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47BAD0EA" w14:textId="77777777" w:rsidR="00A1156F" w:rsidRPr="00036B48" w:rsidRDefault="00A1156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01389F52" w:rsidR="00031E45" w:rsidRPr="00717E62" w:rsidRDefault="00717E62" w:rsidP="00031E45">
          <w:pPr>
            <w:spacing w:after="0" w:line="240" w:lineRule="auto"/>
            <w:contextualSpacing/>
            <w:jc w:val="center"/>
            <w:rPr>
              <w:rFonts w:ascii="Times New Roman" w:hAnsi="Times New Roman" w:cs="Times New Roman"/>
              <w:sz w:val="24"/>
              <w:szCs w:val="24"/>
            </w:rPr>
          </w:pPr>
          <w:r w:rsidRPr="00717E62">
            <w:rPr>
              <w:rFonts w:ascii="Times New Roman" w:hAnsi="Times New Roman"/>
              <w:sz w:val="24"/>
              <w:szCs w:val="24"/>
            </w:rPr>
            <w:t xml:space="preserve">Projektas </w:t>
          </w:r>
          <w:r w:rsidRPr="00717E62">
            <w:rPr>
              <w:rFonts w:ascii="Times New Roman" w:eastAsia="Times New Roman" w:hAnsi="Times New Roman"/>
              <w:color w:val="000000"/>
              <w:sz w:val="24"/>
              <w:szCs w:val="24"/>
            </w:rPr>
            <w:t>„Tęsk: ateik, tobulėk, prisidėk!“</w:t>
          </w:r>
        </w:p>
        <w:p w14:paraId="2A08BC08" w14:textId="77777777" w:rsidR="00717E62" w:rsidRDefault="00717E62" w:rsidP="00031E45">
          <w:pPr>
            <w:spacing w:after="0" w:line="240" w:lineRule="auto"/>
            <w:contextualSpacing/>
            <w:jc w:val="center"/>
            <w:rPr>
              <w:rFonts w:ascii="Times New Roman" w:hAnsi="Times New Roman" w:cs="Times New Roman"/>
              <w:sz w:val="24"/>
              <w:szCs w:val="24"/>
            </w:rPr>
          </w:pPr>
        </w:p>
        <w:p w14:paraId="38667A97" w14:textId="77777777" w:rsidR="00717E62" w:rsidRPr="00036B48" w:rsidRDefault="00717E62"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0D012409"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F648FF">
            <w:rPr>
              <w:rFonts w:ascii="Times New Roman" w:hAnsi="Times New Roman" w:cs="Times New Roman"/>
              <w:sz w:val="24"/>
              <w:szCs w:val="24"/>
              <w:shd w:val="clear" w:color="auto" w:fill="FFFFFF"/>
            </w:rPr>
            <w:t>komisijos 202</w:t>
          </w:r>
          <w:r w:rsidR="002E7D54" w:rsidRPr="00F648FF">
            <w:rPr>
              <w:rFonts w:ascii="Times New Roman" w:hAnsi="Times New Roman" w:cs="Times New Roman"/>
              <w:sz w:val="24"/>
              <w:szCs w:val="24"/>
              <w:shd w:val="clear" w:color="auto" w:fill="FFFFFF"/>
            </w:rPr>
            <w:t>5-0</w:t>
          </w:r>
          <w:r w:rsidR="00947987">
            <w:rPr>
              <w:rFonts w:ascii="Times New Roman" w:hAnsi="Times New Roman" w:cs="Times New Roman"/>
              <w:sz w:val="24"/>
              <w:szCs w:val="24"/>
              <w:shd w:val="clear" w:color="auto" w:fill="FFFFFF"/>
            </w:rPr>
            <w:t>4</w:t>
          </w:r>
          <w:r w:rsidR="00F648FF">
            <w:rPr>
              <w:rFonts w:ascii="Times New Roman" w:hAnsi="Times New Roman" w:cs="Times New Roman"/>
              <w:sz w:val="24"/>
              <w:szCs w:val="24"/>
              <w:shd w:val="clear" w:color="auto" w:fill="FFFFFF"/>
            </w:rPr>
            <w:t>-</w:t>
          </w:r>
          <w:r w:rsidR="00947987">
            <w:rPr>
              <w:rFonts w:ascii="Times New Roman" w:hAnsi="Times New Roman" w:cs="Times New Roman"/>
              <w:sz w:val="24"/>
              <w:szCs w:val="24"/>
              <w:shd w:val="clear" w:color="auto" w:fill="FFFFFF"/>
            </w:rPr>
            <w:t>03</w:t>
          </w:r>
          <w:r w:rsidRPr="00F648FF">
            <w:rPr>
              <w:rFonts w:ascii="Times New Roman" w:hAnsi="Times New Roman" w:cs="Times New Roman"/>
              <w:sz w:val="24"/>
              <w:szCs w:val="24"/>
              <w:shd w:val="clear" w:color="auto" w:fill="FFFFFF"/>
            </w:rPr>
            <w:t xml:space="preserve"> pro</w:t>
          </w:r>
          <w:r w:rsidRPr="00F648F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7B05F42" w:rsidR="00163F29" w:rsidRPr="00686C20" w:rsidRDefault="00FB5675" w:rsidP="00163F29">
          <w:pPr>
            <w:spacing w:line="240" w:lineRule="auto"/>
            <w:jc w:val="center"/>
            <w:textAlignment w:val="baseline"/>
            <w:rPr>
              <w:rFonts w:ascii="Times New Roman" w:hAnsi="Times New Roman" w:cs="Times New Roman"/>
              <w:b/>
              <w:bCs/>
              <w:smallCaps/>
              <w:sz w:val="24"/>
              <w:szCs w:val="24"/>
            </w:rPr>
          </w:pPr>
          <w:r>
            <w:rPr>
              <w:rFonts w:ascii="Times New Roman" w:hAnsi="Times New Roman" w:cs="Times New Roman"/>
              <w:b/>
              <w:bCs/>
              <w:sz w:val="24"/>
              <w:szCs w:val="24"/>
            </w:rPr>
            <w:t xml:space="preserve">SUPAPRASTINTO ATVIRO </w:t>
          </w:r>
          <w:r w:rsidR="00D526C8" w:rsidRPr="00686C20">
            <w:rPr>
              <w:rFonts w:ascii="Times New Roman" w:hAnsi="Times New Roman" w:cs="Times New Roman"/>
              <w:b/>
              <w:bCs/>
              <w:sz w:val="24"/>
              <w:szCs w:val="24"/>
            </w:rPr>
            <w:t xml:space="preserve"> PIRKIMO </w:t>
          </w:r>
          <w:r w:rsidR="00163F29" w:rsidRPr="00686C20">
            <w:rPr>
              <w:rFonts w:ascii="Times New Roman" w:hAnsi="Times New Roman" w:cs="Times New Roman"/>
              <w:b/>
              <w:bCs/>
              <w:sz w:val="24"/>
              <w:szCs w:val="24"/>
            </w:rPr>
            <w:t>„</w:t>
          </w:r>
          <w:r w:rsidR="00947987" w:rsidRPr="00686C20">
            <w:rPr>
              <w:rFonts w:ascii="Times New Roman" w:hAnsi="Times New Roman" w:cs="Times New Roman"/>
              <w:b/>
              <w:bCs/>
              <w:smallCaps/>
              <w:sz w:val="24"/>
              <w:szCs w:val="24"/>
            </w:rPr>
            <w:t>NUOTOLINIŲ INTERVIZIJŲ PRETENDENTŲ KOMPETENCIJŲ VERTINTOJAMS  PASLAUGOS</w:t>
          </w:r>
          <w:r w:rsidR="00B413A8" w:rsidRPr="00686C20">
            <w:rPr>
              <w:rFonts w:ascii="Times New Roman" w:hAnsi="Times New Roman" w:cs="Times New Roman"/>
              <w:b/>
              <w:bCs/>
              <w:smallCaps/>
              <w:sz w:val="24"/>
              <w:szCs w:val="24"/>
            </w:rPr>
            <w:t xml:space="preserve">“ </w:t>
          </w:r>
        </w:p>
        <w:p w14:paraId="18ACC6AD" w14:textId="4DC410B2" w:rsidR="00D526C8" w:rsidRPr="00686C20" w:rsidRDefault="00D526C8" w:rsidP="00163F29">
          <w:pPr>
            <w:spacing w:after="120" w:line="240" w:lineRule="auto"/>
            <w:contextualSpacing/>
            <w:jc w:val="center"/>
            <w:rPr>
              <w:rFonts w:ascii="Times New Roman" w:hAnsi="Times New Roman" w:cs="Times New Roman"/>
              <w:b/>
              <w:bCs/>
              <w:sz w:val="24"/>
              <w:szCs w:val="24"/>
              <w:lang w:val="en-GB"/>
            </w:rPr>
          </w:pPr>
          <w:r w:rsidRPr="00686C20">
            <w:rPr>
              <w:rFonts w:ascii="Times New Roman" w:hAnsi="Times New Roman" w:cs="Times New Roman"/>
              <w:b/>
              <w:bCs/>
              <w:sz w:val="24"/>
              <w:szCs w:val="24"/>
            </w:rPr>
            <w:t xml:space="preserve">ATVIRO KONKURSO </w:t>
          </w:r>
          <w:r w:rsidR="00EB164F" w:rsidRPr="00686C20">
            <w:rPr>
              <w:rFonts w:ascii="Times New Roman" w:hAnsi="Times New Roman" w:cs="Times New Roman"/>
              <w:b/>
              <w:bCs/>
              <w:sz w:val="24"/>
              <w:szCs w:val="24"/>
            </w:rPr>
            <w:t xml:space="preserve">SPECIALIOSIOS </w:t>
          </w:r>
          <w:r w:rsidRPr="00686C20">
            <w:rPr>
              <w:rFonts w:ascii="Times New Roman" w:hAnsi="Times New Roman" w:cs="Times New Roman"/>
              <w:b/>
              <w:bCs/>
              <w:sz w:val="24"/>
              <w:szCs w:val="24"/>
            </w:rPr>
            <w:t>SĄLYGOS</w:t>
          </w:r>
          <w:r w:rsidR="00EC4CB7" w:rsidRPr="00686C20">
            <w:rPr>
              <w:rFonts w:ascii="Times New Roman" w:hAnsi="Times New Roman" w:cs="Times New Roman"/>
              <w:b/>
              <w:bCs/>
              <w:sz w:val="24"/>
              <w:szCs w:val="24"/>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12F37CFA" w14:textId="2B7D9095" w:rsidR="00CE1ADE"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94518736" w:history="1">
                <w:r w:rsidR="00CE1ADE" w:rsidRPr="00E9467E">
                  <w:rPr>
                    <w:rStyle w:val="Hipersaitas"/>
                    <w:rFonts w:ascii="Times New Roman" w:hAnsi="Times New Roman" w:cs="Times New Roman"/>
                    <w:noProof/>
                  </w:rPr>
                  <w:t>1.</w:t>
                </w:r>
                <w:r w:rsidR="00CE1ADE">
                  <w:rPr>
                    <w:noProof/>
                    <w:kern w:val="2"/>
                    <w:sz w:val="24"/>
                    <w:szCs w:val="24"/>
                    <w14:ligatures w14:val="standardContextual"/>
                  </w:rPr>
                  <w:tab/>
                </w:r>
                <w:r w:rsidR="00CE1ADE" w:rsidRPr="00E9467E">
                  <w:rPr>
                    <w:rStyle w:val="Hipersaitas"/>
                    <w:rFonts w:ascii="Times New Roman" w:hAnsi="Times New Roman" w:cs="Times New Roman"/>
                    <w:noProof/>
                  </w:rPr>
                  <w:t>Bendra informacija</w:t>
                </w:r>
                <w:r w:rsidR="00CE1ADE">
                  <w:rPr>
                    <w:noProof/>
                    <w:webHidden/>
                  </w:rPr>
                  <w:tab/>
                </w:r>
                <w:r w:rsidR="00CE1ADE">
                  <w:rPr>
                    <w:noProof/>
                    <w:webHidden/>
                  </w:rPr>
                  <w:fldChar w:fldCharType="begin"/>
                </w:r>
                <w:r w:rsidR="00CE1ADE">
                  <w:rPr>
                    <w:noProof/>
                    <w:webHidden/>
                  </w:rPr>
                  <w:instrText xml:space="preserve"> PAGEREF _Toc194518736 \h </w:instrText>
                </w:r>
                <w:r w:rsidR="00CE1ADE">
                  <w:rPr>
                    <w:noProof/>
                    <w:webHidden/>
                  </w:rPr>
                </w:r>
                <w:r w:rsidR="00CE1ADE">
                  <w:rPr>
                    <w:noProof/>
                    <w:webHidden/>
                  </w:rPr>
                  <w:fldChar w:fldCharType="separate"/>
                </w:r>
                <w:r w:rsidR="00CE1ADE">
                  <w:rPr>
                    <w:noProof/>
                    <w:webHidden/>
                  </w:rPr>
                  <w:t>2</w:t>
                </w:r>
                <w:r w:rsidR="00CE1ADE">
                  <w:rPr>
                    <w:noProof/>
                    <w:webHidden/>
                  </w:rPr>
                  <w:fldChar w:fldCharType="end"/>
                </w:r>
              </w:hyperlink>
            </w:p>
            <w:p w14:paraId="220E4C67" w14:textId="5260A520" w:rsidR="00CE1ADE" w:rsidRDefault="00CE1ADE">
              <w:pPr>
                <w:pStyle w:val="Turinys1"/>
                <w:rPr>
                  <w:noProof/>
                  <w:kern w:val="2"/>
                  <w:sz w:val="24"/>
                  <w:szCs w:val="24"/>
                  <w14:ligatures w14:val="standardContextual"/>
                </w:rPr>
              </w:pPr>
              <w:hyperlink w:anchor="_Toc194518737" w:history="1">
                <w:r w:rsidRPr="00E9467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_Toc194518737 \h </w:instrText>
                </w:r>
                <w:r>
                  <w:rPr>
                    <w:noProof/>
                    <w:webHidden/>
                  </w:rPr>
                </w:r>
                <w:r>
                  <w:rPr>
                    <w:noProof/>
                    <w:webHidden/>
                  </w:rPr>
                  <w:fldChar w:fldCharType="separate"/>
                </w:r>
                <w:r>
                  <w:rPr>
                    <w:noProof/>
                    <w:webHidden/>
                  </w:rPr>
                  <w:t>2</w:t>
                </w:r>
                <w:r>
                  <w:rPr>
                    <w:noProof/>
                    <w:webHidden/>
                  </w:rPr>
                  <w:fldChar w:fldCharType="end"/>
                </w:r>
              </w:hyperlink>
            </w:p>
            <w:p w14:paraId="1995CD22" w14:textId="1A1F08FF" w:rsidR="00CE1ADE" w:rsidRDefault="00CE1ADE">
              <w:pPr>
                <w:pStyle w:val="Turinys1"/>
                <w:rPr>
                  <w:noProof/>
                  <w:kern w:val="2"/>
                  <w:sz w:val="24"/>
                  <w:szCs w:val="24"/>
                  <w14:ligatures w14:val="standardContextual"/>
                </w:rPr>
              </w:pPr>
              <w:hyperlink w:anchor="_Toc194518738" w:history="1">
                <w:r w:rsidRPr="00E9467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_Toc194518738 \h </w:instrText>
                </w:r>
                <w:r>
                  <w:rPr>
                    <w:noProof/>
                    <w:webHidden/>
                  </w:rPr>
                </w:r>
                <w:r>
                  <w:rPr>
                    <w:noProof/>
                    <w:webHidden/>
                  </w:rPr>
                  <w:fldChar w:fldCharType="separate"/>
                </w:r>
                <w:r>
                  <w:rPr>
                    <w:noProof/>
                    <w:webHidden/>
                  </w:rPr>
                  <w:t>3</w:t>
                </w:r>
                <w:r>
                  <w:rPr>
                    <w:noProof/>
                    <w:webHidden/>
                  </w:rPr>
                  <w:fldChar w:fldCharType="end"/>
                </w:r>
              </w:hyperlink>
            </w:p>
            <w:p w14:paraId="22EB504B" w14:textId="25D20E0A" w:rsidR="00CE1ADE" w:rsidRDefault="00CE1ADE">
              <w:pPr>
                <w:pStyle w:val="Turinys1"/>
                <w:rPr>
                  <w:noProof/>
                  <w:kern w:val="2"/>
                  <w:sz w:val="24"/>
                  <w:szCs w:val="24"/>
                  <w14:ligatures w14:val="standardContextual"/>
                </w:rPr>
              </w:pPr>
              <w:hyperlink w:anchor="_Toc194518739" w:history="1">
                <w:r w:rsidRPr="00E9467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_Toc194518739 \h </w:instrText>
                </w:r>
                <w:r>
                  <w:rPr>
                    <w:noProof/>
                    <w:webHidden/>
                  </w:rPr>
                </w:r>
                <w:r>
                  <w:rPr>
                    <w:noProof/>
                    <w:webHidden/>
                  </w:rPr>
                  <w:fldChar w:fldCharType="separate"/>
                </w:r>
                <w:r>
                  <w:rPr>
                    <w:noProof/>
                    <w:webHidden/>
                  </w:rPr>
                  <w:t>3</w:t>
                </w:r>
                <w:r>
                  <w:rPr>
                    <w:noProof/>
                    <w:webHidden/>
                  </w:rPr>
                  <w:fldChar w:fldCharType="end"/>
                </w:r>
              </w:hyperlink>
            </w:p>
            <w:p w14:paraId="387416E7" w14:textId="22F5F38F" w:rsidR="00CE1ADE" w:rsidRDefault="00CE1ADE">
              <w:pPr>
                <w:pStyle w:val="Turinys1"/>
                <w:rPr>
                  <w:noProof/>
                  <w:kern w:val="2"/>
                  <w:sz w:val="24"/>
                  <w:szCs w:val="24"/>
                  <w14:ligatures w14:val="standardContextual"/>
                </w:rPr>
              </w:pPr>
              <w:hyperlink w:anchor="_Toc194518740" w:history="1">
                <w:r w:rsidRPr="00E9467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_Toc194518740 \h </w:instrText>
                </w:r>
                <w:r>
                  <w:rPr>
                    <w:noProof/>
                    <w:webHidden/>
                  </w:rPr>
                </w:r>
                <w:r>
                  <w:rPr>
                    <w:noProof/>
                    <w:webHidden/>
                  </w:rPr>
                  <w:fldChar w:fldCharType="separate"/>
                </w:r>
                <w:r>
                  <w:rPr>
                    <w:noProof/>
                    <w:webHidden/>
                  </w:rPr>
                  <w:t>3</w:t>
                </w:r>
                <w:r>
                  <w:rPr>
                    <w:noProof/>
                    <w:webHidden/>
                  </w:rPr>
                  <w:fldChar w:fldCharType="end"/>
                </w:r>
              </w:hyperlink>
            </w:p>
            <w:p w14:paraId="589F6499" w14:textId="3793F8DE" w:rsidR="00CE1ADE" w:rsidRDefault="00CE1ADE">
              <w:pPr>
                <w:pStyle w:val="Turinys1"/>
                <w:rPr>
                  <w:noProof/>
                  <w:kern w:val="2"/>
                  <w:sz w:val="24"/>
                  <w:szCs w:val="24"/>
                  <w14:ligatures w14:val="standardContextual"/>
                </w:rPr>
              </w:pPr>
              <w:hyperlink w:anchor="_Toc194518741" w:history="1">
                <w:r w:rsidRPr="00E9467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_Toc194518741 \h </w:instrText>
                </w:r>
                <w:r>
                  <w:rPr>
                    <w:noProof/>
                    <w:webHidden/>
                  </w:rPr>
                </w:r>
                <w:r>
                  <w:rPr>
                    <w:noProof/>
                    <w:webHidden/>
                  </w:rPr>
                  <w:fldChar w:fldCharType="separate"/>
                </w:r>
                <w:r>
                  <w:rPr>
                    <w:noProof/>
                    <w:webHidden/>
                  </w:rPr>
                  <w:t>3</w:t>
                </w:r>
                <w:r>
                  <w:rPr>
                    <w:noProof/>
                    <w:webHidden/>
                  </w:rPr>
                  <w:fldChar w:fldCharType="end"/>
                </w:r>
              </w:hyperlink>
            </w:p>
            <w:p w14:paraId="75E322C3" w14:textId="782F63E9" w:rsidR="00CE1ADE" w:rsidRDefault="00CE1ADE">
              <w:pPr>
                <w:pStyle w:val="Turinys1"/>
                <w:tabs>
                  <w:tab w:val="left" w:pos="720"/>
                </w:tabs>
                <w:rPr>
                  <w:noProof/>
                  <w:kern w:val="2"/>
                  <w:sz w:val="24"/>
                  <w:szCs w:val="24"/>
                  <w14:ligatures w14:val="standardContextual"/>
                </w:rPr>
              </w:pPr>
              <w:hyperlink w:anchor="_Toc194518742" w:history="1">
                <w:r w:rsidRPr="00E9467E">
                  <w:rPr>
                    <w:rStyle w:val="Hipersaitas"/>
                    <w:rFonts w:ascii="Times New Roman" w:eastAsia="Calibri" w:hAnsi="Times New Roman" w:cs="Times New Roman"/>
                    <w:noProof/>
                  </w:rPr>
                  <w:t>7.</w:t>
                </w:r>
                <w:r>
                  <w:rPr>
                    <w:noProof/>
                    <w:kern w:val="2"/>
                    <w:sz w:val="24"/>
                    <w:szCs w:val="24"/>
                    <w14:ligatures w14:val="standardContextual"/>
                  </w:rPr>
                  <w:tab/>
                </w:r>
                <w:r w:rsidRPr="00E9467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_Toc194518742 \h </w:instrText>
                </w:r>
                <w:r>
                  <w:rPr>
                    <w:noProof/>
                    <w:webHidden/>
                  </w:rPr>
                </w:r>
                <w:r>
                  <w:rPr>
                    <w:noProof/>
                    <w:webHidden/>
                  </w:rPr>
                  <w:fldChar w:fldCharType="separate"/>
                </w:r>
                <w:r>
                  <w:rPr>
                    <w:noProof/>
                    <w:webHidden/>
                  </w:rPr>
                  <w:t>4</w:t>
                </w:r>
                <w:r>
                  <w:rPr>
                    <w:noProof/>
                    <w:webHidden/>
                  </w:rPr>
                  <w:fldChar w:fldCharType="end"/>
                </w:r>
              </w:hyperlink>
            </w:p>
            <w:p w14:paraId="25B9833C" w14:textId="2E8BED79" w:rsidR="00CE1ADE" w:rsidRDefault="00CE1ADE">
              <w:pPr>
                <w:pStyle w:val="Turinys1"/>
                <w:tabs>
                  <w:tab w:val="left" w:pos="720"/>
                </w:tabs>
                <w:rPr>
                  <w:noProof/>
                  <w:kern w:val="2"/>
                  <w:sz w:val="24"/>
                  <w:szCs w:val="24"/>
                  <w14:ligatures w14:val="standardContextual"/>
                </w:rPr>
              </w:pPr>
              <w:hyperlink w:anchor="_Toc194518743" w:history="1">
                <w:r w:rsidRPr="00E9467E">
                  <w:rPr>
                    <w:rStyle w:val="Hipersaitas"/>
                    <w:rFonts w:ascii="Times New Roman" w:eastAsia="Calibri" w:hAnsi="Times New Roman" w:cs="Times New Roman"/>
                    <w:noProof/>
                  </w:rPr>
                  <w:t>8.</w:t>
                </w:r>
                <w:r>
                  <w:rPr>
                    <w:noProof/>
                    <w:kern w:val="2"/>
                    <w:sz w:val="24"/>
                    <w:szCs w:val="24"/>
                    <w14:ligatures w14:val="standardContextual"/>
                  </w:rPr>
                  <w:tab/>
                </w:r>
                <w:r w:rsidRPr="00E9467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_Toc194518743 \h </w:instrText>
                </w:r>
                <w:r>
                  <w:rPr>
                    <w:noProof/>
                    <w:webHidden/>
                  </w:rPr>
                </w:r>
                <w:r>
                  <w:rPr>
                    <w:noProof/>
                    <w:webHidden/>
                  </w:rPr>
                  <w:fldChar w:fldCharType="separate"/>
                </w:r>
                <w:r>
                  <w:rPr>
                    <w:noProof/>
                    <w:webHidden/>
                  </w:rPr>
                  <w:t>4</w:t>
                </w:r>
                <w:r>
                  <w:rPr>
                    <w:noProof/>
                    <w:webHidden/>
                  </w:rPr>
                  <w:fldChar w:fldCharType="end"/>
                </w:r>
              </w:hyperlink>
            </w:p>
            <w:p w14:paraId="58EC59F4" w14:textId="5F7DEA72" w:rsidR="00CE1ADE" w:rsidRDefault="00CE1ADE">
              <w:pPr>
                <w:pStyle w:val="Turinys1"/>
                <w:tabs>
                  <w:tab w:val="left" w:pos="720"/>
                </w:tabs>
                <w:rPr>
                  <w:noProof/>
                  <w:kern w:val="2"/>
                  <w:sz w:val="24"/>
                  <w:szCs w:val="24"/>
                  <w14:ligatures w14:val="standardContextual"/>
                </w:rPr>
              </w:pPr>
              <w:hyperlink w:anchor="_Toc194518744" w:history="1">
                <w:r w:rsidRPr="00E9467E">
                  <w:rPr>
                    <w:rStyle w:val="Hipersaitas"/>
                    <w:rFonts w:ascii="Times New Roman" w:eastAsia="Calibri" w:hAnsi="Times New Roman" w:cs="Times New Roman"/>
                    <w:noProof/>
                  </w:rPr>
                  <w:t>9.</w:t>
                </w:r>
                <w:r>
                  <w:rPr>
                    <w:noProof/>
                    <w:kern w:val="2"/>
                    <w:sz w:val="24"/>
                    <w:szCs w:val="24"/>
                    <w14:ligatures w14:val="standardContextual"/>
                  </w:rPr>
                  <w:tab/>
                </w:r>
                <w:r w:rsidRPr="00E9467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_Toc194518744 \h </w:instrText>
                </w:r>
                <w:r>
                  <w:rPr>
                    <w:noProof/>
                    <w:webHidden/>
                  </w:rPr>
                </w:r>
                <w:r>
                  <w:rPr>
                    <w:noProof/>
                    <w:webHidden/>
                  </w:rPr>
                  <w:fldChar w:fldCharType="separate"/>
                </w:r>
                <w:r>
                  <w:rPr>
                    <w:noProof/>
                    <w:webHidden/>
                  </w:rPr>
                  <w:t>5</w:t>
                </w:r>
                <w:r>
                  <w:rPr>
                    <w:noProof/>
                    <w:webHidden/>
                  </w:rPr>
                  <w:fldChar w:fldCharType="end"/>
                </w:r>
              </w:hyperlink>
            </w:p>
            <w:p w14:paraId="7E43D894" w14:textId="357C8BFC" w:rsidR="00CE1ADE" w:rsidRDefault="00CE1ADE">
              <w:pPr>
                <w:pStyle w:val="Turinys1"/>
                <w:tabs>
                  <w:tab w:val="left" w:pos="720"/>
                </w:tabs>
                <w:rPr>
                  <w:noProof/>
                  <w:kern w:val="2"/>
                  <w:sz w:val="24"/>
                  <w:szCs w:val="24"/>
                  <w14:ligatures w14:val="standardContextual"/>
                </w:rPr>
              </w:pPr>
              <w:hyperlink w:anchor="_Toc194518745" w:history="1">
                <w:r w:rsidRPr="00E9467E">
                  <w:rPr>
                    <w:rStyle w:val="Hipersaitas"/>
                    <w:rFonts w:ascii="Times New Roman" w:hAnsi="Times New Roman" w:cs="Times New Roman"/>
                    <w:noProof/>
                  </w:rPr>
                  <w:t>10.</w:t>
                </w:r>
                <w:r>
                  <w:rPr>
                    <w:noProof/>
                    <w:kern w:val="2"/>
                    <w:sz w:val="24"/>
                    <w:szCs w:val="24"/>
                    <w14:ligatures w14:val="standardContextual"/>
                  </w:rPr>
                  <w:tab/>
                </w:r>
                <w:r w:rsidRPr="00E9467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_Toc194518745 \h </w:instrText>
                </w:r>
                <w:r>
                  <w:rPr>
                    <w:noProof/>
                    <w:webHidden/>
                  </w:rPr>
                </w:r>
                <w:r>
                  <w:rPr>
                    <w:noProof/>
                    <w:webHidden/>
                  </w:rPr>
                  <w:fldChar w:fldCharType="separate"/>
                </w:r>
                <w:r>
                  <w:rPr>
                    <w:noProof/>
                    <w:webHidden/>
                  </w:rPr>
                  <w:t>5</w:t>
                </w:r>
                <w:r>
                  <w:rPr>
                    <w:noProof/>
                    <w:webHidden/>
                  </w:rPr>
                  <w:fldChar w:fldCharType="end"/>
                </w:r>
              </w:hyperlink>
            </w:p>
            <w:p w14:paraId="0BD89809" w14:textId="5F4F8033" w:rsidR="00CE1ADE" w:rsidRDefault="00CE1ADE">
              <w:pPr>
                <w:pStyle w:val="Turinys1"/>
                <w:tabs>
                  <w:tab w:val="left" w:pos="720"/>
                </w:tabs>
                <w:rPr>
                  <w:noProof/>
                  <w:kern w:val="2"/>
                  <w:sz w:val="24"/>
                  <w:szCs w:val="24"/>
                  <w14:ligatures w14:val="standardContextual"/>
                </w:rPr>
              </w:pPr>
              <w:hyperlink w:anchor="_Toc194518746" w:history="1">
                <w:r w:rsidRPr="00E9467E">
                  <w:rPr>
                    <w:rStyle w:val="Hipersaitas"/>
                    <w:rFonts w:ascii="Times New Roman" w:hAnsi="Times New Roman" w:cs="Times New Roman"/>
                    <w:noProof/>
                  </w:rPr>
                  <w:t>10.</w:t>
                </w:r>
                <w:r>
                  <w:rPr>
                    <w:noProof/>
                    <w:kern w:val="2"/>
                    <w:sz w:val="24"/>
                    <w:szCs w:val="24"/>
                    <w14:ligatures w14:val="standardContextual"/>
                  </w:rPr>
                  <w:tab/>
                </w:r>
                <w:r w:rsidRPr="00E9467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_Toc194518746 \h </w:instrText>
                </w:r>
                <w:r>
                  <w:rPr>
                    <w:noProof/>
                    <w:webHidden/>
                  </w:rPr>
                </w:r>
                <w:r>
                  <w:rPr>
                    <w:noProof/>
                    <w:webHidden/>
                  </w:rPr>
                  <w:fldChar w:fldCharType="separate"/>
                </w:r>
                <w:r>
                  <w:rPr>
                    <w:noProof/>
                    <w:webHidden/>
                  </w:rPr>
                  <w:t>5</w:t>
                </w:r>
                <w:r>
                  <w:rPr>
                    <w:noProof/>
                    <w:webHidden/>
                  </w:rPr>
                  <w:fldChar w:fldCharType="end"/>
                </w:r>
              </w:hyperlink>
            </w:p>
            <w:p w14:paraId="0F4D44E6" w14:textId="468A6A9C" w:rsidR="00CE1ADE" w:rsidRDefault="00CE1ADE">
              <w:pPr>
                <w:pStyle w:val="Turinys1"/>
                <w:rPr>
                  <w:noProof/>
                  <w:kern w:val="2"/>
                  <w:sz w:val="24"/>
                  <w:szCs w:val="24"/>
                  <w14:ligatures w14:val="standardContextual"/>
                </w:rPr>
              </w:pPr>
              <w:hyperlink w:anchor="_Toc194518747" w:history="1">
                <w:r w:rsidRPr="00E9467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_Toc194518747 \h </w:instrText>
                </w:r>
                <w:r>
                  <w:rPr>
                    <w:noProof/>
                    <w:webHidden/>
                  </w:rPr>
                </w:r>
                <w:r>
                  <w:rPr>
                    <w:noProof/>
                    <w:webHidden/>
                  </w:rPr>
                  <w:fldChar w:fldCharType="separate"/>
                </w:r>
                <w:r>
                  <w:rPr>
                    <w:noProof/>
                    <w:webHidden/>
                  </w:rPr>
                  <w:t>22</w:t>
                </w:r>
                <w:r>
                  <w:rPr>
                    <w:noProof/>
                    <w:webHidden/>
                  </w:rPr>
                  <w:fldChar w:fldCharType="end"/>
                </w:r>
              </w:hyperlink>
            </w:p>
            <w:p w14:paraId="2258E4CD" w14:textId="6AA3594C" w:rsidR="00CE1ADE" w:rsidRDefault="00CE1ADE">
              <w:pPr>
                <w:pStyle w:val="Turinys2"/>
                <w:rPr>
                  <w:noProof/>
                  <w:kern w:val="2"/>
                  <w:sz w:val="24"/>
                  <w:szCs w:val="24"/>
                  <w14:ligatures w14:val="standardContextual"/>
                </w:rPr>
              </w:pPr>
              <w:hyperlink w:anchor="_Toc194518748" w:history="1">
                <w:r w:rsidRPr="00E9467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_Toc194518748 \h </w:instrText>
                </w:r>
                <w:r>
                  <w:rPr>
                    <w:noProof/>
                    <w:webHidden/>
                  </w:rPr>
                </w:r>
                <w:r>
                  <w:rPr>
                    <w:noProof/>
                    <w:webHidden/>
                  </w:rPr>
                  <w:fldChar w:fldCharType="separate"/>
                </w:r>
                <w:r>
                  <w:rPr>
                    <w:noProof/>
                    <w:webHidden/>
                  </w:rPr>
                  <w:t>26</w:t>
                </w:r>
                <w:r>
                  <w:rPr>
                    <w:noProof/>
                    <w:webHidden/>
                  </w:rPr>
                  <w:fldChar w:fldCharType="end"/>
                </w:r>
              </w:hyperlink>
            </w:p>
            <w:p w14:paraId="474E5D9F" w14:textId="7E4A603D" w:rsidR="00CE1ADE" w:rsidRDefault="00CE1ADE">
              <w:pPr>
                <w:pStyle w:val="Turinys2"/>
                <w:rPr>
                  <w:noProof/>
                  <w:kern w:val="2"/>
                  <w:sz w:val="24"/>
                  <w:szCs w:val="24"/>
                  <w14:ligatures w14:val="standardContextual"/>
                </w:rPr>
              </w:pPr>
              <w:hyperlink w:anchor="_Toc194518749" w:history="1">
                <w:r w:rsidRPr="00E9467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_Toc194518749 \h </w:instrText>
                </w:r>
                <w:r>
                  <w:rPr>
                    <w:noProof/>
                    <w:webHidden/>
                  </w:rPr>
                </w:r>
                <w:r>
                  <w:rPr>
                    <w:noProof/>
                    <w:webHidden/>
                  </w:rPr>
                  <w:fldChar w:fldCharType="separate"/>
                </w:r>
                <w:r>
                  <w:rPr>
                    <w:noProof/>
                    <w:webHidden/>
                  </w:rPr>
                  <w:t>27</w:t>
                </w:r>
                <w:r>
                  <w:rPr>
                    <w:noProof/>
                    <w:webHidden/>
                  </w:rPr>
                  <w:fldChar w:fldCharType="end"/>
                </w:r>
              </w:hyperlink>
            </w:p>
            <w:p w14:paraId="246A6BBD" w14:textId="0E451178" w:rsidR="00CE1ADE" w:rsidRDefault="00CE1ADE">
              <w:pPr>
                <w:pStyle w:val="Turinys2"/>
                <w:rPr>
                  <w:noProof/>
                  <w:kern w:val="2"/>
                  <w:sz w:val="24"/>
                  <w:szCs w:val="24"/>
                  <w14:ligatures w14:val="standardContextual"/>
                </w:rPr>
              </w:pPr>
              <w:hyperlink w:anchor="_Toc194518750" w:history="1">
                <w:r w:rsidRPr="00E9467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_Toc194518750 \h </w:instrText>
                </w:r>
                <w:r>
                  <w:rPr>
                    <w:noProof/>
                    <w:webHidden/>
                  </w:rPr>
                </w:r>
                <w:r>
                  <w:rPr>
                    <w:noProof/>
                    <w:webHidden/>
                  </w:rPr>
                  <w:fldChar w:fldCharType="separate"/>
                </w:r>
                <w:r>
                  <w:rPr>
                    <w:noProof/>
                    <w:webHidden/>
                  </w:rPr>
                  <w:t>37</w:t>
                </w:r>
                <w:r>
                  <w:rPr>
                    <w:noProof/>
                    <w:webHidden/>
                  </w:rPr>
                  <w:fldChar w:fldCharType="end"/>
                </w:r>
              </w:hyperlink>
            </w:p>
            <w:p w14:paraId="21B3F65F" w14:textId="01A610A6" w:rsidR="00CE1ADE" w:rsidRDefault="00CE1ADE">
              <w:pPr>
                <w:pStyle w:val="Turinys2"/>
                <w:rPr>
                  <w:noProof/>
                  <w:kern w:val="2"/>
                  <w:sz w:val="24"/>
                  <w:szCs w:val="24"/>
                  <w14:ligatures w14:val="standardContextual"/>
                </w:rPr>
              </w:pPr>
              <w:hyperlink w:anchor="_Toc194518751" w:history="1">
                <w:r w:rsidRPr="00E9467E">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_Toc194518751 \h </w:instrText>
                </w:r>
                <w:r>
                  <w:rPr>
                    <w:noProof/>
                    <w:webHidden/>
                  </w:rPr>
                </w:r>
                <w:r>
                  <w:rPr>
                    <w:noProof/>
                    <w:webHidden/>
                  </w:rPr>
                  <w:fldChar w:fldCharType="separate"/>
                </w:r>
                <w:r>
                  <w:rPr>
                    <w:noProof/>
                    <w:webHidden/>
                  </w:rPr>
                  <w:t>39</w:t>
                </w:r>
                <w:r>
                  <w:rPr>
                    <w:noProof/>
                    <w:webHidden/>
                  </w:rPr>
                  <w:fldChar w:fldCharType="end"/>
                </w:r>
              </w:hyperlink>
            </w:p>
            <w:p w14:paraId="0FFF63A5" w14:textId="1F5D5171" w:rsidR="00CE1ADE" w:rsidRDefault="00CE1ADE">
              <w:pPr>
                <w:pStyle w:val="Turinys2"/>
                <w:rPr>
                  <w:noProof/>
                  <w:kern w:val="2"/>
                  <w:sz w:val="24"/>
                  <w:szCs w:val="24"/>
                  <w14:ligatures w14:val="standardContextual"/>
                </w:rPr>
              </w:pPr>
              <w:hyperlink w:anchor="_Toc194518752" w:history="1">
                <w:r w:rsidRPr="00E9467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_Toc194518752 \h </w:instrText>
                </w:r>
                <w:r>
                  <w:rPr>
                    <w:noProof/>
                    <w:webHidden/>
                  </w:rPr>
                </w:r>
                <w:r>
                  <w:rPr>
                    <w:noProof/>
                    <w:webHidden/>
                  </w:rPr>
                  <w:fldChar w:fldCharType="separate"/>
                </w:r>
                <w:r>
                  <w:rPr>
                    <w:noProof/>
                    <w:webHidden/>
                  </w:rPr>
                  <w:t>40</w:t>
                </w:r>
                <w:r>
                  <w:rPr>
                    <w:noProof/>
                    <w:webHidden/>
                  </w:rPr>
                  <w:fldChar w:fldCharType="end"/>
                </w:r>
              </w:hyperlink>
            </w:p>
            <w:p w14:paraId="539E6F35" w14:textId="0426FEEE" w:rsidR="00CE1ADE" w:rsidRDefault="00CE1ADE">
              <w:pPr>
                <w:pStyle w:val="Turinys2"/>
                <w:rPr>
                  <w:noProof/>
                  <w:kern w:val="2"/>
                  <w:sz w:val="24"/>
                  <w:szCs w:val="24"/>
                  <w14:ligatures w14:val="standardContextual"/>
                </w:rPr>
              </w:pPr>
              <w:hyperlink w:anchor="_Toc194518753" w:history="1">
                <w:r w:rsidRPr="00E9467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_Toc194518753 \h </w:instrText>
                </w:r>
                <w:r>
                  <w:rPr>
                    <w:noProof/>
                    <w:webHidden/>
                  </w:rPr>
                </w:r>
                <w:r>
                  <w:rPr>
                    <w:noProof/>
                    <w:webHidden/>
                  </w:rPr>
                  <w:fldChar w:fldCharType="separate"/>
                </w:r>
                <w:r>
                  <w:rPr>
                    <w:noProof/>
                    <w:webHidden/>
                  </w:rPr>
                  <w:t>41</w:t>
                </w:r>
                <w:r>
                  <w:rPr>
                    <w:noProof/>
                    <w:webHidden/>
                  </w:rPr>
                  <w:fldChar w:fldCharType="end"/>
                </w:r>
              </w:hyperlink>
            </w:p>
            <w:p w14:paraId="001D1BED" w14:textId="6050B57E" w:rsidR="00CE1ADE" w:rsidRDefault="00CE1ADE">
              <w:pPr>
                <w:pStyle w:val="Turinys2"/>
                <w:rPr>
                  <w:noProof/>
                  <w:kern w:val="2"/>
                  <w:sz w:val="24"/>
                  <w:szCs w:val="24"/>
                  <w14:ligatures w14:val="standardContextual"/>
                </w:rPr>
              </w:pPr>
              <w:hyperlink w:anchor="_Toc194518754" w:history="1">
                <w:r w:rsidRPr="00E9467E">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_Toc194518754 \h </w:instrText>
                </w:r>
                <w:r>
                  <w:rPr>
                    <w:noProof/>
                    <w:webHidden/>
                  </w:rPr>
                </w:r>
                <w:r>
                  <w:rPr>
                    <w:noProof/>
                    <w:webHidden/>
                  </w:rPr>
                  <w:fldChar w:fldCharType="separate"/>
                </w:r>
                <w:r>
                  <w:rPr>
                    <w:noProof/>
                    <w:webHidden/>
                  </w:rPr>
                  <w:t>44</w:t>
                </w:r>
                <w:r>
                  <w:rPr>
                    <w:noProof/>
                    <w:webHidden/>
                  </w:rPr>
                  <w:fldChar w:fldCharType="end"/>
                </w:r>
              </w:hyperlink>
            </w:p>
            <w:p w14:paraId="77C4F423" w14:textId="21E0060E" w:rsidR="00CE1ADE" w:rsidRDefault="00CE1ADE">
              <w:pPr>
                <w:pStyle w:val="Turinys2"/>
                <w:rPr>
                  <w:noProof/>
                  <w:kern w:val="2"/>
                  <w:sz w:val="24"/>
                  <w:szCs w:val="24"/>
                  <w14:ligatures w14:val="standardContextual"/>
                </w:rPr>
              </w:pPr>
              <w:hyperlink w:anchor="_Toc194518755" w:history="1">
                <w:r w:rsidRPr="00E9467E">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_Toc194518755 \h </w:instrText>
                </w:r>
                <w:r>
                  <w:rPr>
                    <w:noProof/>
                    <w:webHidden/>
                  </w:rPr>
                </w:r>
                <w:r>
                  <w:rPr>
                    <w:noProof/>
                    <w:webHidden/>
                  </w:rPr>
                  <w:fldChar w:fldCharType="separate"/>
                </w:r>
                <w:r>
                  <w:rPr>
                    <w:noProof/>
                    <w:webHidden/>
                  </w:rPr>
                  <w:t>45</w:t>
                </w:r>
                <w:r>
                  <w:rPr>
                    <w:noProof/>
                    <w:webHidden/>
                  </w:rPr>
                  <w:fldChar w:fldCharType="end"/>
                </w:r>
              </w:hyperlink>
            </w:p>
            <w:p w14:paraId="59D6E6E3" w14:textId="0513CB21" w:rsidR="00CE1ADE" w:rsidRDefault="00CE1ADE">
              <w:pPr>
                <w:pStyle w:val="Turinys2"/>
                <w:rPr>
                  <w:noProof/>
                  <w:kern w:val="2"/>
                  <w:sz w:val="24"/>
                  <w:szCs w:val="24"/>
                  <w14:ligatures w14:val="standardContextual"/>
                </w:rPr>
              </w:pPr>
              <w:hyperlink w:anchor="_Toc194518756" w:history="1">
                <w:r w:rsidRPr="00E9467E">
                  <w:rPr>
                    <w:rStyle w:val="Hipersaitas"/>
                    <w:rFonts w:ascii="Times New Roman" w:hAnsi="Times New Roman" w:cs="Times New Roman"/>
                    <w:noProof/>
                  </w:rPr>
                  <w:t>Pirkimo sąlygų 10 priedas „Pažyma apie siūlomų specialistų darbinę (profesinę) patirtį“</w:t>
                </w:r>
                <w:r>
                  <w:rPr>
                    <w:noProof/>
                    <w:webHidden/>
                  </w:rPr>
                  <w:tab/>
                </w:r>
                <w:r>
                  <w:rPr>
                    <w:noProof/>
                    <w:webHidden/>
                  </w:rPr>
                  <w:fldChar w:fldCharType="begin"/>
                </w:r>
                <w:r>
                  <w:rPr>
                    <w:noProof/>
                    <w:webHidden/>
                  </w:rPr>
                  <w:instrText xml:space="preserve"> PAGEREF _Toc194518756 \h </w:instrText>
                </w:r>
                <w:r>
                  <w:rPr>
                    <w:noProof/>
                    <w:webHidden/>
                  </w:rPr>
                </w:r>
                <w:r>
                  <w:rPr>
                    <w:noProof/>
                    <w:webHidden/>
                  </w:rPr>
                  <w:fldChar w:fldCharType="separate"/>
                </w:r>
                <w:r>
                  <w:rPr>
                    <w:noProof/>
                    <w:webHidden/>
                  </w:rPr>
                  <w:t>46</w:t>
                </w:r>
                <w:r>
                  <w:rPr>
                    <w:noProof/>
                    <w:webHidden/>
                  </w:rPr>
                  <w:fldChar w:fldCharType="end"/>
                </w:r>
              </w:hyperlink>
            </w:p>
            <w:p w14:paraId="0DDC40AE" w14:textId="24648A94"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4518736"/>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38F3B385" w:rsidR="005410F2" w:rsidRPr="005410F2" w:rsidRDefault="00717E62" w:rsidP="00717E62">
      <w:pPr>
        <w:tabs>
          <w:tab w:val="left" w:pos="567"/>
          <w:tab w:val="left" w:pos="993"/>
          <w:tab w:val="left" w:pos="1276"/>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bookmarkStart w:id="3" w:name="_Hlk190856246"/>
      <w:r w:rsidR="003A502A"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w:t>
      </w:r>
      <w:r>
        <w:rPr>
          <w:rFonts w:ascii="Times New Roman" w:hAnsi="Times New Roman" w:cs="Times New Roman"/>
          <w:sz w:val="24"/>
          <w:szCs w:val="24"/>
        </w:rPr>
        <w:t xml:space="preserve">žemiau nurodytais </w:t>
      </w:r>
      <w:r w:rsidR="005410F2" w:rsidRPr="005410F2">
        <w:rPr>
          <w:rFonts w:ascii="Times New Roman" w:hAnsi="Times New Roman" w:cs="Times New Roman"/>
          <w:sz w:val="24"/>
          <w:szCs w:val="24"/>
        </w:rPr>
        <w:t>papunkčiais:</w:t>
      </w:r>
    </w:p>
    <w:p w14:paraId="28F84201" w14:textId="14DE6D9A" w:rsidR="00717E62" w:rsidRPr="00BC4EE2" w:rsidRDefault="00070A02" w:rsidP="00717E62">
      <w:pPr>
        <w:pStyle w:val="Sraopastraipa"/>
        <w:numPr>
          <w:ilvl w:val="2"/>
          <w:numId w:val="7"/>
        </w:numPr>
        <w:tabs>
          <w:tab w:val="left" w:pos="0"/>
        </w:tabs>
        <w:spacing w:after="0" w:line="240" w:lineRule="auto"/>
        <w:ind w:left="0" w:firstLine="540"/>
        <w:jc w:val="both"/>
        <w:rPr>
          <w:rFonts w:ascii="Times New Roman" w:hAnsi="Times New Roman" w:cs="Times New Roman"/>
          <w:sz w:val="24"/>
          <w:szCs w:val="24"/>
        </w:rPr>
      </w:pPr>
      <w:bookmarkStart w:id="4" w:name="_Hlk193722563"/>
      <w:bookmarkEnd w:id="3"/>
      <w:r>
        <w:rPr>
          <w:rFonts w:ascii="Times New Roman" w:eastAsia="Times New Roman" w:hAnsi="Times New Roman" w:cs="Times New Roman"/>
          <w:sz w:val="24"/>
          <w:szCs w:val="24"/>
        </w:rPr>
        <w:t>s</w:t>
      </w:r>
      <w:r w:rsidR="00717E62" w:rsidRPr="00BC4EE2">
        <w:rPr>
          <w:rFonts w:ascii="Times New Roman" w:eastAsia="Times New Roman" w:hAnsi="Times New Roman" w:cs="Times New Roman"/>
          <w:sz w:val="24"/>
          <w:szCs w:val="24"/>
        </w:rPr>
        <w:t>iekiant, kad teikiant paslaugas būtų sunaudojama mažiau gamtos išteklių ir taip būtų laikomasi Aprašo 4.4.4.1 papunktyje</w:t>
      </w:r>
      <w:r w:rsidR="00717E62" w:rsidRPr="00BC4EE2">
        <w:rPr>
          <w:rFonts w:ascii="Times New Roman" w:eastAsia="Times New Roman" w:hAnsi="Times New Roman" w:cs="Times New Roman"/>
          <w:sz w:val="24"/>
          <w:szCs w:val="24"/>
          <w:vertAlign w:val="superscript"/>
        </w:rPr>
        <w:t>3</w:t>
      </w:r>
      <w:r w:rsidR="00717E62" w:rsidRPr="00BC4EE2">
        <w:rPr>
          <w:rFonts w:ascii="Times New Roman" w:eastAsia="Times New Roman" w:hAnsi="Times New Roman" w:cs="Times New Roman"/>
          <w:sz w:val="24"/>
          <w:szCs w:val="24"/>
        </w:rPr>
        <w:t xml:space="preserve"> nustatyto aplinkosauginio principo, Paslaugų teikimui būtina spausdinti dokumentacija</w:t>
      </w:r>
      <w:r w:rsidR="00B577AD">
        <w:rPr>
          <w:rFonts w:ascii="Times New Roman" w:eastAsia="Times New Roman" w:hAnsi="Times New Roman" w:cs="Times New Roman"/>
          <w:sz w:val="24"/>
          <w:szCs w:val="24"/>
        </w:rPr>
        <w:t xml:space="preserve"> </w:t>
      </w:r>
      <w:r w:rsidR="00717E62" w:rsidRPr="00BC4EE2">
        <w:rPr>
          <w:rFonts w:ascii="Times New Roman" w:hAnsi="Times New Roman" w:cs="Times New Roman"/>
          <w:sz w:val="24"/>
          <w:szCs w:val="24"/>
        </w:rPr>
        <w:t>turi būti spausdinama ant abiejų lapo pusių</w:t>
      </w:r>
      <w:bookmarkEnd w:id="4"/>
      <w:r w:rsidR="00B577AD">
        <w:rPr>
          <w:rFonts w:ascii="Times New Roman" w:hAnsi="Times New Roman" w:cs="Times New Roman"/>
          <w:sz w:val="24"/>
          <w:szCs w:val="24"/>
        </w:rPr>
        <w:t>;</w:t>
      </w:r>
    </w:p>
    <w:p w14:paraId="5E7D6FAC" w14:textId="00C9DA71" w:rsidR="009F6B07" w:rsidRDefault="009F6B07" w:rsidP="00B577AD">
      <w:pPr>
        <w:pStyle w:val="Sraopastraipa"/>
        <w:widowControl w:val="0"/>
        <w:numPr>
          <w:ilvl w:val="2"/>
          <w:numId w:val="7"/>
        </w:numPr>
        <w:tabs>
          <w:tab w:val="left" w:pos="710"/>
        </w:tabs>
        <w:spacing w:after="0" w:line="240" w:lineRule="auto"/>
        <w:ind w:left="0" w:firstLine="540"/>
        <w:jc w:val="both"/>
        <w:rPr>
          <w:rFonts w:ascii="Times New Roman" w:hAnsi="Times New Roman" w:cs="Times New Roman"/>
          <w:color w:val="000000" w:themeColor="text1"/>
          <w:sz w:val="24"/>
          <w:szCs w:val="24"/>
        </w:rPr>
      </w:pPr>
      <w:r w:rsidRPr="009F6B07">
        <w:rPr>
          <w:rFonts w:ascii="Times New Roman" w:hAnsi="Times New Roman" w:cs="Times New Roman"/>
          <w:color w:val="000000" w:themeColor="text1"/>
          <w:sz w:val="24"/>
          <w:szCs w:val="24"/>
        </w:rPr>
        <w:t>pirkimo objektas (dalis) tenkina Aprašo 4.4.3. punkte nustatytą sąlygą, t. y. perkama tik nematerialaus pobūdžio (intelektinė) paslaugas, nesusijusi su materialaus objekto kūrimu, kurios teikimo metu nėra numatomas reikšmingas neigiamas poveikis aplinkai, nesukuriamas taršos šaltinis ir negeneruojamos atliekos</w:t>
      </w:r>
      <w:r>
        <w:rPr>
          <w:rFonts w:ascii="Times New Roman" w:hAnsi="Times New Roman" w:cs="Times New Roman"/>
          <w:color w:val="000000" w:themeColor="text1"/>
          <w:sz w:val="24"/>
          <w:szCs w:val="24"/>
        </w:rPr>
        <w:t>.</w:t>
      </w:r>
    </w:p>
    <w:p w14:paraId="5FF4AD7F" w14:textId="66E135C3" w:rsidR="00B577AD" w:rsidRPr="00B577AD" w:rsidRDefault="00304786" w:rsidP="00B577AD">
      <w:pPr>
        <w:pStyle w:val="Sraopastraipa"/>
        <w:numPr>
          <w:ilvl w:val="2"/>
          <w:numId w:val="7"/>
        </w:numPr>
        <w:ind w:left="0" w:right="45" w:firstLine="540"/>
        <w:jc w:val="both"/>
        <w:textAlignment w:val="baseline"/>
        <w:rPr>
          <w:rFonts w:ascii="Times New Roman" w:hAnsi="Times New Roman" w:cs="Times New Roman"/>
          <w:sz w:val="24"/>
          <w:szCs w:val="24"/>
        </w:rPr>
      </w:pPr>
      <w:r>
        <w:rPr>
          <w:rFonts w:ascii="Times New Roman" w:hAnsi="Times New Roman" w:cs="Times New Roman"/>
          <w:sz w:val="24"/>
          <w:szCs w:val="24"/>
        </w:rPr>
        <w:t>j</w:t>
      </w:r>
      <w:r w:rsidR="00B577AD" w:rsidRPr="00B577AD">
        <w:rPr>
          <w:rFonts w:ascii="Times New Roman" w:hAnsi="Times New Roman" w:cs="Times New Roman"/>
          <w:sz w:val="24"/>
          <w:szCs w:val="24"/>
        </w:rPr>
        <w:t>eigu paslaugos teikimui būtina naudoti popierių, jis turi atitikti aplinkos apsaugos kriterijus popieriui ir jo gaminiams, nustatytus Aprašo 2 priedo 1 punkte.</w:t>
      </w:r>
    </w:p>
    <w:p w14:paraId="2413C02D" w14:textId="3EC4D2C9" w:rsidR="00E32C8E" w:rsidRPr="00105936" w:rsidRDefault="00E32C8E" w:rsidP="00B577AD">
      <w:pPr>
        <w:pStyle w:val="Sraopastraipa"/>
        <w:numPr>
          <w:ilvl w:val="1"/>
          <w:numId w:val="73"/>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B577AD">
      <w:pPr>
        <w:pStyle w:val="Sraopastraipa"/>
        <w:numPr>
          <w:ilvl w:val="1"/>
          <w:numId w:val="73"/>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B577AD">
      <w:pPr>
        <w:pStyle w:val="Sraopastraipa"/>
        <w:numPr>
          <w:ilvl w:val="1"/>
          <w:numId w:val="73"/>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B577AD">
      <w:pPr>
        <w:pStyle w:val="Sraopastraipa"/>
        <w:numPr>
          <w:ilvl w:val="1"/>
          <w:numId w:val="73"/>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94518737"/>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5"/>
      <w:bookmarkEnd w:id="6"/>
      <w:bookmarkEnd w:id="7"/>
    </w:p>
    <w:p w14:paraId="0B7B0A50" w14:textId="34E7C155" w:rsidR="00B41C66" w:rsidRPr="00DC28C5" w:rsidRDefault="0010593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DC28C5">
        <w:rPr>
          <w:rFonts w:ascii="Times New Roman" w:eastAsia="Calibri" w:hAnsi="Times New Roman" w:cs="Times New Roman"/>
          <w:sz w:val="24"/>
          <w:szCs w:val="24"/>
        </w:rPr>
        <w:t xml:space="preserve">Perkančioji organizacija, įgyvendindama </w:t>
      </w:r>
      <w:r w:rsidRPr="00DC28C5">
        <w:rPr>
          <w:rFonts w:ascii="Times New Roman" w:hAnsi="Times New Roman" w:cs="Times New Roman"/>
          <w:color w:val="000000"/>
          <w:sz w:val="24"/>
          <w:szCs w:val="24"/>
        </w:rPr>
        <w:t>2</w:t>
      </w:r>
      <w:r w:rsidR="001A1089" w:rsidRPr="00DC28C5">
        <w:rPr>
          <w:rFonts w:ascii="Times New Roman" w:hAnsi="Times New Roman" w:cs="Times New Roman"/>
          <w:sz w:val="24"/>
          <w:szCs w:val="24"/>
        </w:rPr>
        <w:t>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r w:rsidRPr="00DC28C5">
        <w:rPr>
          <w:rFonts w:ascii="Times New Roman" w:eastAsia="Calibri" w:hAnsi="Times New Roman" w:cs="Times New Roman"/>
          <w:sz w:val="24"/>
          <w:szCs w:val="24"/>
        </w:rPr>
        <w:t xml:space="preserve">, </w:t>
      </w:r>
      <w:r w:rsidRPr="009F6B07">
        <w:rPr>
          <w:rFonts w:ascii="Times New Roman" w:eastAsia="Calibri" w:hAnsi="Times New Roman" w:cs="Times New Roman"/>
          <w:sz w:val="24"/>
          <w:szCs w:val="24"/>
        </w:rPr>
        <w:t xml:space="preserve">numato įsigyti </w:t>
      </w:r>
      <w:r w:rsidR="009F6B07" w:rsidRPr="009F6B07">
        <w:rPr>
          <w:rFonts w:ascii="Times New Roman" w:hAnsi="Times New Roman" w:cs="Times New Roman"/>
          <w:sz w:val="24"/>
          <w:szCs w:val="24"/>
        </w:rPr>
        <w:t>Nuotolinių konsultacijų paslaugas 2025 metams (pagal kvalifikacijos tobulinimo prioritetus mokyklų veiklos tobulinimo ir ugdymo turinio bei proceso vadybos klausimais</w:t>
      </w:r>
      <w:r w:rsidR="009F6B07" w:rsidRPr="009D731A">
        <w:rPr>
          <w:sz w:val="22"/>
          <w:szCs w:val="22"/>
        </w:rPr>
        <w:t>)</w:t>
      </w:r>
      <w:r w:rsidR="005410F2" w:rsidRPr="00DC28C5">
        <w:rPr>
          <w:rFonts w:ascii="Times New Roman" w:eastAsia="Calibri" w:hAnsi="Times New Roman" w:cs="Times New Roman"/>
          <w:sz w:val="24"/>
          <w:szCs w:val="24"/>
        </w:rPr>
        <w:t xml:space="preserve">. </w:t>
      </w:r>
      <w:r w:rsidR="00B41C66" w:rsidRPr="00DC28C5">
        <w:rPr>
          <w:rFonts w:ascii="Times New Roman" w:hAnsi="Times New Roman" w:cs="Times New Roman"/>
          <w:sz w:val="24"/>
          <w:szCs w:val="24"/>
        </w:rPr>
        <w:t xml:space="preserve">Reikalavimai pirkimo objektui nustatyti </w:t>
      </w:r>
      <w:r w:rsidR="00704310" w:rsidRPr="00DC28C5">
        <w:rPr>
          <w:rFonts w:ascii="Times New Roman" w:hAnsi="Times New Roman" w:cs="Times New Roman"/>
          <w:sz w:val="24"/>
          <w:szCs w:val="24"/>
        </w:rPr>
        <w:t>s</w:t>
      </w:r>
      <w:r w:rsidR="00444CAF" w:rsidRPr="00DC28C5">
        <w:rPr>
          <w:rFonts w:ascii="Times New Roman" w:hAnsi="Times New Roman" w:cs="Times New Roman"/>
          <w:sz w:val="24"/>
          <w:szCs w:val="24"/>
        </w:rPr>
        <w:t xml:space="preserve">pecialiųjų </w:t>
      </w:r>
      <w:r w:rsidR="00CE7209" w:rsidRPr="00DC28C5">
        <w:rPr>
          <w:rFonts w:ascii="Times New Roman" w:hAnsi="Times New Roman" w:cs="Times New Roman"/>
          <w:sz w:val="24"/>
          <w:szCs w:val="24"/>
        </w:rPr>
        <w:t xml:space="preserve">pirkimo </w:t>
      </w:r>
      <w:r w:rsidR="00444CAF" w:rsidRPr="00DC28C5">
        <w:rPr>
          <w:rFonts w:ascii="Times New Roman" w:hAnsi="Times New Roman" w:cs="Times New Roman"/>
          <w:sz w:val="24"/>
          <w:szCs w:val="24"/>
        </w:rPr>
        <w:t xml:space="preserve">sąlygų </w:t>
      </w:r>
      <w:r w:rsidR="005410F2" w:rsidRPr="00DC28C5">
        <w:rPr>
          <w:rFonts w:ascii="Times New Roman" w:hAnsi="Times New Roman" w:cs="Times New Roman"/>
          <w:sz w:val="24"/>
          <w:szCs w:val="24"/>
        </w:rPr>
        <w:t>2</w:t>
      </w:r>
      <w:r w:rsidR="00FA7D78" w:rsidRPr="00DC28C5">
        <w:rPr>
          <w:rFonts w:ascii="Times New Roman" w:hAnsi="Times New Roman" w:cs="Times New Roman"/>
          <w:color w:val="00B050"/>
          <w:sz w:val="24"/>
          <w:szCs w:val="24"/>
        </w:rPr>
        <w:t xml:space="preserve"> </w:t>
      </w:r>
      <w:r w:rsidR="00444CAF" w:rsidRPr="00DC28C5">
        <w:rPr>
          <w:rFonts w:ascii="Times New Roman" w:hAnsi="Times New Roman" w:cs="Times New Roman"/>
          <w:sz w:val="24"/>
          <w:szCs w:val="24"/>
        </w:rPr>
        <w:t>priede</w:t>
      </w:r>
      <w:r w:rsidR="00B41C66" w:rsidRPr="00DC28C5">
        <w:rPr>
          <w:rFonts w:ascii="Times New Roman" w:hAnsi="Times New Roman" w:cs="Times New Roman"/>
          <w:sz w:val="24"/>
          <w:szCs w:val="24"/>
        </w:rPr>
        <w:t>.</w:t>
      </w:r>
    </w:p>
    <w:p w14:paraId="248C0DCC" w14:textId="43378966" w:rsidR="005410F2"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BC1D0C">
        <w:rPr>
          <w:rFonts w:ascii="Times New Roman" w:hAnsi="Times New Roman" w:cs="Times New Roman"/>
          <w:sz w:val="24"/>
          <w:szCs w:val="24"/>
        </w:rPr>
        <w:t xml:space="preserve"> </w:t>
      </w:r>
      <w:r w:rsidR="005410F2" w:rsidRPr="00511D9C">
        <w:rPr>
          <w:rFonts w:ascii="Times New Roman" w:hAnsi="Times New Roman" w:cs="Times New Roman"/>
          <w:sz w:val="24"/>
          <w:szCs w:val="24"/>
        </w:rPr>
        <w:t xml:space="preserve">Pirkimo objektas skaidomas </w:t>
      </w:r>
      <w:r w:rsidR="00947987">
        <w:rPr>
          <w:rFonts w:ascii="Times New Roman" w:hAnsi="Times New Roman" w:cs="Times New Roman"/>
          <w:sz w:val="24"/>
          <w:szCs w:val="24"/>
        </w:rPr>
        <w:t>neskaidomas</w:t>
      </w:r>
      <w:r w:rsidR="00B413A8" w:rsidRPr="00511D9C">
        <w:rPr>
          <w:rFonts w:ascii="Times New Roman" w:hAnsi="Times New Roman" w:cs="Times New Roman"/>
          <w:sz w:val="24"/>
          <w:szCs w:val="24"/>
        </w:rPr>
        <w:t xml:space="preserve"> pirkimo objekto dalis</w:t>
      </w:r>
      <w:r w:rsidR="00947987">
        <w:rPr>
          <w:rFonts w:ascii="Times New Roman" w:hAnsi="Times New Roman" w:cs="Times New Roman"/>
          <w:sz w:val="24"/>
          <w:szCs w:val="24"/>
        </w:rPr>
        <w:t>.</w:t>
      </w:r>
    </w:p>
    <w:p w14:paraId="5772B983" w14:textId="2E5F62FA" w:rsidR="00CE79AD" w:rsidRPr="005410F2" w:rsidRDefault="00BC1D0C" w:rsidP="00CE79AD">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CE79AD" w:rsidRPr="005410F2">
        <w:rPr>
          <w:rFonts w:ascii="Times New Roman" w:hAnsi="Times New Roman" w:cs="Times New Roman"/>
          <w:sz w:val="24"/>
          <w:szCs w:val="24"/>
        </w:rPr>
        <w:t>Pirkimo objektas neskaidomas į atskiras pirkimo objekto dalis, nes Perkančiajai organizacijai, atsirastų būtinybė koordinuoti skirtingus paslaugų tiekėjus, t. y. derinti skirtingų paslaugų tiekėjų atliekamų paslaugų įgyvendinimo grafikus, nustatyti skirtingų tiekėjų atsakomybių ribas, visa tai keltų rimtą grėsmę sėkmingam sutarčių vykdymui, nes jis taptų per daug sudėtingas techniniu požiūriu ir tai keltų riziką, kad paslaugų rezultatai metodiškai nebūtų nuoseklūs ir suprantami kaip visuma.</w:t>
      </w:r>
    </w:p>
    <w:p w14:paraId="6743ABC8" w14:textId="77777777" w:rsidR="00CE79AD" w:rsidRPr="005410F2" w:rsidRDefault="00CE79AD" w:rsidP="00CE7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w:t>
      </w:r>
      <w:r w:rsidRPr="005410F2">
        <w:rPr>
          <w:rFonts w:ascii="Times New Roman" w:hAnsi="Times New Roman" w:cs="Times New Roman"/>
          <w:sz w:val="24"/>
          <w:szCs w:val="24"/>
        </w:rPr>
        <w:lastRenderedPageBreak/>
        <w:t xml:space="preserve">dalyviai indikavo, kad racionalesnis būdas - taupantis viso atliekamo vertinimo kaštus yra neskaidyti pirkimo objekto į dalis. </w:t>
      </w:r>
    </w:p>
    <w:p w14:paraId="2A2205A7" w14:textId="77777777" w:rsidR="00CE79AD" w:rsidRPr="005410F2" w:rsidRDefault="00CE79AD" w:rsidP="00CE7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763FA404" w14:textId="77777777" w:rsidR="00CE79AD" w:rsidRPr="005410F2" w:rsidRDefault="00CE79AD" w:rsidP="00CE7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0CA81FB8" w14:textId="0284312E" w:rsidR="00325243" w:rsidRPr="005410F2" w:rsidRDefault="00815D5F" w:rsidP="00CE79AD">
      <w:pPr>
        <w:pStyle w:val="Betarp"/>
        <w:ind w:firstLine="540"/>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0F4ACB5C" w14:textId="4A29DCD7" w:rsidR="00CE79AD" w:rsidRPr="005E0DDC" w:rsidRDefault="00FF3F13" w:rsidP="00CE79AD">
      <w:pPr>
        <w:ind w:firstLine="709"/>
      </w:pPr>
      <w:r w:rsidRPr="0092771E">
        <w:rPr>
          <w:rFonts w:ascii="Times New Roman" w:hAnsi="Times New Roman" w:cs="Times New Roman"/>
          <w:sz w:val="24"/>
          <w:szCs w:val="24"/>
        </w:rPr>
        <w:t>2.5</w:t>
      </w:r>
      <w:r w:rsidRPr="00511D9C">
        <w:rPr>
          <w:rFonts w:ascii="Times New Roman" w:hAnsi="Times New Roman" w:cs="Times New Roman"/>
          <w:sz w:val="24"/>
          <w:szCs w:val="24"/>
        </w:rPr>
        <w:t>. Maksimali Viešajam pirkimui skirtų lėšų suma</w:t>
      </w:r>
      <w:r w:rsidR="00471D44">
        <w:rPr>
          <w:rStyle w:val="Puslapioinaosnuoroda"/>
          <w:rFonts w:ascii="Times New Roman" w:hAnsi="Times New Roman" w:cs="Times New Roman"/>
          <w:sz w:val="24"/>
          <w:szCs w:val="24"/>
        </w:rPr>
        <w:footnoteReference w:id="2"/>
      </w:r>
      <w:r w:rsidR="00947987">
        <w:rPr>
          <w:rFonts w:ascii="Times New Roman" w:hAnsi="Times New Roman" w:cs="Times New Roman"/>
          <w:sz w:val="24"/>
          <w:szCs w:val="24"/>
        </w:rPr>
        <w:t xml:space="preserve"> - </w:t>
      </w:r>
      <w:r w:rsidR="00CE79AD" w:rsidRPr="00CE79AD">
        <w:rPr>
          <w:rFonts w:ascii="Times New Roman" w:hAnsi="Times New Roman" w:cs="Times New Roman"/>
          <w:color w:val="000000"/>
          <w:sz w:val="24"/>
          <w:szCs w:val="24"/>
        </w:rPr>
        <w:t>24</w:t>
      </w:r>
      <w:r w:rsidR="00CE79AD">
        <w:rPr>
          <w:rFonts w:ascii="Times New Roman" w:hAnsi="Times New Roman" w:cs="Times New Roman"/>
          <w:color w:val="000000"/>
          <w:sz w:val="24"/>
          <w:szCs w:val="24"/>
        </w:rPr>
        <w:t xml:space="preserve"> </w:t>
      </w:r>
      <w:r w:rsidR="00CE79AD" w:rsidRPr="00CE79AD">
        <w:rPr>
          <w:rFonts w:ascii="Times New Roman" w:hAnsi="Times New Roman" w:cs="Times New Roman"/>
          <w:color w:val="000000"/>
          <w:sz w:val="24"/>
          <w:szCs w:val="24"/>
        </w:rPr>
        <w:t>648</w:t>
      </w:r>
      <w:r w:rsidR="00CE79AD" w:rsidRPr="00CE79AD">
        <w:rPr>
          <w:rFonts w:ascii="Times New Roman" w:hAnsi="Times New Roman" w:cs="Times New Roman"/>
          <w:color w:val="000000"/>
          <w:sz w:val="24"/>
          <w:szCs w:val="24"/>
        </w:rPr>
        <w:t>,00 Eu</w:t>
      </w:r>
      <w:r w:rsidR="00CE79AD">
        <w:rPr>
          <w:rFonts w:ascii="Times New Roman" w:hAnsi="Times New Roman" w:cs="Times New Roman"/>
          <w:color w:val="000000"/>
          <w:sz w:val="24"/>
          <w:szCs w:val="24"/>
        </w:rPr>
        <w:t>r</w:t>
      </w:r>
      <w:r w:rsidR="00CE79AD" w:rsidRPr="00CE79AD">
        <w:rPr>
          <w:rFonts w:ascii="Times New Roman" w:hAnsi="Times New Roman" w:cs="Times New Roman"/>
          <w:color w:val="000000"/>
          <w:sz w:val="24"/>
          <w:szCs w:val="24"/>
        </w:rPr>
        <w:t xml:space="preserve"> be PVM</w:t>
      </w:r>
      <w:r w:rsidR="00CE79AD">
        <w:rPr>
          <w:color w:val="000000"/>
        </w:rPr>
        <w:t xml:space="preserve"> </w:t>
      </w:r>
      <w:r w:rsidR="00CE79AD" w:rsidRPr="00CE79AD">
        <w:rPr>
          <w:rFonts w:ascii="Times New Roman" w:hAnsi="Times New Roman" w:cs="Times New Roman"/>
          <w:color w:val="000000"/>
          <w:sz w:val="24"/>
          <w:szCs w:val="24"/>
        </w:rPr>
        <w:t>(</w:t>
      </w:r>
      <w:r w:rsidR="00CE79AD" w:rsidRPr="00CE79AD">
        <w:rPr>
          <w:rFonts w:ascii="Times New Roman" w:hAnsi="Times New Roman" w:cs="Times New Roman"/>
          <w:sz w:val="24"/>
          <w:szCs w:val="24"/>
        </w:rPr>
        <w:t>29</w:t>
      </w:r>
      <w:r w:rsidR="00CE79AD" w:rsidRPr="00CE79AD">
        <w:rPr>
          <w:rFonts w:ascii="Times New Roman" w:hAnsi="Times New Roman" w:cs="Times New Roman"/>
          <w:sz w:val="24"/>
          <w:szCs w:val="24"/>
        </w:rPr>
        <w:t xml:space="preserve"> </w:t>
      </w:r>
      <w:r w:rsidR="00CE79AD" w:rsidRPr="00CE79AD">
        <w:rPr>
          <w:rFonts w:ascii="Times New Roman" w:hAnsi="Times New Roman" w:cs="Times New Roman"/>
          <w:sz w:val="24"/>
          <w:szCs w:val="24"/>
        </w:rPr>
        <w:t>824,08</w:t>
      </w:r>
      <w:r w:rsidR="00CE79AD" w:rsidRPr="00CE79AD">
        <w:rPr>
          <w:rFonts w:ascii="Times New Roman" w:hAnsi="Times New Roman" w:cs="Times New Roman"/>
          <w:sz w:val="24"/>
          <w:szCs w:val="24"/>
        </w:rPr>
        <w:t xml:space="preserve"> Eur su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8" w:name="_Toc194518738"/>
      <w:r w:rsidRPr="00036B48">
        <w:rPr>
          <w:rFonts w:ascii="Times New Roman" w:hAnsi="Times New Roman" w:cs="Times New Roman"/>
        </w:rPr>
        <w:t>3.</w:t>
      </w:r>
      <w:r w:rsidR="00D24970" w:rsidRPr="00036B48">
        <w:rPr>
          <w:rFonts w:ascii="Times New Roman" w:hAnsi="Times New Roman" w:cs="Times New Roman"/>
        </w:rPr>
        <w:t xml:space="preserve"> </w:t>
      </w:r>
      <w:bookmarkStart w:id="9" w:name="_Ref39427921"/>
      <w:bookmarkStart w:id="10" w:name="_Ref39427927"/>
      <w:bookmarkStart w:id="11" w:name="_Ref39740354"/>
      <w:r w:rsidR="00D22226" w:rsidRPr="00036B48">
        <w:rPr>
          <w:rFonts w:ascii="Times New Roman" w:hAnsi="Times New Roman" w:cs="Times New Roman"/>
        </w:rPr>
        <w:t>Susitikimai su tiekėjais</w:t>
      </w:r>
      <w:bookmarkEnd w:id="9"/>
      <w:bookmarkEnd w:id="10"/>
      <w:r w:rsidR="003B6924" w:rsidRPr="00036B48">
        <w:rPr>
          <w:rFonts w:ascii="Times New Roman" w:hAnsi="Times New Roman" w:cs="Times New Roman"/>
        </w:rPr>
        <w:t xml:space="preserve"> ir objekto apžiūra</w:t>
      </w:r>
      <w:bookmarkEnd w:id="8"/>
      <w:bookmarkEnd w:id="11"/>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94518739"/>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2"/>
      <w:bookmarkEnd w:id="13"/>
      <w:bookmarkEnd w:id="14"/>
      <w:r w:rsidR="00975F1F" w:rsidRPr="00036B48">
        <w:rPr>
          <w:rFonts w:ascii="Times New Roman" w:hAnsi="Times New Roman" w:cs="Times New Roman"/>
        </w:rPr>
        <w:t xml:space="preserve"> ir kvalifikacijos reikalavimai</w:t>
      </w:r>
      <w:bookmarkEnd w:id="15"/>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6"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6"/>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7" w:name="_Toc194518740"/>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7"/>
      <w:r w:rsidR="009743D3" w:rsidRPr="00036B48">
        <w:rPr>
          <w:rFonts w:ascii="Times New Roman" w:hAnsi="Times New Roman" w:cs="Times New Roman"/>
        </w:rPr>
        <w:t xml:space="preserve"> </w:t>
      </w:r>
    </w:p>
    <w:p w14:paraId="5FF4CBE6" w14:textId="333421B9" w:rsidR="00726E9F" w:rsidRPr="00036B48" w:rsidRDefault="00D24970" w:rsidP="00686457">
      <w:pPr>
        <w:spacing w:after="0" w:line="240" w:lineRule="auto"/>
        <w:ind w:firstLine="567"/>
        <w:jc w:val="both"/>
        <w:rPr>
          <w:rFonts w:ascii="Times New Roman" w:hAnsi="Times New Roman" w:cs="Times New Roman"/>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w:t>
      </w:r>
      <w:r w:rsidR="00686457">
        <w:rPr>
          <w:rFonts w:ascii="Times New Roman" w:hAnsi="Times New Roman" w:cs="Times New Roman"/>
          <w:color w:val="000000" w:themeColor="text1"/>
          <w:sz w:val="24"/>
          <w:szCs w:val="24"/>
        </w:rPr>
        <w:t>ne</w:t>
      </w:r>
      <w:r w:rsidR="00DF3DDF" w:rsidRPr="00FF3F13">
        <w:rPr>
          <w:rFonts w:ascii="Times New Roman" w:hAnsi="Times New Roman" w:cs="Times New Roman"/>
          <w:color w:val="000000" w:themeColor="text1"/>
          <w:sz w:val="24"/>
          <w:szCs w:val="24"/>
        </w:rPr>
        <w:t xml:space="preserv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94518741"/>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8"/>
      <w:bookmarkEnd w:id="19"/>
      <w:bookmarkEnd w:id="20"/>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1DD26F44"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užpildytas </w:t>
      </w:r>
      <w:r w:rsidR="00874BE6">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23F48F9E" w14:textId="63E14910" w:rsidR="007A3189" w:rsidRPr="00E916EB" w:rsidRDefault="00E916EB"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E916EB">
        <w:rPr>
          <w:rFonts w:ascii="Times New Roman" w:hAnsi="Times New Roman" w:cs="Times New Roman"/>
          <w:sz w:val="24"/>
          <w:szCs w:val="24"/>
        </w:rPr>
        <w:t>s</w:t>
      </w:r>
      <w:r w:rsidR="007A3189" w:rsidRPr="00E916EB">
        <w:rPr>
          <w:rFonts w:ascii="Times New Roman" w:hAnsi="Times New Roman" w:cs="Times New Roman"/>
          <w:sz w:val="24"/>
          <w:szCs w:val="24"/>
        </w:rPr>
        <w:t>iūlomų specialistų sąrašas |(</w:t>
      </w:r>
      <w:r w:rsidR="00CE1ADE">
        <w:rPr>
          <w:rFonts w:ascii="Times New Roman" w:hAnsi="Times New Roman" w:cs="Times New Roman"/>
          <w:sz w:val="24"/>
          <w:szCs w:val="24"/>
        </w:rPr>
        <w:t>9</w:t>
      </w:r>
      <w:r w:rsidR="007A3189" w:rsidRPr="00E916EB">
        <w:rPr>
          <w:rFonts w:ascii="Times New Roman" w:hAnsi="Times New Roman" w:cs="Times New Roman"/>
          <w:sz w:val="24"/>
          <w:szCs w:val="24"/>
        </w:rPr>
        <w:t xml:space="preserve"> priedas);</w:t>
      </w:r>
    </w:p>
    <w:p w14:paraId="638CDA57" w14:textId="6AD954EE" w:rsidR="00E916EB" w:rsidRDefault="00E916EB" w:rsidP="00E916EB">
      <w:pPr>
        <w:pStyle w:val="Sraopastraipa"/>
        <w:numPr>
          <w:ilvl w:val="2"/>
          <w:numId w:val="8"/>
        </w:numPr>
        <w:tabs>
          <w:tab w:val="left" w:pos="12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užpildyta ir pasirašyta </w:t>
      </w:r>
      <w:r w:rsidRPr="00E916EB">
        <w:rPr>
          <w:rFonts w:ascii="Times New Roman" w:hAnsi="Times New Roman" w:cs="Times New Roman"/>
          <w:sz w:val="24"/>
          <w:szCs w:val="24"/>
        </w:rPr>
        <w:t>Pažyma apie siūlomų specialistų darbinę (profesinę) patirt</w:t>
      </w:r>
      <w:r>
        <w:rPr>
          <w:rFonts w:ascii="Times New Roman" w:hAnsi="Times New Roman" w:cs="Times New Roman"/>
          <w:sz w:val="24"/>
          <w:szCs w:val="24"/>
        </w:rPr>
        <w:t>į (1</w:t>
      </w:r>
      <w:r w:rsidR="00CE1ADE">
        <w:rPr>
          <w:rFonts w:ascii="Times New Roman" w:hAnsi="Times New Roman" w:cs="Times New Roman"/>
          <w:sz w:val="24"/>
          <w:szCs w:val="24"/>
        </w:rPr>
        <w:t>0</w:t>
      </w:r>
      <w:r>
        <w:rPr>
          <w:rFonts w:ascii="Times New Roman" w:hAnsi="Times New Roman" w:cs="Times New Roman"/>
          <w:sz w:val="24"/>
          <w:szCs w:val="24"/>
        </w:rPr>
        <w:t xml:space="preserve"> priedas) ir tą patirtį pagrindžiantys dokumentai</w:t>
      </w:r>
      <w:r w:rsidR="004A24C2">
        <w:rPr>
          <w:rFonts w:ascii="Times New Roman" w:hAnsi="Times New Roman" w:cs="Times New Roman"/>
          <w:sz w:val="24"/>
          <w:szCs w:val="24"/>
        </w:rPr>
        <w:t>;</w:t>
      </w:r>
      <w:r>
        <w:rPr>
          <w:rFonts w:ascii="Times New Roman" w:hAnsi="Times New Roman" w:cs="Times New Roman"/>
          <w:sz w:val="24"/>
          <w:szCs w:val="24"/>
        </w:rPr>
        <w:t xml:space="preserve"> </w:t>
      </w:r>
    </w:p>
    <w:p w14:paraId="1D3946E2" w14:textId="5EB035D1" w:rsidR="00F2562D" w:rsidRPr="00DE3074" w:rsidRDefault="00841020" w:rsidP="00E916EB">
      <w:pPr>
        <w:pStyle w:val="Sraopastraipa"/>
        <w:numPr>
          <w:ilvl w:val="2"/>
          <w:numId w:val="8"/>
        </w:numPr>
        <w:tabs>
          <w:tab w:val="left" w:pos="12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dokumentų</w:t>
      </w:r>
      <w:r w:rsidR="00F2562D"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4518742"/>
      <w:bookmarkEnd w:id="21"/>
      <w:bookmarkEnd w:id="22"/>
      <w:bookmarkEnd w:id="23"/>
      <w:bookmarkEnd w:id="24"/>
      <w:bookmarkEnd w:id="25"/>
      <w:r w:rsidRPr="00036B48">
        <w:rPr>
          <w:rFonts w:ascii="Times New Roman" w:hAnsi="Times New Roman" w:cs="Times New Roman"/>
        </w:rPr>
        <w:lastRenderedPageBreak/>
        <w:t>Pasiūlymo galiojimo užtikrinimas</w:t>
      </w:r>
      <w:bookmarkEnd w:id="26"/>
      <w:bookmarkEnd w:id="27"/>
      <w:bookmarkEnd w:id="28"/>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94518743"/>
      <w:bookmarkStart w:id="34" w:name="_Ref39485250"/>
      <w:bookmarkStart w:id="35" w:name="_Ref39485258"/>
      <w:r w:rsidRPr="00036B48">
        <w:rPr>
          <w:rFonts w:ascii="Times New Roman" w:hAnsi="Times New Roman" w:cs="Times New Roman"/>
        </w:rPr>
        <w:t>Elektroninis aukcionas</w:t>
      </w:r>
      <w:bookmarkEnd w:id="29"/>
      <w:bookmarkEnd w:id="30"/>
      <w:bookmarkEnd w:id="31"/>
      <w:bookmarkEnd w:id="32"/>
      <w:bookmarkEnd w:id="33"/>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94518744"/>
      <w:r w:rsidRPr="00036B48">
        <w:rPr>
          <w:rFonts w:ascii="Times New Roman" w:hAnsi="Times New Roman" w:cs="Times New Roman"/>
        </w:rPr>
        <w:t>P</w:t>
      </w:r>
      <w:r w:rsidR="00014A61" w:rsidRPr="00036B48">
        <w:rPr>
          <w:rFonts w:ascii="Times New Roman" w:hAnsi="Times New Roman" w:cs="Times New Roman"/>
        </w:rPr>
        <w:t>asiūlymų vertinimas</w:t>
      </w:r>
      <w:bookmarkEnd w:id="34"/>
      <w:bookmarkEnd w:id="35"/>
      <w:bookmarkEnd w:id="36"/>
      <w:bookmarkEnd w:id="37"/>
      <w:bookmarkEnd w:id="38"/>
    </w:p>
    <w:p w14:paraId="50BC7989" w14:textId="09FF6D16"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A03395">
        <w:rPr>
          <w:rFonts w:ascii="Times New Roman" w:eastAsia="Calibri" w:hAnsi="Times New Roman" w:cs="Times New Roman"/>
          <w:sz w:val="24"/>
          <w:szCs w:val="24"/>
        </w:rPr>
        <w:t xml:space="preserve">mažiausią </w:t>
      </w:r>
      <w:r w:rsidR="00003A3F" w:rsidRPr="00810911">
        <w:rPr>
          <w:rFonts w:ascii="Times New Roman" w:eastAsia="Calibri" w:hAnsi="Times New Roman" w:cs="Times New Roman"/>
          <w:sz w:val="24"/>
          <w:szCs w:val="24"/>
        </w:rPr>
        <w:t>kain</w:t>
      </w:r>
      <w:r w:rsidR="00A03395">
        <w:rPr>
          <w:rFonts w:ascii="Times New Roman" w:eastAsia="Calibri" w:hAnsi="Times New Roman" w:cs="Times New Roman"/>
          <w:sz w:val="24"/>
          <w:szCs w:val="24"/>
        </w:rPr>
        <w:t>ą.</w:t>
      </w:r>
      <w:r w:rsidR="00003A3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810911">
      <w:pPr>
        <w:pStyle w:val="Betarp"/>
        <w:numPr>
          <w:ilvl w:val="1"/>
          <w:numId w:val="20"/>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810911">
      <w:pPr>
        <w:pStyle w:val="Antrat1"/>
        <w:numPr>
          <w:ilvl w:val="0"/>
          <w:numId w:val="20"/>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4518745"/>
      <w:r w:rsidRPr="00036B48">
        <w:rPr>
          <w:rFonts w:ascii="Times New Roman" w:hAnsi="Times New Roman" w:cs="Times New Roman"/>
        </w:rPr>
        <w:t>S</w:t>
      </w:r>
      <w:r w:rsidR="00281735" w:rsidRPr="00036B48">
        <w:rPr>
          <w:rFonts w:ascii="Times New Roman" w:hAnsi="Times New Roman" w:cs="Times New Roman"/>
        </w:rPr>
        <w:t>utarties sudarymas</w:t>
      </w:r>
      <w:bookmarkEnd w:id="39"/>
      <w:bookmarkEnd w:id="40"/>
      <w:bookmarkEnd w:id="41"/>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194518746"/>
      <w:bookmarkEnd w:id="2"/>
      <w:r w:rsidRPr="00036B48">
        <w:rPr>
          <w:rFonts w:ascii="Times New Roman" w:hAnsi="Times New Roman" w:cs="Times New Roman"/>
        </w:rPr>
        <w:t>Kitos sąlygos</w:t>
      </w:r>
      <w:bookmarkEnd w:id="42"/>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3" w:name="_Toc194518747"/>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3"/>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F605C3"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F605C3" w:rsidRPr="00DF0D3A" w:rsidRDefault="00F605C3" w:rsidP="00F605C3">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F605C3" w:rsidRPr="00DF0D3A" w:rsidRDefault="00F605C3" w:rsidP="00F605C3">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3AA14A50" w:rsidR="00F605C3" w:rsidRPr="00DF0D3A" w:rsidRDefault="00F605C3" w:rsidP="00F605C3">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F605C3" w:rsidRPr="00DF0D3A" w:rsidRDefault="00F605C3" w:rsidP="00F605C3">
            <w:pPr>
              <w:spacing w:after="0" w:line="240" w:lineRule="auto"/>
              <w:rPr>
                <w:rFonts w:ascii="Times New Roman" w:hAnsi="Times New Roman" w:cs="Times New Roman"/>
                <w:iCs/>
                <w:color w:val="7030A0"/>
                <w:sz w:val="24"/>
                <w:szCs w:val="24"/>
              </w:rPr>
            </w:pPr>
          </w:p>
        </w:tc>
      </w:tr>
      <w:tr w:rsidR="00F605C3"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F605C3" w:rsidRPr="00DF0D3A" w:rsidRDefault="00F605C3" w:rsidP="00F605C3">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F605C3" w:rsidRPr="00DF0D3A" w:rsidRDefault="00F605C3" w:rsidP="00F605C3">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719268E1" w:rsidR="00F605C3" w:rsidRPr="00DF0D3A" w:rsidRDefault="00F605C3" w:rsidP="00F605C3">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F605C3" w:rsidRPr="00DF0D3A" w:rsidRDefault="00F605C3" w:rsidP="00F605C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2098FD9" w:rsidR="00774AA5" w:rsidRPr="00DF0D3A" w:rsidRDefault="001E27AC"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66E92273"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2612BC">
              <w:rPr>
                <w:rFonts w:ascii="Times New Roman" w:hAnsi="Times New Roman" w:cs="Times New Roman"/>
                <w:sz w:val="24"/>
                <w:szCs w:val="24"/>
              </w:rPr>
              <w:t>a</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DF0D3A">
              <w:rPr>
                <w:rFonts w:ascii="Times New Roman" w:hAnsi="Times New Roman" w:cs="Times New Roman"/>
                <w:sz w:val="24"/>
                <w:szCs w:val="24"/>
              </w:rPr>
              <w:lastRenderedPageBreak/>
              <w:t>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445CDA51" w:rsidR="00774AA5" w:rsidRPr="00DF0D3A" w:rsidRDefault="00F605C3" w:rsidP="0043399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94518748"/>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659DDC30" w14:textId="77777777" w:rsidR="00681CC6" w:rsidRDefault="00681CC6" w:rsidP="00F42C09">
      <w:pPr>
        <w:rPr>
          <w:rFonts w:ascii="Times New Roman" w:hAnsi="Times New Roman" w:cs="Times New Roman"/>
          <w:sz w:val="24"/>
          <w:szCs w:val="24"/>
        </w:rPr>
      </w:pPr>
    </w:p>
    <w:p w14:paraId="678100DF" w14:textId="77777777" w:rsidR="00681CC6" w:rsidRDefault="00681CC6"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bookmarkStart w:id="51" w:name="_Toc194518749"/>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6675B2">
      <w:pPr>
        <w:pStyle w:val="Betarp"/>
        <w:numPr>
          <w:ilvl w:val="0"/>
          <w:numId w:val="2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6675B2">
      <w:pPr>
        <w:pStyle w:val="Betarp"/>
        <w:numPr>
          <w:ilvl w:val="0"/>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6675B2">
      <w:pPr>
        <w:pStyle w:val="Betarp"/>
        <w:numPr>
          <w:ilvl w:val="1"/>
          <w:numId w:val="2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E521D2">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E521D2">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E521D2">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E521D2">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4) nusikalstamą bankrotą;</w:t>
            </w:r>
          </w:p>
          <w:p w14:paraId="0D1225E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E521D2">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w:t>
            </w:r>
            <w:r w:rsidRPr="00641FE4">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E521D2">
            <w:pPr>
              <w:pStyle w:val="Betarp"/>
              <w:jc w:val="both"/>
              <w:rPr>
                <w:rFonts w:ascii="Times New Roman" w:hAnsi="Times New Roman" w:cs="Times New Roman"/>
                <w:sz w:val="24"/>
                <w:szCs w:val="24"/>
                <w:lang w:eastAsia="en-US"/>
              </w:rPr>
            </w:pPr>
          </w:p>
          <w:p w14:paraId="476AF3FA"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E521D2">
            <w:pPr>
              <w:pStyle w:val="Betarp"/>
              <w:jc w:val="both"/>
              <w:rPr>
                <w:rFonts w:ascii="Times New Roman" w:hAnsi="Times New Roman" w:cs="Times New Roman"/>
                <w:sz w:val="24"/>
                <w:szCs w:val="24"/>
              </w:rPr>
            </w:pPr>
          </w:p>
          <w:p w14:paraId="6711E0DA" w14:textId="77777777" w:rsidR="006675B2" w:rsidRPr="00641FE4" w:rsidRDefault="006675B2" w:rsidP="00E521D2">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E521D2">
            <w:pPr>
              <w:pStyle w:val="Betarp"/>
              <w:jc w:val="both"/>
              <w:rPr>
                <w:rFonts w:ascii="Times New Roman" w:hAnsi="Times New Roman" w:cs="Times New Roman"/>
                <w:b/>
                <w:bCs/>
                <w:sz w:val="24"/>
                <w:szCs w:val="24"/>
              </w:rPr>
            </w:pPr>
          </w:p>
          <w:p w14:paraId="00F1401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641FE4">
              <w:rPr>
                <w:rFonts w:ascii="Times New Roman" w:hAnsi="Times New Roman" w:cs="Times New Roman"/>
                <w:bCs/>
                <w:sz w:val="24"/>
                <w:szCs w:val="24"/>
              </w:rPr>
              <w:lastRenderedPageBreak/>
              <w:t>terminas, toks dokumentas jo galiojimo laikotarpiu yra priimtinas.</w:t>
            </w:r>
          </w:p>
          <w:p w14:paraId="42338951" w14:textId="77777777" w:rsidR="006675B2" w:rsidRPr="00641FE4" w:rsidRDefault="006675B2" w:rsidP="00E521D2">
            <w:pPr>
              <w:pStyle w:val="Betarp"/>
              <w:jc w:val="both"/>
              <w:rPr>
                <w:rFonts w:ascii="Times New Roman" w:hAnsi="Times New Roman" w:cs="Times New Roman"/>
                <w:bCs/>
                <w:sz w:val="24"/>
                <w:szCs w:val="24"/>
              </w:rPr>
            </w:pPr>
          </w:p>
          <w:p w14:paraId="4E27CAA8"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E521D2">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E521D2">
            <w:pPr>
              <w:pStyle w:val="Betarp"/>
              <w:jc w:val="both"/>
              <w:rPr>
                <w:rFonts w:ascii="Times New Roman" w:eastAsia="Yu Mincho" w:hAnsi="Times New Roman" w:cs="Times New Roman"/>
                <w:b/>
                <w:bCs/>
                <w:sz w:val="24"/>
                <w:szCs w:val="24"/>
              </w:rPr>
            </w:pPr>
          </w:p>
          <w:p w14:paraId="57124ED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E521D2">
            <w:pPr>
              <w:pStyle w:val="Betarp"/>
              <w:jc w:val="both"/>
              <w:rPr>
                <w:rFonts w:ascii="Times New Roman" w:hAnsi="Times New Roman" w:cs="Times New Roman"/>
                <w:sz w:val="24"/>
                <w:szCs w:val="24"/>
              </w:rPr>
            </w:pPr>
          </w:p>
        </w:tc>
      </w:tr>
      <w:tr w:rsidR="006675B2" w:rsidRPr="00641FE4"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6675B2">
            <w:pPr>
              <w:pStyle w:val="Betarp"/>
              <w:numPr>
                <w:ilvl w:val="0"/>
                <w:numId w:val="25"/>
              </w:numPr>
              <w:rPr>
                <w:rFonts w:ascii="Times New Roman" w:hAnsi="Times New Roman" w:cs="Times New Roman"/>
                <w:b/>
                <w:bCs/>
                <w:sz w:val="24"/>
                <w:szCs w:val="24"/>
              </w:rPr>
            </w:pPr>
            <w:bookmarkStart w:id="52"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E521D2">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E521D2">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w:t>
            </w:r>
            <w:r w:rsidRPr="00641FE4">
              <w:rPr>
                <w:rFonts w:ascii="Times New Roman" w:hAnsi="Times New Roman" w:cs="Times New Roman"/>
                <w:bCs/>
                <w:sz w:val="24"/>
                <w:szCs w:val="24"/>
                <w:lang w:eastAsia="en-US"/>
              </w:rPr>
              <w:lastRenderedPageBreak/>
              <w:t>turi neišnykusį ar nepanaikintą teistumą;</w:t>
            </w:r>
          </w:p>
          <w:p w14:paraId="3B28A80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E521D2">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E521D2">
            <w:pPr>
              <w:pStyle w:val="Betarp"/>
              <w:jc w:val="both"/>
              <w:rPr>
                <w:rFonts w:ascii="Times New Roman" w:eastAsia="Arial" w:hAnsi="Times New Roman" w:cs="Times New Roman"/>
                <w:sz w:val="24"/>
                <w:szCs w:val="24"/>
              </w:rPr>
            </w:pPr>
          </w:p>
          <w:p w14:paraId="6AE874AE"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E521D2">
            <w:pPr>
              <w:pStyle w:val="Betarp"/>
              <w:jc w:val="both"/>
              <w:rPr>
                <w:rFonts w:ascii="Times New Roman" w:hAnsi="Times New Roman" w:cs="Times New Roman"/>
                <w:b/>
                <w:bCs/>
                <w:sz w:val="24"/>
                <w:szCs w:val="24"/>
              </w:rPr>
            </w:pPr>
          </w:p>
          <w:p w14:paraId="54AD7A50"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6675B2">
            <w:pPr>
              <w:pStyle w:val="Betarp"/>
              <w:numPr>
                <w:ilvl w:val="0"/>
                <w:numId w:val="2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6675B2">
            <w:pPr>
              <w:pStyle w:val="Betarp"/>
              <w:numPr>
                <w:ilvl w:val="0"/>
                <w:numId w:val="2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E521D2">
            <w:pPr>
              <w:pStyle w:val="Betarp"/>
              <w:jc w:val="both"/>
              <w:rPr>
                <w:rFonts w:ascii="Times New Roman" w:hAnsi="Times New Roman" w:cs="Times New Roman"/>
                <w:sz w:val="24"/>
                <w:szCs w:val="24"/>
              </w:rPr>
            </w:pPr>
          </w:p>
          <w:p w14:paraId="3D69A56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E521D2">
            <w:pPr>
              <w:pStyle w:val="Betarp"/>
              <w:jc w:val="both"/>
              <w:rPr>
                <w:rFonts w:ascii="Times New Roman" w:eastAsia="Yu Mincho" w:hAnsi="Times New Roman" w:cs="Times New Roman"/>
                <w:sz w:val="24"/>
                <w:szCs w:val="24"/>
              </w:rPr>
            </w:pPr>
          </w:p>
          <w:p w14:paraId="34DB3AD2" w14:textId="77777777" w:rsidR="006675B2" w:rsidRPr="00641FE4" w:rsidRDefault="006675B2" w:rsidP="00E521D2">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 xml:space="preserve">tos dienos, kai tiekėjas perkančiosios organizacijos prašymu turės </w:t>
            </w:r>
            <w:r w:rsidRPr="00641FE4">
              <w:rPr>
                <w:rFonts w:ascii="Times New Roman" w:eastAsia="Times New Roman" w:hAnsi="Times New Roman" w:cs="Times New Roman"/>
                <w:i/>
                <w:iCs/>
                <w:sz w:val="24"/>
                <w:szCs w:val="24"/>
              </w:rPr>
              <w:lastRenderedPageBreak/>
              <w:t>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E521D2">
            <w:pPr>
              <w:pStyle w:val="Betarp"/>
              <w:jc w:val="both"/>
              <w:rPr>
                <w:rFonts w:ascii="Times New Roman" w:hAnsi="Times New Roman" w:cs="Times New Roman"/>
                <w:i/>
                <w:iCs/>
                <w:color w:val="7030A0"/>
                <w:sz w:val="24"/>
                <w:szCs w:val="24"/>
              </w:rPr>
            </w:pPr>
          </w:p>
          <w:p w14:paraId="2DDFBC72"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E521D2">
            <w:pPr>
              <w:pStyle w:val="Betarp"/>
              <w:jc w:val="both"/>
              <w:rPr>
                <w:rFonts w:ascii="Times New Roman" w:hAnsi="Times New Roman" w:cs="Times New Roman"/>
                <w:b/>
                <w:bCs/>
                <w:sz w:val="24"/>
                <w:szCs w:val="24"/>
              </w:rPr>
            </w:pPr>
          </w:p>
          <w:p w14:paraId="5CB060B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E521D2">
            <w:pPr>
              <w:pStyle w:val="Betarp"/>
              <w:jc w:val="both"/>
              <w:rPr>
                <w:rFonts w:ascii="Times New Roman" w:hAnsi="Times New Roman" w:cs="Times New Roman"/>
                <w:b/>
                <w:bCs/>
                <w:sz w:val="24"/>
                <w:szCs w:val="24"/>
              </w:rPr>
            </w:pPr>
          </w:p>
          <w:p w14:paraId="6E2F43CB"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E521D2">
            <w:pPr>
              <w:pStyle w:val="Betarp"/>
              <w:jc w:val="both"/>
              <w:rPr>
                <w:rFonts w:ascii="Times New Roman" w:hAnsi="Times New Roman" w:cs="Times New Roman"/>
                <w:b/>
                <w:bCs/>
                <w:sz w:val="24"/>
                <w:szCs w:val="24"/>
              </w:rPr>
            </w:pPr>
          </w:p>
          <w:p w14:paraId="4BEB09F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641FE4">
              <w:rPr>
                <w:rFonts w:ascii="Times New Roman" w:hAnsi="Times New Roman" w:cs="Times New Roman"/>
                <w:sz w:val="24"/>
                <w:szCs w:val="24"/>
              </w:rPr>
              <w:lastRenderedPageBreak/>
              <w:t>patvirtinantį jungtinius kompetentingų institucijų tvarkomus duomenis.</w:t>
            </w:r>
          </w:p>
          <w:p w14:paraId="12E9E641" w14:textId="77777777" w:rsidR="006675B2" w:rsidRPr="00641FE4" w:rsidRDefault="006675B2" w:rsidP="00E521D2">
            <w:pPr>
              <w:pStyle w:val="Betarp"/>
              <w:jc w:val="both"/>
              <w:rPr>
                <w:rFonts w:ascii="Times New Roman" w:hAnsi="Times New Roman" w:cs="Times New Roman"/>
                <w:b/>
                <w:bCs/>
                <w:sz w:val="24"/>
                <w:szCs w:val="24"/>
              </w:rPr>
            </w:pPr>
          </w:p>
          <w:p w14:paraId="323314D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6675B2">
            <w:pPr>
              <w:pStyle w:val="Betarp"/>
              <w:numPr>
                <w:ilvl w:val="0"/>
                <w:numId w:val="2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E521D2">
            <w:pPr>
              <w:pStyle w:val="Betarp"/>
              <w:jc w:val="both"/>
              <w:rPr>
                <w:rFonts w:ascii="Times New Roman" w:hAnsi="Times New Roman" w:cs="Times New Roman"/>
                <w:b/>
                <w:bCs/>
                <w:sz w:val="24"/>
                <w:szCs w:val="24"/>
              </w:rPr>
            </w:pPr>
          </w:p>
          <w:p w14:paraId="38DE09ED" w14:textId="77777777" w:rsidR="006675B2" w:rsidRPr="00641FE4" w:rsidRDefault="006675B2" w:rsidP="00E521D2">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E521D2">
            <w:pPr>
              <w:pStyle w:val="Betarp"/>
              <w:jc w:val="both"/>
              <w:rPr>
                <w:rFonts w:ascii="Times New Roman" w:hAnsi="Times New Roman" w:cs="Times New Roman"/>
                <w:b/>
                <w:bCs/>
                <w:sz w:val="24"/>
                <w:szCs w:val="24"/>
              </w:rPr>
            </w:pPr>
          </w:p>
          <w:p w14:paraId="74A7360E"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E521D2">
            <w:pPr>
              <w:pStyle w:val="Betarp"/>
              <w:jc w:val="both"/>
              <w:rPr>
                <w:rFonts w:ascii="Times New Roman" w:hAnsi="Times New Roman" w:cs="Times New Roman"/>
                <w:sz w:val="24"/>
                <w:szCs w:val="24"/>
              </w:rPr>
            </w:pPr>
          </w:p>
          <w:p w14:paraId="7DB9EE5C" w14:textId="77777777" w:rsidR="006675B2" w:rsidRPr="00641FE4" w:rsidRDefault="006675B2" w:rsidP="00E521D2">
            <w:pPr>
              <w:pStyle w:val="Betarp"/>
              <w:jc w:val="both"/>
              <w:rPr>
                <w:rFonts w:ascii="Times New Roman" w:hAnsi="Times New Roman" w:cs="Times New Roman"/>
                <w:b/>
                <w:bCs/>
                <w:sz w:val="24"/>
                <w:szCs w:val="24"/>
              </w:rPr>
            </w:pPr>
          </w:p>
        </w:tc>
      </w:tr>
      <w:bookmarkEnd w:id="52"/>
      <w:tr w:rsidR="006675B2" w:rsidRPr="00641FE4"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E521D2">
            <w:pPr>
              <w:pStyle w:val="Betarp"/>
              <w:jc w:val="both"/>
              <w:rPr>
                <w:rFonts w:ascii="Times New Roman" w:eastAsia="Yu Mincho" w:hAnsi="Times New Roman" w:cs="Times New Roman"/>
                <w:sz w:val="24"/>
                <w:szCs w:val="24"/>
              </w:rPr>
            </w:pPr>
          </w:p>
          <w:p w14:paraId="4F40D95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2 punktas</w:t>
            </w:r>
          </w:p>
          <w:p w14:paraId="76EC5490" w14:textId="77777777" w:rsidR="006675B2" w:rsidRPr="00641FE4" w:rsidRDefault="006675B2" w:rsidP="00E521D2">
            <w:pPr>
              <w:pStyle w:val="Betarp"/>
              <w:jc w:val="both"/>
              <w:rPr>
                <w:rFonts w:ascii="Times New Roman" w:eastAsia="Yu Mincho" w:hAnsi="Times New Roman" w:cs="Times New Roman"/>
                <w:sz w:val="24"/>
                <w:szCs w:val="24"/>
              </w:rPr>
            </w:pPr>
          </w:p>
          <w:p w14:paraId="63751C69"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24AAA2B4"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E521D2">
            <w:pPr>
              <w:pStyle w:val="Betarp"/>
              <w:jc w:val="both"/>
              <w:rPr>
                <w:rFonts w:ascii="Times New Roman" w:eastAsia="Yu Mincho" w:hAnsi="Times New Roman" w:cs="Times New Roman"/>
                <w:sz w:val="24"/>
                <w:szCs w:val="24"/>
              </w:rPr>
            </w:pPr>
          </w:p>
          <w:p w14:paraId="7DD46BD9"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641FE4">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E521D2">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E521D2">
            <w:pPr>
              <w:pStyle w:val="Betarp"/>
              <w:jc w:val="both"/>
              <w:rPr>
                <w:rFonts w:ascii="Times New Roman" w:eastAsia="Yu Mincho" w:hAnsi="Times New Roman" w:cs="Times New Roman"/>
                <w:sz w:val="24"/>
                <w:szCs w:val="24"/>
              </w:rPr>
            </w:pPr>
          </w:p>
          <w:p w14:paraId="77D53F55"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E521D2">
            <w:pPr>
              <w:pStyle w:val="Betarp"/>
              <w:jc w:val="both"/>
              <w:rPr>
                <w:rFonts w:ascii="Times New Roman" w:hAnsi="Times New Roman" w:cs="Times New Roman"/>
                <w:sz w:val="24"/>
                <w:szCs w:val="24"/>
              </w:rPr>
            </w:pPr>
            <w:hyperlink r:id="rId16"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E521D2">
            <w:pPr>
              <w:pStyle w:val="Betarp"/>
              <w:jc w:val="both"/>
              <w:rPr>
                <w:rFonts w:ascii="Times New Roman" w:eastAsia="Yu Mincho" w:hAnsi="Times New Roman" w:cs="Times New Roman"/>
                <w:sz w:val="24"/>
                <w:szCs w:val="24"/>
              </w:rPr>
            </w:pPr>
          </w:p>
          <w:p w14:paraId="3D25C118"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E521D2">
            <w:pPr>
              <w:pStyle w:val="Betarp"/>
              <w:jc w:val="both"/>
              <w:rPr>
                <w:rFonts w:ascii="Times New Roman" w:hAnsi="Times New Roman" w:cs="Times New Roman"/>
                <w:b/>
                <w:bCs/>
                <w:iCs/>
                <w:sz w:val="24"/>
                <w:szCs w:val="24"/>
                <w:lang w:eastAsia="en-US"/>
              </w:rPr>
            </w:pPr>
          </w:p>
        </w:tc>
      </w:tr>
      <w:tr w:rsidR="006675B2" w:rsidRPr="00641FE4"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6675B2">
            <w:pPr>
              <w:pStyle w:val="Betarp"/>
              <w:numPr>
                <w:ilvl w:val="0"/>
                <w:numId w:val="2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641FE4">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E521D2">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641FE4">
              <w:rPr>
                <w:rFonts w:ascii="Times New Roman" w:hAnsi="Times New Roman" w:cs="Times New Roman"/>
                <w:sz w:val="24"/>
                <w:szCs w:val="24"/>
              </w:rPr>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E521D2">
            <w:pPr>
              <w:pStyle w:val="Betarp"/>
              <w:jc w:val="both"/>
              <w:rPr>
                <w:rFonts w:ascii="Times New Roman" w:eastAsia="Yu Mincho" w:hAnsi="Times New Roman" w:cs="Times New Roman"/>
                <w:sz w:val="24"/>
                <w:szCs w:val="24"/>
              </w:rPr>
            </w:pPr>
          </w:p>
          <w:p w14:paraId="0D95552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lastRenderedPageBreak/>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E521D2">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E521D2">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30DAB766"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w:t>
            </w:r>
            <w:r w:rsidRPr="00641FE4">
              <w:rPr>
                <w:rFonts w:ascii="Times New Roman" w:hAnsi="Times New Roman" w:cs="Times New Roman"/>
                <w:b/>
                <w:bCs/>
                <w:sz w:val="24"/>
                <w:szCs w:val="24"/>
              </w:rPr>
              <w:lastRenderedPageBreak/>
              <w:t xml:space="preserve">pašalinimo pagrindu, gali būti atsižvelgiama į pagal VPĮ 91 straipsnį skelbiamą informaciją: </w:t>
            </w:r>
          </w:p>
          <w:p w14:paraId="7BBBD4BA" w14:textId="77777777" w:rsidR="006675B2" w:rsidRPr="00641FE4" w:rsidRDefault="006675B2" w:rsidP="00E521D2">
            <w:pPr>
              <w:pStyle w:val="Betarp"/>
              <w:jc w:val="both"/>
              <w:rPr>
                <w:rFonts w:ascii="Times New Roman" w:hAnsi="Times New Roman" w:cs="Times New Roman"/>
                <w:sz w:val="24"/>
                <w:szCs w:val="24"/>
              </w:rPr>
            </w:pPr>
          </w:p>
          <w:p w14:paraId="6FDCE139" w14:textId="77777777" w:rsidR="006675B2" w:rsidRPr="00641FE4" w:rsidRDefault="006675B2" w:rsidP="00E521D2">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E521D2">
            <w:pPr>
              <w:pStyle w:val="Betarp"/>
              <w:jc w:val="both"/>
              <w:rPr>
                <w:rFonts w:ascii="Times New Roman" w:hAnsi="Times New Roman" w:cs="Times New Roman"/>
                <w:sz w:val="24"/>
                <w:szCs w:val="24"/>
              </w:rPr>
            </w:pPr>
          </w:p>
          <w:p w14:paraId="67CF60FF" w14:textId="77777777" w:rsidR="006675B2" w:rsidRPr="00641FE4" w:rsidRDefault="006675B2" w:rsidP="00E521D2">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E521D2">
            <w:pPr>
              <w:pStyle w:val="Betarp"/>
              <w:jc w:val="both"/>
              <w:rPr>
                <w:rFonts w:ascii="Times New Roman" w:hAnsi="Times New Roman" w:cs="Times New Roman"/>
                <w:bCs/>
                <w:sz w:val="24"/>
                <w:szCs w:val="24"/>
              </w:rPr>
            </w:pPr>
          </w:p>
          <w:p w14:paraId="4F450CE5" w14:textId="77777777" w:rsidR="006675B2" w:rsidRPr="00641FE4" w:rsidRDefault="006675B2" w:rsidP="00E521D2">
            <w:pPr>
              <w:pStyle w:val="Betarp"/>
              <w:jc w:val="both"/>
              <w:rPr>
                <w:rFonts w:ascii="Times New Roman" w:hAnsi="Times New Roman" w:cs="Times New Roman"/>
                <w:b/>
                <w:bCs/>
                <w:sz w:val="24"/>
                <w:szCs w:val="24"/>
              </w:rPr>
            </w:pPr>
          </w:p>
        </w:tc>
      </w:tr>
      <w:tr w:rsidR="006675B2" w:rsidRPr="00641FE4"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6675B2">
            <w:pPr>
              <w:pStyle w:val="Betarp"/>
              <w:numPr>
                <w:ilvl w:val="0"/>
                <w:numId w:val="25"/>
              </w:numPr>
              <w:rPr>
                <w:rFonts w:ascii="Times New Roman" w:hAnsi="Times New Roman" w:cs="Times New Roman"/>
                <w:sz w:val="24"/>
                <w:szCs w:val="24"/>
              </w:rPr>
            </w:pPr>
          </w:p>
          <w:p w14:paraId="15BF0254" w14:textId="77777777" w:rsidR="006675B2" w:rsidRPr="00641FE4" w:rsidRDefault="006675B2" w:rsidP="00E521D2">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E521D2">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E521D2">
            <w:pPr>
              <w:pStyle w:val="Betarp"/>
              <w:jc w:val="both"/>
              <w:rPr>
                <w:rFonts w:ascii="Times New Roman" w:eastAsia="Yu Mincho" w:hAnsi="Times New Roman" w:cs="Times New Roman"/>
                <w:sz w:val="24"/>
                <w:szCs w:val="24"/>
              </w:rPr>
            </w:pPr>
          </w:p>
          <w:p w14:paraId="72F0E736" w14:textId="77777777" w:rsidR="006675B2" w:rsidRPr="00641FE4" w:rsidRDefault="006675B2" w:rsidP="00E521D2">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19"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E521D2">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E521D2">
            <w:pPr>
              <w:pStyle w:val="Betarp"/>
              <w:jc w:val="both"/>
              <w:rPr>
                <w:rFonts w:ascii="Times New Roman" w:hAnsi="Times New Roman" w:cs="Times New Roman"/>
                <w:b/>
                <w:bCs/>
                <w:iCs/>
                <w:sz w:val="24"/>
                <w:szCs w:val="24"/>
              </w:rPr>
            </w:pPr>
          </w:p>
        </w:tc>
      </w:tr>
      <w:tr w:rsidR="006675B2" w:rsidRPr="00641FE4"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E521D2">
            <w:pPr>
              <w:pStyle w:val="Betarp"/>
              <w:jc w:val="both"/>
              <w:rPr>
                <w:rFonts w:ascii="Times New Roman" w:eastAsia="Yu Mincho" w:hAnsi="Times New Roman" w:cs="Times New Roman"/>
                <w:sz w:val="24"/>
                <w:szCs w:val="24"/>
              </w:rPr>
            </w:pPr>
          </w:p>
          <w:p w14:paraId="7046D5A4"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E521D2">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E521D2">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6675B2">
            <w:pPr>
              <w:pStyle w:val="Betarp"/>
              <w:numPr>
                <w:ilvl w:val="0"/>
                <w:numId w:val="2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E521D2">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E521D2">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E521D2">
            <w:pPr>
              <w:pStyle w:val="Betarp"/>
              <w:jc w:val="both"/>
              <w:rPr>
                <w:rFonts w:ascii="Times New Roman" w:eastAsia="Yu Mincho" w:hAnsi="Times New Roman" w:cs="Times New Roman"/>
                <w:sz w:val="24"/>
                <w:szCs w:val="24"/>
              </w:rPr>
            </w:pPr>
          </w:p>
          <w:p w14:paraId="68BB07D1" w14:textId="77777777" w:rsidR="006675B2" w:rsidRPr="00641FE4" w:rsidRDefault="006675B2" w:rsidP="00E521D2">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E521D2">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E521D2">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E521D2">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E521D2">
            <w:pPr>
              <w:rPr>
                <w:rFonts w:ascii="Times New Roman" w:hAnsi="Times New Roman" w:cs="Times New Roman"/>
                <w:bCs/>
                <w:iCs/>
                <w:sz w:val="24"/>
                <w:szCs w:val="24"/>
                <w:lang w:eastAsia="en-US"/>
              </w:rPr>
            </w:pPr>
            <w:hyperlink r:id="rId22"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4" w:name="_Toc194518750"/>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4"/>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26ED43D5" w14:textId="77777777" w:rsidR="007312F6" w:rsidRPr="00455434" w:rsidRDefault="007312F6" w:rsidP="007312F6">
      <w:pPr>
        <w:pStyle w:val="Sraopastraipa"/>
        <w:numPr>
          <w:ilvl w:val="0"/>
          <w:numId w:val="3"/>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775002AA"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(-ių) specialistai, atsižvelgiant į jų prisiimamus įsipareigojimus pirkimo sutarčiai vykdyti;</w:t>
      </w:r>
    </w:p>
    <w:p w14:paraId="53832E1D"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A8D0033" w14:textId="77777777" w:rsidR="007312F6" w:rsidRPr="00455434" w:rsidRDefault="007312F6" w:rsidP="007312F6">
      <w:pPr>
        <w:pStyle w:val="Sraopastraipa"/>
        <w:numPr>
          <w:ilvl w:val="0"/>
          <w:numId w:val="3"/>
        </w:numPr>
        <w:spacing w:before="100" w:beforeAutospacing="1" w:after="100" w:afterAutospacing="1" w:line="240" w:lineRule="auto"/>
        <w:ind w:left="0" w:firstLine="360"/>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3E4D936C" w14:textId="77777777" w:rsidR="007312F6" w:rsidRPr="00455434" w:rsidRDefault="007312F6" w:rsidP="007312F6">
      <w:pPr>
        <w:pStyle w:val="Sraopastraipa"/>
        <w:numPr>
          <w:ilvl w:val="0"/>
          <w:numId w:val="3"/>
        </w:numPr>
        <w:tabs>
          <w:tab w:val="left" w:pos="1134"/>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411D697B" w14:textId="77777777" w:rsidR="007312F6" w:rsidRPr="00455434" w:rsidRDefault="007312F6" w:rsidP="007312F6">
      <w:pPr>
        <w:numPr>
          <w:ilvl w:val="0"/>
          <w:numId w:val="3"/>
        </w:numPr>
        <w:tabs>
          <w:tab w:val="left" w:pos="993"/>
        </w:tabs>
        <w:suppressAutoHyphens/>
        <w:spacing w:after="0" w:line="240" w:lineRule="auto"/>
        <w:ind w:left="0" w:firstLine="360"/>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206465F5" w14:textId="77777777" w:rsidR="007312F6" w:rsidRPr="00455434" w:rsidRDefault="007312F6" w:rsidP="007312F6">
      <w:pPr>
        <w:pStyle w:val="Sraopastraipa"/>
        <w:numPr>
          <w:ilvl w:val="0"/>
          <w:numId w:val="3"/>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6A82C6A" w14:textId="77777777" w:rsidR="007312F6" w:rsidRDefault="007312F6" w:rsidP="007312F6">
      <w:pPr>
        <w:pStyle w:val="Sraopastraipa"/>
        <w:numPr>
          <w:ilvl w:val="0"/>
          <w:numId w:val="3"/>
        </w:numPr>
        <w:tabs>
          <w:tab w:val="left" w:pos="360"/>
          <w:tab w:val="left" w:pos="993"/>
        </w:tabs>
        <w:suppressAutoHyphens/>
        <w:spacing w:after="0" w:line="240" w:lineRule="auto"/>
        <w:ind w:left="0" w:firstLine="360"/>
        <w:jc w:val="both"/>
        <w:rPr>
          <w:rFonts w:ascii="Times New Roman" w:hAnsi="Times New Roman" w:cs="Times New Roman"/>
          <w:sz w:val="24"/>
          <w:szCs w:val="24"/>
        </w:rPr>
      </w:pPr>
      <w:r w:rsidRPr="00455434">
        <w:rPr>
          <w:rFonts w:ascii="Times New Roman" w:hAnsi="Times New Roman" w:cs="Times New Roman"/>
          <w:sz w:val="24"/>
          <w:szCs w:val="24"/>
        </w:rPr>
        <w:t>Tiekėjas, ūkio subjektas, kurio pajėgumais remiamasi, kvazisubtiekėjas</w:t>
      </w:r>
      <w:r w:rsidRPr="00455434">
        <w:rPr>
          <w:rStyle w:val="Puslapioinaosnuoroda"/>
          <w:rFonts w:ascii="Times New Roman" w:hAnsi="Times New Roman" w:cs="Times New Roman"/>
          <w:sz w:val="24"/>
          <w:szCs w:val="24"/>
        </w:rPr>
        <w:footnoteReference w:id="7"/>
      </w:r>
      <w:r w:rsidRPr="00455434">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787" w:type="dxa"/>
        <w:tblInd w:w="108" w:type="dxa"/>
        <w:tblLayout w:type="fixed"/>
        <w:tblLook w:val="04A0" w:firstRow="1" w:lastRow="0" w:firstColumn="1" w:lastColumn="0" w:noHBand="0" w:noVBand="1"/>
      </w:tblPr>
      <w:tblGrid>
        <w:gridCol w:w="787"/>
        <w:gridCol w:w="4140"/>
        <w:gridCol w:w="4860"/>
      </w:tblGrid>
      <w:tr w:rsidR="00693257" w14:paraId="6C8AFB09" w14:textId="77777777" w:rsidTr="007D716C">
        <w:tc>
          <w:tcPr>
            <w:tcW w:w="787" w:type="dxa"/>
            <w:vAlign w:val="center"/>
          </w:tcPr>
          <w:p w14:paraId="30C3FCCE"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Eil. Nr.</w:t>
            </w:r>
          </w:p>
        </w:tc>
        <w:tc>
          <w:tcPr>
            <w:tcW w:w="4140" w:type="dxa"/>
            <w:vAlign w:val="center"/>
          </w:tcPr>
          <w:p w14:paraId="69C62713" w14:textId="77777777" w:rsidR="00693257" w:rsidRDefault="00693257" w:rsidP="00657444">
            <w:pPr>
              <w:ind w:left="720"/>
              <w:jc w:val="center"/>
              <w:rPr>
                <w:rFonts w:hAnsi="Times New Roman" w:cs="Times New Roman"/>
              </w:rPr>
            </w:pPr>
            <w:r>
              <w:rPr>
                <w:rFonts w:hAnsi="Times New Roman" w:cs="Times New Roman"/>
                <w:b/>
                <w:bCs/>
                <w:sz w:val="24"/>
                <w:szCs w:val="24"/>
              </w:rPr>
              <w:t>Kvalifikacijos reikalavimas</w:t>
            </w:r>
          </w:p>
          <w:p w14:paraId="71D6059A" w14:textId="77777777" w:rsidR="00693257" w:rsidRDefault="00693257" w:rsidP="00693257">
            <w:pPr>
              <w:pStyle w:val="Sraopastraipa"/>
              <w:numPr>
                <w:ilvl w:val="0"/>
                <w:numId w:val="53"/>
              </w:numPr>
              <w:suppressAutoHyphens/>
              <w:ind w:left="0"/>
              <w:jc w:val="both"/>
              <w:rPr>
                <w:rFonts w:hAnsi="Times New Roman" w:cs="Times New Roman"/>
                <w:sz w:val="24"/>
                <w:szCs w:val="24"/>
              </w:rPr>
            </w:pPr>
          </w:p>
        </w:tc>
        <w:tc>
          <w:tcPr>
            <w:tcW w:w="4860" w:type="dxa"/>
            <w:vAlign w:val="center"/>
          </w:tcPr>
          <w:p w14:paraId="3AA1CEE5" w14:textId="77777777" w:rsidR="00693257" w:rsidRDefault="00693257" w:rsidP="00657444">
            <w:pPr>
              <w:pStyle w:val="Sraopastraipa"/>
              <w:ind w:left="0"/>
              <w:jc w:val="both"/>
              <w:rPr>
                <w:rFonts w:hAnsi="Times New Roman" w:cs="Times New Roman"/>
              </w:rPr>
            </w:pPr>
            <w:r>
              <w:rPr>
                <w:rFonts w:hAnsi="Times New Roman" w:cs="Times New Roman"/>
                <w:b/>
                <w:bCs/>
                <w:sz w:val="24"/>
                <w:szCs w:val="24"/>
              </w:rPr>
              <w:t>Atitiktį reikalavimui įrodantys dokumentai</w:t>
            </w:r>
          </w:p>
        </w:tc>
      </w:tr>
      <w:tr w:rsidR="00693257" w14:paraId="25B22D0E" w14:textId="77777777" w:rsidTr="00693257">
        <w:trPr>
          <w:trHeight w:val="453"/>
        </w:trPr>
        <w:tc>
          <w:tcPr>
            <w:tcW w:w="9787" w:type="dxa"/>
            <w:gridSpan w:val="3"/>
            <w:vAlign w:val="center"/>
          </w:tcPr>
          <w:p w14:paraId="2ACD6BED" w14:textId="77777777" w:rsidR="00693257" w:rsidRDefault="00693257" w:rsidP="00657444">
            <w:pPr>
              <w:ind w:left="720"/>
              <w:rPr>
                <w:rFonts w:hAnsi="Times New Roman" w:cs="Times New Roman"/>
              </w:rPr>
            </w:pPr>
            <w:r>
              <w:rPr>
                <w:rStyle w:val="normaltextrun"/>
                <w:rFonts w:hAnsi="Times New Roman" w:cs="Times New Roman"/>
                <w:color w:val="000000"/>
                <w:sz w:val="24"/>
                <w:szCs w:val="24"/>
                <w:shd w:val="clear" w:color="auto" w:fill="FFFFFF"/>
              </w:rPr>
              <w:t>Techninio ir profesinio pajėgumo reikalavimai</w:t>
            </w:r>
          </w:p>
        </w:tc>
      </w:tr>
      <w:tr w:rsidR="00693257" w14:paraId="6F0AFD67" w14:textId="77777777" w:rsidTr="007D716C">
        <w:tc>
          <w:tcPr>
            <w:tcW w:w="787" w:type="dxa"/>
          </w:tcPr>
          <w:p w14:paraId="3F773047" w14:textId="161B2E99" w:rsidR="00693257" w:rsidRDefault="00693257" w:rsidP="00657444">
            <w:pPr>
              <w:pStyle w:val="Sraopastraipa"/>
              <w:ind w:left="0"/>
              <w:jc w:val="both"/>
              <w:rPr>
                <w:rFonts w:hAnsi="Times New Roman" w:cs="Times New Roman"/>
              </w:rPr>
            </w:pPr>
            <w:r>
              <w:rPr>
                <w:rFonts w:hAnsi="Times New Roman" w:cs="Times New Roman"/>
                <w:bCs/>
                <w:sz w:val="24"/>
                <w:szCs w:val="24"/>
              </w:rPr>
              <w:t>8.1.</w:t>
            </w:r>
          </w:p>
        </w:tc>
        <w:tc>
          <w:tcPr>
            <w:tcW w:w="4140" w:type="dxa"/>
          </w:tcPr>
          <w:p w14:paraId="5A83E47D" w14:textId="2DB4E0B4" w:rsidR="00693257" w:rsidRDefault="00693257" w:rsidP="00657444">
            <w:pPr>
              <w:tabs>
                <w:tab w:val="left" w:pos="450"/>
              </w:tabs>
              <w:jc w:val="both"/>
              <w:rPr>
                <w:rFonts w:hAnsi="Times New Roman" w:cs="Times New Roman"/>
                <w:sz w:val="24"/>
                <w:szCs w:val="24"/>
              </w:rPr>
            </w:pPr>
            <w:r>
              <w:rPr>
                <w:rFonts w:hAnsi="Times New Roman" w:cs="Times New Roman"/>
                <w:sz w:val="24"/>
                <w:szCs w:val="24"/>
              </w:rPr>
              <w:t>Tiekėjas Sutarties vykdymui turi turėti (arba gali pasitelkti) 8.2. punkt</w:t>
            </w:r>
            <w:r w:rsidR="005625DA">
              <w:rPr>
                <w:rFonts w:hAnsi="Times New Roman" w:cs="Times New Roman"/>
                <w:sz w:val="24"/>
                <w:szCs w:val="24"/>
              </w:rPr>
              <w:t>e</w:t>
            </w:r>
            <w:r>
              <w:rPr>
                <w:rFonts w:hAnsi="Times New Roman" w:cs="Times New Roman"/>
                <w:sz w:val="24"/>
                <w:szCs w:val="24"/>
              </w:rPr>
              <w:t xml:space="preserve"> nurodytus reikalavimus atitinkančius specialistus. </w:t>
            </w:r>
          </w:p>
          <w:p w14:paraId="362A4469" w14:textId="77777777" w:rsidR="00693257" w:rsidRDefault="00693257" w:rsidP="00657444">
            <w:pPr>
              <w:jc w:val="both"/>
              <w:rPr>
                <w:rFonts w:hAnsi="Times New Roman" w:cs="Times New Roman"/>
              </w:rPr>
            </w:pPr>
            <w:r>
              <w:rPr>
                <w:rFonts w:hAnsi="Times New Roman" w:cs="Times New Roman"/>
                <w:sz w:val="24"/>
                <w:szCs w:val="24"/>
              </w:rPr>
              <w:t>Tiekėjas turi pasiūlyti tokį specialistų skaičių, kad galėtų laiku ir kokybiškai suteikti paslaugas pagal techninėje specifikacijoje nurodytas sąlygas.</w:t>
            </w:r>
          </w:p>
          <w:p w14:paraId="0E8F3708" w14:textId="77777777" w:rsidR="00693257" w:rsidRDefault="00693257" w:rsidP="00657444">
            <w:pPr>
              <w:tabs>
                <w:tab w:val="left" w:pos="270"/>
              </w:tabs>
              <w:jc w:val="both"/>
              <w:rPr>
                <w:rFonts w:hAnsi="Times New Roman" w:cs="Times New Roman"/>
              </w:rPr>
            </w:pPr>
            <w:r>
              <w:rPr>
                <w:rFonts w:hAnsi="Times New Roman" w:cs="Times New Roman"/>
                <w:sz w:val="24"/>
                <w:szCs w:val="24"/>
              </w:rPr>
              <w:t xml:space="preserve">Perkančioji organizacija bet kuriuo metu iki sutarties pasirašymo turi teisę </w:t>
            </w:r>
            <w:r>
              <w:rPr>
                <w:rFonts w:hAnsi="Times New Roman" w:cs="Times New Roman"/>
                <w:sz w:val="24"/>
                <w:szCs w:val="24"/>
              </w:rPr>
              <w:lastRenderedPageBreak/>
              <w:t>paprašyti tiekėjo pateikti jo galimybę suteikti perkamas paslaugas įrodančius dokumentus.</w:t>
            </w:r>
          </w:p>
          <w:p w14:paraId="273EDAF1" w14:textId="77777777" w:rsidR="00693257" w:rsidRDefault="00693257" w:rsidP="00657444">
            <w:pPr>
              <w:pStyle w:val="Sraopastraipa"/>
              <w:ind w:left="0"/>
              <w:jc w:val="both"/>
              <w:rPr>
                <w:rFonts w:hAnsi="Times New Roman" w:cs="Times New Roman"/>
                <w:strike/>
              </w:rPr>
            </w:pPr>
          </w:p>
        </w:tc>
        <w:tc>
          <w:tcPr>
            <w:tcW w:w="4860" w:type="dxa"/>
          </w:tcPr>
          <w:p w14:paraId="31620966" w14:textId="77777777" w:rsidR="00693257" w:rsidRDefault="00693257" w:rsidP="00657444">
            <w:pPr>
              <w:ind w:right="180"/>
              <w:jc w:val="both"/>
              <w:rPr>
                <w:rFonts w:hAnsi="Times New Roman" w:cs="Times New Roman"/>
              </w:rPr>
            </w:pPr>
            <w:r>
              <w:rPr>
                <w:rFonts w:hAnsi="Times New Roman" w:cs="Times New Roman"/>
                <w:iCs/>
                <w:sz w:val="24"/>
                <w:szCs w:val="24"/>
                <w:u w:val="single"/>
              </w:rPr>
              <w:lastRenderedPageBreak/>
              <w:t>Kartu su pasiūlymu pateikiami</w:t>
            </w:r>
            <w:r>
              <w:rPr>
                <w:rFonts w:hAnsi="Times New Roman" w:cs="Times New Roman"/>
                <w:iCs/>
                <w:sz w:val="24"/>
                <w:szCs w:val="24"/>
              </w:rPr>
              <w:t>:</w:t>
            </w:r>
          </w:p>
          <w:p w14:paraId="190F4A3A" w14:textId="31171640" w:rsidR="00693257" w:rsidRDefault="00693257" w:rsidP="00657444">
            <w:pPr>
              <w:tabs>
                <w:tab w:val="left" w:pos="37"/>
              </w:tabs>
              <w:ind w:left="269" w:right="180"/>
              <w:jc w:val="both"/>
              <w:rPr>
                <w:rFonts w:hAnsi="Times New Roman" w:cs="Times New Roman"/>
              </w:rPr>
            </w:pPr>
            <w:r>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w:t>
            </w:r>
            <w:r w:rsidR="00DB1BAE">
              <w:rPr>
                <w:rFonts w:hAnsi="Times New Roman" w:cs="Times New Roman"/>
                <w:sz w:val="24"/>
                <w:szCs w:val="24"/>
              </w:rPr>
              <w:t xml:space="preserve"> </w:t>
            </w:r>
            <w:r w:rsidR="00DB1BAE" w:rsidRPr="007D716C">
              <w:rPr>
                <w:rFonts w:hAnsi="Times New Roman" w:cs="Times New Roman"/>
                <w:sz w:val="24"/>
                <w:szCs w:val="24"/>
              </w:rPr>
              <w:t>(</w:t>
            </w:r>
            <w:r w:rsidR="007D716C" w:rsidRPr="007D716C">
              <w:rPr>
                <w:rFonts w:hAnsi="Times New Roman" w:cs="Times New Roman"/>
                <w:sz w:val="24"/>
                <w:szCs w:val="24"/>
              </w:rPr>
              <w:t xml:space="preserve">10 </w:t>
            </w:r>
            <w:r w:rsidR="00DB1BAE" w:rsidRPr="007D716C">
              <w:rPr>
                <w:rFonts w:hAnsi="Times New Roman" w:cs="Times New Roman"/>
                <w:sz w:val="24"/>
                <w:szCs w:val="24"/>
              </w:rPr>
              <w:t>priedas)</w:t>
            </w:r>
            <w:r w:rsidRPr="007D716C">
              <w:rPr>
                <w:rFonts w:hAnsi="Times New Roman" w:cs="Times New Roman"/>
                <w:sz w:val="24"/>
                <w:szCs w:val="24"/>
              </w:rPr>
              <w:t>;</w:t>
            </w:r>
          </w:p>
          <w:p w14:paraId="7A9F4113" w14:textId="77777777" w:rsidR="00693257" w:rsidRPr="006B4711" w:rsidRDefault="00693257" w:rsidP="00657444">
            <w:pPr>
              <w:tabs>
                <w:tab w:val="left" w:pos="178"/>
                <w:tab w:val="left" w:pos="320"/>
              </w:tabs>
              <w:ind w:left="269" w:right="180"/>
              <w:jc w:val="both"/>
              <w:rPr>
                <w:rFonts w:hAnsi="Times New Roman" w:cs="Times New Roman"/>
              </w:rPr>
            </w:pPr>
            <w:r>
              <w:rPr>
                <w:rFonts w:hAnsi="Times New Roman" w:cs="Times New Roman"/>
                <w:sz w:val="24"/>
                <w:szCs w:val="24"/>
              </w:rPr>
              <w:t xml:space="preserve">2) jei siūlomi specialistai nėra Tiekėjo darbuotojai, Tiekėjas privalo pateikti su kiekvienu specialistu sudarytą ketinimų </w:t>
            </w:r>
            <w:r>
              <w:rPr>
                <w:rFonts w:hAnsi="Times New Roman" w:cs="Times New Roman"/>
                <w:sz w:val="24"/>
                <w:szCs w:val="24"/>
              </w:rPr>
              <w:lastRenderedPageBreak/>
              <w:t>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4A9063F9" w14:textId="77777777" w:rsidR="00693257" w:rsidRDefault="00693257" w:rsidP="00657444">
            <w:pPr>
              <w:pStyle w:val="paragraph"/>
              <w:spacing w:beforeAutospacing="0" w:afterAutospacing="0"/>
              <w:ind w:right="180"/>
              <w:jc w:val="both"/>
              <w:textAlignment w:val="baseline"/>
              <w:rPr>
                <w:rFonts w:eastAsia="Calibri"/>
                <w:i/>
                <w:lang w:val="lt-LT"/>
              </w:rPr>
            </w:pPr>
            <w:r>
              <w:rPr>
                <w:rFonts w:eastAsia="Calibri"/>
                <w:b/>
                <w:i/>
                <w:lang w:val="lt-LT"/>
              </w:rPr>
              <w:t>PASTABA</w:t>
            </w:r>
            <w:r>
              <w:rPr>
                <w:rFonts w:eastAsia="Calibri"/>
                <w:i/>
                <w:lang w:val="lt-LT"/>
              </w:rPr>
              <w:t>.</w:t>
            </w:r>
            <w:r>
              <w:rPr>
                <w:rFonts w:eastAsia="Calibri"/>
                <w:b/>
                <w:lang w:val="lt-LT"/>
              </w:rPr>
              <w:t xml:space="preserve"> </w:t>
            </w:r>
            <w:r>
              <w:rPr>
                <w:rFonts w:eastAsia="Calibri"/>
                <w:i/>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20581ADB" w14:textId="77777777" w:rsidR="00693257" w:rsidRDefault="00693257" w:rsidP="00657444">
            <w:pPr>
              <w:pStyle w:val="paragraph"/>
              <w:spacing w:beforeAutospacing="0" w:afterAutospacing="0"/>
              <w:ind w:right="180"/>
              <w:jc w:val="both"/>
              <w:textAlignment w:val="baseline"/>
              <w:rPr>
                <w:rFonts w:eastAsia="Calibri"/>
                <w:i/>
                <w:lang w:val="lt-LT"/>
              </w:rPr>
            </w:pPr>
          </w:p>
        </w:tc>
      </w:tr>
      <w:tr w:rsidR="00693257" w14:paraId="1BFE7988" w14:textId="77777777" w:rsidTr="007D716C">
        <w:tc>
          <w:tcPr>
            <w:tcW w:w="787" w:type="dxa"/>
            <w:tcBorders>
              <w:top w:val="nil"/>
            </w:tcBorders>
          </w:tcPr>
          <w:p w14:paraId="10FA884E" w14:textId="6BD03CF7" w:rsidR="00693257" w:rsidRDefault="005625DA" w:rsidP="00657444">
            <w:pPr>
              <w:pStyle w:val="Sraopastraipa"/>
              <w:ind w:left="0"/>
              <w:jc w:val="both"/>
              <w:rPr>
                <w:rFonts w:hAnsi="Times New Roman" w:cs="Times New Roman"/>
                <w:sz w:val="24"/>
                <w:szCs w:val="24"/>
              </w:rPr>
            </w:pPr>
            <w:r>
              <w:rPr>
                <w:rFonts w:hAnsi="Times New Roman" w:cs="Times New Roman"/>
                <w:sz w:val="24"/>
                <w:szCs w:val="24"/>
              </w:rPr>
              <w:lastRenderedPageBreak/>
              <w:t>8</w:t>
            </w:r>
            <w:r w:rsidR="00693257">
              <w:rPr>
                <w:rFonts w:hAnsi="Times New Roman" w:cs="Times New Roman"/>
                <w:sz w:val="24"/>
                <w:szCs w:val="24"/>
              </w:rPr>
              <w:t>.2.</w:t>
            </w:r>
          </w:p>
        </w:tc>
        <w:tc>
          <w:tcPr>
            <w:tcW w:w="4140" w:type="dxa"/>
            <w:tcBorders>
              <w:top w:val="nil"/>
            </w:tcBorders>
          </w:tcPr>
          <w:p w14:paraId="50DF005E" w14:textId="77777777" w:rsidR="005625DA" w:rsidRPr="00A1496F" w:rsidRDefault="005625DA" w:rsidP="005625DA">
            <w:pPr>
              <w:tabs>
                <w:tab w:val="center" w:pos="4153"/>
                <w:tab w:val="right" w:pos="8306"/>
              </w:tabs>
              <w:jc w:val="both"/>
              <w:rPr>
                <w:rFonts w:eastAsia="Times New Roman" w:hAnsi="Times New Roman" w:cs="Times New Roman"/>
                <w:sz w:val="24"/>
                <w:szCs w:val="24"/>
              </w:rPr>
            </w:pPr>
            <w:r w:rsidRPr="00A1496F">
              <w:rPr>
                <w:rFonts w:eastAsia="Times New Roman" w:hAnsi="Times New Roman" w:cs="Times New Roman"/>
                <w:sz w:val="24"/>
                <w:szCs w:val="24"/>
              </w:rPr>
              <w:t>Teikėjo siūlomas specialistas (toliau -</w:t>
            </w:r>
          </w:p>
          <w:p w14:paraId="161DE86C" w14:textId="77777777" w:rsidR="005625DA" w:rsidRPr="00A1496F" w:rsidRDefault="005625DA" w:rsidP="005625DA">
            <w:pPr>
              <w:tabs>
                <w:tab w:val="center" w:pos="4153"/>
                <w:tab w:val="right" w:pos="8306"/>
              </w:tabs>
              <w:jc w:val="both"/>
              <w:rPr>
                <w:rFonts w:eastAsia="Times New Roman" w:hAnsi="Times New Roman" w:cs="Times New Roman"/>
                <w:sz w:val="24"/>
                <w:szCs w:val="24"/>
              </w:rPr>
            </w:pPr>
            <w:r w:rsidRPr="00A1496F">
              <w:rPr>
                <w:rFonts w:eastAsia="Times New Roman" w:hAnsi="Times New Roman" w:cs="Times New Roman"/>
                <w:sz w:val="24"/>
                <w:szCs w:val="24"/>
              </w:rPr>
              <w:t xml:space="preserve">Specialistas) turi atitikti šį reikalavimą: </w:t>
            </w:r>
          </w:p>
          <w:p w14:paraId="0F70A5EE" w14:textId="6F45637A" w:rsidR="00693257" w:rsidRPr="005625DA" w:rsidRDefault="005625DA" w:rsidP="005625DA">
            <w:pPr>
              <w:pStyle w:val="Sraopastraipa"/>
              <w:numPr>
                <w:ilvl w:val="0"/>
                <w:numId w:val="71"/>
              </w:numPr>
              <w:tabs>
                <w:tab w:val="left" w:pos="1276"/>
              </w:tabs>
              <w:jc w:val="both"/>
              <w:rPr>
                <w:rFonts w:hAnsi="Times New Roman" w:cs="Times New Roman"/>
              </w:rPr>
            </w:pPr>
            <w:r w:rsidRPr="005625DA">
              <w:rPr>
                <w:rFonts w:eastAsia="Times New Roman" w:hAnsi="Times New Roman" w:cs="Times New Roman"/>
                <w:sz w:val="24"/>
                <w:szCs w:val="24"/>
              </w:rPr>
              <w:t>per paskutinius 3 (trejus) metus iki pasiūlymų pateikimo dienos, turėtų ne mažiau kaip 12 pretendentų į švietimo įstaigų (išskyrus aukštąsias mokyklas) vadovus kompetencijų ir (ar) jam prilyginto vertinimo patirtį</w:t>
            </w:r>
            <w:r>
              <w:rPr>
                <w:rFonts w:eastAsia="Times New Roman" w:hAnsi="Times New Roman" w:cs="Times New Roman"/>
                <w:sz w:val="24"/>
                <w:szCs w:val="24"/>
              </w:rPr>
              <w:t>.</w:t>
            </w:r>
          </w:p>
          <w:p w14:paraId="6F9A474B" w14:textId="77777777" w:rsidR="00693257" w:rsidRDefault="00693257" w:rsidP="00657444">
            <w:pPr>
              <w:tabs>
                <w:tab w:val="left" w:pos="1276"/>
              </w:tabs>
              <w:jc w:val="both"/>
              <w:rPr>
                <w:rFonts w:hAnsi="Times New Roman" w:cs="Times New Roman"/>
              </w:rPr>
            </w:pPr>
          </w:p>
          <w:p w14:paraId="0CAE030F" w14:textId="123AA7D5" w:rsidR="00693257" w:rsidRPr="00B95044" w:rsidRDefault="00693257" w:rsidP="00657444">
            <w:pPr>
              <w:tabs>
                <w:tab w:val="left" w:pos="1276"/>
              </w:tabs>
              <w:jc w:val="both"/>
              <w:rPr>
                <w:rFonts w:hAnsi="Times New Roman" w:cs="Times New Roman"/>
              </w:rPr>
            </w:pPr>
          </w:p>
        </w:tc>
        <w:tc>
          <w:tcPr>
            <w:tcW w:w="4860" w:type="dxa"/>
            <w:tcBorders>
              <w:top w:val="nil"/>
            </w:tcBorders>
          </w:tcPr>
          <w:p w14:paraId="6D9F7FC0" w14:textId="54063C00" w:rsidR="006B1BDA" w:rsidRPr="006B1BDA" w:rsidRDefault="006B1BDA" w:rsidP="006B1BDA">
            <w:pPr>
              <w:ind w:right="45"/>
              <w:jc w:val="both"/>
              <w:rPr>
                <w:rFonts w:eastAsia="Times New Roman" w:hAnsi="Times New Roman" w:cs="Times New Roman"/>
                <w:b/>
                <w:iCs/>
                <w:sz w:val="24"/>
                <w:szCs w:val="24"/>
                <w:u w:val="single"/>
              </w:rPr>
            </w:pPr>
            <w:r w:rsidRPr="006B1BDA">
              <w:rPr>
                <w:rFonts w:eastAsia="Times New Roman" w:hAnsi="Times New Roman" w:cs="Times New Roman"/>
                <w:b/>
                <w:iCs/>
                <w:sz w:val="24"/>
                <w:szCs w:val="24"/>
                <w:u w:val="single"/>
              </w:rPr>
              <w:t>Pateikiama su pasiūlymu: </w:t>
            </w:r>
          </w:p>
          <w:p w14:paraId="7DC3E223" w14:textId="3241CB53" w:rsidR="00324468" w:rsidRPr="00725B4F" w:rsidRDefault="00324468" w:rsidP="005625DA">
            <w:pPr>
              <w:pStyle w:val="Betarp"/>
              <w:numPr>
                <w:ilvl w:val="0"/>
                <w:numId w:val="62"/>
              </w:numPr>
              <w:jc w:val="both"/>
              <w:rPr>
                <w:rFonts w:hAnsi="Times New Roman" w:cs="Times New Roman"/>
                <w:color w:val="FF0000"/>
                <w:sz w:val="24"/>
                <w:szCs w:val="24"/>
              </w:rPr>
            </w:pPr>
            <w:r w:rsidRPr="00153C5A">
              <w:rPr>
                <w:rFonts w:eastAsia="SimSun" w:hAnsi="Times New Roman" w:cs="Times New Roman"/>
                <w:sz w:val="24"/>
                <w:szCs w:val="24"/>
              </w:rPr>
              <w:t xml:space="preserve">specialisto </w:t>
            </w:r>
            <w:r w:rsidRPr="00153C5A">
              <w:rPr>
                <w:rFonts w:hAnsi="Times New Roman" w:cs="Times New Roman"/>
                <w:sz w:val="24"/>
                <w:szCs w:val="24"/>
              </w:rPr>
              <w:t xml:space="preserve">patirtį </w:t>
            </w:r>
            <w:r w:rsidRPr="00153C5A">
              <w:rPr>
                <w:rFonts w:eastAsia="SimSun" w:hAnsi="Times New Roman" w:cs="Times New Roman"/>
                <w:sz w:val="24"/>
                <w:szCs w:val="24"/>
              </w:rPr>
              <w:t>pagrindžiantys dokumentai (</w:t>
            </w:r>
            <w:r w:rsidRPr="00153C5A">
              <w:rPr>
                <w:rFonts w:eastAsia="SimSun" w:hAnsi="Times New Roman" w:cs="Times New Roman"/>
                <w:sz w:val="24"/>
                <w:szCs w:val="24"/>
                <w:u w:val="single"/>
              </w:rPr>
              <w:t xml:space="preserve">patvirtinti darbdavio / užsakovo vadovo ar jo įgalioto asmens parašu ir </w:t>
            </w:r>
            <w:r w:rsidRPr="00153C5A">
              <w:rPr>
                <w:rFonts w:eastAsia="SimSun" w:hAnsi="Times New Roman" w:cs="Times New Roman"/>
                <w:sz w:val="24"/>
                <w:szCs w:val="24"/>
              </w:rPr>
              <w:t>kuriame nurodyta paslaugas suteikusio specialisto vardas ir pavardė, teiktos paslaugos), iš kurių Perkančioji organizacija galėtų įsitikinti, kad paslaugos suteiktos tinkamai.</w:t>
            </w:r>
          </w:p>
          <w:p w14:paraId="34DA268D" w14:textId="3A9835BE" w:rsidR="00DB1BAE" w:rsidRPr="007D716C" w:rsidRDefault="00DB1BAE" w:rsidP="005625DA">
            <w:pPr>
              <w:pStyle w:val="Sraopastraipa"/>
              <w:numPr>
                <w:ilvl w:val="0"/>
                <w:numId w:val="62"/>
              </w:numPr>
              <w:tabs>
                <w:tab w:val="left" w:pos="462"/>
              </w:tabs>
              <w:jc w:val="both"/>
              <w:rPr>
                <w:rFonts w:eastAsia="Times New Roman" w:hAnsi="Times New Roman" w:cs="Times New Roman"/>
                <w:sz w:val="24"/>
                <w:szCs w:val="24"/>
              </w:rPr>
            </w:pPr>
            <w:r w:rsidRPr="00324468">
              <w:rPr>
                <w:rFonts w:hAnsi="Times New Roman" w:cs="Times New Roman"/>
                <w:sz w:val="24"/>
                <w:szCs w:val="24"/>
              </w:rPr>
              <w:t xml:space="preserve">pažyma apie siūlomo specialisto patirtį </w:t>
            </w:r>
            <w:r w:rsidRPr="007D716C">
              <w:rPr>
                <w:rFonts w:hAnsi="Times New Roman" w:cs="Times New Roman"/>
                <w:sz w:val="24"/>
                <w:szCs w:val="24"/>
              </w:rPr>
              <w:t>(11 priedas).</w:t>
            </w:r>
          </w:p>
          <w:p w14:paraId="5CFDC123" w14:textId="77777777" w:rsidR="005625DA" w:rsidRPr="00324468" w:rsidRDefault="005625DA" w:rsidP="005625DA">
            <w:pPr>
              <w:pStyle w:val="Sraopastraipa"/>
              <w:numPr>
                <w:ilvl w:val="0"/>
                <w:numId w:val="62"/>
              </w:numPr>
              <w:tabs>
                <w:tab w:val="left" w:pos="462"/>
              </w:tabs>
              <w:jc w:val="both"/>
              <w:rPr>
                <w:rFonts w:eastAsia="Times New Roman" w:hAnsi="Times New Roman" w:cs="Times New Roman"/>
                <w:sz w:val="24"/>
                <w:szCs w:val="24"/>
              </w:rPr>
            </w:pPr>
            <w:r>
              <w:rPr>
                <w:rFonts w:eastAsia="Times New Roman" w:hAnsi="Times New Roman" w:cs="Times New Roman"/>
                <w:sz w:val="24"/>
                <w:szCs w:val="24"/>
              </w:rPr>
              <w:t>dokumentas, įrodantis numatytą  pretendentų į švietimo įstaigų (išskyrus aukštąsias mokyklas) vadovų kompetencijų ir (ar) jam prilyginto vertinimo patirtį.</w:t>
            </w:r>
          </w:p>
          <w:p w14:paraId="0DE74B36" w14:textId="77777777" w:rsidR="005625DA" w:rsidRPr="006B4711" w:rsidRDefault="005625DA" w:rsidP="005625DA">
            <w:pPr>
              <w:tabs>
                <w:tab w:val="left" w:pos="462"/>
              </w:tabs>
              <w:ind w:left="321"/>
              <w:jc w:val="both"/>
              <w:rPr>
                <w:rFonts w:eastAsia="Times New Roman" w:hAnsi="Times New Roman" w:cs="Times New Roman"/>
                <w:sz w:val="24"/>
                <w:szCs w:val="24"/>
              </w:rPr>
            </w:pPr>
          </w:p>
          <w:p w14:paraId="03B64194" w14:textId="77777777" w:rsidR="00693257" w:rsidRDefault="00693257" w:rsidP="00657444">
            <w:pPr>
              <w:rPr>
                <w:rFonts w:hAnsi="Times New Roman" w:cs="Times New Roman"/>
                <w:i/>
                <w:iCs/>
              </w:rPr>
            </w:pPr>
            <w:r>
              <w:rPr>
                <w:rFonts w:eastAsia="Times New Roman" w:hAnsi="Times New Roman" w:cs="Times New Roman"/>
                <w:i/>
                <w:iCs/>
                <w:sz w:val="24"/>
                <w:szCs w:val="24"/>
              </w:rPr>
              <w:t>Perkančioji organizacija pasilieka teisę kreiptis į užsakovą (-us) dėl patvirtinimo, kad konkretus specialistas vykdė atitinkamą veiklą nurodytą pateiktame dokumente.</w:t>
            </w:r>
          </w:p>
          <w:p w14:paraId="01FE8344" w14:textId="77777777" w:rsidR="00693257" w:rsidRDefault="00693257" w:rsidP="00657444">
            <w:pPr>
              <w:ind w:right="45"/>
              <w:jc w:val="both"/>
              <w:rPr>
                <w:rFonts w:hAnsi="Times New Roman" w:cs="Times New Roman"/>
                <w:b/>
                <w:bCs/>
              </w:rPr>
            </w:pPr>
          </w:p>
        </w:tc>
      </w:tr>
    </w:tbl>
    <w:p w14:paraId="14924C7B" w14:textId="77777777" w:rsidR="007312F6" w:rsidRPr="00455434" w:rsidRDefault="007312F6" w:rsidP="007312F6">
      <w:pPr>
        <w:pStyle w:val="Sraopastraipa"/>
        <w:tabs>
          <w:tab w:val="left" w:pos="993"/>
        </w:tabs>
        <w:suppressAutoHyphens/>
        <w:spacing w:after="0" w:line="240" w:lineRule="auto"/>
        <w:jc w:val="both"/>
        <w:rPr>
          <w:rFonts w:ascii="Times New Roman" w:hAnsi="Times New Roman" w:cs="Times New Roman"/>
          <w:sz w:val="24"/>
          <w:szCs w:val="24"/>
        </w:rPr>
      </w:pPr>
    </w:p>
    <w:p w14:paraId="74165C8D" w14:textId="77777777" w:rsidR="00917D61" w:rsidRPr="002A0D46" w:rsidRDefault="00917D61" w:rsidP="00917D61">
      <w:pPr>
        <w:tabs>
          <w:tab w:val="left" w:pos="709"/>
        </w:tabs>
        <w:spacing w:after="0" w:line="20" w:lineRule="atLeast"/>
        <w:ind w:firstLine="63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6. </w:t>
      </w:r>
      <w:r w:rsidRPr="00B57CC7">
        <w:rPr>
          <w:rFonts w:ascii="Times New Roman" w:eastAsia="Calibri" w:hAnsi="Times New Roman" w:cs="Times New Roman"/>
          <w:sz w:val="24"/>
          <w:szCs w:val="24"/>
        </w:rPr>
        <w:t>Perkančioji organizacija nereikalauja, kad te</w:t>
      </w:r>
      <w:r>
        <w:rPr>
          <w:rFonts w:ascii="Times New Roman" w:eastAsia="Calibri" w:hAnsi="Times New Roman" w:cs="Times New Roman"/>
          <w:sz w:val="24"/>
          <w:szCs w:val="24"/>
        </w:rPr>
        <w:t>i</w:t>
      </w:r>
      <w:r w:rsidRPr="00B57CC7">
        <w:rPr>
          <w:rFonts w:ascii="Times New Roman" w:eastAsia="Calibri" w:hAnsi="Times New Roman" w:cs="Times New Roman"/>
          <w:sz w:val="24"/>
          <w:szCs w:val="24"/>
        </w:rPr>
        <w:t>kėjai laikytųsi k</w:t>
      </w:r>
      <w:r w:rsidRPr="00B57CC7">
        <w:rPr>
          <w:rFonts w:ascii="Times New Roman" w:eastAsia="Calibri" w:hAnsi="Times New Roman" w:cs="Times New Roman"/>
          <w:iCs/>
          <w:sz w:val="24"/>
          <w:szCs w:val="24"/>
        </w:rPr>
        <w:t>okybės vadybos sistemos ir (arba) aplinkos apsaugos vadybos sistemos standartų.</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63AF2B42" w14:textId="77777777" w:rsidR="00E55A5D" w:rsidRDefault="00E55A5D" w:rsidP="00917D61">
      <w:pPr>
        <w:jc w:val="right"/>
        <w:rPr>
          <w:rFonts w:ascii="Times New Roman" w:eastAsia="Calibri" w:hAnsi="Times New Roman" w:cs="Times New Roman"/>
          <w:color w:val="0070C0"/>
        </w:rPr>
      </w:pPr>
    </w:p>
    <w:p w14:paraId="0C526479" w14:textId="53A82BE6" w:rsidR="00686C20" w:rsidRPr="00036B48" w:rsidRDefault="00686C20" w:rsidP="00686C20">
      <w:pPr>
        <w:pStyle w:val="Antrat2"/>
        <w:ind w:left="5103"/>
        <w:rPr>
          <w:rFonts w:ascii="Times New Roman" w:eastAsia="Calibri" w:hAnsi="Times New Roman" w:cs="Times New Roman"/>
          <w:color w:val="0070C0"/>
          <w:sz w:val="21"/>
          <w:szCs w:val="21"/>
        </w:rPr>
      </w:pPr>
      <w:bookmarkStart w:id="55" w:name="_Toc194518751"/>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5</w:t>
      </w:r>
      <w:r w:rsidRPr="00036B48">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EBVPD</w:t>
      </w:r>
      <w:r w:rsidRPr="00036B48">
        <w:rPr>
          <w:rFonts w:ascii="Times New Roman" w:eastAsia="Calibri" w:hAnsi="Times New Roman" w:cs="Times New Roman"/>
          <w:color w:val="0070C0"/>
          <w:sz w:val="21"/>
          <w:szCs w:val="21"/>
        </w:rPr>
        <w:t>“</w:t>
      </w:r>
      <w:bookmarkEnd w:id="55"/>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6" w:name="_Ref38540913"/>
      <w:bookmarkStart w:id="57" w:name="_Ref38898051"/>
      <w:bookmarkStart w:id="58" w:name="_Ref38901392"/>
      <w:bookmarkStart w:id="59" w:name="_Toc194518752"/>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6"/>
      <w:bookmarkEnd w:id="57"/>
      <w:bookmarkEnd w:id="58"/>
      <w:bookmarkEnd w:id="59"/>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60" w:name="_Ref39484039"/>
      <w:bookmarkStart w:id="61" w:name="_Ref40278562"/>
      <w:bookmarkStart w:id="62" w:name="_Toc194518753"/>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60"/>
      <w:bookmarkEnd w:id="61"/>
      <w:bookmarkEnd w:id="62"/>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3" w:name="_Toc182425163"/>
      <w:r w:rsidRPr="00915805">
        <w:rPr>
          <w:rFonts w:ascii="Times New Roman" w:hAnsi="Times New Roman" w:cs="Times New Roman"/>
        </w:rPr>
        <w:t>PASIŪLYMŲ VERTINIMO KRITERIJAI ir Sąlygos</w:t>
      </w:r>
    </w:p>
    <w:p w14:paraId="63A6DC07" w14:textId="77777777" w:rsidR="00706D86" w:rsidRDefault="00706D86" w:rsidP="00706D86">
      <w:pPr>
        <w:pStyle w:val="Antrat2"/>
        <w:tabs>
          <w:tab w:val="left" w:pos="1418"/>
          <w:tab w:val="left" w:pos="1843"/>
        </w:tabs>
        <w:ind w:left="709"/>
        <w:rPr>
          <w:rFonts w:eastAsia="Calibri"/>
          <w:color w:val="000000"/>
          <w:szCs w:val="24"/>
        </w:rPr>
      </w:pPr>
    </w:p>
    <w:p w14:paraId="6FE40536" w14:textId="77777777" w:rsidR="007D716C" w:rsidRPr="00FA472C" w:rsidRDefault="007D716C" w:rsidP="007D716C">
      <w:pPr>
        <w:numPr>
          <w:ilvl w:val="0"/>
          <w:numId w:val="31"/>
        </w:numPr>
        <w:spacing w:after="0" w:line="278" w:lineRule="auto"/>
        <w:ind w:left="0" w:firstLine="709"/>
        <w:jc w:val="both"/>
        <w:rPr>
          <w:rFonts w:ascii="Times New Roman" w:hAnsi="Times New Roman" w:cs="Times New Roman"/>
          <w:sz w:val="24"/>
          <w:szCs w:val="24"/>
        </w:rPr>
      </w:pPr>
      <w:r w:rsidRPr="00926ACB">
        <w:rPr>
          <w:rFonts w:ascii="Times New Roman" w:hAnsi="Times New Roman" w:cs="Times New Roman"/>
        </w:rPr>
        <w:t>P</w:t>
      </w:r>
      <w:r w:rsidRPr="00FA472C">
        <w:rPr>
          <w:rFonts w:ascii="Times New Roman" w:hAnsi="Times New Roman" w:cs="Times New Roman"/>
          <w:sz w:val="24"/>
          <w:szCs w:val="24"/>
        </w:rPr>
        <w:t>erkančioji organizacija ekonomiškai naudingiausią pasiūlymą išrenka pagal kainos ir kokybės (pasirinktas kokybės vertinimo charakteristikos įvertinamos kiekybiškai) santykį, vadovaudamasi šiame priede nustatyta vertinimo tvarka.</w:t>
      </w:r>
    </w:p>
    <w:p w14:paraId="19A8E680" w14:textId="77777777" w:rsidR="007D716C" w:rsidRPr="00FA472C" w:rsidRDefault="007D716C" w:rsidP="007D716C">
      <w:pPr>
        <w:numPr>
          <w:ilvl w:val="0"/>
          <w:numId w:val="31"/>
        </w:numPr>
        <w:spacing w:after="0" w:line="278" w:lineRule="auto"/>
        <w:ind w:left="0" w:firstLine="709"/>
        <w:jc w:val="both"/>
        <w:rPr>
          <w:rFonts w:ascii="Times New Roman" w:hAnsi="Times New Roman" w:cs="Times New Roman"/>
          <w:sz w:val="24"/>
          <w:szCs w:val="24"/>
        </w:rPr>
      </w:pPr>
      <w:r w:rsidRPr="00FA472C">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F9F75F7" w14:textId="77777777" w:rsidR="007D716C" w:rsidRPr="00FA472C" w:rsidRDefault="007D716C" w:rsidP="007D716C">
      <w:pPr>
        <w:numPr>
          <w:ilvl w:val="0"/>
          <w:numId w:val="31"/>
        </w:numPr>
        <w:spacing w:after="0" w:line="278" w:lineRule="auto"/>
        <w:ind w:hanging="927"/>
        <w:jc w:val="both"/>
        <w:rPr>
          <w:rFonts w:ascii="Times New Roman" w:hAnsi="Times New Roman" w:cs="Times New Roman"/>
          <w:sz w:val="24"/>
          <w:szCs w:val="24"/>
        </w:rPr>
      </w:pPr>
      <w:r w:rsidRPr="00FA472C">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7D716C" w:rsidRPr="00926ACB" w14:paraId="56ABC072" w14:textId="77777777" w:rsidTr="00BA360A">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37D9126" w14:textId="77777777" w:rsidR="007D716C" w:rsidRPr="00FA472C" w:rsidRDefault="007D716C" w:rsidP="00BA360A">
            <w:pPr>
              <w:spacing w:after="0"/>
              <w:rPr>
                <w:rFonts w:ascii="Times New Roman" w:hAnsi="Times New Roman" w:cs="Times New Roman"/>
                <w:bCs/>
                <w:sz w:val="24"/>
                <w:szCs w:val="24"/>
              </w:rPr>
            </w:pPr>
            <w:r w:rsidRPr="00FA472C">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23362191" w14:textId="77777777" w:rsidR="007D716C" w:rsidRPr="00FA472C" w:rsidRDefault="007D716C" w:rsidP="00BA360A">
            <w:pPr>
              <w:spacing w:after="0"/>
              <w:rPr>
                <w:rFonts w:ascii="Times New Roman" w:hAnsi="Times New Roman" w:cs="Times New Roman"/>
                <w:bCs/>
                <w:sz w:val="24"/>
                <w:szCs w:val="24"/>
              </w:rPr>
            </w:pPr>
            <w:r w:rsidRPr="00FA472C">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6EB28B71" w14:textId="77777777" w:rsidR="007D716C" w:rsidRPr="00FA472C" w:rsidRDefault="007D716C" w:rsidP="00BA360A">
            <w:pPr>
              <w:spacing w:after="0"/>
              <w:rPr>
                <w:rFonts w:ascii="Times New Roman" w:hAnsi="Times New Roman" w:cs="Times New Roman"/>
                <w:bCs/>
                <w:sz w:val="24"/>
                <w:szCs w:val="24"/>
              </w:rPr>
            </w:pPr>
            <w:r w:rsidRPr="00FA472C">
              <w:rPr>
                <w:rFonts w:ascii="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29C7119" w14:textId="77777777" w:rsidR="007D716C" w:rsidRPr="00FA472C" w:rsidRDefault="007D716C" w:rsidP="00BA360A">
            <w:pPr>
              <w:spacing w:after="0"/>
              <w:rPr>
                <w:rFonts w:ascii="Times New Roman" w:hAnsi="Times New Roman" w:cs="Times New Roman"/>
                <w:bCs/>
                <w:sz w:val="24"/>
                <w:szCs w:val="24"/>
              </w:rPr>
            </w:pPr>
            <w:r w:rsidRPr="00FA472C">
              <w:rPr>
                <w:rFonts w:ascii="Times New Roman" w:hAnsi="Times New Roman" w:cs="Times New Roman"/>
                <w:bCs/>
                <w:sz w:val="24"/>
                <w:szCs w:val="24"/>
              </w:rPr>
              <w:t>Lyginamasis svoris ekonominio naudingumo įvertinime</w:t>
            </w:r>
          </w:p>
        </w:tc>
      </w:tr>
      <w:tr w:rsidR="007D716C" w:rsidRPr="00926ACB" w14:paraId="77EE70DD" w14:textId="77777777" w:rsidTr="00BA360A">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602B2A1"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008B7C78" w14:textId="77777777" w:rsidR="007D716C" w:rsidRPr="00FA472C" w:rsidRDefault="007D716C" w:rsidP="00BA360A">
            <w:pPr>
              <w:spacing w:after="0"/>
              <w:rPr>
                <w:rFonts w:ascii="Times New Roman" w:hAnsi="Times New Roman" w:cs="Times New Roman"/>
                <w:b/>
                <w:bCs/>
                <w:sz w:val="24"/>
                <w:szCs w:val="24"/>
              </w:rPr>
            </w:pPr>
            <w:r w:rsidRPr="00FA472C">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0232C0FE" w14:textId="77777777" w:rsidR="007D716C" w:rsidRPr="00FA472C" w:rsidRDefault="007D716C" w:rsidP="00BA360A">
            <w:pPr>
              <w:spacing w:after="0"/>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702288FE" w14:textId="77777777" w:rsidR="007D716C" w:rsidRPr="00FA472C" w:rsidRDefault="007D716C" w:rsidP="00BA360A">
            <w:pPr>
              <w:spacing w:after="0"/>
              <w:rPr>
                <w:rFonts w:ascii="Times New Roman" w:hAnsi="Times New Roman" w:cs="Times New Roman"/>
                <w:sz w:val="24"/>
                <w:szCs w:val="24"/>
                <w:lang w:val="en-US"/>
              </w:rPr>
            </w:pPr>
            <w:r w:rsidRPr="00FA472C">
              <w:rPr>
                <w:rFonts w:ascii="Times New Roman" w:hAnsi="Times New Roman" w:cs="Times New Roman"/>
                <w:sz w:val="24"/>
                <w:szCs w:val="24"/>
              </w:rPr>
              <w:t>X=</w:t>
            </w:r>
            <w:r w:rsidRPr="00FA472C">
              <w:rPr>
                <w:rFonts w:ascii="Times New Roman" w:hAnsi="Times New Roman" w:cs="Times New Roman"/>
                <w:sz w:val="24"/>
                <w:szCs w:val="24"/>
                <w:lang w:val="en-US"/>
              </w:rPr>
              <w:t>80</w:t>
            </w:r>
          </w:p>
        </w:tc>
      </w:tr>
      <w:tr w:rsidR="007D716C" w:rsidRPr="00926ACB" w14:paraId="58BC9BAD" w14:textId="77777777" w:rsidTr="00BA360A">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16CD83B"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17B01259"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b/>
                <w:bCs/>
                <w:sz w:val="24"/>
                <w:szCs w:val="24"/>
              </w:rPr>
              <w:t>Kokybės kriterijus (T)</w:t>
            </w:r>
          </w:p>
        </w:tc>
      </w:tr>
      <w:tr w:rsidR="007D716C" w:rsidRPr="00926ACB" w14:paraId="2AF5FB2F" w14:textId="77777777" w:rsidTr="00BA360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6AD104A"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hideMark/>
          </w:tcPr>
          <w:p w14:paraId="4856DBEC" w14:textId="77777777" w:rsidR="007D716C" w:rsidRPr="00FA472C" w:rsidRDefault="007D716C" w:rsidP="00BA360A">
            <w:pPr>
              <w:spacing w:after="0"/>
              <w:rPr>
                <w:rFonts w:ascii="Times New Roman" w:hAnsi="Times New Roman" w:cs="Times New Roman"/>
                <w:i/>
                <w:iCs/>
                <w:sz w:val="24"/>
                <w:szCs w:val="24"/>
              </w:rPr>
            </w:pPr>
            <w:r w:rsidRPr="00FA472C">
              <w:rPr>
                <w:rFonts w:ascii="Times New Roman" w:hAnsi="Times New Roman" w:cs="Times New Roman"/>
                <w:i/>
                <w:iCs/>
                <w:sz w:val="24"/>
                <w:szCs w:val="24"/>
              </w:rPr>
              <w:t>Pirmas kriterijaus parametras</w:t>
            </w:r>
          </w:p>
          <w:p w14:paraId="473FBBEF"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Specialisto papildoma darbinė patirtis</w:t>
            </w:r>
          </w:p>
        </w:tc>
        <w:tc>
          <w:tcPr>
            <w:tcW w:w="2111" w:type="dxa"/>
            <w:tcBorders>
              <w:top w:val="outset" w:sz="6" w:space="0" w:color="00000A"/>
              <w:left w:val="outset" w:sz="6" w:space="0" w:color="00000A"/>
              <w:bottom w:val="outset" w:sz="6" w:space="0" w:color="00000A"/>
              <w:right w:val="outset" w:sz="6" w:space="0" w:color="00000A"/>
            </w:tcBorders>
          </w:tcPr>
          <w:p w14:paraId="73199970"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Maksimalus balų skaičius: 3 balai</w:t>
            </w:r>
          </w:p>
          <w:p w14:paraId="382040D2" w14:textId="77777777" w:rsidR="007D716C" w:rsidRPr="00FA472C" w:rsidRDefault="007D716C" w:rsidP="00BA360A">
            <w:pPr>
              <w:spacing w:after="0"/>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486377C1" w14:textId="77777777" w:rsidR="007D716C" w:rsidRPr="00FA472C" w:rsidRDefault="007D716C" w:rsidP="00BA360A">
            <w:pPr>
              <w:spacing w:after="0"/>
              <w:rPr>
                <w:rFonts w:ascii="Times New Roman" w:hAnsi="Times New Roman" w:cs="Times New Roman"/>
                <w:sz w:val="24"/>
                <w:szCs w:val="24"/>
              </w:rPr>
            </w:pPr>
            <w:r w:rsidRPr="00FA472C">
              <w:rPr>
                <w:rFonts w:ascii="Times New Roman" w:hAnsi="Times New Roman" w:cs="Times New Roman"/>
                <w:sz w:val="24"/>
                <w:szCs w:val="24"/>
              </w:rPr>
              <w:t>Y</w:t>
            </w:r>
            <w:r w:rsidRPr="00FA472C">
              <w:rPr>
                <w:rFonts w:ascii="Times New Roman" w:hAnsi="Times New Roman" w:cs="Times New Roman"/>
                <w:sz w:val="24"/>
                <w:szCs w:val="24"/>
                <w:vertAlign w:val="subscript"/>
              </w:rPr>
              <w:t xml:space="preserve"> </w:t>
            </w:r>
            <w:r w:rsidRPr="00FA472C">
              <w:rPr>
                <w:rFonts w:ascii="Times New Roman" w:hAnsi="Times New Roman" w:cs="Times New Roman"/>
                <w:sz w:val="24"/>
                <w:szCs w:val="24"/>
              </w:rPr>
              <w:t>=20</w:t>
            </w:r>
          </w:p>
        </w:tc>
      </w:tr>
    </w:tbl>
    <w:p w14:paraId="39B20C45" w14:textId="77777777" w:rsidR="007D716C" w:rsidRPr="00FA472C" w:rsidRDefault="007D716C" w:rsidP="007D716C">
      <w:pPr>
        <w:numPr>
          <w:ilvl w:val="0"/>
          <w:numId w:val="31"/>
        </w:numPr>
        <w:spacing w:after="0" w:line="278" w:lineRule="auto"/>
        <w:ind w:left="0" w:firstLine="567"/>
        <w:jc w:val="both"/>
        <w:rPr>
          <w:rFonts w:ascii="Times New Roman" w:hAnsi="Times New Roman" w:cs="Times New Roman"/>
          <w:sz w:val="24"/>
          <w:szCs w:val="24"/>
        </w:rPr>
      </w:pPr>
      <w:r w:rsidRPr="00FA472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E8D96DE" w14:textId="77777777" w:rsidR="007D716C" w:rsidRPr="00FA472C" w:rsidRDefault="007D716C" w:rsidP="007D716C">
      <w:pPr>
        <w:spacing w:after="0"/>
        <w:jc w:val="both"/>
        <w:rPr>
          <w:rFonts w:ascii="Times New Roman" w:hAnsi="Times New Roman" w:cs="Times New Roman"/>
          <w:b/>
          <w:i/>
          <w:sz w:val="24"/>
          <w:szCs w:val="24"/>
        </w:rPr>
      </w:pPr>
      <w:r w:rsidRPr="00FA472C">
        <w:rPr>
          <w:rFonts w:ascii="Times New Roman" w:hAnsi="Times New Roman" w:cs="Times New Roman"/>
          <w:b/>
          <w:i/>
          <w:sz w:val="24"/>
          <w:szCs w:val="24"/>
        </w:rPr>
        <w:t>EN = C + T</w:t>
      </w:r>
    </w:p>
    <w:p w14:paraId="18E1C0C1" w14:textId="77777777" w:rsidR="007D716C" w:rsidRPr="00FA472C" w:rsidRDefault="007D716C" w:rsidP="007D716C">
      <w:pPr>
        <w:spacing w:after="0"/>
        <w:jc w:val="both"/>
        <w:rPr>
          <w:rFonts w:ascii="Times New Roman" w:hAnsi="Times New Roman" w:cs="Times New Roman"/>
          <w:sz w:val="24"/>
          <w:szCs w:val="24"/>
        </w:rPr>
      </w:pPr>
    </w:p>
    <w:p w14:paraId="27AC7A91" w14:textId="77777777" w:rsidR="007D716C" w:rsidRPr="00FA472C" w:rsidRDefault="007D716C" w:rsidP="007D716C">
      <w:pPr>
        <w:spacing w:after="0"/>
        <w:ind w:firstLine="567"/>
        <w:jc w:val="both"/>
        <w:rPr>
          <w:rFonts w:ascii="Times New Roman" w:hAnsi="Times New Roman" w:cs="Times New Roman"/>
          <w:sz w:val="24"/>
          <w:szCs w:val="24"/>
        </w:rPr>
      </w:pPr>
      <w:r w:rsidRPr="00FA472C">
        <w:rPr>
          <w:rFonts w:ascii="Times New Roman" w:hAnsi="Times New Roman" w:cs="Times New Roman"/>
          <w:sz w:val="24"/>
          <w:szCs w:val="24"/>
        </w:rPr>
        <w:t>5. Kriterijaus „Pasiūlymo kaina“ (C) balai apskaičiuojami maksimalios Viešajam pirkimui (pirkimo objekto daliai) skirtos lėšų sumos (C</w:t>
      </w:r>
      <w:r w:rsidRPr="00FA472C">
        <w:rPr>
          <w:rFonts w:ascii="Times New Roman" w:hAnsi="Times New Roman" w:cs="Times New Roman"/>
          <w:sz w:val="24"/>
          <w:szCs w:val="24"/>
          <w:vertAlign w:val="subscript"/>
        </w:rPr>
        <w:t>max</w:t>
      </w:r>
      <w:r w:rsidRPr="00FA472C">
        <w:rPr>
          <w:rFonts w:ascii="Times New Roman" w:hAnsi="Times New Roman" w:cs="Times New Roman"/>
          <w:sz w:val="24"/>
          <w:szCs w:val="24"/>
        </w:rPr>
        <w:t>) (Eur su PVM) ir vertinamo pasiūlymo kainos (C</w:t>
      </w:r>
      <w:r w:rsidRPr="00FA472C">
        <w:rPr>
          <w:rFonts w:ascii="Times New Roman" w:hAnsi="Times New Roman" w:cs="Times New Roman"/>
          <w:sz w:val="24"/>
          <w:szCs w:val="24"/>
          <w:vertAlign w:val="subscript"/>
        </w:rPr>
        <w:t>p</w:t>
      </w:r>
      <w:r w:rsidRPr="00FA472C">
        <w:rPr>
          <w:rFonts w:ascii="Times New Roman" w:hAnsi="Times New Roman" w:cs="Times New Roman"/>
          <w:sz w:val="24"/>
          <w:szCs w:val="24"/>
        </w:rPr>
        <w:t>) santykį padauginant iš kainos lyginamojo svorio (X) pagal šią formulę:</w:t>
      </w:r>
    </w:p>
    <w:p w14:paraId="1EE6C6F9" w14:textId="77777777" w:rsidR="007D716C" w:rsidRPr="00FA472C" w:rsidRDefault="007D716C" w:rsidP="007D716C">
      <w:pPr>
        <w:spacing w:after="0"/>
        <w:rPr>
          <w:rFonts w:ascii="Times New Roman" w:hAnsi="Times New Roman" w:cs="Times New Roman"/>
          <w:sz w:val="24"/>
          <w:szCs w:val="24"/>
        </w:rPr>
      </w:pPr>
    </w:p>
    <w:p w14:paraId="166BFE13" w14:textId="5F89DF99" w:rsidR="007D716C" w:rsidRPr="00926ACB" w:rsidRDefault="00C75F01" w:rsidP="007D716C">
      <w:pPr>
        <w:spacing w:after="0"/>
        <w:rPr>
          <w:rFonts w:ascii="Times New Roman" w:hAnsi="Times New Roman" w:cs="Times New Roman"/>
        </w:rPr>
      </w:pPr>
      <w:r w:rsidRPr="00C75F01">
        <w:rPr>
          <w:rFonts w:ascii="Times New Roman" w:hAnsi="Times New Roman" w:cs="Times New Roman"/>
        </w:rPr>
        <w:object w:dxaOrig="9360" w:dyaOrig="438" w14:anchorId="5C81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1.6pt" o:ole="">
            <v:imagedata r:id="rId23" o:title=""/>
          </v:shape>
          <o:OLEObject Type="Embed" ProgID="Word.Document.12" ShapeID="_x0000_i1025" DrawAspect="Content" ObjectID="_1805131872" r:id="rId24">
            <o:FieldCodes>\s</o:FieldCodes>
          </o:OLEObject>
        </w:object>
      </w:r>
    </w:p>
    <w:p w14:paraId="4D936E1E" w14:textId="77777777" w:rsidR="007D716C" w:rsidRPr="00FA472C" w:rsidRDefault="007D716C" w:rsidP="007D716C">
      <w:pPr>
        <w:spacing w:after="0"/>
        <w:rPr>
          <w:rFonts w:ascii="Times New Roman" w:hAnsi="Times New Roman" w:cs="Times New Roman"/>
          <w:sz w:val="20"/>
          <w:szCs w:val="20"/>
        </w:rPr>
      </w:pPr>
    </w:p>
    <w:p w14:paraId="2BF44599" w14:textId="77777777" w:rsidR="007D716C" w:rsidRPr="00FA472C" w:rsidRDefault="007D716C" w:rsidP="007D716C">
      <w:pPr>
        <w:spacing w:after="0"/>
        <w:rPr>
          <w:rFonts w:ascii="Times New Roman" w:hAnsi="Times New Roman" w:cs="Times New Roman"/>
          <w:sz w:val="20"/>
          <w:szCs w:val="20"/>
        </w:rPr>
      </w:pPr>
      <w:r w:rsidRPr="00FA472C">
        <w:rPr>
          <w:rFonts w:ascii="Times New Roman" w:hAnsi="Times New Roman" w:cs="Times New Roman"/>
          <w:i/>
          <w:sz w:val="20"/>
          <w:szCs w:val="20"/>
        </w:rPr>
        <w:t>C</w:t>
      </w:r>
      <w:r w:rsidRPr="00FA472C">
        <w:rPr>
          <w:rFonts w:ascii="Times New Roman" w:hAnsi="Times New Roman" w:cs="Times New Roman"/>
          <w:sz w:val="20"/>
          <w:szCs w:val="20"/>
        </w:rPr>
        <w:t xml:space="preserve"> – Pasiūlymo kaina konkretaus dalyvio pagal nurodytą kriterijų (balais);</w:t>
      </w:r>
    </w:p>
    <w:p w14:paraId="551ECA1C" w14:textId="77777777" w:rsidR="007D716C" w:rsidRPr="00FA472C" w:rsidRDefault="007D716C" w:rsidP="007D716C">
      <w:pPr>
        <w:spacing w:after="0"/>
        <w:rPr>
          <w:rFonts w:ascii="Times New Roman" w:hAnsi="Times New Roman" w:cs="Times New Roman"/>
          <w:sz w:val="20"/>
          <w:szCs w:val="20"/>
        </w:rPr>
      </w:pPr>
      <w:r w:rsidRPr="00FA472C">
        <w:rPr>
          <w:rFonts w:ascii="Times New Roman" w:hAnsi="Times New Roman" w:cs="Times New Roman"/>
          <w:i/>
          <w:sz w:val="20"/>
          <w:szCs w:val="20"/>
        </w:rPr>
        <w:t>C</w:t>
      </w:r>
      <w:r w:rsidRPr="00FA472C">
        <w:rPr>
          <w:rFonts w:ascii="Times New Roman" w:hAnsi="Times New Roman" w:cs="Times New Roman"/>
          <w:i/>
          <w:sz w:val="20"/>
          <w:szCs w:val="20"/>
          <w:vertAlign w:val="subscript"/>
        </w:rPr>
        <w:t>max</w:t>
      </w:r>
      <w:r w:rsidRPr="00FA472C">
        <w:rPr>
          <w:rFonts w:ascii="Times New Roman" w:hAnsi="Times New Roman" w:cs="Times New Roman"/>
          <w:sz w:val="20"/>
          <w:szCs w:val="20"/>
        </w:rPr>
        <w:t>–  maksimali Viešajam pirkimui (pirkimo objekto daliai) skirta lėšų suma (Eur su PVM));</w:t>
      </w:r>
    </w:p>
    <w:p w14:paraId="193C719C" w14:textId="77777777" w:rsidR="007D716C" w:rsidRPr="00FA472C" w:rsidRDefault="007D716C" w:rsidP="007D716C">
      <w:pPr>
        <w:spacing w:after="0"/>
        <w:rPr>
          <w:rFonts w:ascii="Times New Roman" w:hAnsi="Times New Roman" w:cs="Times New Roman"/>
          <w:sz w:val="20"/>
          <w:szCs w:val="20"/>
        </w:rPr>
      </w:pPr>
      <w:r w:rsidRPr="00FA472C">
        <w:rPr>
          <w:rFonts w:ascii="Times New Roman" w:hAnsi="Times New Roman" w:cs="Times New Roman"/>
          <w:i/>
          <w:sz w:val="20"/>
          <w:szCs w:val="20"/>
        </w:rPr>
        <w:t>C</w:t>
      </w:r>
      <w:r w:rsidRPr="00FA472C">
        <w:rPr>
          <w:rFonts w:ascii="Times New Roman" w:hAnsi="Times New Roman" w:cs="Times New Roman"/>
          <w:i/>
          <w:sz w:val="20"/>
          <w:szCs w:val="20"/>
          <w:vertAlign w:val="subscript"/>
        </w:rPr>
        <w:t>p</w:t>
      </w:r>
      <w:r w:rsidRPr="00FA472C">
        <w:rPr>
          <w:rFonts w:ascii="Times New Roman" w:hAnsi="Times New Roman" w:cs="Times New Roman"/>
          <w:i/>
          <w:sz w:val="20"/>
          <w:szCs w:val="20"/>
        </w:rPr>
        <w:t xml:space="preserve"> </w:t>
      </w:r>
      <w:r w:rsidRPr="00FA472C">
        <w:rPr>
          <w:rFonts w:ascii="Times New Roman" w:hAnsi="Times New Roman" w:cs="Times New Roman"/>
          <w:sz w:val="20"/>
          <w:szCs w:val="20"/>
        </w:rPr>
        <w:t xml:space="preserve"> – konkretaus dalyvio pasiūlyta Pasiūlymo kaina (eurais);</w:t>
      </w:r>
    </w:p>
    <w:p w14:paraId="3EDF348E" w14:textId="77777777" w:rsidR="007D716C" w:rsidRPr="00FA472C" w:rsidRDefault="007D716C" w:rsidP="007D716C">
      <w:pPr>
        <w:spacing w:after="0"/>
        <w:rPr>
          <w:rFonts w:ascii="Times New Roman" w:hAnsi="Times New Roman" w:cs="Times New Roman"/>
          <w:sz w:val="20"/>
          <w:szCs w:val="20"/>
        </w:rPr>
      </w:pPr>
      <w:r w:rsidRPr="00FA472C">
        <w:rPr>
          <w:rFonts w:ascii="Times New Roman" w:hAnsi="Times New Roman" w:cs="Times New Roman"/>
          <w:i/>
          <w:sz w:val="20"/>
          <w:szCs w:val="20"/>
        </w:rPr>
        <w:t>X</w:t>
      </w:r>
      <w:r w:rsidRPr="00FA472C">
        <w:rPr>
          <w:rFonts w:ascii="Times New Roman" w:hAnsi="Times New Roman" w:cs="Times New Roman"/>
          <w:sz w:val="20"/>
          <w:szCs w:val="20"/>
        </w:rPr>
        <w:t xml:space="preserve"> – lyginamojo svorio ekonominio naudingumo įvertinime koeficientas.</w:t>
      </w:r>
    </w:p>
    <w:p w14:paraId="13EFFEFC" w14:textId="77777777" w:rsidR="007D716C" w:rsidRPr="00FA472C" w:rsidRDefault="007D716C" w:rsidP="007D716C">
      <w:pPr>
        <w:spacing w:after="0"/>
        <w:rPr>
          <w:rFonts w:ascii="Times New Roman" w:hAnsi="Times New Roman" w:cs="Times New Roman"/>
          <w:sz w:val="24"/>
          <w:szCs w:val="24"/>
        </w:rPr>
      </w:pPr>
    </w:p>
    <w:p w14:paraId="7915C363" w14:textId="6C83F9CF" w:rsidR="007D716C" w:rsidRPr="00FA472C" w:rsidRDefault="007D716C" w:rsidP="007D716C">
      <w:pPr>
        <w:spacing w:after="0"/>
        <w:ind w:firstLine="993"/>
        <w:rPr>
          <w:rFonts w:ascii="Times New Roman" w:hAnsi="Times New Roman" w:cs="Times New Roman"/>
          <w:sz w:val="24"/>
          <w:szCs w:val="24"/>
        </w:rPr>
      </w:pPr>
      <w:r w:rsidRPr="00FA472C">
        <w:rPr>
          <w:rFonts w:ascii="Times New Roman" w:hAnsi="Times New Roman" w:cs="Times New Roman"/>
          <w:sz w:val="24"/>
          <w:szCs w:val="24"/>
        </w:rPr>
        <w:t xml:space="preserve">6. Kokybės kriterijaus </w:t>
      </w:r>
      <w:r w:rsidRPr="00FA472C">
        <w:rPr>
          <w:rFonts w:ascii="Times New Roman" w:hAnsi="Times New Roman" w:cs="Times New Roman"/>
          <w:i/>
          <w:iCs/>
          <w:sz w:val="24"/>
          <w:szCs w:val="24"/>
        </w:rPr>
        <w:t>Pirmas parametras</w:t>
      </w:r>
      <w:r w:rsidRPr="00FA472C">
        <w:rPr>
          <w:rFonts w:ascii="Times New Roman" w:hAnsi="Times New Roman" w:cs="Times New Roman"/>
          <w:sz w:val="24"/>
          <w:szCs w:val="24"/>
        </w:rPr>
        <w:t xml:space="preserve"> </w:t>
      </w:r>
      <w:r w:rsidRPr="00FA472C">
        <w:rPr>
          <w:rFonts w:ascii="Times New Roman" w:hAnsi="Times New Roman" w:cs="Times New Roman"/>
          <w:i/>
          <w:iCs/>
          <w:sz w:val="24"/>
          <w:szCs w:val="24"/>
        </w:rPr>
        <w:t>„Specialist</w:t>
      </w:r>
      <w:r w:rsidR="00201053" w:rsidRPr="00FA472C">
        <w:rPr>
          <w:rFonts w:ascii="Times New Roman" w:hAnsi="Times New Roman" w:cs="Times New Roman"/>
          <w:i/>
          <w:iCs/>
          <w:sz w:val="24"/>
          <w:szCs w:val="24"/>
        </w:rPr>
        <w:t xml:space="preserve">o </w:t>
      </w:r>
      <w:r w:rsidRPr="00FA472C">
        <w:rPr>
          <w:rFonts w:ascii="Times New Roman" w:hAnsi="Times New Roman" w:cs="Times New Roman"/>
          <w:i/>
          <w:iCs/>
          <w:sz w:val="24"/>
          <w:szCs w:val="24"/>
        </w:rPr>
        <w:t>papildoma</w:t>
      </w:r>
      <w:r w:rsidR="00201053" w:rsidRPr="00FA472C">
        <w:rPr>
          <w:rFonts w:ascii="Times New Roman" w:hAnsi="Times New Roman" w:cs="Times New Roman"/>
          <w:i/>
          <w:iCs/>
          <w:sz w:val="24"/>
          <w:szCs w:val="24"/>
        </w:rPr>
        <w:t xml:space="preserve"> darbinė</w:t>
      </w:r>
      <w:r w:rsidRPr="00FA472C">
        <w:rPr>
          <w:rFonts w:ascii="Times New Roman" w:hAnsi="Times New Roman" w:cs="Times New Roman"/>
          <w:i/>
          <w:iCs/>
          <w:sz w:val="24"/>
          <w:szCs w:val="24"/>
        </w:rPr>
        <w:t xml:space="preserve"> patirtis“</w:t>
      </w:r>
      <w:r w:rsidRPr="00FA472C">
        <w:rPr>
          <w:rFonts w:ascii="Times New Roman" w:hAnsi="Times New Roman" w:cs="Times New Roman"/>
          <w:sz w:val="24"/>
          <w:szCs w:val="24"/>
        </w:rPr>
        <w:t xml:space="preserve"> įvertinimas apskaičiuojamas kriterijaus parametro įvertinimo reikšmę (P</w:t>
      </w:r>
      <w:r w:rsidRPr="00FA472C">
        <w:rPr>
          <w:rFonts w:ascii="Times New Roman" w:hAnsi="Times New Roman" w:cs="Times New Roman"/>
          <w:sz w:val="24"/>
          <w:szCs w:val="24"/>
          <w:vertAlign w:val="subscript"/>
        </w:rPr>
        <w:t>S</w:t>
      </w:r>
      <w:r w:rsidRPr="00FA472C">
        <w:rPr>
          <w:rFonts w:ascii="Times New Roman" w:hAnsi="Times New Roman" w:cs="Times New Roman"/>
          <w:sz w:val="24"/>
          <w:szCs w:val="24"/>
        </w:rPr>
        <w:t>) padalinant iš maksimalios (didžiausios galimos) šio kriterijaus parametro reikšmės (P</w:t>
      </w:r>
      <w:r w:rsidRPr="00FA472C">
        <w:rPr>
          <w:rFonts w:ascii="Times New Roman" w:hAnsi="Times New Roman" w:cs="Times New Roman"/>
          <w:sz w:val="24"/>
          <w:szCs w:val="24"/>
          <w:vertAlign w:val="subscript"/>
        </w:rPr>
        <w:t>max</w:t>
      </w:r>
      <w:r w:rsidRPr="00FA472C">
        <w:rPr>
          <w:rFonts w:ascii="Times New Roman" w:hAnsi="Times New Roman" w:cs="Times New Roman"/>
          <w:sz w:val="24"/>
          <w:szCs w:val="24"/>
        </w:rPr>
        <w:t>) bei padauginant iš vertinamo kriterijaus parametro lyginamojo svorio ekonominio naudingumo įvertinime (Y) pagal šią formulę:</w:t>
      </w:r>
    </w:p>
    <w:p w14:paraId="52F5B5DC" w14:textId="77777777" w:rsidR="007D716C" w:rsidRPr="00926ACB" w:rsidRDefault="00000000" w:rsidP="007D716C">
      <w:pPr>
        <w:spacing w:after="0"/>
        <w:rPr>
          <w:rFonts w:ascii="Times New Roman" w:hAnsi="Times New Roman" w:cs="Times New Roman"/>
          <w:b/>
          <w:bCs/>
        </w:rPr>
      </w:pPr>
      <m:oMathPara>
        <m:oMathParaPr>
          <m:jc m:val="center"/>
        </m:oMathParaPr>
        <m:oMath>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1</m:t>
              </m:r>
            </m:sub>
          </m:sSub>
          <m:r>
            <m:rPr>
              <m:sty m:val="bi"/>
            </m:rPr>
            <w:rPr>
              <w:rFonts w:ascii="Cambria Math" w:hAnsi="Cambria Math" w:cs="Times New Roman"/>
            </w:rPr>
            <m:t>=</m:t>
          </m:r>
          <m:f>
            <m:fPr>
              <m:ctrlPr>
                <w:rPr>
                  <w:rFonts w:ascii="Cambria Math" w:hAnsi="Cambria Math" w:cs="Times New Roman"/>
                  <w:b/>
                  <w:bCs/>
                </w:rPr>
              </m:ctrlPr>
            </m:fPr>
            <m:num>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s</m:t>
                  </m:r>
                </m:sub>
              </m:sSub>
            </m:num>
            <m:den>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max</m:t>
                  </m:r>
                </m:sub>
              </m:sSub>
            </m:den>
          </m:f>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Y</m:t>
              </m:r>
            </m:e>
            <m:sub/>
          </m:sSub>
        </m:oMath>
      </m:oMathPara>
    </w:p>
    <w:p w14:paraId="374E8D5E" w14:textId="77777777" w:rsidR="007D716C" w:rsidRPr="00926ACB" w:rsidRDefault="007D716C" w:rsidP="007D716C">
      <w:pPr>
        <w:spacing w:after="0"/>
        <w:rPr>
          <w:rFonts w:ascii="Times New Roman" w:hAnsi="Times New Roman" w:cs="Times New Roman"/>
        </w:rPr>
      </w:pPr>
    </w:p>
    <w:p w14:paraId="5B921DD2" w14:textId="77777777" w:rsidR="007D716C" w:rsidRPr="00926ACB" w:rsidRDefault="007D716C" w:rsidP="007D716C">
      <w:pPr>
        <w:spacing w:after="0"/>
        <w:rPr>
          <w:rFonts w:ascii="Times New Roman" w:hAnsi="Times New Roman" w:cs="Times New Roman"/>
          <w:sz w:val="20"/>
          <w:szCs w:val="20"/>
        </w:rPr>
      </w:pPr>
      <w:r w:rsidRPr="00926ACB">
        <w:rPr>
          <w:rFonts w:ascii="Times New Roman" w:hAnsi="Times New Roman" w:cs="Times New Roman"/>
        </w:rPr>
        <w:t>P</w:t>
      </w:r>
      <w:r w:rsidRPr="00926ACB">
        <w:rPr>
          <w:rFonts w:ascii="Times New Roman" w:hAnsi="Times New Roman" w:cs="Times New Roman"/>
          <w:vertAlign w:val="subscript"/>
        </w:rPr>
        <w:t xml:space="preserve">1 </w:t>
      </w:r>
      <w:r w:rsidRPr="00926ACB">
        <w:rPr>
          <w:rFonts w:ascii="Times New Roman" w:hAnsi="Times New Roman" w:cs="Times New Roman"/>
          <w:iCs/>
        </w:rPr>
        <w:t>–</w:t>
      </w:r>
      <w:r w:rsidRPr="00926ACB">
        <w:rPr>
          <w:rFonts w:ascii="Times New Roman" w:hAnsi="Times New Roman" w:cs="Times New Roman"/>
          <w:b/>
          <w:bCs/>
          <w:vertAlign w:val="subscript"/>
        </w:rPr>
        <w:t xml:space="preserve"> </w:t>
      </w:r>
      <w:r w:rsidRPr="00926ACB">
        <w:rPr>
          <w:rFonts w:ascii="Times New Roman" w:hAnsi="Times New Roman" w:cs="Times New Roman"/>
          <w:sz w:val="20"/>
          <w:szCs w:val="20"/>
        </w:rPr>
        <w:t>konkretaus dalyvio pasiūlymo įvertinimas pagal nurodytą kriterijų (balais);</w:t>
      </w:r>
    </w:p>
    <w:p w14:paraId="0F8EF6DB" w14:textId="77777777" w:rsidR="007D716C" w:rsidRPr="00926ACB" w:rsidRDefault="007D716C" w:rsidP="007D716C">
      <w:pPr>
        <w:spacing w:after="0"/>
        <w:rPr>
          <w:rFonts w:ascii="Times New Roman" w:hAnsi="Times New Roman" w:cs="Times New Roman"/>
          <w:iCs/>
          <w:sz w:val="20"/>
          <w:szCs w:val="20"/>
        </w:rPr>
      </w:pPr>
      <w:r w:rsidRPr="00926ACB">
        <w:rPr>
          <w:rFonts w:ascii="Times New Roman" w:hAnsi="Times New Roman" w:cs="Times New Roman"/>
          <w:iCs/>
          <w:sz w:val="20"/>
          <w:szCs w:val="20"/>
        </w:rPr>
        <w:t>P</w:t>
      </w:r>
      <w:r w:rsidRPr="00926ACB">
        <w:rPr>
          <w:rFonts w:ascii="Times New Roman" w:hAnsi="Times New Roman" w:cs="Times New Roman"/>
          <w:iCs/>
          <w:sz w:val="20"/>
          <w:szCs w:val="20"/>
          <w:vertAlign w:val="subscript"/>
        </w:rPr>
        <w:t xml:space="preserve">s  </w:t>
      </w:r>
      <w:r w:rsidRPr="00926ACB">
        <w:rPr>
          <w:rFonts w:ascii="Times New Roman" w:hAnsi="Times New Roman" w:cs="Times New Roman"/>
          <w:iCs/>
          <w:sz w:val="20"/>
          <w:szCs w:val="20"/>
        </w:rPr>
        <w:t>– konkretaus dalyvio kriterijaus įvertinimas (balais);</w:t>
      </w:r>
    </w:p>
    <w:p w14:paraId="7AA0E2CE" w14:textId="77777777" w:rsidR="007D716C" w:rsidRPr="00926ACB" w:rsidRDefault="007D716C" w:rsidP="007D716C">
      <w:pPr>
        <w:spacing w:after="0"/>
        <w:rPr>
          <w:rFonts w:ascii="Times New Roman" w:hAnsi="Times New Roman" w:cs="Times New Roman"/>
          <w:sz w:val="20"/>
          <w:szCs w:val="20"/>
        </w:rPr>
      </w:pPr>
      <w:r w:rsidRPr="00926ACB">
        <w:rPr>
          <w:rFonts w:ascii="Times New Roman" w:hAnsi="Times New Roman" w:cs="Times New Roman"/>
          <w:sz w:val="20"/>
          <w:szCs w:val="20"/>
        </w:rPr>
        <w:t>P</w:t>
      </w:r>
      <w:r w:rsidRPr="00926ACB">
        <w:rPr>
          <w:rFonts w:ascii="Times New Roman" w:hAnsi="Times New Roman" w:cs="Times New Roman"/>
          <w:sz w:val="20"/>
          <w:szCs w:val="20"/>
          <w:vertAlign w:val="subscript"/>
        </w:rPr>
        <w:t>max</w:t>
      </w:r>
      <w:r w:rsidRPr="00926ACB">
        <w:rPr>
          <w:rFonts w:ascii="Times New Roman" w:hAnsi="Times New Roman" w:cs="Times New Roman"/>
          <w:sz w:val="20"/>
          <w:szCs w:val="20"/>
        </w:rPr>
        <w:t xml:space="preserve"> - maksimali (didžiausia galima) parametro reikšmė – 3 balai;</w:t>
      </w:r>
    </w:p>
    <w:p w14:paraId="092A0255" w14:textId="77777777" w:rsidR="007D716C" w:rsidRPr="00926ACB" w:rsidRDefault="007D716C" w:rsidP="007D716C">
      <w:pPr>
        <w:spacing w:after="0"/>
        <w:rPr>
          <w:rFonts w:ascii="Times New Roman" w:hAnsi="Times New Roman" w:cs="Times New Roman"/>
          <w:sz w:val="20"/>
          <w:szCs w:val="20"/>
        </w:rPr>
      </w:pPr>
      <w:r w:rsidRPr="00926ACB">
        <w:rPr>
          <w:rFonts w:ascii="Times New Roman" w:hAnsi="Times New Roman" w:cs="Times New Roman"/>
          <w:sz w:val="20"/>
          <w:szCs w:val="20"/>
        </w:rPr>
        <w:t>Y – lyginamojo svorio ekonominio naudingumo įvertinime koeficientas.</w:t>
      </w:r>
    </w:p>
    <w:p w14:paraId="2BA83658" w14:textId="77777777" w:rsidR="007D716C" w:rsidRPr="00926ACB" w:rsidRDefault="007D716C" w:rsidP="007D716C">
      <w:pPr>
        <w:spacing w:after="0"/>
        <w:rPr>
          <w:rFonts w:ascii="Times New Roman" w:hAnsi="Times New Roman" w:cs="Times New Roman"/>
        </w:rPr>
      </w:pPr>
    </w:p>
    <w:p w14:paraId="6F39A209" w14:textId="77777777" w:rsidR="007D716C" w:rsidRPr="00926ACB" w:rsidRDefault="007D716C" w:rsidP="007D716C">
      <w:pPr>
        <w:spacing w:after="0"/>
        <w:ind w:firstLine="993"/>
        <w:rPr>
          <w:rFonts w:ascii="Times New Roman" w:hAnsi="Times New Roman" w:cs="Times New Roman"/>
        </w:rPr>
      </w:pPr>
      <w:r w:rsidRPr="00926ACB">
        <w:rPr>
          <w:rFonts w:ascii="Times New Roman" w:hAnsi="Times New Roman" w:cs="Times New Roman"/>
        </w:rPr>
        <w:t>7. Kokybės kriterijaus (T) vertė yra lygi kokybės Pirmo kriterijaus reikšmei</w:t>
      </w:r>
    </w:p>
    <w:p w14:paraId="110A2BD5" w14:textId="77777777" w:rsidR="007D716C" w:rsidRPr="00926ACB" w:rsidRDefault="007D716C" w:rsidP="007D716C">
      <w:pPr>
        <w:spacing w:after="0"/>
        <w:jc w:val="center"/>
        <w:rPr>
          <w:rFonts w:ascii="Times New Roman" w:hAnsi="Times New Roman" w:cs="Times New Roman"/>
        </w:rPr>
      </w:pPr>
    </w:p>
    <w:p w14:paraId="4E4047E5" w14:textId="77777777" w:rsidR="007D716C" w:rsidRPr="00926ACB" w:rsidRDefault="007D716C" w:rsidP="007D716C">
      <w:pPr>
        <w:spacing w:after="0"/>
        <w:jc w:val="center"/>
        <w:rPr>
          <w:rFonts w:ascii="Times New Roman" w:hAnsi="Times New Roman" w:cs="Times New Roman"/>
          <w:i/>
          <w:lang w:val="en-US"/>
        </w:rPr>
      </w:pPr>
      <w:r w:rsidRPr="00926ACB">
        <w:rPr>
          <w:rFonts w:ascii="Times New Roman" w:hAnsi="Times New Roman" w:cs="Times New Roman"/>
        </w:rPr>
        <w:t>T</w:t>
      </w:r>
      <m:oMath>
        <m:r>
          <m:rPr>
            <m:sty m:val="bi"/>
          </m:rPr>
          <w:rPr>
            <w:rFonts w:ascii="Cambria Math" w:hAnsi="Cambria Math" w:cs="Times New Roman"/>
          </w:rPr>
          <m:t xml:space="preserve">= </m:t>
        </m:r>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1</m:t>
            </m:r>
          </m:sub>
        </m:sSub>
      </m:oMath>
    </w:p>
    <w:p w14:paraId="1312FAE7" w14:textId="77777777" w:rsidR="007D716C" w:rsidRPr="00926ACB" w:rsidRDefault="007D716C" w:rsidP="007D716C">
      <w:pPr>
        <w:spacing w:after="0"/>
        <w:rPr>
          <w:rFonts w:ascii="Times New Roman" w:hAnsi="Times New Roman" w:cs="Times New Roman"/>
        </w:rPr>
      </w:pPr>
    </w:p>
    <w:p w14:paraId="5A303A2C" w14:textId="77777777" w:rsidR="007D716C" w:rsidRPr="00FA472C" w:rsidRDefault="007D716C" w:rsidP="007D716C">
      <w:pPr>
        <w:spacing w:after="0"/>
        <w:ind w:firstLine="993"/>
        <w:jc w:val="both"/>
        <w:rPr>
          <w:rFonts w:ascii="Times New Roman" w:hAnsi="Times New Roman" w:cs="Times New Roman"/>
          <w:sz w:val="24"/>
          <w:szCs w:val="24"/>
        </w:rPr>
      </w:pPr>
      <w:r w:rsidRPr="00FA472C">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0734840D" w14:textId="77777777" w:rsidR="007D716C" w:rsidRPr="00FA472C" w:rsidRDefault="007D716C" w:rsidP="007D716C">
      <w:pPr>
        <w:numPr>
          <w:ilvl w:val="0"/>
          <w:numId w:val="72"/>
        </w:numPr>
        <w:spacing w:after="0" w:line="278" w:lineRule="auto"/>
        <w:ind w:hanging="11"/>
        <w:jc w:val="both"/>
        <w:rPr>
          <w:rFonts w:ascii="Times New Roman" w:hAnsi="Times New Roman" w:cs="Times New Roman"/>
          <w:sz w:val="24"/>
          <w:szCs w:val="24"/>
        </w:rPr>
      </w:pPr>
      <w:r w:rsidRPr="00FA472C">
        <w:rPr>
          <w:rFonts w:ascii="Times New Roman" w:hAnsi="Times New Roman" w:cs="Times New Roman"/>
          <w:b/>
          <w:bCs/>
          <w:sz w:val="24"/>
          <w:szCs w:val="24"/>
        </w:rPr>
        <w:t>Kokybės kriterijaus (T) parametrai ir aprašymas:</w:t>
      </w:r>
    </w:p>
    <w:p w14:paraId="04BAA6F1" w14:textId="77777777" w:rsidR="007D716C" w:rsidRPr="00FA472C" w:rsidRDefault="007D716C" w:rsidP="007D716C">
      <w:pPr>
        <w:numPr>
          <w:ilvl w:val="1"/>
          <w:numId w:val="72"/>
        </w:numPr>
        <w:spacing w:after="0" w:line="278" w:lineRule="auto"/>
        <w:ind w:left="0" w:firstLine="710"/>
        <w:jc w:val="both"/>
        <w:rPr>
          <w:rFonts w:ascii="Times New Roman" w:hAnsi="Times New Roman" w:cs="Times New Roman"/>
          <w:b/>
          <w:bCs/>
          <w:sz w:val="24"/>
          <w:szCs w:val="24"/>
        </w:rPr>
      </w:pPr>
      <w:r w:rsidRPr="00FA472C">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FA472C">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FA472C">
        <w:rPr>
          <w:rFonts w:ascii="Times New Roman" w:hAnsi="Times New Roman" w:cs="Times New Roman"/>
          <w:sz w:val="24"/>
          <w:szCs w:val="24"/>
        </w:rPr>
        <w:t xml:space="preserve"> </w:t>
      </w:r>
    </w:p>
    <w:p w14:paraId="07A31238" w14:textId="77777777" w:rsidR="007D716C" w:rsidRPr="00FA472C" w:rsidRDefault="007D716C" w:rsidP="007D716C">
      <w:pPr>
        <w:numPr>
          <w:ilvl w:val="1"/>
          <w:numId w:val="72"/>
        </w:numPr>
        <w:spacing w:after="0" w:line="278" w:lineRule="auto"/>
        <w:ind w:left="0" w:firstLine="710"/>
        <w:jc w:val="both"/>
        <w:rPr>
          <w:rFonts w:ascii="Times New Roman" w:hAnsi="Times New Roman" w:cs="Times New Roman"/>
          <w:sz w:val="24"/>
          <w:szCs w:val="24"/>
        </w:rPr>
      </w:pPr>
      <w:r w:rsidRPr="00FA472C">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15FE9755" w14:textId="77777777" w:rsidR="007D716C" w:rsidRPr="00FA472C" w:rsidRDefault="007D716C" w:rsidP="007D716C">
      <w:pPr>
        <w:numPr>
          <w:ilvl w:val="1"/>
          <w:numId w:val="72"/>
        </w:numPr>
        <w:spacing w:after="0" w:line="278" w:lineRule="auto"/>
        <w:ind w:left="0" w:firstLine="710"/>
        <w:jc w:val="both"/>
        <w:rPr>
          <w:rFonts w:ascii="Times New Roman" w:hAnsi="Times New Roman" w:cs="Times New Roman"/>
          <w:sz w:val="24"/>
          <w:szCs w:val="24"/>
        </w:rPr>
      </w:pPr>
      <w:r w:rsidRPr="00FA472C">
        <w:rPr>
          <w:rFonts w:ascii="Times New Roman" w:hAnsi="Times New Roman" w:cs="Times New Roman"/>
          <w:sz w:val="24"/>
          <w:szCs w:val="24"/>
        </w:rPr>
        <w:t xml:space="preserve"> Papildomų specialistų patirtis skaičiuojama tik ta, kuri įgyta ne anksčiau kaip prieš 3 (trejus) metus iki tiekėjų pasiūlymų pateikimo termino pabaigos.</w:t>
      </w:r>
    </w:p>
    <w:p w14:paraId="63005911" w14:textId="77777777" w:rsidR="007D716C" w:rsidRPr="00FA472C" w:rsidRDefault="007D716C" w:rsidP="007D716C">
      <w:pPr>
        <w:numPr>
          <w:ilvl w:val="0"/>
          <w:numId w:val="72"/>
        </w:numPr>
        <w:spacing w:after="0" w:line="278" w:lineRule="auto"/>
        <w:jc w:val="both"/>
        <w:rPr>
          <w:rFonts w:ascii="Times New Roman" w:hAnsi="Times New Roman" w:cs="Times New Roman"/>
          <w:b/>
          <w:bCs/>
          <w:sz w:val="24"/>
          <w:szCs w:val="24"/>
        </w:rPr>
      </w:pPr>
      <w:r w:rsidRPr="00FA472C">
        <w:rPr>
          <w:rFonts w:ascii="Times New Roman" w:hAnsi="Times New Roman" w:cs="Times New Roman"/>
          <w:sz w:val="24"/>
          <w:szCs w:val="24"/>
        </w:rPr>
        <w:t>Balų suteikimo tvarka:</w:t>
      </w:r>
      <w:r w:rsidRPr="00FA472C">
        <w:rPr>
          <w:rFonts w:ascii="Times New Roman" w:hAnsi="Times New Roman" w:cs="Times New Roman"/>
          <w:b/>
          <w:bCs/>
          <w:sz w:val="24"/>
          <w:szCs w:val="24"/>
        </w:rPr>
        <w:t xml:space="preserve"> </w:t>
      </w:r>
    </w:p>
    <w:tbl>
      <w:tblPr>
        <w:tblW w:w="9900" w:type="dxa"/>
        <w:tblInd w:w="-5" w:type="dxa"/>
        <w:tblLayout w:type="fixed"/>
        <w:tblLook w:val="04A0" w:firstRow="1" w:lastRow="0" w:firstColumn="1" w:lastColumn="0" w:noHBand="0" w:noVBand="1"/>
      </w:tblPr>
      <w:tblGrid>
        <w:gridCol w:w="990"/>
        <w:gridCol w:w="8910"/>
      </w:tblGrid>
      <w:tr w:rsidR="007D716C" w:rsidRPr="00926ACB" w14:paraId="3B9C217C" w14:textId="77777777" w:rsidTr="00BA360A">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65BC11" w14:textId="77777777" w:rsidR="007D716C" w:rsidRPr="00FA472C" w:rsidRDefault="007D716C" w:rsidP="00BA360A">
            <w:pPr>
              <w:spacing w:after="0"/>
              <w:rPr>
                <w:rFonts w:ascii="Times New Roman" w:hAnsi="Times New Roman" w:cs="Times New Roman"/>
                <w:b/>
                <w:bCs/>
                <w:sz w:val="24"/>
                <w:szCs w:val="24"/>
              </w:rPr>
            </w:pPr>
            <w:r w:rsidRPr="00FA472C">
              <w:rPr>
                <w:rFonts w:ascii="Times New Roman" w:hAnsi="Times New Roman" w:cs="Times New Roman"/>
                <w:b/>
                <w:bCs/>
                <w:sz w:val="24"/>
                <w:szCs w:val="24"/>
              </w:rPr>
              <w:t>1 parametras. Specialisto papildoma darbinė patirtis (P</w:t>
            </w:r>
            <w:r w:rsidRPr="00FA472C">
              <w:rPr>
                <w:rFonts w:ascii="Times New Roman" w:hAnsi="Times New Roman" w:cs="Times New Roman"/>
                <w:b/>
                <w:bCs/>
                <w:sz w:val="24"/>
                <w:szCs w:val="24"/>
                <w:vertAlign w:val="subscript"/>
              </w:rPr>
              <w:t>1</w:t>
            </w:r>
            <w:r w:rsidRPr="00FA472C">
              <w:rPr>
                <w:rFonts w:ascii="Times New Roman" w:hAnsi="Times New Roman" w:cs="Times New Roman"/>
                <w:b/>
                <w:bCs/>
                <w:sz w:val="24"/>
                <w:szCs w:val="24"/>
              </w:rPr>
              <w:t xml:space="preserve">) </w:t>
            </w:r>
          </w:p>
          <w:p w14:paraId="1CEC9851" w14:textId="77777777" w:rsidR="007D716C" w:rsidRPr="00FA472C" w:rsidRDefault="007D716C" w:rsidP="00BA360A">
            <w:pPr>
              <w:spacing w:after="0"/>
              <w:rPr>
                <w:rFonts w:ascii="Times New Roman" w:hAnsi="Times New Roman" w:cs="Times New Roman"/>
                <w:bCs/>
                <w:sz w:val="24"/>
                <w:szCs w:val="24"/>
              </w:rPr>
            </w:pPr>
            <w:r w:rsidRPr="00FA472C">
              <w:rPr>
                <w:rFonts w:ascii="Times New Roman" w:hAnsi="Times New Roman" w:cs="Times New Roman"/>
                <w:bCs/>
                <w:sz w:val="24"/>
                <w:szCs w:val="24"/>
              </w:rPr>
              <w:t xml:space="preserve">Vertinama </w:t>
            </w:r>
            <w:r w:rsidRPr="00FA472C">
              <w:rPr>
                <w:rFonts w:ascii="Times New Roman" w:hAnsi="Times New Roman" w:cs="Times New Roman"/>
                <w:b/>
                <w:sz w:val="24"/>
                <w:szCs w:val="24"/>
              </w:rPr>
              <w:t>papildoma</w:t>
            </w:r>
            <w:r w:rsidRPr="00FA472C">
              <w:rPr>
                <w:rFonts w:ascii="Times New Roman" w:hAnsi="Times New Roman" w:cs="Times New Roman"/>
                <w:bCs/>
                <w:sz w:val="24"/>
                <w:szCs w:val="24"/>
              </w:rPr>
              <w:t xml:space="preserve"> specialisto patirtis</w:t>
            </w:r>
          </w:p>
        </w:tc>
      </w:tr>
      <w:tr w:rsidR="007D716C" w:rsidRPr="00926ACB" w14:paraId="3A30B079" w14:textId="77777777" w:rsidTr="00201053">
        <w:tc>
          <w:tcPr>
            <w:tcW w:w="99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FBD6584" w14:textId="77777777" w:rsidR="007D716C" w:rsidRPr="00926ACB" w:rsidRDefault="007D716C" w:rsidP="00BA360A">
            <w:pPr>
              <w:spacing w:after="0"/>
              <w:rPr>
                <w:rFonts w:ascii="Times New Roman" w:hAnsi="Times New Roman" w:cs="Times New Roman"/>
              </w:rPr>
            </w:pPr>
            <w:r w:rsidRPr="00926ACB">
              <w:rPr>
                <w:rFonts w:ascii="Times New Roman" w:hAnsi="Times New Roman" w:cs="Times New Roman"/>
              </w:rPr>
              <w:t xml:space="preserve">Balai </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FEC6021" w14:textId="77777777" w:rsidR="007D716C" w:rsidRPr="00FA472C" w:rsidRDefault="007D716C" w:rsidP="00BA360A">
            <w:pPr>
              <w:spacing w:after="0"/>
              <w:rPr>
                <w:rFonts w:ascii="Times New Roman" w:hAnsi="Times New Roman" w:cs="Times New Roman"/>
                <w:sz w:val="24"/>
                <w:szCs w:val="24"/>
              </w:rPr>
            </w:pPr>
          </w:p>
        </w:tc>
      </w:tr>
      <w:tr w:rsidR="007D716C" w:rsidRPr="00926ACB" w14:paraId="5B95A363" w14:textId="77777777" w:rsidTr="00201053">
        <w:tc>
          <w:tcPr>
            <w:tcW w:w="99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EEEDAB" w14:textId="77777777" w:rsidR="007D716C" w:rsidRPr="00926ACB" w:rsidRDefault="007D716C" w:rsidP="00BA360A">
            <w:pPr>
              <w:spacing w:after="0"/>
              <w:rPr>
                <w:rFonts w:ascii="Times New Roman" w:hAnsi="Times New Roman" w:cs="Times New Roman"/>
              </w:rPr>
            </w:pPr>
            <w:r w:rsidRPr="00926ACB">
              <w:rPr>
                <w:rFonts w:ascii="Times New Roman" w:hAnsi="Times New Roman" w:cs="Times New Roman"/>
              </w:rPr>
              <w:t>1</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EADE534" w14:textId="2899B63A" w:rsidR="007D716C" w:rsidRPr="00FA472C" w:rsidRDefault="007D716C" w:rsidP="00BA360A">
            <w:pPr>
              <w:spacing w:after="0"/>
              <w:jc w:val="both"/>
              <w:rPr>
                <w:rFonts w:ascii="Times New Roman" w:hAnsi="Times New Roman" w:cs="Times New Roman"/>
                <w:sz w:val="24"/>
                <w:szCs w:val="24"/>
              </w:rPr>
            </w:pPr>
            <w:r w:rsidRPr="00FA472C">
              <w:rPr>
                <w:rFonts w:ascii="Times New Roman" w:hAnsi="Times New Roman" w:cs="Times New Roman"/>
                <w:sz w:val="24"/>
                <w:szCs w:val="24"/>
              </w:rPr>
              <w:t xml:space="preserve">per pastaruosius 3 (trejus) metus iki pasiūlymų pateikimo termino pabaigos (arba per laikotarpį nuo veiklos pradžios, jeigu specialistas vykdė veiklą mažiau nei 3 metus) turi </w:t>
            </w:r>
            <w:r w:rsidR="00201053" w:rsidRPr="00FA472C">
              <w:rPr>
                <w:rFonts w:ascii="Times New Roman" w:hAnsi="Times New Roman" w:cs="Times New Roman"/>
                <w:sz w:val="24"/>
                <w:szCs w:val="24"/>
              </w:rPr>
              <w:t>1</w:t>
            </w:r>
            <w:r w:rsidRPr="00FA472C">
              <w:rPr>
                <w:rFonts w:ascii="Times New Roman" w:hAnsi="Times New Roman" w:cs="Times New Roman"/>
                <w:sz w:val="24"/>
                <w:szCs w:val="24"/>
              </w:rPr>
              <w:t xml:space="preserve"> intervizijų</w:t>
            </w:r>
            <w:r w:rsidR="00201053" w:rsidRPr="00FA472C">
              <w:rPr>
                <w:rFonts w:ascii="Times New Roman" w:hAnsi="Times New Roman" w:cs="Times New Roman"/>
                <w:sz w:val="24"/>
                <w:szCs w:val="24"/>
              </w:rPr>
              <w:t>,</w:t>
            </w:r>
            <w:r w:rsidRPr="00FA472C">
              <w:rPr>
                <w:rFonts w:ascii="Times New Roman" w:hAnsi="Times New Roman" w:cs="Times New Roman"/>
                <w:sz w:val="24"/>
                <w:szCs w:val="24"/>
              </w:rPr>
              <w:t xml:space="preserve"> </w:t>
            </w:r>
            <w:r w:rsidR="00201053" w:rsidRPr="00FA472C">
              <w:rPr>
                <w:rFonts w:ascii="Times New Roman" w:hAnsi="Times New Roman" w:cs="Times New Roman"/>
                <w:sz w:val="24"/>
                <w:szCs w:val="24"/>
              </w:rPr>
              <w:t xml:space="preserve">kurių trukmė ne mažiau kaip po 2 ak. val., </w:t>
            </w:r>
            <w:r w:rsidRPr="00FA472C">
              <w:rPr>
                <w:rFonts w:ascii="Times New Roman" w:hAnsi="Times New Roman" w:cs="Times New Roman"/>
                <w:sz w:val="24"/>
                <w:szCs w:val="24"/>
              </w:rPr>
              <w:t>vedimo patirtį švietimo įstaigų vadovų (išskyrus aukštąsias mokyklas) kompetencijų vertinimo srityje</w:t>
            </w:r>
            <w:r w:rsidR="00201053" w:rsidRPr="00FA472C">
              <w:rPr>
                <w:rFonts w:ascii="Times New Roman" w:hAnsi="Times New Roman" w:cs="Times New Roman"/>
                <w:sz w:val="24"/>
                <w:szCs w:val="24"/>
              </w:rPr>
              <w:t>.</w:t>
            </w:r>
          </w:p>
          <w:p w14:paraId="01209F8D" w14:textId="014BD4F2" w:rsidR="00201053" w:rsidRPr="00FA472C" w:rsidRDefault="00201053" w:rsidP="00BA360A">
            <w:pPr>
              <w:spacing w:after="0"/>
              <w:jc w:val="both"/>
              <w:rPr>
                <w:rFonts w:ascii="Times New Roman" w:hAnsi="Times New Roman" w:cs="Times New Roman"/>
                <w:sz w:val="24"/>
                <w:szCs w:val="24"/>
                <w:lang w:val="en-US"/>
              </w:rPr>
            </w:pPr>
          </w:p>
        </w:tc>
      </w:tr>
      <w:tr w:rsidR="007D716C" w:rsidRPr="00926ACB" w14:paraId="6F5EB5F0" w14:textId="77777777" w:rsidTr="00201053">
        <w:tc>
          <w:tcPr>
            <w:tcW w:w="99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6A9EB87" w14:textId="77777777" w:rsidR="007D716C" w:rsidRPr="00926ACB" w:rsidRDefault="007D716C" w:rsidP="00BA360A">
            <w:pPr>
              <w:spacing w:after="0"/>
              <w:rPr>
                <w:rFonts w:ascii="Times New Roman" w:hAnsi="Times New Roman" w:cs="Times New Roman"/>
              </w:rPr>
            </w:pPr>
            <w:r w:rsidRPr="00926ACB">
              <w:rPr>
                <w:rFonts w:ascii="Times New Roman" w:hAnsi="Times New Roman" w:cs="Times New Roman"/>
              </w:rPr>
              <w:t>2</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FBD61D4" w14:textId="57CD8F71" w:rsidR="007D716C" w:rsidRPr="00FA472C" w:rsidRDefault="007D716C" w:rsidP="00BA360A">
            <w:pPr>
              <w:spacing w:after="0"/>
              <w:jc w:val="both"/>
              <w:rPr>
                <w:rFonts w:ascii="Times New Roman" w:hAnsi="Times New Roman" w:cs="Times New Roman"/>
                <w:sz w:val="24"/>
                <w:szCs w:val="24"/>
                <w:lang w:val="en-US"/>
              </w:rPr>
            </w:pPr>
            <w:r w:rsidRPr="00FA472C">
              <w:rPr>
                <w:rFonts w:ascii="Times New Roman" w:hAnsi="Times New Roman" w:cs="Times New Roman"/>
                <w:sz w:val="24"/>
                <w:szCs w:val="24"/>
              </w:rPr>
              <w:t xml:space="preserve">per pastaruosius 3 (trejus) metus iki pasiūlymų pateikimo termino pabaigos (arba per laikotarpį nuo veiklos pradžios, jeigu specialistas vykdė veiklą mažiau nei 3 metus) turi </w:t>
            </w:r>
            <w:r w:rsidR="00201053" w:rsidRPr="00FA472C">
              <w:rPr>
                <w:rFonts w:ascii="Times New Roman" w:hAnsi="Times New Roman" w:cs="Times New Roman"/>
                <w:sz w:val="24"/>
                <w:szCs w:val="24"/>
                <w:lang w:val="en-US"/>
              </w:rPr>
              <w:t>2</w:t>
            </w:r>
            <w:r w:rsidRPr="00FA472C">
              <w:rPr>
                <w:rFonts w:ascii="Times New Roman" w:hAnsi="Times New Roman" w:cs="Times New Roman"/>
                <w:sz w:val="24"/>
                <w:szCs w:val="24"/>
              </w:rPr>
              <w:t xml:space="preserve"> intervizijų</w:t>
            </w:r>
            <w:r w:rsidR="00201053" w:rsidRPr="00FA472C">
              <w:rPr>
                <w:rFonts w:ascii="Times New Roman" w:hAnsi="Times New Roman" w:cs="Times New Roman"/>
                <w:sz w:val="24"/>
                <w:szCs w:val="24"/>
              </w:rPr>
              <w:t xml:space="preserve">, kurių trukmė ne mažiau kaip po 2 ak. val., </w:t>
            </w:r>
            <w:r w:rsidRPr="00FA472C">
              <w:rPr>
                <w:rFonts w:ascii="Times New Roman" w:hAnsi="Times New Roman" w:cs="Times New Roman"/>
                <w:sz w:val="24"/>
                <w:szCs w:val="24"/>
              </w:rPr>
              <w:t xml:space="preserve"> vedimo patirtį švietimo įstaigų vadovų (išskyrus aukštąsias mokyklas) kompetencijų vertinimo srityje, kurių trukmė ne mažiau kaip po 2 ak. val.  </w:t>
            </w:r>
          </w:p>
        </w:tc>
      </w:tr>
      <w:tr w:rsidR="007D716C" w:rsidRPr="00926ACB" w14:paraId="13751848" w14:textId="77777777" w:rsidTr="00201053">
        <w:tc>
          <w:tcPr>
            <w:tcW w:w="990"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F76B3AC" w14:textId="77777777" w:rsidR="007D716C" w:rsidRPr="00926ACB" w:rsidRDefault="007D716C" w:rsidP="00BA360A">
            <w:pPr>
              <w:spacing w:after="0"/>
              <w:rPr>
                <w:rFonts w:ascii="Times New Roman" w:hAnsi="Times New Roman" w:cs="Times New Roman"/>
              </w:rPr>
            </w:pPr>
            <w:r w:rsidRPr="00926ACB">
              <w:rPr>
                <w:rFonts w:ascii="Times New Roman" w:hAnsi="Times New Roman" w:cs="Times New Roman"/>
              </w:rPr>
              <w:lastRenderedPageBreak/>
              <w:t>3</w:t>
            </w:r>
          </w:p>
        </w:tc>
        <w:tc>
          <w:tcPr>
            <w:tcW w:w="8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BEAFCE6" w14:textId="4B25BB2E" w:rsidR="007D716C" w:rsidRPr="00FA472C" w:rsidRDefault="007D716C" w:rsidP="00BA360A">
            <w:pPr>
              <w:spacing w:after="0"/>
              <w:jc w:val="both"/>
              <w:rPr>
                <w:rFonts w:ascii="Times New Roman" w:hAnsi="Times New Roman" w:cs="Times New Roman"/>
                <w:sz w:val="24"/>
                <w:szCs w:val="24"/>
              </w:rPr>
            </w:pPr>
            <w:r w:rsidRPr="00FA472C">
              <w:rPr>
                <w:rFonts w:ascii="Times New Roman" w:hAnsi="Times New Roman" w:cs="Times New Roman"/>
                <w:sz w:val="24"/>
                <w:szCs w:val="24"/>
              </w:rPr>
              <w:t xml:space="preserve">per pastaruosius 3 (trejus) metus iki pasiūlymų pateikimo termino pabaigos (arba per laikotarpį nuo veiklos pradžios, jeigu specialistas vykdė veiklą mažiau nei 3 metus) turi </w:t>
            </w:r>
            <w:r w:rsidR="00201053" w:rsidRPr="00FA472C">
              <w:rPr>
                <w:rFonts w:ascii="Times New Roman" w:hAnsi="Times New Roman" w:cs="Times New Roman"/>
                <w:sz w:val="24"/>
                <w:szCs w:val="24"/>
              </w:rPr>
              <w:t>3 ir daugiau</w:t>
            </w:r>
            <w:r w:rsidRPr="00FA472C">
              <w:rPr>
                <w:rFonts w:ascii="Times New Roman" w:hAnsi="Times New Roman" w:cs="Times New Roman"/>
                <w:sz w:val="24"/>
                <w:szCs w:val="24"/>
              </w:rPr>
              <w:t xml:space="preserve"> intervizijų</w:t>
            </w:r>
            <w:r w:rsidR="00201053" w:rsidRPr="00FA472C">
              <w:rPr>
                <w:rFonts w:ascii="Times New Roman" w:hAnsi="Times New Roman" w:cs="Times New Roman"/>
                <w:sz w:val="24"/>
                <w:szCs w:val="24"/>
              </w:rPr>
              <w:t xml:space="preserve">, kurių trukmė ne mažiau kaip po 2 ak. val., </w:t>
            </w:r>
            <w:r w:rsidRPr="00FA472C">
              <w:rPr>
                <w:rFonts w:ascii="Times New Roman" w:hAnsi="Times New Roman" w:cs="Times New Roman"/>
                <w:sz w:val="24"/>
                <w:szCs w:val="24"/>
              </w:rPr>
              <w:t xml:space="preserve"> vedimo patirtį švietimo įstaigų vadovų (išskyrus aukštąsias mokyklas) kompetencijų vertinimo srityje</w:t>
            </w:r>
            <w:r w:rsidR="00201053" w:rsidRPr="00FA472C">
              <w:rPr>
                <w:rFonts w:ascii="Times New Roman" w:hAnsi="Times New Roman" w:cs="Times New Roman"/>
                <w:sz w:val="24"/>
                <w:szCs w:val="24"/>
              </w:rPr>
              <w:t>.</w:t>
            </w:r>
          </w:p>
          <w:p w14:paraId="27D78E26" w14:textId="5D35C68F" w:rsidR="00201053" w:rsidRPr="00FA472C" w:rsidRDefault="00201053" w:rsidP="00BA360A">
            <w:pPr>
              <w:spacing w:after="0"/>
              <w:jc w:val="both"/>
              <w:rPr>
                <w:rFonts w:ascii="Times New Roman" w:hAnsi="Times New Roman" w:cs="Times New Roman"/>
                <w:sz w:val="24"/>
                <w:szCs w:val="24"/>
                <w:lang w:val="en-US"/>
              </w:rPr>
            </w:pPr>
          </w:p>
        </w:tc>
      </w:tr>
    </w:tbl>
    <w:p w14:paraId="6B4D1723" w14:textId="77777777" w:rsidR="00FA472C" w:rsidRDefault="00FA472C" w:rsidP="00FA472C">
      <w:pPr>
        <w:spacing w:after="0" w:line="278" w:lineRule="auto"/>
        <w:ind w:left="360"/>
        <w:jc w:val="both"/>
        <w:rPr>
          <w:rFonts w:ascii="Times New Roman" w:hAnsi="Times New Roman" w:cs="Times New Roman"/>
          <w:b/>
          <w:bCs/>
          <w:sz w:val="24"/>
          <w:szCs w:val="24"/>
        </w:rPr>
      </w:pPr>
    </w:p>
    <w:p w14:paraId="0E3138C8" w14:textId="7844325D" w:rsidR="007D716C" w:rsidRPr="00FA472C" w:rsidRDefault="007D716C" w:rsidP="00FA472C">
      <w:pPr>
        <w:numPr>
          <w:ilvl w:val="0"/>
          <w:numId w:val="72"/>
        </w:numPr>
        <w:tabs>
          <w:tab w:val="left" w:pos="810"/>
        </w:tabs>
        <w:spacing w:after="0" w:line="278" w:lineRule="auto"/>
        <w:ind w:left="-90" w:firstLine="450"/>
        <w:jc w:val="both"/>
        <w:rPr>
          <w:rFonts w:ascii="Times New Roman" w:hAnsi="Times New Roman" w:cs="Times New Roman"/>
          <w:b/>
          <w:bCs/>
          <w:sz w:val="24"/>
          <w:szCs w:val="24"/>
        </w:rPr>
      </w:pPr>
      <w:r w:rsidRPr="00FA472C">
        <w:rPr>
          <w:rFonts w:ascii="Times New Roman" w:hAnsi="Times New Roman" w:cs="Times New Roman"/>
          <w:b/>
          <w:bCs/>
          <w:sz w:val="24"/>
          <w:szCs w:val="24"/>
        </w:rPr>
        <w:t xml:space="preserve">Su pasiūlymu turi būti pateikti dokumentai dėl Specialisto atitikties kvalifikacijos reikalavimams. </w:t>
      </w:r>
    </w:p>
    <w:p w14:paraId="115C1418" w14:textId="77777777" w:rsidR="007D716C" w:rsidRPr="00FA472C" w:rsidRDefault="007D716C" w:rsidP="00FA472C">
      <w:pPr>
        <w:numPr>
          <w:ilvl w:val="0"/>
          <w:numId w:val="72"/>
        </w:numPr>
        <w:tabs>
          <w:tab w:val="left" w:pos="810"/>
        </w:tabs>
        <w:spacing w:after="0" w:line="278" w:lineRule="auto"/>
        <w:ind w:left="0" w:firstLine="360"/>
        <w:jc w:val="both"/>
        <w:rPr>
          <w:rFonts w:ascii="Times New Roman" w:hAnsi="Times New Roman" w:cs="Times New Roman"/>
          <w:bCs/>
          <w:sz w:val="24"/>
          <w:szCs w:val="24"/>
        </w:rPr>
      </w:pPr>
      <w:r w:rsidRPr="00FA472C">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B308E0E" w14:textId="77777777" w:rsidR="007D716C" w:rsidRPr="00FA472C" w:rsidRDefault="007D716C" w:rsidP="00FA472C">
      <w:pPr>
        <w:numPr>
          <w:ilvl w:val="0"/>
          <w:numId w:val="72"/>
        </w:numPr>
        <w:tabs>
          <w:tab w:val="left" w:pos="720"/>
        </w:tabs>
        <w:spacing w:after="0" w:line="278" w:lineRule="auto"/>
        <w:ind w:left="0" w:firstLine="360"/>
        <w:jc w:val="both"/>
        <w:rPr>
          <w:rFonts w:ascii="Times New Roman" w:hAnsi="Times New Roman" w:cs="Times New Roman"/>
          <w:bCs/>
          <w:sz w:val="24"/>
          <w:szCs w:val="24"/>
        </w:rPr>
      </w:pPr>
      <w:r w:rsidRPr="00FA472C">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FA472C">
        <w:rPr>
          <w:rFonts w:ascii="Times New Roman" w:hAnsi="Times New Roman" w:cs="Times New Roman"/>
          <w:bCs/>
          <w:sz w:val="24"/>
          <w:szCs w:val="24"/>
          <w:vertAlign w:val="superscript"/>
        </w:rPr>
        <w:footnoteReference w:id="8"/>
      </w:r>
      <w:r w:rsidRPr="00FA472C">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30C66B8E" w14:textId="77777777" w:rsidR="007D716C" w:rsidRPr="00926ACB" w:rsidRDefault="007D716C" w:rsidP="007D716C">
      <w:pPr>
        <w:spacing w:after="0"/>
        <w:rPr>
          <w:rFonts w:ascii="Times New Roman" w:hAnsi="Times New Roman" w:cs="Times New Roman"/>
          <w:b/>
        </w:rPr>
      </w:pPr>
    </w:p>
    <w:p w14:paraId="4718F077" w14:textId="77777777" w:rsidR="007D716C" w:rsidRPr="00926ACB" w:rsidRDefault="007D716C" w:rsidP="007D716C">
      <w:pPr>
        <w:spacing w:after="0"/>
        <w:rPr>
          <w:rFonts w:ascii="Times New Roman" w:hAnsi="Times New Roman" w:cs="Times New Roman"/>
        </w:rPr>
      </w:pPr>
    </w:p>
    <w:p w14:paraId="15B5A92A" w14:textId="76637B72" w:rsidR="00706D86" w:rsidRDefault="00706D86" w:rsidP="00676434">
      <w:pPr>
        <w:spacing w:after="0" w:line="240" w:lineRule="auto"/>
        <w:ind w:firstLine="720"/>
        <w:jc w:val="both"/>
        <w:rPr>
          <w:rFonts w:ascii="Times New Roman" w:hAnsi="Times New Roman" w:cs="Times New Roman"/>
          <w:sz w:val="24"/>
          <w:szCs w:val="24"/>
        </w:rPr>
      </w:pPr>
    </w:p>
    <w:p w14:paraId="3D6EFB00" w14:textId="752775F0" w:rsidR="00706D86" w:rsidRPr="00706D86" w:rsidRDefault="00706D86" w:rsidP="00706D86">
      <w:pPr>
        <w:spacing w:after="0" w:line="240" w:lineRule="auto"/>
        <w:ind w:firstLine="720"/>
        <w:jc w:val="both"/>
        <w:rPr>
          <w:rFonts w:ascii="Times New Roman" w:hAnsi="Times New Roman" w:cs="Times New Roman"/>
          <w:sz w:val="24"/>
          <w:szCs w:val="24"/>
        </w:rPr>
      </w:pPr>
    </w:p>
    <w:p w14:paraId="11DA90EA" w14:textId="77777777" w:rsidR="00365065" w:rsidRPr="00706D86" w:rsidRDefault="00365065" w:rsidP="00365065">
      <w:pPr>
        <w:tabs>
          <w:tab w:val="left" w:pos="1134"/>
        </w:tabs>
        <w:spacing w:after="0"/>
        <w:jc w:val="both"/>
        <w:rPr>
          <w:rFonts w:ascii="Times New Roman" w:hAnsi="Times New Roman" w:cs="Times New Roman"/>
          <w:sz w:val="24"/>
          <w:szCs w:val="24"/>
        </w:rPr>
      </w:pPr>
    </w:p>
    <w:p w14:paraId="634EACC9" w14:textId="77777777" w:rsidR="00365065" w:rsidRDefault="00365065" w:rsidP="00365065">
      <w:pPr>
        <w:tabs>
          <w:tab w:val="left" w:pos="1134"/>
        </w:tabs>
        <w:spacing w:after="0"/>
        <w:jc w:val="both"/>
        <w:rPr>
          <w:rFonts w:ascii="Times New Roman" w:hAnsi="Times New Roman" w:cs="Times New Roman"/>
          <w:sz w:val="24"/>
          <w:szCs w:val="24"/>
        </w:rPr>
      </w:pPr>
    </w:p>
    <w:p w14:paraId="406B7EC7" w14:textId="77777777" w:rsidR="00365065" w:rsidRDefault="00365065" w:rsidP="00365065">
      <w:pPr>
        <w:tabs>
          <w:tab w:val="left" w:pos="1134"/>
        </w:tabs>
        <w:spacing w:after="0"/>
        <w:jc w:val="both"/>
        <w:rPr>
          <w:rFonts w:ascii="Times New Roman" w:hAnsi="Times New Roman" w:cs="Times New Roman"/>
          <w:sz w:val="24"/>
          <w:szCs w:val="24"/>
        </w:rPr>
      </w:pPr>
    </w:p>
    <w:p w14:paraId="421BCD4C" w14:textId="77777777" w:rsidR="00365065" w:rsidRDefault="00365065" w:rsidP="00365065">
      <w:pPr>
        <w:tabs>
          <w:tab w:val="left" w:pos="1134"/>
        </w:tabs>
        <w:spacing w:after="0"/>
        <w:jc w:val="both"/>
        <w:rPr>
          <w:rFonts w:ascii="Times New Roman" w:hAnsi="Times New Roman" w:cs="Times New Roman"/>
          <w:sz w:val="24"/>
          <w:szCs w:val="24"/>
        </w:rPr>
      </w:pPr>
    </w:p>
    <w:p w14:paraId="6F7D108C" w14:textId="77777777" w:rsidR="00365065" w:rsidRDefault="00365065" w:rsidP="00365065">
      <w:pPr>
        <w:tabs>
          <w:tab w:val="left" w:pos="1134"/>
        </w:tabs>
        <w:spacing w:after="0"/>
        <w:jc w:val="both"/>
        <w:rPr>
          <w:rFonts w:ascii="Times New Roman" w:hAnsi="Times New Roman" w:cs="Times New Roman"/>
          <w:sz w:val="24"/>
          <w:szCs w:val="24"/>
        </w:rPr>
      </w:pPr>
    </w:p>
    <w:p w14:paraId="4D9FCE19" w14:textId="77777777" w:rsidR="00365065" w:rsidRDefault="00365065" w:rsidP="00365065">
      <w:pPr>
        <w:tabs>
          <w:tab w:val="left" w:pos="1134"/>
        </w:tabs>
        <w:spacing w:after="0"/>
        <w:jc w:val="both"/>
        <w:rPr>
          <w:rFonts w:ascii="Times New Roman" w:hAnsi="Times New Roman" w:cs="Times New Roman"/>
          <w:sz w:val="24"/>
          <w:szCs w:val="24"/>
        </w:rPr>
      </w:pPr>
    </w:p>
    <w:p w14:paraId="04BB17E7" w14:textId="77777777" w:rsidR="00365065" w:rsidRDefault="00365065" w:rsidP="00365065">
      <w:pPr>
        <w:tabs>
          <w:tab w:val="left" w:pos="1134"/>
        </w:tabs>
        <w:spacing w:after="0"/>
        <w:jc w:val="both"/>
        <w:rPr>
          <w:rFonts w:ascii="Times New Roman" w:hAnsi="Times New Roman" w:cs="Times New Roman"/>
          <w:sz w:val="24"/>
          <w:szCs w:val="24"/>
        </w:rPr>
      </w:pPr>
    </w:p>
    <w:p w14:paraId="0334F938" w14:textId="77777777" w:rsidR="00365065" w:rsidRDefault="00365065" w:rsidP="00365065">
      <w:pPr>
        <w:tabs>
          <w:tab w:val="left" w:pos="1134"/>
        </w:tabs>
        <w:spacing w:after="0"/>
        <w:jc w:val="both"/>
        <w:rPr>
          <w:rFonts w:ascii="Times New Roman" w:hAnsi="Times New Roman" w:cs="Times New Roman"/>
          <w:sz w:val="24"/>
          <w:szCs w:val="24"/>
        </w:rPr>
      </w:pPr>
    </w:p>
    <w:p w14:paraId="794A95DE" w14:textId="77777777" w:rsidR="00365065" w:rsidRDefault="00365065" w:rsidP="00365065">
      <w:pPr>
        <w:tabs>
          <w:tab w:val="left" w:pos="1134"/>
        </w:tabs>
        <w:spacing w:after="0"/>
        <w:jc w:val="both"/>
        <w:rPr>
          <w:rFonts w:ascii="Times New Roman" w:hAnsi="Times New Roman" w:cs="Times New Roman"/>
          <w:sz w:val="24"/>
          <w:szCs w:val="24"/>
        </w:rPr>
      </w:pPr>
    </w:p>
    <w:p w14:paraId="4E7EFB22" w14:textId="77777777" w:rsidR="00365065" w:rsidRDefault="00365065" w:rsidP="00365065">
      <w:pPr>
        <w:tabs>
          <w:tab w:val="left" w:pos="1134"/>
        </w:tabs>
        <w:spacing w:after="0"/>
        <w:jc w:val="both"/>
        <w:rPr>
          <w:rFonts w:ascii="Times New Roman" w:hAnsi="Times New Roman" w:cs="Times New Roman"/>
          <w:sz w:val="24"/>
          <w:szCs w:val="24"/>
        </w:rPr>
      </w:pPr>
    </w:p>
    <w:p w14:paraId="4141FE11" w14:textId="77777777" w:rsidR="00365065" w:rsidRDefault="00365065" w:rsidP="00365065">
      <w:pPr>
        <w:tabs>
          <w:tab w:val="left" w:pos="1134"/>
        </w:tabs>
        <w:spacing w:after="0"/>
        <w:jc w:val="both"/>
        <w:rPr>
          <w:rFonts w:ascii="Times New Roman" w:hAnsi="Times New Roman" w:cs="Times New Roman"/>
          <w:sz w:val="24"/>
          <w:szCs w:val="24"/>
        </w:rPr>
      </w:pPr>
    </w:p>
    <w:p w14:paraId="302B669C" w14:textId="77777777" w:rsidR="00365065" w:rsidRDefault="00365065" w:rsidP="00365065">
      <w:pPr>
        <w:tabs>
          <w:tab w:val="left" w:pos="1134"/>
        </w:tabs>
        <w:spacing w:after="0"/>
        <w:jc w:val="both"/>
        <w:rPr>
          <w:rFonts w:ascii="Times New Roman" w:hAnsi="Times New Roman" w:cs="Times New Roman"/>
          <w:sz w:val="24"/>
          <w:szCs w:val="24"/>
        </w:rPr>
      </w:pPr>
    </w:p>
    <w:p w14:paraId="4BBCF87D" w14:textId="77777777" w:rsidR="00365065" w:rsidRDefault="00365065" w:rsidP="00365065">
      <w:pPr>
        <w:tabs>
          <w:tab w:val="left" w:pos="1134"/>
        </w:tabs>
        <w:spacing w:after="0"/>
        <w:jc w:val="both"/>
        <w:rPr>
          <w:rFonts w:ascii="Times New Roman" w:hAnsi="Times New Roman" w:cs="Times New Roman"/>
          <w:sz w:val="24"/>
          <w:szCs w:val="24"/>
        </w:rPr>
      </w:pPr>
    </w:p>
    <w:p w14:paraId="29AB3056" w14:textId="77777777" w:rsidR="00365065" w:rsidRDefault="00365065" w:rsidP="00365065">
      <w:pPr>
        <w:tabs>
          <w:tab w:val="left" w:pos="1134"/>
        </w:tabs>
        <w:spacing w:after="0"/>
        <w:jc w:val="both"/>
        <w:rPr>
          <w:rFonts w:ascii="Times New Roman" w:hAnsi="Times New Roman" w:cs="Times New Roman"/>
          <w:sz w:val="24"/>
          <w:szCs w:val="24"/>
        </w:rPr>
      </w:pPr>
    </w:p>
    <w:p w14:paraId="2BBE396E" w14:textId="77777777" w:rsidR="00365065" w:rsidRDefault="00365065" w:rsidP="00365065">
      <w:pPr>
        <w:tabs>
          <w:tab w:val="left" w:pos="1134"/>
        </w:tabs>
        <w:spacing w:after="0"/>
        <w:jc w:val="both"/>
        <w:rPr>
          <w:rFonts w:ascii="Times New Roman" w:hAnsi="Times New Roman" w:cs="Times New Roman"/>
          <w:sz w:val="24"/>
          <w:szCs w:val="24"/>
        </w:rPr>
      </w:pPr>
    </w:p>
    <w:p w14:paraId="19FBE489" w14:textId="77777777" w:rsidR="00365065" w:rsidRDefault="00365065" w:rsidP="00365065">
      <w:pPr>
        <w:tabs>
          <w:tab w:val="left" w:pos="1134"/>
        </w:tabs>
        <w:spacing w:after="0"/>
        <w:jc w:val="both"/>
        <w:rPr>
          <w:rFonts w:ascii="Times New Roman" w:hAnsi="Times New Roman" w:cs="Times New Roman"/>
          <w:sz w:val="24"/>
          <w:szCs w:val="24"/>
        </w:rPr>
      </w:pPr>
    </w:p>
    <w:bookmarkEnd w:id="63"/>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63ABD0F7" w:rsidR="000928D1" w:rsidRDefault="000928D1" w:rsidP="000928D1">
      <w:pPr>
        <w:pStyle w:val="Antrat2"/>
        <w:ind w:left="5103"/>
        <w:rPr>
          <w:rFonts w:ascii="Times New Roman" w:hAnsi="Times New Roman" w:cs="Times New Roman"/>
          <w:color w:val="0070C0"/>
          <w:sz w:val="21"/>
          <w:szCs w:val="21"/>
        </w:rPr>
      </w:pPr>
      <w:bookmarkStart w:id="64" w:name="_Toc194518754"/>
      <w:r w:rsidRPr="00036B48">
        <w:rPr>
          <w:rFonts w:ascii="Times New Roman" w:hAnsi="Times New Roman" w:cs="Times New Roman"/>
          <w:color w:val="0070C0"/>
          <w:sz w:val="21"/>
          <w:szCs w:val="21"/>
        </w:rPr>
        <w:t xml:space="preserve">Pirkimo sąlygų </w:t>
      </w:r>
      <w:r w:rsidR="00CE1ADE">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„Sutarties projektas“</w:t>
      </w:r>
      <w:bookmarkEnd w:id="64"/>
    </w:p>
    <w:p w14:paraId="679246A0" w14:textId="77777777" w:rsidR="00FE2D50" w:rsidRDefault="00FE2D50" w:rsidP="00FE2D50"/>
    <w:p w14:paraId="5CD0B28E" w14:textId="5CCB16BF" w:rsidR="00F648FF" w:rsidRDefault="00FE2D50" w:rsidP="00F648FF">
      <w:pPr>
        <w:rPr>
          <w:rFonts w:ascii="Times New Roman" w:hAnsi="Times New Roman" w:cs="Times New Roman"/>
          <w:sz w:val="24"/>
          <w:szCs w:val="24"/>
        </w:rPr>
      </w:pPr>
      <w:r w:rsidRPr="00FE2D50">
        <w:rPr>
          <w:rFonts w:ascii="Times New Roman" w:hAnsi="Times New Roman" w:cs="Times New Roman"/>
          <w:sz w:val="24"/>
          <w:szCs w:val="24"/>
        </w:rPr>
        <w:t>Pateikiama atskirame priede</w:t>
      </w:r>
      <w:r w:rsidR="008E6F30">
        <w:rPr>
          <w:rFonts w:ascii="Times New Roman" w:hAnsi="Times New Roman" w:cs="Times New Roman"/>
          <w:sz w:val="24"/>
          <w:szCs w:val="24"/>
        </w:rPr>
        <w:t xml:space="preserve"> (bendrosios ir specialiosios sutarties sąlygos)</w:t>
      </w:r>
    </w:p>
    <w:p w14:paraId="4C57FC1C" w14:textId="77777777" w:rsidR="00F648FF" w:rsidRDefault="00F648FF" w:rsidP="00F648FF">
      <w:pPr>
        <w:rPr>
          <w:rFonts w:ascii="Times New Roman" w:hAnsi="Times New Roman" w:cs="Times New Roman"/>
          <w:sz w:val="24"/>
          <w:szCs w:val="24"/>
        </w:rPr>
      </w:pPr>
    </w:p>
    <w:p w14:paraId="5877F2B0" w14:textId="77777777" w:rsidR="00B32622" w:rsidRDefault="00A4599F" w:rsidP="00B32622">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5C725E11" w14:textId="1D1168EC" w:rsidR="00B32622" w:rsidRDefault="00B32622" w:rsidP="008E6F30">
      <w:pPr>
        <w:pStyle w:val="Antrat2"/>
        <w:ind w:left="5103"/>
        <w:rPr>
          <w:rFonts w:ascii="Times New Roman" w:hAnsi="Times New Roman" w:cs="Times New Roman"/>
          <w:color w:val="0070C0"/>
          <w:sz w:val="21"/>
          <w:szCs w:val="21"/>
        </w:rPr>
      </w:pPr>
      <w:bookmarkStart w:id="65" w:name="_Toc194518755"/>
      <w:r w:rsidRPr="00036B48">
        <w:rPr>
          <w:rFonts w:ascii="Times New Roman" w:hAnsi="Times New Roman" w:cs="Times New Roman"/>
          <w:color w:val="0070C0"/>
          <w:sz w:val="21"/>
          <w:szCs w:val="21"/>
        </w:rPr>
        <w:lastRenderedPageBreak/>
        <w:t xml:space="preserve">Pirkimo sąlygų </w:t>
      </w:r>
      <w:r w:rsidR="00CE1ADE">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2D76BE">
        <w:rPr>
          <w:rFonts w:ascii="Times New Roman" w:hAnsi="Times New Roman" w:cs="Times New Roman"/>
          <w:color w:val="0070C0"/>
          <w:sz w:val="21"/>
          <w:szCs w:val="21"/>
        </w:rPr>
        <w:t>Siūlomų s</w:t>
      </w:r>
      <w:r w:rsidR="00F16D39">
        <w:rPr>
          <w:rFonts w:ascii="Times New Roman" w:hAnsi="Times New Roman" w:cs="Times New Roman"/>
          <w:color w:val="0070C0"/>
          <w:sz w:val="21"/>
          <w:szCs w:val="21"/>
        </w:rPr>
        <w:t>pecialistų sąrašas</w:t>
      </w:r>
      <w:r w:rsidR="008E6F30">
        <w:rPr>
          <w:rFonts w:ascii="Times New Roman" w:hAnsi="Times New Roman" w:cs="Times New Roman"/>
          <w:color w:val="0070C0"/>
          <w:sz w:val="21"/>
          <w:szCs w:val="21"/>
        </w:rPr>
        <w:t>“</w:t>
      </w:r>
      <w:bookmarkEnd w:id="65"/>
    </w:p>
    <w:p w14:paraId="22359D78" w14:textId="77777777" w:rsidR="008E6F30" w:rsidRDefault="008E6F30" w:rsidP="008E6F30"/>
    <w:p w14:paraId="47240B38" w14:textId="77777777" w:rsidR="002D76BE" w:rsidRPr="00145524" w:rsidRDefault="002D76BE" w:rsidP="002D76B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4CCF310B" w14:textId="77777777" w:rsidR="002D76BE" w:rsidRPr="00145524" w:rsidRDefault="002D76BE" w:rsidP="002D76B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3373"/>
        <w:gridCol w:w="1705"/>
        <w:gridCol w:w="2693"/>
        <w:gridCol w:w="1575"/>
      </w:tblGrid>
      <w:tr w:rsidR="002D76BE" w:rsidRPr="00145524" w14:paraId="30CF2A79" w14:textId="77777777" w:rsidTr="003B615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43995AB2"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6D39477C"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97864AB"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BAE171" w14:textId="77777777" w:rsidR="002D76BE" w:rsidRPr="00145524" w:rsidRDefault="002D76BE" w:rsidP="007C2698">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5E67866A" w14:textId="77777777" w:rsidR="002D76BE" w:rsidRPr="00145524" w:rsidRDefault="002D76BE" w:rsidP="007C2698">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449C6C98"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75" w:type="dxa"/>
            <w:tcBorders>
              <w:top w:val="single" w:sz="4" w:space="0" w:color="auto"/>
              <w:left w:val="single" w:sz="4" w:space="0" w:color="auto"/>
              <w:bottom w:val="single" w:sz="4" w:space="0" w:color="auto"/>
              <w:right w:val="single" w:sz="4" w:space="0" w:color="auto"/>
            </w:tcBorders>
          </w:tcPr>
          <w:p w14:paraId="3FFEE620"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2D76BE" w:rsidRPr="00145524" w14:paraId="28F8AC55" w14:textId="77777777" w:rsidTr="003B615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169D3D6D"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94A2D6E"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DBD9C98"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2D3F93"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78ECA166"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2D76BE" w:rsidRPr="00145524" w14:paraId="53DE51E5" w14:textId="77777777" w:rsidTr="003B615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6F81078"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559CB265"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774AE9F"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25BF31C"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C8A6200"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2D76BE" w:rsidRPr="00145524" w14:paraId="51ABC217" w14:textId="77777777" w:rsidTr="003B615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12F8AB5D"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68D2DB36"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308AF1"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D4F4811"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158CB295"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2D76BE" w:rsidRPr="00145524" w14:paraId="3541725D" w14:textId="77777777" w:rsidTr="003B615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541BC87"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EA6E86"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D9EB83D"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D0EC06C"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59F8B4EB"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2D76BE" w:rsidRPr="00145524" w14:paraId="366CD4A7" w14:textId="77777777" w:rsidTr="003B615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ACD2F34"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1C98BA6E"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A34CDF4"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6CDC1C3"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14:paraId="5E8F318D" w14:textId="77777777" w:rsidR="002D76BE" w:rsidRPr="00145524" w:rsidRDefault="002D76BE" w:rsidP="007C2698">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C57C0DA" w14:textId="77777777" w:rsidR="008E6F30" w:rsidRDefault="008E6F30" w:rsidP="008E6F30"/>
    <w:p w14:paraId="29D224DB" w14:textId="77777777" w:rsidR="00F16D39" w:rsidRDefault="00F16D39" w:rsidP="008E6F30"/>
    <w:p w14:paraId="21B34CDE" w14:textId="77777777" w:rsidR="00F16D39" w:rsidRDefault="00F16D39" w:rsidP="008E6F30"/>
    <w:p w14:paraId="5A9C1193" w14:textId="77777777" w:rsidR="00F16D39" w:rsidRDefault="00F16D39" w:rsidP="008E6F30"/>
    <w:p w14:paraId="32439AEB" w14:textId="77777777" w:rsidR="00F16D39" w:rsidRDefault="00F16D39" w:rsidP="008E6F30"/>
    <w:p w14:paraId="61D7574F" w14:textId="77777777" w:rsidR="00F16D39" w:rsidRDefault="00F16D39" w:rsidP="008E6F30"/>
    <w:p w14:paraId="5428B790" w14:textId="77777777" w:rsidR="00F16D39" w:rsidRDefault="00F16D39" w:rsidP="008E6F30"/>
    <w:p w14:paraId="3ED310A7" w14:textId="77777777" w:rsidR="00F16D39" w:rsidRDefault="00F16D39" w:rsidP="008E6F30"/>
    <w:p w14:paraId="2ABEDE86" w14:textId="77777777" w:rsidR="00F16D39" w:rsidRDefault="00F16D39" w:rsidP="008E6F30"/>
    <w:p w14:paraId="74B4C96B" w14:textId="77777777" w:rsidR="00F16D39" w:rsidRDefault="00F16D39" w:rsidP="008E6F30"/>
    <w:p w14:paraId="5268E1C1" w14:textId="77777777" w:rsidR="00F16D39" w:rsidRDefault="00F16D39" w:rsidP="008E6F30"/>
    <w:p w14:paraId="31EB8FF4" w14:textId="77777777" w:rsidR="00F16D39" w:rsidRDefault="00F16D39" w:rsidP="008E6F30"/>
    <w:p w14:paraId="1E26DFEB" w14:textId="77777777" w:rsidR="00F16D39" w:rsidRDefault="00F16D39" w:rsidP="008E6F30"/>
    <w:p w14:paraId="595105CE" w14:textId="77777777" w:rsidR="00F16D39" w:rsidRDefault="00F16D39" w:rsidP="008E6F30"/>
    <w:p w14:paraId="2341E80C" w14:textId="77777777" w:rsidR="00F16D39" w:rsidRDefault="00F16D39" w:rsidP="008E6F30"/>
    <w:p w14:paraId="099F1CE3" w14:textId="77777777" w:rsidR="00F16D39" w:rsidRDefault="00F16D39" w:rsidP="008E6F30"/>
    <w:p w14:paraId="53095070" w14:textId="77777777" w:rsidR="00F16D39" w:rsidRDefault="00F16D39" w:rsidP="008E6F30"/>
    <w:p w14:paraId="200B374A" w14:textId="77777777" w:rsidR="00F16D39" w:rsidRDefault="00F16D39" w:rsidP="008E6F30"/>
    <w:p w14:paraId="0C84C420" w14:textId="36193FB7" w:rsidR="00F16D39" w:rsidRDefault="00F16D39" w:rsidP="00F16D39">
      <w:pPr>
        <w:pStyle w:val="Antrat2"/>
        <w:ind w:left="5103"/>
        <w:rPr>
          <w:rFonts w:ascii="Times New Roman" w:hAnsi="Times New Roman" w:cs="Times New Roman"/>
          <w:color w:val="0070C0"/>
          <w:sz w:val="21"/>
          <w:szCs w:val="21"/>
        </w:rPr>
      </w:pPr>
      <w:bookmarkStart w:id="66" w:name="_Toc194518756"/>
      <w:r w:rsidRPr="00036B4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1</w:t>
      </w:r>
      <w:r w:rsidR="00CE1ADE">
        <w:rPr>
          <w:rFonts w:ascii="Times New Roman" w:hAnsi="Times New Roman" w:cs="Times New Roman"/>
          <w:color w:val="0070C0"/>
          <w:sz w:val="21"/>
          <w:szCs w:val="21"/>
        </w:rPr>
        <w:t>0</w:t>
      </w:r>
      <w:r w:rsidRPr="00036B48">
        <w:rPr>
          <w:rFonts w:ascii="Times New Roman" w:hAnsi="Times New Roman" w:cs="Times New Roman"/>
          <w:color w:val="0070C0"/>
          <w:sz w:val="21"/>
          <w:szCs w:val="21"/>
        </w:rPr>
        <w:t xml:space="preserve"> priedas „</w:t>
      </w:r>
      <w:r w:rsidRPr="008E6F30">
        <w:rPr>
          <w:rFonts w:ascii="Times New Roman" w:hAnsi="Times New Roman" w:cs="Times New Roman"/>
          <w:color w:val="0070C0"/>
          <w:sz w:val="21"/>
          <w:szCs w:val="21"/>
        </w:rPr>
        <w:t>Pažyma apie siūlomų specialistų darbinę (profesinę) patirtį</w:t>
      </w:r>
      <w:r>
        <w:rPr>
          <w:rFonts w:ascii="Times New Roman" w:hAnsi="Times New Roman" w:cs="Times New Roman"/>
          <w:color w:val="0070C0"/>
          <w:sz w:val="21"/>
          <w:szCs w:val="21"/>
        </w:rPr>
        <w:t>“</w:t>
      </w:r>
      <w:bookmarkEnd w:id="66"/>
    </w:p>
    <w:p w14:paraId="2CA9E361" w14:textId="77777777" w:rsidR="00F16D39" w:rsidRDefault="00F16D39" w:rsidP="008E6F30"/>
    <w:p w14:paraId="3328579F" w14:textId="77777777" w:rsidR="00224783" w:rsidRDefault="00224783" w:rsidP="008E6F30"/>
    <w:p w14:paraId="3960B0A6" w14:textId="77777777" w:rsidR="00224783" w:rsidRDefault="00224783" w:rsidP="00224783">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D65B023" w14:textId="77777777" w:rsidR="00224783" w:rsidRPr="00A71997" w:rsidRDefault="00224783" w:rsidP="00224783">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24783" w:rsidRPr="00A71997" w14:paraId="466E868B" w14:textId="77777777" w:rsidTr="007C26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512314C4" w14:textId="77777777" w:rsidR="00224783" w:rsidRPr="00A71997" w:rsidRDefault="00224783" w:rsidP="007C26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49E08C2D" w14:textId="77777777" w:rsidR="00224783" w:rsidRPr="00A71997" w:rsidRDefault="00224783" w:rsidP="007C26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224783" w:rsidRPr="00A71997" w14:paraId="2CB3C238" w14:textId="77777777" w:rsidTr="007C26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192C676D"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Nurodyti kuriai pirkimo objekto daliai siūloma</w:t>
            </w:r>
            <w:r>
              <w:rPr>
                <w:rFonts w:ascii="Times New Roman" w:eastAsia="Times New Roman" w:hAnsi="Times New Roman" w:cs="Times New Roman"/>
                <w:bCs/>
                <w:sz w:val="24"/>
                <w:szCs w:val="24"/>
              </w:rPr>
              <w:t>s specialistas</w:t>
            </w:r>
          </w:p>
        </w:tc>
        <w:tc>
          <w:tcPr>
            <w:tcW w:w="5387" w:type="dxa"/>
            <w:tcBorders>
              <w:top w:val="single" w:sz="4" w:space="0" w:color="auto"/>
              <w:left w:val="single" w:sz="4" w:space="0" w:color="auto"/>
              <w:bottom w:val="single" w:sz="4" w:space="0" w:color="auto"/>
              <w:right w:val="single" w:sz="4" w:space="0" w:color="auto"/>
            </w:tcBorders>
          </w:tcPr>
          <w:p w14:paraId="57888DC6"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24783" w:rsidRPr="00A71997" w14:paraId="32CF46C7" w14:textId="77777777" w:rsidTr="007C26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072E974B"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216ECD86"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24783" w:rsidRPr="00A71997" w14:paraId="4A744097" w14:textId="77777777" w:rsidTr="007C26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54DB0381"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71224314"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24783" w:rsidRPr="00A71997" w14:paraId="3E239AA1"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8DEB11A"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423D20E4"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24783" w:rsidRPr="00A71997" w14:paraId="68840FD8"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76EFD71F"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6A1CA8C9"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24783" w:rsidRPr="00A71997" w14:paraId="1A5FC874"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2D60AFBB" w14:textId="77777777" w:rsidR="00224783" w:rsidRPr="00A71997" w:rsidRDefault="00224783" w:rsidP="007C26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Darbo patirtis pagal kvalifikacinį reikalavimą (jeigu reikalaujama)</w:t>
            </w:r>
          </w:p>
        </w:tc>
        <w:tc>
          <w:tcPr>
            <w:tcW w:w="5387" w:type="dxa"/>
            <w:tcBorders>
              <w:top w:val="single" w:sz="4" w:space="0" w:color="auto"/>
              <w:left w:val="single" w:sz="4" w:space="0" w:color="auto"/>
              <w:bottom w:val="single" w:sz="4" w:space="0" w:color="auto"/>
              <w:right w:val="single" w:sz="4" w:space="0" w:color="auto"/>
            </w:tcBorders>
          </w:tcPr>
          <w:p w14:paraId="71425FBD"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24783" w:rsidRPr="00A71997" w14:paraId="0BEBFCA0"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6799C81B" w14:textId="77777777" w:rsidR="00224783" w:rsidRDefault="00224783" w:rsidP="007C2698">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Kvalifikaciją patvirtinantys dokumentas (jeigu reikalaujama)</w:t>
            </w:r>
          </w:p>
        </w:tc>
        <w:tc>
          <w:tcPr>
            <w:tcW w:w="5387" w:type="dxa"/>
            <w:tcBorders>
              <w:top w:val="single" w:sz="4" w:space="0" w:color="auto"/>
              <w:left w:val="single" w:sz="4" w:space="0" w:color="auto"/>
              <w:bottom w:val="single" w:sz="4" w:space="0" w:color="auto"/>
              <w:right w:val="single" w:sz="4" w:space="0" w:color="auto"/>
            </w:tcBorders>
          </w:tcPr>
          <w:p w14:paraId="119E95F8"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24783" w:rsidRPr="00A71997" w14:paraId="6E58E22B" w14:textId="77777777" w:rsidTr="007C26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7473C12" w14:textId="77777777" w:rsidR="00224783" w:rsidRPr="00A71997" w:rsidRDefault="00224783" w:rsidP="007C26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02D8765A"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 įgyta patirtis (suteiktos paslaugos), dalyvaujant žemiau nurodytame (-uose) projekte (-uose) / vykdant žemiau nurodytą (-as) sutartį (-is) ar kt.:</w:t>
            </w:r>
          </w:p>
          <w:p w14:paraId="45411F41" w14:textId="77777777" w:rsidR="00224783" w:rsidRPr="00A71997" w:rsidRDefault="00224783" w:rsidP="007C2698">
            <w:pPr>
              <w:spacing w:after="0" w:line="240" w:lineRule="auto"/>
              <w:rPr>
                <w:rFonts w:ascii="Times New Roman" w:eastAsia="Times New Roman" w:hAnsi="Times New Roman" w:cs="Times New Roman"/>
                <w:b/>
                <w:bCs/>
                <w:sz w:val="24"/>
                <w:szCs w:val="24"/>
              </w:rPr>
            </w:pPr>
          </w:p>
        </w:tc>
      </w:tr>
      <w:tr w:rsidR="00224783" w:rsidRPr="00A71997" w14:paraId="3532C8FD" w14:textId="77777777" w:rsidTr="007C26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2E98F7E"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224783" w:rsidRPr="00A71997" w14:paraId="48EA941D"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55612E"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7E7E28A7"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24783" w:rsidRPr="00A71997" w14:paraId="0DF5DFCB"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A4109B4"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5C1E312E"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D51960B"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24783" w:rsidRPr="00A71997" w14:paraId="53184971"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C972046"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3CBDF9BE"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F22BF78"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224783" w:rsidRPr="00A71997" w14:paraId="05E52BCD"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C64EA3"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3C3B436"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224783" w:rsidRPr="00A71997" w14:paraId="601C1E25"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3CE0315"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1590B87"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224783" w:rsidRPr="00A71997" w14:paraId="655F1ACB"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BD650F"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49DAAE57"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24783" w:rsidRPr="00A71997" w14:paraId="293D6E7A"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C93B9C3"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1A4A236B"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224783" w:rsidRPr="00A71997" w14:paraId="45B19A60"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34C41769" w14:textId="77777777" w:rsidR="00224783" w:rsidRPr="00A71997" w:rsidRDefault="00224783" w:rsidP="007C26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hideMark/>
          </w:tcPr>
          <w:p w14:paraId="61C2EFDC"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E78A729"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224783" w:rsidRPr="00A71997" w14:paraId="3983D1E6" w14:textId="77777777" w:rsidTr="007C26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97C1D7B"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224783" w:rsidRPr="00A71997" w14:paraId="7B60943A"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111832B5"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85E0E89"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24783" w:rsidRPr="00A71997" w14:paraId="6FB71803"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43237BF1"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356A497"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DF51F1A"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24783" w:rsidRPr="00A71997" w14:paraId="300F3E66"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5E2116C3"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3673116E"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7707396"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224783" w:rsidRPr="00A71997" w14:paraId="0CAB350D"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53D9A11A"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Užsakovas</w:t>
            </w:r>
          </w:p>
        </w:tc>
        <w:tc>
          <w:tcPr>
            <w:tcW w:w="5387" w:type="dxa"/>
            <w:tcBorders>
              <w:top w:val="single" w:sz="4" w:space="0" w:color="auto"/>
              <w:left w:val="single" w:sz="4" w:space="0" w:color="auto"/>
              <w:bottom w:val="single" w:sz="4" w:space="0" w:color="auto"/>
              <w:right w:val="single" w:sz="4" w:space="0" w:color="auto"/>
            </w:tcBorders>
          </w:tcPr>
          <w:p w14:paraId="5F063850"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224783" w:rsidRPr="00A71997" w14:paraId="5D004EBD"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1F1EDAFD"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7DC3D647"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224783" w:rsidRPr="00A71997" w14:paraId="39DBAD67"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6FD986B1"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071132EF"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224783" w:rsidRPr="00A71997" w14:paraId="358708AC"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3B981332"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42549A4"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224783" w:rsidRPr="00A71997" w14:paraId="5A8321A5" w14:textId="77777777" w:rsidTr="007C2698">
        <w:trPr>
          <w:trHeight w:val="107"/>
        </w:trPr>
        <w:tc>
          <w:tcPr>
            <w:tcW w:w="3964" w:type="dxa"/>
            <w:tcBorders>
              <w:top w:val="single" w:sz="4" w:space="0" w:color="auto"/>
              <w:left w:val="single" w:sz="4" w:space="0" w:color="auto"/>
              <w:bottom w:val="single" w:sz="4" w:space="0" w:color="auto"/>
              <w:right w:val="single" w:sz="4" w:space="0" w:color="auto"/>
            </w:tcBorders>
          </w:tcPr>
          <w:p w14:paraId="18647E23" w14:textId="77777777" w:rsidR="00224783" w:rsidRPr="00A71997" w:rsidRDefault="00224783" w:rsidP="007C2698">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247BB69" w14:textId="77777777" w:rsidR="00224783" w:rsidRPr="00A71997" w:rsidRDefault="00224783" w:rsidP="007C269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74ED9BE9" w14:textId="77777777" w:rsidR="00224783" w:rsidRPr="00A71997" w:rsidRDefault="00224783" w:rsidP="007C2698">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2. Įrodymai apie tinkamą paslaugų suteikimą (Taip / Ne).</w:t>
            </w:r>
          </w:p>
        </w:tc>
      </w:tr>
    </w:tbl>
    <w:p w14:paraId="73AE9546" w14:textId="77777777" w:rsidR="00224783" w:rsidRPr="00A71997" w:rsidRDefault="00224783" w:rsidP="00224783">
      <w:pPr>
        <w:spacing w:after="0" w:line="240" w:lineRule="auto"/>
        <w:rPr>
          <w:rFonts w:ascii="Times New Roman" w:eastAsia="Times New Roman" w:hAnsi="Times New Roman" w:cs="Times New Roman"/>
          <w:bCs/>
          <w:sz w:val="24"/>
          <w:szCs w:val="24"/>
        </w:rPr>
      </w:pPr>
    </w:p>
    <w:p w14:paraId="0BA19292" w14:textId="77777777" w:rsidR="00224783" w:rsidRPr="00A71997" w:rsidRDefault="00224783" w:rsidP="0022478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5080B37E" w14:textId="77777777" w:rsidR="00224783" w:rsidRPr="00A71997" w:rsidRDefault="00224783" w:rsidP="0022478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7472DB69" w14:textId="77777777" w:rsidR="00224783" w:rsidRPr="00A71997" w:rsidRDefault="00224783" w:rsidP="00224783">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755847E6" w14:textId="77777777" w:rsidR="00224783" w:rsidRPr="00A71997" w:rsidRDefault="00224783" w:rsidP="00224783">
      <w:pPr>
        <w:spacing w:after="0" w:line="240" w:lineRule="auto"/>
        <w:rPr>
          <w:rFonts w:ascii="Times New Roman" w:eastAsia="Times New Roman" w:hAnsi="Times New Roman" w:cs="Times New Roman"/>
          <w:bCs/>
          <w:sz w:val="24"/>
          <w:szCs w:val="24"/>
        </w:rPr>
      </w:pPr>
    </w:p>
    <w:p w14:paraId="56CB2D07" w14:textId="77777777" w:rsidR="00224783" w:rsidRPr="00A71997" w:rsidRDefault="00224783" w:rsidP="0022478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4B8B43BA" w14:textId="77777777" w:rsidR="00224783" w:rsidRPr="00A71997" w:rsidRDefault="00224783" w:rsidP="00224783">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8B21CC6" w14:textId="77777777" w:rsidR="00224783" w:rsidRPr="00A71997" w:rsidRDefault="00224783" w:rsidP="00224783">
      <w:pPr>
        <w:spacing w:after="0" w:line="240" w:lineRule="auto"/>
        <w:rPr>
          <w:rFonts w:ascii="Times New Roman" w:eastAsia="Times New Roman" w:hAnsi="Times New Roman" w:cs="Times New Roman"/>
          <w:bCs/>
          <w:sz w:val="24"/>
          <w:szCs w:val="24"/>
        </w:rPr>
      </w:pPr>
    </w:p>
    <w:p w14:paraId="2406A87B" w14:textId="77777777" w:rsidR="00224783" w:rsidRPr="00A71997" w:rsidRDefault="00224783" w:rsidP="00224783">
      <w:pPr>
        <w:spacing w:after="0" w:line="240" w:lineRule="auto"/>
      </w:pPr>
    </w:p>
    <w:p w14:paraId="4593278A" w14:textId="77777777" w:rsidR="00224783" w:rsidRPr="008E6F30" w:rsidRDefault="00224783" w:rsidP="008E6F30"/>
    <w:p w14:paraId="31A8644F" w14:textId="77777777" w:rsidR="00B32622" w:rsidRDefault="00B32622" w:rsidP="00B32622">
      <w:pPr>
        <w:rPr>
          <w:rFonts w:ascii="Times New Roman" w:hAnsi="Times New Roman" w:cs="Times New Roman"/>
          <w:vanish/>
          <w:sz w:val="22"/>
          <w:szCs w:val="22"/>
        </w:rPr>
      </w:pPr>
    </w:p>
    <w:p w14:paraId="0766A99B" w14:textId="241CF27C"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 xml:space="preserve">TIEKĖJO PER PASKUTINIUS </w:t>
      </w:r>
      <w:r w:rsidRPr="00B32622">
        <w:rPr>
          <w:rFonts w:ascii="Times New Roman" w:hAnsi="Times New Roman" w:cs="Times New Roman"/>
          <w:vanish/>
          <w:sz w:val="22"/>
          <w:szCs w:val="22"/>
          <w:lang w:val="en-US"/>
        </w:rPr>
        <w:t xml:space="preserve">3 </w:t>
      </w:r>
      <w:r w:rsidRPr="00B32622">
        <w:rPr>
          <w:rFonts w:ascii="Times New Roman" w:hAnsi="Times New Roman" w:cs="Times New Roman"/>
          <w:vanish/>
          <w:sz w:val="22"/>
          <w:szCs w:val="22"/>
        </w:rPr>
        <w:t>(TREJUS) METUS IKI PASIŪLYMO PATEIKIMO TERMINO PABAIGOS (ARBA PER LAIKOTARPĮ NUO TIEKĖJO ĮREGISTRAVIMO DIENOS, JEI TIEKĖJAS VYKDĖ VEIKLĄ MAŽIAU NEI 3 (TREJUS) METUS SUTEIKTŲ PASLAUGŲ SĄRAŠAS</w:t>
      </w:r>
    </w:p>
    <w:p w14:paraId="0885509D" w14:textId="77777777" w:rsidR="00B32622" w:rsidRPr="00B32622" w:rsidRDefault="00B32622" w:rsidP="00B32622">
      <w:pPr>
        <w:rPr>
          <w:rFonts w:ascii="Times New Roman" w:hAnsi="Times New Roman" w:cs="Times New Roman"/>
          <w:vanish/>
          <w:sz w:val="22"/>
          <w:szCs w:val="22"/>
        </w:rPr>
      </w:pPr>
    </w:p>
    <w:tbl>
      <w:tblPr>
        <w:tblStyle w:val="Lentelstinklelis"/>
        <w:tblW w:w="10080" w:type="dxa"/>
        <w:jc w:val="center"/>
        <w:tblInd w:w="0" w:type="dxa"/>
        <w:tblLayout w:type="fixed"/>
        <w:tblLook w:val="04A0" w:firstRow="1" w:lastRow="0" w:firstColumn="1" w:lastColumn="0" w:noHBand="0" w:noVBand="1"/>
      </w:tblPr>
      <w:tblGrid>
        <w:gridCol w:w="769"/>
        <w:gridCol w:w="1139"/>
        <w:gridCol w:w="2317"/>
        <w:gridCol w:w="1081"/>
        <w:gridCol w:w="1171"/>
        <w:gridCol w:w="1035"/>
        <w:gridCol w:w="1127"/>
        <w:gridCol w:w="1441"/>
      </w:tblGrid>
      <w:tr w:rsidR="00B32622" w:rsidRPr="00B32622" w14:paraId="641D9DC5"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7D725E70"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Eil. Nr.</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79DF2DD"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Suteiktų paslaugų aprašymas</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717ACBA5"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Informacija apie sutartį, pagal kurią buvo suteiktos paslaugos (sutarties pavadinimas, sutarties pasirašymo ir galiojimo data, Nr., sutarties šalys)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EE35E19"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 xml:space="preserve">Sutarties vertė Eur be PVM/su PVM </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39DA0F3"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Suteiktų paslaugų (pagal kvalifikacinį reikalavimą) vertė Eur be / su PVM</w:t>
            </w:r>
          </w:p>
        </w:tc>
        <w:tc>
          <w:tcPr>
            <w:tcW w:w="1034" w:type="dxa"/>
            <w:tcBorders>
              <w:top w:val="single" w:sz="4" w:space="0" w:color="000000"/>
              <w:left w:val="single" w:sz="4" w:space="0" w:color="000000"/>
              <w:bottom w:val="single" w:sz="4" w:space="0" w:color="000000"/>
              <w:right w:val="single" w:sz="4" w:space="0" w:color="000000"/>
            </w:tcBorders>
            <w:vAlign w:val="center"/>
            <w:hideMark/>
          </w:tcPr>
          <w:p w14:paraId="11346924"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Sutarties įvykdymo data</w:t>
            </w:r>
          </w:p>
        </w:tc>
        <w:tc>
          <w:tcPr>
            <w:tcW w:w="1126" w:type="dxa"/>
            <w:tcBorders>
              <w:top w:val="single" w:sz="4" w:space="0" w:color="000000"/>
              <w:left w:val="single" w:sz="4" w:space="0" w:color="000000"/>
              <w:bottom w:val="single" w:sz="4" w:space="0" w:color="000000"/>
              <w:right w:val="single" w:sz="4" w:space="0" w:color="000000"/>
            </w:tcBorders>
            <w:vAlign w:val="center"/>
            <w:hideMark/>
          </w:tcPr>
          <w:p w14:paraId="22B23BE8"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Duomenys apie paslaugų užsakovą (įmonės / įstaigos pavadinimas)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AB1051B"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Informacija, ar tiekėjas paslaugas teikė vienas ar su kitais ūkio subjektais</w:t>
            </w:r>
          </w:p>
        </w:tc>
      </w:tr>
      <w:tr w:rsidR="00B32622" w:rsidRPr="00B32622" w14:paraId="0640864E"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5F3A7AE9"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1.</w:t>
            </w:r>
          </w:p>
        </w:tc>
        <w:tc>
          <w:tcPr>
            <w:tcW w:w="1139" w:type="dxa"/>
            <w:tcBorders>
              <w:top w:val="single" w:sz="4" w:space="0" w:color="000000"/>
              <w:left w:val="single" w:sz="4" w:space="0" w:color="000000"/>
              <w:bottom w:val="single" w:sz="4" w:space="0" w:color="000000"/>
              <w:right w:val="single" w:sz="4" w:space="0" w:color="000000"/>
            </w:tcBorders>
            <w:vAlign w:val="center"/>
          </w:tcPr>
          <w:p w14:paraId="618A2F82" w14:textId="77777777" w:rsidR="00B32622" w:rsidRPr="00B32622" w:rsidRDefault="00B32622" w:rsidP="00B3262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0D4D7987" w14:textId="77777777" w:rsidR="00B32622" w:rsidRPr="00B32622" w:rsidRDefault="00B32622" w:rsidP="00B3262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3BE7B6" w14:textId="77777777" w:rsidR="00B32622" w:rsidRPr="00B32622" w:rsidRDefault="00B32622" w:rsidP="00B3262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352FBF" w14:textId="77777777" w:rsidR="00B32622" w:rsidRPr="00B32622" w:rsidRDefault="00B32622" w:rsidP="00B3262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24758B54" w14:textId="77777777" w:rsidR="00B32622" w:rsidRPr="00B32622" w:rsidRDefault="00B32622" w:rsidP="00B3262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4C6EE04B" w14:textId="77777777" w:rsidR="00B32622" w:rsidRPr="00B32622" w:rsidRDefault="00B32622" w:rsidP="00B3262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49F81B9" w14:textId="77777777" w:rsidR="00B32622" w:rsidRPr="00B32622" w:rsidRDefault="00B32622" w:rsidP="00B32622">
            <w:pPr>
              <w:spacing w:after="160" w:line="276" w:lineRule="auto"/>
              <w:rPr>
                <w:rFonts w:hAnsi="Times New Roman" w:cs="Times New Roman"/>
                <w:vanish/>
                <w:sz w:val="22"/>
                <w:szCs w:val="22"/>
              </w:rPr>
            </w:pPr>
          </w:p>
        </w:tc>
      </w:tr>
      <w:tr w:rsidR="00B32622" w:rsidRPr="00B32622" w14:paraId="3ACF6DDC" w14:textId="77777777" w:rsidTr="00B32622">
        <w:trPr>
          <w:jc w:val="center"/>
          <w:hidden/>
        </w:trPr>
        <w:tc>
          <w:tcPr>
            <w:tcW w:w="770" w:type="dxa"/>
            <w:tcBorders>
              <w:top w:val="single" w:sz="4" w:space="0" w:color="000000"/>
              <w:left w:val="single" w:sz="4" w:space="0" w:color="000000"/>
              <w:bottom w:val="single" w:sz="4" w:space="0" w:color="000000"/>
              <w:right w:val="single" w:sz="4" w:space="0" w:color="000000"/>
            </w:tcBorders>
            <w:vAlign w:val="center"/>
            <w:hideMark/>
          </w:tcPr>
          <w:p w14:paraId="746D079E" w14:textId="77777777" w:rsidR="00B32622" w:rsidRPr="00B32622" w:rsidRDefault="00B32622" w:rsidP="00B32622">
            <w:pPr>
              <w:spacing w:after="160" w:line="276" w:lineRule="auto"/>
              <w:rPr>
                <w:rFonts w:hAnsi="Times New Roman" w:cs="Times New Roman"/>
                <w:vanish/>
                <w:sz w:val="22"/>
                <w:szCs w:val="22"/>
              </w:rPr>
            </w:pPr>
            <w:r w:rsidRPr="00B32622">
              <w:rPr>
                <w:rFonts w:hAnsi="Times New Roman" w:cs="Times New Roman"/>
                <w:vanish/>
                <w:sz w:val="22"/>
                <w:szCs w:val="22"/>
              </w:rPr>
              <w:t>...</w:t>
            </w:r>
          </w:p>
        </w:tc>
        <w:tc>
          <w:tcPr>
            <w:tcW w:w="1139" w:type="dxa"/>
            <w:tcBorders>
              <w:top w:val="single" w:sz="4" w:space="0" w:color="000000"/>
              <w:left w:val="single" w:sz="4" w:space="0" w:color="000000"/>
              <w:bottom w:val="single" w:sz="4" w:space="0" w:color="000000"/>
              <w:right w:val="single" w:sz="4" w:space="0" w:color="000000"/>
            </w:tcBorders>
            <w:vAlign w:val="center"/>
          </w:tcPr>
          <w:p w14:paraId="15CA3BD3" w14:textId="77777777" w:rsidR="00B32622" w:rsidRPr="00B32622" w:rsidRDefault="00B32622" w:rsidP="00B32622">
            <w:pPr>
              <w:spacing w:after="160" w:line="276" w:lineRule="auto"/>
              <w:rPr>
                <w:rFonts w:hAnsi="Times New Roman" w:cs="Times New Roman"/>
                <w:vanish/>
                <w:sz w:val="22"/>
                <w:szCs w:val="22"/>
              </w:rPr>
            </w:pPr>
          </w:p>
        </w:tc>
        <w:tc>
          <w:tcPr>
            <w:tcW w:w="2316" w:type="dxa"/>
            <w:tcBorders>
              <w:top w:val="single" w:sz="4" w:space="0" w:color="000000"/>
              <w:left w:val="single" w:sz="4" w:space="0" w:color="000000"/>
              <w:bottom w:val="single" w:sz="4" w:space="0" w:color="000000"/>
              <w:right w:val="single" w:sz="4" w:space="0" w:color="000000"/>
            </w:tcBorders>
            <w:vAlign w:val="center"/>
          </w:tcPr>
          <w:p w14:paraId="0A65D836" w14:textId="77777777" w:rsidR="00B32622" w:rsidRPr="00B32622" w:rsidRDefault="00B32622" w:rsidP="00B32622">
            <w:pPr>
              <w:spacing w:after="160" w:line="276" w:lineRule="auto"/>
              <w:rPr>
                <w:rFonts w:hAnsi="Times New Roman" w:cs="Times New Roman"/>
                <w:vanish/>
                <w:sz w:val="22"/>
                <w:szCs w:val="22"/>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02438D5" w14:textId="77777777" w:rsidR="00B32622" w:rsidRPr="00B32622" w:rsidRDefault="00B32622" w:rsidP="00B32622">
            <w:pPr>
              <w:spacing w:after="160" w:line="276" w:lineRule="auto"/>
              <w:rPr>
                <w:rFonts w:hAnsi="Times New Roman" w:cs="Times New Roman"/>
                <w:vanish/>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08A4F31D" w14:textId="77777777" w:rsidR="00B32622" w:rsidRPr="00B32622" w:rsidRDefault="00B32622" w:rsidP="00B32622">
            <w:pPr>
              <w:spacing w:after="160" w:line="276" w:lineRule="auto"/>
              <w:rPr>
                <w:rFonts w:hAnsi="Times New Roman" w:cs="Times New Roman"/>
                <w:vanish/>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3B0F47B3" w14:textId="77777777" w:rsidR="00B32622" w:rsidRPr="00B32622" w:rsidRDefault="00B32622" w:rsidP="00B32622">
            <w:pPr>
              <w:spacing w:after="160" w:line="276" w:lineRule="auto"/>
              <w:rPr>
                <w:rFonts w:hAnsi="Times New Roman" w:cs="Times New Roman"/>
                <w:vanish/>
                <w:sz w:val="22"/>
                <w:szCs w:val="22"/>
              </w:rPr>
            </w:pPr>
          </w:p>
        </w:tc>
        <w:tc>
          <w:tcPr>
            <w:tcW w:w="1126" w:type="dxa"/>
            <w:tcBorders>
              <w:top w:val="single" w:sz="4" w:space="0" w:color="000000"/>
              <w:left w:val="single" w:sz="4" w:space="0" w:color="000000"/>
              <w:bottom w:val="single" w:sz="4" w:space="0" w:color="000000"/>
              <w:right w:val="single" w:sz="4" w:space="0" w:color="000000"/>
            </w:tcBorders>
            <w:vAlign w:val="center"/>
          </w:tcPr>
          <w:p w14:paraId="543E6DAA" w14:textId="77777777" w:rsidR="00B32622" w:rsidRPr="00B32622" w:rsidRDefault="00B32622" w:rsidP="00B32622">
            <w:pPr>
              <w:spacing w:after="160" w:line="276" w:lineRule="auto"/>
              <w:rPr>
                <w:rFonts w:hAnsi="Times New Roman" w:cs="Times New Roman"/>
                <w:vanish/>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A0206E5" w14:textId="77777777" w:rsidR="00B32622" w:rsidRPr="00B32622" w:rsidRDefault="00B32622" w:rsidP="00B32622">
            <w:pPr>
              <w:spacing w:after="160" w:line="276" w:lineRule="auto"/>
              <w:rPr>
                <w:rFonts w:hAnsi="Times New Roman" w:cs="Times New Roman"/>
                <w:vanish/>
                <w:sz w:val="22"/>
                <w:szCs w:val="22"/>
              </w:rPr>
            </w:pPr>
          </w:p>
        </w:tc>
      </w:tr>
    </w:tbl>
    <w:p w14:paraId="42B675B3" w14:textId="77777777" w:rsidR="00B32622" w:rsidRPr="00B32622" w:rsidRDefault="00B32622" w:rsidP="00B32622">
      <w:pPr>
        <w:rPr>
          <w:rFonts w:ascii="Times New Roman" w:hAnsi="Times New Roman" w:cs="Times New Roman"/>
          <w:vanish/>
          <w:sz w:val="22"/>
          <w:szCs w:val="22"/>
        </w:rPr>
      </w:pPr>
    </w:p>
    <w:p w14:paraId="6CCE39A1"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 </w:t>
      </w:r>
      <w:r w:rsidRPr="00B32622">
        <w:rPr>
          <w:rFonts w:ascii="Times New Roman" w:hAnsi="Times New Roman" w:cs="Times New Roman"/>
          <w:i/>
          <w:iCs/>
          <w:vanish/>
          <w:sz w:val="22"/>
          <w:szCs w:val="22"/>
        </w:rPr>
        <w:t xml:space="preserve">Pastaba. </w:t>
      </w:r>
      <w:r w:rsidRPr="00B32622">
        <w:rPr>
          <w:rFonts w:ascii="Times New Roman" w:hAnsi="Times New Roman" w:cs="Times New Roman"/>
          <w:i/>
          <w:vanish/>
          <w:sz w:val="22"/>
          <w:szCs w:val="22"/>
        </w:rPr>
        <w:t>Tiekėjui nedraudžiama remtis sutartimi, kurią tiekėjas vykdė su kitais ūkio subjektais. Tačiau tokiu atveju turi būti vertinami būtent konkretaus tiekėjo, dalyvaujančio Viešajame pirkime, suteiktos paslaugos / tiektos prekės, jų apimtis, vertė, o ne visas vykdytos sutarties objektas. Todėl jeigu tiekėjas paslaugas teikė / prekes tiekė kartu su kitais ūkio subjektais – turi būti nurodoma paslaugų / prekių vertė kurią suteikė / tiekė tiekėjas be kitų paslaugų / prekių teikime / tiekime dalyvavusių subjektų</w:t>
      </w:r>
      <w:r w:rsidRPr="00B32622">
        <w:rPr>
          <w:rFonts w:ascii="Times New Roman" w:hAnsi="Times New Roman" w:cs="Times New Roman"/>
          <w:vanish/>
          <w:sz w:val="22"/>
          <w:szCs w:val="22"/>
        </w:rPr>
        <w:t>.</w:t>
      </w:r>
      <w:r w:rsidRPr="00B32622">
        <w:rPr>
          <w:rFonts w:ascii="Times New Roman" w:hAnsi="Times New Roman" w:cs="Times New Roman"/>
          <w:i/>
          <w:iCs/>
          <w:vanish/>
          <w:sz w:val="22"/>
          <w:szCs w:val="22"/>
        </w:rPr>
        <w:t xml:space="preserve"> Pateikti paaiškinimus_</w:t>
      </w:r>
      <w:r w:rsidRPr="00B32622">
        <w:rPr>
          <w:rFonts w:ascii="Times New Roman" w:hAnsi="Times New Roman" w:cs="Times New Roman"/>
          <w:vanish/>
          <w:sz w:val="22"/>
          <w:szCs w:val="22"/>
        </w:rPr>
        <w:t>___________________________________________________________________________________________________________________________________________________________________________________________________________</w:t>
      </w:r>
    </w:p>
    <w:p w14:paraId="3E85BB04" w14:textId="77777777" w:rsidR="00B32622" w:rsidRPr="00B32622" w:rsidRDefault="00B32622" w:rsidP="00B32622">
      <w:pPr>
        <w:rPr>
          <w:rFonts w:ascii="Times New Roman" w:hAnsi="Times New Roman" w:cs="Times New Roman"/>
          <w:vanish/>
          <w:sz w:val="22"/>
          <w:szCs w:val="22"/>
        </w:rPr>
      </w:pPr>
    </w:p>
    <w:p w14:paraId="62C691C3" w14:textId="77777777" w:rsidR="00B32622" w:rsidRPr="00B32622" w:rsidRDefault="00B32622" w:rsidP="00B32622">
      <w:pPr>
        <w:rPr>
          <w:rFonts w:ascii="Times New Roman" w:hAnsi="Times New Roman" w:cs="Times New Roman"/>
          <w:vanish/>
          <w:sz w:val="22"/>
          <w:szCs w:val="22"/>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B32622" w:rsidRPr="00B32622" w14:paraId="1A8BD118" w14:textId="77777777" w:rsidTr="00B32622">
        <w:trPr>
          <w:trHeight w:val="285"/>
          <w:jc w:val="center"/>
          <w:hidden/>
        </w:trPr>
        <w:tc>
          <w:tcPr>
            <w:tcW w:w="4277" w:type="dxa"/>
            <w:tcBorders>
              <w:top w:val="nil"/>
              <w:left w:val="nil"/>
              <w:bottom w:val="single" w:sz="4" w:space="0" w:color="auto"/>
              <w:right w:val="nil"/>
            </w:tcBorders>
          </w:tcPr>
          <w:p w14:paraId="76D2CC0A" w14:textId="77777777" w:rsidR="00B32622" w:rsidRPr="00B32622" w:rsidRDefault="00B32622" w:rsidP="00B32622">
            <w:pPr>
              <w:rPr>
                <w:rFonts w:ascii="Times New Roman" w:hAnsi="Times New Roman" w:cs="Times New Roman"/>
                <w:vanish/>
                <w:sz w:val="22"/>
                <w:szCs w:val="22"/>
              </w:rPr>
            </w:pPr>
          </w:p>
        </w:tc>
        <w:tc>
          <w:tcPr>
            <w:tcW w:w="604" w:type="dxa"/>
          </w:tcPr>
          <w:p w14:paraId="0FEA928C" w14:textId="77777777" w:rsidR="00B32622" w:rsidRPr="00B32622" w:rsidRDefault="00B32622" w:rsidP="00B32622">
            <w:pPr>
              <w:rPr>
                <w:rFonts w:ascii="Times New Roman" w:hAnsi="Times New Roman" w:cs="Times New Roman"/>
                <w:vanish/>
                <w:sz w:val="22"/>
                <w:szCs w:val="22"/>
              </w:rPr>
            </w:pPr>
          </w:p>
        </w:tc>
        <w:tc>
          <w:tcPr>
            <w:tcW w:w="1980" w:type="dxa"/>
            <w:tcBorders>
              <w:top w:val="nil"/>
              <w:left w:val="nil"/>
              <w:bottom w:val="single" w:sz="4" w:space="0" w:color="auto"/>
              <w:right w:val="nil"/>
            </w:tcBorders>
          </w:tcPr>
          <w:p w14:paraId="3504C287" w14:textId="77777777" w:rsidR="00B32622" w:rsidRPr="00B32622" w:rsidRDefault="00B32622" w:rsidP="00B32622">
            <w:pPr>
              <w:rPr>
                <w:rFonts w:ascii="Times New Roman" w:hAnsi="Times New Roman" w:cs="Times New Roman"/>
                <w:vanish/>
                <w:sz w:val="22"/>
                <w:szCs w:val="22"/>
              </w:rPr>
            </w:pPr>
          </w:p>
        </w:tc>
        <w:tc>
          <w:tcPr>
            <w:tcW w:w="701" w:type="dxa"/>
          </w:tcPr>
          <w:p w14:paraId="12A77B54" w14:textId="77777777" w:rsidR="00B32622" w:rsidRPr="00B32622" w:rsidRDefault="00B32622" w:rsidP="00B32622">
            <w:pPr>
              <w:rPr>
                <w:rFonts w:ascii="Times New Roman" w:hAnsi="Times New Roman" w:cs="Times New Roman"/>
                <w:vanish/>
                <w:sz w:val="22"/>
                <w:szCs w:val="22"/>
              </w:rPr>
            </w:pPr>
          </w:p>
        </w:tc>
        <w:tc>
          <w:tcPr>
            <w:tcW w:w="1798" w:type="dxa"/>
            <w:tcBorders>
              <w:top w:val="nil"/>
              <w:left w:val="nil"/>
              <w:bottom w:val="single" w:sz="4" w:space="0" w:color="auto"/>
              <w:right w:val="nil"/>
            </w:tcBorders>
          </w:tcPr>
          <w:p w14:paraId="3E330787" w14:textId="77777777" w:rsidR="00B32622" w:rsidRPr="00B32622" w:rsidRDefault="00B32622" w:rsidP="00B32622">
            <w:pPr>
              <w:rPr>
                <w:rFonts w:ascii="Times New Roman" w:hAnsi="Times New Roman" w:cs="Times New Roman"/>
                <w:vanish/>
                <w:sz w:val="22"/>
                <w:szCs w:val="22"/>
              </w:rPr>
            </w:pPr>
          </w:p>
        </w:tc>
        <w:tc>
          <w:tcPr>
            <w:tcW w:w="1080" w:type="dxa"/>
          </w:tcPr>
          <w:p w14:paraId="46B4A0DB" w14:textId="77777777" w:rsidR="00B32622" w:rsidRPr="00B32622" w:rsidRDefault="00B32622" w:rsidP="00B32622">
            <w:pPr>
              <w:rPr>
                <w:rFonts w:ascii="Times New Roman" w:hAnsi="Times New Roman" w:cs="Times New Roman"/>
                <w:vanish/>
                <w:sz w:val="22"/>
                <w:szCs w:val="22"/>
              </w:rPr>
            </w:pPr>
          </w:p>
        </w:tc>
      </w:tr>
      <w:tr w:rsidR="00B32622" w:rsidRPr="00B32622" w14:paraId="55BEAFAA" w14:textId="77777777" w:rsidTr="00B32622">
        <w:trPr>
          <w:trHeight w:val="186"/>
          <w:jc w:val="center"/>
          <w:hidden/>
        </w:trPr>
        <w:tc>
          <w:tcPr>
            <w:tcW w:w="4277" w:type="dxa"/>
            <w:tcBorders>
              <w:top w:val="single" w:sz="4" w:space="0" w:color="auto"/>
              <w:left w:val="nil"/>
              <w:bottom w:val="nil"/>
              <w:right w:val="nil"/>
            </w:tcBorders>
          </w:tcPr>
          <w:p w14:paraId="00E14FE7"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(Tiekėjo arba jo įgalioto asmens pareigų pavadinimas)</w:t>
            </w:r>
          </w:p>
          <w:p w14:paraId="5EC2FDA6" w14:textId="77777777" w:rsidR="00B32622" w:rsidRPr="00B32622" w:rsidRDefault="00B32622" w:rsidP="00B32622">
            <w:pPr>
              <w:rPr>
                <w:rFonts w:ascii="Times New Roman" w:hAnsi="Times New Roman" w:cs="Times New Roman"/>
                <w:vanish/>
                <w:sz w:val="22"/>
                <w:szCs w:val="22"/>
              </w:rPr>
            </w:pPr>
          </w:p>
        </w:tc>
        <w:tc>
          <w:tcPr>
            <w:tcW w:w="604" w:type="dxa"/>
          </w:tcPr>
          <w:p w14:paraId="7989B400" w14:textId="77777777" w:rsidR="00B32622" w:rsidRPr="00B32622" w:rsidRDefault="00B32622" w:rsidP="00B32622">
            <w:pPr>
              <w:rPr>
                <w:rFonts w:ascii="Times New Roman" w:hAnsi="Times New Roman" w:cs="Times New Roman"/>
                <w:vanish/>
                <w:sz w:val="22"/>
                <w:szCs w:val="22"/>
              </w:rPr>
            </w:pPr>
          </w:p>
        </w:tc>
        <w:tc>
          <w:tcPr>
            <w:tcW w:w="1980" w:type="dxa"/>
            <w:tcBorders>
              <w:top w:val="single" w:sz="4" w:space="0" w:color="auto"/>
              <w:left w:val="nil"/>
              <w:bottom w:val="nil"/>
              <w:right w:val="nil"/>
            </w:tcBorders>
            <w:hideMark/>
          </w:tcPr>
          <w:p w14:paraId="32CB627B"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(Parašas)</w:t>
            </w:r>
          </w:p>
        </w:tc>
        <w:tc>
          <w:tcPr>
            <w:tcW w:w="701" w:type="dxa"/>
          </w:tcPr>
          <w:p w14:paraId="3F8DD38A" w14:textId="77777777" w:rsidR="00B32622" w:rsidRPr="00B32622" w:rsidRDefault="00B32622" w:rsidP="00B32622">
            <w:pPr>
              <w:rPr>
                <w:rFonts w:ascii="Times New Roman" w:hAnsi="Times New Roman" w:cs="Times New Roman"/>
                <w:vanish/>
                <w:sz w:val="22"/>
                <w:szCs w:val="22"/>
              </w:rPr>
            </w:pPr>
          </w:p>
        </w:tc>
        <w:tc>
          <w:tcPr>
            <w:tcW w:w="1798" w:type="dxa"/>
            <w:tcBorders>
              <w:top w:val="single" w:sz="4" w:space="0" w:color="auto"/>
              <w:left w:val="nil"/>
              <w:bottom w:val="nil"/>
              <w:right w:val="nil"/>
            </w:tcBorders>
            <w:hideMark/>
          </w:tcPr>
          <w:p w14:paraId="3EF91A38" w14:textId="77777777" w:rsidR="00B32622" w:rsidRPr="00B32622" w:rsidRDefault="00B32622" w:rsidP="00B32622">
            <w:pPr>
              <w:rPr>
                <w:rFonts w:ascii="Times New Roman" w:hAnsi="Times New Roman" w:cs="Times New Roman"/>
                <w:vanish/>
                <w:sz w:val="22"/>
                <w:szCs w:val="22"/>
              </w:rPr>
            </w:pPr>
            <w:r w:rsidRPr="00B32622">
              <w:rPr>
                <w:rFonts w:ascii="Times New Roman" w:hAnsi="Times New Roman" w:cs="Times New Roman"/>
                <w:vanish/>
                <w:sz w:val="22"/>
                <w:szCs w:val="22"/>
              </w:rPr>
              <w:t>(Vardas ir pavardė)</w:t>
            </w:r>
          </w:p>
        </w:tc>
        <w:tc>
          <w:tcPr>
            <w:tcW w:w="1080" w:type="dxa"/>
          </w:tcPr>
          <w:p w14:paraId="756F9BF3" w14:textId="77777777" w:rsidR="00B32622" w:rsidRPr="00B32622" w:rsidRDefault="00B32622" w:rsidP="00B32622">
            <w:pPr>
              <w:rPr>
                <w:rFonts w:ascii="Times New Roman" w:hAnsi="Times New Roman" w:cs="Times New Roman"/>
                <w:vanish/>
                <w:sz w:val="22"/>
                <w:szCs w:val="22"/>
              </w:rPr>
            </w:pPr>
          </w:p>
        </w:tc>
      </w:tr>
    </w:tbl>
    <w:p w14:paraId="0F65E64D" w14:textId="77777777" w:rsidR="00B32622" w:rsidRPr="00B32622" w:rsidRDefault="00B32622" w:rsidP="00B32622">
      <w:pPr>
        <w:rPr>
          <w:rFonts w:ascii="Times New Roman" w:hAnsi="Times New Roman" w:cs="Times New Roman"/>
          <w:vanish/>
          <w:sz w:val="22"/>
          <w:szCs w:val="22"/>
          <w:lang w:val="en-US"/>
        </w:rPr>
      </w:pPr>
    </w:p>
    <w:p w14:paraId="676FC119" w14:textId="77777777" w:rsidR="00B32622" w:rsidRPr="00B32622" w:rsidRDefault="00B32622" w:rsidP="00B32622">
      <w:pPr>
        <w:rPr>
          <w:rFonts w:ascii="Times New Roman" w:hAnsi="Times New Roman" w:cs="Times New Roman"/>
          <w:b/>
          <w:bCs/>
          <w:vanish/>
          <w:sz w:val="22"/>
          <w:szCs w:val="22"/>
        </w:rPr>
      </w:pPr>
    </w:p>
    <w:p w14:paraId="53FF5D11" w14:textId="454FBC71" w:rsidR="005E18F9" w:rsidRPr="00B32622" w:rsidRDefault="005E18F9" w:rsidP="00F648FF">
      <w:pPr>
        <w:rPr>
          <w:rFonts w:ascii="Times New Roman" w:hAnsi="Times New Roman" w:cs="Times New Roman"/>
          <w:vanish/>
          <w:sz w:val="24"/>
          <w:szCs w:val="24"/>
        </w:rPr>
      </w:pPr>
    </w:p>
    <w:sectPr w:rsidR="005E18F9" w:rsidRPr="00B32622" w:rsidSect="009E2C54">
      <w:footerReference w:type="first" r:id="rId25"/>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16BF" w14:textId="77777777" w:rsidR="00DC6051" w:rsidRDefault="00DC6051" w:rsidP="00D05666">
      <w:r>
        <w:separator/>
      </w:r>
    </w:p>
  </w:endnote>
  <w:endnote w:type="continuationSeparator" w:id="0">
    <w:p w14:paraId="357D7125" w14:textId="77777777" w:rsidR="00DC6051" w:rsidRDefault="00DC6051" w:rsidP="00D05666">
      <w:r>
        <w:continuationSeparator/>
      </w:r>
    </w:p>
  </w:endnote>
  <w:endnote w:type="continuationNotice" w:id="1">
    <w:p w14:paraId="14A0FD7F" w14:textId="77777777" w:rsidR="00DC6051" w:rsidRDefault="00DC6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02C3" w14:textId="77777777" w:rsidR="00DC6051" w:rsidRDefault="00DC6051" w:rsidP="00D05666">
      <w:r>
        <w:separator/>
      </w:r>
    </w:p>
  </w:footnote>
  <w:footnote w:type="continuationSeparator" w:id="0">
    <w:p w14:paraId="20186BAD" w14:textId="77777777" w:rsidR="00DC6051" w:rsidRDefault="00DC6051" w:rsidP="00D05666">
      <w:r>
        <w:continuationSeparator/>
      </w:r>
    </w:p>
  </w:footnote>
  <w:footnote w:type="continuationNotice" w:id="1">
    <w:p w14:paraId="452E8C41" w14:textId="77777777" w:rsidR="00DC6051" w:rsidRDefault="00DC6051">
      <w:pPr>
        <w:spacing w:after="0" w:line="240" w:lineRule="auto"/>
      </w:pPr>
    </w:p>
  </w:footnote>
  <w:footnote w:id="2">
    <w:p w14:paraId="1877E670" w14:textId="15F7E4A7" w:rsidR="00471D44" w:rsidRPr="00E85B58" w:rsidRDefault="00471D44" w:rsidP="00693257">
      <w:pPr>
        <w:pStyle w:val="Puslapioinaostekstas"/>
        <w:spacing w:line="240" w:lineRule="auto"/>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w:t>
      </w:r>
      <w:r w:rsidR="00E85B58" w:rsidRPr="00E85B58">
        <w:rPr>
          <w:rFonts w:ascii="Times New Roman" w:hAnsi="Times New Roman" w:cs="Times New Roman"/>
        </w:rPr>
        <w:t>is laikys kainas, kurios viršys Viešajam pirkimui skirtų lėšų sumą su visais mokėtinais mok</w:t>
      </w:r>
      <w:r w:rsidR="00E85B58">
        <w:rPr>
          <w:rFonts w:ascii="Times New Roman" w:hAnsi="Times New Roman" w:cs="Times New Roman"/>
        </w:rPr>
        <w:t>e</w:t>
      </w:r>
      <w:r w:rsidR="00E85B58" w:rsidRPr="00E85B58">
        <w:rPr>
          <w:rFonts w:ascii="Times New Roman" w:hAnsi="Times New Roman" w:cs="Times New Roman"/>
        </w:rPr>
        <w:t>sčiais.</w:t>
      </w:r>
    </w:p>
  </w:footnote>
  <w:footnote w:id="3">
    <w:p w14:paraId="1DBF4D0D" w14:textId="6BE27A49" w:rsidR="00A47C44" w:rsidRPr="00874BE6" w:rsidRDefault="00A47C44">
      <w:pPr>
        <w:pStyle w:val="Puslapioinaostekstas"/>
        <w:rPr>
          <w:rFonts w:ascii="Times New Roman" w:hAnsi="Times New Roman" w:cs="Times New Roman"/>
        </w:rPr>
      </w:pPr>
      <w:r w:rsidRPr="00874BE6">
        <w:rPr>
          <w:rStyle w:val="Puslapioinaosnuoroda"/>
          <w:rFonts w:ascii="Times New Roman" w:hAnsi="Times New Roman" w:cs="Times New Roman"/>
        </w:rPr>
        <w:footnoteRef/>
      </w:r>
      <w:r w:rsidRPr="00874BE6">
        <w:rPr>
          <w:rFonts w:ascii="Times New Roman" w:hAnsi="Times New Roman" w:cs="Times New Roman"/>
        </w:rPr>
        <w:t xml:space="preserve"> Tiekėjo ir ūkio subjekto, kurio pajėgumais remiamasi kvalifikacijai pagrįsti.</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73824">
      <w:pPr>
        <w:pStyle w:val="Puslapioinaostekstas"/>
        <w:numPr>
          <w:ilvl w:val="0"/>
          <w:numId w:val="2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73824">
      <w:pPr>
        <w:pStyle w:val="Puslapioinaostekstas"/>
        <w:numPr>
          <w:ilvl w:val="0"/>
          <w:numId w:val="2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73824">
      <w:pPr>
        <w:pStyle w:val="Puslapioinaostekstas"/>
        <w:numPr>
          <w:ilvl w:val="0"/>
          <w:numId w:val="2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73824">
      <w:pPr>
        <w:pStyle w:val="Puslapioinaostekstas"/>
        <w:numPr>
          <w:ilvl w:val="0"/>
          <w:numId w:val="2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3CBCB221" w14:textId="77777777" w:rsidR="007312F6" w:rsidRDefault="007312F6" w:rsidP="007312F6">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22CDE2D1" w14:textId="77777777" w:rsidR="007D716C" w:rsidRDefault="007D716C" w:rsidP="007D716C">
      <w:pPr>
        <w:spacing w:line="240" w:lineRule="auto"/>
        <w:ind w:firstLine="720"/>
        <w:jc w:val="both"/>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4F8340BE" w14:textId="77777777" w:rsidR="007D716C" w:rsidRDefault="007D716C" w:rsidP="007D716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A0D"/>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 w15:restartNumberingAfterBreak="0">
    <w:nsid w:val="055B3261"/>
    <w:multiLevelType w:val="multilevel"/>
    <w:tmpl w:val="525A9BDC"/>
    <w:lvl w:ilvl="0">
      <w:start w:val="14"/>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6E07692"/>
    <w:multiLevelType w:val="multilevel"/>
    <w:tmpl w:val="98825F90"/>
    <w:lvl w:ilvl="0">
      <w:start w:val="11"/>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 w15:restartNumberingAfterBreak="0">
    <w:nsid w:val="083F14B9"/>
    <w:multiLevelType w:val="multilevel"/>
    <w:tmpl w:val="3CC853A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D752A7"/>
    <w:multiLevelType w:val="hybridMultilevel"/>
    <w:tmpl w:val="3404CA10"/>
    <w:lvl w:ilvl="0" w:tplc="A82E9B14">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16C2576C"/>
    <w:multiLevelType w:val="multilevel"/>
    <w:tmpl w:val="14A4426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CB32DD9"/>
    <w:multiLevelType w:val="multilevel"/>
    <w:tmpl w:val="40BA81BA"/>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515B59"/>
    <w:multiLevelType w:val="multilevel"/>
    <w:tmpl w:val="7A768AE2"/>
    <w:lvl w:ilvl="0">
      <w:start w:val="4"/>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3" w15:restartNumberingAfterBreak="0">
    <w:nsid w:val="1DF61324"/>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C811F7"/>
    <w:multiLevelType w:val="multilevel"/>
    <w:tmpl w:val="EC762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DD56D5"/>
    <w:multiLevelType w:val="hybridMultilevel"/>
    <w:tmpl w:val="7A6E54F8"/>
    <w:lvl w:ilvl="0" w:tplc="CFA21F4E">
      <w:start w:val="1"/>
      <w:numFmt w:val="decimal"/>
      <w:lvlText w:val="%1)"/>
      <w:lvlJc w:val="left"/>
      <w:pPr>
        <w:ind w:left="395" w:hanging="360"/>
      </w:pPr>
      <w:rPr>
        <w:rFonts w:eastAsia="Times New Roman" w:hint="default"/>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7" w15:restartNumberingAfterBreak="0">
    <w:nsid w:val="27CA19CB"/>
    <w:multiLevelType w:val="multilevel"/>
    <w:tmpl w:val="6FBA9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3379D"/>
    <w:multiLevelType w:val="hybridMultilevel"/>
    <w:tmpl w:val="7F36B634"/>
    <w:lvl w:ilvl="0" w:tplc="7F7C496C">
      <w:start w:val="1"/>
      <w:numFmt w:val="decimal"/>
      <w:lvlText w:val="%1)"/>
      <w:lvlJc w:val="left"/>
      <w:pPr>
        <w:ind w:left="420" w:hanging="360"/>
      </w:pPr>
      <w:rPr>
        <w:rFonts w:hint="default"/>
        <w:color w:val="auto"/>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6A06FF"/>
    <w:multiLevelType w:val="multilevel"/>
    <w:tmpl w:val="151C5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B377CF2"/>
    <w:multiLevelType w:val="multilevel"/>
    <w:tmpl w:val="49E6795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4170DF"/>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5"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078706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8" w15:restartNumberingAfterBreak="0">
    <w:nsid w:val="47BE0CC1"/>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7E54DA"/>
    <w:multiLevelType w:val="multilevel"/>
    <w:tmpl w:val="A57C2BD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DE045F6"/>
    <w:multiLevelType w:val="multilevel"/>
    <w:tmpl w:val="60005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0E054D0"/>
    <w:multiLevelType w:val="multilevel"/>
    <w:tmpl w:val="174C2622"/>
    <w:lvl w:ilvl="0">
      <w:start w:val="13"/>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5" w15:restartNumberingAfterBreak="0">
    <w:nsid w:val="540C0AFE"/>
    <w:multiLevelType w:val="multilevel"/>
    <w:tmpl w:val="CACEDF1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D2F11EA"/>
    <w:multiLevelType w:val="hybridMultilevel"/>
    <w:tmpl w:val="E526959C"/>
    <w:lvl w:ilvl="0" w:tplc="27EE335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D363748"/>
    <w:multiLevelType w:val="multilevel"/>
    <w:tmpl w:val="4A4C9DBA"/>
    <w:lvl w:ilvl="0">
      <w:start w:val="10"/>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44"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693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CE7D47"/>
    <w:multiLevelType w:val="multilevel"/>
    <w:tmpl w:val="689A525E"/>
    <w:lvl w:ilvl="0">
      <w:start w:val="9"/>
      <w:numFmt w:val="decimal"/>
      <w:lvlText w:val="%1."/>
      <w:lvlJc w:val="left"/>
      <w:pPr>
        <w:ind w:left="720" w:hanging="360"/>
      </w:pPr>
      <w:rPr>
        <w:b w:val="0"/>
        <w:bCs w:val="0"/>
      </w:rPr>
    </w:lvl>
    <w:lvl w:ilvl="1">
      <w:start w:val="1"/>
      <w:numFmt w:val="decimal"/>
      <w:isLgl/>
      <w:lvlText w:val="%1.%2."/>
      <w:lvlJc w:val="left"/>
      <w:pPr>
        <w:ind w:left="1070" w:hanging="360"/>
      </w:pPr>
      <w:rPr>
        <w:b w:val="0"/>
      </w:rPr>
    </w:lvl>
    <w:lvl w:ilvl="2">
      <w:start w:val="1"/>
      <w:numFmt w:val="decimal"/>
      <w:isLgl/>
      <w:lvlText w:val="%1.%2.%3."/>
      <w:lvlJc w:val="left"/>
      <w:pPr>
        <w:ind w:left="1780" w:hanging="720"/>
      </w:pPr>
      <w:rPr>
        <w:b w:val="0"/>
      </w:rPr>
    </w:lvl>
    <w:lvl w:ilvl="3">
      <w:start w:val="1"/>
      <w:numFmt w:val="decimal"/>
      <w:isLgl/>
      <w:lvlText w:val="%1.%2.%3.%4."/>
      <w:lvlJc w:val="left"/>
      <w:pPr>
        <w:ind w:left="2130" w:hanging="720"/>
      </w:pPr>
      <w:rPr>
        <w:b w:val="0"/>
      </w:rPr>
    </w:lvl>
    <w:lvl w:ilvl="4">
      <w:start w:val="1"/>
      <w:numFmt w:val="decimal"/>
      <w:isLgl/>
      <w:lvlText w:val="%1.%2.%3.%4.%5."/>
      <w:lvlJc w:val="left"/>
      <w:pPr>
        <w:ind w:left="2840" w:hanging="1080"/>
      </w:pPr>
      <w:rPr>
        <w:b w:val="0"/>
      </w:rPr>
    </w:lvl>
    <w:lvl w:ilvl="5">
      <w:start w:val="1"/>
      <w:numFmt w:val="decimal"/>
      <w:isLgl/>
      <w:lvlText w:val="%1.%2.%3.%4.%5.%6."/>
      <w:lvlJc w:val="left"/>
      <w:pPr>
        <w:ind w:left="3190" w:hanging="1080"/>
      </w:pPr>
      <w:rPr>
        <w:b w:val="0"/>
      </w:rPr>
    </w:lvl>
    <w:lvl w:ilvl="6">
      <w:start w:val="1"/>
      <w:numFmt w:val="decimal"/>
      <w:isLgl/>
      <w:lvlText w:val="%1.%2.%3.%4.%5.%6.%7."/>
      <w:lvlJc w:val="left"/>
      <w:pPr>
        <w:ind w:left="3900" w:hanging="1440"/>
      </w:pPr>
      <w:rPr>
        <w:b w:val="0"/>
      </w:rPr>
    </w:lvl>
    <w:lvl w:ilvl="7">
      <w:start w:val="1"/>
      <w:numFmt w:val="decimal"/>
      <w:isLgl/>
      <w:lvlText w:val="%1.%2.%3.%4.%5.%6.%7.%8."/>
      <w:lvlJc w:val="left"/>
      <w:pPr>
        <w:ind w:left="4250" w:hanging="1440"/>
      </w:pPr>
      <w:rPr>
        <w:b w:val="0"/>
      </w:rPr>
    </w:lvl>
    <w:lvl w:ilvl="8">
      <w:start w:val="1"/>
      <w:numFmt w:val="decimal"/>
      <w:isLgl/>
      <w:lvlText w:val="%1.%2.%3.%4.%5.%6.%7.%8.%9."/>
      <w:lvlJc w:val="left"/>
      <w:pPr>
        <w:ind w:left="4960" w:hanging="1800"/>
      </w:pPr>
      <w:rPr>
        <w:b w:val="0"/>
      </w:rPr>
    </w:lvl>
  </w:abstractNum>
  <w:abstractNum w:abstractNumId="4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C914247"/>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54"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012218B"/>
    <w:multiLevelType w:val="hybridMultilevel"/>
    <w:tmpl w:val="F404BEC2"/>
    <w:lvl w:ilvl="0" w:tplc="A000B4BA">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7" w15:restartNumberingAfterBreak="0">
    <w:nsid w:val="726D7F4E"/>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6F1239"/>
    <w:multiLevelType w:val="multilevel"/>
    <w:tmpl w:val="F9BA16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4D156DD"/>
    <w:multiLevelType w:val="multilevel"/>
    <w:tmpl w:val="99FCC684"/>
    <w:lvl w:ilvl="0">
      <w:start w:val="12"/>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1"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62" w15:restartNumberingAfterBreak="0">
    <w:nsid w:val="764A5170"/>
    <w:multiLevelType w:val="hybridMultilevel"/>
    <w:tmpl w:val="7F36B634"/>
    <w:lvl w:ilvl="0" w:tplc="FFFFFFFF">
      <w:start w:val="1"/>
      <w:numFmt w:val="decimal"/>
      <w:lvlText w:val="%1)"/>
      <w:lvlJc w:val="left"/>
      <w:pPr>
        <w:ind w:left="420" w:hanging="360"/>
      </w:pPr>
      <w:rPr>
        <w:rFonts w:hint="default"/>
        <w:color w:val="auto"/>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74861DA"/>
    <w:multiLevelType w:val="multilevel"/>
    <w:tmpl w:val="A2A8846C"/>
    <w:lvl w:ilvl="0">
      <w:start w:val="11"/>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65" w15:restartNumberingAfterBreak="0">
    <w:nsid w:val="77927E28"/>
    <w:multiLevelType w:val="hybridMultilevel"/>
    <w:tmpl w:val="65389CEA"/>
    <w:lvl w:ilvl="0" w:tplc="05B69696">
      <w:start w:val="1"/>
      <w:numFmt w:val="decimal"/>
      <w:lvlText w:val="%1)"/>
      <w:lvlJc w:val="left"/>
      <w:pPr>
        <w:ind w:left="420" w:hanging="360"/>
      </w:pPr>
      <w:rPr>
        <w:rFonts w:eastAsia="SimSun"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EB37A3A"/>
    <w:multiLevelType w:val="hybridMultilevel"/>
    <w:tmpl w:val="C34E130A"/>
    <w:lvl w:ilvl="0" w:tplc="51849482">
      <w:start w:val="6"/>
      <w:numFmt w:val="decimal"/>
      <w:lvlText w:val="%1."/>
      <w:lvlJc w:val="left"/>
      <w:pPr>
        <w:ind w:left="1495"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7F331C5E"/>
    <w:multiLevelType w:val="hybridMultilevel"/>
    <w:tmpl w:val="34D2D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E704AE"/>
    <w:multiLevelType w:val="hybridMultilevel"/>
    <w:tmpl w:val="18D2B9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7342724">
    <w:abstractNumId w:val="20"/>
  </w:num>
  <w:num w:numId="2" w16cid:durableId="1864397850">
    <w:abstractNumId w:val="7"/>
  </w:num>
  <w:num w:numId="3" w16cid:durableId="430395391">
    <w:abstractNumId w:val="41"/>
  </w:num>
  <w:num w:numId="4" w16cid:durableId="885719100">
    <w:abstractNumId w:val="48"/>
  </w:num>
  <w:num w:numId="5" w16cid:durableId="1217278221">
    <w:abstractNumId w:val="37"/>
  </w:num>
  <w:num w:numId="6" w16cid:durableId="1195846793">
    <w:abstractNumId w:val="66"/>
  </w:num>
  <w:num w:numId="7" w16cid:durableId="1151601558">
    <w:abstractNumId w:val="58"/>
  </w:num>
  <w:num w:numId="8" w16cid:durableId="597956071">
    <w:abstractNumId w:val="5"/>
  </w:num>
  <w:num w:numId="9" w16cid:durableId="887302883">
    <w:abstractNumId w:val="59"/>
  </w:num>
  <w:num w:numId="10" w16cid:durableId="980574514">
    <w:abstractNumId w:val="55"/>
  </w:num>
  <w:num w:numId="11" w16cid:durableId="949048426">
    <w:abstractNumId w:val="47"/>
  </w:num>
  <w:num w:numId="12" w16cid:durableId="2061124167">
    <w:abstractNumId w:val="27"/>
  </w:num>
  <w:num w:numId="13" w16cid:durableId="1365981319">
    <w:abstractNumId w:val="33"/>
  </w:num>
  <w:num w:numId="14" w16cid:durableId="490219716">
    <w:abstractNumId w:val="50"/>
  </w:num>
  <w:num w:numId="15" w16cid:durableId="810904215">
    <w:abstractNumId w:val="8"/>
  </w:num>
  <w:num w:numId="16" w16cid:durableId="1936133219">
    <w:abstractNumId w:val="14"/>
  </w:num>
  <w:num w:numId="17" w16cid:durableId="1020012393">
    <w:abstractNumId w:val="29"/>
  </w:num>
  <w:num w:numId="18" w16cid:durableId="1191533857">
    <w:abstractNumId w:val="11"/>
  </w:num>
  <w:num w:numId="19" w16cid:durableId="1714187445">
    <w:abstractNumId w:val="44"/>
  </w:num>
  <w:num w:numId="20" w16cid:durableId="36322188">
    <w:abstractNumId w:val="9"/>
  </w:num>
  <w:num w:numId="21" w16cid:durableId="280303893">
    <w:abstractNumId w:val="18"/>
  </w:num>
  <w:num w:numId="22" w16cid:durableId="2133211438">
    <w:abstractNumId w:val="22"/>
  </w:num>
  <w:num w:numId="23" w16cid:durableId="1220820133">
    <w:abstractNumId w:val="45"/>
  </w:num>
  <w:num w:numId="24" w16cid:durableId="1288315632">
    <w:abstractNumId w:val="40"/>
  </w:num>
  <w:num w:numId="25" w16cid:durableId="1335304180">
    <w:abstractNumId w:val="52"/>
  </w:num>
  <w:num w:numId="26" w16cid:durableId="1408114695">
    <w:abstractNumId w:val="31"/>
  </w:num>
  <w:num w:numId="27" w16cid:durableId="1319723091">
    <w:abstractNumId w:val="42"/>
  </w:num>
  <w:num w:numId="28" w16cid:durableId="1921404663">
    <w:abstractNumId w:val="49"/>
  </w:num>
  <w:num w:numId="29" w16cid:durableId="848249414">
    <w:abstractNumId w:val="0"/>
  </w:num>
  <w:num w:numId="30" w16cid:durableId="1736968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1878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7970649">
    <w:abstractNumId w:val="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0602372">
    <w:abstractNumId w:val="64"/>
  </w:num>
  <w:num w:numId="34" w16cid:durableId="7870496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0404343">
    <w:abstractNumId w:val="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770525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84716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25663">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079142">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637813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408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81085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541010">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5270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905428">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492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010618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215345">
    <w:abstractNumId w:val="60"/>
  </w:num>
  <w:num w:numId="49" w16cid:durableId="882405191">
    <w:abstractNumId w:val="2"/>
  </w:num>
  <w:num w:numId="50" w16cid:durableId="285502890">
    <w:abstractNumId w:val="24"/>
  </w:num>
  <w:num w:numId="51" w16cid:durableId="1636519380">
    <w:abstractNumId w:val="6"/>
  </w:num>
  <w:num w:numId="52" w16cid:durableId="1510680093">
    <w:abstractNumId w:val="30"/>
  </w:num>
  <w:num w:numId="53" w16cid:durableId="989670592">
    <w:abstractNumId w:val="36"/>
  </w:num>
  <w:num w:numId="54" w16cid:durableId="1454783849">
    <w:abstractNumId w:val="54"/>
  </w:num>
  <w:num w:numId="55" w16cid:durableId="889027333">
    <w:abstractNumId w:val="15"/>
  </w:num>
  <w:num w:numId="56" w16cid:durableId="832142564">
    <w:abstractNumId w:val="21"/>
  </w:num>
  <w:num w:numId="57" w16cid:durableId="180977239">
    <w:abstractNumId w:val="10"/>
  </w:num>
  <w:num w:numId="58" w16cid:durableId="2047826783">
    <w:abstractNumId w:val="17"/>
  </w:num>
  <w:num w:numId="59" w16cid:durableId="2016422034">
    <w:abstractNumId w:val="23"/>
  </w:num>
  <w:num w:numId="60" w16cid:durableId="1182934488">
    <w:abstractNumId w:val="35"/>
  </w:num>
  <w:num w:numId="61" w16cid:durableId="72051551">
    <w:abstractNumId w:val="32"/>
  </w:num>
  <w:num w:numId="62" w16cid:durableId="596059256">
    <w:abstractNumId w:val="19"/>
  </w:num>
  <w:num w:numId="63" w16cid:durableId="1869903829">
    <w:abstractNumId w:val="26"/>
  </w:num>
  <w:num w:numId="64" w16cid:durableId="1351295516">
    <w:abstractNumId w:val="51"/>
  </w:num>
  <w:num w:numId="65" w16cid:durableId="2078506233">
    <w:abstractNumId w:val="28"/>
  </w:num>
  <w:num w:numId="66" w16cid:durableId="2128045031">
    <w:abstractNumId w:val="62"/>
  </w:num>
  <w:num w:numId="67" w16cid:durableId="1641688159">
    <w:abstractNumId w:val="65"/>
  </w:num>
  <w:num w:numId="68" w16cid:durableId="1989086210">
    <w:abstractNumId w:val="56"/>
  </w:num>
  <w:num w:numId="69" w16cid:durableId="366100934">
    <w:abstractNumId w:val="68"/>
  </w:num>
  <w:num w:numId="70" w16cid:durableId="249897453">
    <w:abstractNumId w:val="69"/>
  </w:num>
  <w:num w:numId="71" w16cid:durableId="2127844413">
    <w:abstractNumId w:val="16"/>
  </w:num>
  <w:num w:numId="72" w16cid:durableId="691148375">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31722719">
    <w:abstractNumId w:val="5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A2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0A0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C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07C8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2FF4"/>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9"/>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6A7"/>
    <w:rsid w:val="001B497D"/>
    <w:rsid w:val="001B50F3"/>
    <w:rsid w:val="001B53D6"/>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17"/>
    <w:rsid w:val="001D2623"/>
    <w:rsid w:val="001D2CB6"/>
    <w:rsid w:val="001D37D8"/>
    <w:rsid w:val="001D414C"/>
    <w:rsid w:val="001D41F4"/>
    <w:rsid w:val="001D5752"/>
    <w:rsid w:val="001D5952"/>
    <w:rsid w:val="001D612E"/>
    <w:rsid w:val="001D65F8"/>
    <w:rsid w:val="001D7492"/>
    <w:rsid w:val="001D7890"/>
    <w:rsid w:val="001E0107"/>
    <w:rsid w:val="001E250F"/>
    <w:rsid w:val="001E27AC"/>
    <w:rsid w:val="001E2B2B"/>
    <w:rsid w:val="001E2BC5"/>
    <w:rsid w:val="001E3801"/>
    <w:rsid w:val="001E3D5A"/>
    <w:rsid w:val="001E4891"/>
    <w:rsid w:val="001E4C29"/>
    <w:rsid w:val="001E4DB2"/>
    <w:rsid w:val="001E5701"/>
    <w:rsid w:val="001E61DF"/>
    <w:rsid w:val="001E76C7"/>
    <w:rsid w:val="001E7E24"/>
    <w:rsid w:val="001F04C1"/>
    <w:rsid w:val="001F117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053"/>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8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30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D1"/>
    <w:rsid w:val="002612B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D67"/>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0C7"/>
    <w:rsid w:val="00284221"/>
    <w:rsid w:val="002847F1"/>
    <w:rsid w:val="00285B02"/>
    <w:rsid w:val="00285E5E"/>
    <w:rsid w:val="002907D9"/>
    <w:rsid w:val="00290850"/>
    <w:rsid w:val="00290E7C"/>
    <w:rsid w:val="00290F12"/>
    <w:rsid w:val="00291DCB"/>
    <w:rsid w:val="0029216D"/>
    <w:rsid w:val="002926A1"/>
    <w:rsid w:val="00294AD8"/>
    <w:rsid w:val="00294B97"/>
    <w:rsid w:val="00294BE3"/>
    <w:rsid w:val="002955C5"/>
    <w:rsid w:val="002960E2"/>
    <w:rsid w:val="0029626F"/>
    <w:rsid w:val="002970CF"/>
    <w:rsid w:val="00297490"/>
    <w:rsid w:val="002974D4"/>
    <w:rsid w:val="00297BC7"/>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54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D0B"/>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B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786"/>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51B"/>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468"/>
    <w:rsid w:val="0032494C"/>
    <w:rsid w:val="00325243"/>
    <w:rsid w:val="003256AC"/>
    <w:rsid w:val="00325A84"/>
    <w:rsid w:val="00325BB7"/>
    <w:rsid w:val="00325D58"/>
    <w:rsid w:val="00325F1F"/>
    <w:rsid w:val="00326357"/>
    <w:rsid w:val="00326BCC"/>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3654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06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1"/>
    <w:rsid w:val="00380A14"/>
    <w:rsid w:val="00380B99"/>
    <w:rsid w:val="00380DF6"/>
    <w:rsid w:val="003812C4"/>
    <w:rsid w:val="003813C1"/>
    <w:rsid w:val="003819C8"/>
    <w:rsid w:val="00381A66"/>
    <w:rsid w:val="003821B2"/>
    <w:rsid w:val="00382939"/>
    <w:rsid w:val="00382A83"/>
    <w:rsid w:val="003835F5"/>
    <w:rsid w:val="00384F5A"/>
    <w:rsid w:val="00385D49"/>
    <w:rsid w:val="00386061"/>
    <w:rsid w:val="00386458"/>
    <w:rsid w:val="003864A0"/>
    <w:rsid w:val="00386E76"/>
    <w:rsid w:val="00387A6F"/>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1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C3"/>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D2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0ECB"/>
    <w:rsid w:val="004A13CE"/>
    <w:rsid w:val="004A1BB5"/>
    <w:rsid w:val="004A24C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48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68"/>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1784"/>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2F8D"/>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1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5DA"/>
    <w:rsid w:val="0056275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59D"/>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26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2B0"/>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992"/>
    <w:rsid w:val="00671B2B"/>
    <w:rsid w:val="00671DB5"/>
    <w:rsid w:val="0067281B"/>
    <w:rsid w:val="0067282A"/>
    <w:rsid w:val="00673538"/>
    <w:rsid w:val="00673824"/>
    <w:rsid w:val="006752D5"/>
    <w:rsid w:val="00675AFC"/>
    <w:rsid w:val="00676434"/>
    <w:rsid w:val="00676607"/>
    <w:rsid w:val="006773B6"/>
    <w:rsid w:val="00677704"/>
    <w:rsid w:val="00680281"/>
    <w:rsid w:val="00680DEF"/>
    <w:rsid w:val="00681CC6"/>
    <w:rsid w:val="00681CDE"/>
    <w:rsid w:val="00681E77"/>
    <w:rsid w:val="006824FC"/>
    <w:rsid w:val="0068347E"/>
    <w:rsid w:val="0068349A"/>
    <w:rsid w:val="006837D6"/>
    <w:rsid w:val="0068448B"/>
    <w:rsid w:val="00684A39"/>
    <w:rsid w:val="00685538"/>
    <w:rsid w:val="00685C49"/>
    <w:rsid w:val="00685F30"/>
    <w:rsid w:val="00686457"/>
    <w:rsid w:val="006864E5"/>
    <w:rsid w:val="0068660C"/>
    <w:rsid w:val="00686C20"/>
    <w:rsid w:val="006873F4"/>
    <w:rsid w:val="006876B2"/>
    <w:rsid w:val="00687997"/>
    <w:rsid w:val="00687E47"/>
    <w:rsid w:val="0069025B"/>
    <w:rsid w:val="00690580"/>
    <w:rsid w:val="0069058D"/>
    <w:rsid w:val="006906C5"/>
    <w:rsid w:val="00690B5C"/>
    <w:rsid w:val="00691BDB"/>
    <w:rsid w:val="00692F9F"/>
    <w:rsid w:val="00693257"/>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BDA"/>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408"/>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D86"/>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487"/>
    <w:rsid w:val="0071650A"/>
    <w:rsid w:val="0071679C"/>
    <w:rsid w:val="00716F5E"/>
    <w:rsid w:val="0071702B"/>
    <w:rsid w:val="00717339"/>
    <w:rsid w:val="00717724"/>
    <w:rsid w:val="007177FD"/>
    <w:rsid w:val="00717909"/>
    <w:rsid w:val="00717D94"/>
    <w:rsid w:val="00717DCC"/>
    <w:rsid w:val="00717E62"/>
    <w:rsid w:val="0072042E"/>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1D"/>
    <w:rsid w:val="00725A44"/>
    <w:rsid w:val="00725AB6"/>
    <w:rsid w:val="00725D1E"/>
    <w:rsid w:val="00726CCC"/>
    <w:rsid w:val="00726D3A"/>
    <w:rsid w:val="00726E9F"/>
    <w:rsid w:val="007270DC"/>
    <w:rsid w:val="00727CEA"/>
    <w:rsid w:val="007312F6"/>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937"/>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3AE6"/>
    <w:rsid w:val="00754259"/>
    <w:rsid w:val="007545D6"/>
    <w:rsid w:val="00754ABA"/>
    <w:rsid w:val="00754F0F"/>
    <w:rsid w:val="007552F1"/>
    <w:rsid w:val="007554D6"/>
    <w:rsid w:val="00755ABF"/>
    <w:rsid w:val="00755F3B"/>
    <w:rsid w:val="007560A1"/>
    <w:rsid w:val="007566CB"/>
    <w:rsid w:val="0075678B"/>
    <w:rsid w:val="00756BA2"/>
    <w:rsid w:val="007577C4"/>
    <w:rsid w:val="00757947"/>
    <w:rsid w:val="00757968"/>
    <w:rsid w:val="007604AB"/>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23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189"/>
    <w:rsid w:val="007A3E44"/>
    <w:rsid w:val="007A55C8"/>
    <w:rsid w:val="007A5905"/>
    <w:rsid w:val="007A5BDA"/>
    <w:rsid w:val="007A5D9C"/>
    <w:rsid w:val="007A68AD"/>
    <w:rsid w:val="007A739D"/>
    <w:rsid w:val="007A7D55"/>
    <w:rsid w:val="007A7E2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16C"/>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53"/>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020"/>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151"/>
    <w:rsid w:val="0085443F"/>
    <w:rsid w:val="00855F05"/>
    <w:rsid w:val="008563C3"/>
    <w:rsid w:val="0085681A"/>
    <w:rsid w:val="00856832"/>
    <w:rsid w:val="00856CFA"/>
    <w:rsid w:val="008576A8"/>
    <w:rsid w:val="00857DE3"/>
    <w:rsid w:val="008601A5"/>
    <w:rsid w:val="0086056A"/>
    <w:rsid w:val="00860F5E"/>
    <w:rsid w:val="00861205"/>
    <w:rsid w:val="008613DC"/>
    <w:rsid w:val="00861C17"/>
    <w:rsid w:val="00861F49"/>
    <w:rsid w:val="0086202D"/>
    <w:rsid w:val="00862DB8"/>
    <w:rsid w:val="0086303D"/>
    <w:rsid w:val="008638DF"/>
    <w:rsid w:val="00863C5B"/>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BE6"/>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5E3C"/>
    <w:rsid w:val="008877C1"/>
    <w:rsid w:val="00887B5D"/>
    <w:rsid w:val="008919DA"/>
    <w:rsid w:val="00891A20"/>
    <w:rsid w:val="008930CD"/>
    <w:rsid w:val="008931B4"/>
    <w:rsid w:val="0089331B"/>
    <w:rsid w:val="008933BC"/>
    <w:rsid w:val="008936BE"/>
    <w:rsid w:val="00893C2B"/>
    <w:rsid w:val="00894EF3"/>
    <w:rsid w:val="00895F31"/>
    <w:rsid w:val="008969D4"/>
    <w:rsid w:val="00897803"/>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79"/>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3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E3D"/>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8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2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B07"/>
    <w:rsid w:val="009F6E3D"/>
    <w:rsid w:val="009F7959"/>
    <w:rsid w:val="009F7C63"/>
    <w:rsid w:val="009F7D62"/>
    <w:rsid w:val="009F7F79"/>
    <w:rsid w:val="00A000BE"/>
    <w:rsid w:val="00A000F5"/>
    <w:rsid w:val="00A00765"/>
    <w:rsid w:val="00A01B3A"/>
    <w:rsid w:val="00A0216C"/>
    <w:rsid w:val="00A021C2"/>
    <w:rsid w:val="00A02524"/>
    <w:rsid w:val="00A028CC"/>
    <w:rsid w:val="00A03395"/>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56F"/>
    <w:rsid w:val="00A130D3"/>
    <w:rsid w:val="00A13EAF"/>
    <w:rsid w:val="00A147C9"/>
    <w:rsid w:val="00A14833"/>
    <w:rsid w:val="00A15060"/>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0633"/>
    <w:rsid w:val="00A41AC1"/>
    <w:rsid w:val="00A41CA4"/>
    <w:rsid w:val="00A42B33"/>
    <w:rsid w:val="00A42FE7"/>
    <w:rsid w:val="00A43140"/>
    <w:rsid w:val="00A436D2"/>
    <w:rsid w:val="00A4394E"/>
    <w:rsid w:val="00A43BC1"/>
    <w:rsid w:val="00A43C02"/>
    <w:rsid w:val="00A44166"/>
    <w:rsid w:val="00A44C01"/>
    <w:rsid w:val="00A450EC"/>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0D0"/>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882"/>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C0"/>
    <w:rsid w:val="00AB5541"/>
    <w:rsid w:val="00AB5657"/>
    <w:rsid w:val="00AB5DC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B3"/>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EF"/>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622"/>
    <w:rsid w:val="00B3287D"/>
    <w:rsid w:val="00B33394"/>
    <w:rsid w:val="00B337C2"/>
    <w:rsid w:val="00B33EAC"/>
    <w:rsid w:val="00B34FE6"/>
    <w:rsid w:val="00B3551C"/>
    <w:rsid w:val="00B359A7"/>
    <w:rsid w:val="00B35FC1"/>
    <w:rsid w:val="00B365FE"/>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AD"/>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0C"/>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F97"/>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4D9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F0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AD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9AD"/>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2E15"/>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729"/>
    <w:rsid w:val="00DA6C21"/>
    <w:rsid w:val="00DA72F8"/>
    <w:rsid w:val="00DA758B"/>
    <w:rsid w:val="00DA7A8A"/>
    <w:rsid w:val="00DA7EE1"/>
    <w:rsid w:val="00DB0683"/>
    <w:rsid w:val="00DB1BAE"/>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C5"/>
    <w:rsid w:val="00DC2956"/>
    <w:rsid w:val="00DC3291"/>
    <w:rsid w:val="00DC35BA"/>
    <w:rsid w:val="00DC3961"/>
    <w:rsid w:val="00DC3A1D"/>
    <w:rsid w:val="00DC3D76"/>
    <w:rsid w:val="00DC3F3B"/>
    <w:rsid w:val="00DC4BE0"/>
    <w:rsid w:val="00DC5C9E"/>
    <w:rsid w:val="00DC6051"/>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14C"/>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A5D"/>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71"/>
    <w:rsid w:val="00E670F8"/>
    <w:rsid w:val="00E67CF1"/>
    <w:rsid w:val="00E70410"/>
    <w:rsid w:val="00E7043E"/>
    <w:rsid w:val="00E70D43"/>
    <w:rsid w:val="00E729B9"/>
    <w:rsid w:val="00E75068"/>
    <w:rsid w:val="00E76292"/>
    <w:rsid w:val="00E76434"/>
    <w:rsid w:val="00E76A3A"/>
    <w:rsid w:val="00E76D15"/>
    <w:rsid w:val="00E77D11"/>
    <w:rsid w:val="00E8014A"/>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874D5"/>
    <w:rsid w:val="00E9025B"/>
    <w:rsid w:val="00E909CE"/>
    <w:rsid w:val="00E90D60"/>
    <w:rsid w:val="00E91223"/>
    <w:rsid w:val="00E915FB"/>
    <w:rsid w:val="00E916E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3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44"/>
    <w:rsid w:val="00F56FD0"/>
    <w:rsid w:val="00F57102"/>
    <w:rsid w:val="00F5729B"/>
    <w:rsid w:val="00F575F9"/>
    <w:rsid w:val="00F57665"/>
    <w:rsid w:val="00F57868"/>
    <w:rsid w:val="00F602FE"/>
    <w:rsid w:val="00F605C3"/>
    <w:rsid w:val="00F610E0"/>
    <w:rsid w:val="00F611D1"/>
    <w:rsid w:val="00F61A15"/>
    <w:rsid w:val="00F6347F"/>
    <w:rsid w:val="00F636E5"/>
    <w:rsid w:val="00F638A8"/>
    <w:rsid w:val="00F63BE9"/>
    <w:rsid w:val="00F644F1"/>
    <w:rsid w:val="00F648FF"/>
    <w:rsid w:val="00F650C8"/>
    <w:rsid w:val="00F65227"/>
    <w:rsid w:val="00F65FF2"/>
    <w:rsid w:val="00F6698E"/>
    <w:rsid w:val="00F67296"/>
    <w:rsid w:val="00F67417"/>
    <w:rsid w:val="00F67484"/>
    <w:rsid w:val="00F6753A"/>
    <w:rsid w:val="00F678A1"/>
    <w:rsid w:val="00F701DB"/>
    <w:rsid w:val="00F71504"/>
    <w:rsid w:val="00F71B90"/>
    <w:rsid w:val="00F7215F"/>
    <w:rsid w:val="00F72ACA"/>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47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75"/>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6FB0"/>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30"/>
      </w:numPr>
      <w:spacing w:after="0" w:line="240" w:lineRule="auto"/>
      <w:jc w:val="both"/>
    </w:pPr>
    <w:rPr>
      <w:color w:val="000000"/>
    </w:rPr>
  </w:style>
  <w:style w:type="character" w:customStyle="1" w:styleId="FootnoteCharacters">
    <w:name w:val="Footnote Characters"/>
    <w:basedOn w:val="Numatytasispastraiposriftas"/>
    <w:uiPriority w:val="99"/>
    <w:unhideWhenUsed/>
    <w:qFormat/>
    <w:rsid w:val="007312F6"/>
    <w:rPr>
      <w:vertAlign w:val="superscript"/>
    </w:rPr>
  </w:style>
  <w:style w:type="paragraph" w:customStyle="1" w:styleId="paragraph">
    <w:name w:val="paragraph"/>
    <w:basedOn w:val="prastasis"/>
    <w:qFormat/>
    <w:rsid w:val="00693257"/>
    <w:pPr>
      <w:suppressAutoHyphens/>
      <w:spacing w:beforeAutospacing="1"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3686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228007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058671">
      <w:bodyDiv w:val="1"/>
      <w:marLeft w:val="0"/>
      <w:marRight w:val="0"/>
      <w:marTop w:val="0"/>
      <w:marBottom w:val="0"/>
      <w:divBdr>
        <w:top w:val="none" w:sz="0" w:space="0" w:color="auto"/>
        <w:left w:val="none" w:sz="0" w:space="0" w:color="auto"/>
        <w:bottom w:val="none" w:sz="0" w:space="0" w:color="auto"/>
        <w:right w:val="none" w:sz="0" w:space="0" w:color="auto"/>
      </w:divBdr>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2632582">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2049190">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516690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32</Pages>
  <Words>35117</Words>
  <Characters>20018</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82</cp:revision>
  <dcterms:created xsi:type="dcterms:W3CDTF">2024-11-28T07:07:00Z</dcterms:created>
  <dcterms:modified xsi:type="dcterms:W3CDTF">2025-04-02T17:45:00Z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