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58A52B59"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7601A6">
            <w:rPr>
              <w:rFonts w:ascii="Times New Roman" w:hAnsi="Times New Roman"/>
              <w:b/>
              <w:bCs/>
              <w:sz w:val="24"/>
              <w:szCs w:val="24"/>
              <w:lang w:val="lt-LT"/>
            </w:rPr>
            <w:t>UTENOS MIESTO GATVIŲ REMONTO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7601A6"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1703" w14:textId="77777777" w:rsidR="00B63221" w:rsidRDefault="00B63221" w:rsidP="00184B8C">
      <w:pPr>
        <w:spacing w:after="0" w:line="240" w:lineRule="auto"/>
      </w:pPr>
      <w:r>
        <w:separator/>
      </w:r>
    </w:p>
  </w:endnote>
  <w:endnote w:type="continuationSeparator" w:id="0">
    <w:p w14:paraId="3B6E5CEF" w14:textId="77777777" w:rsidR="00B63221" w:rsidRDefault="00B63221" w:rsidP="00184B8C">
      <w:pPr>
        <w:spacing w:after="0" w:line="240" w:lineRule="auto"/>
      </w:pPr>
      <w:r>
        <w:continuationSeparator/>
      </w:r>
    </w:p>
  </w:endnote>
  <w:endnote w:type="continuationNotice" w:id="1">
    <w:p w14:paraId="7AC51EE5" w14:textId="77777777" w:rsidR="00B63221" w:rsidRDefault="00B63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BF7B" w14:textId="77777777" w:rsidR="00B63221" w:rsidRDefault="00B63221" w:rsidP="00184B8C">
      <w:pPr>
        <w:spacing w:after="0" w:line="240" w:lineRule="auto"/>
      </w:pPr>
      <w:r>
        <w:separator/>
      </w:r>
    </w:p>
  </w:footnote>
  <w:footnote w:type="continuationSeparator" w:id="0">
    <w:p w14:paraId="2EFDA82F" w14:textId="77777777" w:rsidR="00B63221" w:rsidRDefault="00B63221" w:rsidP="00184B8C">
      <w:pPr>
        <w:spacing w:after="0" w:line="240" w:lineRule="auto"/>
      </w:pPr>
      <w:r>
        <w:continuationSeparator/>
      </w:r>
    </w:p>
  </w:footnote>
  <w:footnote w:type="continuationNotice" w:id="1">
    <w:p w14:paraId="62BB54FF" w14:textId="77777777" w:rsidR="00B63221" w:rsidRDefault="00B63221">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40131</Words>
  <Characters>22876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2025-03-31T11:36:00Z</dcterms:created>
  <dcterms:modified xsi:type="dcterms:W3CDTF">2025-03-31T11:36:00Z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