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F633D" w14:textId="3AFBA231" w:rsidR="009B6761" w:rsidRPr="00BE5128" w:rsidRDefault="009B6761" w:rsidP="00EE77FB">
      <w:pPr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BE5128">
        <w:rPr>
          <w:rFonts w:ascii="Times New Roman" w:hAnsi="Times New Roman" w:cs="Times New Roman"/>
          <w:b/>
          <w:bCs/>
          <w:sz w:val="24"/>
          <w:szCs w:val="24"/>
          <w:lang w:val="lt-LT"/>
        </w:rPr>
        <w:t>RINKOS KONSULTACIJ</w:t>
      </w:r>
      <w:r w:rsidR="0003796B" w:rsidRPr="00BE5128">
        <w:rPr>
          <w:rFonts w:ascii="Times New Roman" w:hAnsi="Times New Roman" w:cs="Times New Roman"/>
          <w:b/>
          <w:bCs/>
          <w:sz w:val="24"/>
          <w:szCs w:val="24"/>
          <w:lang w:val="lt-LT"/>
        </w:rPr>
        <w:t>A</w:t>
      </w:r>
    </w:p>
    <w:p w14:paraId="2DC9B206" w14:textId="36EECA38" w:rsidR="006F5E57" w:rsidRPr="00BE5128" w:rsidRDefault="00301ECC" w:rsidP="00EE77F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BE5128">
        <w:rPr>
          <w:rFonts w:ascii="Times New Roman" w:hAnsi="Times New Roman" w:cs="Times New Roman"/>
          <w:b/>
          <w:bCs/>
          <w:sz w:val="24"/>
          <w:szCs w:val="24"/>
          <w:lang w:val="lt-LT"/>
        </w:rPr>
        <w:t>DĖL</w:t>
      </w:r>
      <w:r w:rsidR="006F5E57" w:rsidRPr="00BE512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BA5D8E" w:rsidRPr="00BE512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LIETUVOS MUZIKOS IR TEATRO AKADEMIJOS </w:t>
      </w:r>
      <w:r w:rsidR="00EE77FB" w:rsidRPr="00BE5128">
        <w:rPr>
          <w:rFonts w:ascii="Times New Roman" w:hAnsi="Times New Roman" w:cs="Times New Roman"/>
          <w:b/>
          <w:bCs/>
          <w:sz w:val="24"/>
          <w:szCs w:val="24"/>
          <w:lang w:val="lt-LT"/>
        </w:rPr>
        <w:t>KLAIPĖDOS FAKULTETO STOGO TVARKYBOS IR REMONTO DARBŲ PROJEKTO PARENGIMO IR TYRIMŲ ATLIKIMO PAGAL PROJEKTAVIMO UŽDUOTĮ</w:t>
      </w:r>
      <w:r w:rsidR="0003796B" w:rsidRPr="00BE512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EE77FB" w:rsidRPr="00BE5128">
        <w:rPr>
          <w:rFonts w:ascii="Times New Roman" w:hAnsi="Times New Roman" w:cs="Times New Roman"/>
          <w:b/>
          <w:bCs/>
          <w:sz w:val="24"/>
          <w:szCs w:val="24"/>
          <w:lang w:val="lt-LT"/>
        </w:rPr>
        <w:t>PIRKIMO</w:t>
      </w:r>
    </w:p>
    <w:p w14:paraId="37A671DB" w14:textId="304C5B27" w:rsidR="00F07192" w:rsidRPr="00BE5128" w:rsidRDefault="00ED7C69" w:rsidP="00B70507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E5128">
        <w:rPr>
          <w:rFonts w:ascii="Times New Roman" w:hAnsi="Times New Roman" w:cs="Times New Roman"/>
          <w:sz w:val="24"/>
          <w:szCs w:val="24"/>
          <w:lang w:val="lt-LT"/>
        </w:rPr>
        <w:t xml:space="preserve">VšĮ Lietuvos muzikos ir teatro akademija </w:t>
      </w:r>
      <w:r w:rsidR="006F5E57" w:rsidRPr="00BE5128">
        <w:rPr>
          <w:rFonts w:ascii="Times New Roman" w:hAnsi="Times New Roman" w:cs="Times New Roman"/>
          <w:sz w:val="24"/>
          <w:szCs w:val="24"/>
          <w:lang w:val="lt-LT"/>
        </w:rPr>
        <w:t xml:space="preserve">(toliau – </w:t>
      </w:r>
      <w:r w:rsidR="00871563" w:rsidRPr="00BE5128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6F5E57" w:rsidRPr="00BE5128">
        <w:rPr>
          <w:rFonts w:ascii="Times New Roman" w:hAnsi="Times New Roman" w:cs="Times New Roman"/>
          <w:sz w:val="24"/>
          <w:szCs w:val="24"/>
          <w:lang w:val="lt-LT"/>
        </w:rPr>
        <w:t xml:space="preserve">erkančioji organizacija arba </w:t>
      </w:r>
      <w:r w:rsidRPr="00BE5128">
        <w:rPr>
          <w:rFonts w:ascii="Times New Roman" w:hAnsi="Times New Roman" w:cs="Times New Roman"/>
          <w:sz w:val="24"/>
          <w:szCs w:val="24"/>
          <w:lang w:val="lt-LT"/>
        </w:rPr>
        <w:t>LMTA</w:t>
      </w:r>
      <w:r w:rsidR="006F5E57" w:rsidRPr="00BE5128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r w:rsidR="00383B2A" w:rsidRPr="00BE5128">
        <w:rPr>
          <w:rFonts w:ascii="Times New Roman" w:hAnsi="Times New Roman" w:cs="Times New Roman"/>
          <w:sz w:val="24"/>
          <w:szCs w:val="24"/>
          <w:lang w:val="lt-LT"/>
        </w:rPr>
        <w:t>2025-03-24 Centrinėje viešųjų pirkimų informacinėje sistemoje (</w:t>
      </w:r>
      <w:r w:rsidR="00F152F9" w:rsidRPr="00BE5128">
        <w:rPr>
          <w:rFonts w:ascii="Times New Roman" w:hAnsi="Times New Roman" w:cs="Times New Roman"/>
          <w:sz w:val="24"/>
          <w:szCs w:val="24"/>
          <w:lang w:val="lt-LT"/>
        </w:rPr>
        <w:t xml:space="preserve">toliau - </w:t>
      </w:r>
      <w:r w:rsidR="00383B2A" w:rsidRPr="00BE5128">
        <w:rPr>
          <w:rFonts w:ascii="Times New Roman" w:hAnsi="Times New Roman" w:cs="Times New Roman"/>
          <w:sz w:val="24"/>
          <w:szCs w:val="24"/>
          <w:lang w:val="lt-LT"/>
        </w:rPr>
        <w:t>CVP IS)</w:t>
      </w:r>
      <w:r w:rsidR="00F152F9" w:rsidRPr="00BE5128">
        <w:rPr>
          <w:rFonts w:ascii="Times New Roman" w:hAnsi="Times New Roman" w:cs="Times New Roman"/>
          <w:sz w:val="24"/>
          <w:szCs w:val="24"/>
          <w:lang w:val="lt-LT"/>
        </w:rPr>
        <w:t xml:space="preserve"> paskelbė rinkos konsultaciją Nr. </w:t>
      </w:r>
      <w:r w:rsidR="00F152F9" w:rsidRPr="00BE5128">
        <w:rPr>
          <w:rFonts w:ascii="Times New Roman" w:hAnsi="Times New Roman" w:cs="Times New Roman"/>
          <w:sz w:val="24"/>
          <w:szCs w:val="24"/>
          <w:lang w:val="lt-LT"/>
        </w:rPr>
        <w:t>1806115</w:t>
      </w:r>
      <w:r w:rsidR="00F152F9" w:rsidRPr="00BE5128">
        <w:rPr>
          <w:rFonts w:ascii="Times New Roman" w:hAnsi="Times New Roman" w:cs="Times New Roman"/>
          <w:sz w:val="24"/>
          <w:szCs w:val="24"/>
          <w:lang w:val="lt-LT"/>
        </w:rPr>
        <w:t xml:space="preserve"> dėl </w:t>
      </w:r>
      <w:r w:rsidR="00D739D6" w:rsidRPr="00BE5128">
        <w:rPr>
          <w:rFonts w:ascii="Times New Roman" w:hAnsi="Times New Roman" w:cs="Times New Roman"/>
          <w:sz w:val="24"/>
          <w:szCs w:val="24"/>
          <w:lang w:val="lt-LT"/>
        </w:rPr>
        <w:t>Lietuvos muzikos ir teatro akademijos Klaipėdos fakulteto pastato stogo tvarkybos ir remonto darbų projekto parengimo ir tyrimų atlikimo pagal pateiktą projektavimo užduotį paslaugų pirkimo</w:t>
      </w:r>
      <w:r w:rsidR="00C74EB3" w:rsidRPr="00BE5128">
        <w:rPr>
          <w:rFonts w:ascii="Times New Roman" w:hAnsi="Times New Roman" w:cs="Times New Roman"/>
          <w:sz w:val="24"/>
          <w:szCs w:val="24"/>
          <w:lang w:val="lt-LT"/>
        </w:rPr>
        <w:t xml:space="preserve"> (toliau – Pirkimas). Dėkojame dalyviams už dalyvavimą rinkos konsultacijoje ir vertiname įžvalgas.</w:t>
      </w:r>
    </w:p>
    <w:p w14:paraId="4B465065" w14:textId="7DFC07D5" w:rsidR="006F5E57" w:rsidRPr="00BE5128" w:rsidRDefault="007E2CAC" w:rsidP="007E2CA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E5128">
        <w:rPr>
          <w:rFonts w:ascii="Times New Roman" w:hAnsi="Times New Roman" w:cs="Times New Roman"/>
          <w:sz w:val="24"/>
          <w:szCs w:val="24"/>
          <w:lang w:val="lt-LT"/>
        </w:rPr>
        <w:t>Teikiame dalyvių pastabas ir Perkančiosios organizacijos atsakymus/komentarus į juos:</w:t>
      </w:r>
    </w:p>
    <w:tbl>
      <w:tblPr>
        <w:tblStyle w:val="TableGrid"/>
        <w:tblW w:w="15517" w:type="dxa"/>
        <w:tblLook w:val="04A0" w:firstRow="1" w:lastRow="0" w:firstColumn="1" w:lastColumn="0" w:noHBand="0" w:noVBand="1"/>
      </w:tblPr>
      <w:tblGrid>
        <w:gridCol w:w="1001"/>
        <w:gridCol w:w="7459"/>
        <w:gridCol w:w="4009"/>
        <w:gridCol w:w="3048"/>
      </w:tblGrid>
      <w:tr w:rsidR="009B5030" w:rsidRPr="00BE5128" w14:paraId="5EF61A49" w14:textId="39B1C7BB" w:rsidTr="009B5030">
        <w:trPr>
          <w:trHeight w:val="565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7A370" w14:textId="77777777" w:rsidR="009B5030" w:rsidRPr="00BE5128" w:rsidRDefault="009B5030" w:rsidP="009B5D4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AE12" w14:textId="77777777" w:rsidR="009B5030" w:rsidRPr="00BE5128" w:rsidRDefault="009B5030" w:rsidP="009B5D4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ACB9" w14:textId="2F573701" w:rsidR="009B5030" w:rsidRPr="00BE5128" w:rsidRDefault="009B5030" w:rsidP="009B5D4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Tiekėjų atsakymai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212E" w14:textId="3C344E91" w:rsidR="009B5030" w:rsidRPr="00BE5128" w:rsidRDefault="009B5030" w:rsidP="009B5D4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E5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Perkančiosios organizacijos atsakymai</w:t>
            </w:r>
          </w:p>
        </w:tc>
      </w:tr>
      <w:tr w:rsidR="009B5030" w:rsidRPr="00BE5128" w14:paraId="215844E6" w14:textId="60106741" w:rsidTr="009B5030">
        <w:trPr>
          <w:trHeight w:val="282"/>
        </w:trPr>
        <w:tc>
          <w:tcPr>
            <w:tcW w:w="1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3DA2" w14:textId="77777777" w:rsidR="009B5030" w:rsidRPr="00BE5128" w:rsidRDefault="009B5030" w:rsidP="009B5D4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KLAUSIMAI DĖL TECHNINĖS SPECIFIKACIJOS REIKALAVIMŲ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08E5" w14:textId="77777777" w:rsidR="009B5030" w:rsidRPr="00BE5128" w:rsidRDefault="009B5030" w:rsidP="009B5D4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5030" w:rsidRPr="00BE5128" w14:paraId="42809CEC" w14:textId="4B04D94E" w:rsidTr="009B5030">
        <w:trPr>
          <w:trHeight w:val="849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E540" w14:textId="77777777" w:rsidR="009B5030" w:rsidRPr="00BE5128" w:rsidRDefault="009B5030" w:rsidP="006F5E5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36FDA" w14:textId="3354BCF9" w:rsidR="009B5030" w:rsidRPr="00BE5128" w:rsidRDefault="009B5030" w:rsidP="009B5D4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bCs/>
                <w:sz w:val="24"/>
                <w:szCs w:val="24"/>
              </w:rPr>
              <w:t>Ar turite pastabų, klausimų techninės specifikacijos projektui/projektavimo užduočiai? Jeigu taip, prašome nurodyti konkrečius klausimus, kurie kyla.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ECB9" w14:textId="799CBD82" w:rsidR="009B5030" w:rsidRPr="00BE5128" w:rsidRDefault="007614F1" w:rsidP="007614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BE5128">
              <w:rPr>
                <w:rFonts w:ascii="Times New Roman" w:hAnsi="Times New Roman" w:cs="Times New Roman"/>
                <w:bCs/>
                <w:sz w:val="24"/>
                <w:szCs w:val="24"/>
              </w:rPr>
              <w:t>Pagal STR 1.01.03:2017</w:t>
            </w:r>
            <w:r w:rsidRPr="00BE5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E5128">
              <w:rPr>
                <w:rFonts w:ascii="Times New Roman" w:hAnsi="Times New Roman" w:cs="Times New Roman"/>
                <w:bCs/>
                <w:sz w:val="24"/>
                <w:szCs w:val="24"/>
              </w:rPr>
              <w:t>„Statinių klasifikavimas“</w:t>
            </w:r>
            <w:r w:rsidRPr="00BE5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E5128">
              <w:rPr>
                <w:rFonts w:ascii="Times New Roman" w:hAnsi="Times New Roman" w:cs="Times New Roman"/>
                <w:bCs/>
                <w:sz w:val="24"/>
                <w:szCs w:val="24"/>
              </w:rPr>
              <w:t>Ypatingasis</w:t>
            </w:r>
            <w:r w:rsidR="00F5086B" w:rsidRPr="00BE512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91700A5" w14:textId="35F463FB" w:rsidR="007614F1" w:rsidRPr="00BE5128" w:rsidRDefault="007614F1" w:rsidP="007614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7836BD" w:rsidRPr="00BE5128">
              <w:rPr>
                <w:rFonts w:ascii="Times New Roman" w:hAnsi="Times New Roman" w:cs="Times New Roman"/>
                <w:bCs/>
                <w:sz w:val="24"/>
                <w:szCs w:val="24"/>
              </w:rPr>
              <w:t>Ne.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7366" w14:textId="77777777" w:rsidR="009B5030" w:rsidRPr="00BE5128" w:rsidRDefault="000E6BB6" w:rsidP="000E6B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sz w:val="24"/>
                <w:szCs w:val="24"/>
              </w:rPr>
              <w:t xml:space="preserve">1. Dėkojame už atsakymą. </w:t>
            </w:r>
            <w:r w:rsidR="00CE4B72" w:rsidRPr="00BE5128">
              <w:rPr>
                <w:rFonts w:ascii="Times New Roman" w:hAnsi="Times New Roman" w:cs="Times New Roman"/>
                <w:sz w:val="24"/>
                <w:szCs w:val="24"/>
              </w:rPr>
              <w:t>Projektavimo užduotyje nur</w:t>
            </w:r>
            <w:r w:rsidR="001C2DDA" w:rsidRPr="00BE5128">
              <w:rPr>
                <w:rFonts w:ascii="Times New Roman" w:hAnsi="Times New Roman" w:cs="Times New Roman"/>
                <w:sz w:val="24"/>
                <w:szCs w:val="24"/>
              </w:rPr>
              <w:t>odyta, kad statinys yra ypatingasis.</w:t>
            </w:r>
          </w:p>
          <w:p w14:paraId="14115523" w14:textId="20A9D58E" w:rsidR="001C2DDA" w:rsidRPr="00BE5128" w:rsidRDefault="001C2DDA" w:rsidP="000E6B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sz w:val="24"/>
                <w:szCs w:val="24"/>
              </w:rPr>
              <w:t>2. Dėkojame už atsakyma.</w:t>
            </w:r>
          </w:p>
        </w:tc>
      </w:tr>
      <w:tr w:rsidR="009B5030" w:rsidRPr="00BE5128" w14:paraId="348A5BFC" w14:textId="21044463" w:rsidTr="009B5030">
        <w:trPr>
          <w:trHeight w:val="169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6530" w14:textId="77777777" w:rsidR="009B5030" w:rsidRPr="00BE5128" w:rsidRDefault="009B5030" w:rsidP="006F5E5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FD2F" w14:textId="5E3D018B" w:rsidR="009B5030" w:rsidRPr="00BE5128" w:rsidRDefault="009B5030" w:rsidP="00A4222B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bCs/>
                <w:sz w:val="24"/>
                <w:szCs w:val="24"/>
              </w:rPr>
              <w:t>Ar techninė specifikacija/projektavimo užduotis pakankamai išsami, konkreti ir aiški, ar joje yra visa informacija, reikalinga tinkamam pasiūlymo parengimui?</w:t>
            </w:r>
          </w:p>
          <w:p w14:paraId="7BE7E37D" w14:textId="77777777" w:rsidR="009B5030" w:rsidRPr="00BE5128" w:rsidRDefault="009B5030" w:rsidP="00A4222B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Jei ne, prašome nurodyti, kas neaišku ir ką turėtumėme patikslinti. </w:t>
            </w:r>
          </w:p>
          <w:p w14:paraId="017BA61A" w14:textId="0A0F3670" w:rsidR="009B5030" w:rsidRPr="00BE5128" w:rsidRDefault="009B5030" w:rsidP="00A4222B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bCs/>
                <w:sz w:val="24"/>
                <w:szCs w:val="24"/>
              </w:rPr>
              <w:t>Prašome pateikti argumentuotas pastabas/klausimus.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0094" w14:textId="7B58A939" w:rsidR="009B5030" w:rsidRPr="00BE5128" w:rsidRDefault="007836BD" w:rsidP="007836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E5128">
              <w:rPr>
                <w:rFonts w:ascii="Times New Roman" w:hAnsi="Times New Roman" w:cs="Times New Roman"/>
                <w:sz w:val="24"/>
                <w:szCs w:val="24"/>
              </w:rPr>
              <w:t>Pastabų neturime</w:t>
            </w:r>
            <w:r w:rsidR="00F5086B" w:rsidRPr="00BE51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9FE7BE" w14:textId="48485E6E" w:rsidR="007836BD" w:rsidRPr="00BE5128" w:rsidRDefault="007836BD" w:rsidP="007836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sz w:val="24"/>
                <w:szCs w:val="24"/>
              </w:rPr>
              <w:t>2. Išsami.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41DD" w14:textId="501BF847" w:rsidR="001C2DDA" w:rsidRPr="00BE5128" w:rsidRDefault="00B57C53" w:rsidP="001C2D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sz w:val="24"/>
                <w:szCs w:val="24"/>
              </w:rPr>
              <w:t>Dėkojame už atsakymus.</w:t>
            </w:r>
          </w:p>
        </w:tc>
      </w:tr>
      <w:tr w:rsidR="009B5030" w:rsidRPr="00BE5128" w14:paraId="6C690FFF" w14:textId="63A832C5" w:rsidTr="009B5030">
        <w:trPr>
          <w:trHeight w:val="1132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E18D" w14:textId="77777777" w:rsidR="009B5030" w:rsidRPr="00BE5128" w:rsidRDefault="009B5030" w:rsidP="006F5E5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B391" w14:textId="5E94D7BF" w:rsidR="009B5030" w:rsidRPr="00BE5128" w:rsidRDefault="009B5030" w:rsidP="009B5D4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sz w:val="24"/>
                <w:szCs w:val="24"/>
              </w:rPr>
              <w:t>Ar techninėje specifikacijoje/p</w:t>
            </w:r>
            <w:r w:rsidRPr="00BE5128">
              <w:rPr>
                <w:rFonts w:ascii="Times New Roman" w:hAnsi="Times New Roman" w:cs="Times New Roman"/>
                <w:bCs/>
                <w:sz w:val="24"/>
                <w:szCs w:val="24"/>
              </w:rPr>
              <w:t>rojektavimo užduotyje</w:t>
            </w:r>
            <w:r w:rsidRPr="00BE5128">
              <w:rPr>
                <w:rFonts w:ascii="Times New Roman" w:hAnsi="Times New Roman" w:cs="Times New Roman"/>
                <w:sz w:val="24"/>
                <w:szCs w:val="24"/>
              </w:rPr>
              <w:t>, tiekėjų manymu, yra reikalavimų, kurie riboja konkurenciją, yra sunkiai įgyvendinami? Prašome pateikti argumentuotas pastabas.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C39D" w14:textId="51AE5DC3" w:rsidR="009B5030" w:rsidRPr="00BE5128" w:rsidRDefault="00691EAB" w:rsidP="00F5086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F5086B" w:rsidRPr="00BE5128">
              <w:rPr>
                <w:rFonts w:ascii="Times New Roman" w:hAnsi="Times New Roman" w:cs="Times New Roman"/>
                <w:bCs/>
                <w:sz w:val="24"/>
                <w:szCs w:val="24"/>
              </w:rPr>
              <w:t>Pastabų neturime.</w:t>
            </w:r>
          </w:p>
          <w:p w14:paraId="565A973E" w14:textId="0721EF46" w:rsidR="00691EAB" w:rsidRPr="00BE5128" w:rsidRDefault="00691EAB" w:rsidP="00691EA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9F3076" w:rsidRPr="00BE5128">
              <w:rPr>
                <w:rFonts w:ascii="Times New Roman" w:hAnsi="Times New Roman" w:cs="Times New Roman"/>
                <w:bCs/>
                <w:sz w:val="24"/>
                <w:szCs w:val="24"/>
              </w:rPr>
              <w:t>Nėra.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91B9" w14:textId="7E1F87ED" w:rsidR="009B5030" w:rsidRPr="00BE5128" w:rsidRDefault="00B57C53" w:rsidP="00662D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sz w:val="24"/>
                <w:szCs w:val="24"/>
              </w:rPr>
              <w:t>Dėkojame už atsakymus.</w:t>
            </w:r>
          </w:p>
        </w:tc>
      </w:tr>
      <w:tr w:rsidR="009B5030" w:rsidRPr="00BE5128" w14:paraId="58C77496" w14:textId="31C7F124" w:rsidTr="009B5030">
        <w:trPr>
          <w:trHeight w:val="849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FE8C" w14:textId="77777777" w:rsidR="009B5030" w:rsidRPr="00BE5128" w:rsidRDefault="009B5030" w:rsidP="006F5E5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281C" w14:textId="77777777" w:rsidR="009B5030" w:rsidRPr="00BE5128" w:rsidRDefault="009B5030" w:rsidP="009B5D4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bCs/>
                <w:sz w:val="24"/>
                <w:szCs w:val="24"/>
              </w:rPr>
              <w:t>Ar pakankamas (-i) paslaugų suteikimo terminas (-ai)? Jeigu ne, prašome nurodyti koks terminas būtų objektyviai pakankamas.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BE99" w14:textId="77777777" w:rsidR="006A68A2" w:rsidRPr="00BE5128" w:rsidRDefault="00AF491D" w:rsidP="006A68A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6A68A2" w:rsidRPr="00BE5128">
              <w:rPr>
                <w:rFonts w:ascii="Times New Roman" w:hAnsi="Times New Roman" w:cs="Times New Roman"/>
                <w:bCs/>
                <w:sz w:val="24"/>
                <w:szCs w:val="24"/>
              </w:rPr>
              <w:t>Nuo sutarties pasirašymo 10 mėn yra tinkamas terminas skirtas tyrimams</w:t>
            </w:r>
          </w:p>
          <w:p w14:paraId="0D66DE49" w14:textId="77777777" w:rsidR="006A68A2" w:rsidRPr="00BE5128" w:rsidRDefault="006A68A2" w:rsidP="006A68A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bCs/>
                <w:sz w:val="24"/>
                <w:szCs w:val="24"/>
              </w:rPr>
              <w:t>atlikti, projektavimui ir leidimui gauti.</w:t>
            </w:r>
          </w:p>
          <w:p w14:paraId="3E6A3CCF" w14:textId="77777777" w:rsidR="006A68A2" w:rsidRPr="00BE5128" w:rsidRDefault="006A68A2" w:rsidP="006A68A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Ar gali būti , užbrėžtas terminas iki 2025 10 01 koreguojamas, tuo atveju,</w:t>
            </w:r>
          </w:p>
          <w:p w14:paraId="731B8B34" w14:textId="618A20B8" w:rsidR="009B5030" w:rsidRPr="00BE5128" w:rsidRDefault="006A68A2" w:rsidP="00AF491D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bCs/>
                <w:sz w:val="24"/>
                <w:szCs w:val="24"/>
              </w:rPr>
              <w:t>jeigu užtruks pirkimo procedūros ?</w:t>
            </w:r>
          </w:p>
          <w:p w14:paraId="483C9FB3" w14:textId="28EF16FC" w:rsidR="00DD4DB3" w:rsidRPr="00BE5128" w:rsidRDefault="00DD4DB3" w:rsidP="00AF491D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6A68A2" w:rsidRPr="00BE5128">
              <w:rPr>
                <w:rFonts w:ascii="Times New Roman" w:hAnsi="Times New Roman" w:cs="Times New Roman"/>
                <w:bCs/>
                <w:sz w:val="24"/>
                <w:szCs w:val="24"/>
              </w:rPr>
              <w:t>Pakankamas.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35BE" w14:textId="49973CB3" w:rsidR="009B5030" w:rsidRPr="00BE5128" w:rsidRDefault="00662D92" w:rsidP="00662D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6F4806" w:rsidRPr="00BE5128">
              <w:rPr>
                <w:rFonts w:ascii="Times New Roman" w:hAnsi="Times New Roman" w:cs="Times New Roman"/>
                <w:sz w:val="24"/>
                <w:szCs w:val="24"/>
              </w:rPr>
              <w:t xml:space="preserve">Dėkojame už atsakymą, rengiant </w:t>
            </w:r>
            <w:r w:rsidR="00571410" w:rsidRPr="00BE512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F4806" w:rsidRPr="00BE5128">
              <w:rPr>
                <w:rFonts w:ascii="Times New Roman" w:hAnsi="Times New Roman" w:cs="Times New Roman"/>
                <w:sz w:val="24"/>
                <w:szCs w:val="24"/>
              </w:rPr>
              <w:t xml:space="preserve">irkimo </w:t>
            </w:r>
            <w:r w:rsidR="006F4806" w:rsidRPr="00BE5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dokumentus atsižvelgsime į pastebėjimą.</w:t>
            </w:r>
          </w:p>
          <w:p w14:paraId="7F3E7039" w14:textId="404C0379" w:rsidR="006F4806" w:rsidRPr="00BE5128" w:rsidRDefault="006F4806" w:rsidP="00662D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sz w:val="24"/>
                <w:szCs w:val="24"/>
              </w:rPr>
              <w:t>2. Dėkojame už atsakym</w:t>
            </w:r>
            <w:r w:rsidRPr="00BE5128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BE51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7AB690" w14:textId="369BE347" w:rsidR="006F4806" w:rsidRPr="00BE5128" w:rsidRDefault="006F4806" w:rsidP="00662D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030" w:rsidRPr="00BE5128" w14:paraId="357DF530" w14:textId="089E8568" w:rsidTr="009B5030">
        <w:trPr>
          <w:trHeight w:val="1123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812B" w14:textId="77777777" w:rsidR="009B5030" w:rsidRPr="00BE5128" w:rsidRDefault="009B5030" w:rsidP="006F5E5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574B" w14:textId="77777777" w:rsidR="009B5030" w:rsidRPr="00BE5128" w:rsidRDefault="009B5030" w:rsidP="009B5D4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bCs/>
                <w:sz w:val="24"/>
                <w:szCs w:val="24"/>
              </w:rPr>
              <w:t>Kokių pasiūlymų ar pastebėjimų turėtumėte dėl pirkimo objekto? Jeigu šiame klausimyne neradote, Jūsų nuomone, svarbaus klausimo, susijusio su teikiamomis paslaugomis, prašome jį nurodyti ir pakomentuoti galimą atsakymą.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FBF0" w14:textId="77777777" w:rsidR="00087E91" w:rsidRPr="00BE5128" w:rsidRDefault="00087E91" w:rsidP="00087E91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bCs/>
                <w:sz w:val="24"/>
                <w:szCs w:val="24"/>
              </w:rPr>
              <w:t>1. Tikimės, kad pirkimo sąlygose nebus įrašyti pertekliniai tiekėjų kvalifikaciniai reikalavimai - turi turėti teisę atlikti geologijos tyrimus, sutarčiai vykdyti turi pasiūlyti kvalifikuotą geodezininką.</w:t>
            </w:r>
          </w:p>
          <w:p w14:paraId="4D3997B6" w14:textId="322713A9" w:rsidR="009B5030" w:rsidRPr="00BE5128" w:rsidRDefault="00087E91" w:rsidP="00087E91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bCs/>
                <w:sz w:val="24"/>
                <w:szCs w:val="24"/>
              </w:rPr>
              <w:t>2. Kvalifikacijos reikalavimai turėtų būti tokie, kad būsimas laimėtojas arba pats savo jėgomis sugebėtų įvykdyti sutartį arba būtų priverstas deklaruoti subrangovą pasiūlyme.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9264" w14:textId="6354FC7D" w:rsidR="009B5030" w:rsidRPr="00BE5128" w:rsidRDefault="00B57C53" w:rsidP="00B57C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sz w:val="24"/>
                <w:szCs w:val="24"/>
              </w:rPr>
              <w:t>Dėkojame už atsakymus, informuojame, kad rengiant Pirkimo dokumentus, specifinių kvalifikacijos reikalavimų nustatyti neplanuojame.</w:t>
            </w:r>
          </w:p>
        </w:tc>
      </w:tr>
      <w:tr w:rsidR="009B5030" w:rsidRPr="00BE5128" w14:paraId="4EE5FC4E" w14:textId="06FCE99A" w:rsidTr="009B5030">
        <w:trPr>
          <w:trHeight w:val="849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04A2" w14:textId="77777777" w:rsidR="009B5030" w:rsidRPr="00BE5128" w:rsidRDefault="009B5030" w:rsidP="006F5E5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9EA8" w14:textId="2C90D8DD" w:rsidR="009B5030" w:rsidRPr="00BE5128" w:rsidRDefault="009B5030" w:rsidP="009B5D4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bCs/>
                <w:sz w:val="24"/>
                <w:szCs w:val="24"/>
              </w:rPr>
              <w:t>Ar turite pasiūlymų techninėje specifikacijoje/projektavimo užduotyje nurodytiems reikalavimams? Jeigu taip, prašome detalizuoti.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339" w14:textId="77777777" w:rsidR="009F3076" w:rsidRPr="00BE5128" w:rsidRDefault="009F3076" w:rsidP="009F307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bCs/>
                <w:sz w:val="24"/>
                <w:szCs w:val="24"/>
              </w:rPr>
              <w:t>1. Pastabų neturime.</w:t>
            </w:r>
          </w:p>
          <w:p w14:paraId="23AD6AC6" w14:textId="44FF856E" w:rsidR="009B5030" w:rsidRPr="00BE5128" w:rsidRDefault="009F3076" w:rsidP="009F307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bCs/>
                <w:sz w:val="24"/>
                <w:szCs w:val="24"/>
              </w:rPr>
              <w:t>2. N</w:t>
            </w:r>
            <w:r w:rsidR="0006620B" w:rsidRPr="00BE5128">
              <w:rPr>
                <w:rFonts w:ascii="Times New Roman" w:hAnsi="Times New Roman" w:cs="Times New Roman"/>
                <w:bCs/>
                <w:sz w:val="24"/>
                <w:szCs w:val="24"/>
              </w:rPr>
              <w:t>e.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76D6" w14:textId="485CCDBC" w:rsidR="009B5030" w:rsidRPr="00BE5128" w:rsidRDefault="00B57C53" w:rsidP="00B57C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sz w:val="24"/>
                <w:szCs w:val="24"/>
              </w:rPr>
              <w:t>Dėkojame už atsakymus.</w:t>
            </w:r>
          </w:p>
        </w:tc>
      </w:tr>
      <w:tr w:rsidR="009B5030" w:rsidRPr="00BE5128" w14:paraId="576B34DC" w14:textId="205945E5" w:rsidTr="009B5030">
        <w:trPr>
          <w:trHeight w:val="282"/>
        </w:trPr>
        <w:tc>
          <w:tcPr>
            <w:tcW w:w="1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3E06" w14:textId="77777777" w:rsidR="009B5030" w:rsidRPr="00BE5128" w:rsidRDefault="009B5030" w:rsidP="009B5D4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KITI KLAUSIMAI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372A" w14:textId="77777777" w:rsidR="009B5030" w:rsidRPr="00BE5128" w:rsidRDefault="009B5030" w:rsidP="009B5D4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5030" w:rsidRPr="00BE5128" w14:paraId="729FB762" w14:textId="2C934A94" w:rsidTr="009B5030">
        <w:trPr>
          <w:trHeight w:val="29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0243" w14:textId="77777777" w:rsidR="009B5030" w:rsidRPr="00BE5128" w:rsidRDefault="009B5030" w:rsidP="006F5E5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8959" w14:textId="0C3F1AF4" w:rsidR="009B5030" w:rsidRPr="00BE5128" w:rsidRDefault="009B5030" w:rsidP="009B5D4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bCs/>
                <w:sz w:val="24"/>
                <w:szCs w:val="24"/>
              </w:rPr>
              <w:t>Koks galėtų būti planuojamų paslaugų biudžetas?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D01F" w14:textId="77777777" w:rsidR="00FE7AB3" w:rsidRPr="00BE5128" w:rsidRDefault="00FE7AB3" w:rsidP="00FE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sz w:val="24"/>
                <w:szCs w:val="24"/>
              </w:rPr>
              <w:t>1. Suma neviešinama;</w:t>
            </w:r>
          </w:p>
          <w:p w14:paraId="2E66F96C" w14:textId="77777777" w:rsidR="00FE7AB3" w:rsidRPr="00BE5128" w:rsidRDefault="00FE7AB3" w:rsidP="00FE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46C9A" w:rsidRPr="00BE5128">
              <w:rPr>
                <w:rFonts w:ascii="Times New Roman" w:hAnsi="Times New Roman" w:cs="Times New Roman"/>
                <w:sz w:val="24"/>
                <w:szCs w:val="24"/>
              </w:rPr>
              <w:t>Suma neviešinama;</w:t>
            </w:r>
          </w:p>
          <w:p w14:paraId="713E0055" w14:textId="3C38E641" w:rsidR="00F46C9A" w:rsidRPr="00BE5128" w:rsidRDefault="00F46C9A" w:rsidP="00FE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E5128">
              <w:rPr>
                <w:rFonts w:ascii="Times New Roman" w:hAnsi="Times New Roman" w:cs="Times New Roman"/>
                <w:sz w:val="24"/>
                <w:szCs w:val="24"/>
              </w:rPr>
              <w:t>Suma neviešinama</w:t>
            </w:r>
            <w:r w:rsidRPr="00BE51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DA40" w14:textId="2005F1C1" w:rsidR="009B5030" w:rsidRPr="00BE5128" w:rsidRDefault="00F46C9A" w:rsidP="00F46C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sz w:val="24"/>
                <w:szCs w:val="24"/>
              </w:rPr>
              <w:t>Dėkojame už atsakymus.</w:t>
            </w:r>
          </w:p>
        </w:tc>
      </w:tr>
      <w:tr w:rsidR="009B5030" w:rsidRPr="00BE5128" w14:paraId="7553D447" w14:textId="45E8A67E" w:rsidTr="009B5030">
        <w:trPr>
          <w:trHeight w:val="565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BD1B" w14:textId="77777777" w:rsidR="009B5030" w:rsidRPr="00BE5128" w:rsidRDefault="009B5030" w:rsidP="006F5E5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7ED6" w14:textId="77777777" w:rsidR="009B5030" w:rsidRPr="00BE5128" w:rsidRDefault="009B5030" w:rsidP="009B5D4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bCs/>
                <w:sz w:val="24"/>
                <w:szCs w:val="24"/>
              </w:rPr>
              <w:t>Ar dalyvautumėte šiame pirkime? Jeigu „Ne“, prašome nurodyti kodėl.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0307" w14:textId="130C7FEC" w:rsidR="0006620B" w:rsidRPr="00BE5128" w:rsidRDefault="0006620B" w:rsidP="0006620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BE5128">
              <w:rPr>
                <w:rFonts w:ascii="Times New Roman" w:hAnsi="Times New Roman" w:cs="Times New Roman"/>
                <w:bCs/>
                <w:sz w:val="24"/>
                <w:szCs w:val="24"/>
              </w:rPr>
              <w:t>Taip.</w:t>
            </w:r>
          </w:p>
          <w:p w14:paraId="58D4C343" w14:textId="55344673" w:rsidR="009B5030" w:rsidRPr="00BE5128" w:rsidRDefault="0006620B" w:rsidP="0006620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BE5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Taip.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1ADA" w14:textId="2B4D71CD" w:rsidR="009B5030" w:rsidRPr="00BE5128" w:rsidRDefault="00B57C53" w:rsidP="00B57C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5128">
              <w:rPr>
                <w:rFonts w:ascii="Times New Roman" w:hAnsi="Times New Roman" w:cs="Times New Roman"/>
                <w:sz w:val="24"/>
                <w:szCs w:val="24"/>
              </w:rPr>
              <w:t>Dėkojame už atsakymus.</w:t>
            </w:r>
          </w:p>
        </w:tc>
      </w:tr>
    </w:tbl>
    <w:p w14:paraId="5DD7D456" w14:textId="77777777" w:rsidR="006F5E57" w:rsidRPr="00BE5128" w:rsidRDefault="006F5E57" w:rsidP="009348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734B703" w14:textId="77777777" w:rsidR="006F5E57" w:rsidRPr="00BE5128" w:rsidRDefault="006F5E57" w:rsidP="009348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03338F5" w14:textId="5C7CCAFE" w:rsidR="00AB0815" w:rsidRPr="00BE5128" w:rsidRDefault="00BE5128" w:rsidP="0087156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E5128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71563" w:rsidRPr="00BE5128">
        <w:rPr>
          <w:rFonts w:ascii="Times New Roman" w:hAnsi="Times New Roman" w:cs="Times New Roman"/>
          <w:sz w:val="24"/>
          <w:szCs w:val="24"/>
          <w:lang w:val="lt-LT"/>
        </w:rPr>
        <w:t xml:space="preserve">Informuojame, kas Perkančioji organizacija atrimiausiu metu planuoja skelbti skelbimą apie pirkimą. </w:t>
      </w:r>
      <w:r w:rsidR="00890871" w:rsidRPr="00BE5128">
        <w:rPr>
          <w:rFonts w:ascii="Times New Roman" w:hAnsi="Times New Roman" w:cs="Times New Roman"/>
          <w:sz w:val="24"/>
          <w:szCs w:val="24"/>
          <w:lang w:val="lt-LT"/>
        </w:rPr>
        <w:t>Prašome sekti informaciją CVP IS.</w:t>
      </w:r>
    </w:p>
    <w:p w14:paraId="7DB2DB63" w14:textId="2CC35411" w:rsidR="00890871" w:rsidRPr="00871563" w:rsidRDefault="00890871" w:rsidP="0087156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890871" w:rsidRPr="00871563" w:rsidSect="009B5030">
      <w:headerReference w:type="default" r:id="rId10"/>
      <w:footerReference w:type="default" r:id="rId11"/>
      <w:headerReference w:type="first" r:id="rId12"/>
      <w:footerReference w:type="first" r:id="rId13"/>
      <w:pgSz w:w="16840" w:h="11907" w:orient="landscape"/>
      <w:pgMar w:top="1701" w:right="567" w:bottom="567" w:left="567" w:header="567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5DFB5" w14:textId="77777777" w:rsidR="00332F1D" w:rsidRDefault="00332F1D">
      <w:pPr>
        <w:spacing w:after="0" w:line="240" w:lineRule="auto"/>
      </w:pPr>
      <w:r>
        <w:separator/>
      </w:r>
    </w:p>
  </w:endnote>
  <w:endnote w:type="continuationSeparator" w:id="0">
    <w:p w14:paraId="75C15160" w14:textId="77777777" w:rsidR="00332F1D" w:rsidRDefault="00332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766004" w14:paraId="13B6284E" w14:textId="77777777" w:rsidTr="00301ECC">
      <w:trPr>
        <w:trHeight w:val="300"/>
      </w:trPr>
      <w:tc>
        <w:tcPr>
          <w:tcW w:w="3210" w:type="dxa"/>
        </w:tcPr>
        <w:p w14:paraId="3602D259" w14:textId="4BFF5DDC" w:rsidR="13766004" w:rsidRDefault="13766004" w:rsidP="00301ECC">
          <w:pPr>
            <w:pStyle w:val="Header"/>
            <w:ind w:left="-115"/>
          </w:pPr>
        </w:p>
      </w:tc>
      <w:tc>
        <w:tcPr>
          <w:tcW w:w="3210" w:type="dxa"/>
        </w:tcPr>
        <w:p w14:paraId="2E0C8E03" w14:textId="7C04446D" w:rsidR="13766004" w:rsidRDefault="13766004" w:rsidP="00301ECC">
          <w:pPr>
            <w:pStyle w:val="Header"/>
            <w:jc w:val="center"/>
          </w:pPr>
        </w:p>
      </w:tc>
      <w:tc>
        <w:tcPr>
          <w:tcW w:w="3210" w:type="dxa"/>
        </w:tcPr>
        <w:p w14:paraId="6D60D304" w14:textId="480C866C" w:rsidR="13766004" w:rsidRDefault="13766004" w:rsidP="00301ECC">
          <w:pPr>
            <w:pStyle w:val="Header"/>
            <w:ind w:right="-115"/>
            <w:jc w:val="right"/>
          </w:pPr>
        </w:p>
      </w:tc>
    </w:tr>
  </w:tbl>
  <w:p w14:paraId="7023D69B" w14:textId="35B1F260" w:rsidR="13766004" w:rsidRDefault="13766004" w:rsidP="00301E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766004" w14:paraId="723C4DC3" w14:textId="77777777" w:rsidTr="00301ECC">
      <w:trPr>
        <w:trHeight w:val="300"/>
      </w:trPr>
      <w:tc>
        <w:tcPr>
          <w:tcW w:w="3210" w:type="dxa"/>
        </w:tcPr>
        <w:p w14:paraId="2E8EA4E6" w14:textId="53F1341E" w:rsidR="13766004" w:rsidRDefault="13766004" w:rsidP="00301ECC">
          <w:pPr>
            <w:pStyle w:val="Header"/>
            <w:ind w:left="-115"/>
          </w:pPr>
        </w:p>
      </w:tc>
      <w:tc>
        <w:tcPr>
          <w:tcW w:w="3210" w:type="dxa"/>
        </w:tcPr>
        <w:p w14:paraId="63BAFECC" w14:textId="16CDCF47" w:rsidR="13766004" w:rsidRDefault="13766004" w:rsidP="00301ECC">
          <w:pPr>
            <w:pStyle w:val="Header"/>
            <w:jc w:val="center"/>
          </w:pPr>
        </w:p>
      </w:tc>
      <w:tc>
        <w:tcPr>
          <w:tcW w:w="3210" w:type="dxa"/>
        </w:tcPr>
        <w:p w14:paraId="1CEA6342" w14:textId="1CA70A55" w:rsidR="13766004" w:rsidRDefault="13766004" w:rsidP="00301ECC">
          <w:pPr>
            <w:pStyle w:val="Header"/>
            <w:ind w:right="-115"/>
            <w:jc w:val="right"/>
          </w:pPr>
        </w:p>
      </w:tc>
    </w:tr>
  </w:tbl>
  <w:p w14:paraId="7DC668E2" w14:textId="72E7773E" w:rsidR="13766004" w:rsidRDefault="13766004" w:rsidP="00301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3DBAB" w14:textId="77777777" w:rsidR="00332F1D" w:rsidRDefault="00332F1D">
      <w:pPr>
        <w:spacing w:after="0" w:line="240" w:lineRule="auto"/>
      </w:pPr>
      <w:r>
        <w:separator/>
      </w:r>
    </w:p>
  </w:footnote>
  <w:footnote w:type="continuationSeparator" w:id="0">
    <w:p w14:paraId="3F8F1262" w14:textId="77777777" w:rsidR="00332F1D" w:rsidRDefault="00332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766004" w14:paraId="254B0198" w14:textId="77777777" w:rsidTr="00301ECC">
      <w:trPr>
        <w:trHeight w:val="300"/>
      </w:trPr>
      <w:tc>
        <w:tcPr>
          <w:tcW w:w="3210" w:type="dxa"/>
        </w:tcPr>
        <w:p w14:paraId="7BF33FBC" w14:textId="6A70F669" w:rsidR="13766004" w:rsidRDefault="13766004" w:rsidP="00301ECC">
          <w:pPr>
            <w:pStyle w:val="Header"/>
            <w:ind w:left="-115"/>
          </w:pPr>
        </w:p>
      </w:tc>
      <w:tc>
        <w:tcPr>
          <w:tcW w:w="3210" w:type="dxa"/>
        </w:tcPr>
        <w:p w14:paraId="7AAB2A16" w14:textId="063668CF" w:rsidR="13766004" w:rsidRDefault="13766004" w:rsidP="00301ECC">
          <w:pPr>
            <w:pStyle w:val="Header"/>
            <w:jc w:val="center"/>
          </w:pPr>
        </w:p>
      </w:tc>
      <w:tc>
        <w:tcPr>
          <w:tcW w:w="3210" w:type="dxa"/>
        </w:tcPr>
        <w:p w14:paraId="6B234790" w14:textId="49BB400F" w:rsidR="13766004" w:rsidRDefault="13766004" w:rsidP="00301ECC">
          <w:pPr>
            <w:pStyle w:val="Header"/>
            <w:ind w:right="-115"/>
            <w:jc w:val="right"/>
          </w:pPr>
        </w:p>
      </w:tc>
    </w:tr>
  </w:tbl>
  <w:p w14:paraId="54B26D0A" w14:textId="3C9D5A2C" w:rsidR="13766004" w:rsidRDefault="13766004" w:rsidP="00301E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766004" w14:paraId="766AF9A1" w14:textId="77777777" w:rsidTr="00301ECC">
      <w:trPr>
        <w:trHeight w:val="300"/>
      </w:trPr>
      <w:tc>
        <w:tcPr>
          <w:tcW w:w="3210" w:type="dxa"/>
        </w:tcPr>
        <w:p w14:paraId="327029B0" w14:textId="08E52E9A" w:rsidR="13766004" w:rsidRDefault="13766004" w:rsidP="00301ECC">
          <w:pPr>
            <w:pStyle w:val="Header"/>
            <w:ind w:left="-115"/>
          </w:pPr>
        </w:p>
      </w:tc>
      <w:tc>
        <w:tcPr>
          <w:tcW w:w="3210" w:type="dxa"/>
        </w:tcPr>
        <w:p w14:paraId="378DB9E6" w14:textId="6C9C7F2D" w:rsidR="13766004" w:rsidRDefault="13766004" w:rsidP="00301ECC">
          <w:pPr>
            <w:pStyle w:val="Header"/>
            <w:jc w:val="center"/>
          </w:pPr>
        </w:p>
      </w:tc>
      <w:tc>
        <w:tcPr>
          <w:tcW w:w="3210" w:type="dxa"/>
        </w:tcPr>
        <w:p w14:paraId="6600F1CB" w14:textId="197AF421" w:rsidR="13766004" w:rsidRDefault="13766004" w:rsidP="00301ECC">
          <w:pPr>
            <w:pStyle w:val="Header"/>
            <w:ind w:right="-115"/>
            <w:jc w:val="right"/>
          </w:pPr>
        </w:p>
      </w:tc>
    </w:tr>
  </w:tbl>
  <w:p w14:paraId="6E8A58A7" w14:textId="3C4EB9ED" w:rsidR="13766004" w:rsidRDefault="13766004" w:rsidP="00301E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7F5F"/>
    <w:multiLevelType w:val="hybridMultilevel"/>
    <w:tmpl w:val="A01CDF0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CD81B17"/>
    <w:multiLevelType w:val="hybridMultilevel"/>
    <w:tmpl w:val="CEBC84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F518A"/>
    <w:multiLevelType w:val="hybridMultilevel"/>
    <w:tmpl w:val="69C2A9C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2500A0C"/>
    <w:multiLevelType w:val="hybridMultilevel"/>
    <w:tmpl w:val="476A3BA0"/>
    <w:lvl w:ilvl="0" w:tplc="987E97D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F0373E"/>
    <w:multiLevelType w:val="multilevel"/>
    <w:tmpl w:val="F508FA98"/>
    <w:lvl w:ilvl="0">
      <w:start w:val="1"/>
      <w:numFmt w:val="upperRoman"/>
      <w:suff w:val="space"/>
      <w:lvlText w:val="%1."/>
      <w:lvlJc w:val="left"/>
      <w:pPr>
        <w:ind w:left="0" w:firstLine="720"/>
      </w:pPr>
    </w:lvl>
    <w:lvl w:ilvl="1">
      <w:start w:val="1"/>
      <w:numFmt w:val="lowerLetter"/>
      <w:lvlRestart w:val="0"/>
      <w:isLgl/>
      <w:suff w:val="space"/>
      <w:lvlText w:val="%2."/>
      <w:lvlJc w:val="left"/>
      <w:pPr>
        <w:ind w:left="0" w:firstLine="720"/>
      </w:pPr>
      <w:rPr>
        <w:rFonts w:ascii="Verdana" w:hAnsi="Verdana" w:cs="Times New Roman" w:hint="default"/>
        <w:b w:val="0"/>
        <w:bCs w:val="0"/>
        <w:sz w:val="20"/>
        <w:szCs w:val="20"/>
      </w:rPr>
    </w:lvl>
    <w:lvl w:ilvl="2">
      <w:start w:val="1"/>
      <w:numFmt w:val="lowerRoman"/>
      <w:isLgl/>
      <w:suff w:val="space"/>
      <w:lvlText w:val="%2.%3."/>
      <w:lvlJc w:val="left"/>
      <w:pPr>
        <w:ind w:left="0" w:firstLine="720"/>
      </w:pPr>
    </w:lvl>
    <w:lvl w:ilvl="3">
      <w:start w:val="1"/>
      <w:numFmt w:val="decimal"/>
      <w:isLgl/>
      <w:suff w:val="space"/>
      <w:lvlText w:val="%2.%3.%4."/>
      <w:lvlJc w:val="left"/>
      <w:pPr>
        <w:ind w:left="0" w:firstLine="720"/>
      </w:pPr>
    </w:lvl>
    <w:lvl w:ilvl="4">
      <w:start w:val="1"/>
      <w:numFmt w:val="lowerLetter"/>
      <w:lvlText w:val="%5."/>
      <w:lvlJc w:val="left"/>
      <w:pPr>
        <w:ind w:left="0" w:firstLine="720"/>
      </w:pPr>
    </w:lvl>
    <w:lvl w:ilvl="5">
      <w:start w:val="1"/>
      <w:numFmt w:val="lowerRoman"/>
      <w:lvlText w:val="%6."/>
      <w:lvlJc w:val="right"/>
      <w:pPr>
        <w:ind w:left="0" w:firstLine="720"/>
      </w:pPr>
    </w:lvl>
    <w:lvl w:ilvl="6">
      <w:start w:val="1"/>
      <w:numFmt w:val="decimal"/>
      <w:lvlText w:val="%7."/>
      <w:lvlJc w:val="left"/>
      <w:pPr>
        <w:ind w:left="0" w:firstLine="720"/>
      </w:pPr>
    </w:lvl>
    <w:lvl w:ilvl="7">
      <w:start w:val="1"/>
      <w:numFmt w:val="lowerLetter"/>
      <w:lvlText w:val="%8."/>
      <w:lvlJc w:val="left"/>
      <w:pPr>
        <w:ind w:left="0" w:firstLine="720"/>
      </w:pPr>
    </w:lvl>
    <w:lvl w:ilvl="8">
      <w:start w:val="1"/>
      <w:numFmt w:val="lowerRoman"/>
      <w:lvlText w:val="%9."/>
      <w:lvlJc w:val="right"/>
      <w:pPr>
        <w:ind w:left="0" w:firstLine="720"/>
      </w:pPr>
    </w:lvl>
  </w:abstractNum>
  <w:abstractNum w:abstractNumId="5" w15:restartNumberingAfterBreak="0">
    <w:nsid w:val="7BEC5DB9"/>
    <w:multiLevelType w:val="hybridMultilevel"/>
    <w:tmpl w:val="F6187FBA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278097638">
    <w:abstractNumId w:val="2"/>
  </w:num>
  <w:num w:numId="2" w16cid:durableId="2021349239">
    <w:abstractNumId w:val="0"/>
  </w:num>
  <w:num w:numId="3" w16cid:durableId="1431244278">
    <w:abstractNumId w:val="5"/>
  </w:num>
  <w:num w:numId="4" w16cid:durableId="4598819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2824133">
    <w:abstractNumId w:val="3"/>
  </w:num>
  <w:num w:numId="6" w16cid:durableId="18056542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9E"/>
    <w:rsid w:val="000171C2"/>
    <w:rsid w:val="00017322"/>
    <w:rsid w:val="0003796B"/>
    <w:rsid w:val="00044997"/>
    <w:rsid w:val="0006620B"/>
    <w:rsid w:val="000725BC"/>
    <w:rsid w:val="00087E91"/>
    <w:rsid w:val="000B2A3A"/>
    <w:rsid w:val="000E6BB6"/>
    <w:rsid w:val="00134666"/>
    <w:rsid w:val="001358EC"/>
    <w:rsid w:val="0015228A"/>
    <w:rsid w:val="00152DC9"/>
    <w:rsid w:val="00162F3B"/>
    <w:rsid w:val="001C2DDA"/>
    <w:rsid w:val="001D39FD"/>
    <w:rsid w:val="001D5EED"/>
    <w:rsid w:val="001E4D01"/>
    <w:rsid w:val="00256B43"/>
    <w:rsid w:val="002A157C"/>
    <w:rsid w:val="002A5A9E"/>
    <w:rsid w:val="002D6CDA"/>
    <w:rsid w:val="00301ECC"/>
    <w:rsid w:val="00326042"/>
    <w:rsid w:val="00332F1D"/>
    <w:rsid w:val="003379AD"/>
    <w:rsid w:val="00341450"/>
    <w:rsid w:val="00383B2A"/>
    <w:rsid w:val="003952CD"/>
    <w:rsid w:val="003C2C4F"/>
    <w:rsid w:val="004218C3"/>
    <w:rsid w:val="00445E86"/>
    <w:rsid w:val="00461997"/>
    <w:rsid w:val="00461EDA"/>
    <w:rsid w:val="004F2A8E"/>
    <w:rsid w:val="004F525E"/>
    <w:rsid w:val="00517C5E"/>
    <w:rsid w:val="00540B6A"/>
    <w:rsid w:val="0057075E"/>
    <w:rsid w:val="00571410"/>
    <w:rsid w:val="005814F6"/>
    <w:rsid w:val="005B6886"/>
    <w:rsid w:val="005C3164"/>
    <w:rsid w:val="005F09F6"/>
    <w:rsid w:val="0064720A"/>
    <w:rsid w:val="00647F35"/>
    <w:rsid w:val="00662D92"/>
    <w:rsid w:val="00667F72"/>
    <w:rsid w:val="0067595B"/>
    <w:rsid w:val="006851D8"/>
    <w:rsid w:val="0068557E"/>
    <w:rsid w:val="00691EAB"/>
    <w:rsid w:val="006A68A2"/>
    <w:rsid w:val="006C175A"/>
    <w:rsid w:val="006D3328"/>
    <w:rsid w:val="006D53D0"/>
    <w:rsid w:val="006E572F"/>
    <w:rsid w:val="006F4806"/>
    <w:rsid w:val="006F5E57"/>
    <w:rsid w:val="00701514"/>
    <w:rsid w:val="007412DF"/>
    <w:rsid w:val="00751AC3"/>
    <w:rsid w:val="007614F1"/>
    <w:rsid w:val="00767DA4"/>
    <w:rsid w:val="007836BD"/>
    <w:rsid w:val="00797260"/>
    <w:rsid w:val="007A6C14"/>
    <w:rsid w:val="007C249F"/>
    <w:rsid w:val="007C24D2"/>
    <w:rsid w:val="007D6363"/>
    <w:rsid w:val="007E1E40"/>
    <w:rsid w:val="007E2CAC"/>
    <w:rsid w:val="007F5587"/>
    <w:rsid w:val="00832D9D"/>
    <w:rsid w:val="00871563"/>
    <w:rsid w:val="00890871"/>
    <w:rsid w:val="008A6EDA"/>
    <w:rsid w:val="008C5505"/>
    <w:rsid w:val="008D68A4"/>
    <w:rsid w:val="008E1B6C"/>
    <w:rsid w:val="0091634E"/>
    <w:rsid w:val="0093079F"/>
    <w:rsid w:val="00930DA5"/>
    <w:rsid w:val="00934889"/>
    <w:rsid w:val="00947583"/>
    <w:rsid w:val="00961A9C"/>
    <w:rsid w:val="009A197A"/>
    <w:rsid w:val="009A78FF"/>
    <w:rsid w:val="009B5030"/>
    <w:rsid w:val="009B6761"/>
    <w:rsid w:val="009C540C"/>
    <w:rsid w:val="009F3076"/>
    <w:rsid w:val="00A250B5"/>
    <w:rsid w:val="00A314DB"/>
    <w:rsid w:val="00A4222B"/>
    <w:rsid w:val="00A60808"/>
    <w:rsid w:val="00A618FA"/>
    <w:rsid w:val="00A71B79"/>
    <w:rsid w:val="00A85D28"/>
    <w:rsid w:val="00AB0815"/>
    <w:rsid w:val="00AB21DF"/>
    <w:rsid w:val="00AC1317"/>
    <w:rsid w:val="00AC7A33"/>
    <w:rsid w:val="00AE5962"/>
    <w:rsid w:val="00AF491D"/>
    <w:rsid w:val="00AF7DFF"/>
    <w:rsid w:val="00B008A2"/>
    <w:rsid w:val="00B00DCF"/>
    <w:rsid w:val="00B25E75"/>
    <w:rsid w:val="00B45F58"/>
    <w:rsid w:val="00B57C53"/>
    <w:rsid w:val="00B60DB2"/>
    <w:rsid w:val="00B70507"/>
    <w:rsid w:val="00B721E8"/>
    <w:rsid w:val="00B75D9E"/>
    <w:rsid w:val="00B77E09"/>
    <w:rsid w:val="00BA5D8E"/>
    <w:rsid w:val="00BE5128"/>
    <w:rsid w:val="00C07A71"/>
    <w:rsid w:val="00C54FD5"/>
    <w:rsid w:val="00C74EB3"/>
    <w:rsid w:val="00C86EA0"/>
    <w:rsid w:val="00CB57F9"/>
    <w:rsid w:val="00CE4B72"/>
    <w:rsid w:val="00CE76B8"/>
    <w:rsid w:val="00D130D9"/>
    <w:rsid w:val="00D13A71"/>
    <w:rsid w:val="00D271FB"/>
    <w:rsid w:val="00D57962"/>
    <w:rsid w:val="00D739D6"/>
    <w:rsid w:val="00D73A7A"/>
    <w:rsid w:val="00DD4DB3"/>
    <w:rsid w:val="00DE5623"/>
    <w:rsid w:val="00DE7D11"/>
    <w:rsid w:val="00E04F65"/>
    <w:rsid w:val="00E22623"/>
    <w:rsid w:val="00E655B2"/>
    <w:rsid w:val="00E91E31"/>
    <w:rsid w:val="00E93084"/>
    <w:rsid w:val="00E95C80"/>
    <w:rsid w:val="00EB37BC"/>
    <w:rsid w:val="00ED72B5"/>
    <w:rsid w:val="00ED7C69"/>
    <w:rsid w:val="00EE77FB"/>
    <w:rsid w:val="00EF2594"/>
    <w:rsid w:val="00EF5178"/>
    <w:rsid w:val="00EF68DE"/>
    <w:rsid w:val="00F07192"/>
    <w:rsid w:val="00F0772E"/>
    <w:rsid w:val="00F152F9"/>
    <w:rsid w:val="00F46C9A"/>
    <w:rsid w:val="00F5086B"/>
    <w:rsid w:val="00F52580"/>
    <w:rsid w:val="00F761F5"/>
    <w:rsid w:val="00F838C2"/>
    <w:rsid w:val="00F96178"/>
    <w:rsid w:val="00FE7AB3"/>
    <w:rsid w:val="00FF052B"/>
    <w:rsid w:val="0DC12E6A"/>
    <w:rsid w:val="13766004"/>
    <w:rsid w:val="3CDE1E8E"/>
    <w:rsid w:val="49A3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0584"/>
  <w15:chartTrackingRefBased/>
  <w15:docId w15:val="{D2E0EB60-1437-40B5-8BA7-ED3448E2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Buletai,List Paragraph21,List Paragraph2,lp1,Bullet 1,Use Case List Paragraph,Numbering,ERP-List Paragraph,List Paragraph11,List Paragraph111,List Paragraph 1,List Paragraph1,Paragraph,List not in Table"/>
    <w:basedOn w:val="Normal"/>
    <w:link w:val="ListParagraphChar"/>
    <w:uiPriority w:val="34"/>
    <w:qFormat/>
    <w:rsid w:val="007C24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6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8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68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8A4"/>
    <w:rPr>
      <w:color w:val="605E5C"/>
      <w:shd w:val="clear" w:color="auto" w:fill="E1DFDD"/>
    </w:rPr>
  </w:style>
  <w:style w:type="character" w:customStyle="1" w:styleId="ml-10">
    <w:name w:val="ml-10"/>
    <w:basedOn w:val="DefaultParagraphFont"/>
    <w:rsid w:val="008D68A4"/>
  </w:style>
  <w:style w:type="character" w:styleId="FollowedHyperlink">
    <w:name w:val="FollowedHyperlink"/>
    <w:basedOn w:val="DefaultParagraphFont"/>
    <w:uiPriority w:val="99"/>
    <w:semiHidden/>
    <w:unhideWhenUsed/>
    <w:rsid w:val="002A157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379AD"/>
    <w:pPr>
      <w:spacing w:after="0" w:line="240" w:lineRule="auto"/>
    </w:pPr>
    <w:rPr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301ECC"/>
    <w:pPr>
      <w:spacing w:after="0" w:line="240" w:lineRule="auto"/>
    </w:pPr>
  </w:style>
  <w:style w:type="character" w:customStyle="1" w:styleId="ListParagraphChar">
    <w:name w:val="List Paragraph Char"/>
    <w:aliases w:val="List Paragraph Red Char,Bullet EY Char,Buletai Char,List Paragraph2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57075E"/>
  </w:style>
  <w:style w:type="character" w:customStyle="1" w:styleId="enn">
    <w:name w:val="en_n"/>
    <w:basedOn w:val="DefaultParagraphFont"/>
    <w:rsid w:val="00BA5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E847EA15EC96459C46392DA8742137" ma:contentTypeVersion="13" ma:contentTypeDescription="Kurkite naują dokumentą." ma:contentTypeScope="" ma:versionID="d6a4bf7ee2f030e97910f48122fb055a">
  <xsd:schema xmlns:xsd="http://www.w3.org/2001/XMLSchema" xmlns:xs="http://www.w3.org/2001/XMLSchema" xmlns:p="http://schemas.microsoft.com/office/2006/metadata/properties" xmlns:ns2="efa2c293-7d07-4280-a185-7513316eb480" xmlns:ns3="d7fb4f24-b6c9-4962-a1d0-6dc2b141b7bc" targetNamespace="http://schemas.microsoft.com/office/2006/metadata/properties" ma:root="true" ma:fieldsID="a7fcef7e838058a4f1f010326a088507" ns2:_="" ns3:_="">
    <xsd:import namespace="efa2c293-7d07-4280-a185-7513316eb480"/>
    <xsd:import namespace="d7fb4f24-b6c9-4962-a1d0-6dc2b141b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c293-7d07-4280-a185-7513316eb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a359376e-bb5e-409c-9b22-636bad85df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b4f24-b6c9-4962-a1d0-6dc2b141b7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711027-edbd-470d-a35e-e6dca8655ae9}" ma:internalName="TaxCatchAll" ma:showField="CatchAllData" ma:web="d7fb4f24-b6c9-4962-a1d0-6dc2b141b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a2c293-7d07-4280-a185-7513316eb480">
      <Terms xmlns="http://schemas.microsoft.com/office/infopath/2007/PartnerControls"/>
    </lcf76f155ced4ddcb4097134ff3c332f>
    <TaxCatchAll xmlns="d7fb4f24-b6c9-4962-a1d0-6dc2b141b7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552F32-5E11-41C0-A4E7-FE803AF3F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2c293-7d07-4280-a185-7513316eb480"/>
    <ds:schemaRef ds:uri="d7fb4f24-b6c9-4962-a1d0-6dc2b141b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9E02AC-4FEE-4CF9-8801-757C17725C68}">
  <ds:schemaRefs>
    <ds:schemaRef ds:uri="http://schemas.microsoft.com/office/2006/metadata/properties"/>
    <ds:schemaRef ds:uri="http://schemas.microsoft.com/office/infopath/2007/PartnerControls"/>
    <ds:schemaRef ds:uri="efa2c293-7d07-4280-a185-7513316eb480"/>
    <ds:schemaRef ds:uri="d7fb4f24-b6c9-4962-a1d0-6dc2b141b7bc"/>
  </ds:schemaRefs>
</ds:datastoreItem>
</file>

<file path=customXml/itemProps3.xml><?xml version="1.0" encoding="utf-8"?>
<ds:datastoreItem xmlns:ds="http://schemas.openxmlformats.org/officeDocument/2006/customXml" ds:itemID="{B0D905DB-C560-4F04-9FA6-66EA99A05B4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f32780-7999-413e-bf6a-675bbeb34e60}" enabled="1" method="Privileged" siteId="{d8967df1-82fd-49ae-8495-bfd989f50b9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2297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Lodaitė</dc:creator>
  <cp:keywords/>
  <dc:description/>
  <cp:lastModifiedBy>Eglė Čekanauskienė</cp:lastModifiedBy>
  <cp:revision>60</cp:revision>
  <dcterms:created xsi:type="dcterms:W3CDTF">2024-03-25T09:54:00Z</dcterms:created>
  <dcterms:modified xsi:type="dcterms:W3CDTF">2025-04-03T13:52:00Z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f32780-7999-413e-bf6a-675bbeb34e60_Enabled">
    <vt:lpwstr>true</vt:lpwstr>
  </property>
  <property fmtid="{D5CDD505-2E9C-101B-9397-08002B2CF9AE}" pid="3" name="MSIP_Label_46f32780-7999-413e-bf6a-675bbeb34e60_SetDate">
    <vt:lpwstr>2023-08-02T11:37:08Z</vt:lpwstr>
  </property>
  <property fmtid="{D5CDD505-2E9C-101B-9397-08002B2CF9AE}" pid="4" name="MSIP_Label_46f32780-7999-413e-bf6a-675bbeb34e60_Method">
    <vt:lpwstr>Privileged</vt:lpwstr>
  </property>
  <property fmtid="{D5CDD505-2E9C-101B-9397-08002B2CF9AE}" pid="5" name="MSIP_Label_46f32780-7999-413e-bf6a-675bbeb34e60_Name">
    <vt:lpwstr>Vieša</vt:lpwstr>
  </property>
  <property fmtid="{D5CDD505-2E9C-101B-9397-08002B2CF9AE}" pid="6" name="MSIP_Label_46f32780-7999-413e-bf6a-675bbeb34e60_SiteId">
    <vt:lpwstr>d8967df1-82fd-49ae-8495-bfd989f50b97</vt:lpwstr>
  </property>
  <property fmtid="{D5CDD505-2E9C-101B-9397-08002B2CF9AE}" pid="7" name="MSIP_Label_46f32780-7999-413e-bf6a-675bbeb34e60_ActionId">
    <vt:lpwstr>27bac189-111b-4c4e-8b6b-6580ddbb3f99</vt:lpwstr>
  </property>
  <property fmtid="{D5CDD505-2E9C-101B-9397-08002B2CF9AE}" pid="8" name="MSIP_Label_46f32780-7999-413e-bf6a-675bbeb34e60_ContentBits">
    <vt:lpwstr>0</vt:lpwstr>
  </property>
  <property fmtid="{D5CDD505-2E9C-101B-9397-08002B2CF9AE}" pid="9" name="ContentTypeId">
    <vt:lpwstr>0x010100F2E847EA15EC96459C46392DA8742137</vt:lpwstr>
  </property>
  <property fmtid="{D5CDD505-2E9C-101B-9397-08002B2CF9AE}" pid="10" name="MediaServiceImageTags">
    <vt:lpwstr/>
  </property>
</Properties>
</file>