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089EA" w14:textId="7C5DFD7F" w:rsidR="0097429B" w:rsidRPr="0097429B" w:rsidRDefault="00DC1B00" w:rsidP="0097429B">
      <w:pPr>
        <w:suppressAutoHyphens w:val="0"/>
        <w:jc w:val="center"/>
        <w:rPr>
          <w:b/>
          <w:bCs/>
          <w:szCs w:val="24"/>
        </w:rPr>
      </w:pPr>
      <w:r w:rsidRPr="00DC1B00">
        <w:rPr>
          <w:b/>
          <w:bCs/>
        </w:rPr>
        <w:t>KURŠĖNŲ LOPŠELIO-DARŽELIO „NYKŠTUKAS“ VAIKŲ LAUKO ERDVĖS, STADIONO ATNAUJINIMO DARB</w:t>
      </w:r>
      <w:r>
        <w:rPr>
          <w:b/>
          <w:bCs/>
        </w:rPr>
        <w:t xml:space="preserve">Ų </w:t>
      </w:r>
      <w:r w:rsidR="0097429B" w:rsidRPr="0097429B">
        <w:rPr>
          <w:rFonts w:eastAsia="Lucida Sans Unicode"/>
          <w:b/>
          <w:caps/>
          <w:kern w:val="24"/>
          <w:szCs w:val="24"/>
          <w:lang w:eastAsia="zh-CN" w:bidi="hi-IN"/>
        </w:rPr>
        <w:t>RANGOS SUTARTIS</w:t>
      </w:r>
    </w:p>
    <w:p w14:paraId="13B1E09D" w14:textId="77777777" w:rsidR="0074797C" w:rsidRPr="004E4332" w:rsidRDefault="0074797C" w:rsidP="00034C70">
      <w:pPr>
        <w:jc w:val="center"/>
        <w:rPr>
          <w:szCs w:val="24"/>
        </w:rPr>
      </w:pPr>
    </w:p>
    <w:p w14:paraId="13B1E09E" w14:textId="2139A18D" w:rsidR="002C37C3" w:rsidRPr="004E4332" w:rsidRDefault="001406C0" w:rsidP="00034C70">
      <w:pPr>
        <w:jc w:val="center"/>
        <w:rPr>
          <w:szCs w:val="24"/>
        </w:rPr>
      </w:pPr>
      <w:r w:rsidRPr="004E4332">
        <w:rPr>
          <w:szCs w:val="24"/>
        </w:rPr>
        <w:t>20</w:t>
      </w:r>
      <w:r w:rsidR="0078218D" w:rsidRPr="004E4332">
        <w:rPr>
          <w:szCs w:val="24"/>
        </w:rPr>
        <w:t>2</w:t>
      </w:r>
      <w:r w:rsidR="00A208E5">
        <w:rPr>
          <w:szCs w:val="24"/>
        </w:rPr>
        <w:t>5</w:t>
      </w:r>
      <w:r w:rsidR="004F2B7A" w:rsidRPr="004E4332">
        <w:rPr>
          <w:szCs w:val="24"/>
        </w:rPr>
        <w:t xml:space="preserve"> m. </w:t>
      </w:r>
      <w:r w:rsidR="005F6AB7">
        <w:rPr>
          <w:szCs w:val="24"/>
        </w:rPr>
        <w:t>_________</w:t>
      </w:r>
      <w:r w:rsidRPr="004E4332">
        <w:rPr>
          <w:szCs w:val="24"/>
        </w:rPr>
        <w:t xml:space="preserve"> </w:t>
      </w:r>
      <w:r w:rsidR="00A32A49" w:rsidRPr="004E4332">
        <w:rPr>
          <w:szCs w:val="24"/>
        </w:rPr>
        <w:t>_</w:t>
      </w:r>
      <w:r w:rsidRPr="004E4332">
        <w:rPr>
          <w:szCs w:val="24"/>
        </w:rPr>
        <w:t>__ d. Nr. ___</w:t>
      </w:r>
      <w:r w:rsidR="009110CF" w:rsidRPr="004E4332">
        <w:rPr>
          <w:szCs w:val="24"/>
        </w:rPr>
        <w:t>________</w:t>
      </w:r>
      <w:r w:rsidRPr="004E4332">
        <w:rPr>
          <w:szCs w:val="24"/>
        </w:rPr>
        <w:t>__</w:t>
      </w:r>
    </w:p>
    <w:p w14:paraId="13B1E09F" w14:textId="77777777" w:rsidR="00154DB3" w:rsidRPr="004E4332" w:rsidRDefault="001406C0" w:rsidP="00034C70">
      <w:pPr>
        <w:jc w:val="center"/>
        <w:rPr>
          <w:b/>
          <w:szCs w:val="24"/>
        </w:rPr>
      </w:pPr>
      <w:r w:rsidRPr="004E4332">
        <w:rPr>
          <w:szCs w:val="24"/>
        </w:rPr>
        <w:t>Šiauliai</w:t>
      </w:r>
    </w:p>
    <w:p w14:paraId="13B1E0A0" w14:textId="77777777" w:rsidR="00154DB3" w:rsidRPr="004E4332" w:rsidRDefault="00154DB3" w:rsidP="00034C70">
      <w:pPr>
        <w:pStyle w:val="Antrats"/>
        <w:spacing w:after="0"/>
        <w:jc w:val="center"/>
        <w:rPr>
          <w:b/>
          <w:szCs w:val="24"/>
        </w:rPr>
      </w:pPr>
    </w:p>
    <w:p w14:paraId="43875C04" w14:textId="5BB1E920" w:rsidR="0097429B" w:rsidRPr="0097429B" w:rsidRDefault="00CA4773" w:rsidP="00BD49CD">
      <w:pPr>
        <w:spacing w:before="120"/>
        <w:jc w:val="both"/>
        <w:rPr>
          <w:rFonts w:eastAsia="Lucida Sans Unicode"/>
          <w:color w:val="000000" w:themeColor="text1"/>
          <w:kern w:val="1"/>
          <w:szCs w:val="24"/>
          <w:shd w:val="clear" w:color="auto" w:fill="FFFFFF"/>
          <w:lang w:val="pt-BR" w:eastAsia="zh-CN" w:bidi="hi-IN"/>
        </w:rPr>
      </w:pPr>
      <w:r w:rsidRPr="003D2AF6">
        <w:rPr>
          <w:color w:val="000000" w:themeColor="text1"/>
          <w:szCs w:val="24"/>
        </w:rPr>
        <w:t xml:space="preserve">Biudžetinė įstaiga </w:t>
      </w:r>
      <w:r w:rsidRPr="003D2AF6">
        <w:rPr>
          <w:b/>
          <w:color w:val="000000" w:themeColor="text1"/>
          <w:szCs w:val="24"/>
        </w:rPr>
        <w:t>Šiaulių rajono savivaldybės administracija</w:t>
      </w:r>
      <w:r w:rsidRPr="003D2AF6">
        <w:rPr>
          <w:color w:val="000000" w:themeColor="text1"/>
          <w:szCs w:val="24"/>
        </w:rPr>
        <w:t>, juridinio asmens kodas 188726051</w:t>
      </w:r>
      <w:r w:rsidRPr="003D2AF6">
        <w:rPr>
          <w:b/>
          <w:color w:val="000000" w:themeColor="text1"/>
          <w:szCs w:val="24"/>
        </w:rPr>
        <w:t>,</w:t>
      </w:r>
      <w:r w:rsidRPr="003D2AF6">
        <w:rPr>
          <w:color w:val="000000" w:themeColor="text1"/>
          <w:szCs w:val="24"/>
        </w:rPr>
        <w:t xml:space="preserve"> kurios buveinė yra Vilniaus g. 263, 76337 Šiauliai, atstovaujama </w:t>
      </w:r>
      <w:r w:rsidR="00377007" w:rsidRPr="00377007">
        <w:rPr>
          <w:szCs w:val="24"/>
        </w:rPr>
        <w:t>Šiaulių rajono savivaldybės</w:t>
      </w:r>
      <w:r w:rsidR="00377007">
        <w:rPr>
          <w:color w:val="000000" w:themeColor="text1"/>
          <w:szCs w:val="24"/>
          <w:shd w:val="clear" w:color="auto" w:fill="FFFFFF"/>
        </w:rPr>
        <w:t xml:space="preserve"> </w:t>
      </w:r>
      <w:r w:rsidRPr="003D2AF6">
        <w:rPr>
          <w:color w:val="000000" w:themeColor="text1"/>
          <w:szCs w:val="24"/>
          <w:shd w:val="clear" w:color="auto" w:fill="FFFFFF"/>
        </w:rPr>
        <w:t>administracijos direktoriaus Gipoldo Karklelio, veikiančio pagal Šiaulių rajono savivaldybės administracijos nuostatus, patvirtintus Šiaulių rajono savivaldybės</w:t>
      </w:r>
      <w:r w:rsidR="00442D50">
        <w:rPr>
          <w:color w:val="000000" w:themeColor="text1"/>
          <w:szCs w:val="24"/>
          <w:shd w:val="clear" w:color="auto" w:fill="FFFFFF"/>
        </w:rPr>
        <w:t xml:space="preserve"> tarybos </w:t>
      </w:r>
      <w:r w:rsidR="00253A60" w:rsidRPr="00BB0F5B">
        <w:rPr>
          <w:szCs w:val="24"/>
        </w:rPr>
        <w:t>2024 m. vasario 6 d. sprendimu Nr. T-5</w:t>
      </w:r>
      <w:r w:rsidR="004E4332" w:rsidRPr="003D2AF6">
        <w:rPr>
          <w:color w:val="000000" w:themeColor="text1"/>
          <w:szCs w:val="24"/>
          <w:shd w:val="clear" w:color="auto" w:fill="FFFFFF"/>
        </w:rPr>
        <w:t xml:space="preserve"> „</w:t>
      </w:r>
      <w:r w:rsidR="004E4332" w:rsidRPr="003D2AF6">
        <w:rPr>
          <w:color w:val="000000" w:themeColor="text1"/>
          <w:szCs w:val="24"/>
        </w:rPr>
        <w:t>Dėl Šiaulių rajono savivaldybės administracijos nuostatų patvirtinimo“</w:t>
      </w:r>
      <w:r w:rsidR="004D054D">
        <w:rPr>
          <w:color w:val="000000" w:themeColor="text1"/>
          <w:szCs w:val="24"/>
        </w:rPr>
        <w:t xml:space="preserve"> </w:t>
      </w:r>
      <w:r w:rsidRPr="003D2AF6">
        <w:rPr>
          <w:color w:val="000000" w:themeColor="text1"/>
          <w:szCs w:val="24"/>
        </w:rPr>
        <w:t>(toliau – Užsakovas),</w:t>
      </w:r>
      <w:r w:rsidR="004D054D">
        <w:rPr>
          <w:color w:val="000000" w:themeColor="text1"/>
          <w:szCs w:val="24"/>
        </w:rPr>
        <w:t xml:space="preserve"> </w:t>
      </w:r>
      <w:r w:rsidR="0097429B" w:rsidRPr="0097429B">
        <w:rPr>
          <w:rFonts w:eastAsia="Lucida Sans Unicode"/>
          <w:color w:val="000000" w:themeColor="text1"/>
          <w:kern w:val="1"/>
          <w:szCs w:val="24"/>
          <w:shd w:val="clear" w:color="auto" w:fill="FFFFFF"/>
          <w:lang w:val="pt-BR" w:eastAsia="zh-CN" w:bidi="hi-IN"/>
        </w:rPr>
        <w:t xml:space="preserve"> ir</w:t>
      </w:r>
    </w:p>
    <w:p w14:paraId="3AE1DADF" w14:textId="77777777" w:rsidR="0097429B" w:rsidRPr="0097429B" w:rsidRDefault="0097429B" w:rsidP="0097429B">
      <w:pPr>
        <w:suppressAutoHyphens w:val="0"/>
        <w:spacing w:before="120"/>
        <w:jc w:val="both"/>
        <w:rPr>
          <w:rFonts w:eastAsia="Calibri"/>
          <w:i/>
          <w:kern w:val="1"/>
          <w:szCs w:val="24"/>
          <w:lang w:eastAsia="en-US"/>
        </w:rPr>
      </w:pPr>
      <w:r w:rsidRPr="0097429B">
        <w:rPr>
          <w:rFonts w:eastAsia="Calibri"/>
          <w:i/>
          <w:kern w:val="1"/>
          <w:szCs w:val="24"/>
          <w:lang w:eastAsia="en-US"/>
        </w:rPr>
        <w:t>(tiekėjo pavadinimas)</w:t>
      </w:r>
      <w:r w:rsidRPr="0097429B">
        <w:rPr>
          <w:rFonts w:eastAsia="Calibri"/>
          <w:kern w:val="1"/>
          <w:szCs w:val="24"/>
        </w:rPr>
        <w:t xml:space="preserve"> ___________________,</w:t>
      </w:r>
      <w:r w:rsidRPr="0097429B">
        <w:rPr>
          <w:rFonts w:eastAsia="Lucida Sans Unicode"/>
          <w:kern w:val="1"/>
          <w:szCs w:val="24"/>
          <w:lang w:eastAsia="zh-CN" w:bidi="hi-IN"/>
        </w:rPr>
        <w:t xml:space="preserve"> juridinio asmens kodas </w:t>
      </w:r>
      <w:r w:rsidRPr="0097429B">
        <w:rPr>
          <w:rFonts w:eastAsia="Calibri"/>
          <w:kern w:val="1"/>
          <w:szCs w:val="24"/>
          <w:lang w:eastAsia="en-US"/>
        </w:rPr>
        <w:t>____________, kurio</w:t>
      </w:r>
      <w:r w:rsidRPr="0097429B">
        <w:rPr>
          <w:rFonts w:eastAsia="Lucida Sans Unicode"/>
          <w:kern w:val="1"/>
          <w:szCs w:val="24"/>
          <w:lang w:eastAsia="zh-CN" w:bidi="hi-IN"/>
        </w:rPr>
        <w:t xml:space="preserve"> buveinė yra</w:t>
      </w:r>
      <w:r w:rsidRPr="0097429B">
        <w:rPr>
          <w:rFonts w:eastAsia="Calibri"/>
          <w:kern w:val="1"/>
          <w:szCs w:val="24"/>
          <w:lang w:eastAsia="en-US"/>
        </w:rPr>
        <w:t xml:space="preserve"> ________________,</w:t>
      </w:r>
      <w:r w:rsidRPr="0097429B">
        <w:rPr>
          <w:rFonts w:eastAsia="Lucida Sans Unicode"/>
          <w:kern w:val="1"/>
          <w:szCs w:val="24"/>
          <w:lang w:eastAsia="zh-CN" w:bidi="hi-IN"/>
        </w:rPr>
        <w:t xml:space="preserve"> atstovaujama</w:t>
      </w:r>
      <w:r w:rsidRPr="0097429B">
        <w:rPr>
          <w:rFonts w:eastAsia="Calibri"/>
          <w:kern w:val="1"/>
          <w:szCs w:val="24"/>
          <w:lang w:eastAsia="en-US"/>
        </w:rPr>
        <w:t xml:space="preserve"> _________________,</w:t>
      </w:r>
      <w:r w:rsidRPr="0097429B">
        <w:rPr>
          <w:rFonts w:eastAsia="Lucida Sans Unicode"/>
          <w:kern w:val="1"/>
          <w:szCs w:val="24"/>
          <w:lang w:eastAsia="zh-CN" w:bidi="hi-IN"/>
        </w:rPr>
        <w:t xml:space="preserve"> veikiančio pagal </w:t>
      </w:r>
      <w:r w:rsidRPr="0097429B">
        <w:rPr>
          <w:rFonts w:eastAsia="Calibri"/>
          <w:kern w:val="1"/>
          <w:szCs w:val="24"/>
          <w:lang w:eastAsia="en-US"/>
        </w:rPr>
        <w:t xml:space="preserve">___________ </w:t>
      </w:r>
      <w:r w:rsidRPr="0097429B">
        <w:rPr>
          <w:rFonts w:eastAsia="Calibri"/>
          <w:i/>
          <w:kern w:val="1"/>
          <w:szCs w:val="24"/>
          <w:lang w:eastAsia="en-US"/>
        </w:rPr>
        <w:t>(dokumentas, kurio pagrindu veikia asmuo)</w:t>
      </w:r>
      <w:r w:rsidRPr="0097429B">
        <w:rPr>
          <w:rFonts w:eastAsia="Calibri"/>
          <w:kern w:val="1"/>
          <w:szCs w:val="24"/>
          <w:lang w:eastAsia="en-US"/>
        </w:rPr>
        <w:t xml:space="preserve"> (</w:t>
      </w:r>
      <w:r w:rsidRPr="0097429B">
        <w:rPr>
          <w:rFonts w:eastAsia="Lucida Sans Unicode"/>
          <w:kern w:val="1"/>
          <w:szCs w:val="24"/>
          <w:lang w:eastAsia="zh-CN" w:bidi="hi-IN"/>
        </w:rPr>
        <w:t>toliau – Rangovas),</w:t>
      </w:r>
    </w:p>
    <w:p w14:paraId="0596798D" w14:textId="77777777" w:rsidR="0097429B" w:rsidRPr="0097429B" w:rsidRDefault="0097429B" w:rsidP="0097429B">
      <w:pPr>
        <w:suppressAutoHyphens w:val="0"/>
        <w:jc w:val="both"/>
        <w:rPr>
          <w:rFonts w:eastAsia="Calibri"/>
          <w:kern w:val="1"/>
          <w:szCs w:val="24"/>
        </w:rPr>
      </w:pPr>
      <w:r w:rsidRPr="0097429B">
        <w:rPr>
          <w:rFonts w:eastAsia="Calibri"/>
          <w:i/>
          <w:kern w:val="1"/>
          <w:szCs w:val="24"/>
          <w:lang w:eastAsia="en-US"/>
        </w:rPr>
        <w:t>[jei tiekėjas ūkio subjektų grupė –atitinkamai nurodomi duomenys apie kiekvieną partnerį]</w:t>
      </w:r>
    </w:p>
    <w:p w14:paraId="78C1D635" w14:textId="77777777" w:rsidR="0097429B" w:rsidRPr="0097429B" w:rsidRDefault="0097429B" w:rsidP="0097429B">
      <w:pPr>
        <w:suppressAutoHyphens w:val="0"/>
        <w:spacing w:before="120"/>
        <w:jc w:val="both"/>
        <w:rPr>
          <w:rFonts w:eastAsia="Lucida Sans Unicode"/>
          <w:kern w:val="1"/>
          <w:szCs w:val="24"/>
          <w:lang w:eastAsia="zh-CN" w:bidi="hi-IN"/>
        </w:rPr>
      </w:pPr>
      <w:r w:rsidRPr="0097429B">
        <w:rPr>
          <w:rFonts w:eastAsia="Calibri"/>
          <w:kern w:val="1"/>
          <w:szCs w:val="24"/>
        </w:rPr>
        <w:t>toliau kartu šioje sutartyje vadinami „Šalimis“, o kiekvienas atskirai – „Šalimi“,</w:t>
      </w:r>
    </w:p>
    <w:p w14:paraId="3F43B41A" w14:textId="67B7AA68" w:rsidR="0097429B" w:rsidRPr="0097429B" w:rsidRDefault="0097429B" w:rsidP="0097429B">
      <w:pPr>
        <w:suppressAutoHyphens w:val="0"/>
        <w:spacing w:before="120"/>
        <w:jc w:val="both"/>
        <w:rPr>
          <w:rFonts w:eastAsia="Lucida Sans Unicode"/>
          <w:kern w:val="1"/>
          <w:szCs w:val="24"/>
          <w:lang w:eastAsia="zh-CN" w:bidi="hi-IN"/>
        </w:rPr>
      </w:pPr>
      <w:r w:rsidRPr="0097429B">
        <w:rPr>
          <w:rFonts w:eastAsia="Lucida Sans Unicode"/>
          <w:kern w:val="1"/>
          <w:szCs w:val="24"/>
          <w:lang w:eastAsia="zh-CN" w:bidi="hi-IN"/>
        </w:rPr>
        <w:t>atsižvelgdami į Užsakovo vykdyto mažos vertės pirkimo „</w:t>
      </w:r>
      <w:r w:rsidR="00DC1B00">
        <w:t>Kuršėnų lopšelio-darželio „Nykštukas“ vaikų lauko erdvės, stadiono atnaujinimo darbai</w:t>
      </w:r>
      <w:r w:rsidRPr="0097429B">
        <w:rPr>
          <w:szCs w:val="24"/>
          <w:lang w:eastAsia="en-US"/>
        </w:rPr>
        <w:t>“</w:t>
      </w:r>
      <w:r w:rsidRPr="0097429B">
        <w:rPr>
          <w:rFonts w:eastAsia="Calibri"/>
          <w:kern w:val="1"/>
          <w:szCs w:val="24"/>
          <w:lang w:eastAsia="en-US"/>
        </w:rPr>
        <w:t xml:space="preserve"> (pirkimo Nr. _______) rezultatus,</w:t>
      </w:r>
      <w:r w:rsidRPr="0097429B">
        <w:rPr>
          <w:rFonts w:eastAsia="Lucida Sans Unicode"/>
          <w:kern w:val="1"/>
          <w:szCs w:val="24"/>
          <w:lang w:eastAsia="zh-CN" w:bidi="hi-IN"/>
        </w:rPr>
        <w:t xml:space="preserve"> sudarė šią </w:t>
      </w:r>
      <w:r w:rsidRPr="0097429B">
        <w:rPr>
          <w:rFonts w:eastAsia="Calibri"/>
          <w:kern w:val="1"/>
          <w:szCs w:val="24"/>
        </w:rPr>
        <w:t>rangos</w:t>
      </w:r>
      <w:r w:rsidRPr="0097429B">
        <w:rPr>
          <w:rFonts w:eastAsia="Lucida Sans Unicode"/>
          <w:kern w:val="1"/>
          <w:szCs w:val="24"/>
          <w:lang w:eastAsia="zh-CN" w:bidi="hi-IN"/>
        </w:rPr>
        <w:t xml:space="preserve"> darbų pirkimo sutartį (toliau – Sutartis) ir susitarė dėl toliau išvardintų sąlygų.</w:t>
      </w:r>
    </w:p>
    <w:p w14:paraId="13B1E0A6" w14:textId="77777777" w:rsidR="00186D90" w:rsidRPr="004E4332" w:rsidRDefault="00186D90" w:rsidP="0074797C">
      <w:pPr>
        <w:pStyle w:val="Sraopastraipa"/>
        <w:numPr>
          <w:ilvl w:val="0"/>
          <w:numId w:val="7"/>
        </w:numPr>
        <w:spacing w:before="120" w:after="120"/>
        <w:ind w:left="357" w:hanging="357"/>
        <w:contextualSpacing w:val="0"/>
        <w:jc w:val="center"/>
        <w:rPr>
          <w:b/>
          <w:bCs/>
          <w:szCs w:val="24"/>
          <w:shd w:val="clear" w:color="auto" w:fill="FFFFFF"/>
        </w:rPr>
      </w:pPr>
      <w:r w:rsidRPr="004E4332">
        <w:rPr>
          <w:b/>
          <w:szCs w:val="24"/>
        </w:rPr>
        <w:t>Sutarties dalykas</w:t>
      </w:r>
    </w:p>
    <w:p w14:paraId="13B1E0A7" w14:textId="51FCEDF1" w:rsidR="00186D90" w:rsidRPr="004E4332" w:rsidRDefault="00E90C32" w:rsidP="008D54CD">
      <w:pPr>
        <w:pStyle w:val="Sraopastraipa"/>
        <w:numPr>
          <w:ilvl w:val="1"/>
          <w:numId w:val="7"/>
        </w:numPr>
        <w:tabs>
          <w:tab w:val="left" w:pos="1276"/>
          <w:tab w:val="left" w:pos="1560"/>
        </w:tabs>
        <w:ind w:left="0" w:firstLine="851"/>
        <w:contextualSpacing w:val="0"/>
        <w:jc w:val="both"/>
        <w:rPr>
          <w:szCs w:val="24"/>
        </w:rPr>
      </w:pPr>
      <w:r w:rsidRPr="004E4332">
        <w:rPr>
          <w:szCs w:val="24"/>
        </w:rPr>
        <w:t xml:space="preserve"> Vadovaudamasis šioje Sutartyje nustatyto</w:t>
      </w:r>
      <w:r w:rsidR="00523126" w:rsidRPr="004E4332">
        <w:rPr>
          <w:szCs w:val="24"/>
        </w:rPr>
        <w:t>mis sąlygomis ir tvarka</w:t>
      </w:r>
      <w:r w:rsidR="00523126" w:rsidRPr="004E4332">
        <w:t xml:space="preserve"> Rangovas įsipareigoja per Sutartyje nustatytą atlikimo terminą vykdyti ir baigti </w:t>
      </w:r>
      <w:r w:rsidR="00DC1B00">
        <w:t xml:space="preserve">Kuršėnų lopšelio-darželio „Nykštukas“ vaikų lauko erdvės, stadiono atnaujinimo </w:t>
      </w:r>
      <w:r w:rsidR="002843C9">
        <w:rPr>
          <w:szCs w:val="24"/>
        </w:rPr>
        <w:t>darbus</w:t>
      </w:r>
      <w:r w:rsidR="005A36A1" w:rsidRPr="004E4332">
        <w:t xml:space="preserve"> </w:t>
      </w:r>
      <w:r w:rsidR="00523126" w:rsidRPr="004E4332">
        <w:t>(toliau – Darbai), kaip numatyta Sutartyje, ir ištaisyti defektus (jei bus), o Užsakovas įsipareigoja sudaryti Rangovui būtinas sąlygas Darbams atlikti, Sutartyje numatyta tvarka priimti Darbų rezultatą ir už tinkamai atliktus Darbus sumokėti Rangovui Sutarties kainą</w:t>
      </w:r>
      <w:r w:rsidRPr="004E4332">
        <w:rPr>
          <w:szCs w:val="24"/>
        </w:rPr>
        <w:t>.</w:t>
      </w:r>
    </w:p>
    <w:p w14:paraId="13B1E0A8" w14:textId="3F876930" w:rsidR="00523126" w:rsidRPr="00C04B2E" w:rsidRDefault="00523126" w:rsidP="00523126">
      <w:pPr>
        <w:pStyle w:val="Sraopastraipa"/>
        <w:numPr>
          <w:ilvl w:val="1"/>
          <w:numId w:val="7"/>
        </w:numPr>
        <w:ind w:left="0" w:firstLine="851"/>
        <w:jc w:val="both"/>
        <w:rPr>
          <w:i/>
          <w:szCs w:val="24"/>
        </w:rPr>
      </w:pPr>
      <w:r w:rsidRPr="004E4332">
        <w:rPr>
          <w:rFonts w:cs="Calibri"/>
          <w:szCs w:val="24"/>
        </w:rPr>
        <w:t>Darbų</w:t>
      </w:r>
      <w:r w:rsidR="00E90C32" w:rsidRPr="004E4332">
        <w:rPr>
          <w:rFonts w:cs="Calibri"/>
          <w:szCs w:val="24"/>
        </w:rPr>
        <w:t xml:space="preserve"> </w:t>
      </w:r>
      <w:r w:rsidR="00AB6554">
        <w:rPr>
          <w:rFonts w:cs="Calibri"/>
          <w:szCs w:val="24"/>
        </w:rPr>
        <w:t xml:space="preserve">apimtis, </w:t>
      </w:r>
      <w:r w:rsidR="007E7531">
        <w:rPr>
          <w:rFonts w:cs="Calibri"/>
          <w:szCs w:val="24"/>
        </w:rPr>
        <w:t>sudėtis ir</w:t>
      </w:r>
      <w:r w:rsidR="00AB6554">
        <w:rPr>
          <w:rFonts w:cs="Calibri"/>
          <w:szCs w:val="24"/>
        </w:rPr>
        <w:t xml:space="preserve"> kiti reikalavimai yra šios Sutartie</w:t>
      </w:r>
      <w:r w:rsidR="002A527B">
        <w:rPr>
          <w:rFonts w:cs="Calibri"/>
          <w:szCs w:val="24"/>
        </w:rPr>
        <w:t>s</w:t>
      </w:r>
      <w:r w:rsidR="00AB6554">
        <w:rPr>
          <w:rFonts w:cs="Calibri"/>
          <w:szCs w:val="24"/>
        </w:rPr>
        <w:t xml:space="preserve"> </w:t>
      </w:r>
      <w:r w:rsidR="002A527B">
        <w:rPr>
          <w:rFonts w:cs="Calibri"/>
          <w:szCs w:val="24"/>
        </w:rPr>
        <w:t>1 priede „</w:t>
      </w:r>
      <w:r w:rsidR="00AB6554">
        <w:rPr>
          <w:rFonts w:cs="Calibri"/>
          <w:szCs w:val="24"/>
        </w:rPr>
        <w:t>Techninėje specifikacijoje</w:t>
      </w:r>
      <w:r w:rsidR="002A527B">
        <w:rPr>
          <w:rFonts w:cs="Calibri"/>
          <w:szCs w:val="24"/>
        </w:rPr>
        <w:t>“</w:t>
      </w:r>
      <w:r w:rsidR="00AB6554">
        <w:rPr>
          <w:rFonts w:cs="Calibri"/>
          <w:szCs w:val="24"/>
        </w:rPr>
        <w:t>.</w:t>
      </w:r>
    </w:p>
    <w:p w14:paraId="37CE617F" w14:textId="319C95C8" w:rsidR="00C04B2E" w:rsidRPr="00EA234F" w:rsidRDefault="00DC1B00" w:rsidP="00523126">
      <w:pPr>
        <w:pStyle w:val="Sraopastraipa"/>
        <w:numPr>
          <w:ilvl w:val="1"/>
          <w:numId w:val="7"/>
        </w:numPr>
        <w:ind w:left="0" w:firstLine="851"/>
        <w:jc w:val="both"/>
        <w:rPr>
          <w:i/>
          <w:szCs w:val="24"/>
        </w:rPr>
      </w:pPr>
      <w:r>
        <w:t>D</w:t>
      </w:r>
      <w:r w:rsidR="00A208E5" w:rsidRPr="00667964">
        <w:t>angos</w:t>
      </w:r>
      <w:r w:rsidR="0051251B">
        <w:t xml:space="preserve"> </w:t>
      </w:r>
      <w:r w:rsidR="0062689B">
        <w:t>įrengim</w:t>
      </w:r>
      <w:r w:rsidR="0051251B">
        <w:t xml:space="preserve">o </w:t>
      </w:r>
      <w:r w:rsidR="0062689B" w:rsidRPr="00EA234F">
        <w:t>D</w:t>
      </w:r>
      <w:r w:rsidR="0051251B" w:rsidRPr="00EA234F">
        <w:t xml:space="preserve">arbus atlikti </w:t>
      </w:r>
      <w:r w:rsidR="00C04B2E" w:rsidRPr="00EA234F">
        <w:t>vadovau</w:t>
      </w:r>
      <w:r w:rsidR="0051251B" w:rsidRPr="00EA234F">
        <w:t>jantis</w:t>
      </w:r>
      <w:r w:rsidR="00C04B2E" w:rsidRPr="00EA234F">
        <w:t xml:space="preserve"> </w:t>
      </w:r>
      <w:r w:rsidR="00AB6554" w:rsidRPr="00EA234F">
        <w:t>T</w:t>
      </w:r>
      <w:r w:rsidR="00C04B2E" w:rsidRPr="00EA234F">
        <w:t>echninėje specifikacijoje nurodytais reikalavimais</w:t>
      </w:r>
      <w:r w:rsidR="0051251B" w:rsidRPr="00EA234F">
        <w:t xml:space="preserve"> ir</w:t>
      </w:r>
      <w:r w:rsidR="00AB6554" w:rsidRPr="00EA234F">
        <w:t xml:space="preserve"> Darbus reglamentuojančiais</w:t>
      </w:r>
      <w:r w:rsidR="0051251B" w:rsidRPr="00EA234F">
        <w:t xml:space="preserve"> galiojančiais teisės aktais.</w:t>
      </w:r>
    </w:p>
    <w:p w14:paraId="56747AC3" w14:textId="0C40C4C0" w:rsidR="0097429B" w:rsidRPr="0097429B" w:rsidRDefault="00523126" w:rsidP="00757C21">
      <w:pPr>
        <w:pStyle w:val="Sraopastraipa"/>
        <w:numPr>
          <w:ilvl w:val="1"/>
          <w:numId w:val="7"/>
        </w:numPr>
        <w:ind w:left="0" w:firstLine="851"/>
        <w:jc w:val="both"/>
        <w:rPr>
          <w:szCs w:val="24"/>
          <w:shd w:val="clear" w:color="auto" w:fill="FFFFFF"/>
        </w:rPr>
      </w:pPr>
      <w:r w:rsidRPr="00EA234F">
        <w:rPr>
          <w:rFonts w:cs="Calibri"/>
          <w:szCs w:val="24"/>
        </w:rPr>
        <w:t>Darbų</w:t>
      </w:r>
      <w:r w:rsidRPr="00EA234F">
        <w:t xml:space="preserve"> atlikimo viet</w:t>
      </w:r>
      <w:r w:rsidR="00AF2DB6" w:rsidRPr="00EA234F">
        <w:t>a sklyp</w:t>
      </w:r>
      <w:r w:rsidR="00A208E5" w:rsidRPr="00EA234F">
        <w:t>e</w:t>
      </w:r>
      <w:r w:rsidR="00AF2DB6" w:rsidRPr="00EA234F">
        <w:t xml:space="preserve"> </w:t>
      </w:r>
      <w:r w:rsidR="00DC1B00" w:rsidRPr="00EA234F">
        <w:t>Vydūno g. 9, Kuršėnai</w:t>
      </w:r>
      <w:r w:rsidR="005F6AB7" w:rsidRPr="00EA234F">
        <w:t>,</w:t>
      </w:r>
      <w:r w:rsidR="00A208E5" w:rsidRPr="00EA234F">
        <w:t xml:space="preserve"> </w:t>
      </w:r>
      <w:r w:rsidR="00AF2DB6" w:rsidRPr="00EA234F">
        <w:t>Šiaulių r. sav</w:t>
      </w:r>
      <w:r w:rsidR="00AF2DB6">
        <w:t>.</w:t>
      </w:r>
    </w:p>
    <w:p w14:paraId="13B1E0AE" w14:textId="77777777" w:rsidR="00186D90" w:rsidRPr="004E4332" w:rsidRDefault="00AE1343" w:rsidP="0074797C">
      <w:pPr>
        <w:pStyle w:val="Sraopastraipa"/>
        <w:numPr>
          <w:ilvl w:val="0"/>
          <w:numId w:val="7"/>
        </w:numPr>
        <w:spacing w:before="120" w:after="120"/>
        <w:ind w:left="357" w:hanging="357"/>
        <w:contextualSpacing w:val="0"/>
        <w:jc w:val="center"/>
        <w:rPr>
          <w:szCs w:val="24"/>
        </w:rPr>
      </w:pPr>
      <w:r w:rsidRPr="004E4332">
        <w:rPr>
          <w:b/>
          <w:szCs w:val="24"/>
        </w:rPr>
        <w:t>Šalių teisės ir pareigos</w:t>
      </w:r>
    </w:p>
    <w:p w14:paraId="13B1E0AF" w14:textId="77777777" w:rsidR="00186D90" w:rsidRPr="004E4332" w:rsidRDefault="00154DB3" w:rsidP="00BE76E5">
      <w:pPr>
        <w:pStyle w:val="Sraopastraipa"/>
        <w:numPr>
          <w:ilvl w:val="1"/>
          <w:numId w:val="7"/>
        </w:numPr>
        <w:tabs>
          <w:tab w:val="left" w:pos="1418"/>
        </w:tabs>
        <w:ind w:left="0" w:firstLine="851"/>
        <w:jc w:val="both"/>
        <w:rPr>
          <w:szCs w:val="24"/>
        </w:rPr>
      </w:pPr>
      <w:r w:rsidRPr="004E4332">
        <w:rPr>
          <w:szCs w:val="24"/>
        </w:rPr>
        <w:t xml:space="preserve"> </w:t>
      </w:r>
      <w:r w:rsidR="00C10E57" w:rsidRPr="004E4332">
        <w:rPr>
          <w:szCs w:val="24"/>
        </w:rPr>
        <w:t>Rangovas</w:t>
      </w:r>
      <w:r w:rsidRPr="004E4332">
        <w:rPr>
          <w:szCs w:val="24"/>
        </w:rPr>
        <w:t xml:space="preserve"> įsipareigoja:</w:t>
      </w:r>
    </w:p>
    <w:p w14:paraId="13B1E0B0" w14:textId="6E584001" w:rsidR="00186D90" w:rsidRPr="004E4332" w:rsidRDefault="00333A42" w:rsidP="00BE76E5">
      <w:pPr>
        <w:pStyle w:val="Sraopastraipa"/>
        <w:numPr>
          <w:ilvl w:val="2"/>
          <w:numId w:val="7"/>
        </w:numPr>
        <w:tabs>
          <w:tab w:val="left" w:pos="1418"/>
        </w:tabs>
        <w:ind w:firstLine="851"/>
        <w:jc w:val="both"/>
        <w:rPr>
          <w:szCs w:val="24"/>
        </w:rPr>
      </w:pPr>
      <w:r w:rsidRPr="004E4332">
        <w:rPr>
          <w:szCs w:val="24"/>
        </w:rPr>
        <w:t xml:space="preserve">Rangovas įsipareigoja atlikti </w:t>
      </w:r>
      <w:r w:rsidR="00757C21" w:rsidRPr="004E4332">
        <w:rPr>
          <w:szCs w:val="24"/>
        </w:rPr>
        <w:t>D</w:t>
      </w:r>
      <w:r w:rsidRPr="004E4332">
        <w:rPr>
          <w:szCs w:val="24"/>
        </w:rPr>
        <w:t>arbus</w:t>
      </w:r>
      <w:r w:rsidR="00154DB3" w:rsidRPr="004E4332">
        <w:rPr>
          <w:szCs w:val="24"/>
        </w:rPr>
        <w:t xml:space="preserve"> pagal reikalavimus, nustatytus</w:t>
      </w:r>
      <w:r w:rsidR="00243B58" w:rsidRPr="004E4332">
        <w:rPr>
          <w:szCs w:val="24"/>
        </w:rPr>
        <w:t xml:space="preserve"> </w:t>
      </w:r>
      <w:r w:rsidR="00243B58" w:rsidRPr="004E4332">
        <w:rPr>
          <w:bCs/>
          <w:szCs w:val="24"/>
          <w:shd w:val="clear" w:color="auto" w:fill="FFFFFF"/>
        </w:rPr>
        <w:t xml:space="preserve">Lietuvos Respublikos </w:t>
      </w:r>
      <w:r w:rsidR="009032A5" w:rsidRPr="004E4332">
        <w:rPr>
          <w:rFonts w:eastAsia="Calibri"/>
          <w:szCs w:val="24"/>
          <w:lang w:eastAsia="en-US"/>
        </w:rPr>
        <w:t>galiojančiais standartais, instrukcijomis bei metodikomis, nurodytomis techniniuose reglamentuose,</w:t>
      </w:r>
      <w:r w:rsidR="005F2B1E" w:rsidRPr="004E4332">
        <w:rPr>
          <w:bCs/>
          <w:szCs w:val="24"/>
          <w:shd w:val="clear" w:color="auto" w:fill="FFFFFF"/>
        </w:rPr>
        <w:t xml:space="preserve"> kituose įstatymuose</w:t>
      </w:r>
      <w:r w:rsidR="009032A5" w:rsidRPr="004E4332">
        <w:rPr>
          <w:rFonts w:eastAsia="Calibri"/>
          <w:szCs w:val="24"/>
          <w:lang w:eastAsia="en-US"/>
        </w:rPr>
        <w:t>,</w:t>
      </w:r>
      <w:r w:rsidR="009032A5" w:rsidRPr="004E4332">
        <w:rPr>
          <w:bCs/>
          <w:szCs w:val="24"/>
          <w:shd w:val="clear" w:color="auto" w:fill="FFFFFF"/>
        </w:rPr>
        <w:t xml:space="preserve"> kitais</w:t>
      </w:r>
      <w:r w:rsidR="00243B58" w:rsidRPr="004E4332">
        <w:rPr>
          <w:bCs/>
          <w:szCs w:val="24"/>
          <w:shd w:val="clear" w:color="auto" w:fill="FFFFFF"/>
        </w:rPr>
        <w:t xml:space="preserve"> po</w:t>
      </w:r>
      <w:r w:rsidR="009032A5" w:rsidRPr="004E4332">
        <w:rPr>
          <w:bCs/>
          <w:szCs w:val="24"/>
          <w:shd w:val="clear" w:color="auto" w:fill="FFFFFF"/>
        </w:rPr>
        <w:t>įstatyminiais aktais</w:t>
      </w:r>
      <w:r w:rsidR="009032A5" w:rsidRPr="004E4332">
        <w:rPr>
          <w:szCs w:val="24"/>
        </w:rPr>
        <w:t>, šios sutarties sąlygomis</w:t>
      </w:r>
      <w:r w:rsidR="005F2B1E" w:rsidRPr="004E4332">
        <w:rPr>
          <w:szCs w:val="24"/>
        </w:rPr>
        <w:t>;</w:t>
      </w:r>
    </w:p>
    <w:p w14:paraId="13B1E0B1" w14:textId="111B3319" w:rsidR="00186D90" w:rsidRPr="004E4332" w:rsidRDefault="00A32A49" w:rsidP="00BE76E5">
      <w:pPr>
        <w:pStyle w:val="Sraopastraipa"/>
        <w:numPr>
          <w:ilvl w:val="2"/>
          <w:numId w:val="7"/>
        </w:numPr>
        <w:tabs>
          <w:tab w:val="left" w:pos="1418"/>
        </w:tabs>
        <w:ind w:firstLine="851"/>
        <w:jc w:val="both"/>
        <w:rPr>
          <w:szCs w:val="24"/>
        </w:rPr>
      </w:pPr>
      <w:r w:rsidRPr="004E4332">
        <w:rPr>
          <w:szCs w:val="24"/>
        </w:rPr>
        <w:t>V</w:t>
      </w:r>
      <w:r w:rsidR="00154DB3" w:rsidRPr="004E4332">
        <w:rPr>
          <w:szCs w:val="24"/>
        </w:rPr>
        <w:t>ėluojant</w:t>
      </w:r>
      <w:r w:rsidR="00333A42" w:rsidRPr="004E4332">
        <w:rPr>
          <w:szCs w:val="24"/>
        </w:rPr>
        <w:t xml:space="preserve"> atlikti </w:t>
      </w:r>
      <w:r w:rsidR="00757C21" w:rsidRPr="004E4332">
        <w:rPr>
          <w:szCs w:val="24"/>
        </w:rPr>
        <w:t>D</w:t>
      </w:r>
      <w:r w:rsidR="00333A42" w:rsidRPr="004E4332">
        <w:rPr>
          <w:szCs w:val="24"/>
        </w:rPr>
        <w:t xml:space="preserve">arbus </w:t>
      </w:r>
      <w:r w:rsidR="00E90C32" w:rsidRPr="004E4332">
        <w:rPr>
          <w:szCs w:val="24"/>
        </w:rPr>
        <w:t xml:space="preserve">per </w:t>
      </w:r>
      <w:r w:rsidR="00154DB3" w:rsidRPr="004E4332">
        <w:rPr>
          <w:szCs w:val="24"/>
        </w:rPr>
        <w:t>nust</w:t>
      </w:r>
      <w:r w:rsidR="00B873B7" w:rsidRPr="004E4332">
        <w:rPr>
          <w:szCs w:val="24"/>
        </w:rPr>
        <w:t>atytą terminą, sumokėti Užsakovui</w:t>
      </w:r>
      <w:r w:rsidR="00154DB3" w:rsidRPr="004E4332">
        <w:rPr>
          <w:szCs w:val="24"/>
        </w:rPr>
        <w:t xml:space="preserve"> delspinigius, </w:t>
      </w:r>
      <w:r w:rsidR="00B04D5C" w:rsidRPr="004E4332">
        <w:rPr>
          <w:szCs w:val="24"/>
          <w:shd w:val="clear" w:color="auto" w:fill="FFFFFF"/>
        </w:rPr>
        <w:t>0,0</w:t>
      </w:r>
      <w:r w:rsidR="009F069D" w:rsidRPr="004E4332">
        <w:rPr>
          <w:szCs w:val="24"/>
          <w:shd w:val="clear" w:color="auto" w:fill="FFFFFF"/>
        </w:rPr>
        <w:t>2</w:t>
      </w:r>
      <w:r w:rsidR="00B04D5C" w:rsidRPr="004E4332">
        <w:rPr>
          <w:szCs w:val="24"/>
          <w:shd w:val="clear" w:color="auto" w:fill="FFFFFF"/>
        </w:rPr>
        <w:t xml:space="preserve"> proc</w:t>
      </w:r>
      <w:r w:rsidR="00B04D5C" w:rsidRPr="004E4332">
        <w:rPr>
          <w:i/>
          <w:szCs w:val="24"/>
          <w:shd w:val="clear" w:color="auto" w:fill="FFFFFF"/>
        </w:rPr>
        <w:t>.</w:t>
      </w:r>
      <w:r w:rsidR="00AE1343" w:rsidRPr="004E4332">
        <w:rPr>
          <w:szCs w:val="24"/>
          <w:shd w:val="clear" w:color="auto" w:fill="FFFFFF"/>
        </w:rPr>
        <w:t xml:space="preserve"> </w:t>
      </w:r>
      <w:r w:rsidR="00FF4160" w:rsidRPr="004E4332">
        <w:rPr>
          <w:szCs w:val="24"/>
          <w:shd w:val="clear" w:color="auto" w:fill="FFFFFF"/>
        </w:rPr>
        <w:t xml:space="preserve">nuo </w:t>
      </w:r>
      <w:r w:rsidR="00757C21" w:rsidRPr="004E4332">
        <w:rPr>
          <w:szCs w:val="24"/>
          <w:shd w:val="clear" w:color="auto" w:fill="FFFFFF"/>
        </w:rPr>
        <w:t xml:space="preserve">Pradinės </w:t>
      </w:r>
      <w:r w:rsidR="00FF4160" w:rsidRPr="004E4332">
        <w:rPr>
          <w:szCs w:val="24"/>
          <w:shd w:val="clear" w:color="auto" w:fill="FFFFFF"/>
        </w:rPr>
        <w:t>Sutarties ver</w:t>
      </w:r>
      <w:r w:rsidR="00E90C32" w:rsidRPr="004E4332">
        <w:rPr>
          <w:szCs w:val="24"/>
          <w:shd w:val="clear" w:color="auto" w:fill="FFFFFF"/>
        </w:rPr>
        <w:t>tės už kiekvieną uždelstą dieną.</w:t>
      </w:r>
    </w:p>
    <w:p w14:paraId="13B1E0B2" w14:textId="77777777" w:rsidR="00186D90" w:rsidRPr="004E4332" w:rsidRDefault="00B873B7" w:rsidP="00BE76E5">
      <w:pPr>
        <w:pStyle w:val="Sraopastraipa"/>
        <w:numPr>
          <w:ilvl w:val="1"/>
          <w:numId w:val="7"/>
        </w:numPr>
        <w:tabs>
          <w:tab w:val="left" w:pos="1418"/>
        </w:tabs>
        <w:ind w:left="0" w:firstLine="851"/>
        <w:jc w:val="both"/>
        <w:rPr>
          <w:szCs w:val="24"/>
        </w:rPr>
      </w:pPr>
      <w:r w:rsidRPr="004E4332">
        <w:rPr>
          <w:szCs w:val="24"/>
        </w:rPr>
        <w:t>Užsakovas</w:t>
      </w:r>
      <w:r w:rsidR="00154DB3" w:rsidRPr="004E4332">
        <w:rPr>
          <w:szCs w:val="24"/>
        </w:rPr>
        <w:t xml:space="preserve"> įsipareigoja:</w:t>
      </w:r>
    </w:p>
    <w:p w14:paraId="13B1E0B3" w14:textId="14451659" w:rsidR="00186D90" w:rsidRPr="004E4332" w:rsidRDefault="00154DB3" w:rsidP="00625EFE">
      <w:pPr>
        <w:pStyle w:val="Sraopastraipa"/>
        <w:numPr>
          <w:ilvl w:val="2"/>
          <w:numId w:val="7"/>
        </w:numPr>
        <w:tabs>
          <w:tab w:val="left" w:pos="1560"/>
        </w:tabs>
        <w:ind w:firstLine="851"/>
        <w:jc w:val="both"/>
        <w:rPr>
          <w:szCs w:val="24"/>
        </w:rPr>
      </w:pPr>
      <w:r w:rsidRPr="004E4332">
        <w:rPr>
          <w:szCs w:val="24"/>
        </w:rPr>
        <w:t>priimti kokybiškai</w:t>
      </w:r>
      <w:r w:rsidR="00333A42" w:rsidRPr="004E4332">
        <w:rPr>
          <w:szCs w:val="24"/>
        </w:rPr>
        <w:t xml:space="preserve"> Rangovo</w:t>
      </w:r>
      <w:r w:rsidRPr="004E4332">
        <w:rPr>
          <w:szCs w:val="24"/>
        </w:rPr>
        <w:t xml:space="preserve"> </w:t>
      </w:r>
      <w:r w:rsidR="00333A42" w:rsidRPr="004E4332">
        <w:rPr>
          <w:szCs w:val="24"/>
        </w:rPr>
        <w:t>atliktus Darbus</w:t>
      </w:r>
      <w:r w:rsidRPr="004E4332">
        <w:rPr>
          <w:szCs w:val="24"/>
        </w:rPr>
        <w:t xml:space="preserve"> ir sumokėti </w:t>
      </w:r>
      <w:r w:rsidR="00333A42" w:rsidRPr="004E4332">
        <w:rPr>
          <w:szCs w:val="24"/>
        </w:rPr>
        <w:t>Rangovui</w:t>
      </w:r>
      <w:r w:rsidRPr="004E4332">
        <w:rPr>
          <w:szCs w:val="24"/>
        </w:rPr>
        <w:t xml:space="preserve"> šioje </w:t>
      </w:r>
      <w:r w:rsidR="00757C21" w:rsidRPr="004E4332">
        <w:rPr>
          <w:szCs w:val="24"/>
        </w:rPr>
        <w:t>S</w:t>
      </w:r>
      <w:r w:rsidRPr="004E4332">
        <w:rPr>
          <w:szCs w:val="24"/>
        </w:rPr>
        <w:t>utartyje nustatyta tvarka</w:t>
      </w:r>
      <w:r w:rsidR="0066789B" w:rsidRPr="004E4332">
        <w:rPr>
          <w:szCs w:val="24"/>
        </w:rPr>
        <w:t>;</w:t>
      </w:r>
    </w:p>
    <w:p w14:paraId="13B1E0B4" w14:textId="479CE8BF" w:rsidR="00B04D5C" w:rsidRPr="004E4332" w:rsidRDefault="00B04D5C" w:rsidP="00625EFE">
      <w:pPr>
        <w:pStyle w:val="Sraopastraipa"/>
        <w:numPr>
          <w:ilvl w:val="2"/>
          <w:numId w:val="7"/>
        </w:numPr>
        <w:tabs>
          <w:tab w:val="left" w:pos="1560"/>
        </w:tabs>
        <w:ind w:firstLine="851"/>
        <w:jc w:val="both"/>
        <w:rPr>
          <w:szCs w:val="24"/>
        </w:rPr>
      </w:pPr>
      <w:r w:rsidRPr="004E4332">
        <w:rPr>
          <w:szCs w:val="24"/>
        </w:rPr>
        <w:t xml:space="preserve">vėluodamas atsiskaityti su </w:t>
      </w:r>
      <w:r w:rsidR="00333A42" w:rsidRPr="004E4332">
        <w:rPr>
          <w:szCs w:val="24"/>
        </w:rPr>
        <w:t>Rangovu</w:t>
      </w:r>
      <w:r w:rsidRPr="004E4332">
        <w:rPr>
          <w:szCs w:val="24"/>
        </w:rPr>
        <w:t xml:space="preserve"> </w:t>
      </w:r>
      <w:r w:rsidR="00757C21" w:rsidRPr="004E4332">
        <w:rPr>
          <w:szCs w:val="24"/>
        </w:rPr>
        <w:t>S</w:t>
      </w:r>
      <w:r w:rsidRPr="004E4332">
        <w:rPr>
          <w:szCs w:val="24"/>
        </w:rPr>
        <w:t>utartyje nustatyta tvarka įsipareigoja mokėti</w:t>
      </w:r>
      <w:r w:rsidR="00E90C32" w:rsidRPr="004E4332">
        <w:rPr>
          <w:szCs w:val="24"/>
        </w:rPr>
        <w:t xml:space="preserve"> </w:t>
      </w:r>
      <w:r w:rsidRPr="004E4332">
        <w:rPr>
          <w:szCs w:val="24"/>
        </w:rPr>
        <w:t>0,0</w:t>
      </w:r>
      <w:r w:rsidR="009F069D" w:rsidRPr="004E4332">
        <w:rPr>
          <w:szCs w:val="24"/>
        </w:rPr>
        <w:t>2</w:t>
      </w:r>
      <w:r w:rsidRPr="004E4332">
        <w:rPr>
          <w:szCs w:val="24"/>
        </w:rPr>
        <w:t xml:space="preserve"> </w:t>
      </w:r>
      <w:r w:rsidR="00E90C32" w:rsidRPr="004E4332">
        <w:rPr>
          <w:szCs w:val="24"/>
          <w:shd w:val="clear" w:color="auto" w:fill="FFFFFF"/>
        </w:rPr>
        <w:t>proc.</w:t>
      </w:r>
      <w:r w:rsidR="00FF4160" w:rsidRPr="004E4332">
        <w:rPr>
          <w:szCs w:val="24"/>
          <w:shd w:val="clear" w:color="auto" w:fill="FFFFFF"/>
        </w:rPr>
        <w:t xml:space="preserve"> </w:t>
      </w:r>
      <w:r w:rsidR="00757C21" w:rsidRPr="004E4332">
        <w:rPr>
          <w:szCs w:val="24"/>
          <w:shd w:val="clear" w:color="auto" w:fill="FFFFFF"/>
        </w:rPr>
        <w:t xml:space="preserve">nuo vėluojamos apmokėti sumos </w:t>
      </w:r>
      <w:r w:rsidR="00FF4160" w:rsidRPr="004E4332">
        <w:rPr>
          <w:szCs w:val="24"/>
          <w:shd w:val="clear" w:color="auto" w:fill="FFFFFF"/>
        </w:rPr>
        <w:t>už kiekvieną uždelstą dieną.</w:t>
      </w:r>
    </w:p>
    <w:p w14:paraId="13B1E0B5" w14:textId="47D45F96" w:rsidR="00A4363E" w:rsidRPr="004E4332" w:rsidRDefault="0059150F" w:rsidP="00771D2D">
      <w:pPr>
        <w:pStyle w:val="Sraopastraipa"/>
        <w:numPr>
          <w:ilvl w:val="1"/>
          <w:numId w:val="7"/>
        </w:numPr>
        <w:tabs>
          <w:tab w:val="left" w:pos="1418"/>
        </w:tabs>
        <w:ind w:left="0" w:firstLine="851"/>
        <w:jc w:val="both"/>
        <w:rPr>
          <w:szCs w:val="24"/>
        </w:rPr>
      </w:pPr>
      <w:r w:rsidRPr="004E4332">
        <w:rPr>
          <w:szCs w:val="24"/>
        </w:rPr>
        <w:t xml:space="preserve">Šalys turi teisę kitos </w:t>
      </w:r>
      <w:r w:rsidR="00BD49CD">
        <w:rPr>
          <w:szCs w:val="24"/>
        </w:rPr>
        <w:t>Š</w:t>
      </w:r>
      <w:r w:rsidRPr="004E4332">
        <w:rPr>
          <w:szCs w:val="24"/>
        </w:rPr>
        <w:t xml:space="preserve">alies atžvilgiu reikalauti, kad </w:t>
      </w:r>
      <w:r w:rsidR="00757C21" w:rsidRPr="004E4332">
        <w:rPr>
          <w:szCs w:val="24"/>
        </w:rPr>
        <w:t>Š</w:t>
      </w:r>
      <w:r w:rsidRPr="004E4332">
        <w:rPr>
          <w:szCs w:val="24"/>
        </w:rPr>
        <w:t>alis tinkamai vykdyt</w:t>
      </w:r>
      <w:r w:rsidR="00BD49CD">
        <w:rPr>
          <w:szCs w:val="24"/>
        </w:rPr>
        <w:t>ų</w:t>
      </w:r>
      <w:r w:rsidRPr="004E4332">
        <w:rPr>
          <w:szCs w:val="24"/>
        </w:rPr>
        <w:t xml:space="preserve"> savo </w:t>
      </w:r>
      <w:r w:rsidR="00BD49CD">
        <w:rPr>
          <w:szCs w:val="24"/>
        </w:rPr>
        <w:t>įsipareigojimus</w:t>
      </w:r>
      <w:r w:rsidRPr="004E4332">
        <w:rPr>
          <w:szCs w:val="24"/>
        </w:rPr>
        <w:t>.</w:t>
      </w:r>
    </w:p>
    <w:p w14:paraId="13B1E0B6" w14:textId="77777777" w:rsidR="00154DB3" w:rsidRPr="004E4332" w:rsidRDefault="00186D90" w:rsidP="0074797C">
      <w:pPr>
        <w:pStyle w:val="Sraopastraipa"/>
        <w:numPr>
          <w:ilvl w:val="0"/>
          <w:numId w:val="7"/>
        </w:numPr>
        <w:spacing w:before="120" w:after="120"/>
        <w:ind w:left="357" w:hanging="357"/>
        <w:contextualSpacing w:val="0"/>
        <w:jc w:val="center"/>
        <w:rPr>
          <w:b/>
          <w:szCs w:val="24"/>
        </w:rPr>
      </w:pPr>
      <w:r w:rsidRPr="004E4332">
        <w:rPr>
          <w:b/>
          <w:szCs w:val="24"/>
        </w:rPr>
        <w:t xml:space="preserve">Sutarties galiojimas ir </w:t>
      </w:r>
      <w:r w:rsidR="00B873B7" w:rsidRPr="004E4332">
        <w:rPr>
          <w:b/>
          <w:szCs w:val="24"/>
        </w:rPr>
        <w:t>Rangos darbų</w:t>
      </w:r>
      <w:r w:rsidR="00154DB3" w:rsidRPr="004E4332">
        <w:rPr>
          <w:b/>
          <w:szCs w:val="24"/>
        </w:rPr>
        <w:t xml:space="preserve"> terminai</w:t>
      </w:r>
    </w:p>
    <w:p w14:paraId="13B1E0B7" w14:textId="77777777" w:rsidR="00186D90" w:rsidRPr="004E4332" w:rsidRDefault="00186D90" w:rsidP="00A01903">
      <w:pPr>
        <w:pStyle w:val="Sraopastraipa"/>
        <w:numPr>
          <w:ilvl w:val="1"/>
          <w:numId w:val="7"/>
        </w:numPr>
        <w:ind w:left="0" w:firstLine="851"/>
        <w:jc w:val="both"/>
        <w:rPr>
          <w:bCs/>
          <w:szCs w:val="24"/>
          <w:shd w:val="clear" w:color="auto" w:fill="FFFFFF"/>
        </w:rPr>
      </w:pPr>
      <w:r w:rsidRPr="004E4332">
        <w:rPr>
          <w:bCs/>
          <w:szCs w:val="24"/>
          <w:shd w:val="clear" w:color="auto" w:fill="FFFFFF"/>
        </w:rPr>
        <w:lastRenderedPageBreak/>
        <w:t xml:space="preserve">Sutartis įsigalioja </w:t>
      </w:r>
      <w:r w:rsidR="00FC3602" w:rsidRPr="004E4332">
        <w:rPr>
          <w:szCs w:val="24"/>
          <w:lang w:eastAsia="lt-LT"/>
        </w:rPr>
        <w:t>nuo jos pasirašymo dienos. Jeigu ši sutartis pasirašoma ne tą pačią dieną, bus laikoma, kad ji įsigalioja tą dieną, kai ją pasirašo antroji šalis.</w:t>
      </w:r>
    </w:p>
    <w:p w14:paraId="13B1E0B8" w14:textId="22C8B69B" w:rsidR="00A4363E" w:rsidRPr="004E4332" w:rsidRDefault="004D054D" w:rsidP="00625EFE">
      <w:pPr>
        <w:pStyle w:val="Sraopastraipa"/>
        <w:numPr>
          <w:ilvl w:val="1"/>
          <w:numId w:val="7"/>
        </w:numPr>
        <w:ind w:left="0" w:firstLine="851"/>
        <w:jc w:val="both"/>
        <w:rPr>
          <w:bCs/>
          <w:szCs w:val="24"/>
          <w:shd w:val="clear" w:color="auto" w:fill="FFFFFF"/>
        </w:rPr>
      </w:pPr>
      <w:r>
        <w:rPr>
          <w:bCs/>
          <w:szCs w:val="24"/>
          <w:shd w:val="clear" w:color="auto" w:fill="FFFFFF"/>
        </w:rPr>
        <w:t>D</w:t>
      </w:r>
      <w:r w:rsidR="00B873B7" w:rsidRPr="004E4332">
        <w:rPr>
          <w:bCs/>
          <w:szCs w:val="24"/>
          <w:shd w:val="clear" w:color="auto" w:fill="FFFFFF"/>
        </w:rPr>
        <w:t>arbų</w:t>
      </w:r>
      <w:r w:rsidR="00A4363E" w:rsidRPr="004E4332">
        <w:rPr>
          <w:bCs/>
          <w:szCs w:val="24"/>
          <w:shd w:val="clear" w:color="auto" w:fill="FFFFFF"/>
        </w:rPr>
        <w:t xml:space="preserve"> pradžia –</w:t>
      </w:r>
      <w:r w:rsidR="00AA2C04" w:rsidRPr="004E4332">
        <w:rPr>
          <w:bCs/>
          <w:szCs w:val="24"/>
          <w:shd w:val="clear" w:color="auto" w:fill="FFFFFF"/>
        </w:rPr>
        <w:t xml:space="preserve"> </w:t>
      </w:r>
      <w:r w:rsidR="00FC3602" w:rsidRPr="004E4332">
        <w:rPr>
          <w:bCs/>
          <w:szCs w:val="24"/>
          <w:shd w:val="clear" w:color="auto" w:fill="FFFFFF"/>
        </w:rPr>
        <w:t xml:space="preserve">nuo sutarties pasirašymo datos, kai Sutartį pasirašo antroji </w:t>
      </w:r>
      <w:r>
        <w:rPr>
          <w:bCs/>
          <w:szCs w:val="24"/>
          <w:shd w:val="clear" w:color="auto" w:fill="FFFFFF"/>
        </w:rPr>
        <w:t>Š</w:t>
      </w:r>
      <w:r w:rsidR="00FC3602" w:rsidRPr="004E4332">
        <w:rPr>
          <w:bCs/>
          <w:szCs w:val="24"/>
          <w:shd w:val="clear" w:color="auto" w:fill="FFFFFF"/>
        </w:rPr>
        <w:t>alis.</w:t>
      </w:r>
    </w:p>
    <w:p w14:paraId="13B1E0B9" w14:textId="632C31BB" w:rsidR="00A4363E" w:rsidRPr="003D2AF6" w:rsidRDefault="004D054D" w:rsidP="00BE76E5">
      <w:pPr>
        <w:pStyle w:val="Sraopastraipa"/>
        <w:numPr>
          <w:ilvl w:val="1"/>
          <w:numId w:val="7"/>
        </w:numPr>
        <w:ind w:left="0" w:firstLine="851"/>
        <w:jc w:val="both"/>
        <w:rPr>
          <w:bCs/>
          <w:color w:val="000000" w:themeColor="text1"/>
          <w:szCs w:val="24"/>
          <w:shd w:val="clear" w:color="auto" w:fill="FFFFFF"/>
        </w:rPr>
      </w:pPr>
      <w:r>
        <w:rPr>
          <w:color w:val="000000" w:themeColor="text1"/>
          <w:szCs w:val="24"/>
        </w:rPr>
        <w:t>D</w:t>
      </w:r>
      <w:r w:rsidR="00B873B7" w:rsidRPr="003D2AF6">
        <w:rPr>
          <w:color w:val="000000" w:themeColor="text1"/>
          <w:szCs w:val="24"/>
        </w:rPr>
        <w:t xml:space="preserve">arbų </w:t>
      </w:r>
      <w:r w:rsidR="00757C21" w:rsidRPr="003D2AF6">
        <w:rPr>
          <w:color w:val="000000" w:themeColor="text1"/>
          <w:szCs w:val="24"/>
        </w:rPr>
        <w:t>atlikimo t</w:t>
      </w:r>
      <w:r w:rsidR="00B873B7" w:rsidRPr="003D2AF6">
        <w:rPr>
          <w:color w:val="000000" w:themeColor="text1"/>
          <w:szCs w:val="24"/>
        </w:rPr>
        <w:t>erminas</w:t>
      </w:r>
      <w:r w:rsidR="00154DB3" w:rsidRPr="003D2AF6">
        <w:rPr>
          <w:color w:val="000000" w:themeColor="text1"/>
          <w:szCs w:val="24"/>
        </w:rPr>
        <w:t xml:space="preserve"> </w:t>
      </w:r>
      <w:r w:rsidR="00A4363E" w:rsidRPr="003D2AF6">
        <w:rPr>
          <w:color w:val="000000" w:themeColor="text1"/>
          <w:szCs w:val="24"/>
        </w:rPr>
        <w:t xml:space="preserve">skaičiuojamas nuo </w:t>
      </w:r>
      <w:r w:rsidR="00B873B7" w:rsidRPr="003D2AF6">
        <w:rPr>
          <w:color w:val="000000" w:themeColor="text1"/>
          <w:szCs w:val="24"/>
        </w:rPr>
        <w:t>Rangos darbų</w:t>
      </w:r>
      <w:r w:rsidR="00A4363E" w:rsidRPr="003D2AF6">
        <w:rPr>
          <w:color w:val="000000" w:themeColor="text1"/>
          <w:szCs w:val="24"/>
        </w:rPr>
        <w:t xml:space="preserve"> pradžios</w:t>
      </w:r>
      <w:r w:rsidR="00DC4A31" w:rsidRPr="003D2AF6">
        <w:rPr>
          <w:color w:val="000000" w:themeColor="text1"/>
          <w:szCs w:val="24"/>
        </w:rPr>
        <w:t>.</w:t>
      </w:r>
    </w:p>
    <w:p w14:paraId="13B1E0BA" w14:textId="4DCCAEAE" w:rsidR="00A4363E" w:rsidRPr="001B4D63" w:rsidRDefault="004D054D" w:rsidP="00BE76E5">
      <w:pPr>
        <w:pStyle w:val="Sraopastraipa"/>
        <w:numPr>
          <w:ilvl w:val="1"/>
          <w:numId w:val="7"/>
        </w:numPr>
        <w:ind w:left="0" w:firstLine="851"/>
        <w:jc w:val="both"/>
        <w:rPr>
          <w:bCs/>
          <w:szCs w:val="24"/>
          <w:shd w:val="clear" w:color="auto" w:fill="FFFFFF"/>
        </w:rPr>
      </w:pPr>
      <w:r w:rsidRPr="001B4D63">
        <w:rPr>
          <w:szCs w:val="24"/>
        </w:rPr>
        <w:t>D</w:t>
      </w:r>
      <w:r w:rsidR="00B873B7" w:rsidRPr="001B4D63">
        <w:rPr>
          <w:szCs w:val="24"/>
        </w:rPr>
        <w:t>arbų</w:t>
      </w:r>
      <w:r w:rsidR="00A4363E" w:rsidRPr="001B4D63">
        <w:rPr>
          <w:szCs w:val="24"/>
        </w:rPr>
        <w:t xml:space="preserve"> </w:t>
      </w:r>
      <w:r w:rsidR="00757C21" w:rsidRPr="001B4D63">
        <w:rPr>
          <w:szCs w:val="24"/>
        </w:rPr>
        <w:t>atlikimo</w:t>
      </w:r>
      <w:r w:rsidR="00A4363E" w:rsidRPr="001B4D63">
        <w:rPr>
          <w:szCs w:val="24"/>
        </w:rPr>
        <w:t xml:space="preserve"> terminas </w:t>
      </w:r>
      <w:r w:rsidR="00213314" w:rsidRPr="001B4D63">
        <w:rPr>
          <w:szCs w:val="24"/>
        </w:rPr>
        <w:t xml:space="preserve">– per </w:t>
      </w:r>
      <w:r w:rsidR="00DC1B00">
        <w:rPr>
          <w:szCs w:val="24"/>
        </w:rPr>
        <w:t>3</w:t>
      </w:r>
      <w:r w:rsidR="001B4D63" w:rsidRPr="001B4D63">
        <w:rPr>
          <w:szCs w:val="24"/>
        </w:rPr>
        <w:t xml:space="preserve"> </w:t>
      </w:r>
      <w:r w:rsidR="00213314" w:rsidRPr="001B4D63">
        <w:rPr>
          <w:szCs w:val="24"/>
        </w:rPr>
        <w:t>mėnesius nuo Darbų pradžios</w:t>
      </w:r>
      <w:r w:rsidR="008200AE" w:rsidRPr="001B4D63">
        <w:rPr>
          <w:szCs w:val="24"/>
        </w:rPr>
        <w:t>.</w:t>
      </w:r>
    </w:p>
    <w:p w14:paraId="05572A68" w14:textId="0140BD7F" w:rsidR="00213314" w:rsidRPr="001B4D63" w:rsidRDefault="00353547" w:rsidP="00BE76E5">
      <w:pPr>
        <w:pStyle w:val="Sraopastraipa"/>
        <w:numPr>
          <w:ilvl w:val="1"/>
          <w:numId w:val="7"/>
        </w:numPr>
        <w:ind w:left="0" w:firstLine="851"/>
        <w:jc w:val="both"/>
        <w:rPr>
          <w:bCs/>
          <w:szCs w:val="24"/>
          <w:shd w:val="clear" w:color="auto" w:fill="FFFFFF"/>
        </w:rPr>
      </w:pPr>
      <w:r>
        <w:rPr>
          <w:color w:val="000000" w:themeColor="text1"/>
          <w:szCs w:val="24"/>
        </w:rPr>
        <w:t>Dėl nenumatytų, nuo Rangovo nepriklausančių aplinkybių Darbų atlikimo terminas gali būti pratęstas 1 mėnesiui.</w:t>
      </w:r>
    </w:p>
    <w:p w14:paraId="725628F8" w14:textId="6544B0AF" w:rsidR="004E4332" w:rsidRPr="003D2AF6" w:rsidRDefault="004E4332" w:rsidP="004E4332">
      <w:pPr>
        <w:pStyle w:val="Sraopastraipa"/>
        <w:numPr>
          <w:ilvl w:val="1"/>
          <w:numId w:val="7"/>
        </w:numPr>
        <w:tabs>
          <w:tab w:val="left" w:pos="1560"/>
        </w:tabs>
        <w:ind w:left="0" w:firstLine="851"/>
        <w:jc w:val="both"/>
        <w:rPr>
          <w:bCs/>
          <w:color w:val="000000" w:themeColor="text1"/>
          <w:szCs w:val="24"/>
          <w:shd w:val="clear" w:color="auto" w:fill="FFFFFF"/>
        </w:rPr>
      </w:pPr>
      <w:r w:rsidRPr="003D2AF6">
        <w:rPr>
          <w:bCs/>
          <w:color w:val="000000" w:themeColor="text1"/>
          <w:szCs w:val="24"/>
          <w:shd w:val="clear" w:color="auto" w:fill="FFFFFF"/>
        </w:rPr>
        <w:t>Sutartis gali būti nutraukta:</w:t>
      </w:r>
    </w:p>
    <w:p w14:paraId="6E6EA003" w14:textId="1DD51B66" w:rsidR="004E4332" w:rsidRPr="003D2AF6" w:rsidRDefault="004E4332" w:rsidP="004E4332">
      <w:pPr>
        <w:pStyle w:val="Sraopastraipa"/>
        <w:numPr>
          <w:ilvl w:val="2"/>
          <w:numId w:val="7"/>
        </w:numPr>
        <w:tabs>
          <w:tab w:val="left" w:pos="1560"/>
        </w:tabs>
        <w:ind w:firstLine="851"/>
        <w:jc w:val="both"/>
        <w:rPr>
          <w:bCs/>
          <w:color w:val="000000" w:themeColor="text1"/>
          <w:szCs w:val="24"/>
          <w:shd w:val="clear" w:color="auto" w:fill="FFFFFF"/>
        </w:rPr>
      </w:pPr>
      <w:r w:rsidRPr="003D2AF6">
        <w:rPr>
          <w:bCs/>
          <w:color w:val="000000" w:themeColor="text1"/>
          <w:szCs w:val="24"/>
          <w:shd w:val="clear" w:color="auto" w:fill="FFFFFF"/>
        </w:rPr>
        <w:t>Šalių susitarimu;</w:t>
      </w:r>
    </w:p>
    <w:p w14:paraId="604D12F9" w14:textId="2222D6AB" w:rsidR="004E4332" w:rsidRPr="003D2AF6" w:rsidRDefault="004E4332" w:rsidP="004E4332">
      <w:pPr>
        <w:pStyle w:val="Sraopastraipa"/>
        <w:numPr>
          <w:ilvl w:val="2"/>
          <w:numId w:val="7"/>
        </w:numPr>
        <w:tabs>
          <w:tab w:val="left" w:pos="1560"/>
        </w:tabs>
        <w:ind w:firstLine="851"/>
        <w:jc w:val="both"/>
        <w:rPr>
          <w:bCs/>
          <w:color w:val="000000" w:themeColor="text1"/>
          <w:szCs w:val="24"/>
          <w:shd w:val="clear" w:color="auto" w:fill="FFFFFF"/>
        </w:rPr>
      </w:pPr>
      <w:r w:rsidRPr="003D2AF6">
        <w:rPr>
          <w:bCs/>
          <w:color w:val="000000" w:themeColor="text1"/>
          <w:szCs w:val="24"/>
          <w:shd w:val="clear" w:color="auto" w:fill="FFFFFF"/>
        </w:rPr>
        <w:t>jei viena iš Šalių pažeidžia šios Sutarties sąlygas</w:t>
      </w:r>
      <w:r w:rsidR="00812AE0" w:rsidRPr="003D2AF6">
        <w:rPr>
          <w:bCs/>
          <w:color w:val="000000" w:themeColor="text1"/>
          <w:szCs w:val="24"/>
          <w:shd w:val="clear" w:color="auto" w:fill="FFFFFF"/>
        </w:rPr>
        <w:t>, kai Rangovas nevykdo arba netinkamai vykdo kuriuos nors sutartinius įsipareigojimus, ir Užsakovui raštu nurodžius Rangovui  įvykdyti įsipareigojimus arba ištaisyti netinkamai atliktus Darbus per pagrįstai tinkamą laiką, jų neįvykdo arba neištaiso</w:t>
      </w:r>
      <w:r w:rsidRPr="003D2AF6">
        <w:rPr>
          <w:bCs/>
          <w:color w:val="000000" w:themeColor="text1"/>
          <w:szCs w:val="24"/>
          <w:shd w:val="clear" w:color="auto" w:fill="FFFFFF"/>
        </w:rPr>
        <w:t>.</w:t>
      </w:r>
    </w:p>
    <w:p w14:paraId="22993963" w14:textId="68B39E3F" w:rsidR="00722E04" w:rsidRPr="003D2AF6" w:rsidRDefault="00722E04" w:rsidP="007E7531">
      <w:pPr>
        <w:pStyle w:val="Sraopastraipa"/>
        <w:numPr>
          <w:ilvl w:val="0"/>
          <w:numId w:val="7"/>
        </w:numPr>
        <w:spacing w:before="120" w:after="120"/>
        <w:ind w:left="357" w:hanging="357"/>
        <w:contextualSpacing w:val="0"/>
        <w:jc w:val="center"/>
        <w:rPr>
          <w:b/>
          <w:color w:val="000000" w:themeColor="text1"/>
          <w:szCs w:val="24"/>
        </w:rPr>
      </w:pPr>
      <w:r w:rsidRPr="003D2AF6">
        <w:rPr>
          <w:b/>
          <w:color w:val="000000" w:themeColor="text1"/>
          <w:szCs w:val="24"/>
        </w:rPr>
        <w:t>Darbų perdavimas</w:t>
      </w:r>
      <w:r w:rsidR="007E7531">
        <w:rPr>
          <w:b/>
          <w:color w:val="000000" w:themeColor="text1"/>
          <w:szCs w:val="24"/>
        </w:rPr>
        <w:t xml:space="preserve"> ir </w:t>
      </w:r>
      <w:r w:rsidRPr="003D2AF6">
        <w:rPr>
          <w:b/>
          <w:color w:val="000000" w:themeColor="text1"/>
          <w:szCs w:val="24"/>
        </w:rPr>
        <w:t>priėmimas</w:t>
      </w:r>
    </w:p>
    <w:p w14:paraId="6B3B4BA0" w14:textId="5D66A6A8"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Užsakovas perima Darbus:</w:t>
      </w:r>
    </w:p>
    <w:p w14:paraId="5CD12FF6" w14:textId="44C34BEF"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kai visi Darbai baigti pagal Sutartį</w:t>
      </w:r>
    </w:p>
    <w:p w14:paraId="6029CD80" w14:textId="46190ABC"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kai pasirašomas Darbų perdavimo–priėmimo aktas.</w:t>
      </w:r>
    </w:p>
    <w:p w14:paraId="3EBD9F3C" w14:textId="13343A4C"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 xml:space="preserve">Rangovas, užbaigęs Darbus, su prašymu dėl Darbų perdavimo–priėmimo raštu privalo kreiptis į Užsakovą. </w:t>
      </w:r>
    </w:p>
    <w:p w14:paraId="0B92A4AE" w14:textId="5821CD85" w:rsidR="00722E04" w:rsidRPr="003D2AF6" w:rsidRDefault="00722E04" w:rsidP="00722E04">
      <w:pPr>
        <w:pStyle w:val="Sraopastraipa"/>
        <w:numPr>
          <w:ilvl w:val="1"/>
          <w:numId w:val="7"/>
        </w:numPr>
        <w:tabs>
          <w:tab w:val="left" w:pos="1560"/>
        </w:tabs>
        <w:spacing w:before="120" w:after="120"/>
        <w:ind w:left="0" w:firstLine="851"/>
        <w:jc w:val="both"/>
        <w:rPr>
          <w:bCs/>
          <w:color w:val="000000" w:themeColor="text1"/>
          <w:szCs w:val="24"/>
        </w:rPr>
      </w:pPr>
      <w:r w:rsidRPr="003D2AF6">
        <w:rPr>
          <w:bCs/>
          <w:color w:val="000000" w:themeColor="text1"/>
          <w:szCs w:val="24"/>
        </w:rPr>
        <w:t>Užsakovas, gavęs Rangovo prašymą, per penkias darbo dienas privalo:</w:t>
      </w:r>
    </w:p>
    <w:p w14:paraId="13C45F8F" w14:textId="2D2F31D7" w:rsidR="00722E04" w:rsidRPr="003D2AF6" w:rsidRDefault="00722E04" w:rsidP="00722E04">
      <w:pPr>
        <w:pStyle w:val="Sraopastraipa"/>
        <w:numPr>
          <w:ilvl w:val="2"/>
          <w:numId w:val="7"/>
        </w:numPr>
        <w:tabs>
          <w:tab w:val="left" w:pos="1560"/>
        </w:tabs>
        <w:spacing w:before="120" w:after="120"/>
        <w:ind w:firstLine="851"/>
        <w:jc w:val="both"/>
        <w:rPr>
          <w:bCs/>
          <w:color w:val="000000" w:themeColor="text1"/>
          <w:szCs w:val="24"/>
        </w:rPr>
      </w:pPr>
      <w:r w:rsidRPr="003D2AF6">
        <w:rPr>
          <w:bCs/>
          <w:color w:val="000000" w:themeColor="text1"/>
          <w:szCs w:val="24"/>
        </w:rPr>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6F92BB33" w14:textId="77777777" w:rsidR="00722E04" w:rsidRPr="003D2AF6" w:rsidRDefault="00722E04" w:rsidP="00722E04">
      <w:pPr>
        <w:pStyle w:val="Sraopastraipa"/>
        <w:tabs>
          <w:tab w:val="left" w:pos="1560"/>
        </w:tabs>
        <w:spacing w:before="120" w:after="120"/>
        <w:ind w:left="0" w:firstLine="851"/>
        <w:jc w:val="both"/>
        <w:rPr>
          <w:bCs/>
          <w:color w:val="000000" w:themeColor="text1"/>
          <w:szCs w:val="24"/>
        </w:rPr>
      </w:pPr>
      <w:r w:rsidRPr="003D2AF6">
        <w:rPr>
          <w:bCs/>
          <w:color w:val="000000" w:themeColor="text1"/>
          <w:szCs w:val="24"/>
        </w:rPr>
        <w:t>arba</w:t>
      </w:r>
    </w:p>
    <w:p w14:paraId="414E387A" w14:textId="2E3CBD5A" w:rsidR="00722E04" w:rsidRPr="003D2AF6" w:rsidRDefault="00722E04" w:rsidP="00722E04">
      <w:pPr>
        <w:pStyle w:val="Sraopastraipa"/>
        <w:numPr>
          <w:ilvl w:val="2"/>
          <w:numId w:val="7"/>
        </w:numPr>
        <w:tabs>
          <w:tab w:val="left" w:pos="1560"/>
        </w:tabs>
        <w:spacing w:before="120" w:after="120"/>
        <w:ind w:firstLine="851"/>
        <w:contextualSpacing w:val="0"/>
        <w:jc w:val="both"/>
        <w:rPr>
          <w:bCs/>
          <w:color w:val="000000" w:themeColor="text1"/>
          <w:szCs w:val="24"/>
        </w:rPr>
      </w:pPr>
      <w:r w:rsidRPr="003D2AF6">
        <w:rPr>
          <w:bCs/>
          <w:color w:val="000000" w:themeColor="text1"/>
          <w:szCs w:val="24"/>
        </w:rPr>
        <w:t>raštu atsisakyti perimti Darbus nurodant atsisakymo pagrindą ir nurodant Darbus, kuriuos Rangovas privalo atlikti, kad galėtų būti pasirašomas Darbų perdavimo–priėmimo aktas.</w:t>
      </w:r>
    </w:p>
    <w:p w14:paraId="13B1E0BC" w14:textId="77777777" w:rsidR="00264EA7" w:rsidRPr="004E4332" w:rsidRDefault="00E149F5" w:rsidP="00722E04">
      <w:pPr>
        <w:pStyle w:val="Sraopastraipa"/>
        <w:numPr>
          <w:ilvl w:val="0"/>
          <w:numId w:val="7"/>
        </w:numPr>
        <w:spacing w:before="120" w:after="120"/>
        <w:contextualSpacing w:val="0"/>
        <w:jc w:val="center"/>
        <w:rPr>
          <w:b/>
          <w:szCs w:val="24"/>
        </w:rPr>
      </w:pPr>
      <w:r w:rsidRPr="004E4332">
        <w:rPr>
          <w:b/>
          <w:szCs w:val="24"/>
        </w:rPr>
        <w:t>Atsakingi a</w:t>
      </w:r>
      <w:r w:rsidR="00154DB3" w:rsidRPr="004E4332">
        <w:rPr>
          <w:b/>
          <w:szCs w:val="24"/>
        </w:rPr>
        <w:t>smenys</w:t>
      </w:r>
    </w:p>
    <w:p w14:paraId="2F0869AD" w14:textId="70CAD2BC" w:rsidR="00AF2DB6" w:rsidRPr="00215517" w:rsidRDefault="00B873B7" w:rsidP="00AF2DB6">
      <w:pPr>
        <w:pStyle w:val="Sraopastraipa"/>
        <w:numPr>
          <w:ilvl w:val="1"/>
          <w:numId w:val="7"/>
        </w:numPr>
        <w:ind w:left="0" w:firstLine="851"/>
        <w:jc w:val="both"/>
        <w:rPr>
          <w:szCs w:val="24"/>
        </w:rPr>
      </w:pPr>
      <w:r w:rsidRPr="004E4332">
        <w:rPr>
          <w:szCs w:val="24"/>
        </w:rPr>
        <w:t>Užsakovo</w:t>
      </w:r>
      <w:r w:rsidR="00312829" w:rsidRPr="004E4332">
        <w:rPr>
          <w:szCs w:val="24"/>
        </w:rPr>
        <w:t xml:space="preserve"> paskirtas asmuo</w:t>
      </w:r>
      <w:r w:rsidR="0074797C" w:rsidRPr="004E4332">
        <w:rPr>
          <w:szCs w:val="24"/>
        </w:rPr>
        <w:t xml:space="preserve">, </w:t>
      </w:r>
      <w:r w:rsidR="00312829" w:rsidRPr="004E4332">
        <w:rPr>
          <w:szCs w:val="24"/>
        </w:rPr>
        <w:t xml:space="preserve">atsakingas už </w:t>
      </w:r>
      <w:r w:rsidR="008C779D" w:rsidRPr="004E4332">
        <w:rPr>
          <w:szCs w:val="24"/>
        </w:rPr>
        <w:t>S</w:t>
      </w:r>
      <w:r w:rsidR="00312829" w:rsidRPr="004E4332">
        <w:rPr>
          <w:szCs w:val="24"/>
        </w:rPr>
        <w:t>utarties</w:t>
      </w:r>
      <w:r w:rsidR="008C779D" w:rsidRPr="004E4332">
        <w:rPr>
          <w:szCs w:val="24"/>
        </w:rPr>
        <w:t xml:space="preserve"> vykdymą,</w:t>
      </w:r>
      <w:r w:rsidR="0066789B" w:rsidRPr="004E4332">
        <w:rPr>
          <w:szCs w:val="24"/>
        </w:rPr>
        <w:t xml:space="preserve"> yra</w:t>
      </w:r>
      <w:r w:rsidR="00154DB3" w:rsidRPr="004E4332">
        <w:rPr>
          <w:szCs w:val="24"/>
        </w:rPr>
        <w:t xml:space="preserve"> </w:t>
      </w:r>
      <w:r w:rsidR="008200AE">
        <w:t>Mindaugas</w:t>
      </w:r>
      <w:r w:rsidR="00A7319B" w:rsidRPr="004E4332">
        <w:t xml:space="preserve"> </w:t>
      </w:r>
      <w:r w:rsidR="008200AE">
        <w:t>Kaziūna</w:t>
      </w:r>
      <w:r w:rsidR="00A7319B" w:rsidRPr="004E4332">
        <w:t>s, Turto valdymo skyriaus vyriausiasis specialistas</w:t>
      </w:r>
      <w:r w:rsidR="005A36A1" w:rsidRPr="004E4332">
        <w:t xml:space="preserve">, tel. </w:t>
      </w:r>
      <w:r w:rsidR="00AF2DB6">
        <w:t>+370</w:t>
      </w:r>
      <w:r w:rsidR="00A7319B" w:rsidRPr="004E4332">
        <w:t xml:space="preserve"> 41 59 66 </w:t>
      </w:r>
      <w:r w:rsidR="00AF2DB6">
        <w:t>35</w:t>
      </w:r>
      <w:r w:rsidR="00A7319B" w:rsidRPr="004E4332">
        <w:t xml:space="preserve">, mob. </w:t>
      </w:r>
      <w:r w:rsidR="00AF2DB6">
        <w:t>+370</w:t>
      </w:r>
      <w:r w:rsidR="00A7319B" w:rsidRPr="004E4332">
        <w:t> 6</w:t>
      </w:r>
      <w:r w:rsidR="008200AE">
        <w:t>52</w:t>
      </w:r>
      <w:r w:rsidR="00A7319B" w:rsidRPr="004E4332">
        <w:t xml:space="preserve"> </w:t>
      </w:r>
      <w:r w:rsidR="008200AE">
        <w:t>07832</w:t>
      </w:r>
      <w:r w:rsidR="00A7319B" w:rsidRPr="004E4332">
        <w:t xml:space="preserve">, el. p. </w:t>
      </w:r>
      <w:r w:rsidR="008200AE">
        <w:t>mindaugas.kaziunas</w:t>
      </w:r>
      <w:r w:rsidR="005A36A1" w:rsidRPr="004E4332">
        <w:t>@siauliuraj.lt</w:t>
      </w:r>
      <w:r w:rsidR="008C779D" w:rsidRPr="004E4332">
        <w:t>.</w:t>
      </w:r>
      <w:r w:rsidR="00AF2DB6" w:rsidRPr="00AF2DB6">
        <w:rPr>
          <w:szCs w:val="24"/>
        </w:rPr>
        <w:t xml:space="preserve"> </w:t>
      </w:r>
      <w:r w:rsidR="00AF2DB6" w:rsidRPr="00215517">
        <w:rPr>
          <w:szCs w:val="24"/>
        </w:rPr>
        <w:t xml:space="preserve">Pavaduojantis darbuotojas </w:t>
      </w:r>
      <w:r w:rsidR="00AF2DB6">
        <w:rPr>
          <w:szCs w:val="24"/>
        </w:rPr>
        <w:t>Aušra Poviliūnaitė-Petrauskė</w:t>
      </w:r>
      <w:r w:rsidR="00AF2DB6" w:rsidRPr="00215517">
        <w:rPr>
          <w:iCs/>
          <w:kern w:val="2"/>
          <w:szCs w:val="24"/>
          <w:lang w:eastAsia="zh-CN"/>
        </w:rPr>
        <w:t>, Turto valdymo skyriaus vyriausi</w:t>
      </w:r>
      <w:r w:rsidR="00AF2DB6">
        <w:rPr>
          <w:iCs/>
          <w:kern w:val="2"/>
          <w:szCs w:val="24"/>
          <w:lang w:eastAsia="zh-CN"/>
        </w:rPr>
        <w:t>oji</w:t>
      </w:r>
      <w:r w:rsidR="00AF2DB6" w:rsidRPr="00215517">
        <w:rPr>
          <w:iCs/>
          <w:kern w:val="2"/>
          <w:szCs w:val="24"/>
          <w:lang w:eastAsia="zh-CN"/>
        </w:rPr>
        <w:t xml:space="preserve"> specialis</w:t>
      </w:r>
      <w:r w:rsidR="00AF2DB6">
        <w:rPr>
          <w:iCs/>
          <w:kern w:val="2"/>
          <w:szCs w:val="24"/>
          <w:lang w:eastAsia="zh-CN"/>
        </w:rPr>
        <w:t>tė</w:t>
      </w:r>
      <w:r w:rsidR="00AF2DB6" w:rsidRPr="00215517">
        <w:rPr>
          <w:iCs/>
          <w:kern w:val="2"/>
          <w:szCs w:val="24"/>
          <w:lang w:eastAsia="zh-CN"/>
        </w:rPr>
        <w:t xml:space="preserve"> tel. </w:t>
      </w:r>
      <w:r w:rsidR="00AF2DB6">
        <w:rPr>
          <w:iCs/>
          <w:kern w:val="2"/>
          <w:szCs w:val="24"/>
          <w:lang w:eastAsia="zh-CN"/>
        </w:rPr>
        <w:t>+370</w:t>
      </w:r>
      <w:r w:rsidR="00AF2DB6" w:rsidRPr="00215517">
        <w:rPr>
          <w:iCs/>
          <w:kern w:val="2"/>
          <w:szCs w:val="24"/>
          <w:lang w:eastAsia="zh-CN"/>
        </w:rPr>
        <w:t xml:space="preserve"> 41 43 76 </w:t>
      </w:r>
      <w:r w:rsidR="00AF2DB6">
        <w:rPr>
          <w:iCs/>
          <w:kern w:val="2"/>
          <w:szCs w:val="24"/>
          <w:lang w:eastAsia="zh-CN"/>
        </w:rPr>
        <w:t>35</w:t>
      </w:r>
      <w:r w:rsidR="00AF2DB6" w:rsidRPr="00215517">
        <w:rPr>
          <w:iCs/>
          <w:kern w:val="2"/>
          <w:szCs w:val="24"/>
          <w:lang w:eastAsia="zh-CN"/>
        </w:rPr>
        <w:t xml:space="preserve">, mob. </w:t>
      </w:r>
      <w:r w:rsidR="00AF2DB6">
        <w:rPr>
          <w:iCs/>
          <w:kern w:val="2"/>
          <w:szCs w:val="24"/>
          <w:lang w:eastAsia="zh-CN"/>
        </w:rPr>
        <w:t>+370</w:t>
      </w:r>
      <w:r w:rsidR="00AF2DB6" w:rsidRPr="00215517">
        <w:rPr>
          <w:iCs/>
          <w:kern w:val="2"/>
          <w:szCs w:val="24"/>
          <w:lang w:eastAsia="zh-CN"/>
        </w:rPr>
        <w:t> </w:t>
      </w:r>
      <w:r w:rsidR="00AF2DB6" w:rsidRPr="00215517">
        <w:rPr>
          <w:szCs w:val="24"/>
        </w:rPr>
        <w:t>6</w:t>
      </w:r>
      <w:r w:rsidR="00AF2DB6">
        <w:rPr>
          <w:szCs w:val="24"/>
        </w:rPr>
        <w:t>59</w:t>
      </w:r>
      <w:r w:rsidR="00AF2DB6" w:rsidRPr="00215517">
        <w:rPr>
          <w:szCs w:val="24"/>
        </w:rPr>
        <w:t xml:space="preserve"> </w:t>
      </w:r>
      <w:r w:rsidR="00AF2DB6">
        <w:rPr>
          <w:szCs w:val="24"/>
        </w:rPr>
        <w:t>26065</w:t>
      </w:r>
      <w:r w:rsidR="00AF2DB6" w:rsidRPr="00215517">
        <w:rPr>
          <w:iCs/>
          <w:kern w:val="2"/>
          <w:szCs w:val="24"/>
          <w:lang w:eastAsia="zh-CN"/>
        </w:rPr>
        <w:t xml:space="preserve">, el. paštas </w:t>
      </w:r>
      <w:r w:rsidR="00AF2DB6">
        <w:rPr>
          <w:iCs/>
          <w:kern w:val="2"/>
          <w:szCs w:val="24"/>
          <w:lang w:eastAsia="zh-CN"/>
        </w:rPr>
        <w:t>ausra</w:t>
      </w:r>
      <w:r w:rsidR="00AF2DB6" w:rsidRPr="00215517">
        <w:rPr>
          <w:szCs w:val="24"/>
        </w:rPr>
        <w:t>.</w:t>
      </w:r>
      <w:r w:rsidR="00AF2DB6">
        <w:rPr>
          <w:szCs w:val="24"/>
        </w:rPr>
        <w:t>poviliunaite</w:t>
      </w:r>
      <w:r w:rsidR="00AF2DB6" w:rsidRPr="00215517">
        <w:rPr>
          <w:iCs/>
          <w:kern w:val="2"/>
          <w:szCs w:val="24"/>
          <w:lang w:eastAsia="zh-CN"/>
        </w:rPr>
        <w:t>@siauliuraj.lt.</w:t>
      </w:r>
    </w:p>
    <w:p w14:paraId="13B1E0BF" w14:textId="177B7523" w:rsidR="00625EFE" w:rsidRPr="004E4332" w:rsidRDefault="00766F2F" w:rsidP="00D34B96">
      <w:pPr>
        <w:pStyle w:val="Sraopastraipa"/>
        <w:numPr>
          <w:ilvl w:val="1"/>
          <w:numId w:val="7"/>
        </w:numPr>
        <w:tabs>
          <w:tab w:val="left" w:pos="1560"/>
        </w:tabs>
        <w:ind w:left="0" w:firstLine="851"/>
        <w:jc w:val="both"/>
        <w:rPr>
          <w:szCs w:val="24"/>
        </w:rPr>
      </w:pPr>
      <w:r w:rsidRPr="004E4332">
        <w:rPr>
          <w:szCs w:val="24"/>
        </w:rPr>
        <w:t>Rangovo</w:t>
      </w:r>
      <w:r w:rsidR="00154DB3" w:rsidRPr="004E4332">
        <w:rPr>
          <w:szCs w:val="24"/>
        </w:rPr>
        <w:t xml:space="preserve"> paskirtas asmuo</w:t>
      </w:r>
      <w:r w:rsidR="00AB6554">
        <w:rPr>
          <w:szCs w:val="24"/>
        </w:rPr>
        <w:t xml:space="preserve">, atsakingas už Sutarties vykdymą, yra </w:t>
      </w:r>
      <w:r w:rsidR="00F45CFA">
        <w:rPr>
          <w:szCs w:val="24"/>
        </w:rPr>
        <w:t>___________________________________</w:t>
      </w:r>
      <w:r w:rsidR="00625EFE" w:rsidRPr="004E4332">
        <w:rPr>
          <w:szCs w:val="24"/>
        </w:rPr>
        <w:t xml:space="preserve"> </w:t>
      </w:r>
    </w:p>
    <w:p w14:paraId="13B1E0C0" w14:textId="77777777" w:rsidR="00AB4B5B" w:rsidRPr="004E4332" w:rsidRDefault="00053CBF" w:rsidP="0074797C">
      <w:pPr>
        <w:pStyle w:val="Sraopastraipa"/>
        <w:numPr>
          <w:ilvl w:val="0"/>
          <w:numId w:val="7"/>
        </w:numPr>
        <w:spacing w:before="120" w:after="120"/>
        <w:ind w:left="357" w:hanging="357"/>
        <w:contextualSpacing w:val="0"/>
        <w:jc w:val="center"/>
        <w:rPr>
          <w:b/>
          <w:szCs w:val="24"/>
        </w:rPr>
      </w:pPr>
      <w:r w:rsidRPr="004E4332">
        <w:rPr>
          <w:b/>
          <w:szCs w:val="24"/>
        </w:rPr>
        <w:t>Kainodara</w:t>
      </w:r>
      <w:r w:rsidR="0074797C" w:rsidRPr="004E4332">
        <w:rPr>
          <w:b/>
          <w:szCs w:val="24"/>
        </w:rPr>
        <w:t xml:space="preserve"> ir atsiskaitymo sąlygos</w:t>
      </w:r>
    </w:p>
    <w:p w14:paraId="13B1E0C1" w14:textId="7660C926" w:rsidR="0016095A" w:rsidRPr="004E4332" w:rsidRDefault="00766F2F" w:rsidP="008467F5">
      <w:pPr>
        <w:pStyle w:val="Sraopastraipa"/>
        <w:numPr>
          <w:ilvl w:val="1"/>
          <w:numId w:val="7"/>
        </w:numPr>
        <w:ind w:left="0" w:firstLine="851"/>
        <w:jc w:val="both"/>
        <w:rPr>
          <w:szCs w:val="24"/>
        </w:rPr>
      </w:pPr>
      <w:r w:rsidRPr="004E4332">
        <w:rPr>
          <w:szCs w:val="24"/>
        </w:rPr>
        <w:t>Šiai sutarčiai taikoma</w:t>
      </w:r>
      <w:r w:rsidR="00E7738F" w:rsidRPr="004E4332">
        <w:rPr>
          <w:szCs w:val="24"/>
        </w:rPr>
        <w:t xml:space="preserve"> </w:t>
      </w:r>
      <w:r w:rsidR="00053CBF" w:rsidRPr="004E4332">
        <w:rPr>
          <w:szCs w:val="24"/>
        </w:rPr>
        <w:t>fiksuot</w:t>
      </w:r>
      <w:r w:rsidR="0060639D">
        <w:rPr>
          <w:szCs w:val="24"/>
        </w:rPr>
        <w:t>os</w:t>
      </w:r>
      <w:r w:rsidR="00053CBF" w:rsidRPr="004E4332">
        <w:rPr>
          <w:szCs w:val="24"/>
        </w:rPr>
        <w:t xml:space="preserve"> </w:t>
      </w:r>
      <w:r w:rsidR="0060639D">
        <w:rPr>
          <w:szCs w:val="24"/>
        </w:rPr>
        <w:t>kainos</w:t>
      </w:r>
      <w:r w:rsidR="00053CBF" w:rsidRPr="004E4332">
        <w:rPr>
          <w:szCs w:val="24"/>
        </w:rPr>
        <w:t xml:space="preserve"> kainodara.</w:t>
      </w:r>
    </w:p>
    <w:p w14:paraId="5F5B6178" w14:textId="1ECB4AB6" w:rsidR="00866B6F" w:rsidRPr="004E4332" w:rsidRDefault="00866B6F" w:rsidP="008467F5">
      <w:pPr>
        <w:pStyle w:val="Sraopastraipa"/>
        <w:numPr>
          <w:ilvl w:val="1"/>
          <w:numId w:val="7"/>
        </w:numPr>
        <w:ind w:left="0" w:firstLine="851"/>
        <w:jc w:val="both"/>
        <w:rPr>
          <w:szCs w:val="24"/>
        </w:rPr>
      </w:pPr>
      <w:r w:rsidRPr="004E4332">
        <w:rPr>
          <w:iCs/>
        </w:rPr>
        <w:t xml:space="preserve">Darbų apimtys </w:t>
      </w:r>
      <w:r w:rsidR="00605837" w:rsidRPr="004E4332">
        <w:rPr>
          <w:iCs/>
        </w:rPr>
        <w:t xml:space="preserve">ir </w:t>
      </w:r>
      <w:r w:rsidR="004D054D">
        <w:rPr>
          <w:iCs/>
        </w:rPr>
        <w:t>D</w:t>
      </w:r>
      <w:r w:rsidR="00605837" w:rsidRPr="004E4332">
        <w:rPr>
          <w:iCs/>
        </w:rPr>
        <w:t xml:space="preserve">arbų </w:t>
      </w:r>
      <w:r w:rsidR="00BD49CD">
        <w:rPr>
          <w:iCs/>
        </w:rPr>
        <w:t>grupių kainos</w:t>
      </w:r>
      <w:r w:rsidR="00605837" w:rsidRPr="004E4332">
        <w:rPr>
          <w:iCs/>
        </w:rPr>
        <w:t xml:space="preserve"> </w:t>
      </w:r>
      <w:r w:rsidRPr="004E4332">
        <w:rPr>
          <w:iCs/>
        </w:rPr>
        <w:t>yra nurodyt</w:t>
      </w:r>
      <w:r w:rsidR="00BD49CD">
        <w:rPr>
          <w:iCs/>
        </w:rPr>
        <w:t>os šios Sutarties</w:t>
      </w:r>
      <w:r w:rsidR="00DC3D96">
        <w:rPr>
          <w:iCs/>
        </w:rPr>
        <w:t xml:space="preserve"> 2</w:t>
      </w:r>
      <w:r w:rsidR="00BD49CD">
        <w:rPr>
          <w:iCs/>
        </w:rPr>
        <w:t xml:space="preserve"> </w:t>
      </w:r>
      <w:r w:rsidR="00AE0E57" w:rsidRPr="00DB1196">
        <w:t>priede</w:t>
      </w:r>
      <w:r w:rsidR="00AE0E57" w:rsidRPr="005F6AB7">
        <w:rPr>
          <w:color w:val="FF0000"/>
        </w:rPr>
        <w:t xml:space="preserve"> </w:t>
      </w:r>
      <w:r w:rsidR="00AE0E57">
        <w:t>„</w:t>
      </w:r>
      <w:r w:rsidR="00DB1196" w:rsidRPr="00DB1196">
        <w:t>Darbų grafikas</w:t>
      </w:r>
      <w:r w:rsidR="00AE0E57">
        <w:t>“</w:t>
      </w:r>
      <w:r w:rsidRPr="004E4332">
        <w:rPr>
          <w:iCs/>
        </w:rPr>
        <w:t>.</w:t>
      </w:r>
    </w:p>
    <w:p w14:paraId="13B1E0C4" w14:textId="7CA605CC" w:rsidR="008F487E" w:rsidRPr="004E4332" w:rsidRDefault="00866B6F" w:rsidP="00EB33E3">
      <w:pPr>
        <w:pStyle w:val="Sraopastraipa"/>
        <w:numPr>
          <w:ilvl w:val="1"/>
          <w:numId w:val="7"/>
        </w:numPr>
        <w:ind w:left="0" w:firstLine="851"/>
        <w:jc w:val="both"/>
        <w:rPr>
          <w:szCs w:val="24"/>
        </w:rPr>
      </w:pPr>
      <w:r w:rsidRPr="004E4332">
        <w:rPr>
          <w:szCs w:val="24"/>
        </w:rPr>
        <w:t xml:space="preserve">Pradinė </w:t>
      </w:r>
      <w:r w:rsidR="00154DB3" w:rsidRPr="004E4332">
        <w:rPr>
          <w:szCs w:val="24"/>
        </w:rPr>
        <w:t>S</w:t>
      </w:r>
      <w:r w:rsidR="00766F2F" w:rsidRPr="004E4332">
        <w:rPr>
          <w:szCs w:val="24"/>
        </w:rPr>
        <w:t xml:space="preserve">utarties </w:t>
      </w:r>
      <w:r w:rsidR="004D054D">
        <w:rPr>
          <w:szCs w:val="24"/>
        </w:rPr>
        <w:t>vertė</w:t>
      </w:r>
      <w:r w:rsidR="00766F2F" w:rsidRPr="004E4332">
        <w:rPr>
          <w:szCs w:val="24"/>
        </w:rPr>
        <w:t xml:space="preserve"> be PVM yra</w:t>
      </w:r>
      <w:r w:rsidR="00BD49CD">
        <w:rPr>
          <w:szCs w:val="24"/>
        </w:rPr>
        <w:t xml:space="preserve"> </w:t>
      </w:r>
      <w:r w:rsidR="00DA0215">
        <w:rPr>
          <w:szCs w:val="24"/>
        </w:rPr>
        <w:t>_______</w:t>
      </w:r>
      <w:r w:rsidR="00BD49CD">
        <w:rPr>
          <w:szCs w:val="24"/>
        </w:rPr>
        <w:t xml:space="preserve"> </w:t>
      </w:r>
      <w:r w:rsidR="00FC1C5D" w:rsidRPr="004E4332">
        <w:rPr>
          <w:szCs w:val="24"/>
        </w:rPr>
        <w:t>Eur (</w:t>
      </w:r>
      <w:r w:rsidR="00DA0215">
        <w:rPr>
          <w:szCs w:val="24"/>
        </w:rPr>
        <w:t>_______________</w:t>
      </w:r>
      <w:r w:rsidR="00FC1C5D" w:rsidRPr="004E4332">
        <w:rPr>
          <w:szCs w:val="24"/>
        </w:rPr>
        <w:t>)</w:t>
      </w:r>
      <w:r w:rsidRPr="004E4332">
        <w:rPr>
          <w:szCs w:val="24"/>
        </w:rPr>
        <w:t xml:space="preserve">; </w:t>
      </w:r>
      <w:r w:rsidR="008F487E" w:rsidRPr="004E4332">
        <w:t>PVM (21 proc.) suma yra</w:t>
      </w:r>
      <w:r w:rsidR="00BD49CD">
        <w:t xml:space="preserve"> </w:t>
      </w:r>
      <w:r w:rsidR="00DA0215">
        <w:rPr>
          <w:szCs w:val="24"/>
        </w:rPr>
        <w:t>_________</w:t>
      </w:r>
      <w:r w:rsidR="005A36A1" w:rsidRPr="004E4332">
        <w:t>Eur (</w:t>
      </w:r>
      <w:r w:rsidR="00DA0215">
        <w:t>____________________</w:t>
      </w:r>
      <w:r w:rsidR="005A36A1" w:rsidRPr="004E4332">
        <w:t>)</w:t>
      </w:r>
      <w:r w:rsidRPr="004E4332">
        <w:t xml:space="preserve">; </w:t>
      </w:r>
      <w:r w:rsidR="008F487E" w:rsidRPr="004E4332">
        <w:rPr>
          <w:szCs w:val="24"/>
        </w:rPr>
        <w:t xml:space="preserve">Sutarties </w:t>
      </w:r>
      <w:r w:rsidR="004D054D">
        <w:rPr>
          <w:szCs w:val="24"/>
        </w:rPr>
        <w:t>vertė</w:t>
      </w:r>
      <w:r w:rsidR="008F487E" w:rsidRPr="004E4332">
        <w:rPr>
          <w:szCs w:val="24"/>
        </w:rPr>
        <w:t xml:space="preserve"> įskaitant PVM yra</w:t>
      </w:r>
      <w:r w:rsidR="00BD49CD">
        <w:rPr>
          <w:szCs w:val="24"/>
        </w:rPr>
        <w:t xml:space="preserve"> </w:t>
      </w:r>
      <w:r w:rsidR="00DA0215">
        <w:rPr>
          <w:szCs w:val="24"/>
        </w:rPr>
        <w:t>________</w:t>
      </w:r>
      <w:r w:rsidR="005A36A1" w:rsidRPr="004E4332">
        <w:rPr>
          <w:szCs w:val="24"/>
        </w:rPr>
        <w:t>Eur</w:t>
      </w:r>
      <w:r w:rsidR="005A36A1" w:rsidRPr="004E4332">
        <w:t xml:space="preserve"> (</w:t>
      </w:r>
      <w:r w:rsidR="00DA0215">
        <w:rPr>
          <w:szCs w:val="24"/>
        </w:rPr>
        <w:t>____________________________</w:t>
      </w:r>
      <w:r w:rsidR="005A36A1" w:rsidRPr="004E4332">
        <w:t>)</w:t>
      </w:r>
      <w:r w:rsidR="008F487E" w:rsidRPr="004E4332">
        <w:rPr>
          <w:szCs w:val="24"/>
        </w:rPr>
        <w:t>.</w:t>
      </w:r>
    </w:p>
    <w:p w14:paraId="48846227" w14:textId="40C1514D" w:rsidR="00866B6F" w:rsidRPr="004E4332" w:rsidRDefault="00866B6F" w:rsidP="00EB33E3">
      <w:pPr>
        <w:pStyle w:val="Sraopastraipa"/>
        <w:numPr>
          <w:ilvl w:val="1"/>
          <w:numId w:val="7"/>
        </w:numPr>
        <w:ind w:left="0" w:firstLine="851"/>
        <w:jc w:val="both"/>
        <w:rPr>
          <w:szCs w:val="24"/>
        </w:rPr>
      </w:pPr>
      <w:r w:rsidRPr="004E4332">
        <w:rPr>
          <w:iCs/>
        </w:rPr>
        <w:t xml:space="preserve">Užsakovas už atliktus Darbus Rangovui apmoka taikydamas </w:t>
      </w:r>
      <w:r w:rsidR="00BD49CD">
        <w:rPr>
          <w:iCs/>
        </w:rPr>
        <w:t xml:space="preserve">šios Sutarties </w:t>
      </w:r>
      <w:r w:rsidR="00DB1196">
        <w:rPr>
          <w:iCs/>
        </w:rPr>
        <w:t xml:space="preserve">2 </w:t>
      </w:r>
      <w:r w:rsidR="00AE0E57" w:rsidRPr="00DB1196">
        <w:t>priede „</w:t>
      </w:r>
      <w:r w:rsidR="00DB1196" w:rsidRPr="00DB1196">
        <w:t>Darbų grafikas</w:t>
      </w:r>
      <w:r w:rsidR="00AE0E57" w:rsidRPr="00DB1196">
        <w:t>“</w:t>
      </w:r>
      <w:r w:rsidR="00BD49CD" w:rsidRPr="00DB1196">
        <w:t xml:space="preserve"> </w:t>
      </w:r>
      <w:r w:rsidR="00BD49CD">
        <w:t>nurodytas Darbų grupių kainas</w:t>
      </w:r>
      <w:r w:rsidRPr="004E4332">
        <w:rPr>
          <w:iCs/>
        </w:rPr>
        <w:t>.</w:t>
      </w:r>
      <w:r w:rsidR="00B82F15">
        <w:rPr>
          <w:iCs/>
        </w:rPr>
        <w:t xml:space="preserve"> Į nurodytas Darbų grupių kainas yra įtrauktos įrengimų, jų transportavimo, sumontavimo ir kt. Darbams atlikti reikalingos sąnaudos.</w:t>
      </w:r>
      <w:r w:rsidRPr="004E4332">
        <w:rPr>
          <w:iCs/>
        </w:rPr>
        <w:t xml:space="preserve"> Rangovui </w:t>
      </w:r>
      <w:r w:rsidR="00BD49CD" w:rsidRPr="004E4332">
        <w:rPr>
          <w:lang w:eastAsia="lt-LT"/>
        </w:rPr>
        <w:t xml:space="preserve">už </w:t>
      </w:r>
      <w:r w:rsidR="00BD49CD">
        <w:rPr>
          <w:iCs/>
        </w:rPr>
        <w:t>tinkamai atliktą visą</w:t>
      </w:r>
      <w:r w:rsidR="00BD49CD" w:rsidRPr="004E4332">
        <w:rPr>
          <w:lang w:eastAsia="lt-LT"/>
        </w:rPr>
        <w:t xml:space="preserve"> Darbų apimtį </w:t>
      </w:r>
      <w:r w:rsidR="00BD49CD">
        <w:rPr>
          <w:iCs/>
        </w:rPr>
        <w:t>bus apmokėta visa Sutarties kaina.</w:t>
      </w:r>
    </w:p>
    <w:p w14:paraId="13B1E0C5" w14:textId="21FB45C2" w:rsidR="00D34B96" w:rsidRPr="001B4D63" w:rsidRDefault="00D34B96" w:rsidP="00D34B96">
      <w:pPr>
        <w:pStyle w:val="Sraopastraipa"/>
        <w:numPr>
          <w:ilvl w:val="1"/>
          <w:numId w:val="7"/>
        </w:numPr>
        <w:ind w:left="0" w:firstLine="851"/>
        <w:jc w:val="both"/>
        <w:rPr>
          <w:szCs w:val="24"/>
        </w:rPr>
      </w:pPr>
      <w:r w:rsidRPr="004E4332">
        <w:rPr>
          <w:szCs w:val="24"/>
        </w:rPr>
        <w:t xml:space="preserve">Rangovas PVM sąskaitą faktūrą apmokėti už atliktus </w:t>
      </w:r>
      <w:r w:rsidR="009110CF" w:rsidRPr="004E4332">
        <w:rPr>
          <w:szCs w:val="24"/>
        </w:rPr>
        <w:t>D</w:t>
      </w:r>
      <w:r w:rsidRPr="004E4332">
        <w:rPr>
          <w:szCs w:val="24"/>
        </w:rPr>
        <w:t xml:space="preserve">arbus turi pateikti </w:t>
      </w:r>
      <w:r w:rsidRPr="001B4D63">
        <w:rPr>
          <w:szCs w:val="24"/>
        </w:rPr>
        <w:t xml:space="preserve">per </w:t>
      </w:r>
      <w:r w:rsidR="005F6AB7" w:rsidRPr="001B4D63">
        <w:rPr>
          <w:szCs w:val="24"/>
        </w:rPr>
        <w:t xml:space="preserve">Sąskaitų administravimo bendrąją </w:t>
      </w:r>
      <w:r w:rsidRPr="001B4D63">
        <w:rPr>
          <w:szCs w:val="24"/>
        </w:rPr>
        <w:t xml:space="preserve">informacinę sistemą </w:t>
      </w:r>
      <w:r w:rsidR="005F6AB7" w:rsidRPr="001B4D63">
        <w:rPr>
          <w:szCs w:val="24"/>
        </w:rPr>
        <w:t>(toliau – SABIS)</w:t>
      </w:r>
      <w:r w:rsidRPr="001B4D63">
        <w:rPr>
          <w:szCs w:val="24"/>
        </w:rPr>
        <w:t xml:space="preserve">. </w:t>
      </w:r>
      <w:r w:rsidR="007E7531">
        <w:rPr>
          <w:szCs w:val="24"/>
        </w:rPr>
        <w:t xml:space="preserve">Rangovas </w:t>
      </w:r>
      <w:r w:rsidRPr="004E4332">
        <w:rPr>
          <w:szCs w:val="24"/>
        </w:rPr>
        <w:t>PVM sąskait</w:t>
      </w:r>
      <w:r w:rsidR="007E7531">
        <w:rPr>
          <w:szCs w:val="24"/>
        </w:rPr>
        <w:t>ą</w:t>
      </w:r>
      <w:r w:rsidRPr="004E4332">
        <w:rPr>
          <w:szCs w:val="24"/>
        </w:rPr>
        <w:t xml:space="preserve"> faktūrą </w:t>
      </w:r>
      <w:r w:rsidR="007E7531">
        <w:rPr>
          <w:szCs w:val="24"/>
        </w:rPr>
        <w:t xml:space="preserve">gali </w:t>
      </w:r>
      <w:r w:rsidRPr="004E4332">
        <w:rPr>
          <w:szCs w:val="24"/>
        </w:rPr>
        <w:t xml:space="preserve">pateikti </w:t>
      </w:r>
      <w:r w:rsidR="007E7531">
        <w:rPr>
          <w:szCs w:val="24"/>
        </w:rPr>
        <w:t>t</w:t>
      </w:r>
      <w:r w:rsidR="008D54CD" w:rsidRPr="004E4332">
        <w:rPr>
          <w:szCs w:val="24"/>
        </w:rPr>
        <w:t xml:space="preserve">ik po to, kai abi Šalys pasirašo Darbų perdavimo ir priėmimo aktą. Prie teikiamos PVM </w:t>
      </w:r>
      <w:r w:rsidR="008D54CD" w:rsidRPr="004E4332">
        <w:rPr>
          <w:szCs w:val="24"/>
        </w:rPr>
        <w:lastRenderedPageBreak/>
        <w:t xml:space="preserve">sąskaitos faktūros </w:t>
      </w:r>
      <w:r w:rsidR="005F6AB7" w:rsidRPr="001B4D63">
        <w:rPr>
          <w:szCs w:val="24"/>
        </w:rPr>
        <w:t>SABIS</w:t>
      </w:r>
      <w:r w:rsidR="009110CF" w:rsidRPr="001B4D63">
        <w:rPr>
          <w:szCs w:val="24"/>
        </w:rPr>
        <w:t xml:space="preserve"> </w:t>
      </w:r>
      <w:r w:rsidR="008D54CD" w:rsidRPr="001B4D63">
        <w:rPr>
          <w:szCs w:val="24"/>
        </w:rPr>
        <w:t xml:space="preserve">turi būti pridėta abiejų </w:t>
      </w:r>
      <w:r w:rsidR="007E7531" w:rsidRPr="001B4D63">
        <w:rPr>
          <w:szCs w:val="24"/>
        </w:rPr>
        <w:t>Š</w:t>
      </w:r>
      <w:r w:rsidR="008D54CD" w:rsidRPr="001B4D63">
        <w:rPr>
          <w:szCs w:val="24"/>
        </w:rPr>
        <w:t>alių pasirašyto Darbų perdavimo ir priėmimo akto skaitmeninė kopija.</w:t>
      </w:r>
    </w:p>
    <w:p w14:paraId="13B1E0C6" w14:textId="541E1763" w:rsidR="0074797C" w:rsidRPr="004E4332" w:rsidRDefault="0074797C" w:rsidP="008D54CD">
      <w:pPr>
        <w:pStyle w:val="Sraopastraipa"/>
        <w:numPr>
          <w:ilvl w:val="1"/>
          <w:numId w:val="7"/>
        </w:numPr>
        <w:ind w:left="0" w:firstLine="851"/>
        <w:jc w:val="both"/>
        <w:rPr>
          <w:szCs w:val="24"/>
        </w:rPr>
      </w:pPr>
      <w:r w:rsidRPr="001B4D63">
        <w:rPr>
          <w:szCs w:val="24"/>
        </w:rPr>
        <w:t xml:space="preserve">Užsakovas sumoka Rangovui už atliktus </w:t>
      </w:r>
      <w:r w:rsidR="008D54CD" w:rsidRPr="001B4D63">
        <w:rPr>
          <w:szCs w:val="24"/>
        </w:rPr>
        <w:t>D</w:t>
      </w:r>
      <w:r w:rsidRPr="001B4D63">
        <w:rPr>
          <w:szCs w:val="24"/>
        </w:rPr>
        <w:t>arbus</w:t>
      </w:r>
      <w:r w:rsidR="008D54CD" w:rsidRPr="001B4D63">
        <w:rPr>
          <w:szCs w:val="24"/>
        </w:rPr>
        <w:t xml:space="preserve"> </w:t>
      </w:r>
      <w:r w:rsidRPr="001B4D63">
        <w:rPr>
          <w:szCs w:val="24"/>
        </w:rPr>
        <w:t xml:space="preserve">ne vėliau kaip per 30 dienų </w:t>
      </w:r>
      <w:r w:rsidR="008D54CD" w:rsidRPr="001B4D63">
        <w:rPr>
          <w:szCs w:val="24"/>
        </w:rPr>
        <w:t xml:space="preserve">nuo tinkamai pateiktos PVM sąskaitos faktūros priėmimo patvirtinimo </w:t>
      </w:r>
      <w:r w:rsidR="005F6AB7" w:rsidRPr="001B4D63">
        <w:rPr>
          <w:szCs w:val="24"/>
        </w:rPr>
        <w:t>SABIS</w:t>
      </w:r>
      <w:r w:rsidR="008D54CD" w:rsidRPr="001B4D63">
        <w:rPr>
          <w:szCs w:val="24"/>
        </w:rPr>
        <w:t xml:space="preserve"> </w:t>
      </w:r>
      <w:r w:rsidR="008D54CD" w:rsidRPr="004E4332">
        <w:rPr>
          <w:szCs w:val="24"/>
        </w:rPr>
        <w:t>dienos.</w:t>
      </w:r>
    </w:p>
    <w:p w14:paraId="13B1E0C7" w14:textId="77777777" w:rsidR="0074797C" w:rsidRPr="004E4332" w:rsidRDefault="0074797C" w:rsidP="008F487E">
      <w:pPr>
        <w:pStyle w:val="Sraopastraipa"/>
        <w:numPr>
          <w:ilvl w:val="1"/>
          <w:numId w:val="7"/>
        </w:numPr>
        <w:ind w:left="0" w:firstLine="851"/>
        <w:rPr>
          <w:szCs w:val="24"/>
        </w:rPr>
      </w:pPr>
      <w:r w:rsidRPr="004E4332">
        <w:rPr>
          <w:szCs w:val="24"/>
        </w:rPr>
        <w:t>Išankstinis mokėjimas (avansas)</w:t>
      </w:r>
      <w:r w:rsidRPr="004E4332">
        <w:rPr>
          <w:b/>
          <w:szCs w:val="24"/>
        </w:rPr>
        <w:t xml:space="preserve"> </w:t>
      </w:r>
      <w:r w:rsidRPr="004E4332">
        <w:rPr>
          <w:szCs w:val="24"/>
        </w:rPr>
        <w:t>netaikomas.</w:t>
      </w:r>
    </w:p>
    <w:p w14:paraId="13B1E0C8" w14:textId="77777777" w:rsidR="009E3495" w:rsidRPr="004E4332" w:rsidRDefault="009E3495" w:rsidP="0074797C">
      <w:pPr>
        <w:pStyle w:val="Sraopastraipa"/>
        <w:numPr>
          <w:ilvl w:val="0"/>
          <w:numId w:val="7"/>
        </w:numPr>
        <w:spacing w:before="120" w:after="120"/>
        <w:ind w:left="357" w:hanging="357"/>
        <w:contextualSpacing w:val="0"/>
        <w:jc w:val="center"/>
        <w:rPr>
          <w:b/>
          <w:szCs w:val="24"/>
        </w:rPr>
      </w:pPr>
      <w:r w:rsidRPr="004E4332">
        <w:rPr>
          <w:b/>
          <w:szCs w:val="24"/>
        </w:rPr>
        <w:t>Nenugalimos jėgos (</w:t>
      </w:r>
      <w:r w:rsidRPr="004E4332">
        <w:rPr>
          <w:b/>
          <w:i/>
          <w:szCs w:val="24"/>
        </w:rPr>
        <w:t>Force Majeure</w:t>
      </w:r>
      <w:r w:rsidRPr="004E4332">
        <w:rPr>
          <w:b/>
          <w:szCs w:val="24"/>
        </w:rPr>
        <w:t>) aplinkybės</w:t>
      </w:r>
    </w:p>
    <w:p w14:paraId="7D7395FA" w14:textId="18A50EAF"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4E4332">
        <w:rPr>
          <w:szCs w:val="24"/>
        </w:rPr>
        <w:t xml:space="preserve">Šalis atleidžiama nuo atsakomybės už Sutarties neįvykdymą, jeigu ji įrodo, kad Sutartis neįvykdyta dėl aplinkybių, kurių ji negalėjo kontroliuoti bei protingai numatyti Sutarties sudarymo </w:t>
      </w:r>
      <w:r w:rsidRPr="003D2AF6">
        <w:rPr>
          <w:color w:val="000000" w:themeColor="text1"/>
          <w:szCs w:val="24"/>
        </w:rPr>
        <w:t>metu, ir kad negalėjo užkirsti kelio šių aplinkybių ar jų pasekmių atsiradimui (force majeure).</w:t>
      </w:r>
    </w:p>
    <w:p w14:paraId="564D8EBB" w14:textId="5E840F42"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3D2AF6">
        <w:rPr>
          <w:color w:val="000000" w:themeColor="text1"/>
          <w:szCs w:val="24"/>
        </w:rPr>
        <w:t>Nenugalima jėga (force majeure) nelaikoma tai, kad rinkoje nėra reikalingų prievolei vykdyti prekių, Šalis neturi reikiamų finansinių išteklių arba Šalies kontrahentai pažeidžia savo prievoles.</w:t>
      </w:r>
    </w:p>
    <w:p w14:paraId="78697FF6" w14:textId="0ACF5EA3" w:rsidR="00722E04" w:rsidRPr="003D2AF6" w:rsidRDefault="00722E04" w:rsidP="00722E04">
      <w:pPr>
        <w:pStyle w:val="Sraopastraipa"/>
        <w:numPr>
          <w:ilvl w:val="1"/>
          <w:numId w:val="7"/>
        </w:numPr>
        <w:spacing w:before="120" w:after="120"/>
        <w:ind w:left="0" w:firstLine="851"/>
        <w:jc w:val="both"/>
        <w:rPr>
          <w:color w:val="000000" w:themeColor="text1"/>
          <w:szCs w:val="24"/>
        </w:rPr>
      </w:pPr>
      <w:r w:rsidRPr="003D2AF6">
        <w:rPr>
          <w:color w:val="000000" w:themeColor="text1"/>
          <w:szCs w:val="24"/>
        </w:rPr>
        <w:t>Šalis, negalinti vykdyti pagal Sutartį savo įsipareigojimų dėl nenugalimos jėgos aplinkybių veikimo, privalo raštu apie tai pranešti kitai Šaliai per 10 (dešimt) dienų nuo tokių aplinkybių atsiradimo pradžios.</w:t>
      </w:r>
    </w:p>
    <w:p w14:paraId="025EED04" w14:textId="032EBBB7" w:rsidR="00722E04" w:rsidRPr="003D2AF6" w:rsidRDefault="00722E04" w:rsidP="00722E04">
      <w:pPr>
        <w:pStyle w:val="Sraopastraipa"/>
        <w:numPr>
          <w:ilvl w:val="1"/>
          <w:numId w:val="7"/>
        </w:numPr>
        <w:spacing w:before="120" w:after="120"/>
        <w:ind w:left="0" w:firstLine="851"/>
        <w:contextualSpacing w:val="0"/>
        <w:jc w:val="both"/>
        <w:rPr>
          <w:color w:val="000000" w:themeColor="text1"/>
          <w:szCs w:val="24"/>
        </w:rPr>
      </w:pPr>
      <w:r w:rsidRPr="003D2AF6">
        <w:rPr>
          <w:color w:val="000000" w:themeColor="text1"/>
          <w:szCs w:val="24"/>
        </w:rPr>
        <w:t>Nenugalimos jėgos aplinkybėms pasibaigus, toliau vykdomi Sutartyje numatyti Šalių įsipareigojimai, jei Šalys nesusitarta kitaip.</w:t>
      </w:r>
    </w:p>
    <w:p w14:paraId="13B1E0CA" w14:textId="77777777" w:rsidR="00BE66A8" w:rsidRPr="004E4332" w:rsidRDefault="008B075A" w:rsidP="0074797C">
      <w:pPr>
        <w:pStyle w:val="Sraopastraipa"/>
        <w:numPr>
          <w:ilvl w:val="0"/>
          <w:numId w:val="7"/>
        </w:numPr>
        <w:spacing w:before="120" w:after="120"/>
        <w:ind w:left="357" w:hanging="357"/>
        <w:contextualSpacing w:val="0"/>
        <w:jc w:val="center"/>
        <w:rPr>
          <w:b/>
          <w:szCs w:val="24"/>
        </w:rPr>
      </w:pPr>
      <w:r w:rsidRPr="004E4332">
        <w:rPr>
          <w:b/>
          <w:szCs w:val="24"/>
        </w:rPr>
        <w:t>Prievolių įvykdymo užtikrinimas</w:t>
      </w:r>
    </w:p>
    <w:p w14:paraId="13B1E0CB" w14:textId="15DCF9D3" w:rsidR="008B075A" w:rsidRPr="004E4332" w:rsidRDefault="008B075A" w:rsidP="008B075A">
      <w:pPr>
        <w:numPr>
          <w:ilvl w:val="1"/>
          <w:numId w:val="7"/>
        </w:numPr>
        <w:tabs>
          <w:tab w:val="left" w:pos="993"/>
        </w:tabs>
        <w:ind w:left="0" w:firstLine="851"/>
        <w:jc w:val="both"/>
        <w:rPr>
          <w:szCs w:val="24"/>
        </w:rPr>
      </w:pPr>
      <w:r w:rsidRPr="004E4332">
        <w:rPr>
          <w:szCs w:val="24"/>
        </w:rPr>
        <w:t xml:space="preserve">Sutarties įvykdymas užtikrinamas netesybomis. Rangovui netinkamai vykdant šią Sutartį, Užsakovas turi teisę pareikalauti sumokėti netesybas (10 procentų nuo </w:t>
      </w:r>
      <w:r w:rsidR="00AB6554">
        <w:rPr>
          <w:szCs w:val="24"/>
        </w:rPr>
        <w:t xml:space="preserve">pradinės </w:t>
      </w:r>
      <w:r w:rsidRPr="004E4332">
        <w:rPr>
          <w:szCs w:val="24"/>
        </w:rPr>
        <w:t xml:space="preserve">Sutarties vertės </w:t>
      </w:r>
      <w:r w:rsidR="00AB6554">
        <w:rPr>
          <w:szCs w:val="24"/>
        </w:rPr>
        <w:t>be</w:t>
      </w:r>
      <w:r w:rsidRPr="004E4332">
        <w:rPr>
          <w:szCs w:val="24"/>
        </w:rPr>
        <w:t xml:space="preserve"> PVM).</w:t>
      </w:r>
    </w:p>
    <w:p w14:paraId="13B1E0CC" w14:textId="0F38AD8A" w:rsidR="008B075A" w:rsidRPr="004E4332" w:rsidRDefault="008B075A" w:rsidP="008B075A">
      <w:pPr>
        <w:numPr>
          <w:ilvl w:val="1"/>
          <w:numId w:val="7"/>
        </w:numPr>
        <w:tabs>
          <w:tab w:val="left" w:pos="993"/>
        </w:tabs>
        <w:ind w:left="0" w:firstLine="851"/>
        <w:jc w:val="both"/>
        <w:rPr>
          <w:szCs w:val="24"/>
        </w:rPr>
      </w:pPr>
      <w:r w:rsidRPr="004E4332">
        <w:rPr>
          <w:szCs w:val="24"/>
        </w:rPr>
        <w:t xml:space="preserve">Rangovui dėl savo kaltės vėluojant atlikti Darbus šioje Sutartyje nustatytais terminais, Rangovas įsipareigoja sumokėti Užsakovui delspinigius – po 0,02 proc. nuo </w:t>
      </w:r>
      <w:r w:rsidR="00AB6554">
        <w:rPr>
          <w:szCs w:val="24"/>
        </w:rPr>
        <w:t>pradinės</w:t>
      </w:r>
      <w:r w:rsidRPr="004E4332">
        <w:rPr>
          <w:szCs w:val="24"/>
        </w:rPr>
        <w:t xml:space="preserve"> Sutarties</w:t>
      </w:r>
      <w:r w:rsidR="00AB6554">
        <w:rPr>
          <w:szCs w:val="24"/>
        </w:rPr>
        <w:t xml:space="preserve"> vertės be PVM</w:t>
      </w:r>
      <w:r w:rsidRPr="004E4332">
        <w:rPr>
          <w:szCs w:val="24"/>
        </w:rPr>
        <w:t xml:space="preserve"> už kiekvieną uždelstą kalendorinę dieną.</w:t>
      </w:r>
    </w:p>
    <w:p w14:paraId="13B1E0CD" w14:textId="77777777" w:rsidR="008B075A" w:rsidRPr="004E4332" w:rsidRDefault="008B075A" w:rsidP="001F7EEF">
      <w:pPr>
        <w:widowControl w:val="0"/>
        <w:numPr>
          <w:ilvl w:val="1"/>
          <w:numId w:val="7"/>
        </w:numPr>
        <w:tabs>
          <w:tab w:val="left" w:pos="993"/>
        </w:tabs>
        <w:ind w:left="0" w:firstLine="851"/>
        <w:jc w:val="both"/>
        <w:rPr>
          <w:szCs w:val="24"/>
        </w:rPr>
      </w:pPr>
      <w:r w:rsidRPr="004E4332">
        <w:rPr>
          <w:szCs w:val="24"/>
        </w:rPr>
        <w:t>Užsakovui laiku neapmokėjus Rangovui už atliktus Darbus šioje Sutartyje nustatyta tvarka, Užsakovas įsipareigoja sumokėti Rangovui delspinigius – po 0,02 proc. nuo vėluojamus apmokėti sumos už kiekvieną uždelstą kalendorinę dieną.</w:t>
      </w:r>
    </w:p>
    <w:p w14:paraId="13B1E0CE" w14:textId="77777777" w:rsidR="008B075A" w:rsidRPr="004E4332" w:rsidRDefault="008B075A" w:rsidP="008B075A">
      <w:pPr>
        <w:numPr>
          <w:ilvl w:val="1"/>
          <w:numId w:val="7"/>
        </w:numPr>
        <w:tabs>
          <w:tab w:val="left" w:pos="993"/>
        </w:tabs>
        <w:ind w:left="0" w:firstLine="851"/>
        <w:jc w:val="both"/>
        <w:rPr>
          <w:szCs w:val="24"/>
        </w:rPr>
      </w:pPr>
      <w:r w:rsidRPr="004E4332">
        <w:rPr>
          <w:szCs w:val="24"/>
        </w:rPr>
        <w:t>Delspinigių mokėjimas neatleidžia šalių nuo Sutartyje numatytų įsipareigojimų vykdymo.</w:t>
      </w:r>
    </w:p>
    <w:p w14:paraId="13B1E0CF" w14:textId="77777777" w:rsidR="008338D4" w:rsidRPr="004E4332" w:rsidRDefault="008338D4" w:rsidP="0074797C">
      <w:pPr>
        <w:pStyle w:val="Sraopastraipa"/>
        <w:numPr>
          <w:ilvl w:val="0"/>
          <w:numId w:val="7"/>
        </w:numPr>
        <w:spacing w:before="120" w:after="120"/>
        <w:ind w:left="357" w:hanging="357"/>
        <w:contextualSpacing w:val="0"/>
        <w:jc w:val="center"/>
        <w:rPr>
          <w:b/>
          <w:szCs w:val="24"/>
        </w:rPr>
      </w:pPr>
      <w:r w:rsidRPr="004E4332">
        <w:rPr>
          <w:b/>
          <w:szCs w:val="24"/>
        </w:rPr>
        <w:t>Kitos sąlygos</w:t>
      </w:r>
    </w:p>
    <w:p w14:paraId="13B1E0D2" w14:textId="77777777"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 xml:space="preserve">Vykdydamos šią sutartį, Šalys vadovaujasi Lietuvos Respublikos civiliniu kodeksu, Lietuvos Respublikos įstatymais, normatyviniais statybos techniniais dokumentais ir kitais teisės aktais, Užsakovo parengtais pirkimo dokumentais bei </w:t>
      </w:r>
      <w:r w:rsidR="00B873B7" w:rsidRPr="004E4332">
        <w:rPr>
          <w:rFonts w:cs="Calibri"/>
          <w:szCs w:val="24"/>
        </w:rPr>
        <w:t>Rangovo apklausos metu pateiktu Rangovo</w:t>
      </w:r>
      <w:r w:rsidRPr="004E4332">
        <w:rPr>
          <w:rFonts w:cs="Calibri"/>
          <w:szCs w:val="24"/>
        </w:rPr>
        <w:t xml:space="preserve"> pasiūlymu.</w:t>
      </w:r>
    </w:p>
    <w:p w14:paraId="13B1E0D3" w14:textId="3995980C"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Sutarties sąlygos sutarties galiojimo laikotarpiu gali būti keičiamos</w:t>
      </w:r>
      <w:r w:rsidR="00694127" w:rsidRPr="004E4332">
        <w:rPr>
          <w:rFonts w:cs="Calibri"/>
          <w:szCs w:val="24"/>
        </w:rPr>
        <w:t xml:space="preserve"> </w:t>
      </w:r>
      <w:r w:rsidR="00676A73">
        <w:rPr>
          <w:rFonts w:cs="Calibri"/>
          <w:szCs w:val="24"/>
        </w:rPr>
        <w:t>pasirašant p</w:t>
      </w:r>
      <w:r w:rsidR="00676A73" w:rsidRPr="004E4332">
        <w:rPr>
          <w:szCs w:val="24"/>
        </w:rPr>
        <w:t>apildom</w:t>
      </w:r>
      <w:r w:rsidR="00676A73">
        <w:rPr>
          <w:szCs w:val="24"/>
        </w:rPr>
        <w:t>us</w:t>
      </w:r>
      <w:r w:rsidR="00676A73" w:rsidRPr="004E4332">
        <w:rPr>
          <w:szCs w:val="24"/>
        </w:rPr>
        <w:t xml:space="preserve"> susitarim</w:t>
      </w:r>
      <w:r w:rsidR="00676A73">
        <w:rPr>
          <w:szCs w:val="24"/>
        </w:rPr>
        <w:t>us</w:t>
      </w:r>
      <w:r w:rsidR="00676A73" w:rsidRPr="004E4332">
        <w:rPr>
          <w:szCs w:val="24"/>
        </w:rPr>
        <w:t xml:space="preserve"> </w:t>
      </w:r>
      <w:r w:rsidR="00694127" w:rsidRPr="004E4332">
        <w:rPr>
          <w:rFonts w:cs="Calibri"/>
          <w:szCs w:val="24"/>
        </w:rPr>
        <w:t>tik nepažeidžiant L</w:t>
      </w:r>
      <w:r w:rsidR="001F7EEF" w:rsidRPr="004E4332">
        <w:rPr>
          <w:rFonts w:cs="Calibri"/>
          <w:szCs w:val="24"/>
        </w:rPr>
        <w:t>ietuvos Respublikos v</w:t>
      </w:r>
      <w:r w:rsidR="00694127" w:rsidRPr="004E4332">
        <w:rPr>
          <w:rFonts w:cs="Calibri"/>
          <w:szCs w:val="24"/>
        </w:rPr>
        <w:t xml:space="preserve">iešųjų pirkimų įstatymo </w:t>
      </w:r>
      <w:r w:rsidR="00E95F2D" w:rsidRPr="004E4332">
        <w:rPr>
          <w:rFonts w:cs="Calibri"/>
          <w:szCs w:val="24"/>
        </w:rPr>
        <w:t xml:space="preserve">89 straipsnio </w:t>
      </w:r>
      <w:r w:rsidR="00694127" w:rsidRPr="004E4332">
        <w:rPr>
          <w:rFonts w:cs="Calibri"/>
          <w:szCs w:val="24"/>
        </w:rPr>
        <w:t>nuostatų.</w:t>
      </w:r>
    </w:p>
    <w:p w14:paraId="13B1E0D4" w14:textId="35E7914E"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Visi kilę ginčai ar nesutarimai sprendžiami derybų būdu. Šalims nesusitarus, ginčai ar nesutarimai sprendžiami Lietuvos Respublikos įstatymų nustatyta tvarka Lietuvos Respublikos teismuose pagal Užsakovo buveinės vietą.</w:t>
      </w:r>
    </w:p>
    <w:p w14:paraId="13B1E0D5" w14:textId="2C4CAB10" w:rsidR="00413D72" w:rsidRPr="004E4332" w:rsidRDefault="00413D72" w:rsidP="00694127">
      <w:pPr>
        <w:pStyle w:val="Sraopastraipa"/>
        <w:widowControl w:val="0"/>
        <w:numPr>
          <w:ilvl w:val="1"/>
          <w:numId w:val="7"/>
        </w:numPr>
        <w:tabs>
          <w:tab w:val="left" w:pos="709"/>
          <w:tab w:val="left" w:pos="1418"/>
        </w:tabs>
        <w:ind w:left="0" w:firstLine="851"/>
        <w:jc w:val="both"/>
        <w:rPr>
          <w:szCs w:val="24"/>
        </w:rPr>
      </w:pPr>
      <w:r w:rsidRPr="004E4332">
        <w:rPr>
          <w:rFonts w:cs="Calibri"/>
          <w:szCs w:val="24"/>
        </w:rPr>
        <w:t>Dėl visko</w:t>
      </w:r>
      <w:r w:rsidRPr="004E4332">
        <w:rPr>
          <w:rFonts w:eastAsia="Calibri" w:cs="Calibri"/>
          <w:szCs w:val="24"/>
        </w:rPr>
        <w:t>, kas tiesiogiai nereglamentuota šioje Sutartyje, šalys privalo vadovautis Lietuvos Respublikos įstatymais ir kitais teisės aktais.</w:t>
      </w:r>
    </w:p>
    <w:p w14:paraId="2A587FE5" w14:textId="22BBB2B6" w:rsidR="00D34F00" w:rsidRPr="004E4332" w:rsidRDefault="00D34F00" w:rsidP="00D34F00">
      <w:pPr>
        <w:pStyle w:val="Sraopastraipa"/>
        <w:widowControl w:val="0"/>
        <w:numPr>
          <w:ilvl w:val="1"/>
          <w:numId w:val="7"/>
        </w:numPr>
        <w:tabs>
          <w:tab w:val="left" w:pos="709"/>
          <w:tab w:val="left" w:pos="1418"/>
        </w:tabs>
        <w:ind w:left="0" w:firstLine="851"/>
        <w:jc w:val="both"/>
        <w:rPr>
          <w:szCs w:val="24"/>
        </w:rPr>
      </w:pPr>
      <w:r w:rsidRPr="004E4332">
        <w:rPr>
          <w:szCs w:val="24"/>
        </w:rPr>
        <w:t>Ši Sutartis sudaryta vienu egzemplioriumi, kurį Šal</w:t>
      </w:r>
      <w:r w:rsidR="007E7531">
        <w:rPr>
          <w:szCs w:val="24"/>
        </w:rPr>
        <w:t xml:space="preserve">ių atstovai </w:t>
      </w:r>
      <w:r w:rsidRPr="004E4332">
        <w:rPr>
          <w:szCs w:val="24"/>
        </w:rPr>
        <w:t>pasirašo kvalifikuot</w:t>
      </w:r>
      <w:r w:rsidR="007E7531">
        <w:rPr>
          <w:szCs w:val="24"/>
        </w:rPr>
        <w:t>ais</w:t>
      </w:r>
      <w:r w:rsidRPr="004E4332">
        <w:rPr>
          <w:szCs w:val="24"/>
        </w:rPr>
        <w:t xml:space="preserve"> elektronini</w:t>
      </w:r>
      <w:r w:rsidR="007E7531">
        <w:rPr>
          <w:szCs w:val="24"/>
        </w:rPr>
        <w:t>ais</w:t>
      </w:r>
      <w:r w:rsidRPr="004E4332">
        <w:rPr>
          <w:szCs w:val="24"/>
        </w:rPr>
        <w:t xml:space="preserve"> paraš</w:t>
      </w:r>
      <w:r w:rsidR="007E7531">
        <w:rPr>
          <w:szCs w:val="24"/>
        </w:rPr>
        <w:t>ais</w:t>
      </w:r>
      <w:r w:rsidRPr="004E4332">
        <w:rPr>
          <w:szCs w:val="24"/>
        </w:rPr>
        <w:t>.</w:t>
      </w:r>
    </w:p>
    <w:p w14:paraId="144B5DC1" w14:textId="202F324F" w:rsidR="00D34F00" w:rsidRPr="004E4332" w:rsidRDefault="00D34F00" w:rsidP="00D34F00">
      <w:pPr>
        <w:pStyle w:val="Sraopastraipa"/>
        <w:widowControl w:val="0"/>
        <w:numPr>
          <w:ilvl w:val="1"/>
          <w:numId w:val="7"/>
        </w:numPr>
        <w:tabs>
          <w:tab w:val="left" w:pos="709"/>
          <w:tab w:val="left" w:pos="1418"/>
        </w:tabs>
        <w:ind w:left="0" w:firstLine="851"/>
        <w:jc w:val="both"/>
        <w:rPr>
          <w:szCs w:val="24"/>
        </w:rPr>
      </w:pPr>
      <w:r w:rsidRPr="004E4332">
        <w:rPr>
          <w:szCs w:val="24"/>
        </w:rPr>
        <w:t>Ši Sutartis Šalių perskaityta, suprasta dėl turinio bei pasekmių ir, kaip atitinkanti jų valią, priimta ir pasirašyta</w:t>
      </w:r>
    </w:p>
    <w:p w14:paraId="42196BE9" w14:textId="5C56981E" w:rsidR="00757C21" w:rsidRPr="004E4332" w:rsidRDefault="00757C21" w:rsidP="00757C21">
      <w:pPr>
        <w:pStyle w:val="Sraopastraipa"/>
        <w:numPr>
          <w:ilvl w:val="0"/>
          <w:numId w:val="7"/>
        </w:numPr>
        <w:spacing w:before="120" w:after="120"/>
        <w:ind w:left="357" w:hanging="357"/>
        <w:contextualSpacing w:val="0"/>
        <w:jc w:val="center"/>
        <w:rPr>
          <w:b/>
          <w:szCs w:val="24"/>
        </w:rPr>
      </w:pPr>
      <w:r w:rsidRPr="004E4332">
        <w:rPr>
          <w:b/>
          <w:szCs w:val="24"/>
        </w:rPr>
        <w:t>Sutarties sudėtis ir priedai</w:t>
      </w:r>
    </w:p>
    <w:p w14:paraId="788BE3DB" w14:textId="096AFF6F" w:rsidR="00757C21" w:rsidRPr="004E4332" w:rsidRDefault="00757C21" w:rsidP="00757C21">
      <w:pPr>
        <w:pStyle w:val="Sraopastraipa"/>
        <w:widowControl w:val="0"/>
        <w:numPr>
          <w:ilvl w:val="1"/>
          <w:numId w:val="7"/>
        </w:numPr>
        <w:tabs>
          <w:tab w:val="left" w:pos="709"/>
          <w:tab w:val="left" w:pos="1418"/>
        </w:tabs>
        <w:ind w:left="0" w:firstLine="851"/>
        <w:jc w:val="both"/>
        <w:rPr>
          <w:szCs w:val="24"/>
        </w:rPr>
      </w:pPr>
      <w:r w:rsidRPr="004E4332">
        <w:t xml:space="preserve">Turi būti laikoma, kad toliau išvardyti dokumentai sudaro šią Sutartį ir yra suprantami bei išaiškinti kaip jos sudedamosios dalys, ir tuo tikslu yra nustatomas toks dokumentų pirmumas, t. </w:t>
      </w:r>
      <w:r w:rsidRPr="004E4332">
        <w:lastRenderedPageBreak/>
        <w:t>y. kiekvienas paskesnės eilės dokumentas turi žemesnę teisinę galią nei prieš jį nurodytas dokumentas:</w:t>
      </w:r>
    </w:p>
    <w:p w14:paraId="39DCF587" w14:textId="2BE51352" w:rsidR="00757C21" w:rsidRDefault="00757C21" w:rsidP="00757C21">
      <w:pPr>
        <w:pStyle w:val="Sraopastraipa"/>
        <w:widowControl w:val="0"/>
        <w:numPr>
          <w:ilvl w:val="0"/>
          <w:numId w:val="14"/>
        </w:numPr>
        <w:tabs>
          <w:tab w:val="left" w:pos="709"/>
          <w:tab w:val="left" w:pos="1418"/>
        </w:tabs>
        <w:jc w:val="both"/>
        <w:rPr>
          <w:szCs w:val="24"/>
        </w:rPr>
      </w:pPr>
      <w:r w:rsidRPr="004E4332">
        <w:rPr>
          <w:szCs w:val="24"/>
        </w:rPr>
        <w:t>Ši Sutartis;</w:t>
      </w:r>
    </w:p>
    <w:p w14:paraId="697550CA" w14:textId="32349D52" w:rsidR="00DA41E2" w:rsidRDefault="00AB6554" w:rsidP="008A2A3A">
      <w:pPr>
        <w:pStyle w:val="Sraopastraipa"/>
        <w:widowControl w:val="0"/>
        <w:numPr>
          <w:ilvl w:val="0"/>
          <w:numId w:val="14"/>
        </w:numPr>
        <w:tabs>
          <w:tab w:val="left" w:pos="709"/>
          <w:tab w:val="left" w:pos="1418"/>
        </w:tabs>
        <w:jc w:val="both"/>
        <w:rPr>
          <w:szCs w:val="24"/>
        </w:rPr>
      </w:pPr>
      <w:r w:rsidRPr="00976549">
        <w:rPr>
          <w:szCs w:val="24"/>
        </w:rPr>
        <w:t>1 priedas. Techninė specifikacija</w:t>
      </w:r>
      <w:r w:rsidR="005F6AB7">
        <w:rPr>
          <w:szCs w:val="24"/>
        </w:rPr>
        <w:t>;</w:t>
      </w:r>
    </w:p>
    <w:p w14:paraId="26FA39CB" w14:textId="0AD5D7E5" w:rsidR="00DB1196" w:rsidRDefault="00DB1196" w:rsidP="008A2A3A">
      <w:pPr>
        <w:pStyle w:val="Sraopastraipa"/>
        <w:widowControl w:val="0"/>
        <w:numPr>
          <w:ilvl w:val="0"/>
          <w:numId w:val="14"/>
        </w:numPr>
        <w:tabs>
          <w:tab w:val="left" w:pos="709"/>
          <w:tab w:val="left" w:pos="1418"/>
        </w:tabs>
        <w:jc w:val="both"/>
        <w:rPr>
          <w:szCs w:val="24"/>
        </w:rPr>
      </w:pPr>
      <w:r>
        <w:rPr>
          <w:szCs w:val="24"/>
        </w:rPr>
        <w:t>2</w:t>
      </w:r>
      <w:r w:rsidRPr="00976549">
        <w:rPr>
          <w:szCs w:val="24"/>
        </w:rPr>
        <w:t xml:space="preserve"> priedas. </w:t>
      </w:r>
      <w:r>
        <w:rPr>
          <w:szCs w:val="24"/>
        </w:rPr>
        <w:t>Darbų grafikas.</w:t>
      </w:r>
    </w:p>
    <w:p w14:paraId="17E6E8F6" w14:textId="1134C786" w:rsidR="00CE3DC5" w:rsidRPr="00442D50" w:rsidRDefault="00154DB3" w:rsidP="00021326">
      <w:pPr>
        <w:pStyle w:val="Sraopastraipa"/>
        <w:numPr>
          <w:ilvl w:val="0"/>
          <w:numId w:val="7"/>
        </w:numPr>
        <w:spacing w:before="120" w:after="120"/>
        <w:ind w:left="357" w:hanging="357"/>
        <w:contextualSpacing w:val="0"/>
        <w:jc w:val="center"/>
        <w:rPr>
          <w:szCs w:val="24"/>
        </w:rPr>
      </w:pPr>
      <w:r w:rsidRPr="004E4332">
        <w:rPr>
          <w:b/>
          <w:szCs w:val="24"/>
        </w:rPr>
        <w:t>Šalių rekvizitai</w:t>
      </w:r>
    </w:p>
    <w:tbl>
      <w:tblPr>
        <w:tblW w:w="9639" w:type="dxa"/>
        <w:tblLayout w:type="fixed"/>
        <w:tblLook w:val="0000" w:firstRow="0" w:lastRow="0" w:firstColumn="0" w:lastColumn="0" w:noHBand="0" w:noVBand="0"/>
      </w:tblPr>
      <w:tblGrid>
        <w:gridCol w:w="108"/>
        <w:gridCol w:w="4712"/>
        <w:gridCol w:w="102"/>
        <w:gridCol w:w="182"/>
        <w:gridCol w:w="102"/>
        <w:gridCol w:w="4433"/>
      </w:tblGrid>
      <w:tr w:rsidR="00CE3DC5" w:rsidRPr="004E4332" w14:paraId="424D7938" w14:textId="77777777" w:rsidTr="00D34F00">
        <w:trPr>
          <w:trHeight w:val="453"/>
        </w:trPr>
        <w:tc>
          <w:tcPr>
            <w:tcW w:w="4820" w:type="dxa"/>
            <w:gridSpan w:val="2"/>
            <w:shd w:val="clear" w:color="auto" w:fill="auto"/>
          </w:tcPr>
          <w:p w14:paraId="33DA2578" w14:textId="77777777" w:rsidR="00CE3DC5" w:rsidRPr="004E4332" w:rsidRDefault="00CE3DC5" w:rsidP="00940C1B">
            <w:pPr>
              <w:rPr>
                <w:b/>
              </w:rPr>
            </w:pPr>
            <w:r w:rsidRPr="004E4332">
              <w:rPr>
                <w:b/>
              </w:rPr>
              <w:t>UŽSAKOVAS:</w:t>
            </w:r>
          </w:p>
        </w:tc>
        <w:tc>
          <w:tcPr>
            <w:tcW w:w="284" w:type="dxa"/>
            <w:gridSpan w:val="2"/>
            <w:shd w:val="clear" w:color="auto" w:fill="auto"/>
          </w:tcPr>
          <w:p w14:paraId="52DC4E86" w14:textId="77777777" w:rsidR="00CE3DC5" w:rsidRPr="004E4332" w:rsidRDefault="00CE3DC5" w:rsidP="00940C1B">
            <w:pPr>
              <w:rPr>
                <w:b/>
              </w:rPr>
            </w:pPr>
          </w:p>
        </w:tc>
        <w:tc>
          <w:tcPr>
            <w:tcW w:w="4535" w:type="dxa"/>
            <w:gridSpan w:val="2"/>
            <w:shd w:val="clear" w:color="auto" w:fill="auto"/>
          </w:tcPr>
          <w:p w14:paraId="68BD5407" w14:textId="77777777" w:rsidR="00CE3DC5" w:rsidRPr="004E4332" w:rsidRDefault="00CE3DC5" w:rsidP="00940C1B">
            <w:pPr>
              <w:rPr>
                <w:b/>
              </w:rPr>
            </w:pPr>
            <w:r w:rsidRPr="004E4332">
              <w:rPr>
                <w:b/>
              </w:rPr>
              <w:t>RANGOVAS:</w:t>
            </w:r>
          </w:p>
        </w:tc>
      </w:tr>
      <w:tr w:rsidR="00CE3DC5" w:rsidRPr="004E4332" w14:paraId="34FC29C5" w14:textId="77777777" w:rsidTr="00D34F00">
        <w:tc>
          <w:tcPr>
            <w:tcW w:w="4820" w:type="dxa"/>
            <w:gridSpan w:val="2"/>
            <w:shd w:val="clear" w:color="auto" w:fill="auto"/>
          </w:tcPr>
          <w:p w14:paraId="313029AB" w14:textId="5E66D2E7" w:rsidR="00CE3DC5" w:rsidRPr="004E4332" w:rsidRDefault="00D34F00" w:rsidP="00940C1B">
            <w:pPr>
              <w:rPr>
                <w:b/>
              </w:rPr>
            </w:pPr>
            <w:r w:rsidRPr="004E4332">
              <w:rPr>
                <w:b/>
              </w:rPr>
              <w:t>Šia</w:t>
            </w:r>
            <w:r w:rsidR="00CE3DC5" w:rsidRPr="004E4332">
              <w:rPr>
                <w:b/>
              </w:rPr>
              <w:t>ulių rajono savivaldybės administracija</w:t>
            </w:r>
          </w:p>
        </w:tc>
        <w:tc>
          <w:tcPr>
            <w:tcW w:w="284" w:type="dxa"/>
            <w:gridSpan w:val="2"/>
            <w:shd w:val="clear" w:color="auto" w:fill="auto"/>
          </w:tcPr>
          <w:p w14:paraId="1FBB542C" w14:textId="77777777" w:rsidR="00CE3DC5" w:rsidRPr="004E4332" w:rsidRDefault="00CE3DC5" w:rsidP="00940C1B"/>
        </w:tc>
        <w:tc>
          <w:tcPr>
            <w:tcW w:w="4535" w:type="dxa"/>
            <w:gridSpan w:val="2"/>
            <w:shd w:val="clear" w:color="auto" w:fill="auto"/>
          </w:tcPr>
          <w:p w14:paraId="7098E7A9" w14:textId="0865DEAA" w:rsidR="00CE3DC5" w:rsidRPr="004E4332" w:rsidRDefault="00CE3DC5" w:rsidP="00940C1B">
            <w:pPr>
              <w:rPr>
                <w:b/>
              </w:rPr>
            </w:pPr>
          </w:p>
        </w:tc>
      </w:tr>
      <w:tr w:rsidR="00CE3DC5" w:rsidRPr="004E4332" w14:paraId="27B5683B" w14:textId="77777777" w:rsidTr="00D34F00">
        <w:tc>
          <w:tcPr>
            <w:tcW w:w="4820" w:type="dxa"/>
            <w:gridSpan w:val="2"/>
            <w:shd w:val="clear" w:color="auto" w:fill="auto"/>
          </w:tcPr>
          <w:p w14:paraId="48DB2948" w14:textId="77777777" w:rsidR="00CE3DC5" w:rsidRPr="004E4332" w:rsidRDefault="00CE3DC5" w:rsidP="00940C1B">
            <w:r w:rsidRPr="004E4332">
              <w:t>Juridinio asmens kodas 188726051</w:t>
            </w:r>
          </w:p>
        </w:tc>
        <w:tc>
          <w:tcPr>
            <w:tcW w:w="284" w:type="dxa"/>
            <w:gridSpan w:val="2"/>
            <w:shd w:val="clear" w:color="auto" w:fill="auto"/>
          </w:tcPr>
          <w:p w14:paraId="1ACB8A46" w14:textId="77777777" w:rsidR="00CE3DC5" w:rsidRPr="004E4332" w:rsidRDefault="00CE3DC5" w:rsidP="00940C1B"/>
        </w:tc>
        <w:tc>
          <w:tcPr>
            <w:tcW w:w="4535" w:type="dxa"/>
            <w:gridSpan w:val="2"/>
            <w:shd w:val="clear" w:color="auto" w:fill="auto"/>
          </w:tcPr>
          <w:p w14:paraId="0D844E1D" w14:textId="6857B920" w:rsidR="00CE3DC5" w:rsidRPr="004E4332" w:rsidRDefault="00DA41E2" w:rsidP="00940C1B">
            <w:r>
              <w:t xml:space="preserve">Juridinio asmens kodas </w:t>
            </w:r>
          </w:p>
        </w:tc>
      </w:tr>
      <w:tr w:rsidR="00CE3DC5" w:rsidRPr="004E4332" w14:paraId="2375575C" w14:textId="77777777" w:rsidTr="00D34F00">
        <w:trPr>
          <w:gridBefore w:val="1"/>
          <w:wBefore w:w="108" w:type="dxa"/>
        </w:trPr>
        <w:tc>
          <w:tcPr>
            <w:tcW w:w="4814" w:type="dxa"/>
            <w:gridSpan w:val="2"/>
            <w:shd w:val="clear" w:color="auto" w:fill="auto"/>
          </w:tcPr>
          <w:p w14:paraId="756C7406" w14:textId="1EE4406D" w:rsidR="00CE3DC5" w:rsidRPr="004E4332" w:rsidRDefault="001F7EEF" w:rsidP="00940C1B">
            <w:pPr>
              <w:ind w:left="-108"/>
            </w:pPr>
            <w:r w:rsidRPr="004E4332">
              <w:t>Ne PVM mokėtojas</w:t>
            </w:r>
          </w:p>
          <w:p w14:paraId="5CAC0D27" w14:textId="03C71F0C" w:rsidR="00CE3DC5" w:rsidRPr="004E4332" w:rsidRDefault="00CE3DC5" w:rsidP="00940C1B">
            <w:pPr>
              <w:ind w:left="-108"/>
            </w:pPr>
            <w:r w:rsidRPr="004E4332">
              <w:t xml:space="preserve">Vilniaus g. 263, </w:t>
            </w:r>
            <w:r w:rsidR="008A5A27" w:rsidRPr="004E4332">
              <w:t xml:space="preserve">76337 </w:t>
            </w:r>
            <w:r w:rsidRPr="004E4332">
              <w:t>Šiauliai</w:t>
            </w:r>
          </w:p>
        </w:tc>
        <w:tc>
          <w:tcPr>
            <w:tcW w:w="284" w:type="dxa"/>
            <w:gridSpan w:val="2"/>
            <w:shd w:val="clear" w:color="auto" w:fill="auto"/>
          </w:tcPr>
          <w:p w14:paraId="4F817E7D" w14:textId="77777777" w:rsidR="00CE3DC5" w:rsidRPr="004E4332" w:rsidRDefault="00CE3DC5" w:rsidP="00940C1B"/>
        </w:tc>
        <w:tc>
          <w:tcPr>
            <w:tcW w:w="4433" w:type="dxa"/>
            <w:shd w:val="clear" w:color="auto" w:fill="auto"/>
          </w:tcPr>
          <w:p w14:paraId="2E739705" w14:textId="2F9AFFE5" w:rsidR="00CE3DC5" w:rsidRPr="004E4332" w:rsidRDefault="00CE3DC5" w:rsidP="008200AE">
            <w:pPr>
              <w:ind w:left="-78"/>
            </w:pPr>
          </w:p>
        </w:tc>
      </w:tr>
      <w:tr w:rsidR="00CE3DC5" w:rsidRPr="004E4332" w14:paraId="5E7F3293" w14:textId="77777777" w:rsidTr="00D34F00">
        <w:tc>
          <w:tcPr>
            <w:tcW w:w="4820" w:type="dxa"/>
            <w:gridSpan w:val="2"/>
            <w:shd w:val="clear" w:color="auto" w:fill="auto"/>
          </w:tcPr>
          <w:p w14:paraId="67A53544" w14:textId="6658E618" w:rsidR="00CE3DC5" w:rsidRPr="004E4332" w:rsidRDefault="00CE3DC5" w:rsidP="00940C1B">
            <w:r w:rsidRPr="004E4332">
              <w:t xml:space="preserve">Tel. </w:t>
            </w:r>
            <w:r w:rsidR="00AF2DB6">
              <w:t>+370</w:t>
            </w:r>
            <w:r w:rsidRPr="004E4332">
              <w:t xml:space="preserve"> 41</w:t>
            </w:r>
            <w:r w:rsidR="007C4012">
              <w:t xml:space="preserve"> 59 66 42</w:t>
            </w:r>
          </w:p>
        </w:tc>
        <w:tc>
          <w:tcPr>
            <w:tcW w:w="284" w:type="dxa"/>
            <w:gridSpan w:val="2"/>
            <w:shd w:val="clear" w:color="auto" w:fill="auto"/>
          </w:tcPr>
          <w:p w14:paraId="47F97188" w14:textId="77777777" w:rsidR="00CE3DC5" w:rsidRPr="004E4332" w:rsidRDefault="00CE3DC5" w:rsidP="00940C1B"/>
        </w:tc>
        <w:tc>
          <w:tcPr>
            <w:tcW w:w="4535" w:type="dxa"/>
            <w:gridSpan w:val="2"/>
            <w:shd w:val="clear" w:color="auto" w:fill="auto"/>
          </w:tcPr>
          <w:p w14:paraId="47854399" w14:textId="055882B5" w:rsidR="00CE3DC5" w:rsidRPr="004E4332" w:rsidRDefault="00DA41E2" w:rsidP="00940C1B">
            <w:r>
              <w:t xml:space="preserve">Tel. </w:t>
            </w:r>
          </w:p>
        </w:tc>
      </w:tr>
      <w:tr w:rsidR="001F7EEF" w:rsidRPr="004E4332" w14:paraId="793B5D84" w14:textId="77777777" w:rsidTr="00D34F00">
        <w:tc>
          <w:tcPr>
            <w:tcW w:w="4820" w:type="dxa"/>
            <w:gridSpan w:val="2"/>
            <w:shd w:val="clear" w:color="auto" w:fill="auto"/>
          </w:tcPr>
          <w:p w14:paraId="03C5382A" w14:textId="0759397D" w:rsidR="001F7EEF" w:rsidRPr="004E4332" w:rsidRDefault="001F7EEF" w:rsidP="00940C1B">
            <w:r w:rsidRPr="004E4332">
              <w:t>El. p. priimamasis@siauliuraj.lt</w:t>
            </w:r>
          </w:p>
        </w:tc>
        <w:tc>
          <w:tcPr>
            <w:tcW w:w="284" w:type="dxa"/>
            <w:gridSpan w:val="2"/>
            <w:shd w:val="clear" w:color="auto" w:fill="auto"/>
          </w:tcPr>
          <w:p w14:paraId="40085CE1" w14:textId="77777777" w:rsidR="001F7EEF" w:rsidRPr="004E4332" w:rsidRDefault="001F7EEF" w:rsidP="00940C1B"/>
        </w:tc>
        <w:tc>
          <w:tcPr>
            <w:tcW w:w="4535" w:type="dxa"/>
            <w:gridSpan w:val="2"/>
            <w:shd w:val="clear" w:color="auto" w:fill="auto"/>
          </w:tcPr>
          <w:p w14:paraId="1BDFF15E" w14:textId="3581EC7C" w:rsidR="001F7EEF" w:rsidRPr="004E4332" w:rsidRDefault="007C4012" w:rsidP="00940C1B">
            <w:r>
              <w:t xml:space="preserve">El p. </w:t>
            </w:r>
          </w:p>
        </w:tc>
      </w:tr>
      <w:tr w:rsidR="00CE3DC5" w:rsidRPr="004E4332" w14:paraId="05DBE722" w14:textId="77777777" w:rsidTr="00D34F00">
        <w:tc>
          <w:tcPr>
            <w:tcW w:w="4820" w:type="dxa"/>
            <w:gridSpan w:val="2"/>
            <w:shd w:val="clear" w:color="auto" w:fill="auto"/>
          </w:tcPr>
          <w:p w14:paraId="50C4241E" w14:textId="239F1A5D" w:rsidR="00CE3DC5" w:rsidRPr="004E4332" w:rsidRDefault="00CE3DC5" w:rsidP="00940C1B">
            <w:r w:rsidRPr="004E4332">
              <w:t>A.s. LT</w:t>
            </w:r>
            <w:r w:rsidR="00EE0061">
              <w:t>334010044200401846</w:t>
            </w:r>
            <w:r w:rsidRPr="004E4332">
              <w:t xml:space="preserve"> </w:t>
            </w:r>
          </w:p>
        </w:tc>
        <w:tc>
          <w:tcPr>
            <w:tcW w:w="284" w:type="dxa"/>
            <w:gridSpan w:val="2"/>
            <w:shd w:val="clear" w:color="auto" w:fill="auto"/>
          </w:tcPr>
          <w:p w14:paraId="0FAA7043" w14:textId="77777777" w:rsidR="00CE3DC5" w:rsidRPr="004E4332" w:rsidRDefault="00CE3DC5" w:rsidP="00940C1B"/>
        </w:tc>
        <w:tc>
          <w:tcPr>
            <w:tcW w:w="4535" w:type="dxa"/>
            <w:gridSpan w:val="2"/>
            <w:shd w:val="clear" w:color="auto" w:fill="auto"/>
          </w:tcPr>
          <w:p w14:paraId="18A17A42" w14:textId="545A2E42" w:rsidR="00CE3DC5" w:rsidRPr="004E4332" w:rsidRDefault="00DA41E2" w:rsidP="00940C1B">
            <w:r>
              <w:t>A.s. LT</w:t>
            </w:r>
          </w:p>
        </w:tc>
      </w:tr>
      <w:tr w:rsidR="00CE3DC5" w:rsidRPr="004E4332" w14:paraId="5ED17DF6" w14:textId="77777777" w:rsidTr="007E7531">
        <w:trPr>
          <w:trHeight w:val="477"/>
        </w:trPr>
        <w:tc>
          <w:tcPr>
            <w:tcW w:w="4820" w:type="dxa"/>
            <w:gridSpan w:val="2"/>
            <w:shd w:val="clear" w:color="auto" w:fill="auto"/>
          </w:tcPr>
          <w:p w14:paraId="603EBCD2" w14:textId="424EA9FC" w:rsidR="00CE3DC5" w:rsidRPr="004E4332" w:rsidRDefault="001F7EEF" w:rsidP="00940C1B">
            <w:r w:rsidRPr="004E4332">
              <w:t>„</w:t>
            </w:r>
            <w:r w:rsidR="00CE3DC5" w:rsidRPr="004E4332">
              <w:t>Luminor Bank</w:t>
            </w:r>
            <w:r w:rsidRPr="004E4332">
              <w:t>“, AS Lietuvos skyrius</w:t>
            </w:r>
          </w:p>
        </w:tc>
        <w:tc>
          <w:tcPr>
            <w:tcW w:w="284" w:type="dxa"/>
            <w:gridSpan w:val="2"/>
            <w:shd w:val="clear" w:color="auto" w:fill="auto"/>
          </w:tcPr>
          <w:p w14:paraId="61DEAA57" w14:textId="77777777" w:rsidR="00CE3DC5" w:rsidRPr="004E4332" w:rsidRDefault="00CE3DC5" w:rsidP="00940C1B"/>
        </w:tc>
        <w:tc>
          <w:tcPr>
            <w:tcW w:w="4535" w:type="dxa"/>
            <w:gridSpan w:val="2"/>
            <w:shd w:val="clear" w:color="auto" w:fill="auto"/>
          </w:tcPr>
          <w:p w14:paraId="3639B495" w14:textId="22AD7252" w:rsidR="00CE3DC5" w:rsidRPr="004E4332" w:rsidRDefault="00CE3DC5" w:rsidP="00940C1B"/>
        </w:tc>
      </w:tr>
      <w:tr w:rsidR="00CE3DC5" w:rsidRPr="004E4332" w14:paraId="243E312B" w14:textId="77777777" w:rsidTr="00D34F00">
        <w:trPr>
          <w:gridBefore w:val="1"/>
          <w:wBefore w:w="108" w:type="dxa"/>
          <w:trHeight w:val="133"/>
        </w:trPr>
        <w:tc>
          <w:tcPr>
            <w:tcW w:w="4814" w:type="dxa"/>
            <w:gridSpan w:val="2"/>
            <w:shd w:val="clear" w:color="auto" w:fill="auto"/>
          </w:tcPr>
          <w:p w14:paraId="7DD3E809" w14:textId="413D42C1" w:rsidR="00CE3DC5" w:rsidRPr="004E4332" w:rsidRDefault="00905425" w:rsidP="00940C1B">
            <w:pPr>
              <w:ind w:left="-108"/>
            </w:pPr>
            <w:r w:rsidRPr="004E4332">
              <w:rPr>
                <w:lang w:eastAsia="lt-LT"/>
              </w:rPr>
              <w:t>Administracijos direktori</w:t>
            </w:r>
            <w:r w:rsidR="00873AFC" w:rsidRPr="004E4332">
              <w:rPr>
                <w:lang w:eastAsia="lt-LT"/>
              </w:rPr>
              <w:t>us</w:t>
            </w:r>
          </w:p>
        </w:tc>
        <w:tc>
          <w:tcPr>
            <w:tcW w:w="284" w:type="dxa"/>
            <w:gridSpan w:val="2"/>
            <w:shd w:val="clear" w:color="auto" w:fill="auto"/>
          </w:tcPr>
          <w:p w14:paraId="45799449" w14:textId="77777777" w:rsidR="00CE3DC5" w:rsidRPr="004E4332" w:rsidRDefault="00CE3DC5" w:rsidP="00940C1B"/>
        </w:tc>
        <w:tc>
          <w:tcPr>
            <w:tcW w:w="4433" w:type="dxa"/>
            <w:shd w:val="clear" w:color="auto" w:fill="auto"/>
          </w:tcPr>
          <w:p w14:paraId="346BBCFE" w14:textId="73076D2E" w:rsidR="00CE3DC5" w:rsidRPr="004E4332" w:rsidRDefault="00CE3DC5" w:rsidP="003D2AF6">
            <w:pPr>
              <w:ind w:left="-69"/>
            </w:pPr>
          </w:p>
        </w:tc>
      </w:tr>
      <w:tr w:rsidR="00CE3DC5" w:rsidRPr="004E4332" w14:paraId="138CAC7D" w14:textId="77777777" w:rsidTr="00D34F00">
        <w:tc>
          <w:tcPr>
            <w:tcW w:w="4820" w:type="dxa"/>
            <w:gridSpan w:val="2"/>
            <w:shd w:val="clear" w:color="auto" w:fill="auto"/>
          </w:tcPr>
          <w:p w14:paraId="00F110BF" w14:textId="19709B88" w:rsidR="00CE3DC5" w:rsidRPr="004E4332" w:rsidRDefault="00873AFC" w:rsidP="00940C1B">
            <w:r w:rsidRPr="004E4332">
              <w:rPr>
                <w:b/>
                <w:bCs/>
                <w:lang w:eastAsia="lt-LT"/>
              </w:rPr>
              <w:t>Gipoldas Karklelis</w:t>
            </w:r>
          </w:p>
        </w:tc>
        <w:tc>
          <w:tcPr>
            <w:tcW w:w="284" w:type="dxa"/>
            <w:gridSpan w:val="2"/>
            <w:shd w:val="clear" w:color="auto" w:fill="auto"/>
          </w:tcPr>
          <w:p w14:paraId="3B1C25DC" w14:textId="77777777" w:rsidR="00CE3DC5" w:rsidRPr="004E4332" w:rsidRDefault="00CE3DC5" w:rsidP="00940C1B"/>
        </w:tc>
        <w:tc>
          <w:tcPr>
            <w:tcW w:w="4535" w:type="dxa"/>
            <w:gridSpan w:val="2"/>
            <w:shd w:val="clear" w:color="auto" w:fill="auto"/>
          </w:tcPr>
          <w:p w14:paraId="41E544C9" w14:textId="7EF48328" w:rsidR="00CE3DC5" w:rsidRPr="004E4332" w:rsidRDefault="00CE3DC5" w:rsidP="00940C1B"/>
        </w:tc>
      </w:tr>
    </w:tbl>
    <w:p w14:paraId="13B1E10D" w14:textId="77777777" w:rsidR="00154DB3" w:rsidRPr="004E4332" w:rsidRDefault="00154DB3" w:rsidP="00D34B96">
      <w:pPr>
        <w:ind w:firstLine="720"/>
        <w:jc w:val="both"/>
        <w:rPr>
          <w:szCs w:val="24"/>
        </w:rPr>
      </w:pPr>
    </w:p>
    <w:sectPr w:rsidR="00154DB3" w:rsidRPr="004E4332" w:rsidSect="001F7EEF">
      <w:headerReference w:type="default" r:id="rId8"/>
      <w:pgSz w:w="11906" w:h="16838"/>
      <w:pgMar w:top="1134" w:right="567" w:bottom="1134" w:left="1701" w:header="73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91F4" w14:textId="77777777" w:rsidR="0011412D" w:rsidRDefault="0011412D">
      <w:r>
        <w:separator/>
      </w:r>
    </w:p>
  </w:endnote>
  <w:endnote w:type="continuationSeparator" w:id="0">
    <w:p w14:paraId="5F1AAE09" w14:textId="77777777" w:rsidR="0011412D" w:rsidRDefault="0011412D">
      <w:r>
        <w:continuationSeparator/>
      </w:r>
    </w:p>
  </w:endnote>
  <w:endnote w:type="continuationNotice" w:id="1">
    <w:p w14:paraId="3AC40DE3" w14:textId="77777777" w:rsidR="0011412D" w:rsidRDefault="0011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A00002AF" w:usb1="500078FB"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Yu Gothic"/>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E359F" w14:textId="77777777" w:rsidR="0011412D" w:rsidRDefault="0011412D">
      <w:r>
        <w:separator/>
      </w:r>
    </w:p>
  </w:footnote>
  <w:footnote w:type="continuationSeparator" w:id="0">
    <w:p w14:paraId="5C024E1C" w14:textId="77777777" w:rsidR="0011412D" w:rsidRDefault="0011412D">
      <w:r>
        <w:continuationSeparator/>
      </w:r>
    </w:p>
  </w:footnote>
  <w:footnote w:type="continuationNotice" w:id="1">
    <w:p w14:paraId="1D6E679D" w14:textId="77777777" w:rsidR="0011412D" w:rsidRDefault="0011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E112" w14:textId="77777777" w:rsidR="00E40113" w:rsidRDefault="00E40113">
    <w:pPr>
      <w:pStyle w:val="Antrats"/>
    </w:pPr>
    <w:r>
      <w:rPr>
        <w:noProof/>
        <w:lang w:eastAsia="lt-LT"/>
      </w:rPr>
      <mc:AlternateContent>
        <mc:Choice Requires="wps">
          <w:drawing>
            <wp:anchor distT="0" distB="0" distL="0" distR="0" simplePos="0" relativeHeight="251658240" behindDoc="0" locked="0" layoutInCell="1" allowOverlap="1" wp14:anchorId="13B1E113" wp14:editId="13B1E114">
              <wp:simplePos x="0" y="0"/>
              <wp:positionH relativeFrom="margin">
                <wp:align>center</wp:align>
              </wp:positionH>
              <wp:positionV relativeFrom="paragraph">
                <wp:posOffset>635</wp:posOffset>
              </wp:positionV>
              <wp:extent cx="565785" cy="168275"/>
              <wp:effectExtent l="5080" t="635" r="635" b="254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1E115" w14:textId="77777777" w:rsidR="00E40113" w:rsidRDefault="00E40113">
                          <w:pPr>
                            <w:pStyle w:val="Antrats"/>
                          </w:pPr>
                          <w:r>
                            <w:rPr>
                              <w:rStyle w:val="Puslapionumeris"/>
                            </w:rPr>
                            <w:fldChar w:fldCharType="begin"/>
                          </w:r>
                          <w:r>
                            <w:rPr>
                              <w:rStyle w:val="Puslapionumeris"/>
                            </w:rPr>
                            <w:instrText xml:space="preserve"> PAGE </w:instrText>
                          </w:r>
                          <w:r>
                            <w:rPr>
                              <w:rStyle w:val="Puslapionumeris"/>
                            </w:rPr>
                            <w:fldChar w:fldCharType="separate"/>
                          </w:r>
                          <w:r w:rsidR="00DE76B2">
                            <w:rPr>
                              <w:rStyle w:val="Puslapionumeris"/>
                              <w:noProof/>
                            </w:rPr>
                            <w:t>4</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1E113" id="_x0000_t202" coordsize="21600,21600" o:spt="202" path="m,l,21600r21600,l21600,xe">
              <v:stroke joinstyle="miter"/>
              <v:path gradientshapeok="t" o:connecttype="rect"/>
            </v:shapetype>
            <v:shape id="Teksto laukas 1" o:spid="_x0000_s1026" type="#_x0000_t202" style="position:absolute;left:0;text-align:left;margin-left:0;margin-top:.05pt;width:44.55pt;height:13.2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5WYi9QEAANYDAAAOAAAAZHJzL2Uyb0RvYy54bWysU8mO2zAMvRfoPwi6N04CJBMYcQbTDFIU mC7AtB9Ay/KCyqJKKbHTry8lJ5kut6I+CBQpPvI90tv7sTfipMl3aAu5mM2l0FZh1dmmkF+/HN5s pPABbAUGrS7kWXt5v3v9aju4XC+xRVNpEgxifT64QrYhuDzLvGp1D36GTlsO1kg9BL5Sk1UEA6P3 JlvO5+tsQKocodLes/dxCspdwq9rrcKnuvY6CFNI7i2kk9JZxjPbbSFvCFzbqUsb8A9d9NBZLnqD eoQA4kjdX1B9pwg91mGmsM+wrjulEwdms5j/wea5BacTFxbHu5tM/v/Bqo+nZ/eZRBjf4sgDTCS8 e0L1zQuL+xZsox+IcGg1VFx4ESXLBufzS2qU2uc+gpTDB6x4yHAMmIDGmvqoCvMUjM4DON9E12MQ ip2r9epus5JCcWix3izvVqkC5NdkRz6809iLaBSSeKYJHE5PPsRmIL8+ibU8mq46dMakCzXl3pA4 Ac//kL4p17gWJm/aAcbw09OE9xuGsRHJYsScykVPkiCynviHsRw5GKUosTqzGITTsvHPwUaL9EOK gRetkP77EUhLYd5bFjRu5dWgq1FeDbCKUwsZpJjMfZi29+ioa1pGnkZm8YFFr7skyEsXlz55eRKv y6LH7fz1nl69/I67nwAAAP//AwBQSwMEFAAGAAgAAAAhAHMaU1LYAAAAAwEAAA8AAABkcnMvZG93 bnJldi54bWxMj0FPwzAMhe9I/IfISNxYSpFKV5pO2xBcEQVp16zxmqqNUzXZ1v37eSc4Wc/Peu9z uZrdIE44hc6TgudFAgKp8aajVsHvz8dTDiJETUYPnlDBBQOsqvu7UhfGn+kbT3VsBYdQKLQCG+NY SBkai06HhR+R2Dv4yenIcmqlmfSZw90g0yTJpNMdcYPVI24tNn19dApevtLXXfis37fjDpd9Hjb9 gaxSjw/z+g1ExDn+HcMNn9GhYqa9P5IJYlDAj8TbVrCXL3nuFaRZBrIq5X/26goAAP//AwBQSwEC LQAUAAYACAAAACEAtoM4kv4AAADhAQAAEwAAAAAAAAAAAAAAAAAAAAAAW0NvbnRlbnRfVHlwZXNd LnhtbFBLAQItABQABgAIAAAAIQA4/SH/1gAAAJQBAAALAAAAAAAAAAAAAAAAAC8BAABfcmVscy8u cmVsc1BLAQItABQABgAIAAAAIQD35WYi9QEAANYDAAAOAAAAAAAAAAAAAAAAAC4CAABkcnMvZTJv RG9jLnhtbFBLAQItABQABgAIAAAAIQBzGlNS2AAAAAMBAAAPAAAAAAAAAAAAAAAAAE8EAABkcnMv ZG93bnJldi54bWxQSwUGAAAAAAQABADzAAAAVAUAAAAA " stroked="f">
              <v:fill opacity="0"/>
              <v:textbox inset="0,0,0,0">
                <w:txbxContent>
                  <w:p w14:paraId="13B1E115" w14:textId="77777777" w:rsidR="00E40113" w:rsidRDefault="00E40113">
                    <w:pPr>
                      <w:pStyle w:val="Antrats"/>
                    </w:pPr>
                    <w:r>
                      <w:rPr>
                        <w:rStyle w:val="Puslapionumeris"/>
                      </w:rPr>
                      <w:fldChar w:fldCharType="begin"/>
                    </w:r>
                    <w:r>
                      <w:rPr>
                        <w:rStyle w:val="Puslapionumeris"/>
                      </w:rPr>
                      <w:instrText xml:space="preserve"> PAGE </w:instrText>
                    </w:r>
                    <w:r>
                      <w:rPr>
                        <w:rStyle w:val="Puslapionumeris"/>
                      </w:rPr>
                      <w:fldChar w:fldCharType="separate"/>
                    </w:r>
                    <w:r w:rsidR="00DE76B2">
                      <w:rPr>
                        <w:rStyle w:val="Puslapionumeris"/>
                        <w:noProof/>
                      </w:rPr>
                      <w:t>4</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35"/>
        </w:tabs>
        <w:ind w:left="735" w:hanging="360"/>
      </w:pPr>
    </w:lvl>
    <w:lvl w:ilvl="1">
      <w:start w:val="1"/>
      <w:numFmt w:val="decimal"/>
      <w:lvlText w:val="%1.%2."/>
      <w:lvlJc w:val="left"/>
      <w:pPr>
        <w:tabs>
          <w:tab w:val="num" w:pos="1095"/>
        </w:tabs>
        <w:ind w:left="1095" w:hanging="360"/>
      </w:pPr>
      <w:rPr>
        <w:color w:val="auto"/>
      </w:rPr>
    </w:lvl>
    <w:lvl w:ilvl="2">
      <w:start w:val="1"/>
      <w:numFmt w:val="decimal"/>
      <w:lvlText w:val="%1.%2.%3."/>
      <w:lvlJc w:val="left"/>
      <w:pPr>
        <w:tabs>
          <w:tab w:val="num" w:pos="1455"/>
        </w:tabs>
        <w:ind w:left="1455" w:hanging="360"/>
      </w:pPr>
      <w:rPr>
        <w:i w:val="0"/>
      </w:rPr>
    </w:lvl>
    <w:lvl w:ilvl="3">
      <w:start w:val="1"/>
      <w:numFmt w:val="decimal"/>
      <w:lvlText w:val="%1.%2.%3.%4."/>
      <w:lvlJc w:val="left"/>
      <w:pPr>
        <w:tabs>
          <w:tab w:val="num" w:pos="1815"/>
        </w:tabs>
        <w:ind w:left="1815" w:hanging="360"/>
      </w:pPr>
    </w:lvl>
    <w:lvl w:ilvl="4">
      <w:start w:val="1"/>
      <w:numFmt w:val="decimal"/>
      <w:lvlText w:val="%1.%2.%3.%4.%5."/>
      <w:lvlJc w:val="left"/>
      <w:pPr>
        <w:tabs>
          <w:tab w:val="num" w:pos="2175"/>
        </w:tabs>
        <w:ind w:left="2175" w:hanging="360"/>
      </w:pPr>
    </w:lvl>
    <w:lvl w:ilvl="5">
      <w:start w:val="1"/>
      <w:numFmt w:val="decimal"/>
      <w:lvlText w:val=" %1.%2.%3.%4.%5.%6 "/>
      <w:lvlJc w:val="left"/>
      <w:pPr>
        <w:tabs>
          <w:tab w:val="num" w:pos="2535"/>
        </w:tabs>
        <w:ind w:left="2535" w:hanging="360"/>
      </w:pPr>
    </w:lvl>
    <w:lvl w:ilvl="6">
      <w:start w:val="1"/>
      <w:numFmt w:val="decimal"/>
      <w:lvlText w:val=" %1.%2.%3.%4.%5.%6.%7 "/>
      <w:lvlJc w:val="left"/>
      <w:pPr>
        <w:tabs>
          <w:tab w:val="num" w:pos="2895"/>
        </w:tabs>
        <w:ind w:left="2895" w:hanging="360"/>
      </w:pPr>
    </w:lvl>
    <w:lvl w:ilvl="7">
      <w:start w:val="1"/>
      <w:numFmt w:val="decimal"/>
      <w:lvlText w:val=" %1.%2.%3.%4.%5.%6.%7.%8 "/>
      <w:lvlJc w:val="left"/>
      <w:pPr>
        <w:tabs>
          <w:tab w:val="num" w:pos="3255"/>
        </w:tabs>
        <w:ind w:left="3255" w:hanging="360"/>
      </w:pPr>
    </w:lvl>
    <w:lvl w:ilvl="8">
      <w:start w:val="1"/>
      <w:numFmt w:val="decimal"/>
      <w:lvlText w:val=" %1.%2.%3.%4.%5.%6.%7.%8.%9 "/>
      <w:lvlJc w:val="left"/>
      <w:pPr>
        <w:tabs>
          <w:tab w:val="num" w:pos="3615"/>
        </w:tabs>
        <w:ind w:left="3615" w:hanging="360"/>
      </w:pPr>
    </w:lvl>
  </w:abstractNum>
  <w:abstractNum w:abstractNumId="3" w15:restartNumberingAfterBreak="0">
    <w:nsid w:val="00707991"/>
    <w:multiLevelType w:val="hybridMultilevel"/>
    <w:tmpl w:val="210405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08E7952"/>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882785"/>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4253"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7" w15:restartNumberingAfterBreak="0">
    <w:nsid w:val="2E401B07"/>
    <w:multiLevelType w:val="multilevel"/>
    <w:tmpl w:val="C38082C6"/>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3F341B"/>
    <w:multiLevelType w:val="hybridMultilevel"/>
    <w:tmpl w:val="55A61446"/>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637D0189"/>
    <w:multiLevelType w:val="hybridMultilevel"/>
    <w:tmpl w:val="53207CFA"/>
    <w:lvl w:ilvl="0" w:tplc="B6A8D90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6B4A3E90"/>
    <w:multiLevelType w:val="hybridMultilevel"/>
    <w:tmpl w:val="A8EC0460"/>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D62AAF"/>
    <w:multiLevelType w:val="hybridMultilevel"/>
    <w:tmpl w:val="973C5A3E"/>
    <w:lvl w:ilvl="0" w:tplc="52B8E2E8">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71D24473"/>
    <w:multiLevelType w:val="multilevel"/>
    <w:tmpl w:val="117C1F7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6402037">
    <w:abstractNumId w:val="0"/>
  </w:num>
  <w:num w:numId="2" w16cid:durableId="2117407885">
    <w:abstractNumId w:val="1"/>
  </w:num>
  <w:num w:numId="3" w16cid:durableId="1586377600">
    <w:abstractNumId w:val="2"/>
  </w:num>
  <w:num w:numId="4" w16cid:durableId="1848593512">
    <w:abstractNumId w:val="11"/>
  </w:num>
  <w:num w:numId="5" w16cid:durableId="1895382983">
    <w:abstractNumId w:val="8"/>
  </w:num>
  <w:num w:numId="6" w16cid:durableId="915555321">
    <w:abstractNumId w:val="10"/>
  </w:num>
  <w:num w:numId="7" w16cid:durableId="2089812745">
    <w:abstractNumId w:val="6"/>
  </w:num>
  <w:num w:numId="8" w16cid:durableId="236134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374192">
    <w:abstractNumId w:val="3"/>
  </w:num>
  <w:num w:numId="10" w16cid:durableId="1093361476">
    <w:abstractNumId w:val="12"/>
  </w:num>
  <w:num w:numId="11" w16cid:durableId="1324701940">
    <w:abstractNumId w:val="5"/>
  </w:num>
  <w:num w:numId="12" w16cid:durableId="528956294">
    <w:abstractNumId w:val="4"/>
  </w:num>
  <w:num w:numId="13" w16cid:durableId="1757820620">
    <w:abstractNumId w:val="7"/>
  </w:num>
  <w:num w:numId="14" w16cid:durableId="268661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5E"/>
    <w:rsid w:val="00005BC1"/>
    <w:rsid w:val="00012204"/>
    <w:rsid w:val="00034C70"/>
    <w:rsid w:val="00044357"/>
    <w:rsid w:val="000450DC"/>
    <w:rsid w:val="0005308C"/>
    <w:rsid w:val="00053CBF"/>
    <w:rsid w:val="00062B96"/>
    <w:rsid w:val="00073588"/>
    <w:rsid w:val="00077834"/>
    <w:rsid w:val="000871E1"/>
    <w:rsid w:val="000A74FD"/>
    <w:rsid w:val="000C450C"/>
    <w:rsid w:val="000C663E"/>
    <w:rsid w:val="000D0B97"/>
    <w:rsid w:val="000D372F"/>
    <w:rsid w:val="000F3E4C"/>
    <w:rsid w:val="0011412D"/>
    <w:rsid w:val="00136064"/>
    <w:rsid w:val="001406C0"/>
    <w:rsid w:val="001459A4"/>
    <w:rsid w:val="00146960"/>
    <w:rsid w:val="001520C2"/>
    <w:rsid w:val="00154DB3"/>
    <w:rsid w:val="00154F05"/>
    <w:rsid w:val="0016095A"/>
    <w:rsid w:val="00163537"/>
    <w:rsid w:val="00174B42"/>
    <w:rsid w:val="00180329"/>
    <w:rsid w:val="0018502B"/>
    <w:rsid w:val="001858D3"/>
    <w:rsid w:val="00186D90"/>
    <w:rsid w:val="00190925"/>
    <w:rsid w:val="00194D6C"/>
    <w:rsid w:val="001A4C6C"/>
    <w:rsid w:val="001B06F3"/>
    <w:rsid w:val="001B2920"/>
    <w:rsid w:val="001B3CA8"/>
    <w:rsid w:val="001B4D63"/>
    <w:rsid w:val="001B5685"/>
    <w:rsid w:val="001B7E79"/>
    <w:rsid w:val="001C75A6"/>
    <w:rsid w:val="001E2F27"/>
    <w:rsid w:val="001E4EBB"/>
    <w:rsid w:val="001E75E4"/>
    <w:rsid w:val="001F0FCC"/>
    <w:rsid w:val="001F1FC7"/>
    <w:rsid w:val="001F38EE"/>
    <w:rsid w:val="001F7EEF"/>
    <w:rsid w:val="00210101"/>
    <w:rsid w:val="00213314"/>
    <w:rsid w:val="0021400A"/>
    <w:rsid w:val="0022228A"/>
    <w:rsid w:val="00224B6F"/>
    <w:rsid w:val="0023012F"/>
    <w:rsid w:val="00243B58"/>
    <w:rsid w:val="00247332"/>
    <w:rsid w:val="0025097F"/>
    <w:rsid w:val="0025218F"/>
    <w:rsid w:val="00253A60"/>
    <w:rsid w:val="00255FDF"/>
    <w:rsid w:val="00264EA7"/>
    <w:rsid w:val="00272AFD"/>
    <w:rsid w:val="002802F7"/>
    <w:rsid w:val="00283C20"/>
    <w:rsid w:val="002843C9"/>
    <w:rsid w:val="00284748"/>
    <w:rsid w:val="00293C5B"/>
    <w:rsid w:val="002A008C"/>
    <w:rsid w:val="002A527B"/>
    <w:rsid w:val="002B2AE3"/>
    <w:rsid w:val="002C31A2"/>
    <w:rsid w:val="002C37C3"/>
    <w:rsid w:val="002C66FA"/>
    <w:rsid w:val="002C705E"/>
    <w:rsid w:val="002D33FE"/>
    <w:rsid w:val="002D38FE"/>
    <w:rsid w:val="002D60D5"/>
    <w:rsid w:val="002E16C0"/>
    <w:rsid w:val="002F601B"/>
    <w:rsid w:val="002F69D7"/>
    <w:rsid w:val="003022FE"/>
    <w:rsid w:val="0030630B"/>
    <w:rsid w:val="003069C8"/>
    <w:rsid w:val="00312829"/>
    <w:rsid w:val="0031378A"/>
    <w:rsid w:val="00314170"/>
    <w:rsid w:val="00314928"/>
    <w:rsid w:val="00314A7F"/>
    <w:rsid w:val="00317CDD"/>
    <w:rsid w:val="00321C74"/>
    <w:rsid w:val="00324994"/>
    <w:rsid w:val="00331FBF"/>
    <w:rsid w:val="003338FA"/>
    <w:rsid w:val="00333A42"/>
    <w:rsid w:val="00337571"/>
    <w:rsid w:val="00347BA1"/>
    <w:rsid w:val="00353547"/>
    <w:rsid w:val="003700BA"/>
    <w:rsid w:val="00377007"/>
    <w:rsid w:val="003A2F69"/>
    <w:rsid w:val="003A3025"/>
    <w:rsid w:val="003C1517"/>
    <w:rsid w:val="003C72B6"/>
    <w:rsid w:val="003D2AF6"/>
    <w:rsid w:val="003E173F"/>
    <w:rsid w:val="003F1642"/>
    <w:rsid w:val="003F22A5"/>
    <w:rsid w:val="003F502D"/>
    <w:rsid w:val="0040786A"/>
    <w:rsid w:val="00411227"/>
    <w:rsid w:val="00413C35"/>
    <w:rsid w:val="00413D72"/>
    <w:rsid w:val="00417506"/>
    <w:rsid w:val="004352DB"/>
    <w:rsid w:val="00437A19"/>
    <w:rsid w:val="00442D50"/>
    <w:rsid w:val="00450B79"/>
    <w:rsid w:val="00456C46"/>
    <w:rsid w:val="0046092B"/>
    <w:rsid w:val="00477ECF"/>
    <w:rsid w:val="00482E59"/>
    <w:rsid w:val="00492D4E"/>
    <w:rsid w:val="00496658"/>
    <w:rsid w:val="004A5E5C"/>
    <w:rsid w:val="004B37D0"/>
    <w:rsid w:val="004B51AD"/>
    <w:rsid w:val="004B7078"/>
    <w:rsid w:val="004C6196"/>
    <w:rsid w:val="004C64FD"/>
    <w:rsid w:val="004C7D8A"/>
    <w:rsid w:val="004D054D"/>
    <w:rsid w:val="004D3E7D"/>
    <w:rsid w:val="004E0B1C"/>
    <w:rsid w:val="004E4332"/>
    <w:rsid w:val="004E6CB6"/>
    <w:rsid w:val="004F2B7A"/>
    <w:rsid w:val="004F5137"/>
    <w:rsid w:val="0051251B"/>
    <w:rsid w:val="00523126"/>
    <w:rsid w:val="00557232"/>
    <w:rsid w:val="005732C7"/>
    <w:rsid w:val="00590BD1"/>
    <w:rsid w:val="0059150F"/>
    <w:rsid w:val="00595FA8"/>
    <w:rsid w:val="005A06C3"/>
    <w:rsid w:val="005A36A1"/>
    <w:rsid w:val="005A394A"/>
    <w:rsid w:val="005A77C2"/>
    <w:rsid w:val="005C09C5"/>
    <w:rsid w:val="005D2AA4"/>
    <w:rsid w:val="005E5960"/>
    <w:rsid w:val="005F2B1E"/>
    <w:rsid w:val="005F6AB7"/>
    <w:rsid w:val="00605837"/>
    <w:rsid w:val="0060639D"/>
    <w:rsid w:val="00611452"/>
    <w:rsid w:val="00621991"/>
    <w:rsid w:val="00624B30"/>
    <w:rsid w:val="00625EFE"/>
    <w:rsid w:val="0062689B"/>
    <w:rsid w:val="0063729D"/>
    <w:rsid w:val="00646F99"/>
    <w:rsid w:val="00647F74"/>
    <w:rsid w:val="0065556D"/>
    <w:rsid w:val="006601A9"/>
    <w:rsid w:val="0066789B"/>
    <w:rsid w:val="00673B33"/>
    <w:rsid w:val="00676A73"/>
    <w:rsid w:val="0068331F"/>
    <w:rsid w:val="00685933"/>
    <w:rsid w:val="00691A4E"/>
    <w:rsid w:val="00694127"/>
    <w:rsid w:val="006956AC"/>
    <w:rsid w:val="00696230"/>
    <w:rsid w:val="006A1228"/>
    <w:rsid w:val="006B7984"/>
    <w:rsid w:val="006C0D96"/>
    <w:rsid w:val="006C3051"/>
    <w:rsid w:val="006C3B1E"/>
    <w:rsid w:val="006C788B"/>
    <w:rsid w:val="006E135D"/>
    <w:rsid w:val="006E333B"/>
    <w:rsid w:val="006E4C9A"/>
    <w:rsid w:val="006E6587"/>
    <w:rsid w:val="006E7B74"/>
    <w:rsid w:val="006F1076"/>
    <w:rsid w:val="006F14AD"/>
    <w:rsid w:val="006F5A12"/>
    <w:rsid w:val="0071356C"/>
    <w:rsid w:val="00722A17"/>
    <w:rsid w:val="00722E04"/>
    <w:rsid w:val="007276CD"/>
    <w:rsid w:val="00731986"/>
    <w:rsid w:val="00733ED5"/>
    <w:rsid w:val="00734DB1"/>
    <w:rsid w:val="0074797C"/>
    <w:rsid w:val="00750008"/>
    <w:rsid w:val="00753BA8"/>
    <w:rsid w:val="007566CE"/>
    <w:rsid w:val="00757C21"/>
    <w:rsid w:val="00763911"/>
    <w:rsid w:val="00765EEA"/>
    <w:rsid w:val="00766F2F"/>
    <w:rsid w:val="00771D2D"/>
    <w:rsid w:val="0078218D"/>
    <w:rsid w:val="007879AB"/>
    <w:rsid w:val="00787BA4"/>
    <w:rsid w:val="00797724"/>
    <w:rsid w:val="007A24FF"/>
    <w:rsid w:val="007A556E"/>
    <w:rsid w:val="007B240D"/>
    <w:rsid w:val="007C4012"/>
    <w:rsid w:val="007D1130"/>
    <w:rsid w:val="007E7531"/>
    <w:rsid w:val="007F59F7"/>
    <w:rsid w:val="008010DD"/>
    <w:rsid w:val="00801D54"/>
    <w:rsid w:val="008052B7"/>
    <w:rsid w:val="008069C9"/>
    <w:rsid w:val="00812AE0"/>
    <w:rsid w:val="008200AE"/>
    <w:rsid w:val="00830868"/>
    <w:rsid w:val="008328AE"/>
    <w:rsid w:val="00832AC4"/>
    <w:rsid w:val="008338D4"/>
    <w:rsid w:val="008341E4"/>
    <w:rsid w:val="008438C4"/>
    <w:rsid w:val="00845015"/>
    <w:rsid w:val="008467F5"/>
    <w:rsid w:val="00857186"/>
    <w:rsid w:val="00866B6F"/>
    <w:rsid w:val="00873AFC"/>
    <w:rsid w:val="008842A4"/>
    <w:rsid w:val="00885ED0"/>
    <w:rsid w:val="00897492"/>
    <w:rsid w:val="008A5A27"/>
    <w:rsid w:val="008A6CBD"/>
    <w:rsid w:val="008B075A"/>
    <w:rsid w:val="008C2758"/>
    <w:rsid w:val="008C32BD"/>
    <w:rsid w:val="008C3FA6"/>
    <w:rsid w:val="008C779D"/>
    <w:rsid w:val="008D00A2"/>
    <w:rsid w:val="008D0AD7"/>
    <w:rsid w:val="008D2F92"/>
    <w:rsid w:val="008D3AF6"/>
    <w:rsid w:val="008D5013"/>
    <w:rsid w:val="008D54CD"/>
    <w:rsid w:val="008E59AE"/>
    <w:rsid w:val="008F30F2"/>
    <w:rsid w:val="008F487E"/>
    <w:rsid w:val="00901D93"/>
    <w:rsid w:val="00902EE0"/>
    <w:rsid w:val="009032A5"/>
    <w:rsid w:val="00905425"/>
    <w:rsid w:val="009110CF"/>
    <w:rsid w:val="00912A34"/>
    <w:rsid w:val="00915015"/>
    <w:rsid w:val="00925A76"/>
    <w:rsid w:val="009338B8"/>
    <w:rsid w:val="00945289"/>
    <w:rsid w:val="00960FC0"/>
    <w:rsid w:val="00970E2F"/>
    <w:rsid w:val="0097429B"/>
    <w:rsid w:val="0097561A"/>
    <w:rsid w:val="00976549"/>
    <w:rsid w:val="00987940"/>
    <w:rsid w:val="009A6A0D"/>
    <w:rsid w:val="009A7AF7"/>
    <w:rsid w:val="009B1DAB"/>
    <w:rsid w:val="009C1542"/>
    <w:rsid w:val="009E04DB"/>
    <w:rsid w:val="009E3495"/>
    <w:rsid w:val="009E54D8"/>
    <w:rsid w:val="009E77CB"/>
    <w:rsid w:val="009F069D"/>
    <w:rsid w:val="00A01903"/>
    <w:rsid w:val="00A03D8C"/>
    <w:rsid w:val="00A03DF4"/>
    <w:rsid w:val="00A1093C"/>
    <w:rsid w:val="00A1413B"/>
    <w:rsid w:val="00A208E5"/>
    <w:rsid w:val="00A233F6"/>
    <w:rsid w:val="00A31503"/>
    <w:rsid w:val="00A32A39"/>
    <w:rsid w:val="00A32A49"/>
    <w:rsid w:val="00A42F0F"/>
    <w:rsid w:val="00A4363E"/>
    <w:rsid w:val="00A66722"/>
    <w:rsid w:val="00A7319B"/>
    <w:rsid w:val="00A74B99"/>
    <w:rsid w:val="00A844EC"/>
    <w:rsid w:val="00AA2C04"/>
    <w:rsid w:val="00AB4B5B"/>
    <w:rsid w:val="00AB6554"/>
    <w:rsid w:val="00AC0F4D"/>
    <w:rsid w:val="00AC2415"/>
    <w:rsid w:val="00AC6094"/>
    <w:rsid w:val="00AC7D8F"/>
    <w:rsid w:val="00AD4518"/>
    <w:rsid w:val="00AE0E57"/>
    <w:rsid w:val="00AE1343"/>
    <w:rsid w:val="00AF2DB6"/>
    <w:rsid w:val="00AF48D5"/>
    <w:rsid w:val="00B04D5C"/>
    <w:rsid w:val="00B05F93"/>
    <w:rsid w:val="00B22FC3"/>
    <w:rsid w:val="00B2588A"/>
    <w:rsid w:val="00B26B68"/>
    <w:rsid w:val="00B31D36"/>
    <w:rsid w:val="00B335D8"/>
    <w:rsid w:val="00B34844"/>
    <w:rsid w:val="00B538F1"/>
    <w:rsid w:val="00B6706D"/>
    <w:rsid w:val="00B80E6E"/>
    <w:rsid w:val="00B82F15"/>
    <w:rsid w:val="00B873B7"/>
    <w:rsid w:val="00B96353"/>
    <w:rsid w:val="00BB5F28"/>
    <w:rsid w:val="00BD27DA"/>
    <w:rsid w:val="00BD3CFB"/>
    <w:rsid w:val="00BD49CD"/>
    <w:rsid w:val="00BE3D5E"/>
    <w:rsid w:val="00BE66A8"/>
    <w:rsid w:val="00BE76E5"/>
    <w:rsid w:val="00BF195E"/>
    <w:rsid w:val="00BF2EA0"/>
    <w:rsid w:val="00C04B2E"/>
    <w:rsid w:val="00C10E57"/>
    <w:rsid w:val="00C116F6"/>
    <w:rsid w:val="00C133A0"/>
    <w:rsid w:val="00C13E3C"/>
    <w:rsid w:val="00C13FD5"/>
    <w:rsid w:val="00C25978"/>
    <w:rsid w:val="00C41368"/>
    <w:rsid w:val="00C41F68"/>
    <w:rsid w:val="00C43F29"/>
    <w:rsid w:val="00C55D38"/>
    <w:rsid w:val="00C5619C"/>
    <w:rsid w:val="00C80255"/>
    <w:rsid w:val="00C86CA5"/>
    <w:rsid w:val="00CA44D6"/>
    <w:rsid w:val="00CA4773"/>
    <w:rsid w:val="00CA7F15"/>
    <w:rsid w:val="00CC3E9D"/>
    <w:rsid w:val="00CC7497"/>
    <w:rsid w:val="00CD5BD0"/>
    <w:rsid w:val="00CE3DC5"/>
    <w:rsid w:val="00CE727C"/>
    <w:rsid w:val="00CF107C"/>
    <w:rsid w:val="00CF1AC4"/>
    <w:rsid w:val="00CF642B"/>
    <w:rsid w:val="00D01F6F"/>
    <w:rsid w:val="00D1268E"/>
    <w:rsid w:val="00D161EE"/>
    <w:rsid w:val="00D30D4E"/>
    <w:rsid w:val="00D31122"/>
    <w:rsid w:val="00D34B96"/>
    <w:rsid w:val="00D34F00"/>
    <w:rsid w:val="00D566CD"/>
    <w:rsid w:val="00D6028E"/>
    <w:rsid w:val="00D60F17"/>
    <w:rsid w:val="00D63CCB"/>
    <w:rsid w:val="00D64470"/>
    <w:rsid w:val="00D64615"/>
    <w:rsid w:val="00D708A1"/>
    <w:rsid w:val="00D75329"/>
    <w:rsid w:val="00D77D6A"/>
    <w:rsid w:val="00D848C4"/>
    <w:rsid w:val="00DA0215"/>
    <w:rsid w:val="00DA0D03"/>
    <w:rsid w:val="00DA3850"/>
    <w:rsid w:val="00DA41E2"/>
    <w:rsid w:val="00DA57A9"/>
    <w:rsid w:val="00DB1196"/>
    <w:rsid w:val="00DC1B00"/>
    <w:rsid w:val="00DC2938"/>
    <w:rsid w:val="00DC3D96"/>
    <w:rsid w:val="00DC4A31"/>
    <w:rsid w:val="00DE76B2"/>
    <w:rsid w:val="00E02919"/>
    <w:rsid w:val="00E0388D"/>
    <w:rsid w:val="00E11A67"/>
    <w:rsid w:val="00E149F5"/>
    <w:rsid w:val="00E21867"/>
    <w:rsid w:val="00E26134"/>
    <w:rsid w:val="00E34EAA"/>
    <w:rsid w:val="00E40113"/>
    <w:rsid w:val="00E51FAC"/>
    <w:rsid w:val="00E61936"/>
    <w:rsid w:val="00E7738F"/>
    <w:rsid w:val="00E90C32"/>
    <w:rsid w:val="00E95F2D"/>
    <w:rsid w:val="00E95F66"/>
    <w:rsid w:val="00EA1043"/>
    <w:rsid w:val="00EA234F"/>
    <w:rsid w:val="00EB2170"/>
    <w:rsid w:val="00EB246F"/>
    <w:rsid w:val="00EB62F6"/>
    <w:rsid w:val="00EC07C8"/>
    <w:rsid w:val="00ED0E5D"/>
    <w:rsid w:val="00ED61BD"/>
    <w:rsid w:val="00ED6598"/>
    <w:rsid w:val="00EE0061"/>
    <w:rsid w:val="00EE0CCF"/>
    <w:rsid w:val="00EF0B7F"/>
    <w:rsid w:val="00F00CFB"/>
    <w:rsid w:val="00F06D9A"/>
    <w:rsid w:val="00F07A01"/>
    <w:rsid w:val="00F12620"/>
    <w:rsid w:val="00F300FB"/>
    <w:rsid w:val="00F31361"/>
    <w:rsid w:val="00F45CFA"/>
    <w:rsid w:val="00F53E4C"/>
    <w:rsid w:val="00F54438"/>
    <w:rsid w:val="00F61E7B"/>
    <w:rsid w:val="00F6240E"/>
    <w:rsid w:val="00F71260"/>
    <w:rsid w:val="00F8104B"/>
    <w:rsid w:val="00F83C4C"/>
    <w:rsid w:val="00F87187"/>
    <w:rsid w:val="00F91D11"/>
    <w:rsid w:val="00FA0651"/>
    <w:rsid w:val="00FA49F3"/>
    <w:rsid w:val="00FC08B9"/>
    <w:rsid w:val="00FC1C5D"/>
    <w:rsid w:val="00FC1DFA"/>
    <w:rsid w:val="00FC3602"/>
    <w:rsid w:val="00FD2169"/>
    <w:rsid w:val="00FD3F6C"/>
    <w:rsid w:val="00FD53C1"/>
    <w:rsid w:val="00FD70DC"/>
    <w:rsid w:val="00FE78AF"/>
    <w:rsid w:val="00FF0378"/>
    <w:rsid w:val="00FF04F4"/>
    <w:rsid w:val="00FF4160"/>
    <w:rsid w:val="00FF5180"/>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B1E09B"/>
  <w15:chartTrackingRefBased/>
  <w15:docId w15:val="{CFFBCEC5-AF4E-427A-92DD-F5C22B44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ar-SA"/>
    </w:rPr>
  </w:style>
  <w:style w:type="paragraph" w:styleId="Antrat1">
    <w:name w:val="heading 1"/>
    <w:basedOn w:val="Heading"/>
    <w:next w:val="Pagrindinistekstas"/>
    <w:qFormat/>
    <w:pPr>
      <w:widowControl w:val="0"/>
      <w:tabs>
        <w:tab w:val="left" w:pos="0"/>
      </w:tabs>
      <w:ind w:left="432" w:hanging="432"/>
      <w:outlineLvl w:val="0"/>
    </w:pPr>
    <w:rPr>
      <w:rFonts w:ascii="Liberation Sans" w:eastAsia="Lucida Sans Unicode" w:hAnsi="Liberation Sans" w:cs="Mangal"/>
      <w:b/>
      <w:bCs/>
      <w:kern w:val="1"/>
      <w:sz w:val="36"/>
      <w:szCs w:val="36"/>
      <w:lang w:eastAsia="hi-IN" w:bidi="hi-IN"/>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7">
    <w:name w:val="heading 7"/>
    <w:basedOn w:val="prastasis"/>
    <w:next w:val="prastasis"/>
    <w:link w:val="Antrat7Diagrama"/>
    <w:uiPriority w:val="9"/>
    <w:semiHidden/>
    <w:unhideWhenUsed/>
    <w:qFormat/>
    <w:rsid w:val="00722E04"/>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1">
    <w:name w:val="WW8Num3z1"/>
    <w:rPr>
      <w:color w:val="auto"/>
    </w:rPr>
  </w:style>
  <w:style w:type="character" w:customStyle="1" w:styleId="WW8Num3z2">
    <w:name w:val="WW8Num3z2"/>
    <w:rPr>
      <w:i w:val="0"/>
    </w:rPr>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0">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uslapionumeris">
    <w:name w:val="page number"/>
    <w:basedOn w:val="WW-DefaultParagraphFont"/>
  </w:style>
  <w:style w:type="character" w:customStyle="1" w:styleId="NumberingSymbols">
    <w:name w:val="Numbering Symbols"/>
  </w:style>
  <w:style w:type="character" w:customStyle="1" w:styleId="Numeravimosimboliai">
    <w:name w:val="Numeravimo simboliai"/>
  </w:style>
  <w:style w:type="character" w:customStyle="1" w:styleId="DebesliotekstasDiagrama">
    <w:name w:val="Debesėlio tekstas Diagrama"/>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Antrat1Diagrama">
    <w:name w:val="Antraštė 1 Diagrama"/>
    <w:rPr>
      <w:rFonts w:ascii="Liberation Sans" w:eastAsia="Lucida Sans Unicode" w:hAnsi="Liberation Sans" w:cs="Mangal"/>
      <w:b/>
      <w:bCs/>
      <w:kern w:val="1"/>
      <w:sz w:val="36"/>
      <w:szCs w:val="36"/>
      <w:lang w:val="lt-LT" w:eastAsia="hi-IN" w:bidi="hi-IN"/>
    </w:rPr>
  </w:style>
  <w:style w:type="character" w:styleId="Hipersaitas">
    <w:name w:val="Hyperlink"/>
    <w:rPr>
      <w:color w:val="0000FF"/>
      <w:u w:val="single"/>
    </w:rPr>
  </w:style>
  <w:style w:type="paragraph" w:customStyle="1" w:styleId="Antrat30">
    <w:name w:val="Antraštė3"/>
    <w:basedOn w:val="prastasis"/>
    <w:next w:val="Pagrindinistekstas"/>
    <w:pPr>
      <w:suppressLineNumbers/>
      <w:spacing w:before="120" w:after="120"/>
    </w:pPr>
    <w:rPr>
      <w:rFonts w:cs="Arial"/>
      <w:i/>
      <w:iCs/>
      <w:szCs w:val="24"/>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Antrat20">
    <w:name w:val="Antraštė2"/>
    <w:basedOn w:val="prastasis"/>
    <w:next w:val="Paantrat"/>
    <w:pPr>
      <w:jc w:val="center"/>
    </w:pPr>
    <w:rPr>
      <w:b/>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customStyle="1" w:styleId="Pavadinimas1">
    <w:name w:val="Pavadinimas1"/>
    <w:basedOn w:val="prastasis"/>
    <w:pPr>
      <w:suppressLineNumbers/>
      <w:spacing w:before="120" w:after="120"/>
    </w:pPr>
    <w:rPr>
      <w:rFonts w:cs="Mangal"/>
      <w:i/>
      <w:iCs/>
      <w:szCs w:val="24"/>
    </w:rPr>
  </w:style>
  <w:style w:type="paragraph" w:customStyle="1" w:styleId="Caption1">
    <w:name w:val="Caption1"/>
    <w:basedOn w:val="prastasis"/>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styleId="Antrats">
    <w:name w:val="header"/>
    <w:basedOn w:val="prastasis"/>
    <w:pPr>
      <w:widowControl w:val="0"/>
      <w:tabs>
        <w:tab w:val="center" w:pos="4153"/>
        <w:tab w:val="right" w:pos="8306"/>
      </w:tabs>
      <w:spacing w:after="20"/>
      <w:jc w:val="both"/>
    </w:pPr>
  </w:style>
  <w:style w:type="paragraph" w:styleId="Paantrat">
    <w:name w:val="Subtitle"/>
    <w:basedOn w:val="prastasis"/>
    <w:next w:val="Pagrindinistekstas"/>
    <w:qFormat/>
    <w:pPr>
      <w:spacing w:after="60"/>
      <w:jc w:val="center"/>
    </w:pPr>
    <w:rPr>
      <w:rFonts w:ascii="Arial" w:hAnsi="Arial" w:cs="Arial"/>
      <w:szCs w:val="24"/>
    </w:rPr>
  </w:style>
  <w:style w:type="paragraph" w:customStyle="1" w:styleId="Head52">
    <w:name w:val="Head 5.2"/>
    <w:basedOn w:val="prastasis"/>
    <w:pPr>
      <w:tabs>
        <w:tab w:val="left" w:pos="533"/>
      </w:tabs>
      <w:ind w:left="533" w:hanging="533"/>
      <w:jc w:val="both"/>
    </w:pPr>
    <w:rPr>
      <w:b/>
    </w:rPr>
  </w:style>
  <w:style w:type="paragraph" w:styleId="Porat">
    <w:name w:val="footer"/>
    <w:basedOn w:val="prastasis"/>
    <w:pPr>
      <w:tabs>
        <w:tab w:val="center" w:pos="4153"/>
        <w:tab w:val="right" w:pos="8306"/>
      </w:tabs>
      <w:suppressAutoHyphens w:val="0"/>
    </w:pPr>
    <w:rPr>
      <w:szCs w:val="24"/>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BodyText21">
    <w:name w:val="Body Text 21"/>
    <w:basedOn w:val="prastasis"/>
    <w:pPr>
      <w:jc w:val="center"/>
    </w:pPr>
  </w:style>
  <w:style w:type="paragraph" w:styleId="Debesliotekstas">
    <w:name w:val="Balloon Text"/>
    <w:basedOn w:val="prastasis"/>
    <w:rPr>
      <w:rFonts w:ascii="Segoe UI" w:hAnsi="Segoe UI" w:cs="Segoe UI"/>
      <w:sz w:val="18"/>
      <w:szCs w:val="18"/>
      <w:lang w:val="x-none"/>
    </w:rPr>
  </w:style>
  <w:style w:type="paragraph" w:styleId="Sraopastraipa">
    <w:name w:val="List Paragraph"/>
    <w:basedOn w:val="prastasis"/>
    <w:qFormat/>
    <w:rsid w:val="00154DB3"/>
    <w:pPr>
      <w:ind w:left="720"/>
      <w:contextualSpacing/>
    </w:pPr>
  </w:style>
  <w:style w:type="character" w:customStyle="1" w:styleId="Neapdorotaspaminjimas1">
    <w:name w:val="Neapdorotas paminėjimas1"/>
    <w:basedOn w:val="Numatytasispastraiposriftas"/>
    <w:uiPriority w:val="99"/>
    <w:semiHidden/>
    <w:unhideWhenUsed/>
    <w:rsid w:val="00625EFE"/>
    <w:rPr>
      <w:color w:val="605E5C"/>
      <w:shd w:val="clear" w:color="auto" w:fill="E1DFDD"/>
    </w:rPr>
  </w:style>
  <w:style w:type="character" w:customStyle="1" w:styleId="Neapdorotaspaminjimas2">
    <w:name w:val="Neapdorotas paminėjimas2"/>
    <w:basedOn w:val="Numatytasispastraiposriftas"/>
    <w:uiPriority w:val="99"/>
    <w:semiHidden/>
    <w:unhideWhenUsed/>
    <w:rsid w:val="00605837"/>
    <w:rPr>
      <w:color w:val="605E5C"/>
      <w:shd w:val="clear" w:color="auto" w:fill="E1DFDD"/>
    </w:rPr>
  </w:style>
  <w:style w:type="character" w:customStyle="1" w:styleId="Antrat7Diagrama">
    <w:name w:val="Antraštė 7 Diagrama"/>
    <w:basedOn w:val="Numatytasispastraiposriftas"/>
    <w:link w:val="Antrat7"/>
    <w:uiPriority w:val="9"/>
    <w:semiHidden/>
    <w:rsid w:val="00722E04"/>
    <w:rPr>
      <w:rFonts w:asciiTheme="majorHAnsi" w:eastAsiaTheme="majorEastAsia" w:hAnsiTheme="majorHAnsi" w:cstheme="majorBidi"/>
      <w:i/>
      <w:iCs/>
      <w:color w:val="1F3763" w:themeColor="accent1" w:themeShade="7F"/>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662">
      <w:bodyDiv w:val="1"/>
      <w:marLeft w:val="0"/>
      <w:marRight w:val="0"/>
      <w:marTop w:val="0"/>
      <w:marBottom w:val="0"/>
      <w:divBdr>
        <w:top w:val="none" w:sz="0" w:space="0" w:color="auto"/>
        <w:left w:val="none" w:sz="0" w:space="0" w:color="auto"/>
        <w:bottom w:val="none" w:sz="0" w:space="0" w:color="auto"/>
        <w:right w:val="none" w:sz="0" w:space="0" w:color="auto"/>
      </w:divBdr>
    </w:div>
    <w:div w:id="998076180">
      <w:bodyDiv w:val="1"/>
      <w:marLeft w:val="0"/>
      <w:marRight w:val="0"/>
      <w:marTop w:val="0"/>
      <w:marBottom w:val="0"/>
      <w:divBdr>
        <w:top w:val="none" w:sz="0" w:space="0" w:color="auto"/>
        <w:left w:val="none" w:sz="0" w:space="0" w:color="auto"/>
        <w:bottom w:val="none" w:sz="0" w:space="0" w:color="auto"/>
        <w:right w:val="none" w:sz="0" w:space="0" w:color="auto"/>
      </w:divBdr>
    </w:div>
    <w:div w:id="18100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CB31-CD7C-4E4A-94D2-36E23D0D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6473</Words>
  <Characters>3690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SUTARTIS NR</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Athlon2500</dc:creator>
  <cp:lastModifiedBy>Simona Adomaitienė</cp:lastModifiedBy>
  <cp:revision>3</cp:revision>
  <cp:lastPrinted>2017-06-15T13:43:00Z</cp:lastPrinted>
  <dcterms:created xsi:type="dcterms:W3CDTF">2025-04-03T12:50:00Z</dcterms:created>
  <dcterms:modified xsi:type="dcterms:W3CDTF">2025-04-03T12:51:00Z</dcterms:modified>
</cp:coreProperties>
</file>