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AADB" w14:textId="77777777" w:rsidR="00391A5E" w:rsidRPr="00391A5E" w:rsidRDefault="00391A5E" w:rsidP="00391A5E">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89749345"/>
      <w:r w:rsidRPr="00391A5E">
        <w:rPr>
          <w:rFonts w:ascii="Times New Roman" w:eastAsia="Calibri" w:hAnsi="Times New Roman" w:cs="Times New Roman"/>
        </w:rPr>
        <w:t>Pirkimo dokumentų 5 priedas „Pasiūlymo forma“</w:t>
      </w:r>
      <w:bookmarkEnd w:id="0"/>
      <w:bookmarkEnd w:id="1"/>
      <w:bookmarkEnd w:id="2"/>
      <w:bookmarkEnd w:id="3"/>
      <w:bookmarkEnd w:id="4"/>
    </w:p>
    <w:p w14:paraId="1FCA66BB" w14:textId="77777777" w:rsidR="00391A5E" w:rsidRPr="006E1152" w:rsidRDefault="00391A5E" w:rsidP="00391A5E">
      <w:pPr>
        <w:rPr>
          <w:rFonts w:ascii="Times New Roman" w:hAnsi="Times New Roman" w:cs="Times New Roman"/>
          <w:b/>
          <w:bCs/>
          <w:smallCaps/>
          <w:sz w:val="22"/>
          <w:szCs w:val="22"/>
        </w:rPr>
      </w:pPr>
    </w:p>
    <w:p w14:paraId="32D3DF3D" w14:textId="77777777" w:rsidR="00391A5E" w:rsidRPr="006E1152" w:rsidRDefault="00391A5E" w:rsidP="00391A5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 dėl</w:t>
      </w:r>
    </w:p>
    <w:p w14:paraId="0527EFB2" w14:textId="77777777" w:rsidR="00391A5E" w:rsidRPr="006E1152" w:rsidRDefault="00391A5E" w:rsidP="00391A5E">
      <w:pPr>
        <w:spacing w:after="0" w:line="240" w:lineRule="auto"/>
        <w:jc w:val="center"/>
        <w:rPr>
          <w:rFonts w:ascii="Times New Roman" w:hAnsi="Times New Roman" w:cs="Times New Roman"/>
          <w:caps/>
          <w:color w:val="404040" w:themeColor="text1" w:themeTint="BF"/>
          <w:spacing w:val="20"/>
          <w:sz w:val="28"/>
          <w:szCs w:val="28"/>
        </w:rPr>
      </w:pPr>
      <w:r w:rsidRPr="00ED7933">
        <w:rPr>
          <w:rFonts w:ascii="Times New Roman" w:hAnsi="Times New Roman" w:cs="Times New Roman"/>
          <w:caps/>
          <w:color w:val="404040" w:themeColor="text1" w:themeTint="BF"/>
          <w:spacing w:val="20"/>
          <w:sz w:val="28"/>
          <w:szCs w:val="28"/>
        </w:rPr>
        <w:t>CEMENT</w:t>
      </w:r>
      <w:r>
        <w:rPr>
          <w:rFonts w:ascii="Times New Roman" w:hAnsi="Times New Roman" w:cs="Times New Roman"/>
          <w:caps/>
          <w:color w:val="404040" w:themeColor="text1" w:themeTint="BF"/>
          <w:spacing w:val="20"/>
          <w:sz w:val="28"/>
          <w:szCs w:val="28"/>
        </w:rPr>
        <w:t>o</w:t>
      </w:r>
      <w:r w:rsidRPr="00ED7933">
        <w:rPr>
          <w:rFonts w:ascii="Times New Roman" w:hAnsi="Times New Roman" w:cs="Times New Roman"/>
          <w:caps/>
          <w:color w:val="404040" w:themeColor="text1" w:themeTint="BF"/>
          <w:spacing w:val="20"/>
          <w:sz w:val="28"/>
          <w:szCs w:val="28"/>
        </w:rPr>
        <w:t xml:space="preserve"> (PORTLANDCEMEN</w:t>
      </w:r>
      <w:r>
        <w:rPr>
          <w:rFonts w:ascii="Times New Roman" w:hAnsi="Times New Roman" w:cs="Times New Roman"/>
          <w:caps/>
          <w:color w:val="404040" w:themeColor="text1" w:themeTint="BF"/>
          <w:spacing w:val="20"/>
          <w:sz w:val="28"/>
          <w:szCs w:val="28"/>
        </w:rPr>
        <w:t>čio</w:t>
      </w:r>
      <w:r w:rsidRPr="00ED7933">
        <w:rPr>
          <w:rFonts w:ascii="Times New Roman" w:hAnsi="Times New Roman" w:cs="Times New Roman"/>
          <w:caps/>
          <w:color w:val="404040" w:themeColor="text1" w:themeTint="BF"/>
          <w:spacing w:val="20"/>
          <w:sz w:val="28"/>
          <w:szCs w:val="28"/>
        </w:rPr>
        <w:t>)</w:t>
      </w:r>
      <w:r>
        <w:rPr>
          <w:rFonts w:ascii="Times New Roman" w:hAnsi="Times New Roman" w:cs="Times New Roman"/>
          <w:caps/>
          <w:color w:val="404040" w:themeColor="text1" w:themeTint="BF"/>
          <w:spacing w:val="20"/>
          <w:sz w:val="28"/>
          <w:szCs w:val="28"/>
        </w:rPr>
        <w:t xml:space="preserve"> pirkimo </w:t>
      </w:r>
    </w:p>
    <w:p w14:paraId="68232C8B" w14:textId="77777777" w:rsidR="00391A5E" w:rsidRPr="006E1152" w:rsidRDefault="00391A5E" w:rsidP="00391A5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91A5E" w:rsidRPr="006E1152" w14:paraId="09E0E1C4" w14:textId="77777777" w:rsidTr="00556340">
        <w:tc>
          <w:tcPr>
            <w:tcW w:w="2835" w:type="dxa"/>
            <w:tcBorders>
              <w:bottom w:val="single" w:sz="4" w:space="0" w:color="auto"/>
            </w:tcBorders>
          </w:tcPr>
          <w:p w14:paraId="2870C922" w14:textId="77777777" w:rsidR="00391A5E" w:rsidRPr="006E1152" w:rsidRDefault="00391A5E" w:rsidP="00556340">
            <w:pPr>
              <w:jc w:val="center"/>
              <w:rPr>
                <w:rFonts w:hAnsi="Times New Roman" w:cs="Times New Roman"/>
                <w:sz w:val="22"/>
                <w:szCs w:val="22"/>
              </w:rPr>
            </w:pPr>
          </w:p>
        </w:tc>
      </w:tr>
      <w:tr w:rsidR="00391A5E" w:rsidRPr="006E1152" w14:paraId="5DDA829E" w14:textId="77777777" w:rsidTr="00556340">
        <w:trPr>
          <w:trHeight w:val="116"/>
        </w:trPr>
        <w:tc>
          <w:tcPr>
            <w:tcW w:w="2835" w:type="dxa"/>
            <w:tcBorders>
              <w:top w:val="single" w:sz="4" w:space="0" w:color="auto"/>
            </w:tcBorders>
          </w:tcPr>
          <w:p w14:paraId="1341C976" w14:textId="77777777" w:rsidR="00391A5E" w:rsidRPr="006E1152" w:rsidRDefault="00391A5E" w:rsidP="00556340">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391A5E" w:rsidRPr="006E1152" w14:paraId="6362392B" w14:textId="77777777" w:rsidTr="00556340">
        <w:tc>
          <w:tcPr>
            <w:tcW w:w="2835" w:type="dxa"/>
            <w:tcBorders>
              <w:bottom w:val="single" w:sz="4" w:space="0" w:color="auto"/>
            </w:tcBorders>
          </w:tcPr>
          <w:p w14:paraId="22D1BD91" w14:textId="77777777" w:rsidR="00391A5E" w:rsidRPr="006E1152" w:rsidRDefault="00391A5E" w:rsidP="00556340">
            <w:pPr>
              <w:jc w:val="center"/>
              <w:rPr>
                <w:rFonts w:hAnsi="Times New Roman" w:cs="Times New Roman"/>
                <w:sz w:val="22"/>
                <w:szCs w:val="22"/>
              </w:rPr>
            </w:pPr>
          </w:p>
        </w:tc>
      </w:tr>
      <w:tr w:rsidR="00391A5E" w:rsidRPr="006E1152" w14:paraId="62E94FDB" w14:textId="77777777" w:rsidTr="00556340">
        <w:tc>
          <w:tcPr>
            <w:tcW w:w="2835" w:type="dxa"/>
            <w:tcBorders>
              <w:top w:val="single" w:sz="4" w:space="0" w:color="auto"/>
            </w:tcBorders>
          </w:tcPr>
          <w:p w14:paraId="4A380A20" w14:textId="77777777" w:rsidR="00391A5E" w:rsidRPr="006E1152" w:rsidRDefault="00391A5E" w:rsidP="00556340">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2BA9636B" w14:textId="77777777" w:rsidR="00391A5E" w:rsidRPr="006E1152" w:rsidRDefault="00391A5E" w:rsidP="00391A5E">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391A5E" w:rsidRPr="006E1152" w14:paraId="7108AFA2" w14:textId="77777777" w:rsidTr="00556340">
        <w:tc>
          <w:tcPr>
            <w:tcW w:w="2127" w:type="dxa"/>
            <w:tcBorders>
              <w:top w:val="single" w:sz="4" w:space="0" w:color="auto"/>
            </w:tcBorders>
          </w:tcPr>
          <w:p w14:paraId="1C57D810" w14:textId="77777777" w:rsidR="00391A5E" w:rsidRPr="006E1152" w:rsidRDefault="00391A5E" w:rsidP="00556340">
            <w:pPr>
              <w:rPr>
                <w:rFonts w:hAnsi="Times New Roman" w:cs="Times New Roman"/>
                <w:sz w:val="22"/>
                <w:szCs w:val="22"/>
              </w:rPr>
            </w:pPr>
            <w:r w:rsidRPr="006E1152">
              <w:rPr>
                <w:rFonts w:hAnsi="Times New Roman" w:cs="Times New Roman"/>
                <w:sz w:val="22"/>
                <w:szCs w:val="22"/>
                <w:vertAlign w:val="superscript"/>
              </w:rPr>
              <w:t>(Adresatas)</w:t>
            </w:r>
          </w:p>
        </w:tc>
      </w:tr>
    </w:tbl>
    <w:p w14:paraId="7546C12D" w14:textId="77777777" w:rsidR="00391A5E" w:rsidRPr="006E1152" w:rsidRDefault="00391A5E" w:rsidP="00391A5E">
      <w:pPr>
        <w:spacing w:after="0" w:line="240" w:lineRule="auto"/>
        <w:rPr>
          <w:rFonts w:ascii="Times New Roman" w:hAnsi="Times New Roman" w:cs="Times New Roman"/>
          <w:sz w:val="22"/>
          <w:szCs w:val="22"/>
        </w:rPr>
      </w:pPr>
    </w:p>
    <w:p w14:paraId="366DC7C5" w14:textId="77777777" w:rsidR="00391A5E" w:rsidRPr="006E1152" w:rsidRDefault="00391A5E" w:rsidP="00391A5E">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391A5E" w:rsidRPr="006E1152" w14:paraId="52A361B7" w14:textId="77777777" w:rsidTr="00556340">
        <w:tc>
          <w:tcPr>
            <w:tcW w:w="6091" w:type="dxa"/>
            <w:tcBorders>
              <w:top w:val="single" w:sz="4" w:space="0" w:color="auto"/>
              <w:left w:val="single" w:sz="4" w:space="0" w:color="auto"/>
              <w:bottom w:val="single" w:sz="4" w:space="0" w:color="auto"/>
              <w:right w:val="single" w:sz="4" w:space="0" w:color="auto"/>
            </w:tcBorders>
            <w:hideMark/>
          </w:tcPr>
          <w:p w14:paraId="2C95A41D" w14:textId="77777777" w:rsidR="00391A5E" w:rsidRPr="006E1152" w:rsidRDefault="00391A5E" w:rsidP="00556340">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03C5B452" w14:textId="77777777" w:rsidR="00391A5E" w:rsidRPr="006E1152" w:rsidRDefault="00391A5E" w:rsidP="00556340">
            <w:pPr>
              <w:spacing w:after="0" w:line="240" w:lineRule="auto"/>
              <w:rPr>
                <w:rFonts w:ascii="Times New Roman" w:hAnsi="Times New Roman" w:cs="Times New Roman"/>
                <w:sz w:val="22"/>
                <w:szCs w:val="22"/>
              </w:rPr>
            </w:pPr>
          </w:p>
        </w:tc>
      </w:tr>
      <w:tr w:rsidR="00391A5E" w:rsidRPr="006E1152" w14:paraId="06312326" w14:textId="77777777" w:rsidTr="00556340">
        <w:tc>
          <w:tcPr>
            <w:tcW w:w="6091" w:type="dxa"/>
            <w:tcBorders>
              <w:top w:val="single" w:sz="4" w:space="0" w:color="auto"/>
              <w:left w:val="single" w:sz="4" w:space="0" w:color="auto"/>
              <w:bottom w:val="single" w:sz="4" w:space="0" w:color="auto"/>
              <w:right w:val="single" w:sz="4" w:space="0" w:color="auto"/>
            </w:tcBorders>
          </w:tcPr>
          <w:p w14:paraId="60E87E99" w14:textId="77777777" w:rsidR="00391A5E" w:rsidRPr="006E1152" w:rsidRDefault="00391A5E" w:rsidP="00556340">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24D9A9C" w14:textId="77777777" w:rsidR="00391A5E" w:rsidRPr="006E1152" w:rsidRDefault="00391A5E" w:rsidP="00556340">
            <w:pPr>
              <w:spacing w:after="0" w:line="240" w:lineRule="auto"/>
              <w:rPr>
                <w:rFonts w:ascii="Times New Roman" w:hAnsi="Times New Roman" w:cs="Times New Roman"/>
                <w:sz w:val="22"/>
                <w:szCs w:val="22"/>
              </w:rPr>
            </w:pPr>
          </w:p>
        </w:tc>
      </w:tr>
      <w:tr w:rsidR="00391A5E" w:rsidRPr="006E1152" w14:paraId="179F48D1" w14:textId="77777777" w:rsidTr="00556340">
        <w:tc>
          <w:tcPr>
            <w:tcW w:w="6091" w:type="dxa"/>
            <w:tcBorders>
              <w:top w:val="single" w:sz="4" w:space="0" w:color="auto"/>
              <w:left w:val="single" w:sz="4" w:space="0" w:color="auto"/>
              <w:bottom w:val="single" w:sz="4" w:space="0" w:color="auto"/>
              <w:right w:val="single" w:sz="4" w:space="0" w:color="auto"/>
            </w:tcBorders>
          </w:tcPr>
          <w:p w14:paraId="261E1F6E" w14:textId="77777777" w:rsidR="00391A5E" w:rsidRPr="006E1152" w:rsidDel="009A4F2B" w:rsidRDefault="00391A5E" w:rsidP="00556340">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6CA88265" w14:textId="77777777" w:rsidR="00391A5E" w:rsidRPr="006E1152" w:rsidRDefault="00391A5E" w:rsidP="00556340">
            <w:pPr>
              <w:spacing w:after="0" w:line="240" w:lineRule="auto"/>
              <w:rPr>
                <w:rFonts w:ascii="Times New Roman" w:hAnsi="Times New Roman" w:cs="Times New Roman"/>
                <w:sz w:val="22"/>
                <w:szCs w:val="22"/>
              </w:rPr>
            </w:pPr>
          </w:p>
        </w:tc>
      </w:tr>
      <w:tr w:rsidR="00391A5E" w:rsidRPr="006E1152" w14:paraId="13FE67A0" w14:textId="77777777" w:rsidTr="00556340">
        <w:tc>
          <w:tcPr>
            <w:tcW w:w="6091" w:type="dxa"/>
            <w:tcBorders>
              <w:top w:val="single" w:sz="4" w:space="0" w:color="auto"/>
              <w:left w:val="single" w:sz="4" w:space="0" w:color="auto"/>
              <w:bottom w:val="single" w:sz="4" w:space="0" w:color="auto"/>
              <w:right w:val="single" w:sz="4" w:space="0" w:color="auto"/>
            </w:tcBorders>
          </w:tcPr>
          <w:p w14:paraId="54B93199" w14:textId="77777777" w:rsidR="00391A5E" w:rsidRPr="006E1152" w:rsidRDefault="00391A5E" w:rsidP="00556340">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5FB092D9" w14:textId="77777777" w:rsidR="00391A5E" w:rsidRPr="006E1152" w:rsidRDefault="00391A5E" w:rsidP="00556340">
            <w:pPr>
              <w:spacing w:after="0" w:line="240" w:lineRule="auto"/>
              <w:rPr>
                <w:rFonts w:ascii="Times New Roman" w:hAnsi="Times New Roman" w:cs="Times New Roman"/>
                <w:sz w:val="22"/>
                <w:szCs w:val="22"/>
              </w:rPr>
            </w:pPr>
          </w:p>
        </w:tc>
      </w:tr>
    </w:tbl>
    <w:p w14:paraId="21DA21F8" w14:textId="77777777" w:rsidR="00391A5E" w:rsidRPr="006E1152" w:rsidRDefault="00391A5E" w:rsidP="00391A5E">
      <w:pPr>
        <w:spacing w:after="0" w:line="240" w:lineRule="auto"/>
        <w:rPr>
          <w:rFonts w:ascii="Times New Roman" w:hAnsi="Times New Roman" w:cs="Times New Roman"/>
          <w:iCs/>
          <w:sz w:val="22"/>
          <w:szCs w:val="22"/>
        </w:rPr>
      </w:pPr>
    </w:p>
    <w:p w14:paraId="4855ED74" w14:textId="77777777" w:rsidR="00391A5E" w:rsidRPr="006E1152" w:rsidRDefault="00391A5E" w:rsidP="00391A5E">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2383441F" w14:textId="77777777" w:rsidR="00391A5E" w:rsidRPr="006E1152" w:rsidRDefault="00391A5E" w:rsidP="00391A5E">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391A5E" w:rsidRPr="006E1152" w14:paraId="0C13276E" w14:textId="77777777" w:rsidTr="00556340">
        <w:tc>
          <w:tcPr>
            <w:tcW w:w="570" w:type="dxa"/>
            <w:shd w:val="clear" w:color="auto" w:fill="FFFFFF" w:themeFill="background1"/>
          </w:tcPr>
          <w:p w14:paraId="7DD92FF3" w14:textId="77777777" w:rsidR="00391A5E" w:rsidRPr="006E1152" w:rsidRDefault="00391A5E" w:rsidP="00556340">
            <w:pPr>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1011838D" w14:textId="77777777" w:rsidR="00391A5E" w:rsidRPr="006E1152" w:rsidRDefault="00391A5E" w:rsidP="00391A5E">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0AF07EE2" w14:textId="77777777" w:rsidR="00391A5E" w:rsidRPr="006E1152" w:rsidRDefault="00391A5E" w:rsidP="00391A5E">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47406297" w14:textId="77777777" w:rsidR="00391A5E" w:rsidRPr="006E1152" w:rsidRDefault="00391A5E" w:rsidP="00391A5E">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391A5E" w:rsidRPr="006E1152" w14:paraId="05124369" w14:textId="77777777" w:rsidTr="00556340">
        <w:tc>
          <w:tcPr>
            <w:tcW w:w="570" w:type="dxa"/>
          </w:tcPr>
          <w:p w14:paraId="55DC6201" w14:textId="77777777" w:rsidR="00391A5E" w:rsidRPr="006E1152" w:rsidRDefault="00391A5E" w:rsidP="00556340">
            <w:pPr>
              <w:rPr>
                <w:rFonts w:hAnsi="Times New Roman" w:cs="Times New Roman"/>
                <w:bCs/>
              </w:rPr>
            </w:pPr>
            <w:r w:rsidRPr="006E1152">
              <w:rPr>
                <w:rFonts w:hAnsi="Times New Roman" w:cs="Times New Roman"/>
                <w:bCs/>
              </w:rPr>
              <w:t>1.</w:t>
            </w:r>
          </w:p>
        </w:tc>
        <w:tc>
          <w:tcPr>
            <w:tcW w:w="3111" w:type="dxa"/>
          </w:tcPr>
          <w:p w14:paraId="02A89F4D" w14:textId="77777777" w:rsidR="00391A5E" w:rsidRPr="006E1152" w:rsidRDefault="00391A5E" w:rsidP="00556340">
            <w:pPr>
              <w:rPr>
                <w:rFonts w:hAnsi="Times New Roman" w:cs="Times New Roman"/>
                <w:bCs/>
              </w:rPr>
            </w:pPr>
          </w:p>
        </w:tc>
        <w:tc>
          <w:tcPr>
            <w:tcW w:w="3260" w:type="dxa"/>
          </w:tcPr>
          <w:p w14:paraId="19F405C5" w14:textId="77777777" w:rsidR="00391A5E" w:rsidRPr="006E1152" w:rsidRDefault="00391A5E" w:rsidP="00556340">
            <w:pPr>
              <w:rPr>
                <w:rFonts w:hAnsi="Times New Roman" w:cs="Times New Roman"/>
                <w:bCs/>
              </w:rPr>
            </w:pPr>
          </w:p>
        </w:tc>
        <w:tc>
          <w:tcPr>
            <w:tcW w:w="2977" w:type="dxa"/>
          </w:tcPr>
          <w:p w14:paraId="418E2445" w14:textId="77777777" w:rsidR="00391A5E" w:rsidRPr="006E1152" w:rsidRDefault="00391A5E" w:rsidP="00556340">
            <w:pPr>
              <w:rPr>
                <w:rFonts w:hAnsi="Times New Roman" w:cs="Times New Roman"/>
                <w:bCs/>
              </w:rPr>
            </w:pPr>
          </w:p>
        </w:tc>
      </w:tr>
      <w:tr w:rsidR="00391A5E" w:rsidRPr="006E1152" w14:paraId="0F92E5A9" w14:textId="77777777" w:rsidTr="00556340">
        <w:tc>
          <w:tcPr>
            <w:tcW w:w="570" w:type="dxa"/>
          </w:tcPr>
          <w:p w14:paraId="28B0CC8B" w14:textId="77777777" w:rsidR="00391A5E" w:rsidRPr="006E1152" w:rsidRDefault="00391A5E" w:rsidP="00556340">
            <w:pPr>
              <w:rPr>
                <w:rFonts w:hAnsi="Times New Roman" w:cs="Times New Roman"/>
                <w:bCs/>
              </w:rPr>
            </w:pPr>
            <w:r w:rsidRPr="006E1152">
              <w:rPr>
                <w:rFonts w:hAnsi="Times New Roman" w:cs="Times New Roman"/>
                <w:bCs/>
              </w:rPr>
              <w:t>2.</w:t>
            </w:r>
          </w:p>
        </w:tc>
        <w:tc>
          <w:tcPr>
            <w:tcW w:w="3111" w:type="dxa"/>
          </w:tcPr>
          <w:p w14:paraId="21A3A938" w14:textId="77777777" w:rsidR="00391A5E" w:rsidRPr="006E1152" w:rsidRDefault="00391A5E" w:rsidP="00556340">
            <w:pPr>
              <w:rPr>
                <w:rFonts w:hAnsi="Times New Roman" w:cs="Times New Roman"/>
                <w:bCs/>
              </w:rPr>
            </w:pPr>
          </w:p>
        </w:tc>
        <w:tc>
          <w:tcPr>
            <w:tcW w:w="3260" w:type="dxa"/>
          </w:tcPr>
          <w:p w14:paraId="1E9F9014" w14:textId="77777777" w:rsidR="00391A5E" w:rsidRPr="006E1152" w:rsidRDefault="00391A5E" w:rsidP="00556340">
            <w:pPr>
              <w:rPr>
                <w:rFonts w:hAnsi="Times New Roman" w:cs="Times New Roman"/>
                <w:bCs/>
              </w:rPr>
            </w:pPr>
          </w:p>
        </w:tc>
        <w:tc>
          <w:tcPr>
            <w:tcW w:w="2977" w:type="dxa"/>
          </w:tcPr>
          <w:p w14:paraId="6A6714B9" w14:textId="77777777" w:rsidR="00391A5E" w:rsidRPr="006E1152" w:rsidRDefault="00391A5E" w:rsidP="00556340">
            <w:pPr>
              <w:rPr>
                <w:rFonts w:hAnsi="Times New Roman" w:cs="Times New Roman"/>
                <w:bCs/>
              </w:rPr>
            </w:pPr>
          </w:p>
        </w:tc>
      </w:tr>
    </w:tbl>
    <w:p w14:paraId="11813FD1" w14:textId="77777777" w:rsidR="00391A5E" w:rsidRPr="006E1152" w:rsidRDefault="00391A5E" w:rsidP="00391A5E">
      <w:pPr>
        <w:spacing w:after="0" w:line="240" w:lineRule="auto"/>
        <w:rPr>
          <w:rFonts w:ascii="Times New Roman" w:eastAsia="Calibri" w:hAnsi="Times New Roman" w:cs="Times New Roman"/>
        </w:rPr>
      </w:pPr>
    </w:p>
    <w:p w14:paraId="2679E9FA" w14:textId="77777777" w:rsidR="00391A5E" w:rsidRPr="006E1152" w:rsidRDefault="00391A5E" w:rsidP="00391A5E">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2E11E660" w14:textId="77777777" w:rsidR="00391A5E" w:rsidRPr="006E1152" w:rsidRDefault="00391A5E" w:rsidP="00391A5E">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391A5E" w:rsidRPr="006E1152" w14:paraId="104C1D58" w14:textId="77777777" w:rsidTr="00556340">
        <w:tc>
          <w:tcPr>
            <w:tcW w:w="486" w:type="dxa"/>
            <w:shd w:val="clear" w:color="auto" w:fill="FFFFFF" w:themeFill="background1"/>
          </w:tcPr>
          <w:p w14:paraId="7FBFC072" w14:textId="77777777" w:rsidR="00391A5E" w:rsidRPr="006E1152" w:rsidRDefault="00391A5E" w:rsidP="00391A5E">
            <w:pPr>
              <w:spacing w:line="240" w:lineRule="auto"/>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7A46D1DE" w14:textId="77777777" w:rsidR="00391A5E" w:rsidRPr="006E1152" w:rsidRDefault="00391A5E" w:rsidP="00391A5E">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09EE269D" w14:textId="77777777" w:rsidR="00391A5E" w:rsidRPr="006E1152" w:rsidRDefault="00391A5E" w:rsidP="00391A5E">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391A5E" w:rsidRPr="006E1152" w14:paraId="525DD760" w14:textId="77777777" w:rsidTr="00556340">
        <w:tc>
          <w:tcPr>
            <w:tcW w:w="486" w:type="dxa"/>
          </w:tcPr>
          <w:p w14:paraId="530E774F" w14:textId="77777777" w:rsidR="00391A5E" w:rsidRPr="006E1152" w:rsidRDefault="00391A5E" w:rsidP="00556340">
            <w:pPr>
              <w:rPr>
                <w:rFonts w:hAnsi="Times New Roman" w:cs="Times New Roman"/>
                <w:bCs/>
              </w:rPr>
            </w:pPr>
            <w:r w:rsidRPr="006E1152">
              <w:rPr>
                <w:rFonts w:hAnsi="Times New Roman" w:cs="Times New Roman"/>
                <w:bCs/>
              </w:rPr>
              <w:t>1.</w:t>
            </w:r>
          </w:p>
        </w:tc>
        <w:tc>
          <w:tcPr>
            <w:tcW w:w="4101" w:type="dxa"/>
          </w:tcPr>
          <w:p w14:paraId="6D03F055" w14:textId="77777777" w:rsidR="00391A5E" w:rsidRPr="006E1152" w:rsidRDefault="00391A5E" w:rsidP="00556340">
            <w:pPr>
              <w:rPr>
                <w:rFonts w:hAnsi="Times New Roman" w:cs="Times New Roman"/>
                <w:bCs/>
              </w:rPr>
            </w:pPr>
          </w:p>
        </w:tc>
        <w:tc>
          <w:tcPr>
            <w:tcW w:w="5331" w:type="dxa"/>
          </w:tcPr>
          <w:p w14:paraId="4B27D687" w14:textId="77777777" w:rsidR="00391A5E" w:rsidRPr="006E1152" w:rsidRDefault="00391A5E" w:rsidP="00556340">
            <w:pPr>
              <w:rPr>
                <w:rFonts w:hAnsi="Times New Roman" w:cs="Times New Roman"/>
                <w:bCs/>
              </w:rPr>
            </w:pPr>
          </w:p>
        </w:tc>
      </w:tr>
      <w:tr w:rsidR="00391A5E" w:rsidRPr="006E1152" w14:paraId="29BBC138" w14:textId="77777777" w:rsidTr="00556340">
        <w:tc>
          <w:tcPr>
            <w:tcW w:w="486" w:type="dxa"/>
          </w:tcPr>
          <w:p w14:paraId="751C7203" w14:textId="77777777" w:rsidR="00391A5E" w:rsidRPr="006E1152" w:rsidRDefault="00391A5E" w:rsidP="00556340">
            <w:pPr>
              <w:rPr>
                <w:rFonts w:hAnsi="Times New Roman" w:cs="Times New Roman"/>
                <w:bCs/>
              </w:rPr>
            </w:pPr>
            <w:r w:rsidRPr="006E1152">
              <w:rPr>
                <w:rFonts w:hAnsi="Times New Roman" w:cs="Times New Roman"/>
                <w:bCs/>
              </w:rPr>
              <w:t>2.</w:t>
            </w:r>
          </w:p>
        </w:tc>
        <w:tc>
          <w:tcPr>
            <w:tcW w:w="4101" w:type="dxa"/>
          </w:tcPr>
          <w:p w14:paraId="5F4ECBC2" w14:textId="77777777" w:rsidR="00391A5E" w:rsidRPr="006E1152" w:rsidRDefault="00391A5E" w:rsidP="00556340">
            <w:pPr>
              <w:rPr>
                <w:rFonts w:hAnsi="Times New Roman" w:cs="Times New Roman"/>
                <w:bCs/>
              </w:rPr>
            </w:pPr>
          </w:p>
        </w:tc>
        <w:tc>
          <w:tcPr>
            <w:tcW w:w="5331" w:type="dxa"/>
          </w:tcPr>
          <w:p w14:paraId="6CEBB641" w14:textId="77777777" w:rsidR="00391A5E" w:rsidRPr="006E1152" w:rsidRDefault="00391A5E" w:rsidP="00556340">
            <w:pPr>
              <w:rPr>
                <w:rFonts w:hAnsi="Times New Roman" w:cs="Times New Roman"/>
                <w:bCs/>
              </w:rPr>
            </w:pPr>
          </w:p>
        </w:tc>
      </w:tr>
    </w:tbl>
    <w:p w14:paraId="22F04083" w14:textId="77777777" w:rsidR="00391A5E" w:rsidRPr="006E1152" w:rsidRDefault="00391A5E" w:rsidP="00391A5E">
      <w:pPr>
        <w:spacing w:after="0" w:line="240" w:lineRule="auto"/>
        <w:rPr>
          <w:rFonts w:ascii="Times New Roman" w:hAnsi="Times New Roman" w:cs="Times New Roman"/>
          <w:sz w:val="22"/>
          <w:szCs w:val="22"/>
        </w:rPr>
      </w:pPr>
    </w:p>
    <w:p w14:paraId="75E799C8" w14:textId="77777777" w:rsidR="00391A5E" w:rsidRDefault="00391A5E" w:rsidP="00391A5E">
      <w:pPr>
        <w:spacing w:after="0" w:line="240" w:lineRule="auto"/>
        <w:rPr>
          <w:rFonts w:ascii="Times New Roman" w:hAnsi="Times New Roman" w:cs="Times New Roman"/>
          <w:sz w:val="22"/>
          <w:szCs w:val="22"/>
        </w:rPr>
      </w:pPr>
    </w:p>
    <w:p w14:paraId="510396B3" w14:textId="77777777" w:rsidR="00391A5E" w:rsidRDefault="00391A5E" w:rsidP="00391A5E">
      <w:pPr>
        <w:spacing w:after="0" w:line="240" w:lineRule="auto"/>
        <w:rPr>
          <w:rFonts w:ascii="Times New Roman" w:hAnsi="Times New Roman" w:cs="Times New Roman"/>
          <w:sz w:val="22"/>
          <w:szCs w:val="22"/>
        </w:rPr>
      </w:pPr>
    </w:p>
    <w:p w14:paraId="07CAA57E" w14:textId="77777777" w:rsidR="00391A5E" w:rsidRDefault="00391A5E" w:rsidP="00391A5E">
      <w:pPr>
        <w:spacing w:after="0" w:line="240" w:lineRule="auto"/>
        <w:rPr>
          <w:rFonts w:ascii="Times New Roman" w:hAnsi="Times New Roman" w:cs="Times New Roman"/>
          <w:sz w:val="22"/>
          <w:szCs w:val="22"/>
        </w:rPr>
      </w:pPr>
    </w:p>
    <w:p w14:paraId="11B93369" w14:textId="77777777" w:rsidR="00391A5E" w:rsidRPr="006E1152" w:rsidRDefault="00391A5E" w:rsidP="00391A5E">
      <w:pPr>
        <w:spacing w:after="0" w:line="240" w:lineRule="auto"/>
        <w:rPr>
          <w:rFonts w:ascii="Times New Roman" w:hAnsi="Times New Roman" w:cs="Times New Roman"/>
          <w:sz w:val="22"/>
          <w:szCs w:val="22"/>
        </w:rPr>
      </w:pPr>
    </w:p>
    <w:p w14:paraId="08F60995" w14:textId="77777777" w:rsidR="00391A5E" w:rsidRPr="006E1152" w:rsidRDefault="00391A5E" w:rsidP="00391A5E">
      <w:pPr>
        <w:spacing w:after="0" w:line="240" w:lineRule="auto"/>
        <w:rPr>
          <w:rFonts w:ascii="Times New Roman" w:hAnsi="Times New Roman" w:cs="Times New Roman"/>
          <w:sz w:val="22"/>
          <w:szCs w:val="22"/>
        </w:rPr>
      </w:pPr>
    </w:p>
    <w:p w14:paraId="61DA42B6" w14:textId="77777777" w:rsidR="00391A5E" w:rsidRPr="006E1152" w:rsidRDefault="00391A5E" w:rsidP="00391A5E">
      <w:pPr>
        <w:pStyle w:val="ListParagraph"/>
        <w:numPr>
          <w:ilvl w:val="0"/>
          <w:numId w:val="3"/>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0D3E390E" w14:textId="77777777" w:rsidR="00391A5E" w:rsidRPr="006E1152" w:rsidRDefault="00391A5E" w:rsidP="00391A5E">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271F8802" w14:textId="77777777" w:rsidR="00391A5E" w:rsidRPr="006E1152" w:rsidRDefault="00391A5E" w:rsidP="00391A5E">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7FB177DC" w14:textId="77777777" w:rsidR="00391A5E" w:rsidRDefault="00391A5E" w:rsidP="00391A5E">
      <w:pPr>
        <w:pStyle w:val="ListParagraph"/>
        <w:numPr>
          <w:ilvl w:val="2"/>
          <w:numId w:val="3"/>
        </w:numPr>
        <w:spacing w:line="240" w:lineRule="auto"/>
        <w:jc w:val="both"/>
        <w:rPr>
          <w:rFonts w:ascii="Times New Roman" w:hAnsi="Times New Roman" w:cs="Times New Roman"/>
        </w:rPr>
      </w:pPr>
      <w:r w:rsidRPr="006E1152">
        <w:rPr>
          <w:rFonts w:ascii="Times New Roman" w:hAnsi="Times New Roman" w:cs="Times New Roman"/>
        </w:rPr>
        <w:t>transportavimo išlaid</w:t>
      </w:r>
      <w:r>
        <w:rPr>
          <w:rFonts w:ascii="Times New Roman" w:hAnsi="Times New Roman" w:cs="Times New Roman"/>
        </w:rPr>
        <w:t>a</w:t>
      </w:r>
      <w:r w:rsidRPr="006E1152">
        <w:rPr>
          <w:rFonts w:ascii="Times New Roman" w:hAnsi="Times New Roman" w:cs="Times New Roman"/>
        </w:rPr>
        <w:t>s;</w:t>
      </w:r>
    </w:p>
    <w:p w14:paraId="56502988" w14:textId="77777777" w:rsidR="00391A5E" w:rsidRDefault="00391A5E" w:rsidP="00391A5E">
      <w:pPr>
        <w:pStyle w:val="ListParagraph"/>
        <w:numPr>
          <w:ilvl w:val="2"/>
          <w:numId w:val="3"/>
        </w:numPr>
        <w:spacing w:line="240" w:lineRule="auto"/>
        <w:jc w:val="both"/>
        <w:rPr>
          <w:rFonts w:ascii="Times New Roman" w:hAnsi="Times New Roman" w:cs="Times New Roman"/>
        </w:rPr>
      </w:pPr>
      <w:r w:rsidRPr="00ED7933">
        <w:rPr>
          <w:rFonts w:ascii="Times New Roman" w:hAnsi="Times New Roman" w:cs="Times New Roman"/>
        </w:rPr>
        <w:t>pakavimo, pakrovimo, tranzito, iškrovimo, išpakavimo, tikrinimo ir kit</w:t>
      </w:r>
      <w:r>
        <w:rPr>
          <w:rFonts w:ascii="Times New Roman" w:hAnsi="Times New Roman" w:cs="Times New Roman"/>
        </w:rPr>
        <w:t>as</w:t>
      </w:r>
      <w:r w:rsidRPr="00ED7933">
        <w:rPr>
          <w:rFonts w:ascii="Times New Roman" w:hAnsi="Times New Roman" w:cs="Times New Roman"/>
        </w:rPr>
        <w:t xml:space="preserve"> su Prekės tiekimu susijusi</w:t>
      </w:r>
      <w:r>
        <w:rPr>
          <w:rFonts w:ascii="Times New Roman" w:hAnsi="Times New Roman" w:cs="Times New Roman"/>
        </w:rPr>
        <w:t>a</w:t>
      </w:r>
      <w:r w:rsidRPr="00ED7933">
        <w:rPr>
          <w:rFonts w:ascii="Times New Roman" w:hAnsi="Times New Roman" w:cs="Times New Roman"/>
        </w:rPr>
        <w:t>s išlaidas;</w:t>
      </w:r>
    </w:p>
    <w:p w14:paraId="5C5634ED" w14:textId="77777777" w:rsidR="00391A5E" w:rsidRDefault="00391A5E" w:rsidP="00391A5E">
      <w:pPr>
        <w:pStyle w:val="ListParagraph"/>
        <w:numPr>
          <w:ilvl w:val="2"/>
          <w:numId w:val="3"/>
        </w:numPr>
        <w:spacing w:line="240" w:lineRule="auto"/>
        <w:jc w:val="both"/>
        <w:rPr>
          <w:rFonts w:ascii="Times New Roman" w:hAnsi="Times New Roman" w:cs="Times New Roman"/>
        </w:rPr>
      </w:pPr>
      <w:r w:rsidRPr="00ED7933">
        <w:rPr>
          <w:rFonts w:ascii="Times New Roman" w:hAnsi="Times New Roman" w:cs="Times New Roman"/>
        </w:rPr>
        <w:t>visos su dokumentų, kurių reikalauja Pirkėjas, rengimu ir pateikimu susijusi</w:t>
      </w:r>
      <w:r>
        <w:rPr>
          <w:rFonts w:ascii="Times New Roman" w:hAnsi="Times New Roman" w:cs="Times New Roman"/>
        </w:rPr>
        <w:t>a</w:t>
      </w:r>
      <w:r w:rsidRPr="00ED7933">
        <w:rPr>
          <w:rFonts w:ascii="Times New Roman" w:hAnsi="Times New Roman" w:cs="Times New Roman"/>
        </w:rPr>
        <w:t>s išlaidas;</w:t>
      </w:r>
    </w:p>
    <w:p w14:paraId="72393EDD" w14:textId="77777777" w:rsidR="00391A5E" w:rsidRPr="00ED7933" w:rsidRDefault="00391A5E" w:rsidP="00391A5E">
      <w:pPr>
        <w:pStyle w:val="ListParagraph"/>
        <w:numPr>
          <w:ilvl w:val="2"/>
          <w:numId w:val="3"/>
        </w:numPr>
        <w:spacing w:line="240" w:lineRule="auto"/>
        <w:jc w:val="both"/>
        <w:rPr>
          <w:rFonts w:ascii="Times New Roman" w:hAnsi="Times New Roman" w:cs="Times New Roman"/>
        </w:rPr>
      </w:pPr>
      <w:r w:rsidRPr="00ED7933">
        <w:rPr>
          <w:rFonts w:ascii="Times New Roman" w:hAnsi="Times New Roman" w:cs="Times New Roman"/>
        </w:rPr>
        <w:t>elektroninių sąskaitų teikimo išlaidas.</w:t>
      </w:r>
    </w:p>
    <w:p w14:paraId="192D8B2A" w14:textId="77777777" w:rsidR="00391A5E" w:rsidRPr="004920C6" w:rsidRDefault="00391A5E" w:rsidP="00391A5E">
      <w:pPr>
        <w:pStyle w:val="ListParagraph"/>
        <w:numPr>
          <w:ilvl w:val="1"/>
          <w:numId w:val="3"/>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3408CE0" w14:textId="77777777" w:rsidR="00391A5E" w:rsidRDefault="00391A5E" w:rsidP="00391A5E">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134"/>
        <w:gridCol w:w="1575"/>
        <w:gridCol w:w="1553"/>
        <w:gridCol w:w="1663"/>
      </w:tblGrid>
      <w:tr w:rsidR="00391A5E" w:rsidRPr="00746DC2" w14:paraId="2F948AC8" w14:textId="77777777" w:rsidTr="00556340">
        <w:trPr>
          <w:tblHeader/>
        </w:trPr>
        <w:tc>
          <w:tcPr>
            <w:tcW w:w="562" w:type="dxa"/>
            <w:shd w:val="clear" w:color="auto" w:fill="auto"/>
            <w:vAlign w:val="center"/>
          </w:tcPr>
          <w:p w14:paraId="5E690CD8" w14:textId="77777777" w:rsidR="00391A5E" w:rsidRPr="00746DC2" w:rsidRDefault="00391A5E" w:rsidP="00556340">
            <w:pPr>
              <w:spacing w:after="0" w:line="240" w:lineRule="auto"/>
              <w:jc w:val="center"/>
              <w:rPr>
                <w:rFonts w:ascii="Times New Roman" w:hAnsi="Times New Roman" w:cs="Times New Roman"/>
                <w:b/>
              </w:rPr>
            </w:pPr>
            <w:r w:rsidRPr="00746DC2">
              <w:rPr>
                <w:rFonts w:ascii="Times New Roman" w:hAnsi="Times New Roman" w:cs="Times New Roman"/>
                <w:b/>
              </w:rPr>
              <w:t>Eil. Nr.</w:t>
            </w:r>
          </w:p>
        </w:tc>
        <w:tc>
          <w:tcPr>
            <w:tcW w:w="3402" w:type="dxa"/>
            <w:shd w:val="clear" w:color="auto" w:fill="auto"/>
            <w:vAlign w:val="center"/>
          </w:tcPr>
          <w:p w14:paraId="7F1E9F65" w14:textId="77777777" w:rsidR="00391A5E" w:rsidRPr="00746DC2" w:rsidRDefault="00391A5E" w:rsidP="00556340">
            <w:pPr>
              <w:spacing w:after="0" w:line="240" w:lineRule="auto"/>
              <w:jc w:val="center"/>
              <w:rPr>
                <w:rFonts w:ascii="Times New Roman" w:hAnsi="Times New Roman" w:cs="Times New Roman"/>
                <w:b/>
                <w:iCs/>
              </w:rPr>
            </w:pPr>
            <w:r w:rsidRPr="00746DC2">
              <w:rPr>
                <w:rFonts w:ascii="Times New Roman" w:hAnsi="Times New Roman" w:cs="Times New Roman"/>
                <w:b/>
                <w:iCs/>
              </w:rPr>
              <w:t>Pirkimo objektas</w:t>
            </w:r>
          </w:p>
        </w:tc>
        <w:tc>
          <w:tcPr>
            <w:tcW w:w="1134" w:type="dxa"/>
            <w:shd w:val="clear" w:color="auto" w:fill="auto"/>
            <w:vAlign w:val="center"/>
          </w:tcPr>
          <w:p w14:paraId="54D5F03C" w14:textId="77777777" w:rsidR="00391A5E" w:rsidRPr="00746DC2" w:rsidRDefault="00391A5E" w:rsidP="00556340">
            <w:pPr>
              <w:spacing w:after="0" w:line="240" w:lineRule="auto"/>
              <w:jc w:val="center"/>
              <w:rPr>
                <w:rFonts w:ascii="Times New Roman" w:hAnsi="Times New Roman" w:cs="Times New Roman"/>
                <w:b/>
                <w:bCs/>
                <w:iCs/>
              </w:rPr>
            </w:pPr>
            <w:r w:rsidRPr="00746DC2">
              <w:rPr>
                <w:rFonts w:ascii="Times New Roman" w:hAnsi="Times New Roman" w:cs="Times New Roman"/>
                <w:b/>
                <w:bCs/>
                <w:iCs/>
              </w:rPr>
              <w:t>Mato vienetas</w:t>
            </w:r>
          </w:p>
        </w:tc>
        <w:tc>
          <w:tcPr>
            <w:tcW w:w="1575" w:type="dxa"/>
            <w:shd w:val="clear" w:color="auto" w:fill="auto"/>
            <w:vAlign w:val="center"/>
          </w:tcPr>
          <w:p w14:paraId="2E6E0218" w14:textId="77777777" w:rsidR="00391A5E" w:rsidRPr="00746DC2" w:rsidRDefault="00391A5E" w:rsidP="00556340">
            <w:pPr>
              <w:spacing w:after="0" w:line="240" w:lineRule="auto"/>
              <w:jc w:val="center"/>
              <w:rPr>
                <w:rFonts w:ascii="Times New Roman" w:hAnsi="Times New Roman" w:cs="Times New Roman"/>
                <w:b/>
                <w:bCs/>
                <w:iCs/>
              </w:rPr>
            </w:pPr>
            <w:r w:rsidRPr="00746DC2">
              <w:rPr>
                <w:rFonts w:ascii="Times New Roman" w:hAnsi="Times New Roman" w:cs="Times New Roman"/>
                <w:b/>
                <w:bCs/>
                <w:iCs/>
              </w:rPr>
              <w:t>Kiekis</w:t>
            </w:r>
          </w:p>
        </w:tc>
        <w:tc>
          <w:tcPr>
            <w:tcW w:w="1553" w:type="dxa"/>
            <w:shd w:val="clear" w:color="auto" w:fill="auto"/>
            <w:vAlign w:val="center"/>
          </w:tcPr>
          <w:p w14:paraId="4D531375" w14:textId="77777777" w:rsidR="00391A5E" w:rsidRPr="00746DC2" w:rsidRDefault="00391A5E" w:rsidP="00556340">
            <w:pPr>
              <w:spacing w:after="0" w:line="240" w:lineRule="auto"/>
              <w:jc w:val="center"/>
              <w:rPr>
                <w:rFonts w:ascii="Times New Roman" w:hAnsi="Times New Roman" w:cs="Times New Roman"/>
                <w:b/>
              </w:rPr>
            </w:pPr>
            <w:r w:rsidRPr="00746DC2">
              <w:rPr>
                <w:rFonts w:ascii="Times New Roman" w:hAnsi="Times New Roman" w:cs="Times New Roman"/>
                <w:b/>
              </w:rPr>
              <w:t>Vieneto įkainis EUR be PVM</w:t>
            </w:r>
          </w:p>
        </w:tc>
        <w:tc>
          <w:tcPr>
            <w:tcW w:w="1663" w:type="dxa"/>
            <w:shd w:val="clear" w:color="auto" w:fill="auto"/>
            <w:vAlign w:val="center"/>
          </w:tcPr>
          <w:p w14:paraId="071E46F3" w14:textId="77777777" w:rsidR="00391A5E" w:rsidRPr="00746DC2" w:rsidRDefault="00391A5E" w:rsidP="00556340">
            <w:pPr>
              <w:spacing w:after="0" w:line="240" w:lineRule="auto"/>
              <w:jc w:val="center"/>
              <w:rPr>
                <w:rFonts w:ascii="Times New Roman" w:hAnsi="Times New Roman" w:cs="Times New Roman"/>
                <w:b/>
              </w:rPr>
            </w:pPr>
            <w:r w:rsidRPr="00746DC2">
              <w:rPr>
                <w:rFonts w:ascii="Times New Roman" w:hAnsi="Times New Roman" w:cs="Times New Roman"/>
                <w:b/>
              </w:rPr>
              <w:t>Kaina EUR be PVM</w:t>
            </w:r>
          </w:p>
        </w:tc>
      </w:tr>
      <w:tr w:rsidR="00391A5E" w:rsidRPr="00746DC2" w14:paraId="11F46B3E" w14:textId="77777777" w:rsidTr="00556340">
        <w:trPr>
          <w:trHeight w:val="296"/>
          <w:tblHeader/>
        </w:trPr>
        <w:tc>
          <w:tcPr>
            <w:tcW w:w="562" w:type="dxa"/>
            <w:shd w:val="clear" w:color="auto" w:fill="auto"/>
            <w:vAlign w:val="center"/>
          </w:tcPr>
          <w:p w14:paraId="709CDE77" w14:textId="77777777" w:rsidR="00391A5E" w:rsidRPr="00746DC2" w:rsidRDefault="00391A5E" w:rsidP="00556340">
            <w:pPr>
              <w:spacing w:after="0" w:line="240" w:lineRule="auto"/>
              <w:jc w:val="center"/>
              <w:rPr>
                <w:rFonts w:ascii="Times New Roman" w:hAnsi="Times New Roman" w:cs="Times New Roman"/>
                <w:i/>
              </w:rPr>
            </w:pPr>
            <w:r w:rsidRPr="00746DC2">
              <w:rPr>
                <w:rFonts w:ascii="Times New Roman" w:hAnsi="Times New Roman" w:cs="Times New Roman"/>
                <w:i/>
              </w:rPr>
              <w:t>1</w:t>
            </w:r>
          </w:p>
        </w:tc>
        <w:tc>
          <w:tcPr>
            <w:tcW w:w="3402" w:type="dxa"/>
            <w:shd w:val="clear" w:color="auto" w:fill="auto"/>
            <w:vAlign w:val="center"/>
          </w:tcPr>
          <w:p w14:paraId="4D0F63D4" w14:textId="77777777" w:rsidR="00391A5E" w:rsidRPr="00746DC2" w:rsidRDefault="00391A5E" w:rsidP="00556340">
            <w:pPr>
              <w:spacing w:after="0" w:line="240" w:lineRule="auto"/>
              <w:jc w:val="center"/>
              <w:rPr>
                <w:rFonts w:ascii="Times New Roman" w:hAnsi="Times New Roman" w:cs="Times New Roman"/>
                <w:i/>
                <w:iCs/>
              </w:rPr>
            </w:pPr>
            <w:r w:rsidRPr="00746DC2">
              <w:rPr>
                <w:rFonts w:ascii="Times New Roman" w:hAnsi="Times New Roman" w:cs="Times New Roman"/>
                <w:i/>
                <w:iCs/>
              </w:rPr>
              <w:t>2</w:t>
            </w:r>
          </w:p>
        </w:tc>
        <w:tc>
          <w:tcPr>
            <w:tcW w:w="1134" w:type="dxa"/>
            <w:shd w:val="clear" w:color="auto" w:fill="auto"/>
            <w:vAlign w:val="center"/>
          </w:tcPr>
          <w:p w14:paraId="6275ABBB" w14:textId="77777777" w:rsidR="00391A5E" w:rsidRPr="00746DC2" w:rsidRDefault="00391A5E" w:rsidP="00556340">
            <w:pPr>
              <w:spacing w:after="0" w:line="240" w:lineRule="auto"/>
              <w:jc w:val="center"/>
              <w:rPr>
                <w:rFonts w:ascii="Times New Roman" w:hAnsi="Times New Roman" w:cs="Times New Roman"/>
                <w:i/>
              </w:rPr>
            </w:pPr>
            <w:r w:rsidRPr="00746DC2">
              <w:rPr>
                <w:rFonts w:ascii="Times New Roman" w:hAnsi="Times New Roman" w:cs="Times New Roman"/>
                <w:i/>
              </w:rPr>
              <w:t>3</w:t>
            </w:r>
          </w:p>
        </w:tc>
        <w:tc>
          <w:tcPr>
            <w:tcW w:w="1575" w:type="dxa"/>
            <w:shd w:val="clear" w:color="auto" w:fill="auto"/>
            <w:vAlign w:val="center"/>
          </w:tcPr>
          <w:p w14:paraId="574A1E77" w14:textId="77777777" w:rsidR="00391A5E" w:rsidRPr="00746DC2" w:rsidRDefault="00391A5E" w:rsidP="00556340">
            <w:pPr>
              <w:spacing w:after="0" w:line="240" w:lineRule="auto"/>
              <w:jc w:val="center"/>
              <w:rPr>
                <w:rFonts w:ascii="Times New Roman" w:hAnsi="Times New Roman" w:cs="Times New Roman"/>
                <w:i/>
              </w:rPr>
            </w:pPr>
            <w:r w:rsidRPr="00746DC2">
              <w:rPr>
                <w:rFonts w:ascii="Times New Roman" w:hAnsi="Times New Roman" w:cs="Times New Roman"/>
                <w:i/>
              </w:rPr>
              <w:t>4</w:t>
            </w:r>
          </w:p>
        </w:tc>
        <w:tc>
          <w:tcPr>
            <w:tcW w:w="1553" w:type="dxa"/>
            <w:shd w:val="clear" w:color="auto" w:fill="auto"/>
            <w:vAlign w:val="center"/>
          </w:tcPr>
          <w:p w14:paraId="517FACE5" w14:textId="77777777" w:rsidR="00391A5E" w:rsidRPr="00746DC2" w:rsidRDefault="00391A5E" w:rsidP="00556340">
            <w:pPr>
              <w:spacing w:after="0" w:line="240" w:lineRule="auto"/>
              <w:jc w:val="center"/>
              <w:rPr>
                <w:rFonts w:ascii="Times New Roman" w:hAnsi="Times New Roman" w:cs="Times New Roman"/>
                <w:i/>
              </w:rPr>
            </w:pPr>
            <w:r w:rsidRPr="00746DC2">
              <w:rPr>
                <w:rFonts w:ascii="Times New Roman" w:hAnsi="Times New Roman" w:cs="Times New Roman"/>
                <w:i/>
              </w:rPr>
              <w:t>5</w:t>
            </w:r>
          </w:p>
        </w:tc>
        <w:tc>
          <w:tcPr>
            <w:tcW w:w="1663" w:type="dxa"/>
            <w:shd w:val="clear" w:color="auto" w:fill="auto"/>
            <w:vAlign w:val="center"/>
          </w:tcPr>
          <w:p w14:paraId="2A18BC16" w14:textId="77777777" w:rsidR="00391A5E" w:rsidRPr="00746DC2" w:rsidRDefault="00391A5E" w:rsidP="00556340">
            <w:pPr>
              <w:spacing w:after="0" w:line="240" w:lineRule="auto"/>
              <w:jc w:val="center"/>
              <w:rPr>
                <w:rFonts w:ascii="Times New Roman" w:hAnsi="Times New Roman" w:cs="Times New Roman"/>
                <w:i/>
              </w:rPr>
            </w:pPr>
            <w:r w:rsidRPr="00746DC2">
              <w:rPr>
                <w:rFonts w:ascii="Times New Roman" w:hAnsi="Times New Roman" w:cs="Times New Roman"/>
                <w:i/>
              </w:rPr>
              <w:t>6 (4x5)</w:t>
            </w:r>
          </w:p>
        </w:tc>
      </w:tr>
      <w:tr w:rsidR="00391A5E" w:rsidRPr="00746DC2" w14:paraId="7C408D62" w14:textId="77777777" w:rsidTr="00556340">
        <w:trPr>
          <w:trHeight w:val="363"/>
        </w:trPr>
        <w:tc>
          <w:tcPr>
            <w:tcW w:w="562" w:type="dxa"/>
            <w:shd w:val="clear" w:color="auto" w:fill="auto"/>
          </w:tcPr>
          <w:p w14:paraId="68C2D56E" w14:textId="77777777" w:rsidR="00391A5E" w:rsidRPr="00746DC2" w:rsidRDefault="00391A5E" w:rsidP="00391A5E">
            <w:pPr>
              <w:pStyle w:val="ListParagraph"/>
              <w:numPr>
                <w:ilvl w:val="0"/>
                <w:numId w:val="7"/>
              </w:numPr>
              <w:spacing w:after="0" w:line="240" w:lineRule="auto"/>
              <w:ind w:left="57" w:firstLine="0"/>
              <w:rPr>
                <w:rFonts w:ascii="Times New Roman" w:hAnsi="Times New Roman" w:cs="Times New Roman"/>
                <w:bCs/>
              </w:rPr>
            </w:pPr>
          </w:p>
        </w:tc>
        <w:tc>
          <w:tcPr>
            <w:tcW w:w="3402" w:type="dxa"/>
            <w:shd w:val="clear" w:color="auto" w:fill="auto"/>
          </w:tcPr>
          <w:p w14:paraId="1582C7BD" w14:textId="77777777" w:rsidR="00391A5E" w:rsidRPr="00746DC2" w:rsidRDefault="00391A5E" w:rsidP="00556340">
            <w:pPr>
              <w:spacing w:after="0" w:line="240" w:lineRule="auto"/>
              <w:rPr>
                <w:rFonts w:ascii="Times New Roman" w:hAnsi="Times New Roman" w:cs="Times New Roman"/>
                <w:iCs/>
              </w:rPr>
            </w:pPr>
            <w:r w:rsidRPr="00917FAE">
              <w:rPr>
                <w:rFonts w:ascii="Times New Roman" w:hAnsi="Times New Roman" w:cs="Times New Roman"/>
                <w:iCs/>
              </w:rPr>
              <w:t>Cementas (portlandcementis)</w:t>
            </w:r>
          </w:p>
        </w:tc>
        <w:tc>
          <w:tcPr>
            <w:tcW w:w="1134" w:type="dxa"/>
            <w:shd w:val="clear" w:color="auto" w:fill="auto"/>
          </w:tcPr>
          <w:p w14:paraId="55354AEA" w14:textId="77777777" w:rsidR="00391A5E" w:rsidRPr="00746DC2" w:rsidRDefault="00391A5E" w:rsidP="00556340">
            <w:pPr>
              <w:spacing w:after="0" w:line="240" w:lineRule="auto"/>
              <w:jc w:val="center"/>
              <w:rPr>
                <w:rFonts w:ascii="Times New Roman" w:hAnsi="Times New Roman" w:cs="Times New Roman"/>
                <w:iCs/>
              </w:rPr>
            </w:pPr>
            <w:r w:rsidRPr="00746DC2">
              <w:rPr>
                <w:rFonts w:ascii="Times New Roman" w:hAnsi="Times New Roman" w:cs="Times New Roman"/>
                <w:iCs/>
              </w:rPr>
              <w:t>t</w:t>
            </w:r>
          </w:p>
        </w:tc>
        <w:tc>
          <w:tcPr>
            <w:tcW w:w="1575" w:type="dxa"/>
            <w:shd w:val="clear" w:color="auto" w:fill="auto"/>
          </w:tcPr>
          <w:p w14:paraId="7887E81E" w14:textId="77777777" w:rsidR="00391A5E" w:rsidRPr="00746DC2" w:rsidRDefault="00391A5E" w:rsidP="00556340">
            <w:pPr>
              <w:spacing w:after="0" w:line="240" w:lineRule="auto"/>
              <w:jc w:val="center"/>
              <w:rPr>
                <w:rFonts w:ascii="Times New Roman" w:hAnsi="Times New Roman" w:cs="Times New Roman"/>
                <w:iCs/>
                <w:lang w:val="en-US"/>
              </w:rPr>
            </w:pPr>
            <w:r>
              <w:rPr>
                <w:rFonts w:ascii="Times New Roman" w:hAnsi="Times New Roman" w:cs="Times New Roman"/>
                <w:iCs/>
                <w:lang w:val="en-US"/>
              </w:rPr>
              <w:t>171</w:t>
            </w:r>
          </w:p>
        </w:tc>
        <w:tc>
          <w:tcPr>
            <w:tcW w:w="1553" w:type="dxa"/>
            <w:shd w:val="clear" w:color="auto" w:fill="auto"/>
          </w:tcPr>
          <w:p w14:paraId="10E0C36F" w14:textId="77777777" w:rsidR="00391A5E" w:rsidRPr="00746DC2" w:rsidRDefault="00391A5E" w:rsidP="00556340">
            <w:pPr>
              <w:spacing w:after="0" w:line="240" w:lineRule="auto"/>
              <w:jc w:val="center"/>
              <w:rPr>
                <w:rFonts w:ascii="Times New Roman" w:hAnsi="Times New Roman" w:cs="Times New Roman"/>
              </w:rPr>
            </w:pPr>
          </w:p>
        </w:tc>
        <w:tc>
          <w:tcPr>
            <w:tcW w:w="1663" w:type="dxa"/>
            <w:vMerge w:val="restart"/>
            <w:shd w:val="clear" w:color="auto" w:fill="auto"/>
          </w:tcPr>
          <w:p w14:paraId="19B6289B" w14:textId="77777777" w:rsidR="00391A5E" w:rsidRPr="00746DC2" w:rsidRDefault="00391A5E" w:rsidP="00556340">
            <w:pPr>
              <w:spacing w:after="0" w:line="240" w:lineRule="auto"/>
              <w:jc w:val="center"/>
              <w:rPr>
                <w:rFonts w:ascii="Times New Roman" w:hAnsi="Times New Roman" w:cs="Times New Roman"/>
              </w:rPr>
            </w:pPr>
          </w:p>
        </w:tc>
      </w:tr>
      <w:tr w:rsidR="00391A5E" w:rsidRPr="00746DC2" w14:paraId="0C27C1EC" w14:textId="77777777" w:rsidTr="00556340">
        <w:trPr>
          <w:trHeight w:val="253"/>
        </w:trPr>
        <w:tc>
          <w:tcPr>
            <w:tcW w:w="562" w:type="dxa"/>
            <w:shd w:val="clear" w:color="auto" w:fill="auto"/>
          </w:tcPr>
          <w:p w14:paraId="537CE8F4" w14:textId="77777777" w:rsidR="00391A5E" w:rsidRPr="00746DC2" w:rsidRDefault="00391A5E" w:rsidP="00556340">
            <w:pPr>
              <w:spacing w:after="0" w:line="240" w:lineRule="auto"/>
              <w:rPr>
                <w:rFonts w:ascii="Times New Roman" w:hAnsi="Times New Roman" w:cs="Times New Roman"/>
                <w:b/>
              </w:rPr>
            </w:pPr>
          </w:p>
        </w:tc>
        <w:tc>
          <w:tcPr>
            <w:tcW w:w="7664" w:type="dxa"/>
            <w:gridSpan w:val="4"/>
            <w:shd w:val="clear" w:color="auto" w:fill="auto"/>
          </w:tcPr>
          <w:p w14:paraId="7A01B852" w14:textId="77777777" w:rsidR="00391A5E" w:rsidRPr="00746DC2" w:rsidRDefault="00391A5E" w:rsidP="00556340">
            <w:pPr>
              <w:spacing w:after="0" w:line="240" w:lineRule="auto"/>
              <w:jc w:val="right"/>
              <w:rPr>
                <w:rFonts w:ascii="Times New Roman" w:hAnsi="Times New Roman" w:cs="Times New Roman"/>
              </w:rPr>
            </w:pPr>
            <w:r w:rsidRPr="00746DC2">
              <w:rPr>
                <w:rFonts w:ascii="Times New Roman" w:hAnsi="Times New Roman" w:cs="Times New Roman"/>
                <w:b/>
              </w:rPr>
              <w:t xml:space="preserve">Pasiūlymo kaina </w:t>
            </w:r>
            <w:r w:rsidRPr="00746DC2">
              <w:rPr>
                <w:rFonts w:ascii="Times New Roman" w:hAnsi="Times New Roman" w:cs="Times New Roman"/>
                <w:b/>
                <w:iCs/>
              </w:rPr>
              <w:t>EUR</w:t>
            </w:r>
            <w:r w:rsidRPr="00746DC2">
              <w:rPr>
                <w:rFonts w:ascii="Times New Roman" w:hAnsi="Times New Roman" w:cs="Times New Roman"/>
                <w:b/>
              </w:rPr>
              <w:t xml:space="preserve"> be PVM</w:t>
            </w:r>
          </w:p>
        </w:tc>
        <w:tc>
          <w:tcPr>
            <w:tcW w:w="1663" w:type="dxa"/>
            <w:vMerge/>
            <w:shd w:val="clear" w:color="auto" w:fill="auto"/>
          </w:tcPr>
          <w:p w14:paraId="2F092045" w14:textId="77777777" w:rsidR="00391A5E" w:rsidRPr="00746DC2" w:rsidRDefault="00391A5E" w:rsidP="00556340">
            <w:pPr>
              <w:spacing w:after="0" w:line="240" w:lineRule="auto"/>
              <w:rPr>
                <w:rFonts w:ascii="Times New Roman" w:hAnsi="Times New Roman" w:cs="Times New Roman"/>
              </w:rPr>
            </w:pPr>
          </w:p>
        </w:tc>
      </w:tr>
      <w:tr w:rsidR="00391A5E" w:rsidRPr="00746DC2" w14:paraId="353DD22D" w14:textId="77777777" w:rsidTr="00556340">
        <w:trPr>
          <w:trHeight w:val="431"/>
        </w:trPr>
        <w:tc>
          <w:tcPr>
            <w:tcW w:w="562" w:type="dxa"/>
            <w:shd w:val="clear" w:color="auto" w:fill="auto"/>
          </w:tcPr>
          <w:p w14:paraId="6C473FD1" w14:textId="77777777" w:rsidR="00391A5E" w:rsidRPr="00746DC2" w:rsidRDefault="00391A5E" w:rsidP="00556340">
            <w:pPr>
              <w:spacing w:after="0" w:line="240" w:lineRule="auto"/>
              <w:rPr>
                <w:rFonts w:ascii="Times New Roman" w:hAnsi="Times New Roman" w:cs="Times New Roman"/>
                <w:b/>
              </w:rPr>
            </w:pPr>
          </w:p>
        </w:tc>
        <w:tc>
          <w:tcPr>
            <w:tcW w:w="7664" w:type="dxa"/>
            <w:gridSpan w:val="4"/>
            <w:shd w:val="clear" w:color="auto" w:fill="auto"/>
          </w:tcPr>
          <w:p w14:paraId="046820E7" w14:textId="77777777" w:rsidR="00391A5E" w:rsidRPr="00746DC2" w:rsidRDefault="00391A5E" w:rsidP="00556340">
            <w:pPr>
              <w:spacing w:after="0" w:line="240" w:lineRule="auto"/>
              <w:jc w:val="right"/>
              <w:rPr>
                <w:rFonts w:ascii="Times New Roman" w:hAnsi="Times New Roman" w:cs="Times New Roman"/>
              </w:rPr>
            </w:pPr>
            <w:r w:rsidRPr="00746DC2">
              <w:rPr>
                <w:rFonts w:ascii="Times New Roman" w:hAnsi="Times New Roman" w:cs="Times New Roman"/>
                <w:b/>
              </w:rPr>
              <w:t xml:space="preserve">PVM </w:t>
            </w:r>
            <w:r w:rsidRPr="00746DC2">
              <w:rPr>
                <w:rFonts w:ascii="Times New Roman" w:hAnsi="Times New Roman" w:cs="Times New Roman"/>
                <w:i/>
              </w:rPr>
              <w:t>(pildoma, jei taikoma)*</w:t>
            </w:r>
          </w:p>
        </w:tc>
        <w:tc>
          <w:tcPr>
            <w:tcW w:w="1663" w:type="dxa"/>
            <w:shd w:val="clear" w:color="auto" w:fill="auto"/>
          </w:tcPr>
          <w:p w14:paraId="29C2E7A8" w14:textId="77777777" w:rsidR="00391A5E" w:rsidRPr="00746DC2" w:rsidRDefault="00391A5E" w:rsidP="00556340">
            <w:pPr>
              <w:spacing w:after="0" w:line="240" w:lineRule="auto"/>
              <w:rPr>
                <w:rFonts w:ascii="Times New Roman" w:hAnsi="Times New Roman" w:cs="Times New Roman"/>
              </w:rPr>
            </w:pPr>
          </w:p>
        </w:tc>
      </w:tr>
      <w:tr w:rsidR="00391A5E" w:rsidRPr="00746DC2" w14:paraId="23D3A1C0" w14:textId="77777777" w:rsidTr="00556340">
        <w:trPr>
          <w:trHeight w:val="464"/>
        </w:trPr>
        <w:tc>
          <w:tcPr>
            <w:tcW w:w="562" w:type="dxa"/>
            <w:shd w:val="clear" w:color="auto" w:fill="auto"/>
          </w:tcPr>
          <w:p w14:paraId="1FB4E064" w14:textId="77777777" w:rsidR="00391A5E" w:rsidRPr="00746DC2" w:rsidRDefault="00391A5E" w:rsidP="00556340">
            <w:pPr>
              <w:spacing w:after="0" w:line="240" w:lineRule="auto"/>
              <w:rPr>
                <w:rFonts w:ascii="Times New Roman" w:hAnsi="Times New Roman" w:cs="Times New Roman"/>
                <w:b/>
              </w:rPr>
            </w:pPr>
          </w:p>
        </w:tc>
        <w:tc>
          <w:tcPr>
            <w:tcW w:w="7664" w:type="dxa"/>
            <w:gridSpan w:val="4"/>
            <w:shd w:val="clear" w:color="auto" w:fill="auto"/>
          </w:tcPr>
          <w:p w14:paraId="79112036" w14:textId="77777777" w:rsidR="00391A5E" w:rsidRPr="00746DC2" w:rsidRDefault="00391A5E" w:rsidP="00556340">
            <w:pPr>
              <w:spacing w:after="0" w:line="240" w:lineRule="auto"/>
              <w:jc w:val="right"/>
              <w:rPr>
                <w:rFonts w:ascii="Times New Roman" w:hAnsi="Times New Roman" w:cs="Times New Roman"/>
                <w:b/>
              </w:rPr>
            </w:pPr>
            <w:r w:rsidRPr="00746DC2">
              <w:rPr>
                <w:rFonts w:ascii="Times New Roman" w:hAnsi="Times New Roman" w:cs="Times New Roman"/>
                <w:b/>
              </w:rPr>
              <w:t xml:space="preserve">Pasiūlymo kaina </w:t>
            </w:r>
            <w:r w:rsidRPr="00746DC2">
              <w:rPr>
                <w:rFonts w:ascii="Times New Roman" w:hAnsi="Times New Roman" w:cs="Times New Roman"/>
                <w:b/>
                <w:iCs/>
              </w:rPr>
              <w:t>EUR</w:t>
            </w:r>
            <w:r w:rsidRPr="00746DC2">
              <w:rPr>
                <w:rFonts w:ascii="Times New Roman" w:hAnsi="Times New Roman" w:cs="Times New Roman"/>
                <w:b/>
              </w:rPr>
              <w:t xml:space="preserve"> su PVM</w:t>
            </w:r>
          </w:p>
        </w:tc>
        <w:tc>
          <w:tcPr>
            <w:tcW w:w="1663" w:type="dxa"/>
            <w:shd w:val="clear" w:color="auto" w:fill="auto"/>
          </w:tcPr>
          <w:p w14:paraId="210DA730" w14:textId="77777777" w:rsidR="00391A5E" w:rsidRPr="00746DC2" w:rsidRDefault="00391A5E" w:rsidP="00556340">
            <w:pPr>
              <w:spacing w:after="0" w:line="240" w:lineRule="auto"/>
              <w:rPr>
                <w:rFonts w:ascii="Times New Roman" w:hAnsi="Times New Roman" w:cs="Times New Roman"/>
              </w:rPr>
            </w:pPr>
          </w:p>
        </w:tc>
      </w:tr>
    </w:tbl>
    <w:p w14:paraId="08F0F6E7" w14:textId="77777777" w:rsidR="00391A5E" w:rsidRDefault="00391A5E" w:rsidP="00391A5E">
      <w:pPr>
        <w:pStyle w:val="ListParagraph"/>
        <w:spacing w:line="240" w:lineRule="auto"/>
        <w:ind w:left="567"/>
        <w:jc w:val="both"/>
        <w:rPr>
          <w:rFonts w:ascii="Times New Roman" w:hAnsi="Times New Roman" w:cs="Times New Roman"/>
          <w:iCs/>
        </w:rPr>
      </w:pPr>
    </w:p>
    <w:p w14:paraId="1F3CBF95" w14:textId="77777777" w:rsidR="00391A5E" w:rsidRPr="006E1152" w:rsidRDefault="00391A5E" w:rsidP="00391A5E">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88E6B6D" w14:textId="77777777" w:rsidR="00391A5E" w:rsidRPr="006E1152" w:rsidRDefault="00391A5E" w:rsidP="00391A5E">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0ABC2C90" w14:textId="77777777" w:rsidR="00391A5E" w:rsidRDefault="00391A5E" w:rsidP="00391A5E">
      <w:pPr>
        <w:spacing w:after="0" w:line="240" w:lineRule="auto"/>
        <w:rPr>
          <w:rFonts w:ascii="Times New Roman" w:eastAsia="Calibri" w:hAnsi="Times New Roman" w:cs="Times New Roman"/>
        </w:rPr>
      </w:pPr>
    </w:p>
    <w:p w14:paraId="70063C71" w14:textId="77777777" w:rsidR="00391A5E" w:rsidRDefault="00391A5E" w:rsidP="00391A5E">
      <w:pPr>
        <w:tabs>
          <w:tab w:val="left" w:pos="3119"/>
        </w:tabs>
        <w:spacing w:after="0" w:line="240" w:lineRule="auto"/>
        <w:rPr>
          <w:rFonts w:ascii="Times New Roman" w:eastAsia="Calibri" w:hAnsi="Times New Roman" w:cs="Times New Roman"/>
        </w:rPr>
      </w:pPr>
      <w:r>
        <w:rPr>
          <w:rFonts w:ascii="Times New Roman" w:eastAsia="Calibri" w:hAnsi="Times New Roman" w:cs="Times New Roman"/>
        </w:rPr>
        <w:tab/>
        <w:t xml:space="preserve"> </w:t>
      </w:r>
    </w:p>
    <w:p w14:paraId="3A49BABB" w14:textId="77777777" w:rsidR="00391A5E" w:rsidRPr="00371B10" w:rsidRDefault="00391A5E" w:rsidP="00391A5E">
      <w:pPr>
        <w:pStyle w:val="ListParagraph"/>
        <w:numPr>
          <w:ilvl w:val="0"/>
          <w:numId w:val="4"/>
        </w:numPr>
        <w:contextualSpacing w:val="0"/>
        <w:jc w:val="center"/>
        <w:rPr>
          <w:rFonts w:ascii="Times New Roman" w:hAnsi="Times New Roman" w:cs="Times New Roman"/>
          <w:b/>
          <w:bCs/>
          <w:sz w:val="22"/>
          <w:szCs w:val="22"/>
        </w:rPr>
      </w:pPr>
      <w:r w:rsidRPr="00371B10">
        <w:rPr>
          <w:rFonts w:ascii="Times New Roman" w:hAnsi="Times New Roman" w:cs="Times New Roman"/>
          <w:b/>
          <w:bCs/>
          <w:sz w:val="22"/>
          <w:szCs w:val="22"/>
        </w:rPr>
        <w:t>SIŪLOMOS PREKĖS</w:t>
      </w:r>
      <w:r>
        <w:rPr>
          <w:rFonts w:ascii="Times New Roman" w:hAnsi="Times New Roman" w:cs="Times New Roman"/>
          <w:b/>
          <w:bCs/>
          <w:sz w:val="22"/>
          <w:szCs w:val="22"/>
        </w:rPr>
        <w:t xml:space="preserve"> DUOMENYS</w:t>
      </w:r>
    </w:p>
    <w:p w14:paraId="398D5F31" w14:textId="77777777" w:rsidR="00391A5E" w:rsidRPr="00917FAE" w:rsidRDefault="00391A5E" w:rsidP="00391A5E">
      <w:pPr>
        <w:pStyle w:val="ListParagraph"/>
        <w:numPr>
          <w:ilvl w:val="0"/>
          <w:numId w:val="6"/>
        </w:numPr>
        <w:spacing w:before="240" w:after="0" w:line="240" w:lineRule="auto"/>
        <w:jc w:val="both"/>
        <w:rPr>
          <w:rFonts w:ascii="Times New Roman" w:hAnsi="Times New Roman" w:cs="Times New Roman"/>
          <w:vanish/>
        </w:rPr>
      </w:pPr>
    </w:p>
    <w:p w14:paraId="7F89AAAC" w14:textId="77777777" w:rsidR="00391A5E" w:rsidRPr="00917FAE" w:rsidRDefault="00391A5E" w:rsidP="00391A5E">
      <w:pPr>
        <w:pStyle w:val="ListParagraph"/>
        <w:numPr>
          <w:ilvl w:val="0"/>
          <w:numId w:val="6"/>
        </w:numPr>
        <w:spacing w:before="240" w:after="0" w:line="240" w:lineRule="auto"/>
        <w:jc w:val="both"/>
        <w:rPr>
          <w:rFonts w:ascii="Times New Roman" w:hAnsi="Times New Roman" w:cs="Times New Roman"/>
          <w:vanish/>
        </w:rPr>
      </w:pPr>
    </w:p>
    <w:p w14:paraId="5F657A73" w14:textId="77777777" w:rsidR="00391A5E" w:rsidRPr="00917FAE" w:rsidRDefault="00391A5E" w:rsidP="00391A5E">
      <w:pPr>
        <w:pStyle w:val="ListParagraph"/>
        <w:numPr>
          <w:ilvl w:val="0"/>
          <w:numId w:val="6"/>
        </w:numPr>
        <w:spacing w:before="240" w:after="0" w:line="240" w:lineRule="auto"/>
        <w:jc w:val="both"/>
        <w:rPr>
          <w:rFonts w:ascii="Times New Roman" w:hAnsi="Times New Roman" w:cs="Times New Roman"/>
          <w:vanish/>
        </w:rPr>
      </w:pPr>
    </w:p>
    <w:p w14:paraId="53177241" w14:textId="77777777" w:rsidR="00391A5E" w:rsidRPr="00917FAE" w:rsidRDefault="00391A5E" w:rsidP="00391A5E">
      <w:pPr>
        <w:pStyle w:val="ListParagraph"/>
        <w:numPr>
          <w:ilvl w:val="0"/>
          <w:numId w:val="6"/>
        </w:numPr>
        <w:spacing w:before="240" w:after="0" w:line="240" w:lineRule="auto"/>
        <w:jc w:val="both"/>
        <w:rPr>
          <w:rFonts w:ascii="Times New Roman" w:hAnsi="Times New Roman" w:cs="Times New Roman"/>
          <w:vanish/>
        </w:rPr>
      </w:pPr>
    </w:p>
    <w:p w14:paraId="458717B5" w14:textId="77777777" w:rsidR="00391A5E" w:rsidRPr="00917FAE" w:rsidRDefault="00391A5E" w:rsidP="00391A5E">
      <w:pPr>
        <w:pStyle w:val="ListParagraph"/>
        <w:numPr>
          <w:ilvl w:val="0"/>
          <w:numId w:val="6"/>
        </w:numPr>
        <w:spacing w:before="240" w:after="0" w:line="240" w:lineRule="auto"/>
        <w:jc w:val="both"/>
        <w:rPr>
          <w:rFonts w:ascii="Times New Roman" w:hAnsi="Times New Roman" w:cs="Times New Roman"/>
          <w:vanish/>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085"/>
      </w:tblGrid>
      <w:tr w:rsidR="00391A5E" w:rsidRPr="00736527" w14:paraId="4FE51C9C" w14:textId="77777777" w:rsidTr="00556340">
        <w:trPr>
          <w:jc w:val="center"/>
        </w:trPr>
        <w:tc>
          <w:tcPr>
            <w:tcW w:w="5665" w:type="dxa"/>
            <w:tcBorders>
              <w:top w:val="single" w:sz="4" w:space="0" w:color="auto"/>
              <w:left w:val="single" w:sz="4" w:space="0" w:color="auto"/>
              <w:bottom w:val="single" w:sz="4" w:space="0" w:color="auto"/>
              <w:right w:val="single" w:sz="4" w:space="0" w:color="auto"/>
            </w:tcBorders>
          </w:tcPr>
          <w:p w14:paraId="6AA54A67" w14:textId="77777777" w:rsidR="00391A5E" w:rsidRPr="00736527" w:rsidRDefault="00391A5E" w:rsidP="00556340">
            <w:pPr>
              <w:tabs>
                <w:tab w:val="left" w:pos="1304"/>
              </w:tabs>
              <w:spacing w:after="0" w:line="240" w:lineRule="auto"/>
              <w:jc w:val="center"/>
              <w:rPr>
                <w:rFonts w:ascii="Times New Roman" w:eastAsia="Calibri" w:hAnsi="Times New Roman" w:cs="Times New Roman"/>
                <w:b/>
                <w:lang w:eastAsia="en-US"/>
              </w:rPr>
            </w:pPr>
          </w:p>
          <w:p w14:paraId="62242E7A" w14:textId="77777777" w:rsidR="00391A5E" w:rsidRPr="00736527" w:rsidRDefault="00391A5E" w:rsidP="00556340">
            <w:pPr>
              <w:tabs>
                <w:tab w:val="left" w:pos="1304"/>
              </w:tabs>
              <w:spacing w:after="0" w:line="240" w:lineRule="auto"/>
              <w:jc w:val="center"/>
              <w:rPr>
                <w:rFonts w:ascii="Times New Roman" w:eastAsia="Calibri" w:hAnsi="Times New Roman" w:cs="Times New Roman"/>
                <w:b/>
                <w:lang w:eastAsia="en-US"/>
              </w:rPr>
            </w:pPr>
            <w:r w:rsidRPr="00736527">
              <w:rPr>
                <w:rFonts w:ascii="Times New Roman" w:eastAsia="Calibri" w:hAnsi="Times New Roman" w:cs="Times New Roman"/>
                <w:b/>
                <w:lang w:eastAsia="en-US"/>
              </w:rPr>
              <w:t>MINIMALŪS TECHNINIAI REIKALAVIMAI</w:t>
            </w:r>
          </w:p>
        </w:tc>
        <w:tc>
          <w:tcPr>
            <w:tcW w:w="4085" w:type="dxa"/>
            <w:tcBorders>
              <w:top w:val="single" w:sz="4" w:space="0" w:color="auto"/>
              <w:left w:val="single" w:sz="4" w:space="0" w:color="auto"/>
              <w:bottom w:val="single" w:sz="4" w:space="0" w:color="auto"/>
              <w:right w:val="single" w:sz="4" w:space="0" w:color="auto"/>
            </w:tcBorders>
            <w:hideMark/>
          </w:tcPr>
          <w:p w14:paraId="2117EF17" w14:textId="77777777" w:rsidR="00391A5E" w:rsidRPr="00736527" w:rsidRDefault="00391A5E" w:rsidP="00556340">
            <w:pPr>
              <w:tabs>
                <w:tab w:val="left" w:pos="1304"/>
              </w:tabs>
              <w:spacing w:after="0" w:line="240" w:lineRule="auto"/>
              <w:jc w:val="center"/>
              <w:rPr>
                <w:rFonts w:ascii="Times New Roman" w:eastAsia="Calibri" w:hAnsi="Times New Roman" w:cs="Times New Roman"/>
                <w:b/>
                <w:lang w:eastAsia="en-US"/>
              </w:rPr>
            </w:pPr>
            <w:r w:rsidRPr="00736527">
              <w:rPr>
                <w:rFonts w:ascii="Times New Roman" w:eastAsia="Calibri" w:hAnsi="Times New Roman" w:cs="Times New Roman"/>
                <w:b/>
                <w:lang w:eastAsia="en-US"/>
              </w:rPr>
              <w:t>SIŪLOMŲ PREKIŲ TECHNINIAI PARAMETRAI</w:t>
            </w:r>
          </w:p>
          <w:p w14:paraId="2E3C06FE" w14:textId="77777777" w:rsidR="00391A5E" w:rsidRPr="00736527" w:rsidRDefault="00391A5E" w:rsidP="00556340">
            <w:pPr>
              <w:tabs>
                <w:tab w:val="left" w:pos="1304"/>
              </w:tabs>
              <w:spacing w:after="0" w:line="240" w:lineRule="auto"/>
              <w:jc w:val="center"/>
              <w:rPr>
                <w:rFonts w:ascii="Times New Roman" w:eastAsia="Calibri" w:hAnsi="Times New Roman" w:cs="Times New Roman"/>
                <w:i/>
                <w:lang w:eastAsia="en-US"/>
              </w:rPr>
            </w:pPr>
            <w:r w:rsidRPr="00736527">
              <w:rPr>
                <w:rFonts w:ascii="Times New Roman" w:eastAsia="Calibri" w:hAnsi="Times New Roman" w:cs="Times New Roman"/>
                <w:i/>
                <w:lang w:eastAsia="en-US"/>
              </w:rPr>
              <w:t>(Užpildyti, nurodant konkrečius siūlomos prekės duomenis)</w:t>
            </w:r>
          </w:p>
        </w:tc>
      </w:tr>
      <w:tr w:rsidR="00391A5E" w:rsidRPr="00736527" w14:paraId="62472855" w14:textId="77777777" w:rsidTr="00556340">
        <w:trPr>
          <w:jc w:val="center"/>
        </w:trPr>
        <w:tc>
          <w:tcPr>
            <w:tcW w:w="5665" w:type="dxa"/>
            <w:tcBorders>
              <w:top w:val="single" w:sz="4" w:space="0" w:color="auto"/>
              <w:left w:val="single" w:sz="4" w:space="0" w:color="auto"/>
              <w:bottom w:val="single" w:sz="4" w:space="0" w:color="auto"/>
              <w:right w:val="single" w:sz="4" w:space="0" w:color="auto"/>
            </w:tcBorders>
          </w:tcPr>
          <w:p w14:paraId="23875A73" w14:textId="77777777" w:rsidR="00391A5E" w:rsidRPr="00F776D8" w:rsidRDefault="00391A5E" w:rsidP="00391A5E">
            <w:pPr>
              <w:numPr>
                <w:ilvl w:val="0"/>
                <w:numId w:val="5"/>
              </w:numPr>
              <w:spacing w:after="0" w:line="240" w:lineRule="auto"/>
              <w:ind w:left="172" w:hanging="172"/>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F776D8">
              <w:rPr>
                <w:rFonts w:ascii="Times New Roman" w:eastAsia="Calibri" w:hAnsi="Times New Roman" w:cs="Times New Roman"/>
                <w:lang w:eastAsia="en-US"/>
              </w:rPr>
              <w:t>Cemento tipas – CEM I 42,5 R (portlandcementis) arba lygiavertis.</w:t>
            </w:r>
          </w:p>
        </w:tc>
        <w:tc>
          <w:tcPr>
            <w:tcW w:w="4085" w:type="dxa"/>
            <w:tcBorders>
              <w:top w:val="single" w:sz="4" w:space="0" w:color="auto"/>
              <w:left w:val="single" w:sz="4" w:space="0" w:color="auto"/>
              <w:bottom w:val="single" w:sz="4" w:space="0" w:color="auto"/>
              <w:right w:val="single" w:sz="4" w:space="0" w:color="auto"/>
            </w:tcBorders>
          </w:tcPr>
          <w:p w14:paraId="1AA5B616" w14:textId="77777777" w:rsidR="00391A5E" w:rsidRPr="00736527" w:rsidRDefault="00391A5E" w:rsidP="00556340">
            <w:pPr>
              <w:spacing w:after="0" w:line="240" w:lineRule="auto"/>
              <w:ind w:left="704"/>
              <w:jc w:val="both"/>
              <w:rPr>
                <w:rFonts w:ascii="Times New Roman" w:eastAsia="Calibri" w:hAnsi="Times New Roman" w:cs="Times New Roman"/>
                <w:lang w:eastAsia="en-US"/>
              </w:rPr>
            </w:pPr>
          </w:p>
        </w:tc>
      </w:tr>
      <w:tr w:rsidR="00391A5E" w:rsidRPr="00736527" w14:paraId="18B7FC59" w14:textId="77777777" w:rsidTr="00556340">
        <w:trPr>
          <w:jc w:val="center"/>
        </w:trPr>
        <w:tc>
          <w:tcPr>
            <w:tcW w:w="5665" w:type="dxa"/>
            <w:tcBorders>
              <w:top w:val="single" w:sz="4" w:space="0" w:color="auto"/>
              <w:left w:val="single" w:sz="4" w:space="0" w:color="auto"/>
              <w:bottom w:val="single" w:sz="4" w:space="0" w:color="auto"/>
              <w:right w:val="single" w:sz="4" w:space="0" w:color="auto"/>
            </w:tcBorders>
          </w:tcPr>
          <w:p w14:paraId="5EE32383" w14:textId="77777777" w:rsidR="00391A5E" w:rsidRPr="00F776D8" w:rsidRDefault="00391A5E" w:rsidP="00391A5E">
            <w:pPr>
              <w:numPr>
                <w:ilvl w:val="0"/>
                <w:numId w:val="5"/>
              </w:numPr>
              <w:spacing w:after="0" w:line="240" w:lineRule="auto"/>
              <w:ind w:left="172" w:hanging="172"/>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F776D8">
              <w:rPr>
                <w:rFonts w:ascii="Times New Roman" w:eastAsia="Calibri" w:hAnsi="Times New Roman" w:cs="Times New Roman"/>
                <w:lang w:eastAsia="en-US"/>
              </w:rPr>
              <w:t>Cementas turi atitikti standartą LST EN 197-1: 2011 „Cementas. 1 dalis. Įprastinių cementų sudėtis, techniniai reikalavimai ir atitikties kriterijai“ arba lygiavertį.</w:t>
            </w:r>
          </w:p>
        </w:tc>
        <w:tc>
          <w:tcPr>
            <w:tcW w:w="4085" w:type="dxa"/>
            <w:tcBorders>
              <w:top w:val="single" w:sz="4" w:space="0" w:color="auto"/>
              <w:left w:val="single" w:sz="4" w:space="0" w:color="auto"/>
              <w:bottom w:val="single" w:sz="4" w:space="0" w:color="auto"/>
              <w:right w:val="single" w:sz="4" w:space="0" w:color="auto"/>
            </w:tcBorders>
          </w:tcPr>
          <w:p w14:paraId="4AD6423D" w14:textId="77777777" w:rsidR="00391A5E" w:rsidRPr="00736527" w:rsidRDefault="00391A5E" w:rsidP="00556340">
            <w:pPr>
              <w:spacing w:after="0" w:line="240" w:lineRule="auto"/>
              <w:ind w:left="704"/>
              <w:jc w:val="both"/>
              <w:rPr>
                <w:rFonts w:ascii="Times New Roman" w:eastAsia="Calibri" w:hAnsi="Times New Roman" w:cs="Times New Roman"/>
                <w:lang w:eastAsia="en-US"/>
              </w:rPr>
            </w:pPr>
          </w:p>
        </w:tc>
      </w:tr>
      <w:tr w:rsidR="00391A5E" w:rsidRPr="00736527" w14:paraId="32CF3F5D" w14:textId="77777777" w:rsidTr="00556340">
        <w:trPr>
          <w:jc w:val="center"/>
        </w:trPr>
        <w:tc>
          <w:tcPr>
            <w:tcW w:w="5665" w:type="dxa"/>
            <w:tcBorders>
              <w:top w:val="single" w:sz="4" w:space="0" w:color="auto"/>
              <w:left w:val="single" w:sz="4" w:space="0" w:color="auto"/>
              <w:bottom w:val="single" w:sz="4" w:space="0" w:color="auto"/>
              <w:right w:val="single" w:sz="4" w:space="0" w:color="auto"/>
            </w:tcBorders>
          </w:tcPr>
          <w:p w14:paraId="6558A22B" w14:textId="77777777" w:rsidR="00391A5E" w:rsidRPr="00F776D8" w:rsidRDefault="00391A5E" w:rsidP="00391A5E">
            <w:pPr>
              <w:numPr>
                <w:ilvl w:val="0"/>
                <w:numId w:val="5"/>
              </w:numPr>
              <w:spacing w:after="0" w:line="240" w:lineRule="auto"/>
              <w:ind w:left="172" w:hanging="172"/>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F776D8">
              <w:rPr>
                <w:rFonts w:ascii="Times New Roman" w:eastAsia="Calibri" w:hAnsi="Times New Roman" w:cs="Times New Roman"/>
                <w:lang w:eastAsia="en-US"/>
              </w:rPr>
              <w:t>Cemento paskirtis – pavojingų</w:t>
            </w:r>
            <w:r>
              <w:rPr>
                <w:rFonts w:ascii="Times New Roman" w:eastAsia="Calibri" w:hAnsi="Times New Roman" w:cs="Times New Roman"/>
                <w:lang w:eastAsia="en-US"/>
              </w:rPr>
              <w:t>jų</w:t>
            </w:r>
            <w:r w:rsidRPr="00F776D8">
              <w:rPr>
                <w:rFonts w:ascii="Times New Roman" w:eastAsia="Calibri" w:hAnsi="Times New Roman" w:cs="Times New Roman"/>
                <w:lang w:eastAsia="en-US"/>
              </w:rPr>
              <w:t xml:space="preserve"> atliekų stabilizavimui prieš šalinimą pavojingų</w:t>
            </w:r>
            <w:r>
              <w:rPr>
                <w:rFonts w:ascii="Times New Roman" w:eastAsia="Calibri" w:hAnsi="Times New Roman" w:cs="Times New Roman"/>
                <w:lang w:eastAsia="en-US"/>
              </w:rPr>
              <w:t>jų</w:t>
            </w:r>
            <w:r w:rsidRPr="00F776D8">
              <w:rPr>
                <w:rFonts w:ascii="Times New Roman" w:eastAsia="Calibri" w:hAnsi="Times New Roman" w:cs="Times New Roman"/>
                <w:lang w:eastAsia="en-US"/>
              </w:rPr>
              <w:t xml:space="preserve"> atliekų sąvartyne.</w:t>
            </w:r>
          </w:p>
        </w:tc>
        <w:tc>
          <w:tcPr>
            <w:tcW w:w="4085" w:type="dxa"/>
            <w:tcBorders>
              <w:top w:val="single" w:sz="4" w:space="0" w:color="auto"/>
              <w:left w:val="single" w:sz="4" w:space="0" w:color="auto"/>
              <w:bottom w:val="single" w:sz="4" w:space="0" w:color="auto"/>
              <w:right w:val="single" w:sz="4" w:space="0" w:color="auto"/>
            </w:tcBorders>
          </w:tcPr>
          <w:p w14:paraId="14524289" w14:textId="77777777" w:rsidR="00391A5E" w:rsidRPr="00736527" w:rsidRDefault="00391A5E" w:rsidP="00556340">
            <w:pPr>
              <w:spacing w:after="0" w:line="240" w:lineRule="auto"/>
              <w:ind w:left="704"/>
              <w:jc w:val="both"/>
              <w:rPr>
                <w:rFonts w:ascii="Times New Roman" w:eastAsia="Calibri" w:hAnsi="Times New Roman" w:cs="Times New Roman"/>
                <w:lang w:eastAsia="en-US"/>
              </w:rPr>
            </w:pPr>
          </w:p>
        </w:tc>
      </w:tr>
    </w:tbl>
    <w:p w14:paraId="53BE9219" w14:textId="77777777" w:rsidR="00391A5E" w:rsidRDefault="00391A5E" w:rsidP="00391A5E">
      <w:pPr>
        <w:tabs>
          <w:tab w:val="left" w:pos="3119"/>
        </w:tabs>
        <w:spacing w:after="0" w:line="240" w:lineRule="auto"/>
        <w:rPr>
          <w:rFonts w:ascii="Times New Roman" w:eastAsia="Calibri" w:hAnsi="Times New Roman" w:cs="Times New Roman"/>
        </w:rPr>
      </w:pPr>
    </w:p>
    <w:p w14:paraId="50F7B594" w14:textId="77777777" w:rsidR="00391A5E" w:rsidRPr="00FC68AE" w:rsidRDefault="00391A5E" w:rsidP="00391A5E">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lastRenderedPageBreak/>
        <w:t>PRIDEDAMI DOKUMENTAI IR INFORMACIJA APIE KONFIDENCIALUMĄ</w:t>
      </w:r>
    </w:p>
    <w:p w14:paraId="49FDC934" w14:textId="77777777" w:rsidR="00391A5E" w:rsidRPr="006E1152" w:rsidRDefault="00391A5E" w:rsidP="00391A5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281CB2F3" w14:textId="77777777" w:rsidR="00391A5E" w:rsidRPr="006E1152" w:rsidRDefault="00391A5E" w:rsidP="00391A5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26"/>
        <w:gridCol w:w="4431"/>
        <w:gridCol w:w="1270"/>
        <w:gridCol w:w="1574"/>
        <w:gridCol w:w="1827"/>
      </w:tblGrid>
      <w:tr w:rsidR="00391A5E" w:rsidRPr="006E1152" w14:paraId="32ECB42A" w14:textId="77777777" w:rsidTr="00556340">
        <w:tc>
          <w:tcPr>
            <w:tcW w:w="0" w:type="auto"/>
            <w:shd w:val="clear" w:color="auto" w:fill="auto"/>
            <w:vAlign w:val="center"/>
          </w:tcPr>
          <w:p w14:paraId="7009CCB2" w14:textId="77777777" w:rsidR="00391A5E" w:rsidRPr="006E1152" w:rsidRDefault="00391A5E" w:rsidP="00391A5E">
            <w:pPr>
              <w:spacing w:line="240" w:lineRule="auto"/>
              <w:jc w:val="center"/>
              <w:rPr>
                <w:rFonts w:hAnsi="Times New Roman" w:cs="Times New Roman"/>
                <w:b/>
                <w:bCs/>
              </w:rPr>
            </w:pPr>
            <w:r w:rsidRPr="006E1152">
              <w:rPr>
                <w:rFonts w:hAnsi="Times New Roman" w:cs="Times New Roman"/>
                <w:b/>
                <w:bCs/>
              </w:rPr>
              <w:t>Eil.</w:t>
            </w:r>
          </w:p>
          <w:p w14:paraId="42FEC040" w14:textId="77777777" w:rsidR="00391A5E" w:rsidRPr="006E1152" w:rsidRDefault="00391A5E" w:rsidP="00391A5E">
            <w:pPr>
              <w:spacing w:line="240" w:lineRule="auto"/>
              <w:jc w:val="center"/>
              <w:rPr>
                <w:rFonts w:hAnsi="Times New Roman" w:cs="Times New Roman"/>
                <w:b/>
                <w:bCs/>
              </w:rPr>
            </w:pPr>
            <w:r w:rsidRPr="006E1152">
              <w:rPr>
                <w:rFonts w:hAnsi="Times New Roman" w:cs="Times New Roman"/>
                <w:b/>
                <w:bCs/>
              </w:rPr>
              <w:t>Nr.</w:t>
            </w:r>
          </w:p>
        </w:tc>
        <w:tc>
          <w:tcPr>
            <w:tcW w:w="4431" w:type="dxa"/>
            <w:shd w:val="clear" w:color="auto" w:fill="auto"/>
            <w:vAlign w:val="center"/>
          </w:tcPr>
          <w:p w14:paraId="42222D31" w14:textId="77777777" w:rsidR="00391A5E" w:rsidRPr="006E1152" w:rsidRDefault="00391A5E" w:rsidP="00391A5E">
            <w:pPr>
              <w:spacing w:line="240" w:lineRule="auto"/>
              <w:jc w:val="center"/>
              <w:rPr>
                <w:rFonts w:hAnsi="Times New Roman" w:cs="Times New Roman"/>
                <w:b/>
                <w:bCs/>
              </w:rPr>
            </w:pPr>
            <w:r w:rsidRPr="006E1152">
              <w:rPr>
                <w:rFonts w:hAnsi="Times New Roman" w:cs="Times New Roman"/>
                <w:b/>
                <w:bCs/>
              </w:rPr>
              <w:t>Dokumentas</w:t>
            </w:r>
          </w:p>
        </w:tc>
        <w:tc>
          <w:tcPr>
            <w:tcW w:w="1270" w:type="dxa"/>
            <w:shd w:val="clear" w:color="auto" w:fill="auto"/>
            <w:vAlign w:val="center"/>
          </w:tcPr>
          <w:p w14:paraId="342C97C1" w14:textId="77777777" w:rsidR="00391A5E" w:rsidRPr="006E1152" w:rsidRDefault="00391A5E" w:rsidP="00391A5E">
            <w:pPr>
              <w:spacing w:line="240" w:lineRule="auto"/>
              <w:jc w:val="center"/>
              <w:rPr>
                <w:rFonts w:hAnsi="Times New Roman" w:cs="Times New Roman"/>
                <w:b/>
                <w:bCs/>
              </w:rPr>
            </w:pPr>
            <w:r w:rsidRPr="006E1152">
              <w:rPr>
                <w:rFonts w:hAnsi="Times New Roman" w:cs="Times New Roman"/>
                <w:b/>
                <w:bCs/>
              </w:rPr>
              <w:t>Lapų skaičius</w:t>
            </w:r>
          </w:p>
        </w:tc>
        <w:tc>
          <w:tcPr>
            <w:tcW w:w="1574" w:type="dxa"/>
            <w:shd w:val="clear" w:color="auto" w:fill="auto"/>
            <w:vAlign w:val="center"/>
          </w:tcPr>
          <w:p w14:paraId="2DC6909F" w14:textId="77777777" w:rsidR="00391A5E" w:rsidRPr="006E1152" w:rsidRDefault="00391A5E" w:rsidP="00391A5E">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35A6DE82" w14:textId="77777777" w:rsidR="00391A5E" w:rsidRPr="006E1152" w:rsidRDefault="00391A5E" w:rsidP="00391A5E">
            <w:pPr>
              <w:spacing w:line="240" w:lineRule="auto"/>
              <w:jc w:val="center"/>
              <w:rPr>
                <w:rFonts w:hAnsi="Times New Roman" w:cs="Times New Roman"/>
                <w:b/>
                <w:bCs/>
              </w:rPr>
            </w:pPr>
            <w:r w:rsidRPr="006E1152">
              <w:rPr>
                <w:rFonts w:hAnsi="Times New Roman" w:cs="Times New Roman"/>
                <w:b/>
                <w:bCs/>
              </w:rPr>
              <w:t>(Taip / Ne)</w:t>
            </w:r>
          </w:p>
        </w:tc>
        <w:tc>
          <w:tcPr>
            <w:tcW w:w="0" w:type="auto"/>
            <w:shd w:val="clear" w:color="auto" w:fill="auto"/>
            <w:vAlign w:val="center"/>
          </w:tcPr>
          <w:p w14:paraId="5DB2E449" w14:textId="77777777" w:rsidR="00391A5E" w:rsidRPr="006E1152" w:rsidRDefault="00391A5E" w:rsidP="00391A5E">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391A5E" w:rsidRPr="006E1152" w14:paraId="63FBAC2D" w14:textId="77777777" w:rsidTr="00556340">
        <w:tc>
          <w:tcPr>
            <w:tcW w:w="0" w:type="auto"/>
            <w:vAlign w:val="center"/>
          </w:tcPr>
          <w:p w14:paraId="3DC87B76" w14:textId="77777777" w:rsidR="00391A5E" w:rsidRPr="006E1152" w:rsidRDefault="00391A5E" w:rsidP="00391A5E">
            <w:pPr>
              <w:spacing w:line="240" w:lineRule="auto"/>
              <w:jc w:val="center"/>
              <w:rPr>
                <w:rFonts w:hAnsi="Times New Roman" w:cs="Times New Roman"/>
                <w:bCs/>
              </w:rPr>
            </w:pPr>
            <w:r w:rsidRPr="006E1152">
              <w:rPr>
                <w:rFonts w:hAnsi="Times New Roman" w:cs="Times New Roman"/>
                <w:i/>
              </w:rPr>
              <w:t>1</w:t>
            </w:r>
          </w:p>
        </w:tc>
        <w:tc>
          <w:tcPr>
            <w:tcW w:w="4431" w:type="dxa"/>
            <w:shd w:val="clear" w:color="auto" w:fill="auto"/>
            <w:vAlign w:val="center"/>
          </w:tcPr>
          <w:p w14:paraId="4F352D4A" w14:textId="77777777" w:rsidR="00391A5E" w:rsidRPr="006E1152" w:rsidRDefault="00391A5E" w:rsidP="00391A5E">
            <w:pPr>
              <w:spacing w:line="240" w:lineRule="auto"/>
              <w:jc w:val="center"/>
              <w:rPr>
                <w:rFonts w:hAnsi="Times New Roman" w:cs="Times New Roman"/>
                <w:bCs/>
              </w:rPr>
            </w:pPr>
            <w:r w:rsidRPr="006E1152">
              <w:rPr>
                <w:rFonts w:hAnsi="Times New Roman" w:cs="Times New Roman"/>
                <w:i/>
                <w:iCs/>
              </w:rPr>
              <w:t>2</w:t>
            </w:r>
          </w:p>
        </w:tc>
        <w:tc>
          <w:tcPr>
            <w:tcW w:w="1270" w:type="dxa"/>
          </w:tcPr>
          <w:p w14:paraId="46175E67" w14:textId="77777777" w:rsidR="00391A5E" w:rsidRPr="006E1152" w:rsidRDefault="00391A5E" w:rsidP="00391A5E">
            <w:pPr>
              <w:spacing w:line="240" w:lineRule="auto"/>
              <w:jc w:val="center"/>
              <w:rPr>
                <w:rFonts w:hAnsi="Times New Roman" w:cs="Times New Roman"/>
                <w:i/>
              </w:rPr>
            </w:pPr>
            <w:r w:rsidRPr="006E1152">
              <w:rPr>
                <w:rFonts w:hAnsi="Times New Roman" w:cs="Times New Roman"/>
                <w:i/>
              </w:rPr>
              <w:t>3</w:t>
            </w:r>
          </w:p>
        </w:tc>
        <w:tc>
          <w:tcPr>
            <w:tcW w:w="1574" w:type="dxa"/>
            <w:shd w:val="clear" w:color="auto" w:fill="auto"/>
            <w:vAlign w:val="center"/>
          </w:tcPr>
          <w:p w14:paraId="098D6C30" w14:textId="77777777" w:rsidR="00391A5E" w:rsidRPr="006E1152" w:rsidRDefault="00391A5E" w:rsidP="00391A5E">
            <w:pPr>
              <w:spacing w:line="240" w:lineRule="auto"/>
              <w:jc w:val="center"/>
              <w:rPr>
                <w:rFonts w:hAnsi="Times New Roman" w:cs="Times New Roman"/>
                <w:bCs/>
                <w:i/>
                <w:iCs/>
              </w:rPr>
            </w:pPr>
            <w:r w:rsidRPr="006E1152">
              <w:rPr>
                <w:rFonts w:hAnsi="Times New Roman" w:cs="Times New Roman"/>
                <w:bCs/>
                <w:i/>
                <w:iCs/>
              </w:rPr>
              <w:t>4</w:t>
            </w:r>
          </w:p>
        </w:tc>
        <w:tc>
          <w:tcPr>
            <w:tcW w:w="0" w:type="auto"/>
            <w:shd w:val="clear" w:color="auto" w:fill="auto"/>
            <w:vAlign w:val="center"/>
          </w:tcPr>
          <w:p w14:paraId="117C2DF4" w14:textId="77777777" w:rsidR="00391A5E" w:rsidRPr="006E1152" w:rsidRDefault="00391A5E" w:rsidP="00391A5E">
            <w:pPr>
              <w:spacing w:line="240" w:lineRule="auto"/>
              <w:jc w:val="center"/>
              <w:rPr>
                <w:rFonts w:hAnsi="Times New Roman" w:cs="Times New Roman"/>
                <w:bCs/>
              </w:rPr>
            </w:pPr>
            <w:r w:rsidRPr="006E1152">
              <w:rPr>
                <w:rFonts w:hAnsi="Times New Roman" w:cs="Times New Roman"/>
                <w:i/>
              </w:rPr>
              <w:t>5</w:t>
            </w:r>
          </w:p>
        </w:tc>
      </w:tr>
      <w:tr w:rsidR="00391A5E" w:rsidRPr="006E1152" w14:paraId="7935091C" w14:textId="77777777" w:rsidTr="00556340">
        <w:tc>
          <w:tcPr>
            <w:tcW w:w="0" w:type="auto"/>
          </w:tcPr>
          <w:p w14:paraId="49091F93" w14:textId="77777777" w:rsidR="00391A5E" w:rsidRPr="006E1152" w:rsidRDefault="00391A5E" w:rsidP="00391A5E">
            <w:pPr>
              <w:spacing w:line="240" w:lineRule="auto"/>
              <w:rPr>
                <w:rFonts w:hAnsi="Times New Roman" w:cs="Times New Roman"/>
              </w:rPr>
            </w:pPr>
            <w:r w:rsidRPr="006E1152">
              <w:rPr>
                <w:rFonts w:hAnsi="Times New Roman" w:cs="Times New Roman"/>
              </w:rPr>
              <w:t>1.</w:t>
            </w:r>
          </w:p>
        </w:tc>
        <w:tc>
          <w:tcPr>
            <w:tcW w:w="4431" w:type="dxa"/>
          </w:tcPr>
          <w:p w14:paraId="7E0D3373" w14:textId="77777777" w:rsidR="00391A5E" w:rsidRPr="006E1152" w:rsidRDefault="00391A5E" w:rsidP="00391A5E">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270" w:type="dxa"/>
          </w:tcPr>
          <w:p w14:paraId="5B7BB5F1" w14:textId="77777777" w:rsidR="00391A5E" w:rsidRPr="006E1152" w:rsidRDefault="00391A5E" w:rsidP="00391A5E">
            <w:pPr>
              <w:spacing w:line="240" w:lineRule="auto"/>
              <w:rPr>
                <w:rFonts w:hAnsi="Times New Roman" w:cs="Times New Roman"/>
              </w:rPr>
            </w:pPr>
          </w:p>
        </w:tc>
        <w:tc>
          <w:tcPr>
            <w:tcW w:w="1574" w:type="dxa"/>
            <w:vAlign w:val="center"/>
          </w:tcPr>
          <w:p w14:paraId="33FFBF6F" w14:textId="77777777" w:rsidR="00391A5E" w:rsidRPr="006E1152" w:rsidRDefault="00391A5E" w:rsidP="00391A5E">
            <w:pPr>
              <w:spacing w:line="240" w:lineRule="auto"/>
              <w:rPr>
                <w:rFonts w:hAnsi="Times New Roman" w:cs="Times New Roman"/>
              </w:rPr>
            </w:pPr>
          </w:p>
        </w:tc>
        <w:tc>
          <w:tcPr>
            <w:tcW w:w="0" w:type="auto"/>
            <w:vAlign w:val="center"/>
          </w:tcPr>
          <w:p w14:paraId="755FD9D7" w14:textId="77777777" w:rsidR="00391A5E" w:rsidRPr="006E1152" w:rsidRDefault="00391A5E" w:rsidP="00391A5E">
            <w:pPr>
              <w:spacing w:line="240" w:lineRule="auto"/>
              <w:rPr>
                <w:rFonts w:hAnsi="Times New Roman" w:cs="Times New Roman"/>
              </w:rPr>
            </w:pPr>
          </w:p>
        </w:tc>
      </w:tr>
      <w:tr w:rsidR="00391A5E" w:rsidRPr="006E1152" w14:paraId="0E01C5CC" w14:textId="77777777" w:rsidTr="00556340">
        <w:tc>
          <w:tcPr>
            <w:tcW w:w="0" w:type="auto"/>
          </w:tcPr>
          <w:p w14:paraId="02AB68B1" w14:textId="77777777" w:rsidR="00391A5E" w:rsidRPr="006E1152" w:rsidRDefault="00391A5E" w:rsidP="00391A5E">
            <w:pPr>
              <w:spacing w:line="240" w:lineRule="auto"/>
              <w:rPr>
                <w:rFonts w:eastAsia="Calibri" w:hAnsi="Times New Roman" w:cs="Times New Roman"/>
              </w:rPr>
            </w:pPr>
            <w:r w:rsidRPr="006E1152">
              <w:rPr>
                <w:rFonts w:eastAsia="Calibri" w:hAnsi="Times New Roman" w:cs="Times New Roman"/>
              </w:rPr>
              <w:t>2.</w:t>
            </w:r>
          </w:p>
        </w:tc>
        <w:tc>
          <w:tcPr>
            <w:tcW w:w="4431" w:type="dxa"/>
          </w:tcPr>
          <w:p w14:paraId="04DC08F9" w14:textId="77777777" w:rsidR="00391A5E" w:rsidRPr="006E1152" w:rsidRDefault="00391A5E" w:rsidP="00391A5E">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0" w:type="dxa"/>
          </w:tcPr>
          <w:p w14:paraId="0850F48E" w14:textId="77777777" w:rsidR="00391A5E" w:rsidRPr="006E1152" w:rsidRDefault="00391A5E" w:rsidP="00391A5E">
            <w:pPr>
              <w:spacing w:line="240" w:lineRule="auto"/>
              <w:rPr>
                <w:rFonts w:hAnsi="Times New Roman" w:cs="Times New Roman"/>
              </w:rPr>
            </w:pPr>
          </w:p>
        </w:tc>
        <w:tc>
          <w:tcPr>
            <w:tcW w:w="1574" w:type="dxa"/>
          </w:tcPr>
          <w:p w14:paraId="24C2A99F" w14:textId="77777777" w:rsidR="00391A5E" w:rsidRPr="006E1152" w:rsidRDefault="00391A5E" w:rsidP="00391A5E">
            <w:pPr>
              <w:spacing w:line="240" w:lineRule="auto"/>
              <w:rPr>
                <w:rFonts w:hAnsi="Times New Roman" w:cs="Times New Roman"/>
              </w:rPr>
            </w:pPr>
          </w:p>
        </w:tc>
        <w:tc>
          <w:tcPr>
            <w:tcW w:w="0" w:type="auto"/>
          </w:tcPr>
          <w:p w14:paraId="5AF1EC44" w14:textId="77777777" w:rsidR="00391A5E" w:rsidRPr="006E1152" w:rsidRDefault="00391A5E" w:rsidP="00391A5E">
            <w:pPr>
              <w:spacing w:line="240" w:lineRule="auto"/>
              <w:rPr>
                <w:rFonts w:hAnsi="Times New Roman" w:cs="Times New Roman"/>
              </w:rPr>
            </w:pPr>
          </w:p>
        </w:tc>
      </w:tr>
      <w:tr w:rsidR="00391A5E" w:rsidRPr="006E1152" w14:paraId="1A042A7B" w14:textId="77777777" w:rsidTr="00556340">
        <w:tc>
          <w:tcPr>
            <w:tcW w:w="0" w:type="auto"/>
          </w:tcPr>
          <w:p w14:paraId="750DD575" w14:textId="77777777" w:rsidR="00391A5E" w:rsidRPr="006E1152" w:rsidRDefault="00391A5E" w:rsidP="00391A5E">
            <w:pPr>
              <w:spacing w:line="240" w:lineRule="auto"/>
              <w:rPr>
                <w:rFonts w:eastAsia="Calibri" w:hAnsi="Times New Roman" w:cs="Times New Roman"/>
                <w:bCs/>
              </w:rPr>
            </w:pPr>
            <w:r w:rsidRPr="006E1152">
              <w:rPr>
                <w:rFonts w:eastAsia="Calibri" w:hAnsi="Times New Roman" w:cs="Times New Roman"/>
                <w:bCs/>
              </w:rPr>
              <w:t>3.</w:t>
            </w:r>
          </w:p>
        </w:tc>
        <w:tc>
          <w:tcPr>
            <w:tcW w:w="4431" w:type="dxa"/>
          </w:tcPr>
          <w:p w14:paraId="2EC2EC1B" w14:textId="77777777" w:rsidR="00391A5E" w:rsidRPr="006E1152" w:rsidRDefault="00391A5E" w:rsidP="00391A5E">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270" w:type="dxa"/>
          </w:tcPr>
          <w:p w14:paraId="06E8925E" w14:textId="77777777" w:rsidR="00391A5E" w:rsidRPr="006E1152" w:rsidRDefault="00391A5E" w:rsidP="00391A5E">
            <w:pPr>
              <w:spacing w:line="240" w:lineRule="auto"/>
              <w:rPr>
                <w:rFonts w:hAnsi="Times New Roman" w:cs="Times New Roman"/>
              </w:rPr>
            </w:pPr>
          </w:p>
        </w:tc>
        <w:tc>
          <w:tcPr>
            <w:tcW w:w="1574" w:type="dxa"/>
          </w:tcPr>
          <w:p w14:paraId="2343C95C" w14:textId="77777777" w:rsidR="00391A5E" w:rsidRPr="006E1152" w:rsidRDefault="00391A5E" w:rsidP="00391A5E">
            <w:pPr>
              <w:spacing w:line="240" w:lineRule="auto"/>
              <w:rPr>
                <w:rFonts w:hAnsi="Times New Roman" w:cs="Times New Roman"/>
              </w:rPr>
            </w:pPr>
          </w:p>
        </w:tc>
        <w:tc>
          <w:tcPr>
            <w:tcW w:w="0" w:type="auto"/>
          </w:tcPr>
          <w:p w14:paraId="7A90A483" w14:textId="77777777" w:rsidR="00391A5E" w:rsidRPr="006E1152" w:rsidRDefault="00391A5E" w:rsidP="00391A5E">
            <w:pPr>
              <w:spacing w:line="240" w:lineRule="auto"/>
              <w:rPr>
                <w:rFonts w:hAnsi="Times New Roman" w:cs="Times New Roman"/>
              </w:rPr>
            </w:pPr>
          </w:p>
        </w:tc>
      </w:tr>
      <w:tr w:rsidR="00391A5E" w:rsidRPr="006E1152" w14:paraId="74125C44" w14:textId="77777777" w:rsidTr="00556340">
        <w:tc>
          <w:tcPr>
            <w:tcW w:w="0" w:type="auto"/>
          </w:tcPr>
          <w:p w14:paraId="2CDE71F3" w14:textId="77777777" w:rsidR="00391A5E" w:rsidRPr="006E1152" w:rsidRDefault="00391A5E" w:rsidP="00391A5E">
            <w:pPr>
              <w:spacing w:line="240" w:lineRule="auto"/>
              <w:rPr>
                <w:rFonts w:eastAsia="Calibri" w:hAnsi="Times New Roman" w:cs="Times New Roman"/>
                <w:bCs/>
              </w:rPr>
            </w:pPr>
            <w:r w:rsidRPr="006E1152">
              <w:rPr>
                <w:rFonts w:eastAsia="Calibri" w:hAnsi="Times New Roman" w:cs="Times New Roman"/>
                <w:bCs/>
              </w:rPr>
              <w:t>4.</w:t>
            </w:r>
          </w:p>
        </w:tc>
        <w:tc>
          <w:tcPr>
            <w:tcW w:w="4431" w:type="dxa"/>
          </w:tcPr>
          <w:p w14:paraId="6CC632C5" w14:textId="77777777" w:rsidR="00391A5E" w:rsidRPr="006E1152" w:rsidRDefault="00391A5E" w:rsidP="00391A5E">
            <w:pPr>
              <w:spacing w:line="240" w:lineRule="auto"/>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0A9691F3" w14:textId="77777777" w:rsidR="00391A5E" w:rsidRPr="006E1152" w:rsidRDefault="00391A5E" w:rsidP="00391A5E">
            <w:pPr>
              <w:pStyle w:val="NoSpacing"/>
              <w:tabs>
                <w:tab w:val="left" w:pos="331"/>
              </w:tabs>
              <w:ind w:left="32" w:hanging="32"/>
              <w:rPr>
                <w:rFonts w:hAnsi="Times New Roman" w:cs="Times New Roman"/>
                <w:bCs/>
              </w:rPr>
            </w:pPr>
            <w:r w:rsidRPr="006E1152">
              <w:rPr>
                <w:rFonts w:hAnsi="Times New Roman" w:cs="Times New Roman"/>
                <w:bCs/>
              </w:rPr>
              <w:t>*Atskirą EBVPD pildo:</w:t>
            </w:r>
          </w:p>
          <w:p w14:paraId="4D69DDC9" w14:textId="77777777" w:rsidR="00391A5E" w:rsidRPr="006E1152" w:rsidRDefault="00391A5E" w:rsidP="00391A5E">
            <w:pPr>
              <w:pStyle w:val="NoSpacing"/>
              <w:numPr>
                <w:ilvl w:val="0"/>
                <w:numId w:val="1"/>
              </w:numPr>
              <w:tabs>
                <w:tab w:val="left" w:pos="331"/>
              </w:tabs>
              <w:ind w:left="0" w:hanging="32"/>
              <w:rPr>
                <w:rFonts w:hAnsi="Times New Roman" w:cs="Times New Roman"/>
                <w:bCs/>
              </w:rPr>
            </w:pPr>
            <w:r w:rsidRPr="006E1152">
              <w:rPr>
                <w:rFonts w:hAnsi="Times New Roman" w:cs="Times New Roman"/>
                <w:bCs/>
              </w:rPr>
              <w:t>tiekėjas;</w:t>
            </w:r>
          </w:p>
          <w:p w14:paraId="716E3EEF" w14:textId="77777777" w:rsidR="00391A5E" w:rsidRPr="006E1152" w:rsidRDefault="00391A5E" w:rsidP="00391A5E">
            <w:pPr>
              <w:pStyle w:val="NoSpacing"/>
              <w:numPr>
                <w:ilvl w:val="0"/>
                <w:numId w:val="1"/>
              </w:numPr>
              <w:tabs>
                <w:tab w:val="left" w:pos="331"/>
              </w:tabs>
              <w:ind w:left="0" w:hanging="32"/>
              <w:rPr>
                <w:rFonts w:hAnsi="Times New Roman" w:cs="Times New Roman"/>
                <w:bCs/>
              </w:rPr>
            </w:pPr>
            <w:r w:rsidRPr="006E1152">
              <w:rPr>
                <w:rFonts w:hAnsi="Times New Roman" w:cs="Times New Roman"/>
                <w:bCs/>
              </w:rPr>
              <w:t>kiekvienas tiekėjų grupės narys (jeigu pasiūlymą teikia tiekėjų grupė);</w:t>
            </w:r>
          </w:p>
          <w:p w14:paraId="2D714BA4" w14:textId="77777777" w:rsidR="00391A5E" w:rsidRPr="006E1152" w:rsidRDefault="00391A5E" w:rsidP="00391A5E">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270" w:type="dxa"/>
          </w:tcPr>
          <w:p w14:paraId="6E6F8CF2" w14:textId="77777777" w:rsidR="00391A5E" w:rsidRPr="006E1152" w:rsidRDefault="00391A5E" w:rsidP="00391A5E">
            <w:pPr>
              <w:spacing w:line="240" w:lineRule="auto"/>
              <w:rPr>
                <w:rFonts w:hAnsi="Times New Roman" w:cs="Times New Roman"/>
              </w:rPr>
            </w:pPr>
          </w:p>
        </w:tc>
        <w:tc>
          <w:tcPr>
            <w:tcW w:w="1574" w:type="dxa"/>
          </w:tcPr>
          <w:p w14:paraId="487F0CDC" w14:textId="77777777" w:rsidR="00391A5E" w:rsidRPr="006E1152" w:rsidRDefault="00391A5E" w:rsidP="00391A5E">
            <w:pPr>
              <w:spacing w:line="240" w:lineRule="auto"/>
              <w:rPr>
                <w:rFonts w:hAnsi="Times New Roman" w:cs="Times New Roman"/>
              </w:rPr>
            </w:pPr>
          </w:p>
        </w:tc>
        <w:tc>
          <w:tcPr>
            <w:tcW w:w="0" w:type="auto"/>
          </w:tcPr>
          <w:p w14:paraId="4D1D31F5" w14:textId="77777777" w:rsidR="00391A5E" w:rsidRPr="006E1152" w:rsidRDefault="00391A5E" w:rsidP="00391A5E">
            <w:pPr>
              <w:spacing w:line="240" w:lineRule="auto"/>
              <w:rPr>
                <w:rFonts w:hAnsi="Times New Roman" w:cs="Times New Roman"/>
              </w:rPr>
            </w:pPr>
          </w:p>
        </w:tc>
      </w:tr>
      <w:tr w:rsidR="00391A5E" w:rsidRPr="006E1152" w14:paraId="404F16AB" w14:textId="77777777" w:rsidTr="00556340">
        <w:tc>
          <w:tcPr>
            <w:tcW w:w="0" w:type="auto"/>
          </w:tcPr>
          <w:p w14:paraId="7F6A9BDA" w14:textId="77777777" w:rsidR="00391A5E" w:rsidRPr="006E1152" w:rsidRDefault="00391A5E" w:rsidP="00391A5E">
            <w:pPr>
              <w:spacing w:line="240" w:lineRule="auto"/>
              <w:rPr>
                <w:rFonts w:eastAsia="Calibri" w:hAnsi="Times New Roman" w:cs="Times New Roman"/>
                <w:bCs/>
              </w:rPr>
            </w:pPr>
            <w:r w:rsidRPr="006E1152">
              <w:rPr>
                <w:rFonts w:eastAsia="Calibri" w:hAnsi="Times New Roman" w:cs="Times New Roman"/>
                <w:bCs/>
              </w:rPr>
              <w:t>5.</w:t>
            </w:r>
          </w:p>
        </w:tc>
        <w:tc>
          <w:tcPr>
            <w:tcW w:w="4431" w:type="dxa"/>
          </w:tcPr>
          <w:p w14:paraId="37EA03D7" w14:textId="77777777" w:rsidR="00391A5E" w:rsidRPr="006E1152" w:rsidRDefault="00391A5E" w:rsidP="00391A5E">
            <w:pPr>
              <w:tabs>
                <w:tab w:val="left" w:pos="1701"/>
              </w:tabs>
              <w:spacing w:line="240" w:lineRule="auto"/>
              <w:jc w:val="both"/>
              <w:rPr>
                <w:rFonts w:eastAsiaTheme="minorHAnsi" w:hAnsi="Times New Roman" w:cs="Times New Roman"/>
                <w:bCs/>
                <w:iCs/>
              </w:rPr>
            </w:pPr>
            <w:r w:rsidRPr="00746D99">
              <w:rPr>
                <w:rFonts w:hAnsi="Times New Roman" w:cs="Times New Roman"/>
              </w:rPr>
              <w:t>Siūlomų prekių gamintojo deklaruojami duomenys, kuriuose būtų nurodyti visi prekių parametrai ir charakteristikos.</w:t>
            </w:r>
          </w:p>
        </w:tc>
        <w:tc>
          <w:tcPr>
            <w:tcW w:w="1270" w:type="dxa"/>
            <w:shd w:val="clear" w:color="auto" w:fill="auto"/>
          </w:tcPr>
          <w:p w14:paraId="27A21C82" w14:textId="77777777" w:rsidR="00391A5E" w:rsidRPr="006E1152" w:rsidRDefault="00391A5E" w:rsidP="00391A5E">
            <w:pPr>
              <w:spacing w:line="240" w:lineRule="auto"/>
              <w:rPr>
                <w:rFonts w:hAnsi="Times New Roman" w:cs="Times New Roman"/>
              </w:rPr>
            </w:pPr>
          </w:p>
        </w:tc>
        <w:tc>
          <w:tcPr>
            <w:tcW w:w="1574" w:type="dxa"/>
            <w:shd w:val="clear" w:color="auto" w:fill="auto"/>
          </w:tcPr>
          <w:p w14:paraId="112C730F" w14:textId="77777777" w:rsidR="00391A5E" w:rsidRPr="006E1152" w:rsidRDefault="00391A5E" w:rsidP="00391A5E">
            <w:pPr>
              <w:spacing w:line="240" w:lineRule="auto"/>
              <w:rPr>
                <w:rFonts w:hAnsi="Times New Roman" w:cs="Times New Roman"/>
              </w:rPr>
            </w:pPr>
          </w:p>
        </w:tc>
        <w:tc>
          <w:tcPr>
            <w:tcW w:w="0" w:type="auto"/>
            <w:shd w:val="clear" w:color="auto" w:fill="auto"/>
          </w:tcPr>
          <w:p w14:paraId="7146B307" w14:textId="77777777" w:rsidR="00391A5E" w:rsidRPr="006E1152" w:rsidRDefault="00391A5E" w:rsidP="00391A5E">
            <w:pPr>
              <w:spacing w:line="240" w:lineRule="auto"/>
              <w:rPr>
                <w:rFonts w:hAnsi="Times New Roman" w:cs="Times New Roman"/>
              </w:rPr>
            </w:pPr>
          </w:p>
        </w:tc>
      </w:tr>
      <w:tr w:rsidR="00391A5E" w:rsidRPr="006E1152" w14:paraId="69113B7E" w14:textId="77777777" w:rsidTr="00556340">
        <w:tc>
          <w:tcPr>
            <w:tcW w:w="0" w:type="auto"/>
          </w:tcPr>
          <w:p w14:paraId="3525732A" w14:textId="77777777" w:rsidR="00391A5E" w:rsidRPr="006E1152" w:rsidRDefault="00391A5E" w:rsidP="00391A5E">
            <w:pPr>
              <w:spacing w:line="240" w:lineRule="auto"/>
              <w:rPr>
                <w:rFonts w:hAnsi="Times New Roman" w:cs="Times New Roman"/>
              </w:rPr>
            </w:pPr>
            <w:r>
              <w:rPr>
                <w:rFonts w:hAnsi="Times New Roman" w:cs="Times New Roman"/>
              </w:rPr>
              <w:t>6.</w:t>
            </w:r>
          </w:p>
        </w:tc>
        <w:tc>
          <w:tcPr>
            <w:tcW w:w="4431" w:type="dxa"/>
          </w:tcPr>
          <w:p w14:paraId="78BFF250" w14:textId="77777777" w:rsidR="00391A5E" w:rsidRPr="006E1152" w:rsidRDefault="00391A5E" w:rsidP="00391A5E">
            <w:pPr>
              <w:tabs>
                <w:tab w:val="left" w:pos="1701"/>
              </w:tabs>
              <w:spacing w:line="240" w:lineRule="auto"/>
              <w:jc w:val="both"/>
              <w:rPr>
                <w:rFonts w:eastAsia="Calibri" w:hAnsi="Times New Roman" w:cs="Times New Roman"/>
                <w:bCs/>
              </w:rPr>
            </w:pPr>
            <w:r w:rsidRPr="00746DC2">
              <w:rPr>
                <w:rFonts w:hAnsi="Times New Roman" w:cs="Times New Roman"/>
              </w:rPr>
              <w:t xml:space="preserve">Tiekėjo deklaracija užpildyta pagal Pirkimo </w:t>
            </w:r>
            <w:r w:rsidRPr="00486EFB">
              <w:rPr>
                <w:rFonts w:hAnsi="Times New Roman" w:cs="Times New Roman"/>
              </w:rPr>
              <w:t>dokumentų 9 arba 10 priedus.</w:t>
            </w:r>
          </w:p>
        </w:tc>
        <w:tc>
          <w:tcPr>
            <w:tcW w:w="1270" w:type="dxa"/>
            <w:shd w:val="clear" w:color="auto" w:fill="auto"/>
          </w:tcPr>
          <w:p w14:paraId="76BFE204" w14:textId="77777777" w:rsidR="00391A5E" w:rsidRPr="006E1152" w:rsidRDefault="00391A5E" w:rsidP="00391A5E">
            <w:pPr>
              <w:spacing w:line="240" w:lineRule="auto"/>
              <w:rPr>
                <w:rFonts w:hAnsi="Times New Roman" w:cs="Times New Roman"/>
              </w:rPr>
            </w:pPr>
          </w:p>
        </w:tc>
        <w:tc>
          <w:tcPr>
            <w:tcW w:w="1574" w:type="dxa"/>
            <w:shd w:val="clear" w:color="auto" w:fill="auto"/>
          </w:tcPr>
          <w:p w14:paraId="3A4EB681" w14:textId="77777777" w:rsidR="00391A5E" w:rsidRPr="006E1152" w:rsidRDefault="00391A5E" w:rsidP="00391A5E">
            <w:pPr>
              <w:spacing w:line="240" w:lineRule="auto"/>
              <w:rPr>
                <w:rFonts w:hAnsi="Times New Roman" w:cs="Times New Roman"/>
              </w:rPr>
            </w:pPr>
          </w:p>
        </w:tc>
        <w:tc>
          <w:tcPr>
            <w:tcW w:w="0" w:type="auto"/>
            <w:shd w:val="clear" w:color="auto" w:fill="auto"/>
          </w:tcPr>
          <w:p w14:paraId="78BC40DC" w14:textId="77777777" w:rsidR="00391A5E" w:rsidRPr="006E1152" w:rsidRDefault="00391A5E" w:rsidP="00391A5E">
            <w:pPr>
              <w:spacing w:line="240" w:lineRule="auto"/>
              <w:rPr>
                <w:rFonts w:hAnsi="Times New Roman" w:cs="Times New Roman"/>
              </w:rPr>
            </w:pPr>
          </w:p>
        </w:tc>
      </w:tr>
    </w:tbl>
    <w:p w14:paraId="55244F7A" w14:textId="77777777" w:rsidR="00391A5E" w:rsidRDefault="00391A5E" w:rsidP="00391A5E">
      <w:pPr>
        <w:spacing w:after="0" w:line="240" w:lineRule="auto"/>
        <w:jc w:val="both"/>
        <w:rPr>
          <w:rFonts w:ascii="Times New Roman" w:hAnsi="Times New Roman" w:cs="Times New Roman"/>
          <w:b/>
          <w:bCs/>
        </w:rPr>
      </w:pPr>
    </w:p>
    <w:p w14:paraId="6D09DB14" w14:textId="77777777" w:rsidR="00391A5E" w:rsidRPr="006E1152" w:rsidRDefault="00391A5E" w:rsidP="00391A5E">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2E266D5A" w14:textId="77777777" w:rsidR="00391A5E" w:rsidRPr="006E1152" w:rsidRDefault="00391A5E" w:rsidP="00391A5E">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33DDC81" w14:textId="77777777" w:rsidR="00391A5E" w:rsidRPr="006E1152" w:rsidRDefault="00391A5E" w:rsidP="00391A5E">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47410D4A" w14:textId="77777777" w:rsidR="00391A5E" w:rsidRPr="006E1152" w:rsidRDefault="00391A5E" w:rsidP="00391A5E">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5A7B437" w14:textId="77777777" w:rsidR="00391A5E" w:rsidRDefault="00391A5E" w:rsidP="00391A5E">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2DB95DC6" w14:textId="77777777" w:rsidR="00391A5E" w:rsidRDefault="00391A5E" w:rsidP="00391A5E">
      <w:pPr>
        <w:pStyle w:val="ListParagraph"/>
        <w:spacing w:after="0" w:line="240" w:lineRule="auto"/>
        <w:ind w:left="567"/>
        <w:jc w:val="both"/>
        <w:rPr>
          <w:rFonts w:ascii="Times New Roman" w:hAnsi="Times New Roman" w:cs="Times New Roman"/>
        </w:rPr>
      </w:pPr>
    </w:p>
    <w:p w14:paraId="3B4F4CD2" w14:textId="77777777" w:rsidR="00391A5E" w:rsidRPr="006E1152" w:rsidRDefault="00391A5E" w:rsidP="00391A5E">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91A5E" w:rsidRPr="006E1152" w14:paraId="521B95BF" w14:textId="77777777" w:rsidTr="00556340">
        <w:trPr>
          <w:trHeight w:val="186"/>
        </w:trPr>
        <w:tc>
          <w:tcPr>
            <w:tcW w:w="3888" w:type="dxa"/>
            <w:tcBorders>
              <w:top w:val="single" w:sz="4" w:space="0" w:color="auto"/>
              <w:left w:val="nil"/>
              <w:bottom w:val="nil"/>
              <w:right w:val="nil"/>
            </w:tcBorders>
          </w:tcPr>
          <w:p w14:paraId="6C42F099" w14:textId="77777777" w:rsidR="00391A5E" w:rsidRPr="006E1152" w:rsidRDefault="00391A5E" w:rsidP="00556340">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F151564" w14:textId="77777777" w:rsidR="00391A5E" w:rsidRPr="006E1152" w:rsidRDefault="00391A5E" w:rsidP="00556340">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6E28840" w14:textId="77777777" w:rsidR="00391A5E" w:rsidRPr="006E1152" w:rsidRDefault="00391A5E" w:rsidP="0055634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7B91E0CE" w14:textId="77777777" w:rsidR="00391A5E" w:rsidRPr="006E1152" w:rsidRDefault="00391A5E" w:rsidP="00556340">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66A2BB5" w14:textId="77777777" w:rsidR="00391A5E" w:rsidRPr="006E1152" w:rsidRDefault="00391A5E" w:rsidP="0055634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09A7A33B"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DA3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5"/>
  </w:num>
  <w:num w:numId="3" w16cid:durableId="95371460">
    <w:abstractNumId w:val="6"/>
  </w:num>
  <w:num w:numId="4" w16cid:durableId="440883407">
    <w:abstractNumId w:val="3"/>
  </w:num>
  <w:num w:numId="5" w16cid:durableId="2129296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8365402">
    <w:abstractNumId w:val="1"/>
  </w:num>
  <w:num w:numId="7" w16cid:durableId="93133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5E"/>
    <w:rsid w:val="00391A5E"/>
    <w:rsid w:val="00411E2F"/>
    <w:rsid w:val="00D5775D"/>
    <w:rsid w:val="00E2526E"/>
    <w:rsid w:val="00F8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D7B2"/>
  <w15:chartTrackingRefBased/>
  <w15:docId w15:val="{7EDDDC43-28EB-4A11-9AE4-8FB2F3D1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5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91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1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1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A5E"/>
    <w:rPr>
      <w:rFonts w:eastAsiaTheme="majorEastAsia" w:cstheme="majorBidi"/>
      <w:color w:val="272727" w:themeColor="text1" w:themeTint="D8"/>
    </w:rPr>
  </w:style>
  <w:style w:type="paragraph" w:styleId="Title">
    <w:name w:val="Title"/>
    <w:basedOn w:val="Normal"/>
    <w:next w:val="Normal"/>
    <w:link w:val="TitleChar"/>
    <w:uiPriority w:val="10"/>
    <w:qFormat/>
    <w:rsid w:val="0039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A5E"/>
    <w:pPr>
      <w:spacing w:before="160"/>
      <w:jc w:val="center"/>
    </w:pPr>
    <w:rPr>
      <w:i/>
      <w:iCs/>
      <w:color w:val="404040" w:themeColor="text1" w:themeTint="BF"/>
    </w:rPr>
  </w:style>
  <w:style w:type="character" w:customStyle="1" w:styleId="QuoteChar">
    <w:name w:val="Quote Char"/>
    <w:basedOn w:val="DefaultParagraphFont"/>
    <w:link w:val="Quote"/>
    <w:uiPriority w:val="29"/>
    <w:rsid w:val="00391A5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91A5E"/>
    <w:pPr>
      <w:ind w:left="720"/>
      <w:contextualSpacing/>
    </w:pPr>
  </w:style>
  <w:style w:type="character" w:styleId="IntenseEmphasis">
    <w:name w:val="Intense Emphasis"/>
    <w:basedOn w:val="DefaultParagraphFont"/>
    <w:uiPriority w:val="21"/>
    <w:qFormat/>
    <w:rsid w:val="00391A5E"/>
    <w:rPr>
      <w:i/>
      <w:iCs/>
      <w:color w:val="0F4761" w:themeColor="accent1" w:themeShade="BF"/>
    </w:rPr>
  </w:style>
  <w:style w:type="paragraph" w:styleId="IntenseQuote">
    <w:name w:val="Intense Quote"/>
    <w:basedOn w:val="Normal"/>
    <w:next w:val="Normal"/>
    <w:link w:val="IntenseQuoteChar"/>
    <w:uiPriority w:val="30"/>
    <w:qFormat/>
    <w:rsid w:val="00391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A5E"/>
    <w:rPr>
      <w:i/>
      <w:iCs/>
      <w:color w:val="0F4761" w:themeColor="accent1" w:themeShade="BF"/>
    </w:rPr>
  </w:style>
  <w:style w:type="character" w:styleId="IntenseReference">
    <w:name w:val="Intense Reference"/>
    <w:basedOn w:val="DefaultParagraphFont"/>
    <w:uiPriority w:val="32"/>
    <w:qFormat/>
    <w:rsid w:val="00391A5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91A5E"/>
  </w:style>
  <w:style w:type="table" w:styleId="TableGrid">
    <w:name w:val="Table Grid"/>
    <w:basedOn w:val="TableNormal"/>
    <w:uiPriority w:val="39"/>
    <w:rsid w:val="00391A5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391A5E"/>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391A5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4715</Words>
  <Characters>2688</Characters>
  <Application>Microsoft Office Word</Application>
  <DocSecurity>0</DocSecurity>
  <Lines>22</Lines>
  <Paragraphs>14</Paragraphs>
  <ScaleCrop>false</ScaleCrop>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2025-04-04T05:57:00Z</dcterms:created>
  <dcterms:modified xsi:type="dcterms:W3CDTF">2025-04-04T06:00:00Z</dcterms:modified>
</cp:coreProperties>
</file>