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F78" w:rsidRPr="00C01C6A" w:rsidRDefault="00D938C2" w:rsidP="00DA2F78">
      <w:pPr>
        <w:jc w:val="right"/>
        <w:rPr>
          <w:szCs w:val="24"/>
        </w:rPr>
      </w:pPr>
      <w:r>
        <w:rPr>
          <w:szCs w:val="24"/>
        </w:rPr>
        <w:t>3</w:t>
      </w:r>
      <w:r w:rsidR="00DA2F78" w:rsidRPr="00C01C6A">
        <w:rPr>
          <w:szCs w:val="24"/>
        </w:rPr>
        <w:t xml:space="preserve"> priedas</w:t>
      </w:r>
    </w:p>
    <w:p w:rsidR="00027B83" w:rsidRDefault="00DA2F78" w:rsidP="00DA2F78">
      <w:pPr>
        <w:spacing w:line="276" w:lineRule="auto"/>
        <w:jc w:val="right"/>
        <w:rPr>
          <w:b/>
          <w:caps/>
        </w:rPr>
      </w:pPr>
      <w:r w:rsidRPr="007E66B5">
        <w:rPr>
          <w:b/>
          <w:szCs w:val="24"/>
        </w:rPr>
        <w:t>Sutarties projektas</w:t>
      </w: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lastRenderedPageBreak/>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rsidR="00027B83" w:rsidRDefault="00027B83" w:rsidP="00DA2F78">
      <w:pPr>
        <w:tabs>
          <w:tab w:val="left" w:pos="5400"/>
        </w:tabs>
        <w:jc w:val="right"/>
        <w:textAlignment w:val="center"/>
        <w:rPr>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rsidP="004958D7">
      <w:pPr>
        <w:widowControl w:val="0"/>
        <w:pBdr>
          <w:top w:val="nil"/>
          <w:left w:val="nil"/>
          <w:bottom w:val="nil"/>
          <w:right w:val="nil"/>
          <w:between w:val="nil"/>
        </w:pBdr>
        <w:tabs>
          <w:tab w:val="left" w:pos="567"/>
          <w:tab w:val="left" w:pos="851"/>
        </w:tabs>
        <w:rPr>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Default="007723B2" w:rsidP="007723B2">
            <w:pPr>
              <w:jc w:val="both"/>
              <w:rPr>
                <w:kern w:val="2"/>
                <w:szCs w:val="24"/>
              </w:rPr>
            </w:pPr>
            <w:r w:rsidRPr="007723B2">
              <w:rPr>
                <w:kern w:val="2"/>
                <w:szCs w:val="24"/>
              </w:rPr>
              <w:t>Kelių paskirties (susiekimo komunikacijų statinių paskirties grupės)</w:t>
            </w:r>
            <w:r>
              <w:rPr>
                <w:kern w:val="2"/>
                <w:szCs w:val="24"/>
              </w:rPr>
              <w:t xml:space="preserve"> </w:t>
            </w:r>
            <w:r w:rsidRPr="007723B2">
              <w:rPr>
                <w:kern w:val="2"/>
                <w:szCs w:val="24"/>
              </w:rPr>
              <w:t>statinio,</w:t>
            </w:r>
            <w:r>
              <w:rPr>
                <w:kern w:val="2"/>
                <w:szCs w:val="24"/>
              </w:rPr>
              <w:t xml:space="preserve"> </w:t>
            </w:r>
            <w:r w:rsidRPr="007723B2">
              <w:rPr>
                <w:kern w:val="2"/>
                <w:szCs w:val="24"/>
              </w:rPr>
              <w:t xml:space="preserve">Sodžiaus gatvės, </w:t>
            </w:r>
            <w:proofErr w:type="spellStart"/>
            <w:r w:rsidRPr="007723B2">
              <w:rPr>
                <w:kern w:val="2"/>
                <w:szCs w:val="24"/>
              </w:rPr>
              <w:t>Macenių</w:t>
            </w:r>
            <w:proofErr w:type="spellEnd"/>
            <w:r w:rsidRPr="007723B2">
              <w:rPr>
                <w:kern w:val="2"/>
                <w:szCs w:val="24"/>
              </w:rPr>
              <w:t xml:space="preserve"> k., Nausodžio sen.,</w:t>
            </w:r>
            <w:r>
              <w:rPr>
                <w:kern w:val="2"/>
                <w:szCs w:val="24"/>
              </w:rPr>
              <w:t xml:space="preserve"> </w:t>
            </w:r>
            <w:r w:rsidRPr="007723B2">
              <w:rPr>
                <w:kern w:val="2"/>
                <w:szCs w:val="24"/>
              </w:rPr>
              <w:t xml:space="preserve">kapitalinio remonto aprašo parengimo bei projekto vykdymo priežiūros </w:t>
            </w:r>
            <w:r w:rsidR="004958D7" w:rsidRPr="004958D7">
              <w:rPr>
                <w:kern w:val="2"/>
                <w:szCs w:val="24"/>
              </w:rPr>
              <w:t>paslaug</w:t>
            </w:r>
            <w:r w:rsidR="004958D7">
              <w:rPr>
                <w:kern w:val="2"/>
                <w:szCs w:val="24"/>
              </w:rPr>
              <w:t>ų</w:t>
            </w:r>
            <w:r w:rsidR="004958D7" w:rsidRPr="004958D7">
              <w:rPr>
                <w:kern w:val="2"/>
                <w:szCs w:val="24"/>
              </w:rPr>
              <w:t xml:space="preserve"> 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27B83">
            <w:pPr>
              <w:jc w:val="center"/>
              <w:rPr>
                <w:kern w:val="2"/>
                <w:szCs w:val="24"/>
              </w:rPr>
            </w:pP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2E5083" w:rsidRPr="002E5083" w:rsidRDefault="002E5083" w:rsidP="00D468E2">
            <w:pPr>
              <w:jc w:val="both"/>
              <w:rPr>
                <w:color w:val="000000" w:themeColor="text1"/>
                <w:kern w:val="2"/>
                <w:szCs w:val="24"/>
              </w:rPr>
            </w:pPr>
            <w:r w:rsidRPr="002E5083">
              <w:rPr>
                <w:color w:val="000000" w:themeColor="text1"/>
                <w:kern w:val="2"/>
                <w:szCs w:val="24"/>
              </w:rPr>
              <w:t>Architektūros ir teritorijų planavimo skyriaus vedėjo pavaduotoja Kristina Petrulevičienė arba kitas ją pavaduojantis darbuotojas</w:t>
            </w:r>
          </w:p>
          <w:p w:rsidR="002E5083" w:rsidRPr="002E5083" w:rsidRDefault="002E5083">
            <w:pPr>
              <w:rPr>
                <w:color w:val="000000" w:themeColor="text1"/>
                <w:kern w:val="2"/>
                <w:szCs w:val="24"/>
              </w:rPr>
            </w:pPr>
            <w:r w:rsidRPr="002E5083">
              <w:rPr>
                <w:color w:val="000000" w:themeColor="text1"/>
                <w:kern w:val="2"/>
                <w:szCs w:val="24"/>
              </w:rPr>
              <w:t>Tel. (8 448) 73 138</w:t>
            </w:r>
          </w:p>
          <w:p w:rsidR="002E5083" w:rsidRDefault="002E5083">
            <w:pPr>
              <w:rPr>
                <w:color w:val="4472C4"/>
                <w:kern w:val="2"/>
                <w:szCs w:val="24"/>
              </w:rPr>
            </w:pPr>
            <w:r w:rsidRPr="002E5083">
              <w:rPr>
                <w:color w:val="000000" w:themeColor="text1"/>
              </w:rPr>
              <w:t xml:space="preserve">El. paštas: </w:t>
            </w:r>
            <w:hyperlink r:id="rId13" w:history="1">
              <w:r w:rsidRPr="002E5083">
                <w:rPr>
                  <w:rStyle w:val="Hipersaitas"/>
                  <w:color w:val="000000" w:themeColor="text1"/>
                  <w:szCs w:val="24"/>
                </w:rPr>
                <w:t>kristina.petruleviciene@plunge.lt</w:t>
              </w:r>
            </w:hyperlink>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DA2F78" w:rsidRDefault="000B0897" w:rsidP="00D468E2">
            <w:pPr>
              <w:jc w:val="both"/>
              <w:rPr>
                <w:kern w:val="2"/>
                <w:szCs w:val="24"/>
              </w:rPr>
            </w:pPr>
            <w:r>
              <w:rPr>
                <w:kern w:val="2"/>
                <w:szCs w:val="24"/>
              </w:rPr>
              <w:t>Tiekėjas įsipareigoja Sutartyje</w:t>
            </w:r>
            <w:r w:rsidR="00D468E2">
              <w:rPr>
                <w:kern w:val="2"/>
                <w:szCs w:val="24"/>
              </w:rPr>
              <w:t xml:space="preserve"> numatytomis sąlygomis suteikti </w:t>
            </w:r>
            <w:r>
              <w:rPr>
                <w:kern w:val="2"/>
                <w:szCs w:val="24"/>
              </w:rPr>
              <w:t>Pirkėjui Paslaugas</w:t>
            </w:r>
            <w:r w:rsidR="00DA2F78">
              <w:rPr>
                <w:kern w:val="2"/>
                <w:szCs w:val="24"/>
              </w:rPr>
              <w:t>:</w:t>
            </w:r>
          </w:p>
          <w:p w:rsidR="00027B83" w:rsidRPr="00F00A12" w:rsidRDefault="00F00A12" w:rsidP="00D468E2">
            <w:pPr>
              <w:jc w:val="both"/>
              <w:rPr>
                <w:kern w:val="2"/>
                <w:szCs w:val="24"/>
              </w:rPr>
            </w:pPr>
            <w:r w:rsidRPr="00F00A12">
              <w:rPr>
                <w:kern w:val="2"/>
                <w:szCs w:val="24"/>
              </w:rPr>
              <w:lastRenderedPageBreak/>
              <w:t>P</w:t>
            </w:r>
            <w:r>
              <w:rPr>
                <w:kern w:val="2"/>
                <w:szCs w:val="24"/>
              </w:rPr>
              <w:t xml:space="preserve">arengti </w:t>
            </w:r>
            <w:r w:rsidR="007723B2" w:rsidRPr="007723B2">
              <w:rPr>
                <w:kern w:val="2"/>
                <w:szCs w:val="24"/>
              </w:rPr>
              <w:t xml:space="preserve">Kelių paskirties (susiekimo komunikacijų statinių paskirties grupės) statinio, Sodžiaus gatvės, </w:t>
            </w:r>
            <w:proofErr w:type="spellStart"/>
            <w:r w:rsidR="007723B2" w:rsidRPr="007723B2">
              <w:rPr>
                <w:kern w:val="2"/>
                <w:szCs w:val="24"/>
              </w:rPr>
              <w:t>Macenių</w:t>
            </w:r>
            <w:proofErr w:type="spellEnd"/>
            <w:r w:rsidR="007723B2" w:rsidRPr="007723B2">
              <w:rPr>
                <w:kern w:val="2"/>
                <w:szCs w:val="24"/>
              </w:rPr>
              <w:t xml:space="preserve"> k., Nausodžio sen., kapitalinio remonto apraš</w:t>
            </w:r>
            <w:r w:rsidR="007723B2">
              <w:rPr>
                <w:kern w:val="2"/>
                <w:szCs w:val="24"/>
              </w:rPr>
              <w:t xml:space="preserve">ą </w:t>
            </w:r>
            <w:r w:rsidR="00DA2F78" w:rsidRPr="00F00A12">
              <w:rPr>
                <w:kern w:val="2"/>
                <w:szCs w:val="24"/>
              </w:rPr>
              <w:t xml:space="preserve">bei </w:t>
            </w:r>
            <w:r w:rsidRPr="00F00A12">
              <w:rPr>
                <w:kern w:val="2"/>
                <w:szCs w:val="24"/>
              </w:rPr>
              <w:t xml:space="preserve">atlikti </w:t>
            </w:r>
            <w:r w:rsidR="00DA2F78" w:rsidRPr="00F00A12">
              <w:rPr>
                <w:kern w:val="2"/>
                <w:szCs w:val="24"/>
              </w:rPr>
              <w:t>projekto vykdymo priežiūr</w:t>
            </w:r>
            <w:r w:rsidRPr="00F00A12">
              <w:rPr>
                <w:kern w:val="2"/>
                <w:szCs w:val="24"/>
              </w:rPr>
              <w:t>ą</w:t>
            </w:r>
            <w:r w:rsidR="000B0897">
              <w:rPr>
                <w:color w:val="000000"/>
                <w:kern w:val="2"/>
                <w:szCs w:val="24"/>
              </w:rPr>
              <w:t xml:space="preserve"> (toliau – Paslaugos).</w:t>
            </w:r>
          </w:p>
          <w:p w:rsidR="00027B83" w:rsidRDefault="000B0897" w:rsidP="00D468E2">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A2F78" w:rsidRPr="00F00A12">
              <w:rPr>
                <w:color w:val="000000"/>
                <w:kern w:val="2"/>
                <w:szCs w:val="24"/>
              </w:rPr>
              <w:t>2</w:t>
            </w:r>
            <w:r>
              <w:rPr>
                <w:color w:val="000000"/>
                <w:kern w:val="2"/>
                <w:szCs w:val="24"/>
              </w:rPr>
              <w:t xml:space="preserve"> „</w:t>
            </w:r>
            <w:r w:rsidR="004F6CD0">
              <w:rPr>
                <w:color w:val="000000"/>
                <w:kern w:val="2"/>
                <w:szCs w:val="24"/>
              </w:rPr>
              <w:t>Projektavimo užduotis (</w:t>
            </w:r>
            <w:r>
              <w:rPr>
                <w:color w:val="000000"/>
                <w:kern w:val="2"/>
                <w:szCs w:val="24"/>
              </w:rPr>
              <w:t>Techninė specifikacija</w:t>
            </w:r>
            <w:r w:rsidR="004F6CD0">
              <w:rPr>
                <w:color w:val="000000"/>
                <w:kern w:val="2"/>
                <w:szCs w:val="24"/>
              </w:rPr>
              <w:t>)</w:t>
            </w:r>
            <w:r>
              <w:rPr>
                <w:color w:val="000000"/>
                <w:kern w:val="2"/>
                <w:szCs w:val="24"/>
              </w:rPr>
              <w:t>“ (toliau – Techninė specifi</w:t>
            </w:r>
            <w:r w:rsidR="00DD78F3">
              <w:rPr>
                <w:color w:val="000000"/>
                <w:kern w:val="2"/>
                <w:szCs w:val="24"/>
              </w:rPr>
              <w:t>kacija) ir Sutarties priede Nr.</w:t>
            </w:r>
            <w:r w:rsidR="00F00A12" w:rsidRPr="00F00A12">
              <w:rPr>
                <w:color w:val="000000"/>
                <w:kern w:val="2"/>
                <w:szCs w:val="24"/>
              </w:rPr>
              <w:t>1</w:t>
            </w:r>
            <w:r w:rsidR="00DD78F3">
              <w:rPr>
                <w:color w:val="000000"/>
                <w:kern w:val="2"/>
                <w:szCs w:val="24"/>
              </w:rPr>
              <w:t xml:space="preserve"> </w:t>
            </w:r>
            <w:r>
              <w:rPr>
                <w:color w:val="000000"/>
                <w:kern w:val="2"/>
                <w:szCs w:val="24"/>
              </w:rPr>
              <w:t>„Pasiūlymas“.</w:t>
            </w:r>
          </w:p>
        </w:tc>
      </w:tr>
      <w:tr w:rsidR="00027B83">
        <w:trPr>
          <w:trHeight w:val="300"/>
        </w:trPr>
        <w:tc>
          <w:tcPr>
            <w:tcW w:w="3094" w:type="dxa"/>
            <w:gridSpan w:val="2"/>
          </w:tcPr>
          <w:p w:rsidR="00027B83" w:rsidRDefault="000B0897">
            <w:pPr>
              <w:rPr>
                <w:b/>
                <w:kern w:val="2"/>
                <w:szCs w:val="24"/>
              </w:rPr>
            </w:pPr>
            <w:r>
              <w:rPr>
                <w:b/>
                <w:kern w:val="2"/>
                <w:szCs w:val="24"/>
              </w:rPr>
              <w:lastRenderedPageBreak/>
              <w:t>3.2. Pirkimo pavadinimas ir numeris</w:t>
            </w:r>
          </w:p>
        </w:tc>
        <w:tc>
          <w:tcPr>
            <w:tcW w:w="6441" w:type="dxa"/>
            <w:gridSpan w:val="2"/>
          </w:tcPr>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560936" w:rsidRDefault="00560936" w:rsidP="00560936">
            <w:pPr>
              <w:rPr>
                <w:kern w:val="2"/>
                <w:szCs w:val="24"/>
              </w:rPr>
            </w:pPr>
            <w:r>
              <w:rPr>
                <w:kern w:val="2"/>
                <w:szCs w:val="24"/>
              </w:rPr>
              <w:t>Netaikoma</w:t>
            </w:r>
          </w:p>
          <w:p w:rsidR="00027B83" w:rsidRDefault="00027B83" w:rsidP="00D468E2">
            <w:pPr>
              <w:jc w:val="both"/>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Pr="00D052F8" w:rsidRDefault="000B0897" w:rsidP="00D468E2">
            <w:pPr>
              <w:jc w:val="both"/>
              <w:rPr>
                <w:szCs w:val="24"/>
              </w:rPr>
            </w:pPr>
            <w:r w:rsidRPr="00D052F8">
              <w:rPr>
                <w:kern w:val="2"/>
                <w:szCs w:val="24"/>
              </w:rPr>
              <w:t xml:space="preserve">Tiekėjas įsipareigoja </w:t>
            </w:r>
            <w:r w:rsidRPr="00D052F8">
              <w:rPr>
                <w:szCs w:val="24"/>
              </w:rPr>
              <w:t>suteikti Paslaugas</w:t>
            </w:r>
            <w:r w:rsidRPr="00D052F8">
              <w:rPr>
                <w:kern w:val="2"/>
                <w:szCs w:val="24"/>
              </w:rPr>
              <w:t xml:space="preserve"> suderintame </w:t>
            </w:r>
            <w:r w:rsidRPr="00D052F8">
              <w:rPr>
                <w:szCs w:val="24"/>
              </w:rPr>
              <w:t>Paslaugų teikimo</w:t>
            </w:r>
            <w:r w:rsidRPr="00D052F8">
              <w:rPr>
                <w:kern w:val="2"/>
                <w:szCs w:val="24"/>
              </w:rPr>
              <w:t xml:space="preserve"> grafike </w:t>
            </w:r>
            <w:r w:rsidRPr="00D052F8">
              <w:rPr>
                <w:szCs w:val="24"/>
              </w:rPr>
              <w:t xml:space="preserve">nurodytų etapų eiliškumu, </w:t>
            </w:r>
            <w:r w:rsidRPr="00D052F8">
              <w:rPr>
                <w:kern w:val="2"/>
                <w:szCs w:val="24"/>
              </w:rPr>
              <w:t>terminais ir sąlygomis.</w:t>
            </w: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pPr>
              <w:rPr>
                <w:szCs w:val="24"/>
              </w:rPr>
            </w:pPr>
            <w:r>
              <w:rPr>
                <w:szCs w:val="24"/>
              </w:rPr>
              <w:t>Netaikoma</w:t>
            </w:r>
          </w:p>
          <w:p w:rsidR="00027B83" w:rsidRDefault="00027B83">
            <w:pPr>
              <w:rPr>
                <w:szCs w:val="24"/>
              </w:rPr>
            </w:pPr>
          </w:p>
        </w:tc>
      </w:tr>
      <w:tr w:rsidR="00027B83" w:rsidTr="00877BFA">
        <w:trPr>
          <w:trHeight w:val="88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877BFA"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Default="000B0897" w:rsidP="00D468E2">
            <w:pPr>
              <w:jc w:val="both"/>
              <w:rPr>
                <w:szCs w:val="24"/>
              </w:rPr>
            </w:pPr>
            <w:r>
              <w:rPr>
                <w:kern w:val="2"/>
                <w:szCs w:val="24"/>
              </w:rPr>
              <w:t xml:space="preserve">Turi būti pateikiami šie dokumentai: </w:t>
            </w:r>
            <w:r w:rsidR="00BA72D4">
              <w:rPr>
                <w:kern w:val="2"/>
                <w:szCs w:val="24"/>
              </w:rPr>
              <w:t xml:space="preserve">pateikiami dokumentai pagal Techninę specifikaciją, </w:t>
            </w:r>
            <w:r w:rsidRPr="00877BFA">
              <w:rPr>
                <w:kern w:val="2"/>
                <w:szCs w:val="24"/>
              </w:rPr>
              <w:t xml:space="preserve">Paslaugų perdavimo-priėmimo aktas ir Sąskaita. </w:t>
            </w:r>
            <w:r>
              <w:rPr>
                <w:kern w:val="2"/>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Pr="000A073A" w:rsidRDefault="000B0897">
            <w:pPr>
              <w:rPr>
                <w:kern w:val="2"/>
                <w:szCs w:val="24"/>
              </w:rPr>
            </w:pPr>
            <w:r>
              <w:rPr>
                <w:kern w:val="2"/>
                <w:szCs w:val="24"/>
              </w:rPr>
              <w:t>Fiksuotos kainos kainodara</w:t>
            </w: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0A073A">
            <w:pPr>
              <w:jc w:val="both"/>
              <w:rPr>
                <w:b/>
                <w:kern w:val="2"/>
                <w:szCs w:val="24"/>
              </w:rPr>
            </w:pPr>
          </w:p>
        </w:tc>
        <w:tc>
          <w:tcPr>
            <w:tcW w:w="6441" w:type="dxa"/>
            <w:gridSpan w:val="2"/>
          </w:tcPr>
          <w:p w:rsidR="00027B83" w:rsidRDefault="000B0897" w:rsidP="00D468E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rsidP="00D468E2">
            <w:pPr>
              <w:jc w:val="both"/>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rsidP="00D468E2">
            <w:pPr>
              <w:jc w:val="both"/>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B0897" w:rsidP="00D468E2">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rsidTr="004F0009">
        <w:trPr>
          <w:trHeight w:val="983"/>
        </w:trPr>
        <w:tc>
          <w:tcPr>
            <w:tcW w:w="3094" w:type="dxa"/>
            <w:gridSpan w:val="2"/>
          </w:tcPr>
          <w:p w:rsidR="00027B83" w:rsidRPr="004F000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Default="000B0897">
            <w:pPr>
              <w:rPr>
                <w:szCs w:val="24"/>
              </w:rPr>
            </w:pPr>
            <w:r>
              <w:rPr>
                <w:kern w:val="2"/>
                <w:szCs w:val="24"/>
              </w:rPr>
              <w:t xml:space="preserve">Sutarties </w:t>
            </w:r>
            <w:r w:rsidRPr="000A073A">
              <w:rPr>
                <w:kern w:val="2"/>
                <w:szCs w:val="24"/>
              </w:rPr>
              <w:t xml:space="preserve">kaina </w:t>
            </w:r>
            <w:r w:rsidR="000A073A">
              <w:rPr>
                <w:kern w:val="2"/>
                <w:szCs w:val="24"/>
              </w:rPr>
              <w:t>bus perskaičiuojama</w:t>
            </w:r>
            <w:r>
              <w:rPr>
                <w:kern w:val="2"/>
                <w:szCs w:val="24"/>
              </w:rPr>
              <w:t>:</w:t>
            </w:r>
          </w:p>
          <w:p w:rsidR="00027B83" w:rsidRDefault="000B0897">
            <w:pPr>
              <w:rPr>
                <w:kern w:val="2"/>
                <w:szCs w:val="24"/>
              </w:rPr>
            </w:pPr>
            <w:r>
              <w:rPr>
                <w:kern w:val="2"/>
                <w:szCs w:val="24"/>
              </w:rPr>
              <w:t>5.3.1. dėl PVM tarifo pasikeitimo;</w:t>
            </w:r>
          </w:p>
          <w:p w:rsidR="00027B83" w:rsidRDefault="004F0009">
            <w:pPr>
              <w:rPr>
                <w:color w:val="FF0000"/>
                <w:kern w:val="2"/>
                <w:szCs w:val="24"/>
              </w:rPr>
            </w:pPr>
            <w:r w:rsidRPr="004F0009">
              <w:rPr>
                <w:kern w:val="2"/>
                <w:szCs w:val="24"/>
              </w:rPr>
              <w:t>5.3.2. dėl kainų lygio pokyčio</w:t>
            </w:r>
            <w:r>
              <w:rPr>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rsidR="00027B83" w:rsidRDefault="000B0897" w:rsidP="00D468E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w:t>
            </w:r>
            <w:r w:rsidR="009F5BCA" w:rsidRPr="005D065A">
              <w:rPr>
                <w:kern w:val="2"/>
                <w:szCs w:val="24"/>
              </w:rPr>
              <w:t>ma</w:t>
            </w:r>
            <w:r w:rsidRPr="005D065A">
              <w:rPr>
                <w:kern w:val="2"/>
                <w:szCs w:val="24"/>
              </w:rPr>
              <w:t xml:space="preserve"> </w:t>
            </w:r>
            <w:r>
              <w:rPr>
                <w:kern w:val="2"/>
                <w:szCs w:val="24"/>
              </w:rPr>
              <w:t>nekeičiant P</w:t>
            </w:r>
            <w:r>
              <w:rPr>
                <w:szCs w:val="24"/>
              </w:rPr>
              <w:t>aslaugų</w:t>
            </w:r>
            <w:r>
              <w:rPr>
                <w:kern w:val="2"/>
                <w:szCs w:val="24"/>
              </w:rPr>
              <w:t xml:space="preserve"> kainos be PVM.</w:t>
            </w:r>
          </w:p>
          <w:p w:rsidR="00027B83" w:rsidRDefault="00027B83" w:rsidP="00D468E2">
            <w:pPr>
              <w:jc w:val="both"/>
              <w:rPr>
                <w:kern w:val="2"/>
                <w:szCs w:val="24"/>
              </w:rPr>
            </w:pPr>
          </w:p>
          <w:p w:rsidR="00027B83" w:rsidRPr="00D468E2" w:rsidRDefault="000B0897" w:rsidP="00D468E2">
            <w:pPr>
              <w:jc w:val="both"/>
              <w:rPr>
                <w:color w:val="FF0000"/>
                <w:kern w:val="2"/>
                <w:szCs w:val="24"/>
              </w:rPr>
            </w:pPr>
            <w:r>
              <w:rPr>
                <w:kern w:val="2"/>
                <w:szCs w:val="24"/>
              </w:rPr>
              <w:t xml:space="preserve">Perskaičiavimas įforminamas Susitarimu ne vėliau kaip per </w:t>
            </w:r>
            <w:r w:rsidR="00BA1A60">
              <w:rPr>
                <w:rFonts w:eastAsia="Cambria"/>
                <w:shd w:val="clear" w:color="auto" w:fill="FFFFFF"/>
              </w:rPr>
              <w:t>10 (dešimt) darbo dienų</w:t>
            </w:r>
            <w:r w:rsidR="001F3707" w:rsidRPr="001F3707">
              <w:rPr>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1F3707">
              <w:rPr>
                <w:kern w:val="2"/>
                <w:szCs w:val="24"/>
              </w:rPr>
              <w:t>nuo Šalių pasirašyto Susitarimo įsigalioji</w:t>
            </w:r>
            <w:r w:rsidR="001F3707" w:rsidRPr="001F3707">
              <w:rPr>
                <w:kern w:val="2"/>
                <w:szCs w:val="24"/>
              </w:rPr>
              <w:t>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27B83">
            <w:pPr>
              <w:rPr>
                <w:b/>
                <w:kern w:val="2"/>
                <w:szCs w:val="24"/>
              </w:rPr>
            </w:pPr>
          </w:p>
        </w:tc>
        <w:tc>
          <w:tcPr>
            <w:tcW w:w="6441" w:type="dxa"/>
            <w:gridSpan w:val="2"/>
          </w:tcPr>
          <w:p w:rsidR="00027B83" w:rsidRDefault="000B0897" w:rsidP="00D468E2">
            <w:pPr>
              <w:jc w:val="both"/>
              <w:rPr>
                <w:szCs w:val="24"/>
              </w:rPr>
            </w:pPr>
            <w:r>
              <w:rPr>
                <w:color w:val="000000"/>
                <w:szCs w:val="24"/>
              </w:rPr>
              <w:t>5.3.3.1. Bet</w:t>
            </w:r>
            <w:r>
              <w:rPr>
                <w:szCs w:val="24"/>
              </w:rPr>
              <w:t xml:space="preserve"> kuri Sutarties Šalis Sutarties galiojimo metu turi teisę inicijuoti Sutarties </w:t>
            </w:r>
            <w:r w:rsidRPr="001F3707">
              <w:rPr>
                <w:szCs w:val="24"/>
              </w:rPr>
              <w:t>kainos</w:t>
            </w:r>
            <w:r>
              <w:rPr>
                <w:color w:val="FF0000"/>
                <w:szCs w:val="24"/>
              </w:rPr>
              <w:t xml:space="preserve"> </w:t>
            </w:r>
            <w:r>
              <w:rPr>
                <w:szCs w:val="24"/>
              </w:rPr>
              <w:t xml:space="preserve">peržiūrą (keitimą) ne anksčiau kaip po </w:t>
            </w:r>
            <w:r w:rsidR="001F3707" w:rsidRPr="001C5508">
              <w:rPr>
                <w:szCs w:val="24"/>
              </w:rPr>
              <w:t xml:space="preserve">3 (trijų) mėnesių </w:t>
            </w:r>
            <w:r>
              <w:rPr>
                <w:szCs w:val="24"/>
              </w:rPr>
              <w:t xml:space="preserve">nuo </w:t>
            </w:r>
            <w:r w:rsidRPr="001F3707">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1F3707">
              <w:rPr>
                <w:szCs w:val="24"/>
              </w:rPr>
              <w:t xml:space="preserve">5 </w:t>
            </w:r>
            <w:r>
              <w:rPr>
                <w:szCs w:val="24"/>
              </w:rPr>
              <w:t xml:space="preserve">procentus. Sutarties </w:t>
            </w:r>
            <w:r w:rsidRPr="009A1B7C">
              <w:rPr>
                <w:szCs w:val="24"/>
              </w:rPr>
              <w:t>kainos</w:t>
            </w:r>
            <w:r>
              <w:rPr>
                <w:color w:val="FF0000"/>
                <w:szCs w:val="24"/>
              </w:rPr>
              <w:t xml:space="preserve"> </w:t>
            </w:r>
            <w:r>
              <w:rPr>
                <w:szCs w:val="24"/>
              </w:rPr>
              <w:t xml:space="preserve">peržiūra atliekama ne rečiau kaip kas </w:t>
            </w:r>
            <w:r w:rsidR="00C61A90" w:rsidRPr="004F0009">
              <w:rPr>
                <w:szCs w:val="24"/>
              </w:rPr>
              <w:t>6</w:t>
            </w:r>
            <w:r w:rsidRPr="004F0009">
              <w:rPr>
                <w:szCs w:val="24"/>
              </w:rPr>
              <w:t xml:space="preserve"> </w:t>
            </w:r>
            <w:r w:rsidR="00C61A90" w:rsidRPr="004F0009">
              <w:rPr>
                <w:szCs w:val="24"/>
              </w:rPr>
              <w:t xml:space="preserve">(šeši) </w:t>
            </w:r>
            <w:r>
              <w:rPr>
                <w:szCs w:val="24"/>
              </w:rPr>
              <w:t>mėnesiai.</w:t>
            </w:r>
          </w:p>
          <w:p w:rsidR="00027B83" w:rsidRDefault="000B0897" w:rsidP="00D468E2">
            <w:pPr>
              <w:jc w:val="both"/>
              <w:rPr>
                <w:color w:val="000000"/>
                <w:kern w:val="2"/>
                <w:szCs w:val="24"/>
                <w:shd w:val="clear" w:color="auto" w:fill="FFFFFF"/>
              </w:rPr>
            </w:pPr>
            <w:r>
              <w:rPr>
                <w:kern w:val="2"/>
                <w:szCs w:val="24"/>
              </w:rPr>
              <w:t xml:space="preserve">5.3.3.2. Sutarties </w:t>
            </w:r>
            <w:r w:rsidRPr="00C61A90">
              <w:rPr>
                <w:kern w:val="2"/>
                <w:szCs w:val="24"/>
              </w:rPr>
              <w:t>k</w:t>
            </w:r>
            <w:r w:rsidRPr="00C61A90">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w:t>
            </w:r>
            <w:r w:rsidR="00582016" w:rsidRPr="005D065A">
              <w:rPr>
                <w:kern w:val="2"/>
                <w:szCs w:val="24"/>
                <w:shd w:val="clear" w:color="auto" w:fill="FFFFFF"/>
              </w:rPr>
              <w:t>ma</w:t>
            </w:r>
            <w:r w:rsidR="00582016">
              <w:rPr>
                <w:color w:val="000000"/>
                <w:kern w:val="2"/>
                <w:szCs w:val="24"/>
                <w:shd w:val="clear" w:color="auto" w:fill="FFFFFF"/>
              </w:rPr>
              <w:t xml:space="preserve"> </w:t>
            </w:r>
            <w:r>
              <w:rPr>
                <w:color w:val="000000"/>
                <w:kern w:val="2"/>
                <w:szCs w:val="24"/>
                <w:shd w:val="clear" w:color="auto" w:fill="FFFFFF"/>
              </w:rPr>
              <w:t xml:space="preserve">tik tai Sutarties daliai, kuri nėra išpirkta, t. y. Paslaugoms, kurios nėra priimtos ir apmokėtos. Vėlesnė Sutarties </w:t>
            </w:r>
            <w:r w:rsidRPr="00C61A90">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rsidR="00027B83" w:rsidRDefault="000B0897" w:rsidP="00D468E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C61A90">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w:t>
            </w:r>
            <w:r w:rsidR="000B143A" w:rsidRPr="005D065A">
              <w:rPr>
                <w:kern w:val="2"/>
                <w:szCs w:val="24"/>
                <w:shd w:val="clear" w:color="auto" w:fill="FFFFFF"/>
              </w:rPr>
              <w:t>ma</w:t>
            </w:r>
            <w:r>
              <w:rPr>
                <w:color w:val="000000"/>
                <w:kern w:val="2"/>
                <w:szCs w:val="24"/>
                <w:shd w:val="clear" w:color="auto" w:fill="FFFFFF"/>
              </w:rPr>
              <w:t xml:space="preserve"> dėl kainų lygio kilimo (gali būti mažinami, tačiau negali būti didinami).</w:t>
            </w:r>
          </w:p>
          <w:p w:rsidR="00027B83" w:rsidRDefault="000B0897" w:rsidP="00D468E2">
            <w:pPr>
              <w:jc w:val="both"/>
              <w:rPr>
                <w:color w:val="000000"/>
                <w:kern w:val="2"/>
                <w:szCs w:val="24"/>
                <w:shd w:val="clear" w:color="auto" w:fill="FFFFFF"/>
              </w:rPr>
            </w:pPr>
            <w:r>
              <w:rPr>
                <w:color w:val="000000"/>
                <w:kern w:val="2"/>
                <w:szCs w:val="24"/>
              </w:rPr>
              <w:t xml:space="preserve">5.3.3.4. Atlikdamos Sutarties </w:t>
            </w:r>
            <w:r w:rsidRPr="00C61A90">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C61A90">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C61A90">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w:t>
            </w:r>
            <w:r w:rsidR="00C61A90">
              <w:rPr>
                <w:color w:val="000000"/>
                <w:kern w:val="2"/>
                <w:szCs w:val="24"/>
                <w:shd w:val="clear" w:color="auto" w:fill="FFFFFF"/>
              </w:rPr>
              <w:t>duoto dokumento ar patvirtinimo.</w:t>
            </w:r>
          </w:p>
          <w:p w:rsidR="00027B83" w:rsidRDefault="000B0897" w:rsidP="00D468E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5E67">
              <w:rPr>
                <w:kern w:val="2"/>
                <w:szCs w:val="24"/>
                <w:shd w:val="clear" w:color="auto" w:fill="FFFFFF"/>
              </w:rPr>
              <w:t>kainą</w:t>
            </w:r>
            <w:r>
              <w:rPr>
                <w:color w:val="000000"/>
                <w:kern w:val="2"/>
                <w:szCs w:val="24"/>
                <w:shd w:val="clear" w:color="auto" w:fill="FFFFFF"/>
              </w:rPr>
              <w:t>, perskaičiuotą Pradinės Sutarties vertę.</w:t>
            </w:r>
          </w:p>
          <w:p w:rsidR="00027B83" w:rsidRDefault="000B0897" w:rsidP="00D468E2">
            <w:pPr>
              <w:jc w:val="both"/>
              <w:rPr>
                <w:color w:val="000000"/>
                <w:szCs w:val="24"/>
              </w:rPr>
            </w:pPr>
            <w:r>
              <w:rPr>
                <w:color w:val="000000"/>
                <w:kern w:val="2"/>
                <w:szCs w:val="24"/>
                <w:shd w:val="clear" w:color="auto" w:fill="FFFFFF"/>
              </w:rPr>
              <w:t xml:space="preserve">5.3.3.6. Nauja Sutarties </w:t>
            </w:r>
            <w:r w:rsidRPr="00A55E67">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rsidR="00027B83" w:rsidRDefault="00027B83" w:rsidP="00D468E2">
            <w:pPr>
              <w:jc w:val="both"/>
              <w:rPr>
                <w:color w:val="000000"/>
                <w:szCs w:val="24"/>
              </w:rPr>
            </w:pPr>
          </w:p>
          <w:p w:rsidR="00027B83" w:rsidRDefault="000461B7" w:rsidP="00D468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A55E67">
              <w:rPr>
                <w:kern w:val="2"/>
                <w:szCs w:val="24"/>
              </w:rPr>
              <w:t xml:space="preserve">kaina </w:t>
            </w:r>
            <w:r w:rsidR="000B0897">
              <w:rPr>
                <w:kern w:val="2"/>
                <w:szCs w:val="24"/>
              </w:rPr>
              <w:t>(</w:t>
            </w:r>
            <w:proofErr w:type="spellStart"/>
            <w:r w:rsidR="000B0897">
              <w:rPr>
                <w:kern w:val="2"/>
                <w:szCs w:val="24"/>
              </w:rPr>
              <w:t>Eur</w:t>
            </w:r>
            <w:proofErr w:type="spellEnd"/>
            <w:r w:rsidR="000B0897">
              <w:rPr>
                <w:kern w:val="2"/>
                <w:szCs w:val="24"/>
              </w:rPr>
              <w:t xml:space="preserve"> be PVM) (jei peržiūra jau buvo atlikta, tai po paskutinio perskaičiavimo)</w:t>
            </w:r>
          </w:p>
          <w:p w:rsidR="00027B83" w:rsidRDefault="000B0897" w:rsidP="00D468E2">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A55E67">
              <w:rPr>
                <w:kern w:val="2"/>
                <w:szCs w:val="24"/>
              </w:rPr>
              <w:t xml:space="preserve"> kaina </w:t>
            </w:r>
            <w:r>
              <w:rPr>
                <w:kern w:val="2"/>
                <w:szCs w:val="24"/>
              </w:rPr>
              <w:t>(</w:t>
            </w:r>
            <w:proofErr w:type="spellStart"/>
            <w:r>
              <w:rPr>
                <w:kern w:val="2"/>
                <w:szCs w:val="24"/>
              </w:rPr>
              <w:t>Eur</w:t>
            </w:r>
            <w:proofErr w:type="spellEnd"/>
            <w:r>
              <w:rPr>
                <w:kern w:val="2"/>
                <w:szCs w:val="24"/>
              </w:rPr>
              <w:t xml:space="preserve"> be PVM)</w:t>
            </w:r>
          </w:p>
          <w:p w:rsidR="00027B83" w:rsidRDefault="000B0897" w:rsidP="00D468E2">
            <w:pPr>
              <w:jc w:val="both"/>
              <w:textAlignment w:val="baseline"/>
              <w:rPr>
                <w:szCs w:val="24"/>
              </w:rPr>
            </w:pPr>
            <w:r>
              <w:rPr>
                <w:kern w:val="2"/>
                <w:szCs w:val="24"/>
              </w:rPr>
              <w:lastRenderedPageBreak/>
              <w:t xml:space="preserve">k – pagal vartotojų kainų indeksą </w:t>
            </w:r>
            <w:r w:rsidRPr="00A55E67">
              <w:rPr>
                <w:kern w:val="2"/>
                <w:szCs w:val="24"/>
              </w:rPr>
              <w:t>(</w:t>
            </w:r>
            <w:r w:rsidR="00A55E67" w:rsidRPr="00A55E67">
              <w:rPr>
                <w:kern w:val="2"/>
                <w:szCs w:val="24"/>
              </w:rPr>
              <w:t>M71 Architektūros ir inžinerijos veikla; techninis tikrinimas ir analizė</w:t>
            </w:r>
            <w:r w:rsidRPr="00A55E67">
              <w:rPr>
                <w:kern w:val="2"/>
                <w:szCs w:val="24"/>
              </w:rPr>
              <w:t xml:space="preserve">) </w:t>
            </w:r>
            <w:r>
              <w:rPr>
                <w:kern w:val="2"/>
                <w:szCs w:val="24"/>
              </w:rPr>
              <w:t>apskaičiuotas Vartojimo prekių ir paslaugų kainų pokytis (padidėjimas arba sumažėjimas) (%). „k“ reikšmė skaičiuojama pagal:</w:t>
            </w:r>
          </w:p>
          <w:p w:rsidR="00027B83" w:rsidRDefault="000B0897" w:rsidP="00D468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rsidR="00027B83" w:rsidRDefault="000B0897" w:rsidP="00D468E2">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A55E67">
              <w:rPr>
                <w:kern w:val="2"/>
                <w:szCs w:val="24"/>
              </w:rPr>
              <w:t>kainos</w:t>
            </w:r>
            <w:r>
              <w:rPr>
                <w:color w:val="FF0000"/>
                <w:kern w:val="2"/>
                <w:szCs w:val="24"/>
              </w:rPr>
              <w:t xml:space="preserve"> </w:t>
            </w:r>
            <w:r>
              <w:rPr>
                <w:kern w:val="2"/>
                <w:szCs w:val="24"/>
              </w:rPr>
              <w:t xml:space="preserve">peržiūros išsiuntimo kitai Šaliai dieną paskelbtas naujausias vartojimo prekių ir paslaugų indeksas </w:t>
            </w:r>
            <w:r w:rsidRPr="00317BD7">
              <w:rPr>
                <w:kern w:val="2"/>
                <w:szCs w:val="24"/>
              </w:rPr>
              <w:t>(</w:t>
            </w:r>
            <w:r w:rsidR="00317BD7" w:rsidRPr="00317BD7">
              <w:rPr>
                <w:kern w:val="2"/>
                <w:szCs w:val="24"/>
              </w:rPr>
              <w:t>M71 Architektūros ir inžinerijos veikla; techninis tikrinimas ir analizė</w:t>
            </w:r>
            <w:r w:rsidRPr="00317BD7">
              <w:rPr>
                <w:kern w:val="2"/>
                <w:szCs w:val="24"/>
              </w:rPr>
              <w:t>).</w:t>
            </w:r>
          </w:p>
          <w:p w:rsidR="00027B83" w:rsidRDefault="000B0897" w:rsidP="00D468E2">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317BD7">
              <w:rPr>
                <w:kern w:val="2"/>
                <w:szCs w:val="24"/>
              </w:rPr>
              <w:t>(</w:t>
            </w:r>
            <w:r w:rsidR="00317BD7" w:rsidRPr="00317BD7">
              <w:rPr>
                <w:kern w:val="2"/>
                <w:szCs w:val="24"/>
              </w:rPr>
              <w:t>M71 Architektūros ir inžinerijos veikla; techninis tikrinimas ir analizė</w:t>
            </w:r>
            <w:r w:rsidRPr="00317BD7">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027B83" w:rsidRDefault="000B0897" w:rsidP="00D468E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B4AA4">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B4AA4">
              <w:rPr>
                <w:kern w:val="2"/>
                <w:szCs w:val="24"/>
                <w:shd w:val="clear" w:color="auto" w:fill="FFFFFF"/>
              </w:rPr>
              <w:t xml:space="preserve">iki </w:t>
            </w:r>
            <w:r w:rsidRPr="001B4AA4">
              <w:rPr>
                <w:b/>
                <w:kern w:val="2"/>
                <w:szCs w:val="24"/>
                <w:shd w:val="clear" w:color="auto" w:fill="FFFFFF"/>
              </w:rPr>
              <w:t>vieno</w:t>
            </w:r>
            <w:r w:rsidR="001B4AA4">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B4AA4">
              <w:rPr>
                <w:b/>
                <w:kern w:val="2"/>
                <w:szCs w:val="24"/>
                <w:shd w:val="clear" w:color="auto" w:fill="FFFFFF"/>
              </w:rPr>
              <w:t xml:space="preserve">dviejų </w:t>
            </w:r>
            <w:r>
              <w:rPr>
                <w:color w:val="000000"/>
                <w:kern w:val="2"/>
                <w:szCs w:val="24"/>
                <w:shd w:val="clear" w:color="auto" w:fill="FFFFFF"/>
              </w:rPr>
              <w:t>skaitmenų po kablelio.</w:t>
            </w:r>
          </w:p>
          <w:p w:rsidR="00027B83" w:rsidRDefault="000B0897" w:rsidP="00D468E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B4AA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027B83" w:rsidRDefault="000B0897" w:rsidP="00D468E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BA1A60">
              <w:rPr>
                <w:rFonts w:eastAsia="Cambria"/>
                <w:shd w:val="clear" w:color="auto" w:fill="FFFFFF"/>
              </w:rPr>
              <w:t>10 (dešimt) darbo dienų</w:t>
            </w:r>
            <w:r w:rsidR="001B4AA4" w:rsidRPr="001F3707">
              <w:rPr>
                <w:kern w:val="2"/>
                <w:szCs w:val="24"/>
              </w:rPr>
              <w:t xml:space="preserve"> </w:t>
            </w:r>
            <w:r>
              <w:rPr>
                <w:color w:val="000000"/>
                <w:kern w:val="2"/>
                <w:szCs w:val="24"/>
                <w:shd w:val="clear" w:color="auto" w:fill="FFFFFF"/>
              </w:rPr>
              <w:t>nuo Šalies pateikto tinkamo prašymo perskaičiuoti S</w:t>
            </w:r>
            <w:r>
              <w:rPr>
                <w:kern w:val="2"/>
                <w:szCs w:val="24"/>
              </w:rPr>
              <w:t xml:space="preserve">utarties </w:t>
            </w:r>
            <w:r w:rsidRPr="001B4AA4">
              <w:rPr>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rsidR="00027B83" w:rsidRPr="001B4AA4" w:rsidRDefault="000B0897" w:rsidP="00D468E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5D065A" w:rsidRDefault="005D065A" w:rsidP="005D065A">
            <w:pPr>
              <w:rPr>
                <w:kern w:val="2"/>
                <w:szCs w:val="24"/>
              </w:rPr>
            </w:pPr>
            <w:r>
              <w:rPr>
                <w:kern w:val="2"/>
                <w:szCs w:val="24"/>
              </w:rPr>
              <w:t>Netaikoma</w:t>
            </w:r>
          </w:p>
          <w:p w:rsidR="005D065A" w:rsidRDefault="005D065A" w:rsidP="005D065A">
            <w:pPr>
              <w:rPr>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1F2B06" w:rsidRDefault="000B0897" w:rsidP="00D468E2">
            <w:pPr>
              <w:jc w:val="both"/>
              <w:rPr>
                <w:kern w:val="2"/>
                <w:szCs w:val="24"/>
              </w:rPr>
            </w:pPr>
            <w:r w:rsidRPr="001F2B06">
              <w:rPr>
                <w:kern w:val="2"/>
                <w:szCs w:val="24"/>
              </w:rPr>
              <w:t xml:space="preserve">Pirkėjas atsiskaito su Tiekėju ne vėliau kaip per </w:t>
            </w:r>
            <w:r w:rsidR="001F2B06" w:rsidRPr="001F2B06">
              <w:rPr>
                <w:kern w:val="2"/>
                <w:szCs w:val="24"/>
              </w:rPr>
              <w:t xml:space="preserve">30 (trisdešimt) </w:t>
            </w:r>
            <w:r w:rsidR="001F2B06" w:rsidRPr="001F2B06">
              <w:rPr>
                <w:kern w:val="2"/>
                <w:szCs w:val="24"/>
                <w:shd w:val="clear" w:color="auto" w:fill="FFFFFF"/>
              </w:rPr>
              <w:t xml:space="preserve">dienų </w:t>
            </w:r>
            <w:r w:rsidRPr="001F2B06">
              <w:rPr>
                <w:kern w:val="2"/>
                <w:szCs w:val="24"/>
              </w:rPr>
              <w:t>nuo Sąskaitos gavimo dienos.</w:t>
            </w:r>
          </w:p>
          <w:p w:rsidR="00027B83" w:rsidRDefault="00027B83" w:rsidP="00D468E2">
            <w:pPr>
              <w:jc w:val="both"/>
              <w:rPr>
                <w:color w:val="000000"/>
                <w:kern w:val="2"/>
                <w:szCs w:val="24"/>
                <w:shd w:val="clear" w:color="auto" w:fill="FFFFFF"/>
              </w:rPr>
            </w:pPr>
          </w:p>
          <w:p w:rsidR="00027B83" w:rsidRDefault="00727CEF" w:rsidP="00D468E2">
            <w:pPr>
              <w:jc w:val="both"/>
              <w:rPr>
                <w:color w:val="000000"/>
                <w:kern w:val="2"/>
                <w:szCs w:val="24"/>
                <w:shd w:val="clear" w:color="auto" w:fill="FFFFFF"/>
              </w:rPr>
            </w:pPr>
            <w:r>
              <w:rPr>
                <w:color w:val="000000"/>
                <w:kern w:val="2"/>
                <w:szCs w:val="24"/>
                <w:shd w:val="clear" w:color="auto" w:fill="FFFFFF"/>
              </w:rPr>
              <w:lastRenderedPageBreak/>
              <w:t>Apmokėjimo sąlygos:</w:t>
            </w:r>
          </w:p>
          <w:p w:rsidR="00532C3E" w:rsidRPr="00727CEF" w:rsidRDefault="000B0897" w:rsidP="00D468E2">
            <w:pPr>
              <w:jc w:val="both"/>
              <w:rPr>
                <w:color w:val="FF0000"/>
                <w:kern w:val="2"/>
                <w:szCs w:val="24"/>
                <w:shd w:val="clear" w:color="auto" w:fill="FFFFFF"/>
              </w:rPr>
            </w:pPr>
            <w:r w:rsidRPr="00727CEF">
              <w:rPr>
                <w:kern w:val="2"/>
                <w:szCs w:val="24"/>
                <w:shd w:val="clear" w:color="auto" w:fill="FFFFFF"/>
              </w:rPr>
              <w:t xml:space="preserve">1) </w:t>
            </w:r>
            <w:r w:rsidR="00532C3E" w:rsidRPr="00532C3E">
              <w:rPr>
                <w:color w:val="000000"/>
                <w:kern w:val="2"/>
                <w:szCs w:val="24"/>
                <w:shd w:val="clear" w:color="auto" w:fill="FFFFFF"/>
              </w:rPr>
              <w:t xml:space="preserve">Apmokėjimas už tinkamai suteiktas Paslaugas gali būti vykdomas dalimis, atsižvelgiant į faktiškai suteiktą Paslaugų dalį, pagal </w:t>
            </w:r>
            <w:r w:rsidR="00ED4C53" w:rsidRPr="00D052F8">
              <w:rPr>
                <w:szCs w:val="24"/>
              </w:rPr>
              <w:t>Paslaugų teikimo</w:t>
            </w:r>
            <w:r w:rsidR="00ED4C53" w:rsidRPr="00D052F8">
              <w:rPr>
                <w:kern w:val="2"/>
                <w:szCs w:val="24"/>
              </w:rPr>
              <w:t xml:space="preserve"> grafike</w:t>
            </w:r>
            <w:r w:rsidR="00ED4C53">
              <w:rPr>
                <w:color w:val="000000"/>
                <w:kern w:val="2"/>
                <w:szCs w:val="24"/>
                <w:shd w:val="clear" w:color="auto" w:fill="FFFFFF"/>
              </w:rPr>
              <w:t xml:space="preserve"> numatytus etapus.</w:t>
            </w:r>
          </w:p>
          <w:p w:rsidR="00727CEF" w:rsidRDefault="00727CEF">
            <w:pPr>
              <w:rPr>
                <w:color w:val="000000"/>
                <w:kern w:val="2"/>
                <w:szCs w:val="24"/>
                <w:shd w:val="clear" w:color="auto" w:fill="FFFFFF"/>
              </w:rPr>
            </w:pPr>
          </w:p>
          <w:p w:rsidR="00727CEF" w:rsidRPr="00120F95" w:rsidRDefault="00727CEF" w:rsidP="00727CEF">
            <w:pPr>
              <w:tabs>
                <w:tab w:val="left" w:pos="1134"/>
              </w:tabs>
              <w:jc w:val="both"/>
              <w:rPr>
                <w:szCs w:val="24"/>
              </w:rPr>
            </w:pPr>
            <w:r>
              <w:rPr>
                <w:szCs w:val="24"/>
              </w:rPr>
              <w:t>2) P</w:t>
            </w:r>
            <w:r w:rsidRPr="00120F95">
              <w:rPr>
                <w:szCs w:val="24"/>
              </w:rPr>
              <w:t>rojekto vykdymo priežiūros mokėjimas atliekamas pagal atliktų statybos montavimo darbų vertę. Atliktų darbų vertė nustatoma pagal einamojo mėnesio atliktų rangos darbų vertę, pagal šią formulę:</w:t>
            </w:r>
          </w:p>
          <w:p w:rsidR="00727CEF" w:rsidRPr="00120F95" w:rsidRDefault="00727CEF" w:rsidP="00727CEF">
            <w:pPr>
              <w:tabs>
                <w:tab w:val="num" w:pos="720"/>
              </w:tabs>
              <w:ind w:firstLine="720"/>
              <w:jc w:val="both"/>
            </w:pPr>
            <w:r>
              <w:rPr>
                <w:noProof/>
                <w:lang w:eastAsia="lt-LT"/>
              </w:rPr>
              <w:drawing>
                <wp:inline distT="0" distB="0" distL="0" distR="0" wp14:anchorId="2B6A0014" wp14:editId="1C91BCA2">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120F95">
              <w:t>, kur</w:t>
            </w:r>
          </w:p>
          <w:p w:rsidR="00727CEF" w:rsidRPr="00120F95" w:rsidRDefault="00727CEF" w:rsidP="00727CEF">
            <w:pPr>
              <w:tabs>
                <w:tab w:val="num" w:pos="720"/>
              </w:tabs>
              <w:ind w:firstLine="720"/>
              <w:jc w:val="both"/>
            </w:pPr>
            <w:r>
              <w:rPr>
                <w:noProof/>
                <w:lang w:eastAsia="lt-LT"/>
              </w:rPr>
              <w:drawing>
                <wp:inline distT="0" distB="0" distL="0" distR="0" wp14:anchorId="1DFE63A0" wp14:editId="4340C39F">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120F95">
              <w:t>- einamojo mėnesio projekto vykdymo priežiūros atliktų darbų vertė.</w:t>
            </w:r>
          </w:p>
          <w:p w:rsidR="00727CEF" w:rsidRPr="00120F95" w:rsidRDefault="00727CEF" w:rsidP="00727CEF">
            <w:pPr>
              <w:tabs>
                <w:tab w:val="num" w:pos="720"/>
              </w:tabs>
              <w:ind w:firstLine="720"/>
              <w:jc w:val="both"/>
            </w:pPr>
            <w:r>
              <w:rPr>
                <w:noProof/>
                <w:lang w:eastAsia="lt-LT"/>
              </w:rPr>
              <w:drawing>
                <wp:inline distT="0" distB="0" distL="0" distR="0" wp14:anchorId="269D8414" wp14:editId="03E0BA87">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120F95">
              <w:t>- einamojo mėnesio atliktų rangos darbų vertė.</w:t>
            </w:r>
          </w:p>
          <w:p w:rsidR="00727CEF" w:rsidRPr="00120F95" w:rsidRDefault="00727CEF" w:rsidP="00727CEF">
            <w:pPr>
              <w:tabs>
                <w:tab w:val="num" w:pos="720"/>
              </w:tabs>
              <w:ind w:firstLine="720"/>
              <w:jc w:val="both"/>
            </w:pPr>
            <w:r>
              <w:rPr>
                <w:noProof/>
                <w:lang w:eastAsia="lt-LT"/>
              </w:rPr>
              <w:drawing>
                <wp:inline distT="0" distB="0" distL="0" distR="0" wp14:anchorId="5F60768D" wp14:editId="12B0F131">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20F95">
              <w:t>- projekto vykdymo priežiūros darbų vertė pagal sutartį.</w:t>
            </w:r>
          </w:p>
          <w:p w:rsidR="00027B83" w:rsidRPr="00727CEF" w:rsidRDefault="00727CEF" w:rsidP="00727CEF">
            <w:pPr>
              <w:tabs>
                <w:tab w:val="num" w:pos="720"/>
              </w:tabs>
              <w:ind w:firstLine="720"/>
              <w:jc w:val="both"/>
            </w:pPr>
            <w:r>
              <w:rPr>
                <w:noProof/>
                <w:lang w:eastAsia="lt-LT"/>
              </w:rPr>
              <w:drawing>
                <wp:inline distT="0" distB="0" distL="0" distR="0" wp14:anchorId="2921A2D8" wp14:editId="0A70FB3C">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20F95">
              <w:t>- rangos darbų vertė pagal sutartį.</w:t>
            </w:r>
          </w:p>
        </w:tc>
      </w:tr>
      <w:tr w:rsidR="00027B83">
        <w:trPr>
          <w:trHeight w:val="300"/>
        </w:trPr>
        <w:tc>
          <w:tcPr>
            <w:tcW w:w="3094" w:type="dxa"/>
            <w:gridSpan w:val="2"/>
          </w:tcPr>
          <w:p w:rsidR="00027B83" w:rsidRDefault="000B0897">
            <w:pPr>
              <w:rPr>
                <w:b/>
                <w:kern w:val="2"/>
                <w:szCs w:val="24"/>
              </w:rPr>
            </w:pPr>
            <w:r>
              <w:rPr>
                <w:b/>
                <w:kern w:val="2"/>
                <w:szCs w:val="24"/>
              </w:rPr>
              <w:lastRenderedPageBreak/>
              <w:t>5.6. Avansas</w:t>
            </w:r>
          </w:p>
        </w:tc>
        <w:tc>
          <w:tcPr>
            <w:tcW w:w="6441" w:type="dxa"/>
            <w:gridSpan w:val="2"/>
          </w:tcPr>
          <w:p w:rsidR="00027B83" w:rsidRPr="00727CEF" w:rsidRDefault="000B0897" w:rsidP="00727CEF">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Pr="0071097F"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5F6A" w:rsidP="00D468E2">
            <w:pPr>
              <w:jc w:val="both"/>
              <w:rPr>
                <w:kern w:val="2"/>
                <w:szCs w:val="24"/>
              </w:rPr>
            </w:pPr>
            <w:r w:rsidRPr="006F7161">
              <w:rPr>
                <w:kern w:val="2"/>
                <w:szCs w:val="24"/>
              </w:rPr>
              <w:t>Tiekėjas privalo neatlygintinai pašalinti visus Paslaugų trūkumus, už kuriuos atsako Tiekėjas, per Pirkėjo pretenzijoj</w:t>
            </w:r>
            <w:r w:rsidR="006F7161" w:rsidRPr="006F7161">
              <w:rPr>
                <w:kern w:val="2"/>
                <w:szCs w:val="24"/>
              </w:rPr>
              <w:t>e nustatytus protingus terminus.</w:t>
            </w:r>
            <w:r w:rsidRPr="006F7161">
              <w:rPr>
                <w:kern w:val="2"/>
                <w:szCs w:val="24"/>
              </w:rPr>
              <w:t xml:space="preserve"> </w:t>
            </w: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pPr>
              <w:rPr>
                <w:color w:val="4472C4"/>
                <w:kern w:val="2"/>
                <w:szCs w:val="24"/>
              </w:rPr>
            </w:pPr>
            <w:r>
              <w:rPr>
                <w:kern w:val="2"/>
                <w:szCs w:val="24"/>
              </w:rPr>
              <w:t xml:space="preserve">Netaikoma </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rsidP="00D468E2">
            <w:pPr>
              <w:jc w:val="both"/>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rsidP="00D468E2">
            <w:pPr>
              <w:jc w:val="both"/>
              <w:rPr>
                <w:b/>
                <w:kern w:val="2"/>
                <w:szCs w:val="24"/>
              </w:rPr>
            </w:pPr>
            <w:r>
              <w:rPr>
                <w:kern w:val="2"/>
                <w:szCs w:val="24"/>
              </w:rPr>
              <w:t xml:space="preserve">Sutarties vykdymui pasitelkiami subtiekėjai ir (ar) specialistai yra nurodyti Sutarties priede Nr. </w:t>
            </w:r>
            <w:r w:rsidRPr="006F7161">
              <w:rPr>
                <w:kern w:val="2"/>
                <w:szCs w:val="24"/>
              </w:rPr>
              <w:t>[...]</w:t>
            </w:r>
            <w:r>
              <w:rPr>
                <w:kern w:val="2"/>
                <w:szCs w:val="24"/>
              </w:rPr>
              <w:t xml:space="preserve"> „Sutarties vykdymui pasitelkiami subtiekėjai ir (ar) specialistai“</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0B0897">
            <w:pPr>
              <w:rPr>
                <w:kern w:val="2"/>
                <w:szCs w:val="24"/>
              </w:rPr>
            </w:pPr>
            <w:r>
              <w:rPr>
                <w:kern w:val="2"/>
                <w:szCs w:val="24"/>
              </w:rPr>
              <w:t>Prievolių pagal Sutartį įvykdymas užtikrinamas:</w:t>
            </w:r>
          </w:p>
          <w:p w:rsidR="00027B83" w:rsidRPr="00E2104D" w:rsidRDefault="000B0897">
            <w:pPr>
              <w:rPr>
                <w:kern w:val="2"/>
                <w:szCs w:val="24"/>
              </w:rPr>
            </w:pPr>
            <w:r w:rsidRPr="00E2104D">
              <w:rPr>
                <w:kern w:val="2"/>
                <w:szCs w:val="24"/>
              </w:rPr>
              <w:t>Netesybomis (delspinigiais, bauda);</w:t>
            </w:r>
          </w:p>
          <w:p w:rsidR="00027B83" w:rsidRPr="00E2104D" w:rsidRDefault="000B0897">
            <w:pPr>
              <w:rPr>
                <w:kern w:val="2"/>
                <w:szCs w:val="24"/>
              </w:rPr>
            </w:pPr>
            <w:r w:rsidRPr="00E2104D">
              <w:rPr>
                <w:kern w:val="2"/>
                <w:szCs w:val="24"/>
              </w:rPr>
              <w:t>Pirmo pareikalavimo banko garantija;</w:t>
            </w:r>
          </w:p>
          <w:p w:rsidR="00027B83" w:rsidRDefault="000B0897">
            <w:pPr>
              <w:rPr>
                <w:kern w:val="2"/>
                <w:szCs w:val="24"/>
              </w:rPr>
            </w:pPr>
            <w:r w:rsidRPr="00E2104D">
              <w:rPr>
                <w:kern w:val="2"/>
                <w:szCs w:val="24"/>
              </w:rPr>
              <w:t>Draudi</w:t>
            </w:r>
            <w:r w:rsidR="008F6344">
              <w:rPr>
                <w:kern w:val="2"/>
                <w:szCs w:val="24"/>
              </w:rPr>
              <w:t>mo bendrovės laidavimo draudimu;</w:t>
            </w:r>
          </w:p>
          <w:p w:rsidR="00D37D01" w:rsidRPr="00E2104D" w:rsidRDefault="005F3D13" w:rsidP="008F6344">
            <w:pPr>
              <w:rPr>
                <w:color w:val="FF0000"/>
                <w:kern w:val="2"/>
                <w:szCs w:val="24"/>
              </w:rPr>
            </w:pPr>
            <w:r w:rsidRPr="008F6344">
              <w:rPr>
                <w:kern w:val="2"/>
                <w:szCs w:val="24"/>
              </w:rPr>
              <w:t>Kredito unijos išduotu Sutarties įvykdymo užtikrinimu</w:t>
            </w:r>
            <w:r w:rsidR="008F6344">
              <w:rPr>
                <w:kern w:val="2"/>
                <w:szCs w:val="24"/>
              </w:rPr>
              <w:t>.</w:t>
            </w:r>
            <w:r w:rsidRPr="008F6344">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rsidP="00D468E2">
            <w:pPr>
              <w:jc w:val="both"/>
              <w:rPr>
                <w:kern w:val="2"/>
                <w:szCs w:val="24"/>
              </w:rPr>
            </w:pPr>
            <w:r>
              <w:rPr>
                <w:bCs/>
                <w:kern w:val="2"/>
                <w:szCs w:val="24"/>
              </w:rPr>
              <w:t xml:space="preserve">Sutarties įvykdymo užtikrinimo galiojimo terminas turi būti ne trumpesnis nei </w:t>
            </w:r>
            <w:r>
              <w:rPr>
                <w:kern w:val="2"/>
                <w:szCs w:val="24"/>
              </w:rPr>
              <w:t>prievolių įvykdymo terminas.</w:t>
            </w:r>
          </w:p>
        </w:tc>
      </w:tr>
      <w:tr w:rsidR="00027B83">
        <w:trPr>
          <w:trHeight w:val="300"/>
        </w:trPr>
        <w:tc>
          <w:tcPr>
            <w:tcW w:w="3094" w:type="dxa"/>
            <w:gridSpan w:val="2"/>
          </w:tcPr>
          <w:p w:rsidR="00027B83" w:rsidRDefault="000B0897">
            <w:pPr>
              <w:rPr>
                <w:b/>
                <w:kern w:val="2"/>
                <w:szCs w:val="24"/>
              </w:rPr>
            </w:pPr>
            <w:r>
              <w:rPr>
                <w:b/>
                <w:kern w:val="2"/>
                <w:szCs w:val="24"/>
              </w:rPr>
              <w:lastRenderedPageBreak/>
              <w:t>8.3. Sutarties įvykdymo užtikrinimo pateikimas</w:t>
            </w:r>
          </w:p>
        </w:tc>
        <w:tc>
          <w:tcPr>
            <w:tcW w:w="6441" w:type="dxa"/>
            <w:gridSpan w:val="2"/>
          </w:tcPr>
          <w:p w:rsidR="00027B83" w:rsidRDefault="000B0897" w:rsidP="00D468E2">
            <w:pPr>
              <w:jc w:val="both"/>
              <w:rPr>
                <w:szCs w:val="24"/>
              </w:rPr>
            </w:pPr>
            <w:r>
              <w:rPr>
                <w:color w:val="000000"/>
                <w:kern w:val="2"/>
                <w:szCs w:val="24"/>
                <w:shd w:val="clear" w:color="auto" w:fill="FFFFFF"/>
              </w:rPr>
              <w:t xml:space="preserve">Tiekėjas ne vėliau kaip </w:t>
            </w:r>
            <w:r w:rsidRPr="00E2104D">
              <w:rPr>
                <w:kern w:val="2"/>
                <w:szCs w:val="24"/>
                <w:shd w:val="clear" w:color="auto" w:fill="FFFFFF"/>
              </w:rPr>
              <w:t xml:space="preserve">per </w:t>
            </w:r>
            <w:r w:rsidR="00E2104D" w:rsidRPr="00E2104D">
              <w:rPr>
                <w:kern w:val="2"/>
                <w:szCs w:val="24"/>
                <w:shd w:val="clear" w:color="auto" w:fill="FFFFFF"/>
              </w:rPr>
              <w:t>10 (dešimt) darbo dienų</w:t>
            </w:r>
            <w:r w:rsidRPr="00E2104D">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00E2104D" w:rsidRPr="00E2104D">
              <w:rPr>
                <w:kern w:val="2"/>
                <w:szCs w:val="24"/>
                <w:shd w:val="clear" w:color="auto" w:fill="FFFFFF"/>
              </w:rPr>
              <w:t>5</w:t>
            </w:r>
            <w:r w:rsidRPr="00E2104D">
              <w:rPr>
                <w:kern w:val="2"/>
                <w:szCs w:val="24"/>
                <w:shd w:val="clear" w:color="auto" w:fill="FFFFFF"/>
              </w:rPr>
              <w:t xml:space="preserve"> proc</w:t>
            </w:r>
            <w:r w:rsidR="004E409B">
              <w:rPr>
                <w:kern w:val="2"/>
                <w:szCs w:val="24"/>
                <w:shd w:val="clear" w:color="auto" w:fill="FFFFFF"/>
              </w:rPr>
              <w:t>entų</w:t>
            </w:r>
            <w:r w:rsidRPr="00E2104D">
              <w:rPr>
                <w:kern w:val="2"/>
                <w:szCs w:val="24"/>
              </w:rPr>
              <w:t xml:space="preserve"> </w:t>
            </w:r>
            <w:r w:rsidRPr="00E2104D">
              <w:rPr>
                <w:kern w:val="2"/>
                <w:szCs w:val="24"/>
                <w:shd w:val="clear" w:color="auto" w:fill="FFFFFF"/>
              </w:rPr>
              <w:t>nuo Pradinės Sutarties vertės,</w:t>
            </w:r>
            <w:r w:rsidRPr="00E2104D">
              <w:rPr>
                <w:kern w:val="2"/>
                <w:szCs w:val="24"/>
              </w:rPr>
              <w:t xml:space="preserve"> </w:t>
            </w:r>
            <w:r w:rsidRPr="00E2104D">
              <w:rPr>
                <w:kern w:val="2"/>
                <w:szCs w:val="24"/>
                <w:shd w:val="clear" w:color="auto" w:fill="FFFFFF"/>
              </w:rPr>
              <w:t xml:space="preserve">nurodytos </w:t>
            </w:r>
            <w:r w:rsidRPr="00E2104D">
              <w:rPr>
                <w:kern w:val="2"/>
                <w:szCs w:val="24"/>
              </w:rPr>
              <w:t xml:space="preserve">Specialiųjų sąlygų </w:t>
            </w:r>
            <w:r w:rsidR="00E2104D" w:rsidRPr="00E2104D">
              <w:rPr>
                <w:kern w:val="2"/>
                <w:szCs w:val="24"/>
                <w:shd w:val="clear" w:color="auto" w:fill="FFFFFF"/>
              </w:rPr>
              <w:t xml:space="preserve">5.2 punkte </w:t>
            </w:r>
            <w:r w:rsidRPr="00E2104D">
              <w:rPr>
                <w:kern w:val="2"/>
                <w:szCs w:val="24"/>
                <w:shd w:val="clear" w:color="auto" w:fill="FFFFFF"/>
              </w:rPr>
              <w:t>pirm</w:t>
            </w:r>
            <w:r w:rsidR="005F3D13">
              <w:rPr>
                <w:kern w:val="2"/>
                <w:szCs w:val="24"/>
                <w:shd w:val="clear" w:color="auto" w:fill="FFFFFF"/>
              </w:rPr>
              <w:t xml:space="preserve">o pareikalavimo banko garantiją </w:t>
            </w:r>
            <w:r w:rsidRPr="00E2104D">
              <w:rPr>
                <w:kern w:val="2"/>
                <w:szCs w:val="24"/>
                <w:shd w:val="clear" w:color="auto" w:fill="FFFFFF"/>
              </w:rPr>
              <w:t xml:space="preserve">arba draudimo bendrovės laidavimo draudimo raštą, </w:t>
            </w:r>
            <w:r w:rsidR="008F6344" w:rsidRPr="008F6344">
              <w:rPr>
                <w:kern w:val="2"/>
                <w:szCs w:val="24"/>
                <w:shd w:val="clear" w:color="auto" w:fill="FFFFFF"/>
              </w:rPr>
              <w:t>ar kredito unijos išduotą Sutarties įvykdymo užtikrinimą</w:t>
            </w:r>
            <w:r w:rsidR="008F6344">
              <w:rPr>
                <w:color w:val="000000"/>
                <w:kern w:val="2"/>
                <w:szCs w:val="24"/>
                <w:shd w:val="clear" w:color="auto" w:fill="FFFFFF"/>
              </w:rPr>
              <w:t xml:space="preserve">, </w:t>
            </w:r>
            <w:r>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E409B" w:rsidRDefault="000B0897" w:rsidP="00D468E2">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4E409B">
              <w:rPr>
                <w:kern w:val="2"/>
                <w:szCs w:val="24"/>
              </w:rPr>
              <w:t>Pirkėjui 0,02 (dvi šimtosios) procento</w:t>
            </w:r>
            <w:r>
              <w:rPr>
                <w:color w:val="000000"/>
                <w:kern w:val="2"/>
                <w:szCs w:val="24"/>
              </w:rPr>
              <w:t xml:space="preserve"> dydžio delspinigius nuo neapmokėtos sumos be PVM už kiekvieną vėlavimo </w:t>
            </w:r>
            <w:r w:rsidR="004E409B" w:rsidRPr="004E409B">
              <w:rPr>
                <w:kern w:val="2"/>
                <w:szCs w:val="24"/>
              </w:rPr>
              <w:t>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Default="000B0897" w:rsidP="00D468E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E409B">
              <w:rPr>
                <w:kern w:val="2"/>
                <w:szCs w:val="24"/>
              </w:rPr>
              <w:t>0,02 (dvi šimtosios) procento</w:t>
            </w:r>
            <w:r>
              <w:rPr>
                <w:kern w:val="2"/>
                <w:szCs w:val="24"/>
              </w:rPr>
              <w:t xml:space="preserve"> </w:t>
            </w:r>
            <w:r>
              <w:rPr>
                <w:color w:val="000000"/>
                <w:kern w:val="2"/>
                <w:szCs w:val="24"/>
              </w:rPr>
              <w:t xml:space="preserve">dydžio delspinigius už kiekvieną uždelstą </w:t>
            </w:r>
            <w:r w:rsidRPr="000E28E3">
              <w:rPr>
                <w:kern w:val="2"/>
                <w:szCs w:val="24"/>
              </w:rPr>
              <w:t xml:space="preserve">dieną </w:t>
            </w:r>
            <w:r>
              <w:rPr>
                <w:color w:val="000000"/>
                <w:kern w:val="2"/>
                <w:szCs w:val="24"/>
              </w:rPr>
              <w:t>nuo laiku nesuteiktų Paslaugų ar kitų sutartinių įsipareigojimų nevykdymo kainos be PVM.</w:t>
            </w:r>
          </w:p>
          <w:p w:rsidR="00027B83" w:rsidRDefault="00027B83" w:rsidP="00D468E2">
            <w:pPr>
              <w:jc w:val="both"/>
              <w:rPr>
                <w:color w:val="000000"/>
                <w:kern w:val="2"/>
                <w:szCs w:val="24"/>
              </w:rPr>
            </w:pPr>
          </w:p>
          <w:p w:rsidR="00027B83" w:rsidRDefault="000B0897" w:rsidP="00D468E2">
            <w:pPr>
              <w:jc w:val="both"/>
              <w:rPr>
                <w:b/>
                <w:kern w:val="2"/>
                <w:szCs w:val="24"/>
              </w:rPr>
            </w:pPr>
            <w:r>
              <w:rPr>
                <w:color w:val="000000"/>
                <w:kern w:val="2"/>
                <w:szCs w:val="24"/>
              </w:rPr>
              <w:t xml:space="preserve">9.2.2. Tiekėjas privalo sumokėti Pirkėjui netesybas per </w:t>
            </w:r>
            <w:r w:rsidR="000E28E3" w:rsidRPr="001F2B06">
              <w:rPr>
                <w:kern w:val="2"/>
                <w:szCs w:val="24"/>
              </w:rPr>
              <w:t xml:space="preserve">30 (trisdešimt) </w:t>
            </w:r>
            <w:r w:rsidR="000E28E3">
              <w:rPr>
                <w:color w:val="000000"/>
                <w:kern w:val="2"/>
                <w:szCs w:val="24"/>
              </w:rPr>
              <w:t>dienų</w:t>
            </w:r>
            <w:r>
              <w:rPr>
                <w:color w:val="000000"/>
                <w:kern w:val="2"/>
                <w:szCs w:val="24"/>
              </w:rPr>
              <w:t xml:space="preserve"> nuo Pirkėjo pareikalavimo, jeigu netesybų suma nėra </w:t>
            </w:r>
            <w:r>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0E1317" w:rsidRDefault="000B0897" w:rsidP="00D468E2">
            <w:pPr>
              <w:jc w:val="both"/>
              <w:rPr>
                <w:szCs w:val="24"/>
              </w:rPr>
            </w:pPr>
            <w:r w:rsidRPr="000E1317">
              <w:rPr>
                <w:kern w:val="2"/>
                <w:szCs w:val="24"/>
              </w:rPr>
              <w:t xml:space="preserve">9.3.1. Nutraukus Sutartį dėl esminio Sutarties pažeidimo, nustatyto Sutarties Specialiosiose sąlygose, mokama </w:t>
            </w:r>
            <w:r w:rsidR="004D44D9" w:rsidRPr="000E1317">
              <w:rPr>
                <w:kern w:val="2"/>
                <w:szCs w:val="24"/>
              </w:rPr>
              <w:t>5 (penkių)</w:t>
            </w:r>
            <w:r w:rsidRPr="000E1317">
              <w:rPr>
                <w:kern w:val="2"/>
                <w:szCs w:val="24"/>
              </w:rPr>
              <w:t xml:space="preserve"> procentų dydžio bauda nuo Pradinės Sutarties vertės, nurodytos Specialiųjų sąlygų 5.2 punkte.</w:t>
            </w:r>
          </w:p>
          <w:p w:rsidR="00A24CF4" w:rsidRPr="000E1317" w:rsidRDefault="00A24CF4" w:rsidP="00D468E2">
            <w:pPr>
              <w:jc w:val="both"/>
              <w:rPr>
                <w:szCs w:val="24"/>
              </w:rPr>
            </w:pPr>
          </w:p>
          <w:p w:rsidR="00027B83" w:rsidRPr="00A24CF4" w:rsidRDefault="000B0897" w:rsidP="00D468E2">
            <w:pPr>
              <w:jc w:val="both"/>
              <w:rPr>
                <w:szCs w:val="24"/>
              </w:rPr>
            </w:pPr>
            <w:r w:rsidRPr="000E1317">
              <w:rPr>
                <w:szCs w:val="24"/>
              </w:rPr>
              <w:t xml:space="preserve">9.3.2. Nepagrįstai nutraukus Sutarties vykdymą ne Sutartyje nustatyta tvarka, mokama </w:t>
            </w:r>
            <w:r w:rsidR="004D44D9" w:rsidRPr="000E1317">
              <w:rPr>
                <w:kern w:val="2"/>
                <w:szCs w:val="24"/>
              </w:rPr>
              <w:t xml:space="preserve">5 (penkių) </w:t>
            </w:r>
            <w:r w:rsidRPr="000E1317">
              <w:rPr>
                <w:kern w:val="2"/>
                <w:szCs w:val="24"/>
              </w:rPr>
              <w:t>procentų dydžio bauda nuo Pradinės Sutarties vertės, nurodytos Specialiųjų sąlygų 5.2 punkte.</w:t>
            </w: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38C1" w:rsidP="00D468E2">
            <w:pPr>
              <w:jc w:val="both"/>
              <w:rPr>
                <w:kern w:val="2"/>
                <w:szCs w:val="24"/>
              </w:rPr>
            </w:pPr>
            <w:r w:rsidRPr="000E1317">
              <w:rPr>
                <w:kern w:val="2"/>
                <w:szCs w:val="24"/>
              </w:rPr>
              <w:t>Baudos dydis, taikomas</w:t>
            </w:r>
            <w:r w:rsidR="000B0897" w:rsidRPr="000E1317">
              <w:rPr>
                <w:kern w:val="2"/>
                <w:szCs w:val="24"/>
              </w:rPr>
              <w:t xml:space="preserve"> už kiekvieną pažeidimo atvejį, </w:t>
            </w:r>
            <w:r w:rsidRPr="000E1317">
              <w:rPr>
                <w:kern w:val="2"/>
                <w:szCs w:val="24"/>
              </w:rPr>
              <w:t>1000,00</w:t>
            </w:r>
            <w:r w:rsidR="000B0897" w:rsidRPr="000E1317">
              <w:rPr>
                <w:kern w:val="2"/>
                <w:szCs w:val="24"/>
              </w:rPr>
              <w:t xml:space="preserve"> </w:t>
            </w:r>
            <w:proofErr w:type="spellStart"/>
            <w:r w:rsidR="000B0897" w:rsidRPr="000E1317">
              <w:rPr>
                <w:kern w:val="2"/>
                <w:szCs w:val="24"/>
              </w:rPr>
              <w:t>Eur</w:t>
            </w:r>
            <w:proofErr w:type="spellEnd"/>
            <w:r w:rsidR="000B0897" w:rsidRPr="000E1317">
              <w:rPr>
                <w:kern w:val="2"/>
                <w:szCs w:val="24"/>
              </w:rPr>
              <w:t xml:space="preserve"> (</w:t>
            </w:r>
            <w:r w:rsidRPr="000E1317">
              <w:rPr>
                <w:kern w:val="2"/>
                <w:szCs w:val="24"/>
              </w:rPr>
              <w:t>vienas tūkstantis eurų,</w:t>
            </w:r>
            <w:r w:rsidR="001A7582" w:rsidRPr="000E1317">
              <w:rPr>
                <w:kern w:val="2"/>
                <w:szCs w:val="24"/>
              </w:rPr>
              <w:t xml:space="preserve"> </w:t>
            </w:r>
            <w:r w:rsidRPr="000E1317">
              <w:rPr>
                <w:kern w:val="2"/>
                <w:szCs w:val="24"/>
              </w:rPr>
              <w:t>00 ct</w:t>
            </w:r>
            <w:r w:rsidR="000B0897" w:rsidRPr="000E1317">
              <w:rPr>
                <w:kern w:val="2"/>
                <w:szCs w:val="24"/>
              </w:rPr>
              <w:t>)</w:t>
            </w:r>
            <w:r w:rsidRPr="000E1317">
              <w:rPr>
                <w:kern w:val="2"/>
                <w:szCs w:val="24"/>
              </w:rPr>
              <w:t xml:space="preserve"> </w:t>
            </w:r>
            <w:r w:rsidRPr="000E1317">
              <w:rPr>
                <w:szCs w:val="24"/>
              </w:rPr>
              <w:t>su PVM</w:t>
            </w:r>
            <w:r w:rsidR="000B0897" w:rsidRPr="000E1317">
              <w:rPr>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805157" w:rsidRPr="00230029" w:rsidRDefault="00900A24" w:rsidP="00D468E2">
            <w:pPr>
              <w:jc w:val="both"/>
              <w:rPr>
                <w:kern w:val="2"/>
                <w:szCs w:val="24"/>
              </w:rPr>
            </w:pPr>
            <w:r w:rsidRPr="000E1317">
              <w:rPr>
                <w:kern w:val="2"/>
                <w:szCs w:val="24"/>
              </w:rPr>
              <w:t xml:space="preserve">Baudos dydis, </w:t>
            </w:r>
            <w:r w:rsidR="007F25F4">
              <w:rPr>
                <w:kern w:val="2"/>
                <w:szCs w:val="24"/>
              </w:rPr>
              <w:t xml:space="preserve">gali būti </w:t>
            </w:r>
            <w:r w:rsidRPr="000E1317">
              <w:rPr>
                <w:kern w:val="2"/>
                <w:szCs w:val="24"/>
              </w:rPr>
              <w:t xml:space="preserve">taikomas už kiekvieną pažeidimo atvejį, 1000,00 </w:t>
            </w:r>
            <w:proofErr w:type="spellStart"/>
            <w:r w:rsidRPr="000E1317">
              <w:rPr>
                <w:kern w:val="2"/>
                <w:szCs w:val="24"/>
              </w:rPr>
              <w:t>Eur</w:t>
            </w:r>
            <w:proofErr w:type="spellEnd"/>
            <w:r w:rsidRPr="000E1317">
              <w:rPr>
                <w:kern w:val="2"/>
                <w:szCs w:val="24"/>
              </w:rPr>
              <w:t xml:space="preserve"> (vienas tūkstantis eurų, 00 ct) </w:t>
            </w:r>
            <w:r w:rsidRPr="000E1317">
              <w:rPr>
                <w:szCs w:val="24"/>
              </w:rPr>
              <w:t>su PVM</w:t>
            </w:r>
            <w:r w:rsidRPr="000E1317">
              <w:rPr>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rsidR="00012C7C" w:rsidRDefault="00012C7C" w:rsidP="00012C7C">
            <w:pPr>
              <w:rPr>
                <w:kern w:val="2"/>
                <w:szCs w:val="24"/>
              </w:rPr>
            </w:pPr>
            <w:r>
              <w:rPr>
                <w:kern w:val="2"/>
                <w:szCs w:val="24"/>
              </w:rPr>
              <w:lastRenderedPageBreak/>
              <w:t>Netaikoma</w:t>
            </w:r>
          </w:p>
          <w:p w:rsidR="00027B83" w:rsidRPr="00F9371A" w:rsidRDefault="00027B83" w:rsidP="00F9371A">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DC771B" w:rsidRDefault="00DC771B" w:rsidP="00DC771B">
            <w:pPr>
              <w:rPr>
                <w:kern w:val="2"/>
                <w:szCs w:val="24"/>
              </w:rPr>
            </w:pPr>
            <w:r>
              <w:rPr>
                <w:kern w:val="2"/>
                <w:szCs w:val="24"/>
              </w:rPr>
              <w:t>Netaikoma</w:t>
            </w:r>
          </w:p>
          <w:p w:rsidR="00027B83" w:rsidRDefault="00027B83">
            <w:pPr>
              <w:rPr>
                <w:color w:val="4472C4"/>
                <w:kern w:val="2"/>
                <w:szCs w:val="24"/>
              </w:rPr>
            </w:pPr>
          </w:p>
        </w:tc>
      </w:tr>
      <w:tr w:rsidR="00027B83">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F9371A" w:rsidRDefault="00FA00B8" w:rsidP="00F9371A">
            <w:pPr>
              <w:tabs>
                <w:tab w:val="left" w:pos="567"/>
              </w:tabs>
              <w:spacing w:line="276" w:lineRule="auto"/>
              <w:jc w:val="both"/>
              <w:textAlignment w:val="baseline"/>
              <w:rPr>
                <w:color w:val="FF0000"/>
              </w:rPr>
            </w:pPr>
            <w:r w:rsidRPr="000E1317">
              <w:rPr>
                <w:kern w:val="2"/>
                <w:szCs w:val="24"/>
              </w:rPr>
              <w:t xml:space="preserve">Baudos dydis, taikomas už kiekvieną pažeidimo atvejį, 1000,00 </w:t>
            </w:r>
            <w:proofErr w:type="spellStart"/>
            <w:r w:rsidRPr="000E1317">
              <w:rPr>
                <w:kern w:val="2"/>
                <w:szCs w:val="24"/>
              </w:rPr>
              <w:t>Eur</w:t>
            </w:r>
            <w:proofErr w:type="spellEnd"/>
            <w:r w:rsidRPr="000E1317">
              <w:rPr>
                <w:kern w:val="2"/>
                <w:szCs w:val="24"/>
              </w:rPr>
              <w:t xml:space="preserve"> (vienas tūkstantis eurų, 00 ct) </w:t>
            </w:r>
            <w:r w:rsidRPr="000E1317">
              <w:rPr>
                <w:szCs w:val="24"/>
              </w:rPr>
              <w:t>su PVM</w:t>
            </w:r>
            <w:r w:rsidRPr="000E1317">
              <w:rPr>
                <w:kern w:val="2"/>
                <w:szCs w:val="24"/>
              </w:rPr>
              <w:t>.</w:t>
            </w:r>
          </w:p>
        </w:tc>
      </w:tr>
      <w:tr w:rsidR="00027B83">
        <w:trPr>
          <w:trHeight w:val="300"/>
        </w:trPr>
        <w:tc>
          <w:tcPr>
            <w:tcW w:w="3094" w:type="dxa"/>
            <w:gridSpan w:val="2"/>
          </w:tcPr>
          <w:p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rsidR="00500D13" w:rsidRDefault="00500D13" w:rsidP="00500D13">
            <w:pPr>
              <w:rPr>
                <w:kern w:val="2"/>
                <w:szCs w:val="24"/>
              </w:rPr>
            </w:pPr>
            <w:r>
              <w:rPr>
                <w:kern w:val="2"/>
                <w:szCs w:val="24"/>
              </w:rPr>
              <w:t>Netaikoma</w:t>
            </w:r>
          </w:p>
          <w:p w:rsidR="00027B83" w:rsidRDefault="00027B83">
            <w:pPr>
              <w:rPr>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027B83" w:rsidRPr="00500D13" w:rsidRDefault="00500D13">
            <w:pPr>
              <w:rPr>
                <w:kern w:val="2"/>
                <w:szCs w:val="24"/>
              </w:rPr>
            </w:pPr>
            <w:r>
              <w:rPr>
                <w:kern w:val="2"/>
                <w:szCs w:val="24"/>
              </w:rPr>
              <w:t>Netaikoma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027B83" w:rsidRPr="00624EED" w:rsidRDefault="00624EED" w:rsidP="00D468E2">
            <w:pPr>
              <w:jc w:val="both"/>
              <w:rPr>
                <w:kern w:val="2"/>
                <w:szCs w:val="24"/>
              </w:rPr>
            </w:pPr>
            <w:r w:rsidRPr="000E1317">
              <w:rPr>
                <w:kern w:val="2"/>
                <w:szCs w:val="24"/>
              </w:rPr>
              <w:t xml:space="preserve">Bendras Projekto rengimo terminas sudaro esminę Sutarties sąlygą.  Šalių susitarimu vykdant Sutartį </w:t>
            </w:r>
            <w:r w:rsidR="00ED4C53" w:rsidRPr="000E1317">
              <w:rPr>
                <w:szCs w:val="24"/>
              </w:rPr>
              <w:t>Paslaugų teikimo</w:t>
            </w:r>
            <w:r w:rsidR="00ED4C53" w:rsidRPr="000E1317">
              <w:rPr>
                <w:kern w:val="2"/>
                <w:szCs w:val="24"/>
              </w:rPr>
              <w:t xml:space="preserve"> grafikas</w:t>
            </w:r>
            <w:r w:rsidRPr="000E1317">
              <w:rPr>
                <w:kern w:val="2"/>
                <w:szCs w:val="24"/>
              </w:rPr>
              <w:t xml:space="preserve"> gali būti koreguojamas, tačiau bendras Projekto rengimo terminas negali būti keičiamas.</w:t>
            </w:r>
          </w:p>
        </w:tc>
      </w:tr>
      <w:tr w:rsidR="00027B83">
        <w:trPr>
          <w:trHeight w:val="300"/>
        </w:trPr>
        <w:tc>
          <w:tcPr>
            <w:tcW w:w="9535" w:type="dxa"/>
            <w:gridSpan w:val="4"/>
          </w:tcPr>
          <w:p w:rsidR="00027B83" w:rsidRDefault="000B0897">
            <w:pPr>
              <w:jc w:val="center"/>
              <w:rPr>
                <w:b/>
                <w:kern w:val="2"/>
                <w:szCs w:val="24"/>
              </w:rPr>
            </w:pPr>
            <w:r>
              <w:rPr>
                <w:b/>
                <w:kern w:val="2"/>
                <w:szCs w:val="24"/>
              </w:rPr>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rsidP="00D468E2">
            <w:pPr>
              <w:jc w:val="both"/>
              <w:rPr>
                <w:kern w:val="2"/>
                <w:szCs w:val="24"/>
              </w:rPr>
            </w:pPr>
            <w:r>
              <w:rPr>
                <w:kern w:val="2"/>
                <w:szCs w:val="24"/>
              </w:rPr>
              <w:t>Ši Sutartis laikoma sudaryta, kai (pirma) ją pasirašo abi Šalys, ir (antra) pateikiamas sutarties įvykdymo užtikrinimas.</w:t>
            </w:r>
          </w:p>
          <w:p w:rsidR="00027B83" w:rsidRDefault="000B0897" w:rsidP="009E1FB1">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9E1FB1">
              <w:rPr>
                <w:kern w:val="2"/>
                <w:szCs w:val="24"/>
              </w:rPr>
              <w:t>37 mėnesiai</w:t>
            </w:r>
            <w:r w:rsidR="000F0F19" w:rsidRPr="000F0F19">
              <w:rPr>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11.2. Sutarties galiojimo termino pratęsimas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E41418" w:rsidRPr="00CE3545" w:rsidRDefault="00E41418" w:rsidP="00D468E2">
            <w:pPr>
              <w:jc w:val="both"/>
              <w:rPr>
                <w:kern w:val="2"/>
                <w:szCs w:val="24"/>
              </w:rPr>
            </w:pPr>
            <w:r w:rsidRPr="00990398">
              <w:rPr>
                <w:kern w:val="2"/>
                <w:szCs w:val="24"/>
              </w:rPr>
              <w:t>Sutartis gali būti nutraukiama rašytiniu Šalių susitarimu arba vienašališkai, Bendrosiose sąlygose ir šiais Specialiosiose sąlygose nurodytai</w:t>
            </w:r>
            <w:r w:rsidR="00990398">
              <w:rPr>
                <w:kern w:val="2"/>
                <w:szCs w:val="24"/>
              </w:rPr>
              <w:t>s atvejais ir nustatyta tvarka.</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75432" w:rsidRDefault="00230029" w:rsidP="00D468E2">
            <w:pPr>
              <w:tabs>
                <w:tab w:val="left" w:pos="567"/>
                <w:tab w:val="left" w:pos="851"/>
                <w:tab w:val="left" w:pos="992"/>
                <w:tab w:val="left" w:pos="1134"/>
              </w:tabs>
              <w:spacing w:line="257" w:lineRule="auto"/>
              <w:jc w:val="both"/>
              <w:rPr>
                <w:rFonts w:eastAsia="Arial"/>
                <w:kern w:val="2"/>
                <w:szCs w:val="24"/>
                <w:lang w:val="lt"/>
              </w:rPr>
            </w:pPr>
            <w:r w:rsidRPr="00E75432">
              <w:rPr>
                <w:rFonts w:eastAsia="Arial"/>
                <w:kern w:val="2"/>
                <w:szCs w:val="24"/>
                <w:lang w:val="lt"/>
              </w:rPr>
              <w:t>12.2.1</w:t>
            </w:r>
            <w:r w:rsidR="000B0897" w:rsidRPr="00E75432">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012C7C" w:rsidRPr="00E75432">
              <w:rPr>
                <w:rFonts w:eastAsia="Arial"/>
                <w:kern w:val="2"/>
                <w:szCs w:val="24"/>
                <w:lang w:val="lt"/>
              </w:rPr>
              <w:t xml:space="preserve">14 (keturiolika) </w:t>
            </w:r>
            <w:r w:rsidR="000B0897" w:rsidRPr="00E75432">
              <w:rPr>
                <w:rFonts w:eastAsia="Arial"/>
                <w:kern w:val="2"/>
                <w:szCs w:val="24"/>
                <w:lang w:val="lt"/>
              </w:rPr>
              <w:t>dienų nuo kvalifikacij</w:t>
            </w:r>
            <w:r w:rsidR="00F764B0" w:rsidRPr="00E75432">
              <w:rPr>
                <w:rFonts w:eastAsia="Arial"/>
                <w:kern w:val="2"/>
                <w:szCs w:val="24"/>
                <w:lang w:val="lt"/>
              </w:rPr>
              <w:t>os tapimo neatitinkančia dienos.</w:t>
            </w:r>
          </w:p>
          <w:p w:rsidR="00027B83" w:rsidRPr="00E75432" w:rsidRDefault="00230029" w:rsidP="00D468E2">
            <w:pPr>
              <w:jc w:val="both"/>
              <w:rPr>
                <w:kern w:val="2"/>
                <w:szCs w:val="24"/>
              </w:rPr>
            </w:pPr>
            <w:r w:rsidRPr="00E75432">
              <w:rPr>
                <w:rFonts w:eastAsia="Arial"/>
                <w:kern w:val="2"/>
                <w:szCs w:val="24"/>
                <w:lang w:val="lt"/>
              </w:rPr>
              <w:lastRenderedPageBreak/>
              <w:t>12.2.2</w:t>
            </w:r>
            <w:r w:rsidR="000B0897" w:rsidRPr="00E75432">
              <w:rPr>
                <w:rFonts w:eastAsia="Arial"/>
                <w:kern w:val="2"/>
                <w:szCs w:val="24"/>
                <w:lang w:val="lt"/>
              </w:rPr>
              <w:t>.  Tiekėjas pažeidži</w:t>
            </w:r>
            <w:r w:rsidR="00F764B0" w:rsidRPr="00E75432">
              <w:rPr>
                <w:rFonts w:eastAsia="Arial"/>
                <w:kern w:val="2"/>
                <w:szCs w:val="24"/>
                <w:lang w:val="lt"/>
              </w:rPr>
              <w:t xml:space="preserve">a Bendrųjų sąlygų nuostatas dėl </w:t>
            </w:r>
            <w:r w:rsidR="000B0897" w:rsidRPr="00E75432">
              <w:rPr>
                <w:rFonts w:eastAsia="Arial"/>
                <w:kern w:val="2"/>
                <w:szCs w:val="24"/>
                <w:lang w:val="lt"/>
              </w:rPr>
              <w:t>Sutarties vykdymui pasitelkiamų naujų subtiekėjų ir (ar) specialistų / esamų subtiekė</w:t>
            </w:r>
            <w:r w:rsidR="00F764B0" w:rsidRPr="00E75432">
              <w:rPr>
                <w:rFonts w:eastAsia="Arial"/>
                <w:kern w:val="2"/>
                <w:szCs w:val="24"/>
                <w:lang w:val="lt"/>
              </w:rPr>
              <w:t>jų ir (ar) specialistų keitimo.</w:t>
            </w:r>
          </w:p>
          <w:p w:rsidR="00E41418" w:rsidRDefault="00230029" w:rsidP="00D468E2">
            <w:pPr>
              <w:jc w:val="both"/>
              <w:rPr>
                <w:kern w:val="2"/>
                <w:szCs w:val="24"/>
              </w:rPr>
            </w:pPr>
            <w:r w:rsidRPr="00E75432">
              <w:rPr>
                <w:szCs w:val="24"/>
              </w:rPr>
              <w:t>1</w:t>
            </w:r>
            <w:r w:rsidR="002E748E" w:rsidRPr="00E75432">
              <w:rPr>
                <w:szCs w:val="24"/>
              </w:rPr>
              <w:t>2.2.3</w:t>
            </w:r>
            <w:r w:rsidR="00E41418" w:rsidRPr="00E75432">
              <w:rPr>
                <w:szCs w:val="24"/>
              </w:rPr>
              <w:t xml:space="preserve">. </w:t>
            </w:r>
            <w:r w:rsidR="00E41418" w:rsidRPr="00E75432">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012C7C" w:rsidRPr="00E75432">
              <w:rPr>
                <w:rFonts w:eastAsia="Arial"/>
                <w:kern w:val="2"/>
                <w:szCs w:val="24"/>
                <w:lang w:val="lt"/>
              </w:rPr>
              <w:t xml:space="preserve">14 (keturiolika) </w:t>
            </w:r>
            <w:r w:rsidR="00012C7C" w:rsidRPr="00E75432">
              <w:rPr>
                <w:kern w:val="2"/>
                <w:szCs w:val="24"/>
              </w:rPr>
              <w:t>dienų neištaiso pažeidimų.</w:t>
            </w:r>
          </w:p>
          <w:p w:rsidR="00E75432" w:rsidRPr="00E75432" w:rsidRDefault="00E75432" w:rsidP="00D468E2">
            <w:pPr>
              <w:jc w:val="both"/>
              <w:rPr>
                <w:kern w:val="2"/>
                <w:szCs w:val="24"/>
              </w:rPr>
            </w:pPr>
            <w:r w:rsidRPr="00E75432">
              <w:rPr>
                <w:rFonts w:eastAsia="Arial"/>
                <w:kern w:val="2"/>
                <w:szCs w:val="24"/>
                <w:lang w:val="lt"/>
              </w:rPr>
              <w:t>12.2.4. Tiekėjas pažeidžia Paslaugų suteikimo terminus.</w:t>
            </w:r>
          </w:p>
        </w:tc>
      </w:tr>
      <w:tr w:rsidR="00027B83">
        <w:trPr>
          <w:trHeight w:val="300"/>
        </w:trPr>
        <w:tc>
          <w:tcPr>
            <w:tcW w:w="9535" w:type="dxa"/>
            <w:gridSpan w:val="4"/>
          </w:tcPr>
          <w:p w:rsidR="00027B83" w:rsidRDefault="000B0897" w:rsidP="00233EB2">
            <w:pPr>
              <w:jc w:val="center"/>
              <w:rPr>
                <w:kern w:val="2"/>
                <w:szCs w:val="24"/>
              </w:rPr>
            </w:pPr>
            <w:r>
              <w:rPr>
                <w:b/>
                <w:kern w:val="2"/>
                <w:szCs w:val="24"/>
              </w:rPr>
              <w:lastRenderedPageBreak/>
              <w:t xml:space="preserve">13. APLINKOS APSAUGOS IR SOCIALINIAI KRITERIJAI </w:t>
            </w:r>
          </w:p>
        </w:tc>
      </w:tr>
      <w:tr w:rsidR="00027B83">
        <w:trPr>
          <w:trHeight w:val="300"/>
        </w:trPr>
        <w:tc>
          <w:tcPr>
            <w:tcW w:w="3058" w:type="dxa"/>
          </w:tcPr>
          <w:p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rsidR="00027B83" w:rsidRDefault="00233EB2" w:rsidP="00D468E2">
            <w:pPr>
              <w:jc w:val="both"/>
              <w:rPr>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1. </w:t>
            </w:r>
            <w:r w:rsidRPr="00233EB2">
              <w:rPr>
                <w:kern w:val="2"/>
                <w:szCs w:val="24"/>
                <w:shd w:val="clear" w:color="auto" w:fill="FFFFFF"/>
              </w:rPr>
              <w:t xml:space="preserve">Vykdomas žaliasis pirkimas pagal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014171">
              <w:rPr>
                <w:kern w:val="2"/>
                <w:szCs w:val="24"/>
                <w:shd w:val="clear" w:color="auto" w:fill="FFFFFF"/>
              </w:rPr>
              <w:t xml:space="preserve">tvarkos aprašo patvirtinimo“ pakeitimo“ </w:t>
            </w:r>
            <w:r w:rsidR="000A1AF9" w:rsidRPr="00014171">
              <w:rPr>
                <w:kern w:val="2"/>
                <w:szCs w:val="24"/>
                <w:shd w:val="clear" w:color="auto" w:fill="FFFFFF"/>
              </w:rPr>
              <w:t xml:space="preserve">4.1. punktą ir </w:t>
            </w:r>
            <w:r w:rsidRPr="00014171">
              <w:rPr>
                <w:kern w:val="2"/>
                <w:szCs w:val="24"/>
                <w:shd w:val="clear" w:color="auto" w:fill="FFFFFF"/>
              </w:rPr>
              <w:t xml:space="preserve">4.3 punktą, ir Sutarčiai </w:t>
            </w:r>
            <w:r w:rsidRPr="00233EB2">
              <w:rPr>
                <w:kern w:val="2"/>
                <w:szCs w:val="24"/>
                <w:shd w:val="clear" w:color="auto" w:fill="FFFFFF"/>
              </w:rPr>
              <w:t>yra taikomi aplinkos apsaugos vadybos sistemos reikalavimai nurodyti Konkurso sąlygose.</w:t>
            </w:r>
          </w:p>
          <w:p w:rsidR="00027B83" w:rsidRPr="00233EB2" w:rsidRDefault="00233EB2" w:rsidP="00D468E2">
            <w:pPr>
              <w:jc w:val="both"/>
              <w:rPr>
                <w:color w:val="000000"/>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2. </w:t>
            </w:r>
            <w:r w:rsidR="000B0897">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trPr>
          <w:trHeight w:val="300"/>
        </w:trPr>
        <w:tc>
          <w:tcPr>
            <w:tcW w:w="3058" w:type="dxa"/>
          </w:tcPr>
          <w:p w:rsidR="00027B83" w:rsidRDefault="000B0897">
            <w:pPr>
              <w:rPr>
                <w:b/>
                <w:kern w:val="2"/>
                <w:szCs w:val="24"/>
              </w:rPr>
            </w:pPr>
            <w:r>
              <w:rPr>
                <w:b/>
                <w:kern w:val="2"/>
                <w:szCs w:val="24"/>
              </w:rPr>
              <w:t>13.2.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14. BENDRŲJŲ SĄLYGŲ PAKEITIMAI IR PAPILDYMAI </w:t>
            </w:r>
          </w:p>
          <w:p w:rsidR="00027B83" w:rsidRDefault="000B0897">
            <w:pPr>
              <w:jc w:val="center"/>
              <w:rPr>
                <w:kern w:val="2"/>
                <w:szCs w:val="24"/>
              </w:rPr>
            </w:pPr>
            <w:r>
              <w:rPr>
                <w:color w:val="4472C4"/>
                <w:kern w:val="2"/>
                <w:szCs w:val="24"/>
              </w:rPr>
              <w:t xml:space="preserve">(jeigu būtina dėl konkretaus Sutarties dalyko specifikos) </w:t>
            </w:r>
          </w:p>
        </w:tc>
      </w:tr>
      <w:tr w:rsidR="00027B83">
        <w:trPr>
          <w:trHeight w:val="300"/>
        </w:trPr>
        <w:tc>
          <w:tcPr>
            <w:tcW w:w="3058" w:type="dxa"/>
          </w:tcPr>
          <w:p w:rsidR="00027B83" w:rsidRDefault="000B0897">
            <w:pPr>
              <w:rPr>
                <w:b/>
                <w:kern w:val="2"/>
                <w:szCs w:val="24"/>
              </w:rPr>
            </w:pPr>
            <w:r>
              <w:rPr>
                <w:b/>
                <w:kern w:val="2"/>
                <w:szCs w:val="24"/>
              </w:rPr>
              <w:t xml:space="preserve">14.1. </w:t>
            </w:r>
          </w:p>
        </w:tc>
        <w:tc>
          <w:tcPr>
            <w:tcW w:w="6477" w:type="dxa"/>
            <w:gridSpan w:val="3"/>
          </w:tcPr>
          <w:p w:rsidR="00027B83" w:rsidRDefault="000B0897" w:rsidP="00D938C2">
            <w:pPr>
              <w:jc w:val="both"/>
              <w:rPr>
                <w:color w:val="4472C4"/>
                <w:kern w:val="2"/>
                <w:szCs w:val="24"/>
              </w:rPr>
            </w:pPr>
            <w:r>
              <w:rPr>
                <w:color w:val="4472C4"/>
                <w:kern w:val="2"/>
                <w:szCs w:val="24"/>
              </w:rPr>
              <w:t>(pildyti, jei keičiamas Sutarties Bendrųjų sąlygų punktas, jį išdėstant nauja redakcija):</w:t>
            </w:r>
          </w:p>
          <w:p w:rsidR="00027B83" w:rsidRDefault="000B0897" w:rsidP="00D938C2">
            <w:pPr>
              <w:jc w:val="both"/>
              <w:rPr>
                <w:kern w:val="2"/>
                <w:szCs w:val="24"/>
              </w:rPr>
            </w:pPr>
            <w:r>
              <w:rPr>
                <w:kern w:val="2"/>
                <w:szCs w:val="24"/>
              </w:rPr>
              <w:t>Šalys susitaria pakeisti nurodytą Sutarties Bendrųjų sąlygų punktą ir išdėstyti jį nauja redakcija: ____.</w:t>
            </w:r>
          </w:p>
        </w:tc>
      </w:tr>
      <w:tr w:rsidR="00027B83">
        <w:trPr>
          <w:trHeight w:val="300"/>
        </w:trPr>
        <w:tc>
          <w:tcPr>
            <w:tcW w:w="3058" w:type="dxa"/>
          </w:tcPr>
          <w:p w:rsidR="00027B83" w:rsidRDefault="000B0897">
            <w:pPr>
              <w:rPr>
                <w:b/>
                <w:kern w:val="2"/>
                <w:szCs w:val="24"/>
              </w:rPr>
            </w:pPr>
            <w:r>
              <w:rPr>
                <w:b/>
                <w:kern w:val="2"/>
                <w:szCs w:val="24"/>
              </w:rPr>
              <w:t>14.2.</w:t>
            </w:r>
          </w:p>
        </w:tc>
        <w:tc>
          <w:tcPr>
            <w:tcW w:w="6477" w:type="dxa"/>
            <w:gridSpan w:val="3"/>
          </w:tcPr>
          <w:p w:rsidR="00027B83" w:rsidRDefault="000B0897" w:rsidP="00D938C2">
            <w:pPr>
              <w:jc w:val="both"/>
              <w:rPr>
                <w:color w:val="4472C4"/>
                <w:kern w:val="2"/>
                <w:szCs w:val="24"/>
              </w:rPr>
            </w:pPr>
            <w:r>
              <w:rPr>
                <w:color w:val="4472C4"/>
                <w:kern w:val="2"/>
                <w:szCs w:val="24"/>
              </w:rPr>
              <w:t>(pildyti, jei papildomos Sutarties Bendrosios sąlygos naujomis nuostatomis):</w:t>
            </w:r>
          </w:p>
          <w:p w:rsidR="00027B83" w:rsidRDefault="000B0897" w:rsidP="00D938C2">
            <w:pPr>
              <w:jc w:val="both"/>
              <w:rPr>
                <w:kern w:val="2"/>
                <w:szCs w:val="24"/>
              </w:rPr>
            </w:pPr>
            <w:r>
              <w:rPr>
                <w:kern w:val="2"/>
                <w:szCs w:val="24"/>
              </w:rPr>
              <w:t>Šalys susitaria papildyti Sutarties Bendrąsias sąlygas nurodytu punktu, tačiau kitų punktų numeracijos nekeisti: ________.</w:t>
            </w:r>
          </w:p>
        </w:tc>
      </w:tr>
      <w:tr w:rsidR="00027B83">
        <w:trPr>
          <w:trHeight w:val="300"/>
        </w:trPr>
        <w:tc>
          <w:tcPr>
            <w:tcW w:w="3058" w:type="dxa"/>
          </w:tcPr>
          <w:p w:rsidR="00027B83" w:rsidRDefault="000B0897">
            <w:pPr>
              <w:rPr>
                <w:b/>
                <w:kern w:val="2"/>
                <w:szCs w:val="24"/>
              </w:rPr>
            </w:pPr>
            <w:r>
              <w:rPr>
                <w:b/>
                <w:kern w:val="2"/>
                <w:szCs w:val="24"/>
              </w:rPr>
              <w:t>14.3.</w:t>
            </w:r>
          </w:p>
        </w:tc>
        <w:tc>
          <w:tcPr>
            <w:tcW w:w="6477" w:type="dxa"/>
            <w:gridSpan w:val="3"/>
          </w:tcPr>
          <w:p w:rsidR="00027B83" w:rsidRDefault="000B0897" w:rsidP="00D938C2">
            <w:pPr>
              <w:jc w:val="both"/>
              <w:rPr>
                <w:color w:val="4472C4"/>
                <w:kern w:val="2"/>
                <w:szCs w:val="24"/>
              </w:rPr>
            </w:pPr>
            <w:r>
              <w:rPr>
                <w:color w:val="4472C4"/>
                <w:kern w:val="2"/>
                <w:szCs w:val="24"/>
              </w:rPr>
              <w:t>(pildyti, jei išbraukiamas Sutarties Bendrųjų sąlygų atitinkamas punktas:</w:t>
            </w:r>
          </w:p>
          <w:p w:rsidR="00027B83" w:rsidRDefault="000B0897" w:rsidP="00D938C2">
            <w:pPr>
              <w:jc w:val="both"/>
              <w:rPr>
                <w:kern w:val="2"/>
                <w:szCs w:val="24"/>
              </w:rPr>
            </w:pPr>
            <w:r>
              <w:rPr>
                <w:kern w:val="2"/>
                <w:szCs w:val="24"/>
              </w:rPr>
              <w:t>Šalys susitaria išbraukti nurodytą Sutarties Bendrųjų sąlygų punktą, tačiau kitų punktų numeracijos nekeisti: _____.</w:t>
            </w:r>
          </w:p>
        </w:tc>
      </w:tr>
      <w:tr w:rsidR="00027B83">
        <w:trPr>
          <w:trHeight w:val="300"/>
        </w:trPr>
        <w:tc>
          <w:tcPr>
            <w:tcW w:w="3058" w:type="dxa"/>
          </w:tcPr>
          <w:p w:rsidR="00027B83" w:rsidRDefault="000B0897">
            <w:pPr>
              <w:rPr>
                <w:b/>
                <w:kern w:val="2"/>
                <w:szCs w:val="24"/>
              </w:rPr>
            </w:pPr>
            <w:r>
              <w:rPr>
                <w:b/>
                <w:kern w:val="2"/>
                <w:szCs w:val="24"/>
              </w:rPr>
              <w:t>14.4.</w:t>
            </w:r>
          </w:p>
        </w:tc>
        <w:tc>
          <w:tcPr>
            <w:tcW w:w="6477" w:type="dxa"/>
            <w:gridSpan w:val="3"/>
          </w:tcPr>
          <w:p w:rsidR="00027B83" w:rsidRDefault="000B0897" w:rsidP="00D938C2">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trPr>
          <w:trHeight w:val="300"/>
        </w:trPr>
        <w:tc>
          <w:tcPr>
            <w:tcW w:w="3058" w:type="dxa"/>
          </w:tcPr>
          <w:p w:rsidR="00027B83" w:rsidRDefault="000B0897">
            <w:pPr>
              <w:rPr>
                <w:b/>
                <w:kern w:val="2"/>
                <w:szCs w:val="24"/>
              </w:rPr>
            </w:pPr>
            <w:r>
              <w:rPr>
                <w:b/>
                <w:kern w:val="2"/>
                <w:szCs w:val="24"/>
              </w:rPr>
              <w:t>14.5.</w:t>
            </w:r>
          </w:p>
        </w:tc>
        <w:tc>
          <w:tcPr>
            <w:tcW w:w="6477" w:type="dxa"/>
            <w:gridSpan w:val="3"/>
          </w:tcPr>
          <w:p w:rsidR="00027B83" w:rsidRDefault="000B0897" w:rsidP="00D938C2">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027B83">
        <w:trPr>
          <w:trHeight w:val="300"/>
        </w:trPr>
        <w:tc>
          <w:tcPr>
            <w:tcW w:w="9535" w:type="dxa"/>
            <w:gridSpan w:val="4"/>
          </w:tcPr>
          <w:p w:rsidR="00027B83" w:rsidRDefault="000B0897">
            <w:pPr>
              <w:jc w:val="center"/>
              <w:rPr>
                <w:b/>
                <w:kern w:val="2"/>
                <w:szCs w:val="24"/>
              </w:rPr>
            </w:pPr>
            <w:r>
              <w:rPr>
                <w:b/>
                <w:kern w:val="2"/>
                <w:szCs w:val="24"/>
              </w:rPr>
              <w:lastRenderedPageBreak/>
              <w:t>15.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3B3302" w:rsidP="003B3302">
            <w:pPr>
              <w:rPr>
                <w:b/>
                <w:kern w:val="2"/>
                <w:szCs w:val="24"/>
              </w:rPr>
            </w:pPr>
            <w:r>
              <w:rPr>
                <w:color w:val="000000"/>
                <w:kern w:val="2"/>
                <w:szCs w:val="24"/>
              </w:rPr>
              <w:t>Pasiūlymas</w:t>
            </w: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Pr="003B3302" w:rsidRDefault="003B3302" w:rsidP="003B3302">
            <w:pPr>
              <w:rPr>
                <w:kern w:val="2"/>
                <w:szCs w:val="24"/>
              </w:rPr>
            </w:pPr>
            <w:r w:rsidRPr="003B3302">
              <w:rPr>
                <w:kern w:val="2"/>
                <w:szCs w:val="24"/>
              </w:rPr>
              <w:t>Techninė specifikacija</w:t>
            </w: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Pr="006D1217" w:rsidRDefault="006D1217" w:rsidP="006D1217">
            <w:pPr>
              <w:rPr>
                <w:kern w:val="2"/>
                <w:szCs w:val="24"/>
              </w:rPr>
            </w:pPr>
            <w:r w:rsidRPr="006D1217">
              <w:rPr>
                <w:kern w:val="2"/>
                <w:szCs w:val="24"/>
              </w:rPr>
              <w:t>Paslaugų teikimo grafikas</w:t>
            </w:r>
          </w:p>
        </w:tc>
      </w:tr>
      <w:tr w:rsidR="00027B83">
        <w:trPr>
          <w:trHeight w:val="300"/>
        </w:trPr>
        <w:tc>
          <w:tcPr>
            <w:tcW w:w="3058" w:type="dxa"/>
          </w:tcPr>
          <w:p w:rsidR="00027B83" w:rsidRDefault="000B0897">
            <w:pPr>
              <w:jc w:val="center"/>
              <w:rPr>
                <w:b/>
                <w:kern w:val="2"/>
                <w:szCs w:val="24"/>
              </w:rPr>
            </w:pPr>
            <w:r>
              <w:rPr>
                <w:b/>
                <w:kern w:val="2"/>
                <w:szCs w:val="24"/>
              </w:rPr>
              <w:t>15.4. Priedas Nr. 4</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15.5. Priedas Nr. 5</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2A6459" w:rsidRPr="00CB7931" w:rsidRDefault="002A6459" w:rsidP="002A6459">
            <w:pPr>
              <w:jc w:val="center"/>
              <w:rPr>
                <w:kern w:val="2"/>
                <w:szCs w:val="24"/>
              </w:rPr>
            </w:pPr>
            <w:r w:rsidRPr="00CB7931">
              <w:rPr>
                <w:kern w:val="2"/>
                <w:szCs w:val="24"/>
              </w:rPr>
              <w:t xml:space="preserve">Plungės rajono savivaldybės administracija </w:t>
            </w:r>
          </w:p>
          <w:p w:rsidR="002A6459" w:rsidRPr="00CB7931" w:rsidRDefault="002A6459" w:rsidP="002A6459">
            <w:pPr>
              <w:jc w:val="center"/>
              <w:rPr>
                <w:kern w:val="2"/>
                <w:szCs w:val="24"/>
              </w:rPr>
            </w:pPr>
            <w:r w:rsidRPr="00CB7931">
              <w:rPr>
                <w:kern w:val="2"/>
                <w:szCs w:val="24"/>
              </w:rPr>
              <w:t>Įmonės kodas 188714469</w:t>
            </w:r>
          </w:p>
          <w:p w:rsidR="002A6459" w:rsidRPr="00CB7931" w:rsidRDefault="002A6459" w:rsidP="002A6459">
            <w:pPr>
              <w:jc w:val="center"/>
              <w:rPr>
                <w:kern w:val="2"/>
                <w:szCs w:val="24"/>
              </w:rPr>
            </w:pPr>
            <w:r w:rsidRPr="00CB7931">
              <w:rPr>
                <w:kern w:val="2"/>
                <w:szCs w:val="24"/>
              </w:rPr>
              <w:t>A. s. LT434010043000070025</w:t>
            </w:r>
          </w:p>
          <w:p w:rsidR="002A6459" w:rsidRPr="00CB7931" w:rsidRDefault="002A6459" w:rsidP="002A6459">
            <w:pPr>
              <w:jc w:val="center"/>
              <w:rPr>
                <w:kern w:val="2"/>
                <w:szCs w:val="24"/>
              </w:rPr>
            </w:pPr>
            <w:r w:rsidRPr="00CB7931">
              <w:rPr>
                <w:kern w:val="2"/>
                <w:szCs w:val="24"/>
              </w:rPr>
              <w:t>AB DNB bankas, banko kodas 40100</w:t>
            </w:r>
          </w:p>
          <w:p w:rsidR="002A6459" w:rsidRPr="00CB7931" w:rsidRDefault="002A6459" w:rsidP="002A6459">
            <w:pPr>
              <w:jc w:val="center"/>
              <w:rPr>
                <w:kern w:val="2"/>
                <w:szCs w:val="24"/>
              </w:rPr>
            </w:pPr>
            <w:r w:rsidRPr="00CB7931">
              <w:rPr>
                <w:kern w:val="2"/>
                <w:szCs w:val="24"/>
              </w:rPr>
              <w:t>Vytauto g. 12, LT-90123 Plungė</w:t>
            </w:r>
          </w:p>
          <w:p w:rsidR="002A6459" w:rsidRPr="00CB7931" w:rsidRDefault="002A6459" w:rsidP="002A6459">
            <w:pPr>
              <w:jc w:val="center"/>
              <w:rPr>
                <w:kern w:val="2"/>
                <w:szCs w:val="24"/>
              </w:rPr>
            </w:pPr>
            <w:r w:rsidRPr="00CB7931">
              <w:rPr>
                <w:kern w:val="2"/>
                <w:szCs w:val="24"/>
              </w:rPr>
              <w:t>Telefonas (8 448) 73 166</w:t>
            </w:r>
          </w:p>
          <w:p w:rsidR="002A6459" w:rsidRPr="00CB7931" w:rsidRDefault="002A6459" w:rsidP="002A6459">
            <w:pPr>
              <w:jc w:val="center"/>
              <w:rPr>
                <w:kern w:val="2"/>
                <w:szCs w:val="24"/>
              </w:rPr>
            </w:pPr>
            <w:r w:rsidRPr="00CB7931">
              <w:rPr>
                <w:kern w:val="2"/>
                <w:szCs w:val="24"/>
              </w:rPr>
              <w:t>Faksas (8 448) 71 608</w:t>
            </w:r>
          </w:p>
          <w:p w:rsidR="00027B83" w:rsidRPr="00CB7931" w:rsidRDefault="002A6459" w:rsidP="002A6459">
            <w:pPr>
              <w:jc w:val="center"/>
              <w:rPr>
                <w:kern w:val="2"/>
                <w:szCs w:val="24"/>
              </w:rPr>
            </w:pPr>
            <w:r w:rsidRPr="00CB7931">
              <w:rPr>
                <w:kern w:val="2"/>
                <w:szCs w:val="24"/>
              </w:rPr>
              <w:t xml:space="preserve">El. paštas savivaldybe@plunge.lt </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Pr="00CB7931" w:rsidRDefault="002A6459">
            <w:pPr>
              <w:jc w:val="center"/>
              <w:rPr>
                <w:b/>
                <w:kern w:val="2"/>
                <w:szCs w:val="24"/>
              </w:rPr>
            </w:pPr>
            <w:r w:rsidRPr="00CB7931">
              <w:rPr>
                <w:b/>
                <w:kern w:val="2"/>
                <w:szCs w:val="24"/>
              </w:rPr>
              <w:t>Plungės rajono savivaldybės administracijos direktorius</w:t>
            </w:r>
          </w:p>
          <w:p w:rsidR="002A6459" w:rsidRPr="00CB7931" w:rsidRDefault="002A6459">
            <w:pPr>
              <w:jc w:val="center"/>
              <w:rPr>
                <w:b/>
                <w:kern w:val="2"/>
                <w:szCs w:val="24"/>
              </w:rPr>
            </w:pPr>
          </w:p>
          <w:p w:rsidR="00027B83" w:rsidRPr="00CB7931" w:rsidRDefault="000B0897">
            <w:pPr>
              <w:jc w:val="center"/>
              <w:rPr>
                <w:b/>
                <w:kern w:val="2"/>
                <w:szCs w:val="24"/>
              </w:rPr>
            </w:pPr>
            <w:r w:rsidRPr="00CB7931">
              <w:rPr>
                <w:b/>
                <w:kern w:val="2"/>
                <w:szCs w:val="24"/>
              </w:rPr>
              <w:t>(parašas)</w:t>
            </w:r>
          </w:p>
          <w:p w:rsidR="00027B83" w:rsidRPr="00CB7931" w:rsidRDefault="00027B83">
            <w:pPr>
              <w:jc w:val="center"/>
              <w:rPr>
                <w:b/>
                <w:kern w:val="2"/>
                <w:szCs w:val="24"/>
              </w:rPr>
            </w:pPr>
          </w:p>
          <w:p w:rsidR="00027B83" w:rsidRPr="00CB7931" w:rsidRDefault="00027B83">
            <w:pPr>
              <w:jc w:val="center"/>
              <w:rPr>
                <w:b/>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B0897">
      <w:pPr>
        <w:tabs>
          <w:tab w:val="left" w:pos="5400"/>
        </w:tabs>
        <w:jc w:val="center"/>
        <w:textAlignment w:val="center"/>
        <w:rPr>
          <w:b/>
          <w:bCs/>
        </w:rPr>
      </w:pPr>
      <w:r>
        <w:rPr>
          <w:b/>
          <w:bCs/>
        </w:rPr>
        <w:t>______________</w:t>
      </w: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D468E2" w:rsidRDefault="00D468E2">
      <w:pPr>
        <w:tabs>
          <w:tab w:val="left" w:pos="5400"/>
        </w:tabs>
        <w:jc w:val="center"/>
        <w:textAlignment w:val="center"/>
      </w:pPr>
    </w:p>
    <w:p w:rsidR="00F2083A" w:rsidRDefault="00F2083A">
      <w:pPr>
        <w:tabs>
          <w:tab w:val="left" w:pos="5400"/>
        </w:tabs>
        <w:jc w:val="center"/>
        <w:textAlignment w:val="center"/>
      </w:pPr>
    </w:p>
    <w:p w:rsidR="00F2083A" w:rsidRDefault="00F2083A">
      <w:pPr>
        <w:tabs>
          <w:tab w:val="left" w:pos="5400"/>
        </w:tabs>
        <w:jc w:val="center"/>
        <w:textAlignment w:val="center"/>
      </w:pPr>
    </w:p>
    <w:p w:rsidR="00F2083A" w:rsidRDefault="00F2083A">
      <w:pPr>
        <w:tabs>
          <w:tab w:val="left" w:pos="5400"/>
        </w:tabs>
        <w:jc w:val="center"/>
        <w:textAlignment w:val="center"/>
      </w:pPr>
    </w:p>
    <w:p w:rsidR="00D938C2" w:rsidRDefault="00D938C2">
      <w:pPr>
        <w:tabs>
          <w:tab w:val="left" w:pos="5400"/>
        </w:tabs>
        <w:jc w:val="center"/>
        <w:textAlignment w:val="center"/>
      </w:pPr>
    </w:p>
    <w:p w:rsidR="00D468E2" w:rsidRDefault="00D468E2">
      <w:pPr>
        <w:tabs>
          <w:tab w:val="left" w:pos="5400"/>
        </w:tabs>
        <w:jc w:val="center"/>
        <w:textAlignment w:val="center"/>
      </w:pPr>
    </w:p>
    <w:p w:rsidR="005A1AB2" w:rsidRDefault="005A1AB2" w:rsidP="00C5198B">
      <w:pPr>
        <w:pStyle w:val="Antrat2"/>
      </w:pPr>
    </w:p>
    <w:p w:rsidR="00FC3F0A" w:rsidRPr="00FC3F0A" w:rsidRDefault="00FC3F0A" w:rsidP="00FC3F0A">
      <w:pPr>
        <w:rPr>
          <w:lang w:eastAsia="lt-LT"/>
        </w:rPr>
      </w:pPr>
    </w:p>
    <w:p w:rsidR="00D468E2" w:rsidRPr="00A95A50" w:rsidRDefault="00D468E2" w:rsidP="00FC3F0A">
      <w:pPr>
        <w:pStyle w:val="Antrat2"/>
        <w:jc w:val="right"/>
      </w:pPr>
      <w:r w:rsidRPr="00A95A50">
        <w:lastRenderedPageBreak/>
        <w:t>Pirkimo sutarties Nr. __________priedas Nr. 3</w:t>
      </w:r>
    </w:p>
    <w:p w:rsidR="00D468E2" w:rsidRPr="00A95A50" w:rsidRDefault="00D468E2" w:rsidP="00D468E2"/>
    <w:p w:rsidR="00D468E2" w:rsidRDefault="00D468E2" w:rsidP="00D468E2">
      <w:pPr>
        <w:jc w:val="center"/>
        <w:rPr>
          <w:b/>
        </w:rPr>
      </w:pPr>
      <w:r w:rsidRPr="00A95A50">
        <w:rPr>
          <w:b/>
        </w:rPr>
        <w:t>PASLAUGŲ TEIKIMO GRAFIKAS</w:t>
      </w:r>
    </w:p>
    <w:p w:rsidR="00D938C2" w:rsidRPr="00A95A50" w:rsidRDefault="00D938C2" w:rsidP="00D468E2">
      <w:pPr>
        <w:jc w:val="center"/>
        <w:rPr>
          <w:b/>
        </w:rPr>
      </w:pPr>
    </w:p>
    <w:p w:rsidR="00D468E2" w:rsidRPr="00A95A50" w:rsidRDefault="00D468E2" w:rsidP="00C5198B">
      <w:pPr>
        <w:pStyle w:val="Antrat2"/>
        <w:rPr>
          <w:rFonts w:eastAsia="MS Mincho"/>
        </w:rPr>
      </w:pPr>
      <w:r w:rsidRPr="00A95A50">
        <w:rPr>
          <w:rFonts w:eastAsia="MS Mincho"/>
        </w:rPr>
        <w:t>2025-___-____</w:t>
      </w:r>
    </w:p>
    <w:p w:rsidR="00D468E2" w:rsidRPr="00A95A50" w:rsidRDefault="00D468E2" w:rsidP="00D468E2"/>
    <w:p w:rsidR="00D468E2" w:rsidRPr="00A95A50" w:rsidRDefault="00D468E2" w:rsidP="00FC3F0A">
      <w:pPr>
        <w:pStyle w:val="Antrat2"/>
        <w:jc w:val="left"/>
      </w:pPr>
      <w:r w:rsidRPr="00A95A50">
        <w:t xml:space="preserve">Tiekėjas: </w:t>
      </w:r>
    </w:p>
    <w:p w:rsidR="00D468E2" w:rsidRPr="00A95A50" w:rsidRDefault="00D468E2" w:rsidP="00FC3F0A">
      <w:pPr>
        <w:pStyle w:val="Antrat2"/>
        <w:jc w:val="left"/>
      </w:pPr>
      <w:r w:rsidRPr="00A95A50">
        <w:t xml:space="preserve">Pirkėjas: </w:t>
      </w:r>
    </w:p>
    <w:p w:rsidR="00D468E2" w:rsidRPr="00A95A50" w:rsidRDefault="00D468E2" w:rsidP="00FC3F0A"/>
    <w:p w:rsidR="00D468E2" w:rsidRPr="00A95A50" w:rsidRDefault="00D468E2" w:rsidP="00D468E2">
      <w:r w:rsidRPr="00A95A50">
        <w:rPr>
          <w:rFonts w:eastAsia="MS Mincho"/>
        </w:rPr>
        <w:t>Tiekėjas ir Pirkėjas pagal Pirkimo sutartį</w:t>
      </w:r>
      <w:r w:rsidRPr="00A95A50">
        <w:rPr>
          <w:rFonts w:eastAsia="MS Mincho"/>
          <w:color w:val="FF0000"/>
        </w:rPr>
        <w:t xml:space="preserve"> </w:t>
      </w:r>
      <w:r w:rsidRPr="00A95A50">
        <w:rPr>
          <w:rFonts w:eastAsia="MS Mincho"/>
        </w:rPr>
        <w:t>Nr. __________</w:t>
      </w:r>
      <w:r w:rsidRPr="00A95A50">
        <w:t xml:space="preserve"> nustato žemiau nurodytų Paslaugų teikimo grafiką:</w:t>
      </w:r>
    </w:p>
    <w:p w:rsidR="00D468E2" w:rsidRPr="00A95A50" w:rsidRDefault="00D468E2" w:rsidP="00C5198B">
      <w:pPr>
        <w:pStyle w:val="Antrat2"/>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1084"/>
        <w:gridCol w:w="1396"/>
        <w:gridCol w:w="1559"/>
        <w:gridCol w:w="1418"/>
      </w:tblGrid>
      <w:tr w:rsidR="00D468E2" w:rsidRPr="00A95A50" w:rsidTr="00D468E2">
        <w:trPr>
          <w:trHeight w:val="813"/>
        </w:trPr>
        <w:tc>
          <w:tcPr>
            <w:tcW w:w="4495" w:type="dxa"/>
            <w:tcBorders>
              <w:top w:val="single" w:sz="4" w:space="0" w:color="auto"/>
              <w:left w:val="single" w:sz="4" w:space="0" w:color="auto"/>
              <w:bottom w:val="single" w:sz="4" w:space="0" w:color="auto"/>
              <w:right w:val="single" w:sz="4" w:space="0" w:color="auto"/>
            </w:tcBorders>
            <w:vAlign w:val="center"/>
            <w:hideMark/>
          </w:tcPr>
          <w:p w:rsidR="00D468E2" w:rsidRPr="00A95A50" w:rsidRDefault="00D468E2" w:rsidP="00D468E2">
            <w:pPr>
              <w:rPr>
                <w:sz w:val="22"/>
                <w:szCs w:val="22"/>
              </w:rPr>
            </w:pPr>
            <w:r w:rsidRPr="00A95A50">
              <w:rPr>
                <w:sz w:val="22"/>
                <w:szCs w:val="22"/>
              </w:rPr>
              <w:t>Paslaugų pavadinimas</w:t>
            </w:r>
          </w:p>
        </w:tc>
        <w:tc>
          <w:tcPr>
            <w:tcW w:w="1084"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r w:rsidRPr="00A95A50">
              <w:t xml:space="preserve">Paslaugų suteikimo terminas </w:t>
            </w:r>
          </w:p>
        </w:tc>
        <w:tc>
          <w:tcPr>
            <w:tcW w:w="1396"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r w:rsidRPr="00A95A50">
              <w:t>Paslaugų (etapo) suteikimo pradžios data</w:t>
            </w:r>
          </w:p>
        </w:tc>
        <w:tc>
          <w:tcPr>
            <w:tcW w:w="1559"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r w:rsidRPr="00A95A50">
              <w:t>Paslaugų (etapo) suteikimo pabaigos data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468E2" w:rsidRPr="00A95A50" w:rsidRDefault="00D468E2" w:rsidP="00C5198B">
            <w:pPr>
              <w:pStyle w:val="Antrat2"/>
            </w:pPr>
            <w:r w:rsidRPr="00A95A50">
              <w:t xml:space="preserve">Paslaugų (etapo) kaina </w:t>
            </w:r>
          </w:p>
        </w:tc>
      </w:tr>
      <w:tr w:rsidR="00D468E2" w:rsidRPr="00A95A50" w:rsidTr="00C5198B">
        <w:tc>
          <w:tcPr>
            <w:tcW w:w="4495" w:type="dxa"/>
            <w:tcBorders>
              <w:top w:val="single" w:sz="4" w:space="0" w:color="auto"/>
              <w:left w:val="single" w:sz="4" w:space="0" w:color="auto"/>
              <w:bottom w:val="single" w:sz="4" w:space="0" w:color="auto"/>
              <w:right w:val="single" w:sz="4" w:space="0" w:color="auto"/>
            </w:tcBorders>
            <w:vAlign w:val="center"/>
          </w:tcPr>
          <w:p w:rsidR="00D468E2" w:rsidRPr="00C5198B" w:rsidRDefault="00D468E2" w:rsidP="00C5198B">
            <w:pPr>
              <w:pStyle w:val="Antrat2"/>
              <w:jc w:val="left"/>
            </w:pPr>
            <w:r w:rsidRPr="00C5198B">
              <w:t>[A] Būtinų tyrimų atlikimas</w:t>
            </w:r>
          </w:p>
        </w:tc>
        <w:tc>
          <w:tcPr>
            <w:tcW w:w="1084"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c>
          <w:tcPr>
            <w:tcW w:w="1396"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559"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r>
      <w:tr w:rsidR="00D468E2" w:rsidRPr="00A95A50" w:rsidTr="00C5198B">
        <w:trPr>
          <w:trHeight w:val="304"/>
        </w:trPr>
        <w:tc>
          <w:tcPr>
            <w:tcW w:w="4495" w:type="dxa"/>
            <w:tcBorders>
              <w:top w:val="single" w:sz="4" w:space="0" w:color="auto"/>
              <w:left w:val="single" w:sz="4" w:space="0" w:color="auto"/>
              <w:bottom w:val="single" w:sz="4" w:space="0" w:color="auto"/>
              <w:right w:val="single" w:sz="4" w:space="0" w:color="auto"/>
            </w:tcBorders>
            <w:vAlign w:val="center"/>
          </w:tcPr>
          <w:p w:rsidR="00D468E2" w:rsidRPr="00C5198B" w:rsidRDefault="00D468E2" w:rsidP="00C72B56">
            <w:pPr>
              <w:pStyle w:val="Antrat2"/>
              <w:jc w:val="left"/>
            </w:pPr>
            <w:r w:rsidRPr="00C5198B">
              <w:t>[B] Paraiškų prisijungimo sąlygoms gavimas</w:t>
            </w:r>
          </w:p>
        </w:tc>
        <w:tc>
          <w:tcPr>
            <w:tcW w:w="1084"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c>
          <w:tcPr>
            <w:tcW w:w="1396"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559"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r>
      <w:tr w:rsidR="00D468E2" w:rsidRPr="00A95A50" w:rsidTr="00C5198B">
        <w:tc>
          <w:tcPr>
            <w:tcW w:w="4495" w:type="dxa"/>
            <w:tcBorders>
              <w:top w:val="single" w:sz="4" w:space="0" w:color="auto"/>
              <w:left w:val="single" w:sz="4" w:space="0" w:color="auto"/>
              <w:bottom w:val="single" w:sz="4" w:space="0" w:color="auto"/>
              <w:right w:val="single" w:sz="4" w:space="0" w:color="auto"/>
            </w:tcBorders>
            <w:vAlign w:val="center"/>
          </w:tcPr>
          <w:p w:rsidR="00D468E2" w:rsidRPr="00C5198B" w:rsidRDefault="00D468E2" w:rsidP="00C5198B">
            <w:pPr>
              <w:pStyle w:val="Antrat2"/>
              <w:jc w:val="left"/>
            </w:pPr>
            <w:r w:rsidRPr="00C5198B">
              <w:t xml:space="preserve">[C] </w:t>
            </w:r>
            <w:r w:rsidR="00C5198B" w:rsidRPr="00C5198B">
              <w:t>Kapitalinio remonto aprašo parengimas</w:t>
            </w:r>
          </w:p>
        </w:tc>
        <w:tc>
          <w:tcPr>
            <w:tcW w:w="1084"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c>
          <w:tcPr>
            <w:tcW w:w="1396"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559"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r>
      <w:tr w:rsidR="00D468E2" w:rsidRPr="00A95A50" w:rsidTr="00C5198B">
        <w:tc>
          <w:tcPr>
            <w:tcW w:w="4495" w:type="dxa"/>
            <w:tcBorders>
              <w:top w:val="single" w:sz="4" w:space="0" w:color="auto"/>
              <w:left w:val="single" w:sz="4" w:space="0" w:color="auto"/>
              <w:bottom w:val="single" w:sz="4" w:space="0" w:color="auto"/>
              <w:right w:val="single" w:sz="4" w:space="0" w:color="auto"/>
            </w:tcBorders>
            <w:vAlign w:val="center"/>
          </w:tcPr>
          <w:p w:rsidR="00D468E2" w:rsidRPr="00C5198B" w:rsidRDefault="00760D17" w:rsidP="00C5198B">
            <w:pPr>
              <w:pStyle w:val="Antrat2"/>
              <w:jc w:val="left"/>
            </w:pPr>
            <w:r>
              <w:t>[D</w:t>
            </w:r>
            <w:bookmarkStart w:id="0" w:name="_GoBack"/>
            <w:bookmarkEnd w:id="0"/>
            <w:r w:rsidR="00D468E2" w:rsidRPr="00C5198B">
              <w:t>] Statinio projekto vykdymo priežiūros paslaugos</w:t>
            </w:r>
          </w:p>
        </w:tc>
        <w:tc>
          <w:tcPr>
            <w:tcW w:w="1084"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c>
          <w:tcPr>
            <w:tcW w:w="1396"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r w:rsidRPr="00A95A50">
              <w:t>Nuo rangos darbų pradžios</w:t>
            </w:r>
          </w:p>
        </w:tc>
        <w:tc>
          <w:tcPr>
            <w:tcW w:w="1559" w:type="dxa"/>
            <w:tcBorders>
              <w:top w:val="single" w:sz="4" w:space="0" w:color="auto"/>
              <w:left w:val="single" w:sz="4" w:space="0" w:color="auto"/>
              <w:bottom w:val="single" w:sz="4" w:space="0" w:color="auto"/>
              <w:right w:val="single" w:sz="4" w:space="0" w:color="auto"/>
            </w:tcBorders>
          </w:tcPr>
          <w:p w:rsidR="00D468E2" w:rsidRPr="00A95A50" w:rsidRDefault="00D468E2" w:rsidP="00C5198B">
            <w:pPr>
              <w:pStyle w:val="Antrat2"/>
            </w:pPr>
          </w:p>
        </w:tc>
        <w:tc>
          <w:tcPr>
            <w:tcW w:w="1418" w:type="dxa"/>
            <w:tcBorders>
              <w:top w:val="single" w:sz="4" w:space="0" w:color="auto"/>
              <w:left w:val="single" w:sz="4" w:space="0" w:color="auto"/>
              <w:bottom w:val="single" w:sz="4" w:space="0" w:color="auto"/>
              <w:right w:val="single" w:sz="4" w:space="0" w:color="auto"/>
            </w:tcBorders>
            <w:vAlign w:val="center"/>
          </w:tcPr>
          <w:p w:rsidR="00D468E2" w:rsidRPr="00A95A50" w:rsidRDefault="00D468E2" w:rsidP="00C5198B">
            <w:pPr>
              <w:pStyle w:val="Antrat2"/>
            </w:pPr>
          </w:p>
        </w:tc>
      </w:tr>
    </w:tbl>
    <w:p w:rsidR="00D468E2" w:rsidRPr="00B20DD3" w:rsidRDefault="00D468E2" w:rsidP="00D468E2"/>
    <w:p w:rsidR="00D468E2" w:rsidRDefault="00D468E2" w:rsidP="00C5198B">
      <w:pPr>
        <w:pStyle w:val="Antrat2"/>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694"/>
      </w:tblGrid>
      <w:tr w:rsidR="00D468E2" w:rsidRPr="00A95A50" w:rsidTr="00D468E2">
        <w:tc>
          <w:tcPr>
            <w:tcW w:w="5224" w:type="dxa"/>
          </w:tcPr>
          <w:p w:rsidR="00D468E2" w:rsidRPr="00A95A50" w:rsidRDefault="00D468E2" w:rsidP="00D468E2">
            <w:pPr>
              <w:jc w:val="center"/>
              <w:rPr>
                <w:b/>
                <w:kern w:val="2"/>
              </w:rPr>
            </w:pPr>
            <w:r w:rsidRPr="00A95A50">
              <w:rPr>
                <w:b/>
                <w:kern w:val="2"/>
              </w:rPr>
              <w:t>PIRKĖJAS</w:t>
            </w:r>
          </w:p>
        </w:tc>
        <w:tc>
          <w:tcPr>
            <w:tcW w:w="4694" w:type="dxa"/>
          </w:tcPr>
          <w:p w:rsidR="00D468E2" w:rsidRPr="00A95A50" w:rsidRDefault="00D468E2" w:rsidP="00D468E2">
            <w:pPr>
              <w:jc w:val="center"/>
              <w:rPr>
                <w:b/>
                <w:kern w:val="2"/>
              </w:rPr>
            </w:pPr>
            <w:r w:rsidRPr="00A95A50">
              <w:rPr>
                <w:b/>
                <w:kern w:val="2"/>
              </w:rPr>
              <w:t>TIEKĖJAS</w:t>
            </w:r>
          </w:p>
        </w:tc>
      </w:tr>
      <w:tr w:rsidR="00D468E2" w:rsidRPr="00A95A50" w:rsidTr="00D468E2">
        <w:tc>
          <w:tcPr>
            <w:tcW w:w="5224" w:type="dxa"/>
          </w:tcPr>
          <w:p w:rsidR="00D468E2" w:rsidRPr="00A95A50" w:rsidRDefault="00D468E2" w:rsidP="00D468E2">
            <w:pPr>
              <w:jc w:val="center"/>
              <w:rPr>
                <w:kern w:val="2"/>
              </w:rPr>
            </w:pPr>
            <w:r w:rsidRPr="00A95A50">
              <w:rPr>
                <w:kern w:val="2"/>
              </w:rPr>
              <w:t xml:space="preserve">Plungės rajono savivaldybės administracija </w:t>
            </w:r>
          </w:p>
          <w:p w:rsidR="00D468E2" w:rsidRPr="00A95A50" w:rsidRDefault="00D468E2" w:rsidP="00D468E2">
            <w:pPr>
              <w:jc w:val="center"/>
              <w:rPr>
                <w:kern w:val="2"/>
              </w:rPr>
            </w:pPr>
            <w:r w:rsidRPr="00A95A50">
              <w:rPr>
                <w:kern w:val="2"/>
              </w:rPr>
              <w:t>Įmonės kodas 188714469</w:t>
            </w:r>
          </w:p>
          <w:p w:rsidR="00D468E2" w:rsidRPr="00A95A50" w:rsidRDefault="00D468E2" w:rsidP="00D468E2">
            <w:pPr>
              <w:jc w:val="center"/>
              <w:rPr>
                <w:kern w:val="2"/>
              </w:rPr>
            </w:pPr>
            <w:r w:rsidRPr="00A95A50">
              <w:rPr>
                <w:kern w:val="2"/>
              </w:rPr>
              <w:t>A. s. LT434010043000070025</w:t>
            </w:r>
          </w:p>
          <w:p w:rsidR="00D468E2" w:rsidRPr="00A95A50" w:rsidRDefault="00D468E2" w:rsidP="00D468E2">
            <w:pPr>
              <w:jc w:val="center"/>
              <w:rPr>
                <w:kern w:val="2"/>
              </w:rPr>
            </w:pPr>
            <w:r w:rsidRPr="00A95A50">
              <w:rPr>
                <w:kern w:val="2"/>
              </w:rPr>
              <w:t>AB DNB bankas, banko kodas 40100</w:t>
            </w:r>
          </w:p>
          <w:p w:rsidR="00D468E2" w:rsidRPr="00A95A50" w:rsidRDefault="00D468E2" w:rsidP="00D468E2">
            <w:pPr>
              <w:jc w:val="center"/>
              <w:rPr>
                <w:kern w:val="2"/>
              </w:rPr>
            </w:pPr>
            <w:r w:rsidRPr="00A95A50">
              <w:rPr>
                <w:kern w:val="2"/>
              </w:rPr>
              <w:t>Vytauto g. 12, LT-90123 Plungė</w:t>
            </w:r>
          </w:p>
          <w:p w:rsidR="00D468E2" w:rsidRPr="00A95A50" w:rsidRDefault="00D468E2" w:rsidP="00D468E2">
            <w:pPr>
              <w:jc w:val="center"/>
              <w:rPr>
                <w:kern w:val="2"/>
              </w:rPr>
            </w:pPr>
            <w:r w:rsidRPr="00A95A50">
              <w:rPr>
                <w:kern w:val="2"/>
              </w:rPr>
              <w:t>Telefonas (8 448) 73 166</w:t>
            </w:r>
          </w:p>
          <w:p w:rsidR="00D468E2" w:rsidRPr="00A95A50" w:rsidRDefault="00D468E2" w:rsidP="00D468E2">
            <w:pPr>
              <w:jc w:val="center"/>
              <w:rPr>
                <w:kern w:val="2"/>
              </w:rPr>
            </w:pPr>
            <w:r w:rsidRPr="00A95A50">
              <w:rPr>
                <w:kern w:val="2"/>
              </w:rPr>
              <w:t>Faksas (8 448) 71 608</w:t>
            </w:r>
          </w:p>
          <w:p w:rsidR="00D468E2" w:rsidRPr="00A95A50" w:rsidRDefault="00D468E2" w:rsidP="00D468E2">
            <w:pPr>
              <w:jc w:val="center"/>
              <w:rPr>
                <w:kern w:val="2"/>
              </w:rPr>
            </w:pPr>
            <w:r w:rsidRPr="00A95A50">
              <w:rPr>
                <w:kern w:val="2"/>
              </w:rPr>
              <w:t xml:space="preserve">El. paštas savivaldybe@plunge.lt </w:t>
            </w:r>
          </w:p>
        </w:tc>
        <w:tc>
          <w:tcPr>
            <w:tcW w:w="4694" w:type="dxa"/>
          </w:tcPr>
          <w:p w:rsidR="00D468E2" w:rsidRPr="00A95A50" w:rsidRDefault="00D468E2" w:rsidP="00D468E2">
            <w:pPr>
              <w:jc w:val="center"/>
              <w:rPr>
                <w:b/>
                <w:kern w:val="2"/>
              </w:rPr>
            </w:pPr>
            <w:r w:rsidRPr="00A95A50">
              <w:rPr>
                <w:color w:val="4472C4"/>
                <w:kern w:val="2"/>
              </w:rPr>
              <w:t>(nurodomos atstovo pareigos, vardas, pavardė)</w:t>
            </w:r>
          </w:p>
        </w:tc>
      </w:tr>
      <w:tr w:rsidR="00D468E2" w:rsidRPr="00A95A50" w:rsidTr="00D468E2">
        <w:tc>
          <w:tcPr>
            <w:tcW w:w="5224" w:type="dxa"/>
          </w:tcPr>
          <w:p w:rsidR="00D468E2" w:rsidRPr="00A95A50" w:rsidRDefault="00D468E2" w:rsidP="00D468E2">
            <w:pPr>
              <w:jc w:val="center"/>
              <w:rPr>
                <w:b/>
                <w:kern w:val="2"/>
              </w:rPr>
            </w:pPr>
            <w:r w:rsidRPr="00A95A50">
              <w:rPr>
                <w:b/>
                <w:kern w:val="2"/>
              </w:rPr>
              <w:t>Plungės rajono savivaldybės administracijos direktorius</w:t>
            </w:r>
          </w:p>
          <w:p w:rsidR="00D468E2" w:rsidRPr="00A95A50" w:rsidRDefault="00D468E2" w:rsidP="00D468E2">
            <w:pPr>
              <w:jc w:val="center"/>
              <w:rPr>
                <w:b/>
                <w:kern w:val="2"/>
              </w:rPr>
            </w:pPr>
          </w:p>
          <w:p w:rsidR="00D468E2" w:rsidRPr="00A95A50" w:rsidRDefault="00D468E2" w:rsidP="00D468E2">
            <w:pPr>
              <w:jc w:val="center"/>
              <w:rPr>
                <w:b/>
                <w:kern w:val="2"/>
              </w:rPr>
            </w:pPr>
            <w:r w:rsidRPr="00A95A50">
              <w:rPr>
                <w:b/>
                <w:kern w:val="2"/>
              </w:rPr>
              <w:t>(parašas)</w:t>
            </w:r>
          </w:p>
          <w:p w:rsidR="00D468E2" w:rsidRPr="00A95A50" w:rsidRDefault="00D468E2" w:rsidP="00D468E2">
            <w:pPr>
              <w:jc w:val="center"/>
              <w:rPr>
                <w:b/>
                <w:kern w:val="2"/>
              </w:rPr>
            </w:pPr>
          </w:p>
          <w:p w:rsidR="00D468E2" w:rsidRPr="00A95A50" w:rsidRDefault="00D468E2" w:rsidP="00D468E2">
            <w:pPr>
              <w:jc w:val="center"/>
              <w:rPr>
                <w:b/>
                <w:kern w:val="2"/>
              </w:rPr>
            </w:pPr>
          </w:p>
        </w:tc>
        <w:tc>
          <w:tcPr>
            <w:tcW w:w="4694" w:type="dxa"/>
          </w:tcPr>
          <w:p w:rsidR="00D468E2" w:rsidRPr="00A95A50" w:rsidRDefault="00D468E2" w:rsidP="00D468E2">
            <w:pPr>
              <w:jc w:val="center"/>
              <w:rPr>
                <w:b/>
                <w:color w:val="4472C4"/>
                <w:kern w:val="2"/>
              </w:rPr>
            </w:pPr>
          </w:p>
          <w:p w:rsidR="00D468E2" w:rsidRPr="00A95A50" w:rsidRDefault="00D468E2" w:rsidP="00D468E2">
            <w:pPr>
              <w:jc w:val="center"/>
              <w:rPr>
                <w:b/>
                <w:color w:val="4472C4"/>
                <w:kern w:val="2"/>
              </w:rPr>
            </w:pPr>
            <w:r w:rsidRPr="00A95A50">
              <w:rPr>
                <w:b/>
                <w:color w:val="4472C4"/>
                <w:kern w:val="2"/>
              </w:rPr>
              <w:t>(parašas)</w:t>
            </w:r>
          </w:p>
        </w:tc>
      </w:tr>
    </w:tbl>
    <w:p w:rsidR="00D468E2" w:rsidRPr="00E30632" w:rsidRDefault="00D468E2" w:rsidP="00C5198B">
      <w:pPr>
        <w:pStyle w:val="Antrat2"/>
      </w:pPr>
    </w:p>
    <w:p w:rsidR="00D468E2" w:rsidRDefault="00D468E2">
      <w:pPr>
        <w:tabs>
          <w:tab w:val="left" w:pos="5400"/>
        </w:tabs>
        <w:jc w:val="center"/>
        <w:textAlignment w:val="center"/>
      </w:pPr>
    </w:p>
    <w:sectPr w:rsidR="00D468E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1B7" w:rsidRDefault="000461B7">
      <w:pPr>
        <w:rPr>
          <w:sz w:val="20"/>
        </w:rPr>
      </w:pPr>
      <w:r>
        <w:rPr>
          <w:sz w:val="20"/>
        </w:rPr>
        <w:separator/>
      </w:r>
    </w:p>
  </w:endnote>
  <w:endnote w:type="continuationSeparator" w:id="0">
    <w:p w:rsidR="000461B7" w:rsidRDefault="000461B7">
      <w:pPr>
        <w:rPr>
          <w:sz w:val="20"/>
        </w:rPr>
      </w:pPr>
      <w:r>
        <w:rPr>
          <w:sz w:val="20"/>
        </w:rPr>
        <w:continuationSeparator/>
      </w:r>
    </w:p>
  </w:endnote>
  <w:endnote w:type="continuationNotice" w:id="1">
    <w:p w:rsidR="000461B7" w:rsidRDefault="00046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FB1" w:rsidRDefault="009E1FB1">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1B7" w:rsidRDefault="000461B7">
      <w:pPr>
        <w:rPr>
          <w:sz w:val="20"/>
        </w:rPr>
      </w:pPr>
      <w:r>
        <w:rPr>
          <w:sz w:val="20"/>
        </w:rPr>
        <w:separator/>
      </w:r>
    </w:p>
  </w:footnote>
  <w:footnote w:type="continuationSeparator" w:id="0">
    <w:p w:rsidR="000461B7" w:rsidRDefault="000461B7">
      <w:pPr>
        <w:rPr>
          <w:sz w:val="20"/>
        </w:rPr>
      </w:pPr>
      <w:r>
        <w:rPr>
          <w:sz w:val="20"/>
        </w:rPr>
        <w:continuationSeparator/>
      </w:r>
    </w:p>
  </w:footnote>
  <w:footnote w:type="continuationNotice" w:id="1">
    <w:p w:rsidR="000461B7" w:rsidRDefault="000461B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FB1" w:rsidRDefault="009E1FB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60D17">
      <w:rPr>
        <w:rFonts w:ascii="Arial" w:eastAsia="Arial" w:hAnsi="Arial" w:cs="Arial"/>
        <w:noProof/>
        <w:sz w:val="18"/>
        <w:szCs w:val="18"/>
      </w:rPr>
      <w:t>9</w:t>
    </w:r>
    <w:r>
      <w:rPr>
        <w:rFonts w:ascii="Arial" w:eastAsia="Arial" w:hAnsi="Arial" w:cs="Arial"/>
        <w:sz w:val="18"/>
        <w:szCs w:val="18"/>
      </w:rPr>
      <w:fldChar w:fldCharType="end"/>
    </w:r>
  </w:p>
  <w:p w:rsidR="009E1FB1" w:rsidRDefault="009E1FB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C7C"/>
    <w:rsid w:val="00014171"/>
    <w:rsid w:val="000260A6"/>
    <w:rsid w:val="0002761D"/>
    <w:rsid w:val="00027741"/>
    <w:rsid w:val="00027B83"/>
    <w:rsid w:val="00032D16"/>
    <w:rsid w:val="000340BD"/>
    <w:rsid w:val="00037C96"/>
    <w:rsid w:val="000461B7"/>
    <w:rsid w:val="00052AF8"/>
    <w:rsid w:val="00062F72"/>
    <w:rsid w:val="00073AAD"/>
    <w:rsid w:val="000A073A"/>
    <w:rsid w:val="000A1AF9"/>
    <w:rsid w:val="000B0897"/>
    <w:rsid w:val="000B143A"/>
    <w:rsid w:val="000B284E"/>
    <w:rsid w:val="000B38C1"/>
    <w:rsid w:val="000B4E0F"/>
    <w:rsid w:val="000B5F6A"/>
    <w:rsid w:val="000E1317"/>
    <w:rsid w:val="000E2506"/>
    <w:rsid w:val="000E28E3"/>
    <w:rsid w:val="000F0F19"/>
    <w:rsid w:val="00101670"/>
    <w:rsid w:val="0011602F"/>
    <w:rsid w:val="00141C9C"/>
    <w:rsid w:val="00143C10"/>
    <w:rsid w:val="00154658"/>
    <w:rsid w:val="001915FC"/>
    <w:rsid w:val="001A7582"/>
    <w:rsid w:val="001B4AA4"/>
    <w:rsid w:val="001E25D8"/>
    <w:rsid w:val="001F1BD7"/>
    <w:rsid w:val="001F2B06"/>
    <w:rsid w:val="001F3707"/>
    <w:rsid w:val="002066CD"/>
    <w:rsid w:val="00230029"/>
    <w:rsid w:val="00233EB2"/>
    <w:rsid w:val="00272EAF"/>
    <w:rsid w:val="00296F32"/>
    <w:rsid w:val="002A6459"/>
    <w:rsid w:val="002E5083"/>
    <w:rsid w:val="002E748E"/>
    <w:rsid w:val="00317BD7"/>
    <w:rsid w:val="0033485D"/>
    <w:rsid w:val="00335AE3"/>
    <w:rsid w:val="003361FC"/>
    <w:rsid w:val="00337DA7"/>
    <w:rsid w:val="00346FE5"/>
    <w:rsid w:val="0035527D"/>
    <w:rsid w:val="003B3302"/>
    <w:rsid w:val="003D6418"/>
    <w:rsid w:val="003E3973"/>
    <w:rsid w:val="00415898"/>
    <w:rsid w:val="00487C7B"/>
    <w:rsid w:val="004958D7"/>
    <w:rsid w:val="004B0199"/>
    <w:rsid w:val="004C186E"/>
    <w:rsid w:val="004D44D9"/>
    <w:rsid w:val="004E409B"/>
    <w:rsid w:val="004E71D5"/>
    <w:rsid w:val="004F0009"/>
    <w:rsid w:val="004F14DB"/>
    <w:rsid w:val="004F6CD0"/>
    <w:rsid w:val="00500D13"/>
    <w:rsid w:val="00523A8C"/>
    <w:rsid w:val="00532C3E"/>
    <w:rsid w:val="00533A93"/>
    <w:rsid w:val="00560936"/>
    <w:rsid w:val="00560EF8"/>
    <w:rsid w:val="00582016"/>
    <w:rsid w:val="005A1AB2"/>
    <w:rsid w:val="005D065A"/>
    <w:rsid w:val="005F3D13"/>
    <w:rsid w:val="00624EED"/>
    <w:rsid w:val="00652CA7"/>
    <w:rsid w:val="00673E0B"/>
    <w:rsid w:val="0068403D"/>
    <w:rsid w:val="006B7BA4"/>
    <w:rsid w:val="006D1217"/>
    <w:rsid w:val="006D776D"/>
    <w:rsid w:val="006F201A"/>
    <w:rsid w:val="006F4A01"/>
    <w:rsid w:val="006F7161"/>
    <w:rsid w:val="0071097F"/>
    <w:rsid w:val="00712481"/>
    <w:rsid w:val="00721F34"/>
    <w:rsid w:val="00727CEF"/>
    <w:rsid w:val="00760D17"/>
    <w:rsid w:val="007723B2"/>
    <w:rsid w:val="007D3A8B"/>
    <w:rsid w:val="007E225F"/>
    <w:rsid w:val="007F25F4"/>
    <w:rsid w:val="007F4E35"/>
    <w:rsid w:val="00805157"/>
    <w:rsid w:val="008607C1"/>
    <w:rsid w:val="00872470"/>
    <w:rsid w:val="00877BFA"/>
    <w:rsid w:val="008854F8"/>
    <w:rsid w:val="008B35D0"/>
    <w:rsid w:val="008E3097"/>
    <w:rsid w:val="008F6344"/>
    <w:rsid w:val="00900A24"/>
    <w:rsid w:val="00910A17"/>
    <w:rsid w:val="00963669"/>
    <w:rsid w:val="009728BC"/>
    <w:rsid w:val="00990398"/>
    <w:rsid w:val="009A1B7C"/>
    <w:rsid w:val="009E1FB1"/>
    <w:rsid w:val="009F28FA"/>
    <w:rsid w:val="009F5BCA"/>
    <w:rsid w:val="00A037A1"/>
    <w:rsid w:val="00A24CF4"/>
    <w:rsid w:val="00A55E67"/>
    <w:rsid w:val="00A64A38"/>
    <w:rsid w:val="00B26C0A"/>
    <w:rsid w:val="00BA1A60"/>
    <w:rsid w:val="00BA72D4"/>
    <w:rsid w:val="00BD4315"/>
    <w:rsid w:val="00C5198B"/>
    <w:rsid w:val="00C61A90"/>
    <w:rsid w:val="00C67FB9"/>
    <w:rsid w:val="00C72B56"/>
    <w:rsid w:val="00C84EB0"/>
    <w:rsid w:val="00CB7931"/>
    <w:rsid w:val="00CE3545"/>
    <w:rsid w:val="00D052F8"/>
    <w:rsid w:val="00D10E69"/>
    <w:rsid w:val="00D33C6B"/>
    <w:rsid w:val="00D37D01"/>
    <w:rsid w:val="00D468E2"/>
    <w:rsid w:val="00D901DD"/>
    <w:rsid w:val="00D938C2"/>
    <w:rsid w:val="00DA2F78"/>
    <w:rsid w:val="00DA4E0C"/>
    <w:rsid w:val="00DC771B"/>
    <w:rsid w:val="00DD78F3"/>
    <w:rsid w:val="00DF04B0"/>
    <w:rsid w:val="00DF2BF5"/>
    <w:rsid w:val="00E073CB"/>
    <w:rsid w:val="00E2104D"/>
    <w:rsid w:val="00E41418"/>
    <w:rsid w:val="00E667D9"/>
    <w:rsid w:val="00E75432"/>
    <w:rsid w:val="00EC00EB"/>
    <w:rsid w:val="00ED4C53"/>
    <w:rsid w:val="00F00A12"/>
    <w:rsid w:val="00F2083A"/>
    <w:rsid w:val="00F23A6C"/>
    <w:rsid w:val="00F42BD7"/>
    <w:rsid w:val="00F57005"/>
    <w:rsid w:val="00F60BD9"/>
    <w:rsid w:val="00F70E1E"/>
    <w:rsid w:val="00F7174B"/>
    <w:rsid w:val="00F764B0"/>
    <w:rsid w:val="00F9371A"/>
    <w:rsid w:val="00F94A7B"/>
    <w:rsid w:val="00FA00B8"/>
    <w:rsid w:val="00FC3F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3339"/>
  <w15:docId w15:val="{E06D7270-682F-42E0-8915-ADEAE43C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qFormat/>
    <w:rsid w:val="00C5198B"/>
    <w:pPr>
      <w:widowControl w:val="0"/>
      <w:tabs>
        <w:tab w:val="left" w:pos="5529"/>
        <w:tab w:val="left" w:pos="5954"/>
      </w:tabs>
      <w:spacing w:after="40"/>
      <w:jc w:val="center"/>
      <w:outlineLvl w:val="1"/>
    </w:pPr>
    <w:rPr>
      <w:bCs/>
      <w:iCs/>
      <w:kern w:val="32"/>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33485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485D"/>
    <w:rPr>
      <w:rFonts w:ascii="Segoe UI" w:hAnsi="Segoe UI" w:cs="Segoe UI"/>
      <w:sz w:val="18"/>
      <w:szCs w:val="18"/>
    </w:rPr>
  </w:style>
  <w:style w:type="character" w:styleId="Hipersaitas">
    <w:name w:val="Hyperlink"/>
    <w:uiPriority w:val="99"/>
    <w:rsid w:val="002E5083"/>
    <w:rPr>
      <w:color w:val="0000FF"/>
      <w:u w:val="single"/>
    </w:rPr>
  </w:style>
  <w:style w:type="character" w:styleId="Grietas">
    <w:name w:val="Strong"/>
    <w:basedOn w:val="Numatytasispastraiposriftas"/>
    <w:uiPriority w:val="22"/>
    <w:qFormat/>
    <w:rsid w:val="00523A8C"/>
    <w:rPr>
      <w:b/>
      <w:bCs/>
    </w:rPr>
  </w:style>
  <w:style w:type="character" w:customStyle="1" w:styleId="Antrat2Diagrama">
    <w:name w:val="Antraštė 2 Diagrama"/>
    <w:basedOn w:val="Numatytasispastraiposriftas"/>
    <w:link w:val="Antrat2"/>
    <w:rsid w:val="00C5198B"/>
    <w:rPr>
      <w:bCs/>
      <w:iCs/>
      <w:kern w:val="32"/>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petruleviciene@plunge.lt" TargetMode="External"/><Relationship Id="rId18" Type="http://schemas.openxmlformats.org/officeDocument/2006/relationships/image" Target="media/image5.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2D2D3-F596-4CE8-A16B-36A492AD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68780</Words>
  <Characters>39205</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Petrulevičienė</cp:lastModifiedBy>
  <cp:revision>6</cp:revision>
  <cp:lastPrinted>2025-01-30T09:24:00Z</cp:lastPrinted>
  <dcterms:created xsi:type="dcterms:W3CDTF">2025-03-14T09:56:00Z</dcterms:created>
  <dcterms:modified xsi:type="dcterms:W3CDTF">2025-03-17T08:03:00Z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