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3295" w14:textId="77777777" w:rsidR="005640A8" w:rsidRPr="008F0B3F" w:rsidRDefault="005640A8" w:rsidP="005640A8">
      <w:pPr>
        <w:spacing w:after="120"/>
        <w:ind w:left="567"/>
        <w:contextualSpacing/>
        <w:jc w:val="center"/>
        <w:rPr>
          <w:rFonts w:ascii="Times New Roman" w:eastAsia="Times New Roman" w:hAnsi="Times New Roman" w:cs="Times New Roman"/>
          <w:sz w:val="24"/>
          <w:szCs w:val="24"/>
          <w:lang w:val="en-US"/>
        </w:rPr>
      </w:pPr>
      <w:r w:rsidRPr="008F0B3F">
        <w:rPr>
          <w:rFonts w:ascii="Times New Roman" w:eastAsia="Times New Roman" w:hAnsi="Times New Roman" w:cs="Times New Roman"/>
          <w:noProof/>
          <w:sz w:val="24"/>
          <w:szCs w:val="24"/>
          <w:lang w:val="en-US"/>
        </w:rPr>
        <w:drawing>
          <wp:inline distT="0" distB="0" distL="0" distR="0" wp14:anchorId="6A8EF36C" wp14:editId="09BB7165">
            <wp:extent cx="4510313" cy="189422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1102" cy="1902954"/>
                    </a:xfrm>
                    <a:prstGeom prst="rect">
                      <a:avLst/>
                    </a:prstGeom>
                    <a:noFill/>
                    <a:ln>
                      <a:noFill/>
                    </a:ln>
                  </pic:spPr>
                </pic:pic>
              </a:graphicData>
            </a:graphic>
          </wp:inline>
        </w:drawing>
      </w:r>
    </w:p>
    <w:p w14:paraId="31CB9C46" w14:textId="770AFDEF" w:rsidR="005C01A9"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Perkančio</w:t>
      </w:r>
      <w:r w:rsidR="005C01A9" w:rsidRPr="008F0B3F">
        <w:rPr>
          <w:rFonts w:ascii="Times New Roman" w:hAnsi="Times New Roman" w:cs="Times New Roman"/>
          <w:sz w:val="18"/>
          <w:szCs w:val="18"/>
        </w:rPr>
        <w:t>ji</w:t>
      </w:r>
      <w:r w:rsidRPr="008F0B3F">
        <w:rPr>
          <w:rFonts w:ascii="Times New Roman" w:hAnsi="Times New Roman" w:cs="Times New Roman"/>
          <w:sz w:val="18"/>
          <w:szCs w:val="18"/>
        </w:rPr>
        <w:t xml:space="preserve"> organizacij</w:t>
      </w:r>
      <w:r w:rsidR="005C01A9" w:rsidRPr="008F0B3F">
        <w:rPr>
          <w:rFonts w:ascii="Times New Roman" w:hAnsi="Times New Roman" w:cs="Times New Roman"/>
          <w:sz w:val="18"/>
          <w:szCs w:val="18"/>
        </w:rPr>
        <w:t>a:</w:t>
      </w:r>
    </w:p>
    <w:p w14:paraId="188F520D" w14:textId="3831E37D" w:rsidR="005640A8" w:rsidRPr="008F0B3F" w:rsidRDefault="005C01A9"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P</w:t>
      </w:r>
      <w:r w:rsidR="00794036" w:rsidRPr="008F0B3F">
        <w:rPr>
          <w:rFonts w:ascii="Times New Roman" w:hAnsi="Times New Roman" w:cs="Times New Roman"/>
          <w:sz w:val="18"/>
          <w:szCs w:val="18"/>
        </w:rPr>
        <w:t xml:space="preserve">avadinimas: </w:t>
      </w:r>
      <w:r w:rsidR="005640A8" w:rsidRPr="008F0B3F">
        <w:rPr>
          <w:rFonts w:ascii="Times New Roman" w:hAnsi="Times New Roman" w:cs="Times New Roman"/>
          <w:sz w:val="18"/>
          <w:szCs w:val="18"/>
        </w:rPr>
        <w:t>Valstybinis mokslinių tyrimų institutas Fizinių ir technologijos mokslų centras</w:t>
      </w:r>
    </w:p>
    <w:p w14:paraId="4D4B80FB" w14:textId="7BBCC137" w:rsidR="00794036"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Juridinio asmens k</w:t>
      </w:r>
      <w:r w:rsidR="005640A8" w:rsidRPr="008F0B3F">
        <w:rPr>
          <w:rFonts w:ascii="Times New Roman" w:hAnsi="Times New Roman" w:cs="Times New Roman"/>
          <w:sz w:val="18"/>
          <w:szCs w:val="18"/>
        </w:rPr>
        <w:t>odas</w:t>
      </w:r>
      <w:r w:rsidR="005C01A9" w:rsidRPr="008F0B3F">
        <w:rPr>
          <w:rFonts w:ascii="Times New Roman" w:hAnsi="Times New Roman" w:cs="Times New Roman"/>
          <w:sz w:val="18"/>
          <w:szCs w:val="18"/>
        </w:rPr>
        <w:t>:</w:t>
      </w:r>
      <w:r w:rsidR="005640A8" w:rsidRPr="008F0B3F">
        <w:rPr>
          <w:rFonts w:ascii="Times New Roman" w:hAnsi="Times New Roman" w:cs="Times New Roman"/>
          <w:sz w:val="18"/>
          <w:szCs w:val="18"/>
        </w:rPr>
        <w:t xml:space="preserve"> </w:t>
      </w:r>
      <w:bookmarkStart w:id="0" w:name="_Hlk184466791"/>
      <w:r w:rsidR="005640A8" w:rsidRPr="008F0B3F">
        <w:rPr>
          <w:rFonts w:ascii="Times New Roman" w:hAnsi="Times New Roman" w:cs="Times New Roman"/>
          <w:sz w:val="18"/>
          <w:szCs w:val="18"/>
        </w:rPr>
        <w:t>302496128</w:t>
      </w:r>
      <w:bookmarkEnd w:id="0"/>
    </w:p>
    <w:p w14:paraId="19C2686D" w14:textId="05115CFE" w:rsidR="00794036" w:rsidRPr="008F0B3F" w:rsidRDefault="00794036"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Rekvizitai:</w:t>
      </w:r>
      <w:r w:rsidR="005C01A9" w:rsidRPr="008F0B3F">
        <w:rPr>
          <w:rFonts w:ascii="Times New Roman" w:hAnsi="Times New Roman" w:cs="Times New Roman"/>
          <w:sz w:val="18"/>
          <w:szCs w:val="18"/>
        </w:rPr>
        <w:t xml:space="preserve"> </w:t>
      </w:r>
      <w:hyperlink r:id="rId7" w:history="1">
        <w:r w:rsidR="005C01A9" w:rsidRPr="008F0B3F">
          <w:rPr>
            <w:rStyle w:val="Hyperlink"/>
            <w:rFonts w:ascii="Times New Roman" w:hAnsi="Times New Roman" w:cs="Times New Roman"/>
            <w:sz w:val="18"/>
            <w:szCs w:val="18"/>
          </w:rPr>
          <w:t>CVP IS</w:t>
        </w:r>
      </w:hyperlink>
      <w:r w:rsidR="005C01A9" w:rsidRPr="008F0B3F">
        <w:rPr>
          <w:rFonts w:ascii="Times New Roman" w:hAnsi="Times New Roman" w:cs="Times New Roman"/>
          <w:sz w:val="18"/>
          <w:szCs w:val="18"/>
        </w:rPr>
        <w:t>;</w:t>
      </w:r>
      <w:r w:rsidRPr="008F0B3F">
        <w:rPr>
          <w:rFonts w:ascii="Times New Roman" w:hAnsi="Times New Roman" w:cs="Times New Roman"/>
          <w:sz w:val="18"/>
          <w:szCs w:val="18"/>
        </w:rPr>
        <w:t xml:space="preserve"> </w:t>
      </w:r>
      <w:hyperlink r:id="rId8" w:history="1">
        <w:r w:rsidR="005C01A9" w:rsidRPr="008F0B3F">
          <w:rPr>
            <w:rStyle w:val="Hyperlink"/>
            <w:rFonts w:ascii="Times New Roman" w:hAnsi="Times New Roman" w:cs="Times New Roman"/>
            <w:sz w:val="18"/>
            <w:szCs w:val="18"/>
          </w:rPr>
          <w:t>FTMC</w:t>
        </w:r>
      </w:hyperlink>
    </w:p>
    <w:p w14:paraId="64A0093A" w14:textId="3E915980" w:rsidR="005640A8" w:rsidRPr="008F0B3F" w:rsidRDefault="005640A8" w:rsidP="005640A8">
      <w:pPr>
        <w:spacing w:after="120" w:line="240" w:lineRule="auto"/>
        <w:ind w:left="567"/>
        <w:contextualSpacing/>
        <w:jc w:val="center"/>
        <w:rPr>
          <w:rFonts w:ascii="Times New Roman" w:hAnsi="Times New Roman" w:cs="Times New Roman"/>
          <w:sz w:val="18"/>
          <w:szCs w:val="18"/>
          <w:shd w:val="clear" w:color="auto" w:fill="4A526A"/>
        </w:rPr>
      </w:pPr>
    </w:p>
    <w:p w14:paraId="396F592A" w14:textId="7EC60622" w:rsidR="002D0800" w:rsidRPr="000E7952" w:rsidRDefault="002D0800" w:rsidP="002D0800">
      <w:pPr>
        <w:spacing w:after="120" w:line="240" w:lineRule="auto"/>
        <w:ind w:left="567"/>
        <w:contextualSpacing/>
        <w:jc w:val="center"/>
        <w:rPr>
          <w:rFonts w:ascii="Times New Roman" w:hAnsi="Times New Roman" w:cs="Times New Roman"/>
          <w:b/>
          <w:bCs/>
          <w:sz w:val="24"/>
          <w:szCs w:val="24"/>
        </w:rPr>
      </w:pPr>
      <w:r w:rsidRPr="000E7952">
        <w:rPr>
          <w:rFonts w:ascii="Times New Roman" w:hAnsi="Times New Roman" w:cs="Times New Roman"/>
          <w:b/>
          <w:bCs/>
          <w:sz w:val="24"/>
          <w:szCs w:val="24"/>
        </w:rPr>
        <w:t xml:space="preserve">MAŽOS VERTĖS VIEŠOJO PIRKIMO </w:t>
      </w:r>
    </w:p>
    <w:p w14:paraId="53D909D8" w14:textId="77777777" w:rsidR="00601B6C" w:rsidRDefault="00601B6C" w:rsidP="002D0800">
      <w:pPr>
        <w:spacing w:after="120" w:line="240" w:lineRule="auto"/>
        <w:ind w:left="567"/>
        <w:contextualSpacing/>
        <w:jc w:val="center"/>
        <w:rPr>
          <w:rFonts w:ascii="Times New Roman" w:hAnsi="Times New Roman" w:cs="Times New Roman"/>
          <w:b/>
          <w:bCs/>
          <w:sz w:val="28"/>
          <w:szCs w:val="28"/>
        </w:rPr>
      </w:pPr>
    </w:p>
    <w:p w14:paraId="7BC2F043" w14:textId="30A12243" w:rsidR="00601B6C" w:rsidRPr="001859CA" w:rsidRDefault="00601B6C" w:rsidP="002D0800">
      <w:pPr>
        <w:spacing w:after="120" w:line="240" w:lineRule="auto"/>
        <w:ind w:left="567"/>
        <w:contextualSpacing/>
        <w:jc w:val="center"/>
        <w:rPr>
          <w:rFonts w:ascii="Times New Roman" w:hAnsi="Times New Roman" w:cs="Times New Roman"/>
          <w:sz w:val="24"/>
          <w:szCs w:val="24"/>
        </w:rPr>
      </w:pPr>
      <w:r w:rsidRPr="001859CA">
        <w:rPr>
          <w:rFonts w:ascii="Times New Roman" w:hAnsi="Times New Roman" w:cs="Times New Roman"/>
          <w:sz w:val="24"/>
          <w:szCs w:val="24"/>
        </w:rPr>
        <w:t xml:space="preserve">Programinė įranga </w:t>
      </w:r>
      <w:proofErr w:type="spellStart"/>
      <w:r w:rsidRPr="001859CA">
        <w:rPr>
          <w:rFonts w:ascii="Times New Roman" w:hAnsi="Times New Roman" w:cs="Times New Roman"/>
          <w:sz w:val="24"/>
          <w:szCs w:val="24"/>
        </w:rPr>
        <w:t>OriginPro</w:t>
      </w:r>
      <w:proofErr w:type="spellEnd"/>
      <w:r w:rsidRPr="001859CA">
        <w:rPr>
          <w:rFonts w:ascii="Times New Roman" w:hAnsi="Times New Roman" w:cs="Times New Roman"/>
          <w:sz w:val="24"/>
          <w:szCs w:val="24"/>
        </w:rPr>
        <w:t xml:space="preserve"> 2025 </w:t>
      </w:r>
      <w:proofErr w:type="spellStart"/>
      <w:r w:rsidRPr="001859CA">
        <w:rPr>
          <w:rFonts w:ascii="Times New Roman" w:hAnsi="Times New Roman" w:cs="Times New Roman"/>
          <w:sz w:val="24"/>
          <w:szCs w:val="24"/>
        </w:rPr>
        <w:t>MultiSeat</w:t>
      </w:r>
      <w:proofErr w:type="spellEnd"/>
      <w:r w:rsidRPr="001859CA">
        <w:rPr>
          <w:rFonts w:ascii="Times New Roman" w:hAnsi="Times New Roman" w:cs="Times New Roman"/>
          <w:sz w:val="24"/>
          <w:szCs w:val="24"/>
        </w:rPr>
        <w:t xml:space="preserve"> </w:t>
      </w:r>
      <w:proofErr w:type="spellStart"/>
      <w:r w:rsidRPr="001859CA">
        <w:rPr>
          <w:rFonts w:ascii="Times New Roman" w:hAnsi="Times New Roman" w:cs="Times New Roman"/>
          <w:sz w:val="24"/>
          <w:szCs w:val="24"/>
        </w:rPr>
        <w:t>Node</w:t>
      </w:r>
      <w:proofErr w:type="spellEnd"/>
      <w:r w:rsidRPr="001859CA">
        <w:rPr>
          <w:rFonts w:ascii="Times New Roman" w:hAnsi="Times New Roman" w:cs="Times New Roman"/>
          <w:sz w:val="24"/>
          <w:szCs w:val="24"/>
        </w:rPr>
        <w:t xml:space="preserve"> - </w:t>
      </w:r>
      <w:proofErr w:type="spellStart"/>
      <w:r w:rsidRPr="001859CA">
        <w:rPr>
          <w:rFonts w:ascii="Times New Roman" w:hAnsi="Times New Roman" w:cs="Times New Roman"/>
          <w:sz w:val="24"/>
          <w:szCs w:val="24"/>
        </w:rPr>
        <w:t>Lock</w:t>
      </w:r>
      <w:proofErr w:type="spellEnd"/>
      <w:r w:rsidRPr="001859CA">
        <w:rPr>
          <w:rFonts w:ascii="Times New Roman" w:hAnsi="Times New Roman" w:cs="Times New Roman"/>
          <w:sz w:val="24"/>
          <w:szCs w:val="24"/>
        </w:rPr>
        <w:t xml:space="preserve"> </w:t>
      </w:r>
      <w:proofErr w:type="spellStart"/>
      <w:r w:rsidRPr="001859CA">
        <w:rPr>
          <w:rFonts w:ascii="Times New Roman" w:hAnsi="Times New Roman" w:cs="Times New Roman"/>
          <w:sz w:val="24"/>
          <w:szCs w:val="24"/>
        </w:rPr>
        <w:t>License</w:t>
      </w:r>
      <w:proofErr w:type="spellEnd"/>
      <w:r w:rsidRPr="001859CA">
        <w:rPr>
          <w:rFonts w:ascii="Times New Roman" w:hAnsi="Times New Roman" w:cs="Times New Roman"/>
          <w:sz w:val="24"/>
          <w:szCs w:val="24"/>
        </w:rPr>
        <w:t xml:space="preserve"> EDU ESD</w:t>
      </w:r>
    </w:p>
    <w:p w14:paraId="674AC31A" w14:textId="17318B53" w:rsidR="00601B6C" w:rsidRPr="001859CA" w:rsidRDefault="00601B6C" w:rsidP="002D0800">
      <w:pPr>
        <w:spacing w:after="120" w:line="240" w:lineRule="auto"/>
        <w:ind w:left="567"/>
        <w:contextualSpacing/>
        <w:jc w:val="center"/>
        <w:rPr>
          <w:rFonts w:ascii="Times New Roman" w:hAnsi="Times New Roman" w:cs="Times New Roman"/>
          <w:b/>
          <w:bCs/>
          <w:sz w:val="28"/>
          <w:szCs w:val="28"/>
        </w:rPr>
      </w:pPr>
      <w:r w:rsidRPr="00F74586">
        <w:rPr>
          <w:rFonts w:ascii="Times New Roman" w:hAnsi="Times New Roman" w:cs="Times New Roman"/>
          <w:sz w:val="24"/>
          <w:szCs w:val="24"/>
        </w:rPr>
        <w:t>(arba lygiavertė</w:t>
      </w:r>
      <w:r w:rsidRPr="00F74586">
        <w:rPr>
          <w:rFonts w:ascii="Times New Roman" w:hAnsi="Times New Roman" w:cs="Times New Roman"/>
        </w:rPr>
        <w:t>)</w:t>
      </w:r>
    </w:p>
    <w:p w14:paraId="67087F0B" w14:textId="485B907D" w:rsidR="002D0800" w:rsidRPr="000E7952" w:rsidRDefault="002D0800" w:rsidP="002D0800">
      <w:pPr>
        <w:spacing w:after="120" w:line="240" w:lineRule="auto"/>
        <w:ind w:left="567"/>
        <w:contextualSpacing/>
        <w:jc w:val="center"/>
        <w:rPr>
          <w:rFonts w:ascii="Times New Roman" w:hAnsi="Times New Roman" w:cs="Times New Roman"/>
          <w:b/>
          <w:bCs/>
          <w:sz w:val="24"/>
          <w:szCs w:val="24"/>
        </w:rPr>
      </w:pPr>
      <w:r w:rsidRPr="000E7952">
        <w:rPr>
          <w:rFonts w:ascii="Times New Roman" w:hAnsi="Times New Roman" w:cs="Times New Roman"/>
          <w:b/>
          <w:bCs/>
          <w:sz w:val="24"/>
          <w:szCs w:val="24"/>
        </w:rPr>
        <w:t>SKELBIAMOS APKLAUSOS SPECIALIOSIOS SĄLYGOS</w:t>
      </w:r>
    </w:p>
    <w:p w14:paraId="4E34284E" w14:textId="75D67C10" w:rsidR="002D0800" w:rsidRPr="008F0B3F" w:rsidRDefault="002D0800" w:rsidP="003D38CE">
      <w:pPr>
        <w:spacing w:after="120" w:line="240" w:lineRule="auto"/>
        <w:ind w:left="567"/>
        <w:contextualSpacing/>
        <w:rPr>
          <w:rFonts w:ascii="Times New Roman" w:hAnsi="Times New Roman" w:cs="Times New Roman"/>
          <w:b/>
          <w:bCs/>
          <w:sz w:val="28"/>
          <w:szCs w:val="28"/>
        </w:rPr>
      </w:pPr>
    </w:p>
    <w:p w14:paraId="1E22882A" w14:textId="661BFF33" w:rsidR="003D38CE" w:rsidRPr="008F0B3F" w:rsidRDefault="008F0B3F" w:rsidP="00794036">
      <w:pPr>
        <w:pStyle w:val="Heading"/>
        <w:spacing w:after="200"/>
        <w:jc w:val="both"/>
        <w:rPr>
          <w:b w:val="0"/>
          <w:bCs w:val="0"/>
          <w:sz w:val="20"/>
          <w:szCs w:val="20"/>
        </w:rPr>
      </w:pPr>
      <w:r w:rsidRPr="008F0B3F">
        <w:rPr>
          <w:sz w:val="20"/>
          <w:szCs w:val="20"/>
        </w:rPr>
        <w:t xml:space="preserve">Paaiškinimas dėl </w:t>
      </w:r>
      <w:r>
        <w:rPr>
          <w:sz w:val="20"/>
          <w:szCs w:val="20"/>
        </w:rPr>
        <w:t xml:space="preserve">pirkimo </w:t>
      </w:r>
      <w:r w:rsidRPr="008F0B3F">
        <w:rPr>
          <w:sz w:val="20"/>
          <w:szCs w:val="20"/>
        </w:rPr>
        <w:t>sąlygų sudedamųjų dalių</w:t>
      </w:r>
      <w:r>
        <w:rPr>
          <w:b w:val="0"/>
          <w:bCs w:val="0"/>
          <w:sz w:val="20"/>
          <w:szCs w:val="20"/>
        </w:rPr>
        <w:t>: s</w:t>
      </w:r>
      <w:r w:rsidR="005640A8" w:rsidRPr="008F0B3F">
        <w:rPr>
          <w:b w:val="0"/>
          <w:bCs w:val="0"/>
          <w:sz w:val="20"/>
          <w:szCs w:val="20"/>
        </w:rPr>
        <w:t>iekiant supaprastinti</w:t>
      </w:r>
      <w:r>
        <w:rPr>
          <w:b w:val="0"/>
          <w:bCs w:val="0"/>
          <w:sz w:val="20"/>
          <w:szCs w:val="20"/>
        </w:rPr>
        <w:t>, palengvinti</w:t>
      </w:r>
      <w:r w:rsidR="005640A8" w:rsidRPr="008F0B3F">
        <w:rPr>
          <w:b w:val="0"/>
          <w:bCs w:val="0"/>
          <w:sz w:val="20"/>
          <w:szCs w:val="20"/>
        </w:rPr>
        <w:t xml:space="preserve"> tiekėjų dalyvavimą viešajame pirkime, šiame</w:t>
      </w:r>
      <w:r w:rsidR="003D38CE" w:rsidRPr="008F0B3F">
        <w:rPr>
          <w:b w:val="0"/>
          <w:bCs w:val="0"/>
          <w:sz w:val="20"/>
          <w:szCs w:val="20"/>
        </w:rPr>
        <w:t xml:space="preserve"> aprašomajame</w:t>
      </w:r>
      <w:r w:rsidR="005640A8" w:rsidRPr="008F0B3F">
        <w:rPr>
          <w:b w:val="0"/>
          <w:bCs w:val="0"/>
          <w:sz w:val="20"/>
          <w:szCs w:val="20"/>
        </w:rPr>
        <w:t xml:space="preserve"> dokumente pateikiamos specifinės šiam pirkimui sąlygos</w:t>
      </w:r>
      <w:r w:rsidR="005C01A9" w:rsidRPr="008F0B3F">
        <w:rPr>
          <w:b w:val="0"/>
          <w:bCs w:val="0"/>
          <w:sz w:val="20"/>
          <w:szCs w:val="20"/>
        </w:rPr>
        <w:t>. Galiojančios teisės</w:t>
      </w:r>
      <w:r w:rsidR="00794036" w:rsidRPr="008F0B3F">
        <w:rPr>
          <w:b w:val="0"/>
          <w:bCs w:val="0"/>
          <w:sz w:val="20"/>
          <w:szCs w:val="20"/>
        </w:rPr>
        <w:t xml:space="preserve"> nuostat</w:t>
      </w:r>
      <w:r w:rsidR="005C01A9" w:rsidRPr="008F0B3F">
        <w:rPr>
          <w:b w:val="0"/>
          <w:bCs w:val="0"/>
          <w:sz w:val="20"/>
          <w:szCs w:val="20"/>
        </w:rPr>
        <w:t>os</w:t>
      </w:r>
      <w:r w:rsidR="00C413B4" w:rsidRPr="008F0B3F">
        <w:rPr>
          <w:b w:val="0"/>
          <w:bCs w:val="0"/>
          <w:sz w:val="20"/>
          <w:szCs w:val="20"/>
        </w:rPr>
        <w:t xml:space="preserve"> </w:t>
      </w:r>
      <w:r w:rsidR="005C01A9" w:rsidRPr="008F0B3F">
        <w:rPr>
          <w:b w:val="0"/>
          <w:bCs w:val="0"/>
          <w:sz w:val="20"/>
          <w:szCs w:val="20"/>
        </w:rPr>
        <w:t>ne</w:t>
      </w:r>
      <w:r w:rsidR="00794036" w:rsidRPr="008F0B3F">
        <w:rPr>
          <w:b w:val="0"/>
          <w:bCs w:val="0"/>
          <w:sz w:val="20"/>
          <w:szCs w:val="20"/>
        </w:rPr>
        <w:t>kartoj</w:t>
      </w:r>
      <w:r>
        <w:rPr>
          <w:b w:val="0"/>
          <w:bCs w:val="0"/>
          <w:sz w:val="20"/>
          <w:szCs w:val="20"/>
        </w:rPr>
        <w:t>a</w:t>
      </w:r>
      <w:r w:rsidR="00794036" w:rsidRPr="008F0B3F">
        <w:rPr>
          <w:b w:val="0"/>
          <w:bCs w:val="0"/>
          <w:sz w:val="20"/>
          <w:szCs w:val="20"/>
        </w:rPr>
        <w:t>mo</w:t>
      </w:r>
      <w:r w:rsidR="005C01A9" w:rsidRPr="008F0B3F">
        <w:rPr>
          <w:b w:val="0"/>
          <w:bCs w:val="0"/>
          <w:sz w:val="20"/>
          <w:szCs w:val="20"/>
        </w:rPr>
        <w:t>s</w:t>
      </w:r>
      <w:r w:rsidR="00794036" w:rsidRPr="008F0B3F">
        <w:rPr>
          <w:b w:val="0"/>
          <w:bCs w:val="0"/>
          <w:sz w:val="20"/>
          <w:szCs w:val="20"/>
        </w:rPr>
        <w:t>.</w:t>
      </w:r>
    </w:p>
    <w:p w14:paraId="06767477" w14:textId="565E24CF" w:rsidR="003D38CE" w:rsidRPr="008F0B3F" w:rsidRDefault="003D38CE" w:rsidP="003D38CE">
      <w:pPr>
        <w:pStyle w:val="Heading"/>
        <w:spacing w:after="200"/>
        <w:jc w:val="both"/>
        <w:rPr>
          <w:b w:val="0"/>
          <w:bCs w:val="0"/>
          <w:sz w:val="20"/>
          <w:szCs w:val="20"/>
        </w:rPr>
      </w:pPr>
      <w:r w:rsidRPr="008F0B3F">
        <w:rPr>
          <w:b w:val="0"/>
          <w:bCs w:val="0"/>
          <w:sz w:val="20"/>
          <w:szCs w:val="20"/>
        </w:rPr>
        <w:t>Bendro pobūdžio viešųjų pirkimų nuostatos</w:t>
      </w:r>
      <w:r w:rsidR="00794036" w:rsidRPr="008F0B3F">
        <w:rPr>
          <w:b w:val="0"/>
          <w:bCs w:val="0"/>
          <w:sz w:val="20"/>
          <w:szCs w:val="20"/>
        </w:rPr>
        <w:t xml:space="preserve"> yra taikomos šiam pirkimui ir yra </w:t>
      </w:r>
      <w:r w:rsidRPr="008F0B3F">
        <w:rPr>
          <w:b w:val="0"/>
          <w:bCs w:val="0"/>
          <w:sz w:val="20"/>
          <w:szCs w:val="20"/>
        </w:rPr>
        <w:t xml:space="preserve">nurodytos Viešųjų pirkimų tarnybos parengtose </w:t>
      </w:r>
      <w:r w:rsidR="00794036" w:rsidRPr="008F0B3F">
        <w:rPr>
          <w:b w:val="0"/>
          <w:bCs w:val="0"/>
          <w:sz w:val="20"/>
          <w:szCs w:val="20"/>
        </w:rPr>
        <w:t>bei</w:t>
      </w:r>
      <w:r w:rsidRPr="008F0B3F">
        <w:rPr>
          <w:b w:val="0"/>
          <w:bCs w:val="0"/>
          <w:sz w:val="20"/>
          <w:szCs w:val="20"/>
        </w:rPr>
        <w:t xml:space="preserve"> skelbiamose mažos vertės pirkimo skelbiamos apklausos bendrosiose sąlygose ir specialiosiose sąlygose (pridedama ir šio pirkimo aplinkoje). Tuo atveju, jeigu šiame aprašomajame dokumente </w:t>
      </w:r>
      <w:r w:rsidR="00794036" w:rsidRPr="008F0B3F">
        <w:rPr>
          <w:b w:val="0"/>
          <w:bCs w:val="0"/>
          <w:sz w:val="20"/>
          <w:szCs w:val="20"/>
        </w:rPr>
        <w:t>reikalavimai</w:t>
      </w:r>
      <w:r w:rsidRPr="008F0B3F">
        <w:rPr>
          <w:b w:val="0"/>
          <w:bCs w:val="0"/>
          <w:sz w:val="20"/>
          <w:szCs w:val="20"/>
        </w:rPr>
        <w:t xml:space="preserve"> nėra įrašyti (pvz. pašalinimo pagrind</w:t>
      </w:r>
      <w:r w:rsidR="00C413B4" w:rsidRPr="008F0B3F">
        <w:rPr>
          <w:b w:val="0"/>
          <w:bCs w:val="0"/>
          <w:sz w:val="20"/>
          <w:szCs w:val="20"/>
        </w:rPr>
        <w:t>ų taikymas</w:t>
      </w:r>
      <w:r w:rsidRPr="008F0B3F">
        <w:rPr>
          <w:b w:val="0"/>
          <w:bCs w:val="0"/>
          <w:sz w:val="20"/>
          <w:szCs w:val="20"/>
        </w:rPr>
        <w:t xml:space="preserve">), laikoma, kad perkančioji organizacija </w:t>
      </w:r>
      <w:r w:rsidR="005C01A9" w:rsidRPr="008F0B3F">
        <w:rPr>
          <w:b w:val="0"/>
          <w:bCs w:val="0"/>
          <w:sz w:val="20"/>
          <w:szCs w:val="20"/>
        </w:rPr>
        <w:t xml:space="preserve">pasirenkamųjų </w:t>
      </w:r>
      <w:r w:rsidRPr="008F0B3F">
        <w:rPr>
          <w:b w:val="0"/>
          <w:bCs w:val="0"/>
          <w:sz w:val="20"/>
          <w:szCs w:val="20"/>
        </w:rPr>
        <w:t>reikalavimų nekelia.</w:t>
      </w:r>
    </w:p>
    <w:p w14:paraId="0EE9699F" w14:textId="30907B0F" w:rsidR="002D0800" w:rsidRPr="008F0B3F" w:rsidRDefault="003D38CE" w:rsidP="00C413B4">
      <w:pPr>
        <w:jc w:val="both"/>
        <w:rPr>
          <w:rFonts w:ascii="Times New Roman" w:hAnsi="Times New Roman" w:cs="Times New Roman"/>
          <w:sz w:val="24"/>
          <w:lang w:eastAsia="zh-CN"/>
        </w:rPr>
      </w:pPr>
      <w:r w:rsidRPr="008F0B3F">
        <w:rPr>
          <w:rFonts w:ascii="Times New Roman" w:hAnsi="Times New Roman" w:cs="Times New Roman"/>
          <w:bCs/>
          <w:sz w:val="20"/>
          <w:szCs w:val="20"/>
        </w:rPr>
        <w:t xml:space="preserve">Prie šio aprašomojo dokumento pridedamas </w:t>
      </w:r>
      <w:r w:rsidR="002D0800" w:rsidRPr="008F0B3F">
        <w:rPr>
          <w:rFonts w:ascii="Times New Roman" w:hAnsi="Times New Roman" w:cs="Times New Roman"/>
          <w:bCs/>
          <w:sz w:val="20"/>
          <w:szCs w:val="20"/>
        </w:rPr>
        <w:t>1 priedas</w:t>
      </w:r>
      <w:r w:rsidR="00794036" w:rsidRPr="008F0B3F">
        <w:rPr>
          <w:rFonts w:ascii="Times New Roman" w:hAnsi="Times New Roman" w:cs="Times New Roman"/>
          <w:bCs/>
          <w:sz w:val="20"/>
          <w:szCs w:val="20"/>
        </w:rPr>
        <w:t xml:space="preserve">: </w:t>
      </w:r>
      <w:r w:rsidR="002D0800" w:rsidRPr="008F0B3F">
        <w:rPr>
          <w:rFonts w:ascii="Times New Roman" w:hAnsi="Times New Roman" w:cs="Times New Roman"/>
          <w:bCs/>
          <w:sz w:val="20"/>
          <w:szCs w:val="20"/>
        </w:rPr>
        <w:t xml:space="preserve">Pasiūlymo forma, techninė specifikacija, </w:t>
      </w:r>
      <w:r w:rsidR="00F96BD2">
        <w:rPr>
          <w:rFonts w:ascii="Times New Roman" w:hAnsi="Times New Roman" w:cs="Times New Roman"/>
          <w:bCs/>
          <w:sz w:val="20"/>
          <w:szCs w:val="20"/>
        </w:rPr>
        <w:t>tiekėj</w:t>
      </w:r>
      <w:r w:rsidR="00E02AC4">
        <w:rPr>
          <w:rFonts w:ascii="Times New Roman" w:hAnsi="Times New Roman" w:cs="Times New Roman"/>
          <w:bCs/>
          <w:sz w:val="20"/>
          <w:szCs w:val="20"/>
        </w:rPr>
        <w:t>o</w:t>
      </w:r>
      <w:r w:rsidR="00F96BD2">
        <w:rPr>
          <w:rFonts w:ascii="Times New Roman" w:hAnsi="Times New Roman" w:cs="Times New Roman"/>
          <w:bCs/>
          <w:sz w:val="20"/>
          <w:szCs w:val="20"/>
        </w:rPr>
        <w:t xml:space="preserve"> pašalinimo pagrindai, </w:t>
      </w:r>
      <w:r w:rsidR="002D0800" w:rsidRPr="008F0B3F">
        <w:rPr>
          <w:rFonts w:ascii="Times New Roman" w:hAnsi="Times New Roman" w:cs="Times New Roman"/>
          <w:bCs/>
          <w:sz w:val="20"/>
          <w:szCs w:val="20"/>
        </w:rPr>
        <w:t>sutarties sąlygos</w:t>
      </w:r>
      <w:r w:rsidRPr="008F0B3F">
        <w:rPr>
          <w:rFonts w:ascii="Times New Roman" w:hAnsi="Times New Roman" w:cs="Times New Roman"/>
          <w:bCs/>
          <w:sz w:val="20"/>
          <w:szCs w:val="20"/>
        </w:rPr>
        <w:t xml:space="preserve">. </w:t>
      </w:r>
    </w:p>
    <w:p w14:paraId="54DAA7B1" w14:textId="2BA701EF" w:rsidR="002D0800" w:rsidRPr="008F0B3F" w:rsidRDefault="002D0800" w:rsidP="002D0800">
      <w:pPr>
        <w:jc w:val="center"/>
        <w:rPr>
          <w:rFonts w:ascii="Times New Roman" w:hAnsi="Times New Roman" w:cs="Times New Roman"/>
          <w:b/>
          <w:bCs/>
          <w:lang w:eastAsia="zh-CN"/>
        </w:rPr>
      </w:pPr>
      <w:r w:rsidRPr="008F0B3F">
        <w:rPr>
          <w:rFonts w:ascii="Times New Roman" w:hAnsi="Times New Roman" w:cs="Times New Roman"/>
          <w:b/>
          <w:bCs/>
          <w:lang w:eastAsia="zh-CN"/>
        </w:rPr>
        <w:t>APRAŠOMOJI DALIS</w:t>
      </w:r>
    </w:p>
    <w:p w14:paraId="3FE3EC33" w14:textId="7834222F" w:rsidR="002D0800" w:rsidRPr="008F0B3F" w:rsidRDefault="005C01A9" w:rsidP="005C01A9">
      <w:pPr>
        <w:pStyle w:val="ListParagraph"/>
        <w:numPr>
          <w:ilvl w:val="0"/>
          <w:numId w:val="14"/>
        </w:numPr>
        <w:spacing w:line="240" w:lineRule="auto"/>
        <w:ind w:left="0" w:firstLine="709"/>
        <w:jc w:val="both"/>
        <w:rPr>
          <w:color w:val="7030A0"/>
          <w:sz w:val="20"/>
          <w:szCs w:val="20"/>
        </w:rPr>
      </w:pPr>
      <w:bookmarkStart w:id="1" w:name="_Hlk163547301"/>
      <w:r w:rsidRPr="008F0B3F">
        <w:rPr>
          <w:color w:val="000000" w:themeColor="text1"/>
          <w:sz w:val="20"/>
          <w:szCs w:val="20"/>
        </w:rPr>
        <w:t>Pirkimas neatliekamas naudojantis centralizuotų pirkimų katalogu, nes CPO kataloge pirkimo objekto nėra.</w:t>
      </w:r>
    </w:p>
    <w:p w14:paraId="612C8A81" w14:textId="77777777" w:rsidR="005C01A9"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CVP IS pasiūlymo lango eilutėje „Prisegti dokumentus“ pateikiamas tiekėjo pasirašytas pasiūlymas, parengtas 1 priede pateiktą formą.</w:t>
      </w:r>
    </w:p>
    <w:bookmarkEnd w:id="1"/>
    <w:p w14:paraId="0C1C4D0A" w14:textId="5C2D652E" w:rsidR="002D0800"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Perkančioji organizacija ekonomiškai naudingiausią pasiūlymą išrenka pagal tiekėjo pasiūlyme nurodytą kainą.</w:t>
      </w:r>
    </w:p>
    <w:p w14:paraId="548F70BF" w14:textId="7F67D9D4" w:rsidR="005C01A9"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color w:val="000000" w:themeColor="text1"/>
          <w:sz w:val="20"/>
          <w:szCs w:val="20"/>
        </w:rPr>
        <w:t>Ši pirkimo procedūra atliekama siekiant sudaryti sutartį su tiekėju, kurio pasiūlymas, vadovaujantis pirkimo sąlygose</w:t>
      </w:r>
      <w:r w:rsidRPr="008F0B3F">
        <w:rPr>
          <w:color w:val="0070C0"/>
          <w:sz w:val="20"/>
          <w:szCs w:val="20"/>
        </w:rPr>
        <w:t xml:space="preserve"> </w:t>
      </w:r>
      <w:r w:rsidRPr="008F0B3F">
        <w:rPr>
          <w:color w:val="000000" w:themeColor="text1"/>
          <w:sz w:val="20"/>
          <w:szCs w:val="20"/>
        </w:rPr>
        <w:t>nustatyta tvarka, bus pripažintas laimėjęs.</w:t>
      </w:r>
    </w:p>
    <w:p w14:paraId="32040C82" w14:textId="326D1322" w:rsidR="002D0800" w:rsidRPr="008F0B3F" w:rsidRDefault="002D0800" w:rsidP="005C01A9">
      <w:pPr>
        <w:pStyle w:val="Heading"/>
        <w:spacing w:after="200"/>
        <w:jc w:val="both"/>
        <w:rPr>
          <w:sz w:val="20"/>
          <w:szCs w:val="20"/>
        </w:rPr>
      </w:pPr>
    </w:p>
    <w:p w14:paraId="1D83DEBD" w14:textId="6704B4E7" w:rsidR="002D0800" w:rsidRPr="008F0B3F" w:rsidRDefault="002D0800" w:rsidP="002D0800">
      <w:pPr>
        <w:pStyle w:val="Subtitle"/>
        <w:rPr>
          <w:rFonts w:ascii="Times New Roman" w:hAnsi="Times New Roman" w:cs="Times New Roman"/>
          <w:lang w:eastAsia="zh-CN"/>
        </w:rPr>
      </w:pPr>
    </w:p>
    <w:p w14:paraId="3A9CDD42" w14:textId="7B8F7302" w:rsidR="002D0800" w:rsidRPr="008F0B3F" w:rsidRDefault="002D0800" w:rsidP="002D0800">
      <w:pPr>
        <w:rPr>
          <w:rFonts w:ascii="Times New Roman" w:hAnsi="Times New Roman" w:cs="Times New Roman"/>
          <w:lang w:eastAsia="zh-CN"/>
        </w:rPr>
      </w:pPr>
      <w:r w:rsidRPr="008F0B3F">
        <w:rPr>
          <w:rFonts w:ascii="Times New Roman" w:hAnsi="Times New Roman" w:cs="Times New Roman"/>
          <w:lang w:eastAsia="zh-CN"/>
        </w:rPr>
        <w:br w:type="page"/>
      </w:r>
    </w:p>
    <w:p w14:paraId="574EF9CA" w14:textId="25B6FA29" w:rsidR="000F7D28" w:rsidRPr="008F0B3F" w:rsidRDefault="000F7D28" w:rsidP="008C5D0B">
      <w:pPr>
        <w:pStyle w:val="Heading"/>
        <w:jc w:val="right"/>
        <w:rPr>
          <w:sz w:val="20"/>
          <w:szCs w:val="20"/>
        </w:rPr>
      </w:pPr>
      <w:r w:rsidRPr="008F0B3F">
        <w:rPr>
          <w:sz w:val="20"/>
          <w:szCs w:val="20"/>
        </w:rPr>
        <w:lastRenderedPageBreak/>
        <w:t>1 priedas</w:t>
      </w:r>
    </w:p>
    <w:p w14:paraId="0FB239F8" w14:textId="16360892" w:rsidR="00B93714" w:rsidRPr="008F0B3F" w:rsidRDefault="00B93714" w:rsidP="008C5D0B">
      <w:pPr>
        <w:pStyle w:val="Subtitle"/>
        <w:spacing w:after="0" w:line="240" w:lineRule="auto"/>
        <w:jc w:val="right"/>
        <w:rPr>
          <w:rFonts w:ascii="Times New Roman" w:hAnsi="Times New Roman" w:cs="Times New Roman"/>
          <w:b/>
          <w:bCs/>
          <w:i/>
          <w:iCs/>
          <w:color w:val="auto"/>
          <w:lang w:eastAsia="zh-CN"/>
        </w:rPr>
      </w:pPr>
      <w:proofErr w:type="spellStart"/>
      <w:r w:rsidRPr="008F0B3F">
        <w:rPr>
          <w:rFonts w:ascii="Times New Roman" w:hAnsi="Times New Roman" w:cs="Times New Roman"/>
          <w:b/>
          <w:bCs/>
          <w:i/>
          <w:iCs/>
          <w:color w:val="auto"/>
          <w:lang w:eastAsia="zh-CN"/>
        </w:rPr>
        <w:t>Annex</w:t>
      </w:r>
      <w:proofErr w:type="spellEnd"/>
      <w:r w:rsidRPr="008F0B3F">
        <w:rPr>
          <w:rFonts w:ascii="Times New Roman" w:hAnsi="Times New Roman" w:cs="Times New Roman"/>
          <w:b/>
          <w:bCs/>
          <w:i/>
          <w:iCs/>
          <w:color w:val="auto"/>
          <w:lang w:eastAsia="zh-CN"/>
        </w:rPr>
        <w:t xml:space="preserve"> 1</w:t>
      </w:r>
    </w:p>
    <w:p w14:paraId="3BF856CE" w14:textId="77777777" w:rsidR="00B93714" w:rsidRPr="008F0B3F" w:rsidRDefault="000F7D28" w:rsidP="008C5D0B">
      <w:pPr>
        <w:widowControl w:val="0"/>
        <w:tabs>
          <w:tab w:val="left" w:pos="1800"/>
        </w:tabs>
        <w:spacing w:after="0" w:line="240" w:lineRule="auto"/>
        <w:rPr>
          <w:rFonts w:ascii="Times New Roman" w:hAnsi="Times New Roman" w:cs="Times New Roman"/>
          <w:sz w:val="20"/>
          <w:szCs w:val="20"/>
        </w:rPr>
      </w:pPr>
      <w:r w:rsidRPr="008F0B3F">
        <w:rPr>
          <w:rFonts w:ascii="Times New Roman" w:hAnsi="Times New Roman" w:cs="Times New Roman"/>
          <w:sz w:val="20"/>
          <w:szCs w:val="20"/>
        </w:rPr>
        <w:t>Adresatas</w:t>
      </w:r>
      <w:r w:rsidR="00B93714" w:rsidRPr="008F0B3F">
        <w:rPr>
          <w:rFonts w:ascii="Times New Roman" w:hAnsi="Times New Roman" w:cs="Times New Roman"/>
          <w:sz w:val="20"/>
          <w:szCs w:val="20"/>
        </w:rPr>
        <w:t xml:space="preserve"> / </w:t>
      </w:r>
      <w:r w:rsidR="00B93714" w:rsidRPr="008F0B3F">
        <w:rPr>
          <w:rFonts w:ascii="Times New Roman" w:hAnsi="Times New Roman" w:cs="Times New Roman"/>
          <w:i/>
          <w:iCs/>
          <w:sz w:val="20"/>
          <w:szCs w:val="20"/>
        </w:rPr>
        <w:t>To:</w:t>
      </w:r>
    </w:p>
    <w:p w14:paraId="608C1C15" w14:textId="10140E0A" w:rsidR="000F7D28" w:rsidRPr="008F0B3F" w:rsidRDefault="000F7D28" w:rsidP="008C5D0B">
      <w:pPr>
        <w:widowControl w:val="0"/>
        <w:tabs>
          <w:tab w:val="left" w:pos="1800"/>
        </w:tabs>
        <w:spacing w:after="0" w:line="240" w:lineRule="auto"/>
        <w:rPr>
          <w:rFonts w:ascii="Times New Roman" w:hAnsi="Times New Roman" w:cs="Times New Roman"/>
          <w:b/>
          <w:sz w:val="20"/>
          <w:szCs w:val="20"/>
        </w:rPr>
      </w:pPr>
      <w:r w:rsidRPr="008F0B3F">
        <w:rPr>
          <w:rFonts w:ascii="Times New Roman" w:hAnsi="Times New Roman" w:cs="Times New Roman"/>
          <w:sz w:val="20"/>
          <w:szCs w:val="20"/>
        </w:rPr>
        <w:t>VMTI Fizinių ir technologijos mokslų centras</w:t>
      </w:r>
    </w:p>
    <w:p w14:paraId="4AB71F70" w14:textId="77777777" w:rsidR="005C01A9" w:rsidRPr="008F0B3F" w:rsidRDefault="000F7D28" w:rsidP="008C5D0B">
      <w:pPr>
        <w:spacing w:after="0" w:line="240" w:lineRule="auto"/>
        <w:jc w:val="center"/>
        <w:rPr>
          <w:rFonts w:ascii="Times New Roman" w:hAnsi="Times New Roman" w:cs="Times New Roman"/>
          <w:b/>
          <w:bCs/>
          <w:sz w:val="20"/>
          <w:szCs w:val="20"/>
        </w:rPr>
      </w:pPr>
      <w:r w:rsidRPr="008F0B3F">
        <w:rPr>
          <w:rFonts w:ascii="Times New Roman" w:hAnsi="Times New Roman" w:cs="Times New Roman"/>
          <w:b/>
          <w:bCs/>
          <w:sz w:val="20"/>
          <w:szCs w:val="20"/>
        </w:rPr>
        <w:t>PASIŪLYMAS</w:t>
      </w:r>
    </w:p>
    <w:p w14:paraId="7A1E43AB" w14:textId="6E3DF722" w:rsidR="000F7D28" w:rsidRPr="008F0B3F" w:rsidRDefault="00B93714" w:rsidP="008C5D0B">
      <w:pPr>
        <w:spacing w:after="0" w:line="240" w:lineRule="auto"/>
        <w:jc w:val="center"/>
        <w:rPr>
          <w:rFonts w:ascii="Times New Roman" w:hAnsi="Times New Roman" w:cs="Times New Roman"/>
          <w:b/>
          <w:sz w:val="20"/>
          <w:szCs w:val="20"/>
        </w:rPr>
      </w:pPr>
      <w:r w:rsidRPr="008F0B3F">
        <w:rPr>
          <w:rFonts w:ascii="Times New Roman" w:hAnsi="Times New Roman" w:cs="Times New Roman"/>
          <w:b/>
          <w:bCs/>
          <w:i/>
          <w:iCs/>
          <w:sz w:val="20"/>
          <w:szCs w:val="20"/>
        </w:rPr>
        <w:t>QUATATION</w:t>
      </w:r>
    </w:p>
    <w:p w14:paraId="7616E27E" w14:textId="77777777" w:rsidR="000F7D28" w:rsidRPr="008F0B3F" w:rsidRDefault="000F7D28" w:rsidP="000F7D28">
      <w:pPr>
        <w:widowControl w:val="0"/>
        <w:pBdr>
          <w:bottom w:val="single" w:sz="12" w:space="1" w:color="auto"/>
        </w:pBdr>
        <w:tabs>
          <w:tab w:val="left" w:pos="1800"/>
        </w:tabs>
        <w:spacing w:after="0"/>
        <w:jc w:val="cente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874"/>
        <w:gridCol w:w="4735"/>
      </w:tblGrid>
      <w:tr w:rsidR="000F7D28" w:rsidRPr="008F0B3F" w14:paraId="268A606D" w14:textId="77777777" w:rsidTr="001B09C3">
        <w:trPr>
          <w:trHeight w:val="603"/>
          <w:jc w:val="center"/>
        </w:trPr>
        <w:tc>
          <w:tcPr>
            <w:tcW w:w="2263" w:type="dxa"/>
            <w:shd w:val="clear" w:color="auto" w:fill="D9D9D9" w:themeFill="background1" w:themeFillShade="D9"/>
          </w:tcPr>
          <w:p w14:paraId="6D5F18F9"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pavadinimas</w:t>
            </w:r>
          </w:p>
          <w:p w14:paraId="66FBE0DA" w14:textId="0BAE489D"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r w:rsidRPr="008F0B3F">
              <w:rPr>
                <w:rFonts w:ascii="Times New Roman" w:hAnsi="Times New Roman" w:cs="Times New Roman"/>
                <w:i/>
                <w:iCs/>
                <w:sz w:val="20"/>
                <w:szCs w:val="20"/>
              </w:rPr>
              <w:t xml:space="preserve">Name </w:t>
            </w:r>
            <w:proofErr w:type="spellStart"/>
            <w:r w:rsidRPr="008F0B3F">
              <w:rPr>
                <w:rFonts w:ascii="Times New Roman" w:hAnsi="Times New Roman" w:cs="Times New Roman"/>
                <w:i/>
                <w:iCs/>
                <w:sz w:val="20"/>
                <w:szCs w:val="20"/>
              </w:rPr>
              <w:t>of</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supplier</w:t>
            </w:r>
            <w:proofErr w:type="spellEnd"/>
          </w:p>
        </w:tc>
        <w:tc>
          <w:tcPr>
            <w:tcW w:w="2874" w:type="dxa"/>
            <w:vMerge w:val="restart"/>
          </w:tcPr>
          <w:p w14:paraId="0F3A7384" w14:textId="77777777" w:rsidR="000F7D28" w:rsidRPr="008F0B3F" w:rsidRDefault="000F7D28" w:rsidP="001B09C3">
            <w:pPr>
              <w:widowControl w:val="0"/>
              <w:tabs>
                <w:tab w:val="left" w:pos="1800"/>
              </w:tabs>
              <w:spacing w:after="0"/>
              <w:jc w:val="both"/>
              <w:rPr>
                <w:rFonts w:ascii="Times New Roman" w:hAnsi="Times New Roman" w:cs="Times New Roman"/>
                <w:i/>
                <w:sz w:val="20"/>
                <w:szCs w:val="20"/>
              </w:rPr>
            </w:pPr>
            <w:r w:rsidRPr="008F0B3F">
              <w:rPr>
                <w:rFonts w:ascii="Times New Roman" w:hAnsi="Times New Roman" w:cs="Times New Roman"/>
                <w:i/>
                <w:sz w:val="20"/>
                <w:szCs w:val="20"/>
              </w:rPr>
              <w:t>Jeigu dalyvauja ūkio subjektų grupė, teikianti pasiūlymą jungtinės veiklos pagrindu, surašomi visų ūkio subjektų pavadinimai, kodai, adresai</w:t>
            </w:r>
          </w:p>
          <w:p w14:paraId="31EB9CA4" w14:textId="77777777" w:rsidR="003F1A7D" w:rsidRPr="008F0B3F" w:rsidRDefault="003F1A7D" w:rsidP="001B09C3">
            <w:pPr>
              <w:widowControl w:val="0"/>
              <w:tabs>
                <w:tab w:val="left" w:pos="1800"/>
              </w:tabs>
              <w:spacing w:after="0"/>
              <w:jc w:val="both"/>
              <w:rPr>
                <w:rFonts w:ascii="Times New Roman" w:hAnsi="Times New Roman" w:cs="Times New Roman"/>
                <w:sz w:val="20"/>
                <w:szCs w:val="20"/>
              </w:rPr>
            </w:pPr>
          </w:p>
          <w:p w14:paraId="67EDE662" w14:textId="0D3B18FD" w:rsidR="003F1A7D" w:rsidRPr="008F0B3F" w:rsidRDefault="003F1A7D" w:rsidP="001B09C3">
            <w:pPr>
              <w:widowControl w:val="0"/>
              <w:tabs>
                <w:tab w:val="left" w:pos="1800"/>
              </w:tabs>
              <w:spacing w:after="0"/>
              <w:jc w:val="both"/>
              <w:rPr>
                <w:rFonts w:ascii="Times New Roman" w:hAnsi="Times New Roman" w:cs="Times New Roman"/>
                <w:i/>
                <w:iCs/>
                <w:sz w:val="20"/>
                <w:szCs w:val="20"/>
              </w:rPr>
            </w:pPr>
            <w:proofErr w:type="spellStart"/>
            <w:r w:rsidRPr="008F0B3F">
              <w:rPr>
                <w:rFonts w:ascii="Times New Roman" w:hAnsi="Times New Roman" w:cs="Times New Roman"/>
                <w:i/>
                <w:iCs/>
                <w:sz w:val="20"/>
                <w:szCs w:val="20"/>
              </w:rPr>
              <w:t>In</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the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case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of</w:t>
            </w:r>
            <w:proofErr w:type="spellEnd"/>
            <w:r w:rsidRPr="008F0B3F">
              <w:rPr>
                <w:rFonts w:ascii="Times New Roman" w:hAnsi="Times New Roman" w:cs="Times New Roman"/>
                <w:i/>
                <w:iCs/>
                <w:sz w:val="20"/>
                <w:szCs w:val="20"/>
              </w:rPr>
              <w:t xml:space="preserve"> a </w:t>
            </w:r>
            <w:proofErr w:type="spellStart"/>
            <w:r w:rsidRPr="008F0B3F">
              <w:rPr>
                <w:rFonts w:ascii="Times New Roman" w:hAnsi="Times New Roman" w:cs="Times New Roman"/>
                <w:i/>
                <w:iCs/>
                <w:sz w:val="20"/>
                <w:szCs w:val="20"/>
              </w:rPr>
              <w:t>group</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of</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economic</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operators</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submitting</w:t>
            </w:r>
            <w:proofErr w:type="spellEnd"/>
            <w:r w:rsidRPr="008F0B3F">
              <w:rPr>
                <w:rFonts w:ascii="Times New Roman" w:hAnsi="Times New Roman" w:cs="Times New Roman"/>
                <w:i/>
                <w:iCs/>
                <w:sz w:val="20"/>
                <w:szCs w:val="20"/>
              </w:rPr>
              <w:t xml:space="preserve"> a </w:t>
            </w:r>
            <w:proofErr w:type="spellStart"/>
            <w:r w:rsidRPr="008F0B3F">
              <w:rPr>
                <w:rFonts w:ascii="Times New Roman" w:hAnsi="Times New Roman" w:cs="Times New Roman"/>
                <w:i/>
                <w:iCs/>
                <w:sz w:val="20"/>
                <w:szCs w:val="20"/>
              </w:rPr>
              <w:t>proposal</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on</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the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basis</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of</w:t>
            </w:r>
            <w:proofErr w:type="spellEnd"/>
            <w:r w:rsidRPr="008F0B3F">
              <w:rPr>
                <w:rFonts w:ascii="Times New Roman" w:hAnsi="Times New Roman" w:cs="Times New Roman"/>
                <w:i/>
                <w:iCs/>
                <w:sz w:val="20"/>
                <w:szCs w:val="20"/>
              </w:rPr>
              <w:t xml:space="preserve"> a </w:t>
            </w:r>
            <w:proofErr w:type="spellStart"/>
            <w:r w:rsidRPr="008F0B3F">
              <w:rPr>
                <w:rFonts w:ascii="Times New Roman" w:hAnsi="Times New Roman" w:cs="Times New Roman"/>
                <w:i/>
                <w:iCs/>
                <w:sz w:val="20"/>
                <w:szCs w:val="20"/>
              </w:rPr>
              <w:t>joint</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venture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the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names</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codes</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and</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addresses</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of</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all</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the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operators</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shall</w:t>
            </w:r>
            <w:proofErr w:type="spellEnd"/>
            <w:r w:rsidRPr="008F0B3F">
              <w:rPr>
                <w:rFonts w:ascii="Times New Roman" w:hAnsi="Times New Roman" w:cs="Times New Roman"/>
                <w:i/>
                <w:iCs/>
                <w:sz w:val="20"/>
                <w:szCs w:val="20"/>
              </w:rPr>
              <w:t xml:space="preserve"> be </w:t>
            </w:r>
            <w:proofErr w:type="spellStart"/>
            <w:r w:rsidRPr="008F0B3F">
              <w:rPr>
                <w:rFonts w:ascii="Times New Roman" w:hAnsi="Times New Roman" w:cs="Times New Roman"/>
                <w:i/>
                <w:iCs/>
                <w:sz w:val="20"/>
                <w:szCs w:val="20"/>
              </w:rPr>
              <w:t>drawn</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up</w:t>
            </w:r>
            <w:proofErr w:type="spellEnd"/>
          </w:p>
        </w:tc>
        <w:tc>
          <w:tcPr>
            <w:tcW w:w="4735" w:type="dxa"/>
          </w:tcPr>
          <w:p w14:paraId="2CAC199D"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sz w:val="20"/>
                <w:szCs w:val="20"/>
              </w:rPr>
              <w:t xml:space="preserve">1. </w:t>
            </w:r>
          </w:p>
          <w:p w14:paraId="615F77F8"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color w:val="D9D9D9" w:themeColor="background1" w:themeShade="D9"/>
                <w:sz w:val="20"/>
                <w:szCs w:val="20"/>
              </w:rPr>
              <w:t>2...</w:t>
            </w:r>
          </w:p>
        </w:tc>
      </w:tr>
      <w:tr w:rsidR="000F7D28" w:rsidRPr="008F0B3F" w14:paraId="06BBE6C4" w14:textId="77777777" w:rsidTr="001B09C3">
        <w:trPr>
          <w:trHeight w:val="567"/>
          <w:jc w:val="center"/>
        </w:trPr>
        <w:tc>
          <w:tcPr>
            <w:tcW w:w="2263" w:type="dxa"/>
            <w:shd w:val="clear" w:color="auto" w:fill="D9D9D9" w:themeFill="background1" w:themeFillShade="D9"/>
          </w:tcPr>
          <w:p w14:paraId="53563DBA"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kodas</w:t>
            </w:r>
          </w:p>
          <w:p w14:paraId="25A20EB0" w14:textId="73DF9EA8"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proofErr w:type="spellStart"/>
            <w:r w:rsidRPr="008F0B3F">
              <w:rPr>
                <w:rFonts w:ascii="Times New Roman" w:hAnsi="Times New Roman" w:cs="Times New Roman"/>
                <w:i/>
                <w:iCs/>
                <w:sz w:val="20"/>
                <w:szCs w:val="20"/>
              </w:rPr>
              <w:t>Supplier‘s</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code</w:t>
            </w:r>
            <w:proofErr w:type="spellEnd"/>
          </w:p>
        </w:tc>
        <w:tc>
          <w:tcPr>
            <w:tcW w:w="2874" w:type="dxa"/>
            <w:vMerge/>
          </w:tcPr>
          <w:p w14:paraId="551A4EA7" w14:textId="77777777" w:rsidR="000F7D28" w:rsidRPr="008F0B3F" w:rsidRDefault="000F7D28" w:rsidP="001B09C3">
            <w:pPr>
              <w:widowControl w:val="0"/>
              <w:tabs>
                <w:tab w:val="left" w:pos="1800"/>
              </w:tabs>
              <w:spacing w:after="0" w:line="360" w:lineRule="auto"/>
              <w:jc w:val="center"/>
              <w:rPr>
                <w:rFonts w:ascii="Times New Roman" w:hAnsi="Times New Roman" w:cs="Times New Roman"/>
                <w:sz w:val="20"/>
                <w:szCs w:val="20"/>
              </w:rPr>
            </w:pPr>
          </w:p>
        </w:tc>
        <w:tc>
          <w:tcPr>
            <w:tcW w:w="4735" w:type="dxa"/>
          </w:tcPr>
          <w:p w14:paraId="6D4838E7"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A1A8267" w14:textId="77777777" w:rsidTr="001B09C3">
        <w:trPr>
          <w:jc w:val="center"/>
        </w:trPr>
        <w:tc>
          <w:tcPr>
            <w:tcW w:w="2263" w:type="dxa"/>
            <w:shd w:val="clear" w:color="auto" w:fill="D9D9D9" w:themeFill="background1" w:themeFillShade="D9"/>
          </w:tcPr>
          <w:p w14:paraId="71908F98" w14:textId="0CB9FC8D"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Tiekėjo adresas</w:t>
            </w:r>
          </w:p>
          <w:p w14:paraId="51E1A25E" w14:textId="10F98719" w:rsidR="000F7D28" w:rsidRPr="008F0B3F" w:rsidRDefault="00B93714" w:rsidP="001B09C3">
            <w:pPr>
              <w:widowControl w:val="0"/>
              <w:tabs>
                <w:tab w:val="left" w:pos="1800"/>
              </w:tabs>
              <w:spacing w:after="0" w:line="240" w:lineRule="auto"/>
              <w:jc w:val="center"/>
              <w:rPr>
                <w:rFonts w:ascii="Times New Roman" w:hAnsi="Times New Roman" w:cs="Times New Roman"/>
                <w:i/>
                <w:sz w:val="20"/>
                <w:szCs w:val="20"/>
              </w:rPr>
            </w:pPr>
            <w:proofErr w:type="spellStart"/>
            <w:r w:rsidRPr="008F0B3F">
              <w:rPr>
                <w:rFonts w:ascii="Times New Roman" w:hAnsi="Times New Roman" w:cs="Times New Roman"/>
                <w:i/>
                <w:sz w:val="20"/>
                <w:szCs w:val="20"/>
              </w:rPr>
              <w:t>Supplier‘s</w:t>
            </w:r>
            <w:proofErr w:type="spellEnd"/>
            <w:r w:rsidRPr="008F0B3F">
              <w:rPr>
                <w:rFonts w:ascii="Times New Roman" w:hAnsi="Times New Roman" w:cs="Times New Roman"/>
                <w:i/>
                <w:sz w:val="20"/>
                <w:szCs w:val="20"/>
              </w:rPr>
              <w:t xml:space="preserve"> </w:t>
            </w:r>
            <w:proofErr w:type="spellStart"/>
            <w:r w:rsidRPr="008F0B3F">
              <w:rPr>
                <w:rFonts w:ascii="Times New Roman" w:hAnsi="Times New Roman" w:cs="Times New Roman"/>
                <w:i/>
                <w:sz w:val="20"/>
                <w:szCs w:val="20"/>
              </w:rPr>
              <w:t>address</w:t>
            </w:r>
            <w:proofErr w:type="spellEnd"/>
          </w:p>
        </w:tc>
        <w:tc>
          <w:tcPr>
            <w:tcW w:w="2874" w:type="dxa"/>
            <w:vMerge/>
          </w:tcPr>
          <w:p w14:paraId="581EDC92" w14:textId="77777777" w:rsidR="000F7D28" w:rsidRPr="008F0B3F" w:rsidRDefault="000F7D28" w:rsidP="001B09C3">
            <w:pPr>
              <w:spacing w:after="0"/>
              <w:jc w:val="center"/>
              <w:rPr>
                <w:rFonts w:ascii="Times New Roman" w:hAnsi="Times New Roman" w:cs="Times New Roman"/>
                <w:sz w:val="20"/>
                <w:szCs w:val="20"/>
              </w:rPr>
            </w:pPr>
          </w:p>
        </w:tc>
        <w:tc>
          <w:tcPr>
            <w:tcW w:w="4735" w:type="dxa"/>
          </w:tcPr>
          <w:p w14:paraId="3300A083" w14:textId="77777777" w:rsidR="000F7D28" w:rsidRPr="008F0B3F" w:rsidRDefault="000F7D28" w:rsidP="001B09C3">
            <w:pPr>
              <w:spacing w:after="0"/>
              <w:rPr>
                <w:rFonts w:ascii="Times New Roman" w:hAnsi="Times New Roman" w:cs="Times New Roman"/>
                <w:sz w:val="20"/>
                <w:szCs w:val="20"/>
              </w:rPr>
            </w:pPr>
          </w:p>
        </w:tc>
      </w:tr>
      <w:tr w:rsidR="000F7D28" w:rsidRPr="008F0B3F" w14:paraId="4F7B5717" w14:textId="77777777" w:rsidTr="001B09C3">
        <w:trPr>
          <w:trHeight w:val="784"/>
          <w:jc w:val="center"/>
        </w:trPr>
        <w:tc>
          <w:tcPr>
            <w:tcW w:w="5137" w:type="dxa"/>
            <w:gridSpan w:val="2"/>
            <w:shd w:val="clear" w:color="auto" w:fill="D9D9D9" w:themeFill="background1" w:themeFillShade="D9"/>
          </w:tcPr>
          <w:p w14:paraId="260987D4"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 xml:space="preserve">Kontaktinio asmens </w:t>
            </w:r>
          </w:p>
          <w:p w14:paraId="56ACA4C2" w14:textId="31CFAF88"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vardas, pavardė, pareigos</w:t>
            </w:r>
          </w:p>
          <w:p w14:paraId="09EEC64C"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p>
          <w:p w14:paraId="42FDAE54" w14:textId="77777777" w:rsidR="00B93714" w:rsidRPr="008F0B3F" w:rsidRDefault="00B93714" w:rsidP="00B93714">
            <w:pPr>
              <w:widowControl w:val="0"/>
              <w:tabs>
                <w:tab w:val="left" w:pos="1800"/>
              </w:tabs>
              <w:spacing w:after="0" w:line="240" w:lineRule="auto"/>
              <w:jc w:val="center"/>
              <w:rPr>
                <w:rFonts w:ascii="Times New Roman" w:hAnsi="Times New Roman" w:cs="Times New Roman"/>
                <w:i/>
                <w:sz w:val="20"/>
                <w:szCs w:val="20"/>
              </w:rPr>
            </w:pPr>
            <w:proofErr w:type="spellStart"/>
            <w:r w:rsidRPr="008F0B3F">
              <w:rPr>
                <w:rFonts w:ascii="Times New Roman" w:hAnsi="Times New Roman" w:cs="Times New Roman"/>
                <w:i/>
                <w:sz w:val="20"/>
                <w:szCs w:val="20"/>
              </w:rPr>
              <w:t>Contact</w:t>
            </w:r>
            <w:proofErr w:type="spellEnd"/>
            <w:r w:rsidRPr="008F0B3F">
              <w:rPr>
                <w:rFonts w:ascii="Times New Roman" w:hAnsi="Times New Roman" w:cs="Times New Roman"/>
                <w:i/>
                <w:sz w:val="20"/>
                <w:szCs w:val="20"/>
              </w:rPr>
              <w:t xml:space="preserve"> </w:t>
            </w:r>
            <w:proofErr w:type="spellStart"/>
            <w:r w:rsidRPr="008F0B3F">
              <w:rPr>
                <w:rFonts w:ascii="Times New Roman" w:hAnsi="Times New Roman" w:cs="Times New Roman"/>
                <w:i/>
                <w:sz w:val="20"/>
                <w:szCs w:val="20"/>
              </w:rPr>
              <w:t>person</w:t>
            </w:r>
            <w:proofErr w:type="spellEnd"/>
          </w:p>
          <w:p w14:paraId="38399107" w14:textId="1915A30F" w:rsidR="00B93714" w:rsidRPr="008F0B3F" w:rsidRDefault="00B93714" w:rsidP="00B93714">
            <w:pPr>
              <w:widowControl w:val="0"/>
              <w:tabs>
                <w:tab w:val="left" w:pos="1800"/>
              </w:tabs>
              <w:spacing w:after="0" w:line="240" w:lineRule="auto"/>
              <w:jc w:val="center"/>
              <w:rPr>
                <w:rFonts w:ascii="Times New Roman" w:hAnsi="Times New Roman" w:cs="Times New Roman"/>
                <w:i/>
                <w:sz w:val="20"/>
                <w:szCs w:val="20"/>
              </w:rPr>
            </w:pPr>
            <w:proofErr w:type="spellStart"/>
            <w:r w:rsidRPr="008F0B3F">
              <w:rPr>
                <w:rFonts w:ascii="Times New Roman" w:hAnsi="Times New Roman" w:cs="Times New Roman"/>
                <w:i/>
                <w:sz w:val="20"/>
                <w:szCs w:val="20"/>
              </w:rPr>
              <w:t>first</w:t>
            </w:r>
            <w:proofErr w:type="spellEnd"/>
            <w:r w:rsidRPr="008F0B3F">
              <w:rPr>
                <w:rFonts w:ascii="Times New Roman" w:hAnsi="Times New Roman" w:cs="Times New Roman"/>
                <w:i/>
                <w:sz w:val="20"/>
                <w:szCs w:val="20"/>
              </w:rPr>
              <w:t xml:space="preserve"> name, </w:t>
            </w:r>
            <w:proofErr w:type="spellStart"/>
            <w:r w:rsidRPr="008F0B3F">
              <w:rPr>
                <w:rFonts w:ascii="Times New Roman" w:hAnsi="Times New Roman" w:cs="Times New Roman"/>
                <w:i/>
                <w:sz w:val="20"/>
                <w:szCs w:val="20"/>
              </w:rPr>
              <w:t>last</w:t>
            </w:r>
            <w:proofErr w:type="spellEnd"/>
            <w:r w:rsidRPr="008F0B3F">
              <w:rPr>
                <w:rFonts w:ascii="Times New Roman" w:hAnsi="Times New Roman" w:cs="Times New Roman"/>
                <w:i/>
                <w:sz w:val="20"/>
                <w:szCs w:val="20"/>
              </w:rPr>
              <w:t xml:space="preserve"> name, </w:t>
            </w:r>
            <w:proofErr w:type="spellStart"/>
            <w:r w:rsidRPr="008F0B3F">
              <w:rPr>
                <w:rFonts w:ascii="Times New Roman" w:hAnsi="Times New Roman" w:cs="Times New Roman"/>
                <w:i/>
                <w:sz w:val="20"/>
                <w:szCs w:val="20"/>
              </w:rPr>
              <w:t>position</w:t>
            </w:r>
            <w:proofErr w:type="spellEnd"/>
          </w:p>
        </w:tc>
        <w:tc>
          <w:tcPr>
            <w:tcW w:w="4735" w:type="dxa"/>
          </w:tcPr>
          <w:p w14:paraId="137D7843"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4EDAC299" w14:textId="77777777" w:rsidTr="001B09C3">
        <w:trPr>
          <w:jc w:val="center"/>
        </w:trPr>
        <w:tc>
          <w:tcPr>
            <w:tcW w:w="5137" w:type="dxa"/>
            <w:gridSpan w:val="2"/>
            <w:shd w:val="clear" w:color="auto" w:fill="D9D9D9" w:themeFill="background1" w:themeFillShade="D9"/>
          </w:tcPr>
          <w:p w14:paraId="49C8E266" w14:textId="709F65D3"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Telefono numeris</w:t>
            </w:r>
          </w:p>
          <w:p w14:paraId="6209AEC2" w14:textId="77777777" w:rsidR="005C01A9" w:rsidRPr="008F0B3F" w:rsidRDefault="005C01A9" w:rsidP="001B09C3">
            <w:pPr>
              <w:widowControl w:val="0"/>
              <w:tabs>
                <w:tab w:val="left" w:pos="1800"/>
              </w:tabs>
              <w:spacing w:after="0" w:line="240" w:lineRule="auto"/>
              <w:jc w:val="center"/>
              <w:rPr>
                <w:rFonts w:ascii="Times New Roman" w:hAnsi="Times New Roman" w:cs="Times New Roman"/>
                <w:i/>
                <w:sz w:val="20"/>
                <w:szCs w:val="20"/>
              </w:rPr>
            </w:pPr>
          </w:p>
          <w:p w14:paraId="3AA2431D" w14:textId="28822085" w:rsidR="00B93714" w:rsidRPr="008F0B3F" w:rsidRDefault="00B93714" w:rsidP="005C01A9">
            <w:pPr>
              <w:widowControl w:val="0"/>
              <w:tabs>
                <w:tab w:val="left" w:pos="1800"/>
              </w:tabs>
              <w:spacing w:after="0" w:line="240" w:lineRule="auto"/>
              <w:jc w:val="center"/>
              <w:rPr>
                <w:rFonts w:ascii="Times New Roman" w:hAnsi="Times New Roman" w:cs="Times New Roman"/>
                <w:i/>
                <w:sz w:val="20"/>
                <w:szCs w:val="20"/>
              </w:rPr>
            </w:pPr>
            <w:proofErr w:type="spellStart"/>
            <w:r w:rsidRPr="008F0B3F">
              <w:rPr>
                <w:rFonts w:ascii="Times New Roman" w:hAnsi="Times New Roman" w:cs="Times New Roman"/>
                <w:i/>
                <w:sz w:val="20"/>
                <w:szCs w:val="20"/>
              </w:rPr>
              <w:t>Phone</w:t>
            </w:r>
            <w:proofErr w:type="spellEnd"/>
            <w:r w:rsidRPr="008F0B3F">
              <w:rPr>
                <w:rFonts w:ascii="Times New Roman" w:hAnsi="Times New Roman" w:cs="Times New Roman"/>
                <w:i/>
                <w:sz w:val="20"/>
                <w:szCs w:val="20"/>
              </w:rPr>
              <w:t xml:space="preserve"> </w:t>
            </w:r>
            <w:proofErr w:type="spellStart"/>
            <w:r w:rsidRPr="008F0B3F">
              <w:rPr>
                <w:rFonts w:ascii="Times New Roman" w:hAnsi="Times New Roman" w:cs="Times New Roman"/>
                <w:i/>
                <w:sz w:val="20"/>
                <w:szCs w:val="20"/>
              </w:rPr>
              <w:t>number</w:t>
            </w:r>
            <w:proofErr w:type="spellEnd"/>
          </w:p>
        </w:tc>
        <w:tc>
          <w:tcPr>
            <w:tcW w:w="4735" w:type="dxa"/>
          </w:tcPr>
          <w:p w14:paraId="7DF58420"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DD85781" w14:textId="77777777" w:rsidTr="001B09C3">
        <w:trPr>
          <w:jc w:val="center"/>
        </w:trPr>
        <w:tc>
          <w:tcPr>
            <w:tcW w:w="5137" w:type="dxa"/>
            <w:gridSpan w:val="2"/>
            <w:shd w:val="clear" w:color="auto" w:fill="D9D9D9" w:themeFill="background1" w:themeFillShade="D9"/>
          </w:tcPr>
          <w:p w14:paraId="396854E7" w14:textId="3DC037E5" w:rsidR="000F7D28" w:rsidRPr="008F0B3F" w:rsidRDefault="000F7D28" w:rsidP="000F7D28">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El. pašto adresas</w:t>
            </w:r>
          </w:p>
          <w:p w14:paraId="728DFC47" w14:textId="5A3EBF52" w:rsidR="000F7D28" w:rsidRPr="008F0B3F" w:rsidRDefault="00B93714" w:rsidP="005A726F">
            <w:pPr>
              <w:widowControl w:val="0"/>
              <w:tabs>
                <w:tab w:val="left" w:pos="1800"/>
              </w:tabs>
              <w:spacing w:after="0" w:line="240" w:lineRule="auto"/>
              <w:jc w:val="center"/>
              <w:rPr>
                <w:rFonts w:ascii="Times New Roman" w:hAnsi="Times New Roman" w:cs="Times New Roman"/>
                <w:i/>
                <w:sz w:val="20"/>
                <w:szCs w:val="20"/>
              </w:rPr>
            </w:pPr>
            <w:proofErr w:type="spellStart"/>
            <w:r w:rsidRPr="008F0B3F">
              <w:rPr>
                <w:rFonts w:ascii="Times New Roman" w:hAnsi="Times New Roman" w:cs="Times New Roman"/>
                <w:i/>
                <w:sz w:val="20"/>
                <w:szCs w:val="20"/>
              </w:rPr>
              <w:t>Email</w:t>
            </w:r>
            <w:proofErr w:type="spellEnd"/>
          </w:p>
        </w:tc>
        <w:tc>
          <w:tcPr>
            <w:tcW w:w="4735" w:type="dxa"/>
          </w:tcPr>
          <w:p w14:paraId="4C14323E"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bl>
    <w:p w14:paraId="2FA1C7AE" w14:textId="10EA3A6D" w:rsidR="000F7D28" w:rsidRPr="008F0B3F" w:rsidRDefault="000F7D28" w:rsidP="005C01A9">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z w:val="20"/>
          <w:szCs w:val="20"/>
        </w:rPr>
        <w:t xml:space="preserve">Šiuo pasiūlymu pažymime, kad sutinkame su visomis pirkimo sąlygomis, nustatytomis </w:t>
      </w:r>
      <w:r w:rsidR="005C01A9" w:rsidRPr="008F0B3F">
        <w:rPr>
          <w:rFonts w:ascii="Times New Roman" w:hAnsi="Times New Roman" w:cs="Times New Roman"/>
          <w:sz w:val="20"/>
          <w:szCs w:val="20"/>
        </w:rPr>
        <w:t>CVP IS.</w:t>
      </w:r>
    </w:p>
    <w:p w14:paraId="6C76338D" w14:textId="77777777" w:rsidR="000F7D28" w:rsidRPr="008F0B3F" w:rsidRDefault="000F7D28" w:rsidP="000F7D28">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pacing w:val="-4"/>
          <w:sz w:val="20"/>
          <w:szCs w:val="20"/>
        </w:rPr>
        <w:t>Patvirtiname, kad dokumentų skaitmeninės kopijos yra tikros.</w:t>
      </w:r>
    </w:p>
    <w:p w14:paraId="0DA4A428" w14:textId="397372F1" w:rsidR="000F7D28" w:rsidRPr="008F0B3F" w:rsidRDefault="000F7D28" w:rsidP="000F7D28">
      <w:pPr>
        <w:widowControl w:val="0"/>
        <w:numPr>
          <w:ilvl w:val="0"/>
          <w:numId w:val="1"/>
        </w:numPr>
        <w:tabs>
          <w:tab w:val="left" w:pos="284"/>
        </w:tabs>
        <w:spacing w:after="0" w:line="240" w:lineRule="auto"/>
        <w:ind w:left="0" w:right="280" w:firstLine="0"/>
        <w:rPr>
          <w:rFonts w:ascii="Times New Roman" w:hAnsi="Times New Roman" w:cs="Times New Roman"/>
          <w:bCs/>
          <w:sz w:val="20"/>
          <w:szCs w:val="20"/>
        </w:rPr>
      </w:pPr>
      <w:r w:rsidRPr="008F0B3F">
        <w:rPr>
          <w:rFonts w:ascii="Times New Roman" w:hAnsi="Times New Roman" w:cs="Times New Roman"/>
          <w:bCs/>
          <w:sz w:val="20"/>
          <w:szCs w:val="20"/>
        </w:rPr>
        <w:t>Vykdant sutartį pasitelksiu šiuos subtiekėjus ir trečiuosius asmenis*:</w:t>
      </w:r>
    </w:p>
    <w:p w14:paraId="1D0D5B9F" w14:textId="2480B4F6" w:rsidR="00836CF8" w:rsidRPr="008F0B3F" w:rsidRDefault="00836CF8" w:rsidP="00836CF8">
      <w:pPr>
        <w:widowControl w:val="0"/>
        <w:tabs>
          <w:tab w:val="left" w:pos="284"/>
        </w:tabs>
        <w:spacing w:after="0" w:line="240" w:lineRule="auto"/>
        <w:ind w:right="280"/>
        <w:rPr>
          <w:rFonts w:ascii="Times New Roman" w:hAnsi="Times New Roman" w:cs="Times New Roman"/>
          <w:bCs/>
          <w:sz w:val="20"/>
          <w:szCs w:val="20"/>
        </w:rPr>
      </w:pPr>
    </w:p>
    <w:p w14:paraId="133F6929" w14:textId="77777777" w:rsidR="00836CF8" w:rsidRPr="008F0B3F" w:rsidRDefault="00836CF8" w:rsidP="00836CF8">
      <w:pPr>
        <w:widowControl w:val="0"/>
        <w:tabs>
          <w:tab w:val="left" w:pos="284"/>
        </w:tabs>
        <w:spacing w:after="0" w:line="240" w:lineRule="auto"/>
        <w:ind w:right="280"/>
        <w:rPr>
          <w:rFonts w:ascii="Times New Roman" w:hAnsi="Times New Roman" w:cs="Times New Roman"/>
          <w:bCs/>
          <w:i/>
          <w:iCs/>
          <w:sz w:val="20"/>
          <w:szCs w:val="20"/>
        </w:rPr>
      </w:pPr>
      <w:r w:rsidRPr="008F0B3F">
        <w:rPr>
          <w:rFonts w:ascii="Times New Roman" w:hAnsi="Times New Roman" w:cs="Times New Roman"/>
          <w:bCs/>
          <w:i/>
          <w:iCs/>
          <w:sz w:val="20"/>
          <w:szCs w:val="20"/>
        </w:rPr>
        <w:t xml:space="preserve">1. </w:t>
      </w:r>
      <w:proofErr w:type="spellStart"/>
      <w:r w:rsidRPr="008F0B3F">
        <w:rPr>
          <w:rFonts w:ascii="Times New Roman" w:hAnsi="Times New Roman" w:cs="Times New Roman"/>
          <w:bCs/>
          <w:i/>
          <w:iCs/>
          <w:sz w:val="20"/>
          <w:szCs w:val="20"/>
        </w:rPr>
        <w:t>With</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this</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offer</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we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indicate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that</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we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agree</w:t>
      </w:r>
      <w:proofErr w:type="spellEnd"/>
      <w:r w:rsidRPr="008F0B3F">
        <w:rPr>
          <w:rFonts w:ascii="Times New Roman" w:hAnsi="Times New Roman" w:cs="Times New Roman"/>
          <w:bCs/>
          <w:i/>
          <w:iCs/>
          <w:sz w:val="20"/>
          <w:szCs w:val="20"/>
        </w:rPr>
        <w:t xml:space="preserve"> to </w:t>
      </w:r>
      <w:proofErr w:type="spellStart"/>
      <w:r w:rsidRPr="008F0B3F">
        <w:rPr>
          <w:rFonts w:ascii="Times New Roman" w:hAnsi="Times New Roman" w:cs="Times New Roman"/>
          <w:bCs/>
          <w:i/>
          <w:iCs/>
          <w:sz w:val="20"/>
          <w:szCs w:val="20"/>
        </w:rPr>
        <w:t>all</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purchase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conditions</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set</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out</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in</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the</w:t>
      </w:r>
      <w:proofErr w:type="spellEnd"/>
      <w:r w:rsidRPr="008F0B3F">
        <w:rPr>
          <w:rFonts w:ascii="Times New Roman" w:hAnsi="Times New Roman" w:cs="Times New Roman"/>
          <w:bCs/>
          <w:i/>
          <w:iCs/>
          <w:sz w:val="20"/>
          <w:szCs w:val="20"/>
        </w:rPr>
        <w:t xml:space="preserve"> CVP IS</w:t>
      </w:r>
    </w:p>
    <w:p w14:paraId="02B2137A" w14:textId="77777777" w:rsidR="00836CF8" w:rsidRPr="008F0B3F" w:rsidRDefault="00836CF8" w:rsidP="00836CF8">
      <w:pPr>
        <w:widowControl w:val="0"/>
        <w:tabs>
          <w:tab w:val="left" w:pos="284"/>
        </w:tabs>
        <w:spacing w:after="0" w:line="240" w:lineRule="auto"/>
        <w:ind w:right="280"/>
        <w:rPr>
          <w:rFonts w:ascii="Times New Roman" w:hAnsi="Times New Roman" w:cs="Times New Roman"/>
          <w:bCs/>
          <w:i/>
          <w:iCs/>
          <w:sz w:val="20"/>
          <w:szCs w:val="20"/>
        </w:rPr>
      </w:pPr>
      <w:r w:rsidRPr="008F0B3F">
        <w:rPr>
          <w:rFonts w:ascii="Times New Roman" w:hAnsi="Times New Roman" w:cs="Times New Roman"/>
          <w:bCs/>
          <w:i/>
          <w:iCs/>
          <w:sz w:val="20"/>
          <w:szCs w:val="20"/>
        </w:rPr>
        <w:t xml:space="preserve">2. </w:t>
      </w:r>
      <w:proofErr w:type="spellStart"/>
      <w:r w:rsidRPr="008F0B3F">
        <w:rPr>
          <w:rFonts w:ascii="Times New Roman" w:hAnsi="Times New Roman" w:cs="Times New Roman"/>
          <w:bCs/>
          <w:i/>
          <w:iCs/>
          <w:sz w:val="20"/>
          <w:szCs w:val="20"/>
        </w:rPr>
        <w:t>We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confirm</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that</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digital</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copies</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of</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documents</w:t>
      </w:r>
      <w:proofErr w:type="spellEnd"/>
      <w:r w:rsidRPr="008F0B3F">
        <w:rPr>
          <w:rFonts w:ascii="Times New Roman" w:hAnsi="Times New Roman" w:cs="Times New Roman"/>
          <w:bCs/>
          <w:i/>
          <w:iCs/>
          <w:sz w:val="20"/>
          <w:szCs w:val="20"/>
        </w:rPr>
        <w:t xml:space="preserve"> are </w:t>
      </w:r>
      <w:proofErr w:type="spellStart"/>
      <w:r w:rsidRPr="008F0B3F">
        <w:rPr>
          <w:rFonts w:ascii="Times New Roman" w:hAnsi="Times New Roman" w:cs="Times New Roman"/>
          <w:bCs/>
          <w:i/>
          <w:iCs/>
          <w:sz w:val="20"/>
          <w:szCs w:val="20"/>
        </w:rPr>
        <w:t>genuine</w:t>
      </w:r>
      <w:proofErr w:type="spellEnd"/>
      <w:r w:rsidRPr="008F0B3F">
        <w:rPr>
          <w:rFonts w:ascii="Times New Roman" w:hAnsi="Times New Roman" w:cs="Times New Roman"/>
          <w:bCs/>
          <w:i/>
          <w:iCs/>
          <w:sz w:val="20"/>
          <w:szCs w:val="20"/>
        </w:rPr>
        <w:t>.</w:t>
      </w:r>
    </w:p>
    <w:p w14:paraId="78AAFECE" w14:textId="53A8A536" w:rsidR="00836CF8" w:rsidRPr="008F0B3F" w:rsidRDefault="00836CF8" w:rsidP="00836CF8">
      <w:pPr>
        <w:widowControl w:val="0"/>
        <w:tabs>
          <w:tab w:val="left" w:pos="284"/>
        </w:tabs>
        <w:spacing w:after="0" w:line="240" w:lineRule="auto"/>
        <w:ind w:right="280"/>
        <w:rPr>
          <w:rFonts w:ascii="Times New Roman" w:hAnsi="Times New Roman" w:cs="Times New Roman"/>
          <w:bCs/>
          <w:i/>
          <w:iCs/>
          <w:sz w:val="20"/>
          <w:szCs w:val="20"/>
        </w:rPr>
      </w:pPr>
      <w:r w:rsidRPr="008F0B3F">
        <w:rPr>
          <w:rFonts w:ascii="Times New Roman" w:hAnsi="Times New Roman" w:cs="Times New Roman"/>
          <w:bCs/>
          <w:i/>
          <w:iCs/>
          <w:sz w:val="20"/>
          <w:szCs w:val="20"/>
        </w:rPr>
        <w:t xml:space="preserve">3. </w:t>
      </w:r>
      <w:proofErr w:type="spellStart"/>
      <w:r w:rsidRPr="008F0B3F">
        <w:rPr>
          <w:rFonts w:ascii="Times New Roman" w:hAnsi="Times New Roman" w:cs="Times New Roman"/>
          <w:bCs/>
          <w:i/>
          <w:iCs/>
          <w:sz w:val="20"/>
          <w:szCs w:val="20"/>
        </w:rPr>
        <w:t>In</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performing</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contract</w:t>
      </w:r>
      <w:proofErr w:type="spellEnd"/>
      <w:r w:rsidRPr="008F0B3F">
        <w:rPr>
          <w:rFonts w:ascii="Times New Roman" w:hAnsi="Times New Roman" w:cs="Times New Roman"/>
          <w:bCs/>
          <w:i/>
          <w:iCs/>
          <w:sz w:val="20"/>
          <w:szCs w:val="20"/>
        </w:rPr>
        <w:t xml:space="preserve">, I </w:t>
      </w:r>
      <w:proofErr w:type="spellStart"/>
      <w:r w:rsidRPr="008F0B3F">
        <w:rPr>
          <w:rFonts w:ascii="Times New Roman" w:hAnsi="Times New Roman" w:cs="Times New Roman"/>
          <w:bCs/>
          <w:i/>
          <w:iCs/>
          <w:sz w:val="20"/>
          <w:szCs w:val="20"/>
        </w:rPr>
        <w:t>will</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use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following</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sub-suppliers</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and</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third</w:t>
      </w:r>
      <w:proofErr w:type="spellEnd"/>
      <w:r w:rsidRPr="008F0B3F">
        <w:rPr>
          <w:rFonts w:ascii="Times New Roman" w:hAnsi="Times New Roman" w:cs="Times New Roman"/>
          <w:bCs/>
          <w:i/>
          <w:iCs/>
          <w:sz w:val="20"/>
          <w:szCs w:val="20"/>
        </w:rPr>
        <w:t xml:space="preserve"> parties*:</w:t>
      </w:r>
    </w:p>
    <w:p w14:paraId="06457E9A" w14:textId="77777777" w:rsidR="00836CF8" w:rsidRPr="008F0B3F" w:rsidRDefault="00836CF8" w:rsidP="00836CF8">
      <w:pPr>
        <w:widowControl w:val="0"/>
        <w:tabs>
          <w:tab w:val="left" w:pos="284"/>
        </w:tabs>
        <w:spacing w:after="0" w:line="240" w:lineRule="auto"/>
        <w:ind w:right="280"/>
        <w:rPr>
          <w:rFonts w:ascii="Times New Roman" w:hAnsi="Times New Roman" w:cs="Times New Roman"/>
          <w:bCs/>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2277"/>
        <w:gridCol w:w="4243"/>
      </w:tblGrid>
      <w:tr w:rsidR="000F7D28" w:rsidRPr="008F0B3F" w14:paraId="02369E29" w14:textId="77777777" w:rsidTr="00836CF8">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F21BE" w14:textId="77777777" w:rsidR="000F7D28" w:rsidRPr="008F0B3F" w:rsidRDefault="000F7D28" w:rsidP="001B09C3">
            <w:pPr>
              <w:spacing w:after="0"/>
              <w:ind w:hanging="109"/>
              <w:jc w:val="center"/>
              <w:rPr>
                <w:rFonts w:ascii="Times New Roman" w:hAnsi="Times New Roman" w:cs="Times New Roman"/>
                <w:sz w:val="20"/>
                <w:szCs w:val="20"/>
              </w:rPr>
            </w:pPr>
            <w:proofErr w:type="spellStart"/>
            <w:r w:rsidRPr="008F0B3F">
              <w:rPr>
                <w:rFonts w:ascii="Times New Roman" w:hAnsi="Times New Roman" w:cs="Times New Roman"/>
                <w:sz w:val="20"/>
                <w:szCs w:val="20"/>
              </w:rPr>
              <w:t>Eil.Nr</w:t>
            </w:r>
            <w:proofErr w:type="spellEnd"/>
            <w:r w:rsidRPr="008F0B3F">
              <w:rPr>
                <w:rFonts w:ascii="Times New Roman" w:hAnsi="Times New Roman" w:cs="Times New Roman"/>
                <w:sz w:val="20"/>
                <w:szCs w:val="20"/>
              </w:rPr>
              <w:t>.</w:t>
            </w:r>
          </w:p>
          <w:p w14:paraId="4262EEC4" w14:textId="77777777" w:rsidR="005C01A9" w:rsidRPr="008F0B3F" w:rsidRDefault="005C01A9" w:rsidP="001B09C3">
            <w:pPr>
              <w:spacing w:after="0"/>
              <w:ind w:hanging="109"/>
              <w:jc w:val="center"/>
              <w:rPr>
                <w:rFonts w:ascii="Times New Roman" w:hAnsi="Times New Roman" w:cs="Times New Roman"/>
                <w:i/>
                <w:iCs/>
                <w:sz w:val="20"/>
                <w:szCs w:val="20"/>
              </w:rPr>
            </w:pPr>
          </w:p>
          <w:p w14:paraId="003A56CC" w14:textId="7C097BC6" w:rsidR="00836CF8" w:rsidRPr="008F0B3F" w:rsidRDefault="00836CF8" w:rsidP="001B09C3">
            <w:pPr>
              <w:spacing w:after="0"/>
              <w:ind w:hanging="109"/>
              <w:jc w:val="center"/>
              <w:rPr>
                <w:rFonts w:ascii="Times New Roman" w:hAnsi="Times New Roman" w:cs="Times New Roman"/>
                <w:i/>
                <w:iCs/>
                <w:sz w:val="20"/>
                <w:szCs w:val="20"/>
              </w:rPr>
            </w:pPr>
            <w:proofErr w:type="spellStart"/>
            <w:r w:rsidRPr="008F0B3F">
              <w:rPr>
                <w:rFonts w:ascii="Times New Roman" w:hAnsi="Times New Roman" w:cs="Times New Roman"/>
                <w:i/>
                <w:iCs/>
                <w:sz w:val="20"/>
                <w:szCs w:val="20"/>
              </w:rPr>
              <w:t>Row</w:t>
            </w:r>
            <w:proofErr w:type="spellEnd"/>
            <w:r w:rsidRPr="008F0B3F">
              <w:rPr>
                <w:rFonts w:ascii="Times New Roman" w:hAnsi="Times New Roman" w:cs="Times New Roman"/>
                <w:i/>
                <w:iCs/>
                <w:sz w:val="20"/>
                <w:szCs w:val="20"/>
              </w:rPr>
              <w:t xml:space="preserve"> </w:t>
            </w:r>
            <w:proofErr w:type="spellStart"/>
            <w:r w:rsidR="005C01A9" w:rsidRPr="008F0B3F">
              <w:rPr>
                <w:rFonts w:ascii="Times New Roman" w:hAnsi="Times New Roman" w:cs="Times New Roman"/>
                <w:i/>
                <w:iCs/>
                <w:sz w:val="20"/>
                <w:szCs w:val="20"/>
              </w:rPr>
              <w:t>n</w:t>
            </w:r>
            <w:r w:rsidRPr="008F0B3F">
              <w:rPr>
                <w:rFonts w:ascii="Times New Roman" w:hAnsi="Times New Roman" w:cs="Times New Roman"/>
                <w:i/>
                <w:iCs/>
                <w:sz w:val="20"/>
                <w:szCs w:val="20"/>
              </w:rPr>
              <w:t>u</w:t>
            </w:r>
            <w:r w:rsidR="005C01A9" w:rsidRPr="008F0B3F">
              <w:rPr>
                <w:rFonts w:ascii="Times New Roman" w:hAnsi="Times New Roman" w:cs="Times New Roman"/>
                <w:i/>
                <w:iCs/>
                <w:sz w:val="20"/>
                <w:szCs w:val="20"/>
              </w:rPr>
              <w:t>m</w:t>
            </w:r>
            <w:r w:rsidRPr="008F0B3F">
              <w:rPr>
                <w:rFonts w:ascii="Times New Roman" w:hAnsi="Times New Roman" w:cs="Times New Roman"/>
                <w:i/>
                <w:iCs/>
                <w:sz w:val="20"/>
                <w:szCs w:val="20"/>
              </w:rPr>
              <w:t>ber</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85CC42"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subjekto pavadinimas</w:t>
            </w:r>
          </w:p>
          <w:p w14:paraId="084AA8E1" w14:textId="77777777" w:rsidR="00836CF8" w:rsidRPr="008F0B3F" w:rsidRDefault="00836CF8" w:rsidP="001B09C3">
            <w:pPr>
              <w:tabs>
                <w:tab w:val="left" w:pos="1800"/>
              </w:tabs>
              <w:spacing w:after="0"/>
              <w:ind w:right="280"/>
              <w:jc w:val="center"/>
              <w:rPr>
                <w:rFonts w:ascii="Times New Roman" w:hAnsi="Times New Roman" w:cs="Times New Roman"/>
                <w:sz w:val="20"/>
                <w:szCs w:val="20"/>
              </w:rPr>
            </w:pPr>
          </w:p>
          <w:p w14:paraId="59206F6E" w14:textId="311487F9" w:rsidR="00836CF8" w:rsidRPr="008F0B3F" w:rsidRDefault="00836CF8" w:rsidP="001B09C3">
            <w:pPr>
              <w:tabs>
                <w:tab w:val="left" w:pos="1800"/>
              </w:tabs>
              <w:spacing w:after="0"/>
              <w:ind w:right="280"/>
              <w:jc w:val="center"/>
              <w:rPr>
                <w:rFonts w:ascii="Times New Roman" w:hAnsi="Times New Roman" w:cs="Times New Roman"/>
                <w:i/>
                <w:iCs/>
                <w:sz w:val="20"/>
                <w:szCs w:val="20"/>
              </w:rPr>
            </w:pPr>
            <w:r w:rsidRPr="008F0B3F">
              <w:rPr>
                <w:rFonts w:ascii="Times New Roman" w:hAnsi="Times New Roman" w:cs="Times New Roman"/>
                <w:i/>
                <w:iCs/>
                <w:sz w:val="20"/>
                <w:szCs w:val="20"/>
              </w:rPr>
              <w:t xml:space="preserve">Name </w:t>
            </w:r>
            <w:proofErr w:type="spellStart"/>
            <w:r w:rsidRPr="008F0B3F">
              <w:rPr>
                <w:rFonts w:ascii="Times New Roman" w:hAnsi="Times New Roman" w:cs="Times New Roman"/>
                <w:i/>
                <w:iCs/>
                <w:sz w:val="20"/>
                <w:szCs w:val="20"/>
              </w:rPr>
              <w:t>of</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the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business</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entity</w:t>
            </w:r>
            <w:proofErr w:type="spellEnd"/>
          </w:p>
        </w:tc>
        <w:tc>
          <w:tcPr>
            <w:tcW w:w="2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0B9B8"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Statusas (subtiekėjas arba trečiasis asmuo, kurio pajėgumais remiamasi)</w:t>
            </w:r>
          </w:p>
          <w:p w14:paraId="5E67B4BC" w14:textId="77777777" w:rsidR="00836CF8" w:rsidRPr="008F0B3F" w:rsidRDefault="00836CF8" w:rsidP="001B09C3">
            <w:pPr>
              <w:tabs>
                <w:tab w:val="left" w:pos="1800"/>
              </w:tabs>
              <w:spacing w:after="0"/>
              <w:ind w:right="280"/>
              <w:jc w:val="center"/>
              <w:rPr>
                <w:rFonts w:ascii="Times New Roman" w:hAnsi="Times New Roman" w:cs="Times New Roman"/>
                <w:sz w:val="20"/>
                <w:szCs w:val="20"/>
              </w:rPr>
            </w:pPr>
          </w:p>
          <w:p w14:paraId="4C5FA5F4" w14:textId="0AD75645" w:rsidR="00836CF8" w:rsidRPr="008F0B3F" w:rsidRDefault="00836CF8" w:rsidP="001B09C3">
            <w:pPr>
              <w:tabs>
                <w:tab w:val="left" w:pos="1800"/>
              </w:tabs>
              <w:spacing w:after="0"/>
              <w:ind w:right="280"/>
              <w:jc w:val="center"/>
              <w:rPr>
                <w:rFonts w:ascii="Times New Roman" w:hAnsi="Times New Roman" w:cs="Times New Roman"/>
                <w:i/>
                <w:iCs/>
                <w:sz w:val="20"/>
                <w:szCs w:val="20"/>
              </w:rPr>
            </w:pPr>
            <w:r w:rsidRPr="008F0B3F">
              <w:rPr>
                <w:rFonts w:ascii="Times New Roman" w:hAnsi="Times New Roman" w:cs="Times New Roman"/>
                <w:i/>
                <w:iCs/>
                <w:sz w:val="20"/>
                <w:szCs w:val="20"/>
              </w:rPr>
              <w:t>Status (</w:t>
            </w:r>
            <w:proofErr w:type="spellStart"/>
            <w:r w:rsidRPr="008F0B3F">
              <w:rPr>
                <w:rFonts w:ascii="Times New Roman" w:hAnsi="Times New Roman" w:cs="Times New Roman"/>
                <w:i/>
                <w:iCs/>
                <w:sz w:val="20"/>
                <w:szCs w:val="20"/>
              </w:rPr>
              <w:t>subsupplier</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or</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third</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party</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whose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capacity</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is</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relied</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upon</w:t>
            </w:r>
            <w:proofErr w:type="spellEnd"/>
            <w:r w:rsidRPr="008F0B3F">
              <w:rPr>
                <w:rFonts w:ascii="Times New Roman" w:hAnsi="Times New Roman" w:cs="Times New Roman"/>
                <w:i/>
                <w:iCs/>
                <w:sz w:val="20"/>
                <w:szCs w:val="20"/>
              </w:rPr>
              <w:t>)</w:t>
            </w:r>
          </w:p>
        </w:tc>
        <w:tc>
          <w:tcPr>
            <w:tcW w:w="4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16D5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subjektui perduodamų įsipareigojimų apimtis (pasitelkiamo ūkio subjekto veikla tiekėjo numatomoje sudaryti sutartyje su perkančiąja organizacija)</w:t>
            </w:r>
          </w:p>
          <w:p w14:paraId="2FEB1EB6" w14:textId="77777777" w:rsidR="00836CF8" w:rsidRPr="008F0B3F" w:rsidRDefault="00836CF8" w:rsidP="001B09C3">
            <w:pPr>
              <w:tabs>
                <w:tab w:val="left" w:pos="1800"/>
              </w:tabs>
              <w:spacing w:after="0"/>
              <w:ind w:right="280"/>
              <w:jc w:val="center"/>
              <w:rPr>
                <w:rFonts w:ascii="Times New Roman" w:hAnsi="Times New Roman" w:cs="Times New Roman"/>
                <w:sz w:val="20"/>
                <w:szCs w:val="20"/>
              </w:rPr>
            </w:pPr>
          </w:p>
          <w:p w14:paraId="0C6E6573" w14:textId="01259BF4" w:rsidR="00836CF8" w:rsidRPr="008F0B3F" w:rsidRDefault="00836CF8" w:rsidP="001B09C3">
            <w:pPr>
              <w:tabs>
                <w:tab w:val="left" w:pos="1800"/>
              </w:tabs>
              <w:spacing w:after="0"/>
              <w:ind w:right="280"/>
              <w:jc w:val="center"/>
              <w:rPr>
                <w:rFonts w:ascii="Times New Roman" w:hAnsi="Times New Roman" w:cs="Times New Roman"/>
                <w:i/>
                <w:iCs/>
                <w:sz w:val="20"/>
                <w:szCs w:val="20"/>
              </w:rPr>
            </w:pPr>
            <w:proofErr w:type="spellStart"/>
            <w:r w:rsidRPr="008F0B3F">
              <w:rPr>
                <w:rFonts w:ascii="Times New Roman" w:hAnsi="Times New Roman" w:cs="Times New Roman"/>
                <w:i/>
                <w:iCs/>
                <w:sz w:val="20"/>
                <w:szCs w:val="20"/>
              </w:rPr>
              <w:t>Scope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of</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obligations</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transferred</w:t>
            </w:r>
            <w:proofErr w:type="spellEnd"/>
            <w:r w:rsidRPr="008F0B3F">
              <w:rPr>
                <w:rFonts w:ascii="Times New Roman" w:hAnsi="Times New Roman" w:cs="Times New Roman"/>
                <w:i/>
                <w:iCs/>
                <w:sz w:val="20"/>
                <w:szCs w:val="20"/>
              </w:rPr>
              <w:t xml:space="preserve"> to </w:t>
            </w:r>
            <w:proofErr w:type="spellStart"/>
            <w:r w:rsidRPr="008F0B3F">
              <w:rPr>
                <w:rFonts w:ascii="Times New Roman" w:hAnsi="Times New Roman" w:cs="Times New Roman"/>
                <w:i/>
                <w:iCs/>
                <w:sz w:val="20"/>
                <w:szCs w:val="20"/>
              </w:rPr>
              <w:t>the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economic</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entity</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activities</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of</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the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assisted</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economic</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entity</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in</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the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contract</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with</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the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purchasing</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organization</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expected</w:t>
            </w:r>
            <w:proofErr w:type="spellEnd"/>
            <w:r w:rsidRPr="008F0B3F">
              <w:rPr>
                <w:rFonts w:ascii="Times New Roman" w:hAnsi="Times New Roman" w:cs="Times New Roman"/>
                <w:i/>
                <w:iCs/>
                <w:sz w:val="20"/>
                <w:szCs w:val="20"/>
              </w:rPr>
              <w:t xml:space="preserve"> to be </w:t>
            </w:r>
            <w:proofErr w:type="spellStart"/>
            <w:r w:rsidRPr="008F0B3F">
              <w:rPr>
                <w:rFonts w:ascii="Times New Roman" w:hAnsi="Times New Roman" w:cs="Times New Roman"/>
                <w:i/>
                <w:iCs/>
                <w:sz w:val="20"/>
                <w:szCs w:val="20"/>
              </w:rPr>
              <w:t>concluded</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by</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the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supplier</w:t>
            </w:r>
            <w:proofErr w:type="spellEnd"/>
            <w:r w:rsidRPr="008F0B3F">
              <w:rPr>
                <w:rFonts w:ascii="Times New Roman" w:hAnsi="Times New Roman" w:cs="Times New Roman"/>
                <w:i/>
                <w:iCs/>
                <w:sz w:val="20"/>
                <w:szCs w:val="20"/>
              </w:rPr>
              <w:t>)</w:t>
            </w:r>
          </w:p>
        </w:tc>
      </w:tr>
      <w:tr w:rsidR="000F7D28" w:rsidRPr="008F0B3F" w14:paraId="3A454705" w14:textId="77777777" w:rsidTr="00836CF8">
        <w:trPr>
          <w:jc w:val="center"/>
        </w:trPr>
        <w:tc>
          <w:tcPr>
            <w:tcW w:w="988" w:type="dxa"/>
            <w:tcBorders>
              <w:top w:val="single" w:sz="4" w:space="0" w:color="auto"/>
              <w:left w:val="single" w:sz="4" w:space="0" w:color="auto"/>
              <w:bottom w:val="single" w:sz="4" w:space="0" w:color="auto"/>
              <w:right w:val="single" w:sz="4" w:space="0" w:color="auto"/>
            </w:tcBorders>
          </w:tcPr>
          <w:p w14:paraId="045E32E9"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CD3C7F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53AB762F"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73E1D8C1"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r w:rsidR="000F7D28" w:rsidRPr="008F0B3F" w14:paraId="71231F92" w14:textId="77777777" w:rsidTr="00836CF8">
        <w:trPr>
          <w:jc w:val="center"/>
        </w:trPr>
        <w:tc>
          <w:tcPr>
            <w:tcW w:w="988" w:type="dxa"/>
            <w:tcBorders>
              <w:top w:val="single" w:sz="4" w:space="0" w:color="auto"/>
              <w:left w:val="single" w:sz="4" w:space="0" w:color="auto"/>
              <w:bottom w:val="single" w:sz="4" w:space="0" w:color="auto"/>
              <w:right w:val="single" w:sz="4" w:space="0" w:color="auto"/>
            </w:tcBorders>
          </w:tcPr>
          <w:p w14:paraId="0EC25BAB"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43623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211BF9E7"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494EDA8D"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bl>
    <w:p w14:paraId="6B7F27C3" w14:textId="7045D96F" w:rsidR="000F7D28" w:rsidRPr="008F0B3F" w:rsidRDefault="000F7D28" w:rsidP="000F7D28">
      <w:pPr>
        <w:tabs>
          <w:tab w:val="left" w:pos="1800"/>
        </w:tabs>
        <w:spacing w:after="0"/>
        <w:ind w:right="280"/>
        <w:jc w:val="center"/>
        <w:rPr>
          <w:rFonts w:ascii="Times New Roman" w:hAnsi="Times New Roman" w:cs="Times New Roman"/>
          <w:bCs/>
          <w:iCs/>
          <w:sz w:val="20"/>
          <w:szCs w:val="20"/>
        </w:rPr>
      </w:pPr>
      <w:r w:rsidRPr="008F0B3F">
        <w:rPr>
          <w:rFonts w:ascii="Times New Roman" w:hAnsi="Times New Roman" w:cs="Times New Roman"/>
          <w:bCs/>
          <w:iCs/>
          <w:sz w:val="20"/>
          <w:szCs w:val="20"/>
        </w:rPr>
        <w:t>*Pildyti tuomet, jei sutarties vykdymui bus pasitelkti subtiekėjai ar tretieji asmenys</w:t>
      </w:r>
    </w:p>
    <w:p w14:paraId="42B35EC3" w14:textId="26D1ABD0" w:rsidR="00836CF8" w:rsidRPr="008F0B3F" w:rsidRDefault="00836CF8" w:rsidP="000F7D28">
      <w:pPr>
        <w:tabs>
          <w:tab w:val="left" w:pos="1800"/>
        </w:tabs>
        <w:spacing w:after="0"/>
        <w:ind w:right="280"/>
        <w:jc w:val="center"/>
        <w:rPr>
          <w:rFonts w:ascii="Times New Roman" w:hAnsi="Times New Roman" w:cs="Times New Roman"/>
          <w:bCs/>
          <w:i/>
          <w:sz w:val="20"/>
          <w:szCs w:val="20"/>
        </w:rPr>
      </w:pPr>
      <w:r w:rsidRPr="008F0B3F">
        <w:rPr>
          <w:rFonts w:ascii="Times New Roman" w:hAnsi="Times New Roman" w:cs="Times New Roman"/>
          <w:bCs/>
          <w:i/>
          <w:sz w:val="20"/>
          <w:szCs w:val="20"/>
        </w:rPr>
        <w:t xml:space="preserve">*To be </w:t>
      </w:r>
      <w:proofErr w:type="spellStart"/>
      <w:r w:rsidRPr="008F0B3F">
        <w:rPr>
          <w:rFonts w:ascii="Times New Roman" w:hAnsi="Times New Roman" w:cs="Times New Roman"/>
          <w:bCs/>
          <w:i/>
          <w:sz w:val="20"/>
          <w:szCs w:val="20"/>
        </w:rPr>
        <w:t>filled</w:t>
      </w:r>
      <w:proofErr w:type="spellEnd"/>
      <w:r w:rsidRPr="008F0B3F">
        <w:rPr>
          <w:rFonts w:ascii="Times New Roman" w:hAnsi="Times New Roman" w:cs="Times New Roman"/>
          <w:bCs/>
          <w:i/>
          <w:sz w:val="20"/>
          <w:szCs w:val="20"/>
        </w:rPr>
        <w:t xml:space="preserve"> </w:t>
      </w:r>
      <w:proofErr w:type="spellStart"/>
      <w:r w:rsidRPr="008F0B3F">
        <w:rPr>
          <w:rFonts w:ascii="Times New Roman" w:hAnsi="Times New Roman" w:cs="Times New Roman"/>
          <w:bCs/>
          <w:i/>
          <w:sz w:val="20"/>
          <w:szCs w:val="20"/>
        </w:rPr>
        <w:t>in</w:t>
      </w:r>
      <w:proofErr w:type="spellEnd"/>
      <w:r w:rsidRPr="008F0B3F">
        <w:rPr>
          <w:rFonts w:ascii="Times New Roman" w:hAnsi="Times New Roman" w:cs="Times New Roman"/>
          <w:bCs/>
          <w:i/>
          <w:sz w:val="20"/>
          <w:szCs w:val="20"/>
        </w:rPr>
        <w:t xml:space="preserve"> </w:t>
      </w:r>
      <w:proofErr w:type="spellStart"/>
      <w:r w:rsidRPr="008F0B3F">
        <w:rPr>
          <w:rFonts w:ascii="Times New Roman" w:hAnsi="Times New Roman" w:cs="Times New Roman"/>
          <w:bCs/>
          <w:i/>
          <w:sz w:val="20"/>
          <w:szCs w:val="20"/>
        </w:rPr>
        <w:t>if</w:t>
      </w:r>
      <w:proofErr w:type="spellEnd"/>
      <w:r w:rsidRPr="008F0B3F">
        <w:rPr>
          <w:rFonts w:ascii="Times New Roman" w:hAnsi="Times New Roman" w:cs="Times New Roman"/>
          <w:bCs/>
          <w:i/>
          <w:sz w:val="20"/>
          <w:szCs w:val="20"/>
        </w:rPr>
        <w:t xml:space="preserve"> </w:t>
      </w:r>
      <w:proofErr w:type="spellStart"/>
      <w:r w:rsidRPr="008F0B3F">
        <w:rPr>
          <w:rFonts w:ascii="Times New Roman" w:hAnsi="Times New Roman" w:cs="Times New Roman"/>
          <w:bCs/>
          <w:i/>
          <w:sz w:val="20"/>
          <w:szCs w:val="20"/>
        </w:rPr>
        <w:t>sub-suppliers</w:t>
      </w:r>
      <w:proofErr w:type="spellEnd"/>
      <w:r w:rsidRPr="008F0B3F">
        <w:rPr>
          <w:rFonts w:ascii="Times New Roman" w:hAnsi="Times New Roman" w:cs="Times New Roman"/>
          <w:bCs/>
          <w:i/>
          <w:sz w:val="20"/>
          <w:szCs w:val="20"/>
        </w:rPr>
        <w:t xml:space="preserve"> </w:t>
      </w:r>
      <w:proofErr w:type="spellStart"/>
      <w:r w:rsidRPr="008F0B3F">
        <w:rPr>
          <w:rFonts w:ascii="Times New Roman" w:hAnsi="Times New Roman" w:cs="Times New Roman"/>
          <w:bCs/>
          <w:i/>
          <w:sz w:val="20"/>
          <w:szCs w:val="20"/>
        </w:rPr>
        <w:t>or</w:t>
      </w:r>
      <w:proofErr w:type="spellEnd"/>
      <w:r w:rsidRPr="008F0B3F">
        <w:rPr>
          <w:rFonts w:ascii="Times New Roman" w:hAnsi="Times New Roman" w:cs="Times New Roman"/>
          <w:bCs/>
          <w:i/>
          <w:sz w:val="20"/>
          <w:szCs w:val="20"/>
        </w:rPr>
        <w:t xml:space="preserve"> </w:t>
      </w:r>
      <w:proofErr w:type="spellStart"/>
      <w:r w:rsidRPr="008F0B3F">
        <w:rPr>
          <w:rFonts w:ascii="Times New Roman" w:hAnsi="Times New Roman" w:cs="Times New Roman"/>
          <w:bCs/>
          <w:i/>
          <w:sz w:val="20"/>
          <w:szCs w:val="20"/>
        </w:rPr>
        <w:t>third</w:t>
      </w:r>
      <w:proofErr w:type="spellEnd"/>
      <w:r w:rsidRPr="008F0B3F">
        <w:rPr>
          <w:rFonts w:ascii="Times New Roman" w:hAnsi="Times New Roman" w:cs="Times New Roman"/>
          <w:bCs/>
          <w:i/>
          <w:sz w:val="20"/>
          <w:szCs w:val="20"/>
        </w:rPr>
        <w:t xml:space="preserve"> parties </w:t>
      </w:r>
      <w:proofErr w:type="spellStart"/>
      <w:r w:rsidRPr="008F0B3F">
        <w:rPr>
          <w:rFonts w:ascii="Times New Roman" w:hAnsi="Times New Roman" w:cs="Times New Roman"/>
          <w:bCs/>
          <w:i/>
          <w:sz w:val="20"/>
          <w:szCs w:val="20"/>
        </w:rPr>
        <w:t>will</w:t>
      </w:r>
      <w:proofErr w:type="spellEnd"/>
      <w:r w:rsidRPr="008F0B3F">
        <w:rPr>
          <w:rFonts w:ascii="Times New Roman" w:hAnsi="Times New Roman" w:cs="Times New Roman"/>
          <w:bCs/>
          <w:i/>
          <w:sz w:val="20"/>
          <w:szCs w:val="20"/>
        </w:rPr>
        <w:t xml:space="preserve"> be </w:t>
      </w:r>
      <w:proofErr w:type="spellStart"/>
      <w:r w:rsidRPr="008F0B3F">
        <w:rPr>
          <w:rFonts w:ascii="Times New Roman" w:hAnsi="Times New Roman" w:cs="Times New Roman"/>
          <w:bCs/>
          <w:i/>
          <w:sz w:val="20"/>
          <w:szCs w:val="20"/>
        </w:rPr>
        <w:t>used</w:t>
      </w:r>
      <w:proofErr w:type="spellEnd"/>
      <w:r w:rsidRPr="008F0B3F">
        <w:rPr>
          <w:rFonts w:ascii="Times New Roman" w:hAnsi="Times New Roman" w:cs="Times New Roman"/>
          <w:bCs/>
          <w:i/>
          <w:sz w:val="20"/>
          <w:szCs w:val="20"/>
        </w:rPr>
        <w:t xml:space="preserve"> </w:t>
      </w:r>
      <w:proofErr w:type="spellStart"/>
      <w:r w:rsidRPr="008F0B3F">
        <w:rPr>
          <w:rFonts w:ascii="Times New Roman" w:hAnsi="Times New Roman" w:cs="Times New Roman"/>
          <w:bCs/>
          <w:i/>
          <w:sz w:val="20"/>
          <w:szCs w:val="20"/>
        </w:rPr>
        <w:t>for</w:t>
      </w:r>
      <w:proofErr w:type="spellEnd"/>
      <w:r w:rsidRPr="008F0B3F">
        <w:rPr>
          <w:rFonts w:ascii="Times New Roman" w:hAnsi="Times New Roman" w:cs="Times New Roman"/>
          <w:bCs/>
          <w:i/>
          <w:sz w:val="20"/>
          <w:szCs w:val="20"/>
        </w:rPr>
        <w:t xml:space="preserve"> </w:t>
      </w:r>
      <w:proofErr w:type="spellStart"/>
      <w:r w:rsidRPr="008F0B3F">
        <w:rPr>
          <w:rFonts w:ascii="Times New Roman" w:hAnsi="Times New Roman" w:cs="Times New Roman"/>
          <w:bCs/>
          <w:i/>
          <w:sz w:val="20"/>
          <w:szCs w:val="20"/>
        </w:rPr>
        <w:t>the</w:t>
      </w:r>
      <w:proofErr w:type="spellEnd"/>
      <w:r w:rsidRPr="008F0B3F">
        <w:rPr>
          <w:rFonts w:ascii="Times New Roman" w:hAnsi="Times New Roman" w:cs="Times New Roman"/>
          <w:bCs/>
          <w:i/>
          <w:sz w:val="20"/>
          <w:szCs w:val="20"/>
        </w:rPr>
        <w:t xml:space="preserve"> </w:t>
      </w:r>
      <w:proofErr w:type="spellStart"/>
      <w:r w:rsidRPr="008F0B3F">
        <w:rPr>
          <w:rFonts w:ascii="Times New Roman" w:hAnsi="Times New Roman" w:cs="Times New Roman"/>
          <w:bCs/>
          <w:i/>
          <w:sz w:val="20"/>
          <w:szCs w:val="20"/>
        </w:rPr>
        <w:t>execution</w:t>
      </w:r>
      <w:proofErr w:type="spellEnd"/>
      <w:r w:rsidRPr="008F0B3F">
        <w:rPr>
          <w:rFonts w:ascii="Times New Roman" w:hAnsi="Times New Roman" w:cs="Times New Roman"/>
          <w:bCs/>
          <w:i/>
          <w:sz w:val="20"/>
          <w:szCs w:val="20"/>
        </w:rPr>
        <w:t xml:space="preserve"> </w:t>
      </w:r>
      <w:proofErr w:type="spellStart"/>
      <w:r w:rsidRPr="008F0B3F">
        <w:rPr>
          <w:rFonts w:ascii="Times New Roman" w:hAnsi="Times New Roman" w:cs="Times New Roman"/>
          <w:bCs/>
          <w:i/>
          <w:sz w:val="20"/>
          <w:szCs w:val="20"/>
        </w:rPr>
        <w:t>of</w:t>
      </w:r>
      <w:proofErr w:type="spellEnd"/>
      <w:r w:rsidRPr="008F0B3F">
        <w:rPr>
          <w:rFonts w:ascii="Times New Roman" w:hAnsi="Times New Roman" w:cs="Times New Roman"/>
          <w:bCs/>
          <w:i/>
          <w:sz w:val="20"/>
          <w:szCs w:val="20"/>
        </w:rPr>
        <w:t xml:space="preserve"> </w:t>
      </w:r>
      <w:proofErr w:type="spellStart"/>
      <w:r w:rsidRPr="008F0B3F">
        <w:rPr>
          <w:rFonts w:ascii="Times New Roman" w:hAnsi="Times New Roman" w:cs="Times New Roman"/>
          <w:bCs/>
          <w:i/>
          <w:sz w:val="20"/>
          <w:szCs w:val="20"/>
        </w:rPr>
        <w:t>the</w:t>
      </w:r>
      <w:proofErr w:type="spellEnd"/>
      <w:r w:rsidRPr="008F0B3F">
        <w:rPr>
          <w:rFonts w:ascii="Times New Roman" w:hAnsi="Times New Roman" w:cs="Times New Roman"/>
          <w:bCs/>
          <w:i/>
          <w:sz w:val="20"/>
          <w:szCs w:val="20"/>
        </w:rPr>
        <w:t xml:space="preserve"> </w:t>
      </w:r>
      <w:proofErr w:type="spellStart"/>
      <w:r w:rsidRPr="008F0B3F">
        <w:rPr>
          <w:rFonts w:ascii="Times New Roman" w:hAnsi="Times New Roman" w:cs="Times New Roman"/>
          <w:bCs/>
          <w:i/>
          <w:sz w:val="20"/>
          <w:szCs w:val="20"/>
        </w:rPr>
        <w:t>contract</w:t>
      </w:r>
      <w:proofErr w:type="spellEnd"/>
    </w:p>
    <w:p w14:paraId="08254A45" w14:textId="07FDF845" w:rsidR="000F7D28" w:rsidRDefault="000F7D28" w:rsidP="000F7D28">
      <w:pPr>
        <w:widowControl w:val="0"/>
        <w:tabs>
          <w:tab w:val="left" w:pos="1276"/>
        </w:tabs>
        <w:spacing w:after="0"/>
        <w:ind w:left="851" w:right="280"/>
        <w:rPr>
          <w:rFonts w:ascii="Times New Roman" w:hAnsi="Times New Roman" w:cs="Times New Roman"/>
          <w:bCs/>
          <w:sz w:val="20"/>
          <w:szCs w:val="20"/>
        </w:rPr>
      </w:pPr>
    </w:p>
    <w:p w14:paraId="507855A9" w14:textId="5E9B9B72" w:rsidR="00CC2796" w:rsidRDefault="00CC2796" w:rsidP="00CC2796">
      <w:pPr>
        <w:widowControl w:val="0"/>
        <w:tabs>
          <w:tab w:val="left" w:pos="1276"/>
        </w:tabs>
        <w:spacing w:after="0"/>
        <w:ind w:right="278"/>
        <w:rPr>
          <w:rFonts w:ascii="Times New Roman" w:hAnsi="Times New Roman" w:cs="Times New Roman"/>
          <w:bCs/>
          <w:sz w:val="20"/>
          <w:szCs w:val="20"/>
        </w:rPr>
      </w:pPr>
      <w:r>
        <w:rPr>
          <w:rFonts w:ascii="Times New Roman" w:hAnsi="Times New Roman" w:cs="Times New Roman"/>
          <w:bCs/>
          <w:sz w:val="20"/>
          <w:szCs w:val="20"/>
        </w:rPr>
        <w:t>4. Tiekėjo pašalinimo pagrindai.</w:t>
      </w:r>
    </w:p>
    <w:p w14:paraId="12A75BB4" w14:textId="59D3EA10" w:rsidR="00CC2796" w:rsidRDefault="00CC2796" w:rsidP="00CC2796">
      <w:pPr>
        <w:widowControl w:val="0"/>
        <w:tabs>
          <w:tab w:val="left" w:pos="1276"/>
        </w:tabs>
        <w:spacing w:after="0"/>
        <w:ind w:right="278"/>
        <w:rPr>
          <w:rFonts w:ascii="Times New Roman" w:hAnsi="Times New Roman" w:cs="Times New Roman"/>
          <w:bCs/>
          <w:sz w:val="20"/>
          <w:szCs w:val="20"/>
        </w:rPr>
      </w:pPr>
      <w:r>
        <w:rPr>
          <w:rFonts w:ascii="Times New Roman" w:hAnsi="Times New Roman" w:cs="Times New Roman"/>
          <w:bCs/>
          <w:sz w:val="20"/>
          <w:szCs w:val="20"/>
        </w:rPr>
        <w:lastRenderedPageBreak/>
        <w:t>(</w:t>
      </w:r>
      <w:proofErr w:type="spellStart"/>
      <w:r w:rsidRPr="00CC2796">
        <w:rPr>
          <w:rFonts w:ascii="Times New Roman" w:hAnsi="Times New Roman" w:cs="Times New Roman"/>
          <w:bCs/>
          <w:sz w:val="20"/>
          <w:szCs w:val="20"/>
        </w:rPr>
        <w:t>Grounds</w:t>
      </w:r>
      <w:proofErr w:type="spellEnd"/>
      <w:r w:rsidRPr="00CC2796">
        <w:rPr>
          <w:rFonts w:ascii="Times New Roman" w:hAnsi="Times New Roman" w:cs="Times New Roman"/>
          <w:bCs/>
          <w:sz w:val="20"/>
          <w:szCs w:val="20"/>
        </w:rPr>
        <w:t xml:space="preserve"> </w:t>
      </w:r>
      <w:proofErr w:type="spellStart"/>
      <w:r w:rsidRPr="00CC2796">
        <w:rPr>
          <w:rFonts w:ascii="Times New Roman" w:hAnsi="Times New Roman" w:cs="Times New Roman"/>
          <w:bCs/>
          <w:sz w:val="20"/>
          <w:szCs w:val="20"/>
        </w:rPr>
        <w:t>for</w:t>
      </w:r>
      <w:proofErr w:type="spellEnd"/>
      <w:r w:rsidRPr="00CC2796">
        <w:rPr>
          <w:rFonts w:ascii="Times New Roman" w:hAnsi="Times New Roman" w:cs="Times New Roman"/>
          <w:bCs/>
          <w:sz w:val="20"/>
          <w:szCs w:val="20"/>
        </w:rPr>
        <w:t xml:space="preserve"> </w:t>
      </w:r>
      <w:proofErr w:type="spellStart"/>
      <w:r w:rsidRPr="00CC2796">
        <w:rPr>
          <w:rFonts w:ascii="Times New Roman" w:hAnsi="Times New Roman" w:cs="Times New Roman"/>
          <w:bCs/>
          <w:sz w:val="20"/>
          <w:szCs w:val="20"/>
        </w:rPr>
        <w:t>removing</w:t>
      </w:r>
      <w:proofErr w:type="spellEnd"/>
      <w:r w:rsidRPr="00CC2796">
        <w:rPr>
          <w:rFonts w:ascii="Times New Roman" w:hAnsi="Times New Roman" w:cs="Times New Roman"/>
          <w:bCs/>
          <w:sz w:val="20"/>
          <w:szCs w:val="20"/>
        </w:rPr>
        <w:t xml:space="preserve"> a </w:t>
      </w:r>
      <w:proofErr w:type="spellStart"/>
      <w:r w:rsidRPr="00CC2796">
        <w:rPr>
          <w:rFonts w:ascii="Times New Roman" w:hAnsi="Times New Roman" w:cs="Times New Roman"/>
          <w:bCs/>
          <w:sz w:val="20"/>
          <w:szCs w:val="20"/>
        </w:rPr>
        <w:t>supplier</w:t>
      </w:r>
      <w:proofErr w:type="spellEnd"/>
      <w:r>
        <w:rPr>
          <w:rFonts w:ascii="Times New Roman" w:hAnsi="Times New Roman" w:cs="Times New Roman"/>
          <w:bCs/>
          <w:sz w:val="20"/>
          <w:szCs w:val="20"/>
        </w:rPr>
        <w:t>)</w:t>
      </w:r>
    </w:p>
    <w:tbl>
      <w:tblPr>
        <w:tblW w:w="9378" w:type="dxa"/>
        <w:tblInd w:w="-30" w:type="dxa"/>
        <w:tblLayout w:type="fixed"/>
        <w:tblLook w:val="0000" w:firstRow="0" w:lastRow="0" w:firstColumn="0" w:lastColumn="0" w:noHBand="0" w:noVBand="0"/>
      </w:tblPr>
      <w:tblGrid>
        <w:gridCol w:w="9378"/>
      </w:tblGrid>
      <w:tr w:rsidR="00CC2796" w:rsidRPr="008F0B3F" w14:paraId="104ABC23" w14:textId="77777777" w:rsidTr="00CC2796">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25CCE0A" w14:textId="77777777" w:rsidR="00CC2796" w:rsidRDefault="00CC2796" w:rsidP="00D20C37">
            <w:pPr>
              <w:spacing w:after="0" w:line="240" w:lineRule="auto"/>
              <w:jc w:val="both"/>
              <w:rPr>
                <w:rFonts w:ascii="Times New Roman" w:hAnsi="Times New Roman" w:cs="Times New Roman"/>
                <w:bCs/>
                <w:sz w:val="20"/>
                <w:szCs w:val="20"/>
                <w:shd w:val="clear" w:color="auto" w:fill="4472C4" w:themeFill="accent1"/>
              </w:rPr>
            </w:pPr>
            <w:r w:rsidRPr="004A67D4">
              <w:rPr>
                <w:rFonts w:ascii="Times New Roman" w:hAnsi="Times New Roman" w:cs="Times New Roman"/>
                <w:bCs/>
                <w:sz w:val="20"/>
                <w:szCs w:val="20"/>
                <w:highlight w:val="lightGray"/>
                <w:shd w:val="clear" w:color="auto" w:fill="4472C4" w:themeFill="accent1"/>
              </w:rPr>
              <w:t xml:space="preserve">Tiekėjo pašalinimo pagrindai </w:t>
            </w:r>
            <w:r w:rsidRPr="004A67D4">
              <w:rPr>
                <w:rStyle w:val="Emphasis"/>
                <w:rFonts w:ascii="Times New Roman" w:hAnsi="Times New Roman" w:cs="Times New Roman"/>
                <w:i w:val="0"/>
                <w:iCs w:val="0"/>
                <w:sz w:val="20"/>
                <w:szCs w:val="20"/>
                <w:highlight w:val="lightGray"/>
                <w:shd w:val="clear" w:color="auto" w:fill="4472C4" w:themeFill="accent1"/>
              </w:rPr>
              <w:t>(VPĮ 46 str. 2</w:t>
            </w:r>
            <w:r w:rsidRPr="004A67D4">
              <w:rPr>
                <w:rStyle w:val="Emphasis"/>
                <w:rFonts w:ascii="Times New Roman" w:hAnsi="Times New Roman" w:cs="Times New Roman"/>
                <w:i w:val="0"/>
                <w:iCs w:val="0"/>
                <w:sz w:val="20"/>
                <w:szCs w:val="20"/>
                <w:highlight w:val="lightGray"/>
                <w:shd w:val="clear" w:color="auto" w:fill="4472C4" w:themeFill="accent1"/>
                <w:vertAlign w:val="superscript"/>
              </w:rPr>
              <w:t>1</w:t>
            </w:r>
            <w:r w:rsidRPr="004A67D4">
              <w:rPr>
                <w:rStyle w:val="Emphasis"/>
                <w:rFonts w:ascii="Times New Roman" w:hAnsi="Times New Roman" w:cs="Times New Roman"/>
                <w:i w:val="0"/>
                <w:iCs w:val="0"/>
                <w:sz w:val="20"/>
                <w:szCs w:val="20"/>
                <w:highlight w:val="lightGray"/>
                <w:shd w:val="clear" w:color="auto" w:fill="4472C4" w:themeFill="accent1"/>
              </w:rPr>
              <w:t xml:space="preserve"> d.)</w:t>
            </w:r>
            <w:r w:rsidRPr="004A67D4">
              <w:rPr>
                <w:rFonts w:ascii="Times New Roman" w:hAnsi="Times New Roman" w:cs="Times New Roman"/>
                <w:bCs/>
                <w:i/>
                <w:iCs/>
                <w:sz w:val="20"/>
                <w:szCs w:val="20"/>
                <w:highlight w:val="lightGray"/>
                <w:shd w:val="clear" w:color="auto" w:fill="4472C4" w:themeFill="accent1"/>
              </w:rPr>
              <w:t>*</w:t>
            </w:r>
          </w:p>
          <w:p w14:paraId="26AB2F85" w14:textId="7B2E1807" w:rsidR="00CC2796" w:rsidRPr="00CC2796" w:rsidRDefault="00CC2796" w:rsidP="00D20C37">
            <w:pPr>
              <w:spacing w:after="0" w:line="240" w:lineRule="auto"/>
              <w:jc w:val="both"/>
              <w:rPr>
                <w:rFonts w:ascii="Times New Roman" w:eastAsia="Aptos" w:hAnsi="Times New Roman" w:cs="Times New Roman"/>
                <w:color w:val="000000"/>
                <w:sz w:val="20"/>
                <w:szCs w:val="20"/>
                <w:lang w:eastAsia="lt-LT"/>
              </w:rPr>
            </w:pPr>
          </w:p>
        </w:tc>
      </w:tr>
      <w:tr w:rsidR="00CC2796" w:rsidRPr="008F0B3F" w14:paraId="5E6AF543" w14:textId="77777777" w:rsidTr="00D20C3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5253E94D" w14:textId="77777777" w:rsidR="00CC2796" w:rsidRDefault="00CC2796" w:rsidP="00D20C37">
            <w:pPr>
              <w:spacing w:after="0" w:line="240" w:lineRule="auto"/>
              <w:jc w:val="both"/>
              <w:rPr>
                <w:rFonts w:ascii="Times New Roman" w:eastAsiaTheme="minorEastAsia" w:hAnsi="Times New Roman" w:cs="Times New Roman"/>
                <w:sz w:val="20"/>
                <w:szCs w:val="20"/>
                <w:lang w:eastAsia="lt-LT"/>
              </w:rPr>
            </w:pPr>
            <w:bookmarkStart w:id="2" w:name="_Hlk194565147"/>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neatlikęs 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p w14:paraId="1D3D9432" w14:textId="5B50159E" w:rsidR="00CC2796" w:rsidRPr="008F0B3F" w:rsidRDefault="00CC2796" w:rsidP="005A726F">
            <w:pPr>
              <w:spacing w:after="0" w:line="240" w:lineRule="auto"/>
              <w:jc w:val="both"/>
              <w:rPr>
                <w:rFonts w:ascii="Times New Roman" w:hAnsi="Times New Roman" w:cs="Times New Roman"/>
                <w:color w:val="000000"/>
                <w:sz w:val="20"/>
                <w:szCs w:val="20"/>
              </w:rPr>
            </w:pPr>
            <w:r>
              <w:rPr>
                <w:rFonts w:ascii="Times New Roman" w:eastAsiaTheme="minorEastAsia" w:hAnsi="Times New Roman" w:cs="Times New Roman"/>
                <w:sz w:val="18"/>
                <w:szCs w:val="18"/>
                <w:lang w:eastAsia="lt-LT"/>
              </w:rPr>
              <w:t>(</w:t>
            </w:r>
            <w:proofErr w:type="spellStart"/>
            <w:r w:rsidRPr="00CC2796">
              <w:rPr>
                <w:rFonts w:ascii="Times New Roman" w:eastAsiaTheme="minorEastAsia" w:hAnsi="Times New Roman" w:cs="Times New Roman"/>
                <w:sz w:val="18"/>
                <w:szCs w:val="18"/>
                <w:lang w:eastAsia="lt-LT"/>
              </w:rPr>
              <w:t>The</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supplier</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has</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not</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complied</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with</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the</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punitive</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measure</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imposed</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on</w:t>
            </w:r>
            <w:proofErr w:type="spellEnd"/>
            <w:r w:rsidRPr="00CC2796">
              <w:rPr>
                <w:rFonts w:ascii="Times New Roman" w:eastAsiaTheme="minorEastAsia" w:hAnsi="Times New Roman" w:cs="Times New Roman"/>
                <w:sz w:val="18"/>
                <w:szCs w:val="18"/>
                <w:lang w:eastAsia="lt-LT"/>
              </w:rPr>
              <w:t xml:space="preserve"> it - a </w:t>
            </w:r>
            <w:proofErr w:type="spellStart"/>
            <w:r w:rsidRPr="00CC2796">
              <w:rPr>
                <w:rFonts w:ascii="Times New Roman" w:eastAsiaTheme="minorEastAsia" w:hAnsi="Times New Roman" w:cs="Times New Roman"/>
                <w:sz w:val="18"/>
                <w:szCs w:val="18"/>
                <w:lang w:eastAsia="lt-LT"/>
              </w:rPr>
              <w:t>ban</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on</w:t>
            </w:r>
            <w:proofErr w:type="spellEnd"/>
            <w:r w:rsidRPr="00CC2796">
              <w:rPr>
                <w:rFonts w:ascii="Times New Roman" w:eastAsiaTheme="minorEastAsia" w:hAnsi="Times New Roman" w:cs="Times New Roman"/>
                <w:sz w:val="18"/>
                <w:szCs w:val="18"/>
                <w:lang w:eastAsia="lt-LT"/>
              </w:rPr>
              <w:t xml:space="preserve"> a </w:t>
            </w:r>
            <w:proofErr w:type="spellStart"/>
            <w:r w:rsidRPr="00CC2796">
              <w:rPr>
                <w:rFonts w:ascii="Times New Roman" w:eastAsiaTheme="minorEastAsia" w:hAnsi="Times New Roman" w:cs="Times New Roman"/>
                <w:sz w:val="18"/>
                <w:szCs w:val="18"/>
                <w:lang w:eastAsia="lt-LT"/>
              </w:rPr>
              <w:t>legal</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entity</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from</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participating</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in</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public</w:t>
            </w:r>
            <w:proofErr w:type="spellEnd"/>
            <w:r w:rsidRPr="00CC2796">
              <w:rPr>
                <w:rFonts w:ascii="Times New Roman" w:eastAsiaTheme="minorEastAsia" w:hAnsi="Times New Roman" w:cs="Times New Roman"/>
                <w:sz w:val="18"/>
                <w:szCs w:val="18"/>
                <w:lang w:eastAsia="lt-LT"/>
              </w:rPr>
              <w:t xml:space="preserve"> </w:t>
            </w:r>
            <w:proofErr w:type="spellStart"/>
            <w:r w:rsidRPr="00CC2796">
              <w:rPr>
                <w:rFonts w:ascii="Times New Roman" w:eastAsiaTheme="minorEastAsia" w:hAnsi="Times New Roman" w:cs="Times New Roman"/>
                <w:sz w:val="18"/>
                <w:szCs w:val="18"/>
                <w:lang w:eastAsia="lt-LT"/>
              </w:rPr>
              <w:t>procurement</w:t>
            </w:r>
            <w:proofErr w:type="spellEnd"/>
            <w:r>
              <w:rPr>
                <w:rFonts w:ascii="Times New Roman" w:eastAsiaTheme="minorEastAsia" w:hAnsi="Times New Roman" w:cs="Times New Roman"/>
                <w:sz w:val="18"/>
                <w:szCs w:val="18"/>
                <w:lang w:eastAsia="lt-LT"/>
              </w:rPr>
              <w:t>).</w:t>
            </w:r>
          </w:p>
        </w:tc>
      </w:tr>
      <w:tr w:rsidR="00CC2796" w:rsidRPr="008F0B3F" w14:paraId="41256D30" w14:textId="77777777" w:rsidTr="00D20C3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6914574A" w14:textId="715A2B19" w:rsidR="00CC2796" w:rsidRDefault="00CC2796" w:rsidP="0087145A">
            <w:pPr>
              <w:widowControl w:val="0"/>
              <w:tabs>
                <w:tab w:val="left" w:pos="1276"/>
              </w:tabs>
              <w:spacing w:after="0"/>
              <w:ind w:right="278"/>
              <w:jc w:val="both"/>
              <w:rPr>
                <w:rFonts w:ascii="Times New Roman" w:eastAsia="Aptos" w:hAnsi="Times New Roman" w:cs="Times New Roman"/>
                <w:color w:val="000000"/>
                <w:sz w:val="20"/>
                <w:szCs w:val="20"/>
                <w:lang w:eastAsia="lt-LT"/>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atlikęs jam paskirtos baudžiamojo poveikio priemonės – uždraudimo juridiniam asmeniui dalyvauti viešuosiuose pirkimuose</w:t>
            </w:r>
            <w:r>
              <w:rPr>
                <w:rFonts w:ascii="Times New Roman" w:eastAsia="Aptos" w:hAnsi="Times New Roman" w:cs="Times New Roman"/>
                <w:color w:val="000000"/>
                <w:sz w:val="20"/>
                <w:szCs w:val="20"/>
                <w:lang w:eastAsia="lt-LT"/>
              </w:rPr>
              <w:t>.</w:t>
            </w:r>
          </w:p>
          <w:p w14:paraId="485006E5" w14:textId="60C479E8" w:rsidR="00CC2796" w:rsidRPr="008F0B3F" w:rsidRDefault="00CC2796" w:rsidP="00CC2796">
            <w:pPr>
              <w:widowControl w:val="0"/>
              <w:tabs>
                <w:tab w:val="left" w:pos="1276"/>
              </w:tabs>
              <w:spacing w:after="0"/>
              <w:ind w:right="278"/>
              <w:jc w:val="both"/>
              <w:rPr>
                <w:rFonts w:ascii="Times New Roman" w:hAnsi="Times New Roman" w:cs="Times New Roman"/>
                <w:color w:val="000000"/>
                <w:sz w:val="20"/>
                <w:szCs w:val="20"/>
              </w:rPr>
            </w:pPr>
            <w:r w:rsidRPr="00CC2796">
              <w:rPr>
                <w:rFonts w:ascii="Times New Roman" w:eastAsia="Aptos" w:hAnsi="Times New Roman" w:cs="Times New Roman"/>
                <w:color w:val="000000"/>
                <w:sz w:val="18"/>
                <w:szCs w:val="18"/>
                <w:lang w:eastAsia="lt-LT"/>
              </w:rPr>
              <w:t>(</w:t>
            </w:r>
            <w:proofErr w:type="spellStart"/>
            <w:r w:rsidRPr="00CC2796">
              <w:rPr>
                <w:rFonts w:ascii="Times New Roman" w:eastAsia="Aptos" w:hAnsi="Times New Roman" w:cs="Times New Roman"/>
                <w:color w:val="000000"/>
                <w:sz w:val="18"/>
                <w:szCs w:val="18"/>
                <w:lang w:eastAsia="lt-LT"/>
              </w:rPr>
              <w:t>The</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supplier</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has</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complied</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with</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the</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punitive</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measure</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imposed</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on</w:t>
            </w:r>
            <w:proofErr w:type="spellEnd"/>
            <w:r w:rsidRPr="00CC2796">
              <w:rPr>
                <w:rFonts w:ascii="Times New Roman" w:eastAsia="Aptos" w:hAnsi="Times New Roman" w:cs="Times New Roman"/>
                <w:color w:val="000000"/>
                <w:sz w:val="18"/>
                <w:szCs w:val="18"/>
                <w:lang w:eastAsia="lt-LT"/>
              </w:rPr>
              <w:t xml:space="preserve"> it - a </w:t>
            </w:r>
            <w:proofErr w:type="spellStart"/>
            <w:r w:rsidRPr="00CC2796">
              <w:rPr>
                <w:rFonts w:ascii="Times New Roman" w:eastAsia="Aptos" w:hAnsi="Times New Roman" w:cs="Times New Roman"/>
                <w:color w:val="000000"/>
                <w:sz w:val="18"/>
                <w:szCs w:val="18"/>
                <w:lang w:eastAsia="lt-LT"/>
              </w:rPr>
              <w:t>ban</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on</w:t>
            </w:r>
            <w:proofErr w:type="spellEnd"/>
            <w:r w:rsidRPr="00CC2796">
              <w:rPr>
                <w:rFonts w:ascii="Times New Roman" w:eastAsia="Aptos" w:hAnsi="Times New Roman" w:cs="Times New Roman"/>
                <w:color w:val="000000"/>
                <w:sz w:val="18"/>
                <w:szCs w:val="18"/>
                <w:lang w:eastAsia="lt-LT"/>
              </w:rPr>
              <w:t xml:space="preserve"> a </w:t>
            </w:r>
            <w:proofErr w:type="spellStart"/>
            <w:r w:rsidRPr="00CC2796">
              <w:rPr>
                <w:rFonts w:ascii="Times New Roman" w:eastAsia="Aptos" w:hAnsi="Times New Roman" w:cs="Times New Roman"/>
                <w:color w:val="000000"/>
                <w:sz w:val="18"/>
                <w:szCs w:val="18"/>
                <w:lang w:eastAsia="lt-LT"/>
              </w:rPr>
              <w:t>legal</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entity</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from</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participating</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in</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public</w:t>
            </w:r>
            <w:proofErr w:type="spellEnd"/>
            <w:r w:rsidRPr="00CC2796">
              <w:rPr>
                <w:rFonts w:ascii="Times New Roman" w:eastAsia="Aptos" w:hAnsi="Times New Roman" w:cs="Times New Roman"/>
                <w:color w:val="000000"/>
                <w:sz w:val="18"/>
                <w:szCs w:val="18"/>
                <w:lang w:eastAsia="lt-LT"/>
              </w:rPr>
              <w:t xml:space="preserve"> </w:t>
            </w:r>
            <w:proofErr w:type="spellStart"/>
            <w:r w:rsidRPr="00CC2796">
              <w:rPr>
                <w:rFonts w:ascii="Times New Roman" w:eastAsia="Aptos" w:hAnsi="Times New Roman" w:cs="Times New Roman"/>
                <w:color w:val="000000"/>
                <w:sz w:val="18"/>
                <w:szCs w:val="18"/>
                <w:lang w:eastAsia="lt-LT"/>
              </w:rPr>
              <w:t>procurement</w:t>
            </w:r>
            <w:proofErr w:type="spellEnd"/>
            <w:r w:rsidRPr="00CC2796">
              <w:rPr>
                <w:rFonts w:ascii="Times New Roman" w:eastAsia="Aptos" w:hAnsi="Times New Roman" w:cs="Times New Roman"/>
                <w:color w:val="000000"/>
                <w:sz w:val="18"/>
                <w:szCs w:val="18"/>
                <w:lang w:eastAsia="lt-LT"/>
              </w:rPr>
              <w:t>).</w:t>
            </w:r>
          </w:p>
        </w:tc>
      </w:tr>
      <w:tr w:rsidR="00CC2796" w:rsidRPr="008F0B3F" w14:paraId="03D7A0BF" w14:textId="77777777" w:rsidTr="00D20C3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41F4827C" w14:textId="77777777" w:rsidR="00CC2796" w:rsidRDefault="00CC2796" w:rsidP="0087145A">
            <w:pPr>
              <w:spacing w:after="0" w:line="300" w:lineRule="auto"/>
              <w:jc w:val="both"/>
              <w:rPr>
                <w:rFonts w:ascii="Times New Roman" w:eastAsiaTheme="minorEastAsia" w:hAnsi="Times New Roman" w:cs="Times New Roman"/>
                <w:sz w:val="20"/>
                <w:szCs w:val="20"/>
                <w:lang w:eastAsia="lt-LT"/>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w:t>
            </w:r>
            <w:r>
              <w:rPr>
                <w:rFonts w:ascii="Times New Roman" w:eastAsia="Aptos" w:hAnsi="Times New Roman" w:cs="Times New Roman"/>
                <w:color w:val="000000"/>
                <w:sz w:val="20"/>
                <w:szCs w:val="20"/>
                <w:lang w:eastAsia="lt-LT"/>
              </w:rPr>
              <w:t>as</w:t>
            </w:r>
            <w:r w:rsidRPr="0038234E">
              <w:rPr>
                <w:rFonts w:ascii="Times New Roman" w:eastAsia="Aptos" w:hAnsi="Times New Roman" w:cs="Times New Roman"/>
                <w:color w:val="000000"/>
                <w:sz w:val="20"/>
                <w:szCs w:val="20"/>
                <w:lang w:eastAsia="lt-LT"/>
              </w:rPr>
              <w:t xml:space="preserve"> </w:t>
            </w:r>
            <w:r>
              <w:rPr>
                <w:rFonts w:ascii="Times New Roman" w:eastAsia="Aptos" w:hAnsi="Times New Roman" w:cs="Times New Roman"/>
                <w:color w:val="000000"/>
                <w:sz w:val="20"/>
                <w:szCs w:val="20"/>
                <w:lang w:eastAsia="lt-LT"/>
              </w:rPr>
              <w:t xml:space="preserve">neturi </w:t>
            </w:r>
            <w:r w:rsidRPr="0038234E">
              <w:rPr>
                <w:rFonts w:ascii="Times New Roman" w:eastAsia="Aptos" w:hAnsi="Times New Roman" w:cs="Times New Roman"/>
                <w:color w:val="000000"/>
                <w:sz w:val="20"/>
                <w:szCs w:val="20"/>
                <w:lang w:eastAsia="lt-LT"/>
              </w:rPr>
              <w:t>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p w14:paraId="53DA96CA" w14:textId="6C85B296" w:rsidR="00CC2796" w:rsidRPr="008F0B3F" w:rsidRDefault="00CC2796" w:rsidP="00CC2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Times New Roman" w:eastAsia="Times New Roman" w:hAnsi="Times New Roman" w:cs="Times New Roman"/>
                <w:sz w:val="18"/>
                <w:szCs w:val="18"/>
                <w:lang w:val="en"/>
              </w:rPr>
              <w:t>(</w:t>
            </w:r>
            <w:r w:rsidRPr="00CC2796">
              <w:rPr>
                <w:rFonts w:ascii="Times New Roman" w:eastAsia="Times New Roman" w:hAnsi="Times New Roman" w:cs="Times New Roman"/>
                <w:sz w:val="18"/>
                <w:szCs w:val="18"/>
                <w:lang w:val="en"/>
              </w:rPr>
              <w:t>The supplier does not have a criminal measure imposed on it - a ban on a legal entity from participating in public procurement</w:t>
            </w:r>
            <w:r>
              <w:rPr>
                <w:rFonts w:ascii="Times New Roman" w:eastAsia="Times New Roman" w:hAnsi="Times New Roman" w:cs="Times New Roman"/>
                <w:sz w:val="18"/>
                <w:szCs w:val="18"/>
                <w:lang w:val="en"/>
              </w:rPr>
              <w:t>)</w:t>
            </w:r>
            <w:r w:rsidRPr="00CC2796">
              <w:rPr>
                <w:rFonts w:ascii="Times New Roman" w:eastAsia="Times New Roman" w:hAnsi="Times New Roman" w:cs="Times New Roman"/>
                <w:sz w:val="18"/>
                <w:szCs w:val="18"/>
                <w:lang w:val="en"/>
              </w:rPr>
              <w:t>.</w:t>
            </w:r>
          </w:p>
        </w:tc>
      </w:tr>
    </w:tbl>
    <w:bookmarkEnd w:id="2"/>
    <w:p w14:paraId="023E7F4E" w14:textId="77777777" w:rsidR="00CC2796" w:rsidRPr="0087145A" w:rsidRDefault="00CC2796" w:rsidP="00CC2796">
      <w:pPr>
        <w:widowControl w:val="0"/>
        <w:tabs>
          <w:tab w:val="left" w:pos="1276"/>
        </w:tabs>
        <w:spacing w:after="0"/>
        <w:ind w:right="278"/>
        <w:rPr>
          <w:rFonts w:ascii="Times New Roman" w:hAnsi="Times New Roman" w:cs="Times New Roman"/>
          <w:b/>
          <w:sz w:val="16"/>
          <w:szCs w:val="16"/>
        </w:rPr>
      </w:pPr>
      <w:r w:rsidRPr="0087145A">
        <w:rPr>
          <w:rFonts w:ascii="Times New Roman" w:hAnsi="Times New Roman" w:cs="Times New Roman"/>
          <w:b/>
          <w:sz w:val="16"/>
          <w:szCs w:val="16"/>
        </w:rPr>
        <w:t>* Lentelėje palikti tiekėjui aktualią informaciją</w:t>
      </w:r>
    </w:p>
    <w:p w14:paraId="352A368D" w14:textId="5CF55055" w:rsidR="00CC2796" w:rsidRPr="0087145A" w:rsidRDefault="0087145A" w:rsidP="0087145A">
      <w:pPr>
        <w:widowControl w:val="0"/>
        <w:tabs>
          <w:tab w:val="left" w:pos="1276"/>
        </w:tabs>
        <w:spacing w:after="0"/>
        <w:ind w:right="278"/>
        <w:rPr>
          <w:rFonts w:ascii="Times New Roman" w:hAnsi="Times New Roman" w:cs="Times New Roman"/>
          <w:b/>
          <w:sz w:val="16"/>
          <w:szCs w:val="16"/>
        </w:rPr>
      </w:pPr>
      <w:r w:rsidRPr="0087145A">
        <w:rPr>
          <w:rFonts w:ascii="Times New Roman" w:hAnsi="Times New Roman" w:cs="Times New Roman"/>
          <w:b/>
          <w:sz w:val="16"/>
          <w:szCs w:val="16"/>
        </w:rPr>
        <w:t xml:space="preserve">   </w:t>
      </w:r>
      <w:proofErr w:type="spellStart"/>
      <w:r w:rsidRPr="0087145A">
        <w:rPr>
          <w:rFonts w:ascii="Times New Roman" w:hAnsi="Times New Roman" w:cs="Times New Roman"/>
          <w:b/>
          <w:sz w:val="16"/>
          <w:szCs w:val="16"/>
        </w:rPr>
        <w:t>Leave</w:t>
      </w:r>
      <w:proofErr w:type="spellEnd"/>
      <w:r w:rsidRPr="0087145A">
        <w:rPr>
          <w:rFonts w:ascii="Times New Roman" w:hAnsi="Times New Roman" w:cs="Times New Roman"/>
          <w:b/>
          <w:sz w:val="16"/>
          <w:szCs w:val="16"/>
        </w:rPr>
        <w:t xml:space="preserve"> </w:t>
      </w:r>
      <w:proofErr w:type="spellStart"/>
      <w:r w:rsidRPr="0087145A">
        <w:rPr>
          <w:rFonts w:ascii="Times New Roman" w:hAnsi="Times New Roman" w:cs="Times New Roman"/>
          <w:b/>
          <w:sz w:val="16"/>
          <w:szCs w:val="16"/>
        </w:rPr>
        <w:t>information</w:t>
      </w:r>
      <w:proofErr w:type="spellEnd"/>
      <w:r w:rsidRPr="0087145A">
        <w:rPr>
          <w:rFonts w:ascii="Times New Roman" w:hAnsi="Times New Roman" w:cs="Times New Roman"/>
          <w:b/>
          <w:sz w:val="16"/>
          <w:szCs w:val="16"/>
        </w:rPr>
        <w:t xml:space="preserve"> </w:t>
      </w:r>
      <w:proofErr w:type="spellStart"/>
      <w:r w:rsidRPr="0087145A">
        <w:rPr>
          <w:rFonts w:ascii="Times New Roman" w:hAnsi="Times New Roman" w:cs="Times New Roman"/>
          <w:b/>
          <w:sz w:val="16"/>
          <w:szCs w:val="16"/>
        </w:rPr>
        <w:t>relevant</w:t>
      </w:r>
      <w:proofErr w:type="spellEnd"/>
      <w:r w:rsidRPr="0087145A">
        <w:rPr>
          <w:rFonts w:ascii="Times New Roman" w:hAnsi="Times New Roman" w:cs="Times New Roman"/>
          <w:b/>
          <w:sz w:val="16"/>
          <w:szCs w:val="16"/>
        </w:rPr>
        <w:t xml:space="preserve"> to </w:t>
      </w:r>
      <w:proofErr w:type="spellStart"/>
      <w:r w:rsidRPr="0087145A">
        <w:rPr>
          <w:rFonts w:ascii="Times New Roman" w:hAnsi="Times New Roman" w:cs="Times New Roman"/>
          <w:b/>
          <w:sz w:val="16"/>
          <w:szCs w:val="16"/>
        </w:rPr>
        <w:t>the</w:t>
      </w:r>
      <w:proofErr w:type="spellEnd"/>
      <w:r w:rsidRPr="0087145A">
        <w:rPr>
          <w:rFonts w:ascii="Times New Roman" w:hAnsi="Times New Roman" w:cs="Times New Roman"/>
          <w:b/>
          <w:sz w:val="16"/>
          <w:szCs w:val="16"/>
        </w:rPr>
        <w:t xml:space="preserve"> </w:t>
      </w:r>
      <w:proofErr w:type="spellStart"/>
      <w:r w:rsidRPr="0087145A">
        <w:rPr>
          <w:rFonts w:ascii="Times New Roman" w:hAnsi="Times New Roman" w:cs="Times New Roman"/>
          <w:b/>
          <w:sz w:val="16"/>
          <w:szCs w:val="16"/>
        </w:rPr>
        <w:t>supplier</w:t>
      </w:r>
      <w:proofErr w:type="spellEnd"/>
      <w:r w:rsidRPr="0087145A">
        <w:rPr>
          <w:rFonts w:ascii="Times New Roman" w:hAnsi="Times New Roman" w:cs="Times New Roman"/>
          <w:b/>
          <w:sz w:val="16"/>
          <w:szCs w:val="16"/>
        </w:rPr>
        <w:t xml:space="preserve"> </w:t>
      </w:r>
      <w:proofErr w:type="spellStart"/>
      <w:r w:rsidRPr="0087145A">
        <w:rPr>
          <w:rFonts w:ascii="Times New Roman" w:hAnsi="Times New Roman" w:cs="Times New Roman"/>
          <w:b/>
          <w:sz w:val="16"/>
          <w:szCs w:val="16"/>
        </w:rPr>
        <w:t>in</w:t>
      </w:r>
      <w:proofErr w:type="spellEnd"/>
      <w:r w:rsidRPr="0087145A">
        <w:rPr>
          <w:rFonts w:ascii="Times New Roman" w:hAnsi="Times New Roman" w:cs="Times New Roman"/>
          <w:b/>
          <w:sz w:val="16"/>
          <w:szCs w:val="16"/>
        </w:rPr>
        <w:t xml:space="preserve"> </w:t>
      </w:r>
      <w:proofErr w:type="spellStart"/>
      <w:r w:rsidRPr="0087145A">
        <w:rPr>
          <w:rFonts w:ascii="Times New Roman" w:hAnsi="Times New Roman" w:cs="Times New Roman"/>
          <w:b/>
          <w:sz w:val="16"/>
          <w:szCs w:val="16"/>
        </w:rPr>
        <w:t>the</w:t>
      </w:r>
      <w:proofErr w:type="spellEnd"/>
      <w:r w:rsidRPr="0087145A">
        <w:rPr>
          <w:rFonts w:ascii="Times New Roman" w:hAnsi="Times New Roman" w:cs="Times New Roman"/>
          <w:b/>
          <w:sz w:val="16"/>
          <w:szCs w:val="16"/>
        </w:rPr>
        <w:t xml:space="preserve"> </w:t>
      </w:r>
      <w:proofErr w:type="spellStart"/>
      <w:r w:rsidRPr="0087145A">
        <w:rPr>
          <w:rFonts w:ascii="Times New Roman" w:hAnsi="Times New Roman" w:cs="Times New Roman"/>
          <w:b/>
          <w:sz w:val="16"/>
          <w:szCs w:val="16"/>
        </w:rPr>
        <w:t>table</w:t>
      </w:r>
      <w:proofErr w:type="spellEnd"/>
      <w:r w:rsidRPr="0087145A">
        <w:rPr>
          <w:rFonts w:ascii="Times New Roman" w:hAnsi="Times New Roman" w:cs="Times New Roman"/>
          <w:b/>
          <w:sz w:val="16"/>
          <w:szCs w:val="16"/>
        </w:rPr>
        <w:t>.</w:t>
      </w:r>
    </w:p>
    <w:p w14:paraId="6EFCD109" w14:textId="77777777" w:rsidR="0087145A" w:rsidRDefault="0087145A" w:rsidP="00CC2796">
      <w:pPr>
        <w:widowControl w:val="0"/>
        <w:tabs>
          <w:tab w:val="left" w:pos="284"/>
        </w:tabs>
        <w:spacing w:after="0" w:line="240" w:lineRule="auto"/>
        <w:jc w:val="both"/>
        <w:rPr>
          <w:rFonts w:ascii="Times New Roman" w:hAnsi="Times New Roman" w:cs="Times New Roman"/>
          <w:sz w:val="20"/>
          <w:szCs w:val="20"/>
        </w:rPr>
      </w:pPr>
    </w:p>
    <w:p w14:paraId="6A69F0BB" w14:textId="2AC8A8B4" w:rsidR="00A358E8" w:rsidRPr="008F0B3F" w:rsidRDefault="00CC2796" w:rsidP="00CC2796">
      <w:pPr>
        <w:widowControl w:val="0"/>
        <w:tabs>
          <w:tab w:val="left" w:pos="284"/>
        </w:tabs>
        <w:spacing w:after="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5. </w:t>
      </w:r>
      <w:r w:rsidR="000F7D28" w:rsidRPr="008F0B3F">
        <w:rPr>
          <w:rFonts w:ascii="Times New Roman" w:hAnsi="Times New Roman" w:cs="Times New Roman"/>
          <w:sz w:val="20"/>
          <w:szCs w:val="20"/>
        </w:rPr>
        <w:t xml:space="preserve">Šiame pasiūlyme yra pateikta ir konfidenciali informacija (perkančioji organizacija šios informacijos negali atskleisti tretiesiems asmenims. </w:t>
      </w:r>
      <w:r w:rsidR="000F7D28" w:rsidRPr="008F0B3F">
        <w:rPr>
          <w:rFonts w:ascii="Times New Roman" w:hAnsi="Times New Roman" w:cs="Times New Roman"/>
          <w:bCs/>
          <w:sz w:val="20"/>
          <w:szCs w:val="20"/>
        </w:rPr>
        <w:t>Tiekėjas negali nurodyti, kad konfidencialus yra pasiūlymo kaina arba kad visas pasiūlymas yra konfidencialus)</w:t>
      </w:r>
      <w:r w:rsidR="00A358E8" w:rsidRPr="008F0B3F">
        <w:rPr>
          <w:rFonts w:ascii="Times New Roman" w:hAnsi="Times New Roman" w:cs="Times New Roman"/>
          <w:bCs/>
          <w:sz w:val="20"/>
          <w:szCs w:val="20"/>
        </w:rPr>
        <w:t xml:space="preserve">. </w:t>
      </w:r>
    </w:p>
    <w:p w14:paraId="02273559" w14:textId="77777777" w:rsidR="00836CF8" w:rsidRPr="008F0B3F" w:rsidRDefault="00836CF8" w:rsidP="00836CF8">
      <w:pPr>
        <w:widowControl w:val="0"/>
        <w:tabs>
          <w:tab w:val="left" w:pos="284"/>
        </w:tabs>
        <w:spacing w:after="0" w:line="240" w:lineRule="auto"/>
        <w:ind w:right="280"/>
        <w:jc w:val="both"/>
        <w:rPr>
          <w:rFonts w:ascii="Times New Roman" w:hAnsi="Times New Roman" w:cs="Times New Roman"/>
          <w:bCs/>
          <w:sz w:val="20"/>
          <w:szCs w:val="20"/>
        </w:rPr>
      </w:pPr>
    </w:p>
    <w:p w14:paraId="199EF83C" w14:textId="07E8CEFC" w:rsidR="000F7D28" w:rsidRPr="008C5D0B" w:rsidRDefault="00836CF8" w:rsidP="008C5D0B">
      <w:pPr>
        <w:widowControl w:val="0"/>
        <w:tabs>
          <w:tab w:val="left" w:pos="284"/>
        </w:tabs>
        <w:spacing w:after="0" w:line="240" w:lineRule="auto"/>
        <w:ind w:right="280"/>
        <w:jc w:val="both"/>
        <w:rPr>
          <w:rFonts w:ascii="Times New Roman" w:hAnsi="Times New Roman" w:cs="Times New Roman"/>
          <w:bCs/>
          <w:i/>
          <w:iCs/>
          <w:sz w:val="20"/>
          <w:szCs w:val="20"/>
        </w:rPr>
      </w:pPr>
      <w:proofErr w:type="spellStart"/>
      <w:r w:rsidRPr="008F0B3F">
        <w:rPr>
          <w:rFonts w:ascii="Times New Roman" w:hAnsi="Times New Roman" w:cs="Times New Roman"/>
          <w:bCs/>
          <w:i/>
          <w:iCs/>
          <w:sz w:val="20"/>
          <w:szCs w:val="20"/>
        </w:rPr>
        <w:t>This</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offer</w:t>
      </w:r>
      <w:proofErr w:type="spellEnd"/>
      <w:r w:rsidRPr="008F0B3F">
        <w:rPr>
          <w:rFonts w:ascii="Times New Roman" w:hAnsi="Times New Roman" w:cs="Times New Roman"/>
          <w:bCs/>
          <w:i/>
          <w:iCs/>
          <w:sz w:val="20"/>
          <w:szCs w:val="20"/>
        </w:rPr>
        <w:t xml:space="preserve"> also </w:t>
      </w:r>
      <w:proofErr w:type="spellStart"/>
      <w:r w:rsidRPr="008F0B3F">
        <w:rPr>
          <w:rFonts w:ascii="Times New Roman" w:hAnsi="Times New Roman" w:cs="Times New Roman"/>
          <w:bCs/>
          <w:i/>
          <w:iCs/>
          <w:sz w:val="20"/>
          <w:szCs w:val="20"/>
        </w:rPr>
        <w:t>contains</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confidential</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information</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procuring</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organization</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cannot</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disclose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this</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information</w:t>
      </w:r>
      <w:proofErr w:type="spellEnd"/>
      <w:r w:rsidRPr="008F0B3F">
        <w:rPr>
          <w:rFonts w:ascii="Times New Roman" w:hAnsi="Times New Roman" w:cs="Times New Roman"/>
          <w:bCs/>
          <w:i/>
          <w:iCs/>
          <w:sz w:val="20"/>
          <w:szCs w:val="20"/>
        </w:rPr>
        <w:t xml:space="preserve"> to </w:t>
      </w:r>
      <w:proofErr w:type="spellStart"/>
      <w:r w:rsidRPr="008F0B3F">
        <w:rPr>
          <w:rFonts w:ascii="Times New Roman" w:hAnsi="Times New Roman" w:cs="Times New Roman"/>
          <w:bCs/>
          <w:i/>
          <w:iCs/>
          <w:sz w:val="20"/>
          <w:szCs w:val="20"/>
        </w:rPr>
        <w:t>third</w:t>
      </w:r>
      <w:proofErr w:type="spellEnd"/>
      <w:r w:rsidRPr="008F0B3F">
        <w:rPr>
          <w:rFonts w:ascii="Times New Roman" w:hAnsi="Times New Roman" w:cs="Times New Roman"/>
          <w:bCs/>
          <w:i/>
          <w:iCs/>
          <w:sz w:val="20"/>
          <w:szCs w:val="20"/>
        </w:rPr>
        <w:t xml:space="preserve"> parties. </w:t>
      </w:r>
      <w:proofErr w:type="spellStart"/>
      <w:r w:rsidRPr="008F0B3F">
        <w:rPr>
          <w:rFonts w:ascii="Times New Roman" w:hAnsi="Times New Roman" w:cs="Times New Roman"/>
          <w:bCs/>
          <w:i/>
          <w:iCs/>
          <w:sz w:val="20"/>
          <w:szCs w:val="20"/>
        </w:rPr>
        <w:t>The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supplier</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cannot</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indicate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that</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price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of</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offer</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is</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confidential</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or</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that</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the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entire</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offer</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is</w:t>
      </w:r>
      <w:proofErr w:type="spellEnd"/>
      <w:r w:rsidRPr="008F0B3F">
        <w:rPr>
          <w:rFonts w:ascii="Times New Roman" w:hAnsi="Times New Roman" w:cs="Times New Roman"/>
          <w:bCs/>
          <w:i/>
          <w:iCs/>
          <w:sz w:val="20"/>
          <w:szCs w:val="20"/>
        </w:rPr>
        <w:t xml:space="preserve"> </w:t>
      </w:r>
      <w:proofErr w:type="spellStart"/>
      <w:r w:rsidRPr="008F0B3F">
        <w:rPr>
          <w:rFonts w:ascii="Times New Roman" w:hAnsi="Times New Roman" w:cs="Times New Roman"/>
          <w:bCs/>
          <w:i/>
          <w:iCs/>
          <w:sz w:val="20"/>
          <w:szCs w:val="20"/>
        </w:rPr>
        <w:t>confidential</w:t>
      </w:r>
      <w:proofErr w:type="spellEnd"/>
      <w:r w:rsidRPr="008F0B3F">
        <w:rPr>
          <w:rFonts w:ascii="Times New Roman" w:hAnsi="Times New Roman" w:cs="Times New Roman"/>
          <w:bCs/>
          <w:i/>
          <w:iCs/>
          <w:sz w:val="20"/>
          <w:szCs w:val="20"/>
        </w:rPr>
        <w:t>).</w:t>
      </w:r>
    </w:p>
    <w:tbl>
      <w:tblPr>
        <w:tblW w:w="9378" w:type="dxa"/>
        <w:tblInd w:w="-30" w:type="dxa"/>
        <w:tblLayout w:type="fixed"/>
        <w:tblLook w:val="0000" w:firstRow="0" w:lastRow="0" w:firstColumn="0" w:lastColumn="0" w:noHBand="0" w:noVBand="0"/>
      </w:tblPr>
      <w:tblGrid>
        <w:gridCol w:w="9378"/>
      </w:tblGrid>
      <w:tr w:rsidR="00C77987" w:rsidRPr="008F0B3F" w14:paraId="59A5BB4D" w14:textId="77777777" w:rsidTr="008C5D0B">
        <w:trPr>
          <w:trHeight w:val="665"/>
        </w:trPr>
        <w:tc>
          <w:tcPr>
            <w:tcW w:w="937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C954E6" w14:textId="6928E88D" w:rsidR="00C77987" w:rsidRPr="008F0B3F" w:rsidRDefault="00C77987" w:rsidP="00EB0ED6">
            <w:pPr>
              <w:autoSpaceDE w:val="0"/>
              <w:autoSpaceDN w:val="0"/>
              <w:adjustRightInd w:val="0"/>
              <w:spacing w:after="0"/>
              <w:rPr>
                <w:rFonts w:ascii="Times New Roman" w:hAnsi="Times New Roman" w:cs="Times New Roman"/>
                <w:color w:val="000000"/>
                <w:sz w:val="20"/>
                <w:szCs w:val="20"/>
              </w:rPr>
            </w:pPr>
            <w:r w:rsidRPr="008F0B3F">
              <w:rPr>
                <w:rFonts w:ascii="Times New Roman" w:hAnsi="Times New Roman" w:cs="Times New Roman"/>
                <w:color w:val="000000"/>
                <w:sz w:val="20"/>
                <w:szCs w:val="20"/>
              </w:rPr>
              <w:t>Dokumento pavadinimas</w:t>
            </w:r>
          </w:p>
          <w:p w14:paraId="616E4861" w14:textId="77777777" w:rsidR="00C77987" w:rsidRPr="008F0B3F" w:rsidRDefault="00C77987" w:rsidP="00EB0ED6">
            <w:pPr>
              <w:autoSpaceDE w:val="0"/>
              <w:autoSpaceDN w:val="0"/>
              <w:adjustRightInd w:val="0"/>
              <w:spacing w:after="0"/>
              <w:rPr>
                <w:rFonts w:ascii="Times New Roman" w:hAnsi="Times New Roman" w:cs="Times New Roman"/>
                <w:color w:val="000000"/>
                <w:sz w:val="20"/>
                <w:szCs w:val="20"/>
              </w:rPr>
            </w:pPr>
          </w:p>
          <w:p w14:paraId="73674E6A" w14:textId="57D50DC6" w:rsidR="00C77987" w:rsidRPr="008F0B3F" w:rsidRDefault="00C77987" w:rsidP="00EB0ED6">
            <w:pPr>
              <w:autoSpaceDE w:val="0"/>
              <w:autoSpaceDN w:val="0"/>
              <w:adjustRightInd w:val="0"/>
              <w:spacing w:after="0"/>
              <w:rPr>
                <w:rFonts w:ascii="Times New Roman" w:hAnsi="Times New Roman" w:cs="Times New Roman"/>
                <w:i/>
                <w:iCs/>
                <w:color w:val="000000"/>
                <w:sz w:val="20"/>
                <w:szCs w:val="20"/>
              </w:rPr>
            </w:pPr>
            <w:proofErr w:type="spellStart"/>
            <w:r w:rsidRPr="008F0B3F">
              <w:rPr>
                <w:rFonts w:ascii="Times New Roman" w:hAnsi="Times New Roman" w:cs="Times New Roman"/>
                <w:i/>
                <w:iCs/>
                <w:color w:val="000000"/>
                <w:sz w:val="20"/>
                <w:szCs w:val="20"/>
              </w:rPr>
              <w:t>Document</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title</w:t>
            </w:r>
            <w:proofErr w:type="spellEnd"/>
          </w:p>
        </w:tc>
      </w:tr>
      <w:tr w:rsidR="00C77987" w:rsidRPr="008F0B3F" w14:paraId="1E285AB0"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460F6997" w14:textId="5F7E865D"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r w:rsidR="00C77987" w:rsidRPr="008F0B3F" w14:paraId="53031353"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714A85FC" w14:textId="77777777"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r w:rsidR="00C77987" w:rsidRPr="008F0B3F" w14:paraId="5597BBB3"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38093DE1" w14:textId="77777777"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bl>
    <w:p w14:paraId="02A5CDFF" w14:textId="363B0AB3" w:rsidR="000F7D28" w:rsidRPr="008F0B3F" w:rsidRDefault="000F7D28" w:rsidP="00EE3DC2">
      <w:pPr>
        <w:widowControl w:val="0"/>
        <w:spacing w:after="0"/>
        <w:rPr>
          <w:rFonts w:ascii="Times New Roman" w:hAnsi="Times New Roman" w:cs="Times New Roman"/>
          <w:sz w:val="20"/>
          <w:szCs w:val="20"/>
          <w:lang w:eastAsia="ar-SA"/>
        </w:rPr>
      </w:pPr>
      <w:r w:rsidRPr="008F0B3F">
        <w:rPr>
          <w:rFonts w:ascii="Times New Roman" w:hAnsi="Times New Roman" w:cs="Times New Roman"/>
          <w:sz w:val="20"/>
          <w:szCs w:val="20"/>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2165131" w14:textId="7D35884F" w:rsidR="00836CF8" w:rsidRPr="008F0B3F" w:rsidRDefault="00836CF8" w:rsidP="000F7D28">
      <w:pPr>
        <w:widowControl w:val="0"/>
        <w:spacing w:after="0"/>
        <w:ind w:firstLine="720"/>
        <w:jc w:val="both"/>
        <w:rPr>
          <w:rFonts w:ascii="Times New Roman" w:hAnsi="Times New Roman" w:cs="Times New Roman"/>
          <w:sz w:val="20"/>
          <w:szCs w:val="20"/>
          <w:lang w:eastAsia="ar-SA"/>
        </w:rPr>
      </w:pPr>
    </w:p>
    <w:p w14:paraId="09BB31CB" w14:textId="3B341AC7" w:rsidR="00836CF8" w:rsidRPr="008F0B3F" w:rsidRDefault="00836CF8" w:rsidP="000F7D28">
      <w:pPr>
        <w:widowControl w:val="0"/>
        <w:spacing w:after="0"/>
        <w:ind w:firstLine="720"/>
        <w:jc w:val="both"/>
        <w:rPr>
          <w:rFonts w:ascii="Times New Roman" w:hAnsi="Times New Roman" w:cs="Times New Roman"/>
          <w:i/>
          <w:iCs/>
          <w:sz w:val="20"/>
          <w:szCs w:val="20"/>
          <w:lang w:eastAsia="ar-SA"/>
        </w:rPr>
      </w:pPr>
      <w:proofErr w:type="spellStart"/>
      <w:r w:rsidRPr="008F0B3F">
        <w:rPr>
          <w:rFonts w:ascii="Times New Roman" w:hAnsi="Times New Roman" w:cs="Times New Roman"/>
          <w:i/>
          <w:iCs/>
          <w:sz w:val="20"/>
          <w:szCs w:val="20"/>
          <w:lang w:eastAsia="ar-SA"/>
        </w:rPr>
        <w:t>We</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inform</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you</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that</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the</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documents</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not</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specified</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in</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this</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table</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will</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not</w:t>
      </w:r>
      <w:proofErr w:type="spellEnd"/>
      <w:r w:rsidRPr="008F0B3F">
        <w:rPr>
          <w:rFonts w:ascii="Times New Roman" w:hAnsi="Times New Roman" w:cs="Times New Roman"/>
          <w:i/>
          <w:iCs/>
          <w:sz w:val="20"/>
          <w:szCs w:val="20"/>
          <w:lang w:eastAsia="ar-SA"/>
        </w:rPr>
        <w:t xml:space="preserve"> be </w:t>
      </w:r>
      <w:proofErr w:type="spellStart"/>
      <w:r w:rsidRPr="008F0B3F">
        <w:rPr>
          <w:rFonts w:ascii="Times New Roman" w:hAnsi="Times New Roman" w:cs="Times New Roman"/>
          <w:i/>
          <w:iCs/>
          <w:sz w:val="20"/>
          <w:szCs w:val="20"/>
          <w:lang w:eastAsia="ar-SA"/>
        </w:rPr>
        <w:t>considered</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confidential</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and</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if</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the</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supplier's</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proposal</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is</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recognized</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as</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the</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winner</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the</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documents</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not</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specified</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will</w:t>
      </w:r>
      <w:proofErr w:type="spellEnd"/>
      <w:r w:rsidRPr="008F0B3F">
        <w:rPr>
          <w:rFonts w:ascii="Times New Roman" w:hAnsi="Times New Roman" w:cs="Times New Roman"/>
          <w:i/>
          <w:iCs/>
          <w:sz w:val="20"/>
          <w:szCs w:val="20"/>
          <w:lang w:eastAsia="ar-SA"/>
        </w:rPr>
        <w:t xml:space="preserve"> be </w:t>
      </w:r>
      <w:proofErr w:type="spellStart"/>
      <w:r w:rsidRPr="008F0B3F">
        <w:rPr>
          <w:rFonts w:ascii="Times New Roman" w:hAnsi="Times New Roman" w:cs="Times New Roman"/>
          <w:i/>
          <w:iCs/>
          <w:sz w:val="20"/>
          <w:szCs w:val="20"/>
          <w:lang w:eastAsia="ar-SA"/>
        </w:rPr>
        <w:t>confidential</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in</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accordance</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with</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Article</w:t>
      </w:r>
      <w:proofErr w:type="spellEnd"/>
      <w:r w:rsidRPr="008F0B3F">
        <w:rPr>
          <w:rFonts w:ascii="Times New Roman" w:hAnsi="Times New Roman" w:cs="Times New Roman"/>
          <w:i/>
          <w:iCs/>
          <w:sz w:val="20"/>
          <w:szCs w:val="20"/>
          <w:lang w:eastAsia="ar-SA"/>
        </w:rPr>
        <w:t xml:space="preserve"> 86 </w:t>
      </w:r>
      <w:proofErr w:type="spellStart"/>
      <w:r w:rsidRPr="008F0B3F">
        <w:rPr>
          <w:rFonts w:ascii="Times New Roman" w:hAnsi="Times New Roman" w:cs="Times New Roman"/>
          <w:i/>
          <w:iCs/>
          <w:sz w:val="20"/>
          <w:szCs w:val="20"/>
          <w:lang w:eastAsia="ar-SA"/>
        </w:rPr>
        <w:t>of</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the</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Law</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on</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Public</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Procurement</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of</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the</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Republic</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of</w:t>
      </w:r>
      <w:proofErr w:type="spellEnd"/>
      <w:r w:rsidRPr="008F0B3F">
        <w:rPr>
          <w:rFonts w:ascii="Times New Roman" w:hAnsi="Times New Roman" w:cs="Times New Roman"/>
          <w:i/>
          <w:iCs/>
          <w:sz w:val="20"/>
          <w:szCs w:val="20"/>
          <w:lang w:eastAsia="ar-SA"/>
        </w:rPr>
        <w:t xml:space="preserve"> Lithuania. 9, </w:t>
      </w:r>
      <w:proofErr w:type="spellStart"/>
      <w:r w:rsidRPr="008F0B3F">
        <w:rPr>
          <w:rFonts w:ascii="Times New Roman" w:hAnsi="Times New Roman" w:cs="Times New Roman"/>
          <w:i/>
          <w:iCs/>
          <w:sz w:val="20"/>
          <w:szCs w:val="20"/>
          <w:lang w:eastAsia="ar-SA"/>
        </w:rPr>
        <w:t>will</w:t>
      </w:r>
      <w:proofErr w:type="spellEnd"/>
      <w:r w:rsidRPr="008F0B3F">
        <w:rPr>
          <w:rFonts w:ascii="Times New Roman" w:hAnsi="Times New Roman" w:cs="Times New Roman"/>
          <w:i/>
          <w:iCs/>
          <w:sz w:val="20"/>
          <w:szCs w:val="20"/>
          <w:lang w:eastAsia="ar-SA"/>
        </w:rPr>
        <w:t xml:space="preserve"> be </w:t>
      </w:r>
      <w:proofErr w:type="spellStart"/>
      <w:r w:rsidRPr="008F0B3F">
        <w:rPr>
          <w:rFonts w:ascii="Times New Roman" w:hAnsi="Times New Roman" w:cs="Times New Roman"/>
          <w:i/>
          <w:iCs/>
          <w:sz w:val="20"/>
          <w:szCs w:val="20"/>
          <w:lang w:eastAsia="ar-SA"/>
        </w:rPr>
        <w:t>made</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public</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together</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with</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the</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signed</w:t>
      </w:r>
      <w:proofErr w:type="spellEnd"/>
      <w:r w:rsidRPr="008F0B3F">
        <w:rPr>
          <w:rFonts w:ascii="Times New Roman" w:hAnsi="Times New Roman" w:cs="Times New Roman"/>
          <w:i/>
          <w:iCs/>
          <w:sz w:val="20"/>
          <w:szCs w:val="20"/>
          <w:lang w:eastAsia="ar-SA"/>
        </w:rPr>
        <w:t xml:space="preserve"> </w:t>
      </w:r>
      <w:proofErr w:type="spellStart"/>
      <w:r w:rsidRPr="008F0B3F">
        <w:rPr>
          <w:rFonts w:ascii="Times New Roman" w:hAnsi="Times New Roman" w:cs="Times New Roman"/>
          <w:i/>
          <w:iCs/>
          <w:sz w:val="20"/>
          <w:szCs w:val="20"/>
          <w:lang w:eastAsia="ar-SA"/>
        </w:rPr>
        <w:t>contract</w:t>
      </w:r>
      <w:proofErr w:type="spellEnd"/>
      <w:r w:rsidRPr="008F0B3F">
        <w:rPr>
          <w:rFonts w:ascii="Times New Roman" w:hAnsi="Times New Roman" w:cs="Times New Roman"/>
          <w:i/>
          <w:iCs/>
          <w:sz w:val="20"/>
          <w:szCs w:val="20"/>
          <w:lang w:eastAsia="ar-SA"/>
        </w:rPr>
        <w:t>.</w:t>
      </w:r>
    </w:p>
    <w:p w14:paraId="37B0951E" w14:textId="7443DF31" w:rsidR="00A358E8" w:rsidRPr="008F0B3F" w:rsidRDefault="00A358E8" w:rsidP="00A358E8">
      <w:pPr>
        <w:widowControl w:val="0"/>
        <w:spacing w:after="0"/>
        <w:ind w:firstLine="720"/>
        <w:rPr>
          <w:rFonts w:ascii="Times New Roman" w:hAnsi="Times New Roman" w:cs="Times New Roman"/>
          <w:i/>
          <w:iCs/>
          <w:sz w:val="20"/>
          <w:szCs w:val="20"/>
          <w:lang w:eastAsia="ar-SA"/>
        </w:rPr>
      </w:pPr>
      <w:r w:rsidRPr="008F0B3F">
        <w:rPr>
          <w:rFonts w:ascii="Times New Roman" w:hAnsi="Times New Roman" w:cs="Times New Roman"/>
          <w:i/>
          <w:iCs/>
          <w:sz w:val="20"/>
          <w:szCs w:val="20"/>
          <w:lang w:eastAsia="ar-SA"/>
        </w:rPr>
        <w:t>.</w:t>
      </w:r>
    </w:p>
    <w:p w14:paraId="2DDC6BF5" w14:textId="1EC0188D" w:rsidR="000F7D28" w:rsidRPr="008F0B3F" w:rsidRDefault="000F7D28" w:rsidP="000F7D28">
      <w:pPr>
        <w:widowControl w:val="0"/>
        <w:tabs>
          <w:tab w:val="left" w:pos="1800"/>
        </w:tabs>
        <w:spacing w:after="0"/>
        <w:ind w:right="280" w:hanging="142"/>
        <w:jc w:val="center"/>
        <w:rPr>
          <w:rFonts w:ascii="Times New Roman" w:hAnsi="Times New Roman" w:cs="Times New Roman"/>
          <w:color w:val="000000"/>
          <w:sz w:val="20"/>
          <w:szCs w:val="20"/>
        </w:rPr>
      </w:pPr>
      <w:r w:rsidRPr="008F0B3F">
        <w:rPr>
          <w:rFonts w:ascii="Times New Roman" w:hAnsi="Times New Roman" w:cs="Times New Roman"/>
          <w:sz w:val="20"/>
          <w:szCs w:val="20"/>
        </w:rPr>
        <w:t>Mes siūlome prekes nurodytas pirkimo dokumentų reikalavimuose, kuriuos mūsų pasiūlymas visiškai</w:t>
      </w:r>
      <w:r w:rsidRPr="008F0B3F">
        <w:rPr>
          <w:rFonts w:ascii="Times New Roman" w:hAnsi="Times New Roman" w:cs="Times New Roman"/>
          <w:color w:val="000000"/>
          <w:sz w:val="20"/>
          <w:szCs w:val="20"/>
        </w:rPr>
        <w:t xml:space="preserve"> atitinka.</w:t>
      </w:r>
    </w:p>
    <w:p w14:paraId="645D82D4" w14:textId="77777777" w:rsidR="00C77987" w:rsidRPr="008F0B3F" w:rsidRDefault="00C77987" w:rsidP="000F7D28">
      <w:pPr>
        <w:widowControl w:val="0"/>
        <w:tabs>
          <w:tab w:val="left" w:pos="1800"/>
        </w:tabs>
        <w:spacing w:after="0"/>
        <w:ind w:right="280" w:hanging="142"/>
        <w:jc w:val="center"/>
        <w:rPr>
          <w:rFonts w:ascii="Times New Roman" w:hAnsi="Times New Roman" w:cs="Times New Roman"/>
          <w:color w:val="000000"/>
          <w:sz w:val="20"/>
          <w:szCs w:val="20"/>
        </w:rPr>
      </w:pPr>
    </w:p>
    <w:p w14:paraId="4A7AAAE5" w14:textId="2A6E4BC5" w:rsidR="00836CF8" w:rsidRPr="008F0B3F" w:rsidRDefault="00836CF8" w:rsidP="000F7D28">
      <w:pPr>
        <w:widowControl w:val="0"/>
        <w:tabs>
          <w:tab w:val="left" w:pos="1800"/>
        </w:tabs>
        <w:spacing w:after="0"/>
        <w:ind w:right="280" w:hanging="142"/>
        <w:jc w:val="center"/>
        <w:rPr>
          <w:rFonts w:ascii="Times New Roman" w:hAnsi="Times New Roman" w:cs="Times New Roman"/>
          <w:i/>
          <w:iCs/>
          <w:color w:val="000000"/>
          <w:sz w:val="20"/>
          <w:szCs w:val="20"/>
        </w:rPr>
      </w:pPr>
      <w:proofErr w:type="spellStart"/>
      <w:r w:rsidRPr="008F0B3F">
        <w:rPr>
          <w:rFonts w:ascii="Times New Roman" w:hAnsi="Times New Roman" w:cs="Times New Roman"/>
          <w:i/>
          <w:iCs/>
          <w:color w:val="000000"/>
          <w:sz w:val="20"/>
          <w:szCs w:val="20"/>
        </w:rPr>
        <w:t>We</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offer</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the</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goods</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specified</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in</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the</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requirements</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of</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the</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procurement</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documents</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which</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our</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offer</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fully</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complies</w:t>
      </w:r>
      <w:proofErr w:type="spellEnd"/>
      <w:r w:rsidRPr="008F0B3F">
        <w:rPr>
          <w:rFonts w:ascii="Times New Roman" w:hAnsi="Times New Roman" w:cs="Times New Roman"/>
          <w:i/>
          <w:iCs/>
          <w:color w:val="000000"/>
          <w:sz w:val="20"/>
          <w:szCs w:val="20"/>
        </w:rPr>
        <w:t xml:space="preserve"> </w:t>
      </w:r>
      <w:proofErr w:type="spellStart"/>
      <w:r w:rsidRPr="008F0B3F">
        <w:rPr>
          <w:rFonts w:ascii="Times New Roman" w:hAnsi="Times New Roman" w:cs="Times New Roman"/>
          <w:i/>
          <w:iCs/>
          <w:color w:val="000000"/>
          <w:sz w:val="20"/>
          <w:szCs w:val="20"/>
        </w:rPr>
        <w:t>with</w:t>
      </w:r>
      <w:proofErr w:type="spellEnd"/>
      <w:r w:rsidRPr="008F0B3F">
        <w:rPr>
          <w:rFonts w:ascii="Times New Roman" w:hAnsi="Times New Roman" w:cs="Times New Roman"/>
          <w:i/>
          <w:iCs/>
          <w:color w:val="000000"/>
          <w:sz w:val="20"/>
          <w:szCs w:val="20"/>
        </w:rPr>
        <w:t>.</w:t>
      </w:r>
    </w:p>
    <w:p w14:paraId="11788CF8" w14:textId="22496211" w:rsidR="00B502E2" w:rsidRPr="008F0B3F" w:rsidRDefault="00B502E2" w:rsidP="00B502E2">
      <w:pPr>
        <w:widowControl w:val="0"/>
        <w:tabs>
          <w:tab w:val="left" w:pos="1800"/>
        </w:tabs>
        <w:spacing w:after="0"/>
        <w:ind w:right="280" w:hanging="142"/>
        <w:rPr>
          <w:rFonts w:ascii="Times New Roman" w:hAnsi="Times New Roman" w:cs="Times New Roman"/>
          <w:i/>
          <w:iCs/>
          <w:color w:val="000000"/>
          <w:sz w:val="20"/>
          <w:szCs w:val="20"/>
        </w:rPr>
      </w:pPr>
      <w:r w:rsidRPr="008F0B3F">
        <w:rPr>
          <w:rFonts w:ascii="Times New Roman" w:hAnsi="Times New Roman" w:cs="Times New Roman"/>
          <w:i/>
          <w:iCs/>
          <w:color w:val="000000"/>
          <w:sz w:val="20"/>
          <w:szCs w:val="20"/>
        </w:rPr>
        <w:t>.</w:t>
      </w:r>
    </w:p>
    <w:tbl>
      <w:tblPr>
        <w:tblW w:w="9849" w:type="dxa"/>
        <w:tblInd w:w="-30" w:type="dxa"/>
        <w:tblLayout w:type="fixed"/>
        <w:tblLook w:val="0000" w:firstRow="0" w:lastRow="0" w:firstColumn="0" w:lastColumn="0" w:noHBand="0" w:noVBand="0"/>
      </w:tblPr>
      <w:tblGrid>
        <w:gridCol w:w="2290"/>
        <w:gridCol w:w="1418"/>
        <w:gridCol w:w="1701"/>
        <w:gridCol w:w="1417"/>
        <w:gridCol w:w="1567"/>
        <w:gridCol w:w="1456"/>
      </w:tblGrid>
      <w:tr w:rsidR="000B60C6" w:rsidRPr="00D80F80" w14:paraId="1D741372" w14:textId="2EC3D498" w:rsidTr="00EE3DC2">
        <w:trPr>
          <w:trHeight w:val="553"/>
        </w:trPr>
        <w:tc>
          <w:tcPr>
            <w:tcW w:w="22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E2358A" w14:textId="77777777" w:rsidR="000B60C6" w:rsidRPr="00D80F80" w:rsidRDefault="000B60C6" w:rsidP="001B09C3">
            <w:pPr>
              <w:autoSpaceDE w:val="0"/>
              <w:autoSpaceDN w:val="0"/>
              <w:adjustRightInd w:val="0"/>
              <w:spacing w:after="0"/>
              <w:rPr>
                <w:rFonts w:ascii="Times New Roman" w:hAnsi="Times New Roman" w:cs="Times New Roman"/>
                <w:sz w:val="20"/>
                <w:szCs w:val="20"/>
              </w:rPr>
            </w:pPr>
            <w:r w:rsidRPr="00D80F80">
              <w:rPr>
                <w:rFonts w:ascii="Times New Roman" w:hAnsi="Times New Roman" w:cs="Times New Roman"/>
                <w:sz w:val="20"/>
                <w:szCs w:val="20"/>
              </w:rPr>
              <w:t>Prekė</w:t>
            </w:r>
          </w:p>
          <w:p w14:paraId="7C2651F2" w14:textId="7D5C641D" w:rsidR="000B60C6" w:rsidRPr="00D80F80" w:rsidRDefault="000B60C6" w:rsidP="001B09C3">
            <w:pPr>
              <w:autoSpaceDE w:val="0"/>
              <w:autoSpaceDN w:val="0"/>
              <w:adjustRightInd w:val="0"/>
              <w:spacing w:after="0"/>
              <w:rPr>
                <w:rFonts w:ascii="Times New Roman" w:hAnsi="Times New Roman" w:cs="Times New Roman"/>
                <w:sz w:val="20"/>
                <w:szCs w:val="20"/>
              </w:rPr>
            </w:pPr>
            <w:proofErr w:type="spellStart"/>
            <w:r w:rsidRPr="00D80F80">
              <w:rPr>
                <w:rFonts w:ascii="Times New Roman" w:hAnsi="Times New Roman" w:cs="Times New Roman"/>
                <w:sz w:val="20"/>
                <w:szCs w:val="20"/>
              </w:rPr>
              <w:t>Item</w:t>
            </w:r>
            <w:proofErr w:type="spellEnd"/>
            <w:r w:rsidRPr="00D80F80">
              <w:rPr>
                <w:rFonts w:ascii="Times New Roman" w:hAnsi="Times New Roman" w:cs="Times New Roman"/>
                <w:sz w:val="20"/>
                <w:szCs w:val="20"/>
              </w:rPr>
              <w:t>:</w:t>
            </w: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CA41A6" w14:textId="77777777" w:rsidR="000B60C6" w:rsidRPr="00D80F80" w:rsidRDefault="000B60C6" w:rsidP="001B09C3">
            <w:pPr>
              <w:autoSpaceDE w:val="0"/>
              <w:autoSpaceDN w:val="0"/>
              <w:adjustRightInd w:val="0"/>
              <w:spacing w:after="0"/>
              <w:rPr>
                <w:rFonts w:ascii="Times New Roman" w:hAnsi="Times New Roman" w:cs="Times New Roman"/>
                <w:sz w:val="20"/>
                <w:szCs w:val="20"/>
              </w:rPr>
            </w:pPr>
            <w:r w:rsidRPr="00D80F80">
              <w:rPr>
                <w:rFonts w:ascii="Times New Roman" w:hAnsi="Times New Roman" w:cs="Times New Roman"/>
                <w:sz w:val="20"/>
                <w:szCs w:val="20"/>
              </w:rPr>
              <w:t>Kiekis, vnt.</w:t>
            </w:r>
          </w:p>
          <w:p w14:paraId="2D54A68E" w14:textId="77777777" w:rsidR="000A51FB" w:rsidRDefault="000A51FB" w:rsidP="000B6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
              </w:rPr>
            </w:pPr>
          </w:p>
          <w:p w14:paraId="77ACAB1F" w14:textId="78C15E89" w:rsidR="000B60C6" w:rsidRPr="000B60C6" w:rsidRDefault="000B60C6" w:rsidP="000B6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rPr>
            </w:pPr>
            <w:r w:rsidRPr="000B60C6">
              <w:rPr>
                <w:rFonts w:ascii="Times New Roman" w:eastAsia="Times New Roman" w:hAnsi="Times New Roman" w:cs="Times New Roman"/>
                <w:sz w:val="20"/>
                <w:szCs w:val="20"/>
                <w:lang w:val="en"/>
              </w:rPr>
              <w:t>Quantity, pcs.</w:t>
            </w:r>
          </w:p>
          <w:p w14:paraId="7E704389" w14:textId="4352CE89" w:rsidR="000B60C6" w:rsidRPr="00D80F80" w:rsidRDefault="000B60C6" w:rsidP="001B09C3">
            <w:pPr>
              <w:autoSpaceDE w:val="0"/>
              <w:autoSpaceDN w:val="0"/>
              <w:adjustRightInd w:val="0"/>
              <w:spacing w:after="0"/>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4D4C6C" w14:textId="77777777" w:rsidR="000B60C6" w:rsidRPr="00D80F80" w:rsidRDefault="000B60C6" w:rsidP="000B60C6">
            <w:pPr>
              <w:autoSpaceDE w:val="0"/>
              <w:autoSpaceDN w:val="0"/>
              <w:adjustRightInd w:val="0"/>
              <w:spacing w:after="0"/>
              <w:rPr>
                <w:rFonts w:ascii="Times New Roman" w:hAnsi="Times New Roman" w:cs="Times New Roman"/>
                <w:sz w:val="20"/>
                <w:szCs w:val="20"/>
              </w:rPr>
            </w:pPr>
            <w:r w:rsidRPr="00D80F80">
              <w:rPr>
                <w:rFonts w:ascii="Times New Roman" w:hAnsi="Times New Roman" w:cs="Times New Roman"/>
                <w:sz w:val="20"/>
                <w:szCs w:val="20"/>
              </w:rPr>
              <w:t>Kaina 1 licencijai,</w:t>
            </w:r>
          </w:p>
          <w:p w14:paraId="4379AA2B" w14:textId="77777777" w:rsidR="000B60C6" w:rsidRPr="00D80F80" w:rsidRDefault="000B60C6" w:rsidP="000B60C6">
            <w:pPr>
              <w:autoSpaceDE w:val="0"/>
              <w:autoSpaceDN w:val="0"/>
              <w:adjustRightInd w:val="0"/>
              <w:spacing w:after="0"/>
              <w:rPr>
                <w:rFonts w:ascii="Times New Roman" w:hAnsi="Times New Roman" w:cs="Times New Roman"/>
                <w:sz w:val="20"/>
                <w:szCs w:val="20"/>
              </w:rPr>
            </w:pPr>
            <w:r w:rsidRPr="00D80F80">
              <w:rPr>
                <w:rFonts w:ascii="Times New Roman" w:hAnsi="Times New Roman" w:cs="Times New Roman"/>
                <w:sz w:val="20"/>
                <w:szCs w:val="20"/>
              </w:rPr>
              <w:t>Eur be PVM</w:t>
            </w:r>
          </w:p>
          <w:p w14:paraId="2D8212C8" w14:textId="77777777" w:rsidR="000B60C6" w:rsidRPr="00D80F80" w:rsidRDefault="000B60C6" w:rsidP="000B60C6">
            <w:pPr>
              <w:autoSpaceDE w:val="0"/>
              <w:autoSpaceDN w:val="0"/>
              <w:adjustRightInd w:val="0"/>
              <w:spacing w:after="0"/>
              <w:rPr>
                <w:rFonts w:ascii="Times New Roman" w:hAnsi="Times New Roman" w:cs="Times New Roman"/>
                <w:sz w:val="20"/>
                <w:szCs w:val="20"/>
              </w:rPr>
            </w:pPr>
          </w:p>
          <w:p w14:paraId="7217505B" w14:textId="77777777" w:rsidR="000B60C6" w:rsidRPr="00D80F80" w:rsidRDefault="000B60C6" w:rsidP="000B60C6">
            <w:pPr>
              <w:autoSpaceDE w:val="0"/>
              <w:autoSpaceDN w:val="0"/>
              <w:adjustRightInd w:val="0"/>
              <w:spacing w:after="0"/>
              <w:rPr>
                <w:rFonts w:ascii="Times New Roman" w:hAnsi="Times New Roman" w:cs="Times New Roman"/>
                <w:i/>
                <w:iCs/>
                <w:sz w:val="20"/>
                <w:szCs w:val="20"/>
              </w:rPr>
            </w:pPr>
            <w:proofErr w:type="spellStart"/>
            <w:r w:rsidRPr="00D80F80">
              <w:rPr>
                <w:rFonts w:ascii="Times New Roman" w:hAnsi="Times New Roman" w:cs="Times New Roman"/>
                <w:i/>
                <w:iCs/>
                <w:sz w:val="20"/>
                <w:szCs w:val="20"/>
              </w:rPr>
              <w:t>Price</w:t>
            </w:r>
            <w:proofErr w:type="spellEnd"/>
            <w:r w:rsidRPr="00D80F80">
              <w:rPr>
                <w:rFonts w:ascii="Times New Roman" w:hAnsi="Times New Roman" w:cs="Times New Roman"/>
                <w:i/>
                <w:iCs/>
                <w:sz w:val="20"/>
                <w:szCs w:val="20"/>
              </w:rPr>
              <w:t xml:space="preserve"> </w:t>
            </w:r>
            <w:proofErr w:type="spellStart"/>
            <w:r w:rsidRPr="00D80F80">
              <w:rPr>
                <w:rFonts w:ascii="Times New Roman" w:hAnsi="Times New Roman" w:cs="Times New Roman"/>
                <w:i/>
                <w:iCs/>
                <w:sz w:val="20"/>
                <w:szCs w:val="20"/>
              </w:rPr>
              <w:t>for</w:t>
            </w:r>
            <w:proofErr w:type="spellEnd"/>
            <w:r w:rsidRPr="00D80F80">
              <w:rPr>
                <w:rFonts w:ascii="Times New Roman" w:hAnsi="Times New Roman" w:cs="Times New Roman"/>
                <w:i/>
                <w:iCs/>
                <w:sz w:val="20"/>
                <w:szCs w:val="20"/>
              </w:rPr>
              <w:t xml:space="preserve">  1 </w:t>
            </w:r>
            <w:proofErr w:type="spellStart"/>
            <w:r w:rsidRPr="00D80F80">
              <w:rPr>
                <w:rFonts w:ascii="Times New Roman" w:hAnsi="Times New Roman" w:cs="Times New Roman"/>
                <w:i/>
                <w:iCs/>
                <w:sz w:val="20"/>
                <w:szCs w:val="20"/>
              </w:rPr>
              <w:t>license</w:t>
            </w:r>
            <w:proofErr w:type="spellEnd"/>
            <w:r w:rsidRPr="00D80F80">
              <w:rPr>
                <w:rFonts w:ascii="Times New Roman" w:hAnsi="Times New Roman" w:cs="Times New Roman"/>
                <w:i/>
                <w:iCs/>
                <w:sz w:val="20"/>
                <w:szCs w:val="20"/>
              </w:rPr>
              <w:t>,</w:t>
            </w:r>
          </w:p>
          <w:p w14:paraId="4C73FDA5" w14:textId="03729AC3" w:rsidR="000B60C6" w:rsidRPr="00D80F80" w:rsidRDefault="000B60C6" w:rsidP="000B60C6">
            <w:pPr>
              <w:autoSpaceDE w:val="0"/>
              <w:autoSpaceDN w:val="0"/>
              <w:adjustRightInd w:val="0"/>
              <w:spacing w:after="0"/>
              <w:rPr>
                <w:rFonts w:ascii="Times New Roman" w:hAnsi="Times New Roman" w:cs="Times New Roman"/>
                <w:b/>
                <w:bCs/>
                <w:sz w:val="20"/>
                <w:szCs w:val="20"/>
              </w:rPr>
            </w:pPr>
            <w:r w:rsidRPr="00D80F80">
              <w:rPr>
                <w:rFonts w:ascii="Times New Roman" w:hAnsi="Times New Roman" w:cs="Times New Roman"/>
                <w:i/>
                <w:iCs/>
                <w:sz w:val="20"/>
                <w:szCs w:val="20"/>
              </w:rPr>
              <w:t xml:space="preserve"> EUR </w:t>
            </w:r>
            <w:proofErr w:type="spellStart"/>
            <w:r w:rsidRPr="00D80F80">
              <w:rPr>
                <w:rFonts w:ascii="Times New Roman" w:hAnsi="Times New Roman" w:cs="Times New Roman"/>
                <w:i/>
                <w:iCs/>
                <w:sz w:val="20"/>
                <w:szCs w:val="20"/>
              </w:rPr>
              <w:t>without</w:t>
            </w:r>
            <w:proofErr w:type="spellEnd"/>
            <w:r w:rsidRPr="00D80F80">
              <w:rPr>
                <w:rFonts w:ascii="Times New Roman" w:hAnsi="Times New Roman" w:cs="Times New Roman"/>
                <w:i/>
                <w:iCs/>
                <w:sz w:val="20"/>
                <w:szCs w:val="20"/>
              </w:rPr>
              <w:t xml:space="preserve"> VAT</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C973F8" w14:textId="3E8D6CD4" w:rsidR="000B60C6" w:rsidRPr="00D80F80" w:rsidRDefault="000B60C6" w:rsidP="002E01B2">
            <w:pPr>
              <w:autoSpaceDE w:val="0"/>
              <w:autoSpaceDN w:val="0"/>
              <w:adjustRightInd w:val="0"/>
              <w:spacing w:after="0"/>
              <w:rPr>
                <w:rFonts w:ascii="Times New Roman" w:hAnsi="Times New Roman" w:cs="Times New Roman"/>
                <w:b/>
                <w:bCs/>
                <w:sz w:val="20"/>
                <w:szCs w:val="20"/>
              </w:rPr>
            </w:pPr>
            <w:r w:rsidRPr="00D80F80">
              <w:rPr>
                <w:rFonts w:ascii="Times New Roman" w:hAnsi="Times New Roman" w:cs="Times New Roman"/>
                <w:b/>
                <w:bCs/>
                <w:sz w:val="20"/>
                <w:szCs w:val="20"/>
              </w:rPr>
              <w:t>Kaina, 30 licencijų</w:t>
            </w:r>
          </w:p>
          <w:p w14:paraId="72F2B0A6" w14:textId="636FD44A" w:rsidR="000B60C6" w:rsidRPr="00D80F80" w:rsidRDefault="000B60C6" w:rsidP="002E01B2">
            <w:pPr>
              <w:autoSpaceDE w:val="0"/>
              <w:autoSpaceDN w:val="0"/>
              <w:adjustRightInd w:val="0"/>
              <w:spacing w:after="0"/>
              <w:rPr>
                <w:rFonts w:ascii="Times New Roman" w:hAnsi="Times New Roman" w:cs="Times New Roman"/>
                <w:b/>
                <w:bCs/>
                <w:sz w:val="20"/>
                <w:szCs w:val="20"/>
              </w:rPr>
            </w:pPr>
            <w:r w:rsidRPr="00D80F80">
              <w:rPr>
                <w:rFonts w:ascii="Times New Roman" w:hAnsi="Times New Roman" w:cs="Times New Roman"/>
                <w:b/>
                <w:bCs/>
                <w:sz w:val="20"/>
                <w:szCs w:val="20"/>
              </w:rPr>
              <w:t>Eur be PVM</w:t>
            </w:r>
          </w:p>
          <w:p w14:paraId="1F72E22A" w14:textId="77777777" w:rsidR="000B60C6" w:rsidRPr="00D80F80" w:rsidRDefault="000B60C6" w:rsidP="002E01B2">
            <w:pPr>
              <w:autoSpaceDE w:val="0"/>
              <w:autoSpaceDN w:val="0"/>
              <w:adjustRightInd w:val="0"/>
              <w:spacing w:after="0"/>
              <w:rPr>
                <w:rFonts w:ascii="Times New Roman" w:hAnsi="Times New Roman" w:cs="Times New Roman"/>
                <w:sz w:val="20"/>
                <w:szCs w:val="20"/>
              </w:rPr>
            </w:pPr>
          </w:p>
          <w:p w14:paraId="66262A1D" w14:textId="25BA9FE2" w:rsidR="000B60C6" w:rsidRPr="00D80F80" w:rsidRDefault="000B60C6" w:rsidP="002E01B2">
            <w:pPr>
              <w:autoSpaceDE w:val="0"/>
              <w:autoSpaceDN w:val="0"/>
              <w:adjustRightInd w:val="0"/>
              <w:spacing w:after="0"/>
              <w:rPr>
                <w:rFonts w:ascii="Times New Roman" w:hAnsi="Times New Roman" w:cs="Times New Roman"/>
                <w:i/>
                <w:iCs/>
                <w:sz w:val="20"/>
                <w:szCs w:val="20"/>
              </w:rPr>
            </w:pPr>
            <w:proofErr w:type="spellStart"/>
            <w:r w:rsidRPr="00D80F80">
              <w:rPr>
                <w:rFonts w:ascii="Times New Roman" w:hAnsi="Times New Roman" w:cs="Times New Roman"/>
                <w:i/>
                <w:iCs/>
                <w:sz w:val="20"/>
                <w:szCs w:val="20"/>
              </w:rPr>
              <w:t>price</w:t>
            </w:r>
            <w:proofErr w:type="spellEnd"/>
            <w:r w:rsidRPr="00D80F80">
              <w:rPr>
                <w:rFonts w:ascii="Times New Roman" w:hAnsi="Times New Roman" w:cs="Times New Roman"/>
                <w:i/>
                <w:iCs/>
                <w:sz w:val="20"/>
                <w:szCs w:val="20"/>
              </w:rPr>
              <w:t xml:space="preserve"> </w:t>
            </w:r>
            <w:proofErr w:type="spellStart"/>
            <w:r w:rsidRPr="00D80F80">
              <w:rPr>
                <w:rFonts w:ascii="Times New Roman" w:hAnsi="Times New Roman" w:cs="Times New Roman"/>
                <w:i/>
                <w:iCs/>
                <w:sz w:val="20"/>
                <w:szCs w:val="20"/>
              </w:rPr>
              <w:t>for</w:t>
            </w:r>
            <w:proofErr w:type="spellEnd"/>
            <w:r w:rsidRPr="00D80F80">
              <w:rPr>
                <w:rFonts w:ascii="Times New Roman" w:hAnsi="Times New Roman" w:cs="Times New Roman"/>
                <w:i/>
                <w:iCs/>
                <w:sz w:val="20"/>
                <w:szCs w:val="20"/>
              </w:rPr>
              <w:t xml:space="preserve"> 30 </w:t>
            </w:r>
            <w:proofErr w:type="spellStart"/>
            <w:r w:rsidRPr="00D80F80">
              <w:rPr>
                <w:rFonts w:ascii="Times New Roman" w:hAnsi="Times New Roman" w:cs="Times New Roman"/>
                <w:i/>
                <w:iCs/>
                <w:sz w:val="20"/>
                <w:szCs w:val="20"/>
              </w:rPr>
              <w:t>licenses</w:t>
            </w:r>
            <w:proofErr w:type="spellEnd"/>
            <w:r w:rsidRPr="00D80F80">
              <w:rPr>
                <w:rFonts w:ascii="Times New Roman" w:hAnsi="Times New Roman" w:cs="Times New Roman"/>
                <w:i/>
                <w:iCs/>
                <w:sz w:val="20"/>
                <w:szCs w:val="20"/>
              </w:rPr>
              <w:t xml:space="preserve">, </w:t>
            </w:r>
          </w:p>
          <w:p w14:paraId="1616DBFF" w14:textId="47997B90" w:rsidR="000B60C6" w:rsidRPr="00D80F80" w:rsidRDefault="000B60C6" w:rsidP="002E01B2">
            <w:pPr>
              <w:autoSpaceDE w:val="0"/>
              <w:autoSpaceDN w:val="0"/>
              <w:adjustRightInd w:val="0"/>
              <w:spacing w:after="0"/>
              <w:rPr>
                <w:rFonts w:ascii="Times New Roman" w:hAnsi="Times New Roman" w:cs="Times New Roman"/>
                <w:sz w:val="20"/>
                <w:szCs w:val="20"/>
                <w:lang w:val="en-US"/>
              </w:rPr>
            </w:pPr>
            <w:r w:rsidRPr="00D80F80">
              <w:rPr>
                <w:rFonts w:ascii="Times New Roman" w:hAnsi="Times New Roman" w:cs="Times New Roman"/>
                <w:i/>
                <w:iCs/>
                <w:sz w:val="20"/>
                <w:szCs w:val="20"/>
              </w:rPr>
              <w:t xml:space="preserve">EUR </w:t>
            </w:r>
            <w:proofErr w:type="spellStart"/>
            <w:r w:rsidRPr="00D80F80">
              <w:rPr>
                <w:rFonts w:ascii="Times New Roman" w:hAnsi="Times New Roman" w:cs="Times New Roman"/>
                <w:i/>
                <w:iCs/>
                <w:sz w:val="20"/>
                <w:szCs w:val="20"/>
              </w:rPr>
              <w:t>without</w:t>
            </w:r>
            <w:proofErr w:type="spellEnd"/>
            <w:r w:rsidRPr="00D80F80">
              <w:rPr>
                <w:rFonts w:ascii="Times New Roman" w:hAnsi="Times New Roman" w:cs="Times New Roman"/>
                <w:i/>
                <w:iCs/>
                <w:sz w:val="20"/>
                <w:szCs w:val="20"/>
              </w:rPr>
              <w:t xml:space="preserve"> VAT</w:t>
            </w:r>
          </w:p>
        </w:tc>
        <w:tc>
          <w:tcPr>
            <w:tcW w:w="1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02A8EA" w14:textId="77777777" w:rsidR="000B60C6" w:rsidRPr="00D80F80" w:rsidRDefault="000B60C6" w:rsidP="002E01B2">
            <w:pPr>
              <w:autoSpaceDE w:val="0"/>
              <w:autoSpaceDN w:val="0"/>
              <w:adjustRightInd w:val="0"/>
              <w:spacing w:after="0"/>
              <w:jc w:val="center"/>
              <w:rPr>
                <w:rFonts w:ascii="Times New Roman" w:hAnsi="Times New Roman" w:cs="Times New Roman"/>
                <w:b/>
                <w:bCs/>
                <w:sz w:val="20"/>
                <w:szCs w:val="20"/>
              </w:rPr>
            </w:pPr>
            <w:r w:rsidRPr="00D80F80">
              <w:rPr>
                <w:rFonts w:ascii="Times New Roman" w:hAnsi="Times New Roman" w:cs="Times New Roman"/>
                <w:b/>
                <w:bCs/>
                <w:sz w:val="20"/>
                <w:szCs w:val="20"/>
              </w:rPr>
              <w:t>21 % PVM*</w:t>
            </w:r>
          </w:p>
          <w:p w14:paraId="7B16F40B" w14:textId="474744ED" w:rsidR="000B60C6" w:rsidRPr="00D80F80" w:rsidRDefault="00B57E93" w:rsidP="002E01B2">
            <w:pPr>
              <w:autoSpaceDE w:val="0"/>
              <w:autoSpaceDN w:val="0"/>
              <w:adjustRightInd w:val="0"/>
              <w:spacing w:after="0"/>
              <w:rPr>
                <w:rFonts w:ascii="Times New Roman" w:hAnsi="Times New Roman" w:cs="Times New Roman"/>
                <w:b/>
                <w:bCs/>
                <w:sz w:val="20"/>
                <w:szCs w:val="20"/>
              </w:rPr>
            </w:pPr>
            <w:r w:rsidRPr="00D80F80">
              <w:rPr>
                <w:rFonts w:ascii="Times New Roman" w:hAnsi="Times New Roman" w:cs="Times New Roman"/>
                <w:b/>
                <w:bCs/>
                <w:sz w:val="20"/>
                <w:szCs w:val="20"/>
              </w:rPr>
              <w:t xml:space="preserve">30 </w:t>
            </w:r>
            <w:r w:rsidR="000B60C6" w:rsidRPr="00D80F80">
              <w:rPr>
                <w:rFonts w:ascii="Times New Roman" w:hAnsi="Times New Roman" w:cs="Times New Roman"/>
                <w:b/>
                <w:bCs/>
                <w:sz w:val="20"/>
                <w:szCs w:val="20"/>
              </w:rPr>
              <w:t>licencijų</w:t>
            </w:r>
          </w:p>
          <w:p w14:paraId="5E21F2CE" w14:textId="77777777" w:rsidR="000B60C6" w:rsidRPr="00D80F80" w:rsidRDefault="000B60C6" w:rsidP="002E01B2">
            <w:pPr>
              <w:autoSpaceDE w:val="0"/>
              <w:autoSpaceDN w:val="0"/>
              <w:adjustRightInd w:val="0"/>
              <w:spacing w:after="0"/>
              <w:rPr>
                <w:rFonts w:ascii="Times New Roman" w:hAnsi="Times New Roman" w:cs="Times New Roman"/>
                <w:sz w:val="20"/>
                <w:szCs w:val="20"/>
              </w:rPr>
            </w:pPr>
          </w:p>
          <w:p w14:paraId="3A9D3E6F" w14:textId="480E0D53" w:rsidR="000B60C6" w:rsidRPr="00D80F80" w:rsidRDefault="000B60C6" w:rsidP="002E01B2">
            <w:pPr>
              <w:autoSpaceDE w:val="0"/>
              <w:autoSpaceDN w:val="0"/>
              <w:adjustRightInd w:val="0"/>
              <w:spacing w:after="0"/>
              <w:rPr>
                <w:rFonts w:ascii="Times New Roman" w:hAnsi="Times New Roman" w:cs="Times New Roman"/>
                <w:i/>
                <w:iCs/>
                <w:sz w:val="20"/>
                <w:szCs w:val="20"/>
                <w:lang w:val="en-US"/>
              </w:rPr>
            </w:pPr>
            <w:r w:rsidRPr="00D80F80">
              <w:rPr>
                <w:rFonts w:ascii="Times New Roman" w:hAnsi="Times New Roman" w:cs="Times New Roman"/>
                <w:i/>
                <w:iCs/>
                <w:sz w:val="20"/>
                <w:szCs w:val="20"/>
              </w:rPr>
              <w:t xml:space="preserve">VAT, 21 </w:t>
            </w:r>
            <w:r w:rsidRPr="00D80F80">
              <w:rPr>
                <w:rFonts w:ascii="Times New Roman" w:hAnsi="Times New Roman" w:cs="Times New Roman"/>
                <w:i/>
                <w:iCs/>
                <w:sz w:val="20"/>
                <w:szCs w:val="20"/>
                <w:lang w:val="en-US"/>
              </w:rPr>
              <w:t>%</w:t>
            </w:r>
          </w:p>
          <w:p w14:paraId="28C4B582" w14:textId="3D710CA7" w:rsidR="000B60C6" w:rsidRPr="00D80F80" w:rsidRDefault="000B60C6" w:rsidP="002E01B2">
            <w:pPr>
              <w:autoSpaceDE w:val="0"/>
              <w:autoSpaceDN w:val="0"/>
              <w:adjustRightInd w:val="0"/>
              <w:spacing w:after="0"/>
              <w:rPr>
                <w:rFonts w:ascii="Times New Roman" w:hAnsi="Times New Roman" w:cs="Times New Roman"/>
                <w:sz w:val="20"/>
                <w:szCs w:val="20"/>
              </w:rPr>
            </w:pPr>
            <w:r w:rsidRPr="00D80F80">
              <w:rPr>
                <w:rFonts w:ascii="Times New Roman" w:hAnsi="Times New Roman" w:cs="Times New Roman"/>
                <w:i/>
                <w:iCs/>
                <w:sz w:val="20"/>
                <w:szCs w:val="20"/>
                <w:lang w:val="en-US"/>
              </w:rPr>
              <w:t>Note for foreign supplier: VAT pays contracting authority</w:t>
            </w:r>
          </w:p>
        </w:tc>
        <w:tc>
          <w:tcPr>
            <w:tcW w:w="14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12D8C" w14:textId="4955CF51" w:rsidR="000B60C6" w:rsidRPr="00D80F80" w:rsidRDefault="00B57E93" w:rsidP="008C5D0B">
            <w:pPr>
              <w:autoSpaceDE w:val="0"/>
              <w:autoSpaceDN w:val="0"/>
              <w:adjustRightInd w:val="0"/>
              <w:spacing w:after="0"/>
              <w:rPr>
                <w:rFonts w:ascii="Times New Roman" w:hAnsi="Times New Roman" w:cs="Times New Roman"/>
                <w:b/>
                <w:bCs/>
                <w:sz w:val="20"/>
                <w:szCs w:val="20"/>
              </w:rPr>
            </w:pPr>
            <w:r w:rsidRPr="00D80F80">
              <w:rPr>
                <w:rFonts w:ascii="Times New Roman" w:hAnsi="Times New Roman" w:cs="Times New Roman"/>
                <w:b/>
                <w:bCs/>
                <w:sz w:val="20"/>
                <w:szCs w:val="20"/>
              </w:rPr>
              <w:t>K</w:t>
            </w:r>
            <w:r w:rsidR="000B60C6" w:rsidRPr="00D80F80">
              <w:rPr>
                <w:rFonts w:ascii="Times New Roman" w:hAnsi="Times New Roman" w:cs="Times New Roman"/>
                <w:b/>
                <w:bCs/>
                <w:sz w:val="20"/>
                <w:szCs w:val="20"/>
              </w:rPr>
              <w:t xml:space="preserve">aina, </w:t>
            </w:r>
            <w:r w:rsidRPr="00D80F80">
              <w:rPr>
                <w:rFonts w:ascii="Times New Roman" w:hAnsi="Times New Roman" w:cs="Times New Roman"/>
                <w:b/>
                <w:bCs/>
                <w:sz w:val="20"/>
                <w:szCs w:val="20"/>
              </w:rPr>
              <w:t>30</w:t>
            </w:r>
            <w:r w:rsidR="000B60C6" w:rsidRPr="00D80F80">
              <w:rPr>
                <w:rFonts w:ascii="Times New Roman" w:hAnsi="Times New Roman" w:cs="Times New Roman"/>
                <w:b/>
                <w:bCs/>
                <w:sz w:val="20"/>
                <w:szCs w:val="20"/>
              </w:rPr>
              <w:t xml:space="preserve"> licencijų</w:t>
            </w:r>
          </w:p>
          <w:p w14:paraId="17CD5A5C" w14:textId="5EF28069" w:rsidR="000B60C6" w:rsidRPr="00D80F80" w:rsidRDefault="000B60C6" w:rsidP="008C5D0B">
            <w:pPr>
              <w:autoSpaceDE w:val="0"/>
              <w:autoSpaceDN w:val="0"/>
              <w:adjustRightInd w:val="0"/>
              <w:spacing w:after="0"/>
              <w:rPr>
                <w:rFonts w:ascii="Times New Roman" w:hAnsi="Times New Roman" w:cs="Times New Roman"/>
                <w:b/>
                <w:bCs/>
                <w:sz w:val="20"/>
                <w:szCs w:val="20"/>
              </w:rPr>
            </w:pPr>
            <w:r w:rsidRPr="00D80F80">
              <w:rPr>
                <w:rFonts w:ascii="Times New Roman" w:hAnsi="Times New Roman" w:cs="Times New Roman"/>
                <w:b/>
                <w:bCs/>
                <w:sz w:val="20"/>
                <w:szCs w:val="20"/>
              </w:rPr>
              <w:t>Eur su PVM</w:t>
            </w:r>
          </w:p>
          <w:p w14:paraId="3C1030B2" w14:textId="77777777" w:rsidR="000B60C6" w:rsidRPr="00D80F80" w:rsidRDefault="000B60C6" w:rsidP="008C5D0B">
            <w:pPr>
              <w:autoSpaceDE w:val="0"/>
              <w:autoSpaceDN w:val="0"/>
              <w:adjustRightInd w:val="0"/>
              <w:spacing w:after="0"/>
              <w:rPr>
                <w:rFonts w:ascii="Times New Roman" w:hAnsi="Times New Roman" w:cs="Times New Roman"/>
                <w:sz w:val="20"/>
                <w:szCs w:val="20"/>
              </w:rPr>
            </w:pPr>
          </w:p>
          <w:p w14:paraId="5428FC1F" w14:textId="3FDA76C7" w:rsidR="000B60C6" w:rsidRPr="00D80F80" w:rsidRDefault="000B60C6" w:rsidP="008C5D0B">
            <w:pPr>
              <w:autoSpaceDE w:val="0"/>
              <w:autoSpaceDN w:val="0"/>
              <w:adjustRightInd w:val="0"/>
              <w:spacing w:after="0"/>
              <w:rPr>
                <w:rFonts w:ascii="Times New Roman" w:hAnsi="Times New Roman" w:cs="Times New Roman"/>
                <w:i/>
                <w:iCs/>
                <w:sz w:val="20"/>
                <w:szCs w:val="20"/>
              </w:rPr>
            </w:pPr>
            <w:proofErr w:type="spellStart"/>
            <w:r w:rsidRPr="00D80F80">
              <w:rPr>
                <w:rFonts w:ascii="Times New Roman" w:hAnsi="Times New Roman" w:cs="Times New Roman"/>
                <w:i/>
                <w:iCs/>
                <w:sz w:val="20"/>
                <w:szCs w:val="20"/>
              </w:rPr>
              <w:t>price</w:t>
            </w:r>
            <w:proofErr w:type="spellEnd"/>
            <w:r w:rsidRPr="00D80F80">
              <w:rPr>
                <w:rFonts w:ascii="Times New Roman" w:hAnsi="Times New Roman" w:cs="Times New Roman"/>
                <w:i/>
                <w:iCs/>
                <w:sz w:val="20"/>
                <w:szCs w:val="20"/>
              </w:rPr>
              <w:t xml:space="preserve"> </w:t>
            </w:r>
            <w:proofErr w:type="spellStart"/>
            <w:r w:rsidRPr="00D80F80">
              <w:rPr>
                <w:rFonts w:ascii="Times New Roman" w:hAnsi="Times New Roman" w:cs="Times New Roman"/>
                <w:i/>
                <w:iCs/>
                <w:sz w:val="20"/>
                <w:szCs w:val="20"/>
              </w:rPr>
              <w:t>for</w:t>
            </w:r>
            <w:proofErr w:type="spellEnd"/>
            <w:r w:rsidRPr="00D80F80">
              <w:rPr>
                <w:rFonts w:ascii="Times New Roman" w:hAnsi="Times New Roman" w:cs="Times New Roman"/>
                <w:i/>
                <w:iCs/>
                <w:sz w:val="20"/>
                <w:szCs w:val="20"/>
              </w:rPr>
              <w:t xml:space="preserve"> </w:t>
            </w:r>
            <w:r w:rsidR="00B57E93" w:rsidRPr="00D80F80">
              <w:rPr>
                <w:rFonts w:ascii="Times New Roman" w:hAnsi="Times New Roman" w:cs="Times New Roman"/>
                <w:i/>
                <w:iCs/>
                <w:sz w:val="20"/>
                <w:szCs w:val="20"/>
              </w:rPr>
              <w:t>30</w:t>
            </w:r>
            <w:r w:rsidRPr="00D80F80">
              <w:rPr>
                <w:rFonts w:ascii="Times New Roman" w:hAnsi="Times New Roman" w:cs="Times New Roman"/>
                <w:i/>
                <w:iCs/>
                <w:sz w:val="20"/>
                <w:szCs w:val="20"/>
              </w:rPr>
              <w:t xml:space="preserve"> </w:t>
            </w:r>
            <w:proofErr w:type="spellStart"/>
            <w:r w:rsidRPr="00D80F80">
              <w:rPr>
                <w:rFonts w:ascii="Times New Roman" w:hAnsi="Times New Roman" w:cs="Times New Roman"/>
                <w:i/>
                <w:iCs/>
                <w:sz w:val="20"/>
                <w:szCs w:val="20"/>
              </w:rPr>
              <w:t>licenses</w:t>
            </w:r>
            <w:proofErr w:type="spellEnd"/>
            <w:r w:rsidRPr="00D80F80">
              <w:rPr>
                <w:rFonts w:ascii="Times New Roman" w:hAnsi="Times New Roman" w:cs="Times New Roman"/>
                <w:i/>
                <w:iCs/>
                <w:sz w:val="20"/>
                <w:szCs w:val="20"/>
              </w:rPr>
              <w:t xml:space="preserve">, </w:t>
            </w:r>
          </w:p>
          <w:p w14:paraId="29BF9998" w14:textId="6F362102" w:rsidR="000B60C6" w:rsidRPr="00D80F80" w:rsidRDefault="000B60C6" w:rsidP="008C5D0B">
            <w:pPr>
              <w:autoSpaceDE w:val="0"/>
              <w:autoSpaceDN w:val="0"/>
              <w:adjustRightInd w:val="0"/>
              <w:spacing w:after="0"/>
              <w:jc w:val="center"/>
              <w:rPr>
                <w:rFonts w:ascii="Times New Roman" w:hAnsi="Times New Roman" w:cs="Times New Roman"/>
                <w:sz w:val="20"/>
                <w:szCs w:val="20"/>
              </w:rPr>
            </w:pPr>
            <w:r w:rsidRPr="00D80F80">
              <w:rPr>
                <w:rFonts w:ascii="Times New Roman" w:hAnsi="Times New Roman" w:cs="Times New Roman"/>
                <w:i/>
                <w:iCs/>
                <w:sz w:val="20"/>
                <w:szCs w:val="20"/>
              </w:rPr>
              <w:t xml:space="preserve">EUR </w:t>
            </w:r>
            <w:proofErr w:type="spellStart"/>
            <w:r w:rsidRPr="00D80F80">
              <w:rPr>
                <w:rFonts w:ascii="Times New Roman" w:hAnsi="Times New Roman" w:cs="Times New Roman"/>
                <w:i/>
                <w:iCs/>
                <w:sz w:val="20"/>
                <w:szCs w:val="20"/>
              </w:rPr>
              <w:t>including</w:t>
            </w:r>
            <w:proofErr w:type="spellEnd"/>
            <w:r w:rsidRPr="00D80F80">
              <w:rPr>
                <w:rFonts w:ascii="Times New Roman" w:hAnsi="Times New Roman" w:cs="Times New Roman"/>
                <w:i/>
                <w:iCs/>
                <w:sz w:val="20"/>
                <w:szCs w:val="20"/>
              </w:rPr>
              <w:t xml:space="preserve"> VAT</w:t>
            </w:r>
          </w:p>
        </w:tc>
      </w:tr>
      <w:tr w:rsidR="000B60C6" w:rsidRPr="00D80F80" w14:paraId="4C9BB904" w14:textId="367435E9" w:rsidTr="00EE3DC2">
        <w:trPr>
          <w:trHeight w:val="135"/>
        </w:trPr>
        <w:tc>
          <w:tcPr>
            <w:tcW w:w="22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4E2BDF" w14:textId="77777777" w:rsidR="00703AC5" w:rsidRPr="000A51FB" w:rsidRDefault="00703AC5" w:rsidP="00F74586">
            <w:pPr>
              <w:spacing w:after="0" w:line="240" w:lineRule="auto"/>
              <w:rPr>
                <w:rFonts w:ascii="Times New Roman" w:eastAsia="Times New Roman" w:hAnsi="Times New Roman" w:cs="Times New Roman"/>
                <w:sz w:val="20"/>
                <w:szCs w:val="20"/>
              </w:rPr>
            </w:pPr>
            <w:proofErr w:type="spellStart"/>
            <w:r w:rsidRPr="000A51FB">
              <w:rPr>
                <w:rFonts w:ascii="Times New Roman" w:eastAsia="Times New Roman" w:hAnsi="Times New Roman" w:cs="Times New Roman"/>
                <w:sz w:val="20"/>
                <w:szCs w:val="20"/>
              </w:rPr>
              <w:t>OriginPro</w:t>
            </w:r>
            <w:proofErr w:type="spellEnd"/>
            <w:r w:rsidRPr="000A51FB">
              <w:rPr>
                <w:rFonts w:ascii="Times New Roman" w:eastAsia="Times New Roman" w:hAnsi="Times New Roman" w:cs="Times New Roman"/>
                <w:sz w:val="20"/>
                <w:szCs w:val="20"/>
              </w:rPr>
              <w:t xml:space="preserve"> 2025 </w:t>
            </w:r>
            <w:proofErr w:type="spellStart"/>
            <w:r w:rsidRPr="000A51FB">
              <w:rPr>
                <w:rFonts w:ascii="Times New Roman" w:eastAsia="Times New Roman" w:hAnsi="Times New Roman" w:cs="Times New Roman"/>
                <w:sz w:val="20"/>
                <w:szCs w:val="20"/>
              </w:rPr>
              <w:t>MultiSeat</w:t>
            </w:r>
            <w:proofErr w:type="spellEnd"/>
            <w:r w:rsidRPr="000A51FB">
              <w:rPr>
                <w:rFonts w:ascii="Times New Roman" w:eastAsia="Times New Roman" w:hAnsi="Times New Roman" w:cs="Times New Roman"/>
                <w:sz w:val="20"/>
                <w:szCs w:val="20"/>
              </w:rPr>
              <w:t xml:space="preserve"> </w:t>
            </w:r>
            <w:proofErr w:type="spellStart"/>
            <w:r w:rsidRPr="000A51FB">
              <w:rPr>
                <w:rFonts w:ascii="Times New Roman" w:eastAsia="Times New Roman" w:hAnsi="Times New Roman" w:cs="Times New Roman"/>
                <w:sz w:val="20"/>
                <w:szCs w:val="20"/>
              </w:rPr>
              <w:t>Node</w:t>
            </w:r>
            <w:proofErr w:type="spellEnd"/>
            <w:r w:rsidRPr="000A51FB">
              <w:rPr>
                <w:rFonts w:ascii="Times New Roman" w:eastAsia="Times New Roman" w:hAnsi="Times New Roman" w:cs="Times New Roman"/>
                <w:sz w:val="20"/>
                <w:szCs w:val="20"/>
              </w:rPr>
              <w:t xml:space="preserve"> - </w:t>
            </w:r>
            <w:proofErr w:type="spellStart"/>
            <w:r w:rsidRPr="000A51FB">
              <w:rPr>
                <w:rFonts w:ascii="Times New Roman" w:eastAsia="Times New Roman" w:hAnsi="Times New Roman" w:cs="Times New Roman"/>
                <w:sz w:val="20"/>
                <w:szCs w:val="20"/>
              </w:rPr>
              <w:t>Lock</w:t>
            </w:r>
            <w:proofErr w:type="spellEnd"/>
            <w:r w:rsidRPr="000A51FB">
              <w:rPr>
                <w:rFonts w:ascii="Times New Roman" w:eastAsia="Times New Roman" w:hAnsi="Times New Roman" w:cs="Times New Roman"/>
                <w:sz w:val="20"/>
                <w:szCs w:val="20"/>
              </w:rPr>
              <w:t xml:space="preserve"> </w:t>
            </w:r>
            <w:proofErr w:type="spellStart"/>
            <w:r w:rsidRPr="000A51FB">
              <w:rPr>
                <w:rFonts w:ascii="Times New Roman" w:eastAsia="Times New Roman" w:hAnsi="Times New Roman" w:cs="Times New Roman"/>
                <w:sz w:val="20"/>
                <w:szCs w:val="20"/>
              </w:rPr>
              <w:t>License</w:t>
            </w:r>
            <w:proofErr w:type="spellEnd"/>
            <w:r w:rsidRPr="000A51FB">
              <w:rPr>
                <w:rFonts w:ascii="Times New Roman" w:eastAsia="Times New Roman" w:hAnsi="Times New Roman" w:cs="Times New Roman"/>
                <w:sz w:val="20"/>
                <w:szCs w:val="20"/>
              </w:rPr>
              <w:t xml:space="preserve"> EDU ESD</w:t>
            </w:r>
          </w:p>
          <w:p w14:paraId="4AE8859E" w14:textId="22B4672B" w:rsidR="000B60C6" w:rsidRPr="00F74586" w:rsidRDefault="00F74586" w:rsidP="00F74586">
            <w:pPr>
              <w:autoSpaceDE w:val="0"/>
              <w:autoSpaceDN w:val="0"/>
              <w:adjustRightInd w:val="0"/>
              <w:spacing w:after="0"/>
              <w:rPr>
                <w:rFonts w:ascii="Times New Roman" w:hAnsi="Times New Roman" w:cs="Times New Roman"/>
                <w:i/>
                <w:iCs/>
                <w:sz w:val="20"/>
                <w:szCs w:val="20"/>
              </w:rPr>
            </w:pPr>
            <w:r w:rsidRPr="00F74586">
              <w:rPr>
                <w:rFonts w:ascii="Times New Roman" w:hAnsi="Times New Roman" w:cs="Times New Roman"/>
                <w:i/>
                <w:iCs/>
                <w:sz w:val="20"/>
                <w:szCs w:val="20"/>
              </w:rPr>
              <w:lastRenderedPageBreak/>
              <w:t>(</w:t>
            </w:r>
            <w:r w:rsidR="000B60C6" w:rsidRPr="00F74586">
              <w:rPr>
                <w:rFonts w:ascii="Times New Roman" w:hAnsi="Times New Roman" w:cs="Times New Roman"/>
                <w:i/>
                <w:iCs/>
                <w:sz w:val="20"/>
                <w:szCs w:val="20"/>
              </w:rPr>
              <w:t>arba lygiavertės programinės įrangos</w:t>
            </w:r>
            <w:r w:rsidRPr="00F74586">
              <w:rPr>
                <w:rFonts w:ascii="Times New Roman" w:hAnsi="Times New Roman" w:cs="Times New Roman"/>
                <w:i/>
                <w:iCs/>
                <w:sz w:val="20"/>
                <w:szCs w:val="20"/>
              </w:rPr>
              <w:t>)</w:t>
            </w:r>
            <w:r w:rsidR="000B60C6" w:rsidRPr="00F74586">
              <w:rPr>
                <w:rFonts w:ascii="Times New Roman" w:hAnsi="Times New Roman" w:cs="Times New Roman"/>
                <w:i/>
                <w:iCs/>
                <w:sz w:val="20"/>
                <w:szCs w:val="20"/>
              </w:rPr>
              <w:t xml:space="preserve"> </w:t>
            </w:r>
          </w:p>
          <w:p w14:paraId="7B16739F" w14:textId="77777777" w:rsidR="00F74586" w:rsidRDefault="00F74586" w:rsidP="000A51FB">
            <w:pPr>
              <w:spacing w:after="0" w:line="240" w:lineRule="auto"/>
              <w:rPr>
                <w:rFonts w:ascii="Times New Roman" w:eastAsia="Times New Roman" w:hAnsi="Times New Roman" w:cs="Times New Roman"/>
                <w:sz w:val="20"/>
                <w:szCs w:val="20"/>
              </w:rPr>
            </w:pPr>
          </w:p>
          <w:p w14:paraId="31F5F649" w14:textId="5E90FBBD" w:rsidR="00703AC5" w:rsidRPr="00F74586" w:rsidRDefault="00703AC5" w:rsidP="000A51FB">
            <w:pPr>
              <w:spacing w:after="0" w:line="240" w:lineRule="auto"/>
              <w:rPr>
                <w:rFonts w:ascii="Times New Roman" w:eastAsia="Times New Roman" w:hAnsi="Times New Roman" w:cs="Times New Roman"/>
                <w:sz w:val="20"/>
                <w:szCs w:val="20"/>
              </w:rPr>
            </w:pPr>
            <w:proofErr w:type="spellStart"/>
            <w:r w:rsidRPr="00F74586">
              <w:rPr>
                <w:rFonts w:ascii="Times New Roman" w:eastAsia="Times New Roman" w:hAnsi="Times New Roman" w:cs="Times New Roman"/>
                <w:sz w:val="20"/>
                <w:szCs w:val="20"/>
              </w:rPr>
              <w:t>OriginPro</w:t>
            </w:r>
            <w:proofErr w:type="spellEnd"/>
            <w:r w:rsidRPr="00F74586">
              <w:rPr>
                <w:rFonts w:ascii="Times New Roman" w:eastAsia="Times New Roman" w:hAnsi="Times New Roman" w:cs="Times New Roman"/>
                <w:sz w:val="20"/>
                <w:szCs w:val="20"/>
              </w:rPr>
              <w:t xml:space="preserve"> 2025 </w:t>
            </w:r>
            <w:proofErr w:type="spellStart"/>
            <w:r w:rsidRPr="00F74586">
              <w:rPr>
                <w:rFonts w:ascii="Times New Roman" w:eastAsia="Times New Roman" w:hAnsi="Times New Roman" w:cs="Times New Roman"/>
                <w:sz w:val="20"/>
                <w:szCs w:val="20"/>
              </w:rPr>
              <w:t>MultiSeat</w:t>
            </w:r>
            <w:proofErr w:type="spellEnd"/>
            <w:r w:rsidRPr="00F74586">
              <w:rPr>
                <w:rFonts w:ascii="Times New Roman" w:eastAsia="Times New Roman" w:hAnsi="Times New Roman" w:cs="Times New Roman"/>
                <w:sz w:val="20"/>
                <w:szCs w:val="20"/>
              </w:rPr>
              <w:t xml:space="preserve"> </w:t>
            </w:r>
            <w:proofErr w:type="spellStart"/>
            <w:r w:rsidRPr="00F74586">
              <w:rPr>
                <w:rFonts w:ascii="Times New Roman" w:eastAsia="Times New Roman" w:hAnsi="Times New Roman" w:cs="Times New Roman"/>
                <w:sz w:val="20"/>
                <w:szCs w:val="20"/>
              </w:rPr>
              <w:t>Node</w:t>
            </w:r>
            <w:proofErr w:type="spellEnd"/>
            <w:r w:rsidRPr="00F74586">
              <w:rPr>
                <w:rFonts w:ascii="Times New Roman" w:eastAsia="Times New Roman" w:hAnsi="Times New Roman" w:cs="Times New Roman"/>
                <w:sz w:val="20"/>
                <w:szCs w:val="20"/>
              </w:rPr>
              <w:t xml:space="preserve"> - </w:t>
            </w:r>
            <w:proofErr w:type="spellStart"/>
            <w:r w:rsidRPr="00F74586">
              <w:rPr>
                <w:rFonts w:ascii="Times New Roman" w:eastAsia="Times New Roman" w:hAnsi="Times New Roman" w:cs="Times New Roman"/>
                <w:sz w:val="20"/>
                <w:szCs w:val="20"/>
              </w:rPr>
              <w:t>Lock</w:t>
            </w:r>
            <w:proofErr w:type="spellEnd"/>
            <w:r w:rsidRPr="00F74586">
              <w:rPr>
                <w:rFonts w:ascii="Times New Roman" w:eastAsia="Times New Roman" w:hAnsi="Times New Roman" w:cs="Times New Roman"/>
                <w:sz w:val="20"/>
                <w:szCs w:val="20"/>
              </w:rPr>
              <w:t xml:space="preserve"> </w:t>
            </w:r>
            <w:proofErr w:type="spellStart"/>
            <w:r w:rsidRPr="00F74586">
              <w:rPr>
                <w:rFonts w:ascii="Times New Roman" w:eastAsia="Times New Roman" w:hAnsi="Times New Roman" w:cs="Times New Roman"/>
                <w:sz w:val="20"/>
                <w:szCs w:val="20"/>
              </w:rPr>
              <w:t>License</w:t>
            </w:r>
            <w:proofErr w:type="spellEnd"/>
            <w:r w:rsidRPr="00F74586">
              <w:rPr>
                <w:rFonts w:ascii="Times New Roman" w:eastAsia="Times New Roman" w:hAnsi="Times New Roman" w:cs="Times New Roman"/>
                <w:sz w:val="20"/>
                <w:szCs w:val="20"/>
              </w:rPr>
              <w:t xml:space="preserve"> EDU ESD</w:t>
            </w:r>
          </w:p>
          <w:p w14:paraId="5D59BB19" w14:textId="77777777" w:rsidR="009925E6" w:rsidRDefault="009925E6" w:rsidP="00F74586">
            <w:pPr>
              <w:autoSpaceDE w:val="0"/>
              <w:autoSpaceDN w:val="0"/>
              <w:adjustRightInd w:val="0"/>
              <w:spacing w:after="0"/>
              <w:rPr>
                <w:rFonts w:ascii="Times New Roman" w:hAnsi="Times New Roman" w:cs="Times New Roman"/>
                <w:i/>
                <w:iCs/>
                <w:sz w:val="20"/>
                <w:szCs w:val="20"/>
              </w:rPr>
            </w:pPr>
          </w:p>
          <w:p w14:paraId="091AC061" w14:textId="2EB47E30" w:rsidR="000B60C6" w:rsidRPr="00D80F80" w:rsidRDefault="00F74586" w:rsidP="00F74586">
            <w:pPr>
              <w:autoSpaceDE w:val="0"/>
              <w:autoSpaceDN w:val="0"/>
              <w:adjustRightInd w:val="0"/>
              <w:spacing w:after="0"/>
              <w:rPr>
                <w:rFonts w:ascii="Times New Roman" w:hAnsi="Times New Roman" w:cs="Times New Roman"/>
                <w:i/>
                <w:iCs/>
                <w:sz w:val="20"/>
                <w:szCs w:val="20"/>
              </w:rPr>
            </w:pPr>
            <w:r>
              <w:rPr>
                <w:rFonts w:ascii="Times New Roman" w:hAnsi="Times New Roman" w:cs="Times New Roman"/>
                <w:i/>
                <w:iCs/>
                <w:sz w:val="20"/>
                <w:szCs w:val="20"/>
              </w:rPr>
              <w:t>(</w:t>
            </w:r>
            <w:proofErr w:type="spellStart"/>
            <w:r w:rsidR="000B60C6" w:rsidRPr="00F74586">
              <w:rPr>
                <w:rFonts w:ascii="Times New Roman" w:hAnsi="Times New Roman" w:cs="Times New Roman"/>
                <w:i/>
                <w:iCs/>
                <w:sz w:val="20"/>
                <w:szCs w:val="20"/>
              </w:rPr>
              <w:t>or</w:t>
            </w:r>
            <w:proofErr w:type="spellEnd"/>
            <w:r w:rsidR="000B60C6" w:rsidRPr="00F74586">
              <w:rPr>
                <w:rFonts w:ascii="Times New Roman" w:hAnsi="Times New Roman" w:cs="Times New Roman"/>
                <w:i/>
                <w:iCs/>
                <w:sz w:val="20"/>
                <w:szCs w:val="20"/>
              </w:rPr>
              <w:t xml:space="preserve"> </w:t>
            </w:r>
            <w:proofErr w:type="spellStart"/>
            <w:r w:rsidR="000B60C6" w:rsidRPr="00F74586">
              <w:rPr>
                <w:rFonts w:ascii="Times New Roman" w:hAnsi="Times New Roman" w:cs="Times New Roman"/>
                <w:i/>
                <w:iCs/>
                <w:sz w:val="20"/>
                <w:szCs w:val="20"/>
              </w:rPr>
              <w:t>equivalent</w:t>
            </w:r>
            <w:proofErr w:type="spellEnd"/>
            <w:r w:rsidR="000B60C6" w:rsidRPr="00F74586">
              <w:rPr>
                <w:rFonts w:ascii="Times New Roman" w:hAnsi="Times New Roman" w:cs="Times New Roman"/>
                <w:i/>
                <w:iCs/>
                <w:sz w:val="20"/>
                <w:szCs w:val="20"/>
              </w:rPr>
              <w:t xml:space="preserve"> </w:t>
            </w:r>
            <w:proofErr w:type="spellStart"/>
            <w:r w:rsidR="000B60C6" w:rsidRPr="00F74586">
              <w:rPr>
                <w:rFonts w:ascii="Times New Roman" w:hAnsi="Times New Roman" w:cs="Times New Roman"/>
                <w:i/>
                <w:iCs/>
                <w:sz w:val="20"/>
                <w:szCs w:val="20"/>
              </w:rPr>
              <w:t>softwar</w:t>
            </w:r>
            <w:proofErr w:type="spellEnd"/>
            <w:r>
              <w:rPr>
                <w:rFonts w:ascii="Times New Roman" w:hAnsi="Times New Roman" w:cs="Times New Roman"/>
                <w:i/>
                <w:iCs/>
                <w:sz w:val="20"/>
                <w:szCs w:val="20"/>
              </w:rPr>
              <w:t>)</w:t>
            </w:r>
            <w:r w:rsidR="000B60C6" w:rsidRPr="00F74586">
              <w:rPr>
                <w:rFonts w:ascii="Times New Roman" w:hAnsi="Times New Roman" w:cs="Times New Roman"/>
                <w:i/>
                <w:iCs/>
                <w:sz w:val="20"/>
                <w:szCs w:val="20"/>
              </w:rPr>
              <w:t>e</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6252F30C" w14:textId="40AA4D3F" w:rsidR="000B60C6" w:rsidRPr="00D80F80" w:rsidRDefault="000B60C6" w:rsidP="00F74586">
            <w:pPr>
              <w:autoSpaceDE w:val="0"/>
              <w:autoSpaceDN w:val="0"/>
              <w:adjustRightInd w:val="0"/>
              <w:spacing w:after="0"/>
              <w:jc w:val="center"/>
              <w:rPr>
                <w:rFonts w:ascii="Times New Roman" w:hAnsi="Times New Roman" w:cs="Times New Roman"/>
                <w:sz w:val="20"/>
                <w:szCs w:val="20"/>
              </w:rPr>
            </w:pPr>
            <w:r w:rsidRPr="00D80F80">
              <w:rPr>
                <w:rFonts w:ascii="Times New Roman" w:hAnsi="Times New Roman" w:cs="Times New Roman"/>
                <w:sz w:val="20"/>
                <w:szCs w:val="20"/>
              </w:rPr>
              <w:lastRenderedPageBreak/>
              <w:t>30</w:t>
            </w:r>
          </w:p>
        </w:tc>
        <w:tc>
          <w:tcPr>
            <w:tcW w:w="1701" w:type="dxa"/>
            <w:tcBorders>
              <w:top w:val="single" w:sz="6" w:space="0" w:color="auto"/>
              <w:left w:val="single" w:sz="6" w:space="0" w:color="auto"/>
              <w:bottom w:val="single" w:sz="6" w:space="0" w:color="auto"/>
              <w:right w:val="single" w:sz="6" w:space="0" w:color="auto"/>
            </w:tcBorders>
          </w:tcPr>
          <w:p w14:paraId="79805F2D" w14:textId="41708B82" w:rsidR="000B60C6" w:rsidRPr="00D80F80" w:rsidRDefault="000A51FB" w:rsidP="00F74586">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0,00</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342FAD6" w14:textId="02E412CC" w:rsidR="000B60C6" w:rsidRPr="00D80F80" w:rsidRDefault="000A51FB" w:rsidP="00F74586">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0,00</w:t>
            </w:r>
          </w:p>
        </w:tc>
        <w:tc>
          <w:tcPr>
            <w:tcW w:w="1567" w:type="dxa"/>
            <w:tcBorders>
              <w:top w:val="single" w:sz="6" w:space="0" w:color="auto"/>
              <w:left w:val="single" w:sz="6" w:space="0" w:color="auto"/>
              <w:bottom w:val="single" w:sz="6" w:space="0" w:color="auto"/>
              <w:right w:val="single" w:sz="6" w:space="0" w:color="auto"/>
            </w:tcBorders>
            <w:shd w:val="clear" w:color="auto" w:fill="auto"/>
          </w:tcPr>
          <w:p w14:paraId="5B9DB7A9" w14:textId="1B9B19DE" w:rsidR="000B60C6" w:rsidRPr="00D80F80" w:rsidRDefault="000A51FB" w:rsidP="00F74586">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0,00</w:t>
            </w:r>
          </w:p>
        </w:tc>
        <w:tc>
          <w:tcPr>
            <w:tcW w:w="1456" w:type="dxa"/>
            <w:tcBorders>
              <w:top w:val="single" w:sz="6" w:space="0" w:color="auto"/>
              <w:left w:val="single" w:sz="6" w:space="0" w:color="auto"/>
              <w:bottom w:val="single" w:sz="6" w:space="0" w:color="auto"/>
              <w:right w:val="single" w:sz="6" w:space="0" w:color="auto"/>
            </w:tcBorders>
          </w:tcPr>
          <w:p w14:paraId="2344EF62" w14:textId="66FA245F" w:rsidR="000B60C6" w:rsidRPr="00D80F80" w:rsidRDefault="000A51FB" w:rsidP="00F74586">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0,00</w:t>
            </w:r>
          </w:p>
        </w:tc>
      </w:tr>
    </w:tbl>
    <w:p w14:paraId="0D15BA81" w14:textId="51DBA876" w:rsidR="000F7D28" w:rsidRPr="00D80F80" w:rsidRDefault="000F7D28" w:rsidP="000F7D28">
      <w:pPr>
        <w:widowControl w:val="0"/>
        <w:tabs>
          <w:tab w:val="left" w:pos="1800"/>
        </w:tabs>
        <w:spacing w:after="0"/>
        <w:ind w:right="-46" w:firstLine="720"/>
        <w:jc w:val="both"/>
        <w:rPr>
          <w:rFonts w:ascii="Times New Roman" w:hAnsi="Times New Roman" w:cs="Times New Roman"/>
          <w:color w:val="000000"/>
          <w:sz w:val="20"/>
          <w:szCs w:val="20"/>
        </w:rPr>
      </w:pPr>
      <w:r w:rsidRPr="00D80F80">
        <w:rPr>
          <w:rFonts w:ascii="Times New Roman" w:hAnsi="Times New Roman" w:cs="Times New Roman"/>
          <w:color w:val="000000"/>
          <w:sz w:val="20"/>
          <w:szCs w:val="20"/>
        </w:rPr>
        <w:t>** - į siūlomą kainą turi būti įskaityti visi tiekėjo mokami mokesčiai ir visos tiekėjo patiriamos su pasiūlymo rengimu ir su pirkimo sutarties vykdymu susijusios (prekių pristatymo, atsiskaitymo dokumentų pateikimo per informacinę sistemą „</w:t>
      </w:r>
      <w:r w:rsidR="00B502E2" w:rsidRPr="00D80F80">
        <w:rPr>
          <w:rFonts w:ascii="Times New Roman" w:hAnsi="Times New Roman" w:cs="Times New Roman"/>
          <w:color w:val="000000"/>
          <w:sz w:val="20"/>
          <w:szCs w:val="20"/>
        </w:rPr>
        <w:t>SABIS</w:t>
      </w:r>
      <w:r w:rsidRPr="00D80F80">
        <w:rPr>
          <w:rFonts w:ascii="Times New Roman" w:hAnsi="Times New Roman" w:cs="Times New Roman"/>
          <w:color w:val="000000"/>
          <w:sz w:val="20"/>
          <w:szCs w:val="20"/>
        </w:rPr>
        <w:t>“, išlaidos ir visos kitos, reikalingos tinkamam sutarties įvykdymui)</w:t>
      </w:r>
      <w:r w:rsidR="00B502E2" w:rsidRPr="00D80F80">
        <w:rPr>
          <w:rFonts w:ascii="Times New Roman" w:hAnsi="Times New Roman" w:cs="Times New Roman"/>
          <w:color w:val="000000"/>
          <w:sz w:val="20"/>
          <w:szCs w:val="20"/>
        </w:rPr>
        <w:t>.</w:t>
      </w:r>
    </w:p>
    <w:p w14:paraId="0103D14F" w14:textId="2D27DECA" w:rsidR="00B93714" w:rsidRPr="00D80F80" w:rsidRDefault="00B93714" w:rsidP="000F7D28">
      <w:pPr>
        <w:widowControl w:val="0"/>
        <w:tabs>
          <w:tab w:val="left" w:pos="1800"/>
        </w:tabs>
        <w:spacing w:after="0"/>
        <w:ind w:right="-46" w:firstLine="720"/>
        <w:jc w:val="both"/>
        <w:rPr>
          <w:rFonts w:ascii="Times New Roman" w:hAnsi="Times New Roman" w:cs="Times New Roman"/>
          <w:i/>
          <w:iCs/>
          <w:color w:val="000000"/>
          <w:sz w:val="20"/>
          <w:szCs w:val="20"/>
        </w:rPr>
      </w:pPr>
      <w:r w:rsidRPr="00D80F80">
        <w:rPr>
          <w:rFonts w:ascii="Times New Roman" w:hAnsi="Times New Roman" w:cs="Times New Roman"/>
          <w:i/>
          <w:iCs/>
          <w:color w:val="000000"/>
          <w:sz w:val="20"/>
          <w:szCs w:val="20"/>
        </w:rPr>
        <w:t xml:space="preserve">** - </w:t>
      </w:r>
      <w:proofErr w:type="spellStart"/>
      <w:r w:rsidRPr="00D80F80">
        <w:rPr>
          <w:rFonts w:ascii="Times New Roman" w:hAnsi="Times New Roman" w:cs="Times New Roman"/>
          <w:i/>
          <w:iCs/>
          <w:color w:val="000000"/>
          <w:sz w:val="20"/>
          <w:szCs w:val="20"/>
        </w:rPr>
        <w:t>the</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offered</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price</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must</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include</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all</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fees</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paid</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by</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the</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supplier</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and</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all</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expenses</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incurred</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by</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the</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supplier</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related</w:t>
      </w:r>
      <w:proofErr w:type="spellEnd"/>
      <w:r w:rsidRPr="00D80F80">
        <w:rPr>
          <w:rFonts w:ascii="Times New Roman" w:hAnsi="Times New Roman" w:cs="Times New Roman"/>
          <w:i/>
          <w:iCs/>
          <w:color w:val="000000"/>
          <w:sz w:val="20"/>
          <w:szCs w:val="20"/>
        </w:rPr>
        <w:t xml:space="preserve"> to </w:t>
      </w:r>
      <w:proofErr w:type="spellStart"/>
      <w:r w:rsidRPr="00D80F80">
        <w:rPr>
          <w:rFonts w:ascii="Times New Roman" w:hAnsi="Times New Roman" w:cs="Times New Roman"/>
          <w:i/>
          <w:iCs/>
          <w:color w:val="000000"/>
          <w:sz w:val="20"/>
          <w:szCs w:val="20"/>
        </w:rPr>
        <w:t>the</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preparation</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of</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the</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offer</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and</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the</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execution</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of</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the</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purchase</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contract</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delivery</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of</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goods</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submission</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of</w:t>
      </w:r>
      <w:proofErr w:type="spellEnd"/>
      <w:r w:rsidRPr="00D80F80">
        <w:rPr>
          <w:rFonts w:ascii="Times New Roman" w:hAnsi="Times New Roman" w:cs="Times New Roman"/>
          <w:i/>
          <w:iCs/>
          <w:color w:val="000000"/>
          <w:sz w:val="20"/>
          <w:szCs w:val="20"/>
        </w:rPr>
        <w:t xml:space="preserve"> </w:t>
      </w:r>
      <w:proofErr w:type="spellStart"/>
      <w:r w:rsidR="00691361" w:rsidRPr="00D80F80">
        <w:rPr>
          <w:rFonts w:ascii="Times New Roman" w:hAnsi="Times New Roman" w:cs="Times New Roman"/>
          <w:i/>
          <w:iCs/>
          <w:color w:val="000000"/>
          <w:sz w:val="20"/>
          <w:szCs w:val="20"/>
        </w:rPr>
        <w:t>invoice</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through</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the</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information</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system</w:t>
      </w:r>
      <w:proofErr w:type="spellEnd"/>
      <w:r w:rsidRPr="00D80F80">
        <w:rPr>
          <w:rFonts w:ascii="Times New Roman" w:hAnsi="Times New Roman" w:cs="Times New Roman"/>
          <w:i/>
          <w:iCs/>
          <w:color w:val="000000"/>
          <w:sz w:val="20"/>
          <w:szCs w:val="20"/>
        </w:rPr>
        <w:t xml:space="preserve"> "</w:t>
      </w:r>
      <w:r w:rsidR="00691361" w:rsidRPr="00D80F80">
        <w:rPr>
          <w:rFonts w:ascii="Times New Roman" w:hAnsi="Times New Roman" w:cs="Times New Roman"/>
          <w:i/>
          <w:iCs/>
          <w:color w:val="000000"/>
          <w:sz w:val="20"/>
          <w:szCs w:val="20"/>
        </w:rPr>
        <w:t>PEPPOL</w:t>
      </w:r>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and</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all</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other</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costs</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necessary</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for</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the</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proper</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execution</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of</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the</w:t>
      </w:r>
      <w:proofErr w:type="spellEnd"/>
      <w:r w:rsidRPr="00D80F80">
        <w:rPr>
          <w:rFonts w:ascii="Times New Roman" w:hAnsi="Times New Roman" w:cs="Times New Roman"/>
          <w:i/>
          <w:iCs/>
          <w:color w:val="000000"/>
          <w:sz w:val="20"/>
          <w:szCs w:val="20"/>
        </w:rPr>
        <w:t xml:space="preserve"> </w:t>
      </w:r>
      <w:proofErr w:type="spellStart"/>
      <w:r w:rsidRPr="00D80F80">
        <w:rPr>
          <w:rFonts w:ascii="Times New Roman" w:hAnsi="Times New Roman" w:cs="Times New Roman"/>
          <w:i/>
          <w:iCs/>
          <w:color w:val="000000"/>
          <w:sz w:val="20"/>
          <w:szCs w:val="20"/>
        </w:rPr>
        <w:t>contract</w:t>
      </w:r>
      <w:proofErr w:type="spellEnd"/>
      <w:r w:rsidRPr="00D80F80">
        <w:rPr>
          <w:rFonts w:ascii="Times New Roman" w:hAnsi="Times New Roman" w:cs="Times New Roman"/>
          <w:i/>
          <w:iCs/>
          <w:color w:val="000000"/>
          <w:sz w:val="20"/>
          <w:szCs w:val="20"/>
        </w:rPr>
        <w:t>).</w:t>
      </w:r>
    </w:p>
    <w:p w14:paraId="5331B7D5" w14:textId="77777777" w:rsidR="00B502E2" w:rsidRPr="00D80F80" w:rsidRDefault="00B502E2" w:rsidP="000F7D28">
      <w:pPr>
        <w:widowControl w:val="0"/>
        <w:tabs>
          <w:tab w:val="left" w:pos="1800"/>
        </w:tabs>
        <w:spacing w:after="0" w:line="360" w:lineRule="auto"/>
        <w:jc w:val="center"/>
        <w:rPr>
          <w:rFonts w:ascii="Times New Roman" w:hAnsi="Times New Roman" w:cs="Times New Roman"/>
          <w:sz w:val="20"/>
          <w:szCs w:val="20"/>
        </w:rPr>
      </w:pPr>
    </w:p>
    <w:p w14:paraId="30851AAB" w14:textId="75075EE5" w:rsidR="002C6BF6" w:rsidRPr="00D80F80" w:rsidRDefault="000F7D28" w:rsidP="00B502E2">
      <w:pPr>
        <w:widowControl w:val="0"/>
        <w:tabs>
          <w:tab w:val="left" w:pos="1800"/>
        </w:tabs>
        <w:spacing w:after="0" w:line="360" w:lineRule="auto"/>
        <w:rPr>
          <w:rFonts w:ascii="Times New Roman" w:hAnsi="Times New Roman" w:cs="Times New Roman"/>
          <w:sz w:val="20"/>
          <w:szCs w:val="20"/>
        </w:rPr>
      </w:pPr>
      <w:r w:rsidRPr="00D80F80">
        <w:rPr>
          <w:rFonts w:ascii="Times New Roman" w:hAnsi="Times New Roman" w:cs="Times New Roman"/>
          <w:sz w:val="20"/>
          <w:szCs w:val="20"/>
        </w:rPr>
        <w:t>Pasiūlymas galioja 30 dienų nuo konkurso pasiūlymų pateikimo termino pabaigos</w:t>
      </w:r>
      <w:r w:rsidR="00B502E2" w:rsidRPr="00D80F80">
        <w:rPr>
          <w:rFonts w:ascii="Times New Roman" w:hAnsi="Times New Roman" w:cs="Times New Roman"/>
          <w:sz w:val="20"/>
          <w:szCs w:val="20"/>
        </w:rPr>
        <w:t>.</w:t>
      </w:r>
    </w:p>
    <w:p w14:paraId="69038D89" w14:textId="2BEC7EE3" w:rsidR="00C802C5" w:rsidRPr="008F0B3F" w:rsidRDefault="00C802C5" w:rsidP="00B502E2">
      <w:pPr>
        <w:widowControl w:val="0"/>
        <w:tabs>
          <w:tab w:val="left" w:pos="1800"/>
        </w:tabs>
        <w:spacing w:after="0" w:line="360" w:lineRule="auto"/>
        <w:rPr>
          <w:rFonts w:ascii="Times New Roman" w:hAnsi="Times New Roman" w:cs="Times New Roman"/>
          <w:i/>
          <w:iCs/>
          <w:sz w:val="20"/>
          <w:szCs w:val="20"/>
        </w:rPr>
      </w:pPr>
      <w:proofErr w:type="spellStart"/>
      <w:r w:rsidRPr="008F0B3F">
        <w:rPr>
          <w:rFonts w:ascii="Times New Roman" w:hAnsi="Times New Roman" w:cs="Times New Roman"/>
          <w:i/>
          <w:iCs/>
          <w:sz w:val="20"/>
          <w:szCs w:val="20"/>
        </w:rPr>
        <w:t>The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offer</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is</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valid</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for</w:t>
      </w:r>
      <w:proofErr w:type="spellEnd"/>
      <w:r w:rsidRPr="008F0B3F">
        <w:rPr>
          <w:rFonts w:ascii="Times New Roman" w:hAnsi="Times New Roman" w:cs="Times New Roman"/>
          <w:i/>
          <w:iCs/>
          <w:sz w:val="20"/>
          <w:szCs w:val="20"/>
        </w:rPr>
        <w:t xml:space="preserve"> 30 </w:t>
      </w:r>
      <w:proofErr w:type="spellStart"/>
      <w:r w:rsidRPr="008F0B3F">
        <w:rPr>
          <w:rFonts w:ascii="Times New Roman" w:hAnsi="Times New Roman" w:cs="Times New Roman"/>
          <w:i/>
          <w:iCs/>
          <w:sz w:val="20"/>
          <w:szCs w:val="20"/>
        </w:rPr>
        <w:t>days</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from</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the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end</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of</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the</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tender</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submission</w:t>
      </w:r>
      <w:proofErr w:type="spellEnd"/>
      <w:r w:rsidRPr="008F0B3F">
        <w:rPr>
          <w:rFonts w:ascii="Times New Roman" w:hAnsi="Times New Roman" w:cs="Times New Roman"/>
          <w:i/>
          <w:iCs/>
          <w:sz w:val="20"/>
          <w:szCs w:val="20"/>
        </w:rPr>
        <w:t xml:space="preserve"> </w:t>
      </w:r>
      <w:proofErr w:type="spellStart"/>
      <w:r w:rsidRPr="008F0B3F">
        <w:rPr>
          <w:rFonts w:ascii="Times New Roman" w:hAnsi="Times New Roman" w:cs="Times New Roman"/>
          <w:i/>
          <w:iCs/>
          <w:sz w:val="20"/>
          <w:szCs w:val="20"/>
        </w:rPr>
        <w:t>period</w:t>
      </w:r>
      <w:proofErr w:type="spellEnd"/>
      <w:r w:rsidRPr="008F0B3F">
        <w:rPr>
          <w:rFonts w:ascii="Times New Roman" w:hAnsi="Times New Roman" w:cs="Times New Roman"/>
          <w:i/>
          <w:iCs/>
          <w:sz w:val="20"/>
          <w:szCs w:val="20"/>
        </w:rPr>
        <w:t>.</w:t>
      </w:r>
    </w:p>
    <w:p w14:paraId="132375DD" w14:textId="3B051F06" w:rsidR="005B37BD" w:rsidRPr="00F96BD2" w:rsidRDefault="00C802C5" w:rsidP="00D80F80">
      <w:pPr>
        <w:jc w:val="right"/>
        <w:rPr>
          <w:rFonts w:ascii="Times New Roman" w:hAnsi="Times New Roman" w:cs="Times New Roman"/>
          <w:color w:val="000000" w:themeColor="text1"/>
          <w:sz w:val="20"/>
          <w:szCs w:val="20"/>
        </w:rPr>
      </w:pPr>
      <w:r w:rsidRPr="008F0B3F">
        <w:rPr>
          <w:rFonts w:ascii="Times New Roman" w:hAnsi="Times New Roman" w:cs="Times New Roman"/>
          <w:i/>
          <w:iCs/>
          <w:sz w:val="20"/>
          <w:szCs w:val="20"/>
        </w:rPr>
        <w:br w:type="page"/>
      </w:r>
      <w:r w:rsidR="005B37BD" w:rsidRPr="00F96BD2">
        <w:rPr>
          <w:rFonts w:ascii="Times New Roman" w:hAnsi="Times New Roman" w:cs="Times New Roman"/>
          <w:color w:val="000000" w:themeColor="text1"/>
          <w:sz w:val="20"/>
          <w:szCs w:val="20"/>
        </w:rPr>
        <w:lastRenderedPageBreak/>
        <w:t>2 priedas</w:t>
      </w:r>
    </w:p>
    <w:p w14:paraId="48B9213E" w14:textId="31FEA197" w:rsidR="005B37BD" w:rsidRPr="00F96BD2" w:rsidRDefault="005B37BD" w:rsidP="005B37BD">
      <w:pPr>
        <w:jc w:val="center"/>
        <w:rPr>
          <w:rFonts w:ascii="Times New Roman" w:hAnsi="Times New Roman" w:cs="Times New Roman"/>
          <w:b/>
          <w:sz w:val="20"/>
          <w:szCs w:val="20"/>
        </w:rPr>
      </w:pPr>
      <w:r w:rsidRPr="00F96BD2">
        <w:rPr>
          <w:rFonts w:ascii="Times New Roman" w:hAnsi="Times New Roman" w:cs="Times New Roman"/>
          <w:b/>
          <w:sz w:val="20"/>
          <w:szCs w:val="20"/>
        </w:rPr>
        <w:t>TECHNINĖ SPECIFIKACIJA</w:t>
      </w:r>
    </w:p>
    <w:p w14:paraId="211BDFA0" w14:textId="336D1414" w:rsidR="005B37BD" w:rsidRPr="00F96BD2" w:rsidRDefault="005B37BD" w:rsidP="005B37BD">
      <w:pPr>
        <w:pStyle w:val="BodyText2"/>
        <w:spacing w:line="240" w:lineRule="auto"/>
        <w:jc w:val="center"/>
        <w:rPr>
          <w:i/>
          <w:sz w:val="20"/>
          <w:szCs w:val="20"/>
        </w:rPr>
      </w:pPr>
      <w:bookmarkStart w:id="3" w:name="OLE_LINK1"/>
      <w:r w:rsidRPr="00F96BD2">
        <w:rPr>
          <w:i/>
          <w:sz w:val="20"/>
          <w:szCs w:val="20"/>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3"/>
      <w:r w:rsidRPr="00F96BD2">
        <w:rPr>
          <w:i/>
          <w:sz w:val="20"/>
          <w:szCs w:val="20"/>
        </w:rPr>
        <w:t>.</w:t>
      </w:r>
    </w:p>
    <w:p w14:paraId="0B87F169" w14:textId="174CA8EF" w:rsidR="00703AC5" w:rsidRPr="00F96BD2" w:rsidRDefault="00F17B6D" w:rsidP="00703AC5">
      <w:pPr>
        <w:spacing w:after="0" w:line="240" w:lineRule="auto"/>
        <w:rPr>
          <w:rFonts w:ascii="Times New Roman" w:eastAsia="Times New Roman" w:hAnsi="Times New Roman" w:cs="Times New Roman"/>
          <w:sz w:val="20"/>
          <w:szCs w:val="20"/>
        </w:rPr>
      </w:pPr>
      <w:bookmarkStart w:id="4" w:name="_Hlk184667557"/>
      <w:r w:rsidRPr="00F96BD2">
        <w:rPr>
          <w:rFonts w:ascii="Times New Roman" w:hAnsi="Times New Roman" w:cs="Times New Roman"/>
          <w:sz w:val="20"/>
          <w:szCs w:val="20"/>
        </w:rPr>
        <w:t xml:space="preserve">Perkančioji organizacija </w:t>
      </w:r>
      <w:r w:rsidRPr="00F96BD2">
        <w:rPr>
          <w:rFonts w:ascii="Times New Roman" w:eastAsia="Calibri" w:hAnsi="Times New Roman" w:cs="Times New Roman"/>
          <w:color w:val="000000" w:themeColor="text1"/>
          <w:sz w:val="20"/>
          <w:szCs w:val="20"/>
        </w:rPr>
        <w:t>numato įsigyti</w:t>
      </w:r>
      <w:r w:rsidR="00703AC5" w:rsidRPr="00F96BD2">
        <w:rPr>
          <w:rFonts w:ascii="Times New Roman" w:eastAsia="Calibri" w:hAnsi="Times New Roman" w:cs="Times New Roman"/>
          <w:color w:val="000000" w:themeColor="text1"/>
          <w:sz w:val="20"/>
          <w:szCs w:val="20"/>
        </w:rPr>
        <w:t xml:space="preserve"> </w:t>
      </w:r>
      <w:proofErr w:type="spellStart"/>
      <w:r w:rsidR="00703AC5" w:rsidRPr="00F96BD2">
        <w:rPr>
          <w:rFonts w:ascii="Times New Roman" w:eastAsia="Times New Roman" w:hAnsi="Times New Roman" w:cs="Times New Roman"/>
          <w:sz w:val="20"/>
          <w:szCs w:val="20"/>
        </w:rPr>
        <w:t>OriginPro</w:t>
      </w:r>
      <w:proofErr w:type="spellEnd"/>
      <w:r w:rsidR="00703AC5" w:rsidRPr="00F96BD2">
        <w:rPr>
          <w:rFonts w:ascii="Times New Roman" w:eastAsia="Times New Roman" w:hAnsi="Times New Roman" w:cs="Times New Roman"/>
          <w:sz w:val="20"/>
          <w:szCs w:val="20"/>
        </w:rPr>
        <w:t xml:space="preserve"> 2025 </w:t>
      </w:r>
      <w:proofErr w:type="spellStart"/>
      <w:r w:rsidR="00703AC5" w:rsidRPr="00F96BD2">
        <w:rPr>
          <w:rFonts w:ascii="Times New Roman" w:eastAsia="Times New Roman" w:hAnsi="Times New Roman" w:cs="Times New Roman"/>
          <w:sz w:val="20"/>
          <w:szCs w:val="20"/>
        </w:rPr>
        <w:t>MultiSeat</w:t>
      </w:r>
      <w:proofErr w:type="spellEnd"/>
      <w:r w:rsidR="00703AC5" w:rsidRPr="00F96BD2">
        <w:rPr>
          <w:rFonts w:ascii="Times New Roman" w:eastAsia="Times New Roman" w:hAnsi="Times New Roman" w:cs="Times New Roman"/>
          <w:sz w:val="20"/>
          <w:szCs w:val="20"/>
        </w:rPr>
        <w:t xml:space="preserve"> </w:t>
      </w:r>
      <w:proofErr w:type="spellStart"/>
      <w:r w:rsidR="00703AC5" w:rsidRPr="00F96BD2">
        <w:rPr>
          <w:rFonts w:ascii="Times New Roman" w:eastAsia="Times New Roman" w:hAnsi="Times New Roman" w:cs="Times New Roman"/>
          <w:sz w:val="20"/>
          <w:szCs w:val="20"/>
        </w:rPr>
        <w:t>Node</w:t>
      </w:r>
      <w:proofErr w:type="spellEnd"/>
      <w:r w:rsidR="00703AC5" w:rsidRPr="00F96BD2">
        <w:rPr>
          <w:rFonts w:ascii="Times New Roman" w:eastAsia="Times New Roman" w:hAnsi="Times New Roman" w:cs="Times New Roman"/>
          <w:sz w:val="20"/>
          <w:szCs w:val="20"/>
        </w:rPr>
        <w:t xml:space="preserve"> - </w:t>
      </w:r>
      <w:proofErr w:type="spellStart"/>
      <w:r w:rsidR="00703AC5" w:rsidRPr="00F96BD2">
        <w:rPr>
          <w:rFonts w:ascii="Times New Roman" w:eastAsia="Times New Roman" w:hAnsi="Times New Roman" w:cs="Times New Roman"/>
          <w:sz w:val="20"/>
          <w:szCs w:val="20"/>
        </w:rPr>
        <w:t>Lock</w:t>
      </w:r>
      <w:proofErr w:type="spellEnd"/>
      <w:r w:rsidR="00703AC5" w:rsidRPr="00F96BD2">
        <w:rPr>
          <w:rFonts w:ascii="Times New Roman" w:eastAsia="Times New Roman" w:hAnsi="Times New Roman" w:cs="Times New Roman"/>
          <w:sz w:val="20"/>
          <w:szCs w:val="20"/>
        </w:rPr>
        <w:t xml:space="preserve"> </w:t>
      </w:r>
      <w:proofErr w:type="spellStart"/>
      <w:r w:rsidR="00703AC5" w:rsidRPr="00F96BD2">
        <w:rPr>
          <w:rFonts w:ascii="Times New Roman" w:eastAsia="Times New Roman" w:hAnsi="Times New Roman" w:cs="Times New Roman"/>
          <w:sz w:val="20"/>
          <w:szCs w:val="20"/>
        </w:rPr>
        <w:t>License</w:t>
      </w:r>
      <w:proofErr w:type="spellEnd"/>
      <w:r w:rsidR="00703AC5" w:rsidRPr="00F96BD2">
        <w:rPr>
          <w:rFonts w:ascii="Times New Roman" w:eastAsia="Times New Roman" w:hAnsi="Times New Roman" w:cs="Times New Roman"/>
          <w:sz w:val="20"/>
          <w:szCs w:val="20"/>
        </w:rPr>
        <w:t xml:space="preserve"> EDU ESD</w:t>
      </w:r>
      <w:r w:rsidR="00E02AC4">
        <w:rPr>
          <w:rFonts w:ascii="Times New Roman" w:eastAsia="Times New Roman" w:hAnsi="Times New Roman" w:cs="Times New Roman"/>
          <w:sz w:val="20"/>
          <w:szCs w:val="20"/>
        </w:rPr>
        <w:t xml:space="preserve"> (arba lygiavertės)</w:t>
      </w:r>
      <w:r w:rsidR="00022063" w:rsidRPr="00F96BD2">
        <w:rPr>
          <w:rFonts w:ascii="Times New Roman" w:eastAsia="Times New Roman" w:hAnsi="Times New Roman" w:cs="Times New Roman"/>
          <w:sz w:val="20"/>
          <w:szCs w:val="20"/>
        </w:rPr>
        <w:t>,</w:t>
      </w:r>
      <w:r w:rsidR="00E02AC4">
        <w:rPr>
          <w:rFonts w:ascii="Times New Roman" w:eastAsia="Times New Roman" w:hAnsi="Times New Roman" w:cs="Times New Roman"/>
          <w:sz w:val="20"/>
          <w:szCs w:val="20"/>
        </w:rPr>
        <w:t xml:space="preserve"> 30 vnt.,</w:t>
      </w:r>
      <w:r w:rsidR="00022063" w:rsidRPr="00F96BD2">
        <w:rPr>
          <w:rFonts w:ascii="Times New Roman" w:eastAsia="Times New Roman" w:hAnsi="Times New Roman" w:cs="Times New Roman"/>
          <w:sz w:val="20"/>
          <w:szCs w:val="20"/>
        </w:rPr>
        <w:t xml:space="preserve"> </w:t>
      </w:r>
      <w:r w:rsidR="00703AC5" w:rsidRPr="00F96BD2">
        <w:rPr>
          <w:rFonts w:ascii="Times New Roman" w:eastAsia="Times New Roman" w:hAnsi="Times New Roman" w:cs="Times New Roman"/>
          <w:sz w:val="20"/>
          <w:szCs w:val="20"/>
        </w:rPr>
        <w:t>pagal aprašymą:</w:t>
      </w:r>
    </w:p>
    <w:p w14:paraId="349A8E00" w14:textId="77777777" w:rsidR="00703AC5" w:rsidRPr="00F96BD2" w:rsidRDefault="009925E6" w:rsidP="00703AC5">
      <w:pPr>
        <w:spacing w:before="100" w:beforeAutospacing="1" w:after="100" w:afterAutospacing="1" w:line="240" w:lineRule="auto"/>
        <w:rPr>
          <w:rFonts w:ascii="Times New Roman" w:eastAsia="Times New Roman" w:hAnsi="Times New Roman" w:cs="Times New Roman"/>
          <w:sz w:val="20"/>
          <w:szCs w:val="20"/>
        </w:rPr>
      </w:pPr>
      <w:hyperlink r:id="rId9" w:history="1">
        <w:r w:rsidR="00703AC5" w:rsidRPr="00F96BD2">
          <w:rPr>
            <w:rFonts w:ascii="Times New Roman" w:eastAsia="Times New Roman" w:hAnsi="Times New Roman" w:cs="Times New Roman"/>
            <w:color w:val="0000FF"/>
            <w:sz w:val="20"/>
            <w:szCs w:val="20"/>
            <w:u w:val="single"/>
          </w:rPr>
          <w:t>https://d2mvzyuse3lwjc.cloudfront.net/pdfs/Origin2025_Documentation/English/Origin_vs_OriginPro_2025_E.pdf</w:t>
        </w:r>
      </w:hyperlink>
    </w:p>
    <w:p w14:paraId="10486526" w14:textId="0BAE2A0B" w:rsidR="00F17B6D" w:rsidRPr="00F96BD2" w:rsidRDefault="00F17B6D" w:rsidP="00B1026D">
      <w:pPr>
        <w:pStyle w:val="NoSpacing"/>
        <w:numPr>
          <w:ilvl w:val="0"/>
          <w:numId w:val="13"/>
        </w:numPr>
        <w:tabs>
          <w:tab w:val="left" w:pos="1134"/>
        </w:tabs>
        <w:spacing w:after="120"/>
        <w:contextualSpacing/>
        <w:rPr>
          <w:rFonts w:ascii="Times New Roman" w:hAnsi="Times New Roman" w:cs="Times New Roman"/>
          <w:sz w:val="20"/>
          <w:szCs w:val="20"/>
        </w:rPr>
      </w:pPr>
      <w:r w:rsidRPr="00F96BD2">
        <w:rPr>
          <w:rFonts w:ascii="Times New Roman" w:hAnsi="Times New Roman" w:cs="Times New Roman"/>
          <w:sz w:val="20"/>
          <w:szCs w:val="20"/>
        </w:rPr>
        <w:t>Pirkimo objektas į dalis neskaidomas.</w:t>
      </w:r>
      <w:bookmarkEnd w:id="4"/>
    </w:p>
    <w:p w14:paraId="53321D94" w14:textId="77777777" w:rsidR="009B3AE8" w:rsidRPr="00F96BD2" w:rsidRDefault="009B3AE8" w:rsidP="00CF3DA8">
      <w:pPr>
        <w:suppressAutoHyphens/>
        <w:spacing w:after="0" w:line="240" w:lineRule="auto"/>
        <w:jc w:val="center"/>
        <w:rPr>
          <w:rFonts w:ascii="Times New Roman" w:eastAsia="Times New Roman" w:hAnsi="Times New Roman" w:cs="Times New Roman"/>
          <w:b/>
          <w:bCs/>
          <w:noProof/>
          <w:color w:val="000000"/>
          <w:sz w:val="20"/>
          <w:szCs w:val="20"/>
          <w:lang w:eastAsia="lt-LT"/>
        </w:rPr>
      </w:pPr>
      <w:bookmarkStart w:id="5" w:name="_Hlk115099125"/>
    </w:p>
    <w:p w14:paraId="26BCF01E" w14:textId="204A086E" w:rsidR="00CF3DA8" w:rsidRPr="00F96BD2" w:rsidRDefault="00CF3DA8" w:rsidP="00CF3DA8">
      <w:pPr>
        <w:suppressAutoHyphens/>
        <w:spacing w:after="0" w:line="240" w:lineRule="auto"/>
        <w:jc w:val="center"/>
        <w:rPr>
          <w:rFonts w:ascii="Times New Roman" w:eastAsia="Times New Roman" w:hAnsi="Times New Roman" w:cs="Times New Roman"/>
          <w:b/>
          <w:bCs/>
          <w:noProof/>
          <w:color w:val="000000"/>
          <w:sz w:val="20"/>
          <w:szCs w:val="20"/>
          <w:lang w:eastAsia="lt-LT"/>
        </w:rPr>
      </w:pPr>
      <w:r w:rsidRPr="00F96BD2">
        <w:rPr>
          <w:rFonts w:ascii="Times New Roman" w:eastAsia="Times New Roman" w:hAnsi="Times New Roman" w:cs="Times New Roman"/>
          <w:b/>
          <w:bCs/>
          <w:noProof/>
          <w:color w:val="000000"/>
          <w:sz w:val="20"/>
          <w:szCs w:val="20"/>
          <w:lang w:eastAsia="lt-LT"/>
        </w:rPr>
        <w:t>Sutarties sąlygos</w:t>
      </w:r>
    </w:p>
    <w:p w14:paraId="7643238D" w14:textId="77777777" w:rsidR="00CF3DA8" w:rsidRPr="00F96BD2" w:rsidRDefault="00CF3DA8" w:rsidP="00CF3DA8">
      <w:pPr>
        <w:suppressAutoHyphens/>
        <w:spacing w:after="0" w:line="240" w:lineRule="auto"/>
        <w:jc w:val="center"/>
        <w:rPr>
          <w:rFonts w:ascii="Times New Roman" w:eastAsia="Times New Roman" w:hAnsi="Times New Roman" w:cs="Times New Roman"/>
          <w:b/>
          <w:bCs/>
          <w:noProof/>
          <w:color w:val="000000"/>
          <w:sz w:val="20"/>
          <w:szCs w:val="20"/>
          <w:lang w:eastAsia="lt-LT"/>
        </w:rPr>
      </w:pPr>
    </w:p>
    <w:p w14:paraId="55312122" w14:textId="1E0E5418" w:rsidR="00651473" w:rsidRPr="00F96BD2" w:rsidRDefault="00651473" w:rsidP="00CF3DA8">
      <w:pPr>
        <w:suppressAutoHyphens/>
        <w:spacing w:after="0" w:line="240" w:lineRule="auto"/>
        <w:jc w:val="both"/>
        <w:rPr>
          <w:rFonts w:ascii="Times New Roman" w:eastAsia="Times New Roman" w:hAnsi="Times New Roman" w:cs="Times New Roman"/>
          <w:noProof/>
          <w:color w:val="000000"/>
          <w:sz w:val="20"/>
          <w:szCs w:val="20"/>
          <w:lang w:eastAsia="lt-LT"/>
        </w:rPr>
      </w:pPr>
      <w:r w:rsidRPr="00F96BD2">
        <w:rPr>
          <w:rFonts w:ascii="Times New Roman" w:eastAsia="Times New Roman" w:hAnsi="Times New Roman" w:cs="Times New Roman"/>
          <w:noProof/>
          <w:color w:val="000000"/>
          <w:sz w:val="20"/>
          <w:szCs w:val="20"/>
          <w:lang w:eastAsia="lt-LT"/>
        </w:rPr>
        <w:t xml:space="preserve">Viešojo pirkimo sutarties projektas nėra pridedamas. Sutartis bus sudaryta pagal </w:t>
      </w:r>
      <w:r w:rsidR="002D0800" w:rsidRPr="00F96BD2">
        <w:rPr>
          <w:rFonts w:ascii="Times New Roman" w:eastAsia="Times New Roman" w:hAnsi="Times New Roman" w:cs="Times New Roman"/>
          <w:noProof/>
          <w:color w:val="000000"/>
          <w:sz w:val="20"/>
          <w:szCs w:val="20"/>
          <w:lang w:eastAsia="lt-LT"/>
        </w:rPr>
        <w:t>Viešųjų pirkimų tarnybos parengtą ir skelbiamą tipinę sutarties formą, pi</w:t>
      </w:r>
      <w:r w:rsidRPr="00F96BD2">
        <w:rPr>
          <w:rFonts w:ascii="Times New Roman" w:eastAsia="Times New Roman" w:hAnsi="Times New Roman" w:cs="Times New Roman"/>
          <w:noProof/>
          <w:color w:val="000000"/>
          <w:sz w:val="20"/>
          <w:szCs w:val="20"/>
          <w:lang w:eastAsia="lt-LT"/>
        </w:rPr>
        <w:t>rkimo dokumentų sąlygas ir šias sąlygas atitinkančio tiekėjo pasiūlymo sąlygas.</w:t>
      </w:r>
    </w:p>
    <w:p w14:paraId="49380A13" w14:textId="12C27A13" w:rsidR="008001D8" w:rsidRPr="00F96BD2" w:rsidRDefault="008001D8" w:rsidP="008001D8">
      <w:pPr>
        <w:suppressAutoHyphens/>
        <w:spacing w:before="100" w:beforeAutospacing="1" w:after="40" w:line="240" w:lineRule="auto"/>
        <w:rPr>
          <w:rFonts w:ascii="Times New Roman" w:eastAsia="Times New Roman" w:hAnsi="Times New Roman" w:cs="Times New Roman"/>
          <w:bCs/>
          <w:noProof/>
          <w:color w:val="000000" w:themeColor="text1"/>
          <w:sz w:val="20"/>
          <w:szCs w:val="20"/>
          <w:lang w:eastAsia="lt-LT"/>
        </w:rPr>
      </w:pPr>
      <w:r w:rsidRPr="00F96BD2">
        <w:rPr>
          <w:rFonts w:ascii="Times New Roman" w:eastAsia="Times New Roman" w:hAnsi="Times New Roman" w:cs="Times New Roman"/>
          <w:bCs/>
          <w:noProof/>
          <w:color w:val="000000" w:themeColor="text1"/>
          <w:sz w:val="20"/>
          <w:szCs w:val="20"/>
          <w:lang w:eastAsia="lt-LT"/>
        </w:rPr>
        <w:t>Sutarties pagrindinės sąlygos:</w:t>
      </w:r>
    </w:p>
    <w:p w14:paraId="05E760E2" w14:textId="77777777" w:rsidR="008001D8" w:rsidRPr="00F96BD2" w:rsidRDefault="008001D8" w:rsidP="008001D8">
      <w:pPr>
        <w:suppressAutoHyphens/>
        <w:spacing w:after="0" w:line="240" w:lineRule="auto"/>
        <w:jc w:val="both"/>
        <w:rPr>
          <w:rFonts w:ascii="Times New Roman" w:eastAsia="Arial Unicode MS" w:hAnsi="Times New Roman" w:cs="Times New Roman"/>
          <w:b/>
          <w:sz w:val="20"/>
          <w:szCs w:val="20"/>
        </w:rPr>
      </w:pPr>
    </w:p>
    <w:p w14:paraId="32B0E464" w14:textId="72F997D6" w:rsidR="00CF3DA8" w:rsidRPr="00F96BD2" w:rsidRDefault="008001D8" w:rsidP="008F0B3F">
      <w:pPr>
        <w:numPr>
          <w:ilvl w:val="0"/>
          <w:numId w:val="8"/>
        </w:numPr>
        <w:suppressAutoHyphens/>
        <w:spacing w:after="0" w:line="240" w:lineRule="auto"/>
        <w:contextualSpacing/>
        <w:jc w:val="both"/>
        <w:rPr>
          <w:rFonts w:ascii="Times New Roman" w:eastAsia="Arial Unicode MS" w:hAnsi="Times New Roman" w:cs="Times New Roman"/>
          <w:bCs/>
          <w:noProof/>
          <w:sz w:val="20"/>
          <w:szCs w:val="20"/>
        </w:rPr>
      </w:pPr>
      <w:r w:rsidRPr="00260CD2">
        <w:rPr>
          <w:rFonts w:ascii="Times New Roman" w:eastAsia="Arial Unicode MS" w:hAnsi="Times New Roman" w:cs="Times New Roman"/>
          <w:b/>
          <w:sz w:val="20"/>
          <w:szCs w:val="20"/>
        </w:rPr>
        <w:t>Atsiskaitymo sąlygos</w:t>
      </w:r>
      <w:r w:rsidRPr="00F96BD2">
        <w:rPr>
          <w:rFonts w:ascii="Times New Roman" w:eastAsia="Arial Unicode MS" w:hAnsi="Times New Roman" w:cs="Times New Roman"/>
          <w:bCs/>
          <w:sz w:val="20"/>
          <w:szCs w:val="20"/>
        </w:rPr>
        <w:t xml:space="preserve">: </w:t>
      </w:r>
      <w:r w:rsidR="00B64EEB" w:rsidRPr="00F96BD2">
        <w:rPr>
          <w:rFonts w:ascii="Times New Roman" w:eastAsia="Arial Unicode MS" w:hAnsi="Times New Roman" w:cs="Times New Roman"/>
          <w:bCs/>
          <w:sz w:val="20"/>
          <w:szCs w:val="20"/>
        </w:rPr>
        <w:t>u</w:t>
      </w:r>
      <w:r w:rsidRPr="00F96BD2">
        <w:rPr>
          <w:rFonts w:ascii="Times New Roman" w:eastAsia="Arial Unicode MS" w:hAnsi="Times New Roman" w:cs="Times New Roman"/>
          <w:bCs/>
          <w:sz w:val="20"/>
          <w:szCs w:val="20"/>
        </w:rPr>
        <w:t xml:space="preserve">ž kokybišką, techninės specifikacijos reikalavimus atitinkančią pristatytą, pilnos apimties priimtą Prekę, Pirkėjas atsiskaitys </w:t>
      </w:r>
      <w:r w:rsidR="00022063" w:rsidRPr="00F96BD2">
        <w:rPr>
          <w:rFonts w:ascii="Times New Roman" w:eastAsia="Arial Unicode MS" w:hAnsi="Times New Roman" w:cs="Times New Roman"/>
          <w:bCs/>
          <w:sz w:val="20"/>
          <w:szCs w:val="20"/>
        </w:rPr>
        <w:t>per 30 k. d.</w:t>
      </w:r>
      <w:r w:rsidR="00F74586" w:rsidRPr="00F96BD2">
        <w:rPr>
          <w:rFonts w:ascii="Times New Roman" w:eastAsia="Arial Unicode MS" w:hAnsi="Times New Roman" w:cs="Times New Roman"/>
          <w:bCs/>
          <w:sz w:val="20"/>
          <w:szCs w:val="20"/>
        </w:rPr>
        <w:t>,</w:t>
      </w:r>
      <w:r w:rsidR="00022063" w:rsidRPr="00F96BD2">
        <w:rPr>
          <w:rFonts w:ascii="Times New Roman" w:eastAsia="Arial Unicode MS" w:hAnsi="Times New Roman" w:cs="Times New Roman"/>
          <w:bCs/>
          <w:sz w:val="20"/>
          <w:szCs w:val="20"/>
        </w:rPr>
        <w:t xml:space="preserve"> </w:t>
      </w:r>
      <w:r w:rsidR="00F74586" w:rsidRPr="00F96BD2">
        <w:rPr>
          <w:rFonts w:ascii="Times New Roman" w:eastAsia="Arial Unicode MS" w:hAnsi="Times New Roman" w:cs="Times New Roman"/>
          <w:bCs/>
          <w:sz w:val="20"/>
          <w:szCs w:val="20"/>
        </w:rPr>
        <w:t xml:space="preserve">pagal </w:t>
      </w:r>
      <w:r w:rsidR="00CF3DA8" w:rsidRPr="00F96BD2">
        <w:rPr>
          <w:rFonts w:ascii="Times New Roman" w:eastAsia="Arial Unicode MS" w:hAnsi="Times New Roman" w:cs="Times New Roman"/>
          <w:bCs/>
          <w:sz w:val="20"/>
          <w:szCs w:val="20"/>
        </w:rPr>
        <w:t xml:space="preserve"> mokėjimo sąskaitą</w:t>
      </w:r>
      <w:r w:rsidR="00E02AC4">
        <w:rPr>
          <w:rFonts w:ascii="Times New Roman" w:eastAsia="Arial Unicode MS" w:hAnsi="Times New Roman" w:cs="Times New Roman"/>
          <w:bCs/>
          <w:sz w:val="20"/>
          <w:szCs w:val="20"/>
        </w:rPr>
        <w:t>,</w:t>
      </w:r>
      <w:r w:rsidR="00F74586" w:rsidRPr="00F96BD2">
        <w:rPr>
          <w:rFonts w:ascii="Times New Roman" w:eastAsia="Arial Unicode MS" w:hAnsi="Times New Roman" w:cs="Times New Roman"/>
          <w:bCs/>
          <w:sz w:val="20"/>
          <w:szCs w:val="20"/>
        </w:rPr>
        <w:t xml:space="preserve"> gautą </w:t>
      </w:r>
      <w:r w:rsidR="00CF3DA8" w:rsidRPr="00F96BD2">
        <w:rPr>
          <w:rFonts w:ascii="Times New Roman" w:eastAsia="Arial Unicode MS" w:hAnsi="Times New Roman" w:cs="Times New Roman"/>
          <w:bCs/>
          <w:sz w:val="20"/>
          <w:szCs w:val="20"/>
        </w:rPr>
        <w:t xml:space="preserve">per SABIS sistemą. </w:t>
      </w:r>
    </w:p>
    <w:p w14:paraId="33EE4926" w14:textId="39EC2ED3" w:rsidR="008F0B3F" w:rsidRPr="00F96BD2" w:rsidRDefault="008F0B3F" w:rsidP="008F0B3F">
      <w:pPr>
        <w:numPr>
          <w:ilvl w:val="0"/>
          <w:numId w:val="8"/>
        </w:numPr>
        <w:suppressAutoHyphens/>
        <w:spacing w:after="0" w:line="240" w:lineRule="auto"/>
        <w:contextualSpacing/>
        <w:jc w:val="both"/>
        <w:rPr>
          <w:rFonts w:ascii="Times New Roman" w:hAnsi="Times New Roman" w:cs="Times New Roman"/>
          <w:sz w:val="20"/>
          <w:szCs w:val="20"/>
        </w:rPr>
      </w:pPr>
      <w:r w:rsidRPr="00F96BD2">
        <w:rPr>
          <w:rFonts w:ascii="Times New Roman" w:hAnsi="Times New Roman" w:cs="Times New Roman"/>
          <w:sz w:val="20"/>
          <w:szCs w:val="20"/>
        </w:rPr>
        <w:t xml:space="preserve">Tiekėjas turi pateikti programinę įrangą </w:t>
      </w:r>
      <w:r w:rsidR="00703AC5" w:rsidRPr="00F96BD2">
        <w:rPr>
          <w:rFonts w:ascii="Times New Roman" w:hAnsi="Times New Roman" w:cs="Times New Roman"/>
          <w:sz w:val="20"/>
          <w:szCs w:val="20"/>
        </w:rPr>
        <w:t>per 30 k.</w:t>
      </w:r>
      <w:r w:rsidR="004E0B4C" w:rsidRPr="00F96BD2">
        <w:rPr>
          <w:rFonts w:ascii="Times New Roman" w:hAnsi="Times New Roman" w:cs="Times New Roman"/>
          <w:sz w:val="20"/>
          <w:szCs w:val="20"/>
        </w:rPr>
        <w:t xml:space="preserve"> </w:t>
      </w:r>
      <w:r w:rsidR="00703AC5" w:rsidRPr="00F96BD2">
        <w:rPr>
          <w:rFonts w:ascii="Times New Roman" w:hAnsi="Times New Roman" w:cs="Times New Roman"/>
          <w:sz w:val="20"/>
          <w:szCs w:val="20"/>
        </w:rPr>
        <w:t>d. nuo sutarties sudarymo</w:t>
      </w:r>
      <w:r w:rsidR="00260CD2">
        <w:rPr>
          <w:rFonts w:ascii="Times New Roman" w:hAnsi="Times New Roman" w:cs="Times New Roman"/>
          <w:sz w:val="20"/>
          <w:szCs w:val="20"/>
        </w:rPr>
        <w:t>,</w:t>
      </w:r>
      <w:r w:rsidR="00703AC5" w:rsidRPr="00F96BD2">
        <w:rPr>
          <w:rFonts w:ascii="Times New Roman" w:hAnsi="Times New Roman" w:cs="Times New Roman"/>
          <w:sz w:val="20"/>
          <w:szCs w:val="20"/>
        </w:rPr>
        <w:t xml:space="preserve"> </w:t>
      </w:r>
      <w:r w:rsidR="00260CD2">
        <w:rPr>
          <w:rFonts w:ascii="Times New Roman" w:hAnsi="Times New Roman" w:cs="Times New Roman"/>
          <w:sz w:val="20"/>
          <w:szCs w:val="20"/>
        </w:rPr>
        <w:t>p</w:t>
      </w:r>
      <w:r w:rsidR="00260CD2" w:rsidRPr="00F96BD2">
        <w:rPr>
          <w:rFonts w:ascii="Times New Roman" w:hAnsi="Times New Roman" w:cs="Times New Roman"/>
          <w:sz w:val="20"/>
          <w:szCs w:val="20"/>
        </w:rPr>
        <w:t xml:space="preserve">ratęsimai negalimi. </w:t>
      </w:r>
      <w:r w:rsidRPr="00F96BD2">
        <w:rPr>
          <w:rFonts w:ascii="Times New Roman" w:hAnsi="Times New Roman" w:cs="Times New Roman"/>
          <w:sz w:val="20"/>
          <w:szCs w:val="20"/>
        </w:rPr>
        <w:t xml:space="preserve">Nepateikus, </w:t>
      </w:r>
      <w:r w:rsidR="00260CD2">
        <w:rPr>
          <w:rFonts w:ascii="Times New Roman" w:hAnsi="Times New Roman" w:cs="Times New Roman"/>
          <w:sz w:val="20"/>
          <w:szCs w:val="20"/>
        </w:rPr>
        <w:t xml:space="preserve">įrangos, </w:t>
      </w:r>
      <w:r w:rsidRPr="00F96BD2">
        <w:rPr>
          <w:rFonts w:ascii="Times New Roman" w:hAnsi="Times New Roman" w:cs="Times New Roman"/>
          <w:sz w:val="20"/>
          <w:szCs w:val="20"/>
        </w:rPr>
        <w:t>laikoma, kad sutarties neįvykdė. Tai yra esminė sąlyga.</w:t>
      </w:r>
    </w:p>
    <w:p w14:paraId="338A10AF" w14:textId="667212AF" w:rsidR="008001D8" w:rsidRPr="00F96BD2" w:rsidRDefault="008001D8" w:rsidP="00F96BD2">
      <w:pPr>
        <w:numPr>
          <w:ilvl w:val="0"/>
          <w:numId w:val="8"/>
        </w:numPr>
        <w:suppressAutoHyphens/>
        <w:spacing w:after="0" w:line="240" w:lineRule="auto"/>
        <w:contextualSpacing/>
        <w:jc w:val="both"/>
        <w:rPr>
          <w:rFonts w:ascii="Times New Roman" w:eastAsia="Arial Unicode MS" w:hAnsi="Times New Roman" w:cs="Times New Roman"/>
          <w:sz w:val="20"/>
          <w:szCs w:val="20"/>
          <w:lang w:val="en-US"/>
        </w:rPr>
      </w:pPr>
      <w:r w:rsidRPr="00F96BD2">
        <w:rPr>
          <w:rFonts w:ascii="Times New Roman" w:eastAsia="Arial Unicode MS" w:hAnsi="Times New Roman" w:cs="Times New Roman"/>
          <w:bCs/>
          <w:sz w:val="20"/>
          <w:szCs w:val="20"/>
        </w:rPr>
        <w:t>Sutarties neįvykdymas</w:t>
      </w:r>
      <w:r w:rsidR="002D0800" w:rsidRPr="00F96BD2">
        <w:rPr>
          <w:rFonts w:ascii="Times New Roman" w:eastAsia="Arial Unicode MS" w:hAnsi="Times New Roman" w:cs="Times New Roman"/>
          <w:bCs/>
          <w:sz w:val="20"/>
          <w:szCs w:val="20"/>
        </w:rPr>
        <w:t xml:space="preserve">. </w:t>
      </w:r>
    </w:p>
    <w:p w14:paraId="5A315AB9" w14:textId="77777777" w:rsidR="00F96BD2" w:rsidRPr="00F96BD2" w:rsidRDefault="00F96BD2" w:rsidP="00F96BD2">
      <w:pPr>
        <w:suppressAutoHyphens/>
        <w:spacing w:after="0" w:line="240" w:lineRule="auto"/>
        <w:ind w:left="360"/>
        <w:contextualSpacing/>
        <w:jc w:val="both"/>
        <w:rPr>
          <w:rFonts w:ascii="Times New Roman" w:eastAsia="Arial Unicode MS" w:hAnsi="Times New Roman" w:cs="Times New Roman"/>
          <w:noProof/>
          <w:sz w:val="20"/>
          <w:szCs w:val="20"/>
        </w:rPr>
      </w:pPr>
      <w:r w:rsidRPr="00F96BD2">
        <w:rPr>
          <w:rFonts w:ascii="Times New Roman" w:eastAsia="Arial Unicode MS" w:hAnsi="Times New Roman" w:cs="Times New Roman"/>
          <w:b/>
          <w:sz w:val="20"/>
          <w:szCs w:val="20"/>
          <w:lang w:eastAsia="zh-CN"/>
        </w:rPr>
        <w:t>Sutarties neįvykdymas</w:t>
      </w:r>
      <w:r w:rsidRPr="00F96BD2">
        <w:rPr>
          <w:rFonts w:ascii="Times New Roman" w:eastAsia="Arial Unicode MS" w:hAnsi="Times New Roman" w:cs="Times New Roman"/>
          <w:noProof/>
          <w:sz w:val="20"/>
          <w:szCs w:val="20"/>
          <w:lang w:eastAsia="zh-CN"/>
        </w:rPr>
        <w:t xml:space="preserve">: </w:t>
      </w:r>
    </w:p>
    <w:p w14:paraId="32724306" w14:textId="77777777" w:rsidR="00F96BD2" w:rsidRPr="00F96BD2" w:rsidRDefault="00F96BD2" w:rsidP="00F96BD2">
      <w:pPr>
        <w:numPr>
          <w:ilvl w:val="1"/>
          <w:numId w:val="8"/>
        </w:numPr>
        <w:suppressAutoHyphens/>
        <w:spacing w:after="0" w:line="240" w:lineRule="auto"/>
        <w:contextualSpacing/>
        <w:jc w:val="both"/>
        <w:rPr>
          <w:rFonts w:ascii="Times New Roman" w:eastAsia="Arial Unicode MS" w:hAnsi="Times New Roman" w:cs="Times New Roman"/>
          <w:noProof/>
          <w:sz w:val="20"/>
          <w:szCs w:val="20"/>
          <w:lang w:eastAsia="zh-CN"/>
        </w:rPr>
      </w:pPr>
      <w:r w:rsidRPr="00F96BD2">
        <w:rPr>
          <w:rFonts w:ascii="Times New Roman" w:eastAsia="Arial Unicode MS" w:hAnsi="Times New Roman" w:cs="Times New Roman"/>
          <w:noProof/>
          <w:sz w:val="20"/>
          <w:szCs w:val="20"/>
          <w:lang w:eastAsia="zh-CN"/>
        </w:rPr>
        <w:t xml:space="preserve">Sutarties įvykdymo užtikrinimo vertė - 5 (penki) proc. nuo bendros Sutarties kainos su PVM. Nustatomi delspinigiai abiems Šalims už įsipareigojimų nevykdymą – 0,02 </w:t>
      </w:r>
      <w:r w:rsidRPr="00F96BD2">
        <w:rPr>
          <w:rFonts w:ascii="Times New Roman" w:eastAsia="Arial Unicode MS" w:hAnsi="Times New Roman" w:cs="Times New Roman"/>
          <w:noProof/>
          <w:sz w:val="20"/>
          <w:szCs w:val="20"/>
          <w:lang w:val="en-US" w:eastAsia="zh-CN"/>
        </w:rPr>
        <w:t>% per dien</w:t>
      </w:r>
      <w:r w:rsidRPr="00F96BD2">
        <w:rPr>
          <w:rFonts w:ascii="Times New Roman" w:eastAsia="Arial Unicode MS" w:hAnsi="Times New Roman" w:cs="Times New Roman"/>
          <w:noProof/>
          <w:sz w:val="20"/>
          <w:szCs w:val="20"/>
          <w:lang w:eastAsia="zh-CN"/>
        </w:rPr>
        <w:t>ą. Jei visos prekės ar dalis prekių nėra pristatytos ar kiti tiekėjo įsipareigojimai nėra įvykdyti, Pirkėjas, pranešdamas apie tai raštu Pardavėjui:</w:t>
      </w:r>
    </w:p>
    <w:p w14:paraId="64821285" w14:textId="77777777" w:rsidR="00F96BD2" w:rsidRPr="00F96BD2" w:rsidRDefault="00F96BD2" w:rsidP="00F96BD2">
      <w:pPr>
        <w:numPr>
          <w:ilvl w:val="2"/>
          <w:numId w:val="8"/>
        </w:numPr>
        <w:suppressAutoHyphens/>
        <w:spacing w:after="0" w:line="240" w:lineRule="auto"/>
        <w:contextualSpacing/>
        <w:jc w:val="both"/>
        <w:rPr>
          <w:rFonts w:ascii="Times New Roman" w:eastAsia="Arial Unicode MS" w:hAnsi="Times New Roman" w:cs="Times New Roman"/>
          <w:noProof/>
          <w:sz w:val="20"/>
          <w:szCs w:val="20"/>
          <w:lang w:eastAsia="zh-CN"/>
        </w:rPr>
      </w:pPr>
      <w:r w:rsidRPr="00F96BD2">
        <w:rPr>
          <w:rFonts w:ascii="Times New Roman" w:eastAsia="Arial Unicode MS" w:hAnsi="Times New Roman" w:cs="Times New Roman"/>
          <w:noProof/>
          <w:sz w:val="20"/>
          <w:szCs w:val="20"/>
          <w:lang w:eastAsia="zh-CN"/>
        </w:rPr>
        <w:t>vienašališkai nutrauks Sutartį;</w:t>
      </w:r>
    </w:p>
    <w:p w14:paraId="6D0D743F" w14:textId="77777777" w:rsidR="00F96BD2" w:rsidRPr="00F96BD2" w:rsidRDefault="00F96BD2" w:rsidP="00F96BD2">
      <w:pPr>
        <w:numPr>
          <w:ilvl w:val="2"/>
          <w:numId w:val="8"/>
        </w:numPr>
        <w:suppressAutoHyphens/>
        <w:spacing w:after="0" w:line="240" w:lineRule="auto"/>
        <w:contextualSpacing/>
        <w:jc w:val="both"/>
        <w:rPr>
          <w:rFonts w:ascii="Times New Roman" w:eastAsia="Arial Unicode MS" w:hAnsi="Times New Roman" w:cs="Times New Roman"/>
          <w:noProof/>
          <w:sz w:val="20"/>
          <w:szCs w:val="20"/>
          <w:lang w:eastAsia="zh-CN"/>
        </w:rPr>
      </w:pPr>
      <w:r w:rsidRPr="00F96BD2">
        <w:rPr>
          <w:rFonts w:ascii="Times New Roman" w:eastAsia="Arial Unicode MS" w:hAnsi="Times New Roman" w:cs="Times New Roman"/>
          <w:noProof/>
          <w:sz w:val="20"/>
          <w:szCs w:val="20"/>
          <w:lang w:eastAsia="zh-CN"/>
        </w:rPr>
        <w:t>pasinaudos Sutarties užtikrinimu – bauda (bauda sumokama per 5 darbo dienas nuo perkančiosios organizacijos pranešimo gavimo dienos).</w:t>
      </w:r>
    </w:p>
    <w:p w14:paraId="38317F5C" w14:textId="77777777" w:rsidR="00F96BD2" w:rsidRPr="00F96BD2" w:rsidRDefault="00F96BD2" w:rsidP="00F96BD2">
      <w:pPr>
        <w:numPr>
          <w:ilvl w:val="2"/>
          <w:numId w:val="8"/>
        </w:numPr>
        <w:suppressAutoHyphens/>
        <w:spacing w:after="0" w:line="240" w:lineRule="auto"/>
        <w:contextualSpacing/>
        <w:jc w:val="both"/>
        <w:rPr>
          <w:rFonts w:ascii="Times New Roman" w:eastAsia="Arial Unicode MS" w:hAnsi="Times New Roman" w:cs="Times New Roman"/>
          <w:noProof/>
          <w:sz w:val="20"/>
          <w:szCs w:val="20"/>
          <w:lang w:eastAsia="zh-CN"/>
        </w:rPr>
      </w:pPr>
      <w:r w:rsidRPr="00F96BD2">
        <w:rPr>
          <w:rFonts w:ascii="Times New Roman" w:eastAsia="Arial Unicode MS" w:hAnsi="Times New Roman" w:cs="Times New Roman"/>
          <w:noProof/>
          <w:sz w:val="20"/>
          <w:szCs w:val="20"/>
          <w:lang w:eastAsia="zh-CN"/>
        </w:rPr>
        <w:t>įtrauks tiekėją į nepatikimų tiekėjų sąrąšą, skelbiamą Viešųjų pirkimų tarnybos.</w:t>
      </w:r>
    </w:p>
    <w:p w14:paraId="41439ED6" w14:textId="77777777" w:rsidR="00F96BD2" w:rsidRPr="00F96BD2" w:rsidRDefault="00F96BD2" w:rsidP="00F96BD2">
      <w:pPr>
        <w:suppressAutoHyphens/>
        <w:spacing w:after="0" w:line="240" w:lineRule="auto"/>
        <w:ind w:left="360"/>
        <w:contextualSpacing/>
        <w:jc w:val="both"/>
        <w:rPr>
          <w:rFonts w:ascii="Times New Roman" w:eastAsia="Arial Unicode MS" w:hAnsi="Times New Roman" w:cs="Times New Roman"/>
          <w:sz w:val="20"/>
          <w:szCs w:val="20"/>
          <w:lang w:val="en-US"/>
        </w:rPr>
      </w:pPr>
    </w:p>
    <w:p w14:paraId="4200C674" w14:textId="11A6952E" w:rsidR="00D304B7" w:rsidRPr="00F96BD2" w:rsidRDefault="005640A8" w:rsidP="008F0B3F">
      <w:pPr>
        <w:pStyle w:val="ListParagraph"/>
        <w:numPr>
          <w:ilvl w:val="0"/>
          <w:numId w:val="8"/>
        </w:numPr>
        <w:suppressAutoHyphens/>
        <w:spacing w:after="0" w:line="240" w:lineRule="auto"/>
        <w:jc w:val="both"/>
        <w:rPr>
          <w:rFonts w:eastAsia="Arial Unicode MS"/>
          <w:sz w:val="20"/>
          <w:szCs w:val="20"/>
          <w:lang w:val="en-US"/>
        </w:rPr>
      </w:pPr>
      <w:r w:rsidRPr="00F96BD2">
        <w:rPr>
          <w:sz w:val="20"/>
          <w:szCs w:val="20"/>
        </w:rPr>
        <w:t>Atliekamas žaliasis pirkimas. 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bookmarkEnd w:id="5"/>
    </w:p>
    <w:p w14:paraId="4A91E174"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13C9C200"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0F167A4B"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79E745B5"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5D7A7206"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56354CD2"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4A8BA253"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3185ACA9"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075322D4"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0AF2C026" w14:textId="703DA0EA" w:rsidR="00F96BD2" w:rsidRPr="00F96BD2" w:rsidRDefault="00F96BD2" w:rsidP="00F96BD2">
      <w:pPr>
        <w:suppressAutoHyphens/>
        <w:spacing w:after="0" w:line="240" w:lineRule="auto"/>
        <w:ind w:left="360"/>
        <w:jc w:val="right"/>
        <w:rPr>
          <w:rFonts w:ascii="Times New Roman" w:eastAsia="Times New Roman" w:hAnsi="Times New Roman" w:cs="Times New Roman"/>
          <w:noProof/>
          <w:color w:val="000000"/>
          <w:sz w:val="20"/>
          <w:szCs w:val="20"/>
          <w:lang w:eastAsia="lt-LT"/>
        </w:rPr>
      </w:pPr>
      <w:r w:rsidRPr="00F96BD2">
        <w:rPr>
          <w:rFonts w:ascii="Times New Roman" w:eastAsia="Times New Roman" w:hAnsi="Times New Roman" w:cs="Times New Roman"/>
          <w:noProof/>
          <w:color w:val="000000"/>
          <w:sz w:val="20"/>
          <w:szCs w:val="20"/>
          <w:lang w:eastAsia="lt-LT"/>
        </w:rPr>
        <w:lastRenderedPageBreak/>
        <w:t>3 priedas</w:t>
      </w:r>
    </w:p>
    <w:p w14:paraId="1DC22429" w14:textId="77777777" w:rsidR="00F96BD2" w:rsidRPr="00F96BD2" w:rsidRDefault="00F96BD2" w:rsidP="00F96BD2">
      <w:pPr>
        <w:suppressAutoHyphens/>
        <w:spacing w:after="0" w:line="240" w:lineRule="auto"/>
        <w:ind w:left="360"/>
        <w:jc w:val="center"/>
        <w:rPr>
          <w:rFonts w:ascii="Times New Roman" w:eastAsia="Times New Roman" w:hAnsi="Times New Roman" w:cs="Times New Roman"/>
          <w:b/>
          <w:bCs/>
          <w:noProof/>
          <w:color w:val="000000"/>
          <w:sz w:val="20"/>
          <w:szCs w:val="20"/>
          <w:lang w:eastAsia="lt-LT"/>
        </w:rPr>
      </w:pPr>
    </w:p>
    <w:p w14:paraId="3BF1EEC5" w14:textId="77777777" w:rsidR="00F96BD2" w:rsidRPr="00F96BD2" w:rsidRDefault="00F96BD2" w:rsidP="00F96BD2">
      <w:pPr>
        <w:suppressAutoHyphens/>
        <w:spacing w:after="0" w:line="240" w:lineRule="auto"/>
        <w:ind w:left="360"/>
        <w:jc w:val="center"/>
        <w:rPr>
          <w:rFonts w:ascii="Times New Roman" w:eastAsia="Times New Roman" w:hAnsi="Times New Roman" w:cs="Times New Roman"/>
          <w:b/>
          <w:bCs/>
          <w:noProof/>
          <w:color w:val="000000"/>
          <w:sz w:val="20"/>
          <w:szCs w:val="20"/>
          <w:lang w:eastAsia="lt-LT"/>
        </w:rPr>
      </w:pPr>
    </w:p>
    <w:p w14:paraId="4B61C60B" w14:textId="77777777" w:rsidR="00F96BD2" w:rsidRPr="00F96BD2" w:rsidRDefault="00F96BD2" w:rsidP="00F96BD2">
      <w:pPr>
        <w:spacing w:after="240"/>
        <w:ind w:left="360"/>
        <w:jc w:val="center"/>
        <w:rPr>
          <w:rFonts w:ascii="Times New Roman" w:eastAsia="Arial" w:hAnsi="Times New Roman" w:cs="Times New Roman"/>
          <w:smallCaps/>
          <w:color w:val="404040"/>
          <w:sz w:val="20"/>
          <w:szCs w:val="20"/>
          <w:lang w:eastAsia="lt-LT"/>
        </w:rPr>
      </w:pPr>
      <w:r w:rsidRPr="00F96BD2">
        <w:rPr>
          <w:rFonts w:ascii="Times New Roman" w:eastAsia="Arial" w:hAnsi="Times New Roman" w:cs="Times New Roman"/>
          <w:smallCaps/>
          <w:color w:val="404040"/>
          <w:sz w:val="20"/>
          <w:szCs w:val="20"/>
          <w:lang w:eastAsia="lt-LT"/>
        </w:rPr>
        <w:t>TIEKĖJŲ PAŠALINIMO PAGRINDAI</w:t>
      </w:r>
    </w:p>
    <w:p w14:paraId="00F782F8" w14:textId="77777777" w:rsidR="00F96BD2" w:rsidRPr="00F96BD2" w:rsidRDefault="00F96BD2" w:rsidP="00F96BD2">
      <w:pPr>
        <w:spacing w:after="0" w:line="300" w:lineRule="auto"/>
        <w:ind w:left="360"/>
        <w:jc w:val="both"/>
        <w:rPr>
          <w:rFonts w:ascii="Times New Roman" w:eastAsia="Arial" w:hAnsi="Times New Roman" w:cs="Times New Roman"/>
          <w:iCs/>
          <w:color w:val="7030A0"/>
          <w:sz w:val="20"/>
          <w:szCs w:val="20"/>
          <w:lang w:eastAsia="lt-LT"/>
        </w:rPr>
      </w:pPr>
    </w:p>
    <w:p w14:paraId="326817F2" w14:textId="77777777" w:rsidR="00F96BD2" w:rsidRPr="00F96BD2" w:rsidRDefault="00F96BD2" w:rsidP="00F96BD2">
      <w:pPr>
        <w:spacing w:after="0" w:line="300" w:lineRule="auto"/>
        <w:ind w:left="360"/>
        <w:jc w:val="both"/>
        <w:rPr>
          <w:rFonts w:ascii="Times New Roman" w:eastAsiaTheme="minorEastAsia" w:hAnsi="Times New Roman" w:cs="Times New Roman"/>
          <w:sz w:val="20"/>
          <w:szCs w:val="20"/>
          <w:lang w:eastAsia="lt-LT"/>
        </w:rPr>
      </w:pPr>
      <w:r w:rsidRPr="00F96BD2">
        <w:rPr>
          <w:rFonts w:ascii="Times New Roman" w:eastAsia="Aptos" w:hAnsi="Times New Roman" w:cs="Times New Roman"/>
          <w:color w:val="000000"/>
          <w:sz w:val="20"/>
          <w:szCs w:val="20"/>
          <w:lang w:eastAsia="lt-LT"/>
        </w:rPr>
        <w:t>Perkančioji organizacija pašalina tiekėją iš pirkimo procedūros, jeigu tiekėjas yra neatlikęs jam paskirtos baudžiamojo poveikio priemonės – uždraudimo juridiniam asmeniui dalyvauti viešuosiuose pirkimuose.</w:t>
      </w:r>
      <w:r w:rsidRPr="00F96BD2">
        <w:rPr>
          <w:rFonts w:ascii="Times New Roman" w:eastAsiaTheme="minorEastAsia" w:hAnsi="Times New Roman" w:cs="Times New Roman"/>
          <w:sz w:val="20"/>
          <w:szCs w:val="20"/>
          <w:lang w:eastAsia="lt-LT"/>
        </w:rPr>
        <w:t xml:space="preserve"> </w:t>
      </w:r>
    </w:p>
    <w:p w14:paraId="5E6B6D10" w14:textId="77777777" w:rsidR="00F96BD2" w:rsidRPr="00F96BD2" w:rsidRDefault="00F96BD2" w:rsidP="00F96BD2">
      <w:pPr>
        <w:spacing w:after="0" w:line="300" w:lineRule="auto"/>
        <w:ind w:left="360"/>
        <w:jc w:val="both"/>
        <w:rPr>
          <w:rFonts w:ascii="Times New Roman" w:eastAsiaTheme="minorEastAsia" w:hAnsi="Times New Roman" w:cs="Times New Roman"/>
          <w:sz w:val="20"/>
          <w:szCs w:val="20"/>
          <w:lang w:eastAsia="lt-LT"/>
        </w:rPr>
      </w:pPr>
    </w:p>
    <w:p w14:paraId="5A43F576" w14:textId="77777777" w:rsidR="00F96BD2" w:rsidRPr="00F96BD2" w:rsidRDefault="00F96BD2" w:rsidP="00F96BD2">
      <w:pPr>
        <w:spacing w:after="0" w:line="300" w:lineRule="auto"/>
        <w:ind w:left="360"/>
        <w:jc w:val="center"/>
        <w:rPr>
          <w:rFonts w:ascii="Times New Roman" w:eastAsiaTheme="minorEastAsia" w:hAnsi="Times New Roman" w:cs="Times New Roman"/>
          <w:sz w:val="20"/>
          <w:szCs w:val="20"/>
          <w:lang w:eastAsia="lt-LT"/>
        </w:rPr>
      </w:pPr>
    </w:p>
    <w:p w14:paraId="7C2C8E93" w14:textId="77777777" w:rsidR="00F96BD2" w:rsidRPr="00F96BD2" w:rsidRDefault="00F96BD2" w:rsidP="00F96BD2">
      <w:pPr>
        <w:spacing w:after="0" w:line="300" w:lineRule="auto"/>
        <w:ind w:left="360"/>
        <w:jc w:val="center"/>
        <w:rPr>
          <w:rFonts w:ascii="Times New Roman" w:eastAsiaTheme="minorEastAsia" w:hAnsi="Times New Roman" w:cs="Times New Roman"/>
          <w:sz w:val="20"/>
          <w:szCs w:val="20"/>
          <w:lang w:eastAsia="lt-LT"/>
        </w:rPr>
      </w:pPr>
      <w:r w:rsidRPr="00F96BD2">
        <w:rPr>
          <w:rFonts w:ascii="Times New Roman" w:eastAsiaTheme="minorEastAsia" w:hAnsi="Times New Roman" w:cs="Times New Roman"/>
          <w:sz w:val="20"/>
          <w:szCs w:val="20"/>
          <w:lang w:eastAsia="lt-LT"/>
        </w:rPr>
        <w:t>____________________________________</w:t>
      </w:r>
    </w:p>
    <w:p w14:paraId="54668E05" w14:textId="77777777" w:rsidR="00F96BD2" w:rsidRPr="00F96BD2" w:rsidRDefault="00F96BD2" w:rsidP="00F96BD2">
      <w:pPr>
        <w:spacing w:after="0" w:line="300" w:lineRule="auto"/>
        <w:ind w:left="360"/>
        <w:jc w:val="both"/>
        <w:rPr>
          <w:rFonts w:ascii="Times New Roman" w:eastAsiaTheme="minorEastAsia" w:hAnsi="Times New Roman" w:cs="Times New Roman"/>
          <w:sz w:val="20"/>
          <w:szCs w:val="20"/>
          <w:lang w:eastAsia="lt-LT"/>
        </w:rPr>
      </w:pPr>
    </w:p>
    <w:p w14:paraId="7D632FF4" w14:textId="77777777" w:rsidR="00F96BD2" w:rsidRPr="00F96BD2" w:rsidRDefault="00F96BD2" w:rsidP="00F96BD2">
      <w:pPr>
        <w:suppressAutoHyphens/>
        <w:spacing w:after="0" w:line="240" w:lineRule="auto"/>
        <w:ind w:left="360"/>
        <w:jc w:val="center"/>
        <w:rPr>
          <w:rFonts w:eastAsia="Times New Roman"/>
          <w:b/>
          <w:bCs/>
          <w:noProof/>
          <w:color w:val="000000"/>
          <w:sz w:val="20"/>
          <w:szCs w:val="20"/>
          <w:lang w:eastAsia="lt-LT"/>
        </w:rPr>
      </w:pPr>
    </w:p>
    <w:p w14:paraId="6133912F" w14:textId="77777777" w:rsidR="00F96BD2" w:rsidRPr="00F96BD2" w:rsidRDefault="00F96BD2" w:rsidP="00F96BD2">
      <w:pPr>
        <w:suppressAutoHyphens/>
        <w:spacing w:after="0" w:line="240" w:lineRule="auto"/>
        <w:ind w:left="360"/>
        <w:jc w:val="center"/>
        <w:rPr>
          <w:rFonts w:eastAsia="Times New Roman"/>
          <w:b/>
          <w:bCs/>
          <w:noProof/>
          <w:color w:val="000000"/>
          <w:lang w:eastAsia="lt-LT"/>
        </w:rPr>
      </w:pPr>
    </w:p>
    <w:p w14:paraId="3EB5BB49" w14:textId="77777777" w:rsidR="00F96BD2" w:rsidRPr="00F96BD2" w:rsidRDefault="00F96BD2" w:rsidP="00F96BD2">
      <w:pPr>
        <w:suppressAutoHyphens/>
        <w:spacing w:after="0" w:line="240" w:lineRule="auto"/>
        <w:ind w:left="360"/>
        <w:jc w:val="both"/>
        <w:rPr>
          <w:rFonts w:eastAsia="Arial Unicode MS"/>
          <w:lang w:val="en-US"/>
        </w:rPr>
      </w:pPr>
    </w:p>
    <w:sectPr w:rsidR="00F96BD2" w:rsidRPr="00F96BD2" w:rsidSect="008C5D0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auto"/>
    <w:pitch w:val="default"/>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A69"/>
    <w:multiLevelType w:val="multilevel"/>
    <w:tmpl w:val="D09EF9A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517240"/>
    <w:multiLevelType w:val="hybridMultilevel"/>
    <w:tmpl w:val="00E49944"/>
    <w:lvl w:ilvl="0" w:tplc="AE1E56B0">
      <w:start w:val="1"/>
      <w:numFmt w:val="bullet"/>
      <w:lvlText w:val="-"/>
      <w:lvlJc w:val="left"/>
      <w:pPr>
        <w:ind w:left="1650" w:hanging="360"/>
      </w:pPr>
      <w:rPr>
        <w:rFonts w:ascii="Calibri" w:eastAsia="Times New Roman" w:hAnsi="Calibri" w:cs="Calibr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15:restartNumberingAfterBreak="0">
    <w:nsid w:val="106772D9"/>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1BC207F5"/>
    <w:multiLevelType w:val="hybridMultilevel"/>
    <w:tmpl w:val="7A0C7A68"/>
    <w:lvl w:ilvl="0" w:tplc="5F3852B0">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D5F5DFD"/>
    <w:multiLevelType w:val="multilevel"/>
    <w:tmpl w:val="04D241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56826FB"/>
    <w:multiLevelType w:val="multilevel"/>
    <w:tmpl w:val="54F0FB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88E5163"/>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5A7648D"/>
    <w:multiLevelType w:val="multilevel"/>
    <w:tmpl w:val="6A5EEF0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98B2EF8"/>
    <w:multiLevelType w:val="hybridMultilevel"/>
    <w:tmpl w:val="08168F1C"/>
    <w:lvl w:ilvl="0" w:tplc="C70C8D0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2192C72"/>
    <w:multiLevelType w:val="multilevel"/>
    <w:tmpl w:val="88F0D5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665504AC"/>
    <w:multiLevelType w:val="hybridMultilevel"/>
    <w:tmpl w:val="4C9A48DA"/>
    <w:lvl w:ilvl="0" w:tplc="DB40A3B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37FD1"/>
    <w:multiLevelType w:val="hybridMultilevel"/>
    <w:tmpl w:val="FBE638B0"/>
    <w:lvl w:ilvl="0" w:tplc="4A365B0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0"/>
  </w:num>
  <w:num w:numId="4">
    <w:abstractNumId w:val="6"/>
  </w:num>
  <w:num w:numId="5">
    <w:abstractNumId w:val="4"/>
  </w:num>
  <w:num w:numId="6">
    <w:abstractNumId w:val="5"/>
  </w:num>
  <w:num w:numId="7">
    <w:abstractNumId w:val="11"/>
  </w:num>
  <w:num w:numId="8">
    <w:abstractNumId w:val="9"/>
  </w:num>
  <w:num w:numId="9">
    <w:abstractNumId w:val="2"/>
  </w:num>
  <w:num w:numId="10">
    <w:abstractNumId w:val="1"/>
  </w:num>
  <w:num w:numId="11">
    <w:abstractNumId w:val="7"/>
  </w:num>
  <w:num w:numId="12">
    <w:abstractNumId w:val="12"/>
  </w:num>
  <w:num w:numId="13">
    <w:abstractNumId w:val="3"/>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10"/>
    <w:rsid w:val="00022063"/>
    <w:rsid w:val="000737B7"/>
    <w:rsid w:val="000A51FB"/>
    <w:rsid w:val="000B60C6"/>
    <w:rsid w:val="000D196C"/>
    <w:rsid w:val="000E7952"/>
    <w:rsid w:val="000F4151"/>
    <w:rsid w:val="000F7D28"/>
    <w:rsid w:val="00151E1C"/>
    <w:rsid w:val="001859CA"/>
    <w:rsid w:val="00203E51"/>
    <w:rsid w:val="00260CD2"/>
    <w:rsid w:val="00294BD2"/>
    <w:rsid w:val="00297FD3"/>
    <w:rsid w:val="002C6BF6"/>
    <w:rsid w:val="002D0800"/>
    <w:rsid w:val="002D79E6"/>
    <w:rsid w:val="002E01B2"/>
    <w:rsid w:val="002E3179"/>
    <w:rsid w:val="002F3BD7"/>
    <w:rsid w:val="002F7A65"/>
    <w:rsid w:val="00303AB7"/>
    <w:rsid w:val="003333D0"/>
    <w:rsid w:val="003B4B30"/>
    <w:rsid w:val="003D38CE"/>
    <w:rsid w:val="003F1A7D"/>
    <w:rsid w:val="0046211A"/>
    <w:rsid w:val="004634A9"/>
    <w:rsid w:val="00482BEE"/>
    <w:rsid w:val="004E0B4C"/>
    <w:rsid w:val="004F092E"/>
    <w:rsid w:val="005057A9"/>
    <w:rsid w:val="005640A8"/>
    <w:rsid w:val="00574E9A"/>
    <w:rsid w:val="0059143E"/>
    <w:rsid w:val="005A726F"/>
    <w:rsid w:val="005B37BD"/>
    <w:rsid w:val="005C01A9"/>
    <w:rsid w:val="005F6310"/>
    <w:rsid w:val="00601B6C"/>
    <w:rsid w:val="006136E3"/>
    <w:rsid w:val="006161E3"/>
    <w:rsid w:val="0062522C"/>
    <w:rsid w:val="00651473"/>
    <w:rsid w:val="00654D80"/>
    <w:rsid w:val="00691361"/>
    <w:rsid w:val="006A50CE"/>
    <w:rsid w:val="006B54E0"/>
    <w:rsid w:val="006C28E6"/>
    <w:rsid w:val="00703AC5"/>
    <w:rsid w:val="00725D25"/>
    <w:rsid w:val="00794036"/>
    <w:rsid w:val="007E0F60"/>
    <w:rsid w:val="007E3BCB"/>
    <w:rsid w:val="008001D8"/>
    <w:rsid w:val="00836CF8"/>
    <w:rsid w:val="0087145A"/>
    <w:rsid w:val="008766A3"/>
    <w:rsid w:val="008B0CC7"/>
    <w:rsid w:val="008C5D0B"/>
    <w:rsid w:val="008F0B3F"/>
    <w:rsid w:val="009925E6"/>
    <w:rsid w:val="009B1644"/>
    <w:rsid w:val="009B3AE8"/>
    <w:rsid w:val="009C6FD5"/>
    <w:rsid w:val="00A147FD"/>
    <w:rsid w:val="00A32596"/>
    <w:rsid w:val="00A358E8"/>
    <w:rsid w:val="00A73584"/>
    <w:rsid w:val="00AD5DCA"/>
    <w:rsid w:val="00B022F6"/>
    <w:rsid w:val="00B502E2"/>
    <w:rsid w:val="00B5144E"/>
    <w:rsid w:val="00B57E93"/>
    <w:rsid w:val="00B64EEB"/>
    <w:rsid w:val="00B93714"/>
    <w:rsid w:val="00BA5A99"/>
    <w:rsid w:val="00C03519"/>
    <w:rsid w:val="00C06715"/>
    <w:rsid w:val="00C21860"/>
    <w:rsid w:val="00C413B4"/>
    <w:rsid w:val="00C45293"/>
    <w:rsid w:val="00C46042"/>
    <w:rsid w:val="00C76CC9"/>
    <w:rsid w:val="00C77987"/>
    <w:rsid w:val="00C802C5"/>
    <w:rsid w:val="00CC2796"/>
    <w:rsid w:val="00CC532C"/>
    <w:rsid w:val="00CE7BA8"/>
    <w:rsid w:val="00CF3DA8"/>
    <w:rsid w:val="00D14A22"/>
    <w:rsid w:val="00D2143E"/>
    <w:rsid w:val="00D304B7"/>
    <w:rsid w:val="00D80F80"/>
    <w:rsid w:val="00D81896"/>
    <w:rsid w:val="00DB130D"/>
    <w:rsid w:val="00DF6FF5"/>
    <w:rsid w:val="00E02AC4"/>
    <w:rsid w:val="00EB0D13"/>
    <w:rsid w:val="00EE3DC2"/>
    <w:rsid w:val="00F05BF1"/>
    <w:rsid w:val="00F17B6D"/>
    <w:rsid w:val="00F37839"/>
    <w:rsid w:val="00F55626"/>
    <w:rsid w:val="00F74586"/>
    <w:rsid w:val="00F96BD2"/>
    <w:rsid w:val="00FD5AE0"/>
    <w:rsid w:val="00FF5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B16F"/>
  <w15:chartTrackingRefBased/>
  <w15:docId w15:val="{962A5835-1819-428E-A9C2-B49E984E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Subtitle"/>
    <w:rsid w:val="000F7D28"/>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Subtitle">
    <w:name w:val="Subtitle"/>
    <w:basedOn w:val="Normal"/>
    <w:next w:val="Normal"/>
    <w:link w:val="SubtitleChar"/>
    <w:uiPriority w:val="11"/>
    <w:qFormat/>
    <w:rsid w:val="000F7D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7D28"/>
    <w:rPr>
      <w:rFonts w:eastAsiaTheme="minorEastAsia"/>
      <w:color w:val="5A5A5A" w:themeColor="text1" w:themeTint="A5"/>
      <w:spacing w:val="15"/>
    </w:r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0F7D28"/>
    <w:pPr>
      <w:spacing w:after="200" w:line="276" w:lineRule="auto"/>
      <w:ind w:left="720"/>
      <w:contextualSpacing/>
    </w:pPr>
    <w:rPr>
      <w:rFonts w:ascii="Times New Roman" w:eastAsia="Calibri" w:hAnsi="Times New Roman" w:cs="Times New Roman"/>
      <w:sz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0F7D28"/>
    <w:rPr>
      <w:rFonts w:ascii="Times New Roman" w:eastAsia="Calibri" w:hAnsi="Times New Roman" w:cs="Times New Roman"/>
      <w:sz w:val="24"/>
    </w:rPr>
  </w:style>
  <w:style w:type="character" w:styleId="Hyperlink">
    <w:name w:val="Hyperlink"/>
    <w:rsid w:val="000F7D28"/>
    <w:rPr>
      <w:u w:val="single"/>
    </w:rPr>
  </w:style>
  <w:style w:type="character" w:styleId="UnresolvedMention">
    <w:name w:val="Unresolved Mention"/>
    <w:basedOn w:val="DefaultParagraphFont"/>
    <w:uiPriority w:val="99"/>
    <w:semiHidden/>
    <w:unhideWhenUsed/>
    <w:rsid w:val="000F7D28"/>
    <w:rPr>
      <w:color w:val="605E5C"/>
      <w:shd w:val="clear" w:color="auto" w:fill="E1DFDD"/>
    </w:rPr>
  </w:style>
  <w:style w:type="paragraph" w:styleId="Footer">
    <w:name w:val="footer"/>
    <w:basedOn w:val="Normal"/>
    <w:link w:val="FooterChar"/>
    <w:uiPriority w:val="99"/>
    <w:unhideWhenUsed/>
    <w:rsid w:val="005057A9"/>
    <w:pPr>
      <w:tabs>
        <w:tab w:val="center" w:pos="4513"/>
        <w:tab w:val="right" w:pos="9026"/>
      </w:tabs>
      <w:spacing w:after="0" w:line="240" w:lineRule="auto"/>
    </w:pPr>
    <w:rPr>
      <w:rFonts w:ascii="TimesLT" w:eastAsia="Times New Roman" w:hAnsi="TimesLT" w:cs="Times New Roman"/>
      <w:sz w:val="24"/>
      <w:szCs w:val="20"/>
      <w:lang w:val="en-US"/>
    </w:rPr>
  </w:style>
  <w:style w:type="character" w:customStyle="1" w:styleId="FooterChar">
    <w:name w:val="Footer Char"/>
    <w:basedOn w:val="DefaultParagraphFont"/>
    <w:link w:val="Footer"/>
    <w:uiPriority w:val="99"/>
    <w:rsid w:val="005057A9"/>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C46042"/>
    <w:rPr>
      <w:sz w:val="16"/>
      <w:szCs w:val="16"/>
    </w:rPr>
  </w:style>
  <w:style w:type="paragraph" w:styleId="CommentText">
    <w:name w:val="annotation text"/>
    <w:basedOn w:val="Normal"/>
    <w:link w:val="CommentTextChar"/>
    <w:uiPriority w:val="99"/>
    <w:semiHidden/>
    <w:unhideWhenUsed/>
    <w:rsid w:val="00C46042"/>
    <w:pPr>
      <w:spacing w:line="240" w:lineRule="auto"/>
    </w:pPr>
    <w:rPr>
      <w:sz w:val="20"/>
      <w:szCs w:val="20"/>
    </w:rPr>
  </w:style>
  <w:style w:type="character" w:customStyle="1" w:styleId="CommentTextChar">
    <w:name w:val="Comment Text Char"/>
    <w:basedOn w:val="DefaultParagraphFont"/>
    <w:link w:val="CommentText"/>
    <w:uiPriority w:val="99"/>
    <w:semiHidden/>
    <w:rsid w:val="00C46042"/>
    <w:rPr>
      <w:sz w:val="20"/>
      <w:szCs w:val="20"/>
    </w:rPr>
  </w:style>
  <w:style w:type="paragraph" w:styleId="CommentSubject">
    <w:name w:val="annotation subject"/>
    <w:basedOn w:val="CommentText"/>
    <w:next w:val="CommentText"/>
    <w:link w:val="CommentSubjectChar"/>
    <w:uiPriority w:val="99"/>
    <w:semiHidden/>
    <w:unhideWhenUsed/>
    <w:rsid w:val="00C46042"/>
    <w:rPr>
      <w:b/>
      <w:bCs/>
    </w:rPr>
  </w:style>
  <w:style w:type="character" w:customStyle="1" w:styleId="CommentSubjectChar">
    <w:name w:val="Comment Subject Char"/>
    <w:basedOn w:val="CommentTextChar"/>
    <w:link w:val="CommentSubject"/>
    <w:uiPriority w:val="99"/>
    <w:semiHidden/>
    <w:rsid w:val="00C46042"/>
    <w:rPr>
      <w:b/>
      <w:bCs/>
      <w:sz w:val="20"/>
      <w:szCs w:val="20"/>
    </w:rPr>
  </w:style>
  <w:style w:type="paragraph" w:styleId="BalloonText">
    <w:name w:val="Balloon Text"/>
    <w:basedOn w:val="Normal"/>
    <w:link w:val="BalloonTextChar"/>
    <w:uiPriority w:val="99"/>
    <w:semiHidden/>
    <w:unhideWhenUsed/>
    <w:rsid w:val="00C4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42"/>
    <w:rPr>
      <w:rFonts w:ascii="Segoe UI" w:hAnsi="Segoe UI" w:cs="Segoe UI"/>
      <w:sz w:val="18"/>
      <w:szCs w:val="18"/>
    </w:rPr>
  </w:style>
  <w:style w:type="paragraph" w:styleId="Title">
    <w:name w:val="Title"/>
    <w:basedOn w:val="Normal"/>
    <w:next w:val="Normal"/>
    <w:link w:val="TitleChar"/>
    <w:uiPriority w:val="10"/>
    <w:qFormat/>
    <w:rsid w:val="00294BD2"/>
    <w:pPr>
      <w:spacing w:after="0" w:line="240" w:lineRule="auto"/>
      <w:contextualSpacing/>
      <w:jc w:val="center"/>
    </w:pPr>
    <w:rPr>
      <w:rFonts w:ascii="Times New Roman" w:eastAsiaTheme="majorEastAsia" w:hAnsi="Times New Roman" w:cstheme="majorBidi"/>
      <w:b/>
      <w:spacing w:val="-10"/>
      <w:kern w:val="28"/>
      <w:sz w:val="32"/>
      <w:szCs w:val="56"/>
      <w:lang w:val="en-GB"/>
    </w:rPr>
  </w:style>
  <w:style w:type="character" w:customStyle="1" w:styleId="TitleChar">
    <w:name w:val="Title Char"/>
    <w:basedOn w:val="DefaultParagraphFont"/>
    <w:link w:val="Title"/>
    <w:uiPriority w:val="10"/>
    <w:rsid w:val="00294BD2"/>
    <w:rPr>
      <w:rFonts w:ascii="Times New Roman" w:eastAsiaTheme="majorEastAsia" w:hAnsi="Times New Roman" w:cstheme="majorBidi"/>
      <w:b/>
      <w:spacing w:val="-10"/>
      <w:kern w:val="28"/>
      <w:sz w:val="32"/>
      <w:szCs w:val="56"/>
      <w:lang w:val="en-GB"/>
    </w:rPr>
  </w:style>
  <w:style w:type="character" w:customStyle="1" w:styleId="BodyText2Char">
    <w:name w:val="Body Text 2 Char"/>
    <w:basedOn w:val="DefaultParagraphFont"/>
    <w:link w:val="BodyText2"/>
    <w:qFormat/>
    <w:rsid w:val="005B37BD"/>
    <w:rPr>
      <w:rFonts w:ascii="Times New Roman" w:eastAsia="Calibri" w:hAnsi="Times New Roman" w:cs="Times New Roman"/>
      <w:sz w:val="24"/>
    </w:rPr>
  </w:style>
  <w:style w:type="paragraph" w:styleId="NormalWeb">
    <w:name w:val="Normal (Web)"/>
    <w:basedOn w:val="Normal"/>
    <w:uiPriority w:val="99"/>
    <w:unhideWhenUsed/>
    <w:qFormat/>
    <w:rsid w:val="005B37BD"/>
    <w:pPr>
      <w:suppressAutoHyphens/>
      <w:spacing w:beforeAutospacing="1" w:after="0" w:afterAutospacing="1" w:line="240" w:lineRule="auto"/>
    </w:pPr>
    <w:rPr>
      <w:rFonts w:ascii="Times New Roman" w:eastAsia="Times New Roman" w:hAnsi="Times New Roman" w:cs="Times New Roman"/>
      <w:sz w:val="24"/>
      <w:szCs w:val="24"/>
      <w:lang w:eastAsia="lt-LT"/>
    </w:rPr>
  </w:style>
  <w:style w:type="paragraph" w:styleId="BodyText2">
    <w:name w:val="Body Text 2"/>
    <w:basedOn w:val="Normal"/>
    <w:link w:val="BodyText2Char"/>
    <w:unhideWhenUsed/>
    <w:qFormat/>
    <w:rsid w:val="005B37BD"/>
    <w:pPr>
      <w:suppressAutoHyphens/>
      <w:spacing w:after="120" w:line="480" w:lineRule="auto"/>
    </w:pPr>
    <w:rPr>
      <w:rFonts w:ascii="Times New Roman" w:eastAsia="Calibri" w:hAnsi="Times New Roman" w:cs="Times New Roman"/>
      <w:sz w:val="24"/>
    </w:rPr>
  </w:style>
  <w:style w:type="character" w:customStyle="1" w:styleId="BodyText2Char1">
    <w:name w:val="Body Text 2 Char1"/>
    <w:basedOn w:val="DefaultParagraphFont"/>
    <w:uiPriority w:val="99"/>
    <w:semiHidden/>
    <w:rsid w:val="005B37BD"/>
  </w:style>
  <w:style w:type="paragraph" w:styleId="HTMLPreformatted">
    <w:name w:val="HTML Preformatted"/>
    <w:basedOn w:val="Normal"/>
    <w:link w:val="HTMLPreformattedChar"/>
    <w:uiPriority w:val="99"/>
    <w:unhideWhenUsed/>
    <w:rsid w:val="002D79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D79E6"/>
    <w:rPr>
      <w:rFonts w:ascii="Consolas" w:hAnsi="Consolas"/>
      <w:sz w:val="20"/>
      <w:szCs w:val="20"/>
    </w:rPr>
  </w:style>
  <w:style w:type="paragraph" w:styleId="NoSpacing">
    <w:name w:val="No Spacing"/>
    <w:link w:val="NoSpacingChar"/>
    <w:uiPriority w:val="1"/>
    <w:qFormat/>
    <w:rsid w:val="002D0800"/>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2D0800"/>
    <w:rPr>
      <w:rFonts w:eastAsiaTheme="minorEastAsia"/>
      <w:sz w:val="21"/>
      <w:szCs w:val="21"/>
      <w:lang w:eastAsia="lt-LT"/>
    </w:rPr>
  </w:style>
  <w:style w:type="character" w:styleId="Emphasis">
    <w:name w:val="Emphasis"/>
    <w:basedOn w:val="DefaultParagraphFont"/>
    <w:uiPriority w:val="20"/>
    <w:qFormat/>
    <w:rsid w:val="00CC27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29139">
      <w:bodyDiv w:val="1"/>
      <w:marLeft w:val="0"/>
      <w:marRight w:val="0"/>
      <w:marTop w:val="0"/>
      <w:marBottom w:val="0"/>
      <w:divBdr>
        <w:top w:val="none" w:sz="0" w:space="0" w:color="auto"/>
        <w:left w:val="none" w:sz="0" w:space="0" w:color="auto"/>
        <w:bottom w:val="none" w:sz="0" w:space="0" w:color="auto"/>
        <w:right w:val="none" w:sz="0" w:space="0" w:color="auto"/>
      </w:divBdr>
    </w:div>
    <w:div w:id="360058522">
      <w:bodyDiv w:val="1"/>
      <w:marLeft w:val="0"/>
      <w:marRight w:val="0"/>
      <w:marTop w:val="0"/>
      <w:marBottom w:val="0"/>
      <w:divBdr>
        <w:top w:val="none" w:sz="0" w:space="0" w:color="auto"/>
        <w:left w:val="none" w:sz="0" w:space="0" w:color="auto"/>
        <w:bottom w:val="none" w:sz="0" w:space="0" w:color="auto"/>
        <w:right w:val="none" w:sz="0" w:space="0" w:color="auto"/>
      </w:divBdr>
    </w:div>
    <w:div w:id="413363566">
      <w:bodyDiv w:val="1"/>
      <w:marLeft w:val="0"/>
      <w:marRight w:val="0"/>
      <w:marTop w:val="0"/>
      <w:marBottom w:val="0"/>
      <w:divBdr>
        <w:top w:val="none" w:sz="0" w:space="0" w:color="auto"/>
        <w:left w:val="none" w:sz="0" w:space="0" w:color="auto"/>
        <w:bottom w:val="none" w:sz="0" w:space="0" w:color="auto"/>
        <w:right w:val="none" w:sz="0" w:space="0" w:color="auto"/>
      </w:divBdr>
    </w:div>
    <w:div w:id="784546260">
      <w:bodyDiv w:val="1"/>
      <w:marLeft w:val="0"/>
      <w:marRight w:val="0"/>
      <w:marTop w:val="0"/>
      <w:marBottom w:val="0"/>
      <w:divBdr>
        <w:top w:val="none" w:sz="0" w:space="0" w:color="auto"/>
        <w:left w:val="none" w:sz="0" w:space="0" w:color="auto"/>
        <w:bottom w:val="none" w:sz="0" w:space="0" w:color="auto"/>
        <w:right w:val="none" w:sz="0" w:space="0" w:color="auto"/>
      </w:divBdr>
    </w:div>
    <w:div w:id="1099641764">
      <w:bodyDiv w:val="1"/>
      <w:marLeft w:val="0"/>
      <w:marRight w:val="0"/>
      <w:marTop w:val="0"/>
      <w:marBottom w:val="0"/>
      <w:divBdr>
        <w:top w:val="none" w:sz="0" w:space="0" w:color="auto"/>
        <w:left w:val="none" w:sz="0" w:space="0" w:color="auto"/>
        <w:bottom w:val="none" w:sz="0" w:space="0" w:color="auto"/>
        <w:right w:val="none" w:sz="0" w:space="0" w:color="auto"/>
      </w:divBdr>
    </w:div>
    <w:div w:id="1304307262">
      <w:bodyDiv w:val="1"/>
      <w:marLeft w:val="0"/>
      <w:marRight w:val="0"/>
      <w:marTop w:val="0"/>
      <w:marBottom w:val="0"/>
      <w:divBdr>
        <w:top w:val="none" w:sz="0" w:space="0" w:color="auto"/>
        <w:left w:val="none" w:sz="0" w:space="0" w:color="auto"/>
        <w:bottom w:val="none" w:sz="0" w:space="0" w:color="auto"/>
        <w:right w:val="none" w:sz="0" w:space="0" w:color="auto"/>
      </w:divBdr>
    </w:div>
    <w:div w:id="1362508665">
      <w:bodyDiv w:val="1"/>
      <w:marLeft w:val="0"/>
      <w:marRight w:val="0"/>
      <w:marTop w:val="0"/>
      <w:marBottom w:val="0"/>
      <w:divBdr>
        <w:top w:val="none" w:sz="0" w:space="0" w:color="auto"/>
        <w:left w:val="none" w:sz="0" w:space="0" w:color="auto"/>
        <w:bottom w:val="none" w:sz="0" w:space="0" w:color="auto"/>
        <w:right w:val="none" w:sz="0" w:space="0" w:color="auto"/>
      </w:divBdr>
    </w:div>
    <w:div w:id="1998026108">
      <w:bodyDiv w:val="1"/>
      <w:marLeft w:val="0"/>
      <w:marRight w:val="0"/>
      <w:marTop w:val="0"/>
      <w:marBottom w:val="0"/>
      <w:divBdr>
        <w:top w:val="none" w:sz="0" w:space="0" w:color="auto"/>
        <w:left w:val="none" w:sz="0" w:space="0" w:color="auto"/>
        <w:bottom w:val="none" w:sz="0" w:space="0" w:color="auto"/>
        <w:right w:val="none" w:sz="0" w:space="0" w:color="auto"/>
      </w:divBdr>
    </w:div>
    <w:div w:id="2024353471">
      <w:bodyDiv w:val="1"/>
      <w:marLeft w:val="0"/>
      <w:marRight w:val="0"/>
      <w:marTop w:val="0"/>
      <w:marBottom w:val="0"/>
      <w:divBdr>
        <w:top w:val="none" w:sz="0" w:space="0" w:color="auto"/>
        <w:left w:val="none" w:sz="0" w:space="0" w:color="auto"/>
        <w:bottom w:val="none" w:sz="0" w:space="0" w:color="auto"/>
        <w:right w:val="none" w:sz="0" w:space="0" w:color="auto"/>
      </w:divBdr>
    </w:div>
    <w:div w:id="20923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mc.lt/"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2mvzyuse3lwjc.cloudfront.net/pdfs/Origin2025_Documentation/English/Origin_vs_OriginPro_2025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A9FE-4664-4878-87B3-7484CF63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1627</Words>
  <Characters>9280</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Tarabilda FTMC</dc:creator>
  <cp:keywords/>
  <dc:description/>
  <cp:lastModifiedBy>Laima Burneikaitė</cp:lastModifiedBy>
  <cp:revision>25</cp:revision>
  <dcterms:created xsi:type="dcterms:W3CDTF">2025-03-26T09:21:00Z</dcterms:created>
  <dcterms:modified xsi:type="dcterms:W3CDTF">2025-04-04T05:33:00Z</dcterms:modified>
</cp:coreProperties>
</file>