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52B6E577" w14:textId="0967558D" w:rsidR="009120E6" w:rsidRDefault="0055109F" w:rsidP="00B354EE">
      <w:pPr>
        <w:jc w:val="center"/>
      </w:pPr>
      <w:r w:rsidRPr="0055109F">
        <w:t>ŠILUMOS APSKAITOS PRIETAISAI</w:t>
      </w:r>
    </w:p>
    <w:p w14:paraId="6C5850A6" w14:textId="77777777" w:rsidR="0055109F" w:rsidRPr="00283F4A" w:rsidRDefault="0055109F"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77777777" w:rsidR="00866CE1" w:rsidRPr="00BD3257" w:rsidRDefault="00866CE1" w:rsidP="00866CE1">
      <w:pPr>
        <w:contextualSpacing/>
        <w:rPr>
          <w:bCs/>
          <w:sz w:val="22"/>
          <w:szCs w:val="22"/>
        </w:rPr>
      </w:pPr>
      <w:r w:rsidRPr="00283F4A">
        <w:rPr>
          <w:sz w:val="22"/>
          <w:szCs w:val="22"/>
        </w:rPr>
        <w:t xml:space="preserve">6 konkurso sąlygų priedas.  </w:t>
      </w:r>
      <w:r w:rsidRPr="00AC0BD4">
        <w:rPr>
          <w:bCs/>
          <w:sz w:val="22"/>
          <w:szCs w:val="22"/>
        </w:rPr>
        <w:t>Pasiūlymų ekonominio naudingumo vertinimo metodika</w:t>
      </w:r>
      <w:r w:rsidRPr="00BD3257">
        <w:rPr>
          <w:bCs/>
          <w:sz w:val="22"/>
          <w:szCs w:val="22"/>
        </w:rPr>
        <w:t>.</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lastRenderedPageBreak/>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72FEF2DA"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55109F">
        <w:rPr>
          <w:color w:val="000000" w:themeColor="text1"/>
          <w:sz w:val="22"/>
          <w:szCs w:val="22"/>
        </w:rPr>
        <w:t>š</w:t>
      </w:r>
      <w:r w:rsidR="0055109F" w:rsidRPr="0055109F">
        <w:rPr>
          <w:color w:val="000000" w:themeColor="text1"/>
          <w:sz w:val="22"/>
          <w:szCs w:val="22"/>
        </w:rPr>
        <w:t>ilumos apskaitos prietais</w:t>
      </w:r>
      <w:r w:rsidR="0055109F">
        <w:rPr>
          <w:color w:val="000000" w:themeColor="text1"/>
          <w:sz w:val="22"/>
          <w:szCs w:val="22"/>
        </w:rPr>
        <w:t>us</w:t>
      </w:r>
      <w:r w:rsidR="0055109F" w:rsidRPr="0055109F">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C33898" w:rsidRPr="00166E84">
        <w:rPr>
          <w:color w:val="000000" w:themeColor="text1"/>
          <w:sz w:val="22"/>
          <w:szCs w:val="22"/>
        </w:rPr>
        <w:t>s</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C33898" w:rsidRPr="00166E84">
        <w:rPr>
          <w:color w:val="000000" w:themeColor="text1"/>
          <w:sz w:val="22"/>
          <w:szCs w:val="22"/>
        </w:rPr>
        <w:t>ų</w:t>
      </w:r>
      <w:r w:rsidR="00396EC2" w:rsidRPr="00166E84">
        <w:rPr>
          <w:color w:val="000000" w:themeColor="text1"/>
          <w:sz w:val="22"/>
          <w:szCs w:val="22"/>
        </w:rPr>
        <w:t xml:space="preserve"> pre</w:t>
      </w:r>
      <w:r w:rsidR="00C33898" w:rsidRPr="00166E84">
        <w:rPr>
          <w:color w:val="000000" w:themeColor="text1"/>
          <w:sz w:val="22"/>
          <w:szCs w:val="22"/>
        </w:rPr>
        <w:t>kių</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55109F" w:rsidRPr="0055109F">
        <w:rPr>
          <w:color w:val="000000" w:themeColor="text1"/>
          <w:sz w:val="22"/>
          <w:szCs w:val="22"/>
        </w:rPr>
        <w:t>38551000-2 Energijos skaitikliai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r w:rsidRPr="00166E84">
        <w:rPr>
          <w:i/>
          <w:color w:val="000000" w:themeColor="text1"/>
          <w:sz w:val="22"/>
          <w:szCs w:val="22"/>
        </w:rPr>
        <w:t>mutatis mutandis</w:t>
      </w:r>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1.7. Šiame pirkime perkantysis subjektas nenumato skelbti savanoriško ex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55109F" w:rsidRDefault="00BD3F1C" w:rsidP="00827EFC">
      <w:pPr>
        <w:pStyle w:val="Pagrindinistekstas"/>
        <w:tabs>
          <w:tab w:val="left" w:pos="426"/>
        </w:tabs>
        <w:suppressAutoHyphens/>
        <w:ind w:firstLine="0"/>
        <w:contextualSpacing/>
        <w:rPr>
          <w:color w:val="000000" w:themeColor="text1"/>
          <w:sz w:val="22"/>
          <w:szCs w:val="22"/>
        </w:rPr>
      </w:pPr>
      <w:r w:rsidRPr="0055109F">
        <w:rPr>
          <w:color w:val="000000" w:themeColor="text1"/>
          <w:sz w:val="22"/>
          <w:szCs w:val="22"/>
        </w:rPr>
        <w:t>2.1.</w:t>
      </w:r>
      <w:r w:rsidR="008C21C6" w:rsidRPr="0055109F">
        <w:rPr>
          <w:color w:val="000000" w:themeColor="text1"/>
          <w:sz w:val="22"/>
          <w:szCs w:val="22"/>
        </w:rPr>
        <w:t xml:space="preserve"> Pirkimo objektas </w:t>
      </w:r>
      <w:r w:rsidR="006503FE" w:rsidRPr="0055109F">
        <w:rPr>
          <w:color w:val="000000" w:themeColor="text1"/>
          <w:sz w:val="22"/>
          <w:szCs w:val="22"/>
        </w:rPr>
        <w:t>į</w:t>
      </w:r>
      <w:r w:rsidR="00052F4D" w:rsidRPr="0055109F">
        <w:rPr>
          <w:color w:val="000000" w:themeColor="text1"/>
          <w:sz w:val="22"/>
          <w:szCs w:val="22"/>
        </w:rPr>
        <w:t xml:space="preserve"> dalis</w:t>
      </w:r>
      <w:r w:rsidR="001D2F51" w:rsidRPr="0055109F">
        <w:rPr>
          <w:color w:val="000000" w:themeColor="text1"/>
          <w:sz w:val="22"/>
          <w:szCs w:val="22"/>
        </w:rPr>
        <w:t xml:space="preserve"> neskaidomas.</w:t>
      </w:r>
    </w:p>
    <w:p w14:paraId="0FA5C093" w14:textId="0503B9E8" w:rsidR="00C46A08" w:rsidRPr="0055109F" w:rsidRDefault="008C21C6" w:rsidP="00827EFC">
      <w:pPr>
        <w:tabs>
          <w:tab w:val="left" w:pos="1134"/>
        </w:tabs>
        <w:rPr>
          <w:color w:val="000000" w:themeColor="text1"/>
          <w:sz w:val="22"/>
          <w:szCs w:val="22"/>
        </w:rPr>
      </w:pPr>
      <w:r w:rsidRPr="0055109F">
        <w:rPr>
          <w:color w:val="000000" w:themeColor="text1"/>
          <w:sz w:val="22"/>
          <w:szCs w:val="22"/>
        </w:rPr>
        <w:t xml:space="preserve">2.2. Pirkimo objektas – </w:t>
      </w:r>
      <w:bookmarkStart w:id="2" w:name="_Hlk86396910"/>
      <w:r w:rsidR="0055109F" w:rsidRPr="0055109F">
        <w:rPr>
          <w:color w:val="000000" w:themeColor="text1"/>
          <w:sz w:val="22"/>
          <w:szCs w:val="22"/>
        </w:rPr>
        <w:t>šilumos apskaitos prietaisai</w:t>
      </w:r>
      <w:r w:rsidR="00124956" w:rsidRPr="0055109F">
        <w:rPr>
          <w:bCs/>
          <w:color w:val="000000" w:themeColor="text1"/>
          <w:sz w:val="22"/>
          <w:szCs w:val="22"/>
        </w:rPr>
        <w:t>.</w:t>
      </w:r>
      <w:r w:rsidR="007728ED" w:rsidRPr="0055109F">
        <w:rPr>
          <w:bCs/>
          <w:color w:val="000000" w:themeColor="text1"/>
          <w:sz w:val="22"/>
          <w:szCs w:val="22"/>
        </w:rPr>
        <w:t xml:space="preserve"> </w:t>
      </w:r>
      <w:bookmarkEnd w:id="2"/>
      <w:r w:rsidR="007728ED" w:rsidRPr="0055109F">
        <w:rPr>
          <w:bCs/>
          <w:color w:val="000000" w:themeColor="text1"/>
          <w:sz w:val="22"/>
          <w:szCs w:val="22"/>
        </w:rPr>
        <w:t xml:space="preserve"> </w:t>
      </w:r>
      <w:r w:rsidR="00C46A08" w:rsidRPr="0055109F">
        <w:rPr>
          <w:color w:val="000000" w:themeColor="text1"/>
          <w:sz w:val="22"/>
          <w:szCs w:val="22"/>
        </w:rPr>
        <w:t>Reikalavimai perkam</w:t>
      </w:r>
      <w:r w:rsidR="00C33898" w:rsidRPr="0055109F">
        <w:rPr>
          <w:color w:val="000000" w:themeColor="text1"/>
          <w:sz w:val="22"/>
          <w:szCs w:val="22"/>
        </w:rPr>
        <w:t>oms</w:t>
      </w:r>
      <w:r w:rsidR="000D0E54" w:rsidRPr="0055109F">
        <w:rPr>
          <w:color w:val="000000" w:themeColor="text1"/>
          <w:sz w:val="22"/>
          <w:szCs w:val="22"/>
        </w:rPr>
        <w:t xml:space="preserve"> </w:t>
      </w:r>
      <w:r w:rsidR="00E9534F" w:rsidRPr="0055109F">
        <w:rPr>
          <w:color w:val="000000" w:themeColor="text1"/>
          <w:sz w:val="22"/>
          <w:szCs w:val="22"/>
        </w:rPr>
        <w:t>prek</w:t>
      </w:r>
      <w:r w:rsidR="00C33898" w:rsidRPr="0055109F">
        <w:rPr>
          <w:color w:val="000000" w:themeColor="text1"/>
          <w:sz w:val="22"/>
          <w:szCs w:val="22"/>
        </w:rPr>
        <w:t>ėms</w:t>
      </w:r>
      <w:r w:rsidR="00C46A08" w:rsidRPr="0055109F">
        <w:rPr>
          <w:color w:val="000000" w:themeColor="text1"/>
          <w:sz w:val="22"/>
          <w:szCs w:val="22"/>
        </w:rPr>
        <w:t xml:space="preserve"> pateikiami techninėje specifikacijoje, pateiktoje  konkurso sąlygų  2 priede.</w:t>
      </w:r>
    </w:p>
    <w:p w14:paraId="76C0825C" w14:textId="0771605A" w:rsidR="005673D1" w:rsidRPr="0055109F" w:rsidRDefault="00C46A08" w:rsidP="00827EFC">
      <w:pPr>
        <w:tabs>
          <w:tab w:val="left" w:pos="851"/>
        </w:tabs>
        <w:rPr>
          <w:color w:val="000000"/>
          <w:sz w:val="22"/>
          <w:szCs w:val="22"/>
        </w:rPr>
      </w:pPr>
      <w:r w:rsidRPr="0055109F">
        <w:rPr>
          <w:color w:val="000000" w:themeColor="text1"/>
          <w:sz w:val="22"/>
          <w:szCs w:val="22"/>
        </w:rPr>
        <w:t>2.3.</w:t>
      </w:r>
      <w:r w:rsidRPr="0055109F">
        <w:rPr>
          <w:color w:val="000000"/>
          <w:sz w:val="22"/>
          <w:szCs w:val="22"/>
        </w:rPr>
        <w:t xml:space="preserve"> </w:t>
      </w:r>
      <w:r w:rsidR="00766DDB" w:rsidRPr="0055109F">
        <w:rPr>
          <w:color w:val="000000"/>
          <w:sz w:val="22"/>
          <w:szCs w:val="22"/>
        </w:rPr>
        <w:t xml:space="preserve"> </w:t>
      </w:r>
      <w:r w:rsidR="007A576D" w:rsidRPr="0055109F">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55109F" w:rsidRDefault="00C46A08" w:rsidP="007A576D">
      <w:pPr>
        <w:shd w:val="clear" w:color="auto" w:fill="FFFFFF"/>
        <w:rPr>
          <w:sz w:val="22"/>
          <w:szCs w:val="22"/>
        </w:rPr>
      </w:pPr>
      <w:r w:rsidRPr="0055109F">
        <w:rPr>
          <w:color w:val="000000" w:themeColor="text1"/>
          <w:sz w:val="22"/>
          <w:szCs w:val="22"/>
        </w:rPr>
        <w:t>2.4.</w:t>
      </w:r>
      <w:r w:rsidR="00827EFC" w:rsidRPr="0055109F">
        <w:rPr>
          <w:color w:val="000000" w:themeColor="text1"/>
          <w:sz w:val="22"/>
          <w:szCs w:val="22"/>
        </w:rPr>
        <w:t xml:space="preserve"> </w:t>
      </w:r>
      <w:r w:rsidR="007A576D" w:rsidRPr="0055109F">
        <w:rPr>
          <w:sz w:val="22"/>
          <w:szCs w:val="22"/>
        </w:rPr>
        <w:t>Iš/per CPO katalogą nėra galimybės įsigyti planuojam</w:t>
      </w:r>
      <w:r w:rsidR="00124956" w:rsidRPr="0055109F">
        <w:rPr>
          <w:sz w:val="22"/>
          <w:szCs w:val="22"/>
        </w:rPr>
        <w:t xml:space="preserve">ų </w:t>
      </w:r>
      <w:r w:rsidR="007A576D" w:rsidRPr="0055109F">
        <w:rPr>
          <w:sz w:val="22"/>
          <w:szCs w:val="22"/>
        </w:rPr>
        <w:t xml:space="preserve">nupirkti </w:t>
      </w:r>
      <w:r w:rsidR="0055109F" w:rsidRPr="0055109F">
        <w:rPr>
          <w:sz w:val="22"/>
          <w:szCs w:val="22"/>
        </w:rPr>
        <w:t>prekių</w:t>
      </w:r>
      <w:r w:rsidR="007A576D" w:rsidRPr="0055109F">
        <w:rPr>
          <w:sz w:val="22"/>
          <w:szCs w:val="22"/>
        </w:rPr>
        <w:t xml:space="preserve">, </w:t>
      </w:r>
      <w:r w:rsidR="00C33898" w:rsidRPr="0055109F">
        <w:rPr>
          <w:sz w:val="22"/>
          <w:szCs w:val="22"/>
        </w:rPr>
        <w:t xml:space="preserve">nes pirkimo vykdymo metu CPO kataloge nėra tokio pirkimo objekto. </w:t>
      </w:r>
    </w:p>
    <w:p w14:paraId="4DCBDAEF" w14:textId="77777777" w:rsidR="0055109F" w:rsidRDefault="002E155C" w:rsidP="0055109F">
      <w:pPr>
        <w:tabs>
          <w:tab w:val="left" w:pos="993"/>
        </w:tabs>
        <w:spacing w:before="60" w:after="60"/>
        <w:rPr>
          <w:bCs/>
          <w:sz w:val="22"/>
          <w:szCs w:val="22"/>
          <w:lang w:eastAsia="lt-LT"/>
        </w:rPr>
      </w:pPr>
      <w:bookmarkStart w:id="3" w:name="_Hlk167436140"/>
      <w:r w:rsidRPr="0055109F">
        <w:rPr>
          <w:iCs/>
          <w:sz w:val="22"/>
          <w:szCs w:val="22"/>
        </w:rPr>
        <w:lastRenderedPageBreak/>
        <w:t xml:space="preserve">2.5.  </w:t>
      </w:r>
      <w:bookmarkEnd w:id="3"/>
      <w:r w:rsidRPr="0055109F">
        <w:rPr>
          <w:color w:val="000000" w:themeColor="text1"/>
          <w:sz w:val="22"/>
          <w:szCs w:val="22"/>
        </w:rPr>
        <w:t xml:space="preserve">Pirkimas atitinka žaliojo pirkimo reikalavimus, patvirtintus Lietuvos Respublikos aplinkos </w:t>
      </w:r>
      <w:r w:rsidRPr="00595FC2">
        <w:rPr>
          <w:color w:val="000000" w:themeColor="text1"/>
          <w:sz w:val="22"/>
          <w:szCs w:val="22"/>
        </w:rPr>
        <w:t>ministro 2011 m. birželio 28 d. įsakymo Nr. D1-508 (aktuali redakcija) „Aplinkos apsaugos kriterijų taikymo, vykdant žaliuosius pirkimus, tvarkos aprašo“ (toliau – Tvark</w:t>
      </w:r>
      <w:r w:rsidR="00124956" w:rsidRPr="00595FC2">
        <w:rPr>
          <w:color w:val="000000" w:themeColor="text1"/>
          <w:sz w:val="22"/>
          <w:szCs w:val="22"/>
        </w:rPr>
        <w:t>os aprašas</w:t>
      </w:r>
      <w:r w:rsidRPr="00595FC2">
        <w:rPr>
          <w:color w:val="000000" w:themeColor="text1"/>
          <w:sz w:val="22"/>
          <w:szCs w:val="22"/>
        </w:rPr>
        <w:t xml:space="preserve">) </w:t>
      </w:r>
      <w:r w:rsidR="0055109F" w:rsidRPr="00595FC2">
        <w:rPr>
          <w:bCs/>
          <w:sz w:val="22"/>
          <w:szCs w:val="22"/>
          <w:lang w:eastAsia="lt-LT"/>
        </w:rPr>
        <w:t>4.4.4.4. punktą - prekė yra tvirta, ilgaamžė, funkcionali, ji ar jos sudedamosios dalys tinka naudoti daug kartų ir (ar) lengvai pataisomos, ir (ar) pakeičiamos.</w:t>
      </w:r>
    </w:p>
    <w:p w14:paraId="3F5AA610" w14:textId="1A00F2F6" w:rsidR="007516CC" w:rsidRPr="007516CC" w:rsidRDefault="006013F4" w:rsidP="007516CC">
      <w:pPr>
        <w:tabs>
          <w:tab w:val="left" w:pos="993"/>
        </w:tabs>
        <w:spacing w:before="60" w:after="60"/>
        <w:rPr>
          <w:bCs/>
          <w:sz w:val="22"/>
          <w:szCs w:val="22"/>
          <w:lang w:eastAsia="lt-LT"/>
        </w:rPr>
      </w:pPr>
      <w:r w:rsidRPr="00E503CA">
        <w:rPr>
          <w:bCs/>
          <w:sz w:val="22"/>
          <w:szCs w:val="22"/>
          <w:lang w:eastAsia="lt-LT"/>
        </w:rPr>
        <w:t xml:space="preserve">2.6. </w:t>
      </w:r>
      <w:r w:rsidR="00923C84" w:rsidRPr="00E503CA">
        <w:rPr>
          <w:bCs/>
          <w:sz w:val="22"/>
          <w:szCs w:val="22"/>
          <w:lang w:eastAsia="lt-LT"/>
        </w:rPr>
        <w:t xml:space="preserve"> </w:t>
      </w:r>
      <w:bookmarkStart w:id="4" w:name="_Hlk194409913"/>
      <w:r w:rsidRPr="007516CC">
        <w:rPr>
          <w:bCs/>
          <w:sz w:val="22"/>
          <w:szCs w:val="22"/>
          <w:lang w:eastAsia="lt-LT"/>
        </w:rPr>
        <w:t>Sutarties vykdymo sąlygose nustatytas reikalavimas antrinėms pakuotėms (jei tiekėjas prekėms pristatyti  naudos antrines pakuotes) -  prekes, perduodamas supakuotas  į antrines pakuote,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w:t>
      </w:r>
      <w:r w:rsidR="00E503CA" w:rsidRPr="007516CC">
        <w:rPr>
          <w:bCs/>
          <w:sz w:val="22"/>
          <w:szCs w:val="22"/>
          <w:lang w:eastAsia="lt-LT"/>
        </w:rPr>
        <w:t xml:space="preserve"> Prekių  perdavimo momentu,  perkančiajam subjektui  pareikalavus, tiekėjas pateikia prekių antrinių pakuočių tinkamumą perdirbti (perdirbamumą) ir (ar) homogeniškumą patvirtinančius dokumentus: </w:t>
      </w:r>
      <w:r w:rsidR="007516CC">
        <w:rPr>
          <w:bCs/>
          <w:sz w:val="22"/>
          <w:szCs w:val="22"/>
          <w:lang w:eastAsia="lt-LT"/>
        </w:rPr>
        <w:t>t</w:t>
      </w:r>
      <w:r w:rsidR="007516CC" w:rsidRPr="007516CC">
        <w:rPr>
          <w:bCs/>
          <w:sz w:val="22"/>
          <w:szCs w:val="22"/>
          <w:lang w:eastAsia="lt-LT"/>
        </w:rPr>
        <w:t xml:space="preserve">iekėjo ar gamintojo dokumentus, įrodančius, kad pakuotės yra homogeniškos ir (ar) atitinkamai paženklintos, arba </w:t>
      </w:r>
      <w:r w:rsidR="007516CC">
        <w:rPr>
          <w:bCs/>
          <w:sz w:val="22"/>
          <w:szCs w:val="22"/>
          <w:lang w:eastAsia="lt-LT"/>
        </w:rPr>
        <w:t xml:space="preserve"> </w:t>
      </w:r>
      <w:r w:rsidR="007516CC" w:rsidRPr="007516CC">
        <w:rPr>
          <w:bCs/>
          <w:sz w:val="22"/>
          <w:szCs w:val="22"/>
          <w:lang w:eastAsia="lt-LT"/>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w:t>
      </w:r>
      <w:r w:rsidR="007516CC" w:rsidRPr="007516CC">
        <w:rPr>
          <w:bCs/>
          <w:sz w:val="22"/>
          <w:szCs w:val="22"/>
          <w:lang w:eastAsia="lt-LT"/>
        </w:rPr>
        <w:footnoteRef/>
      </w:r>
      <w:r w:rsidR="007516CC" w:rsidRPr="007516CC">
        <w:rPr>
          <w:bCs/>
          <w:sz w:val="22"/>
          <w:szCs w:val="22"/>
          <w:lang w:eastAsia="lt-LT"/>
        </w:rPr>
        <w:t xml:space="preserve"> ar kitas lygiavertis standartas, arba Aplinkos apsaugos agentūros interneto svetainėje (</w:t>
      </w:r>
      <w:hyperlink r:id="rId10" w:history="1">
        <w:r w:rsidR="007516CC" w:rsidRPr="007516CC">
          <w:rPr>
            <w:bCs/>
            <w:sz w:val="22"/>
            <w:szCs w:val="22"/>
            <w:lang w:eastAsia="lt-LT"/>
          </w:rPr>
          <w:t>https://aaa.lrv.lt/</w:t>
        </w:r>
      </w:hyperlink>
      <w:r w:rsidR="007516CC" w:rsidRPr="007516CC">
        <w:rPr>
          <w:bCs/>
          <w:sz w:val="22"/>
          <w:szCs w:val="22"/>
          <w:lang w:eastAsia="lt-LT"/>
        </w:rPr>
        <w:t>) skelbiamame atliekų tvarkytojų, turinčių teisę išrašyti gaminių ir (ar) pakuočių atliekų sutvarkymą įrodančius dokumentus, sąraše</w:t>
      </w:r>
      <w:r w:rsidR="007516CC" w:rsidRPr="007516CC">
        <w:rPr>
          <w:bCs/>
          <w:sz w:val="22"/>
          <w:szCs w:val="22"/>
          <w:lang w:eastAsia="lt-LT"/>
        </w:rPr>
        <w:footnoteRef/>
      </w:r>
      <w:r w:rsidR="007516CC" w:rsidRPr="007516CC">
        <w:rPr>
          <w:bCs/>
          <w:sz w:val="22"/>
          <w:szCs w:val="22"/>
          <w:lang w:eastAsia="lt-LT"/>
        </w:rPr>
        <w:t xml:space="preserve"> nurodytų atliekų perdirbėjų ar eksportuotojų dokumentai, pagrindžiantys, kad tokios pakuotės, tapusios atliekomis, gali būti perdirbamos, arba</w:t>
      </w:r>
      <w:r w:rsidR="0091087E">
        <w:rPr>
          <w:bCs/>
          <w:sz w:val="22"/>
          <w:szCs w:val="22"/>
          <w:lang w:eastAsia="lt-LT"/>
        </w:rPr>
        <w:t xml:space="preserve"> </w:t>
      </w:r>
      <w:r w:rsidR="007516CC" w:rsidRPr="007516CC">
        <w:rPr>
          <w:bCs/>
          <w:sz w:val="22"/>
          <w:szCs w:val="22"/>
          <w:lang w:eastAsia="lt-LT"/>
        </w:rPr>
        <w:t>kitus lygiaverčius įrodymus.</w:t>
      </w:r>
    </w:p>
    <w:bookmarkEnd w:id="4"/>
    <w:p w14:paraId="45742720" w14:textId="3BA690D6" w:rsidR="00595FC2" w:rsidRPr="00595FC2" w:rsidRDefault="00595FC2" w:rsidP="00595FC2">
      <w:pPr>
        <w:tabs>
          <w:tab w:val="left" w:pos="993"/>
        </w:tabs>
        <w:spacing w:before="60" w:after="60"/>
        <w:rPr>
          <w:color w:val="000000" w:themeColor="text1"/>
          <w:sz w:val="22"/>
          <w:szCs w:val="22"/>
        </w:rPr>
      </w:pPr>
      <w:r w:rsidRPr="007516CC">
        <w:rPr>
          <w:bCs/>
          <w:sz w:val="22"/>
          <w:szCs w:val="22"/>
          <w:lang w:eastAsia="lt-LT"/>
        </w:rPr>
        <w:t>2.</w:t>
      </w:r>
      <w:r w:rsidR="00E503CA" w:rsidRPr="007516CC">
        <w:rPr>
          <w:bCs/>
          <w:sz w:val="22"/>
          <w:szCs w:val="22"/>
          <w:lang w:eastAsia="lt-LT"/>
        </w:rPr>
        <w:t>7</w:t>
      </w:r>
      <w:r w:rsidRPr="007516CC">
        <w:rPr>
          <w:bCs/>
          <w:sz w:val="22"/>
          <w:szCs w:val="22"/>
          <w:lang w:eastAsia="lt-LT"/>
        </w:rPr>
        <w:t>. Prekėms nėra taikomi energijos vartojimo efektyvumo reikalavimai – prekės nėra</w:t>
      </w:r>
      <w:r w:rsidRPr="00595FC2">
        <w:rPr>
          <w:color w:val="000000" w:themeColor="text1"/>
          <w:sz w:val="22"/>
          <w:szCs w:val="22"/>
        </w:rPr>
        <w:t xml:space="preserve"> įtrauktos į prekių, kurioms pirkimų metu taikomi energijos vartojimo efektyvumo reikalavimai, sąrašą.</w:t>
      </w:r>
    </w:p>
    <w:p w14:paraId="140DC77A" w14:textId="63341763" w:rsidR="00595FC2" w:rsidRPr="00595FC2" w:rsidRDefault="00595FC2" w:rsidP="00595FC2">
      <w:pPr>
        <w:tabs>
          <w:tab w:val="left" w:pos="993"/>
        </w:tabs>
        <w:spacing w:before="60" w:after="60"/>
        <w:rPr>
          <w:color w:val="000000" w:themeColor="text1"/>
          <w:sz w:val="22"/>
          <w:szCs w:val="22"/>
        </w:rPr>
      </w:pPr>
      <w:r w:rsidRPr="00595FC2">
        <w:rPr>
          <w:color w:val="000000" w:themeColor="text1"/>
          <w:sz w:val="22"/>
          <w:szCs w:val="22"/>
        </w:rPr>
        <w:t>2.</w:t>
      </w:r>
      <w:r w:rsidR="00E503CA">
        <w:rPr>
          <w:color w:val="000000" w:themeColor="text1"/>
          <w:sz w:val="22"/>
          <w:szCs w:val="22"/>
        </w:rPr>
        <w:t>8</w:t>
      </w:r>
      <w:r w:rsidRPr="00595FC2">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6F226255" w14:textId="209AE728" w:rsidR="0034459F" w:rsidRPr="00283F4A" w:rsidRDefault="0034459F" w:rsidP="0055109F">
      <w:pPr>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r w:rsidR="00FE758D" w:rsidRPr="00972D36">
        <w:rPr>
          <w:i/>
          <w:sz w:val="22"/>
          <w:szCs w:val="22"/>
        </w:rPr>
        <w:t>mutatis mutandis</w:t>
      </w:r>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lastRenderedPageBreak/>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1"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w:t>
      </w:r>
      <w:r w:rsidRPr="00972D36">
        <w:rPr>
          <w:color w:val="000000" w:themeColor="text1"/>
          <w:sz w:val="22"/>
          <w:szCs w:val="22"/>
          <w:lang w:eastAsia="lt-LT"/>
        </w:rPr>
        <w:lastRenderedPageBreak/>
        <w:t>Respublikoje registruoti tiekėjai. Dėl dokumentų, kuriuos turi pateikti užsienio šalių tiekėjai, informaciją Perkančioji organizacija pasitikrina „e-Certis“, adresu</w:t>
      </w:r>
      <w:r w:rsidRPr="00972D36">
        <w:rPr>
          <w:sz w:val="22"/>
          <w:szCs w:val="22"/>
        </w:rPr>
        <w:t xml:space="preserve"> </w:t>
      </w:r>
      <w:hyperlink r:id="rId12">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5"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5"/>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1580E5D8" w14:textId="77777777" w:rsidR="008B0003" w:rsidRPr="00EA2FFC" w:rsidRDefault="002D5279" w:rsidP="008B0003">
      <w:pPr>
        <w:rPr>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8B0003" w:rsidRPr="00647B1E">
        <w:rPr>
          <w:i/>
          <w:iCs/>
          <w:color w:val="000000" w:themeColor="text1"/>
          <w:sz w:val="22"/>
          <w:szCs w:val="22"/>
        </w:rPr>
        <w:t>Techninė dokumentacija lietuvių kalba turi būti pateikta tokios apimties, kiek  patvirtina siūlomų prekių atitikimą techninės specifikacijos reikalavimams</w:t>
      </w:r>
      <w:r w:rsidR="008B0003" w:rsidRPr="00647B1E">
        <w:rPr>
          <w:color w:val="000000" w:themeColor="text1"/>
          <w:sz w:val="22"/>
          <w:szCs w:val="22"/>
        </w:rPr>
        <w:t>.</w:t>
      </w:r>
      <w:r w:rsidR="008B0003" w:rsidRPr="00EA2FFC">
        <w:rPr>
          <w:color w:val="000000" w:themeColor="text1"/>
          <w:sz w:val="22"/>
          <w:szCs w:val="22"/>
        </w:rPr>
        <w:t xml:space="preserve"> </w:t>
      </w:r>
    </w:p>
    <w:p w14:paraId="0918CE96" w14:textId="0CFE3A4B"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.1. </w:t>
      </w:r>
      <w:r w:rsidR="0005617A" w:rsidRPr="008B0003">
        <w:rPr>
          <w:color w:val="004F88"/>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lastRenderedPageBreak/>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8B0003" w:rsidRDefault="002D5279" w:rsidP="00106470">
      <w:pPr>
        <w:tabs>
          <w:tab w:val="left" w:pos="567"/>
          <w:tab w:val="left" w:pos="993"/>
          <w:tab w:val="left" w:pos="1134"/>
        </w:tabs>
        <w:contextualSpacing/>
        <w:rPr>
          <w:color w:val="004F88"/>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xml:space="preserve">, veikianti jungtinės veiklos sutarties </w:t>
      </w:r>
      <w:r w:rsidR="00415694" w:rsidRPr="008B0003">
        <w:rPr>
          <w:color w:val="004F88"/>
          <w:sz w:val="22"/>
          <w:szCs w:val="22"/>
        </w:rPr>
        <w:t>pagrindu</w:t>
      </w:r>
      <w:r w:rsidRPr="008B0003">
        <w:rPr>
          <w:color w:val="004F88"/>
          <w:sz w:val="22"/>
          <w:szCs w:val="22"/>
        </w:rPr>
        <w:t>;</w:t>
      </w:r>
    </w:p>
    <w:p w14:paraId="162EF9C6" w14:textId="77777777" w:rsidR="008B0003" w:rsidRPr="008B0003" w:rsidRDefault="00485871" w:rsidP="008B0003">
      <w:pPr>
        <w:rPr>
          <w:color w:val="004F88"/>
          <w:sz w:val="22"/>
          <w:szCs w:val="22"/>
        </w:rPr>
      </w:pPr>
      <w:r w:rsidRPr="008B0003">
        <w:rPr>
          <w:color w:val="004F88"/>
          <w:sz w:val="22"/>
          <w:szCs w:val="22"/>
        </w:rPr>
        <w:t>6.9.5.</w:t>
      </w:r>
      <w:r w:rsidR="00E32BB5" w:rsidRPr="008B0003">
        <w:rPr>
          <w:color w:val="004F88"/>
          <w:sz w:val="22"/>
          <w:szCs w:val="22"/>
        </w:rPr>
        <w:t xml:space="preserve"> </w:t>
      </w:r>
      <w:bookmarkStart w:id="6" w:name="_Hlk89858943"/>
      <w:bookmarkStart w:id="7" w:name="_Hlk66445967"/>
      <w:r w:rsidR="008B0003" w:rsidRPr="008B0003">
        <w:rPr>
          <w:color w:val="004F88"/>
          <w:sz w:val="22"/>
          <w:szCs w:val="22"/>
        </w:rPr>
        <w:t>dokumentai ir paaiškinimai, patvirtinantys siūlomų prekių atitikimą techninei specifikacijai (kaip nurodyta  1 konkurso sąlygų priede);</w:t>
      </w:r>
    </w:p>
    <w:bookmarkEnd w:id="6"/>
    <w:p w14:paraId="11BC3396" w14:textId="589BA364" w:rsidR="002D5279" w:rsidRPr="008B0003" w:rsidRDefault="00482DEA" w:rsidP="002670E9">
      <w:pPr>
        <w:tabs>
          <w:tab w:val="left" w:pos="567"/>
          <w:tab w:val="left" w:pos="993"/>
          <w:tab w:val="left" w:pos="1134"/>
        </w:tabs>
        <w:contextualSpacing/>
        <w:rPr>
          <w:color w:val="004F88"/>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w:t>
      </w:r>
      <w:r w:rsidR="00485871" w:rsidRPr="008B0003">
        <w:rPr>
          <w:color w:val="004F88"/>
          <w:sz w:val="22"/>
          <w:szCs w:val="22"/>
        </w:rPr>
        <w:t>6</w:t>
      </w:r>
      <w:r w:rsidR="004E0E1C" w:rsidRPr="008B0003">
        <w:rPr>
          <w:color w:val="004F88"/>
          <w:sz w:val="22"/>
          <w:szCs w:val="22"/>
        </w:rPr>
        <w:t>.</w:t>
      </w:r>
      <w:r w:rsidR="0035539A" w:rsidRPr="008B0003">
        <w:rPr>
          <w:color w:val="004F88"/>
          <w:sz w:val="22"/>
          <w:szCs w:val="22"/>
        </w:rPr>
        <w:t xml:space="preserve"> </w:t>
      </w:r>
      <w:bookmarkEnd w:id="7"/>
      <w:r w:rsidR="002670E9" w:rsidRPr="008B0003">
        <w:rPr>
          <w:color w:val="004F88"/>
          <w:sz w:val="22"/>
          <w:szCs w:val="22"/>
        </w:rPr>
        <w:t xml:space="preserve"> </w:t>
      </w:r>
      <w:r w:rsidR="007A7E33" w:rsidRPr="008B0003">
        <w:rPr>
          <w:color w:val="004F88"/>
          <w:sz w:val="22"/>
          <w:szCs w:val="22"/>
        </w:rPr>
        <w:t xml:space="preserve">kiti </w:t>
      </w:r>
      <w:r w:rsidR="002D5279" w:rsidRPr="008B0003">
        <w:rPr>
          <w:color w:val="004F88"/>
          <w:sz w:val="22"/>
          <w:szCs w:val="22"/>
        </w:rPr>
        <w:t xml:space="preserve">pirkimo dokumentuose reikalaujami pateikti dokumentai </w:t>
      </w:r>
      <w:r w:rsidR="007A7E33" w:rsidRPr="008B0003">
        <w:rPr>
          <w:color w:val="004F88"/>
          <w:sz w:val="22"/>
          <w:szCs w:val="22"/>
        </w:rPr>
        <w:t xml:space="preserve">ar </w:t>
      </w:r>
      <w:r w:rsidR="002D5279" w:rsidRPr="008B0003">
        <w:rPr>
          <w:color w:val="004F88"/>
          <w:sz w:val="22"/>
          <w:szCs w:val="22"/>
        </w:rPr>
        <w:t>medžiaga.</w:t>
      </w:r>
    </w:p>
    <w:p w14:paraId="66966311" w14:textId="75635313"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w:t>
      </w:r>
      <w:r w:rsidR="002277F7" w:rsidRPr="00221B8E">
        <w:rPr>
          <w:color w:val="000000" w:themeColor="text1"/>
          <w:sz w:val="22"/>
          <w:szCs w:val="22"/>
        </w:rPr>
        <w:t xml:space="preserve">sąlygų  priedą,  </w:t>
      </w:r>
      <w:r w:rsidR="008B0003" w:rsidRPr="00221B8E">
        <w:rPr>
          <w:color w:val="000000" w:themeColor="text1"/>
          <w:sz w:val="22"/>
          <w:szCs w:val="22"/>
        </w:rPr>
        <w:t>7</w:t>
      </w:r>
      <w:r w:rsidR="002277F7" w:rsidRPr="00221B8E">
        <w:rPr>
          <w:color w:val="000000" w:themeColor="text1"/>
          <w:sz w:val="22"/>
          <w:szCs w:val="22"/>
        </w:rPr>
        <w:t xml:space="preserve"> lentelė</w:t>
      </w:r>
      <w:r w:rsidR="00FE758D" w:rsidRPr="00221B8E">
        <w:rPr>
          <w:color w:val="000000" w:themeColor="text1"/>
          <w:sz w:val="22"/>
          <w:szCs w:val="22"/>
        </w:rPr>
        <w:t>j</w:t>
      </w:r>
      <w:r w:rsidR="002277F7" w:rsidRPr="00221B8E">
        <w:rPr>
          <w:color w:val="000000" w:themeColor="text1"/>
          <w:sz w:val="22"/>
          <w:szCs w:val="22"/>
        </w:rPr>
        <w:t xml:space="preserve">e. </w:t>
      </w:r>
      <w:r w:rsidRPr="00221B8E">
        <w:rPr>
          <w:color w:val="000000" w:themeColor="text1"/>
          <w:sz w:val="22"/>
          <w:szCs w:val="22"/>
        </w:rPr>
        <w:t>Sudarius pirkimo sutartį, tačiau ne vėliau negu pirkimo sutartis pradedama vykdyti, laimėjęs tiekėjas įsipareigoja perkančiajam</w:t>
      </w:r>
      <w:r w:rsidRPr="003341AC">
        <w:rPr>
          <w:color w:val="000000" w:themeColor="text1"/>
          <w:sz w:val="22"/>
          <w:szCs w:val="22"/>
        </w:rPr>
        <w:t xml:space="preserve">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111C9B"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perduotas prekes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7F9E67EB"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221B8E">
        <w:rPr>
          <w:sz w:val="22"/>
          <w:szCs w:val="22"/>
        </w:rPr>
        <w:t xml:space="preserve">6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21531FA3"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 xml:space="preserve">Elektroninis pasiūlymas turi būti </w:t>
      </w:r>
      <w:r w:rsidRPr="00AF3C4B">
        <w:rPr>
          <w:b/>
          <w:color w:val="0D0D0D" w:themeColor="text1" w:themeTint="F2"/>
          <w:sz w:val="22"/>
          <w:szCs w:val="22"/>
        </w:rPr>
        <w:t>pateiktas  iki  20</w:t>
      </w:r>
      <w:r w:rsidR="00555D51" w:rsidRPr="00AF3C4B">
        <w:rPr>
          <w:b/>
          <w:color w:val="0D0D0D" w:themeColor="text1" w:themeTint="F2"/>
          <w:sz w:val="22"/>
          <w:szCs w:val="22"/>
        </w:rPr>
        <w:t>2</w:t>
      </w:r>
      <w:r w:rsidR="008B5961" w:rsidRPr="00AF3C4B">
        <w:rPr>
          <w:b/>
          <w:color w:val="0D0D0D" w:themeColor="text1" w:themeTint="F2"/>
          <w:sz w:val="22"/>
          <w:szCs w:val="22"/>
        </w:rPr>
        <w:t>5</w:t>
      </w:r>
      <w:r w:rsidRPr="00AF3C4B">
        <w:rPr>
          <w:b/>
          <w:color w:val="0D0D0D" w:themeColor="text1" w:themeTint="F2"/>
          <w:sz w:val="22"/>
          <w:szCs w:val="22"/>
        </w:rPr>
        <w:t xml:space="preserve"> m. </w:t>
      </w:r>
      <w:r w:rsidR="008B5961" w:rsidRPr="00AF3C4B">
        <w:rPr>
          <w:b/>
          <w:color w:val="0D0D0D" w:themeColor="text1" w:themeTint="F2"/>
          <w:sz w:val="22"/>
          <w:szCs w:val="22"/>
        </w:rPr>
        <w:t>balandžio</w:t>
      </w:r>
      <w:r w:rsidR="00705C7A" w:rsidRPr="00AF3C4B">
        <w:rPr>
          <w:b/>
          <w:color w:val="0D0D0D" w:themeColor="text1" w:themeTint="F2"/>
          <w:sz w:val="22"/>
          <w:szCs w:val="22"/>
        </w:rPr>
        <w:t xml:space="preserve"> </w:t>
      </w:r>
      <w:r w:rsidR="00731596" w:rsidRPr="00AF3C4B">
        <w:rPr>
          <w:b/>
          <w:color w:val="0D0D0D" w:themeColor="text1" w:themeTint="F2"/>
          <w:sz w:val="22"/>
          <w:szCs w:val="22"/>
        </w:rPr>
        <w:t xml:space="preserve"> </w:t>
      </w:r>
      <w:r w:rsidR="00AF3C4B" w:rsidRPr="00AF3C4B">
        <w:rPr>
          <w:b/>
          <w:color w:val="0D0D0D" w:themeColor="text1" w:themeTint="F2"/>
          <w:sz w:val="22"/>
          <w:szCs w:val="22"/>
        </w:rPr>
        <w:t>23</w:t>
      </w:r>
      <w:r w:rsidR="004500DB" w:rsidRPr="00AF3C4B">
        <w:rPr>
          <w:b/>
          <w:color w:val="0D0D0D" w:themeColor="text1" w:themeTint="F2"/>
          <w:sz w:val="22"/>
          <w:szCs w:val="22"/>
        </w:rPr>
        <w:t xml:space="preserve"> </w:t>
      </w:r>
      <w:r w:rsidRPr="00AF3C4B">
        <w:rPr>
          <w:b/>
          <w:color w:val="0D0D0D" w:themeColor="text1" w:themeTint="F2"/>
          <w:sz w:val="22"/>
          <w:szCs w:val="22"/>
        </w:rPr>
        <w:t xml:space="preserve">d. 9 val. 00 min. </w:t>
      </w:r>
      <w:r w:rsidRPr="00AF3C4B">
        <w:rPr>
          <w:b/>
          <w:bCs/>
          <w:color w:val="0D0D0D" w:themeColor="text1" w:themeTint="F2"/>
          <w:sz w:val="22"/>
          <w:szCs w:val="22"/>
        </w:rPr>
        <w:t>Lietuvos Respublikos laiku</w:t>
      </w:r>
      <w:r w:rsidRPr="00AF3C4B">
        <w:rPr>
          <w:b/>
          <w:color w:val="0D0D0D" w:themeColor="text1" w:themeTint="F2"/>
          <w:sz w:val="22"/>
          <w:szCs w:val="22"/>
        </w:rPr>
        <w:t>.</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lastRenderedPageBreak/>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63BA043F"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FF43A5">
        <w:rPr>
          <w:b/>
          <w:color w:val="000000" w:themeColor="text1"/>
          <w:sz w:val="22"/>
          <w:szCs w:val="22"/>
        </w:rPr>
        <w:t>6</w:t>
      </w:r>
      <w:r w:rsidR="000C14EF" w:rsidRPr="003341AC">
        <w:rPr>
          <w:bCs/>
          <w:color w:val="000000" w:themeColor="text1"/>
          <w:sz w:val="22"/>
          <w:szCs w:val="22"/>
        </w:rPr>
        <w:t xml:space="preserve"> (</w:t>
      </w:r>
      <w:r w:rsidR="00FF43A5">
        <w:rPr>
          <w:bCs/>
          <w:color w:val="000000" w:themeColor="text1"/>
          <w:sz w:val="22"/>
          <w:szCs w:val="22"/>
        </w:rPr>
        <w:t>šešio</w:t>
      </w:r>
      <w:r w:rsidR="007D51FF" w:rsidRPr="003341AC">
        <w:rPr>
          <w:bCs/>
          <w:color w:val="000000" w:themeColor="text1"/>
          <w:sz w:val="22"/>
          <w:szCs w:val="22"/>
        </w:rPr>
        <w:t>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677D7EE5" w:rsidR="0078760F" w:rsidRPr="00AF3C4B"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 xml:space="preserve">Pradinis </w:t>
      </w:r>
      <w:r w:rsidR="00C32ADF" w:rsidRPr="00AF3C4B">
        <w:rPr>
          <w:b/>
          <w:bCs/>
          <w:color w:val="000000" w:themeColor="text1"/>
          <w:sz w:val="22"/>
          <w:szCs w:val="22"/>
        </w:rPr>
        <w:t>s</w:t>
      </w:r>
      <w:r w:rsidRPr="00AF3C4B">
        <w:rPr>
          <w:b/>
          <w:bCs/>
          <w:color w:val="000000" w:themeColor="text1"/>
          <w:sz w:val="22"/>
          <w:szCs w:val="22"/>
        </w:rPr>
        <w:t>usipažinimas</w:t>
      </w:r>
      <w:r w:rsidRPr="00AF3C4B">
        <w:rPr>
          <w:b/>
          <w:color w:val="000000" w:themeColor="text1"/>
          <w:sz w:val="22"/>
          <w:szCs w:val="22"/>
        </w:rPr>
        <w:t xml:space="preserve"> su elektroninėmis priemonėmis</w:t>
      </w:r>
      <w:r w:rsidR="00C32ADF" w:rsidRPr="00AF3C4B">
        <w:rPr>
          <w:b/>
          <w:color w:val="000000" w:themeColor="text1"/>
          <w:sz w:val="22"/>
          <w:szCs w:val="22"/>
        </w:rPr>
        <w:t>,</w:t>
      </w:r>
      <w:r w:rsidRPr="00AF3C4B">
        <w:rPr>
          <w:b/>
          <w:color w:val="000000" w:themeColor="text1"/>
          <w:sz w:val="22"/>
          <w:szCs w:val="22"/>
        </w:rPr>
        <w:t xml:space="preserve"> </w:t>
      </w:r>
      <w:r w:rsidR="00C32ADF" w:rsidRPr="00AF3C4B">
        <w:rPr>
          <w:b/>
          <w:color w:val="000000" w:themeColor="text1"/>
          <w:sz w:val="22"/>
          <w:szCs w:val="22"/>
        </w:rPr>
        <w:t xml:space="preserve">naudojantis  CVP IS,  </w:t>
      </w:r>
      <w:r w:rsidRPr="00AF3C4B">
        <w:rPr>
          <w:b/>
          <w:color w:val="000000" w:themeColor="text1"/>
          <w:sz w:val="22"/>
          <w:szCs w:val="22"/>
        </w:rPr>
        <w:t xml:space="preserve">pateiktais pasiūlymais, </w:t>
      </w:r>
      <w:r w:rsidRPr="00AF3C4B">
        <w:rPr>
          <w:b/>
          <w:color w:val="0D0D0D" w:themeColor="text1" w:themeTint="F2"/>
          <w:sz w:val="22"/>
          <w:szCs w:val="22"/>
        </w:rPr>
        <w:t xml:space="preserve">įvyks </w:t>
      </w:r>
      <w:r w:rsidR="00AE3855" w:rsidRPr="00AF3C4B">
        <w:rPr>
          <w:b/>
          <w:color w:val="0D0D0D" w:themeColor="text1" w:themeTint="F2"/>
          <w:sz w:val="22"/>
          <w:szCs w:val="22"/>
        </w:rPr>
        <w:t>202</w:t>
      </w:r>
      <w:r w:rsidR="008B5961" w:rsidRPr="00AF3C4B">
        <w:rPr>
          <w:b/>
          <w:color w:val="0D0D0D" w:themeColor="text1" w:themeTint="F2"/>
          <w:sz w:val="22"/>
          <w:szCs w:val="22"/>
        </w:rPr>
        <w:t>5</w:t>
      </w:r>
      <w:r w:rsidR="00B464F5" w:rsidRPr="00AF3C4B">
        <w:rPr>
          <w:b/>
          <w:color w:val="0D0D0D" w:themeColor="text1" w:themeTint="F2"/>
          <w:sz w:val="22"/>
          <w:szCs w:val="22"/>
        </w:rPr>
        <w:t xml:space="preserve"> </w:t>
      </w:r>
      <w:r w:rsidR="00AE3855" w:rsidRPr="00AF3C4B">
        <w:rPr>
          <w:b/>
          <w:color w:val="0D0D0D" w:themeColor="text1" w:themeTint="F2"/>
          <w:sz w:val="22"/>
          <w:szCs w:val="22"/>
        </w:rPr>
        <w:t xml:space="preserve">m. </w:t>
      </w:r>
      <w:r w:rsidR="008B5961" w:rsidRPr="00AF3C4B">
        <w:rPr>
          <w:b/>
          <w:color w:val="0D0D0D" w:themeColor="text1" w:themeTint="F2"/>
          <w:sz w:val="22"/>
          <w:szCs w:val="22"/>
        </w:rPr>
        <w:t>balandžio</w:t>
      </w:r>
      <w:r w:rsidR="00BC4548" w:rsidRPr="00AF3C4B">
        <w:rPr>
          <w:b/>
          <w:color w:val="0D0D0D" w:themeColor="text1" w:themeTint="F2"/>
          <w:sz w:val="22"/>
          <w:szCs w:val="22"/>
        </w:rPr>
        <w:t xml:space="preserve"> </w:t>
      </w:r>
      <w:r w:rsidR="00AF3C4B" w:rsidRPr="00AF3C4B">
        <w:rPr>
          <w:b/>
          <w:color w:val="0D0D0D" w:themeColor="text1" w:themeTint="F2"/>
          <w:sz w:val="22"/>
          <w:szCs w:val="22"/>
        </w:rPr>
        <w:t>23</w:t>
      </w:r>
      <w:r w:rsidR="00AE3855" w:rsidRPr="00AF3C4B">
        <w:rPr>
          <w:b/>
          <w:color w:val="0D0D0D" w:themeColor="text1" w:themeTint="F2"/>
          <w:sz w:val="22"/>
          <w:szCs w:val="22"/>
        </w:rPr>
        <w:t xml:space="preserve"> d</w:t>
      </w:r>
      <w:r w:rsidR="008F30C0" w:rsidRPr="00AF3C4B">
        <w:rPr>
          <w:b/>
          <w:color w:val="0D0D0D" w:themeColor="text1" w:themeTint="F2"/>
          <w:sz w:val="22"/>
          <w:szCs w:val="22"/>
        </w:rPr>
        <w:t xml:space="preserve">. </w:t>
      </w:r>
      <w:r w:rsidR="00BC4548" w:rsidRPr="00AF3C4B">
        <w:rPr>
          <w:b/>
          <w:color w:val="0D0D0D" w:themeColor="text1" w:themeTint="F2"/>
          <w:sz w:val="22"/>
          <w:szCs w:val="22"/>
        </w:rPr>
        <w:t>po</w:t>
      </w:r>
      <w:r w:rsidR="008F30C0" w:rsidRPr="00AF3C4B">
        <w:rPr>
          <w:b/>
          <w:color w:val="0D0D0D" w:themeColor="text1" w:themeTint="F2"/>
          <w:sz w:val="22"/>
          <w:szCs w:val="22"/>
        </w:rPr>
        <w:t xml:space="preserve"> </w:t>
      </w:r>
      <w:r w:rsidR="007D2A25" w:rsidRPr="00AF3C4B">
        <w:rPr>
          <w:b/>
          <w:color w:val="0D0D0D" w:themeColor="text1" w:themeTint="F2"/>
          <w:sz w:val="22"/>
          <w:szCs w:val="22"/>
        </w:rPr>
        <w:t xml:space="preserve">9 val. </w:t>
      </w:r>
      <w:r w:rsidR="008B5961" w:rsidRPr="00AF3C4B">
        <w:rPr>
          <w:b/>
          <w:color w:val="0D0D0D" w:themeColor="text1" w:themeTint="F2"/>
          <w:sz w:val="22"/>
          <w:szCs w:val="22"/>
        </w:rPr>
        <w:t>30</w:t>
      </w:r>
      <w:r w:rsidR="007D2A25" w:rsidRPr="00AF3C4B">
        <w:rPr>
          <w:b/>
          <w:color w:val="0D0D0D" w:themeColor="text1" w:themeTint="F2"/>
          <w:sz w:val="22"/>
          <w:szCs w:val="22"/>
        </w:rPr>
        <w:t xml:space="preserve"> min. </w:t>
      </w:r>
      <w:r w:rsidRPr="00AF3C4B">
        <w:rPr>
          <w:b/>
          <w:color w:val="0D0D0D" w:themeColor="text1" w:themeTint="F2"/>
          <w:sz w:val="22"/>
          <w:szCs w:val="22"/>
        </w:rPr>
        <w:t xml:space="preserve"> </w:t>
      </w:r>
      <w:r w:rsidRPr="00AF3C4B">
        <w:rPr>
          <w:bCs/>
          <w:color w:val="0D0D0D" w:themeColor="text1" w:themeTint="F2"/>
          <w:sz w:val="22"/>
          <w:szCs w:val="22"/>
        </w:rPr>
        <w:t xml:space="preserve">perkančiojo </w:t>
      </w:r>
      <w:r w:rsidRPr="00AF3C4B">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AF3C4B">
        <w:rPr>
          <w:color w:val="000000" w:themeColor="text1"/>
          <w:sz w:val="22"/>
          <w:szCs w:val="22"/>
        </w:rPr>
        <w:t>8.2. Jei prieš susipažinimo su pasiūlymais procedūros (posėdžio) pradžią dar yra likę užšifruotų pasiūlymų, kuriems nebuvo pateiktas</w:t>
      </w:r>
      <w:r w:rsidRPr="003341AC">
        <w:rPr>
          <w:color w:val="000000" w:themeColor="text1"/>
          <w:sz w:val="22"/>
          <w:szCs w:val="22"/>
        </w:rPr>
        <w:t xml:space="preserve">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Default="00BB3C76" w:rsidP="00BB3C76">
      <w:pPr>
        <w:pStyle w:val="Sraopastraipa"/>
        <w:tabs>
          <w:tab w:val="left" w:pos="284"/>
        </w:tabs>
        <w:ind w:left="0"/>
        <w:rPr>
          <w:b/>
          <w:color w:val="000000" w:themeColor="text1"/>
          <w:sz w:val="22"/>
          <w:szCs w:val="22"/>
        </w:rPr>
      </w:pPr>
    </w:p>
    <w:p w14:paraId="5519991F" w14:textId="1340397F" w:rsidR="0078760F" w:rsidRDefault="009D3EDC" w:rsidP="00EB1550">
      <w:pPr>
        <w:tabs>
          <w:tab w:val="left" w:pos="567"/>
        </w:tabs>
        <w:rPr>
          <w:b/>
          <w:color w:val="000000" w:themeColor="text1"/>
          <w:sz w:val="22"/>
          <w:szCs w:val="22"/>
        </w:rPr>
      </w:pPr>
      <w:r>
        <w:rPr>
          <w:b/>
          <w:color w:val="000000" w:themeColor="text1"/>
          <w:sz w:val="22"/>
          <w:szCs w:val="22"/>
        </w:rPr>
        <w:t xml:space="preserve">      </w:t>
      </w:r>
      <w:r w:rsidR="00EB1550"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04B76CC" w14:textId="77777777" w:rsidR="009D3EDC" w:rsidRPr="003341AC" w:rsidRDefault="009D3EDC" w:rsidP="00EB1550">
      <w:pPr>
        <w:tabs>
          <w:tab w:val="left" w:pos="567"/>
        </w:tabs>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lastRenderedPageBreak/>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77777777"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r w:rsidR="00866CE1" w:rsidRPr="003341AC">
        <w:rPr>
          <w:bCs/>
          <w:sz w:val="22"/>
          <w:szCs w:val="22"/>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66CE1" w:rsidRPr="003341AC">
        <w:rPr>
          <w:bCs/>
          <w:color w:val="000000"/>
          <w:sz w:val="22"/>
          <w:szCs w:val="22"/>
        </w:rPr>
        <w:t>.</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8"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8"/>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3ECD2CE9"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xml:space="preserve">. Prieš nustatydamas laimėjusį pasiūlymą, perkantysis subjektas reikalaus, kad </w:t>
      </w:r>
      <w:r w:rsidR="00FB77C3" w:rsidRPr="003341AC">
        <w:rPr>
          <w:color w:val="000000" w:themeColor="text1"/>
          <w:sz w:val="22"/>
          <w:szCs w:val="22"/>
        </w:rPr>
        <w:t xml:space="preserve"> </w:t>
      </w:r>
      <w:r w:rsidR="00B554A6" w:rsidRPr="003341AC">
        <w:rPr>
          <w:color w:val="000000" w:themeColor="text1"/>
          <w:sz w:val="22"/>
          <w:szCs w:val="22"/>
        </w:rPr>
        <w:t xml:space="preserve"> </w:t>
      </w:r>
      <w:r w:rsidR="00F70114" w:rsidRPr="003341AC">
        <w:rPr>
          <w:color w:val="000000" w:themeColor="text1"/>
          <w:sz w:val="22"/>
          <w:szCs w:val="22"/>
        </w:rPr>
        <w:t xml:space="preserve"> </w:t>
      </w:r>
      <w:r w:rsidRPr="003341AC">
        <w:rPr>
          <w:color w:val="000000" w:themeColor="text1"/>
          <w:sz w:val="22"/>
          <w:szCs w:val="22"/>
        </w:rPr>
        <w:t>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77777777"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866CE1" w:rsidRPr="00D15F12">
        <w:rPr>
          <w:bCs/>
          <w:color w:val="000000" w:themeColor="text1"/>
          <w:sz w:val="22"/>
          <w:szCs w:val="22"/>
        </w:rPr>
        <w:t xml:space="preserve">visų tiekėjų </w:t>
      </w:r>
      <w:r w:rsidR="00866CE1" w:rsidRPr="00D15F12">
        <w:rPr>
          <w:color w:val="000000" w:themeColor="text1"/>
          <w:sz w:val="22"/>
          <w:szCs w:val="22"/>
        </w:rPr>
        <w:t>pasiūlytos</w:t>
      </w:r>
      <w:r w:rsidR="00866CE1" w:rsidRPr="00D15F12">
        <w:rPr>
          <w:sz w:val="22"/>
          <w:szCs w:val="22"/>
        </w:rPr>
        <w:t xml:space="preserve"> </w:t>
      </w:r>
      <w:r w:rsidR="00866CE1" w:rsidRPr="00D15F12">
        <w:rPr>
          <w:color w:val="000000" w:themeColor="text1"/>
          <w:sz w:val="22"/>
          <w:szCs w:val="22"/>
        </w:rPr>
        <w:t>kainos per didelės ir perkančiajam subjektui nepriimtinos. Jei nustatytame ekonomiškai naudingiausiame pasiūlyme nurodyta  kaina yra per didelė bei perkančiajam subjektui nepriimtina</w:t>
      </w:r>
      <w:r w:rsidR="00866CE1" w:rsidRPr="00D15F12">
        <w:rPr>
          <w:bCs/>
          <w:sz w:val="22"/>
          <w:szCs w:val="22"/>
        </w:rPr>
        <w:t xml:space="preserve"> ir perkantysis subjektas pirkimo dokumentuose nėra nurodęs pirkimui skirtų lėšų sumos,</w:t>
      </w:r>
      <w:r w:rsidR="00866CE1" w:rsidRPr="00D15F12">
        <w:rPr>
          <w:color w:val="000000" w:themeColor="text1"/>
          <w:sz w:val="22"/>
          <w:szCs w:val="22"/>
        </w:rPr>
        <w:t xml:space="preserve">  kiti pasiūlymai negali būti nustatyti laimėjusiais</w:t>
      </w:r>
      <w:r w:rsidR="00866CE1" w:rsidRPr="003341AC">
        <w:rPr>
          <w:color w:val="000000" w:themeColor="text1"/>
          <w:sz w:val="22"/>
          <w:szCs w:val="22"/>
        </w:rPr>
        <w:t xml:space="preserve"> ir pirkimas nutraukiamas;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lastRenderedPageBreak/>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9"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9"/>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EDB16C1" w14:textId="77777777" w:rsidR="00866CE1" w:rsidRPr="003341AC" w:rsidRDefault="008D7F31" w:rsidP="00866CE1">
      <w:pPr>
        <w:tabs>
          <w:tab w:val="left" w:pos="9631"/>
        </w:tabs>
        <w:rPr>
          <w:color w:val="000000" w:themeColor="text1"/>
          <w:sz w:val="22"/>
          <w:szCs w:val="22"/>
          <w:lang w:eastAsia="lt-LT"/>
        </w:rPr>
      </w:pPr>
      <w:r w:rsidRPr="003341AC">
        <w:rPr>
          <w:b/>
          <w:bCs/>
          <w:color w:val="000000" w:themeColor="text1"/>
          <w:sz w:val="22"/>
          <w:szCs w:val="22"/>
        </w:rPr>
        <w:t>10.1.</w:t>
      </w:r>
      <w:r w:rsidR="008F3536" w:rsidRPr="003341AC">
        <w:rPr>
          <w:b/>
          <w:bCs/>
          <w:color w:val="000000" w:themeColor="text1"/>
          <w:sz w:val="22"/>
          <w:szCs w:val="22"/>
        </w:rPr>
        <w:t xml:space="preserve"> </w:t>
      </w:r>
      <w:bookmarkStart w:id="10" w:name="_Hlk26529937"/>
      <w:r w:rsidR="00866CE1" w:rsidRPr="003341AC">
        <w:rPr>
          <w:b/>
          <w:bCs/>
          <w:color w:val="000000" w:themeColor="text1"/>
          <w:sz w:val="22"/>
          <w:szCs w:val="22"/>
        </w:rPr>
        <w:t xml:space="preserve">Šiame pirkime ekonomiškai naudingiausias pasiūlymas bus išrenkamas pagal </w:t>
      </w:r>
      <w:bookmarkStart w:id="11" w:name="_Hlk40433044"/>
      <w:r w:rsidR="00866CE1" w:rsidRPr="003341AC">
        <w:rPr>
          <w:b/>
          <w:bCs/>
          <w:color w:val="000000" w:themeColor="text1"/>
          <w:sz w:val="22"/>
          <w:szCs w:val="22"/>
        </w:rPr>
        <w:t xml:space="preserve">kainos ir kokybės santykį. </w:t>
      </w:r>
      <w:bookmarkEnd w:id="11"/>
      <w:r w:rsidR="00866CE1" w:rsidRPr="003341AC">
        <w:rPr>
          <w:color w:val="000000" w:themeColor="text1"/>
          <w:sz w:val="22"/>
          <w:szCs w:val="22"/>
        </w:rPr>
        <w:t>Perkančiojo subjekto</w:t>
      </w:r>
      <w:r w:rsidR="00866CE1" w:rsidRPr="003341AC">
        <w:rPr>
          <w:color w:val="000000" w:themeColor="text1"/>
          <w:sz w:val="22"/>
          <w:szCs w:val="22"/>
          <w:lang w:eastAsia="lt-LT"/>
        </w:rPr>
        <w:t xml:space="preserve"> pasirinktos vertinti techninės charakteristikos yra įvertinamos kiekybiškai – perkantysis subjektas apskaičiuoja kiekvieno pasiūlymo kainos ir kokybės santykį (pasiūlymo techninės charakteristikos įvertinamos kiekybiškai pagal su pasiūlymu pateiktus duomenis). </w:t>
      </w:r>
    </w:p>
    <w:p w14:paraId="0604A5FC" w14:textId="77777777" w:rsidR="00866CE1" w:rsidRPr="003341AC" w:rsidRDefault="00866CE1" w:rsidP="00866CE1">
      <w:pPr>
        <w:tabs>
          <w:tab w:val="left" w:pos="9631"/>
        </w:tabs>
        <w:spacing w:line="300" w:lineRule="atLeast"/>
        <w:rPr>
          <w:bCs/>
          <w:color w:val="000000" w:themeColor="text1"/>
          <w:sz w:val="22"/>
          <w:szCs w:val="22"/>
        </w:rPr>
      </w:pPr>
      <w:r w:rsidRPr="003341AC">
        <w:rPr>
          <w:color w:val="000000" w:themeColor="text1"/>
          <w:sz w:val="22"/>
          <w:szCs w:val="22"/>
          <w:lang w:eastAsia="lt-LT"/>
        </w:rPr>
        <w:t xml:space="preserve">10.2. </w:t>
      </w:r>
      <w:r w:rsidRPr="003341AC">
        <w:rPr>
          <w:bCs/>
          <w:color w:val="000000" w:themeColor="text1"/>
          <w:sz w:val="22"/>
          <w:szCs w:val="22"/>
        </w:rPr>
        <w:t>Ekonomiškai naudingiausio pasiūlymo nustatymo metodika pateikta konkurso sąlygų  6 priede.</w:t>
      </w:r>
    </w:p>
    <w:p w14:paraId="18BA90EB" w14:textId="41EE8170"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866CE1" w:rsidRPr="003341AC">
        <w:rPr>
          <w:color w:val="000000" w:themeColor="text1"/>
          <w:sz w:val="22"/>
          <w:szCs w:val="22"/>
          <w:lang w:eastAsia="lt-LT"/>
        </w:rPr>
        <w:t>3</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3341AC" w:rsidRDefault="00A11A9A" w:rsidP="00D15F12">
      <w:pPr>
        <w:rPr>
          <w:color w:val="000000" w:themeColor="text1"/>
          <w:sz w:val="22"/>
          <w:szCs w:val="22"/>
        </w:rPr>
      </w:pPr>
      <w:r w:rsidRPr="003341AC">
        <w:rPr>
          <w:color w:val="000000" w:themeColor="text1"/>
          <w:sz w:val="22"/>
          <w:szCs w:val="22"/>
        </w:rPr>
        <w:t>10.</w:t>
      </w:r>
      <w:r w:rsidR="00866CE1" w:rsidRPr="003341AC">
        <w:rPr>
          <w:color w:val="000000" w:themeColor="text1"/>
          <w:sz w:val="22"/>
          <w:szCs w:val="22"/>
        </w:rPr>
        <w:t>4</w:t>
      </w:r>
      <w:r w:rsidRPr="003341AC">
        <w:rPr>
          <w:color w:val="000000" w:themeColor="text1"/>
          <w:sz w:val="22"/>
          <w:szCs w:val="22"/>
        </w:rPr>
        <w:t>. Pasiūlymai vertinami ir laimėjęs pasiūlymas nustatomas vadovaujantis Pirkimų įstatymo 58 straipsnio 1 dalyje nustatytomis sąlygomis.</w:t>
      </w:r>
    </w:p>
    <w:bookmarkEnd w:id="10"/>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63AFC977"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r w:rsidR="00866CE1" w:rsidRPr="003341AC">
        <w:rPr>
          <w:i/>
          <w:iCs/>
          <w:color w:val="000000" w:themeColor="text1"/>
          <w:sz w:val="22"/>
          <w:szCs w:val="22"/>
        </w:rPr>
        <w:t>Jei ekonomiškai naudingiausią pasiūlymą pateikęs dalyvis nepateikia dokumentų, patvirtinančių jo pašalinimo pagrindų nebuvimą</w:t>
      </w:r>
      <w:r w:rsidR="00D15F12">
        <w:rPr>
          <w:i/>
          <w:iCs/>
          <w:color w:val="000000" w:themeColor="text1"/>
          <w:sz w:val="22"/>
          <w:szCs w:val="22"/>
        </w:rPr>
        <w:t xml:space="preserve"> (kai prašoma)</w:t>
      </w:r>
      <w:r w:rsidR="00866CE1" w:rsidRPr="003341AC">
        <w:rPr>
          <w:i/>
          <w:iCs/>
          <w:color w:val="000000" w:themeColor="text1"/>
          <w:sz w:val="22"/>
          <w:szCs w:val="22"/>
        </w:rPr>
        <w:t>,   kaip nustatyta konkurso sąlygų 3 skyriuje, toks tiekėjas yra atmetamas  iki laimėjusio pasiūlymo nustatymo, o pasiūlymų eilė (tiekėjams skiriami pasiūlymų balai) perskaičiuojama ir atliekamos reikalingos konkurso sąlygų 9 skyriuje numatytos procedūros</w:t>
      </w:r>
      <w:r w:rsidR="00866CE1" w:rsidRPr="003341AC">
        <w:rPr>
          <w:color w:val="000000" w:themeColor="text1"/>
          <w:sz w:val="22"/>
          <w:szCs w:val="22"/>
        </w:rPr>
        <w:t>.</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2" w:name="_Hlk33100492"/>
      <w:r w:rsidRPr="003341AC">
        <w:rPr>
          <w:color w:val="000000" w:themeColor="text1"/>
          <w:sz w:val="22"/>
          <w:szCs w:val="22"/>
          <w:lang w:eastAsia="lt-LT"/>
        </w:rPr>
        <w:t xml:space="preserve">12.2. </w:t>
      </w:r>
      <w:bookmarkEnd w:id="12"/>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w:t>
      </w:r>
      <w:r w:rsidRPr="003341AC">
        <w:rPr>
          <w:bCs/>
          <w:color w:val="000000" w:themeColor="text1"/>
          <w:sz w:val="22"/>
          <w:szCs w:val="22"/>
          <w:lang w:eastAsia="lt-LT"/>
        </w:rPr>
        <w:lastRenderedPageBreak/>
        <w:t xml:space="preserve">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54018D37" w14:textId="77777777" w:rsidR="008B0003" w:rsidRDefault="008B0003" w:rsidP="00B354EE">
      <w:pPr>
        <w:contextualSpacing/>
        <w:rPr>
          <w:b/>
          <w:color w:val="000000" w:themeColor="text1"/>
          <w:sz w:val="22"/>
          <w:szCs w:val="22"/>
        </w:rPr>
      </w:pPr>
    </w:p>
    <w:p w14:paraId="76B13563" w14:textId="4D626D22"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3" w:name="_Toc188064151"/>
      <w:bookmarkStart w:id="14"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3"/>
      <w:bookmarkEnd w:id="14"/>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r w:rsidRPr="003341AC">
        <w:rPr>
          <w:i/>
          <w:color w:val="000000" w:themeColor="text1"/>
          <w:sz w:val="22"/>
          <w:szCs w:val="22"/>
        </w:rPr>
        <w:t>mutatis mutandis</w:t>
      </w:r>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5"/>
          <w:footerReference w:type="first" r:id="rId16"/>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4DE177B9" w14:textId="77777777" w:rsidR="008B0003" w:rsidRPr="00283F4A" w:rsidRDefault="008B0003" w:rsidP="008B0003">
      <w:pPr>
        <w:pStyle w:val="Pagrindinistekstas"/>
        <w:tabs>
          <w:tab w:val="left" w:pos="142"/>
        </w:tabs>
        <w:ind w:firstLine="0"/>
        <w:jc w:val="center"/>
        <w:rPr>
          <w:i/>
          <w:color w:val="000000" w:themeColor="text1"/>
          <w:szCs w:val="24"/>
        </w:rPr>
      </w:pPr>
      <w:r w:rsidRPr="00283F4A">
        <w:rPr>
          <w:i/>
          <w:color w:val="000000" w:themeColor="text1"/>
          <w:szCs w:val="24"/>
        </w:rPr>
        <w:t>[PASIŪLYMO FORMOS PAVYZDYS]</w:t>
      </w:r>
    </w:p>
    <w:p w14:paraId="5DBAC92D" w14:textId="77777777" w:rsidR="008B0003" w:rsidRPr="00283F4A" w:rsidRDefault="008B0003" w:rsidP="008B0003">
      <w:pPr>
        <w:pStyle w:val="Pagrindinistekstas"/>
        <w:tabs>
          <w:tab w:val="left" w:pos="142"/>
        </w:tabs>
        <w:ind w:firstLine="0"/>
        <w:contextualSpacing/>
        <w:rPr>
          <w:color w:val="000000" w:themeColor="text1"/>
        </w:rPr>
      </w:pPr>
    </w:p>
    <w:p w14:paraId="61C49C70" w14:textId="77777777" w:rsidR="008B0003" w:rsidRPr="00283F4A" w:rsidRDefault="008B0003" w:rsidP="008B0003">
      <w:pPr>
        <w:tabs>
          <w:tab w:val="left" w:pos="142"/>
        </w:tabs>
        <w:jc w:val="center"/>
        <w:rPr>
          <w:color w:val="000000" w:themeColor="text1"/>
          <w:szCs w:val="24"/>
        </w:rPr>
      </w:pPr>
    </w:p>
    <w:p w14:paraId="4EB24D67"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Herbas arba prekių ženklas</w:t>
      </w:r>
    </w:p>
    <w:p w14:paraId="295044A8"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0766AB84"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(Tiekėjo pavadinimas)</w:t>
      </w:r>
    </w:p>
    <w:p w14:paraId="08CE8933" w14:textId="77777777" w:rsidR="008B0003" w:rsidRPr="00283F4A" w:rsidRDefault="008B0003" w:rsidP="008B0003">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76721D60" w14:textId="77777777" w:rsidR="008B0003" w:rsidRPr="00283F4A" w:rsidRDefault="008B0003" w:rsidP="008B0003">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283F4A" w:rsidRDefault="008B0003" w:rsidP="008B0003">
      <w:pPr>
        <w:tabs>
          <w:tab w:val="left" w:pos="142"/>
          <w:tab w:val="center" w:pos="2520"/>
        </w:tabs>
        <w:rPr>
          <w:color w:val="000000" w:themeColor="text1"/>
          <w:szCs w:val="24"/>
        </w:rPr>
      </w:pPr>
    </w:p>
    <w:p w14:paraId="64F6212F" w14:textId="77777777" w:rsidR="008B0003" w:rsidRPr="00283F4A" w:rsidRDefault="008B0003" w:rsidP="008B0003">
      <w:pPr>
        <w:tabs>
          <w:tab w:val="left" w:pos="142"/>
          <w:tab w:val="center" w:pos="2520"/>
        </w:tabs>
        <w:rPr>
          <w:color w:val="000000" w:themeColor="text1"/>
          <w:szCs w:val="24"/>
        </w:rPr>
      </w:pPr>
      <w:r w:rsidRPr="00283F4A">
        <w:rPr>
          <w:color w:val="000000" w:themeColor="text1"/>
          <w:szCs w:val="24"/>
        </w:rPr>
        <w:t>AB „Šiaulių energija“</w:t>
      </w:r>
    </w:p>
    <w:p w14:paraId="51640581" w14:textId="77777777" w:rsidR="008B0003" w:rsidRPr="00283F4A" w:rsidRDefault="008B0003" w:rsidP="008B0003">
      <w:pPr>
        <w:tabs>
          <w:tab w:val="left" w:pos="142"/>
        </w:tabs>
        <w:jc w:val="center"/>
        <w:rPr>
          <w:b/>
          <w:color w:val="000000" w:themeColor="text1"/>
          <w:szCs w:val="24"/>
        </w:rPr>
      </w:pPr>
    </w:p>
    <w:p w14:paraId="05340241" w14:textId="77777777" w:rsidR="008B0003" w:rsidRPr="00283F4A"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283F4A" w:rsidRDefault="008B0003" w:rsidP="008B0003">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4016457C" w14:textId="7500DA6F" w:rsidR="008B0003" w:rsidRPr="007B2520" w:rsidRDefault="008B0003" w:rsidP="008B0003">
      <w:pPr>
        <w:jc w:val="center"/>
        <w:rPr>
          <w:b/>
          <w:szCs w:val="24"/>
          <w:lang w:eastAsia="lt-LT"/>
        </w:rPr>
      </w:pPr>
      <w:r>
        <w:rPr>
          <w:b/>
          <w:color w:val="000000"/>
          <w:szCs w:val="24"/>
        </w:rPr>
        <w:t xml:space="preserve"> </w:t>
      </w:r>
      <w:r w:rsidRPr="007B2520">
        <w:rPr>
          <w:b/>
          <w:color w:val="000000"/>
          <w:szCs w:val="24"/>
        </w:rPr>
        <w:t xml:space="preserve"> </w:t>
      </w:r>
      <w:r w:rsidRPr="007B2520">
        <w:rPr>
          <w:rStyle w:val="form-control"/>
          <w:b/>
        </w:rPr>
        <w:t xml:space="preserve"> </w:t>
      </w:r>
      <w:r>
        <w:rPr>
          <w:b/>
          <w:szCs w:val="24"/>
        </w:rPr>
        <w:t>ŠILUMOS APSKAITOS PRIETAISAI</w:t>
      </w:r>
      <w:r w:rsidRPr="007B2520">
        <w:rPr>
          <w:b/>
          <w:szCs w:val="24"/>
        </w:rPr>
        <w:t xml:space="preserve"> </w:t>
      </w:r>
      <w:r>
        <w:rPr>
          <w:rStyle w:val="form-control"/>
          <w:b/>
        </w:rPr>
        <w:t xml:space="preserve"> </w:t>
      </w:r>
    </w:p>
    <w:p w14:paraId="31748103" w14:textId="77777777" w:rsidR="008B0003" w:rsidRPr="007B2520"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5D861732" w14:textId="77777777" w:rsidR="008B0003" w:rsidRPr="00283F4A"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283F4A" w:rsidRDefault="008B0003" w:rsidP="008B0003">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EEEC614" w14:textId="77777777" w:rsidR="008B0003" w:rsidRPr="00283F4A" w:rsidRDefault="008B0003" w:rsidP="008B0003">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931AAA1" w14:textId="77777777" w:rsidR="008B0003" w:rsidRPr="00283F4A" w:rsidRDefault="008B0003" w:rsidP="008B0003">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016BD9A1" w14:textId="77777777" w:rsidR="008B0003" w:rsidRPr="00283F4A" w:rsidRDefault="008B0003" w:rsidP="008B0003">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2188A1C6" w14:textId="77777777" w:rsidR="008B0003" w:rsidRPr="00283F4A"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F72C7E" w:rsidRDefault="008B0003" w:rsidP="008B0003">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283F4A" w14:paraId="67C0C5D0" w14:textId="77777777" w:rsidTr="00251C84">
        <w:tc>
          <w:tcPr>
            <w:tcW w:w="6048" w:type="dxa"/>
          </w:tcPr>
          <w:p w14:paraId="17C0E7CF" w14:textId="77777777" w:rsidR="008B0003" w:rsidRPr="00283F4A" w:rsidRDefault="008B0003" w:rsidP="00251C84">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283F4A" w:rsidRDefault="008B0003" w:rsidP="00251C84">
            <w:pPr>
              <w:shd w:val="clear" w:color="auto" w:fill="FFFFFF" w:themeFill="background1"/>
              <w:ind w:firstLine="540"/>
              <w:rPr>
                <w:color w:val="000000" w:themeColor="text1"/>
              </w:rPr>
            </w:pPr>
          </w:p>
          <w:p w14:paraId="62295C24" w14:textId="77777777" w:rsidR="008B0003" w:rsidRPr="00283F4A" w:rsidRDefault="008B0003" w:rsidP="00251C84">
            <w:pPr>
              <w:shd w:val="clear" w:color="auto" w:fill="FFFFFF" w:themeFill="background1"/>
              <w:ind w:firstLine="540"/>
              <w:rPr>
                <w:color w:val="000000" w:themeColor="text1"/>
              </w:rPr>
            </w:pPr>
          </w:p>
        </w:tc>
      </w:tr>
      <w:tr w:rsidR="008B0003" w:rsidRPr="00283F4A" w14:paraId="662DA2FB" w14:textId="77777777" w:rsidTr="00251C84">
        <w:tc>
          <w:tcPr>
            <w:tcW w:w="6048" w:type="dxa"/>
          </w:tcPr>
          <w:p w14:paraId="6971BC9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283F4A" w:rsidRDefault="008B0003" w:rsidP="00251C84">
            <w:pPr>
              <w:shd w:val="clear" w:color="auto" w:fill="FFFFFF" w:themeFill="background1"/>
              <w:ind w:firstLine="540"/>
              <w:rPr>
                <w:color w:val="000000" w:themeColor="text1"/>
              </w:rPr>
            </w:pPr>
          </w:p>
        </w:tc>
      </w:tr>
      <w:tr w:rsidR="008B0003" w:rsidRPr="00283F4A" w14:paraId="2CFB16F3" w14:textId="77777777" w:rsidTr="00251C84">
        <w:tc>
          <w:tcPr>
            <w:tcW w:w="6048" w:type="dxa"/>
          </w:tcPr>
          <w:p w14:paraId="7FD26B05"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283F4A" w:rsidRDefault="008B0003" w:rsidP="00251C84">
            <w:pPr>
              <w:shd w:val="clear" w:color="auto" w:fill="FFFFFF" w:themeFill="background1"/>
              <w:ind w:firstLine="540"/>
              <w:rPr>
                <w:color w:val="000000" w:themeColor="text1"/>
              </w:rPr>
            </w:pPr>
          </w:p>
          <w:p w14:paraId="02B320B9" w14:textId="77777777" w:rsidR="008B0003" w:rsidRPr="00283F4A" w:rsidRDefault="008B0003" w:rsidP="00251C84">
            <w:pPr>
              <w:shd w:val="clear" w:color="auto" w:fill="FFFFFF" w:themeFill="background1"/>
              <w:ind w:firstLine="540"/>
              <w:rPr>
                <w:color w:val="000000" w:themeColor="text1"/>
              </w:rPr>
            </w:pPr>
          </w:p>
        </w:tc>
      </w:tr>
      <w:tr w:rsidR="008B0003" w:rsidRPr="00283F4A" w14:paraId="48839718" w14:textId="77777777" w:rsidTr="00251C84">
        <w:tc>
          <w:tcPr>
            <w:tcW w:w="6048" w:type="dxa"/>
          </w:tcPr>
          <w:p w14:paraId="37AC3588" w14:textId="77777777" w:rsidR="008B0003" w:rsidRPr="00283F4A" w:rsidRDefault="008B0003" w:rsidP="00251C84">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648E774C" w14:textId="77777777" w:rsidR="008B0003" w:rsidRPr="00283F4A" w:rsidRDefault="008B0003" w:rsidP="00251C84">
            <w:pPr>
              <w:shd w:val="clear" w:color="auto" w:fill="FFFFFF" w:themeFill="background1"/>
              <w:ind w:firstLine="540"/>
              <w:rPr>
                <w:color w:val="000000" w:themeColor="text1"/>
              </w:rPr>
            </w:pPr>
          </w:p>
        </w:tc>
      </w:tr>
      <w:tr w:rsidR="008B0003" w:rsidRPr="00283F4A" w14:paraId="5FFDBF3E" w14:textId="77777777" w:rsidTr="00251C84">
        <w:tc>
          <w:tcPr>
            <w:tcW w:w="6048" w:type="dxa"/>
          </w:tcPr>
          <w:p w14:paraId="7B48508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20473373" w14:textId="77777777" w:rsidR="008B0003" w:rsidRPr="00283F4A" w:rsidRDefault="008B0003" w:rsidP="00251C84">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68D90ED" w14:textId="77777777" w:rsidR="008B0003" w:rsidRPr="00283F4A" w:rsidRDefault="008B0003" w:rsidP="00251C84">
            <w:pPr>
              <w:shd w:val="clear" w:color="auto" w:fill="FFFFFF" w:themeFill="background1"/>
              <w:ind w:firstLine="540"/>
              <w:rPr>
                <w:color w:val="000000" w:themeColor="text1"/>
              </w:rPr>
            </w:pPr>
          </w:p>
        </w:tc>
      </w:tr>
    </w:tbl>
    <w:p w14:paraId="249EA3FD" w14:textId="77777777" w:rsidR="008B0003" w:rsidRPr="00283F4A"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1. Šiuo pasiūlymu pažymime, kad sutinkame su visomis pirkimo dokumentų sąlygomis, nustatytomis:</w:t>
      </w:r>
    </w:p>
    <w:p w14:paraId="7CB180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2) kituose pirkimo dokumentuose (jų paaiškinimuose, papildymuose).</w:t>
      </w:r>
    </w:p>
    <w:p w14:paraId="045B7B88"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1724456D" w14:textId="77777777" w:rsidR="008B0003" w:rsidRDefault="008B0003" w:rsidP="008B0003">
      <w:pPr>
        <w:rPr>
          <w:spacing w:val="-4"/>
          <w:szCs w:val="24"/>
        </w:rPr>
      </w:pPr>
      <w:r w:rsidRPr="00283F4A">
        <w:rPr>
          <w:color w:val="000000" w:themeColor="text1"/>
          <w:spacing w:val="-4"/>
          <w:szCs w:val="24"/>
        </w:rPr>
        <w:t xml:space="preserve"> 4. </w:t>
      </w:r>
      <w:r w:rsidRPr="00283F4A">
        <w:rPr>
          <w:color w:val="000000"/>
          <w:szCs w:val="24"/>
          <w:lang w:eastAsia="lt-LT"/>
        </w:rPr>
        <w:t xml:space="preserve">Mes siūlome pirkti </w:t>
      </w:r>
      <w:r>
        <w:rPr>
          <w:color w:val="000000"/>
          <w:szCs w:val="24"/>
          <w:lang w:eastAsia="lt-LT"/>
        </w:rPr>
        <w:t>prekes</w:t>
      </w:r>
      <w:r w:rsidRPr="00283F4A">
        <w:rPr>
          <w:color w:val="000000"/>
          <w:szCs w:val="24"/>
          <w:lang w:eastAsia="lt-LT"/>
        </w:rPr>
        <w:t>, kuri</w:t>
      </w:r>
      <w:r>
        <w:rPr>
          <w:color w:val="000000"/>
          <w:szCs w:val="24"/>
          <w:lang w:eastAsia="lt-LT"/>
        </w:rPr>
        <w:t>os</w:t>
      </w:r>
      <w:r w:rsidRPr="00283F4A">
        <w:rPr>
          <w:color w:val="000000"/>
          <w:szCs w:val="24"/>
          <w:lang w:eastAsia="lt-LT"/>
        </w:rPr>
        <w:t xml:space="preserve">  visiškai atitinka pirkimo dokumentuose  nurodytus  reikalavimus,  </w:t>
      </w:r>
      <w:r>
        <w:rPr>
          <w:spacing w:val="-4"/>
          <w:szCs w:val="24"/>
        </w:rPr>
        <w:t>šiomis  kainomis</w:t>
      </w:r>
      <w:r w:rsidRPr="00283F4A">
        <w:rPr>
          <w:spacing w:val="-4"/>
          <w:szCs w:val="24"/>
        </w:rPr>
        <w:t xml:space="preserve">: </w:t>
      </w:r>
    </w:p>
    <w:p w14:paraId="65882B3B" w14:textId="77777777" w:rsidR="008B0003" w:rsidRDefault="008B0003" w:rsidP="008B0003">
      <w:pPr>
        <w:rPr>
          <w:spacing w:val="-4"/>
          <w:szCs w:val="24"/>
        </w:rPr>
      </w:pPr>
    </w:p>
    <w:p w14:paraId="33EF5EF6" w14:textId="77777777" w:rsidR="008B0003" w:rsidRDefault="008B0003" w:rsidP="008B0003">
      <w:pPr>
        <w:rPr>
          <w:spacing w:val="-4"/>
          <w:szCs w:val="24"/>
        </w:rPr>
      </w:pPr>
    </w:p>
    <w:p w14:paraId="011AC5C2" w14:textId="77777777" w:rsidR="008B0003" w:rsidRPr="004F7DF0" w:rsidRDefault="008B0003" w:rsidP="008B0003">
      <w:pPr>
        <w:rPr>
          <w:szCs w:val="24"/>
        </w:rPr>
      </w:pPr>
      <w:r>
        <w:rPr>
          <w:spacing w:val="-4"/>
          <w:szCs w:val="24"/>
        </w:rPr>
        <w:lastRenderedPageBreak/>
        <w:t xml:space="preserve">4.1. </w:t>
      </w:r>
      <w:r w:rsidRPr="004F7DF0">
        <w:rPr>
          <w:szCs w:val="24"/>
        </w:rPr>
        <w:t xml:space="preserve">siūloma  </w:t>
      </w:r>
      <w:r>
        <w:rPr>
          <w:szCs w:val="24"/>
        </w:rPr>
        <w:t xml:space="preserve">prekių </w:t>
      </w:r>
      <w:r w:rsidRPr="004F7DF0">
        <w:rPr>
          <w:szCs w:val="24"/>
        </w:rPr>
        <w:t xml:space="preserve"> kaina  -  kriterijus (K):</w:t>
      </w:r>
    </w:p>
    <w:p w14:paraId="7B215467" w14:textId="77777777" w:rsidR="008B0003" w:rsidRDefault="008B0003" w:rsidP="008B0003">
      <w:pPr>
        <w:jc w:val="right"/>
        <w:rPr>
          <w:i/>
          <w:sz w:val="22"/>
          <w:szCs w:val="22"/>
          <w:lang w:eastAsia="lt-LT"/>
        </w:rPr>
      </w:pPr>
    </w:p>
    <w:p w14:paraId="48AFE4B6" w14:textId="77777777" w:rsidR="008B0003" w:rsidRDefault="008B0003" w:rsidP="008B0003">
      <w:pPr>
        <w:jc w:val="right"/>
        <w:rPr>
          <w:i/>
          <w:sz w:val="22"/>
          <w:szCs w:val="22"/>
          <w:lang w:eastAsia="lt-LT"/>
        </w:rPr>
      </w:pPr>
      <w:r>
        <w:rPr>
          <w:i/>
          <w:sz w:val="22"/>
          <w:szCs w:val="22"/>
          <w:lang w:eastAsia="lt-LT"/>
        </w:rPr>
        <w:t xml:space="preserve">2 </w:t>
      </w:r>
      <w:r w:rsidRPr="00877BF8">
        <w:rPr>
          <w:i/>
          <w:sz w:val="22"/>
          <w:szCs w:val="22"/>
          <w:lang w:eastAsia="lt-LT"/>
        </w:rPr>
        <w:t>lentelė</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743"/>
        <w:gridCol w:w="618"/>
        <w:gridCol w:w="619"/>
        <w:gridCol w:w="619"/>
        <w:gridCol w:w="1165"/>
        <w:gridCol w:w="850"/>
        <w:gridCol w:w="1985"/>
        <w:gridCol w:w="1134"/>
        <w:gridCol w:w="1134"/>
      </w:tblGrid>
      <w:tr w:rsidR="00CD4E3E" w:rsidRPr="00F94B08" w14:paraId="6E73F344" w14:textId="77777777" w:rsidTr="00794454">
        <w:trPr>
          <w:cantSplit/>
          <w:trHeight w:val="2892"/>
        </w:trPr>
        <w:tc>
          <w:tcPr>
            <w:tcW w:w="533" w:type="dxa"/>
          </w:tcPr>
          <w:p w14:paraId="769DFB9C" w14:textId="6396D78C" w:rsidR="00CD4E3E" w:rsidRPr="00F94B08" w:rsidRDefault="00CD4E3E" w:rsidP="00CD4E3E">
            <w:pPr>
              <w:jc w:val="center"/>
              <w:rPr>
                <w:sz w:val="22"/>
                <w:szCs w:val="22"/>
              </w:rPr>
            </w:pPr>
            <w:r w:rsidRPr="00F94B08">
              <w:rPr>
                <w:sz w:val="22"/>
                <w:szCs w:val="22"/>
              </w:rPr>
              <w:t>Eil.</w:t>
            </w:r>
            <w:r>
              <w:rPr>
                <w:sz w:val="22"/>
                <w:szCs w:val="22"/>
              </w:rPr>
              <w:t xml:space="preserve"> </w:t>
            </w:r>
            <w:r w:rsidRPr="00F94B08">
              <w:rPr>
                <w:sz w:val="22"/>
                <w:szCs w:val="22"/>
              </w:rPr>
              <w:t>Nr.</w:t>
            </w:r>
          </w:p>
        </w:tc>
        <w:tc>
          <w:tcPr>
            <w:tcW w:w="743" w:type="dxa"/>
            <w:shd w:val="clear" w:color="auto" w:fill="F2F2F2" w:themeFill="background1" w:themeFillShade="F2"/>
            <w:textDirection w:val="btLr"/>
          </w:tcPr>
          <w:p w14:paraId="25CA9319" w14:textId="751A13E6" w:rsidR="00CD4E3E" w:rsidRPr="00E07BCA" w:rsidRDefault="00CD4E3E" w:rsidP="00CD4E3E">
            <w:pPr>
              <w:ind w:left="113" w:right="113"/>
              <w:jc w:val="center"/>
              <w:rPr>
                <w:sz w:val="22"/>
                <w:szCs w:val="22"/>
              </w:rPr>
            </w:pPr>
            <w:r w:rsidRPr="00E07BCA">
              <w:rPr>
                <w:sz w:val="22"/>
                <w:szCs w:val="22"/>
              </w:rPr>
              <w:t xml:space="preserve">Šilumos </w:t>
            </w:r>
            <w:r>
              <w:rPr>
                <w:sz w:val="22"/>
                <w:szCs w:val="22"/>
              </w:rPr>
              <w:t>skaitikliai</w:t>
            </w:r>
            <w:r w:rsidRPr="00E07BCA">
              <w:rPr>
                <w:sz w:val="22"/>
                <w:szCs w:val="22"/>
              </w:rPr>
              <w:t>, kurių vardinis srautas q</w:t>
            </w:r>
            <w:r w:rsidRPr="00E07BCA">
              <w:rPr>
                <w:sz w:val="22"/>
                <w:szCs w:val="22"/>
                <w:vertAlign w:val="subscript"/>
              </w:rPr>
              <w:t>p</w:t>
            </w:r>
            <w:r w:rsidRPr="00E07BCA">
              <w:rPr>
                <w:sz w:val="22"/>
                <w:szCs w:val="22"/>
              </w:rPr>
              <w:t xml:space="preserve"> (m</w:t>
            </w:r>
            <w:r w:rsidRPr="00E07BCA">
              <w:rPr>
                <w:sz w:val="22"/>
                <w:szCs w:val="22"/>
                <w:vertAlign w:val="superscript"/>
              </w:rPr>
              <w:t>3</w:t>
            </w:r>
            <w:r w:rsidRPr="00E07BCA">
              <w:rPr>
                <w:sz w:val="22"/>
                <w:szCs w:val="22"/>
              </w:rPr>
              <w:t xml:space="preserve">/h) </w:t>
            </w:r>
          </w:p>
        </w:tc>
        <w:tc>
          <w:tcPr>
            <w:tcW w:w="618" w:type="dxa"/>
            <w:shd w:val="clear" w:color="auto" w:fill="F2F2F2" w:themeFill="background1" w:themeFillShade="F2"/>
            <w:textDirection w:val="btLr"/>
          </w:tcPr>
          <w:p w14:paraId="6779F0A2" w14:textId="047A5086" w:rsidR="00CD4E3E" w:rsidRPr="00E07BCA" w:rsidRDefault="00CD4E3E" w:rsidP="00CD4E3E">
            <w:pPr>
              <w:ind w:left="113" w:right="113"/>
              <w:jc w:val="center"/>
              <w:rPr>
                <w:sz w:val="22"/>
                <w:szCs w:val="22"/>
              </w:rPr>
            </w:pPr>
            <w:r w:rsidRPr="00E07BCA">
              <w:rPr>
                <w:sz w:val="22"/>
                <w:szCs w:val="22"/>
              </w:rPr>
              <w:t>Viršutinė srauto riba qs (m3/h)</w:t>
            </w:r>
          </w:p>
        </w:tc>
        <w:tc>
          <w:tcPr>
            <w:tcW w:w="619" w:type="dxa"/>
            <w:shd w:val="clear" w:color="auto" w:fill="F2F2F2" w:themeFill="background1" w:themeFillShade="F2"/>
            <w:textDirection w:val="btLr"/>
          </w:tcPr>
          <w:p w14:paraId="4C116CCA" w14:textId="636FE2CB" w:rsidR="00CD4E3E" w:rsidRPr="00E07BCA" w:rsidRDefault="00CD4E3E" w:rsidP="00CD4E3E">
            <w:pPr>
              <w:ind w:left="113" w:right="113"/>
              <w:jc w:val="center"/>
              <w:rPr>
                <w:sz w:val="22"/>
                <w:szCs w:val="22"/>
              </w:rPr>
            </w:pPr>
            <w:r w:rsidRPr="00E07BCA">
              <w:rPr>
                <w:sz w:val="22"/>
                <w:szCs w:val="22"/>
              </w:rPr>
              <w:t>Gabaritinis srauto jutiklio ilgis (mm)</w:t>
            </w:r>
          </w:p>
        </w:tc>
        <w:tc>
          <w:tcPr>
            <w:tcW w:w="619" w:type="dxa"/>
            <w:shd w:val="clear" w:color="auto" w:fill="F2F2F2" w:themeFill="background1" w:themeFillShade="F2"/>
            <w:textDirection w:val="btLr"/>
          </w:tcPr>
          <w:p w14:paraId="53875779" w14:textId="565C75D6" w:rsidR="00CD4E3E" w:rsidRPr="00E07BCA" w:rsidRDefault="00CD4E3E" w:rsidP="00CD4E3E">
            <w:pPr>
              <w:ind w:left="113" w:right="113"/>
              <w:jc w:val="center"/>
              <w:rPr>
                <w:sz w:val="22"/>
                <w:szCs w:val="22"/>
              </w:rPr>
            </w:pPr>
            <w:r w:rsidRPr="00E07BCA">
              <w:rPr>
                <w:sz w:val="22"/>
                <w:szCs w:val="22"/>
              </w:rPr>
              <w:t>Pajungimas</w:t>
            </w:r>
          </w:p>
        </w:tc>
        <w:tc>
          <w:tcPr>
            <w:tcW w:w="1165" w:type="dxa"/>
            <w:textDirection w:val="btLr"/>
          </w:tcPr>
          <w:p w14:paraId="506F2073" w14:textId="0588312E" w:rsidR="00CD4E3E" w:rsidRPr="00F94B08" w:rsidRDefault="00CD4E3E" w:rsidP="00CD4E3E">
            <w:pPr>
              <w:ind w:left="113" w:right="113"/>
              <w:jc w:val="center"/>
              <w:rPr>
                <w:sz w:val="22"/>
                <w:szCs w:val="22"/>
              </w:rPr>
            </w:pPr>
            <w:r w:rsidRPr="00E83D66">
              <w:rPr>
                <w:sz w:val="22"/>
              </w:rPr>
              <w:t>Srauto jutiklio (SJ) montavimo vieta</w:t>
            </w:r>
          </w:p>
        </w:tc>
        <w:tc>
          <w:tcPr>
            <w:tcW w:w="850" w:type="dxa"/>
            <w:textDirection w:val="btLr"/>
          </w:tcPr>
          <w:p w14:paraId="3BEEE856" w14:textId="77777777" w:rsidR="00CD4E3E" w:rsidRPr="00F94B08" w:rsidRDefault="00CD4E3E" w:rsidP="00CD4E3E">
            <w:pPr>
              <w:ind w:left="113" w:right="113"/>
              <w:jc w:val="center"/>
              <w:rPr>
                <w:sz w:val="22"/>
                <w:szCs w:val="22"/>
              </w:rPr>
            </w:pPr>
          </w:p>
          <w:p w14:paraId="5753EF33" w14:textId="6FD7C5AC" w:rsidR="00CD4E3E" w:rsidRPr="00F94B08" w:rsidRDefault="00CD4E3E" w:rsidP="00CD4E3E">
            <w:pPr>
              <w:ind w:left="113" w:right="113"/>
              <w:rPr>
                <w:sz w:val="22"/>
                <w:szCs w:val="22"/>
              </w:rPr>
            </w:pPr>
            <w:r>
              <w:rPr>
                <w:bCs/>
                <w:sz w:val="22"/>
                <w:szCs w:val="22"/>
              </w:rPr>
              <w:t xml:space="preserve">      </w:t>
            </w:r>
            <w:r w:rsidRPr="00F94B08">
              <w:rPr>
                <w:bCs/>
                <w:sz w:val="22"/>
                <w:szCs w:val="22"/>
              </w:rPr>
              <w:t xml:space="preserve">Preliminarus </w:t>
            </w:r>
            <w:r>
              <w:rPr>
                <w:bCs/>
                <w:sz w:val="22"/>
                <w:szCs w:val="22"/>
              </w:rPr>
              <w:t xml:space="preserve">    </w:t>
            </w:r>
            <w:r w:rsidRPr="00F94B08">
              <w:rPr>
                <w:bCs/>
                <w:sz w:val="22"/>
                <w:szCs w:val="22"/>
              </w:rPr>
              <w:t>kiekis*</w:t>
            </w:r>
          </w:p>
          <w:p w14:paraId="0A33B1D9" w14:textId="2E0FF1D0" w:rsidR="00CD4E3E" w:rsidRPr="00F94B08" w:rsidRDefault="00CD4E3E" w:rsidP="00CD4E3E">
            <w:pPr>
              <w:ind w:left="113" w:right="113"/>
              <w:jc w:val="center"/>
              <w:rPr>
                <w:sz w:val="22"/>
                <w:szCs w:val="22"/>
              </w:rPr>
            </w:pPr>
          </w:p>
        </w:tc>
        <w:tc>
          <w:tcPr>
            <w:tcW w:w="1985" w:type="dxa"/>
          </w:tcPr>
          <w:p w14:paraId="180D41CE" w14:textId="1CCDB2B8" w:rsidR="00CD4E3E" w:rsidRPr="00F94B08" w:rsidRDefault="00CD4E3E" w:rsidP="00CD4E3E">
            <w:pPr>
              <w:rPr>
                <w:bCs/>
                <w:sz w:val="22"/>
                <w:szCs w:val="22"/>
              </w:rPr>
            </w:pPr>
          </w:p>
          <w:p w14:paraId="4E2099F7" w14:textId="77777777" w:rsidR="00CD4E3E" w:rsidRPr="00F94B08" w:rsidRDefault="00CD4E3E" w:rsidP="00CD4E3E">
            <w:pPr>
              <w:jc w:val="center"/>
              <w:rPr>
                <w:sz w:val="22"/>
                <w:szCs w:val="22"/>
              </w:rPr>
            </w:pPr>
            <w:r w:rsidRPr="00F94B08">
              <w:rPr>
                <w:sz w:val="22"/>
                <w:szCs w:val="22"/>
              </w:rPr>
              <w:t>Siūlomos prekės</w:t>
            </w:r>
          </w:p>
          <w:p w14:paraId="4EA2F06C" w14:textId="5EC82BC9" w:rsidR="00CD4E3E" w:rsidRDefault="007F4C2E" w:rsidP="00CD4E3E">
            <w:pPr>
              <w:jc w:val="center"/>
              <w:rPr>
                <w:sz w:val="22"/>
                <w:szCs w:val="22"/>
              </w:rPr>
            </w:pPr>
            <w:r w:rsidRPr="00F94B08">
              <w:rPr>
                <w:sz w:val="22"/>
                <w:szCs w:val="22"/>
              </w:rPr>
              <w:t>T</w:t>
            </w:r>
            <w:r w:rsidR="00CD4E3E" w:rsidRPr="00F94B08">
              <w:rPr>
                <w:sz w:val="22"/>
                <w:szCs w:val="22"/>
              </w:rPr>
              <w:t>ipas</w:t>
            </w:r>
          </w:p>
          <w:p w14:paraId="25B01FFF" w14:textId="77777777" w:rsidR="007F4C2E" w:rsidRDefault="007F4C2E" w:rsidP="00CD4E3E">
            <w:pPr>
              <w:jc w:val="center"/>
              <w:rPr>
                <w:sz w:val="22"/>
                <w:szCs w:val="22"/>
              </w:rPr>
            </w:pPr>
          </w:p>
          <w:p w14:paraId="4DD8BC48" w14:textId="77777777" w:rsidR="007F4C2E" w:rsidRDefault="007F4C2E" w:rsidP="00CD4E3E">
            <w:pPr>
              <w:jc w:val="center"/>
              <w:rPr>
                <w:sz w:val="22"/>
                <w:szCs w:val="22"/>
              </w:rPr>
            </w:pPr>
          </w:p>
          <w:p w14:paraId="58F8F212" w14:textId="77777777" w:rsidR="007F4C2E" w:rsidRDefault="007F4C2E" w:rsidP="00CD4E3E">
            <w:pPr>
              <w:jc w:val="center"/>
              <w:rPr>
                <w:sz w:val="22"/>
                <w:szCs w:val="22"/>
              </w:rPr>
            </w:pPr>
          </w:p>
          <w:p w14:paraId="7C3A9317" w14:textId="2072E868" w:rsidR="007F4C2E" w:rsidRPr="007F4C2E" w:rsidRDefault="007F4C2E" w:rsidP="00CD4E3E">
            <w:pPr>
              <w:jc w:val="center"/>
              <w:rPr>
                <w:bCs/>
                <w:i/>
                <w:iCs/>
                <w:sz w:val="22"/>
                <w:szCs w:val="22"/>
              </w:rPr>
            </w:pPr>
            <w:r w:rsidRPr="007F4C2E">
              <w:rPr>
                <w:i/>
                <w:iCs/>
                <w:color w:val="0070C0"/>
                <w:sz w:val="22"/>
                <w:szCs w:val="22"/>
              </w:rPr>
              <w:t>(nurodo tiekėjas)</w:t>
            </w:r>
          </w:p>
        </w:tc>
        <w:tc>
          <w:tcPr>
            <w:tcW w:w="1134" w:type="dxa"/>
          </w:tcPr>
          <w:p w14:paraId="4FA24018" w14:textId="77777777" w:rsidR="00CD4E3E" w:rsidRPr="00F94B08" w:rsidRDefault="00CD4E3E" w:rsidP="00CD4E3E">
            <w:pPr>
              <w:jc w:val="center"/>
              <w:rPr>
                <w:sz w:val="22"/>
                <w:szCs w:val="22"/>
              </w:rPr>
            </w:pPr>
            <w:r w:rsidRPr="00F94B08">
              <w:rPr>
                <w:sz w:val="22"/>
                <w:szCs w:val="22"/>
              </w:rPr>
              <w:t>Prekės vieneto (įkainio) kaina,</w:t>
            </w:r>
          </w:p>
          <w:p w14:paraId="1E81C4C5" w14:textId="77777777" w:rsidR="00CD4E3E" w:rsidRPr="00F94B08" w:rsidRDefault="00CD4E3E" w:rsidP="00CD4E3E">
            <w:pPr>
              <w:jc w:val="center"/>
              <w:rPr>
                <w:sz w:val="22"/>
                <w:szCs w:val="22"/>
              </w:rPr>
            </w:pPr>
            <w:r w:rsidRPr="00F94B08">
              <w:rPr>
                <w:sz w:val="22"/>
                <w:szCs w:val="22"/>
              </w:rPr>
              <w:t>Eur be PVM</w:t>
            </w:r>
          </w:p>
          <w:p w14:paraId="6E29E193" w14:textId="77777777" w:rsidR="00CD4E3E" w:rsidRPr="00F94B08" w:rsidRDefault="00CD4E3E" w:rsidP="00CD4E3E">
            <w:pPr>
              <w:jc w:val="center"/>
              <w:rPr>
                <w:sz w:val="22"/>
                <w:szCs w:val="22"/>
              </w:rPr>
            </w:pPr>
          </w:p>
        </w:tc>
        <w:tc>
          <w:tcPr>
            <w:tcW w:w="1134" w:type="dxa"/>
          </w:tcPr>
          <w:p w14:paraId="5710CBCE" w14:textId="77777777" w:rsidR="00CD4E3E" w:rsidRDefault="00CD4E3E" w:rsidP="00CD4E3E">
            <w:pPr>
              <w:jc w:val="center"/>
              <w:rPr>
                <w:sz w:val="22"/>
                <w:szCs w:val="22"/>
              </w:rPr>
            </w:pPr>
          </w:p>
          <w:p w14:paraId="2DDCFFBB" w14:textId="77777777" w:rsidR="00CD4E3E" w:rsidRPr="00CD4E3E" w:rsidRDefault="00CD4E3E" w:rsidP="00CD4E3E">
            <w:pPr>
              <w:rPr>
                <w:sz w:val="22"/>
                <w:szCs w:val="22"/>
              </w:rPr>
            </w:pPr>
          </w:p>
          <w:p w14:paraId="70F9B03E" w14:textId="77777777" w:rsidR="00CD4E3E" w:rsidRDefault="00CD4E3E" w:rsidP="00CD4E3E">
            <w:pPr>
              <w:rPr>
                <w:sz w:val="22"/>
                <w:szCs w:val="22"/>
              </w:rPr>
            </w:pPr>
          </w:p>
          <w:p w14:paraId="35EB3C3A" w14:textId="77777777" w:rsidR="00CD4E3E" w:rsidRPr="00F94B08" w:rsidRDefault="00CD4E3E" w:rsidP="00CD4E3E">
            <w:pPr>
              <w:jc w:val="center"/>
              <w:rPr>
                <w:sz w:val="22"/>
                <w:szCs w:val="22"/>
              </w:rPr>
            </w:pPr>
            <w:r w:rsidRPr="00F94B08">
              <w:rPr>
                <w:sz w:val="22"/>
                <w:szCs w:val="22"/>
              </w:rPr>
              <w:t xml:space="preserve">Kaina viso, </w:t>
            </w:r>
          </w:p>
          <w:p w14:paraId="1C7240BC" w14:textId="77777777" w:rsidR="00CD4E3E" w:rsidRPr="00F94B08" w:rsidRDefault="00CD4E3E" w:rsidP="00CD4E3E">
            <w:pPr>
              <w:jc w:val="center"/>
              <w:rPr>
                <w:sz w:val="22"/>
                <w:szCs w:val="22"/>
              </w:rPr>
            </w:pPr>
            <w:r w:rsidRPr="00F94B08">
              <w:rPr>
                <w:sz w:val="22"/>
                <w:szCs w:val="22"/>
              </w:rPr>
              <w:t xml:space="preserve">Eur be PVM </w:t>
            </w:r>
          </w:p>
          <w:p w14:paraId="57BFA6EF" w14:textId="77777777" w:rsidR="00CD4E3E" w:rsidRPr="00CD4E3E" w:rsidRDefault="00CD4E3E" w:rsidP="00CD4E3E">
            <w:pPr>
              <w:rPr>
                <w:sz w:val="22"/>
                <w:szCs w:val="22"/>
              </w:rPr>
            </w:pPr>
          </w:p>
        </w:tc>
      </w:tr>
      <w:tr w:rsidR="00CD4E3E" w:rsidRPr="00F94B08" w14:paraId="5E0855B9" w14:textId="77777777" w:rsidTr="00794454">
        <w:trPr>
          <w:trHeight w:val="112"/>
        </w:trPr>
        <w:tc>
          <w:tcPr>
            <w:tcW w:w="533" w:type="dxa"/>
            <w:shd w:val="clear" w:color="auto" w:fill="EEECE1" w:themeFill="background2"/>
          </w:tcPr>
          <w:p w14:paraId="76430645" w14:textId="77777777" w:rsidR="00CD4E3E" w:rsidRPr="00E07BCA" w:rsidRDefault="00CD4E3E" w:rsidP="00CD4E3E">
            <w:pPr>
              <w:jc w:val="center"/>
              <w:rPr>
                <w:iCs/>
                <w:sz w:val="20"/>
              </w:rPr>
            </w:pPr>
            <w:r w:rsidRPr="00E07BCA">
              <w:rPr>
                <w:iCs/>
                <w:sz w:val="20"/>
              </w:rPr>
              <w:t>1</w:t>
            </w:r>
          </w:p>
        </w:tc>
        <w:tc>
          <w:tcPr>
            <w:tcW w:w="743" w:type="dxa"/>
            <w:shd w:val="clear" w:color="auto" w:fill="EEECE1" w:themeFill="background2"/>
          </w:tcPr>
          <w:p w14:paraId="0454746A" w14:textId="77777777" w:rsidR="00CD4E3E" w:rsidRPr="00E07BCA" w:rsidRDefault="00CD4E3E" w:rsidP="00CD4E3E">
            <w:pPr>
              <w:jc w:val="center"/>
              <w:rPr>
                <w:iCs/>
                <w:sz w:val="20"/>
              </w:rPr>
            </w:pPr>
            <w:r w:rsidRPr="00E07BCA">
              <w:rPr>
                <w:iCs/>
                <w:sz w:val="20"/>
              </w:rPr>
              <w:t>2</w:t>
            </w:r>
          </w:p>
        </w:tc>
        <w:tc>
          <w:tcPr>
            <w:tcW w:w="618" w:type="dxa"/>
            <w:shd w:val="clear" w:color="auto" w:fill="EEECE1" w:themeFill="background2"/>
          </w:tcPr>
          <w:p w14:paraId="3702B6FD" w14:textId="77777777" w:rsidR="00CD4E3E" w:rsidRPr="00E07BCA" w:rsidRDefault="00CD4E3E" w:rsidP="00CD4E3E">
            <w:pPr>
              <w:jc w:val="center"/>
              <w:rPr>
                <w:iCs/>
                <w:sz w:val="20"/>
              </w:rPr>
            </w:pPr>
            <w:r w:rsidRPr="00E07BCA">
              <w:rPr>
                <w:iCs/>
                <w:sz w:val="20"/>
              </w:rPr>
              <w:t>3</w:t>
            </w:r>
          </w:p>
        </w:tc>
        <w:tc>
          <w:tcPr>
            <w:tcW w:w="619" w:type="dxa"/>
            <w:shd w:val="clear" w:color="auto" w:fill="EEECE1" w:themeFill="background2"/>
          </w:tcPr>
          <w:p w14:paraId="7E32CF63" w14:textId="77777777" w:rsidR="00CD4E3E" w:rsidRPr="00E07BCA" w:rsidRDefault="00CD4E3E" w:rsidP="00CD4E3E">
            <w:pPr>
              <w:jc w:val="center"/>
              <w:rPr>
                <w:iCs/>
                <w:sz w:val="20"/>
              </w:rPr>
            </w:pPr>
            <w:r w:rsidRPr="00E07BCA">
              <w:rPr>
                <w:iCs/>
                <w:sz w:val="20"/>
              </w:rPr>
              <w:t>4</w:t>
            </w:r>
          </w:p>
        </w:tc>
        <w:tc>
          <w:tcPr>
            <w:tcW w:w="619" w:type="dxa"/>
            <w:shd w:val="clear" w:color="auto" w:fill="EEECE1" w:themeFill="background2"/>
          </w:tcPr>
          <w:p w14:paraId="7E4B141A" w14:textId="77777777" w:rsidR="00CD4E3E" w:rsidRPr="00E07BCA" w:rsidRDefault="00CD4E3E" w:rsidP="00CD4E3E">
            <w:pPr>
              <w:jc w:val="center"/>
              <w:rPr>
                <w:iCs/>
                <w:sz w:val="20"/>
              </w:rPr>
            </w:pPr>
            <w:r w:rsidRPr="00E07BCA">
              <w:rPr>
                <w:iCs/>
                <w:sz w:val="20"/>
              </w:rPr>
              <w:t>5</w:t>
            </w:r>
          </w:p>
        </w:tc>
        <w:tc>
          <w:tcPr>
            <w:tcW w:w="1165" w:type="dxa"/>
            <w:shd w:val="clear" w:color="auto" w:fill="EEECE1" w:themeFill="background2"/>
          </w:tcPr>
          <w:p w14:paraId="01E1941B" w14:textId="4B399AFD" w:rsidR="00CD4E3E" w:rsidRPr="00E07BCA" w:rsidRDefault="007F4C2E" w:rsidP="00CD4E3E">
            <w:pPr>
              <w:jc w:val="center"/>
              <w:rPr>
                <w:iCs/>
                <w:sz w:val="20"/>
              </w:rPr>
            </w:pPr>
            <w:r>
              <w:rPr>
                <w:iCs/>
                <w:sz w:val="20"/>
              </w:rPr>
              <w:t>6</w:t>
            </w:r>
          </w:p>
        </w:tc>
        <w:tc>
          <w:tcPr>
            <w:tcW w:w="850" w:type="dxa"/>
            <w:shd w:val="clear" w:color="auto" w:fill="EEECE1" w:themeFill="background2"/>
          </w:tcPr>
          <w:p w14:paraId="214F357D" w14:textId="030AF1D5" w:rsidR="00CD4E3E" w:rsidRPr="00E07BCA" w:rsidRDefault="007F4C2E" w:rsidP="00CD4E3E">
            <w:pPr>
              <w:jc w:val="center"/>
              <w:rPr>
                <w:iCs/>
                <w:sz w:val="20"/>
              </w:rPr>
            </w:pPr>
            <w:r>
              <w:rPr>
                <w:iCs/>
                <w:sz w:val="20"/>
              </w:rPr>
              <w:t>7</w:t>
            </w:r>
          </w:p>
        </w:tc>
        <w:tc>
          <w:tcPr>
            <w:tcW w:w="1985" w:type="dxa"/>
            <w:shd w:val="clear" w:color="auto" w:fill="EEECE1" w:themeFill="background2"/>
          </w:tcPr>
          <w:p w14:paraId="76C3C29D" w14:textId="5D8CA290" w:rsidR="00CD4E3E" w:rsidRPr="00E07BCA" w:rsidRDefault="007F4C2E" w:rsidP="00CD4E3E">
            <w:pPr>
              <w:jc w:val="center"/>
              <w:rPr>
                <w:iCs/>
                <w:sz w:val="20"/>
              </w:rPr>
            </w:pPr>
            <w:r>
              <w:rPr>
                <w:iCs/>
                <w:sz w:val="20"/>
              </w:rPr>
              <w:t>8</w:t>
            </w:r>
          </w:p>
        </w:tc>
        <w:tc>
          <w:tcPr>
            <w:tcW w:w="1134" w:type="dxa"/>
            <w:shd w:val="clear" w:color="auto" w:fill="EEECE1" w:themeFill="background2"/>
          </w:tcPr>
          <w:p w14:paraId="4F0E08CE" w14:textId="3A7A547C" w:rsidR="00CD4E3E" w:rsidRPr="00E07BCA" w:rsidRDefault="007F4C2E" w:rsidP="00CD4E3E">
            <w:pPr>
              <w:jc w:val="center"/>
              <w:rPr>
                <w:iCs/>
                <w:sz w:val="20"/>
              </w:rPr>
            </w:pPr>
            <w:r>
              <w:rPr>
                <w:iCs/>
                <w:sz w:val="20"/>
              </w:rPr>
              <w:t>9</w:t>
            </w:r>
          </w:p>
        </w:tc>
        <w:tc>
          <w:tcPr>
            <w:tcW w:w="1134" w:type="dxa"/>
            <w:shd w:val="clear" w:color="auto" w:fill="EEECE1" w:themeFill="background2"/>
          </w:tcPr>
          <w:p w14:paraId="6874A5C5" w14:textId="6F314A31" w:rsidR="00CD4E3E" w:rsidRPr="00E07BCA" w:rsidRDefault="007F4C2E" w:rsidP="00CD4E3E">
            <w:pPr>
              <w:jc w:val="center"/>
              <w:rPr>
                <w:iCs/>
                <w:sz w:val="20"/>
              </w:rPr>
            </w:pPr>
            <w:r>
              <w:rPr>
                <w:iCs/>
                <w:sz w:val="20"/>
              </w:rPr>
              <w:t>10</w:t>
            </w:r>
          </w:p>
        </w:tc>
      </w:tr>
      <w:tr w:rsidR="00CD4E3E" w:rsidRPr="00F94B08" w14:paraId="56C3848F" w14:textId="77777777" w:rsidTr="00794454">
        <w:trPr>
          <w:trHeight w:val="236"/>
        </w:trPr>
        <w:tc>
          <w:tcPr>
            <w:tcW w:w="533" w:type="dxa"/>
          </w:tcPr>
          <w:p w14:paraId="00CD8E46" w14:textId="662A84A8" w:rsidR="00CD4E3E" w:rsidRPr="00F94B08" w:rsidRDefault="00CD4E3E" w:rsidP="00CD4E3E">
            <w:pPr>
              <w:jc w:val="center"/>
              <w:rPr>
                <w:sz w:val="22"/>
                <w:szCs w:val="22"/>
              </w:rPr>
            </w:pPr>
            <w:r w:rsidRPr="00E83D66">
              <w:rPr>
                <w:sz w:val="22"/>
              </w:rPr>
              <w:t>1</w:t>
            </w:r>
          </w:p>
        </w:tc>
        <w:tc>
          <w:tcPr>
            <w:tcW w:w="743" w:type="dxa"/>
          </w:tcPr>
          <w:p w14:paraId="68D7D4C4" w14:textId="083011E1" w:rsidR="00CD4E3E" w:rsidRPr="007F4C2E" w:rsidRDefault="00CD4E3E" w:rsidP="00CD4E3E">
            <w:pPr>
              <w:jc w:val="center"/>
              <w:rPr>
                <w:b/>
                <w:bCs/>
                <w:color w:val="000000" w:themeColor="text1"/>
                <w:sz w:val="22"/>
                <w:szCs w:val="22"/>
              </w:rPr>
            </w:pPr>
            <w:r w:rsidRPr="007F4C2E">
              <w:rPr>
                <w:b/>
                <w:bCs/>
                <w:sz w:val="22"/>
              </w:rPr>
              <w:t>0,6</w:t>
            </w:r>
          </w:p>
        </w:tc>
        <w:tc>
          <w:tcPr>
            <w:tcW w:w="618" w:type="dxa"/>
          </w:tcPr>
          <w:p w14:paraId="3B0A4C08" w14:textId="372A86FB" w:rsidR="00CD4E3E" w:rsidRPr="00E07BCA" w:rsidRDefault="00CD4E3E" w:rsidP="00CD4E3E">
            <w:pPr>
              <w:jc w:val="center"/>
              <w:rPr>
                <w:b/>
                <w:bCs/>
                <w:color w:val="000000" w:themeColor="text1"/>
                <w:sz w:val="22"/>
                <w:szCs w:val="22"/>
              </w:rPr>
            </w:pPr>
            <w:r w:rsidRPr="00E83D66">
              <w:rPr>
                <w:sz w:val="22"/>
              </w:rPr>
              <w:t>1,2</w:t>
            </w:r>
          </w:p>
        </w:tc>
        <w:tc>
          <w:tcPr>
            <w:tcW w:w="619" w:type="dxa"/>
          </w:tcPr>
          <w:p w14:paraId="15139245" w14:textId="75892565" w:rsidR="00CD4E3E" w:rsidRPr="00E07BCA" w:rsidRDefault="00CD4E3E" w:rsidP="00CD4E3E">
            <w:pPr>
              <w:jc w:val="center"/>
              <w:rPr>
                <w:color w:val="000000" w:themeColor="text1"/>
                <w:sz w:val="22"/>
                <w:szCs w:val="22"/>
              </w:rPr>
            </w:pPr>
            <w:r w:rsidRPr="00E83D66">
              <w:rPr>
                <w:sz w:val="22"/>
              </w:rPr>
              <w:t>190</w:t>
            </w:r>
          </w:p>
        </w:tc>
        <w:tc>
          <w:tcPr>
            <w:tcW w:w="619" w:type="dxa"/>
          </w:tcPr>
          <w:p w14:paraId="2ADF1FDC" w14:textId="296C8835" w:rsidR="00CD4E3E" w:rsidRPr="00E07BCA" w:rsidRDefault="00CD4E3E" w:rsidP="00CD4E3E">
            <w:pPr>
              <w:jc w:val="center"/>
              <w:rPr>
                <w:color w:val="000000" w:themeColor="text1"/>
                <w:sz w:val="22"/>
                <w:szCs w:val="22"/>
              </w:rPr>
            </w:pPr>
            <w:r w:rsidRPr="00E83D66">
              <w:rPr>
                <w:sz w:val="22"/>
              </w:rPr>
              <w:t>G1"</w:t>
            </w:r>
          </w:p>
        </w:tc>
        <w:tc>
          <w:tcPr>
            <w:tcW w:w="1165" w:type="dxa"/>
          </w:tcPr>
          <w:p w14:paraId="59D4BCA1" w14:textId="43B21E1D" w:rsidR="00CD4E3E" w:rsidRPr="007F4C2E" w:rsidRDefault="00CD4E3E" w:rsidP="00CD4E3E">
            <w:pPr>
              <w:jc w:val="center"/>
              <w:rPr>
                <w:sz w:val="18"/>
                <w:szCs w:val="18"/>
              </w:rPr>
            </w:pPr>
            <w:r w:rsidRPr="007F4C2E">
              <w:rPr>
                <w:sz w:val="18"/>
                <w:szCs w:val="18"/>
              </w:rPr>
              <w:t>Tiekiamo šilumnešio vamzdynas</w:t>
            </w:r>
          </w:p>
        </w:tc>
        <w:tc>
          <w:tcPr>
            <w:tcW w:w="850" w:type="dxa"/>
          </w:tcPr>
          <w:p w14:paraId="4CD5F6A4" w14:textId="47EBD85F" w:rsidR="00CD4E3E" w:rsidRPr="00F94B08" w:rsidRDefault="00CD4E3E" w:rsidP="00CD4E3E">
            <w:pPr>
              <w:jc w:val="center"/>
              <w:rPr>
                <w:sz w:val="22"/>
                <w:szCs w:val="22"/>
              </w:rPr>
            </w:pPr>
            <w:r w:rsidRPr="00E83D66">
              <w:rPr>
                <w:sz w:val="22"/>
              </w:rPr>
              <w:t>2</w:t>
            </w:r>
          </w:p>
        </w:tc>
        <w:tc>
          <w:tcPr>
            <w:tcW w:w="1985" w:type="dxa"/>
          </w:tcPr>
          <w:p w14:paraId="4763C280" w14:textId="3BA08381" w:rsidR="00CD4E3E" w:rsidRPr="00F94B08" w:rsidRDefault="00CD4E3E" w:rsidP="00CD4E3E">
            <w:pPr>
              <w:jc w:val="center"/>
              <w:rPr>
                <w:sz w:val="22"/>
                <w:szCs w:val="22"/>
              </w:rPr>
            </w:pPr>
          </w:p>
        </w:tc>
        <w:tc>
          <w:tcPr>
            <w:tcW w:w="1134" w:type="dxa"/>
          </w:tcPr>
          <w:p w14:paraId="592988EE" w14:textId="77777777" w:rsidR="00CD4E3E" w:rsidRPr="00F94B08" w:rsidRDefault="00CD4E3E" w:rsidP="00CD4E3E">
            <w:pPr>
              <w:jc w:val="center"/>
              <w:rPr>
                <w:sz w:val="22"/>
                <w:szCs w:val="22"/>
              </w:rPr>
            </w:pPr>
          </w:p>
        </w:tc>
        <w:tc>
          <w:tcPr>
            <w:tcW w:w="1134" w:type="dxa"/>
          </w:tcPr>
          <w:p w14:paraId="297709E6" w14:textId="77777777" w:rsidR="00CD4E3E" w:rsidRPr="00F94B08" w:rsidRDefault="00CD4E3E" w:rsidP="00CD4E3E">
            <w:pPr>
              <w:jc w:val="center"/>
              <w:rPr>
                <w:sz w:val="22"/>
                <w:szCs w:val="22"/>
              </w:rPr>
            </w:pPr>
          </w:p>
        </w:tc>
      </w:tr>
      <w:tr w:rsidR="00CD4E3E" w:rsidRPr="00F94B08" w14:paraId="76E03413" w14:textId="77777777" w:rsidTr="00794454">
        <w:trPr>
          <w:trHeight w:val="226"/>
        </w:trPr>
        <w:tc>
          <w:tcPr>
            <w:tcW w:w="533" w:type="dxa"/>
          </w:tcPr>
          <w:p w14:paraId="25C15125" w14:textId="233A159B" w:rsidR="00CD4E3E" w:rsidRPr="00F94B08" w:rsidRDefault="00CD4E3E" w:rsidP="00CD4E3E">
            <w:pPr>
              <w:jc w:val="center"/>
              <w:rPr>
                <w:sz w:val="22"/>
                <w:szCs w:val="22"/>
              </w:rPr>
            </w:pPr>
            <w:r w:rsidRPr="00E83D66">
              <w:rPr>
                <w:sz w:val="22"/>
              </w:rPr>
              <w:t>2</w:t>
            </w:r>
          </w:p>
        </w:tc>
        <w:tc>
          <w:tcPr>
            <w:tcW w:w="743" w:type="dxa"/>
          </w:tcPr>
          <w:p w14:paraId="0452C133" w14:textId="065B9156" w:rsidR="00CD4E3E" w:rsidRPr="007F4C2E" w:rsidRDefault="00CD4E3E" w:rsidP="00CD4E3E">
            <w:pPr>
              <w:jc w:val="center"/>
              <w:rPr>
                <w:b/>
                <w:bCs/>
                <w:color w:val="000000" w:themeColor="text1"/>
                <w:sz w:val="22"/>
                <w:szCs w:val="22"/>
              </w:rPr>
            </w:pPr>
            <w:r w:rsidRPr="007F4C2E">
              <w:rPr>
                <w:b/>
                <w:bCs/>
                <w:sz w:val="22"/>
              </w:rPr>
              <w:t>1,5</w:t>
            </w:r>
          </w:p>
        </w:tc>
        <w:tc>
          <w:tcPr>
            <w:tcW w:w="618" w:type="dxa"/>
          </w:tcPr>
          <w:p w14:paraId="75CA8350" w14:textId="01E3424C" w:rsidR="00CD4E3E" w:rsidRPr="00E07BCA" w:rsidRDefault="00CD4E3E" w:rsidP="00CD4E3E">
            <w:pPr>
              <w:jc w:val="center"/>
              <w:rPr>
                <w:b/>
                <w:bCs/>
                <w:color w:val="000000" w:themeColor="text1"/>
                <w:sz w:val="22"/>
                <w:szCs w:val="22"/>
              </w:rPr>
            </w:pPr>
            <w:r w:rsidRPr="00E83D66">
              <w:rPr>
                <w:sz w:val="22"/>
              </w:rPr>
              <w:t>3,0</w:t>
            </w:r>
          </w:p>
        </w:tc>
        <w:tc>
          <w:tcPr>
            <w:tcW w:w="619" w:type="dxa"/>
          </w:tcPr>
          <w:p w14:paraId="751C8055" w14:textId="06731DFA" w:rsidR="00CD4E3E" w:rsidRPr="00E07BCA" w:rsidRDefault="00CD4E3E" w:rsidP="00CD4E3E">
            <w:pPr>
              <w:jc w:val="center"/>
              <w:rPr>
                <w:color w:val="000000" w:themeColor="text1"/>
                <w:sz w:val="22"/>
                <w:szCs w:val="22"/>
              </w:rPr>
            </w:pPr>
            <w:r w:rsidRPr="00E83D66">
              <w:rPr>
                <w:sz w:val="22"/>
              </w:rPr>
              <w:t>190</w:t>
            </w:r>
          </w:p>
        </w:tc>
        <w:tc>
          <w:tcPr>
            <w:tcW w:w="619" w:type="dxa"/>
          </w:tcPr>
          <w:p w14:paraId="617428D9" w14:textId="0951B46D" w:rsidR="00CD4E3E" w:rsidRPr="00E07BCA" w:rsidRDefault="00CD4E3E" w:rsidP="00CD4E3E">
            <w:pPr>
              <w:jc w:val="center"/>
              <w:rPr>
                <w:color w:val="000000" w:themeColor="text1"/>
                <w:sz w:val="22"/>
                <w:szCs w:val="22"/>
              </w:rPr>
            </w:pPr>
            <w:r w:rsidRPr="00E83D66">
              <w:rPr>
                <w:sz w:val="22"/>
              </w:rPr>
              <w:t>G1"</w:t>
            </w:r>
          </w:p>
        </w:tc>
        <w:tc>
          <w:tcPr>
            <w:tcW w:w="1165" w:type="dxa"/>
          </w:tcPr>
          <w:p w14:paraId="4F9774C4" w14:textId="1E837156" w:rsidR="00CD4E3E" w:rsidRPr="007F4C2E" w:rsidRDefault="00CD4E3E" w:rsidP="00CD4E3E">
            <w:pPr>
              <w:jc w:val="center"/>
              <w:rPr>
                <w:sz w:val="18"/>
                <w:szCs w:val="18"/>
              </w:rPr>
            </w:pPr>
            <w:r w:rsidRPr="007F4C2E">
              <w:rPr>
                <w:sz w:val="18"/>
                <w:szCs w:val="18"/>
              </w:rPr>
              <w:t>Tiekiamo šilumnešio vamzdynas</w:t>
            </w:r>
          </w:p>
        </w:tc>
        <w:tc>
          <w:tcPr>
            <w:tcW w:w="850" w:type="dxa"/>
          </w:tcPr>
          <w:p w14:paraId="4050034B" w14:textId="36757468" w:rsidR="00CD4E3E" w:rsidRPr="00F94B08" w:rsidRDefault="00CD4E3E" w:rsidP="00CD4E3E">
            <w:pPr>
              <w:jc w:val="center"/>
              <w:rPr>
                <w:sz w:val="22"/>
                <w:szCs w:val="22"/>
              </w:rPr>
            </w:pPr>
            <w:r w:rsidRPr="00E83D66">
              <w:rPr>
                <w:sz w:val="22"/>
              </w:rPr>
              <w:t>30</w:t>
            </w:r>
          </w:p>
        </w:tc>
        <w:tc>
          <w:tcPr>
            <w:tcW w:w="1985" w:type="dxa"/>
          </w:tcPr>
          <w:p w14:paraId="589B34C1" w14:textId="17E1BBBD" w:rsidR="00CD4E3E" w:rsidRPr="00F94B08" w:rsidRDefault="00CD4E3E" w:rsidP="00CD4E3E">
            <w:pPr>
              <w:jc w:val="center"/>
              <w:rPr>
                <w:sz w:val="22"/>
                <w:szCs w:val="22"/>
              </w:rPr>
            </w:pPr>
          </w:p>
        </w:tc>
        <w:tc>
          <w:tcPr>
            <w:tcW w:w="1134" w:type="dxa"/>
          </w:tcPr>
          <w:p w14:paraId="5543A827" w14:textId="77777777" w:rsidR="00CD4E3E" w:rsidRPr="00F94B08" w:rsidRDefault="00CD4E3E" w:rsidP="00CD4E3E">
            <w:pPr>
              <w:jc w:val="center"/>
              <w:rPr>
                <w:sz w:val="22"/>
                <w:szCs w:val="22"/>
              </w:rPr>
            </w:pPr>
          </w:p>
        </w:tc>
        <w:tc>
          <w:tcPr>
            <w:tcW w:w="1134" w:type="dxa"/>
          </w:tcPr>
          <w:p w14:paraId="1F96CA6B" w14:textId="77777777" w:rsidR="00CD4E3E" w:rsidRPr="00F94B08" w:rsidRDefault="00CD4E3E" w:rsidP="00CD4E3E">
            <w:pPr>
              <w:jc w:val="center"/>
              <w:rPr>
                <w:sz w:val="22"/>
                <w:szCs w:val="22"/>
              </w:rPr>
            </w:pPr>
          </w:p>
        </w:tc>
      </w:tr>
      <w:tr w:rsidR="00CD4E3E" w:rsidRPr="00F94B08" w14:paraId="5D8A8C6E" w14:textId="77777777" w:rsidTr="00794454">
        <w:trPr>
          <w:trHeight w:val="236"/>
        </w:trPr>
        <w:tc>
          <w:tcPr>
            <w:tcW w:w="533" w:type="dxa"/>
          </w:tcPr>
          <w:p w14:paraId="123AA881" w14:textId="339FC038" w:rsidR="00CD4E3E" w:rsidRPr="00F94B08" w:rsidRDefault="00CD4E3E" w:rsidP="00CD4E3E">
            <w:pPr>
              <w:jc w:val="center"/>
              <w:rPr>
                <w:sz w:val="22"/>
                <w:szCs w:val="22"/>
              </w:rPr>
            </w:pPr>
            <w:r w:rsidRPr="00E83D66">
              <w:rPr>
                <w:sz w:val="22"/>
              </w:rPr>
              <w:t>3</w:t>
            </w:r>
          </w:p>
        </w:tc>
        <w:tc>
          <w:tcPr>
            <w:tcW w:w="743" w:type="dxa"/>
          </w:tcPr>
          <w:p w14:paraId="6F5F0A0B" w14:textId="129DFE56" w:rsidR="00CD4E3E" w:rsidRPr="007F4C2E" w:rsidRDefault="00CD4E3E" w:rsidP="00CD4E3E">
            <w:pPr>
              <w:jc w:val="center"/>
              <w:rPr>
                <w:b/>
                <w:bCs/>
                <w:color w:val="000000" w:themeColor="text1"/>
                <w:sz w:val="22"/>
                <w:szCs w:val="22"/>
              </w:rPr>
            </w:pPr>
            <w:r w:rsidRPr="007F4C2E">
              <w:rPr>
                <w:b/>
                <w:bCs/>
                <w:sz w:val="22"/>
              </w:rPr>
              <w:t>2,5</w:t>
            </w:r>
          </w:p>
        </w:tc>
        <w:tc>
          <w:tcPr>
            <w:tcW w:w="618" w:type="dxa"/>
          </w:tcPr>
          <w:p w14:paraId="2C113624" w14:textId="5232E27D" w:rsidR="00CD4E3E" w:rsidRPr="00E07BCA" w:rsidRDefault="00CD4E3E" w:rsidP="00CD4E3E">
            <w:pPr>
              <w:jc w:val="center"/>
              <w:rPr>
                <w:b/>
                <w:bCs/>
                <w:color w:val="000000" w:themeColor="text1"/>
                <w:sz w:val="22"/>
                <w:szCs w:val="22"/>
              </w:rPr>
            </w:pPr>
            <w:r w:rsidRPr="00E83D66">
              <w:rPr>
                <w:sz w:val="22"/>
              </w:rPr>
              <w:t>5,0</w:t>
            </w:r>
          </w:p>
        </w:tc>
        <w:tc>
          <w:tcPr>
            <w:tcW w:w="619" w:type="dxa"/>
          </w:tcPr>
          <w:p w14:paraId="2B56DD85" w14:textId="0527A690" w:rsidR="00CD4E3E" w:rsidRPr="00E07BCA" w:rsidRDefault="00CD4E3E" w:rsidP="00CD4E3E">
            <w:pPr>
              <w:jc w:val="center"/>
              <w:rPr>
                <w:color w:val="000000" w:themeColor="text1"/>
                <w:sz w:val="22"/>
                <w:szCs w:val="22"/>
              </w:rPr>
            </w:pPr>
            <w:r w:rsidRPr="00E83D66">
              <w:rPr>
                <w:sz w:val="22"/>
              </w:rPr>
              <w:t>190</w:t>
            </w:r>
          </w:p>
        </w:tc>
        <w:tc>
          <w:tcPr>
            <w:tcW w:w="619" w:type="dxa"/>
          </w:tcPr>
          <w:p w14:paraId="3E7CF402" w14:textId="5D2D8AEC" w:rsidR="00CD4E3E" w:rsidRPr="00E07BCA" w:rsidRDefault="00CD4E3E" w:rsidP="00CD4E3E">
            <w:pPr>
              <w:jc w:val="center"/>
              <w:rPr>
                <w:color w:val="000000" w:themeColor="text1"/>
                <w:sz w:val="22"/>
                <w:szCs w:val="22"/>
              </w:rPr>
            </w:pPr>
            <w:r w:rsidRPr="00E83D66">
              <w:rPr>
                <w:sz w:val="22"/>
              </w:rPr>
              <w:t>G1"</w:t>
            </w:r>
          </w:p>
        </w:tc>
        <w:tc>
          <w:tcPr>
            <w:tcW w:w="1165" w:type="dxa"/>
          </w:tcPr>
          <w:p w14:paraId="174CAD79" w14:textId="37376ACF" w:rsidR="00CD4E3E" w:rsidRPr="007F4C2E" w:rsidRDefault="00CD4E3E" w:rsidP="00CD4E3E">
            <w:pPr>
              <w:jc w:val="center"/>
              <w:rPr>
                <w:sz w:val="18"/>
                <w:szCs w:val="18"/>
              </w:rPr>
            </w:pPr>
            <w:r w:rsidRPr="007F4C2E">
              <w:rPr>
                <w:sz w:val="18"/>
                <w:szCs w:val="18"/>
              </w:rPr>
              <w:t>Tiekiamo šilumnešio vamzdynas</w:t>
            </w:r>
          </w:p>
        </w:tc>
        <w:tc>
          <w:tcPr>
            <w:tcW w:w="850" w:type="dxa"/>
          </w:tcPr>
          <w:p w14:paraId="5AA9CF82" w14:textId="2DD57A37" w:rsidR="00CD4E3E" w:rsidRPr="00F94B08" w:rsidRDefault="00CD4E3E" w:rsidP="00CD4E3E">
            <w:pPr>
              <w:jc w:val="center"/>
              <w:rPr>
                <w:sz w:val="22"/>
                <w:szCs w:val="22"/>
              </w:rPr>
            </w:pPr>
            <w:r w:rsidRPr="00E83D66">
              <w:rPr>
                <w:sz w:val="22"/>
              </w:rPr>
              <w:t>35</w:t>
            </w:r>
          </w:p>
        </w:tc>
        <w:tc>
          <w:tcPr>
            <w:tcW w:w="1985" w:type="dxa"/>
          </w:tcPr>
          <w:p w14:paraId="3F8AA5D0" w14:textId="49EC0D43" w:rsidR="00CD4E3E" w:rsidRPr="00F94B08" w:rsidRDefault="00CD4E3E" w:rsidP="00CD4E3E">
            <w:pPr>
              <w:jc w:val="center"/>
              <w:rPr>
                <w:sz w:val="22"/>
                <w:szCs w:val="22"/>
              </w:rPr>
            </w:pPr>
          </w:p>
        </w:tc>
        <w:tc>
          <w:tcPr>
            <w:tcW w:w="1134" w:type="dxa"/>
          </w:tcPr>
          <w:p w14:paraId="4507F281" w14:textId="77777777" w:rsidR="00CD4E3E" w:rsidRPr="00F94B08" w:rsidRDefault="00CD4E3E" w:rsidP="00CD4E3E">
            <w:pPr>
              <w:jc w:val="center"/>
              <w:rPr>
                <w:sz w:val="22"/>
                <w:szCs w:val="22"/>
              </w:rPr>
            </w:pPr>
          </w:p>
        </w:tc>
        <w:tc>
          <w:tcPr>
            <w:tcW w:w="1134" w:type="dxa"/>
          </w:tcPr>
          <w:p w14:paraId="5CEF25D0" w14:textId="77777777" w:rsidR="00CD4E3E" w:rsidRPr="00F94B08" w:rsidRDefault="00CD4E3E" w:rsidP="00CD4E3E">
            <w:pPr>
              <w:jc w:val="center"/>
              <w:rPr>
                <w:sz w:val="22"/>
                <w:szCs w:val="22"/>
              </w:rPr>
            </w:pPr>
          </w:p>
        </w:tc>
      </w:tr>
      <w:tr w:rsidR="00CD4E3E" w:rsidRPr="00F94B08" w14:paraId="22A95724" w14:textId="77777777" w:rsidTr="00794454">
        <w:trPr>
          <w:trHeight w:val="236"/>
        </w:trPr>
        <w:tc>
          <w:tcPr>
            <w:tcW w:w="533" w:type="dxa"/>
          </w:tcPr>
          <w:p w14:paraId="273A3912" w14:textId="64095054" w:rsidR="00CD4E3E" w:rsidRPr="00F94B08" w:rsidRDefault="00CD4E3E" w:rsidP="00CD4E3E">
            <w:pPr>
              <w:jc w:val="center"/>
              <w:rPr>
                <w:sz w:val="22"/>
                <w:szCs w:val="22"/>
              </w:rPr>
            </w:pPr>
            <w:r w:rsidRPr="00E83D66">
              <w:rPr>
                <w:sz w:val="22"/>
              </w:rPr>
              <w:t>4</w:t>
            </w:r>
          </w:p>
        </w:tc>
        <w:tc>
          <w:tcPr>
            <w:tcW w:w="743" w:type="dxa"/>
          </w:tcPr>
          <w:p w14:paraId="7FAC2A99" w14:textId="545B8B25" w:rsidR="00CD4E3E" w:rsidRPr="007F4C2E" w:rsidRDefault="00CD4E3E" w:rsidP="00CD4E3E">
            <w:pPr>
              <w:jc w:val="center"/>
              <w:rPr>
                <w:b/>
                <w:bCs/>
                <w:sz w:val="22"/>
                <w:szCs w:val="22"/>
              </w:rPr>
            </w:pPr>
            <w:r w:rsidRPr="007F4C2E">
              <w:rPr>
                <w:b/>
                <w:bCs/>
                <w:sz w:val="22"/>
              </w:rPr>
              <w:t>3,5</w:t>
            </w:r>
          </w:p>
        </w:tc>
        <w:tc>
          <w:tcPr>
            <w:tcW w:w="618" w:type="dxa"/>
          </w:tcPr>
          <w:p w14:paraId="0AEB1F3B" w14:textId="56F5E21B" w:rsidR="00CD4E3E" w:rsidRPr="00E07BCA" w:rsidRDefault="00CD4E3E" w:rsidP="00CD4E3E">
            <w:pPr>
              <w:jc w:val="center"/>
              <w:rPr>
                <w:sz w:val="22"/>
                <w:szCs w:val="22"/>
              </w:rPr>
            </w:pPr>
            <w:r w:rsidRPr="00E83D66">
              <w:rPr>
                <w:sz w:val="22"/>
              </w:rPr>
              <w:t>7,0</w:t>
            </w:r>
          </w:p>
        </w:tc>
        <w:tc>
          <w:tcPr>
            <w:tcW w:w="619" w:type="dxa"/>
          </w:tcPr>
          <w:p w14:paraId="7919C06B" w14:textId="31F01394" w:rsidR="00CD4E3E" w:rsidRPr="00E07BCA" w:rsidRDefault="00CD4E3E" w:rsidP="00CD4E3E">
            <w:pPr>
              <w:jc w:val="center"/>
              <w:rPr>
                <w:sz w:val="22"/>
                <w:szCs w:val="22"/>
              </w:rPr>
            </w:pPr>
            <w:r w:rsidRPr="00E83D66">
              <w:rPr>
                <w:sz w:val="22"/>
              </w:rPr>
              <w:t>260</w:t>
            </w:r>
          </w:p>
        </w:tc>
        <w:tc>
          <w:tcPr>
            <w:tcW w:w="619" w:type="dxa"/>
          </w:tcPr>
          <w:p w14:paraId="6BF7CC98" w14:textId="622BF293" w:rsidR="00CD4E3E" w:rsidRPr="00E07BCA" w:rsidRDefault="00CD4E3E" w:rsidP="00CD4E3E">
            <w:pPr>
              <w:jc w:val="center"/>
              <w:rPr>
                <w:sz w:val="22"/>
                <w:szCs w:val="22"/>
              </w:rPr>
            </w:pPr>
            <w:r w:rsidRPr="00E83D66">
              <w:rPr>
                <w:sz w:val="22"/>
              </w:rPr>
              <w:t>G5/4"</w:t>
            </w:r>
          </w:p>
        </w:tc>
        <w:tc>
          <w:tcPr>
            <w:tcW w:w="1165" w:type="dxa"/>
          </w:tcPr>
          <w:p w14:paraId="0670AF1D" w14:textId="4B05DB20" w:rsidR="00CD4E3E" w:rsidRPr="007F4C2E" w:rsidRDefault="00CD4E3E" w:rsidP="00CD4E3E">
            <w:pPr>
              <w:jc w:val="center"/>
              <w:rPr>
                <w:sz w:val="18"/>
                <w:szCs w:val="18"/>
              </w:rPr>
            </w:pPr>
            <w:r w:rsidRPr="007F4C2E">
              <w:rPr>
                <w:sz w:val="18"/>
                <w:szCs w:val="18"/>
              </w:rPr>
              <w:t>Tiekiamo šilumnešio vamzdynas</w:t>
            </w:r>
          </w:p>
        </w:tc>
        <w:tc>
          <w:tcPr>
            <w:tcW w:w="850" w:type="dxa"/>
          </w:tcPr>
          <w:p w14:paraId="1C70C9A6" w14:textId="31056DED" w:rsidR="00CD4E3E" w:rsidRDefault="00CD4E3E" w:rsidP="00CD4E3E">
            <w:pPr>
              <w:jc w:val="center"/>
              <w:rPr>
                <w:sz w:val="22"/>
                <w:szCs w:val="22"/>
              </w:rPr>
            </w:pPr>
            <w:r w:rsidRPr="00E83D66">
              <w:rPr>
                <w:sz w:val="22"/>
              </w:rPr>
              <w:t>20</w:t>
            </w:r>
          </w:p>
        </w:tc>
        <w:tc>
          <w:tcPr>
            <w:tcW w:w="1985" w:type="dxa"/>
          </w:tcPr>
          <w:p w14:paraId="2DF4A478" w14:textId="7FC5A7BD" w:rsidR="00CD4E3E" w:rsidRDefault="00CD4E3E" w:rsidP="00CD4E3E">
            <w:pPr>
              <w:jc w:val="center"/>
              <w:rPr>
                <w:sz w:val="22"/>
                <w:szCs w:val="22"/>
              </w:rPr>
            </w:pPr>
          </w:p>
        </w:tc>
        <w:tc>
          <w:tcPr>
            <w:tcW w:w="1134" w:type="dxa"/>
          </w:tcPr>
          <w:p w14:paraId="1D566E28" w14:textId="77777777" w:rsidR="00CD4E3E" w:rsidRPr="00F94B08" w:rsidRDefault="00CD4E3E" w:rsidP="00CD4E3E">
            <w:pPr>
              <w:jc w:val="center"/>
              <w:rPr>
                <w:sz w:val="22"/>
                <w:szCs w:val="22"/>
              </w:rPr>
            </w:pPr>
          </w:p>
        </w:tc>
        <w:tc>
          <w:tcPr>
            <w:tcW w:w="1134" w:type="dxa"/>
          </w:tcPr>
          <w:p w14:paraId="17CCB0DA" w14:textId="77777777" w:rsidR="00CD4E3E" w:rsidRPr="00F94B08" w:rsidRDefault="00CD4E3E" w:rsidP="00CD4E3E">
            <w:pPr>
              <w:jc w:val="center"/>
              <w:rPr>
                <w:sz w:val="22"/>
                <w:szCs w:val="22"/>
              </w:rPr>
            </w:pPr>
          </w:p>
        </w:tc>
      </w:tr>
      <w:tr w:rsidR="00CD4E3E" w:rsidRPr="00F94B08" w14:paraId="418C1D14" w14:textId="77777777" w:rsidTr="00794454">
        <w:trPr>
          <w:trHeight w:val="236"/>
        </w:trPr>
        <w:tc>
          <w:tcPr>
            <w:tcW w:w="533" w:type="dxa"/>
          </w:tcPr>
          <w:p w14:paraId="5580BF8B" w14:textId="3AB43FC7" w:rsidR="00CD4E3E" w:rsidRPr="00F94B08" w:rsidRDefault="00CD4E3E" w:rsidP="00CD4E3E">
            <w:pPr>
              <w:jc w:val="center"/>
              <w:rPr>
                <w:sz w:val="22"/>
                <w:szCs w:val="22"/>
              </w:rPr>
            </w:pPr>
            <w:r w:rsidRPr="00E83D66">
              <w:rPr>
                <w:sz w:val="22"/>
              </w:rPr>
              <w:t>5</w:t>
            </w:r>
          </w:p>
        </w:tc>
        <w:tc>
          <w:tcPr>
            <w:tcW w:w="743" w:type="dxa"/>
          </w:tcPr>
          <w:p w14:paraId="47410B91" w14:textId="2FFF9760" w:rsidR="00CD4E3E" w:rsidRPr="007F4C2E" w:rsidRDefault="00CD4E3E" w:rsidP="00CD4E3E">
            <w:pPr>
              <w:jc w:val="center"/>
              <w:rPr>
                <w:b/>
                <w:bCs/>
                <w:sz w:val="22"/>
                <w:szCs w:val="22"/>
              </w:rPr>
            </w:pPr>
            <w:r w:rsidRPr="007F4C2E">
              <w:rPr>
                <w:b/>
                <w:bCs/>
                <w:sz w:val="22"/>
              </w:rPr>
              <w:t>6,0</w:t>
            </w:r>
          </w:p>
        </w:tc>
        <w:tc>
          <w:tcPr>
            <w:tcW w:w="618" w:type="dxa"/>
          </w:tcPr>
          <w:p w14:paraId="25658BE0" w14:textId="7B5F0ECB" w:rsidR="00CD4E3E" w:rsidRPr="00E07BCA" w:rsidRDefault="00CD4E3E" w:rsidP="00CD4E3E">
            <w:pPr>
              <w:jc w:val="center"/>
              <w:rPr>
                <w:sz w:val="22"/>
                <w:szCs w:val="22"/>
              </w:rPr>
            </w:pPr>
            <w:r w:rsidRPr="00E83D66">
              <w:rPr>
                <w:sz w:val="22"/>
              </w:rPr>
              <w:t>12,0</w:t>
            </w:r>
          </w:p>
        </w:tc>
        <w:tc>
          <w:tcPr>
            <w:tcW w:w="619" w:type="dxa"/>
          </w:tcPr>
          <w:p w14:paraId="43B3CDD1" w14:textId="08C7888C" w:rsidR="00CD4E3E" w:rsidRPr="00E07BCA" w:rsidRDefault="00CD4E3E" w:rsidP="00CD4E3E">
            <w:pPr>
              <w:jc w:val="center"/>
              <w:rPr>
                <w:sz w:val="22"/>
                <w:szCs w:val="22"/>
              </w:rPr>
            </w:pPr>
            <w:r w:rsidRPr="00E83D66">
              <w:rPr>
                <w:sz w:val="22"/>
              </w:rPr>
              <w:t>260</w:t>
            </w:r>
          </w:p>
        </w:tc>
        <w:tc>
          <w:tcPr>
            <w:tcW w:w="619" w:type="dxa"/>
          </w:tcPr>
          <w:p w14:paraId="63EBA2AA" w14:textId="69CE0DA4" w:rsidR="00CD4E3E" w:rsidRPr="00E07BCA" w:rsidRDefault="00CD4E3E" w:rsidP="00CD4E3E">
            <w:pPr>
              <w:jc w:val="center"/>
              <w:rPr>
                <w:sz w:val="22"/>
                <w:szCs w:val="22"/>
              </w:rPr>
            </w:pPr>
            <w:r w:rsidRPr="00E83D66">
              <w:rPr>
                <w:sz w:val="22"/>
              </w:rPr>
              <w:t>G5/4"</w:t>
            </w:r>
          </w:p>
        </w:tc>
        <w:tc>
          <w:tcPr>
            <w:tcW w:w="1165" w:type="dxa"/>
          </w:tcPr>
          <w:p w14:paraId="478DD4F4" w14:textId="20EE41EB" w:rsidR="00CD4E3E" w:rsidRPr="007F4C2E" w:rsidRDefault="00CD4E3E" w:rsidP="00CD4E3E">
            <w:pPr>
              <w:jc w:val="center"/>
              <w:rPr>
                <w:sz w:val="18"/>
                <w:szCs w:val="18"/>
              </w:rPr>
            </w:pPr>
            <w:r w:rsidRPr="007F4C2E">
              <w:rPr>
                <w:sz w:val="18"/>
                <w:szCs w:val="18"/>
              </w:rPr>
              <w:t>Tiekiamo šilumnešio vamzdynas</w:t>
            </w:r>
          </w:p>
        </w:tc>
        <w:tc>
          <w:tcPr>
            <w:tcW w:w="850" w:type="dxa"/>
          </w:tcPr>
          <w:p w14:paraId="61CC487F" w14:textId="7C0F9E10" w:rsidR="00CD4E3E" w:rsidRDefault="00CD4E3E" w:rsidP="00CD4E3E">
            <w:pPr>
              <w:jc w:val="center"/>
              <w:rPr>
                <w:sz w:val="22"/>
                <w:szCs w:val="22"/>
              </w:rPr>
            </w:pPr>
            <w:r w:rsidRPr="00E83D66">
              <w:rPr>
                <w:sz w:val="22"/>
              </w:rPr>
              <w:t>30</w:t>
            </w:r>
          </w:p>
        </w:tc>
        <w:tc>
          <w:tcPr>
            <w:tcW w:w="1985" w:type="dxa"/>
          </w:tcPr>
          <w:p w14:paraId="750609D3" w14:textId="5CC10D25" w:rsidR="00CD4E3E" w:rsidRDefault="00CD4E3E" w:rsidP="00CD4E3E">
            <w:pPr>
              <w:jc w:val="center"/>
              <w:rPr>
                <w:sz w:val="22"/>
                <w:szCs w:val="22"/>
              </w:rPr>
            </w:pPr>
          </w:p>
        </w:tc>
        <w:tc>
          <w:tcPr>
            <w:tcW w:w="1134" w:type="dxa"/>
          </w:tcPr>
          <w:p w14:paraId="03B3CDC1" w14:textId="77777777" w:rsidR="00CD4E3E" w:rsidRPr="00F94B08" w:rsidRDefault="00CD4E3E" w:rsidP="00CD4E3E">
            <w:pPr>
              <w:jc w:val="center"/>
              <w:rPr>
                <w:sz w:val="22"/>
                <w:szCs w:val="22"/>
              </w:rPr>
            </w:pPr>
          </w:p>
        </w:tc>
        <w:tc>
          <w:tcPr>
            <w:tcW w:w="1134" w:type="dxa"/>
          </w:tcPr>
          <w:p w14:paraId="23E92062" w14:textId="77777777" w:rsidR="00CD4E3E" w:rsidRPr="00F94B08" w:rsidRDefault="00CD4E3E" w:rsidP="00CD4E3E">
            <w:pPr>
              <w:jc w:val="center"/>
              <w:rPr>
                <w:sz w:val="22"/>
                <w:szCs w:val="22"/>
              </w:rPr>
            </w:pPr>
          </w:p>
        </w:tc>
      </w:tr>
      <w:tr w:rsidR="00CD4E3E" w:rsidRPr="00F94B08" w14:paraId="7942B4FB" w14:textId="77777777" w:rsidTr="00794454">
        <w:trPr>
          <w:trHeight w:val="236"/>
        </w:trPr>
        <w:tc>
          <w:tcPr>
            <w:tcW w:w="533" w:type="dxa"/>
          </w:tcPr>
          <w:p w14:paraId="37445B10" w14:textId="6F639914" w:rsidR="00CD4E3E" w:rsidRPr="00F94B08" w:rsidRDefault="00CD4E3E" w:rsidP="00CD4E3E">
            <w:pPr>
              <w:jc w:val="center"/>
              <w:rPr>
                <w:sz w:val="22"/>
                <w:szCs w:val="22"/>
              </w:rPr>
            </w:pPr>
            <w:r w:rsidRPr="00E83D66">
              <w:rPr>
                <w:sz w:val="22"/>
              </w:rPr>
              <w:t>6</w:t>
            </w:r>
          </w:p>
        </w:tc>
        <w:tc>
          <w:tcPr>
            <w:tcW w:w="743" w:type="dxa"/>
          </w:tcPr>
          <w:p w14:paraId="546643A3" w14:textId="5AF483C2" w:rsidR="00CD4E3E" w:rsidRPr="007F4C2E" w:rsidRDefault="00CD4E3E" w:rsidP="00CD4E3E">
            <w:pPr>
              <w:jc w:val="center"/>
              <w:rPr>
                <w:b/>
                <w:bCs/>
                <w:sz w:val="22"/>
                <w:szCs w:val="22"/>
              </w:rPr>
            </w:pPr>
            <w:r w:rsidRPr="007F4C2E">
              <w:rPr>
                <w:b/>
                <w:bCs/>
                <w:sz w:val="22"/>
              </w:rPr>
              <w:t>10,0</w:t>
            </w:r>
          </w:p>
        </w:tc>
        <w:tc>
          <w:tcPr>
            <w:tcW w:w="618" w:type="dxa"/>
          </w:tcPr>
          <w:p w14:paraId="723DA159" w14:textId="716F8E1A" w:rsidR="00CD4E3E" w:rsidRPr="00E07BCA" w:rsidRDefault="00CD4E3E" w:rsidP="00CD4E3E">
            <w:pPr>
              <w:jc w:val="center"/>
              <w:rPr>
                <w:sz w:val="22"/>
                <w:szCs w:val="22"/>
              </w:rPr>
            </w:pPr>
            <w:r w:rsidRPr="00E83D66">
              <w:rPr>
                <w:sz w:val="22"/>
              </w:rPr>
              <w:t>20,0</w:t>
            </w:r>
          </w:p>
        </w:tc>
        <w:tc>
          <w:tcPr>
            <w:tcW w:w="619" w:type="dxa"/>
          </w:tcPr>
          <w:p w14:paraId="4163CB11" w14:textId="5FAB7979" w:rsidR="00CD4E3E" w:rsidRPr="00E07BCA" w:rsidRDefault="00CD4E3E" w:rsidP="00CD4E3E">
            <w:pPr>
              <w:jc w:val="center"/>
              <w:rPr>
                <w:sz w:val="22"/>
                <w:szCs w:val="22"/>
              </w:rPr>
            </w:pPr>
            <w:r w:rsidRPr="00E83D66">
              <w:rPr>
                <w:sz w:val="22"/>
              </w:rPr>
              <w:t>300</w:t>
            </w:r>
          </w:p>
        </w:tc>
        <w:tc>
          <w:tcPr>
            <w:tcW w:w="619" w:type="dxa"/>
          </w:tcPr>
          <w:p w14:paraId="2C722F35" w14:textId="506004E0" w:rsidR="00CD4E3E" w:rsidRPr="00E07BCA" w:rsidRDefault="00CD4E3E" w:rsidP="00CD4E3E">
            <w:pPr>
              <w:jc w:val="center"/>
              <w:rPr>
                <w:sz w:val="22"/>
                <w:szCs w:val="22"/>
              </w:rPr>
            </w:pPr>
            <w:r w:rsidRPr="00E83D66">
              <w:rPr>
                <w:sz w:val="22"/>
              </w:rPr>
              <w:t>G2"</w:t>
            </w:r>
          </w:p>
        </w:tc>
        <w:tc>
          <w:tcPr>
            <w:tcW w:w="1165" w:type="dxa"/>
          </w:tcPr>
          <w:p w14:paraId="615DB9FA" w14:textId="0EA7F120" w:rsidR="00CD4E3E" w:rsidRPr="007F4C2E" w:rsidRDefault="00CD4E3E" w:rsidP="00CD4E3E">
            <w:pPr>
              <w:jc w:val="center"/>
              <w:rPr>
                <w:sz w:val="18"/>
                <w:szCs w:val="18"/>
              </w:rPr>
            </w:pPr>
            <w:r w:rsidRPr="007F4C2E">
              <w:rPr>
                <w:sz w:val="18"/>
                <w:szCs w:val="18"/>
              </w:rPr>
              <w:t>Tiekiamo šilumnešio vamzdynas</w:t>
            </w:r>
          </w:p>
        </w:tc>
        <w:tc>
          <w:tcPr>
            <w:tcW w:w="850" w:type="dxa"/>
          </w:tcPr>
          <w:p w14:paraId="3389CA8A" w14:textId="08E0DC28" w:rsidR="00CD4E3E" w:rsidRDefault="00CD4E3E" w:rsidP="00CD4E3E">
            <w:pPr>
              <w:jc w:val="center"/>
              <w:rPr>
                <w:sz w:val="22"/>
                <w:szCs w:val="22"/>
              </w:rPr>
            </w:pPr>
            <w:r w:rsidRPr="00E83D66">
              <w:rPr>
                <w:sz w:val="22"/>
              </w:rPr>
              <w:t>10</w:t>
            </w:r>
          </w:p>
        </w:tc>
        <w:tc>
          <w:tcPr>
            <w:tcW w:w="1985" w:type="dxa"/>
          </w:tcPr>
          <w:p w14:paraId="482BD225" w14:textId="75223EA6" w:rsidR="00CD4E3E" w:rsidRDefault="00CD4E3E" w:rsidP="00CD4E3E">
            <w:pPr>
              <w:jc w:val="center"/>
              <w:rPr>
                <w:sz w:val="22"/>
                <w:szCs w:val="22"/>
              </w:rPr>
            </w:pPr>
          </w:p>
        </w:tc>
        <w:tc>
          <w:tcPr>
            <w:tcW w:w="1134" w:type="dxa"/>
          </w:tcPr>
          <w:p w14:paraId="5429B041" w14:textId="77777777" w:rsidR="00CD4E3E" w:rsidRPr="00F94B08" w:rsidRDefault="00CD4E3E" w:rsidP="00CD4E3E">
            <w:pPr>
              <w:jc w:val="center"/>
              <w:rPr>
                <w:sz w:val="22"/>
                <w:szCs w:val="22"/>
              </w:rPr>
            </w:pPr>
          </w:p>
        </w:tc>
        <w:tc>
          <w:tcPr>
            <w:tcW w:w="1134" w:type="dxa"/>
          </w:tcPr>
          <w:p w14:paraId="5E5B8D25" w14:textId="77777777" w:rsidR="00CD4E3E" w:rsidRPr="00F94B08" w:rsidRDefault="00CD4E3E" w:rsidP="00CD4E3E">
            <w:pPr>
              <w:jc w:val="center"/>
              <w:rPr>
                <w:sz w:val="22"/>
                <w:szCs w:val="22"/>
              </w:rPr>
            </w:pPr>
          </w:p>
        </w:tc>
      </w:tr>
      <w:tr w:rsidR="00CD4E3E" w:rsidRPr="00F94B08" w14:paraId="7CC479D2" w14:textId="77777777" w:rsidTr="00794454">
        <w:trPr>
          <w:trHeight w:val="236"/>
        </w:trPr>
        <w:tc>
          <w:tcPr>
            <w:tcW w:w="533" w:type="dxa"/>
          </w:tcPr>
          <w:p w14:paraId="0F25FAA5" w14:textId="5BDA13BE" w:rsidR="00CD4E3E" w:rsidRPr="00F94B08" w:rsidRDefault="00CD4E3E" w:rsidP="00CD4E3E">
            <w:pPr>
              <w:jc w:val="center"/>
              <w:rPr>
                <w:sz w:val="22"/>
                <w:szCs w:val="22"/>
              </w:rPr>
            </w:pPr>
            <w:r w:rsidRPr="00E83D66">
              <w:rPr>
                <w:sz w:val="22"/>
              </w:rPr>
              <w:t>7</w:t>
            </w:r>
          </w:p>
        </w:tc>
        <w:tc>
          <w:tcPr>
            <w:tcW w:w="743" w:type="dxa"/>
          </w:tcPr>
          <w:p w14:paraId="3F0D505A" w14:textId="583445ED" w:rsidR="00CD4E3E" w:rsidRPr="007F4C2E" w:rsidRDefault="00CD4E3E" w:rsidP="00CD4E3E">
            <w:pPr>
              <w:jc w:val="center"/>
              <w:rPr>
                <w:b/>
                <w:bCs/>
                <w:sz w:val="22"/>
                <w:szCs w:val="22"/>
              </w:rPr>
            </w:pPr>
            <w:r w:rsidRPr="007F4C2E">
              <w:rPr>
                <w:b/>
                <w:bCs/>
                <w:sz w:val="22"/>
              </w:rPr>
              <w:t>1,5</w:t>
            </w:r>
          </w:p>
        </w:tc>
        <w:tc>
          <w:tcPr>
            <w:tcW w:w="618" w:type="dxa"/>
          </w:tcPr>
          <w:p w14:paraId="7CD06050" w14:textId="686B7022" w:rsidR="00CD4E3E" w:rsidRPr="00E07BCA" w:rsidRDefault="00CD4E3E" w:rsidP="00CD4E3E">
            <w:pPr>
              <w:jc w:val="center"/>
              <w:rPr>
                <w:sz w:val="22"/>
                <w:szCs w:val="22"/>
              </w:rPr>
            </w:pPr>
            <w:r w:rsidRPr="00E83D66">
              <w:rPr>
                <w:sz w:val="22"/>
              </w:rPr>
              <w:t>3,0</w:t>
            </w:r>
          </w:p>
        </w:tc>
        <w:tc>
          <w:tcPr>
            <w:tcW w:w="619" w:type="dxa"/>
          </w:tcPr>
          <w:p w14:paraId="610BD22C" w14:textId="7CB9BCC9" w:rsidR="00CD4E3E" w:rsidRPr="00E07BCA" w:rsidRDefault="00CD4E3E" w:rsidP="00CD4E3E">
            <w:pPr>
              <w:jc w:val="center"/>
              <w:rPr>
                <w:sz w:val="22"/>
                <w:szCs w:val="22"/>
              </w:rPr>
            </w:pPr>
            <w:r w:rsidRPr="00E83D66">
              <w:rPr>
                <w:sz w:val="22"/>
              </w:rPr>
              <w:t>190</w:t>
            </w:r>
          </w:p>
        </w:tc>
        <w:tc>
          <w:tcPr>
            <w:tcW w:w="619" w:type="dxa"/>
          </w:tcPr>
          <w:p w14:paraId="1D8ADE98" w14:textId="7C8C758F" w:rsidR="00CD4E3E" w:rsidRPr="00E07BCA" w:rsidRDefault="00CD4E3E" w:rsidP="00CD4E3E">
            <w:pPr>
              <w:jc w:val="center"/>
              <w:rPr>
                <w:sz w:val="22"/>
                <w:szCs w:val="22"/>
              </w:rPr>
            </w:pPr>
            <w:r w:rsidRPr="00E83D66">
              <w:rPr>
                <w:sz w:val="22"/>
              </w:rPr>
              <w:t>G1"</w:t>
            </w:r>
          </w:p>
        </w:tc>
        <w:tc>
          <w:tcPr>
            <w:tcW w:w="1165" w:type="dxa"/>
          </w:tcPr>
          <w:p w14:paraId="1F72B654" w14:textId="3386E99C" w:rsidR="00CD4E3E" w:rsidRPr="007F4C2E" w:rsidRDefault="00CD4E3E" w:rsidP="00CD4E3E">
            <w:pPr>
              <w:jc w:val="center"/>
              <w:rPr>
                <w:sz w:val="18"/>
                <w:szCs w:val="18"/>
              </w:rPr>
            </w:pPr>
            <w:r w:rsidRPr="007F4C2E">
              <w:rPr>
                <w:b/>
                <w:bCs/>
                <w:sz w:val="18"/>
                <w:szCs w:val="18"/>
              </w:rPr>
              <w:t xml:space="preserve">Grąžinamo </w:t>
            </w:r>
            <w:r w:rsidRPr="007F4C2E">
              <w:rPr>
                <w:sz w:val="18"/>
                <w:szCs w:val="18"/>
              </w:rPr>
              <w:t>šilumnešio vamzdynas</w:t>
            </w:r>
          </w:p>
        </w:tc>
        <w:tc>
          <w:tcPr>
            <w:tcW w:w="850" w:type="dxa"/>
          </w:tcPr>
          <w:p w14:paraId="738A2350" w14:textId="53C9E097" w:rsidR="00CD4E3E" w:rsidRDefault="00CD4E3E" w:rsidP="00CD4E3E">
            <w:pPr>
              <w:jc w:val="center"/>
              <w:rPr>
                <w:sz w:val="22"/>
                <w:szCs w:val="22"/>
              </w:rPr>
            </w:pPr>
            <w:r w:rsidRPr="00E83D66">
              <w:rPr>
                <w:sz w:val="22"/>
              </w:rPr>
              <w:t>5</w:t>
            </w:r>
          </w:p>
        </w:tc>
        <w:tc>
          <w:tcPr>
            <w:tcW w:w="1985" w:type="dxa"/>
          </w:tcPr>
          <w:p w14:paraId="1579B9D0" w14:textId="3DCA49F6" w:rsidR="00CD4E3E" w:rsidRDefault="00CD4E3E" w:rsidP="00CD4E3E">
            <w:pPr>
              <w:jc w:val="center"/>
              <w:rPr>
                <w:sz w:val="22"/>
                <w:szCs w:val="22"/>
              </w:rPr>
            </w:pPr>
          </w:p>
        </w:tc>
        <w:tc>
          <w:tcPr>
            <w:tcW w:w="1134" w:type="dxa"/>
          </w:tcPr>
          <w:p w14:paraId="79DA1CE0" w14:textId="77777777" w:rsidR="00CD4E3E" w:rsidRPr="00F94B08" w:rsidRDefault="00CD4E3E" w:rsidP="00CD4E3E">
            <w:pPr>
              <w:jc w:val="center"/>
              <w:rPr>
                <w:sz w:val="22"/>
                <w:szCs w:val="22"/>
              </w:rPr>
            </w:pPr>
          </w:p>
        </w:tc>
        <w:tc>
          <w:tcPr>
            <w:tcW w:w="1134" w:type="dxa"/>
          </w:tcPr>
          <w:p w14:paraId="3F92C60B" w14:textId="77777777" w:rsidR="00CD4E3E" w:rsidRPr="00F94B08" w:rsidRDefault="00CD4E3E" w:rsidP="00CD4E3E">
            <w:pPr>
              <w:jc w:val="center"/>
              <w:rPr>
                <w:sz w:val="22"/>
                <w:szCs w:val="22"/>
              </w:rPr>
            </w:pPr>
          </w:p>
        </w:tc>
      </w:tr>
      <w:tr w:rsidR="00CD4E3E" w:rsidRPr="00F94B08" w14:paraId="5F57E630" w14:textId="77777777" w:rsidTr="00794454">
        <w:trPr>
          <w:trHeight w:val="236"/>
        </w:trPr>
        <w:tc>
          <w:tcPr>
            <w:tcW w:w="533" w:type="dxa"/>
          </w:tcPr>
          <w:p w14:paraId="188267BA" w14:textId="59BCC67C" w:rsidR="00CD4E3E" w:rsidRPr="00F94B08" w:rsidRDefault="00CD4E3E" w:rsidP="00CD4E3E">
            <w:pPr>
              <w:jc w:val="center"/>
              <w:rPr>
                <w:sz w:val="22"/>
                <w:szCs w:val="22"/>
              </w:rPr>
            </w:pPr>
            <w:r w:rsidRPr="00E83D66">
              <w:rPr>
                <w:sz w:val="22"/>
              </w:rPr>
              <w:t>8</w:t>
            </w:r>
          </w:p>
        </w:tc>
        <w:tc>
          <w:tcPr>
            <w:tcW w:w="743" w:type="dxa"/>
          </w:tcPr>
          <w:p w14:paraId="5DD1F68D" w14:textId="3A176175" w:rsidR="00CD4E3E" w:rsidRPr="007F4C2E" w:rsidRDefault="00CD4E3E" w:rsidP="00CD4E3E">
            <w:pPr>
              <w:jc w:val="center"/>
              <w:rPr>
                <w:b/>
                <w:bCs/>
                <w:sz w:val="22"/>
                <w:szCs w:val="22"/>
              </w:rPr>
            </w:pPr>
            <w:r w:rsidRPr="007F4C2E">
              <w:rPr>
                <w:b/>
                <w:bCs/>
                <w:sz w:val="22"/>
              </w:rPr>
              <w:t>15,0</w:t>
            </w:r>
          </w:p>
        </w:tc>
        <w:tc>
          <w:tcPr>
            <w:tcW w:w="618" w:type="dxa"/>
          </w:tcPr>
          <w:p w14:paraId="5AEC70F6" w14:textId="2E029A40" w:rsidR="00CD4E3E" w:rsidRPr="00E07BCA" w:rsidRDefault="00CD4E3E" w:rsidP="00CD4E3E">
            <w:pPr>
              <w:jc w:val="center"/>
              <w:rPr>
                <w:sz w:val="22"/>
                <w:szCs w:val="22"/>
              </w:rPr>
            </w:pPr>
            <w:r w:rsidRPr="00E83D66">
              <w:rPr>
                <w:sz w:val="22"/>
              </w:rPr>
              <w:t>30,0</w:t>
            </w:r>
          </w:p>
        </w:tc>
        <w:tc>
          <w:tcPr>
            <w:tcW w:w="619" w:type="dxa"/>
          </w:tcPr>
          <w:p w14:paraId="3BB6833B" w14:textId="34E44D70" w:rsidR="00CD4E3E" w:rsidRPr="00E07BCA" w:rsidRDefault="00CD4E3E" w:rsidP="00CD4E3E">
            <w:pPr>
              <w:jc w:val="center"/>
              <w:rPr>
                <w:sz w:val="22"/>
                <w:szCs w:val="22"/>
              </w:rPr>
            </w:pPr>
            <w:r w:rsidRPr="00E83D66">
              <w:rPr>
                <w:sz w:val="22"/>
              </w:rPr>
              <w:t>270</w:t>
            </w:r>
          </w:p>
        </w:tc>
        <w:tc>
          <w:tcPr>
            <w:tcW w:w="619" w:type="dxa"/>
          </w:tcPr>
          <w:p w14:paraId="63D53D8E" w14:textId="357B8067" w:rsidR="00CD4E3E" w:rsidRPr="00E07BCA" w:rsidRDefault="00CD4E3E" w:rsidP="00CD4E3E">
            <w:pPr>
              <w:jc w:val="center"/>
              <w:rPr>
                <w:sz w:val="22"/>
                <w:szCs w:val="22"/>
              </w:rPr>
            </w:pPr>
            <w:r w:rsidRPr="00E83D66">
              <w:rPr>
                <w:sz w:val="22"/>
              </w:rPr>
              <w:t>DN 50</w:t>
            </w:r>
          </w:p>
        </w:tc>
        <w:tc>
          <w:tcPr>
            <w:tcW w:w="1165" w:type="dxa"/>
          </w:tcPr>
          <w:p w14:paraId="60D23F7E" w14:textId="5DF9CA87" w:rsidR="00CD4E3E" w:rsidRPr="007F4C2E" w:rsidRDefault="00CD4E3E" w:rsidP="00CD4E3E">
            <w:pPr>
              <w:jc w:val="center"/>
              <w:rPr>
                <w:sz w:val="18"/>
                <w:szCs w:val="18"/>
              </w:rPr>
            </w:pPr>
            <w:r w:rsidRPr="007F4C2E">
              <w:rPr>
                <w:b/>
                <w:bCs/>
                <w:sz w:val="18"/>
                <w:szCs w:val="18"/>
              </w:rPr>
              <w:t xml:space="preserve">Grąžinamo </w:t>
            </w:r>
            <w:r w:rsidRPr="007F4C2E">
              <w:rPr>
                <w:sz w:val="18"/>
                <w:szCs w:val="18"/>
              </w:rPr>
              <w:t>šilumnešio vamzdynas</w:t>
            </w:r>
          </w:p>
        </w:tc>
        <w:tc>
          <w:tcPr>
            <w:tcW w:w="850" w:type="dxa"/>
          </w:tcPr>
          <w:p w14:paraId="06A76999" w14:textId="315D9570" w:rsidR="00CD4E3E" w:rsidRDefault="00CD4E3E" w:rsidP="00CD4E3E">
            <w:pPr>
              <w:jc w:val="center"/>
              <w:rPr>
                <w:sz w:val="22"/>
                <w:szCs w:val="22"/>
              </w:rPr>
            </w:pPr>
            <w:r w:rsidRPr="00E83D66">
              <w:rPr>
                <w:sz w:val="22"/>
              </w:rPr>
              <w:t>1</w:t>
            </w:r>
          </w:p>
        </w:tc>
        <w:tc>
          <w:tcPr>
            <w:tcW w:w="1985" w:type="dxa"/>
          </w:tcPr>
          <w:p w14:paraId="5F8AD378" w14:textId="14842C53" w:rsidR="00CD4E3E" w:rsidRDefault="00CD4E3E" w:rsidP="00CD4E3E">
            <w:pPr>
              <w:jc w:val="center"/>
              <w:rPr>
                <w:sz w:val="22"/>
                <w:szCs w:val="22"/>
              </w:rPr>
            </w:pPr>
          </w:p>
        </w:tc>
        <w:tc>
          <w:tcPr>
            <w:tcW w:w="1134" w:type="dxa"/>
          </w:tcPr>
          <w:p w14:paraId="6BDF87F8" w14:textId="77777777" w:rsidR="00CD4E3E" w:rsidRPr="00F94B08" w:rsidRDefault="00CD4E3E" w:rsidP="00CD4E3E">
            <w:pPr>
              <w:jc w:val="center"/>
              <w:rPr>
                <w:sz w:val="22"/>
                <w:szCs w:val="22"/>
              </w:rPr>
            </w:pPr>
          </w:p>
        </w:tc>
        <w:tc>
          <w:tcPr>
            <w:tcW w:w="1134" w:type="dxa"/>
          </w:tcPr>
          <w:p w14:paraId="79702C14" w14:textId="77777777" w:rsidR="00CD4E3E" w:rsidRPr="00F94B08" w:rsidRDefault="00CD4E3E" w:rsidP="00CD4E3E">
            <w:pPr>
              <w:jc w:val="center"/>
              <w:rPr>
                <w:sz w:val="22"/>
                <w:szCs w:val="22"/>
              </w:rPr>
            </w:pPr>
          </w:p>
        </w:tc>
      </w:tr>
      <w:tr w:rsidR="00CD4E3E" w:rsidRPr="00F94B08" w14:paraId="7971F30C" w14:textId="77777777" w:rsidTr="00794454">
        <w:trPr>
          <w:trHeight w:val="236"/>
        </w:trPr>
        <w:tc>
          <w:tcPr>
            <w:tcW w:w="8266" w:type="dxa"/>
            <w:gridSpan w:val="9"/>
          </w:tcPr>
          <w:p w14:paraId="1AABBD8C" w14:textId="210777A3" w:rsidR="00CD4E3E" w:rsidRDefault="00CD4E3E" w:rsidP="00CD4E3E">
            <w:pPr>
              <w:jc w:val="right"/>
              <w:rPr>
                <w:color w:val="000000"/>
                <w:sz w:val="22"/>
                <w:szCs w:val="22"/>
              </w:rPr>
            </w:pPr>
            <w:r w:rsidRPr="00F94B08">
              <w:rPr>
                <w:color w:val="000000"/>
                <w:sz w:val="22"/>
                <w:szCs w:val="22"/>
              </w:rPr>
              <w:t xml:space="preserve">   </w:t>
            </w:r>
          </w:p>
          <w:p w14:paraId="49936978" w14:textId="0A883542" w:rsidR="00CD4E3E" w:rsidRPr="00F94B08" w:rsidRDefault="00CD4E3E" w:rsidP="00CD4E3E">
            <w:pPr>
              <w:jc w:val="right"/>
              <w:rPr>
                <w:sz w:val="22"/>
                <w:szCs w:val="22"/>
              </w:rPr>
            </w:pPr>
            <w:r w:rsidRPr="00F94B08">
              <w:rPr>
                <w:color w:val="000000"/>
                <w:sz w:val="22"/>
                <w:szCs w:val="22"/>
              </w:rPr>
              <w:t xml:space="preserve"> IŠ VISO:   bendra  pasiūlymo kaina**    Eur  be PVM</w:t>
            </w:r>
          </w:p>
        </w:tc>
        <w:tc>
          <w:tcPr>
            <w:tcW w:w="1134" w:type="dxa"/>
          </w:tcPr>
          <w:p w14:paraId="3741FC1F" w14:textId="77777777" w:rsidR="00CD4E3E" w:rsidRPr="00F94B08" w:rsidRDefault="00CD4E3E" w:rsidP="00CD4E3E">
            <w:pPr>
              <w:rPr>
                <w:sz w:val="22"/>
                <w:szCs w:val="22"/>
              </w:rPr>
            </w:pPr>
          </w:p>
        </w:tc>
      </w:tr>
      <w:tr w:rsidR="00CD4E3E" w:rsidRPr="00F94B08" w14:paraId="27BF315F" w14:textId="77777777" w:rsidTr="00794454">
        <w:trPr>
          <w:trHeight w:val="236"/>
        </w:trPr>
        <w:tc>
          <w:tcPr>
            <w:tcW w:w="8266" w:type="dxa"/>
            <w:gridSpan w:val="9"/>
          </w:tcPr>
          <w:p w14:paraId="2385FFA2" w14:textId="3A42CB9D" w:rsidR="00CD4E3E" w:rsidRDefault="00CD4E3E" w:rsidP="00CD4E3E">
            <w:pPr>
              <w:jc w:val="right"/>
              <w:rPr>
                <w:color w:val="000000"/>
                <w:sz w:val="22"/>
                <w:szCs w:val="22"/>
              </w:rPr>
            </w:pPr>
          </w:p>
          <w:p w14:paraId="66ACAF75" w14:textId="77777777" w:rsidR="00CD4E3E" w:rsidRPr="00F94B08" w:rsidRDefault="00CD4E3E" w:rsidP="00CD4E3E">
            <w:pPr>
              <w:jc w:val="right"/>
              <w:rPr>
                <w:sz w:val="22"/>
                <w:szCs w:val="22"/>
              </w:rPr>
            </w:pPr>
            <w:r w:rsidRPr="00F94B08">
              <w:rPr>
                <w:color w:val="000000"/>
                <w:sz w:val="22"/>
                <w:szCs w:val="22"/>
              </w:rPr>
              <w:t xml:space="preserve">PVM*  (  </w:t>
            </w:r>
            <w:r w:rsidRPr="00F94B08">
              <w:rPr>
                <w:color w:val="000000"/>
                <w:sz w:val="22"/>
                <w:szCs w:val="22"/>
                <w:highlight w:val="yellow"/>
              </w:rPr>
              <w:t>___</w:t>
            </w:r>
            <w:r w:rsidRPr="00F94B08">
              <w:rPr>
                <w:color w:val="000000"/>
                <w:sz w:val="22"/>
                <w:szCs w:val="22"/>
              </w:rPr>
              <w:t xml:space="preserve"> %)</w:t>
            </w:r>
          </w:p>
        </w:tc>
        <w:tc>
          <w:tcPr>
            <w:tcW w:w="1134" w:type="dxa"/>
          </w:tcPr>
          <w:p w14:paraId="09D411E5" w14:textId="77777777" w:rsidR="00CD4E3E" w:rsidRPr="00F94B08" w:rsidRDefault="00CD4E3E" w:rsidP="00CD4E3E">
            <w:pPr>
              <w:rPr>
                <w:sz w:val="22"/>
                <w:szCs w:val="22"/>
              </w:rPr>
            </w:pPr>
          </w:p>
        </w:tc>
      </w:tr>
      <w:tr w:rsidR="00CD4E3E" w:rsidRPr="00F94B08" w14:paraId="78C72AB2" w14:textId="77777777" w:rsidTr="00794454">
        <w:trPr>
          <w:trHeight w:val="236"/>
        </w:trPr>
        <w:tc>
          <w:tcPr>
            <w:tcW w:w="8266" w:type="dxa"/>
            <w:gridSpan w:val="9"/>
          </w:tcPr>
          <w:p w14:paraId="6CD5BF4F" w14:textId="5F211B20" w:rsidR="00CD4E3E" w:rsidRDefault="00CD4E3E" w:rsidP="00CD4E3E">
            <w:pPr>
              <w:jc w:val="right"/>
              <w:rPr>
                <w:color w:val="000000"/>
                <w:sz w:val="22"/>
                <w:szCs w:val="22"/>
              </w:rPr>
            </w:pPr>
          </w:p>
          <w:p w14:paraId="5F192392" w14:textId="266FE5CB" w:rsidR="00CD4E3E" w:rsidRPr="00F94B08" w:rsidRDefault="00CD4E3E" w:rsidP="00CD4E3E">
            <w:pPr>
              <w:jc w:val="right"/>
              <w:rPr>
                <w:sz w:val="22"/>
                <w:szCs w:val="22"/>
              </w:rPr>
            </w:pPr>
            <w:r w:rsidRPr="00F94B08">
              <w:rPr>
                <w:color w:val="000000"/>
                <w:sz w:val="22"/>
                <w:szCs w:val="22"/>
              </w:rPr>
              <w:t>IŠ VISO:   bendra pasiūlymo kaina**   Eur su PVM</w:t>
            </w:r>
          </w:p>
        </w:tc>
        <w:tc>
          <w:tcPr>
            <w:tcW w:w="1134" w:type="dxa"/>
          </w:tcPr>
          <w:p w14:paraId="62768B34" w14:textId="77777777" w:rsidR="00CD4E3E" w:rsidRPr="00F94B08" w:rsidRDefault="00CD4E3E" w:rsidP="00CD4E3E">
            <w:pPr>
              <w:rPr>
                <w:sz w:val="22"/>
                <w:szCs w:val="22"/>
              </w:rPr>
            </w:pPr>
          </w:p>
        </w:tc>
      </w:tr>
    </w:tbl>
    <w:p w14:paraId="0BBDE295" w14:textId="77777777" w:rsidR="008B0003" w:rsidRPr="00471ED4" w:rsidRDefault="008B0003" w:rsidP="008B0003">
      <w:pPr>
        <w:jc w:val="left"/>
        <w:rPr>
          <w:iCs/>
          <w:sz w:val="22"/>
          <w:szCs w:val="22"/>
          <w:lang w:eastAsia="lt-LT"/>
        </w:rPr>
      </w:pPr>
    </w:p>
    <w:p w14:paraId="0EAA219C" w14:textId="77777777" w:rsidR="008B0003" w:rsidRPr="003511D0" w:rsidRDefault="008B0003" w:rsidP="008B0003">
      <w:pPr>
        <w:rPr>
          <w:i/>
          <w:color w:val="000000" w:themeColor="text1"/>
          <w:sz w:val="18"/>
          <w:szCs w:val="18"/>
        </w:rPr>
      </w:pPr>
      <w:bookmarkStart w:id="15" w:name="_Hlk61852729"/>
      <w:r w:rsidRPr="00FD76C5">
        <w:rPr>
          <w:i/>
          <w:color w:val="000000"/>
          <w:spacing w:val="-4"/>
          <w:sz w:val="20"/>
        </w:rPr>
        <w:t xml:space="preserve">* </w:t>
      </w:r>
      <w:r>
        <w:rPr>
          <w:i/>
          <w:color w:val="000000"/>
          <w:spacing w:val="-4"/>
          <w:sz w:val="20"/>
        </w:rPr>
        <w:t>7</w:t>
      </w:r>
      <w:r w:rsidRPr="00FD76C5">
        <w:rPr>
          <w:i/>
          <w:color w:val="000000"/>
          <w:spacing w:val="-4"/>
          <w:sz w:val="20"/>
        </w:rPr>
        <w:t xml:space="preserve"> </w:t>
      </w:r>
      <w:r w:rsidRPr="00FD76C5">
        <w:rPr>
          <w:i/>
          <w:color w:val="000000" w:themeColor="text1"/>
          <w:spacing w:val="-4"/>
          <w:sz w:val="20"/>
        </w:rPr>
        <w:t xml:space="preserve">stulpelyje nurodytas  sąskaitų  kiekis yra preliminarus ir nebus laikomas maksimaliu </w:t>
      </w:r>
      <w:r>
        <w:rPr>
          <w:i/>
          <w:color w:val="000000" w:themeColor="text1"/>
          <w:spacing w:val="-4"/>
          <w:sz w:val="20"/>
        </w:rPr>
        <w:t xml:space="preserve"> ar minimaliu </w:t>
      </w:r>
      <w:r w:rsidRPr="00FD76C5">
        <w:rPr>
          <w:i/>
          <w:color w:val="000000" w:themeColor="text1"/>
          <w:spacing w:val="-4"/>
          <w:sz w:val="20"/>
        </w:rPr>
        <w:t xml:space="preserve"> (jis skirtas </w:t>
      </w:r>
      <w:bookmarkEnd w:id="15"/>
      <w:r w:rsidRPr="003511D0">
        <w:rPr>
          <w:i/>
          <w:color w:val="000000" w:themeColor="text1"/>
          <w:sz w:val="18"/>
          <w:szCs w:val="18"/>
        </w:rPr>
        <w:t xml:space="preserve">*     Šie kiekiai  bus naudojami tik pasiūlymų vertinime ir nebus laikomi maksimaliais.     </w:t>
      </w:r>
    </w:p>
    <w:p w14:paraId="2FD808FB" w14:textId="77777777" w:rsidR="008B0003" w:rsidRPr="003511D0" w:rsidRDefault="008B0003" w:rsidP="008B0003">
      <w:pPr>
        <w:rPr>
          <w:i/>
          <w:color w:val="000000"/>
          <w:sz w:val="18"/>
          <w:szCs w:val="18"/>
        </w:rPr>
      </w:pPr>
      <w:r>
        <w:rPr>
          <w:i/>
          <w:color w:val="000000" w:themeColor="text1"/>
          <w:sz w:val="18"/>
          <w:szCs w:val="18"/>
        </w:rPr>
        <w:t xml:space="preserve">      </w:t>
      </w:r>
      <w:r w:rsidRPr="003511D0">
        <w:rPr>
          <w:i/>
          <w:color w:val="000000" w:themeColor="text1"/>
          <w:sz w:val="18"/>
          <w:szCs w:val="18"/>
        </w:rPr>
        <w:t xml:space="preserve">**  Ši kaina skirta tik  tiekėjų pasiūlymams palyginti ir sutartyje nebus nurodoma. </w:t>
      </w:r>
      <w:r w:rsidRPr="003511D0">
        <w:rPr>
          <w:i/>
          <w:color w:val="000000"/>
          <w:sz w:val="18"/>
          <w:szCs w:val="18"/>
          <w:lang w:eastAsia="lt-LT"/>
        </w:rPr>
        <w:t>Į pirkimo sutartį bus įrašyti   prekių įkainiai.</w:t>
      </w:r>
    </w:p>
    <w:p w14:paraId="0DDD5E94" w14:textId="77777777" w:rsidR="008B0003" w:rsidRDefault="008B0003" w:rsidP="008B0003">
      <w:pPr>
        <w:ind w:left="-180"/>
      </w:pPr>
    </w:p>
    <w:p w14:paraId="1493FD21" w14:textId="77777777" w:rsidR="00CD4E3E" w:rsidRDefault="00CD4E3E" w:rsidP="00CD4E3E">
      <w:pPr>
        <w:ind w:left="2592"/>
        <w:jc w:val="center"/>
        <w:rPr>
          <w:i/>
          <w:color w:val="000000"/>
          <w:sz w:val="20"/>
        </w:rPr>
      </w:pPr>
      <w:r>
        <w:rPr>
          <w:sz w:val="20"/>
        </w:rPr>
        <w:t xml:space="preserve">                 </w:t>
      </w:r>
      <w:r w:rsidR="008B0003" w:rsidRPr="00F25B63">
        <w:rPr>
          <w:i/>
          <w:color w:val="000000"/>
          <w:sz w:val="20"/>
        </w:rPr>
        <w:t xml:space="preserve">Tais atvejais, kai pagal galiojančius teisės aktus tiekėjui </w:t>
      </w:r>
      <w:r>
        <w:rPr>
          <w:i/>
          <w:color w:val="000000"/>
          <w:sz w:val="20"/>
        </w:rPr>
        <w:t xml:space="preserve">            </w:t>
      </w:r>
      <w:r w:rsidR="008B0003" w:rsidRPr="00F25B63">
        <w:rPr>
          <w:i/>
          <w:color w:val="000000"/>
          <w:sz w:val="20"/>
        </w:rPr>
        <w:t xml:space="preserve">nereikia mokėti PVM tiekėjas nurodo priežastis, dėl kurių </w:t>
      </w:r>
    </w:p>
    <w:p w14:paraId="0081FBA2" w14:textId="46506087" w:rsidR="008B0003" w:rsidRPr="00F25B63" w:rsidRDefault="008B0003" w:rsidP="00CD4E3E">
      <w:pPr>
        <w:ind w:left="2592"/>
        <w:jc w:val="center"/>
        <w:rPr>
          <w:i/>
          <w:color w:val="000000"/>
          <w:sz w:val="20"/>
        </w:rPr>
      </w:pPr>
      <w:r w:rsidRPr="00F25B63">
        <w:rPr>
          <w:i/>
          <w:color w:val="000000"/>
          <w:sz w:val="20"/>
        </w:rPr>
        <w:t>PVM</w:t>
      </w:r>
      <w:r w:rsidR="00CD4E3E">
        <w:rPr>
          <w:i/>
          <w:color w:val="000000"/>
          <w:sz w:val="20"/>
        </w:rPr>
        <w:t xml:space="preserve"> </w:t>
      </w:r>
      <w:r w:rsidRPr="00F25B63">
        <w:rPr>
          <w:i/>
          <w:color w:val="000000"/>
          <w:sz w:val="20"/>
        </w:rPr>
        <w:t>nemokamas:______________________________.</w:t>
      </w:r>
    </w:p>
    <w:p w14:paraId="159F1B3E" w14:textId="77777777" w:rsidR="008B0003" w:rsidRDefault="008B0003" w:rsidP="008B0003"/>
    <w:p w14:paraId="7D7A889D" w14:textId="77777777" w:rsidR="00A17353" w:rsidRDefault="00A17353" w:rsidP="008B0003">
      <w:pPr>
        <w:rPr>
          <w:bCs/>
          <w:color w:val="000000" w:themeColor="text1"/>
          <w:sz w:val="22"/>
          <w:szCs w:val="22"/>
          <w:lang w:eastAsia="lt-LT"/>
        </w:rPr>
      </w:pPr>
    </w:p>
    <w:p w14:paraId="5466E6E9" w14:textId="77777777" w:rsidR="00A17353" w:rsidRDefault="00A17353" w:rsidP="008B0003">
      <w:pPr>
        <w:rPr>
          <w:bCs/>
          <w:color w:val="000000" w:themeColor="text1"/>
          <w:sz w:val="22"/>
          <w:szCs w:val="22"/>
          <w:lang w:eastAsia="lt-LT"/>
        </w:rPr>
      </w:pPr>
    </w:p>
    <w:p w14:paraId="69B14AA3" w14:textId="77777777" w:rsidR="00A17353" w:rsidRDefault="00A17353" w:rsidP="008B0003">
      <w:pPr>
        <w:rPr>
          <w:bCs/>
          <w:color w:val="000000" w:themeColor="text1"/>
          <w:sz w:val="22"/>
          <w:szCs w:val="22"/>
          <w:lang w:eastAsia="lt-LT"/>
        </w:rPr>
      </w:pPr>
    </w:p>
    <w:p w14:paraId="1B5F718E" w14:textId="77777777" w:rsidR="00A17353" w:rsidRDefault="00A17353" w:rsidP="008B0003">
      <w:pPr>
        <w:rPr>
          <w:bCs/>
          <w:color w:val="000000" w:themeColor="text1"/>
          <w:sz w:val="22"/>
          <w:szCs w:val="22"/>
          <w:lang w:eastAsia="lt-LT"/>
        </w:rPr>
      </w:pPr>
    </w:p>
    <w:p w14:paraId="46DAAA67" w14:textId="77777777" w:rsidR="00A17353" w:rsidRDefault="00A17353" w:rsidP="008B0003">
      <w:pPr>
        <w:rPr>
          <w:bCs/>
          <w:color w:val="000000" w:themeColor="text1"/>
          <w:sz w:val="22"/>
          <w:szCs w:val="22"/>
          <w:lang w:eastAsia="lt-LT"/>
        </w:rPr>
      </w:pPr>
    </w:p>
    <w:p w14:paraId="13E4E581" w14:textId="37941447" w:rsidR="008B0003" w:rsidRDefault="008B0003" w:rsidP="008B0003">
      <w:pPr>
        <w:rPr>
          <w:spacing w:val="-4"/>
          <w:szCs w:val="24"/>
        </w:rPr>
      </w:pPr>
      <w:r w:rsidRPr="009F24FC">
        <w:rPr>
          <w:bCs/>
          <w:color w:val="000000" w:themeColor="text1"/>
          <w:sz w:val="22"/>
          <w:szCs w:val="22"/>
          <w:lang w:eastAsia="lt-LT"/>
        </w:rPr>
        <w:lastRenderedPageBreak/>
        <w:t xml:space="preserve">4.2. </w:t>
      </w:r>
      <w:r w:rsidRPr="009F24FC">
        <w:rPr>
          <w:bCs/>
          <w:color w:val="000000" w:themeColor="text1"/>
          <w:spacing w:val="-4"/>
          <w:szCs w:val="24"/>
        </w:rPr>
        <w:t>siūlomas</w:t>
      </w:r>
      <w:r w:rsidRPr="009F24FC">
        <w:rPr>
          <w:color w:val="000000" w:themeColor="text1"/>
          <w:spacing w:val="-4"/>
          <w:szCs w:val="24"/>
        </w:rPr>
        <w:t xml:space="preserve"> </w:t>
      </w:r>
      <w:r>
        <w:rPr>
          <w:spacing w:val="-4"/>
          <w:szCs w:val="24"/>
        </w:rPr>
        <w:t xml:space="preserve">kokybės kriterijus - </w:t>
      </w:r>
      <w:r w:rsidRPr="004F7DF0">
        <w:rPr>
          <w:spacing w:val="-4"/>
          <w:szCs w:val="24"/>
        </w:rPr>
        <w:t xml:space="preserve"> </w:t>
      </w:r>
      <w:r>
        <w:rPr>
          <w:spacing w:val="-4"/>
          <w:szCs w:val="24"/>
        </w:rPr>
        <w:t xml:space="preserve">prekėms </w:t>
      </w:r>
      <w:r w:rsidRPr="004F7DF0">
        <w:rPr>
          <w:spacing w:val="-4"/>
          <w:szCs w:val="24"/>
        </w:rPr>
        <w:t xml:space="preserve"> </w:t>
      </w:r>
      <w:r w:rsidRPr="00484D28">
        <w:rPr>
          <w:spacing w:val="-4"/>
          <w:szCs w:val="24"/>
        </w:rPr>
        <w:t>suteikiam</w:t>
      </w:r>
      <w:r>
        <w:rPr>
          <w:spacing w:val="-4"/>
          <w:szCs w:val="24"/>
        </w:rPr>
        <w:t xml:space="preserve">as </w:t>
      </w:r>
      <w:r w:rsidRPr="00484D28">
        <w:rPr>
          <w:spacing w:val="-4"/>
          <w:szCs w:val="24"/>
        </w:rPr>
        <w:t xml:space="preserve"> </w:t>
      </w:r>
      <w:r w:rsidRPr="00484D28">
        <w:rPr>
          <w:b/>
          <w:bCs/>
          <w:spacing w:val="-4"/>
          <w:szCs w:val="24"/>
        </w:rPr>
        <w:t xml:space="preserve">papildomas </w:t>
      </w:r>
      <w:r w:rsidRPr="00484D28">
        <w:rPr>
          <w:spacing w:val="-4"/>
          <w:szCs w:val="24"/>
        </w:rPr>
        <w:t xml:space="preserve"> garantijos terminas </w:t>
      </w:r>
      <w:r>
        <w:rPr>
          <w:spacing w:val="-4"/>
          <w:szCs w:val="24"/>
        </w:rPr>
        <w:t>(</w:t>
      </w:r>
      <w:r w:rsidRPr="00484D28">
        <w:rPr>
          <w:b/>
          <w:bCs/>
          <w:spacing w:val="-4"/>
          <w:szCs w:val="24"/>
        </w:rPr>
        <w:t>metais</w:t>
      </w:r>
      <w:r>
        <w:rPr>
          <w:b/>
          <w:bCs/>
          <w:spacing w:val="-4"/>
          <w:szCs w:val="24"/>
        </w:rPr>
        <w:t xml:space="preserve">) </w:t>
      </w:r>
      <w:r>
        <w:rPr>
          <w:spacing w:val="-4"/>
          <w:szCs w:val="24"/>
        </w:rPr>
        <w:t xml:space="preserve"> </w:t>
      </w:r>
      <w:r w:rsidRPr="004F7DF0">
        <w:rPr>
          <w:spacing w:val="-4"/>
          <w:szCs w:val="24"/>
        </w:rPr>
        <w:t xml:space="preserve"> (G):</w:t>
      </w:r>
    </w:p>
    <w:p w14:paraId="4F454BE2" w14:textId="77777777" w:rsidR="008B0003" w:rsidRPr="004F7DF0" w:rsidRDefault="008B0003" w:rsidP="008B0003">
      <w:pPr>
        <w:rPr>
          <w:spacing w:val="-4"/>
          <w:szCs w:val="24"/>
        </w:rPr>
      </w:pPr>
    </w:p>
    <w:p w14:paraId="307D0045" w14:textId="77777777" w:rsidR="008B0003" w:rsidRPr="004F7DF0" w:rsidRDefault="008B0003" w:rsidP="008B0003">
      <w:pPr>
        <w:jc w:val="center"/>
        <w:rPr>
          <w:i/>
          <w:spacing w:val="-4"/>
          <w:szCs w:val="24"/>
        </w:rPr>
      </w:pPr>
      <w:r w:rsidRPr="004F7DF0">
        <w:rPr>
          <w:i/>
          <w:spacing w:val="-4"/>
          <w:szCs w:val="24"/>
        </w:rPr>
        <w:t xml:space="preserve">                                                                                                                                    </w:t>
      </w:r>
      <w:r>
        <w:rPr>
          <w:i/>
          <w:spacing w:val="-4"/>
          <w:szCs w:val="24"/>
        </w:rPr>
        <w:t xml:space="preserve">            </w:t>
      </w:r>
      <w:r w:rsidRPr="004F7DF0">
        <w:rPr>
          <w:i/>
          <w:spacing w:val="-4"/>
          <w:szCs w:val="24"/>
        </w:rPr>
        <w:t xml:space="preserve"> 3 lentelė</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08"/>
        <w:gridCol w:w="3980"/>
      </w:tblGrid>
      <w:tr w:rsidR="008B0003" w:rsidRPr="004F7DF0" w14:paraId="63E775CA" w14:textId="77777777" w:rsidTr="00251C84">
        <w:trPr>
          <w:trHeight w:val="503"/>
        </w:trPr>
        <w:tc>
          <w:tcPr>
            <w:tcW w:w="562" w:type="dxa"/>
          </w:tcPr>
          <w:p w14:paraId="46802D16" w14:textId="77777777" w:rsidR="008B0003" w:rsidRPr="00484D28" w:rsidRDefault="008B0003" w:rsidP="00251C84">
            <w:pPr>
              <w:rPr>
                <w:color w:val="000000" w:themeColor="text1"/>
                <w:spacing w:val="-4"/>
                <w:sz w:val="22"/>
                <w:szCs w:val="22"/>
              </w:rPr>
            </w:pPr>
            <w:r w:rsidRPr="00484D28">
              <w:rPr>
                <w:color w:val="000000" w:themeColor="text1"/>
                <w:spacing w:val="-4"/>
                <w:sz w:val="22"/>
                <w:szCs w:val="22"/>
              </w:rPr>
              <w:t>Eil. Nr.</w:t>
            </w:r>
          </w:p>
        </w:tc>
        <w:tc>
          <w:tcPr>
            <w:tcW w:w="4608" w:type="dxa"/>
          </w:tcPr>
          <w:p w14:paraId="3E4E6C8D" w14:textId="77777777" w:rsidR="008B0003" w:rsidRPr="00484D28" w:rsidRDefault="008B0003" w:rsidP="00251C84">
            <w:pPr>
              <w:rPr>
                <w:color w:val="000000" w:themeColor="text1"/>
                <w:spacing w:val="-4"/>
                <w:sz w:val="22"/>
                <w:szCs w:val="22"/>
              </w:rPr>
            </w:pPr>
            <w:r w:rsidRPr="00484D28">
              <w:rPr>
                <w:color w:val="000000" w:themeColor="text1"/>
                <w:spacing w:val="-4"/>
                <w:sz w:val="22"/>
                <w:szCs w:val="22"/>
              </w:rPr>
              <w:t>Vertinimo kriterijus</w:t>
            </w:r>
          </w:p>
        </w:tc>
        <w:tc>
          <w:tcPr>
            <w:tcW w:w="3980" w:type="dxa"/>
          </w:tcPr>
          <w:p w14:paraId="61A7229B" w14:textId="77777777" w:rsidR="008B0003" w:rsidRPr="00484D28" w:rsidRDefault="008B0003" w:rsidP="00251C84">
            <w:pPr>
              <w:rPr>
                <w:color w:val="000000" w:themeColor="text1"/>
                <w:spacing w:val="-4"/>
                <w:sz w:val="22"/>
                <w:szCs w:val="22"/>
              </w:rPr>
            </w:pPr>
            <w:r>
              <w:rPr>
                <w:color w:val="000000" w:themeColor="text1"/>
                <w:spacing w:val="-4"/>
                <w:sz w:val="22"/>
                <w:szCs w:val="22"/>
              </w:rPr>
              <w:t>Tiekėjo siūlomas įrenginiams suteikiamas p</w:t>
            </w:r>
            <w:r w:rsidRPr="00484D28">
              <w:rPr>
                <w:color w:val="000000" w:themeColor="text1"/>
                <w:spacing w:val="-4"/>
                <w:sz w:val="22"/>
                <w:szCs w:val="22"/>
              </w:rPr>
              <w:t xml:space="preserve">apildomas garantijos terminas </w:t>
            </w:r>
            <w:r w:rsidRPr="00484D28">
              <w:rPr>
                <w:b/>
                <w:bCs/>
                <w:color w:val="000000" w:themeColor="text1"/>
                <w:spacing w:val="-4"/>
                <w:sz w:val="22"/>
                <w:szCs w:val="22"/>
              </w:rPr>
              <w:t>metais</w:t>
            </w:r>
            <w:r w:rsidRPr="00484D28">
              <w:rPr>
                <w:color w:val="000000" w:themeColor="text1"/>
                <w:spacing w:val="-4"/>
                <w:sz w:val="22"/>
                <w:szCs w:val="22"/>
              </w:rPr>
              <w:t>*</w:t>
            </w:r>
          </w:p>
        </w:tc>
      </w:tr>
      <w:tr w:rsidR="008B0003" w:rsidRPr="004F7DF0" w14:paraId="324EA8A5" w14:textId="77777777" w:rsidTr="00251C84">
        <w:trPr>
          <w:trHeight w:val="744"/>
        </w:trPr>
        <w:tc>
          <w:tcPr>
            <w:tcW w:w="562" w:type="dxa"/>
          </w:tcPr>
          <w:p w14:paraId="419EAC49" w14:textId="77777777" w:rsidR="008B0003" w:rsidRPr="00484D28" w:rsidRDefault="008B0003" w:rsidP="00251C84">
            <w:pPr>
              <w:rPr>
                <w:color w:val="000000" w:themeColor="text1"/>
                <w:spacing w:val="-4"/>
                <w:sz w:val="22"/>
                <w:szCs w:val="22"/>
              </w:rPr>
            </w:pPr>
            <w:r w:rsidRPr="00484D28">
              <w:rPr>
                <w:color w:val="000000" w:themeColor="text1"/>
                <w:spacing w:val="-4"/>
                <w:sz w:val="22"/>
                <w:szCs w:val="22"/>
              </w:rPr>
              <w:t>1.</w:t>
            </w:r>
          </w:p>
          <w:p w14:paraId="7F44478E" w14:textId="77777777" w:rsidR="008B0003" w:rsidRPr="00484D28" w:rsidRDefault="008B0003" w:rsidP="00251C84">
            <w:pPr>
              <w:rPr>
                <w:color w:val="000000" w:themeColor="text1"/>
                <w:spacing w:val="-4"/>
                <w:sz w:val="22"/>
                <w:szCs w:val="22"/>
              </w:rPr>
            </w:pPr>
          </w:p>
          <w:p w14:paraId="797A0705" w14:textId="77777777" w:rsidR="008B0003" w:rsidRPr="00484D28" w:rsidRDefault="008B0003" w:rsidP="00251C84">
            <w:pPr>
              <w:rPr>
                <w:color w:val="000000" w:themeColor="text1"/>
                <w:spacing w:val="-4"/>
                <w:sz w:val="22"/>
                <w:szCs w:val="22"/>
              </w:rPr>
            </w:pPr>
          </w:p>
        </w:tc>
        <w:tc>
          <w:tcPr>
            <w:tcW w:w="4608" w:type="dxa"/>
            <w:tcBorders>
              <w:right w:val="single" w:sz="4" w:space="0" w:color="auto"/>
            </w:tcBorders>
          </w:tcPr>
          <w:p w14:paraId="596C5582" w14:textId="77777777" w:rsidR="008B0003" w:rsidRPr="00484D28" w:rsidRDefault="008B0003" w:rsidP="00251C84">
            <w:pPr>
              <w:rPr>
                <w:b/>
                <w:bCs/>
                <w:color w:val="000000" w:themeColor="text1"/>
                <w:spacing w:val="-4"/>
                <w:sz w:val="22"/>
                <w:szCs w:val="22"/>
              </w:rPr>
            </w:pPr>
            <w:r>
              <w:rPr>
                <w:color w:val="000000" w:themeColor="text1"/>
                <w:spacing w:val="-4"/>
                <w:sz w:val="22"/>
                <w:szCs w:val="22"/>
              </w:rPr>
              <w:t>Prekėms</w:t>
            </w:r>
            <w:r w:rsidRPr="00484D28">
              <w:rPr>
                <w:color w:val="000000" w:themeColor="text1"/>
                <w:spacing w:val="-4"/>
                <w:sz w:val="22"/>
                <w:szCs w:val="22"/>
              </w:rPr>
              <w:t xml:space="preserve"> suteikiamas </w:t>
            </w:r>
            <w:r w:rsidRPr="00484D28">
              <w:rPr>
                <w:b/>
                <w:bCs/>
                <w:color w:val="000000" w:themeColor="text1"/>
                <w:spacing w:val="-4"/>
                <w:sz w:val="22"/>
                <w:szCs w:val="22"/>
              </w:rPr>
              <w:t xml:space="preserve">papildomas </w:t>
            </w:r>
            <w:r w:rsidRPr="00484D28">
              <w:rPr>
                <w:color w:val="000000" w:themeColor="text1"/>
                <w:spacing w:val="-4"/>
                <w:sz w:val="22"/>
                <w:szCs w:val="22"/>
              </w:rPr>
              <w:t xml:space="preserve"> garantijos terminas  </w:t>
            </w:r>
            <w:r>
              <w:rPr>
                <w:color w:val="000000" w:themeColor="text1"/>
                <w:spacing w:val="-4"/>
                <w:sz w:val="22"/>
                <w:szCs w:val="22"/>
              </w:rPr>
              <w:t>(</w:t>
            </w:r>
            <w:r w:rsidRPr="00484D28">
              <w:rPr>
                <w:color w:val="000000" w:themeColor="text1"/>
                <w:spacing w:val="-4"/>
                <w:sz w:val="22"/>
                <w:szCs w:val="22"/>
              </w:rPr>
              <w:t>metais</w:t>
            </w:r>
            <w:r>
              <w:rPr>
                <w:color w:val="000000" w:themeColor="text1"/>
                <w:spacing w:val="-4"/>
                <w:sz w:val="22"/>
                <w:szCs w:val="22"/>
              </w:rPr>
              <w:t>)</w:t>
            </w:r>
            <w:r w:rsidRPr="00484D28">
              <w:rPr>
                <w:color w:val="000000" w:themeColor="text1"/>
                <w:spacing w:val="-4"/>
                <w:sz w:val="22"/>
                <w:szCs w:val="22"/>
              </w:rPr>
              <w:t xml:space="preserve">  (G)</w:t>
            </w:r>
          </w:p>
          <w:p w14:paraId="2C193E76" w14:textId="77777777" w:rsidR="008B0003" w:rsidRPr="00484D28" w:rsidRDefault="008B0003" w:rsidP="00251C84">
            <w:pPr>
              <w:rPr>
                <w:color w:val="000000" w:themeColor="text1"/>
                <w:spacing w:val="-4"/>
                <w:sz w:val="22"/>
                <w:szCs w:val="22"/>
              </w:rPr>
            </w:pPr>
            <w:r w:rsidRPr="00484D28">
              <w:rPr>
                <w:b/>
                <w:bCs/>
                <w:color w:val="000000" w:themeColor="text1"/>
                <w:spacing w:val="-4"/>
                <w:sz w:val="22"/>
                <w:szCs w:val="22"/>
              </w:rPr>
              <w:t xml:space="preserve"> </w:t>
            </w:r>
          </w:p>
        </w:tc>
        <w:tc>
          <w:tcPr>
            <w:tcW w:w="3980" w:type="dxa"/>
          </w:tcPr>
          <w:p w14:paraId="5F7DED5D" w14:textId="77777777" w:rsidR="008B0003" w:rsidRPr="00484D28" w:rsidRDefault="008B0003" w:rsidP="00251C84">
            <w:pPr>
              <w:rPr>
                <w:i/>
                <w:iCs/>
                <w:color w:val="000000" w:themeColor="text1"/>
                <w:spacing w:val="-4"/>
                <w:sz w:val="22"/>
                <w:szCs w:val="22"/>
              </w:rPr>
            </w:pPr>
            <w:r w:rsidRPr="00484D28">
              <w:rPr>
                <w:color w:val="000000" w:themeColor="text1"/>
                <w:spacing w:val="-4"/>
                <w:sz w:val="22"/>
                <w:szCs w:val="22"/>
              </w:rPr>
              <w:t xml:space="preserve"> </w:t>
            </w:r>
          </w:p>
          <w:p w14:paraId="7D07E0F9" w14:textId="77777777" w:rsidR="008B0003" w:rsidRPr="00484D28" w:rsidRDefault="008B0003" w:rsidP="00251C84">
            <w:pPr>
              <w:rPr>
                <w:i/>
                <w:iCs/>
                <w:color w:val="000000" w:themeColor="text1"/>
                <w:spacing w:val="-4"/>
                <w:sz w:val="22"/>
                <w:szCs w:val="22"/>
              </w:rPr>
            </w:pPr>
          </w:p>
        </w:tc>
      </w:tr>
    </w:tbl>
    <w:p w14:paraId="0EA882E8" w14:textId="77777777" w:rsidR="008B0003" w:rsidRPr="00771A3A" w:rsidRDefault="008B0003" w:rsidP="008B0003">
      <w:pPr>
        <w:rPr>
          <w:rFonts w:eastAsia="Calibri"/>
          <w:i/>
          <w:iCs/>
          <w:sz w:val="20"/>
        </w:rPr>
      </w:pPr>
      <w:r w:rsidRPr="004F7DF0">
        <w:rPr>
          <w:spacing w:val="-4"/>
          <w:sz w:val="22"/>
          <w:szCs w:val="22"/>
        </w:rPr>
        <w:t xml:space="preserve">  </w:t>
      </w:r>
      <w:r w:rsidRPr="00771A3A">
        <w:rPr>
          <w:i/>
          <w:iCs/>
          <w:spacing w:val="-4"/>
          <w:sz w:val="20"/>
        </w:rPr>
        <w:t>*</w:t>
      </w:r>
      <w:r>
        <w:rPr>
          <w:i/>
          <w:iCs/>
          <w:color w:val="000000" w:themeColor="text1"/>
          <w:sz w:val="20"/>
        </w:rPr>
        <w:t>Prekėms</w:t>
      </w:r>
      <w:r w:rsidRPr="00771A3A">
        <w:rPr>
          <w:i/>
          <w:iCs/>
          <w:color w:val="000000" w:themeColor="text1"/>
          <w:sz w:val="20"/>
        </w:rPr>
        <w:t xml:space="preserve"> suteikiamas </w:t>
      </w:r>
      <w:r w:rsidRPr="00771A3A">
        <w:rPr>
          <w:b/>
          <w:bCs/>
          <w:i/>
          <w:iCs/>
          <w:color w:val="000000" w:themeColor="text1"/>
          <w:sz w:val="20"/>
        </w:rPr>
        <w:t>papildomas</w:t>
      </w:r>
      <w:r w:rsidRPr="00771A3A">
        <w:rPr>
          <w:i/>
          <w:iCs/>
          <w:color w:val="000000" w:themeColor="text1"/>
          <w:sz w:val="20"/>
        </w:rPr>
        <w:t xml:space="preserve"> garantijos terminas </w:t>
      </w:r>
      <w:r>
        <w:rPr>
          <w:i/>
          <w:iCs/>
          <w:color w:val="000000" w:themeColor="text1"/>
          <w:sz w:val="20"/>
        </w:rPr>
        <w:t>(</w:t>
      </w:r>
      <w:r w:rsidRPr="00771A3A">
        <w:rPr>
          <w:i/>
          <w:iCs/>
          <w:color w:val="000000" w:themeColor="text1"/>
          <w:sz w:val="20"/>
        </w:rPr>
        <w:t>metais</w:t>
      </w:r>
      <w:r>
        <w:rPr>
          <w:i/>
          <w:iCs/>
          <w:color w:val="000000" w:themeColor="text1"/>
          <w:sz w:val="20"/>
        </w:rPr>
        <w:t xml:space="preserve">) </w:t>
      </w:r>
      <w:r w:rsidRPr="00771A3A">
        <w:rPr>
          <w:rFonts w:eastAsia="Calibri"/>
          <w:i/>
          <w:iCs/>
          <w:sz w:val="20"/>
        </w:rPr>
        <w:t xml:space="preserve"> yra tiekėjo suteikiamas papildomas terminas, viršijantis minimalų pirkimo dokumentuose nustatytą </w:t>
      </w:r>
      <w:r>
        <w:rPr>
          <w:rFonts w:eastAsia="Calibri"/>
          <w:i/>
          <w:iCs/>
          <w:sz w:val="20"/>
        </w:rPr>
        <w:t xml:space="preserve">prekių </w:t>
      </w:r>
      <w:r w:rsidRPr="00771A3A">
        <w:rPr>
          <w:rFonts w:eastAsia="Calibri"/>
          <w:i/>
          <w:iCs/>
          <w:sz w:val="20"/>
        </w:rPr>
        <w:t xml:space="preserve"> garantinį terminą. Minimalus </w:t>
      </w:r>
      <w:r>
        <w:rPr>
          <w:rFonts w:eastAsia="Calibri"/>
          <w:i/>
          <w:iCs/>
          <w:sz w:val="20"/>
        </w:rPr>
        <w:t>prekių</w:t>
      </w:r>
      <w:r w:rsidRPr="00771A3A">
        <w:rPr>
          <w:rFonts w:eastAsia="Calibri"/>
          <w:i/>
          <w:iCs/>
          <w:sz w:val="20"/>
        </w:rPr>
        <w:t xml:space="preserve"> garantinis terminas -  2 metai</w:t>
      </w:r>
      <w:r w:rsidRPr="00A049E1">
        <w:rPr>
          <w:rFonts w:eastAsia="Calibri"/>
          <w:i/>
          <w:iCs/>
          <w:sz w:val="20"/>
        </w:rPr>
        <w:t xml:space="preserve"> nuo </w:t>
      </w:r>
      <w:r>
        <w:rPr>
          <w:rFonts w:eastAsia="Calibri"/>
          <w:i/>
          <w:iCs/>
          <w:sz w:val="20"/>
        </w:rPr>
        <w:t>prekių perdavimo</w:t>
      </w:r>
      <w:r w:rsidRPr="00A049E1">
        <w:rPr>
          <w:rFonts w:eastAsia="Calibri"/>
          <w:i/>
          <w:iCs/>
          <w:sz w:val="20"/>
        </w:rPr>
        <w:t xml:space="preserve"> dienos</w:t>
      </w:r>
      <w:r w:rsidRPr="00771A3A">
        <w:rPr>
          <w:rFonts w:eastAsia="Calibri"/>
          <w:i/>
          <w:iCs/>
          <w:sz w:val="20"/>
        </w:rPr>
        <w:t xml:space="preserve">.  </w:t>
      </w:r>
      <w:r>
        <w:rPr>
          <w:rFonts w:eastAsia="Calibri"/>
          <w:i/>
          <w:iCs/>
          <w:sz w:val="20"/>
        </w:rPr>
        <w:t xml:space="preserve">Pvz. jei tiekėjas nurodys, kad </w:t>
      </w:r>
      <w:r w:rsidRPr="00E318CD">
        <w:rPr>
          <w:rFonts w:eastAsia="Calibri"/>
          <w:b/>
          <w:bCs/>
          <w:i/>
          <w:iCs/>
          <w:sz w:val="20"/>
        </w:rPr>
        <w:t>papildomas</w:t>
      </w:r>
      <w:r>
        <w:rPr>
          <w:rFonts w:eastAsia="Calibri"/>
          <w:i/>
          <w:iCs/>
          <w:sz w:val="20"/>
        </w:rPr>
        <w:t xml:space="preserve"> garantijos terminas 1 metai, tai reiškia, kad tiekėjas prekėms suteikia 3 metų garantiją.</w:t>
      </w:r>
    </w:p>
    <w:p w14:paraId="71B2C443" w14:textId="77777777" w:rsidR="008B0003" w:rsidRPr="00771A3A" w:rsidRDefault="008B0003" w:rsidP="008B0003">
      <w:pPr>
        <w:rPr>
          <w:rFonts w:eastAsia="Calibri"/>
          <w:i/>
          <w:iCs/>
          <w:sz w:val="20"/>
        </w:rPr>
      </w:pPr>
      <w:r w:rsidRPr="00771A3A">
        <w:rPr>
          <w:rFonts w:eastAsia="Calibri"/>
          <w:i/>
          <w:iCs/>
          <w:color w:val="000000" w:themeColor="text1"/>
          <w:sz w:val="20"/>
        </w:rPr>
        <w:t xml:space="preserve">    Jei tiekėjas nurodys, kad papildomas terminas yra  0 (nulis) arba lentelės neužpildys, bus laikoma, kad  tiekėjas </w:t>
      </w:r>
      <w:r>
        <w:rPr>
          <w:rFonts w:eastAsia="Calibri"/>
          <w:i/>
          <w:iCs/>
          <w:color w:val="000000" w:themeColor="text1"/>
          <w:sz w:val="20"/>
        </w:rPr>
        <w:t xml:space="preserve">prekėms </w:t>
      </w:r>
      <w:r w:rsidRPr="00771A3A">
        <w:rPr>
          <w:rFonts w:eastAsia="Calibri"/>
          <w:i/>
          <w:iCs/>
          <w:color w:val="000000" w:themeColor="text1"/>
          <w:sz w:val="20"/>
        </w:rPr>
        <w:t xml:space="preserve"> </w:t>
      </w:r>
      <w:r w:rsidRPr="00771A3A">
        <w:rPr>
          <w:rFonts w:eastAsia="Calibri"/>
          <w:b/>
          <w:bCs/>
          <w:i/>
          <w:iCs/>
          <w:color w:val="000000" w:themeColor="text1"/>
          <w:sz w:val="20"/>
        </w:rPr>
        <w:t>papildomo</w:t>
      </w:r>
      <w:r w:rsidRPr="00771A3A">
        <w:rPr>
          <w:rFonts w:eastAsia="Calibri"/>
          <w:i/>
          <w:iCs/>
          <w:color w:val="000000" w:themeColor="text1"/>
          <w:sz w:val="20"/>
        </w:rPr>
        <w:t xml:space="preserve"> garantijos termino nesuteikia ir tiekėjo pasiūlymas už šį kriterijų balų negaus. </w:t>
      </w:r>
    </w:p>
    <w:p w14:paraId="72203134" w14:textId="77777777" w:rsidR="008B0003" w:rsidRDefault="008B0003" w:rsidP="008B0003">
      <w:pPr>
        <w:tabs>
          <w:tab w:val="left" w:pos="851"/>
        </w:tabs>
        <w:spacing w:before="60" w:after="60"/>
        <w:rPr>
          <w:b/>
          <w:color w:val="0070C0"/>
          <w:sz w:val="22"/>
          <w:szCs w:val="22"/>
          <w:lang w:eastAsia="lt-LT"/>
        </w:rPr>
      </w:pPr>
    </w:p>
    <w:p w14:paraId="580C8343" w14:textId="77777777" w:rsidR="008B0003" w:rsidRPr="00171DE9" w:rsidRDefault="008B0003" w:rsidP="008B0003">
      <w:pPr>
        <w:tabs>
          <w:tab w:val="left" w:pos="851"/>
        </w:tabs>
        <w:spacing w:before="60" w:after="60"/>
        <w:rPr>
          <w:b/>
          <w:color w:val="0070C0"/>
          <w:sz w:val="22"/>
          <w:szCs w:val="22"/>
          <w:lang w:eastAsia="lt-LT"/>
        </w:rPr>
      </w:pPr>
      <w:r w:rsidRPr="00171DE9">
        <w:rPr>
          <w:b/>
          <w:color w:val="0070C0"/>
          <w:sz w:val="22"/>
          <w:szCs w:val="22"/>
          <w:lang w:eastAsia="lt-LT"/>
        </w:rPr>
        <w:t xml:space="preserve">5.  Kartu pateikiame  siūlomų prekių aprašymą su reikalinga informacija, kitą techninę dokumentaciją, įrodančią </w:t>
      </w:r>
      <w:r>
        <w:rPr>
          <w:b/>
          <w:color w:val="0070C0"/>
          <w:sz w:val="22"/>
          <w:szCs w:val="22"/>
          <w:lang w:eastAsia="lt-LT"/>
        </w:rPr>
        <w:t xml:space="preserve">siūlomų </w:t>
      </w:r>
      <w:r w:rsidRPr="00171DE9">
        <w:rPr>
          <w:b/>
          <w:color w:val="0070C0"/>
          <w:sz w:val="22"/>
          <w:szCs w:val="22"/>
          <w:lang w:eastAsia="lt-LT"/>
        </w:rPr>
        <w:t>prekių  atitikimą techninei specifikacijai (techninėms charakteristikoms) (pvz., techninį aprašą</w:t>
      </w:r>
      <w:r>
        <w:rPr>
          <w:b/>
          <w:color w:val="0070C0"/>
          <w:sz w:val="22"/>
          <w:szCs w:val="22"/>
          <w:lang w:eastAsia="lt-LT"/>
        </w:rPr>
        <w:t xml:space="preserve"> ar kita</w:t>
      </w:r>
      <w:r w:rsidRPr="00171DE9">
        <w:rPr>
          <w:b/>
          <w:color w:val="0070C0"/>
          <w:sz w:val="22"/>
          <w:szCs w:val="22"/>
          <w:lang w:eastAsia="lt-LT"/>
        </w:rPr>
        <w:t>)</w:t>
      </w:r>
      <w:r>
        <w:rPr>
          <w:b/>
          <w:color w:val="0070C0"/>
          <w:sz w:val="22"/>
          <w:szCs w:val="22"/>
          <w:lang w:eastAsia="lt-LT"/>
        </w:rPr>
        <w:t xml:space="preserve"> </w:t>
      </w:r>
      <w:r w:rsidRPr="00171DE9">
        <w:rPr>
          <w:b/>
          <w:color w:val="0070C0"/>
          <w:sz w:val="22"/>
          <w:szCs w:val="22"/>
          <w:lang w:eastAsia="lt-LT"/>
        </w:rPr>
        <w:t xml:space="preserve">lietuvių kalba.  </w:t>
      </w:r>
      <w:r>
        <w:rPr>
          <w:b/>
          <w:color w:val="0070C0"/>
          <w:sz w:val="22"/>
          <w:szCs w:val="22"/>
          <w:lang w:eastAsia="lt-LT"/>
        </w:rPr>
        <w:t xml:space="preserve"> </w:t>
      </w:r>
      <w:r w:rsidRPr="00105FE3">
        <w:rPr>
          <w:b/>
          <w:i/>
          <w:iCs/>
          <w:color w:val="0070C0"/>
          <w:sz w:val="22"/>
          <w:szCs w:val="22"/>
          <w:lang w:eastAsia="lt-LT"/>
        </w:rPr>
        <w:t>Techninė dokumentacija lietuvių kalba turi būti pateikta tokios apimties, kiek  patvirtina siūlomų prekių atitikimą techninės specifikacijos reikalavimams</w:t>
      </w:r>
      <w:r w:rsidRPr="00171DE9">
        <w:rPr>
          <w:b/>
          <w:color w:val="0070C0"/>
          <w:sz w:val="22"/>
          <w:szCs w:val="22"/>
          <w:lang w:eastAsia="lt-LT"/>
        </w:rPr>
        <w:t>.</w:t>
      </w:r>
    </w:p>
    <w:p w14:paraId="757591FB" w14:textId="77777777" w:rsidR="008B0003" w:rsidRPr="00AD541D" w:rsidRDefault="008B0003" w:rsidP="008B0003">
      <w:pPr>
        <w:tabs>
          <w:tab w:val="left" w:pos="851"/>
          <w:tab w:val="left" w:pos="993"/>
        </w:tabs>
        <w:spacing w:before="60" w:after="60"/>
        <w:contextualSpacing/>
        <w:rPr>
          <w:color w:val="0000FF"/>
          <w:sz w:val="22"/>
          <w:szCs w:val="22"/>
        </w:rPr>
      </w:pPr>
    </w:p>
    <w:p w14:paraId="3A6E4597" w14:textId="77777777" w:rsidR="008B0003" w:rsidRPr="00F94B08" w:rsidRDefault="008B0003" w:rsidP="008B0003">
      <w:pPr>
        <w:rPr>
          <w:color w:val="000000" w:themeColor="text1"/>
          <w:sz w:val="22"/>
          <w:szCs w:val="22"/>
        </w:rPr>
      </w:pPr>
      <w:r>
        <w:rPr>
          <w:sz w:val="22"/>
          <w:szCs w:val="22"/>
        </w:rPr>
        <w:t>6</w:t>
      </w:r>
      <w:r w:rsidRPr="00936885">
        <w:rPr>
          <w:sz w:val="22"/>
          <w:szCs w:val="22"/>
        </w:rPr>
        <w:t xml:space="preserve">. </w:t>
      </w:r>
      <w:r w:rsidRPr="00936885">
        <w:rPr>
          <w:color w:val="000000" w:themeColor="text1"/>
          <w:sz w:val="22"/>
          <w:szCs w:val="22"/>
        </w:rPr>
        <w:t xml:space="preserve">Patvirtiname,  kad visos siūlomos prekės atitinka 2 </w:t>
      </w:r>
      <w:r>
        <w:rPr>
          <w:color w:val="000000" w:themeColor="text1"/>
          <w:sz w:val="22"/>
          <w:szCs w:val="22"/>
        </w:rPr>
        <w:t>konkurso</w:t>
      </w:r>
      <w:r w:rsidRPr="00936885">
        <w:rPr>
          <w:color w:val="000000" w:themeColor="text1"/>
          <w:sz w:val="22"/>
          <w:szCs w:val="22"/>
        </w:rPr>
        <w:t xml:space="preserve"> sąlygų priede pateiktos techninės specifikacijos   prekėms keliamus reikalavimus</w:t>
      </w:r>
      <w:r w:rsidRPr="00F94B08">
        <w:rPr>
          <w:color w:val="000000" w:themeColor="text1"/>
          <w:sz w:val="22"/>
          <w:szCs w:val="22"/>
        </w:rPr>
        <w:t xml:space="preserve">  ir jų savybės yra tokios</w:t>
      </w:r>
      <w:r>
        <w:rPr>
          <w:color w:val="000000" w:themeColor="text1"/>
          <w:sz w:val="22"/>
          <w:szCs w:val="22"/>
        </w:rPr>
        <w:t xml:space="preserve"> </w:t>
      </w:r>
      <w:r w:rsidRPr="00E46F7E">
        <w:rPr>
          <w:color w:val="000000" w:themeColor="text1"/>
          <w:sz w:val="22"/>
          <w:szCs w:val="22"/>
        </w:rPr>
        <w:t xml:space="preserve"> </w:t>
      </w:r>
      <w:r w:rsidRPr="00B225F0">
        <w:rPr>
          <w:color w:val="000000" w:themeColor="text1"/>
          <w:sz w:val="22"/>
          <w:szCs w:val="22"/>
        </w:rPr>
        <w:t>(</w:t>
      </w:r>
      <w:r w:rsidRPr="00AA28AF">
        <w:rPr>
          <w:i/>
          <w:iCs/>
          <w:color w:val="000000" w:themeColor="text1"/>
          <w:sz w:val="22"/>
          <w:szCs w:val="22"/>
        </w:rPr>
        <w:t>tiekėjas</w:t>
      </w:r>
      <w:r w:rsidRPr="00AA28AF">
        <w:rPr>
          <w:i/>
          <w:iCs/>
          <w:sz w:val="22"/>
          <w:szCs w:val="22"/>
        </w:rPr>
        <w:t xml:space="preserve"> privalo užpildyti lentelės grafą „</w:t>
      </w:r>
      <w:r w:rsidRPr="00C221C1">
        <w:rPr>
          <w:i/>
          <w:iCs/>
          <w:sz w:val="22"/>
          <w:szCs w:val="22"/>
        </w:rPr>
        <w:t>Tiekėjo siūlomo pirkimo objekto atitikimas techniniams reikalavimams ir sąlygoms“</w:t>
      </w:r>
      <w:r w:rsidRPr="00D00FB0">
        <w:rPr>
          <w:bCs/>
          <w:sz w:val="22"/>
          <w:szCs w:val="22"/>
        </w:rPr>
        <w:t>)</w:t>
      </w:r>
      <w:r w:rsidRPr="00D00FB0">
        <w:rPr>
          <w:sz w:val="22"/>
          <w:szCs w:val="22"/>
        </w:rPr>
        <w:t>:</w:t>
      </w:r>
    </w:p>
    <w:p w14:paraId="337091FD" w14:textId="77777777" w:rsidR="008B0003" w:rsidRDefault="008B0003" w:rsidP="008B0003">
      <w:pPr>
        <w:ind w:firstLine="540"/>
        <w:rPr>
          <w:bCs/>
          <w:color w:val="000000" w:themeColor="text1"/>
          <w:sz w:val="22"/>
          <w:szCs w:val="22"/>
        </w:rPr>
      </w:pPr>
      <w:r w:rsidRPr="00F94B08">
        <w:rPr>
          <w:bCs/>
          <w:color w:val="000000" w:themeColor="text1"/>
          <w:sz w:val="22"/>
          <w:szCs w:val="22"/>
        </w:rPr>
        <w:t xml:space="preserve">                                                                                                                                           </w:t>
      </w:r>
      <w:r>
        <w:rPr>
          <w:bCs/>
          <w:color w:val="000000" w:themeColor="text1"/>
          <w:sz w:val="22"/>
          <w:szCs w:val="22"/>
        </w:rPr>
        <w:t xml:space="preserve"> </w:t>
      </w:r>
    </w:p>
    <w:p w14:paraId="009D727A" w14:textId="77777777" w:rsidR="008B0003" w:rsidRDefault="008B0003" w:rsidP="008B0003">
      <w:pPr>
        <w:ind w:firstLine="540"/>
        <w:rPr>
          <w:bCs/>
          <w:i/>
          <w:color w:val="000000" w:themeColor="text1"/>
          <w:sz w:val="22"/>
          <w:szCs w:val="22"/>
        </w:rPr>
      </w:pPr>
      <w:r>
        <w:rPr>
          <w:bCs/>
          <w:color w:val="000000" w:themeColor="text1"/>
          <w:sz w:val="22"/>
          <w:szCs w:val="22"/>
        </w:rPr>
        <w:t xml:space="preserve">                                                                                                                                      </w:t>
      </w:r>
      <w:r w:rsidRPr="00F94B08">
        <w:rPr>
          <w:bCs/>
          <w:color w:val="000000" w:themeColor="text1"/>
          <w:sz w:val="22"/>
          <w:szCs w:val="22"/>
        </w:rPr>
        <w:t xml:space="preserve"> </w:t>
      </w:r>
      <w:r>
        <w:rPr>
          <w:bCs/>
          <w:i/>
          <w:color w:val="000000" w:themeColor="text1"/>
          <w:sz w:val="22"/>
          <w:szCs w:val="22"/>
        </w:rPr>
        <w:t>4</w:t>
      </w:r>
      <w:r w:rsidRPr="00F94B08">
        <w:rPr>
          <w:bCs/>
          <w:i/>
          <w:color w:val="000000" w:themeColor="text1"/>
          <w:sz w:val="22"/>
          <w:szCs w:val="22"/>
        </w:rPr>
        <w:t xml:space="preserve"> lentelė</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6124"/>
        <w:gridCol w:w="2128"/>
      </w:tblGrid>
      <w:tr w:rsidR="008B0003" w:rsidRPr="00992AC9" w14:paraId="2D320DD4" w14:textId="77777777" w:rsidTr="00251C84">
        <w:trPr>
          <w:trHeight w:val="2277"/>
          <w:jc w:val="center"/>
        </w:trPr>
        <w:tc>
          <w:tcPr>
            <w:tcW w:w="619" w:type="pct"/>
            <w:tcBorders>
              <w:top w:val="single" w:sz="4" w:space="0" w:color="auto"/>
              <w:left w:val="single" w:sz="4" w:space="0" w:color="auto"/>
              <w:bottom w:val="single" w:sz="4" w:space="0" w:color="auto"/>
              <w:right w:val="single" w:sz="4" w:space="0" w:color="auto"/>
            </w:tcBorders>
            <w:vAlign w:val="center"/>
            <w:hideMark/>
          </w:tcPr>
          <w:p w14:paraId="333D6473" w14:textId="77777777" w:rsidR="008B0003" w:rsidRPr="00992AC9" w:rsidRDefault="008B0003" w:rsidP="00251C84">
            <w:pPr>
              <w:rPr>
                <w:b/>
                <w:color w:val="000000" w:themeColor="text1"/>
                <w:sz w:val="20"/>
              </w:rPr>
            </w:pPr>
            <w:r w:rsidRPr="00992AC9">
              <w:rPr>
                <w:b/>
                <w:color w:val="000000" w:themeColor="text1"/>
                <w:sz w:val="20"/>
              </w:rPr>
              <w:t xml:space="preserve">Techninės specifikacijos punkto </w:t>
            </w:r>
          </w:p>
          <w:p w14:paraId="5543571C" w14:textId="77777777" w:rsidR="008B0003" w:rsidRPr="00992AC9" w:rsidRDefault="008B0003" w:rsidP="00251C84">
            <w:pPr>
              <w:rPr>
                <w:b/>
                <w:color w:val="000000" w:themeColor="text1"/>
                <w:sz w:val="22"/>
                <w:szCs w:val="22"/>
              </w:rPr>
            </w:pPr>
            <w:r w:rsidRPr="00992AC9">
              <w:rPr>
                <w:b/>
                <w:color w:val="000000" w:themeColor="text1"/>
                <w:sz w:val="20"/>
              </w:rPr>
              <w:t>Nr.</w:t>
            </w:r>
          </w:p>
        </w:tc>
        <w:tc>
          <w:tcPr>
            <w:tcW w:w="3251" w:type="pct"/>
            <w:tcBorders>
              <w:top w:val="single" w:sz="4" w:space="0" w:color="auto"/>
              <w:left w:val="single" w:sz="4" w:space="0" w:color="auto"/>
              <w:bottom w:val="single" w:sz="4" w:space="0" w:color="auto"/>
              <w:right w:val="single" w:sz="4" w:space="0" w:color="auto"/>
            </w:tcBorders>
            <w:vAlign w:val="center"/>
          </w:tcPr>
          <w:p w14:paraId="1371AF85" w14:textId="77777777" w:rsidR="008B0003" w:rsidRPr="00794454" w:rsidRDefault="008B0003" w:rsidP="00251C84">
            <w:pPr>
              <w:ind w:hanging="245"/>
              <w:jc w:val="center"/>
              <w:rPr>
                <w:b/>
                <w:bCs/>
                <w:noProof/>
                <w:sz w:val="22"/>
                <w:szCs w:val="22"/>
                <w:lang w:eastAsia="lt-LT"/>
              </w:rPr>
            </w:pPr>
            <w:r w:rsidRPr="00794454">
              <w:rPr>
                <w:b/>
                <w:bCs/>
                <w:noProof/>
                <w:sz w:val="22"/>
                <w:szCs w:val="22"/>
                <w:lang w:eastAsia="lt-LT"/>
              </w:rPr>
              <w:t xml:space="preserve">Šilumos skaitikliams privalomi techniniai </w:t>
            </w:r>
          </w:p>
          <w:p w14:paraId="0B673120" w14:textId="77777777" w:rsidR="008B0003" w:rsidRPr="00794454" w:rsidRDefault="008B0003" w:rsidP="00251C84">
            <w:pPr>
              <w:ind w:hanging="245"/>
              <w:jc w:val="center"/>
              <w:rPr>
                <w:color w:val="000000" w:themeColor="text1"/>
                <w:sz w:val="22"/>
                <w:szCs w:val="22"/>
              </w:rPr>
            </w:pPr>
            <w:r w:rsidRPr="00794454">
              <w:rPr>
                <w:b/>
                <w:bCs/>
                <w:noProof/>
                <w:sz w:val="22"/>
                <w:szCs w:val="22"/>
                <w:lang w:eastAsia="lt-LT"/>
              </w:rPr>
              <w:t xml:space="preserve">parametrai ir reikalavimai </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0D447C2" w14:textId="77777777" w:rsidR="008B0003" w:rsidRPr="00992AC9" w:rsidRDefault="008B0003" w:rsidP="00251C84">
            <w:pPr>
              <w:ind w:firstLine="540"/>
              <w:jc w:val="center"/>
              <w:rPr>
                <w:b/>
                <w:color w:val="000000" w:themeColor="text1"/>
                <w:sz w:val="18"/>
                <w:szCs w:val="18"/>
              </w:rPr>
            </w:pPr>
          </w:p>
          <w:p w14:paraId="3AD19A9E" w14:textId="77777777" w:rsidR="008B0003" w:rsidRPr="00992AC9" w:rsidRDefault="008B0003" w:rsidP="00251C84">
            <w:pPr>
              <w:suppressAutoHyphens/>
              <w:snapToGrid w:val="0"/>
              <w:jc w:val="center"/>
              <w:rPr>
                <w:b/>
                <w:color w:val="000000" w:themeColor="text1"/>
                <w:sz w:val="18"/>
                <w:szCs w:val="18"/>
              </w:rPr>
            </w:pPr>
            <w:r w:rsidRPr="00992AC9">
              <w:rPr>
                <w:b/>
                <w:bCs/>
                <w:color w:val="000000" w:themeColor="text1"/>
                <w:sz w:val="18"/>
                <w:szCs w:val="18"/>
              </w:rPr>
              <w:t xml:space="preserve">Siūlomų prekių atitiktis reikalavimams  </w:t>
            </w:r>
          </w:p>
          <w:p w14:paraId="162581A2" w14:textId="77777777" w:rsidR="008B0003" w:rsidRPr="00992AC9" w:rsidRDefault="008B0003" w:rsidP="00251C84">
            <w:pPr>
              <w:ind w:firstLine="540"/>
              <w:jc w:val="center"/>
              <w:rPr>
                <w:i/>
                <w:color w:val="000000" w:themeColor="text1"/>
                <w:sz w:val="18"/>
                <w:szCs w:val="18"/>
              </w:rPr>
            </w:pPr>
            <w:r w:rsidRPr="00992AC9">
              <w:rPr>
                <w:i/>
                <w:color w:val="000000" w:themeColor="text1"/>
                <w:sz w:val="18"/>
                <w:szCs w:val="18"/>
              </w:rPr>
              <w:t>Tiekėjas</w:t>
            </w:r>
          </w:p>
          <w:p w14:paraId="37EADC59" w14:textId="77777777" w:rsidR="008B0003" w:rsidRPr="00992AC9" w:rsidRDefault="008B0003" w:rsidP="00251C84">
            <w:pPr>
              <w:ind w:firstLine="540"/>
              <w:jc w:val="center"/>
              <w:rPr>
                <w:i/>
                <w:color w:val="000000" w:themeColor="text1"/>
                <w:sz w:val="18"/>
                <w:szCs w:val="18"/>
              </w:rPr>
            </w:pPr>
            <w:r w:rsidRPr="00992AC9">
              <w:rPr>
                <w:i/>
                <w:color w:val="000000" w:themeColor="text1"/>
                <w:sz w:val="18"/>
                <w:szCs w:val="18"/>
              </w:rPr>
              <w:t>nurodo konkrečią charakteristiką</w:t>
            </w:r>
          </w:p>
          <w:p w14:paraId="48141A86" w14:textId="77777777" w:rsidR="008B0003" w:rsidRPr="00992AC9" w:rsidRDefault="008B0003" w:rsidP="00251C84">
            <w:pPr>
              <w:ind w:firstLine="540"/>
              <w:jc w:val="center"/>
              <w:rPr>
                <w:i/>
                <w:color w:val="000000" w:themeColor="text1"/>
                <w:sz w:val="18"/>
                <w:szCs w:val="18"/>
              </w:rPr>
            </w:pPr>
            <w:r w:rsidRPr="00992AC9">
              <w:rPr>
                <w:i/>
                <w:color w:val="000000" w:themeColor="text1"/>
                <w:sz w:val="18"/>
                <w:szCs w:val="18"/>
              </w:rPr>
              <w:t xml:space="preserve">arba  patvirtina   „atitinka“   ar „neatitinka“ ar pateikia kitą informaciją, </w:t>
            </w:r>
          </w:p>
          <w:p w14:paraId="464A5880" w14:textId="77777777" w:rsidR="008B0003" w:rsidRPr="00992AC9" w:rsidRDefault="008B0003" w:rsidP="00251C84">
            <w:pPr>
              <w:ind w:firstLine="540"/>
              <w:jc w:val="center"/>
              <w:rPr>
                <w:i/>
                <w:color w:val="000000" w:themeColor="text1"/>
                <w:sz w:val="18"/>
                <w:szCs w:val="18"/>
                <w:u w:val="single"/>
              </w:rPr>
            </w:pPr>
            <w:r w:rsidRPr="00992AC9">
              <w:rPr>
                <w:i/>
                <w:color w:val="000000" w:themeColor="text1"/>
                <w:sz w:val="18"/>
                <w:szCs w:val="18"/>
              </w:rPr>
              <w:t xml:space="preserve">kaip nurodyta lentelėje  </w:t>
            </w:r>
            <w:r w:rsidRPr="00992AC9">
              <w:rPr>
                <w:i/>
                <w:color w:val="000000" w:themeColor="text1"/>
                <w:sz w:val="18"/>
                <w:szCs w:val="18"/>
                <w:u w:val="single"/>
              </w:rPr>
              <w:t xml:space="preserve"> </w:t>
            </w:r>
          </w:p>
        </w:tc>
      </w:tr>
      <w:tr w:rsidR="008B0003" w:rsidRPr="00992AC9" w14:paraId="2BC3E504" w14:textId="77777777" w:rsidTr="00251C84">
        <w:trPr>
          <w:trHeight w:val="251"/>
          <w:jc w:val="center"/>
        </w:trPr>
        <w:tc>
          <w:tcPr>
            <w:tcW w:w="619" w:type="pct"/>
            <w:tcBorders>
              <w:top w:val="single" w:sz="4" w:space="0" w:color="auto"/>
              <w:left w:val="single" w:sz="4" w:space="0" w:color="auto"/>
              <w:bottom w:val="single" w:sz="4" w:space="0" w:color="auto"/>
              <w:right w:val="single" w:sz="4" w:space="0" w:color="auto"/>
            </w:tcBorders>
            <w:vAlign w:val="center"/>
            <w:hideMark/>
          </w:tcPr>
          <w:p w14:paraId="744943FF" w14:textId="77777777" w:rsidR="008B0003" w:rsidRPr="00992AC9" w:rsidRDefault="008B0003" w:rsidP="00251C84">
            <w:pPr>
              <w:ind w:firstLine="540"/>
              <w:rPr>
                <w:color w:val="000000"/>
                <w:sz w:val="22"/>
                <w:szCs w:val="22"/>
              </w:rPr>
            </w:pPr>
            <w:r w:rsidRPr="00992AC9">
              <w:rPr>
                <w:color w:val="000000"/>
                <w:sz w:val="22"/>
                <w:szCs w:val="22"/>
              </w:rPr>
              <w:t>1</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9C28081" w14:textId="77777777" w:rsidR="008B0003" w:rsidRPr="00794454" w:rsidRDefault="008B0003" w:rsidP="00251C84">
            <w:pPr>
              <w:suppressAutoHyphens/>
              <w:snapToGrid w:val="0"/>
              <w:ind w:hanging="245"/>
              <w:jc w:val="center"/>
              <w:rPr>
                <w:bCs/>
                <w:sz w:val="22"/>
                <w:szCs w:val="22"/>
              </w:rPr>
            </w:pPr>
            <w:r w:rsidRPr="00794454">
              <w:rPr>
                <w:bCs/>
                <w:sz w:val="22"/>
                <w:szCs w:val="22"/>
              </w:rPr>
              <w:t>2</w:t>
            </w:r>
          </w:p>
        </w:tc>
        <w:tc>
          <w:tcPr>
            <w:tcW w:w="1130" w:type="pct"/>
            <w:tcBorders>
              <w:top w:val="single" w:sz="4" w:space="0" w:color="auto"/>
              <w:left w:val="single" w:sz="4" w:space="0" w:color="auto"/>
              <w:bottom w:val="single" w:sz="4" w:space="0" w:color="auto"/>
              <w:right w:val="single" w:sz="4" w:space="0" w:color="auto"/>
            </w:tcBorders>
            <w:vAlign w:val="center"/>
            <w:hideMark/>
          </w:tcPr>
          <w:p w14:paraId="75C899DF" w14:textId="77777777" w:rsidR="008B0003" w:rsidRPr="00992AC9" w:rsidRDefault="008B0003" w:rsidP="00251C84">
            <w:pPr>
              <w:ind w:firstLine="540"/>
              <w:jc w:val="center"/>
              <w:rPr>
                <w:color w:val="000000"/>
                <w:sz w:val="18"/>
                <w:szCs w:val="18"/>
              </w:rPr>
            </w:pPr>
            <w:r w:rsidRPr="00992AC9">
              <w:rPr>
                <w:color w:val="000000"/>
                <w:sz w:val="18"/>
                <w:szCs w:val="18"/>
              </w:rPr>
              <w:t>3</w:t>
            </w:r>
          </w:p>
        </w:tc>
      </w:tr>
      <w:tr w:rsidR="008B0003" w:rsidRPr="00992AC9" w14:paraId="1BBD39A8" w14:textId="77777777" w:rsidTr="00251C84">
        <w:trPr>
          <w:trHeight w:val="873"/>
          <w:jc w:val="center"/>
        </w:trPr>
        <w:tc>
          <w:tcPr>
            <w:tcW w:w="619" w:type="pct"/>
            <w:tcBorders>
              <w:top w:val="single" w:sz="4" w:space="0" w:color="auto"/>
              <w:left w:val="single" w:sz="4" w:space="0" w:color="auto"/>
              <w:bottom w:val="single" w:sz="4" w:space="0" w:color="auto"/>
              <w:right w:val="single" w:sz="4" w:space="0" w:color="auto"/>
            </w:tcBorders>
            <w:vAlign w:val="center"/>
          </w:tcPr>
          <w:p w14:paraId="15359E9A" w14:textId="77777777" w:rsidR="008B0003" w:rsidRPr="00992AC9" w:rsidRDefault="008B0003" w:rsidP="00251C84">
            <w:pPr>
              <w:jc w:val="left"/>
              <w:rPr>
                <w:sz w:val="22"/>
                <w:szCs w:val="22"/>
              </w:rPr>
            </w:pPr>
            <w:r>
              <w:rPr>
                <w:sz w:val="22"/>
                <w:szCs w:val="22"/>
              </w:rPr>
              <w:t>2</w:t>
            </w:r>
            <w:r w:rsidRPr="00992AC9">
              <w:rPr>
                <w:sz w:val="22"/>
                <w:szCs w:val="22"/>
              </w:rPr>
              <w:t>.1.</w:t>
            </w:r>
          </w:p>
        </w:tc>
        <w:tc>
          <w:tcPr>
            <w:tcW w:w="3251" w:type="pct"/>
            <w:tcBorders>
              <w:top w:val="single" w:sz="4" w:space="0" w:color="auto"/>
              <w:left w:val="single" w:sz="4" w:space="0" w:color="auto"/>
              <w:bottom w:val="single" w:sz="4" w:space="0" w:color="auto"/>
              <w:right w:val="single" w:sz="4" w:space="0" w:color="auto"/>
            </w:tcBorders>
            <w:vAlign w:val="center"/>
          </w:tcPr>
          <w:p w14:paraId="45122CBF" w14:textId="7AD1C2C0" w:rsidR="008B0003" w:rsidRPr="00794454" w:rsidRDefault="009E295C" w:rsidP="00794454">
            <w:pPr>
              <w:tabs>
                <w:tab w:val="left" w:pos="993"/>
              </w:tabs>
              <w:spacing w:before="60" w:after="60"/>
              <w:rPr>
                <w:i/>
                <w:sz w:val="22"/>
                <w:szCs w:val="22"/>
              </w:rPr>
            </w:pPr>
            <w:r w:rsidRPr="00794454">
              <w:rPr>
                <w:bCs/>
                <w:color w:val="000000"/>
                <w:sz w:val="22"/>
                <w:szCs w:val="22"/>
              </w:rPr>
              <w:t>Šilumos skaitikliai</w:t>
            </w:r>
            <w:r w:rsidRPr="00794454">
              <w:rPr>
                <w:bCs/>
                <w:sz w:val="22"/>
                <w:szCs w:val="22"/>
                <w:lang w:eastAsia="lt-LT"/>
              </w:rPr>
              <w:t xml:space="preserve"> </w:t>
            </w:r>
            <w:r w:rsidR="00794454">
              <w:rPr>
                <w:bCs/>
                <w:sz w:val="22"/>
                <w:szCs w:val="22"/>
                <w:lang w:eastAsia="lt-LT"/>
              </w:rPr>
              <w:t>atitinka</w:t>
            </w:r>
            <w:r w:rsidRPr="00794454">
              <w:rPr>
                <w:bCs/>
                <w:sz w:val="22"/>
                <w:szCs w:val="22"/>
                <w:lang w:eastAsia="lt-LT"/>
              </w:rPr>
              <w:t xml:space="preserve"> LST EN 1434 standartą (arba lygiavertį).</w:t>
            </w:r>
          </w:p>
        </w:tc>
        <w:tc>
          <w:tcPr>
            <w:tcW w:w="1130" w:type="pct"/>
            <w:tcBorders>
              <w:top w:val="single" w:sz="4" w:space="0" w:color="auto"/>
              <w:left w:val="single" w:sz="4" w:space="0" w:color="auto"/>
              <w:bottom w:val="single" w:sz="4" w:space="0" w:color="auto"/>
              <w:right w:val="single" w:sz="4" w:space="0" w:color="auto"/>
            </w:tcBorders>
            <w:hideMark/>
          </w:tcPr>
          <w:p w14:paraId="654B7B11" w14:textId="77777777" w:rsidR="008B0003" w:rsidRPr="00992AC9" w:rsidRDefault="008B0003" w:rsidP="00251C84">
            <w:pPr>
              <w:rPr>
                <w:i/>
                <w:iCs/>
                <w:color w:val="0070C0"/>
                <w:sz w:val="18"/>
                <w:szCs w:val="18"/>
              </w:rPr>
            </w:pPr>
            <w:r w:rsidRPr="00992AC9">
              <w:rPr>
                <w:i/>
                <w:iCs/>
                <w:color w:val="FF0000"/>
                <w:sz w:val="18"/>
                <w:szCs w:val="18"/>
              </w:rPr>
              <w:t xml:space="preserve">patvirtinti  „atitinka“ reikalavimą ar „neatitinka“  </w:t>
            </w:r>
          </w:p>
        </w:tc>
      </w:tr>
      <w:tr w:rsidR="008B0003" w:rsidRPr="00992AC9" w14:paraId="04E27668" w14:textId="77777777" w:rsidTr="00251C84">
        <w:trPr>
          <w:trHeight w:val="659"/>
          <w:jc w:val="center"/>
        </w:trPr>
        <w:tc>
          <w:tcPr>
            <w:tcW w:w="619" w:type="pct"/>
            <w:tcBorders>
              <w:top w:val="single" w:sz="4" w:space="0" w:color="auto"/>
              <w:left w:val="single" w:sz="4" w:space="0" w:color="auto"/>
              <w:bottom w:val="single" w:sz="4" w:space="0" w:color="auto"/>
              <w:right w:val="single" w:sz="4" w:space="0" w:color="auto"/>
            </w:tcBorders>
            <w:vAlign w:val="center"/>
          </w:tcPr>
          <w:p w14:paraId="4559ACE2" w14:textId="77777777" w:rsidR="008B0003" w:rsidRPr="00992AC9" w:rsidRDefault="008B0003" w:rsidP="00251C84">
            <w:pPr>
              <w:jc w:val="left"/>
              <w:rPr>
                <w:sz w:val="22"/>
                <w:szCs w:val="22"/>
              </w:rPr>
            </w:pPr>
            <w:r>
              <w:rPr>
                <w:sz w:val="22"/>
                <w:szCs w:val="22"/>
              </w:rPr>
              <w:t>2</w:t>
            </w:r>
            <w:r w:rsidRPr="00992AC9">
              <w:rPr>
                <w:sz w:val="22"/>
                <w:szCs w:val="22"/>
              </w:rPr>
              <w:t>.2.</w:t>
            </w:r>
          </w:p>
        </w:tc>
        <w:tc>
          <w:tcPr>
            <w:tcW w:w="3251" w:type="pct"/>
            <w:tcBorders>
              <w:top w:val="single" w:sz="4" w:space="0" w:color="auto"/>
              <w:left w:val="single" w:sz="4" w:space="0" w:color="auto"/>
              <w:bottom w:val="single" w:sz="4" w:space="0" w:color="auto"/>
              <w:right w:val="single" w:sz="4" w:space="0" w:color="auto"/>
            </w:tcBorders>
            <w:vAlign w:val="bottom"/>
          </w:tcPr>
          <w:p w14:paraId="1C4A458D" w14:textId="7E5415B5" w:rsidR="008B0003" w:rsidRPr="00794454" w:rsidRDefault="009E295C" w:rsidP="00794454">
            <w:pPr>
              <w:tabs>
                <w:tab w:val="left" w:pos="993"/>
              </w:tabs>
              <w:spacing w:before="60" w:after="60"/>
              <w:rPr>
                <w:sz w:val="22"/>
                <w:szCs w:val="22"/>
              </w:rPr>
            </w:pPr>
            <w:r w:rsidRPr="00794454">
              <w:rPr>
                <w:bCs/>
                <w:color w:val="000000"/>
                <w:sz w:val="22"/>
                <w:szCs w:val="22"/>
              </w:rPr>
              <w:t>Šilumos skaitikliai</w:t>
            </w:r>
            <w:r w:rsidRPr="00794454">
              <w:rPr>
                <w:bCs/>
                <w:sz w:val="22"/>
                <w:szCs w:val="22"/>
                <w:lang w:eastAsia="lt-LT"/>
              </w:rPr>
              <w:t xml:space="preserve"> </w:t>
            </w:r>
            <w:r w:rsidR="00794454">
              <w:rPr>
                <w:bCs/>
                <w:sz w:val="22"/>
                <w:szCs w:val="22"/>
                <w:lang w:eastAsia="lt-LT"/>
              </w:rPr>
              <w:t>atitinka</w:t>
            </w:r>
            <w:r w:rsidR="00794454" w:rsidRPr="00794454">
              <w:rPr>
                <w:bCs/>
                <w:sz w:val="22"/>
                <w:szCs w:val="22"/>
                <w:lang w:eastAsia="lt-LT"/>
              </w:rPr>
              <w:t xml:space="preserve"> </w:t>
            </w:r>
            <w:r w:rsidRPr="00794454">
              <w:rPr>
                <w:bCs/>
                <w:sz w:val="22"/>
                <w:szCs w:val="22"/>
                <w:lang w:eastAsia="lt-LT"/>
              </w:rPr>
              <w:t>Matavimo priemonių techninio reglamento, patvirtinto Lietuvos Respublikos ūkio ministro 2015-10-30 įsakymu Nr. 4-699, aktualių redakcijų reikalavimus.</w:t>
            </w:r>
          </w:p>
        </w:tc>
        <w:tc>
          <w:tcPr>
            <w:tcW w:w="1130" w:type="pct"/>
            <w:tcBorders>
              <w:top w:val="single" w:sz="4" w:space="0" w:color="auto"/>
              <w:left w:val="single" w:sz="4" w:space="0" w:color="auto"/>
              <w:bottom w:val="single" w:sz="4" w:space="0" w:color="auto"/>
              <w:right w:val="single" w:sz="4" w:space="0" w:color="auto"/>
            </w:tcBorders>
            <w:hideMark/>
          </w:tcPr>
          <w:p w14:paraId="685AF7D4" w14:textId="77777777" w:rsidR="008B0003" w:rsidRPr="00992AC9" w:rsidRDefault="008B0003" w:rsidP="00251C84">
            <w:pPr>
              <w:rPr>
                <w:i/>
                <w:iCs/>
                <w:color w:val="0070C0"/>
                <w:sz w:val="18"/>
                <w:szCs w:val="18"/>
              </w:rPr>
            </w:pPr>
            <w:r w:rsidRPr="00992AC9">
              <w:rPr>
                <w:i/>
                <w:iCs/>
                <w:color w:val="FF0000"/>
                <w:sz w:val="18"/>
                <w:szCs w:val="18"/>
              </w:rPr>
              <w:t>patvirtinti  „atitinka“ reikalavimą ar „neatitinka</w:t>
            </w:r>
          </w:p>
        </w:tc>
      </w:tr>
      <w:tr w:rsidR="008B0003" w:rsidRPr="00992AC9" w14:paraId="677E5FE3" w14:textId="77777777" w:rsidTr="00251C84">
        <w:trPr>
          <w:trHeight w:val="622"/>
          <w:jc w:val="center"/>
        </w:trPr>
        <w:tc>
          <w:tcPr>
            <w:tcW w:w="619" w:type="pct"/>
            <w:tcBorders>
              <w:top w:val="single" w:sz="4" w:space="0" w:color="auto"/>
              <w:left w:val="single" w:sz="4" w:space="0" w:color="auto"/>
              <w:bottom w:val="single" w:sz="4" w:space="0" w:color="auto"/>
              <w:right w:val="single" w:sz="4" w:space="0" w:color="auto"/>
            </w:tcBorders>
            <w:vAlign w:val="center"/>
          </w:tcPr>
          <w:p w14:paraId="7EE526F4" w14:textId="77777777" w:rsidR="008B0003" w:rsidRPr="00992AC9" w:rsidRDefault="008B0003" w:rsidP="00251C84">
            <w:pPr>
              <w:jc w:val="left"/>
              <w:rPr>
                <w:sz w:val="22"/>
                <w:szCs w:val="22"/>
              </w:rPr>
            </w:pPr>
            <w:r>
              <w:rPr>
                <w:sz w:val="22"/>
                <w:szCs w:val="22"/>
              </w:rPr>
              <w:t>2</w:t>
            </w:r>
            <w:r w:rsidRPr="00992AC9">
              <w:rPr>
                <w:sz w:val="22"/>
                <w:szCs w:val="22"/>
              </w:rPr>
              <w:t>.3.</w:t>
            </w:r>
          </w:p>
        </w:tc>
        <w:tc>
          <w:tcPr>
            <w:tcW w:w="3251" w:type="pct"/>
            <w:tcBorders>
              <w:top w:val="single" w:sz="4" w:space="0" w:color="auto"/>
              <w:left w:val="single" w:sz="4" w:space="0" w:color="auto"/>
              <w:bottom w:val="single" w:sz="4" w:space="0" w:color="auto"/>
              <w:right w:val="single" w:sz="4" w:space="0" w:color="auto"/>
            </w:tcBorders>
            <w:vAlign w:val="bottom"/>
          </w:tcPr>
          <w:p w14:paraId="76C037FA" w14:textId="32A4FB93" w:rsidR="009E295C" w:rsidRPr="00794454" w:rsidRDefault="009E295C" w:rsidP="00794454">
            <w:pPr>
              <w:tabs>
                <w:tab w:val="left" w:pos="993"/>
              </w:tabs>
              <w:spacing w:before="60" w:after="60"/>
              <w:rPr>
                <w:bCs/>
                <w:sz w:val="22"/>
                <w:szCs w:val="22"/>
                <w:lang w:eastAsia="lt-LT"/>
              </w:rPr>
            </w:pPr>
            <w:r w:rsidRPr="00794454">
              <w:rPr>
                <w:bCs/>
                <w:sz w:val="22"/>
                <w:szCs w:val="22"/>
                <w:lang w:eastAsia="lt-LT"/>
              </w:rPr>
              <w:t>Šilumos skaitikliai  matuo</w:t>
            </w:r>
            <w:r w:rsidR="00794454">
              <w:rPr>
                <w:bCs/>
                <w:sz w:val="22"/>
                <w:szCs w:val="22"/>
                <w:lang w:eastAsia="lt-LT"/>
              </w:rPr>
              <w:t>ja</w:t>
            </w:r>
            <w:r w:rsidRPr="00794454">
              <w:rPr>
                <w:bCs/>
                <w:sz w:val="22"/>
                <w:szCs w:val="22"/>
                <w:lang w:eastAsia="lt-LT"/>
              </w:rPr>
              <w:t xml:space="preserve"> ir rod</w:t>
            </w:r>
            <w:r w:rsidR="00794454">
              <w:rPr>
                <w:bCs/>
                <w:sz w:val="22"/>
                <w:szCs w:val="22"/>
                <w:lang w:eastAsia="lt-LT"/>
              </w:rPr>
              <w:t>o</w:t>
            </w:r>
            <w:r w:rsidRPr="00794454">
              <w:rPr>
                <w:bCs/>
                <w:sz w:val="22"/>
                <w:szCs w:val="22"/>
                <w:lang w:eastAsia="lt-LT"/>
              </w:rPr>
              <w:t xml:space="preserve"> parametrus, nurodytus “Šilumos energijos ir šilumnešio kiekio apskaitos taisyklių“ 10.2 punkte.</w:t>
            </w:r>
          </w:p>
          <w:p w14:paraId="00E07249" w14:textId="77777777" w:rsidR="008B0003" w:rsidRPr="00794454" w:rsidRDefault="008B0003" w:rsidP="00251C84">
            <w:pPr>
              <w:ind w:hanging="245"/>
              <w:jc w:val="left"/>
              <w:rPr>
                <w:sz w:val="22"/>
                <w:szCs w:val="22"/>
              </w:rPr>
            </w:pPr>
          </w:p>
        </w:tc>
        <w:tc>
          <w:tcPr>
            <w:tcW w:w="1130" w:type="pct"/>
            <w:tcBorders>
              <w:top w:val="single" w:sz="4" w:space="0" w:color="auto"/>
              <w:left w:val="single" w:sz="4" w:space="0" w:color="auto"/>
              <w:bottom w:val="single" w:sz="4" w:space="0" w:color="auto"/>
              <w:right w:val="single" w:sz="4" w:space="0" w:color="auto"/>
            </w:tcBorders>
          </w:tcPr>
          <w:p w14:paraId="3D8D0ED2" w14:textId="77777777" w:rsidR="008B0003" w:rsidRPr="00992AC9" w:rsidRDefault="008B0003" w:rsidP="00251C84">
            <w:pPr>
              <w:ind w:firstLine="540"/>
              <w:rPr>
                <w:sz w:val="18"/>
                <w:szCs w:val="18"/>
              </w:rPr>
            </w:pPr>
            <w:r w:rsidRPr="00992AC9">
              <w:rPr>
                <w:i/>
                <w:iCs/>
                <w:color w:val="FF0000"/>
                <w:sz w:val="18"/>
                <w:szCs w:val="18"/>
              </w:rPr>
              <w:t xml:space="preserve"> patvirtinti  „atitinka“ reikalavimą ar „neatitinka“  </w:t>
            </w:r>
          </w:p>
        </w:tc>
      </w:tr>
      <w:tr w:rsidR="008B0003" w:rsidRPr="00992AC9" w14:paraId="468BFD13" w14:textId="77777777" w:rsidTr="00251C84">
        <w:trPr>
          <w:trHeight w:val="622"/>
          <w:jc w:val="center"/>
        </w:trPr>
        <w:tc>
          <w:tcPr>
            <w:tcW w:w="619" w:type="pct"/>
            <w:tcBorders>
              <w:top w:val="single" w:sz="4" w:space="0" w:color="auto"/>
              <w:left w:val="single" w:sz="4" w:space="0" w:color="auto"/>
              <w:bottom w:val="single" w:sz="4" w:space="0" w:color="auto"/>
              <w:right w:val="single" w:sz="4" w:space="0" w:color="auto"/>
            </w:tcBorders>
            <w:vAlign w:val="center"/>
          </w:tcPr>
          <w:p w14:paraId="76316559" w14:textId="77777777" w:rsidR="008B0003" w:rsidRPr="00992AC9" w:rsidRDefault="008B0003" w:rsidP="00251C84">
            <w:pPr>
              <w:jc w:val="left"/>
              <w:rPr>
                <w:sz w:val="22"/>
                <w:szCs w:val="22"/>
              </w:rPr>
            </w:pPr>
            <w:r>
              <w:rPr>
                <w:sz w:val="22"/>
                <w:szCs w:val="22"/>
              </w:rPr>
              <w:t>2</w:t>
            </w:r>
            <w:r w:rsidRPr="00992AC9">
              <w:rPr>
                <w:sz w:val="22"/>
                <w:szCs w:val="22"/>
              </w:rPr>
              <w:t>.4.</w:t>
            </w:r>
          </w:p>
        </w:tc>
        <w:tc>
          <w:tcPr>
            <w:tcW w:w="3251" w:type="pct"/>
            <w:tcBorders>
              <w:top w:val="single" w:sz="4" w:space="0" w:color="auto"/>
              <w:left w:val="single" w:sz="4" w:space="0" w:color="auto"/>
              <w:bottom w:val="single" w:sz="4" w:space="0" w:color="auto"/>
              <w:right w:val="single" w:sz="4" w:space="0" w:color="auto"/>
            </w:tcBorders>
            <w:vAlign w:val="bottom"/>
          </w:tcPr>
          <w:p w14:paraId="6009F806" w14:textId="4A48F126" w:rsidR="008B0003" w:rsidRPr="00794454" w:rsidRDefault="009E295C" w:rsidP="00794454">
            <w:pPr>
              <w:tabs>
                <w:tab w:val="left" w:pos="993"/>
              </w:tabs>
              <w:spacing w:before="60" w:after="60"/>
              <w:rPr>
                <w:color w:val="000000" w:themeColor="text1"/>
                <w:sz w:val="22"/>
                <w:szCs w:val="22"/>
              </w:rPr>
            </w:pPr>
            <w:r w:rsidRPr="00794454">
              <w:rPr>
                <w:bCs/>
                <w:sz w:val="22"/>
                <w:szCs w:val="22"/>
                <w:lang w:eastAsia="lt-LT"/>
              </w:rPr>
              <w:t xml:space="preserve">Šilumos skaitikliuose </w:t>
            </w:r>
            <w:r w:rsidR="00794454">
              <w:rPr>
                <w:bCs/>
                <w:sz w:val="22"/>
                <w:szCs w:val="22"/>
                <w:lang w:eastAsia="lt-LT"/>
              </w:rPr>
              <w:t>yra</w:t>
            </w:r>
            <w:r w:rsidRPr="00794454">
              <w:rPr>
                <w:bCs/>
                <w:sz w:val="22"/>
                <w:szCs w:val="22"/>
                <w:lang w:eastAsia="lt-LT"/>
              </w:rPr>
              <w:t xml:space="preserve"> įmontuoti duomenų perdavimo moduliai M-BUS.</w:t>
            </w:r>
          </w:p>
        </w:tc>
        <w:tc>
          <w:tcPr>
            <w:tcW w:w="1130" w:type="pct"/>
            <w:tcBorders>
              <w:top w:val="single" w:sz="4" w:space="0" w:color="auto"/>
              <w:left w:val="single" w:sz="4" w:space="0" w:color="auto"/>
              <w:bottom w:val="single" w:sz="4" w:space="0" w:color="auto"/>
              <w:right w:val="single" w:sz="4" w:space="0" w:color="auto"/>
            </w:tcBorders>
          </w:tcPr>
          <w:p w14:paraId="797CDF35" w14:textId="77777777" w:rsidR="008B0003" w:rsidRPr="00992AC9" w:rsidRDefault="008B0003" w:rsidP="00251C84">
            <w:pPr>
              <w:rPr>
                <w:sz w:val="18"/>
                <w:szCs w:val="18"/>
              </w:rPr>
            </w:pPr>
            <w:r w:rsidRPr="00992AC9">
              <w:rPr>
                <w:i/>
                <w:iCs/>
                <w:color w:val="FF0000"/>
                <w:sz w:val="18"/>
                <w:szCs w:val="18"/>
              </w:rPr>
              <w:t xml:space="preserve">patvirtinti  „atitinka“ reikalavimą ar „neatitinka“  </w:t>
            </w:r>
          </w:p>
        </w:tc>
      </w:tr>
      <w:tr w:rsidR="008B0003" w:rsidRPr="00992AC9" w14:paraId="642AEE4C" w14:textId="77777777" w:rsidTr="00251C84">
        <w:trPr>
          <w:trHeight w:val="837"/>
          <w:jc w:val="center"/>
        </w:trPr>
        <w:tc>
          <w:tcPr>
            <w:tcW w:w="619" w:type="pct"/>
            <w:tcBorders>
              <w:top w:val="single" w:sz="4" w:space="0" w:color="auto"/>
              <w:left w:val="single" w:sz="4" w:space="0" w:color="auto"/>
              <w:bottom w:val="single" w:sz="4" w:space="0" w:color="auto"/>
              <w:right w:val="single" w:sz="4" w:space="0" w:color="auto"/>
            </w:tcBorders>
            <w:vAlign w:val="center"/>
          </w:tcPr>
          <w:p w14:paraId="03788F75" w14:textId="77777777" w:rsidR="008B0003" w:rsidRPr="00992AC9" w:rsidRDefault="008B0003" w:rsidP="00251C84">
            <w:pPr>
              <w:jc w:val="left"/>
              <w:rPr>
                <w:sz w:val="22"/>
                <w:szCs w:val="22"/>
              </w:rPr>
            </w:pPr>
            <w:r w:rsidRPr="00992AC9">
              <w:rPr>
                <w:sz w:val="22"/>
                <w:szCs w:val="22"/>
              </w:rPr>
              <w:t>2.5.</w:t>
            </w:r>
          </w:p>
        </w:tc>
        <w:tc>
          <w:tcPr>
            <w:tcW w:w="3251" w:type="pct"/>
            <w:tcBorders>
              <w:top w:val="single" w:sz="4" w:space="0" w:color="auto"/>
              <w:left w:val="single" w:sz="4" w:space="0" w:color="auto"/>
              <w:bottom w:val="single" w:sz="4" w:space="0" w:color="auto"/>
              <w:right w:val="single" w:sz="4" w:space="0" w:color="auto"/>
            </w:tcBorders>
            <w:vAlign w:val="bottom"/>
          </w:tcPr>
          <w:p w14:paraId="4814D2FF" w14:textId="1FA1F8B8" w:rsidR="009E295C" w:rsidRPr="00794454" w:rsidRDefault="00794454" w:rsidP="00794454">
            <w:pPr>
              <w:tabs>
                <w:tab w:val="left" w:pos="993"/>
              </w:tabs>
              <w:spacing w:before="60" w:after="60"/>
              <w:rPr>
                <w:bCs/>
                <w:sz w:val="22"/>
                <w:szCs w:val="22"/>
                <w:lang w:eastAsia="lt-LT"/>
              </w:rPr>
            </w:pPr>
            <w:r>
              <w:rPr>
                <w:sz w:val="22"/>
                <w:szCs w:val="22"/>
              </w:rPr>
              <w:t xml:space="preserve">Yra </w:t>
            </w:r>
            <w:r w:rsidR="009E295C" w:rsidRPr="00794454">
              <w:rPr>
                <w:sz w:val="22"/>
                <w:szCs w:val="22"/>
              </w:rPr>
              <w:t>galimybė prireikus, eksploatacijos eigoje, skaičiuotuve sumontuoti papildomą radijo ryšio WM</w:t>
            </w:r>
            <w:r>
              <w:rPr>
                <w:sz w:val="22"/>
                <w:szCs w:val="22"/>
              </w:rPr>
              <w:t xml:space="preserve"> </w:t>
            </w:r>
            <w:r w:rsidR="009E295C" w:rsidRPr="00794454">
              <w:rPr>
                <w:sz w:val="22"/>
                <w:szCs w:val="22"/>
              </w:rPr>
              <w:t>Bus modulį.</w:t>
            </w:r>
            <w:r w:rsidR="009E295C" w:rsidRPr="00794454">
              <w:rPr>
                <w:bCs/>
                <w:sz w:val="22"/>
                <w:szCs w:val="22"/>
                <w:lang w:eastAsia="lt-LT"/>
              </w:rPr>
              <w:t xml:space="preserve"> </w:t>
            </w:r>
          </w:p>
          <w:p w14:paraId="5E2844FC" w14:textId="77777777" w:rsidR="008B0003" w:rsidRPr="00794454" w:rsidRDefault="008B0003" w:rsidP="00251C84">
            <w:pPr>
              <w:ind w:hanging="245"/>
              <w:jc w:val="left"/>
              <w:rPr>
                <w:color w:val="000000" w:themeColor="text1"/>
                <w:sz w:val="22"/>
                <w:szCs w:val="22"/>
              </w:rPr>
            </w:pPr>
          </w:p>
        </w:tc>
        <w:tc>
          <w:tcPr>
            <w:tcW w:w="1130" w:type="pct"/>
            <w:tcBorders>
              <w:top w:val="single" w:sz="4" w:space="0" w:color="auto"/>
              <w:left w:val="single" w:sz="4" w:space="0" w:color="auto"/>
              <w:bottom w:val="single" w:sz="4" w:space="0" w:color="auto"/>
              <w:right w:val="single" w:sz="4" w:space="0" w:color="auto"/>
            </w:tcBorders>
          </w:tcPr>
          <w:p w14:paraId="49EB550F" w14:textId="77777777" w:rsidR="008B0003" w:rsidRPr="00992AC9" w:rsidRDefault="008B0003" w:rsidP="00251C84">
            <w:pPr>
              <w:ind w:firstLine="540"/>
              <w:rPr>
                <w:sz w:val="18"/>
                <w:szCs w:val="18"/>
              </w:rPr>
            </w:pPr>
            <w:r w:rsidRPr="00992AC9">
              <w:rPr>
                <w:i/>
                <w:iCs/>
                <w:color w:val="FF0000"/>
                <w:sz w:val="18"/>
                <w:szCs w:val="18"/>
              </w:rPr>
              <w:t xml:space="preserve">patvirtinti   „atitinka“ reikalavimą ar „neatitinka“ </w:t>
            </w:r>
          </w:p>
        </w:tc>
      </w:tr>
      <w:tr w:rsidR="008B0003" w:rsidRPr="00992AC9" w14:paraId="5156327B" w14:textId="77777777" w:rsidTr="00251C84">
        <w:trPr>
          <w:trHeight w:val="622"/>
          <w:jc w:val="center"/>
        </w:trPr>
        <w:tc>
          <w:tcPr>
            <w:tcW w:w="619" w:type="pct"/>
            <w:tcBorders>
              <w:top w:val="single" w:sz="4" w:space="0" w:color="auto"/>
              <w:left w:val="single" w:sz="4" w:space="0" w:color="auto"/>
              <w:bottom w:val="single" w:sz="4" w:space="0" w:color="auto"/>
              <w:right w:val="single" w:sz="4" w:space="0" w:color="auto"/>
            </w:tcBorders>
            <w:vAlign w:val="center"/>
          </w:tcPr>
          <w:p w14:paraId="5E04CF3F" w14:textId="77777777" w:rsidR="008B0003" w:rsidRPr="00992AC9" w:rsidRDefault="008B0003" w:rsidP="00251C84">
            <w:pPr>
              <w:jc w:val="left"/>
              <w:rPr>
                <w:sz w:val="22"/>
                <w:szCs w:val="22"/>
              </w:rPr>
            </w:pPr>
            <w:r w:rsidRPr="00992AC9">
              <w:rPr>
                <w:sz w:val="22"/>
                <w:szCs w:val="22"/>
              </w:rPr>
              <w:t>2.6.</w:t>
            </w:r>
          </w:p>
        </w:tc>
        <w:tc>
          <w:tcPr>
            <w:tcW w:w="3251" w:type="pct"/>
            <w:tcBorders>
              <w:top w:val="single" w:sz="4" w:space="0" w:color="auto"/>
              <w:left w:val="single" w:sz="4" w:space="0" w:color="auto"/>
              <w:bottom w:val="single" w:sz="4" w:space="0" w:color="auto"/>
              <w:right w:val="single" w:sz="4" w:space="0" w:color="auto"/>
            </w:tcBorders>
            <w:vAlign w:val="bottom"/>
          </w:tcPr>
          <w:p w14:paraId="1B95EA87" w14:textId="77777777" w:rsidR="009E295C" w:rsidRPr="00794454" w:rsidRDefault="009E295C" w:rsidP="00794454">
            <w:pPr>
              <w:tabs>
                <w:tab w:val="left" w:pos="993"/>
              </w:tabs>
              <w:spacing w:before="60" w:after="60"/>
              <w:rPr>
                <w:bCs/>
                <w:sz w:val="22"/>
                <w:szCs w:val="22"/>
                <w:lang w:eastAsia="lt-LT"/>
              </w:rPr>
            </w:pPr>
            <w:r w:rsidRPr="00794454">
              <w:rPr>
                <w:bCs/>
                <w:sz w:val="22"/>
                <w:szCs w:val="22"/>
              </w:rPr>
              <w:t xml:space="preserve">Temperatūros jutiklių </w:t>
            </w:r>
            <w:r w:rsidRPr="00794454">
              <w:rPr>
                <w:bCs/>
                <w:sz w:val="22"/>
                <w:szCs w:val="22"/>
                <w:lang w:eastAsia="lt-LT"/>
              </w:rPr>
              <w:t>tipas T1, T2 – Pt500.</w:t>
            </w:r>
          </w:p>
          <w:p w14:paraId="11D9CE9B" w14:textId="77777777" w:rsidR="008B0003" w:rsidRPr="00794454" w:rsidRDefault="008B0003" w:rsidP="00251C84">
            <w:pPr>
              <w:pStyle w:val="Antrats"/>
              <w:tabs>
                <w:tab w:val="left" w:pos="1296"/>
              </w:tabs>
              <w:ind w:hanging="245"/>
              <w:jc w:val="left"/>
              <w:rPr>
                <w:color w:val="000000" w:themeColor="text1"/>
                <w:sz w:val="22"/>
                <w:szCs w:val="22"/>
              </w:rPr>
            </w:pPr>
          </w:p>
        </w:tc>
        <w:tc>
          <w:tcPr>
            <w:tcW w:w="1130" w:type="pct"/>
            <w:tcBorders>
              <w:top w:val="single" w:sz="4" w:space="0" w:color="auto"/>
              <w:left w:val="single" w:sz="4" w:space="0" w:color="auto"/>
              <w:bottom w:val="single" w:sz="4" w:space="0" w:color="auto"/>
              <w:right w:val="single" w:sz="4" w:space="0" w:color="auto"/>
            </w:tcBorders>
          </w:tcPr>
          <w:p w14:paraId="6BD7D012" w14:textId="45115C03" w:rsidR="008B0003" w:rsidRPr="00992AC9" w:rsidRDefault="00794454" w:rsidP="00251C84">
            <w:pPr>
              <w:ind w:firstLine="540"/>
              <w:rPr>
                <w:sz w:val="18"/>
                <w:szCs w:val="18"/>
              </w:rPr>
            </w:pPr>
            <w:r w:rsidRPr="00992AC9">
              <w:rPr>
                <w:i/>
                <w:iCs/>
                <w:color w:val="0070C0"/>
                <w:sz w:val="18"/>
                <w:szCs w:val="18"/>
              </w:rPr>
              <w:t>nurodyti   charakteristiką</w:t>
            </w:r>
          </w:p>
        </w:tc>
      </w:tr>
      <w:tr w:rsidR="008B0003" w:rsidRPr="00992AC9" w14:paraId="2BA30EE4" w14:textId="77777777" w:rsidTr="00251C84">
        <w:trPr>
          <w:trHeight w:val="622"/>
          <w:jc w:val="center"/>
        </w:trPr>
        <w:tc>
          <w:tcPr>
            <w:tcW w:w="619" w:type="pct"/>
            <w:tcBorders>
              <w:top w:val="single" w:sz="4" w:space="0" w:color="auto"/>
              <w:left w:val="single" w:sz="4" w:space="0" w:color="auto"/>
              <w:bottom w:val="single" w:sz="4" w:space="0" w:color="auto"/>
              <w:right w:val="single" w:sz="4" w:space="0" w:color="auto"/>
            </w:tcBorders>
            <w:vAlign w:val="center"/>
          </w:tcPr>
          <w:p w14:paraId="72DB80E8" w14:textId="77777777" w:rsidR="008B0003" w:rsidRPr="00992AC9" w:rsidRDefault="008B0003" w:rsidP="00251C84">
            <w:pPr>
              <w:jc w:val="left"/>
              <w:rPr>
                <w:sz w:val="22"/>
                <w:szCs w:val="22"/>
              </w:rPr>
            </w:pPr>
            <w:r>
              <w:rPr>
                <w:sz w:val="22"/>
                <w:szCs w:val="22"/>
              </w:rPr>
              <w:lastRenderedPageBreak/>
              <w:t>2.7.</w:t>
            </w:r>
          </w:p>
        </w:tc>
        <w:tc>
          <w:tcPr>
            <w:tcW w:w="3251" w:type="pct"/>
            <w:tcBorders>
              <w:top w:val="single" w:sz="4" w:space="0" w:color="auto"/>
              <w:left w:val="single" w:sz="4" w:space="0" w:color="auto"/>
              <w:bottom w:val="single" w:sz="4" w:space="0" w:color="auto"/>
              <w:right w:val="single" w:sz="4" w:space="0" w:color="auto"/>
            </w:tcBorders>
            <w:vAlign w:val="bottom"/>
          </w:tcPr>
          <w:p w14:paraId="34DB040A" w14:textId="77777777" w:rsidR="009E295C" w:rsidRPr="00794454" w:rsidRDefault="009E295C" w:rsidP="00794454">
            <w:pPr>
              <w:tabs>
                <w:tab w:val="left" w:pos="993"/>
              </w:tabs>
              <w:spacing w:before="60" w:after="60"/>
              <w:rPr>
                <w:bCs/>
                <w:sz w:val="22"/>
                <w:szCs w:val="22"/>
                <w:lang w:eastAsia="lt-LT"/>
              </w:rPr>
            </w:pPr>
            <w:r w:rsidRPr="00794454">
              <w:rPr>
                <w:bCs/>
                <w:sz w:val="22"/>
                <w:szCs w:val="22"/>
                <w:lang w:eastAsia="lt-LT"/>
              </w:rPr>
              <w:t>Temperatūros jutiklių diametras – 6 mm.</w:t>
            </w:r>
          </w:p>
          <w:p w14:paraId="69ED3785" w14:textId="505A888C" w:rsidR="008B0003" w:rsidRPr="00794454" w:rsidRDefault="008B0003" w:rsidP="00251C84">
            <w:pPr>
              <w:tabs>
                <w:tab w:val="left" w:pos="851"/>
              </w:tabs>
              <w:spacing w:before="60" w:after="60"/>
              <w:rPr>
                <w:bCs/>
                <w:color w:val="000000" w:themeColor="text1"/>
                <w:sz w:val="22"/>
                <w:szCs w:val="22"/>
              </w:rPr>
            </w:pPr>
          </w:p>
        </w:tc>
        <w:tc>
          <w:tcPr>
            <w:tcW w:w="1130" w:type="pct"/>
            <w:tcBorders>
              <w:top w:val="single" w:sz="4" w:space="0" w:color="auto"/>
              <w:left w:val="single" w:sz="4" w:space="0" w:color="auto"/>
              <w:bottom w:val="single" w:sz="4" w:space="0" w:color="auto"/>
              <w:right w:val="single" w:sz="4" w:space="0" w:color="auto"/>
            </w:tcBorders>
          </w:tcPr>
          <w:p w14:paraId="4C77D13E" w14:textId="1A4CF7F1" w:rsidR="008B0003" w:rsidRPr="00992AC9" w:rsidRDefault="00794454" w:rsidP="00251C84">
            <w:pPr>
              <w:ind w:firstLine="540"/>
              <w:rPr>
                <w:i/>
                <w:iCs/>
                <w:color w:val="FF0000"/>
                <w:sz w:val="18"/>
                <w:szCs w:val="18"/>
              </w:rPr>
            </w:pPr>
            <w:r w:rsidRPr="00992AC9">
              <w:rPr>
                <w:i/>
                <w:iCs/>
                <w:color w:val="0070C0"/>
                <w:sz w:val="18"/>
                <w:szCs w:val="18"/>
              </w:rPr>
              <w:t>nurodyti   charakteristiką</w:t>
            </w:r>
          </w:p>
        </w:tc>
      </w:tr>
      <w:tr w:rsidR="008B0003" w:rsidRPr="00992AC9" w14:paraId="191AB431"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297F12BA" w14:textId="77777777" w:rsidR="008B0003" w:rsidRPr="00992AC9" w:rsidRDefault="008B0003" w:rsidP="00251C84">
            <w:pPr>
              <w:jc w:val="left"/>
              <w:rPr>
                <w:sz w:val="22"/>
                <w:szCs w:val="22"/>
              </w:rPr>
            </w:pPr>
            <w:r>
              <w:rPr>
                <w:sz w:val="22"/>
                <w:szCs w:val="22"/>
              </w:rPr>
              <w:t>2.8.</w:t>
            </w:r>
          </w:p>
        </w:tc>
        <w:tc>
          <w:tcPr>
            <w:tcW w:w="3251" w:type="pct"/>
            <w:tcBorders>
              <w:top w:val="single" w:sz="4" w:space="0" w:color="auto"/>
              <w:left w:val="single" w:sz="4" w:space="0" w:color="auto"/>
              <w:bottom w:val="single" w:sz="4" w:space="0" w:color="auto"/>
              <w:right w:val="single" w:sz="4" w:space="0" w:color="auto"/>
            </w:tcBorders>
            <w:vAlign w:val="bottom"/>
          </w:tcPr>
          <w:p w14:paraId="11CB4D2B" w14:textId="77777777" w:rsidR="009E295C" w:rsidRPr="00794454" w:rsidRDefault="009E295C" w:rsidP="00794454">
            <w:pPr>
              <w:tabs>
                <w:tab w:val="left" w:pos="993"/>
              </w:tabs>
              <w:spacing w:before="60" w:after="60"/>
              <w:rPr>
                <w:bCs/>
                <w:sz w:val="22"/>
                <w:szCs w:val="22"/>
                <w:lang w:eastAsia="lt-LT"/>
              </w:rPr>
            </w:pPr>
            <w:r w:rsidRPr="00794454">
              <w:rPr>
                <w:bCs/>
                <w:sz w:val="22"/>
                <w:szCs w:val="22"/>
                <w:lang w:eastAsia="lt-LT"/>
              </w:rPr>
              <w:t>Temperatūros zondo tipas – platininiai varžiniai.</w:t>
            </w:r>
          </w:p>
          <w:p w14:paraId="54BDE3B9" w14:textId="77777777" w:rsidR="008B0003" w:rsidRPr="00794454" w:rsidRDefault="008B0003" w:rsidP="00251C84">
            <w:pPr>
              <w:tabs>
                <w:tab w:val="left" w:pos="851"/>
              </w:tabs>
              <w:spacing w:before="60" w:after="60"/>
              <w:rPr>
                <w:bCs/>
                <w:color w:val="000000" w:themeColor="text1"/>
                <w:sz w:val="22"/>
                <w:szCs w:val="22"/>
              </w:rPr>
            </w:pPr>
          </w:p>
        </w:tc>
        <w:tc>
          <w:tcPr>
            <w:tcW w:w="1130" w:type="pct"/>
            <w:tcBorders>
              <w:top w:val="single" w:sz="4" w:space="0" w:color="auto"/>
              <w:left w:val="single" w:sz="4" w:space="0" w:color="auto"/>
              <w:bottom w:val="single" w:sz="4" w:space="0" w:color="auto"/>
              <w:right w:val="single" w:sz="4" w:space="0" w:color="auto"/>
            </w:tcBorders>
          </w:tcPr>
          <w:p w14:paraId="13D62373" w14:textId="77777777" w:rsidR="008B0003" w:rsidRPr="00992AC9" w:rsidRDefault="008B0003" w:rsidP="00251C84">
            <w:pPr>
              <w:ind w:firstLine="540"/>
              <w:rPr>
                <w:i/>
                <w:iCs/>
                <w:color w:val="FF0000"/>
                <w:sz w:val="18"/>
                <w:szCs w:val="18"/>
              </w:rPr>
            </w:pPr>
            <w:r w:rsidRPr="00992AC9">
              <w:rPr>
                <w:i/>
                <w:iCs/>
                <w:color w:val="0070C0"/>
                <w:sz w:val="18"/>
                <w:szCs w:val="18"/>
              </w:rPr>
              <w:t>nurodyti   charakteristiką</w:t>
            </w:r>
          </w:p>
        </w:tc>
      </w:tr>
      <w:tr w:rsidR="008B0003" w:rsidRPr="00992AC9" w14:paraId="489A37C7"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307F853B" w14:textId="77777777" w:rsidR="008B0003" w:rsidRPr="00992AC9" w:rsidRDefault="008B0003" w:rsidP="00251C84">
            <w:pPr>
              <w:jc w:val="left"/>
              <w:rPr>
                <w:sz w:val="22"/>
                <w:szCs w:val="22"/>
              </w:rPr>
            </w:pPr>
            <w:r>
              <w:rPr>
                <w:sz w:val="22"/>
                <w:szCs w:val="22"/>
              </w:rPr>
              <w:t>2.9.</w:t>
            </w:r>
          </w:p>
        </w:tc>
        <w:tc>
          <w:tcPr>
            <w:tcW w:w="3251" w:type="pct"/>
            <w:tcBorders>
              <w:top w:val="single" w:sz="4" w:space="0" w:color="auto"/>
              <w:left w:val="single" w:sz="4" w:space="0" w:color="auto"/>
              <w:bottom w:val="single" w:sz="4" w:space="0" w:color="auto"/>
              <w:right w:val="single" w:sz="4" w:space="0" w:color="auto"/>
            </w:tcBorders>
            <w:vAlign w:val="bottom"/>
          </w:tcPr>
          <w:p w14:paraId="41C7E6A6" w14:textId="77777777" w:rsidR="009E295C" w:rsidRPr="00794454" w:rsidRDefault="009E295C" w:rsidP="00794454">
            <w:pPr>
              <w:tabs>
                <w:tab w:val="left" w:pos="426"/>
                <w:tab w:val="left" w:pos="993"/>
              </w:tabs>
              <w:spacing w:before="60" w:after="60"/>
              <w:rPr>
                <w:bCs/>
                <w:sz w:val="22"/>
                <w:szCs w:val="22"/>
                <w:lang w:eastAsia="lt-LT"/>
              </w:rPr>
            </w:pPr>
            <w:r w:rsidRPr="00794454">
              <w:rPr>
                <w:bCs/>
                <w:sz w:val="22"/>
                <w:szCs w:val="22"/>
                <w:lang w:eastAsia="lt-LT"/>
              </w:rPr>
              <w:t>Temperatūros zondo lizdo ilgis – 60 mm.</w:t>
            </w:r>
          </w:p>
          <w:p w14:paraId="1E9A8896" w14:textId="77777777" w:rsidR="008B0003" w:rsidRPr="00794454" w:rsidRDefault="008B0003" w:rsidP="00251C84">
            <w:pPr>
              <w:tabs>
                <w:tab w:val="left" w:pos="851"/>
              </w:tabs>
              <w:spacing w:before="60" w:after="60"/>
              <w:rPr>
                <w:bCs/>
                <w:sz w:val="22"/>
                <w:szCs w:val="22"/>
              </w:rPr>
            </w:pPr>
          </w:p>
        </w:tc>
        <w:tc>
          <w:tcPr>
            <w:tcW w:w="1130" w:type="pct"/>
            <w:tcBorders>
              <w:top w:val="single" w:sz="4" w:space="0" w:color="auto"/>
              <w:left w:val="single" w:sz="4" w:space="0" w:color="auto"/>
              <w:bottom w:val="single" w:sz="4" w:space="0" w:color="auto"/>
              <w:right w:val="single" w:sz="4" w:space="0" w:color="auto"/>
            </w:tcBorders>
          </w:tcPr>
          <w:p w14:paraId="2976AB66" w14:textId="77777777" w:rsidR="008B0003" w:rsidRPr="00992AC9" w:rsidRDefault="008B0003" w:rsidP="00251C84">
            <w:pPr>
              <w:ind w:firstLine="540"/>
              <w:rPr>
                <w:i/>
                <w:iCs/>
                <w:color w:val="FF0000"/>
                <w:sz w:val="18"/>
                <w:szCs w:val="18"/>
              </w:rPr>
            </w:pPr>
            <w:r w:rsidRPr="00992AC9">
              <w:rPr>
                <w:i/>
                <w:iCs/>
                <w:color w:val="0070C0"/>
                <w:sz w:val="18"/>
                <w:szCs w:val="18"/>
              </w:rPr>
              <w:t>nurodyti   charakteristiką</w:t>
            </w:r>
          </w:p>
        </w:tc>
      </w:tr>
      <w:tr w:rsidR="008B0003" w:rsidRPr="00992AC9" w14:paraId="1D47D9A4"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5F5AB152" w14:textId="77777777" w:rsidR="008B0003" w:rsidRPr="00992AC9" w:rsidRDefault="008B0003" w:rsidP="00251C84">
            <w:pPr>
              <w:jc w:val="left"/>
              <w:rPr>
                <w:sz w:val="22"/>
                <w:szCs w:val="22"/>
              </w:rPr>
            </w:pPr>
            <w:r>
              <w:rPr>
                <w:sz w:val="22"/>
                <w:szCs w:val="22"/>
              </w:rPr>
              <w:t>2.10.</w:t>
            </w:r>
          </w:p>
        </w:tc>
        <w:tc>
          <w:tcPr>
            <w:tcW w:w="3251" w:type="pct"/>
            <w:tcBorders>
              <w:top w:val="single" w:sz="4" w:space="0" w:color="auto"/>
              <w:left w:val="single" w:sz="4" w:space="0" w:color="auto"/>
              <w:bottom w:val="single" w:sz="4" w:space="0" w:color="auto"/>
              <w:right w:val="single" w:sz="4" w:space="0" w:color="auto"/>
            </w:tcBorders>
            <w:vAlign w:val="bottom"/>
          </w:tcPr>
          <w:p w14:paraId="2FEC41F5" w14:textId="77777777" w:rsidR="009E295C" w:rsidRPr="00794454" w:rsidRDefault="009E295C" w:rsidP="00794454">
            <w:pPr>
              <w:tabs>
                <w:tab w:val="left" w:pos="993"/>
              </w:tabs>
              <w:spacing w:before="60" w:after="60"/>
              <w:rPr>
                <w:bCs/>
                <w:sz w:val="22"/>
                <w:szCs w:val="22"/>
                <w:lang w:eastAsia="lt-LT"/>
              </w:rPr>
            </w:pPr>
            <w:r w:rsidRPr="00794454">
              <w:rPr>
                <w:bCs/>
                <w:sz w:val="22"/>
                <w:szCs w:val="22"/>
              </w:rPr>
              <w:t xml:space="preserve">Temperatūros jutiklių </w:t>
            </w:r>
            <w:r w:rsidRPr="00794454">
              <w:rPr>
                <w:bCs/>
                <w:sz w:val="22"/>
                <w:szCs w:val="22"/>
                <w:lang w:eastAsia="lt-LT"/>
              </w:rPr>
              <w:t xml:space="preserve">laidų ilgis </w:t>
            </w:r>
            <w:r w:rsidRPr="00794454">
              <w:rPr>
                <w:sz w:val="22"/>
                <w:szCs w:val="22"/>
              </w:rPr>
              <w:t xml:space="preserve">&gt;= </w:t>
            </w:r>
            <w:r w:rsidRPr="00794454">
              <w:rPr>
                <w:bCs/>
                <w:sz w:val="22"/>
                <w:szCs w:val="22"/>
                <w:lang w:eastAsia="lt-LT"/>
              </w:rPr>
              <w:t>3 m.</w:t>
            </w:r>
          </w:p>
          <w:p w14:paraId="132C21B4" w14:textId="77777777" w:rsidR="008B0003" w:rsidRPr="00794454" w:rsidRDefault="008B0003" w:rsidP="00251C84">
            <w:pPr>
              <w:tabs>
                <w:tab w:val="left" w:pos="851"/>
              </w:tabs>
              <w:spacing w:before="60" w:after="60"/>
              <w:rPr>
                <w:bCs/>
                <w:sz w:val="22"/>
                <w:szCs w:val="22"/>
              </w:rPr>
            </w:pPr>
          </w:p>
        </w:tc>
        <w:tc>
          <w:tcPr>
            <w:tcW w:w="1130" w:type="pct"/>
            <w:tcBorders>
              <w:top w:val="single" w:sz="4" w:space="0" w:color="auto"/>
              <w:left w:val="single" w:sz="4" w:space="0" w:color="auto"/>
              <w:bottom w:val="single" w:sz="4" w:space="0" w:color="auto"/>
              <w:right w:val="single" w:sz="4" w:space="0" w:color="auto"/>
            </w:tcBorders>
          </w:tcPr>
          <w:p w14:paraId="1F15AAD8" w14:textId="77777777" w:rsidR="008B0003" w:rsidRPr="00992AC9" w:rsidRDefault="008B0003" w:rsidP="00251C84">
            <w:pPr>
              <w:ind w:firstLine="540"/>
              <w:rPr>
                <w:i/>
                <w:iCs/>
                <w:color w:val="FF0000"/>
                <w:sz w:val="18"/>
                <w:szCs w:val="18"/>
              </w:rPr>
            </w:pPr>
            <w:r w:rsidRPr="00992AC9">
              <w:rPr>
                <w:i/>
                <w:iCs/>
                <w:color w:val="0070C0"/>
                <w:sz w:val="18"/>
                <w:szCs w:val="18"/>
              </w:rPr>
              <w:t>nurodyti   charakteristiką</w:t>
            </w:r>
          </w:p>
        </w:tc>
      </w:tr>
      <w:tr w:rsidR="008B0003" w:rsidRPr="00992AC9" w14:paraId="0D3EA551" w14:textId="77777777" w:rsidTr="00251C84">
        <w:trPr>
          <w:trHeight w:val="406"/>
          <w:jc w:val="center"/>
        </w:trPr>
        <w:tc>
          <w:tcPr>
            <w:tcW w:w="619" w:type="pct"/>
            <w:tcBorders>
              <w:top w:val="single" w:sz="4" w:space="0" w:color="auto"/>
              <w:left w:val="single" w:sz="4" w:space="0" w:color="auto"/>
              <w:bottom w:val="single" w:sz="4" w:space="0" w:color="auto"/>
              <w:right w:val="single" w:sz="4" w:space="0" w:color="auto"/>
            </w:tcBorders>
            <w:vAlign w:val="center"/>
          </w:tcPr>
          <w:p w14:paraId="687532C1" w14:textId="77777777" w:rsidR="008B0003" w:rsidRPr="00992AC9" w:rsidRDefault="008B0003" w:rsidP="00251C84">
            <w:pPr>
              <w:jc w:val="left"/>
              <w:rPr>
                <w:sz w:val="22"/>
                <w:szCs w:val="22"/>
              </w:rPr>
            </w:pPr>
            <w:r>
              <w:rPr>
                <w:sz w:val="22"/>
                <w:szCs w:val="22"/>
              </w:rPr>
              <w:t>2.11.</w:t>
            </w:r>
          </w:p>
        </w:tc>
        <w:tc>
          <w:tcPr>
            <w:tcW w:w="3251" w:type="pct"/>
            <w:tcBorders>
              <w:top w:val="single" w:sz="4" w:space="0" w:color="auto"/>
              <w:left w:val="single" w:sz="4" w:space="0" w:color="auto"/>
              <w:bottom w:val="single" w:sz="4" w:space="0" w:color="auto"/>
              <w:right w:val="single" w:sz="4" w:space="0" w:color="auto"/>
            </w:tcBorders>
            <w:vAlign w:val="bottom"/>
          </w:tcPr>
          <w:p w14:paraId="52EE7D87" w14:textId="77777777" w:rsidR="009E295C" w:rsidRPr="00794454" w:rsidRDefault="009E295C" w:rsidP="00794454">
            <w:pPr>
              <w:tabs>
                <w:tab w:val="left" w:pos="993"/>
              </w:tabs>
              <w:spacing w:before="60" w:after="60"/>
              <w:rPr>
                <w:bCs/>
                <w:sz w:val="22"/>
                <w:szCs w:val="22"/>
                <w:lang w:eastAsia="lt-LT"/>
              </w:rPr>
            </w:pPr>
            <w:r w:rsidRPr="00794454">
              <w:rPr>
                <w:bCs/>
                <w:sz w:val="22"/>
                <w:szCs w:val="22"/>
                <w:lang w:eastAsia="lt-LT"/>
              </w:rPr>
              <w:t>Srauto matavimo principas - ultragarsinis.</w:t>
            </w:r>
          </w:p>
          <w:p w14:paraId="73290F92" w14:textId="3C354876" w:rsidR="008B0003" w:rsidRPr="00794454" w:rsidRDefault="008B0003" w:rsidP="00251C84">
            <w:pPr>
              <w:tabs>
                <w:tab w:val="left" w:pos="851"/>
              </w:tabs>
              <w:spacing w:before="60" w:after="60"/>
              <w:rPr>
                <w:bCs/>
                <w:sz w:val="22"/>
                <w:szCs w:val="22"/>
              </w:rPr>
            </w:pPr>
          </w:p>
        </w:tc>
        <w:tc>
          <w:tcPr>
            <w:tcW w:w="1130" w:type="pct"/>
            <w:tcBorders>
              <w:top w:val="single" w:sz="4" w:space="0" w:color="auto"/>
              <w:left w:val="single" w:sz="4" w:space="0" w:color="auto"/>
              <w:bottom w:val="single" w:sz="4" w:space="0" w:color="auto"/>
              <w:right w:val="single" w:sz="4" w:space="0" w:color="auto"/>
            </w:tcBorders>
          </w:tcPr>
          <w:p w14:paraId="09473EBE" w14:textId="3175EB05" w:rsidR="008B0003" w:rsidRPr="00992AC9" w:rsidRDefault="00794454" w:rsidP="00251C84">
            <w:pPr>
              <w:ind w:firstLine="540"/>
              <w:rPr>
                <w:i/>
                <w:iCs/>
                <w:color w:val="FF0000"/>
                <w:sz w:val="18"/>
                <w:szCs w:val="18"/>
              </w:rPr>
            </w:pPr>
            <w:r w:rsidRPr="00992AC9">
              <w:rPr>
                <w:i/>
                <w:iCs/>
                <w:color w:val="FF0000"/>
                <w:sz w:val="18"/>
                <w:szCs w:val="18"/>
              </w:rPr>
              <w:t>patvirtinti   „atitinka“ reikalavimą ar „neatitinka“</w:t>
            </w:r>
          </w:p>
        </w:tc>
      </w:tr>
      <w:tr w:rsidR="008B0003" w:rsidRPr="00992AC9" w14:paraId="2BC17842" w14:textId="77777777" w:rsidTr="00251C84">
        <w:trPr>
          <w:trHeight w:val="418"/>
          <w:jc w:val="center"/>
        </w:trPr>
        <w:tc>
          <w:tcPr>
            <w:tcW w:w="619" w:type="pct"/>
            <w:tcBorders>
              <w:top w:val="single" w:sz="4" w:space="0" w:color="auto"/>
              <w:left w:val="single" w:sz="4" w:space="0" w:color="auto"/>
              <w:bottom w:val="single" w:sz="4" w:space="0" w:color="auto"/>
              <w:right w:val="single" w:sz="4" w:space="0" w:color="auto"/>
            </w:tcBorders>
            <w:vAlign w:val="center"/>
          </w:tcPr>
          <w:p w14:paraId="3758C0EF" w14:textId="77777777" w:rsidR="008B0003" w:rsidRPr="00992AC9" w:rsidRDefault="008B0003" w:rsidP="00251C84">
            <w:pPr>
              <w:jc w:val="left"/>
              <w:rPr>
                <w:sz w:val="22"/>
                <w:szCs w:val="22"/>
              </w:rPr>
            </w:pPr>
            <w:r>
              <w:rPr>
                <w:sz w:val="22"/>
                <w:szCs w:val="22"/>
              </w:rPr>
              <w:t>2.12.</w:t>
            </w:r>
          </w:p>
        </w:tc>
        <w:tc>
          <w:tcPr>
            <w:tcW w:w="3251" w:type="pct"/>
            <w:tcBorders>
              <w:top w:val="single" w:sz="4" w:space="0" w:color="auto"/>
              <w:left w:val="single" w:sz="4" w:space="0" w:color="auto"/>
              <w:bottom w:val="single" w:sz="4" w:space="0" w:color="auto"/>
              <w:right w:val="single" w:sz="4" w:space="0" w:color="auto"/>
            </w:tcBorders>
            <w:vAlign w:val="bottom"/>
          </w:tcPr>
          <w:p w14:paraId="62EE669E" w14:textId="2270B6F1" w:rsidR="008B0003" w:rsidRPr="00794454" w:rsidRDefault="009E295C" w:rsidP="00794454">
            <w:pPr>
              <w:tabs>
                <w:tab w:val="left" w:pos="993"/>
              </w:tabs>
              <w:spacing w:before="60" w:after="60"/>
              <w:rPr>
                <w:bCs/>
                <w:sz w:val="22"/>
                <w:szCs w:val="22"/>
              </w:rPr>
            </w:pPr>
            <w:r w:rsidRPr="00794454">
              <w:rPr>
                <w:bCs/>
                <w:sz w:val="22"/>
                <w:szCs w:val="22"/>
                <w:lang w:eastAsia="lt-LT"/>
              </w:rPr>
              <w:t>Maitinimas - ličio baterija, eksploatacijos laikas – &gt; 6 metai.</w:t>
            </w:r>
          </w:p>
        </w:tc>
        <w:tc>
          <w:tcPr>
            <w:tcW w:w="1130" w:type="pct"/>
            <w:tcBorders>
              <w:top w:val="single" w:sz="4" w:space="0" w:color="auto"/>
              <w:left w:val="single" w:sz="4" w:space="0" w:color="auto"/>
              <w:bottom w:val="single" w:sz="4" w:space="0" w:color="auto"/>
              <w:right w:val="single" w:sz="4" w:space="0" w:color="auto"/>
            </w:tcBorders>
          </w:tcPr>
          <w:p w14:paraId="6EE39469" w14:textId="77777777" w:rsidR="008B0003" w:rsidRPr="00992AC9" w:rsidRDefault="008B0003" w:rsidP="00251C84">
            <w:pPr>
              <w:ind w:firstLine="540"/>
              <w:rPr>
                <w:i/>
                <w:iCs/>
                <w:color w:val="FF0000"/>
                <w:sz w:val="18"/>
                <w:szCs w:val="18"/>
              </w:rPr>
            </w:pPr>
            <w:r w:rsidRPr="00992AC9">
              <w:rPr>
                <w:i/>
                <w:iCs/>
                <w:color w:val="0070C0"/>
                <w:sz w:val="18"/>
                <w:szCs w:val="18"/>
              </w:rPr>
              <w:t>nurodyti   charakteristiką</w:t>
            </w:r>
          </w:p>
        </w:tc>
      </w:tr>
      <w:tr w:rsidR="008B0003" w:rsidRPr="00992AC9" w14:paraId="4ABBC0DF"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382F360C" w14:textId="77777777" w:rsidR="008B0003" w:rsidRPr="00992AC9" w:rsidRDefault="008B0003" w:rsidP="00251C84">
            <w:pPr>
              <w:jc w:val="left"/>
              <w:rPr>
                <w:sz w:val="22"/>
                <w:szCs w:val="22"/>
              </w:rPr>
            </w:pPr>
            <w:r>
              <w:rPr>
                <w:sz w:val="22"/>
                <w:szCs w:val="22"/>
              </w:rPr>
              <w:t>2.13.</w:t>
            </w:r>
          </w:p>
        </w:tc>
        <w:tc>
          <w:tcPr>
            <w:tcW w:w="3251" w:type="pct"/>
            <w:tcBorders>
              <w:top w:val="single" w:sz="4" w:space="0" w:color="auto"/>
              <w:left w:val="single" w:sz="4" w:space="0" w:color="auto"/>
              <w:bottom w:val="single" w:sz="4" w:space="0" w:color="auto"/>
              <w:right w:val="single" w:sz="4" w:space="0" w:color="auto"/>
            </w:tcBorders>
            <w:vAlign w:val="bottom"/>
          </w:tcPr>
          <w:p w14:paraId="5CA9D954" w14:textId="5926FB50" w:rsidR="008B0003" w:rsidRPr="00794454" w:rsidRDefault="009E295C" w:rsidP="00794454">
            <w:pPr>
              <w:tabs>
                <w:tab w:val="left" w:pos="993"/>
              </w:tabs>
              <w:spacing w:before="60" w:after="60"/>
              <w:rPr>
                <w:bCs/>
                <w:sz w:val="22"/>
                <w:szCs w:val="22"/>
              </w:rPr>
            </w:pPr>
            <w:r w:rsidRPr="00794454">
              <w:rPr>
                <w:bCs/>
                <w:sz w:val="22"/>
                <w:szCs w:val="22"/>
                <w:lang w:eastAsia="lt-LT"/>
              </w:rPr>
              <w:t>Šilumos skaitiklis turi galimybę keisti maitinimo elementus (baterijas) eksploatacijos metu be gamintojo ar specializuoto serviso atstovų dalyvavimo. Elementų keitimas turi būti įmanomas naudojant įprastus įrankius, laikantis gamintojo nurodytos procedūros.</w:t>
            </w:r>
          </w:p>
        </w:tc>
        <w:tc>
          <w:tcPr>
            <w:tcW w:w="1130" w:type="pct"/>
            <w:tcBorders>
              <w:top w:val="single" w:sz="4" w:space="0" w:color="auto"/>
              <w:left w:val="single" w:sz="4" w:space="0" w:color="auto"/>
              <w:bottom w:val="single" w:sz="4" w:space="0" w:color="auto"/>
              <w:right w:val="single" w:sz="4" w:space="0" w:color="auto"/>
            </w:tcBorders>
          </w:tcPr>
          <w:p w14:paraId="7B035AB5" w14:textId="7990E23B" w:rsidR="008B0003" w:rsidRPr="00992AC9" w:rsidRDefault="00794454" w:rsidP="00251C84">
            <w:pPr>
              <w:ind w:firstLine="540"/>
              <w:rPr>
                <w:i/>
                <w:iCs/>
                <w:color w:val="FF0000"/>
                <w:sz w:val="18"/>
                <w:szCs w:val="18"/>
              </w:rPr>
            </w:pPr>
            <w:r w:rsidRPr="00992AC9">
              <w:rPr>
                <w:i/>
                <w:iCs/>
                <w:color w:val="FF0000"/>
                <w:sz w:val="18"/>
                <w:szCs w:val="18"/>
              </w:rPr>
              <w:t>patvirtinti   „atitinka“ reikalavimą ar „neatitinka“</w:t>
            </w:r>
          </w:p>
        </w:tc>
      </w:tr>
      <w:tr w:rsidR="008B0003" w:rsidRPr="00992AC9" w14:paraId="70808185"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1FE3133D" w14:textId="77777777" w:rsidR="008B0003" w:rsidRPr="00992AC9" w:rsidRDefault="008B0003" w:rsidP="00251C84">
            <w:pPr>
              <w:jc w:val="left"/>
              <w:rPr>
                <w:sz w:val="22"/>
                <w:szCs w:val="22"/>
              </w:rPr>
            </w:pPr>
            <w:r>
              <w:rPr>
                <w:sz w:val="22"/>
                <w:szCs w:val="22"/>
              </w:rPr>
              <w:t>2.14.</w:t>
            </w:r>
          </w:p>
        </w:tc>
        <w:tc>
          <w:tcPr>
            <w:tcW w:w="3251" w:type="pct"/>
            <w:tcBorders>
              <w:top w:val="single" w:sz="4" w:space="0" w:color="auto"/>
              <w:left w:val="single" w:sz="4" w:space="0" w:color="auto"/>
              <w:bottom w:val="single" w:sz="4" w:space="0" w:color="auto"/>
              <w:right w:val="single" w:sz="4" w:space="0" w:color="auto"/>
            </w:tcBorders>
            <w:vAlign w:val="bottom"/>
          </w:tcPr>
          <w:p w14:paraId="70F1A6E9" w14:textId="77777777" w:rsidR="009E295C" w:rsidRPr="00794454" w:rsidRDefault="009E295C" w:rsidP="00794454">
            <w:pPr>
              <w:tabs>
                <w:tab w:val="left" w:pos="993"/>
              </w:tabs>
              <w:spacing w:before="60" w:after="60"/>
              <w:rPr>
                <w:bCs/>
                <w:sz w:val="22"/>
                <w:szCs w:val="22"/>
                <w:lang w:eastAsia="lt-LT"/>
              </w:rPr>
            </w:pPr>
            <w:r w:rsidRPr="00794454">
              <w:rPr>
                <w:bCs/>
                <w:sz w:val="22"/>
                <w:szCs w:val="22"/>
                <w:lang w:eastAsia="lt-LT"/>
              </w:rPr>
              <w:t>Šilumos skaitikliai turi turėti vidinį statistinių duomenų archyvą.</w:t>
            </w:r>
          </w:p>
          <w:p w14:paraId="0F1DB90C" w14:textId="77777777" w:rsidR="008B0003" w:rsidRPr="00794454" w:rsidRDefault="008B0003" w:rsidP="00251C84">
            <w:pPr>
              <w:tabs>
                <w:tab w:val="left" w:pos="851"/>
              </w:tabs>
              <w:spacing w:before="60" w:after="60"/>
              <w:rPr>
                <w:bCs/>
                <w:sz w:val="22"/>
                <w:szCs w:val="22"/>
              </w:rPr>
            </w:pPr>
          </w:p>
        </w:tc>
        <w:tc>
          <w:tcPr>
            <w:tcW w:w="1130" w:type="pct"/>
            <w:tcBorders>
              <w:top w:val="single" w:sz="4" w:space="0" w:color="auto"/>
              <w:left w:val="single" w:sz="4" w:space="0" w:color="auto"/>
              <w:bottom w:val="single" w:sz="4" w:space="0" w:color="auto"/>
              <w:right w:val="single" w:sz="4" w:space="0" w:color="auto"/>
            </w:tcBorders>
          </w:tcPr>
          <w:p w14:paraId="0250CACB" w14:textId="36241CC6" w:rsidR="008B0003" w:rsidRPr="00992AC9" w:rsidRDefault="00794454" w:rsidP="00251C84">
            <w:pPr>
              <w:ind w:firstLine="540"/>
              <w:rPr>
                <w:i/>
                <w:iCs/>
                <w:color w:val="FF0000"/>
                <w:sz w:val="18"/>
                <w:szCs w:val="18"/>
              </w:rPr>
            </w:pPr>
            <w:r w:rsidRPr="00992AC9">
              <w:rPr>
                <w:i/>
                <w:iCs/>
                <w:color w:val="FF0000"/>
                <w:sz w:val="18"/>
                <w:szCs w:val="18"/>
              </w:rPr>
              <w:t>patvirtinti   „atitinka“ reikalavimą ar „neatitinka“</w:t>
            </w:r>
          </w:p>
        </w:tc>
      </w:tr>
      <w:tr w:rsidR="008B0003" w:rsidRPr="00992AC9" w14:paraId="4A60FCDA"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0CF5B8DE" w14:textId="77777777" w:rsidR="008B0003" w:rsidRPr="00992AC9" w:rsidRDefault="008B0003" w:rsidP="00251C84">
            <w:pPr>
              <w:jc w:val="left"/>
              <w:rPr>
                <w:sz w:val="22"/>
                <w:szCs w:val="22"/>
              </w:rPr>
            </w:pPr>
            <w:r>
              <w:rPr>
                <w:sz w:val="22"/>
                <w:szCs w:val="22"/>
              </w:rPr>
              <w:t>2.15.</w:t>
            </w:r>
          </w:p>
        </w:tc>
        <w:tc>
          <w:tcPr>
            <w:tcW w:w="3251" w:type="pct"/>
            <w:tcBorders>
              <w:top w:val="single" w:sz="4" w:space="0" w:color="auto"/>
              <w:left w:val="single" w:sz="4" w:space="0" w:color="auto"/>
              <w:bottom w:val="single" w:sz="4" w:space="0" w:color="auto"/>
              <w:right w:val="single" w:sz="4" w:space="0" w:color="auto"/>
            </w:tcBorders>
            <w:vAlign w:val="bottom"/>
          </w:tcPr>
          <w:p w14:paraId="2C45E2B2" w14:textId="1EC70922" w:rsidR="008B0003" w:rsidRPr="00794454" w:rsidRDefault="009E295C" w:rsidP="00794454">
            <w:pPr>
              <w:tabs>
                <w:tab w:val="left" w:pos="993"/>
              </w:tabs>
              <w:spacing w:before="60" w:after="60"/>
              <w:rPr>
                <w:bCs/>
                <w:sz w:val="22"/>
                <w:szCs w:val="22"/>
              </w:rPr>
            </w:pPr>
            <w:r w:rsidRPr="00794454">
              <w:rPr>
                <w:bCs/>
                <w:sz w:val="22"/>
                <w:szCs w:val="22"/>
                <w:lang w:eastAsia="lt-LT"/>
              </w:rPr>
              <w:t>Valstybinė metrologinė patikra turi būti atlikta tais pačiais kalendoriniais metais, kai Šilumos skaitikliai pateikiami perkančiajam subjektui.</w:t>
            </w:r>
          </w:p>
        </w:tc>
        <w:tc>
          <w:tcPr>
            <w:tcW w:w="1130" w:type="pct"/>
            <w:tcBorders>
              <w:top w:val="single" w:sz="4" w:space="0" w:color="auto"/>
              <w:left w:val="single" w:sz="4" w:space="0" w:color="auto"/>
              <w:bottom w:val="single" w:sz="4" w:space="0" w:color="auto"/>
              <w:right w:val="single" w:sz="4" w:space="0" w:color="auto"/>
            </w:tcBorders>
          </w:tcPr>
          <w:p w14:paraId="10168109" w14:textId="77777777" w:rsidR="008B0003" w:rsidRPr="00992AC9" w:rsidRDefault="008B0003" w:rsidP="00251C84">
            <w:pPr>
              <w:ind w:firstLine="540"/>
              <w:rPr>
                <w:i/>
                <w:iCs/>
                <w:color w:val="FF0000"/>
                <w:sz w:val="18"/>
                <w:szCs w:val="18"/>
              </w:rPr>
            </w:pPr>
            <w:r w:rsidRPr="00992AC9">
              <w:rPr>
                <w:i/>
                <w:iCs/>
                <w:color w:val="FF0000"/>
                <w:sz w:val="18"/>
                <w:szCs w:val="18"/>
              </w:rPr>
              <w:t xml:space="preserve">patvirtinti   „atitinka“ reikalavimą ar „neatitinka“  </w:t>
            </w:r>
          </w:p>
        </w:tc>
      </w:tr>
      <w:tr w:rsidR="008B0003" w:rsidRPr="00992AC9" w14:paraId="711583B9" w14:textId="77777777" w:rsidTr="00251C84">
        <w:trPr>
          <w:trHeight w:val="406"/>
          <w:jc w:val="center"/>
        </w:trPr>
        <w:tc>
          <w:tcPr>
            <w:tcW w:w="619" w:type="pct"/>
            <w:tcBorders>
              <w:top w:val="single" w:sz="4" w:space="0" w:color="auto"/>
              <w:left w:val="single" w:sz="4" w:space="0" w:color="auto"/>
              <w:bottom w:val="single" w:sz="4" w:space="0" w:color="auto"/>
              <w:right w:val="single" w:sz="4" w:space="0" w:color="auto"/>
            </w:tcBorders>
            <w:vAlign w:val="center"/>
          </w:tcPr>
          <w:p w14:paraId="05D11516" w14:textId="77777777" w:rsidR="008B0003" w:rsidRPr="00992AC9" w:rsidRDefault="008B0003" w:rsidP="00251C84">
            <w:pPr>
              <w:jc w:val="left"/>
              <w:rPr>
                <w:sz w:val="22"/>
                <w:szCs w:val="22"/>
              </w:rPr>
            </w:pPr>
            <w:r>
              <w:rPr>
                <w:sz w:val="22"/>
                <w:szCs w:val="22"/>
              </w:rPr>
              <w:t>2.16.</w:t>
            </w:r>
          </w:p>
        </w:tc>
        <w:tc>
          <w:tcPr>
            <w:tcW w:w="3251" w:type="pct"/>
            <w:tcBorders>
              <w:top w:val="single" w:sz="4" w:space="0" w:color="auto"/>
              <w:left w:val="single" w:sz="4" w:space="0" w:color="auto"/>
              <w:bottom w:val="single" w:sz="4" w:space="0" w:color="auto"/>
              <w:right w:val="single" w:sz="4" w:space="0" w:color="auto"/>
            </w:tcBorders>
            <w:vAlign w:val="bottom"/>
          </w:tcPr>
          <w:p w14:paraId="412290F5" w14:textId="6193058D" w:rsidR="008B0003" w:rsidRPr="00794454" w:rsidRDefault="009E295C" w:rsidP="00A17353">
            <w:pPr>
              <w:tabs>
                <w:tab w:val="left" w:pos="993"/>
              </w:tabs>
              <w:spacing w:before="60" w:after="60"/>
              <w:rPr>
                <w:bCs/>
                <w:sz w:val="22"/>
                <w:szCs w:val="22"/>
              </w:rPr>
            </w:pPr>
            <w:r w:rsidRPr="00794454">
              <w:rPr>
                <w:bCs/>
                <w:sz w:val="22"/>
                <w:szCs w:val="22"/>
                <w:lang w:eastAsia="lt-LT"/>
              </w:rPr>
              <w:t>Tikslumo klasė pagal LST EN 1434 – 2 (antra).</w:t>
            </w:r>
          </w:p>
        </w:tc>
        <w:tc>
          <w:tcPr>
            <w:tcW w:w="1130" w:type="pct"/>
            <w:tcBorders>
              <w:top w:val="single" w:sz="4" w:space="0" w:color="auto"/>
              <w:left w:val="single" w:sz="4" w:space="0" w:color="auto"/>
              <w:bottom w:val="single" w:sz="4" w:space="0" w:color="auto"/>
              <w:right w:val="single" w:sz="4" w:space="0" w:color="auto"/>
            </w:tcBorders>
          </w:tcPr>
          <w:p w14:paraId="661FE809" w14:textId="77777777" w:rsidR="008B0003" w:rsidRPr="00992AC9" w:rsidRDefault="008B0003" w:rsidP="00251C84">
            <w:pPr>
              <w:ind w:firstLine="540"/>
              <w:rPr>
                <w:i/>
                <w:iCs/>
                <w:color w:val="FF0000"/>
                <w:sz w:val="18"/>
                <w:szCs w:val="18"/>
              </w:rPr>
            </w:pPr>
            <w:r w:rsidRPr="00992AC9">
              <w:rPr>
                <w:i/>
                <w:iCs/>
                <w:color w:val="0070C0"/>
                <w:sz w:val="18"/>
                <w:szCs w:val="18"/>
              </w:rPr>
              <w:t>nurodyti  charakteristiką</w:t>
            </w:r>
          </w:p>
        </w:tc>
      </w:tr>
      <w:tr w:rsidR="008B0003" w:rsidRPr="00992AC9" w14:paraId="116D3DE3" w14:textId="77777777" w:rsidTr="00251C84">
        <w:trPr>
          <w:trHeight w:val="622"/>
          <w:jc w:val="center"/>
        </w:trPr>
        <w:tc>
          <w:tcPr>
            <w:tcW w:w="619" w:type="pct"/>
            <w:tcBorders>
              <w:top w:val="single" w:sz="4" w:space="0" w:color="auto"/>
              <w:left w:val="single" w:sz="4" w:space="0" w:color="auto"/>
              <w:bottom w:val="single" w:sz="4" w:space="0" w:color="auto"/>
              <w:right w:val="single" w:sz="4" w:space="0" w:color="auto"/>
            </w:tcBorders>
            <w:vAlign w:val="center"/>
          </w:tcPr>
          <w:p w14:paraId="616B43F8" w14:textId="77777777" w:rsidR="008B0003" w:rsidRPr="00992AC9" w:rsidRDefault="008B0003" w:rsidP="00251C84">
            <w:pPr>
              <w:rPr>
                <w:sz w:val="22"/>
                <w:szCs w:val="22"/>
              </w:rPr>
            </w:pPr>
            <w:r>
              <w:rPr>
                <w:sz w:val="22"/>
                <w:szCs w:val="22"/>
              </w:rPr>
              <w:t>2.17.</w:t>
            </w:r>
          </w:p>
        </w:tc>
        <w:tc>
          <w:tcPr>
            <w:tcW w:w="3251" w:type="pct"/>
            <w:tcBorders>
              <w:top w:val="single" w:sz="4" w:space="0" w:color="auto"/>
              <w:left w:val="single" w:sz="4" w:space="0" w:color="auto"/>
              <w:bottom w:val="single" w:sz="4" w:space="0" w:color="auto"/>
              <w:right w:val="single" w:sz="4" w:space="0" w:color="auto"/>
            </w:tcBorders>
            <w:vAlign w:val="bottom"/>
          </w:tcPr>
          <w:p w14:paraId="6B1B735B" w14:textId="5ED81168" w:rsidR="008B0003" w:rsidRPr="00794454" w:rsidRDefault="009E295C" w:rsidP="00810D8D">
            <w:pPr>
              <w:tabs>
                <w:tab w:val="left" w:pos="993"/>
              </w:tabs>
              <w:spacing w:before="60" w:after="60"/>
              <w:rPr>
                <w:bCs/>
                <w:sz w:val="22"/>
                <w:szCs w:val="22"/>
              </w:rPr>
            </w:pPr>
            <w:r w:rsidRPr="00794454">
              <w:rPr>
                <w:bCs/>
                <w:sz w:val="22"/>
                <w:szCs w:val="22"/>
                <w:lang w:eastAsia="lt-LT"/>
              </w:rPr>
              <w:t>Srauto jutiklis turi būti  m o n o l i t i n i s (be papildomų sudedamųjų, prailginimo detalių).</w:t>
            </w:r>
          </w:p>
        </w:tc>
        <w:tc>
          <w:tcPr>
            <w:tcW w:w="1130" w:type="pct"/>
            <w:tcBorders>
              <w:top w:val="single" w:sz="4" w:space="0" w:color="auto"/>
              <w:left w:val="single" w:sz="4" w:space="0" w:color="auto"/>
              <w:bottom w:val="single" w:sz="4" w:space="0" w:color="auto"/>
              <w:right w:val="single" w:sz="4" w:space="0" w:color="auto"/>
            </w:tcBorders>
          </w:tcPr>
          <w:p w14:paraId="17256A57" w14:textId="77777777" w:rsidR="008B0003" w:rsidRPr="00992AC9" w:rsidRDefault="008B0003" w:rsidP="00251C84">
            <w:pPr>
              <w:ind w:firstLine="540"/>
              <w:rPr>
                <w:i/>
                <w:iCs/>
                <w:color w:val="FF0000"/>
                <w:sz w:val="18"/>
                <w:szCs w:val="18"/>
              </w:rPr>
            </w:pPr>
            <w:r w:rsidRPr="00992AC9">
              <w:rPr>
                <w:i/>
                <w:iCs/>
                <w:color w:val="FF0000"/>
                <w:sz w:val="18"/>
                <w:szCs w:val="18"/>
              </w:rPr>
              <w:t xml:space="preserve">patvirtinti   „atitinka“ reikalavimą ar „neatitinka“  </w:t>
            </w:r>
          </w:p>
        </w:tc>
      </w:tr>
      <w:tr w:rsidR="008B0003" w:rsidRPr="00992AC9" w14:paraId="68B498F1"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26EBDC5F" w14:textId="77777777" w:rsidR="008B0003" w:rsidRPr="00992AC9" w:rsidRDefault="008B0003" w:rsidP="00251C84">
            <w:pPr>
              <w:rPr>
                <w:sz w:val="22"/>
                <w:szCs w:val="22"/>
              </w:rPr>
            </w:pPr>
            <w:r>
              <w:rPr>
                <w:sz w:val="22"/>
                <w:szCs w:val="22"/>
              </w:rPr>
              <w:t>2.18.</w:t>
            </w:r>
          </w:p>
        </w:tc>
        <w:tc>
          <w:tcPr>
            <w:tcW w:w="3251" w:type="pct"/>
            <w:tcBorders>
              <w:top w:val="single" w:sz="4" w:space="0" w:color="auto"/>
              <w:left w:val="single" w:sz="4" w:space="0" w:color="auto"/>
              <w:bottom w:val="single" w:sz="4" w:space="0" w:color="auto"/>
              <w:right w:val="single" w:sz="4" w:space="0" w:color="auto"/>
            </w:tcBorders>
            <w:vAlign w:val="bottom"/>
          </w:tcPr>
          <w:p w14:paraId="4C21DBC4" w14:textId="2220B772" w:rsidR="008B0003" w:rsidRPr="00794454" w:rsidRDefault="009E295C" w:rsidP="00810D8D">
            <w:pPr>
              <w:tabs>
                <w:tab w:val="left" w:pos="993"/>
              </w:tabs>
              <w:spacing w:before="60" w:after="60"/>
              <w:rPr>
                <w:bCs/>
                <w:sz w:val="22"/>
                <w:szCs w:val="22"/>
              </w:rPr>
            </w:pPr>
            <w:r w:rsidRPr="00794454">
              <w:rPr>
                <w:bCs/>
                <w:sz w:val="22"/>
                <w:szCs w:val="22"/>
                <w:lang w:eastAsia="lt-LT"/>
              </w:rPr>
              <w:t>Srauto jutiklio montavimui neturi būti keliamas reikalavimas tiesioms atkarpoms prieš ir už srauto jutiklio.</w:t>
            </w:r>
          </w:p>
        </w:tc>
        <w:tc>
          <w:tcPr>
            <w:tcW w:w="1130" w:type="pct"/>
            <w:tcBorders>
              <w:top w:val="single" w:sz="4" w:space="0" w:color="auto"/>
              <w:left w:val="single" w:sz="4" w:space="0" w:color="auto"/>
              <w:bottom w:val="single" w:sz="4" w:space="0" w:color="auto"/>
              <w:right w:val="single" w:sz="4" w:space="0" w:color="auto"/>
            </w:tcBorders>
          </w:tcPr>
          <w:p w14:paraId="49F8CBF0" w14:textId="6A7386DF" w:rsidR="008B0003" w:rsidRPr="00992AC9" w:rsidRDefault="00794454" w:rsidP="00251C84">
            <w:pPr>
              <w:ind w:firstLine="540"/>
              <w:rPr>
                <w:i/>
                <w:iCs/>
                <w:color w:val="FF0000"/>
                <w:sz w:val="18"/>
                <w:szCs w:val="18"/>
              </w:rPr>
            </w:pPr>
            <w:r w:rsidRPr="00992AC9">
              <w:rPr>
                <w:i/>
                <w:iCs/>
                <w:color w:val="FF0000"/>
                <w:sz w:val="18"/>
                <w:szCs w:val="18"/>
              </w:rPr>
              <w:t>patvirtinti   „atitinka“ reikalavimą ar „neatitinka“</w:t>
            </w:r>
          </w:p>
        </w:tc>
      </w:tr>
      <w:tr w:rsidR="008B0003" w:rsidRPr="00992AC9" w14:paraId="3995895A" w14:textId="77777777" w:rsidTr="00251C84">
        <w:trPr>
          <w:trHeight w:val="681"/>
          <w:jc w:val="center"/>
        </w:trPr>
        <w:tc>
          <w:tcPr>
            <w:tcW w:w="619" w:type="pct"/>
            <w:tcBorders>
              <w:top w:val="single" w:sz="4" w:space="0" w:color="auto"/>
              <w:left w:val="single" w:sz="4" w:space="0" w:color="auto"/>
              <w:bottom w:val="single" w:sz="4" w:space="0" w:color="auto"/>
              <w:right w:val="single" w:sz="4" w:space="0" w:color="auto"/>
            </w:tcBorders>
            <w:vAlign w:val="center"/>
          </w:tcPr>
          <w:p w14:paraId="735C3ED2" w14:textId="77777777" w:rsidR="008B0003" w:rsidRPr="00992AC9" w:rsidRDefault="008B0003" w:rsidP="00251C84">
            <w:pPr>
              <w:rPr>
                <w:sz w:val="22"/>
                <w:szCs w:val="22"/>
              </w:rPr>
            </w:pPr>
            <w:r>
              <w:rPr>
                <w:sz w:val="22"/>
                <w:szCs w:val="22"/>
              </w:rPr>
              <w:t>2.19.</w:t>
            </w:r>
          </w:p>
        </w:tc>
        <w:tc>
          <w:tcPr>
            <w:tcW w:w="3251" w:type="pct"/>
            <w:tcBorders>
              <w:top w:val="single" w:sz="4" w:space="0" w:color="auto"/>
              <w:left w:val="single" w:sz="4" w:space="0" w:color="auto"/>
              <w:bottom w:val="single" w:sz="4" w:space="0" w:color="auto"/>
              <w:right w:val="single" w:sz="4" w:space="0" w:color="auto"/>
            </w:tcBorders>
            <w:vAlign w:val="bottom"/>
          </w:tcPr>
          <w:p w14:paraId="0477CBDF" w14:textId="5C2A6322" w:rsidR="008B0003" w:rsidRPr="00794454" w:rsidRDefault="009E295C" w:rsidP="00810D8D">
            <w:pPr>
              <w:tabs>
                <w:tab w:val="left" w:pos="993"/>
              </w:tabs>
              <w:spacing w:before="60" w:after="60"/>
              <w:rPr>
                <w:bCs/>
                <w:sz w:val="22"/>
                <w:szCs w:val="22"/>
              </w:rPr>
            </w:pPr>
            <w:r w:rsidRPr="00794454">
              <w:rPr>
                <w:bCs/>
                <w:sz w:val="22"/>
                <w:szCs w:val="22"/>
                <w:lang w:eastAsia="lt-LT"/>
              </w:rPr>
              <w:t xml:space="preserve">Jungiamojo kabelio tarp srauto jutiklio ir skaičiuotuvo ilgis </w:t>
            </w:r>
            <w:r w:rsidRPr="00794454">
              <w:rPr>
                <w:sz w:val="22"/>
                <w:szCs w:val="22"/>
              </w:rPr>
              <w:t xml:space="preserve">&gt;= </w:t>
            </w:r>
            <w:r w:rsidRPr="00794454">
              <w:rPr>
                <w:bCs/>
                <w:sz w:val="22"/>
                <w:szCs w:val="22"/>
                <w:lang w:eastAsia="lt-LT"/>
              </w:rPr>
              <w:t>2,5 m.</w:t>
            </w:r>
          </w:p>
        </w:tc>
        <w:tc>
          <w:tcPr>
            <w:tcW w:w="1130" w:type="pct"/>
            <w:tcBorders>
              <w:top w:val="single" w:sz="4" w:space="0" w:color="auto"/>
              <w:left w:val="single" w:sz="4" w:space="0" w:color="auto"/>
              <w:bottom w:val="single" w:sz="4" w:space="0" w:color="auto"/>
              <w:right w:val="single" w:sz="4" w:space="0" w:color="auto"/>
            </w:tcBorders>
          </w:tcPr>
          <w:p w14:paraId="02D4D254" w14:textId="77777777" w:rsidR="008B0003" w:rsidRPr="00992AC9" w:rsidRDefault="008B0003" w:rsidP="00251C84">
            <w:pPr>
              <w:ind w:firstLine="540"/>
              <w:rPr>
                <w:i/>
                <w:iCs/>
                <w:color w:val="FF0000"/>
                <w:sz w:val="18"/>
                <w:szCs w:val="18"/>
              </w:rPr>
            </w:pPr>
            <w:r w:rsidRPr="00992AC9">
              <w:rPr>
                <w:i/>
                <w:iCs/>
                <w:color w:val="0070C0"/>
                <w:sz w:val="18"/>
                <w:szCs w:val="18"/>
              </w:rPr>
              <w:t>nurodyti   charakteristiką</w:t>
            </w:r>
          </w:p>
        </w:tc>
      </w:tr>
      <w:tr w:rsidR="008B0003" w:rsidRPr="00992AC9" w14:paraId="65F390B0" w14:textId="77777777" w:rsidTr="00A17353">
        <w:trPr>
          <w:trHeight w:val="465"/>
          <w:jc w:val="center"/>
        </w:trPr>
        <w:tc>
          <w:tcPr>
            <w:tcW w:w="619" w:type="pct"/>
            <w:tcBorders>
              <w:top w:val="single" w:sz="4" w:space="0" w:color="auto"/>
              <w:left w:val="single" w:sz="4" w:space="0" w:color="auto"/>
              <w:bottom w:val="single" w:sz="4" w:space="0" w:color="auto"/>
              <w:right w:val="single" w:sz="4" w:space="0" w:color="auto"/>
            </w:tcBorders>
            <w:vAlign w:val="center"/>
          </w:tcPr>
          <w:p w14:paraId="38C31B50" w14:textId="77777777" w:rsidR="008B0003" w:rsidRDefault="008B0003" w:rsidP="00251C84">
            <w:pPr>
              <w:rPr>
                <w:sz w:val="22"/>
                <w:szCs w:val="22"/>
              </w:rPr>
            </w:pPr>
            <w:r>
              <w:rPr>
                <w:sz w:val="22"/>
                <w:szCs w:val="22"/>
              </w:rPr>
              <w:t xml:space="preserve">2.20. </w:t>
            </w:r>
          </w:p>
        </w:tc>
        <w:tc>
          <w:tcPr>
            <w:tcW w:w="3251" w:type="pct"/>
            <w:tcBorders>
              <w:top w:val="single" w:sz="4" w:space="0" w:color="auto"/>
              <w:left w:val="single" w:sz="4" w:space="0" w:color="auto"/>
              <w:bottom w:val="single" w:sz="4" w:space="0" w:color="auto"/>
              <w:right w:val="single" w:sz="4" w:space="0" w:color="auto"/>
            </w:tcBorders>
            <w:vAlign w:val="bottom"/>
          </w:tcPr>
          <w:p w14:paraId="632F8B10" w14:textId="23FAA4DA" w:rsidR="008B0003" w:rsidRPr="00794454" w:rsidRDefault="009E295C" w:rsidP="00A17353">
            <w:pPr>
              <w:tabs>
                <w:tab w:val="left" w:pos="993"/>
              </w:tabs>
              <w:spacing w:before="60" w:after="60"/>
              <w:rPr>
                <w:bCs/>
                <w:sz w:val="22"/>
                <w:szCs w:val="22"/>
                <w:lang w:eastAsia="lt-LT"/>
              </w:rPr>
            </w:pPr>
            <w:r w:rsidRPr="00794454">
              <w:rPr>
                <w:bCs/>
                <w:sz w:val="22"/>
                <w:szCs w:val="22"/>
                <w:lang w:eastAsia="lt-LT"/>
              </w:rPr>
              <w:t xml:space="preserve">Srauto jutiklio temperatūros matavimo ribos ( 5 – 130 ) °C. </w:t>
            </w:r>
          </w:p>
        </w:tc>
        <w:tc>
          <w:tcPr>
            <w:tcW w:w="1130" w:type="pct"/>
            <w:tcBorders>
              <w:top w:val="single" w:sz="4" w:space="0" w:color="auto"/>
              <w:left w:val="single" w:sz="4" w:space="0" w:color="auto"/>
              <w:bottom w:val="single" w:sz="4" w:space="0" w:color="auto"/>
              <w:right w:val="single" w:sz="4" w:space="0" w:color="auto"/>
            </w:tcBorders>
          </w:tcPr>
          <w:p w14:paraId="31F6D91A" w14:textId="54A743FF" w:rsidR="008B0003" w:rsidRPr="00992AC9" w:rsidRDefault="00794454" w:rsidP="00251C84">
            <w:pPr>
              <w:ind w:firstLine="540"/>
              <w:rPr>
                <w:i/>
                <w:iCs/>
                <w:color w:val="0070C0"/>
                <w:sz w:val="18"/>
                <w:szCs w:val="18"/>
              </w:rPr>
            </w:pPr>
            <w:r w:rsidRPr="00992AC9">
              <w:rPr>
                <w:i/>
                <w:iCs/>
                <w:color w:val="0070C0"/>
                <w:sz w:val="18"/>
                <w:szCs w:val="18"/>
              </w:rPr>
              <w:t>nurodyti   charakteristiką</w:t>
            </w:r>
          </w:p>
        </w:tc>
      </w:tr>
      <w:tr w:rsidR="008B0003" w:rsidRPr="00992AC9" w14:paraId="60334D13" w14:textId="77777777" w:rsidTr="00251C84">
        <w:trPr>
          <w:trHeight w:val="933"/>
          <w:jc w:val="center"/>
        </w:trPr>
        <w:tc>
          <w:tcPr>
            <w:tcW w:w="619" w:type="pct"/>
            <w:tcBorders>
              <w:top w:val="single" w:sz="4" w:space="0" w:color="auto"/>
              <w:left w:val="single" w:sz="4" w:space="0" w:color="auto"/>
              <w:bottom w:val="single" w:sz="4" w:space="0" w:color="auto"/>
              <w:right w:val="single" w:sz="4" w:space="0" w:color="auto"/>
            </w:tcBorders>
            <w:vAlign w:val="center"/>
          </w:tcPr>
          <w:p w14:paraId="4C028C66" w14:textId="77777777" w:rsidR="008B0003" w:rsidRPr="00992AC9" w:rsidRDefault="008B0003" w:rsidP="00251C84">
            <w:pPr>
              <w:rPr>
                <w:sz w:val="22"/>
                <w:szCs w:val="22"/>
              </w:rPr>
            </w:pPr>
            <w:r>
              <w:rPr>
                <w:sz w:val="22"/>
                <w:szCs w:val="22"/>
              </w:rPr>
              <w:t xml:space="preserve">2.21. </w:t>
            </w:r>
          </w:p>
        </w:tc>
        <w:tc>
          <w:tcPr>
            <w:tcW w:w="3251" w:type="pct"/>
            <w:tcBorders>
              <w:top w:val="single" w:sz="4" w:space="0" w:color="auto"/>
              <w:left w:val="single" w:sz="4" w:space="0" w:color="auto"/>
              <w:bottom w:val="single" w:sz="4" w:space="0" w:color="auto"/>
              <w:right w:val="single" w:sz="4" w:space="0" w:color="auto"/>
            </w:tcBorders>
            <w:vAlign w:val="bottom"/>
          </w:tcPr>
          <w:p w14:paraId="25A41F4C" w14:textId="2E1F158B" w:rsidR="008B0003" w:rsidRPr="00794454" w:rsidRDefault="009E295C" w:rsidP="00810D8D">
            <w:pPr>
              <w:tabs>
                <w:tab w:val="left" w:pos="993"/>
              </w:tabs>
              <w:spacing w:before="60" w:after="60"/>
              <w:rPr>
                <w:bCs/>
                <w:i/>
                <w:iCs/>
                <w:sz w:val="22"/>
                <w:szCs w:val="22"/>
              </w:rPr>
            </w:pPr>
            <w:r w:rsidRPr="00794454">
              <w:rPr>
                <w:bCs/>
                <w:sz w:val="22"/>
                <w:szCs w:val="22"/>
                <w:lang w:eastAsia="lt-LT"/>
              </w:rPr>
              <w:t xml:space="preserve">Šilumos skaitiklis turi </w:t>
            </w:r>
            <w:r w:rsidR="00794454">
              <w:rPr>
                <w:bCs/>
                <w:sz w:val="22"/>
                <w:szCs w:val="22"/>
                <w:lang w:eastAsia="lt-LT"/>
              </w:rPr>
              <w:t xml:space="preserve"> </w:t>
            </w:r>
            <w:r w:rsidRPr="00794454">
              <w:rPr>
                <w:bCs/>
                <w:sz w:val="22"/>
                <w:szCs w:val="22"/>
                <w:lang w:eastAsia="lt-LT"/>
              </w:rPr>
              <w:t>galimybę keisti srauto jutiklio montavimo vietą jį perprogramuojant (iš tiekiamo šilumnešio vamzdyno į grąžinamo šilumnešio vamzdyną ir atvirkščiai).</w:t>
            </w:r>
          </w:p>
        </w:tc>
        <w:tc>
          <w:tcPr>
            <w:tcW w:w="1130" w:type="pct"/>
            <w:tcBorders>
              <w:top w:val="single" w:sz="4" w:space="0" w:color="auto"/>
              <w:left w:val="single" w:sz="4" w:space="0" w:color="auto"/>
              <w:bottom w:val="single" w:sz="4" w:space="0" w:color="auto"/>
              <w:right w:val="single" w:sz="4" w:space="0" w:color="auto"/>
            </w:tcBorders>
          </w:tcPr>
          <w:p w14:paraId="24515B96" w14:textId="77777777" w:rsidR="008B0003" w:rsidRPr="00992AC9" w:rsidRDefault="008B0003" w:rsidP="00251C84">
            <w:pPr>
              <w:ind w:firstLine="540"/>
              <w:rPr>
                <w:i/>
                <w:iCs/>
                <w:color w:val="FF0000"/>
                <w:sz w:val="18"/>
                <w:szCs w:val="18"/>
              </w:rPr>
            </w:pPr>
            <w:r w:rsidRPr="00992AC9">
              <w:rPr>
                <w:i/>
                <w:iCs/>
                <w:color w:val="FF0000"/>
                <w:sz w:val="18"/>
                <w:szCs w:val="18"/>
              </w:rPr>
              <w:t xml:space="preserve">patvirtinti   „atitinka“ reikalavimą ar „neatitinka“  </w:t>
            </w:r>
          </w:p>
        </w:tc>
      </w:tr>
      <w:tr w:rsidR="008B0003" w:rsidRPr="00992AC9" w14:paraId="4403B77C" w14:textId="77777777" w:rsidTr="00251C84">
        <w:trPr>
          <w:trHeight w:val="933"/>
          <w:jc w:val="center"/>
        </w:trPr>
        <w:tc>
          <w:tcPr>
            <w:tcW w:w="619" w:type="pct"/>
            <w:tcBorders>
              <w:top w:val="single" w:sz="4" w:space="0" w:color="auto"/>
              <w:left w:val="single" w:sz="4" w:space="0" w:color="auto"/>
              <w:bottom w:val="single" w:sz="4" w:space="0" w:color="auto"/>
              <w:right w:val="single" w:sz="4" w:space="0" w:color="auto"/>
            </w:tcBorders>
            <w:vAlign w:val="center"/>
          </w:tcPr>
          <w:p w14:paraId="2B20CBF6" w14:textId="77777777" w:rsidR="008B0003" w:rsidRDefault="008B0003" w:rsidP="00251C84">
            <w:pPr>
              <w:rPr>
                <w:sz w:val="22"/>
                <w:szCs w:val="22"/>
              </w:rPr>
            </w:pPr>
            <w:r>
              <w:rPr>
                <w:sz w:val="22"/>
                <w:szCs w:val="22"/>
              </w:rPr>
              <w:t>2.22.</w:t>
            </w:r>
          </w:p>
        </w:tc>
        <w:tc>
          <w:tcPr>
            <w:tcW w:w="3251" w:type="pct"/>
            <w:tcBorders>
              <w:top w:val="single" w:sz="4" w:space="0" w:color="auto"/>
              <w:left w:val="single" w:sz="4" w:space="0" w:color="auto"/>
              <w:bottom w:val="single" w:sz="4" w:space="0" w:color="auto"/>
              <w:right w:val="single" w:sz="4" w:space="0" w:color="auto"/>
            </w:tcBorders>
            <w:vAlign w:val="bottom"/>
          </w:tcPr>
          <w:p w14:paraId="61E1342E" w14:textId="77777777" w:rsidR="00794454" w:rsidRDefault="00794454" w:rsidP="00794454">
            <w:pPr>
              <w:tabs>
                <w:tab w:val="left" w:pos="851"/>
              </w:tabs>
              <w:spacing w:before="60" w:after="60"/>
              <w:rPr>
                <w:bCs/>
                <w:sz w:val="22"/>
                <w:szCs w:val="22"/>
                <w:lang w:eastAsia="lt-LT"/>
              </w:rPr>
            </w:pPr>
            <w:r w:rsidRPr="00F116C3">
              <w:rPr>
                <w:bCs/>
                <w:sz w:val="22"/>
                <w:szCs w:val="22"/>
                <w:lang w:eastAsia="lt-LT"/>
              </w:rPr>
              <w:t xml:space="preserve">Prekėms suteikiamas </w:t>
            </w:r>
            <w:r>
              <w:rPr>
                <w:bCs/>
                <w:sz w:val="22"/>
                <w:szCs w:val="22"/>
                <w:lang w:eastAsia="lt-LT"/>
              </w:rPr>
              <w:t xml:space="preserve">privalomas 24  mėnesių   </w:t>
            </w:r>
            <w:r w:rsidRPr="00F116C3">
              <w:rPr>
                <w:bCs/>
                <w:sz w:val="22"/>
                <w:szCs w:val="22"/>
                <w:lang w:eastAsia="lt-LT"/>
              </w:rPr>
              <w:t xml:space="preserve">garantinis laikotarpis </w:t>
            </w:r>
            <w:r>
              <w:rPr>
                <w:bCs/>
                <w:sz w:val="22"/>
                <w:szCs w:val="22"/>
                <w:lang w:eastAsia="lt-LT"/>
              </w:rPr>
              <w:t xml:space="preserve"> </w:t>
            </w:r>
            <w:r w:rsidRPr="00F116C3">
              <w:rPr>
                <w:bCs/>
                <w:sz w:val="22"/>
                <w:szCs w:val="22"/>
                <w:lang w:eastAsia="lt-LT"/>
              </w:rPr>
              <w:t>nuo šilumos skaitiklių perdavimo dienos</w:t>
            </w:r>
            <w:r>
              <w:rPr>
                <w:bCs/>
                <w:sz w:val="22"/>
                <w:szCs w:val="22"/>
                <w:lang w:eastAsia="lt-LT"/>
              </w:rPr>
              <w:t>. Prekėms siūlomas    papildomas  garantijos terminas (virš 24 mėnesių)  nurodytas  3 lentelėje.</w:t>
            </w:r>
          </w:p>
          <w:p w14:paraId="243D7216" w14:textId="179BBE0D" w:rsidR="008B0003" w:rsidRPr="00794454" w:rsidRDefault="00794454" w:rsidP="00794454">
            <w:pPr>
              <w:tabs>
                <w:tab w:val="left" w:pos="993"/>
              </w:tabs>
              <w:spacing w:before="60" w:after="60"/>
              <w:rPr>
                <w:bCs/>
                <w:sz w:val="22"/>
                <w:szCs w:val="22"/>
                <w:lang w:eastAsia="lt-LT"/>
              </w:rPr>
            </w:pPr>
            <w:r>
              <w:rPr>
                <w:bCs/>
                <w:sz w:val="22"/>
                <w:szCs w:val="22"/>
                <w:lang w:eastAsia="lt-LT"/>
              </w:rPr>
              <w:t xml:space="preserve"> </w:t>
            </w:r>
            <w:r w:rsidRPr="00C70820">
              <w:rPr>
                <w:bCs/>
                <w:i/>
                <w:iCs/>
                <w:sz w:val="22"/>
                <w:szCs w:val="22"/>
                <w:lang w:eastAsia="lt-LT"/>
              </w:rPr>
              <w:t>Jei 3 lentelėje terminas  nenurodytas, laikoma, kad papildomas</w:t>
            </w:r>
            <w:r>
              <w:rPr>
                <w:bCs/>
                <w:i/>
                <w:iCs/>
                <w:sz w:val="22"/>
                <w:szCs w:val="22"/>
                <w:lang w:eastAsia="lt-LT"/>
              </w:rPr>
              <w:t xml:space="preserve"> garantijos </w:t>
            </w:r>
            <w:r w:rsidRPr="00C70820">
              <w:rPr>
                <w:bCs/>
                <w:i/>
                <w:iCs/>
                <w:sz w:val="22"/>
                <w:szCs w:val="22"/>
                <w:lang w:eastAsia="lt-LT"/>
              </w:rPr>
              <w:t xml:space="preserve"> terminas nesiūlomas.</w:t>
            </w:r>
          </w:p>
        </w:tc>
        <w:tc>
          <w:tcPr>
            <w:tcW w:w="1130" w:type="pct"/>
            <w:tcBorders>
              <w:top w:val="single" w:sz="4" w:space="0" w:color="auto"/>
              <w:left w:val="single" w:sz="4" w:space="0" w:color="auto"/>
              <w:bottom w:val="single" w:sz="4" w:space="0" w:color="auto"/>
              <w:right w:val="single" w:sz="4" w:space="0" w:color="auto"/>
            </w:tcBorders>
          </w:tcPr>
          <w:p w14:paraId="33C5BD80" w14:textId="144C7801" w:rsidR="008B0003" w:rsidRPr="00992AC9" w:rsidRDefault="00794454" w:rsidP="00251C84">
            <w:pPr>
              <w:ind w:firstLine="540"/>
              <w:rPr>
                <w:i/>
                <w:iCs/>
                <w:color w:val="0070C0"/>
                <w:sz w:val="18"/>
                <w:szCs w:val="18"/>
              </w:rPr>
            </w:pPr>
            <w:r w:rsidRPr="00992AC9">
              <w:rPr>
                <w:i/>
                <w:iCs/>
                <w:color w:val="FF0000"/>
                <w:sz w:val="18"/>
                <w:szCs w:val="18"/>
              </w:rPr>
              <w:t xml:space="preserve">patvirtinti   „atitinka“ reikalavimą ar „neatitinka“  </w:t>
            </w:r>
            <w:r w:rsidR="008B0003" w:rsidRPr="00992AC9">
              <w:rPr>
                <w:i/>
                <w:iCs/>
                <w:color w:val="FF0000"/>
                <w:sz w:val="18"/>
                <w:szCs w:val="18"/>
              </w:rPr>
              <w:t xml:space="preserve"> </w:t>
            </w:r>
          </w:p>
        </w:tc>
      </w:tr>
      <w:tr w:rsidR="009E295C" w:rsidRPr="00992AC9" w14:paraId="0E3DE564" w14:textId="77777777" w:rsidTr="00251C84">
        <w:trPr>
          <w:trHeight w:val="933"/>
          <w:jc w:val="center"/>
        </w:trPr>
        <w:tc>
          <w:tcPr>
            <w:tcW w:w="619" w:type="pct"/>
            <w:tcBorders>
              <w:top w:val="single" w:sz="4" w:space="0" w:color="auto"/>
              <w:left w:val="single" w:sz="4" w:space="0" w:color="auto"/>
              <w:bottom w:val="single" w:sz="4" w:space="0" w:color="auto"/>
              <w:right w:val="single" w:sz="4" w:space="0" w:color="auto"/>
            </w:tcBorders>
            <w:vAlign w:val="center"/>
          </w:tcPr>
          <w:p w14:paraId="63CE731D" w14:textId="62DECC9A" w:rsidR="009E295C" w:rsidRDefault="009E295C" w:rsidP="00251C84">
            <w:pPr>
              <w:rPr>
                <w:sz w:val="22"/>
                <w:szCs w:val="22"/>
              </w:rPr>
            </w:pPr>
            <w:r>
              <w:rPr>
                <w:sz w:val="22"/>
                <w:szCs w:val="22"/>
              </w:rPr>
              <w:t>2.23</w:t>
            </w:r>
            <w:r w:rsidR="00CF2183">
              <w:rPr>
                <w:sz w:val="22"/>
                <w:szCs w:val="22"/>
              </w:rPr>
              <w:t>.</w:t>
            </w:r>
          </w:p>
        </w:tc>
        <w:tc>
          <w:tcPr>
            <w:tcW w:w="3251" w:type="pct"/>
            <w:tcBorders>
              <w:top w:val="single" w:sz="4" w:space="0" w:color="auto"/>
              <w:left w:val="single" w:sz="4" w:space="0" w:color="auto"/>
              <w:bottom w:val="single" w:sz="4" w:space="0" w:color="auto"/>
              <w:right w:val="single" w:sz="4" w:space="0" w:color="auto"/>
            </w:tcBorders>
            <w:vAlign w:val="bottom"/>
          </w:tcPr>
          <w:p w14:paraId="022311F4" w14:textId="0BC80A46" w:rsidR="009E295C" w:rsidRPr="00794454" w:rsidRDefault="009E295C" w:rsidP="00794454">
            <w:pPr>
              <w:tabs>
                <w:tab w:val="left" w:pos="993"/>
              </w:tabs>
              <w:spacing w:before="60" w:after="60"/>
              <w:rPr>
                <w:bCs/>
                <w:sz w:val="22"/>
                <w:szCs w:val="22"/>
                <w:lang w:eastAsia="lt-LT"/>
              </w:rPr>
            </w:pPr>
            <w:r w:rsidRPr="00794454">
              <w:rPr>
                <w:bCs/>
                <w:sz w:val="22"/>
                <w:szCs w:val="22"/>
                <w:lang w:eastAsia="lt-LT"/>
              </w:rPr>
              <w:t xml:space="preserve">Prekės </w:t>
            </w:r>
            <w:r w:rsidR="008F78C2">
              <w:rPr>
                <w:bCs/>
                <w:sz w:val="22"/>
                <w:szCs w:val="22"/>
                <w:lang w:eastAsia="lt-LT"/>
              </w:rPr>
              <w:t>atitinka</w:t>
            </w:r>
            <w:r w:rsidRPr="00794454">
              <w:rPr>
                <w:bCs/>
                <w:sz w:val="22"/>
                <w:szCs w:val="22"/>
                <w:lang w:eastAsia="lt-LT"/>
              </w:rPr>
              <w:t xml:space="preserve">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w:t>
            </w:r>
          </w:p>
        </w:tc>
        <w:tc>
          <w:tcPr>
            <w:tcW w:w="1130" w:type="pct"/>
            <w:tcBorders>
              <w:top w:val="single" w:sz="4" w:space="0" w:color="auto"/>
              <w:left w:val="single" w:sz="4" w:space="0" w:color="auto"/>
              <w:bottom w:val="single" w:sz="4" w:space="0" w:color="auto"/>
              <w:right w:val="single" w:sz="4" w:space="0" w:color="auto"/>
            </w:tcBorders>
          </w:tcPr>
          <w:p w14:paraId="40E170F3" w14:textId="77777777" w:rsidR="009E295C" w:rsidRPr="00794454" w:rsidRDefault="009E295C" w:rsidP="009E295C">
            <w:pPr>
              <w:ind w:firstLine="540"/>
              <w:rPr>
                <w:i/>
                <w:iCs/>
                <w:color w:val="FF0000"/>
                <w:sz w:val="18"/>
                <w:szCs w:val="18"/>
              </w:rPr>
            </w:pPr>
            <w:r w:rsidRPr="00794454">
              <w:rPr>
                <w:i/>
                <w:iCs/>
                <w:color w:val="FF0000"/>
                <w:sz w:val="18"/>
                <w:szCs w:val="18"/>
              </w:rPr>
              <w:t>patvirtinti (deklaruoti)</w:t>
            </w:r>
          </w:p>
          <w:p w14:paraId="16747F21" w14:textId="23B6F2C5" w:rsidR="009E295C" w:rsidRPr="00992AC9" w:rsidRDefault="009E295C" w:rsidP="009E295C">
            <w:pPr>
              <w:ind w:firstLine="540"/>
              <w:rPr>
                <w:i/>
                <w:iCs/>
                <w:color w:val="FF0000"/>
                <w:sz w:val="18"/>
                <w:szCs w:val="18"/>
              </w:rPr>
            </w:pPr>
            <w:r w:rsidRPr="00794454">
              <w:rPr>
                <w:i/>
                <w:iCs/>
                <w:color w:val="FF0000"/>
                <w:sz w:val="18"/>
                <w:szCs w:val="18"/>
              </w:rPr>
              <w:t xml:space="preserve">  „atitinka“ reikalavimą ar „neatitinka“  </w:t>
            </w:r>
          </w:p>
        </w:tc>
      </w:tr>
    </w:tbl>
    <w:p w14:paraId="4FFF4F8F" w14:textId="77777777" w:rsidR="008B0003" w:rsidRPr="00E40CFD" w:rsidRDefault="008B0003" w:rsidP="008B0003">
      <w:pPr>
        <w:tabs>
          <w:tab w:val="left" w:pos="4395"/>
        </w:tabs>
        <w:jc w:val="left"/>
        <w:rPr>
          <w:bCs/>
          <w:color w:val="000000" w:themeColor="text1"/>
          <w:sz w:val="22"/>
          <w:szCs w:val="22"/>
          <w:lang w:eastAsia="lt-LT"/>
        </w:rPr>
      </w:pPr>
      <w:r w:rsidRPr="003648B3">
        <w:rPr>
          <w:bCs/>
          <w:sz w:val="22"/>
          <w:szCs w:val="22"/>
        </w:rPr>
        <w:lastRenderedPageBreak/>
        <w:t xml:space="preserve"> </w:t>
      </w:r>
      <w:r>
        <w:rPr>
          <w:bCs/>
          <w:sz w:val="22"/>
          <w:szCs w:val="22"/>
        </w:rPr>
        <w:t>7</w:t>
      </w:r>
      <w:r w:rsidRPr="003648B3">
        <w:rPr>
          <w:bCs/>
          <w:color w:val="000000" w:themeColor="text1"/>
          <w:sz w:val="22"/>
          <w:szCs w:val="22"/>
          <w:lang w:eastAsia="lt-LT"/>
        </w:rPr>
        <w:t>.</w:t>
      </w:r>
      <w:r w:rsidRPr="00E40CFD">
        <w:rPr>
          <w:color w:val="000000" w:themeColor="text1"/>
          <w:sz w:val="22"/>
          <w:szCs w:val="22"/>
          <w:lang w:eastAsia="lt-LT"/>
        </w:rPr>
        <w:t xml:space="preserve">  Kartu su pasiūlymu pateikiami šie dokumentai</w:t>
      </w:r>
      <w:r w:rsidRPr="00E40CFD">
        <w:rPr>
          <w:bCs/>
          <w:color w:val="000000" w:themeColor="text1"/>
          <w:sz w:val="22"/>
          <w:szCs w:val="22"/>
          <w:lang w:eastAsia="lt-LT"/>
        </w:rPr>
        <w:t xml:space="preserve">: </w:t>
      </w:r>
    </w:p>
    <w:p w14:paraId="109C1325" w14:textId="77777777" w:rsidR="008B0003" w:rsidRPr="00E40CFD" w:rsidRDefault="008B0003" w:rsidP="008B0003">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5</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E40CFD" w14:paraId="730E6A9A" w14:textId="77777777" w:rsidTr="00251C84">
        <w:trPr>
          <w:trHeight w:val="514"/>
        </w:trPr>
        <w:tc>
          <w:tcPr>
            <w:tcW w:w="726" w:type="dxa"/>
          </w:tcPr>
          <w:p w14:paraId="4E971F06"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Eil.</w:t>
            </w:r>
          </w:p>
          <w:p w14:paraId="168E05F2"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186C371"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A04BE8A"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8B0003" w:rsidRPr="00E40CFD" w14:paraId="21F5239A" w14:textId="77777777" w:rsidTr="00251C84">
        <w:trPr>
          <w:trHeight w:val="256"/>
        </w:trPr>
        <w:tc>
          <w:tcPr>
            <w:tcW w:w="726" w:type="dxa"/>
          </w:tcPr>
          <w:p w14:paraId="0B1C982D" w14:textId="77777777" w:rsidR="008B0003" w:rsidRPr="00E40CFD" w:rsidRDefault="008B0003" w:rsidP="00251C84">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63069E22" w14:textId="77777777" w:rsidR="008B0003" w:rsidRPr="00E40CFD" w:rsidRDefault="008B0003" w:rsidP="00251C84">
            <w:pPr>
              <w:tabs>
                <w:tab w:val="left" w:pos="4395"/>
              </w:tabs>
              <w:ind w:right="-1"/>
              <w:rPr>
                <w:color w:val="000000" w:themeColor="text1"/>
                <w:sz w:val="22"/>
                <w:szCs w:val="22"/>
              </w:rPr>
            </w:pPr>
            <w:r w:rsidRPr="00E40CFD">
              <w:rPr>
                <w:sz w:val="22"/>
                <w:szCs w:val="22"/>
              </w:rPr>
              <w:t xml:space="preserve">  </w:t>
            </w:r>
          </w:p>
        </w:tc>
        <w:tc>
          <w:tcPr>
            <w:tcW w:w="3115" w:type="dxa"/>
          </w:tcPr>
          <w:p w14:paraId="0FED6981" w14:textId="77777777" w:rsidR="008B0003" w:rsidRPr="00E40CFD" w:rsidRDefault="008B0003" w:rsidP="00251C84">
            <w:pPr>
              <w:tabs>
                <w:tab w:val="left" w:pos="4395"/>
              </w:tabs>
              <w:ind w:right="-1"/>
              <w:rPr>
                <w:color w:val="000000" w:themeColor="text1"/>
                <w:sz w:val="22"/>
                <w:szCs w:val="22"/>
              </w:rPr>
            </w:pPr>
          </w:p>
        </w:tc>
      </w:tr>
      <w:tr w:rsidR="008B0003" w:rsidRPr="00E40CFD" w14:paraId="1F6EF5C2" w14:textId="77777777" w:rsidTr="00251C84">
        <w:trPr>
          <w:trHeight w:val="256"/>
        </w:trPr>
        <w:tc>
          <w:tcPr>
            <w:tcW w:w="726" w:type="dxa"/>
          </w:tcPr>
          <w:p w14:paraId="54638517" w14:textId="77777777" w:rsidR="008B0003" w:rsidRPr="00E40CFD" w:rsidRDefault="008B0003" w:rsidP="00251C84">
            <w:pPr>
              <w:tabs>
                <w:tab w:val="left" w:pos="4395"/>
              </w:tabs>
              <w:ind w:right="-1"/>
              <w:rPr>
                <w:color w:val="000000" w:themeColor="text1"/>
                <w:sz w:val="22"/>
                <w:szCs w:val="22"/>
              </w:rPr>
            </w:pPr>
            <w:r w:rsidRPr="00E40CFD">
              <w:rPr>
                <w:sz w:val="22"/>
                <w:szCs w:val="22"/>
              </w:rPr>
              <w:t>(...)</w:t>
            </w:r>
          </w:p>
        </w:tc>
        <w:tc>
          <w:tcPr>
            <w:tcW w:w="5373" w:type="dxa"/>
          </w:tcPr>
          <w:p w14:paraId="08F59B66" w14:textId="77777777" w:rsidR="008B0003" w:rsidRPr="00E40CFD"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E40CFD" w:rsidRDefault="008B0003" w:rsidP="00251C84">
            <w:pPr>
              <w:tabs>
                <w:tab w:val="left" w:pos="4395"/>
              </w:tabs>
              <w:ind w:right="-1"/>
              <w:rPr>
                <w:color w:val="000000" w:themeColor="text1"/>
                <w:sz w:val="22"/>
                <w:szCs w:val="22"/>
              </w:rPr>
            </w:pPr>
          </w:p>
        </w:tc>
      </w:tr>
      <w:tr w:rsidR="008B0003" w:rsidRPr="00E40CFD"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Default="008B0003" w:rsidP="00251C84">
            <w:pPr>
              <w:rPr>
                <w:i/>
                <w:iCs/>
                <w:color w:val="000000" w:themeColor="text1"/>
                <w:sz w:val="22"/>
                <w:szCs w:val="22"/>
              </w:rPr>
            </w:pPr>
          </w:p>
          <w:p w14:paraId="134491AA" w14:textId="77777777" w:rsidR="008B0003" w:rsidRPr="00E40CFD" w:rsidRDefault="008B0003" w:rsidP="00251C84">
            <w:pPr>
              <w:rPr>
                <w:i/>
                <w:iCs/>
                <w:color w:val="000000" w:themeColor="text1"/>
                <w:sz w:val="22"/>
                <w:szCs w:val="22"/>
              </w:rPr>
            </w:pPr>
          </w:p>
          <w:p w14:paraId="4894EE9D" w14:textId="77777777" w:rsidR="008B0003" w:rsidRPr="00E40CFD" w:rsidRDefault="008B0003" w:rsidP="00251C84">
            <w:pPr>
              <w:tabs>
                <w:tab w:val="left" w:pos="318"/>
              </w:tabs>
              <w:ind w:right="-1"/>
              <w:rPr>
                <w:i/>
                <w:color w:val="000000" w:themeColor="text1"/>
                <w:sz w:val="22"/>
                <w:szCs w:val="22"/>
              </w:rPr>
            </w:pPr>
            <w:r>
              <w:rPr>
                <w:color w:val="000000" w:themeColor="text1"/>
                <w:sz w:val="22"/>
                <w:szCs w:val="22"/>
              </w:rPr>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1492DE4C" w14:textId="77777777" w:rsidR="008B0003" w:rsidRPr="00E40CFD" w:rsidRDefault="008B0003" w:rsidP="00251C84">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6</w:t>
            </w:r>
            <w:r w:rsidRPr="00E40CFD">
              <w:rPr>
                <w:bCs/>
                <w:i/>
                <w:color w:val="000000" w:themeColor="text1"/>
                <w:sz w:val="22"/>
                <w:szCs w:val="22"/>
              </w:rPr>
              <w:t xml:space="preserve"> lentelė</w:t>
            </w:r>
          </w:p>
        </w:tc>
      </w:tr>
      <w:tr w:rsidR="008B0003" w:rsidRPr="00E40CFD"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E40CFD"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E40CFD" w:rsidRDefault="008B0003" w:rsidP="00251C84">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E40CFD" w:rsidRDefault="008B0003" w:rsidP="00251C84">
                  <w:pPr>
                    <w:jc w:val="center"/>
                    <w:rPr>
                      <w:color w:val="000000" w:themeColor="text1"/>
                      <w:sz w:val="22"/>
                      <w:szCs w:val="22"/>
                    </w:rPr>
                  </w:pPr>
                  <w:r w:rsidRPr="00E40CFD">
                    <w:rPr>
                      <w:color w:val="000000" w:themeColor="text1"/>
                      <w:sz w:val="22"/>
                      <w:szCs w:val="22"/>
                    </w:rPr>
                    <w:t>Priežastis, kodėl informacija yra konfidenciali</w:t>
                  </w:r>
                </w:p>
                <w:p w14:paraId="5CDD251A" w14:textId="77777777" w:rsidR="008B0003" w:rsidRPr="00E40CFD" w:rsidRDefault="008B0003" w:rsidP="00251C84">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E40CFD" w:rsidRDefault="008B0003" w:rsidP="00251C84">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8B0003" w:rsidRPr="00E40CFD"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E40CFD" w:rsidRDefault="008B0003" w:rsidP="00251C84">
                  <w:pPr>
                    <w:ind w:right="-1"/>
                    <w:rPr>
                      <w:color w:val="000000" w:themeColor="text1"/>
                      <w:sz w:val="22"/>
                      <w:szCs w:val="22"/>
                    </w:rPr>
                  </w:pPr>
                </w:p>
              </w:tc>
            </w:tr>
            <w:tr w:rsidR="008B0003" w:rsidRPr="00E40CFD"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E40CFD" w:rsidRDefault="008B0003" w:rsidP="00251C84">
                  <w:pPr>
                    <w:ind w:right="-1"/>
                    <w:rPr>
                      <w:color w:val="000000" w:themeColor="text1"/>
                      <w:sz w:val="22"/>
                      <w:szCs w:val="22"/>
                    </w:rPr>
                  </w:pPr>
                </w:p>
              </w:tc>
            </w:tr>
          </w:tbl>
          <w:p w14:paraId="4D8E233D" w14:textId="77777777" w:rsidR="008B0003" w:rsidRPr="00E40CFD" w:rsidRDefault="008B0003" w:rsidP="00251C84">
            <w:pPr>
              <w:ind w:right="-1"/>
              <w:rPr>
                <w:color w:val="000000" w:themeColor="text1"/>
                <w:sz w:val="22"/>
                <w:szCs w:val="22"/>
              </w:rPr>
            </w:pPr>
          </w:p>
        </w:tc>
      </w:tr>
    </w:tbl>
    <w:p w14:paraId="29311B86" w14:textId="77777777" w:rsidR="008B0003" w:rsidRPr="00E40CFD" w:rsidRDefault="008B0003" w:rsidP="008B0003">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Default="008B0003" w:rsidP="008B0003">
      <w:pPr>
        <w:pStyle w:val="Sraopastraipa"/>
        <w:tabs>
          <w:tab w:val="left" w:pos="0"/>
          <w:tab w:val="left" w:pos="284"/>
        </w:tabs>
        <w:ind w:left="0"/>
        <w:rPr>
          <w:bCs/>
          <w:color w:val="000000" w:themeColor="text1"/>
          <w:sz w:val="24"/>
          <w:szCs w:val="24"/>
        </w:rPr>
      </w:pPr>
    </w:p>
    <w:p w14:paraId="1586D8E6" w14:textId="77777777" w:rsidR="008B0003" w:rsidRPr="00E40CFD" w:rsidRDefault="008B0003" w:rsidP="008B0003">
      <w:pPr>
        <w:pStyle w:val="Sraopastraipa"/>
        <w:tabs>
          <w:tab w:val="left" w:pos="0"/>
          <w:tab w:val="left" w:pos="284"/>
        </w:tabs>
        <w:ind w:left="0"/>
        <w:rPr>
          <w:bCs/>
          <w:color w:val="000000" w:themeColor="text1"/>
          <w:sz w:val="24"/>
          <w:szCs w:val="24"/>
        </w:rPr>
      </w:pPr>
    </w:p>
    <w:p w14:paraId="713BAABF" w14:textId="77777777" w:rsidR="008B0003" w:rsidRPr="00E40CFD" w:rsidRDefault="008B0003" w:rsidP="008B0003">
      <w:pPr>
        <w:rPr>
          <w:sz w:val="22"/>
          <w:szCs w:val="22"/>
        </w:rPr>
      </w:pPr>
    </w:p>
    <w:p w14:paraId="19124E43" w14:textId="77777777" w:rsidR="008B0003" w:rsidRPr="00E40CFD" w:rsidRDefault="008B0003" w:rsidP="008B0003">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10F7" w14:textId="77777777" w:rsidR="008B0003" w:rsidRPr="00E40CFD" w:rsidRDefault="008B0003" w:rsidP="008B0003">
      <w:pPr>
        <w:jc w:val="right"/>
        <w:rPr>
          <w:bCs/>
          <w:i/>
          <w:color w:val="000000" w:themeColor="text1"/>
          <w:sz w:val="22"/>
          <w:szCs w:val="22"/>
        </w:rPr>
      </w:pPr>
      <w:r w:rsidRPr="00E40CFD">
        <w:rPr>
          <w:bCs/>
          <w:i/>
          <w:color w:val="000000" w:themeColor="text1"/>
          <w:sz w:val="22"/>
          <w:szCs w:val="22"/>
        </w:rPr>
        <w:t xml:space="preserve">    </w:t>
      </w:r>
      <w:r>
        <w:rPr>
          <w:bCs/>
          <w:i/>
          <w:color w:val="000000" w:themeColor="text1"/>
          <w:sz w:val="22"/>
          <w:szCs w:val="22"/>
        </w:rPr>
        <w:t>7</w:t>
      </w:r>
      <w:r w:rsidRPr="00E40CFD">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E40CFD" w14:paraId="52D8DB1F" w14:textId="77777777" w:rsidTr="00251C84">
        <w:trPr>
          <w:trHeight w:val="1426"/>
        </w:trPr>
        <w:tc>
          <w:tcPr>
            <w:tcW w:w="1843" w:type="dxa"/>
          </w:tcPr>
          <w:p w14:paraId="3704CF83" w14:textId="77777777" w:rsidR="008B0003" w:rsidRPr="00E40CFD" w:rsidRDefault="008B0003" w:rsidP="00251C84">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4E99B120" w14:textId="77777777" w:rsidR="008B0003" w:rsidRPr="00E40CFD" w:rsidRDefault="008B0003" w:rsidP="00251C84">
            <w:pPr>
              <w:ind w:right="-1"/>
              <w:jc w:val="center"/>
              <w:rPr>
                <w:color w:val="000000" w:themeColor="text1"/>
                <w:sz w:val="22"/>
                <w:szCs w:val="22"/>
              </w:rPr>
            </w:pPr>
            <w:r w:rsidRPr="00E40CFD">
              <w:rPr>
                <w:color w:val="000000" w:themeColor="text1"/>
                <w:sz w:val="22"/>
                <w:szCs w:val="22"/>
              </w:rPr>
              <w:t>Subtiekėjo pavadinimas, kodas ir adresas</w:t>
            </w:r>
          </w:p>
        </w:tc>
        <w:tc>
          <w:tcPr>
            <w:tcW w:w="2126" w:type="dxa"/>
          </w:tcPr>
          <w:p w14:paraId="792CFEF9" w14:textId="77777777" w:rsidR="008B0003" w:rsidRPr="00E40CFD" w:rsidRDefault="008B0003" w:rsidP="00251C84">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c>
          <w:tcPr>
            <w:tcW w:w="1701" w:type="dxa"/>
          </w:tcPr>
          <w:p w14:paraId="4E3E9B4E" w14:textId="77777777" w:rsidR="008B0003" w:rsidRPr="00E40CFD" w:rsidRDefault="008B0003" w:rsidP="00251C84">
            <w:pPr>
              <w:ind w:right="-1"/>
              <w:jc w:val="center"/>
              <w:rPr>
                <w:bCs/>
                <w:color w:val="000000" w:themeColor="text1"/>
                <w:sz w:val="22"/>
                <w:szCs w:val="22"/>
              </w:rPr>
            </w:pPr>
            <w:r w:rsidRPr="00E40CFD">
              <w:rPr>
                <w:bCs/>
                <w:color w:val="000000" w:themeColor="text1"/>
                <w:sz w:val="22"/>
                <w:szCs w:val="22"/>
              </w:rPr>
              <w:t>Subtiekėjui perduodamų įsipareigojimų pirkimo sutartyje dalis procentais</w:t>
            </w:r>
          </w:p>
        </w:tc>
      </w:tr>
      <w:tr w:rsidR="008B0003" w:rsidRPr="00E40CFD" w14:paraId="3392DB3C" w14:textId="77777777" w:rsidTr="00251C84">
        <w:trPr>
          <w:trHeight w:val="218"/>
        </w:trPr>
        <w:tc>
          <w:tcPr>
            <w:tcW w:w="1843" w:type="dxa"/>
          </w:tcPr>
          <w:p w14:paraId="645B2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17270B5E" w14:textId="77777777" w:rsidR="008B0003" w:rsidRPr="00E40CFD" w:rsidRDefault="008B0003" w:rsidP="00251C84">
            <w:pPr>
              <w:rPr>
                <w:color w:val="000000" w:themeColor="text1"/>
                <w:sz w:val="22"/>
                <w:szCs w:val="22"/>
              </w:rPr>
            </w:pPr>
          </w:p>
        </w:tc>
        <w:tc>
          <w:tcPr>
            <w:tcW w:w="2126" w:type="dxa"/>
          </w:tcPr>
          <w:p w14:paraId="4FEBC6C0" w14:textId="77777777" w:rsidR="008B0003" w:rsidRPr="00E40CFD" w:rsidRDefault="008B0003" w:rsidP="00251C84">
            <w:pPr>
              <w:rPr>
                <w:color w:val="000000" w:themeColor="text1"/>
                <w:sz w:val="22"/>
                <w:szCs w:val="22"/>
              </w:rPr>
            </w:pPr>
          </w:p>
        </w:tc>
        <w:tc>
          <w:tcPr>
            <w:tcW w:w="1701" w:type="dxa"/>
          </w:tcPr>
          <w:p w14:paraId="23349708" w14:textId="77777777" w:rsidR="008B0003" w:rsidRPr="00E40CFD" w:rsidRDefault="008B0003" w:rsidP="00251C84">
            <w:pPr>
              <w:rPr>
                <w:color w:val="000000" w:themeColor="text1"/>
                <w:sz w:val="22"/>
                <w:szCs w:val="22"/>
              </w:rPr>
            </w:pPr>
          </w:p>
        </w:tc>
      </w:tr>
      <w:tr w:rsidR="008B0003" w:rsidRPr="00E40CFD" w14:paraId="46ABFF66" w14:textId="77777777" w:rsidTr="00251C84">
        <w:trPr>
          <w:trHeight w:val="230"/>
        </w:trPr>
        <w:tc>
          <w:tcPr>
            <w:tcW w:w="1843" w:type="dxa"/>
          </w:tcPr>
          <w:p w14:paraId="23F15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7BD67118" w14:textId="77777777" w:rsidR="008B0003" w:rsidRPr="00E40CFD" w:rsidRDefault="008B0003" w:rsidP="00251C84">
            <w:pPr>
              <w:rPr>
                <w:color w:val="000000" w:themeColor="text1"/>
                <w:sz w:val="22"/>
                <w:szCs w:val="22"/>
              </w:rPr>
            </w:pPr>
          </w:p>
        </w:tc>
        <w:tc>
          <w:tcPr>
            <w:tcW w:w="2126" w:type="dxa"/>
          </w:tcPr>
          <w:p w14:paraId="6CBDA877" w14:textId="77777777" w:rsidR="008B0003" w:rsidRPr="00E40CFD" w:rsidRDefault="008B0003" w:rsidP="00251C84">
            <w:pPr>
              <w:rPr>
                <w:color w:val="000000" w:themeColor="text1"/>
                <w:sz w:val="22"/>
                <w:szCs w:val="22"/>
              </w:rPr>
            </w:pPr>
          </w:p>
        </w:tc>
        <w:tc>
          <w:tcPr>
            <w:tcW w:w="1701" w:type="dxa"/>
          </w:tcPr>
          <w:p w14:paraId="42F4DC16" w14:textId="77777777" w:rsidR="008B0003" w:rsidRPr="00E40CFD" w:rsidRDefault="008B0003" w:rsidP="00251C84">
            <w:pPr>
              <w:rPr>
                <w:color w:val="000000" w:themeColor="text1"/>
                <w:sz w:val="22"/>
                <w:szCs w:val="22"/>
              </w:rPr>
            </w:pPr>
          </w:p>
        </w:tc>
      </w:tr>
    </w:tbl>
    <w:p w14:paraId="4F71C9DD" w14:textId="77777777" w:rsidR="008B0003" w:rsidRDefault="008B0003" w:rsidP="008B0003">
      <w:pPr>
        <w:ind w:right="-1"/>
        <w:rPr>
          <w:bCs/>
          <w:color w:val="000000" w:themeColor="text1"/>
          <w:szCs w:val="24"/>
        </w:rPr>
      </w:pPr>
    </w:p>
    <w:p w14:paraId="5B5A0D02" w14:textId="77777777" w:rsidR="008B0003" w:rsidRDefault="008B0003" w:rsidP="008B0003">
      <w:pPr>
        <w:spacing w:before="240" w:after="120"/>
        <w:rPr>
          <w:b/>
          <w:color w:val="000000" w:themeColor="text1"/>
          <w:sz w:val="22"/>
          <w:szCs w:val="22"/>
        </w:rPr>
      </w:pPr>
    </w:p>
    <w:p w14:paraId="28B1EAE2" w14:textId="77777777" w:rsidR="008B0003" w:rsidRPr="00E40CFD" w:rsidRDefault="008B0003" w:rsidP="008B0003">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4C8C9BD2" w14:textId="77777777" w:rsidR="008B0003" w:rsidRDefault="008B0003" w:rsidP="008B0003">
      <w:pPr>
        <w:rPr>
          <w:b/>
          <w:color w:val="000000" w:themeColor="text1"/>
        </w:rPr>
      </w:pPr>
    </w:p>
    <w:p w14:paraId="49429836" w14:textId="77777777" w:rsidR="008B0003" w:rsidRPr="00283F4A" w:rsidRDefault="008B0003" w:rsidP="008B0003">
      <w:pPr>
        <w:rPr>
          <w:b/>
          <w:color w:val="000000" w:themeColor="text1"/>
        </w:rPr>
      </w:pPr>
    </w:p>
    <w:p w14:paraId="1AD6300D" w14:textId="77777777" w:rsidR="008B0003" w:rsidRPr="00283F4A" w:rsidRDefault="008B0003" w:rsidP="008B0003">
      <w:pPr>
        <w:ind w:right="-1"/>
        <w:rPr>
          <w:color w:val="000000"/>
          <w:spacing w:val="-4"/>
          <w:szCs w:val="24"/>
        </w:rPr>
      </w:pPr>
      <w:r w:rsidRPr="00283F4A">
        <w:rPr>
          <w:color w:val="000000"/>
          <w:spacing w:val="-4"/>
          <w:szCs w:val="24"/>
        </w:rPr>
        <w:t>Pasirašydamas šį pasiūlymą tvirtinu, kad pasiūlyme pateikti duomenys yra tikri.</w:t>
      </w:r>
    </w:p>
    <w:p w14:paraId="25FE33CC" w14:textId="77777777" w:rsidR="008B0003" w:rsidRDefault="008B0003" w:rsidP="008B0003"/>
    <w:p w14:paraId="2415E11E" w14:textId="77777777" w:rsidR="008B0003" w:rsidRDefault="008B0003" w:rsidP="008B0003"/>
    <w:p w14:paraId="766A04BA" w14:textId="77777777" w:rsidR="008B0003" w:rsidRDefault="008B0003" w:rsidP="008B0003"/>
    <w:p w14:paraId="5C4442B0" w14:textId="77777777" w:rsidR="008B0003" w:rsidRDefault="008B0003" w:rsidP="008B0003"/>
    <w:p w14:paraId="41BF422A" w14:textId="77777777" w:rsidR="008B0003" w:rsidRDefault="008B0003" w:rsidP="008B0003"/>
    <w:p w14:paraId="615A1222" w14:textId="77777777" w:rsidR="008B0003" w:rsidRPr="00283F4A" w:rsidRDefault="008B0003" w:rsidP="008B0003"/>
    <w:p w14:paraId="57768A20" w14:textId="6F692F9B" w:rsidR="008B0003" w:rsidRPr="00283F4A" w:rsidRDefault="008B0003" w:rsidP="008B0003">
      <w:pPr>
        <w:ind w:right="-108"/>
        <w:rPr>
          <w:b/>
          <w:color w:val="000000" w:themeColor="text1"/>
          <w:szCs w:val="24"/>
        </w:rPr>
      </w:pPr>
      <w:r w:rsidRPr="00283F4A">
        <w:rPr>
          <w:b/>
          <w:color w:val="000000" w:themeColor="text1"/>
          <w:szCs w:val="24"/>
        </w:rPr>
        <w:t xml:space="preserve">______________________________            </w:t>
      </w:r>
      <w:r w:rsidR="004E03CE">
        <w:rPr>
          <w:b/>
          <w:color w:val="000000" w:themeColor="text1"/>
          <w:szCs w:val="24"/>
        </w:rPr>
        <w:t>_______</w:t>
      </w:r>
      <w:r w:rsidRPr="00283F4A">
        <w:rPr>
          <w:b/>
          <w:color w:val="000000" w:themeColor="text1"/>
          <w:szCs w:val="24"/>
        </w:rPr>
        <w:t xml:space="preserve">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799DDD6A"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(Tiekėjo arba jo įgalioto asmens pareigų                                         (Vardas ir pavardė)</w:t>
      </w:r>
    </w:p>
    <w:p w14:paraId="38442C03"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 xml:space="preserve"> pavadinimas)</w:t>
      </w:r>
    </w:p>
    <w:p w14:paraId="4A2234F6" w14:textId="77777777" w:rsidR="008F78C2" w:rsidRDefault="008F78C2" w:rsidP="004A5F5B">
      <w:pPr>
        <w:suppressAutoHyphens/>
        <w:contextualSpacing/>
        <w:jc w:val="right"/>
        <w:rPr>
          <w:i/>
          <w:color w:val="000000" w:themeColor="text1"/>
          <w:szCs w:val="24"/>
        </w:rPr>
      </w:pPr>
    </w:p>
    <w:p w14:paraId="1DBB3B5E" w14:textId="77777777" w:rsidR="008F78C2" w:rsidRDefault="008F78C2" w:rsidP="004A5F5B">
      <w:pPr>
        <w:suppressAutoHyphens/>
        <w:contextualSpacing/>
        <w:jc w:val="right"/>
        <w:rPr>
          <w:i/>
          <w:color w:val="000000" w:themeColor="text1"/>
          <w:szCs w:val="24"/>
        </w:rPr>
      </w:pPr>
    </w:p>
    <w:p w14:paraId="74F7702C" w14:textId="1D5695BD"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6" w:name="_Hlk61870112"/>
    </w:p>
    <w:p w14:paraId="5993EF58" w14:textId="77777777" w:rsidR="004E03CE" w:rsidRPr="00DA70FF" w:rsidRDefault="004E03CE" w:rsidP="004E03CE">
      <w:pPr>
        <w:ind w:left="567"/>
        <w:jc w:val="center"/>
        <w:rPr>
          <w:b/>
          <w:szCs w:val="24"/>
        </w:rPr>
      </w:pPr>
      <w:r w:rsidRPr="00DA70FF">
        <w:rPr>
          <w:b/>
          <w:szCs w:val="24"/>
        </w:rPr>
        <w:t>ŠILUMOS APSKAITOS PRIETAISŲ</w:t>
      </w:r>
    </w:p>
    <w:p w14:paraId="1B51F17E" w14:textId="6D6E31C6" w:rsidR="004E03CE" w:rsidRDefault="00533110" w:rsidP="004E03CE">
      <w:pPr>
        <w:jc w:val="center"/>
        <w:rPr>
          <w:b/>
          <w:szCs w:val="24"/>
        </w:rPr>
      </w:pPr>
      <w:r>
        <w:rPr>
          <w:b/>
          <w:szCs w:val="24"/>
        </w:rPr>
        <w:t xml:space="preserve">         </w:t>
      </w:r>
      <w:r w:rsidR="004E03CE" w:rsidRPr="00DA70FF">
        <w:rPr>
          <w:b/>
          <w:szCs w:val="24"/>
        </w:rPr>
        <w:t>TECHNINĖ SPECIFIKACIJA</w:t>
      </w:r>
    </w:p>
    <w:p w14:paraId="31AA1F2E" w14:textId="77777777" w:rsidR="004E03CE" w:rsidRPr="004E03CE" w:rsidRDefault="004E03CE" w:rsidP="004E03CE">
      <w:pPr>
        <w:jc w:val="center"/>
        <w:rPr>
          <w:b/>
          <w:sz w:val="22"/>
          <w:szCs w:val="22"/>
        </w:rPr>
      </w:pPr>
    </w:p>
    <w:p w14:paraId="667AE839" w14:textId="77777777" w:rsidR="004E03CE" w:rsidRPr="004E03CE" w:rsidRDefault="004E03CE" w:rsidP="004E03CE">
      <w:pPr>
        <w:spacing w:before="60" w:after="60"/>
        <w:ind w:firstLine="425"/>
        <w:rPr>
          <w:bCs/>
          <w:sz w:val="22"/>
          <w:szCs w:val="22"/>
        </w:rPr>
      </w:pPr>
      <w:r w:rsidRPr="004E03CE">
        <w:rPr>
          <w:bCs/>
          <w:sz w:val="22"/>
          <w:szCs w:val="22"/>
        </w:rPr>
        <w:t>Vadovaudamasi Šilumos tiekimo ir vartojimo taisyklių 47.1.1. punktu AB “Šiaulių energija“, teisės aktuose nustatyta tvarka, šilumos pirkimo–pardavimo vietose įrengia įvadinius šilumos skaitiklius. Įvadinis šilumos skaitiklis naudojamas patiektam ir suvartotam pastato šilumos kiekiui išmatuoti. AB “Šiaulių energija“ gamina šilumos energiją ir iš atsinaujinančių šilumos šaltinių.</w:t>
      </w:r>
    </w:p>
    <w:p w14:paraId="142BBB9C" w14:textId="77777777" w:rsidR="004E03CE" w:rsidRPr="004E03CE" w:rsidRDefault="004E03CE" w:rsidP="004E03CE">
      <w:pPr>
        <w:spacing w:before="60" w:after="60"/>
        <w:ind w:firstLine="425"/>
        <w:jc w:val="center"/>
        <w:rPr>
          <w:b/>
          <w:sz w:val="22"/>
          <w:szCs w:val="22"/>
        </w:rPr>
      </w:pPr>
    </w:p>
    <w:p w14:paraId="6CC90E89" w14:textId="77777777" w:rsidR="004E03CE" w:rsidRPr="00DA70FF" w:rsidRDefault="004E03CE" w:rsidP="004E03CE">
      <w:pPr>
        <w:numPr>
          <w:ilvl w:val="0"/>
          <w:numId w:val="49"/>
        </w:numPr>
        <w:tabs>
          <w:tab w:val="left" w:pos="851"/>
          <w:tab w:val="left" w:pos="1134"/>
        </w:tabs>
        <w:spacing w:before="60" w:after="60"/>
        <w:ind w:left="0" w:firstLine="426"/>
        <w:rPr>
          <w:b/>
          <w:color w:val="000000"/>
          <w:szCs w:val="24"/>
        </w:rPr>
      </w:pPr>
      <w:r w:rsidRPr="004E03CE">
        <w:rPr>
          <w:b/>
          <w:color w:val="000000"/>
          <w:sz w:val="22"/>
          <w:szCs w:val="22"/>
        </w:rPr>
        <w:t xml:space="preserve">Perkami šilumos apskaitos prietaisai (toliau – Šilumos skaitikliai, prekės), </w:t>
      </w:r>
      <w:r w:rsidRPr="004E03CE">
        <w:rPr>
          <w:b/>
          <w:bCs/>
          <w:color w:val="000000"/>
          <w:sz w:val="22"/>
          <w:szCs w:val="22"/>
        </w:rPr>
        <w:t>kurių srauto jutiklis (SJ) montuojamas tiekimo arba grąžinimo linijoje</w:t>
      </w:r>
      <w:r>
        <w:rPr>
          <w:b/>
          <w:bCs/>
          <w:color w:val="000000"/>
          <w:szCs w:val="24"/>
        </w:rPr>
        <w:t>.</w:t>
      </w:r>
    </w:p>
    <w:p w14:paraId="783F86D1" w14:textId="77777777" w:rsidR="004E03CE" w:rsidRPr="004E03CE" w:rsidRDefault="004E03CE" w:rsidP="004E03CE">
      <w:pPr>
        <w:tabs>
          <w:tab w:val="left" w:pos="8364"/>
        </w:tabs>
        <w:ind w:firstLine="426"/>
        <w:jc w:val="right"/>
        <w:rPr>
          <w:bCs/>
          <w:i/>
          <w:iCs/>
          <w:color w:val="000000"/>
          <w:sz w:val="22"/>
          <w:szCs w:val="22"/>
        </w:rPr>
      </w:pPr>
      <w:r w:rsidRPr="004E03CE">
        <w:rPr>
          <w:bCs/>
          <w:i/>
          <w:iCs/>
          <w:sz w:val="22"/>
          <w:szCs w:val="22"/>
        </w:rPr>
        <w:t>1 lentelė</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007"/>
        <w:gridCol w:w="1163"/>
        <w:gridCol w:w="1239"/>
        <w:gridCol w:w="902"/>
        <w:gridCol w:w="3260"/>
        <w:gridCol w:w="1414"/>
      </w:tblGrid>
      <w:tr w:rsidR="004E03CE" w:rsidRPr="00DA70FF" w14:paraId="563759FA" w14:textId="77777777" w:rsidTr="004E03CE">
        <w:trPr>
          <w:trHeight w:val="330"/>
        </w:trPr>
        <w:tc>
          <w:tcPr>
            <w:tcW w:w="9523" w:type="dxa"/>
            <w:gridSpan w:val="7"/>
            <w:tcBorders>
              <w:top w:val="single" w:sz="4" w:space="0" w:color="auto"/>
              <w:left w:val="single" w:sz="4" w:space="0" w:color="auto"/>
              <w:bottom w:val="single" w:sz="4" w:space="0" w:color="auto"/>
              <w:right w:val="single" w:sz="4" w:space="0" w:color="auto"/>
            </w:tcBorders>
          </w:tcPr>
          <w:p w14:paraId="3823F33E" w14:textId="77777777" w:rsidR="004E03CE" w:rsidRPr="00DA70FF" w:rsidRDefault="004E03CE" w:rsidP="00251C84">
            <w:pPr>
              <w:ind w:right="-266" w:firstLine="426"/>
              <w:jc w:val="center"/>
              <w:rPr>
                <w:b/>
                <w:szCs w:val="24"/>
              </w:rPr>
            </w:pPr>
            <w:r w:rsidRPr="00DA70FF">
              <w:rPr>
                <w:b/>
                <w:szCs w:val="24"/>
              </w:rPr>
              <w:t>ŠILUMOS APSKAITOS PRIETAISAI</w:t>
            </w:r>
          </w:p>
        </w:tc>
      </w:tr>
      <w:tr w:rsidR="004E03CE" w:rsidRPr="00DA70FF" w14:paraId="07F6F1B6" w14:textId="77777777" w:rsidTr="004E03CE">
        <w:trPr>
          <w:trHeight w:val="783"/>
        </w:trPr>
        <w:tc>
          <w:tcPr>
            <w:tcW w:w="538" w:type="dxa"/>
            <w:tcBorders>
              <w:top w:val="single" w:sz="4" w:space="0" w:color="auto"/>
              <w:left w:val="single" w:sz="4" w:space="0" w:color="auto"/>
              <w:bottom w:val="single" w:sz="4" w:space="0" w:color="auto"/>
              <w:right w:val="single" w:sz="4" w:space="0" w:color="auto"/>
            </w:tcBorders>
            <w:hideMark/>
          </w:tcPr>
          <w:p w14:paraId="2483BE76" w14:textId="77777777" w:rsidR="004E03CE" w:rsidRPr="00E83D66" w:rsidRDefault="004E03CE" w:rsidP="00251C84">
            <w:pPr>
              <w:tabs>
                <w:tab w:val="left" w:pos="175"/>
              </w:tabs>
              <w:rPr>
                <w:sz w:val="22"/>
              </w:rPr>
            </w:pPr>
            <w:r w:rsidRPr="00E83D66">
              <w:rPr>
                <w:sz w:val="22"/>
              </w:rPr>
              <w:t xml:space="preserve">Eil. </w:t>
            </w:r>
          </w:p>
          <w:p w14:paraId="6D2E8B42" w14:textId="77777777" w:rsidR="004E03CE" w:rsidRPr="00E83D66" w:rsidRDefault="004E03CE" w:rsidP="00251C84">
            <w:pPr>
              <w:tabs>
                <w:tab w:val="left" w:pos="175"/>
              </w:tabs>
              <w:rPr>
                <w:sz w:val="22"/>
              </w:rPr>
            </w:pPr>
            <w:r w:rsidRPr="00E83D66">
              <w:rPr>
                <w:sz w:val="22"/>
              </w:rPr>
              <w:t>Nr.</w:t>
            </w:r>
          </w:p>
        </w:tc>
        <w:tc>
          <w:tcPr>
            <w:tcW w:w="1007" w:type="dxa"/>
            <w:tcBorders>
              <w:top w:val="single" w:sz="4" w:space="0" w:color="auto"/>
              <w:left w:val="single" w:sz="4" w:space="0" w:color="auto"/>
              <w:bottom w:val="single" w:sz="4" w:space="0" w:color="auto"/>
              <w:right w:val="single" w:sz="4" w:space="0" w:color="auto"/>
            </w:tcBorders>
            <w:hideMark/>
          </w:tcPr>
          <w:p w14:paraId="2DA14D60" w14:textId="77777777" w:rsidR="004E03CE" w:rsidRPr="00E83D66" w:rsidRDefault="004E03CE" w:rsidP="00251C84">
            <w:pPr>
              <w:jc w:val="left"/>
              <w:rPr>
                <w:sz w:val="22"/>
                <w:lang w:val="fr-FR"/>
              </w:rPr>
            </w:pPr>
            <w:r w:rsidRPr="00E83D66">
              <w:rPr>
                <w:sz w:val="22"/>
              </w:rPr>
              <w:t>Vardinis srautas qp (m3/h)</w:t>
            </w:r>
          </w:p>
        </w:tc>
        <w:tc>
          <w:tcPr>
            <w:tcW w:w="1163" w:type="dxa"/>
            <w:tcBorders>
              <w:top w:val="single" w:sz="4" w:space="0" w:color="auto"/>
              <w:left w:val="single" w:sz="4" w:space="0" w:color="auto"/>
              <w:bottom w:val="single" w:sz="4" w:space="0" w:color="auto"/>
              <w:right w:val="single" w:sz="4" w:space="0" w:color="auto"/>
            </w:tcBorders>
            <w:hideMark/>
          </w:tcPr>
          <w:p w14:paraId="20223305" w14:textId="77777777" w:rsidR="004E03CE" w:rsidRPr="00E83D66" w:rsidRDefault="004E03CE" w:rsidP="00251C84">
            <w:pPr>
              <w:jc w:val="left"/>
              <w:rPr>
                <w:sz w:val="22"/>
              </w:rPr>
            </w:pPr>
            <w:r w:rsidRPr="00E83D66">
              <w:rPr>
                <w:sz w:val="22"/>
              </w:rPr>
              <w:t>Viršutinė srauto riba qs (m3/h)</w:t>
            </w:r>
          </w:p>
        </w:tc>
        <w:tc>
          <w:tcPr>
            <w:tcW w:w="1239" w:type="dxa"/>
            <w:tcBorders>
              <w:top w:val="single" w:sz="4" w:space="0" w:color="auto"/>
              <w:left w:val="single" w:sz="4" w:space="0" w:color="auto"/>
              <w:bottom w:val="single" w:sz="4" w:space="0" w:color="auto"/>
              <w:right w:val="single" w:sz="4" w:space="0" w:color="auto"/>
            </w:tcBorders>
            <w:hideMark/>
          </w:tcPr>
          <w:p w14:paraId="5B0C03CF" w14:textId="77777777" w:rsidR="004E03CE" w:rsidRPr="00E83D66" w:rsidRDefault="004E03CE" w:rsidP="00251C84">
            <w:pPr>
              <w:jc w:val="left"/>
              <w:rPr>
                <w:sz w:val="22"/>
              </w:rPr>
            </w:pPr>
            <w:r w:rsidRPr="00E83D66">
              <w:rPr>
                <w:sz w:val="22"/>
              </w:rPr>
              <w:t>Gabaritinis srauto jutiklio ilgis (mm)</w:t>
            </w:r>
          </w:p>
        </w:tc>
        <w:tc>
          <w:tcPr>
            <w:tcW w:w="902" w:type="dxa"/>
            <w:tcBorders>
              <w:top w:val="single" w:sz="4" w:space="0" w:color="auto"/>
              <w:left w:val="single" w:sz="4" w:space="0" w:color="auto"/>
              <w:bottom w:val="single" w:sz="4" w:space="0" w:color="auto"/>
              <w:right w:val="single" w:sz="4" w:space="0" w:color="auto"/>
            </w:tcBorders>
            <w:hideMark/>
          </w:tcPr>
          <w:p w14:paraId="76FAF07E" w14:textId="77777777" w:rsidR="004E03CE" w:rsidRPr="00E83D66" w:rsidRDefault="004E03CE" w:rsidP="00251C84">
            <w:pPr>
              <w:jc w:val="left"/>
              <w:rPr>
                <w:sz w:val="22"/>
              </w:rPr>
            </w:pPr>
            <w:r w:rsidRPr="00E83D66">
              <w:rPr>
                <w:sz w:val="22"/>
              </w:rPr>
              <w:t>Pajungimas</w:t>
            </w:r>
          </w:p>
        </w:tc>
        <w:tc>
          <w:tcPr>
            <w:tcW w:w="3260" w:type="dxa"/>
            <w:tcBorders>
              <w:top w:val="single" w:sz="4" w:space="0" w:color="auto"/>
              <w:left w:val="single" w:sz="4" w:space="0" w:color="auto"/>
              <w:bottom w:val="single" w:sz="4" w:space="0" w:color="auto"/>
              <w:right w:val="single" w:sz="4" w:space="0" w:color="auto"/>
            </w:tcBorders>
          </w:tcPr>
          <w:p w14:paraId="13E8F8E1" w14:textId="77777777" w:rsidR="004E03CE" w:rsidRPr="00E83D66" w:rsidRDefault="004E03CE" w:rsidP="00251C84">
            <w:pPr>
              <w:jc w:val="left"/>
              <w:rPr>
                <w:sz w:val="22"/>
              </w:rPr>
            </w:pPr>
            <w:r w:rsidRPr="00E83D66">
              <w:rPr>
                <w:sz w:val="22"/>
              </w:rPr>
              <w:t>Srauto jutiklio (SJ) montavimo vieta</w:t>
            </w:r>
          </w:p>
        </w:tc>
        <w:tc>
          <w:tcPr>
            <w:tcW w:w="1414" w:type="dxa"/>
            <w:tcBorders>
              <w:top w:val="single" w:sz="4" w:space="0" w:color="auto"/>
              <w:left w:val="single" w:sz="4" w:space="0" w:color="auto"/>
              <w:bottom w:val="single" w:sz="4" w:space="0" w:color="auto"/>
              <w:right w:val="single" w:sz="4" w:space="0" w:color="auto"/>
            </w:tcBorders>
            <w:hideMark/>
          </w:tcPr>
          <w:p w14:paraId="6BA080D0" w14:textId="77777777" w:rsidR="004E03CE" w:rsidRPr="00E83D66" w:rsidRDefault="004E03CE" w:rsidP="00251C84">
            <w:pPr>
              <w:jc w:val="left"/>
              <w:rPr>
                <w:sz w:val="22"/>
              </w:rPr>
            </w:pPr>
            <w:r w:rsidRPr="00E83D66">
              <w:rPr>
                <w:sz w:val="22"/>
              </w:rPr>
              <w:t>Preliminarus kiekis,</w:t>
            </w:r>
          </w:p>
          <w:p w14:paraId="077AAACB" w14:textId="77777777" w:rsidR="004E03CE" w:rsidRPr="00E83D66" w:rsidRDefault="004E03CE" w:rsidP="00251C84">
            <w:pPr>
              <w:jc w:val="left"/>
              <w:rPr>
                <w:sz w:val="22"/>
              </w:rPr>
            </w:pPr>
            <w:r w:rsidRPr="00E83D66">
              <w:rPr>
                <w:sz w:val="22"/>
              </w:rPr>
              <w:t xml:space="preserve"> vnt.</w:t>
            </w:r>
          </w:p>
        </w:tc>
      </w:tr>
      <w:tr w:rsidR="004E03CE" w:rsidRPr="00DA70FF" w14:paraId="4A124611"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27A37CEE" w14:textId="77777777" w:rsidR="004E03CE" w:rsidRPr="00E83D66" w:rsidRDefault="004E03CE" w:rsidP="00251C84">
            <w:pPr>
              <w:tabs>
                <w:tab w:val="left" w:pos="179"/>
              </w:tabs>
              <w:rPr>
                <w:sz w:val="22"/>
              </w:rPr>
            </w:pPr>
            <w:r w:rsidRPr="00E83D66">
              <w:rPr>
                <w:sz w:val="22"/>
              </w:rPr>
              <w:t>1</w:t>
            </w:r>
          </w:p>
        </w:tc>
        <w:tc>
          <w:tcPr>
            <w:tcW w:w="1007" w:type="dxa"/>
            <w:tcBorders>
              <w:top w:val="single" w:sz="4" w:space="0" w:color="auto"/>
              <w:left w:val="single" w:sz="4" w:space="0" w:color="auto"/>
              <w:bottom w:val="single" w:sz="4" w:space="0" w:color="auto"/>
              <w:right w:val="single" w:sz="4" w:space="0" w:color="auto"/>
            </w:tcBorders>
            <w:hideMark/>
          </w:tcPr>
          <w:p w14:paraId="45FC7793" w14:textId="77777777" w:rsidR="004E03CE" w:rsidRPr="00E83D66" w:rsidRDefault="004E03CE" w:rsidP="00251C84">
            <w:pPr>
              <w:ind w:firstLine="50"/>
              <w:jc w:val="left"/>
              <w:rPr>
                <w:sz w:val="22"/>
                <w:vertAlign w:val="superscript"/>
              </w:rPr>
            </w:pPr>
            <w:r w:rsidRPr="00E83D66">
              <w:rPr>
                <w:sz w:val="22"/>
              </w:rPr>
              <w:t>0,6</w:t>
            </w:r>
          </w:p>
        </w:tc>
        <w:tc>
          <w:tcPr>
            <w:tcW w:w="1163" w:type="dxa"/>
            <w:tcBorders>
              <w:top w:val="single" w:sz="4" w:space="0" w:color="auto"/>
              <w:left w:val="single" w:sz="4" w:space="0" w:color="auto"/>
              <w:bottom w:val="single" w:sz="4" w:space="0" w:color="auto"/>
              <w:right w:val="single" w:sz="4" w:space="0" w:color="auto"/>
            </w:tcBorders>
          </w:tcPr>
          <w:p w14:paraId="01841653" w14:textId="77777777" w:rsidR="004E03CE" w:rsidRPr="00E83D66" w:rsidRDefault="004E03CE" w:rsidP="00251C84">
            <w:pPr>
              <w:ind w:hanging="8"/>
              <w:rPr>
                <w:sz w:val="22"/>
              </w:rPr>
            </w:pPr>
            <w:r w:rsidRPr="00E83D66">
              <w:rPr>
                <w:sz w:val="22"/>
              </w:rPr>
              <w:t>1,2</w:t>
            </w:r>
          </w:p>
        </w:tc>
        <w:tc>
          <w:tcPr>
            <w:tcW w:w="1239" w:type="dxa"/>
            <w:tcBorders>
              <w:top w:val="single" w:sz="4" w:space="0" w:color="auto"/>
              <w:left w:val="single" w:sz="4" w:space="0" w:color="auto"/>
              <w:bottom w:val="single" w:sz="4" w:space="0" w:color="auto"/>
              <w:right w:val="single" w:sz="4" w:space="0" w:color="auto"/>
            </w:tcBorders>
          </w:tcPr>
          <w:p w14:paraId="4359326A" w14:textId="77777777" w:rsidR="004E03CE" w:rsidRPr="00E83D66" w:rsidRDefault="004E03CE" w:rsidP="00251C84">
            <w:pPr>
              <w:rPr>
                <w:sz w:val="22"/>
              </w:rPr>
            </w:pPr>
            <w:r w:rsidRPr="00E83D66">
              <w:rPr>
                <w:sz w:val="22"/>
              </w:rPr>
              <w:t>190</w:t>
            </w:r>
          </w:p>
        </w:tc>
        <w:tc>
          <w:tcPr>
            <w:tcW w:w="902" w:type="dxa"/>
            <w:tcBorders>
              <w:top w:val="single" w:sz="4" w:space="0" w:color="auto"/>
              <w:left w:val="single" w:sz="4" w:space="0" w:color="auto"/>
              <w:bottom w:val="single" w:sz="4" w:space="0" w:color="auto"/>
              <w:right w:val="single" w:sz="4" w:space="0" w:color="auto"/>
            </w:tcBorders>
          </w:tcPr>
          <w:p w14:paraId="4FEFD231" w14:textId="77777777" w:rsidR="004E03CE" w:rsidRPr="00E83D66" w:rsidRDefault="004E03CE" w:rsidP="00251C84">
            <w:pPr>
              <w:rPr>
                <w:sz w:val="22"/>
              </w:rPr>
            </w:pPr>
            <w:r w:rsidRPr="00E83D66">
              <w:rPr>
                <w:sz w:val="22"/>
              </w:rPr>
              <w:t>G1"</w:t>
            </w:r>
          </w:p>
        </w:tc>
        <w:tc>
          <w:tcPr>
            <w:tcW w:w="3260" w:type="dxa"/>
            <w:tcBorders>
              <w:top w:val="single" w:sz="4" w:space="0" w:color="auto"/>
              <w:left w:val="single" w:sz="4" w:space="0" w:color="auto"/>
              <w:bottom w:val="single" w:sz="4" w:space="0" w:color="auto"/>
              <w:right w:val="single" w:sz="4" w:space="0" w:color="auto"/>
            </w:tcBorders>
          </w:tcPr>
          <w:p w14:paraId="3E5F8442" w14:textId="77777777" w:rsidR="004E03CE" w:rsidRPr="00E83D66" w:rsidRDefault="004E03CE" w:rsidP="00251C84">
            <w:pPr>
              <w:rPr>
                <w:sz w:val="22"/>
              </w:rPr>
            </w:pPr>
            <w:r w:rsidRPr="00E83D66">
              <w:rPr>
                <w:sz w:val="22"/>
              </w:rPr>
              <w:t>Tiekiamo šilumnešio vamzdynas</w:t>
            </w:r>
          </w:p>
        </w:tc>
        <w:tc>
          <w:tcPr>
            <w:tcW w:w="1414" w:type="dxa"/>
            <w:tcBorders>
              <w:top w:val="single" w:sz="4" w:space="0" w:color="auto"/>
              <w:left w:val="single" w:sz="4" w:space="0" w:color="auto"/>
              <w:bottom w:val="single" w:sz="4" w:space="0" w:color="auto"/>
              <w:right w:val="single" w:sz="4" w:space="0" w:color="auto"/>
            </w:tcBorders>
          </w:tcPr>
          <w:p w14:paraId="7161A560" w14:textId="77777777" w:rsidR="004E03CE" w:rsidRPr="00E83D66" w:rsidRDefault="004E03CE" w:rsidP="00251C84">
            <w:pPr>
              <w:jc w:val="center"/>
              <w:rPr>
                <w:sz w:val="22"/>
              </w:rPr>
            </w:pPr>
            <w:r w:rsidRPr="00E83D66">
              <w:rPr>
                <w:sz w:val="22"/>
              </w:rPr>
              <w:t>2</w:t>
            </w:r>
          </w:p>
        </w:tc>
      </w:tr>
      <w:tr w:rsidR="004E03CE" w:rsidRPr="00DA70FF" w14:paraId="559AA8CF"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3A16CD1F" w14:textId="77777777" w:rsidR="004E03CE" w:rsidRPr="00E83D66" w:rsidRDefault="004E03CE" w:rsidP="00251C84">
            <w:pPr>
              <w:tabs>
                <w:tab w:val="left" w:pos="179"/>
              </w:tabs>
              <w:rPr>
                <w:sz w:val="22"/>
              </w:rPr>
            </w:pPr>
            <w:r w:rsidRPr="00E83D66">
              <w:rPr>
                <w:sz w:val="22"/>
              </w:rPr>
              <w:t>2</w:t>
            </w:r>
          </w:p>
        </w:tc>
        <w:tc>
          <w:tcPr>
            <w:tcW w:w="1007" w:type="dxa"/>
            <w:tcBorders>
              <w:top w:val="single" w:sz="4" w:space="0" w:color="auto"/>
              <w:left w:val="single" w:sz="4" w:space="0" w:color="auto"/>
              <w:bottom w:val="single" w:sz="4" w:space="0" w:color="auto"/>
              <w:right w:val="single" w:sz="4" w:space="0" w:color="auto"/>
            </w:tcBorders>
          </w:tcPr>
          <w:p w14:paraId="17C7FB07" w14:textId="77777777" w:rsidR="004E03CE" w:rsidRPr="00E83D66" w:rsidRDefault="004E03CE" w:rsidP="00251C84">
            <w:pPr>
              <w:ind w:firstLine="50"/>
              <w:jc w:val="left"/>
              <w:rPr>
                <w:sz w:val="22"/>
              </w:rPr>
            </w:pPr>
            <w:r w:rsidRPr="00E83D66">
              <w:rPr>
                <w:sz w:val="22"/>
              </w:rPr>
              <w:t>1,5</w:t>
            </w:r>
          </w:p>
        </w:tc>
        <w:tc>
          <w:tcPr>
            <w:tcW w:w="1163" w:type="dxa"/>
            <w:tcBorders>
              <w:top w:val="single" w:sz="4" w:space="0" w:color="auto"/>
              <w:left w:val="single" w:sz="4" w:space="0" w:color="auto"/>
              <w:bottom w:val="single" w:sz="4" w:space="0" w:color="auto"/>
              <w:right w:val="single" w:sz="4" w:space="0" w:color="auto"/>
            </w:tcBorders>
          </w:tcPr>
          <w:p w14:paraId="6DF5EA12" w14:textId="77777777" w:rsidR="004E03CE" w:rsidRPr="00E83D66" w:rsidRDefault="004E03CE" w:rsidP="00251C84">
            <w:pPr>
              <w:ind w:hanging="8"/>
              <w:rPr>
                <w:sz w:val="22"/>
              </w:rPr>
            </w:pPr>
            <w:r w:rsidRPr="00E83D66">
              <w:rPr>
                <w:sz w:val="22"/>
              </w:rPr>
              <w:t>3,0</w:t>
            </w:r>
          </w:p>
        </w:tc>
        <w:tc>
          <w:tcPr>
            <w:tcW w:w="1239" w:type="dxa"/>
            <w:tcBorders>
              <w:top w:val="single" w:sz="4" w:space="0" w:color="auto"/>
              <w:left w:val="single" w:sz="4" w:space="0" w:color="auto"/>
              <w:bottom w:val="single" w:sz="4" w:space="0" w:color="auto"/>
              <w:right w:val="single" w:sz="4" w:space="0" w:color="auto"/>
            </w:tcBorders>
          </w:tcPr>
          <w:p w14:paraId="0E21AD07" w14:textId="77777777" w:rsidR="004E03CE" w:rsidRPr="00E83D66" w:rsidRDefault="004E03CE" w:rsidP="00251C84">
            <w:pPr>
              <w:rPr>
                <w:sz w:val="22"/>
              </w:rPr>
            </w:pPr>
            <w:r w:rsidRPr="00E83D66">
              <w:rPr>
                <w:sz w:val="22"/>
              </w:rPr>
              <w:t>190</w:t>
            </w:r>
          </w:p>
        </w:tc>
        <w:tc>
          <w:tcPr>
            <w:tcW w:w="902" w:type="dxa"/>
            <w:tcBorders>
              <w:top w:val="single" w:sz="4" w:space="0" w:color="auto"/>
              <w:left w:val="single" w:sz="4" w:space="0" w:color="auto"/>
              <w:bottom w:val="single" w:sz="4" w:space="0" w:color="auto"/>
              <w:right w:val="single" w:sz="4" w:space="0" w:color="auto"/>
            </w:tcBorders>
          </w:tcPr>
          <w:p w14:paraId="3CF79C04" w14:textId="77777777" w:rsidR="004E03CE" w:rsidRPr="00E83D66" w:rsidRDefault="004E03CE" w:rsidP="00251C84">
            <w:pPr>
              <w:rPr>
                <w:sz w:val="22"/>
              </w:rPr>
            </w:pPr>
            <w:r w:rsidRPr="00E83D66">
              <w:rPr>
                <w:sz w:val="22"/>
              </w:rPr>
              <w:t>G1"</w:t>
            </w:r>
          </w:p>
        </w:tc>
        <w:tc>
          <w:tcPr>
            <w:tcW w:w="3260" w:type="dxa"/>
            <w:tcBorders>
              <w:top w:val="single" w:sz="4" w:space="0" w:color="auto"/>
              <w:left w:val="single" w:sz="4" w:space="0" w:color="auto"/>
              <w:bottom w:val="single" w:sz="4" w:space="0" w:color="auto"/>
              <w:right w:val="single" w:sz="4" w:space="0" w:color="auto"/>
            </w:tcBorders>
          </w:tcPr>
          <w:p w14:paraId="02292152" w14:textId="77777777" w:rsidR="004E03CE" w:rsidRPr="00E83D66" w:rsidRDefault="004E03CE" w:rsidP="00251C84">
            <w:pPr>
              <w:rPr>
                <w:sz w:val="22"/>
              </w:rPr>
            </w:pPr>
            <w:r w:rsidRPr="00E83D66">
              <w:rPr>
                <w:sz w:val="22"/>
              </w:rPr>
              <w:t>Tiekiamo šilumnešio vamzdynas</w:t>
            </w:r>
          </w:p>
        </w:tc>
        <w:tc>
          <w:tcPr>
            <w:tcW w:w="1414" w:type="dxa"/>
            <w:tcBorders>
              <w:top w:val="single" w:sz="4" w:space="0" w:color="auto"/>
              <w:left w:val="single" w:sz="4" w:space="0" w:color="auto"/>
              <w:bottom w:val="single" w:sz="4" w:space="0" w:color="auto"/>
              <w:right w:val="single" w:sz="4" w:space="0" w:color="auto"/>
            </w:tcBorders>
          </w:tcPr>
          <w:p w14:paraId="7EEFEE6C" w14:textId="77777777" w:rsidR="004E03CE" w:rsidRPr="00E83D66" w:rsidRDefault="004E03CE" w:rsidP="00251C84">
            <w:pPr>
              <w:jc w:val="center"/>
              <w:rPr>
                <w:sz w:val="22"/>
              </w:rPr>
            </w:pPr>
            <w:r w:rsidRPr="00E83D66">
              <w:rPr>
                <w:sz w:val="22"/>
              </w:rPr>
              <w:t>30</w:t>
            </w:r>
          </w:p>
        </w:tc>
      </w:tr>
      <w:tr w:rsidR="004E03CE" w:rsidRPr="00DA70FF" w14:paraId="6B03C114"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294AFC9F" w14:textId="77777777" w:rsidR="004E03CE" w:rsidRPr="00E83D66" w:rsidRDefault="004E03CE" w:rsidP="00251C84">
            <w:pPr>
              <w:tabs>
                <w:tab w:val="left" w:pos="179"/>
              </w:tabs>
              <w:rPr>
                <w:sz w:val="22"/>
              </w:rPr>
            </w:pPr>
            <w:r w:rsidRPr="00E83D66">
              <w:rPr>
                <w:sz w:val="22"/>
              </w:rPr>
              <w:t>3</w:t>
            </w:r>
          </w:p>
        </w:tc>
        <w:tc>
          <w:tcPr>
            <w:tcW w:w="1007" w:type="dxa"/>
            <w:tcBorders>
              <w:top w:val="single" w:sz="4" w:space="0" w:color="auto"/>
              <w:left w:val="single" w:sz="4" w:space="0" w:color="auto"/>
              <w:bottom w:val="single" w:sz="4" w:space="0" w:color="auto"/>
              <w:right w:val="single" w:sz="4" w:space="0" w:color="auto"/>
            </w:tcBorders>
          </w:tcPr>
          <w:p w14:paraId="3CCA170F" w14:textId="77777777" w:rsidR="004E03CE" w:rsidRPr="00E83D66" w:rsidRDefault="004E03CE" w:rsidP="00251C84">
            <w:pPr>
              <w:ind w:firstLine="50"/>
              <w:jc w:val="left"/>
              <w:rPr>
                <w:sz w:val="22"/>
              </w:rPr>
            </w:pPr>
            <w:r w:rsidRPr="00E83D66">
              <w:rPr>
                <w:sz w:val="22"/>
              </w:rPr>
              <w:t>2,5</w:t>
            </w:r>
          </w:p>
        </w:tc>
        <w:tc>
          <w:tcPr>
            <w:tcW w:w="1163" w:type="dxa"/>
            <w:tcBorders>
              <w:top w:val="single" w:sz="4" w:space="0" w:color="auto"/>
              <w:left w:val="single" w:sz="4" w:space="0" w:color="auto"/>
              <w:bottom w:val="single" w:sz="4" w:space="0" w:color="auto"/>
              <w:right w:val="single" w:sz="4" w:space="0" w:color="auto"/>
            </w:tcBorders>
          </w:tcPr>
          <w:p w14:paraId="2FE3763D" w14:textId="77777777" w:rsidR="004E03CE" w:rsidRPr="00E83D66" w:rsidRDefault="004E03CE" w:rsidP="00251C84">
            <w:pPr>
              <w:ind w:hanging="8"/>
              <w:rPr>
                <w:sz w:val="22"/>
              </w:rPr>
            </w:pPr>
            <w:r w:rsidRPr="00E83D66">
              <w:rPr>
                <w:sz w:val="22"/>
              </w:rPr>
              <w:t>5,0</w:t>
            </w:r>
          </w:p>
        </w:tc>
        <w:tc>
          <w:tcPr>
            <w:tcW w:w="1239" w:type="dxa"/>
            <w:tcBorders>
              <w:top w:val="single" w:sz="4" w:space="0" w:color="auto"/>
              <w:left w:val="single" w:sz="4" w:space="0" w:color="auto"/>
              <w:bottom w:val="single" w:sz="4" w:space="0" w:color="auto"/>
              <w:right w:val="single" w:sz="4" w:space="0" w:color="auto"/>
            </w:tcBorders>
          </w:tcPr>
          <w:p w14:paraId="443BC931" w14:textId="77777777" w:rsidR="004E03CE" w:rsidRPr="00E83D66" w:rsidRDefault="004E03CE" w:rsidP="00251C84">
            <w:pPr>
              <w:rPr>
                <w:sz w:val="22"/>
              </w:rPr>
            </w:pPr>
            <w:r w:rsidRPr="00E83D66">
              <w:rPr>
                <w:sz w:val="22"/>
              </w:rPr>
              <w:t>190</w:t>
            </w:r>
          </w:p>
        </w:tc>
        <w:tc>
          <w:tcPr>
            <w:tcW w:w="902" w:type="dxa"/>
            <w:tcBorders>
              <w:top w:val="single" w:sz="4" w:space="0" w:color="auto"/>
              <w:left w:val="single" w:sz="4" w:space="0" w:color="auto"/>
              <w:bottom w:val="single" w:sz="4" w:space="0" w:color="auto"/>
              <w:right w:val="single" w:sz="4" w:space="0" w:color="auto"/>
            </w:tcBorders>
          </w:tcPr>
          <w:p w14:paraId="44A23E22" w14:textId="77777777" w:rsidR="004E03CE" w:rsidRPr="00E83D66" w:rsidRDefault="004E03CE" w:rsidP="00251C84">
            <w:pPr>
              <w:rPr>
                <w:sz w:val="22"/>
              </w:rPr>
            </w:pPr>
            <w:r w:rsidRPr="00E83D66">
              <w:rPr>
                <w:sz w:val="22"/>
              </w:rPr>
              <w:t>G1"</w:t>
            </w:r>
          </w:p>
        </w:tc>
        <w:tc>
          <w:tcPr>
            <w:tcW w:w="3260" w:type="dxa"/>
            <w:tcBorders>
              <w:top w:val="single" w:sz="4" w:space="0" w:color="auto"/>
              <w:left w:val="single" w:sz="4" w:space="0" w:color="auto"/>
              <w:bottom w:val="single" w:sz="4" w:space="0" w:color="auto"/>
              <w:right w:val="single" w:sz="4" w:space="0" w:color="auto"/>
            </w:tcBorders>
          </w:tcPr>
          <w:p w14:paraId="1F367652" w14:textId="77777777" w:rsidR="004E03CE" w:rsidRPr="00E83D66" w:rsidRDefault="004E03CE" w:rsidP="00251C84">
            <w:pPr>
              <w:rPr>
                <w:sz w:val="22"/>
              </w:rPr>
            </w:pPr>
            <w:r w:rsidRPr="00E83D66">
              <w:rPr>
                <w:sz w:val="22"/>
              </w:rPr>
              <w:t>Tiekiamo šilumnešio vamzdynas</w:t>
            </w:r>
          </w:p>
        </w:tc>
        <w:tc>
          <w:tcPr>
            <w:tcW w:w="1414" w:type="dxa"/>
            <w:tcBorders>
              <w:top w:val="single" w:sz="4" w:space="0" w:color="auto"/>
              <w:left w:val="single" w:sz="4" w:space="0" w:color="auto"/>
              <w:bottom w:val="single" w:sz="4" w:space="0" w:color="auto"/>
              <w:right w:val="single" w:sz="4" w:space="0" w:color="auto"/>
            </w:tcBorders>
          </w:tcPr>
          <w:p w14:paraId="0765E4B6" w14:textId="77777777" w:rsidR="004E03CE" w:rsidRPr="00E83D66" w:rsidRDefault="004E03CE" w:rsidP="00251C84">
            <w:pPr>
              <w:jc w:val="center"/>
              <w:rPr>
                <w:sz w:val="22"/>
              </w:rPr>
            </w:pPr>
            <w:r w:rsidRPr="00E83D66">
              <w:rPr>
                <w:sz w:val="22"/>
              </w:rPr>
              <w:t>35</w:t>
            </w:r>
          </w:p>
        </w:tc>
      </w:tr>
      <w:tr w:rsidR="004E03CE" w:rsidRPr="00DA70FF" w14:paraId="693A28EF"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0A13077E" w14:textId="77777777" w:rsidR="004E03CE" w:rsidRPr="00E83D66" w:rsidRDefault="004E03CE" w:rsidP="00251C84">
            <w:pPr>
              <w:tabs>
                <w:tab w:val="left" w:pos="179"/>
              </w:tabs>
              <w:rPr>
                <w:sz w:val="22"/>
              </w:rPr>
            </w:pPr>
            <w:r w:rsidRPr="00E83D66">
              <w:rPr>
                <w:sz w:val="22"/>
              </w:rPr>
              <w:t>4</w:t>
            </w:r>
          </w:p>
        </w:tc>
        <w:tc>
          <w:tcPr>
            <w:tcW w:w="1007" w:type="dxa"/>
            <w:tcBorders>
              <w:top w:val="single" w:sz="4" w:space="0" w:color="auto"/>
              <w:left w:val="single" w:sz="4" w:space="0" w:color="auto"/>
              <w:bottom w:val="single" w:sz="4" w:space="0" w:color="auto"/>
              <w:right w:val="single" w:sz="4" w:space="0" w:color="auto"/>
            </w:tcBorders>
          </w:tcPr>
          <w:p w14:paraId="17131D8E" w14:textId="77777777" w:rsidR="004E03CE" w:rsidRPr="00E83D66" w:rsidRDefault="004E03CE" w:rsidP="00251C84">
            <w:pPr>
              <w:ind w:firstLine="50"/>
              <w:jc w:val="left"/>
              <w:rPr>
                <w:sz w:val="22"/>
              </w:rPr>
            </w:pPr>
            <w:r w:rsidRPr="00E83D66">
              <w:rPr>
                <w:sz w:val="22"/>
              </w:rPr>
              <w:t>3,5</w:t>
            </w:r>
          </w:p>
        </w:tc>
        <w:tc>
          <w:tcPr>
            <w:tcW w:w="1163" w:type="dxa"/>
            <w:tcBorders>
              <w:top w:val="single" w:sz="4" w:space="0" w:color="auto"/>
              <w:left w:val="single" w:sz="4" w:space="0" w:color="auto"/>
              <w:bottom w:val="single" w:sz="4" w:space="0" w:color="auto"/>
              <w:right w:val="single" w:sz="4" w:space="0" w:color="auto"/>
            </w:tcBorders>
          </w:tcPr>
          <w:p w14:paraId="53618D94" w14:textId="77777777" w:rsidR="004E03CE" w:rsidRPr="00E83D66" w:rsidRDefault="004E03CE" w:rsidP="00251C84">
            <w:pPr>
              <w:ind w:hanging="8"/>
              <w:rPr>
                <w:sz w:val="22"/>
              </w:rPr>
            </w:pPr>
            <w:r w:rsidRPr="00E83D66">
              <w:rPr>
                <w:sz w:val="22"/>
              </w:rPr>
              <w:t>7,0</w:t>
            </w:r>
          </w:p>
        </w:tc>
        <w:tc>
          <w:tcPr>
            <w:tcW w:w="1239" w:type="dxa"/>
            <w:tcBorders>
              <w:top w:val="single" w:sz="4" w:space="0" w:color="auto"/>
              <w:left w:val="single" w:sz="4" w:space="0" w:color="auto"/>
              <w:bottom w:val="single" w:sz="4" w:space="0" w:color="auto"/>
              <w:right w:val="single" w:sz="4" w:space="0" w:color="auto"/>
            </w:tcBorders>
          </w:tcPr>
          <w:p w14:paraId="60813B0F" w14:textId="77777777" w:rsidR="004E03CE" w:rsidRPr="00E83D66" w:rsidRDefault="004E03CE" w:rsidP="00251C84">
            <w:pPr>
              <w:rPr>
                <w:sz w:val="22"/>
              </w:rPr>
            </w:pPr>
            <w:r w:rsidRPr="00E83D66">
              <w:rPr>
                <w:sz w:val="22"/>
              </w:rPr>
              <w:t>260</w:t>
            </w:r>
          </w:p>
        </w:tc>
        <w:tc>
          <w:tcPr>
            <w:tcW w:w="902" w:type="dxa"/>
            <w:tcBorders>
              <w:top w:val="single" w:sz="4" w:space="0" w:color="auto"/>
              <w:left w:val="single" w:sz="4" w:space="0" w:color="auto"/>
              <w:bottom w:val="single" w:sz="4" w:space="0" w:color="auto"/>
              <w:right w:val="single" w:sz="4" w:space="0" w:color="auto"/>
            </w:tcBorders>
          </w:tcPr>
          <w:p w14:paraId="58C3958D" w14:textId="77777777" w:rsidR="004E03CE" w:rsidRPr="00E83D66" w:rsidRDefault="004E03CE" w:rsidP="00251C84">
            <w:pPr>
              <w:rPr>
                <w:sz w:val="22"/>
              </w:rPr>
            </w:pPr>
            <w:r w:rsidRPr="00E83D66">
              <w:rPr>
                <w:sz w:val="22"/>
              </w:rPr>
              <w:t>G5/4"</w:t>
            </w:r>
          </w:p>
        </w:tc>
        <w:tc>
          <w:tcPr>
            <w:tcW w:w="3260" w:type="dxa"/>
            <w:tcBorders>
              <w:top w:val="single" w:sz="4" w:space="0" w:color="auto"/>
              <w:left w:val="single" w:sz="4" w:space="0" w:color="auto"/>
              <w:bottom w:val="single" w:sz="4" w:space="0" w:color="auto"/>
              <w:right w:val="single" w:sz="4" w:space="0" w:color="auto"/>
            </w:tcBorders>
          </w:tcPr>
          <w:p w14:paraId="624D19AA" w14:textId="77777777" w:rsidR="004E03CE" w:rsidRPr="00E83D66" w:rsidRDefault="004E03CE" w:rsidP="00251C84">
            <w:pPr>
              <w:rPr>
                <w:sz w:val="22"/>
              </w:rPr>
            </w:pPr>
            <w:r w:rsidRPr="00E83D66">
              <w:rPr>
                <w:sz w:val="22"/>
              </w:rPr>
              <w:t>Tiekiamo šilumnešio vamzdynas</w:t>
            </w:r>
          </w:p>
        </w:tc>
        <w:tc>
          <w:tcPr>
            <w:tcW w:w="1414" w:type="dxa"/>
            <w:tcBorders>
              <w:top w:val="single" w:sz="4" w:space="0" w:color="auto"/>
              <w:left w:val="single" w:sz="4" w:space="0" w:color="auto"/>
              <w:bottom w:val="single" w:sz="4" w:space="0" w:color="auto"/>
              <w:right w:val="single" w:sz="4" w:space="0" w:color="auto"/>
            </w:tcBorders>
          </w:tcPr>
          <w:p w14:paraId="42DE679F" w14:textId="77777777" w:rsidR="004E03CE" w:rsidRPr="00E83D66" w:rsidRDefault="004E03CE" w:rsidP="00251C84">
            <w:pPr>
              <w:jc w:val="center"/>
              <w:rPr>
                <w:sz w:val="22"/>
              </w:rPr>
            </w:pPr>
            <w:r w:rsidRPr="00E83D66">
              <w:rPr>
                <w:sz w:val="22"/>
              </w:rPr>
              <w:t>20</w:t>
            </w:r>
          </w:p>
        </w:tc>
      </w:tr>
      <w:tr w:rsidR="004E03CE" w:rsidRPr="00DA70FF" w14:paraId="5B62202F"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7741416C" w14:textId="77777777" w:rsidR="004E03CE" w:rsidRPr="00E83D66" w:rsidRDefault="004E03CE" w:rsidP="00251C84">
            <w:pPr>
              <w:tabs>
                <w:tab w:val="left" w:pos="179"/>
              </w:tabs>
              <w:rPr>
                <w:sz w:val="22"/>
              </w:rPr>
            </w:pPr>
            <w:r w:rsidRPr="00E83D66">
              <w:rPr>
                <w:sz w:val="22"/>
              </w:rPr>
              <w:t>5</w:t>
            </w:r>
          </w:p>
        </w:tc>
        <w:tc>
          <w:tcPr>
            <w:tcW w:w="1007" w:type="dxa"/>
            <w:tcBorders>
              <w:top w:val="single" w:sz="4" w:space="0" w:color="auto"/>
              <w:left w:val="single" w:sz="4" w:space="0" w:color="auto"/>
              <w:bottom w:val="single" w:sz="4" w:space="0" w:color="auto"/>
              <w:right w:val="single" w:sz="4" w:space="0" w:color="auto"/>
            </w:tcBorders>
          </w:tcPr>
          <w:p w14:paraId="1D77BBF4" w14:textId="77777777" w:rsidR="004E03CE" w:rsidRPr="00E83D66" w:rsidRDefault="004E03CE" w:rsidP="00251C84">
            <w:pPr>
              <w:ind w:firstLine="50"/>
              <w:jc w:val="left"/>
              <w:rPr>
                <w:sz w:val="22"/>
              </w:rPr>
            </w:pPr>
            <w:r w:rsidRPr="00E83D66">
              <w:rPr>
                <w:sz w:val="22"/>
              </w:rPr>
              <w:t>6,0</w:t>
            </w:r>
          </w:p>
        </w:tc>
        <w:tc>
          <w:tcPr>
            <w:tcW w:w="1163" w:type="dxa"/>
            <w:tcBorders>
              <w:top w:val="single" w:sz="4" w:space="0" w:color="auto"/>
              <w:left w:val="single" w:sz="4" w:space="0" w:color="auto"/>
              <w:bottom w:val="single" w:sz="4" w:space="0" w:color="auto"/>
              <w:right w:val="single" w:sz="4" w:space="0" w:color="auto"/>
            </w:tcBorders>
          </w:tcPr>
          <w:p w14:paraId="157252E4" w14:textId="77777777" w:rsidR="004E03CE" w:rsidRPr="00E83D66" w:rsidRDefault="004E03CE" w:rsidP="00251C84">
            <w:pPr>
              <w:ind w:hanging="8"/>
              <w:rPr>
                <w:sz w:val="22"/>
              </w:rPr>
            </w:pPr>
            <w:r w:rsidRPr="00E83D66">
              <w:rPr>
                <w:sz w:val="22"/>
              </w:rPr>
              <w:t>12,0</w:t>
            </w:r>
          </w:p>
        </w:tc>
        <w:tc>
          <w:tcPr>
            <w:tcW w:w="1239" w:type="dxa"/>
            <w:tcBorders>
              <w:top w:val="single" w:sz="4" w:space="0" w:color="auto"/>
              <w:left w:val="single" w:sz="4" w:space="0" w:color="auto"/>
              <w:bottom w:val="single" w:sz="4" w:space="0" w:color="auto"/>
              <w:right w:val="single" w:sz="4" w:space="0" w:color="auto"/>
            </w:tcBorders>
          </w:tcPr>
          <w:p w14:paraId="5DE2A0BC" w14:textId="77777777" w:rsidR="004E03CE" w:rsidRPr="00E83D66" w:rsidRDefault="004E03CE" w:rsidP="00251C84">
            <w:pPr>
              <w:rPr>
                <w:sz w:val="22"/>
              </w:rPr>
            </w:pPr>
            <w:r w:rsidRPr="00E83D66">
              <w:rPr>
                <w:sz w:val="22"/>
              </w:rPr>
              <w:t>260</w:t>
            </w:r>
          </w:p>
        </w:tc>
        <w:tc>
          <w:tcPr>
            <w:tcW w:w="902" w:type="dxa"/>
            <w:tcBorders>
              <w:top w:val="single" w:sz="4" w:space="0" w:color="auto"/>
              <w:left w:val="single" w:sz="4" w:space="0" w:color="auto"/>
              <w:bottom w:val="single" w:sz="4" w:space="0" w:color="auto"/>
              <w:right w:val="single" w:sz="4" w:space="0" w:color="auto"/>
            </w:tcBorders>
          </w:tcPr>
          <w:p w14:paraId="5A3D3712" w14:textId="77777777" w:rsidR="004E03CE" w:rsidRPr="00E83D66" w:rsidRDefault="004E03CE" w:rsidP="00251C84">
            <w:pPr>
              <w:rPr>
                <w:sz w:val="22"/>
              </w:rPr>
            </w:pPr>
            <w:r w:rsidRPr="00E83D66">
              <w:rPr>
                <w:sz w:val="22"/>
              </w:rPr>
              <w:t>G5/4"</w:t>
            </w:r>
          </w:p>
        </w:tc>
        <w:tc>
          <w:tcPr>
            <w:tcW w:w="3260" w:type="dxa"/>
            <w:tcBorders>
              <w:top w:val="single" w:sz="4" w:space="0" w:color="auto"/>
              <w:left w:val="single" w:sz="4" w:space="0" w:color="auto"/>
              <w:bottom w:val="single" w:sz="4" w:space="0" w:color="auto"/>
              <w:right w:val="single" w:sz="4" w:space="0" w:color="auto"/>
            </w:tcBorders>
          </w:tcPr>
          <w:p w14:paraId="79768128" w14:textId="77777777" w:rsidR="004E03CE" w:rsidRPr="00E83D66" w:rsidRDefault="004E03CE" w:rsidP="00251C84">
            <w:pPr>
              <w:rPr>
                <w:sz w:val="22"/>
              </w:rPr>
            </w:pPr>
            <w:r w:rsidRPr="00E83D66">
              <w:rPr>
                <w:sz w:val="22"/>
              </w:rPr>
              <w:t>Tiekiamo šilumnešio vamzdynas</w:t>
            </w:r>
          </w:p>
        </w:tc>
        <w:tc>
          <w:tcPr>
            <w:tcW w:w="1414" w:type="dxa"/>
            <w:tcBorders>
              <w:top w:val="single" w:sz="4" w:space="0" w:color="auto"/>
              <w:left w:val="single" w:sz="4" w:space="0" w:color="auto"/>
              <w:bottom w:val="single" w:sz="4" w:space="0" w:color="auto"/>
              <w:right w:val="single" w:sz="4" w:space="0" w:color="auto"/>
            </w:tcBorders>
          </w:tcPr>
          <w:p w14:paraId="5245D0A5" w14:textId="77777777" w:rsidR="004E03CE" w:rsidRPr="00E83D66" w:rsidRDefault="004E03CE" w:rsidP="00251C84">
            <w:pPr>
              <w:jc w:val="center"/>
              <w:rPr>
                <w:sz w:val="22"/>
              </w:rPr>
            </w:pPr>
            <w:r w:rsidRPr="00E83D66">
              <w:rPr>
                <w:sz w:val="22"/>
              </w:rPr>
              <w:t>30</w:t>
            </w:r>
          </w:p>
        </w:tc>
      </w:tr>
      <w:tr w:rsidR="004E03CE" w:rsidRPr="00DA70FF" w14:paraId="4C10EEE9"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5E798789" w14:textId="77777777" w:rsidR="004E03CE" w:rsidRPr="00E83D66" w:rsidRDefault="004E03CE" w:rsidP="00251C84">
            <w:pPr>
              <w:tabs>
                <w:tab w:val="left" w:pos="179"/>
              </w:tabs>
              <w:rPr>
                <w:sz w:val="22"/>
              </w:rPr>
            </w:pPr>
            <w:r w:rsidRPr="00E83D66">
              <w:rPr>
                <w:sz w:val="22"/>
              </w:rPr>
              <w:t>6</w:t>
            </w:r>
          </w:p>
        </w:tc>
        <w:tc>
          <w:tcPr>
            <w:tcW w:w="1007" w:type="dxa"/>
            <w:tcBorders>
              <w:top w:val="single" w:sz="4" w:space="0" w:color="auto"/>
              <w:left w:val="single" w:sz="4" w:space="0" w:color="auto"/>
              <w:bottom w:val="single" w:sz="4" w:space="0" w:color="auto"/>
              <w:right w:val="single" w:sz="4" w:space="0" w:color="auto"/>
            </w:tcBorders>
          </w:tcPr>
          <w:p w14:paraId="77517226" w14:textId="77777777" w:rsidR="004E03CE" w:rsidRPr="00E83D66" w:rsidRDefault="004E03CE" w:rsidP="00251C84">
            <w:pPr>
              <w:ind w:firstLine="50"/>
              <w:jc w:val="left"/>
              <w:rPr>
                <w:sz w:val="22"/>
              </w:rPr>
            </w:pPr>
            <w:r w:rsidRPr="00E83D66">
              <w:rPr>
                <w:sz w:val="22"/>
              </w:rPr>
              <w:t>10,0</w:t>
            </w:r>
          </w:p>
        </w:tc>
        <w:tc>
          <w:tcPr>
            <w:tcW w:w="1163" w:type="dxa"/>
            <w:tcBorders>
              <w:top w:val="single" w:sz="4" w:space="0" w:color="auto"/>
              <w:left w:val="single" w:sz="4" w:space="0" w:color="auto"/>
              <w:bottom w:val="single" w:sz="4" w:space="0" w:color="auto"/>
              <w:right w:val="single" w:sz="4" w:space="0" w:color="auto"/>
            </w:tcBorders>
          </w:tcPr>
          <w:p w14:paraId="0A9524C7" w14:textId="77777777" w:rsidR="004E03CE" w:rsidRPr="00E83D66" w:rsidRDefault="004E03CE" w:rsidP="00251C84">
            <w:pPr>
              <w:ind w:hanging="8"/>
              <w:rPr>
                <w:sz w:val="22"/>
              </w:rPr>
            </w:pPr>
            <w:r w:rsidRPr="00E83D66">
              <w:rPr>
                <w:sz w:val="22"/>
              </w:rPr>
              <w:t>20,0</w:t>
            </w:r>
          </w:p>
        </w:tc>
        <w:tc>
          <w:tcPr>
            <w:tcW w:w="1239" w:type="dxa"/>
            <w:tcBorders>
              <w:top w:val="single" w:sz="4" w:space="0" w:color="auto"/>
              <w:left w:val="single" w:sz="4" w:space="0" w:color="auto"/>
              <w:bottom w:val="single" w:sz="4" w:space="0" w:color="auto"/>
              <w:right w:val="single" w:sz="4" w:space="0" w:color="auto"/>
            </w:tcBorders>
          </w:tcPr>
          <w:p w14:paraId="16B09B45" w14:textId="77777777" w:rsidR="004E03CE" w:rsidRPr="00E83D66" w:rsidRDefault="004E03CE" w:rsidP="00251C84">
            <w:pPr>
              <w:rPr>
                <w:sz w:val="22"/>
              </w:rPr>
            </w:pPr>
            <w:r w:rsidRPr="00E83D66">
              <w:rPr>
                <w:sz w:val="22"/>
              </w:rPr>
              <w:t>300</w:t>
            </w:r>
          </w:p>
        </w:tc>
        <w:tc>
          <w:tcPr>
            <w:tcW w:w="902" w:type="dxa"/>
            <w:tcBorders>
              <w:top w:val="single" w:sz="4" w:space="0" w:color="auto"/>
              <w:left w:val="single" w:sz="4" w:space="0" w:color="auto"/>
              <w:bottom w:val="single" w:sz="4" w:space="0" w:color="auto"/>
              <w:right w:val="single" w:sz="4" w:space="0" w:color="auto"/>
            </w:tcBorders>
          </w:tcPr>
          <w:p w14:paraId="104169A8" w14:textId="77777777" w:rsidR="004E03CE" w:rsidRPr="00E83D66" w:rsidRDefault="004E03CE" w:rsidP="00251C84">
            <w:pPr>
              <w:pStyle w:val="Betarp"/>
              <w:rPr>
                <w:sz w:val="22"/>
              </w:rPr>
            </w:pPr>
            <w:r w:rsidRPr="00E83D66">
              <w:rPr>
                <w:sz w:val="22"/>
              </w:rPr>
              <w:t>G2"</w:t>
            </w:r>
          </w:p>
        </w:tc>
        <w:tc>
          <w:tcPr>
            <w:tcW w:w="3260" w:type="dxa"/>
            <w:tcBorders>
              <w:top w:val="single" w:sz="4" w:space="0" w:color="auto"/>
              <w:left w:val="single" w:sz="4" w:space="0" w:color="auto"/>
              <w:bottom w:val="single" w:sz="4" w:space="0" w:color="auto"/>
              <w:right w:val="single" w:sz="4" w:space="0" w:color="auto"/>
            </w:tcBorders>
          </w:tcPr>
          <w:p w14:paraId="387EFF5D" w14:textId="77777777" w:rsidR="004E03CE" w:rsidRPr="00E83D66" w:rsidRDefault="004E03CE" w:rsidP="00251C84">
            <w:pPr>
              <w:rPr>
                <w:sz w:val="22"/>
              </w:rPr>
            </w:pPr>
            <w:r w:rsidRPr="00E83D66">
              <w:rPr>
                <w:sz w:val="22"/>
              </w:rPr>
              <w:t>Tiekiamo šilumnešio vamzdynas</w:t>
            </w:r>
          </w:p>
        </w:tc>
        <w:tc>
          <w:tcPr>
            <w:tcW w:w="1414" w:type="dxa"/>
            <w:tcBorders>
              <w:top w:val="single" w:sz="4" w:space="0" w:color="auto"/>
              <w:left w:val="single" w:sz="4" w:space="0" w:color="auto"/>
              <w:bottom w:val="single" w:sz="4" w:space="0" w:color="auto"/>
              <w:right w:val="single" w:sz="4" w:space="0" w:color="auto"/>
            </w:tcBorders>
          </w:tcPr>
          <w:p w14:paraId="7B176880" w14:textId="77777777" w:rsidR="004E03CE" w:rsidRPr="00E83D66" w:rsidRDefault="004E03CE" w:rsidP="00251C84">
            <w:pPr>
              <w:jc w:val="center"/>
              <w:rPr>
                <w:sz w:val="22"/>
              </w:rPr>
            </w:pPr>
            <w:r w:rsidRPr="00E83D66">
              <w:rPr>
                <w:sz w:val="22"/>
              </w:rPr>
              <w:t>10</w:t>
            </w:r>
          </w:p>
        </w:tc>
      </w:tr>
      <w:tr w:rsidR="004E03CE" w:rsidRPr="00DA70FF" w14:paraId="790A8777"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40AA3696" w14:textId="77777777" w:rsidR="004E03CE" w:rsidRPr="00E83D66" w:rsidRDefault="004E03CE" w:rsidP="00251C84">
            <w:pPr>
              <w:tabs>
                <w:tab w:val="left" w:pos="179"/>
              </w:tabs>
              <w:rPr>
                <w:sz w:val="22"/>
              </w:rPr>
            </w:pPr>
            <w:r w:rsidRPr="00E83D66">
              <w:rPr>
                <w:sz w:val="22"/>
              </w:rPr>
              <w:t>7</w:t>
            </w:r>
          </w:p>
        </w:tc>
        <w:tc>
          <w:tcPr>
            <w:tcW w:w="1007" w:type="dxa"/>
            <w:tcBorders>
              <w:top w:val="single" w:sz="4" w:space="0" w:color="auto"/>
              <w:left w:val="single" w:sz="4" w:space="0" w:color="auto"/>
              <w:bottom w:val="single" w:sz="4" w:space="0" w:color="auto"/>
              <w:right w:val="single" w:sz="4" w:space="0" w:color="auto"/>
            </w:tcBorders>
          </w:tcPr>
          <w:p w14:paraId="5CFCFF71" w14:textId="77777777" w:rsidR="004E03CE" w:rsidRPr="00E83D66" w:rsidRDefault="004E03CE" w:rsidP="00251C84">
            <w:pPr>
              <w:ind w:firstLine="50"/>
              <w:jc w:val="left"/>
              <w:rPr>
                <w:sz w:val="22"/>
              </w:rPr>
            </w:pPr>
            <w:r w:rsidRPr="00E83D66">
              <w:rPr>
                <w:sz w:val="22"/>
              </w:rPr>
              <w:t>1,5</w:t>
            </w:r>
          </w:p>
        </w:tc>
        <w:tc>
          <w:tcPr>
            <w:tcW w:w="1163" w:type="dxa"/>
            <w:tcBorders>
              <w:top w:val="single" w:sz="4" w:space="0" w:color="auto"/>
              <w:left w:val="single" w:sz="4" w:space="0" w:color="auto"/>
              <w:bottom w:val="single" w:sz="4" w:space="0" w:color="auto"/>
              <w:right w:val="single" w:sz="4" w:space="0" w:color="auto"/>
            </w:tcBorders>
          </w:tcPr>
          <w:p w14:paraId="70E081EB" w14:textId="77777777" w:rsidR="004E03CE" w:rsidRPr="00E83D66" w:rsidRDefault="004E03CE" w:rsidP="00251C84">
            <w:pPr>
              <w:ind w:hanging="8"/>
              <w:rPr>
                <w:sz w:val="22"/>
              </w:rPr>
            </w:pPr>
            <w:r w:rsidRPr="00E83D66">
              <w:rPr>
                <w:sz w:val="22"/>
              </w:rPr>
              <w:t>3,0</w:t>
            </w:r>
          </w:p>
        </w:tc>
        <w:tc>
          <w:tcPr>
            <w:tcW w:w="1239" w:type="dxa"/>
            <w:tcBorders>
              <w:top w:val="single" w:sz="4" w:space="0" w:color="auto"/>
              <w:left w:val="single" w:sz="4" w:space="0" w:color="auto"/>
              <w:bottom w:val="single" w:sz="4" w:space="0" w:color="auto"/>
              <w:right w:val="single" w:sz="4" w:space="0" w:color="auto"/>
            </w:tcBorders>
          </w:tcPr>
          <w:p w14:paraId="6FE4F57A" w14:textId="77777777" w:rsidR="004E03CE" w:rsidRPr="00E83D66" w:rsidRDefault="004E03CE" w:rsidP="00251C84">
            <w:pPr>
              <w:rPr>
                <w:sz w:val="22"/>
              </w:rPr>
            </w:pPr>
            <w:r w:rsidRPr="00E83D66">
              <w:rPr>
                <w:sz w:val="22"/>
              </w:rPr>
              <w:t>190</w:t>
            </w:r>
          </w:p>
        </w:tc>
        <w:tc>
          <w:tcPr>
            <w:tcW w:w="902" w:type="dxa"/>
            <w:tcBorders>
              <w:top w:val="single" w:sz="4" w:space="0" w:color="auto"/>
              <w:left w:val="single" w:sz="4" w:space="0" w:color="auto"/>
              <w:bottom w:val="single" w:sz="4" w:space="0" w:color="auto"/>
              <w:right w:val="single" w:sz="4" w:space="0" w:color="auto"/>
            </w:tcBorders>
          </w:tcPr>
          <w:p w14:paraId="3DAA32BF" w14:textId="77777777" w:rsidR="004E03CE" w:rsidRPr="00E83D66" w:rsidRDefault="004E03CE" w:rsidP="00251C84">
            <w:pPr>
              <w:pStyle w:val="Betarp"/>
              <w:rPr>
                <w:sz w:val="22"/>
              </w:rPr>
            </w:pPr>
            <w:r w:rsidRPr="00E83D66">
              <w:rPr>
                <w:sz w:val="22"/>
              </w:rPr>
              <w:t>G1"</w:t>
            </w:r>
          </w:p>
        </w:tc>
        <w:tc>
          <w:tcPr>
            <w:tcW w:w="3260" w:type="dxa"/>
            <w:tcBorders>
              <w:top w:val="single" w:sz="4" w:space="0" w:color="auto"/>
              <w:left w:val="single" w:sz="4" w:space="0" w:color="auto"/>
              <w:bottom w:val="single" w:sz="4" w:space="0" w:color="auto"/>
              <w:right w:val="single" w:sz="4" w:space="0" w:color="auto"/>
            </w:tcBorders>
          </w:tcPr>
          <w:p w14:paraId="456992BE" w14:textId="77777777" w:rsidR="004E03CE" w:rsidRPr="00E83D66" w:rsidRDefault="004E03CE" w:rsidP="00251C84">
            <w:pPr>
              <w:rPr>
                <w:sz w:val="22"/>
              </w:rPr>
            </w:pPr>
            <w:r w:rsidRPr="00E83D66">
              <w:rPr>
                <w:sz w:val="22"/>
              </w:rPr>
              <w:t>Grąžinamo šilumnešio vamzdynas</w:t>
            </w:r>
          </w:p>
        </w:tc>
        <w:tc>
          <w:tcPr>
            <w:tcW w:w="1414" w:type="dxa"/>
            <w:tcBorders>
              <w:top w:val="single" w:sz="4" w:space="0" w:color="auto"/>
              <w:left w:val="single" w:sz="4" w:space="0" w:color="auto"/>
              <w:bottom w:val="single" w:sz="4" w:space="0" w:color="auto"/>
              <w:right w:val="single" w:sz="4" w:space="0" w:color="auto"/>
            </w:tcBorders>
          </w:tcPr>
          <w:p w14:paraId="7E2F5631" w14:textId="77777777" w:rsidR="004E03CE" w:rsidRPr="00E83D66" w:rsidRDefault="004E03CE" w:rsidP="00251C84">
            <w:pPr>
              <w:jc w:val="center"/>
              <w:rPr>
                <w:sz w:val="22"/>
              </w:rPr>
            </w:pPr>
            <w:r w:rsidRPr="00E83D66">
              <w:rPr>
                <w:sz w:val="22"/>
              </w:rPr>
              <w:t>5</w:t>
            </w:r>
          </w:p>
        </w:tc>
      </w:tr>
      <w:tr w:rsidR="004E03CE" w:rsidRPr="00DA70FF" w14:paraId="6DE80F21" w14:textId="77777777" w:rsidTr="004E03CE">
        <w:trPr>
          <w:trHeight w:val="399"/>
        </w:trPr>
        <w:tc>
          <w:tcPr>
            <w:tcW w:w="538" w:type="dxa"/>
            <w:tcBorders>
              <w:top w:val="single" w:sz="4" w:space="0" w:color="auto"/>
              <w:left w:val="single" w:sz="4" w:space="0" w:color="auto"/>
              <w:bottom w:val="single" w:sz="4" w:space="0" w:color="auto"/>
              <w:right w:val="single" w:sz="4" w:space="0" w:color="auto"/>
            </w:tcBorders>
          </w:tcPr>
          <w:p w14:paraId="23FBCF34" w14:textId="77777777" w:rsidR="004E03CE" w:rsidRPr="00E83D66" w:rsidRDefault="004E03CE" w:rsidP="00251C84">
            <w:pPr>
              <w:tabs>
                <w:tab w:val="left" w:pos="179"/>
              </w:tabs>
              <w:rPr>
                <w:sz w:val="22"/>
              </w:rPr>
            </w:pPr>
            <w:r w:rsidRPr="00E83D66">
              <w:rPr>
                <w:sz w:val="22"/>
              </w:rPr>
              <w:t>8</w:t>
            </w:r>
          </w:p>
        </w:tc>
        <w:tc>
          <w:tcPr>
            <w:tcW w:w="1007" w:type="dxa"/>
            <w:tcBorders>
              <w:top w:val="single" w:sz="4" w:space="0" w:color="auto"/>
              <w:left w:val="single" w:sz="4" w:space="0" w:color="auto"/>
              <w:bottom w:val="single" w:sz="4" w:space="0" w:color="auto"/>
              <w:right w:val="single" w:sz="4" w:space="0" w:color="auto"/>
            </w:tcBorders>
          </w:tcPr>
          <w:p w14:paraId="0E48B1D2" w14:textId="77777777" w:rsidR="004E03CE" w:rsidRPr="00E83D66" w:rsidRDefault="004E03CE" w:rsidP="00251C84">
            <w:pPr>
              <w:ind w:firstLine="50"/>
              <w:jc w:val="left"/>
              <w:rPr>
                <w:sz w:val="22"/>
              </w:rPr>
            </w:pPr>
            <w:r w:rsidRPr="00E83D66">
              <w:rPr>
                <w:sz w:val="22"/>
              </w:rPr>
              <w:t>15,0</w:t>
            </w:r>
          </w:p>
        </w:tc>
        <w:tc>
          <w:tcPr>
            <w:tcW w:w="1163" w:type="dxa"/>
            <w:tcBorders>
              <w:top w:val="single" w:sz="4" w:space="0" w:color="auto"/>
              <w:left w:val="single" w:sz="4" w:space="0" w:color="auto"/>
              <w:bottom w:val="single" w:sz="4" w:space="0" w:color="auto"/>
              <w:right w:val="single" w:sz="4" w:space="0" w:color="auto"/>
            </w:tcBorders>
          </w:tcPr>
          <w:p w14:paraId="15DA740C" w14:textId="77777777" w:rsidR="004E03CE" w:rsidRPr="00E83D66" w:rsidRDefault="004E03CE" w:rsidP="00251C84">
            <w:pPr>
              <w:ind w:hanging="8"/>
              <w:rPr>
                <w:sz w:val="22"/>
              </w:rPr>
            </w:pPr>
            <w:r w:rsidRPr="00E83D66">
              <w:rPr>
                <w:sz w:val="22"/>
              </w:rPr>
              <w:t>30,0</w:t>
            </w:r>
          </w:p>
        </w:tc>
        <w:tc>
          <w:tcPr>
            <w:tcW w:w="1239" w:type="dxa"/>
            <w:tcBorders>
              <w:top w:val="single" w:sz="4" w:space="0" w:color="auto"/>
              <w:left w:val="single" w:sz="4" w:space="0" w:color="auto"/>
              <w:bottom w:val="single" w:sz="4" w:space="0" w:color="auto"/>
              <w:right w:val="single" w:sz="4" w:space="0" w:color="auto"/>
            </w:tcBorders>
          </w:tcPr>
          <w:p w14:paraId="78A2B105" w14:textId="77777777" w:rsidR="004E03CE" w:rsidRPr="00E83D66" w:rsidRDefault="004E03CE" w:rsidP="00251C84">
            <w:pPr>
              <w:rPr>
                <w:sz w:val="22"/>
              </w:rPr>
            </w:pPr>
            <w:r w:rsidRPr="00E83D66">
              <w:rPr>
                <w:sz w:val="22"/>
              </w:rPr>
              <w:t>270</w:t>
            </w:r>
          </w:p>
        </w:tc>
        <w:tc>
          <w:tcPr>
            <w:tcW w:w="902" w:type="dxa"/>
            <w:tcBorders>
              <w:top w:val="single" w:sz="4" w:space="0" w:color="auto"/>
              <w:left w:val="single" w:sz="4" w:space="0" w:color="auto"/>
              <w:bottom w:val="single" w:sz="4" w:space="0" w:color="auto"/>
              <w:right w:val="single" w:sz="4" w:space="0" w:color="auto"/>
            </w:tcBorders>
          </w:tcPr>
          <w:p w14:paraId="146E03A8" w14:textId="77777777" w:rsidR="004E03CE" w:rsidRPr="00E83D66" w:rsidRDefault="004E03CE" w:rsidP="00251C84">
            <w:pPr>
              <w:pStyle w:val="Betarp"/>
              <w:rPr>
                <w:sz w:val="22"/>
              </w:rPr>
            </w:pPr>
            <w:r w:rsidRPr="00E83D66">
              <w:rPr>
                <w:sz w:val="22"/>
              </w:rPr>
              <w:t>DN 50</w:t>
            </w:r>
          </w:p>
        </w:tc>
        <w:tc>
          <w:tcPr>
            <w:tcW w:w="3260" w:type="dxa"/>
            <w:tcBorders>
              <w:top w:val="single" w:sz="4" w:space="0" w:color="auto"/>
              <w:left w:val="single" w:sz="4" w:space="0" w:color="auto"/>
              <w:bottom w:val="single" w:sz="4" w:space="0" w:color="auto"/>
              <w:right w:val="single" w:sz="4" w:space="0" w:color="auto"/>
            </w:tcBorders>
          </w:tcPr>
          <w:p w14:paraId="5B8EFACD" w14:textId="77777777" w:rsidR="004E03CE" w:rsidRPr="00E83D66" w:rsidRDefault="004E03CE" w:rsidP="00251C84">
            <w:pPr>
              <w:rPr>
                <w:sz w:val="22"/>
              </w:rPr>
            </w:pPr>
            <w:r w:rsidRPr="00E83D66">
              <w:rPr>
                <w:sz w:val="22"/>
              </w:rPr>
              <w:t>Grąžinamo šilumnešio vamzdynas</w:t>
            </w:r>
          </w:p>
        </w:tc>
        <w:tc>
          <w:tcPr>
            <w:tcW w:w="1414" w:type="dxa"/>
            <w:tcBorders>
              <w:top w:val="single" w:sz="4" w:space="0" w:color="auto"/>
              <w:left w:val="single" w:sz="4" w:space="0" w:color="auto"/>
              <w:bottom w:val="single" w:sz="4" w:space="0" w:color="auto"/>
              <w:right w:val="single" w:sz="4" w:space="0" w:color="auto"/>
            </w:tcBorders>
          </w:tcPr>
          <w:p w14:paraId="17388236" w14:textId="77777777" w:rsidR="004E03CE" w:rsidRPr="00E83D66" w:rsidRDefault="004E03CE" w:rsidP="00251C84">
            <w:pPr>
              <w:jc w:val="center"/>
              <w:rPr>
                <w:sz w:val="22"/>
              </w:rPr>
            </w:pPr>
            <w:r w:rsidRPr="00E83D66">
              <w:rPr>
                <w:sz w:val="22"/>
              </w:rPr>
              <w:t>1</w:t>
            </w:r>
          </w:p>
        </w:tc>
      </w:tr>
      <w:tr w:rsidR="004E03CE" w:rsidRPr="00DA70FF" w14:paraId="4C6A1050" w14:textId="77777777" w:rsidTr="004E03CE">
        <w:trPr>
          <w:trHeight w:val="457"/>
        </w:trPr>
        <w:tc>
          <w:tcPr>
            <w:tcW w:w="8109" w:type="dxa"/>
            <w:gridSpan w:val="6"/>
            <w:tcBorders>
              <w:top w:val="single" w:sz="4" w:space="0" w:color="auto"/>
              <w:left w:val="single" w:sz="4" w:space="0" w:color="auto"/>
              <w:bottom w:val="single" w:sz="4" w:space="0" w:color="auto"/>
              <w:right w:val="single" w:sz="4" w:space="0" w:color="auto"/>
            </w:tcBorders>
            <w:vAlign w:val="center"/>
          </w:tcPr>
          <w:p w14:paraId="7A996A0F" w14:textId="77777777" w:rsidR="004E03CE" w:rsidRPr="00E83D66" w:rsidRDefault="004E03CE" w:rsidP="00251C84">
            <w:pPr>
              <w:ind w:firstLine="426"/>
              <w:jc w:val="right"/>
              <w:rPr>
                <w:sz w:val="22"/>
              </w:rPr>
            </w:pPr>
            <w:r w:rsidRPr="00E83D66">
              <w:rPr>
                <w:color w:val="000000"/>
                <w:sz w:val="22"/>
              </w:rPr>
              <w:t>Iš viso preliminarus (lyginamasis) kiekis:</w:t>
            </w:r>
          </w:p>
        </w:tc>
        <w:tc>
          <w:tcPr>
            <w:tcW w:w="1414" w:type="dxa"/>
            <w:tcBorders>
              <w:top w:val="single" w:sz="4" w:space="0" w:color="auto"/>
              <w:left w:val="single" w:sz="4" w:space="0" w:color="auto"/>
              <w:bottom w:val="single" w:sz="4" w:space="0" w:color="auto"/>
              <w:right w:val="single" w:sz="4" w:space="0" w:color="auto"/>
            </w:tcBorders>
          </w:tcPr>
          <w:p w14:paraId="6A86B210" w14:textId="77777777" w:rsidR="004E03CE" w:rsidRPr="00E83D66" w:rsidRDefault="004E03CE" w:rsidP="00251C84">
            <w:pPr>
              <w:jc w:val="center"/>
              <w:rPr>
                <w:sz w:val="22"/>
              </w:rPr>
            </w:pPr>
            <w:r w:rsidRPr="00E83D66">
              <w:rPr>
                <w:sz w:val="22"/>
              </w:rPr>
              <w:t>133</w:t>
            </w:r>
          </w:p>
        </w:tc>
      </w:tr>
    </w:tbl>
    <w:p w14:paraId="1C00BA9C" w14:textId="77777777" w:rsidR="004E03CE" w:rsidRPr="00951C86" w:rsidRDefault="004E03CE" w:rsidP="004E03CE">
      <w:pPr>
        <w:ind w:firstLine="426"/>
        <w:rPr>
          <w:b/>
          <w:sz w:val="20"/>
        </w:rPr>
      </w:pPr>
    </w:p>
    <w:p w14:paraId="6303BB93" w14:textId="77777777" w:rsidR="004E03CE" w:rsidRPr="004E03CE" w:rsidRDefault="004E03CE" w:rsidP="004E03CE">
      <w:pPr>
        <w:pStyle w:val="Sraopastraipa"/>
        <w:tabs>
          <w:tab w:val="left" w:pos="851"/>
        </w:tabs>
        <w:spacing w:before="60" w:after="60"/>
        <w:ind w:left="0" w:firstLine="425"/>
        <w:rPr>
          <w:sz w:val="22"/>
          <w:szCs w:val="22"/>
        </w:rPr>
      </w:pPr>
      <w:r w:rsidRPr="004E03CE">
        <w:rPr>
          <w:color w:val="000000"/>
          <w:sz w:val="22"/>
          <w:szCs w:val="22"/>
        </w:rPr>
        <w:t xml:space="preserve">Perkantysis subjektas techninėje specifikacijoje nurodytas prekes pirks pagal fiksuotus įkainius už ne didesnę nei 29 000 Eur be PVM sumą, skaičiuojant nuo pirkimo sutarties įsigaliojimo datos. Perkantysis subjektas neįsipareigoja nupirkti visų lentelėje išvardintų prekių. Prekės bus perkamos pagal perkančiojo subjekto faktinį poreikį, pateikiant užsakymą. </w:t>
      </w:r>
    </w:p>
    <w:p w14:paraId="213FEC7E" w14:textId="77777777" w:rsidR="004E03CE" w:rsidRPr="004E03CE" w:rsidRDefault="004E03CE" w:rsidP="004E03CE">
      <w:pPr>
        <w:pStyle w:val="Sraopastraipa"/>
        <w:tabs>
          <w:tab w:val="left" w:pos="851"/>
        </w:tabs>
        <w:spacing w:before="60" w:after="60"/>
        <w:ind w:left="0" w:firstLine="426"/>
        <w:rPr>
          <w:sz w:val="22"/>
          <w:szCs w:val="22"/>
        </w:rPr>
      </w:pPr>
    </w:p>
    <w:p w14:paraId="2C605B71" w14:textId="77777777" w:rsidR="004E03CE" w:rsidRPr="004E03CE" w:rsidRDefault="004E03CE" w:rsidP="004E03CE">
      <w:pPr>
        <w:numPr>
          <w:ilvl w:val="0"/>
          <w:numId w:val="49"/>
        </w:numPr>
        <w:tabs>
          <w:tab w:val="left" w:pos="993"/>
        </w:tabs>
        <w:spacing w:before="60" w:after="120"/>
        <w:ind w:left="0" w:firstLine="426"/>
        <w:textAlignment w:val="baseline"/>
        <w:rPr>
          <w:b/>
          <w:bCs/>
          <w:noProof/>
          <w:sz w:val="22"/>
          <w:szCs w:val="22"/>
          <w:lang w:eastAsia="lt-LT"/>
        </w:rPr>
      </w:pPr>
      <w:r w:rsidRPr="004E03CE">
        <w:rPr>
          <w:b/>
          <w:bCs/>
          <w:noProof/>
          <w:sz w:val="22"/>
          <w:szCs w:val="22"/>
          <w:lang w:eastAsia="lt-LT"/>
        </w:rPr>
        <w:t>Perkamų šilumos skaitiklių privalomi techniniai parametrai ir reikalavimai:</w:t>
      </w:r>
    </w:p>
    <w:p w14:paraId="07A0C456"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color w:val="000000"/>
          <w:sz w:val="22"/>
          <w:szCs w:val="22"/>
        </w:rPr>
        <w:t>Šilumos skaitikliai</w:t>
      </w:r>
      <w:r w:rsidRPr="004E03CE">
        <w:rPr>
          <w:bCs/>
          <w:sz w:val="22"/>
          <w:szCs w:val="22"/>
          <w:lang w:eastAsia="lt-LT"/>
        </w:rPr>
        <w:t xml:space="preserve"> turi atitikti LST EN 1434 standartą (arba lygiavertį).</w:t>
      </w:r>
    </w:p>
    <w:p w14:paraId="3D98D941"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color w:val="000000"/>
          <w:sz w:val="22"/>
          <w:szCs w:val="22"/>
        </w:rPr>
        <w:t>Šilumos skaitikliai</w:t>
      </w:r>
      <w:r w:rsidRPr="004E03CE">
        <w:rPr>
          <w:bCs/>
          <w:sz w:val="22"/>
          <w:szCs w:val="22"/>
          <w:lang w:eastAsia="lt-LT"/>
        </w:rPr>
        <w:t xml:space="preserve"> turi atitikti</w:t>
      </w:r>
      <w:r w:rsidRPr="004E03CE">
        <w:rPr>
          <w:bCs/>
          <w:sz w:val="22"/>
          <w:szCs w:val="22"/>
        </w:rPr>
        <w:t xml:space="preserve"> </w:t>
      </w:r>
      <w:r w:rsidRPr="004E03CE">
        <w:rPr>
          <w:bCs/>
          <w:sz w:val="22"/>
          <w:szCs w:val="22"/>
          <w:lang w:eastAsia="lt-LT"/>
        </w:rPr>
        <w:t>Matavimo priemonių techninio reglamento, patvirtinto Lietuvos Respublikos ūkio ministro 2015-10-30 įsakymu Nr. 4-699, aktualių redakcijų reikalavimus.</w:t>
      </w:r>
    </w:p>
    <w:p w14:paraId="2BD36D6E"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Šilumos skaitikliai turi matuoti ir rodyti parametrus, nurodytus “Šilumos energijos ir šilumnešio kiekio apskaitos taisyklių“ 10.2 punkte.</w:t>
      </w:r>
    </w:p>
    <w:p w14:paraId="6919CE21"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Šilumos skaitikliuose turi būti įmontuoti duomenų perdavimo moduliai M-BUS.</w:t>
      </w:r>
    </w:p>
    <w:p w14:paraId="1E05B888"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sz w:val="22"/>
          <w:szCs w:val="22"/>
        </w:rPr>
        <w:t>Turi būti galimybė prireikus, eksploatacijos eigoje, skaičiuotuve sumontuoti papildomą radijo ryšio WMBus modulį.</w:t>
      </w:r>
      <w:r w:rsidRPr="004E03CE">
        <w:rPr>
          <w:bCs/>
          <w:sz w:val="22"/>
          <w:szCs w:val="22"/>
          <w:lang w:eastAsia="lt-LT"/>
        </w:rPr>
        <w:t xml:space="preserve"> </w:t>
      </w:r>
    </w:p>
    <w:p w14:paraId="5C850C80"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rPr>
        <w:t xml:space="preserve">Temperatūros jutiklių </w:t>
      </w:r>
      <w:r w:rsidRPr="004E03CE">
        <w:rPr>
          <w:bCs/>
          <w:sz w:val="22"/>
          <w:szCs w:val="22"/>
          <w:lang w:eastAsia="lt-LT"/>
        </w:rPr>
        <w:t>tipas T1, T2 – Pt500.</w:t>
      </w:r>
    </w:p>
    <w:p w14:paraId="773D7532"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Temperatūros jutiklių diametras – 6 mm.</w:t>
      </w:r>
    </w:p>
    <w:p w14:paraId="0BC5F22F"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Temperatūros zondo tipas – platininiai varžiniai.</w:t>
      </w:r>
    </w:p>
    <w:p w14:paraId="43E8A1A8" w14:textId="77777777" w:rsidR="004E03CE" w:rsidRPr="004E03CE" w:rsidRDefault="004E03CE" w:rsidP="004E03CE">
      <w:pPr>
        <w:numPr>
          <w:ilvl w:val="0"/>
          <w:numId w:val="31"/>
        </w:numPr>
        <w:tabs>
          <w:tab w:val="left" w:pos="426"/>
          <w:tab w:val="left" w:pos="993"/>
        </w:tabs>
        <w:spacing w:before="60" w:after="60"/>
        <w:ind w:left="0" w:firstLine="426"/>
        <w:rPr>
          <w:bCs/>
          <w:sz w:val="22"/>
          <w:szCs w:val="22"/>
          <w:lang w:eastAsia="lt-LT"/>
        </w:rPr>
      </w:pPr>
      <w:r w:rsidRPr="004E03CE">
        <w:rPr>
          <w:bCs/>
          <w:sz w:val="22"/>
          <w:szCs w:val="22"/>
          <w:lang w:eastAsia="lt-LT"/>
        </w:rPr>
        <w:t>Temperatūros zondo lizdo ilgis – 60 mm.</w:t>
      </w:r>
    </w:p>
    <w:p w14:paraId="4E8E86CB"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rPr>
        <w:t xml:space="preserve">Temperatūros jutiklių </w:t>
      </w:r>
      <w:r w:rsidRPr="004E03CE">
        <w:rPr>
          <w:bCs/>
          <w:sz w:val="22"/>
          <w:szCs w:val="22"/>
          <w:lang w:eastAsia="lt-LT"/>
        </w:rPr>
        <w:t xml:space="preserve">laidų ilgis </w:t>
      </w:r>
      <w:r w:rsidRPr="004E03CE">
        <w:rPr>
          <w:sz w:val="22"/>
          <w:szCs w:val="22"/>
        </w:rPr>
        <w:t xml:space="preserve">&gt;= </w:t>
      </w:r>
      <w:r w:rsidRPr="004E03CE">
        <w:rPr>
          <w:bCs/>
          <w:sz w:val="22"/>
          <w:szCs w:val="22"/>
          <w:lang w:eastAsia="lt-LT"/>
        </w:rPr>
        <w:t>3 m.</w:t>
      </w:r>
    </w:p>
    <w:p w14:paraId="4CD5EEA4"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lastRenderedPageBreak/>
        <w:t>Srauto matavimo principas - ultragarsinis.</w:t>
      </w:r>
    </w:p>
    <w:p w14:paraId="4630DBB3"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Maitinimas - ličio baterija, eksploatacijos laikas – &gt; 6 metai.</w:t>
      </w:r>
    </w:p>
    <w:p w14:paraId="5B693EDD"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Šilumos skaitiklis turi turėti galimybę keisti maitinimo elementus (baterijas) eksploatacijos metu be gamintojo ar specializuoto serviso atstovų dalyvavimo. Elementų keitimas turi būti įmanomas naudojant įprastus įrankius, laikantis gamintojo nurodytos procedūros.</w:t>
      </w:r>
    </w:p>
    <w:p w14:paraId="6F9D8025"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Šilumos skaitikliai turi turėti vidinį statistinių duomenų archyvą.</w:t>
      </w:r>
    </w:p>
    <w:p w14:paraId="0849FFCF"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Valstybinė metrologinė patikra turi būti atlikta tais pačiais kalendoriniais metais, kai Šilumos skaitikliai pateikiami perkančiajam subjektui.</w:t>
      </w:r>
    </w:p>
    <w:p w14:paraId="19E75F20"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Tikslumo klasė pagal LST EN 1434 – 2 (antra).</w:t>
      </w:r>
    </w:p>
    <w:p w14:paraId="5C390792"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Srauto jutiklis turi būti  m o n o l i t i n i s (be papildomų sudedamųjų, prailginimo detalių).</w:t>
      </w:r>
    </w:p>
    <w:p w14:paraId="12E447AE"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Srauto jutiklio montavimui neturi būti keliamas reikalavimas tiesioms atkarpoms prieš ir už srauto jutiklio.</w:t>
      </w:r>
    </w:p>
    <w:p w14:paraId="5A9E974E"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 xml:space="preserve">Jungiamojo kabelio tarp srauto jutiklio ir skaičiuotuvo ilgis </w:t>
      </w:r>
      <w:r w:rsidRPr="004E03CE">
        <w:rPr>
          <w:sz w:val="22"/>
          <w:szCs w:val="22"/>
        </w:rPr>
        <w:t xml:space="preserve">&gt;= </w:t>
      </w:r>
      <w:r w:rsidRPr="004E03CE">
        <w:rPr>
          <w:bCs/>
          <w:sz w:val="22"/>
          <w:szCs w:val="22"/>
          <w:lang w:eastAsia="lt-LT"/>
        </w:rPr>
        <w:t>2,5 m.</w:t>
      </w:r>
    </w:p>
    <w:p w14:paraId="111F74EA"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 xml:space="preserve">Srauto jutiklio temperatūros matavimo ribos ( 5 – 130 ) °C. </w:t>
      </w:r>
    </w:p>
    <w:p w14:paraId="7ED4E5DC"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Šilumos skaitiklis turi turėti galimybę keisti srauto jutiklio montavimo vietą jį perprogramuojant (iš tiekiamo šilumnešio vamzdyno į grąžinamo šilumnešio vamzdyną ir atvirkščiai).</w:t>
      </w:r>
    </w:p>
    <w:p w14:paraId="4883133F"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Garantinis laikotarpis nuo šilumos skaitiklių pateikimo dienos – ne trumpesnis nei 24 mėn.</w:t>
      </w:r>
    </w:p>
    <w:p w14:paraId="67862822" w14:textId="77777777" w:rsidR="004E03CE" w:rsidRPr="004E03CE" w:rsidRDefault="004E03CE" w:rsidP="004E03CE">
      <w:pPr>
        <w:numPr>
          <w:ilvl w:val="0"/>
          <w:numId w:val="31"/>
        </w:numPr>
        <w:tabs>
          <w:tab w:val="left" w:pos="993"/>
        </w:tabs>
        <w:spacing w:before="60" w:after="60"/>
        <w:ind w:left="0" w:firstLine="426"/>
        <w:rPr>
          <w:bCs/>
          <w:sz w:val="22"/>
          <w:szCs w:val="22"/>
          <w:lang w:eastAsia="lt-LT"/>
        </w:rPr>
      </w:pPr>
      <w:r w:rsidRPr="004E03CE">
        <w:rPr>
          <w:bCs/>
          <w:sz w:val="22"/>
          <w:szCs w:val="22"/>
          <w:lang w:eastAsia="lt-LT"/>
        </w:rPr>
        <w:t>Prekės turi atitikti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w:t>
      </w:r>
    </w:p>
    <w:p w14:paraId="20BE8ECC" w14:textId="77777777" w:rsidR="004E03CE" w:rsidRPr="004E03CE" w:rsidRDefault="004E03CE" w:rsidP="004E03CE">
      <w:pPr>
        <w:ind w:firstLine="426"/>
        <w:rPr>
          <w:b/>
          <w:sz w:val="22"/>
          <w:szCs w:val="22"/>
          <w:lang w:eastAsia="lt-LT"/>
        </w:rPr>
      </w:pPr>
    </w:p>
    <w:p w14:paraId="4978F7E8" w14:textId="77777777" w:rsidR="004E03CE" w:rsidRPr="004E03CE" w:rsidRDefault="004E03CE" w:rsidP="004E03CE">
      <w:pPr>
        <w:numPr>
          <w:ilvl w:val="0"/>
          <w:numId w:val="49"/>
        </w:numPr>
        <w:tabs>
          <w:tab w:val="left" w:pos="709"/>
        </w:tabs>
        <w:spacing w:before="60" w:after="60"/>
        <w:ind w:left="0" w:firstLine="426"/>
        <w:jc w:val="left"/>
        <w:rPr>
          <w:b/>
          <w:sz w:val="22"/>
          <w:szCs w:val="22"/>
          <w:lang w:eastAsia="lt-LT"/>
        </w:rPr>
      </w:pPr>
      <w:r w:rsidRPr="004E03CE">
        <w:rPr>
          <w:b/>
          <w:sz w:val="22"/>
          <w:szCs w:val="22"/>
          <w:lang w:eastAsia="lt-LT"/>
        </w:rPr>
        <w:t>Atitikimą techninei specifikacijai įrodantys dokumentai ir prekių pavyzdžiai:</w:t>
      </w:r>
    </w:p>
    <w:p w14:paraId="40CB6A47" w14:textId="77777777" w:rsidR="004E03CE" w:rsidRPr="004E03CE" w:rsidRDefault="004E03CE" w:rsidP="004E03CE">
      <w:pPr>
        <w:numPr>
          <w:ilvl w:val="0"/>
          <w:numId w:val="51"/>
        </w:numPr>
        <w:tabs>
          <w:tab w:val="left" w:pos="851"/>
          <w:tab w:val="left" w:pos="993"/>
        </w:tabs>
        <w:spacing w:beforeLines="60" w:before="144" w:afterLines="60" w:after="144"/>
        <w:ind w:left="0" w:firstLine="425"/>
        <w:contextualSpacing/>
        <w:rPr>
          <w:sz w:val="22"/>
          <w:szCs w:val="22"/>
        </w:rPr>
      </w:pPr>
      <w:r w:rsidRPr="004E03CE">
        <w:rPr>
          <w:sz w:val="22"/>
          <w:szCs w:val="22"/>
          <w:lang w:eastAsia="lt-LT"/>
        </w:rPr>
        <w:t xml:space="preserve">Tiekėjas kartu su pasiūlymu pateikia </w:t>
      </w:r>
      <w:r w:rsidRPr="004E03CE">
        <w:rPr>
          <w:sz w:val="22"/>
          <w:szCs w:val="22"/>
        </w:rPr>
        <w:t>siūlomų Šilumos skaitiklių aprašymą su reikalinga informacija, kitą techninę dokumentaciją, įrodančią siūlomų Šilumos skaitiklių atitikimą techninei specifikacijai (pvz., techninį aprašą ar kita).</w:t>
      </w:r>
    </w:p>
    <w:p w14:paraId="56B90E51" w14:textId="77777777" w:rsidR="004E03CE" w:rsidRPr="004E03CE" w:rsidRDefault="004E03CE" w:rsidP="004E03CE">
      <w:pPr>
        <w:numPr>
          <w:ilvl w:val="0"/>
          <w:numId w:val="51"/>
        </w:numPr>
        <w:tabs>
          <w:tab w:val="left" w:pos="851"/>
        </w:tabs>
        <w:spacing w:beforeLines="60" w:before="144" w:afterLines="60" w:after="144"/>
        <w:ind w:left="0" w:firstLine="425"/>
        <w:rPr>
          <w:sz w:val="22"/>
          <w:szCs w:val="22"/>
        </w:rPr>
      </w:pPr>
      <w:r w:rsidRPr="004E03CE">
        <w:rPr>
          <w:sz w:val="22"/>
          <w:szCs w:val="22"/>
        </w:rPr>
        <w:t xml:space="preserve">Perkantysis subjektas gali galimo laimėtojo paprašyti pateikti Šilumos skaitiklio pavyzdį.  </w:t>
      </w:r>
    </w:p>
    <w:p w14:paraId="1467222E" w14:textId="77777777" w:rsidR="004E03CE" w:rsidRPr="004E03CE" w:rsidRDefault="004E03CE" w:rsidP="004E03CE">
      <w:pPr>
        <w:tabs>
          <w:tab w:val="left" w:pos="851"/>
          <w:tab w:val="left" w:pos="993"/>
        </w:tabs>
        <w:spacing w:beforeLines="60" w:before="144" w:afterLines="60" w:after="144"/>
        <w:ind w:firstLine="425"/>
        <w:contextualSpacing/>
        <w:rPr>
          <w:sz w:val="22"/>
          <w:szCs w:val="22"/>
        </w:rPr>
      </w:pPr>
    </w:p>
    <w:p w14:paraId="5396EFA3" w14:textId="77777777" w:rsidR="004E03CE" w:rsidRPr="004E03CE" w:rsidRDefault="004E03CE" w:rsidP="004E03CE">
      <w:pPr>
        <w:numPr>
          <w:ilvl w:val="0"/>
          <w:numId w:val="49"/>
        </w:numPr>
        <w:tabs>
          <w:tab w:val="left" w:pos="851"/>
        </w:tabs>
        <w:ind w:left="0" w:firstLine="426"/>
        <w:rPr>
          <w:b/>
          <w:bCs/>
          <w:sz w:val="22"/>
          <w:szCs w:val="22"/>
        </w:rPr>
      </w:pPr>
      <w:r w:rsidRPr="004E03CE">
        <w:rPr>
          <w:b/>
          <w:bCs/>
          <w:sz w:val="22"/>
          <w:szCs w:val="22"/>
        </w:rPr>
        <w:t>Prekių pristatymas:</w:t>
      </w:r>
    </w:p>
    <w:p w14:paraId="60743181" w14:textId="77777777" w:rsidR="004E03CE" w:rsidRPr="004E03CE" w:rsidRDefault="004E03CE" w:rsidP="004E03CE">
      <w:pPr>
        <w:numPr>
          <w:ilvl w:val="0"/>
          <w:numId w:val="50"/>
        </w:numPr>
        <w:tabs>
          <w:tab w:val="left" w:pos="851"/>
        </w:tabs>
        <w:spacing w:before="60" w:after="60"/>
        <w:ind w:left="0" w:firstLine="425"/>
        <w:rPr>
          <w:color w:val="000000"/>
          <w:sz w:val="22"/>
          <w:szCs w:val="22"/>
        </w:rPr>
      </w:pPr>
      <w:r w:rsidRPr="004E03CE">
        <w:rPr>
          <w:color w:val="000000"/>
          <w:sz w:val="22"/>
          <w:szCs w:val="22"/>
        </w:rPr>
        <w:t xml:space="preserve">Tiekėjas kartu su preke pateikia siūlomų Šilumos skaitiklių aprašymą su reikalinga informacija </w:t>
      </w:r>
      <w:r w:rsidRPr="004E03CE">
        <w:rPr>
          <w:sz w:val="22"/>
          <w:szCs w:val="22"/>
        </w:rPr>
        <w:t xml:space="preserve">(techninis pasas) </w:t>
      </w:r>
      <w:r w:rsidRPr="004E03CE">
        <w:rPr>
          <w:color w:val="000000"/>
          <w:sz w:val="22"/>
          <w:szCs w:val="22"/>
        </w:rPr>
        <w:t>bei Šilumos skaitiklio montavimo instrukciją lietuvių kalba.</w:t>
      </w:r>
    </w:p>
    <w:p w14:paraId="649C1447" w14:textId="77777777" w:rsidR="004E03CE" w:rsidRPr="004E03CE" w:rsidRDefault="004E03CE" w:rsidP="004E03CE">
      <w:pPr>
        <w:numPr>
          <w:ilvl w:val="0"/>
          <w:numId w:val="50"/>
        </w:numPr>
        <w:tabs>
          <w:tab w:val="left" w:pos="851"/>
        </w:tabs>
        <w:spacing w:before="60" w:after="60"/>
        <w:ind w:left="0" w:firstLine="425"/>
        <w:rPr>
          <w:color w:val="000000"/>
          <w:sz w:val="22"/>
          <w:szCs w:val="22"/>
        </w:rPr>
      </w:pPr>
      <w:r w:rsidRPr="004E03CE">
        <w:rPr>
          <w:color w:val="000000"/>
          <w:sz w:val="22"/>
          <w:szCs w:val="22"/>
        </w:rPr>
        <w:t xml:space="preserve">Perkantysis subjektas užsakius Šilumos skaitiklius, tiekėjas turi juos pristatyti per ne ilgesnį nei </w:t>
      </w:r>
      <w:r w:rsidRPr="004E03CE">
        <w:rPr>
          <w:sz w:val="22"/>
          <w:szCs w:val="22"/>
        </w:rPr>
        <w:t xml:space="preserve">30 kalendorinių </w:t>
      </w:r>
      <w:r w:rsidRPr="004E03CE">
        <w:rPr>
          <w:color w:val="000000"/>
          <w:sz w:val="22"/>
          <w:szCs w:val="22"/>
        </w:rPr>
        <w:t>dienų terminą.</w:t>
      </w:r>
    </w:p>
    <w:p w14:paraId="52C2CFA5" w14:textId="77777777" w:rsidR="004E03CE" w:rsidRPr="004E03CE" w:rsidRDefault="004E03CE" w:rsidP="004E03CE">
      <w:pPr>
        <w:numPr>
          <w:ilvl w:val="0"/>
          <w:numId w:val="50"/>
        </w:numPr>
        <w:tabs>
          <w:tab w:val="left" w:pos="851"/>
        </w:tabs>
        <w:spacing w:before="60" w:after="60"/>
        <w:ind w:left="0" w:firstLine="425"/>
        <w:rPr>
          <w:color w:val="000000"/>
          <w:sz w:val="22"/>
          <w:szCs w:val="22"/>
        </w:rPr>
      </w:pPr>
      <w:r w:rsidRPr="004E03CE">
        <w:rPr>
          <w:sz w:val="22"/>
          <w:szCs w:val="22"/>
        </w:rPr>
        <w:t>Prekių pristatymo vieta: Perkančiojo subjekto centrinis sandėlis, Pramonės g.10, LT-78502 Šiauliai. Prekių pristatymo išlaidas apmoka tiekėjas.</w:t>
      </w:r>
    </w:p>
    <w:p w14:paraId="17741240" w14:textId="77777777" w:rsidR="00FE260B" w:rsidRPr="00117BCD" w:rsidRDefault="00FE260B" w:rsidP="00FE260B">
      <w:pPr>
        <w:spacing w:line="0" w:lineRule="atLeast"/>
        <w:rPr>
          <w:sz w:val="22"/>
        </w:rPr>
      </w:pPr>
    </w:p>
    <w:p w14:paraId="5AECD3D3" w14:textId="77777777" w:rsidR="00FE260B" w:rsidRPr="00117BCD" w:rsidRDefault="00FE260B" w:rsidP="00FE260B">
      <w:pPr>
        <w:spacing w:line="0" w:lineRule="atLeast"/>
        <w:rPr>
          <w:sz w:val="22"/>
        </w:rPr>
      </w:pPr>
    </w:p>
    <w:p w14:paraId="57697146" w14:textId="77777777" w:rsidR="007E00A2" w:rsidRPr="00F71839" w:rsidRDefault="007E00A2" w:rsidP="007E00A2">
      <w:pPr>
        <w:rPr>
          <w:rFonts w:eastAsia="Calibri"/>
          <w:sz w:val="22"/>
          <w:szCs w:val="22"/>
        </w:rPr>
      </w:pPr>
    </w:p>
    <w:p w14:paraId="5DD49296" w14:textId="77777777" w:rsidR="00CE5B7E" w:rsidRDefault="00CE5B7E" w:rsidP="00CE5B7E"/>
    <w:p w14:paraId="37E18307" w14:textId="208CE900" w:rsidR="00F87F5F" w:rsidRDefault="00812CF5" w:rsidP="004525A3">
      <w:pPr>
        <w:jc w:val="center"/>
        <w:rPr>
          <w:rFonts w:ascii="Palemonas" w:eastAsia="Calibri" w:hAnsi="Palemonas"/>
        </w:rPr>
      </w:pPr>
      <w:r>
        <w:rPr>
          <w:rFonts w:ascii="Palemonas" w:eastAsia="Calibri" w:hAnsi="Palemonas"/>
        </w:rPr>
        <w:t>____________________________________________</w:t>
      </w:r>
    </w:p>
    <w:bookmarkEnd w:id="16"/>
    <w:p w14:paraId="25C6D892" w14:textId="77777777" w:rsidR="004E03CE" w:rsidRDefault="004E03CE" w:rsidP="00B354EE">
      <w:pPr>
        <w:suppressAutoHyphens/>
        <w:contextualSpacing/>
        <w:jc w:val="right"/>
        <w:rPr>
          <w:i/>
          <w:color w:val="000000" w:themeColor="text1"/>
          <w:szCs w:val="24"/>
        </w:rPr>
      </w:pPr>
    </w:p>
    <w:p w14:paraId="3A2E33DF" w14:textId="77777777" w:rsidR="004E03CE" w:rsidRDefault="004E03CE" w:rsidP="00B354EE">
      <w:pPr>
        <w:suppressAutoHyphens/>
        <w:contextualSpacing/>
        <w:jc w:val="right"/>
        <w:rPr>
          <w:i/>
          <w:color w:val="000000" w:themeColor="text1"/>
          <w:szCs w:val="24"/>
        </w:rPr>
      </w:pPr>
    </w:p>
    <w:p w14:paraId="2FB95F1A" w14:textId="77777777" w:rsidR="004E03CE" w:rsidRDefault="004E03CE" w:rsidP="00B354EE">
      <w:pPr>
        <w:suppressAutoHyphens/>
        <w:contextualSpacing/>
        <w:jc w:val="right"/>
        <w:rPr>
          <w:i/>
          <w:color w:val="000000" w:themeColor="text1"/>
          <w:szCs w:val="24"/>
        </w:rPr>
      </w:pPr>
    </w:p>
    <w:p w14:paraId="1F55B1CB" w14:textId="77777777" w:rsidR="004E03CE" w:rsidRDefault="004E03CE" w:rsidP="00B354EE">
      <w:pPr>
        <w:suppressAutoHyphens/>
        <w:contextualSpacing/>
        <w:jc w:val="right"/>
        <w:rPr>
          <w:i/>
          <w:color w:val="000000" w:themeColor="text1"/>
          <w:szCs w:val="24"/>
        </w:rPr>
      </w:pPr>
    </w:p>
    <w:p w14:paraId="4CE71D09" w14:textId="77777777" w:rsidR="004E03CE" w:rsidRDefault="004E03CE" w:rsidP="00B354EE">
      <w:pPr>
        <w:suppressAutoHyphens/>
        <w:contextualSpacing/>
        <w:jc w:val="right"/>
        <w:rPr>
          <w:i/>
          <w:color w:val="000000" w:themeColor="text1"/>
          <w:szCs w:val="24"/>
        </w:rPr>
      </w:pPr>
    </w:p>
    <w:p w14:paraId="2ED5996A" w14:textId="77777777" w:rsidR="004E03CE" w:rsidRDefault="004E03CE" w:rsidP="00B354EE">
      <w:pPr>
        <w:suppressAutoHyphens/>
        <w:contextualSpacing/>
        <w:jc w:val="right"/>
        <w:rPr>
          <w:i/>
          <w:color w:val="000000" w:themeColor="text1"/>
          <w:szCs w:val="24"/>
        </w:rPr>
      </w:pPr>
    </w:p>
    <w:p w14:paraId="56C09924" w14:textId="77777777" w:rsidR="004E03CE" w:rsidRDefault="004E03CE" w:rsidP="00B354EE">
      <w:pPr>
        <w:suppressAutoHyphens/>
        <w:contextualSpacing/>
        <w:jc w:val="right"/>
        <w:rPr>
          <w:i/>
          <w:color w:val="000000" w:themeColor="text1"/>
          <w:szCs w:val="24"/>
        </w:rPr>
      </w:pPr>
    </w:p>
    <w:p w14:paraId="1DA453DA" w14:textId="77777777" w:rsidR="004E03CE" w:rsidRDefault="004E03CE" w:rsidP="00B354EE">
      <w:pPr>
        <w:suppressAutoHyphens/>
        <w:contextualSpacing/>
        <w:jc w:val="right"/>
        <w:rPr>
          <w:i/>
          <w:color w:val="000000" w:themeColor="text1"/>
          <w:szCs w:val="24"/>
        </w:rPr>
      </w:pPr>
    </w:p>
    <w:p w14:paraId="3E294365" w14:textId="77777777" w:rsidR="004E03CE" w:rsidRDefault="004E03CE" w:rsidP="00B354EE">
      <w:pPr>
        <w:suppressAutoHyphens/>
        <w:contextualSpacing/>
        <w:jc w:val="right"/>
        <w:rPr>
          <w:i/>
          <w:color w:val="000000" w:themeColor="text1"/>
          <w:szCs w:val="24"/>
        </w:rPr>
      </w:pPr>
    </w:p>
    <w:p w14:paraId="5B62B32A" w14:textId="77777777" w:rsidR="004E03CE" w:rsidRDefault="004E03CE" w:rsidP="00B354EE">
      <w:pPr>
        <w:suppressAutoHyphens/>
        <w:contextualSpacing/>
        <w:jc w:val="right"/>
        <w:rPr>
          <w:i/>
          <w:color w:val="000000" w:themeColor="text1"/>
          <w:szCs w:val="24"/>
        </w:rPr>
      </w:pPr>
    </w:p>
    <w:p w14:paraId="78EB55EB" w14:textId="77777777" w:rsidR="004E03CE" w:rsidRDefault="004E03CE" w:rsidP="00B354EE">
      <w:pPr>
        <w:suppressAutoHyphens/>
        <w:contextualSpacing/>
        <w:jc w:val="right"/>
        <w:rPr>
          <w:i/>
          <w:color w:val="000000" w:themeColor="text1"/>
          <w:szCs w:val="24"/>
        </w:rPr>
      </w:pPr>
    </w:p>
    <w:p w14:paraId="63EF68F0" w14:textId="74804BDD" w:rsidR="002D0F3B" w:rsidRPr="00283F4A" w:rsidRDefault="002458CB" w:rsidP="00B354EE">
      <w:pPr>
        <w:suppressAutoHyphens/>
        <w:contextualSpacing/>
        <w:jc w:val="right"/>
        <w:rPr>
          <w:color w:val="000000" w:themeColor="text1"/>
          <w:szCs w:val="24"/>
        </w:rPr>
      </w:pPr>
      <w:r w:rsidRPr="00283F4A">
        <w:rPr>
          <w:i/>
          <w:color w:val="000000" w:themeColor="text1"/>
          <w:szCs w:val="24"/>
        </w:rPr>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B46D97"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B46D97" w:rsidRDefault="008B5961" w:rsidP="00A7017A">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B46D97" w:rsidRDefault="008B5961" w:rsidP="00A7017A">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B46D97" w:rsidRDefault="008B5961" w:rsidP="00A7017A">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B46D97" w:rsidRDefault="008B5961" w:rsidP="00A7017A">
            <w:pPr>
              <w:rPr>
                <w:bCs/>
                <w:iCs/>
                <w:sz w:val="22"/>
                <w:szCs w:val="22"/>
              </w:rPr>
            </w:pPr>
            <w:r w:rsidRPr="00B46D97">
              <w:rPr>
                <w:b/>
                <w:bCs/>
                <w:sz w:val="22"/>
                <w:szCs w:val="22"/>
              </w:rPr>
              <w:t>Pašalinimo pagrindų nebuvimą įrodantys dokumentai</w:t>
            </w:r>
          </w:p>
        </w:tc>
      </w:tr>
      <w:tr w:rsidR="008B5961" w:rsidRPr="00B46D97"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B46D97" w:rsidRDefault="008B5961" w:rsidP="00A7017A">
            <w:pPr>
              <w:rPr>
                <w:bCs/>
                <w:sz w:val="22"/>
                <w:szCs w:val="22"/>
              </w:rPr>
            </w:pPr>
            <w:r w:rsidRPr="00B46D97">
              <w:rPr>
                <w:b/>
                <w:bCs/>
                <w:sz w:val="22"/>
                <w:szCs w:val="22"/>
              </w:rPr>
              <w:t>Pašalinimo pagrindai pagal VPĮ 46 straipsnio 1 – 4 dalių nuostatas</w:t>
            </w:r>
          </w:p>
        </w:tc>
      </w:tr>
      <w:tr w:rsidR="008B5961" w:rsidRPr="00B46D97"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B46D97" w:rsidRDefault="008B5961" w:rsidP="00A7017A">
            <w:pPr>
              <w:rPr>
                <w:b/>
                <w:bCs/>
                <w:sz w:val="22"/>
                <w:szCs w:val="22"/>
              </w:rPr>
            </w:pPr>
            <w:r w:rsidRPr="00B46D97">
              <w:rPr>
                <w:bCs/>
                <w:sz w:val="22"/>
                <w:szCs w:val="22"/>
              </w:rPr>
              <w:t>Tiekėjas arba jo atsakingas asmuo, nurodytas VPĮ 46 straipsnio 2 dalies 2 punkte, nuteistas už šią nusikalstamą veiką:</w:t>
            </w:r>
          </w:p>
          <w:p w14:paraId="345D072E" w14:textId="77777777" w:rsidR="008B5961" w:rsidRPr="00B46D97" w:rsidRDefault="008B5961" w:rsidP="00A7017A">
            <w:pPr>
              <w:rPr>
                <w:b/>
                <w:bCs/>
                <w:sz w:val="22"/>
                <w:szCs w:val="22"/>
              </w:rPr>
            </w:pPr>
            <w:r w:rsidRPr="00B46D97">
              <w:rPr>
                <w:bCs/>
                <w:sz w:val="22"/>
                <w:szCs w:val="22"/>
              </w:rPr>
              <w:t>1) dalyvavimą nusikalstamame susivienijime, jo organizavimą ar vadovavimą jam;</w:t>
            </w:r>
          </w:p>
          <w:p w14:paraId="6FE95071" w14:textId="77777777" w:rsidR="008B5961" w:rsidRPr="00B46D97" w:rsidRDefault="008B5961" w:rsidP="00A7017A">
            <w:pPr>
              <w:rPr>
                <w:b/>
                <w:bCs/>
                <w:sz w:val="22"/>
                <w:szCs w:val="22"/>
              </w:rPr>
            </w:pPr>
            <w:r w:rsidRPr="00B46D97">
              <w:rPr>
                <w:bCs/>
                <w:sz w:val="22"/>
                <w:szCs w:val="22"/>
              </w:rPr>
              <w:t>2) kyšininkavimą, prekybą poveikiu, papirkimą;</w:t>
            </w:r>
          </w:p>
          <w:p w14:paraId="64BFEBFF" w14:textId="77777777" w:rsidR="008B5961" w:rsidRPr="00B46D97" w:rsidRDefault="008B5961" w:rsidP="00A7017A">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B46D97" w:rsidRDefault="008B5961" w:rsidP="00A7017A">
            <w:pPr>
              <w:rPr>
                <w:b/>
                <w:bCs/>
                <w:sz w:val="22"/>
                <w:szCs w:val="22"/>
              </w:rPr>
            </w:pPr>
            <w:r w:rsidRPr="00B46D97">
              <w:rPr>
                <w:bCs/>
                <w:sz w:val="22"/>
                <w:szCs w:val="22"/>
              </w:rPr>
              <w:t>4) nusikalstamą bankrotą;</w:t>
            </w:r>
          </w:p>
          <w:p w14:paraId="31DB65C0" w14:textId="77777777" w:rsidR="008B5961" w:rsidRPr="00B46D97" w:rsidRDefault="008B5961" w:rsidP="00A7017A">
            <w:pPr>
              <w:rPr>
                <w:b/>
                <w:bCs/>
                <w:sz w:val="22"/>
                <w:szCs w:val="22"/>
              </w:rPr>
            </w:pPr>
            <w:r w:rsidRPr="00B46D97">
              <w:rPr>
                <w:bCs/>
                <w:sz w:val="22"/>
                <w:szCs w:val="22"/>
              </w:rPr>
              <w:t>5) teroristinį ir su teroristine veikla susijusį nusikaltimą;</w:t>
            </w:r>
          </w:p>
          <w:p w14:paraId="48DB4F8A" w14:textId="77777777" w:rsidR="008B5961" w:rsidRPr="00B46D97" w:rsidRDefault="008B5961" w:rsidP="00A7017A">
            <w:pPr>
              <w:rPr>
                <w:b/>
                <w:bCs/>
                <w:sz w:val="22"/>
                <w:szCs w:val="22"/>
              </w:rPr>
            </w:pPr>
            <w:r w:rsidRPr="00B46D97">
              <w:rPr>
                <w:bCs/>
                <w:sz w:val="22"/>
                <w:szCs w:val="22"/>
              </w:rPr>
              <w:t>6) nusikalstamu būdu gauto turto legalizavimą;</w:t>
            </w:r>
          </w:p>
          <w:p w14:paraId="20874457" w14:textId="77777777" w:rsidR="008B5961" w:rsidRPr="00B46D97" w:rsidRDefault="008B5961" w:rsidP="00A7017A">
            <w:pPr>
              <w:rPr>
                <w:b/>
                <w:bCs/>
                <w:sz w:val="22"/>
                <w:szCs w:val="22"/>
              </w:rPr>
            </w:pPr>
            <w:r w:rsidRPr="00B46D97">
              <w:rPr>
                <w:bCs/>
                <w:sz w:val="22"/>
                <w:szCs w:val="22"/>
              </w:rPr>
              <w:t>7) prekybą žmonėmis, vaiko pirkimą arba pardavimą;</w:t>
            </w:r>
          </w:p>
          <w:p w14:paraId="005583F8" w14:textId="77777777" w:rsidR="008B5961" w:rsidRPr="00B46D97" w:rsidRDefault="008B5961" w:rsidP="00A7017A">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B46D97" w:rsidRDefault="008B5961" w:rsidP="00A7017A">
            <w:pPr>
              <w:rPr>
                <w:b/>
                <w:bCs/>
                <w:sz w:val="22"/>
                <w:szCs w:val="22"/>
              </w:rPr>
            </w:pPr>
          </w:p>
          <w:p w14:paraId="026213D1" w14:textId="77777777" w:rsidR="008B5961" w:rsidRPr="00B46D97" w:rsidRDefault="008B5961" w:rsidP="00A7017A">
            <w:pPr>
              <w:rPr>
                <w:b/>
                <w:bCs/>
                <w:sz w:val="22"/>
                <w:szCs w:val="22"/>
              </w:rPr>
            </w:pPr>
            <w:r w:rsidRPr="00B46D97">
              <w:rPr>
                <w:bCs/>
                <w:sz w:val="22"/>
                <w:szCs w:val="22"/>
              </w:rPr>
              <w:t>Laikoma, kad tiekėjas arba jo atsakingas asmuo nuteistas už aukščiau nurodytą nusikalstamą veiką, kai dėl:</w:t>
            </w:r>
          </w:p>
          <w:p w14:paraId="079EDA93" w14:textId="77777777" w:rsidR="008B5961" w:rsidRPr="00B46D97" w:rsidRDefault="008B5961" w:rsidP="00A7017A">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7433DBDE" w14:textId="77777777" w:rsidR="008B5961" w:rsidRPr="00B46D97" w:rsidRDefault="008B5961" w:rsidP="00A7017A">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B46D97" w:rsidRDefault="008B5961" w:rsidP="00A7017A">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B46D97" w:rsidRDefault="008B5961" w:rsidP="00A7017A">
            <w:pPr>
              <w:rPr>
                <w:b/>
                <w:bCs/>
                <w:sz w:val="22"/>
                <w:szCs w:val="22"/>
              </w:rPr>
            </w:pPr>
            <w:r w:rsidRPr="00B46D97">
              <w:rPr>
                <w:b/>
                <w:bCs/>
                <w:sz w:val="22"/>
                <w:szCs w:val="22"/>
              </w:rPr>
              <w:lastRenderedPageBreak/>
              <w:t>VPĮ 46 straipsnio 1 dalis</w:t>
            </w:r>
          </w:p>
          <w:p w14:paraId="39B560F4" w14:textId="77777777" w:rsidR="008B5961" w:rsidRPr="00B46D97" w:rsidRDefault="008B5961" w:rsidP="00A7017A">
            <w:pPr>
              <w:rPr>
                <w:bCs/>
                <w:sz w:val="22"/>
                <w:szCs w:val="22"/>
              </w:rPr>
            </w:pPr>
          </w:p>
          <w:p w14:paraId="7E5550EC" w14:textId="77777777" w:rsidR="008B5961" w:rsidRPr="00B46D97" w:rsidRDefault="008B5961" w:rsidP="00A7017A">
            <w:pPr>
              <w:rPr>
                <w:bCs/>
                <w:sz w:val="22"/>
                <w:szCs w:val="22"/>
              </w:rPr>
            </w:pPr>
            <w:r w:rsidRPr="00B46D97">
              <w:rPr>
                <w:bCs/>
                <w:sz w:val="22"/>
                <w:szCs w:val="22"/>
              </w:rPr>
              <w:t>EBVPD III dalies A1-A6 punktai</w:t>
            </w:r>
          </w:p>
          <w:p w14:paraId="2A0E573C" w14:textId="77777777" w:rsidR="008B5961" w:rsidRPr="00B46D97" w:rsidRDefault="008B5961" w:rsidP="00A7017A">
            <w:pPr>
              <w:rPr>
                <w:bCs/>
                <w:sz w:val="22"/>
                <w:szCs w:val="22"/>
              </w:rPr>
            </w:pPr>
          </w:p>
          <w:p w14:paraId="0335690D" w14:textId="77777777" w:rsidR="008B5961" w:rsidRPr="00B46D97" w:rsidRDefault="008B5961" w:rsidP="00A7017A">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B46D97" w:rsidRDefault="008B5961" w:rsidP="00A7017A">
            <w:pPr>
              <w:rPr>
                <w:bCs/>
                <w:sz w:val="22"/>
                <w:szCs w:val="22"/>
              </w:rPr>
            </w:pPr>
            <w:r w:rsidRPr="00B46D97">
              <w:rPr>
                <w:bCs/>
                <w:sz w:val="22"/>
                <w:szCs w:val="22"/>
              </w:rPr>
              <w:t>Iš Lietuvoje įsteigtų subjektų reikalaujama:</w:t>
            </w:r>
          </w:p>
          <w:p w14:paraId="63D5F3DA" w14:textId="77777777" w:rsidR="008B5961" w:rsidRPr="00B46D97" w:rsidRDefault="008B5961" w:rsidP="008B5961">
            <w:pPr>
              <w:numPr>
                <w:ilvl w:val="0"/>
                <w:numId w:val="12"/>
              </w:numPr>
              <w:rPr>
                <w:b/>
                <w:bCs/>
                <w:sz w:val="22"/>
                <w:szCs w:val="22"/>
              </w:rPr>
            </w:pPr>
            <w:r w:rsidRPr="00B46D97">
              <w:rPr>
                <w:bCs/>
                <w:sz w:val="22"/>
                <w:szCs w:val="22"/>
              </w:rPr>
              <w:t>išrašo iš teismo sprendimo arba</w:t>
            </w:r>
          </w:p>
          <w:p w14:paraId="21F8CDD6" w14:textId="77777777" w:rsidR="008B5961" w:rsidRPr="00B46D97" w:rsidRDefault="008B5961" w:rsidP="008B5961">
            <w:pPr>
              <w:numPr>
                <w:ilvl w:val="0"/>
                <w:numId w:val="12"/>
              </w:numPr>
              <w:rPr>
                <w:b/>
                <w:bCs/>
                <w:sz w:val="22"/>
                <w:szCs w:val="22"/>
              </w:rPr>
            </w:pPr>
            <w:r w:rsidRPr="00B46D97">
              <w:rPr>
                <w:bCs/>
                <w:sz w:val="22"/>
                <w:szCs w:val="22"/>
              </w:rPr>
              <w:t>Informatikos ir ryšių departamento prie Vidaus reikalų ministerijos pažymos, arba</w:t>
            </w:r>
          </w:p>
          <w:p w14:paraId="60FD43D6" w14:textId="77777777" w:rsidR="008B5961" w:rsidRPr="00B46D97" w:rsidRDefault="008B5961" w:rsidP="008B5961">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B46D97" w:rsidRDefault="008B5961" w:rsidP="00A7017A">
            <w:pPr>
              <w:rPr>
                <w:bCs/>
                <w:sz w:val="22"/>
                <w:szCs w:val="22"/>
              </w:rPr>
            </w:pPr>
          </w:p>
          <w:p w14:paraId="4602C4A4" w14:textId="77777777" w:rsidR="008B5961" w:rsidRPr="00B46D97" w:rsidRDefault="008B5961" w:rsidP="00A7017A">
            <w:pPr>
              <w:rPr>
                <w:bCs/>
                <w:sz w:val="22"/>
                <w:szCs w:val="22"/>
              </w:rPr>
            </w:pPr>
            <w:r w:rsidRPr="00B46D97">
              <w:rPr>
                <w:bCs/>
                <w:sz w:val="22"/>
                <w:szCs w:val="22"/>
              </w:rPr>
              <w:t>Iš ne Lietuvoje įsteigtų subjektų reikalaujama:</w:t>
            </w:r>
          </w:p>
          <w:p w14:paraId="733EB1E6"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473BBB17" w14:textId="77777777" w:rsidR="008B5961" w:rsidRPr="00B46D97" w:rsidRDefault="008B5961" w:rsidP="00A7017A">
            <w:pPr>
              <w:rPr>
                <w:bCs/>
                <w:sz w:val="22"/>
                <w:szCs w:val="22"/>
              </w:rPr>
            </w:pPr>
          </w:p>
          <w:p w14:paraId="598548FB" w14:textId="77777777" w:rsidR="008B5961" w:rsidRPr="00B46D97" w:rsidRDefault="008B5961" w:rsidP="00A7017A">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w:t>
            </w:r>
            <w:r w:rsidRPr="00B46D97">
              <w:rPr>
                <w:bCs/>
                <w:i/>
                <w:iCs/>
                <w:sz w:val="22"/>
                <w:szCs w:val="22"/>
              </w:rPr>
              <w:lastRenderedPageBreak/>
              <w:t xml:space="preserve">dokumentus, jie turi būti išduoti ne anksčiau kaip 120 dienų, jas skaičiuojant atgal nuo 2023-10-14. </w:t>
            </w:r>
          </w:p>
          <w:p w14:paraId="694DA70A" w14:textId="77777777" w:rsidR="008B5961" w:rsidRPr="00B46D97" w:rsidRDefault="008B5961" w:rsidP="00A7017A">
            <w:pPr>
              <w:rPr>
                <w:b/>
                <w:bCs/>
                <w:sz w:val="22"/>
                <w:szCs w:val="22"/>
              </w:rPr>
            </w:pPr>
          </w:p>
          <w:p w14:paraId="630E0D03"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B46D97" w:rsidRDefault="008B5961" w:rsidP="00A7017A">
            <w:pPr>
              <w:rPr>
                <w:b/>
                <w:bCs/>
                <w:i/>
                <w:iCs/>
                <w:sz w:val="22"/>
                <w:szCs w:val="22"/>
              </w:rPr>
            </w:pPr>
          </w:p>
          <w:p w14:paraId="43C58C6A" w14:textId="77777777" w:rsidR="008B5961" w:rsidRPr="00B46D97" w:rsidRDefault="008B5961" w:rsidP="00A7017A">
            <w:pPr>
              <w:rPr>
                <w:bCs/>
                <w:sz w:val="22"/>
                <w:szCs w:val="22"/>
              </w:rPr>
            </w:pPr>
            <w:r w:rsidRPr="00B46D97">
              <w:rPr>
                <w:b/>
                <w:bCs/>
                <w:sz w:val="22"/>
                <w:szCs w:val="22"/>
              </w:rPr>
              <w:t>PASTABA</w:t>
            </w:r>
          </w:p>
          <w:p w14:paraId="0CA89115"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39D28C8D" w14:textId="77777777" w:rsidR="008B5961" w:rsidRPr="00B46D97" w:rsidRDefault="008B5961" w:rsidP="00A7017A">
            <w:pPr>
              <w:rPr>
                <w:bCs/>
                <w:sz w:val="22"/>
                <w:szCs w:val="22"/>
              </w:rPr>
            </w:pPr>
          </w:p>
          <w:p w14:paraId="5D66C05B" w14:textId="77777777" w:rsidR="008B5961" w:rsidRPr="00B46D97" w:rsidRDefault="008B5961" w:rsidP="00A7017A">
            <w:pPr>
              <w:rPr>
                <w:b/>
                <w:bCs/>
                <w:sz w:val="22"/>
                <w:szCs w:val="22"/>
              </w:rPr>
            </w:pPr>
          </w:p>
        </w:tc>
      </w:tr>
      <w:tr w:rsidR="008B5961" w:rsidRPr="00B46D97"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B46D97" w:rsidRDefault="008B5961" w:rsidP="00A7017A">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A359BF" w:rsidRDefault="008B5961" w:rsidP="00A7017A">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7579E2A" w14:textId="77777777" w:rsidR="008B5961" w:rsidRPr="00A359BF" w:rsidRDefault="008B5961" w:rsidP="00A7017A">
            <w:pPr>
              <w:pStyle w:val="Betarp"/>
              <w:rPr>
                <w:rFonts w:eastAsia="Yu Mincho"/>
                <w:b/>
                <w:bCs/>
                <w:color w:val="000000" w:themeColor="text1"/>
                <w:sz w:val="22"/>
                <w:szCs w:val="22"/>
              </w:rPr>
            </w:pPr>
          </w:p>
          <w:p w14:paraId="275B9A02" w14:textId="77777777" w:rsidR="008B5961" w:rsidRPr="00B46D97" w:rsidRDefault="008B5961" w:rsidP="00A7017A">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B46D97" w:rsidRDefault="008B5961" w:rsidP="00A7017A">
            <w:pPr>
              <w:rPr>
                <w:bCs/>
                <w:sz w:val="22"/>
                <w:szCs w:val="22"/>
              </w:rPr>
            </w:pPr>
            <w:r w:rsidRPr="00B46D97">
              <w:rPr>
                <w:bCs/>
                <w:sz w:val="22"/>
                <w:szCs w:val="22"/>
              </w:rPr>
              <w:t>Tiekėjas su pasiūlymu  pateikia   EBVPD.</w:t>
            </w:r>
          </w:p>
          <w:p w14:paraId="4FC988BE" w14:textId="77777777" w:rsidR="008B5961" w:rsidRPr="00B46D97" w:rsidRDefault="008B5961" w:rsidP="00A7017A">
            <w:pPr>
              <w:rPr>
                <w:bCs/>
                <w:sz w:val="22"/>
                <w:szCs w:val="22"/>
              </w:rPr>
            </w:pPr>
          </w:p>
        </w:tc>
      </w:tr>
      <w:tr w:rsidR="008B5961" w:rsidRPr="00B46D97"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B46D97" w:rsidRDefault="008B5961" w:rsidP="00A7017A">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B46D97" w:rsidRDefault="008B5961" w:rsidP="00A7017A">
            <w:pPr>
              <w:rPr>
                <w:b/>
                <w:bCs/>
                <w:sz w:val="22"/>
                <w:szCs w:val="22"/>
              </w:rPr>
            </w:pPr>
          </w:p>
          <w:p w14:paraId="3603EE3B" w14:textId="77777777" w:rsidR="008B5961" w:rsidRPr="00B46D97" w:rsidRDefault="008B5961" w:rsidP="00A7017A">
            <w:pPr>
              <w:rPr>
                <w:b/>
                <w:bCs/>
                <w:sz w:val="22"/>
                <w:szCs w:val="22"/>
              </w:rPr>
            </w:pPr>
            <w:r w:rsidRPr="00B46D97">
              <w:rPr>
                <w:bCs/>
                <w:sz w:val="22"/>
                <w:szCs w:val="22"/>
              </w:rPr>
              <w:t>Laikoma, kad tiekėjas nuteistas už aukščiau nurodytą nusikalstamą veiką, kai dėl:</w:t>
            </w:r>
          </w:p>
          <w:p w14:paraId="4FD70D7F"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B46D97" w:rsidRDefault="008B5961" w:rsidP="00A7017A">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w:t>
            </w:r>
            <w:r w:rsidRPr="00B46D97">
              <w:rPr>
                <w:bCs/>
                <w:sz w:val="22"/>
                <w:szCs w:val="22"/>
              </w:rPr>
              <w:lastRenderedPageBreak/>
              <w:t>atveju – galutinis administracinis sprendimas, jeigu toks sprendimas priimamas pagal tiekėjo šalies teisės aktų reikalavimus.</w:t>
            </w:r>
          </w:p>
          <w:p w14:paraId="5A5CC672" w14:textId="77777777" w:rsidR="008B5961" w:rsidRPr="00B46D97" w:rsidRDefault="008B5961" w:rsidP="00A7017A">
            <w:pPr>
              <w:rPr>
                <w:b/>
                <w:bCs/>
                <w:sz w:val="22"/>
                <w:szCs w:val="22"/>
              </w:rPr>
            </w:pPr>
            <w:r w:rsidRPr="00B46D97">
              <w:rPr>
                <w:bCs/>
                <w:sz w:val="22"/>
                <w:szCs w:val="22"/>
              </w:rPr>
              <w:t>Tačiau ši nuostata netaikoma, jeigu:</w:t>
            </w:r>
          </w:p>
          <w:p w14:paraId="3435EA37" w14:textId="77777777" w:rsidR="008B5961" w:rsidRPr="00B46D97" w:rsidRDefault="008B5961" w:rsidP="00A7017A">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B46D97" w:rsidRDefault="008B5961" w:rsidP="00A7017A">
            <w:pPr>
              <w:rPr>
                <w:b/>
                <w:bCs/>
                <w:sz w:val="22"/>
                <w:szCs w:val="22"/>
              </w:rPr>
            </w:pPr>
            <w:r w:rsidRPr="00B46D97">
              <w:rPr>
                <w:bCs/>
                <w:sz w:val="22"/>
                <w:szCs w:val="22"/>
              </w:rPr>
              <w:t>2) įsiskolinimo suma neviršija 50 Eur (penkiasdešimt eurų);</w:t>
            </w:r>
          </w:p>
          <w:p w14:paraId="768CD0FE" w14:textId="77777777" w:rsidR="008B5961" w:rsidRPr="00B46D97" w:rsidRDefault="008B5961" w:rsidP="00A7017A">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B46D97" w:rsidRDefault="008B5961" w:rsidP="00A7017A">
            <w:pPr>
              <w:rPr>
                <w:b/>
                <w:bCs/>
                <w:sz w:val="22"/>
                <w:szCs w:val="22"/>
              </w:rPr>
            </w:pPr>
            <w:r w:rsidRPr="00B46D97">
              <w:rPr>
                <w:b/>
                <w:bCs/>
                <w:sz w:val="22"/>
                <w:szCs w:val="22"/>
              </w:rPr>
              <w:lastRenderedPageBreak/>
              <w:t>VPĮ 46 straipsnio 3 dalis</w:t>
            </w:r>
          </w:p>
          <w:p w14:paraId="47A4A2AD" w14:textId="77777777" w:rsidR="008B5961" w:rsidRPr="00B46D97" w:rsidRDefault="008B5961" w:rsidP="00A7017A">
            <w:pPr>
              <w:rPr>
                <w:bCs/>
                <w:sz w:val="22"/>
                <w:szCs w:val="22"/>
              </w:rPr>
            </w:pPr>
          </w:p>
          <w:p w14:paraId="12019CDE" w14:textId="77777777" w:rsidR="008B5961" w:rsidRPr="00B46D97" w:rsidRDefault="008B5961" w:rsidP="00A7017A">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B46D97" w:rsidRDefault="008B5961" w:rsidP="00A7017A">
            <w:pPr>
              <w:rPr>
                <w:b/>
                <w:bCs/>
                <w:sz w:val="22"/>
                <w:szCs w:val="22"/>
              </w:rPr>
            </w:pPr>
            <w:r w:rsidRPr="00B46D97">
              <w:rPr>
                <w:bCs/>
                <w:sz w:val="22"/>
                <w:szCs w:val="22"/>
              </w:rPr>
              <w:t>1) Dėl įsipareigojimų, susijusių su mokesčių mokėjimu, įvykdymo iš Lietuvoje įsteigtų subjektų prašoma:</w:t>
            </w:r>
          </w:p>
          <w:p w14:paraId="08068EA4" w14:textId="77777777" w:rsidR="008B5961" w:rsidRPr="00B46D97" w:rsidRDefault="008B5961" w:rsidP="00A7017A">
            <w:pPr>
              <w:rPr>
                <w:b/>
                <w:bCs/>
                <w:sz w:val="22"/>
                <w:szCs w:val="22"/>
              </w:rPr>
            </w:pPr>
          </w:p>
          <w:p w14:paraId="7E9AE4B1" w14:textId="77777777" w:rsidR="008B5961" w:rsidRPr="00B46D97" w:rsidRDefault="008B5961" w:rsidP="008B5961">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17446692" w14:textId="77777777" w:rsidR="008B5961" w:rsidRPr="00B46D97" w:rsidRDefault="008B5961" w:rsidP="008B5961">
            <w:pPr>
              <w:numPr>
                <w:ilvl w:val="0"/>
                <w:numId w:val="14"/>
              </w:numPr>
              <w:rPr>
                <w:bCs/>
                <w:sz w:val="22"/>
                <w:szCs w:val="22"/>
              </w:rPr>
            </w:pPr>
            <w:r w:rsidRPr="00B46D97">
              <w:rPr>
                <w:bCs/>
                <w:sz w:val="22"/>
                <w:szCs w:val="22"/>
              </w:rPr>
              <w:t xml:space="preserve">arba valstybės įmonės Registrų centro Lietuvos Respublikos Vyriausybės nustatyta tvarka išduoto dokumento, patvirtinančio jungtinius kompetentingų </w:t>
            </w:r>
            <w:r w:rsidRPr="00B46D97">
              <w:rPr>
                <w:bCs/>
                <w:sz w:val="22"/>
                <w:szCs w:val="22"/>
              </w:rPr>
              <w:lastRenderedPageBreak/>
              <w:t>institucijų tvarkomus duomenis.</w:t>
            </w:r>
          </w:p>
          <w:p w14:paraId="361FA3B7" w14:textId="77777777" w:rsidR="008B5961" w:rsidRPr="00B46D97" w:rsidRDefault="008B5961" w:rsidP="00A7017A">
            <w:pPr>
              <w:rPr>
                <w:bCs/>
                <w:sz w:val="22"/>
                <w:szCs w:val="22"/>
              </w:rPr>
            </w:pPr>
          </w:p>
          <w:p w14:paraId="76D8718D" w14:textId="77777777" w:rsidR="008B5961" w:rsidRPr="00B46D97" w:rsidRDefault="008B5961" w:rsidP="00A7017A">
            <w:pPr>
              <w:rPr>
                <w:bCs/>
                <w:sz w:val="22"/>
                <w:szCs w:val="22"/>
              </w:rPr>
            </w:pPr>
            <w:r w:rsidRPr="00B46D97">
              <w:rPr>
                <w:bCs/>
                <w:sz w:val="22"/>
                <w:szCs w:val="22"/>
              </w:rPr>
              <w:t>Iš ne Lietuvoje įsteigtų subjektų reikalaujama:</w:t>
            </w:r>
          </w:p>
          <w:p w14:paraId="688938C3"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73538B7F" w14:textId="77777777" w:rsidR="008B5961" w:rsidRPr="00B46D97" w:rsidRDefault="008B5961" w:rsidP="00A7017A">
            <w:pPr>
              <w:rPr>
                <w:bCs/>
                <w:sz w:val="22"/>
                <w:szCs w:val="22"/>
              </w:rPr>
            </w:pPr>
          </w:p>
          <w:p w14:paraId="671B6E3C"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B46D97" w:rsidRDefault="008B5961" w:rsidP="00A7017A">
            <w:pPr>
              <w:rPr>
                <w:bCs/>
                <w:i/>
                <w:iCs/>
                <w:sz w:val="22"/>
                <w:szCs w:val="22"/>
              </w:rPr>
            </w:pPr>
          </w:p>
          <w:p w14:paraId="7C2179CF" w14:textId="77777777" w:rsidR="008B5961" w:rsidRPr="00B46D97" w:rsidRDefault="008B5961" w:rsidP="00A7017A">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B46D97" w:rsidRDefault="008B5961" w:rsidP="00A7017A">
            <w:pPr>
              <w:rPr>
                <w:b/>
                <w:bCs/>
                <w:sz w:val="22"/>
                <w:szCs w:val="22"/>
              </w:rPr>
            </w:pPr>
          </w:p>
          <w:p w14:paraId="7327F92F" w14:textId="77777777" w:rsidR="008B5961" w:rsidRPr="00B46D97" w:rsidRDefault="008B5961" w:rsidP="00A7017A">
            <w:pPr>
              <w:rPr>
                <w:b/>
                <w:bCs/>
                <w:sz w:val="22"/>
                <w:szCs w:val="22"/>
              </w:rPr>
            </w:pPr>
            <w:r w:rsidRPr="00B46D97">
              <w:rPr>
                <w:bCs/>
                <w:sz w:val="22"/>
                <w:szCs w:val="22"/>
              </w:rPr>
              <w:t>2) Dėl įsipareigojimų, susijusių su socialinio draudimo įmokų mokėjimu, įvykdymo iš Lietuvoje įsteigtų subjektų prašoma:</w:t>
            </w:r>
          </w:p>
          <w:p w14:paraId="5F8F76C2" w14:textId="77777777" w:rsidR="008B5961" w:rsidRPr="00B46D97" w:rsidRDefault="008B5961" w:rsidP="00A7017A">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B46D97">
                <w:rPr>
                  <w:rStyle w:val="Hipersaitas"/>
                  <w:bCs/>
                  <w:sz w:val="22"/>
                  <w:szCs w:val="22"/>
                </w:rPr>
                <w:t>http://draudejai.sodra.lt/draudeju_viesi_duomenys/</w:t>
              </w:r>
            </w:hyperlink>
            <w:r w:rsidRPr="00B46D97">
              <w:rPr>
                <w:bCs/>
                <w:sz w:val="22"/>
                <w:szCs w:val="22"/>
              </w:rPr>
              <w:t>.</w:t>
            </w:r>
          </w:p>
          <w:p w14:paraId="1DCBE5E4" w14:textId="77777777" w:rsidR="008B5961" w:rsidRPr="00B46D97" w:rsidRDefault="008B5961" w:rsidP="00A7017A">
            <w:pPr>
              <w:rPr>
                <w:bCs/>
                <w:sz w:val="22"/>
                <w:szCs w:val="22"/>
              </w:rPr>
            </w:pPr>
            <w:r w:rsidRPr="00B46D97">
              <w:rPr>
                <w:bCs/>
                <w:sz w:val="22"/>
                <w:szCs w:val="22"/>
              </w:rPr>
              <w:t xml:space="preserve"> </w:t>
            </w:r>
          </w:p>
          <w:p w14:paraId="323F2782" w14:textId="77777777" w:rsidR="008B5961" w:rsidRPr="00B46D97" w:rsidRDefault="008B5961" w:rsidP="00A7017A">
            <w:pPr>
              <w:rPr>
                <w:bCs/>
                <w:sz w:val="22"/>
                <w:szCs w:val="22"/>
              </w:rPr>
            </w:pPr>
            <w:r w:rsidRPr="00B46D97">
              <w:rPr>
                <w:bCs/>
                <w:sz w:val="22"/>
                <w:szCs w:val="22"/>
              </w:rPr>
              <w:t xml:space="preserve">        Perkantysis subjektas patikrins ir išsaugos paskutinės pasiūlymų pateikimo dienos  ir   </w:t>
            </w:r>
            <w:r w:rsidRPr="00B46D97">
              <w:rPr>
                <w:bCs/>
                <w:sz w:val="22"/>
                <w:szCs w:val="22"/>
              </w:rPr>
              <w:lastRenderedPageBreak/>
              <w:t xml:space="preserve">kreipimosi į tiekėją dėl patvirtinančių dokumentų pagal EBVPD  pateikimo dieną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3BDB6B3C" w14:textId="77777777" w:rsidR="008B5961" w:rsidRPr="00B46D97" w:rsidRDefault="008B5961" w:rsidP="00A7017A">
            <w:pPr>
              <w:rPr>
                <w:b/>
                <w:bCs/>
                <w:sz w:val="22"/>
                <w:szCs w:val="22"/>
              </w:rPr>
            </w:pPr>
          </w:p>
          <w:p w14:paraId="6BADC1CC" w14:textId="77777777" w:rsidR="008B5961" w:rsidRPr="00B46D97" w:rsidRDefault="008B5961" w:rsidP="00A7017A">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B46D97" w:rsidRDefault="008B5961" w:rsidP="00A7017A">
            <w:pPr>
              <w:rPr>
                <w:b/>
                <w:bCs/>
                <w:sz w:val="22"/>
                <w:szCs w:val="22"/>
              </w:rPr>
            </w:pPr>
          </w:p>
          <w:p w14:paraId="42A7EBA3" w14:textId="77777777" w:rsidR="008B5961" w:rsidRPr="00B46D97" w:rsidRDefault="008B5961" w:rsidP="00A7017A">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B46D97" w:rsidRDefault="008B5961" w:rsidP="00A7017A">
            <w:pPr>
              <w:rPr>
                <w:b/>
                <w:bCs/>
                <w:sz w:val="22"/>
                <w:szCs w:val="22"/>
              </w:rPr>
            </w:pPr>
          </w:p>
          <w:p w14:paraId="2565C2A5" w14:textId="77777777" w:rsidR="008B5961" w:rsidRPr="00B46D97" w:rsidRDefault="008B5961" w:rsidP="00A7017A">
            <w:pPr>
              <w:rPr>
                <w:bCs/>
                <w:sz w:val="22"/>
                <w:szCs w:val="22"/>
              </w:rPr>
            </w:pPr>
            <w:r w:rsidRPr="00B46D97">
              <w:rPr>
                <w:bCs/>
                <w:sz w:val="22"/>
                <w:szCs w:val="22"/>
              </w:rPr>
              <w:t>Iš ne Lietuvoje įsteigtų subjektų reikalaujama:</w:t>
            </w:r>
          </w:p>
          <w:p w14:paraId="4BE8FF2B" w14:textId="77777777" w:rsidR="008B5961" w:rsidRPr="00B46D97" w:rsidRDefault="008B5961" w:rsidP="008B5961">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4491FC8C" w14:textId="77777777" w:rsidR="008B5961" w:rsidRPr="00B46D97" w:rsidRDefault="008B5961" w:rsidP="00A7017A">
            <w:pPr>
              <w:rPr>
                <w:b/>
                <w:bCs/>
                <w:sz w:val="22"/>
                <w:szCs w:val="22"/>
              </w:rPr>
            </w:pPr>
          </w:p>
          <w:p w14:paraId="2F925E3A"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w:t>
            </w:r>
            <w:r w:rsidRPr="00B46D97">
              <w:rPr>
                <w:bCs/>
                <w:sz w:val="22"/>
                <w:szCs w:val="22"/>
              </w:rPr>
              <w:lastRenderedPageBreak/>
              <w:t xml:space="preserve">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B46D97" w:rsidRDefault="008B5961" w:rsidP="00A7017A">
            <w:pPr>
              <w:rPr>
                <w:b/>
                <w:bCs/>
                <w:sz w:val="22"/>
                <w:szCs w:val="22"/>
              </w:rPr>
            </w:pPr>
          </w:p>
          <w:p w14:paraId="2E9FFA07"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B46D97" w:rsidRDefault="008B5961" w:rsidP="00A7017A">
            <w:pPr>
              <w:rPr>
                <w:b/>
                <w:bCs/>
                <w:i/>
                <w:iCs/>
                <w:sz w:val="22"/>
                <w:szCs w:val="22"/>
              </w:rPr>
            </w:pPr>
          </w:p>
          <w:p w14:paraId="38E182A9" w14:textId="77777777" w:rsidR="008B5961" w:rsidRPr="00B46D97" w:rsidRDefault="008B5961" w:rsidP="00A7017A">
            <w:pPr>
              <w:rPr>
                <w:b/>
                <w:bCs/>
                <w:sz w:val="22"/>
                <w:szCs w:val="22"/>
              </w:rPr>
            </w:pPr>
            <w:r w:rsidRPr="00B46D97">
              <w:rPr>
                <w:b/>
                <w:bCs/>
                <w:sz w:val="22"/>
                <w:szCs w:val="22"/>
              </w:rPr>
              <w:t>PASTABA</w:t>
            </w:r>
          </w:p>
          <w:p w14:paraId="3E5E4ECF"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B46D97" w:rsidRDefault="008B5961" w:rsidP="00A7017A">
            <w:pPr>
              <w:rPr>
                <w:b/>
                <w:bCs/>
                <w:sz w:val="22"/>
                <w:szCs w:val="22"/>
              </w:rPr>
            </w:pPr>
          </w:p>
        </w:tc>
      </w:tr>
      <w:tr w:rsidR="008B5961" w:rsidRPr="00B46D97"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B46D97" w:rsidRDefault="008B5961" w:rsidP="00A7017A">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B46D97" w:rsidRDefault="008B5961" w:rsidP="00A7017A">
            <w:pPr>
              <w:rPr>
                <w:b/>
                <w:bCs/>
                <w:sz w:val="22"/>
                <w:szCs w:val="22"/>
              </w:rPr>
            </w:pPr>
            <w:r w:rsidRPr="00B46D97">
              <w:rPr>
                <w:b/>
                <w:bCs/>
                <w:sz w:val="22"/>
                <w:szCs w:val="22"/>
              </w:rPr>
              <w:t>VPĮ 46 straipsnio 4 dalies 1 punktas</w:t>
            </w:r>
          </w:p>
          <w:p w14:paraId="2CAB41C2" w14:textId="77777777" w:rsidR="008B5961" w:rsidRPr="00B46D97" w:rsidRDefault="008B5961" w:rsidP="00A7017A">
            <w:pPr>
              <w:rPr>
                <w:bCs/>
                <w:sz w:val="22"/>
                <w:szCs w:val="22"/>
              </w:rPr>
            </w:pPr>
          </w:p>
          <w:p w14:paraId="41066CB1" w14:textId="77777777" w:rsidR="008B5961" w:rsidRPr="00B46D97" w:rsidRDefault="008B5961" w:rsidP="00A7017A">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B46D97" w:rsidRDefault="008B5961" w:rsidP="00A7017A">
            <w:pPr>
              <w:rPr>
                <w:bCs/>
                <w:sz w:val="22"/>
                <w:szCs w:val="22"/>
              </w:rPr>
            </w:pPr>
            <w:r w:rsidRPr="00B46D97">
              <w:rPr>
                <w:bCs/>
                <w:sz w:val="22"/>
                <w:szCs w:val="22"/>
              </w:rPr>
              <w:t>Tiekėjas su pasiūlymu  pateikia   EBVPD.</w:t>
            </w:r>
          </w:p>
          <w:p w14:paraId="32B4283D" w14:textId="77777777" w:rsidR="008B5961" w:rsidRPr="00B46D97" w:rsidRDefault="008B5961" w:rsidP="00A7017A">
            <w:pPr>
              <w:rPr>
                <w:bCs/>
                <w:iCs/>
                <w:sz w:val="22"/>
                <w:szCs w:val="22"/>
              </w:rPr>
            </w:pPr>
          </w:p>
          <w:p w14:paraId="447884BA" w14:textId="77777777" w:rsidR="008B5961" w:rsidRPr="00B46D97" w:rsidRDefault="008B5961" w:rsidP="00A7017A">
            <w:pPr>
              <w:rPr>
                <w:b/>
                <w:bCs/>
                <w:iCs/>
                <w:sz w:val="22"/>
                <w:szCs w:val="22"/>
              </w:rPr>
            </w:pPr>
          </w:p>
        </w:tc>
      </w:tr>
      <w:tr w:rsidR="008B5961" w:rsidRPr="00B46D97"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0F268628" w14:textId="77777777" w:rsidR="008B5961" w:rsidRPr="00B46D97" w:rsidRDefault="008B5961" w:rsidP="00A7017A">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53F5676D" w14:textId="77777777" w:rsidR="008B5961" w:rsidRPr="00B46D97" w:rsidRDefault="008B5961" w:rsidP="00A7017A">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B46D97" w:rsidRDefault="008B5961" w:rsidP="00A7017A">
            <w:pPr>
              <w:rPr>
                <w:b/>
                <w:bCs/>
                <w:sz w:val="22"/>
                <w:szCs w:val="22"/>
              </w:rPr>
            </w:pPr>
            <w:r w:rsidRPr="00B46D97">
              <w:rPr>
                <w:b/>
                <w:bCs/>
                <w:sz w:val="22"/>
                <w:szCs w:val="22"/>
              </w:rPr>
              <w:t>VPĮ 46 straipsnio 4 dalies 2 punktas</w:t>
            </w:r>
          </w:p>
          <w:p w14:paraId="3A175B9F" w14:textId="77777777" w:rsidR="008B5961" w:rsidRPr="00B46D97" w:rsidRDefault="008B5961" w:rsidP="00A7017A">
            <w:pPr>
              <w:rPr>
                <w:bCs/>
                <w:sz w:val="22"/>
                <w:szCs w:val="22"/>
              </w:rPr>
            </w:pPr>
          </w:p>
          <w:p w14:paraId="2D22AFB7" w14:textId="77777777" w:rsidR="008B5961" w:rsidRPr="00B46D97" w:rsidRDefault="008B5961" w:rsidP="00A7017A">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B46D97" w:rsidRDefault="008B5961" w:rsidP="00A7017A">
            <w:pPr>
              <w:rPr>
                <w:bCs/>
                <w:sz w:val="22"/>
                <w:szCs w:val="22"/>
              </w:rPr>
            </w:pPr>
            <w:r w:rsidRPr="00B46D97">
              <w:rPr>
                <w:bCs/>
                <w:sz w:val="22"/>
                <w:szCs w:val="22"/>
              </w:rPr>
              <w:t>Tiekėjas su pasiūlymu  pateikia   EBVPD.</w:t>
            </w:r>
          </w:p>
          <w:p w14:paraId="0CEF2E99" w14:textId="77777777" w:rsidR="008B5961" w:rsidRPr="00B46D97" w:rsidRDefault="008B5961" w:rsidP="00A7017A">
            <w:pPr>
              <w:rPr>
                <w:bCs/>
                <w:iCs/>
                <w:sz w:val="22"/>
                <w:szCs w:val="22"/>
              </w:rPr>
            </w:pPr>
          </w:p>
          <w:p w14:paraId="4EDB57BB" w14:textId="77777777" w:rsidR="008B5961" w:rsidRPr="00B46D97" w:rsidRDefault="008B5961" w:rsidP="00A7017A">
            <w:pPr>
              <w:rPr>
                <w:b/>
                <w:bCs/>
                <w:iCs/>
                <w:sz w:val="22"/>
                <w:szCs w:val="22"/>
              </w:rPr>
            </w:pPr>
          </w:p>
        </w:tc>
      </w:tr>
      <w:tr w:rsidR="008B5961" w:rsidRPr="00B46D97"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F8578B8" w14:textId="77777777" w:rsidR="008B5961" w:rsidRPr="00B46D97" w:rsidRDefault="008B5961" w:rsidP="00A7017A">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B46D97" w:rsidRDefault="008B5961" w:rsidP="00A7017A">
            <w:pPr>
              <w:rPr>
                <w:b/>
                <w:bCs/>
                <w:sz w:val="22"/>
                <w:szCs w:val="22"/>
              </w:rPr>
            </w:pPr>
            <w:r w:rsidRPr="00B46D97">
              <w:rPr>
                <w:b/>
                <w:bCs/>
                <w:sz w:val="22"/>
                <w:szCs w:val="22"/>
              </w:rPr>
              <w:t xml:space="preserve">VPĮ 46 straipsnio 4 </w:t>
            </w:r>
            <w:r w:rsidRPr="00B46D97">
              <w:rPr>
                <w:b/>
                <w:bCs/>
                <w:sz w:val="22"/>
                <w:szCs w:val="22"/>
              </w:rPr>
              <w:lastRenderedPageBreak/>
              <w:t>dalies 3 punktas</w:t>
            </w:r>
          </w:p>
          <w:p w14:paraId="7924EC0C" w14:textId="77777777" w:rsidR="008B5961" w:rsidRPr="00B46D97" w:rsidRDefault="008B5961" w:rsidP="00A7017A">
            <w:pPr>
              <w:rPr>
                <w:bCs/>
                <w:sz w:val="22"/>
                <w:szCs w:val="22"/>
              </w:rPr>
            </w:pPr>
          </w:p>
          <w:p w14:paraId="18807A1A" w14:textId="77777777" w:rsidR="008B5961" w:rsidRPr="00B46D97" w:rsidRDefault="008B5961" w:rsidP="00A7017A">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07F200C9" w14:textId="77777777" w:rsidR="008B5961" w:rsidRPr="00B46D97" w:rsidRDefault="008B5961" w:rsidP="00A7017A">
            <w:pPr>
              <w:rPr>
                <w:bCs/>
                <w:sz w:val="22"/>
                <w:szCs w:val="22"/>
              </w:rPr>
            </w:pPr>
          </w:p>
          <w:p w14:paraId="6A14C30F" w14:textId="77777777" w:rsidR="008B5961" w:rsidRPr="00B46D97" w:rsidRDefault="008B5961" w:rsidP="00A7017A">
            <w:pPr>
              <w:rPr>
                <w:b/>
                <w:bCs/>
                <w:iCs/>
                <w:sz w:val="22"/>
                <w:szCs w:val="22"/>
              </w:rPr>
            </w:pPr>
          </w:p>
        </w:tc>
      </w:tr>
      <w:tr w:rsidR="008B5961" w:rsidRPr="00B46D97"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B46D97" w:rsidRDefault="008B5961" w:rsidP="00A7017A">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B46D97" w:rsidRDefault="008B5961" w:rsidP="00A7017A">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B46D97" w:rsidRDefault="008B5961" w:rsidP="00A7017A">
            <w:pPr>
              <w:rPr>
                <w:b/>
                <w:bCs/>
                <w:sz w:val="22"/>
                <w:szCs w:val="22"/>
              </w:rPr>
            </w:pPr>
            <w:r w:rsidRPr="00B46D97">
              <w:rPr>
                <w:b/>
                <w:bCs/>
                <w:sz w:val="22"/>
                <w:szCs w:val="22"/>
              </w:rPr>
              <w:t>VPĮ 46 straipsnio 4 dalies 4 punktas</w:t>
            </w:r>
          </w:p>
          <w:p w14:paraId="18C3E68F" w14:textId="77777777" w:rsidR="008B5961" w:rsidRPr="00B46D97" w:rsidRDefault="008B5961" w:rsidP="00A7017A">
            <w:pPr>
              <w:rPr>
                <w:bCs/>
                <w:sz w:val="22"/>
                <w:szCs w:val="22"/>
              </w:rPr>
            </w:pPr>
          </w:p>
          <w:p w14:paraId="2E70B439" w14:textId="77777777" w:rsidR="008B5961" w:rsidRPr="00B46D97" w:rsidRDefault="008B5961" w:rsidP="00A7017A">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B46D97" w:rsidRDefault="008B5961" w:rsidP="00A7017A">
            <w:pPr>
              <w:rPr>
                <w:bCs/>
                <w:sz w:val="22"/>
                <w:szCs w:val="22"/>
              </w:rPr>
            </w:pPr>
            <w:r w:rsidRPr="00B46D97">
              <w:rPr>
                <w:bCs/>
                <w:sz w:val="22"/>
                <w:szCs w:val="22"/>
              </w:rPr>
              <w:t>Tiekėjas su pasiūlymu  pateikia   EBVPD.</w:t>
            </w:r>
          </w:p>
          <w:p w14:paraId="12BF3B76" w14:textId="77777777" w:rsidR="008B5961" w:rsidRPr="00B46D97" w:rsidRDefault="008B5961" w:rsidP="00A7017A">
            <w:pPr>
              <w:rPr>
                <w:bCs/>
                <w:sz w:val="22"/>
                <w:szCs w:val="22"/>
              </w:rPr>
            </w:pPr>
          </w:p>
          <w:p w14:paraId="4D58DDB5" w14:textId="77777777" w:rsidR="008B5961" w:rsidRPr="00B46D97" w:rsidRDefault="008B5961" w:rsidP="00A7017A">
            <w:pPr>
              <w:rPr>
                <w:bCs/>
                <w:iCs/>
                <w:sz w:val="22"/>
                <w:szCs w:val="22"/>
              </w:rPr>
            </w:pPr>
          </w:p>
          <w:p w14:paraId="653E394D" w14:textId="77777777" w:rsidR="008B5961" w:rsidRPr="00B46D97" w:rsidRDefault="008B5961" w:rsidP="00A7017A">
            <w:pPr>
              <w:rPr>
                <w:bCs/>
                <w:iCs/>
                <w:sz w:val="22"/>
                <w:szCs w:val="22"/>
              </w:rPr>
            </w:pPr>
          </w:p>
          <w:p w14:paraId="1F2922EE"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B46D97" w:rsidRDefault="008B5961" w:rsidP="00A7017A">
            <w:pPr>
              <w:rPr>
                <w:b/>
                <w:bCs/>
                <w:sz w:val="22"/>
                <w:szCs w:val="22"/>
              </w:rPr>
            </w:pPr>
          </w:p>
          <w:p w14:paraId="5EBC6F6D" w14:textId="77777777" w:rsidR="008B5961" w:rsidRPr="00B46D97" w:rsidRDefault="008B5961" w:rsidP="00A7017A">
            <w:pPr>
              <w:rPr>
                <w:bCs/>
                <w:sz w:val="22"/>
                <w:szCs w:val="22"/>
                <w:u w:val="single"/>
              </w:rPr>
            </w:pPr>
            <w:hyperlink r:id="rId19"/>
            <w:r w:rsidRPr="00B46D97">
              <w:rPr>
                <w:bCs/>
                <w:sz w:val="22"/>
                <w:szCs w:val="22"/>
                <w:u w:val="single"/>
              </w:rPr>
              <w:t xml:space="preserve"> </w:t>
            </w:r>
          </w:p>
          <w:p w14:paraId="7E0B8308" w14:textId="77777777" w:rsidR="008B5961" w:rsidRPr="00B46D97" w:rsidRDefault="008B5961" w:rsidP="00A7017A">
            <w:pPr>
              <w:rPr>
                <w:bCs/>
                <w:sz w:val="22"/>
                <w:szCs w:val="22"/>
                <w:u w:val="single"/>
              </w:rPr>
            </w:pPr>
          </w:p>
          <w:p w14:paraId="1AAED354" w14:textId="77777777" w:rsidR="008B5961" w:rsidRPr="00B46D97" w:rsidRDefault="008B5961" w:rsidP="00A7017A">
            <w:pPr>
              <w:rPr>
                <w:b/>
                <w:bCs/>
                <w:sz w:val="22"/>
                <w:szCs w:val="22"/>
              </w:rPr>
            </w:pPr>
            <w:hyperlink r:id="rId20" w:history="1">
              <w:r w:rsidRPr="00B46D97">
                <w:rPr>
                  <w:rStyle w:val="Hipersaitas"/>
                  <w:bCs/>
                  <w:sz w:val="22"/>
                  <w:szCs w:val="22"/>
                </w:rPr>
                <w:t>https://vpt.lrv.lt/lt/nuorodos/kiti-duomenys/powerbi/melaginga-informacija-pateikusiu-tiekeju-sarasas-3/</w:t>
              </w:r>
            </w:hyperlink>
          </w:p>
          <w:p w14:paraId="3FEDF616" w14:textId="77777777" w:rsidR="008B5961" w:rsidRPr="00B46D97" w:rsidRDefault="008B5961" w:rsidP="00A7017A">
            <w:pPr>
              <w:rPr>
                <w:bCs/>
                <w:sz w:val="22"/>
                <w:szCs w:val="22"/>
                <w:u w:val="single"/>
              </w:rPr>
            </w:pPr>
          </w:p>
          <w:p w14:paraId="27068927" w14:textId="77777777" w:rsidR="008B5961" w:rsidRPr="00B46D97" w:rsidRDefault="008B5961" w:rsidP="00A7017A">
            <w:pPr>
              <w:rPr>
                <w:b/>
                <w:bCs/>
                <w:sz w:val="22"/>
                <w:szCs w:val="22"/>
              </w:rPr>
            </w:pPr>
          </w:p>
        </w:tc>
      </w:tr>
      <w:tr w:rsidR="008B5961" w:rsidRPr="00B46D97"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B46D97" w:rsidRDefault="008B5961" w:rsidP="00A7017A">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B46D97" w:rsidRDefault="008B5961" w:rsidP="00A7017A">
            <w:pPr>
              <w:rPr>
                <w:b/>
                <w:bCs/>
                <w:sz w:val="22"/>
                <w:szCs w:val="22"/>
              </w:rPr>
            </w:pPr>
            <w:r w:rsidRPr="00B46D97">
              <w:rPr>
                <w:b/>
                <w:bCs/>
                <w:sz w:val="22"/>
                <w:szCs w:val="22"/>
              </w:rPr>
              <w:t>VPĮ 46 straipsnio 4 dalies 5 punktas</w:t>
            </w:r>
          </w:p>
          <w:p w14:paraId="0B56FB8F" w14:textId="77777777" w:rsidR="008B5961" w:rsidRPr="00B46D97" w:rsidRDefault="008B5961" w:rsidP="00A7017A">
            <w:pPr>
              <w:rPr>
                <w:bCs/>
                <w:sz w:val="22"/>
                <w:szCs w:val="22"/>
              </w:rPr>
            </w:pPr>
          </w:p>
          <w:p w14:paraId="22FD4304" w14:textId="77777777" w:rsidR="008B5961" w:rsidRPr="00B46D97" w:rsidRDefault="008B5961" w:rsidP="00A7017A">
            <w:pPr>
              <w:rPr>
                <w:bCs/>
                <w:sz w:val="22"/>
                <w:szCs w:val="22"/>
              </w:rPr>
            </w:pPr>
            <w:r w:rsidRPr="00B46D97">
              <w:rPr>
                <w:bCs/>
                <w:sz w:val="22"/>
                <w:szCs w:val="22"/>
              </w:rPr>
              <w:t>EBVPD III dalies C15 punktas</w:t>
            </w:r>
          </w:p>
          <w:p w14:paraId="6900AE6B" w14:textId="77777777" w:rsidR="008B5961" w:rsidRPr="00B46D97" w:rsidRDefault="008B5961" w:rsidP="00A7017A">
            <w:pPr>
              <w:rPr>
                <w:bCs/>
                <w:sz w:val="22"/>
                <w:szCs w:val="22"/>
              </w:rPr>
            </w:pPr>
          </w:p>
          <w:p w14:paraId="5A302107"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B46D97" w:rsidRDefault="008B5961" w:rsidP="00A7017A">
            <w:pPr>
              <w:rPr>
                <w:bCs/>
                <w:sz w:val="22"/>
                <w:szCs w:val="22"/>
              </w:rPr>
            </w:pPr>
            <w:r w:rsidRPr="00B46D97">
              <w:rPr>
                <w:bCs/>
                <w:sz w:val="22"/>
                <w:szCs w:val="22"/>
              </w:rPr>
              <w:t>Tiekėjas su pasiūlymu  pateikia   EBVPD.</w:t>
            </w:r>
          </w:p>
          <w:p w14:paraId="76283BA2" w14:textId="77777777" w:rsidR="008B5961" w:rsidRPr="00B46D97" w:rsidRDefault="008B5961" w:rsidP="00A7017A">
            <w:pPr>
              <w:rPr>
                <w:b/>
                <w:bCs/>
                <w:iCs/>
                <w:sz w:val="22"/>
                <w:szCs w:val="22"/>
              </w:rPr>
            </w:pPr>
          </w:p>
        </w:tc>
      </w:tr>
      <w:tr w:rsidR="008B5961" w:rsidRPr="00B46D97"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B46D97" w:rsidRDefault="008B5961" w:rsidP="00A7017A">
            <w:pPr>
              <w:rPr>
                <w:bCs/>
                <w:sz w:val="22"/>
                <w:szCs w:val="22"/>
              </w:rPr>
            </w:pPr>
            <w:r w:rsidRPr="00B46D97">
              <w:rPr>
                <w:bCs/>
                <w:sz w:val="22"/>
                <w:szCs w:val="22"/>
              </w:rPr>
              <w:t xml:space="preserve">Tiekėjas yra neįvykdęs sutarties, sudarytos vadovaujantis VPĮ, Viešųjų pirkimų, </w:t>
            </w:r>
            <w:r w:rsidRPr="00B46D97">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B46D97" w:rsidRDefault="008B5961" w:rsidP="00A7017A">
            <w:pPr>
              <w:rPr>
                <w:b/>
                <w:bCs/>
                <w:sz w:val="22"/>
                <w:szCs w:val="22"/>
              </w:rPr>
            </w:pPr>
            <w:r w:rsidRPr="00B46D97">
              <w:rPr>
                <w:b/>
                <w:bCs/>
                <w:sz w:val="22"/>
                <w:szCs w:val="22"/>
              </w:rPr>
              <w:lastRenderedPageBreak/>
              <w:t xml:space="preserve">VPĮ 46 straipsnio 4 </w:t>
            </w:r>
            <w:r w:rsidRPr="00B46D97">
              <w:rPr>
                <w:b/>
                <w:bCs/>
                <w:sz w:val="22"/>
                <w:szCs w:val="22"/>
              </w:rPr>
              <w:lastRenderedPageBreak/>
              <w:t>dalies 6 punktas</w:t>
            </w:r>
          </w:p>
          <w:p w14:paraId="49AE0CFA" w14:textId="77777777" w:rsidR="008B5961" w:rsidRPr="00B46D97" w:rsidRDefault="008B5961" w:rsidP="00A7017A">
            <w:pPr>
              <w:rPr>
                <w:bCs/>
                <w:sz w:val="22"/>
                <w:szCs w:val="22"/>
              </w:rPr>
            </w:pPr>
          </w:p>
          <w:p w14:paraId="3534A072" w14:textId="77777777" w:rsidR="008B5961" w:rsidRPr="00B46D97" w:rsidRDefault="008B5961" w:rsidP="00A7017A">
            <w:pPr>
              <w:rPr>
                <w:bCs/>
                <w:sz w:val="22"/>
                <w:szCs w:val="22"/>
              </w:rPr>
            </w:pPr>
            <w:r w:rsidRPr="00B46D97">
              <w:rPr>
                <w:bCs/>
                <w:sz w:val="22"/>
                <w:szCs w:val="22"/>
              </w:rPr>
              <w:t>EBVPD III dalies C14 punktas</w:t>
            </w:r>
          </w:p>
          <w:p w14:paraId="3EFC1626" w14:textId="77777777" w:rsidR="008B5961" w:rsidRPr="00B46D97" w:rsidRDefault="008B5961" w:rsidP="00A7017A">
            <w:pPr>
              <w:rPr>
                <w:bCs/>
                <w:sz w:val="22"/>
                <w:szCs w:val="22"/>
              </w:rPr>
            </w:pPr>
          </w:p>
          <w:p w14:paraId="67EA7663"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4B042286" w14:textId="77777777" w:rsidR="008B5961" w:rsidRPr="00B46D97" w:rsidRDefault="008B5961" w:rsidP="00A7017A">
            <w:pPr>
              <w:rPr>
                <w:bCs/>
                <w:sz w:val="22"/>
                <w:szCs w:val="22"/>
              </w:rPr>
            </w:pPr>
          </w:p>
          <w:p w14:paraId="78AD4FB5" w14:textId="77777777" w:rsidR="008B5961" w:rsidRPr="00B46D97" w:rsidRDefault="008B5961" w:rsidP="00A7017A">
            <w:pPr>
              <w:rPr>
                <w:bCs/>
                <w:iCs/>
                <w:sz w:val="22"/>
                <w:szCs w:val="22"/>
              </w:rPr>
            </w:pPr>
          </w:p>
          <w:p w14:paraId="2BD7DB93"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B46D97" w:rsidRDefault="008B5961" w:rsidP="00A7017A">
            <w:pPr>
              <w:rPr>
                <w:bCs/>
                <w:sz w:val="22"/>
                <w:szCs w:val="22"/>
              </w:rPr>
            </w:pPr>
          </w:p>
          <w:p w14:paraId="507A6167" w14:textId="77777777" w:rsidR="008B5961" w:rsidRPr="00B46D97" w:rsidRDefault="008B5961" w:rsidP="00A7017A">
            <w:pPr>
              <w:rPr>
                <w:bCs/>
                <w:sz w:val="22"/>
                <w:szCs w:val="22"/>
              </w:rPr>
            </w:pPr>
          </w:p>
          <w:p w14:paraId="01F79D7D" w14:textId="77777777" w:rsidR="008B5961" w:rsidRPr="00B46D97" w:rsidRDefault="008B5961" w:rsidP="00A7017A">
            <w:pPr>
              <w:rPr>
                <w:bCs/>
                <w:sz w:val="22"/>
                <w:szCs w:val="22"/>
              </w:rPr>
            </w:pPr>
            <w:hyperlink r:id="rId21" w:history="1">
              <w:r w:rsidRPr="00B46D97">
                <w:rPr>
                  <w:rStyle w:val="Hipersaitas"/>
                  <w:bCs/>
                  <w:sz w:val="22"/>
                  <w:szCs w:val="22"/>
                </w:rPr>
                <w:t>https://vpt.lrv.lt/lt/nuorodos/kiti-duomenys/powerbi/nepatikimi-tiekejai-1/</w:t>
              </w:r>
            </w:hyperlink>
          </w:p>
          <w:p w14:paraId="13617B8F" w14:textId="77777777" w:rsidR="008B5961" w:rsidRPr="00B46D97" w:rsidRDefault="008B5961" w:rsidP="00A7017A">
            <w:pPr>
              <w:rPr>
                <w:bCs/>
                <w:sz w:val="22"/>
                <w:szCs w:val="22"/>
              </w:rPr>
            </w:pPr>
          </w:p>
          <w:p w14:paraId="1DCDEACE" w14:textId="77777777" w:rsidR="008B5961" w:rsidRPr="00B46D97" w:rsidRDefault="008B5961" w:rsidP="00A7017A">
            <w:pPr>
              <w:rPr>
                <w:bCs/>
                <w:sz w:val="22"/>
                <w:szCs w:val="22"/>
              </w:rPr>
            </w:pPr>
            <w:hyperlink r:id="rId22" w:history="1">
              <w:r w:rsidRPr="00B46D97">
                <w:rPr>
                  <w:rStyle w:val="Hipersaitas"/>
                  <w:bCs/>
                  <w:sz w:val="22"/>
                  <w:szCs w:val="22"/>
                </w:rPr>
                <w:t>https://vpt.lrv.lt/lt/pasalinimo-pagrindai-1/nepatikimu-koncesininku-sarasas-1/nepatikimu-koncesininku-sarasas/</w:t>
              </w:r>
            </w:hyperlink>
          </w:p>
          <w:p w14:paraId="7FB5A0BF" w14:textId="77777777" w:rsidR="008B5961" w:rsidRPr="00B46D97" w:rsidRDefault="008B5961" w:rsidP="00A7017A">
            <w:pPr>
              <w:rPr>
                <w:b/>
                <w:bCs/>
                <w:sz w:val="22"/>
                <w:szCs w:val="22"/>
              </w:rPr>
            </w:pPr>
          </w:p>
        </w:tc>
      </w:tr>
      <w:tr w:rsidR="008B5961" w:rsidRPr="00B46D97"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B46D97" w:rsidRDefault="008B5961" w:rsidP="008B5961">
            <w:pPr>
              <w:numPr>
                <w:ilvl w:val="0"/>
                <w:numId w:val="13"/>
              </w:numPr>
              <w:rPr>
                <w:bCs/>
                <w:sz w:val="22"/>
                <w:szCs w:val="22"/>
              </w:rPr>
            </w:pPr>
          </w:p>
          <w:p w14:paraId="5203A2E5" w14:textId="77777777" w:rsidR="008B5961" w:rsidRPr="00B46D97"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B46D97"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B46D97" w:rsidRDefault="008B5961" w:rsidP="00A7017A">
            <w:pPr>
              <w:rPr>
                <w:b/>
                <w:bCs/>
                <w:sz w:val="22"/>
                <w:szCs w:val="22"/>
              </w:rPr>
            </w:pPr>
            <w:r w:rsidRPr="00B46D97">
              <w:rPr>
                <w:b/>
                <w:bCs/>
                <w:sz w:val="22"/>
                <w:szCs w:val="22"/>
              </w:rPr>
              <w:t>VPĮ 46 straipsnio 4 dalies 7 punkto a papunktis</w:t>
            </w:r>
          </w:p>
          <w:p w14:paraId="0767E086" w14:textId="77777777" w:rsidR="008B5961" w:rsidRPr="00B46D97" w:rsidRDefault="008B5961" w:rsidP="00A7017A">
            <w:pPr>
              <w:rPr>
                <w:bCs/>
                <w:sz w:val="22"/>
                <w:szCs w:val="22"/>
              </w:rPr>
            </w:pPr>
          </w:p>
          <w:p w14:paraId="371D19D8"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B46D97" w:rsidRDefault="008B5961" w:rsidP="00A7017A">
            <w:pPr>
              <w:rPr>
                <w:bCs/>
                <w:sz w:val="22"/>
                <w:szCs w:val="22"/>
              </w:rPr>
            </w:pPr>
            <w:r w:rsidRPr="00B46D97">
              <w:rPr>
                <w:bCs/>
                <w:sz w:val="22"/>
                <w:szCs w:val="22"/>
              </w:rPr>
              <w:t>Tiekėjas su pasiūlymu  pateikia   EBVPD.</w:t>
            </w:r>
          </w:p>
          <w:p w14:paraId="19AD9B2B" w14:textId="77777777" w:rsidR="008B5961" w:rsidRPr="00B46D97" w:rsidRDefault="008B5961" w:rsidP="00A7017A">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history="1">
              <w:r w:rsidRPr="00B46D97">
                <w:rPr>
                  <w:rStyle w:val="Hipersaitas"/>
                  <w:bCs/>
                  <w:sz w:val="22"/>
                  <w:szCs w:val="22"/>
                </w:rPr>
                <w:t>https://www.registrucentras.lt/jar/p/index.php</w:t>
              </w:r>
            </w:hyperlink>
          </w:p>
          <w:p w14:paraId="34266DCE" w14:textId="77777777" w:rsidR="008B5961" w:rsidRPr="00B46D97" w:rsidRDefault="008B5961" w:rsidP="00A7017A">
            <w:pPr>
              <w:rPr>
                <w:bCs/>
                <w:sz w:val="22"/>
                <w:szCs w:val="22"/>
              </w:rPr>
            </w:pPr>
            <w:r w:rsidRPr="00B46D97">
              <w:rPr>
                <w:bCs/>
                <w:sz w:val="22"/>
                <w:szCs w:val="22"/>
              </w:rPr>
              <w:t>paskelbtą informaciją, taip pat į šiame informaciniame pranešime pateiktą informaciją:</w:t>
            </w:r>
          </w:p>
          <w:p w14:paraId="414F3F9E" w14:textId="77777777" w:rsidR="008B5961" w:rsidRPr="00B46D97" w:rsidRDefault="008B5961" w:rsidP="00A7017A">
            <w:pPr>
              <w:rPr>
                <w:bCs/>
                <w:sz w:val="22"/>
                <w:szCs w:val="22"/>
              </w:rPr>
            </w:pPr>
            <w:hyperlink r:id="rId24" w:history="1"/>
            <w:r w:rsidRPr="00B46D97">
              <w:rPr>
                <w:bCs/>
                <w:sz w:val="22"/>
                <w:szCs w:val="22"/>
                <w:u w:val="single"/>
              </w:rPr>
              <w:t xml:space="preserve"> </w:t>
            </w:r>
          </w:p>
          <w:p w14:paraId="2D31B70F" w14:textId="06E6AD68" w:rsidR="008B5961" w:rsidRPr="00B46D97" w:rsidRDefault="008B5961" w:rsidP="00FC023A">
            <w:pPr>
              <w:rPr>
                <w:b/>
                <w:bCs/>
                <w:iCs/>
                <w:sz w:val="22"/>
                <w:szCs w:val="22"/>
              </w:rPr>
            </w:pPr>
            <w:hyperlink r:id="rId25" w:history="1">
              <w:r w:rsidRPr="00B46D97">
                <w:rPr>
                  <w:rStyle w:val="Hipersaitas"/>
                  <w:bCs/>
                  <w:sz w:val="22"/>
                  <w:szCs w:val="22"/>
                </w:rPr>
                <w:t>https://vpt.lrv.lt/lt/naujienos-3/finansiniu-ataskaitu-nepateikimas-gali-tapti-kliutimi-dalyvauti-viesuosiuose-pirkimuose/</w:t>
              </w:r>
            </w:hyperlink>
          </w:p>
        </w:tc>
      </w:tr>
      <w:tr w:rsidR="008B5961" w:rsidRPr="00B46D97"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B46D97" w:rsidRDefault="008B5961" w:rsidP="00A7017A">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B46D97" w:rsidRDefault="008B5961" w:rsidP="00A7017A">
            <w:pPr>
              <w:rPr>
                <w:b/>
                <w:bCs/>
                <w:sz w:val="22"/>
                <w:szCs w:val="22"/>
              </w:rPr>
            </w:pPr>
            <w:r w:rsidRPr="00B46D97">
              <w:rPr>
                <w:b/>
                <w:bCs/>
                <w:sz w:val="22"/>
                <w:szCs w:val="22"/>
              </w:rPr>
              <w:t>VPĮ 46 straipsnio 4 dalies 7 punkto b papunktis</w:t>
            </w:r>
          </w:p>
          <w:p w14:paraId="11647922" w14:textId="77777777" w:rsidR="008B5961" w:rsidRPr="00B46D97" w:rsidRDefault="008B5961" w:rsidP="00A7017A">
            <w:pPr>
              <w:rPr>
                <w:bCs/>
                <w:sz w:val="22"/>
                <w:szCs w:val="22"/>
              </w:rPr>
            </w:pPr>
          </w:p>
          <w:p w14:paraId="5687C506"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B46D97" w:rsidRDefault="008B5961" w:rsidP="00A7017A">
            <w:pPr>
              <w:rPr>
                <w:bCs/>
                <w:sz w:val="22"/>
                <w:szCs w:val="22"/>
              </w:rPr>
            </w:pPr>
            <w:r w:rsidRPr="00B46D97">
              <w:rPr>
                <w:bCs/>
                <w:sz w:val="22"/>
                <w:szCs w:val="22"/>
              </w:rPr>
              <w:t>Tiekėjas su pasiūlymu  pateikia   EBVPD.</w:t>
            </w:r>
          </w:p>
          <w:p w14:paraId="215AA135" w14:textId="77777777" w:rsidR="008B5961" w:rsidRPr="00B46D97" w:rsidRDefault="008B5961" w:rsidP="00A7017A">
            <w:pPr>
              <w:rPr>
                <w:b/>
                <w:bCs/>
                <w:iCs/>
                <w:sz w:val="22"/>
                <w:szCs w:val="22"/>
              </w:rPr>
            </w:pPr>
          </w:p>
          <w:p w14:paraId="2CE72B19" w14:textId="77777777" w:rsidR="008B5961" w:rsidRPr="00B46D97" w:rsidRDefault="008B5961" w:rsidP="00A7017A">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6">
              <w:r w:rsidRPr="00B46D97">
                <w:rPr>
                  <w:rStyle w:val="Hipersaitas"/>
                  <w:bCs/>
                  <w:sz w:val="22"/>
                  <w:szCs w:val="22"/>
                </w:rPr>
                <w:t>https://www.vmi.lt/evmi/mokesciu-moketoju-informacija</w:t>
              </w:r>
            </w:hyperlink>
            <w:r w:rsidRPr="00B46D97">
              <w:rPr>
                <w:bCs/>
                <w:sz w:val="22"/>
                <w:szCs w:val="22"/>
              </w:rPr>
              <w:t xml:space="preserve"> skelbiamą informaciją.</w:t>
            </w:r>
          </w:p>
        </w:tc>
      </w:tr>
      <w:tr w:rsidR="008B5961" w:rsidRPr="00B46D97"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B46D97" w:rsidRDefault="008B5961" w:rsidP="00A7017A">
            <w:pPr>
              <w:rPr>
                <w:b/>
                <w:bCs/>
                <w:sz w:val="22"/>
                <w:szCs w:val="22"/>
              </w:rPr>
            </w:pPr>
            <w:r w:rsidRPr="00B46D97">
              <w:rPr>
                <w:b/>
                <w:bCs/>
                <w:sz w:val="22"/>
                <w:szCs w:val="22"/>
              </w:rPr>
              <w:t>VPĮ 46 straipsnio 4 dalies 7 punkto c papunktis</w:t>
            </w:r>
          </w:p>
          <w:p w14:paraId="6E242E6E" w14:textId="77777777" w:rsidR="008B5961" w:rsidRPr="00B46D97" w:rsidRDefault="008B5961" w:rsidP="00A7017A">
            <w:pPr>
              <w:rPr>
                <w:bCs/>
                <w:sz w:val="22"/>
                <w:szCs w:val="22"/>
              </w:rPr>
            </w:pPr>
          </w:p>
          <w:p w14:paraId="7D1616D0"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B46D97" w:rsidRDefault="008B5961" w:rsidP="00A7017A">
            <w:pPr>
              <w:rPr>
                <w:bCs/>
                <w:sz w:val="22"/>
                <w:szCs w:val="22"/>
              </w:rPr>
            </w:pPr>
            <w:r w:rsidRPr="00B46D97">
              <w:rPr>
                <w:bCs/>
                <w:sz w:val="22"/>
                <w:szCs w:val="22"/>
              </w:rPr>
              <w:t>Tiekėjas su pasiūlymu  pateikia   EBVPD.</w:t>
            </w:r>
          </w:p>
          <w:p w14:paraId="7441B792" w14:textId="77777777" w:rsidR="008B5961" w:rsidRPr="00B46D97" w:rsidRDefault="008B5961" w:rsidP="00A7017A">
            <w:pPr>
              <w:rPr>
                <w:bCs/>
                <w:iCs/>
                <w:sz w:val="22"/>
                <w:szCs w:val="22"/>
              </w:rPr>
            </w:pPr>
          </w:p>
          <w:p w14:paraId="182C6011" w14:textId="77777777" w:rsidR="008B5961" w:rsidRPr="00B46D97" w:rsidRDefault="008B5961" w:rsidP="00A7017A">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B46D97" w:rsidRDefault="008B5961" w:rsidP="00A7017A">
            <w:pPr>
              <w:rPr>
                <w:bCs/>
                <w:iCs/>
                <w:sz w:val="22"/>
                <w:szCs w:val="22"/>
              </w:rPr>
            </w:pPr>
            <w:hyperlink r:id="rId27"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28">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308C2BB0" w14:textId="77777777" w:rsidR="008B5961" w:rsidRDefault="008B5961" w:rsidP="00C67F9D">
      <w:pPr>
        <w:rPr>
          <w:bCs/>
          <w:sz w:val="22"/>
          <w:szCs w:val="22"/>
        </w:rPr>
      </w:pPr>
    </w:p>
    <w:p w14:paraId="71947774" w14:textId="77777777" w:rsidR="00FC023A" w:rsidRDefault="00FC023A" w:rsidP="00C67F9D">
      <w:pPr>
        <w:rPr>
          <w:bCs/>
          <w:sz w:val="22"/>
          <w:szCs w:val="22"/>
        </w:rPr>
      </w:pPr>
    </w:p>
    <w:p w14:paraId="20D4E527" w14:textId="77777777" w:rsidR="0046003F" w:rsidRDefault="0046003F"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9"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5EEE16"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6457104C" w14:textId="77777777" w:rsidR="00FC023A" w:rsidRPr="00945BE3" w:rsidRDefault="00FC023A" w:rsidP="00FC023A">
      <w:pPr>
        <w:jc w:val="right"/>
        <w:rPr>
          <w:color w:val="000000" w:themeColor="text1"/>
          <w:kern w:val="1"/>
          <w:sz w:val="22"/>
          <w:szCs w:val="22"/>
          <w:lang w:eastAsia="lt-LT"/>
        </w:rPr>
      </w:pPr>
      <w:r w:rsidRPr="00945BE3">
        <w:rPr>
          <w:color w:val="000000" w:themeColor="text1"/>
          <w:kern w:val="1"/>
          <w:sz w:val="22"/>
          <w:szCs w:val="22"/>
          <w:lang w:eastAsia="lt-LT"/>
        </w:rPr>
        <w:t>[PROJEKTAS]</w:t>
      </w:r>
    </w:p>
    <w:p w14:paraId="7AB250DE" w14:textId="77777777" w:rsidR="00FC023A" w:rsidRDefault="00FC023A" w:rsidP="00FC023A">
      <w:pPr>
        <w:spacing w:line="360" w:lineRule="auto"/>
        <w:jc w:val="center"/>
        <w:rPr>
          <w:b/>
          <w:color w:val="000000" w:themeColor="text1"/>
          <w:sz w:val="22"/>
          <w:szCs w:val="22"/>
        </w:rPr>
      </w:pPr>
    </w:p>
    <w:p w14:paraId="7B1928F2" w14:textId="676A790A" w:rsidR="00FC023A" w:rsidRPr="00945BE3" w:rsidRDefault="00FC023A" w:rsidP="00FC023A">
      <w:pPr>
        <w:spacing w:line="360" w:lineRule="auto"/>
        <w:jc w:val="center"/>
        <w:rPr>
          <w:b/>
          <w:color w:val="000000" w:themeColor="text1"/>
          <w:sz w:val="22"/>
          <w:szCs w:val="22"/>
        </w:rPr>
      </w:pPr>
      <w:r w:rsidRPr="00945BE3">
        <w:rPr>
          <w:b/>
          <w:color w:val="000000" w:themeColor="text1"/>
          <w:sz w:val="22"/>
          <w:szCs w:val="22"/>
        </w:rPr>
        <w:t xml:space="preserve">ŠILUMOS APSKAITOS PRIETAISŲ   </w:t>
      </w:r>
    </w:p>
    <w:p w14:paraId="0F44B6FD" w14:textId="77777777" w:rsidR="00FC023A" w:rsidRPr="00945BE3" w:rsidRDefault="00FC023A" w:rsidP="00FC023A">
      <w:pPr>
        <w:spacing w:line="360" w:lineRule="auto"/>
        <w:jc w:val="center"/>
        <w:rPr>
          <w:b/>
          <w:bCs/>
          <w:color w:val="000000" w:themeColor="text1"/>
          <w:sz w:val="22"/>
          <w:szCs w:val="22"/>
        </w:rPr>
      </w:pPr>
      <w:r w:rsidRPr="00945BE3">
        <w:rPr>
          <w:b/>
          <w:color w:val="000000" w:themeColor="text1"/>
          <w:sz w:val="22"/>
          <w:szCs w:val="22"/>
        </w:rPr>
        <w:t>PIRKIMO-PARDAVIMO</w:t>
      </w:r>
      <w:r w:rsidRPr="00945BE3">
        <w:rPr>
          <w:b/>
          <w:bCs/>
          <w:color w:val="000000" w:themeColor="text1"/>
          <w:sz w:val="22"/>
          <w:szCs w:val="22"/>
        </w:rPr>
        <w:t xml:space="preserve"> SUTARTIS NR. _____</w:t>
      </w:r>
    </w:p>
    <w:p w14:paraId="5A2CD11D" w14:textId="25D5457E" w:rsidR="00FC023A" w:rsidRPr="00945BE3" w:rsidRDefault="00FC023A" w:rsidP="00FC023A">
      <w:pPr>
        <w:tabs>
          <w:tab w:val="left" w:pos="-284"/>
          <w:tab w:val="left" w:pos="7371"/>
          <w:tab w:val="left" w:pos="8647"/>
        </w:tabs>
        <w:rPr>
          <w:color w:val="000000" w:themeColor="text1"/>
          <w:sz w:val="22"/>
          <w:szCs w:val="22"/>
        </w:rPr>
      </w:pPr>
      <w:r w:rsidRPr="00945BE3">
        <w:rPr>
          <w:color w:val="000000" w:themeColor="text1"/>
          <w:sz w:val="22"/>
          <w:szCs w:val="22"/>
        </w:rPr>
        <w:t xml:space="preserve">Šiauliai                                                     </w:t>
      </w:r>
      <w:r w:rsidRPr="00945BE3">
        <w:rPr>
          <w:color w:val="000000" w:themeColor="text1"/>
          <w:sz w:val="22"/>
          <w:szCs w:val="22"/>
        </w:rPr>
        <w:tab/>
        <w:t xml:space="preserve">     2025-__-__</w:t>
      </w:r>
    </w:p>
    <w:p w14:paraId="045F3123" w14:textId="77777777" w:rsidR="00FC023A" w:rsidRPr="00945BE3" w:rsidRDefault="00FC023A" w:rsidP="00FC023A">
      <w:pPr>
        <w:rPr>
          <w:color w:val="000000" w:themeColor="text1"/>
          <w:sz w:val="22"/>
          <w:szCs w:val="22"/>
        </w:rPr>
      </w:pPr>
    </w:p>
    <w:p w14:paraId="52ECB8E5" w14:textId="77777777" w:rsidR="00FC023A" w:rsidRPr="00945BE3" w:rsidRDefault="00FC023A" w:rsidP="00FC023A">
      <w:pPr>
        <w:tabs>
          <w:tab w:val="center" w:pos="4320"/>
          <w:tab w:val="right" w:pos="8640"/>
        </w:tabs>
        <w:ind w:firstLine="709"/>
        <w:rPr>
          <w:b/>
          <w:bCs/>
          <w:color w:val="000000" w:themeColor="text1"/>
          <w:kern w:val="2"/>
          <w:sz w:val="22"/>
          <w:szCs w:val="22"/>
        </w:rPr>
      </w:pPr>
      <w:r w:rsidRPr="00945BE3">
        <w:rPr>
          <w:b/>
          <w:bCs/>
          <w:color w:val="000000" w:themeColor="text1"/>
          <w:sz w:val="22"/>
          <w:szCs w:val="22"/>
        </w:rPr>
        <w:t>AB „Šiaulių energija”</w:t>
      </w:r>
      <w:r w:rsidRPr="00945BE3">
        <w:rPr>
          <w:color w:val="000000" w:themeColor="text1"/>
          <w:sz w:val="22"/>
          <w:szCs w:val="22"/>
        </w:rPr>
        <w:t xml:space="preserve">, registruota adresu Pramonės g. 10, Šiauliai, </w:t>
      </w:r>
      <w:r w:rsidRPr="00945BE3">
        <w:rPr>
          <w:color w:val="000000" w:themeColor="text1"/>
          <w:sz w:val="22"/>
          <w:szCs w:val="22"/>
          <w:lang w:eastAsia="lt-LT"/>
        </w:rPr>
        <w:t xml:space="preserve">juridinio asmens kodas </w:t>
      </w:r>
      <w:r w:rsidRPr="00945BE3">
        <w:rPr>
          <w:color w:val="000000" w:themeColor="text1"/>
          <w:sz w:val="22"/>
          <w:szCs w:val="22"/>
        </w:rPr>
        <w:t xml:space="preserve">245358580, </w:t>
      </w:r>
      <w:r w:rsidRPr="00945BE3">
        <w:rPr>
          <w:color w:val="000000" w:themeColor="text1"/>
          <w:sz w:val="22"/>
          <w:szCs w:val="22"/>
          <w:lang w:eastAsia="lt-LT"/>
        </w:rPr>
        <w:t xml:space="preserve">toliau vadinama Pirkėju, atstovaujama </w:t>
      </w:r>
      <w:r w:rsidRPr="00945BE3">
        <w:rPr>
          <w:color w:val="000000" w:themeColor="text1"/>
          <w:kern w:val="2"/>
          <w:sz w:val="22"/>
          <w:szCs w:val="22"/>
        </w:rPr>
        <w:t>________, veikiančio pagal _________</w:t>
      </w:r>
      <w:r w:rsidRPr="00945BE3">
        <w:rPr>
          <w:color w:val="000000" w:themeColor="text1"/>
          <w:sz w:val="22"/>
          <w:szCs w:val="22"/>
          <w:lang w:eastAsia="lt-LT"/>
        </w:rPr>
        <w:t xml:space="preserve">, ir </w:t>
      </w:r>
    </w:p>
    <w:p w14:paraId="5E7E1756" w14:textId="77777777" w:rsidR="00FC023A" w:rsidRPr="00945BE3" w:rsidRDefault="00FC023A" w:rsidP="00FC023A">
      <w:pPr>
        <w:pStyle w:val="Pagrindinistekstas"/>
        <w:ind w:firstLine="720"/>
        <w:rPr>
          <w:color w:val="000000" w:themeColor="text1"/>
          <w:sz w:val="22"/>
          <w:szCs w:val="22"/>
          <w:lang w:eastAsia="lt-LT"/>
        </w:rPr>
      </w:pPr>
      <w:r w:rsidRPr="00945BE3">
        <w:rPr>
          <w:b/>
          <w:color w:val="000000" w:themeColor="text1"/>
          <w:sz w:val="22"/>
          <w:szCs w:val="22"/>
          <w:lang w:eastAsia="lt-LT"/>
        </w:rPr>
        <w:t>_________</w:t>
      </w:r>
      <w:r w:rsidRPr="00945BE3">
        <w:rPr>
          <w:color w:val="000000" w:themeColor="text1"/>
          <w:sz w:val="22"/>
          <w:szCs w:val="22"/>
          <w:lang w:eastAsia="lt-LT"/>
        </w:rPr>
        <w:t>,</w:t>
      </w:r>
      <w:r w:rsidRPr="00945BE3">
        <w:rPr>
          <w:color w:val="000000" w:themeColor="text1"/>
          <w:sz w:val="22"/>
          <w:szCs w:val="22"/>
        </w:rPr>
        <w:t xml:space="preserve"> </w:t>
      </w:r>
      <w:r w:rsidRPr="00945BE3">
        <w:rPr>
          <w:color w:val="000000" w:themeColor="text1"/>
          <w:sz w:val="22"/>
          <w:szCs w:val="22"/>
          <w:lang w:eastAsia="lt-LT"/>
        </w:rPr>
        <w:t>registruota adresu ________, juridinio asmens kodas ______, toliau vadinama Pardavėju, atstovaujama ________, veikiančio pagal ________</w:t>
      </w:r>
      <w:r w:rsidRPr="00945BE3">
        <w:rPr>
          <w:noProof/>
          <w:color w:val="000000" w:themeColor="text1"/>
          <w:sz w:val="22"/>
          <w:szCs w:val="22"/>
          <w:lang w:eastAsia="lt-LT"/>
        </w:rPr>
        <w:t xml:space="preserve">, </w:t>
      </w:r>
      <w:r w:rsidRPr="00945BE3">
        <w:rPr>
          <w:color w:val="000000" w:themeColor="text1"/>
          <w:sz w:val="22"/>
          <w:szCs w:val="22"/>
          <w:lang w:eastAsia="lt-LT"/>
        </w:rPr>
        <w:t>toliau sutartyje abi kartu vadinamos Šalimis, o kiekviena atskirai – Šalimi, susitarė ir sudarė šią šilumos apskaitos prietaisų  pirkimo-pardavimo sutartį, toliau vadinamą Sutartimi:</w:t>
      </w:r>
    </w:p>
    <w:p w14:paraId="26521888" w14:textId="77777777" w:rsidR="00FC023A" w:rsidRPr="00945BE3" w:rsidRDefault="00FC023A" w:rsidP="00FC023A">
      <w:pPr>
        <w:tabs>
          <w:tab w:val="center" w:pos="4320"/>
          <w:tab w:val="right" w:pos="8640"/>
        </w:tabs>
        <w:ind w:firstLine="709"/>
        <w:rPr>
          <w:color w:val="000000" w:themeColor="text1"/>
          <w:sz w:val="22"/>
          <w:szCs w:val="22"/>
          <w:lang w:eastAsia="lt-LT"/>
        </w:rPr>
      </w:pPr>
    </w:p>
    <w:p w14:paraId="3683EE87" w14:textId="77777777" w:rsidR="00FC023A" w:rsidRPr="00945BE3" w:rsidRDefault="00FC023A" w:rsidP="00FC023A">
      <w:pPr>
        <w:numPr>
          <w:ilvl w:val="0"/>
          <w:numId w:val="17"/>
        </w:numPr>
        <w:tabs>
          <w:tab w:val="right" w:pos="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AIŠKINIMAS</w:t>
      </w:r>
    </w:p>
    <w:p w14:paraId="7E6271B4"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Sutartis sudaryta ir turi būti aiškinama pagal Lietuvos Respublikos teisę.</w:t>
      </w:r>
    </w:p>
    <w:p w14:paraId="21B0FD3B"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Sutartyje, kur reikalauja kontekstas, žodžiai, pateikti vienaskaita, gali turėti ir daugiskaitos prasmę ir atvirkščiai.</w:t>
      </w:r>
    </w:p>
    <w:p w14:paraId="1DEF7735"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6BCFDA1"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Jeigu Sutartyje nenustatyta kitaip, Sutarties trukmė ir kiti terminai yra skaičiuojami kalendorinėmis dienomis, savaitėmis, mėnesiais.</w:t>
      </w:r>
    </w:p>
    <w:p w14:paraId="1B5AC702"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Sutarčiai taip pat taikomas Lietuvos Respublikos pirkimų, atliekamų vandentvarkos, energetikos, transporto ar pašto paslaugų srities perkančiųjų subjektų, įstatymas (toliau – Pirkimų įstatymas).</w:t>
      </w:r>
    </w:p>
    <w:p w14:paraId="04915014"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55B9B328" w14:textId="77777777" w:rsidR="00FC023A" w:rsidRPr="00945BE3" w:rsidRDefault="00FC023A" w:rsidP="00FC023A">
      <w:pPr>
        <w:tabs>
          <w:tab w:val="center" w:pos="0"/>
          <w:tab w:val="right" w:pos="284"/>
          <w:tab w:val="center" w:pos="4320"/>
        </w:tabs>
        <w:ind w:hanging="360"/>
        <w:rPr>
          <w:bCs/>
          <w:color w:val="000000" w:themeColor="text1"/>
          <w:sz w:val="22"/>
          <w:szCs w:val="22"/>
          <w:lang w:eastAsia="lt-LT"/>
        </w:rPr>
      </w:pPr>
    </w:p>
    <w:p w14:paraId="501ADF98" w14:textId="77777777" w:rsidR="00FC023A" w:rsidRPr="00945BE3" w:rsidRDefault="00FC023A" w:rsidP="00FC023A">
      <w:pPr>
        <w:numPr>
          <w:ilvl w:val="0"/>
          <w:numId w:val="17"/>
        </w:numPr>
        <w:tabs>
          <w:tab w:val="center" w:pos="284"/>
          <w:tab w:val="right" w:pos="864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DALYKAS</w:t>
      </w:r>
    </w:p>
    <w:p w14:paraId="3200B0CC" w14:textId="77777777" w:rsidR="00FC023A" w:rsidRPr="00945BE3" w:rsidRDefault="00FC023A" w:rsidP="00FC023A">
      <w:pPr>
        <w:numPr>
          <w:ilvl w:val="1"/>
          <w:numId w:val="19"/>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 xml:space="preserve">Vadovaujantis 2025-__-__ Pirkėjo atviro (supaprastinto) konkurso sąlygomis (toliau – Konkurso sąlygos) ir 2025-__-__ Pardavėjo pasiūlymu (toliau – Pasiūlymas), kuris 2025-__-__ pripažintas laimėjusiu, Sutartimi Pardavėjas įsipareigoja perduoti jam nuosavybės teise priklausantį turtą, t. y. </w:t>
      </w:r>
      <w:r w:rsidRPr="00945BE3">
        <w:rPr>
          <w:color w:val="000000" w:themeColor="text1"/>
          <w:sz w:val="22"/>
          <w:szCs w:val="22"/>
        </w:rPr>
        <w:t>šilumos apskaitos prietaisus  _____________</w:t>
      </w:r>
      <w:r w:rsidRPr="00945BE3">
        <w:rPr>
          <w:color w:val="000000" w:themeColor="text1"/>
          <w:sz w:val="22"/>
          <w:szCs w:val="22"/>
          <w:lang w:eastAsia="lt-LT"/>
        </w:rPr>
        <w:t xml:space="preserve"> </w:t>
      </w:r>
      <w:r w:rsidRPr="00945BE3">
        <w:rPr>
          <w:color w:val="000000" w:themeColor="text1"/>
          <w:kern w:val="1"/>
          <w:sz w:val="22"/>
          <w:szCs w:val="22"/>
        </w:rPr>
        <w:t xml:space="preserve">[nurodomas tipas iš Pasiūlymo] </w:t>
      </w:r>
      <w:r w:rsidRPr="00945BE3">
        <w:rPr>
          <w:color w:val="000000" w:themeColor="text1"/>
          <w:sz w:val="22"/>
          <w:szCs w:val="22"/>
          <w:lang w:eastAsia="lt-LT"/>
        </w:rPr>
        <w:t>Sutartyje vadinamus Prekėmis, Pirkėjo nuosavybėn, o Pirkėjas įsipareigoja priimti Prekes ir sumokėti už jas Pardavėjui Sutartyje nurodytą kainą Sutartyje numatytomis sąlygomis ir tvarka.</w:t>
      </w:r>
    </w:p>
    <w:p w14:paraId="5F8B4F22" w14:textId="77777777" w:rsidR="00FC023A" w:rsidRPr="00945BE3" w:rsidRDefault="00FC023A" w:rsidP="00FC023A">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 xml:space="preserve">Prekės detalizuotos, Prekių techninės charakteristikos ir reikalavimai Prekėms nurodyti Sutarties 1 priede –   Techninėje specifikacijoje (toliau – Techninė specifikacija) ir Sutarties 2 priede – Kainininke (toliau – Kainininkas). </w:t>
      </w:r>
    </w:p>
    <w:p w14:paraId="7E67C10F" w14:textId="77777777" w:rsidR="00FC023A" w:rsidRPr="00945BE3" w:rsidRDefault="00FC023A" w:rsidP="00FC023A">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Pirkėjas neįsipareigoja nupirkti visų Sutarties 1 priede nurodytų Prekių – Prekės Sutarties galiojimo laikotarpiu bus perkamos pagal faktinį Pirkėjo poreikį, pagal fiksuotus Prekių įkainius už ne didesnę nei maksimalią Sutarties vertę, nurodytą Sutarties 3.5 punkte (toliau – Maksimali Sutarties vertė) (skaičiuojant nuo Sutarties įsigaliojimo datos). Pirkėjui įsigijus Prekių iš Pardavėjo už Sutartyje nurodytą Maksimalią Sutarties vertę, Sutartis laikoma įvykdyta ir pasibaigia be atskiro Šalių susitarimo.</w:t>
      </w:r>
    </w:p>
    <w:p w14:paraId="6D666A5C" w14:textId="77777777" w:rsidR="00FC023A" w:rsidRPr="00945BE3" w:rsidRDefault="00FC023A" w:rsidP="00FC023A">
      <w:pPr>
        <w:tabs>
          <w:tab w:val="right" w:pos="0"/>
          <w:tab w:val="left" w:pos="426"/>
        </w:tabs>
        <w:rPr>
          <w:bCs/>
          <w:color w:val="000000" w:themeColor="text1"/>
          <w:sz w:val="22"/>
          <w:szCs w:val="22"/>
          <w:lang w:eastAsia="lt-LT"/>
        </w:rPr>
      </w:pPr>
    </w:p>
    <w:p w14:paraId="0D0B4CD4" w14:textId="77777777" w:rsidR="00FC023A" w:rsidRPr="00945BE3" w:rsidRDefault="00FC023A" w:rsidP="00FC023A">
      <w:pPr>
        <w:numPr>
          <w:ilvl w:val="0"/>
          <w:numId w:val="17"/>
        </w:numPr>
        <w:tabs>
          <w:tab w:val="right" w:pos="284"/>
        </w:tabs>
        <w:jc w:val="left"/>
        <w:rPr>
          <w:b/>
          <w:bCs/>
          <w:color w:val="000000" w:themeColor="text1"/>
          <w:sz w:val="22"/>
          <w:szCs w:val="22"/>
          <w:u w:val="single"/>
          <w:lang w:eastAsia="lt-LT"/>
        </w:rPr>
      </w:pPr>
      <w:r w:rsidRPr="00945BE3">
        <w:rPr>
          <w:b/>
          <w:color w:val="000000" w:themeColor="text1"/>
          <w:sz w:val="22"/>
          <w:szCs w:val="22"/>
          <w:u w:val="single"/>
          <w:lang w:eastAsia="lt-LT"/>
        </w:rPr>
        <w:t>KAINA IR MOKĖJIMO SĄLYGOS</w:t>
      </w:r>
    </w:p>
    <w:p w14:paraId="058F08CE" w14:textId="77777777" w:rsidR="00FC023A" w:rsidRPr="00945BE3" w:rsidRDefault="00FC023A" w:rsidP="00FC023A">
      <w:pPr>
        <w:numPr>
          <w:ilvl w:val="1"/>
          <w:numId w:val="17"/>
        </w:numPr>
        <w:tabs>
          <w:tab w:val="right" w:pos="0"/>
          <w:tab w:val="left" w:pos="426"/>
        </w:tabs>
        <w:ind w:left="0" w:firstLine="0"/>
        <w:rPr>
          <w:color w:val="000000" w:themeColor="text1"/>
          <w:sz w:val="22"/>
          <w:szCs w:val="22"/>
          <w:lang w:eastAsia="lt-LT"/>
        </w:rPr>
      </w:pPr>
      <w:r w:rsidRPr="00945BE3">
        <w:rPr>
          <w:color w:val="000000" w:themeColor="text1"/>
          <w:sz w:val="22"/>
          <w:szCs w:val="22"/>
          <w:lang w:eastAsia="lt-LT"/>
        </w:rPr>
        <w:t>Visi atsiskaitymai tarp Šalių pagal Sutartį vykdomi eurais (Eur).</w:t>
      </w:r>
    </w:p>
    <w:p w14:paraId="5B518B9E" w14:textId="77777777" w:rsidR="00FC023A" w:rsidRPr="00945BE3" w:rsidRDefault="00FC023A" w:rsidP="00FC023A">
      <w:pPr>
        <w:numPr>
          <w:ilvl w:val="1"/>
          <w:numId w:val="17"/>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Pradinės Sutarties vertė be PVM: 29 000,00 Eur (</w:t>
      </w:r>
      <w:r w:rsidRPr="00945BE3">
        <w:rPr>
          <w:i/>
          <w:iCs/>
          <w:color w:val="000000" w:themeColor="text1"/>
          <w:sz w:val="22"/>
          <w:szCs w:val="22"/>
          <w:lang w:eastAsia="lt-LT"/>
        </w:rPr>
        <w:t>dvidešimt devyni tūkstančiai eurų</w:t>
      </w:r>
      <w:r w:rsidRPr="00945BE3">
        <w:rPr>
          <w:color w:val="000000" w:themeColor="text1"/>
          <w:sz w:val="22"/>
          <w:szCs w:val="22"/>
          <w:lang w:eastAsia="lt-LT"/>
        </w:rPr>
        <w:t>).</w:t>
      </w:r>
    </w:p>
    <w:p w14:paraId="626622DC" w14:textId="77777777" w:rsidR="00FC023A" w:rsidRPr="00945BE3" w:rsidRDefault="00FC023A" w:rsidP="00FC023A">
      <w:pPr>
        <w:numPr>
          <w:ilvl w:val="1"/>
          <w:numId w:val="17"/>
        </w:numPr>
        <w:tabs>
          <w:tab w:val="right" w:pos="0"/>
          <w:tab w:val="left" w:pos="426"/>
        </w:tabs>
        <w:ind w:left="644" w:hanging="644"/>
        <w:rPr>
          <w:color w:val="000000" w:themeColor="text1"/>
          <w:sz w:val="22"/>
          <w:szCs w:val="22"/>
          <w:lang w:eastAsia="lt-LT"/>
        </w:rPr>
      </w:pPr>
      <w:r w:rsidRPr="00945BE3">
        <w:rPr>
          <w:color w:val="000000" w:themeColor="text1"/>
          <w:sz w:val="22"/>
          <w:szCs w:val="22"/>
          <w:lang w:eastAsia="lt-LT"/>
        </w:rPr>
        <w:t xml:space="preserve">Sutartyje nustatoma fiksuoto įkainio su peržiūra kainodara. </w:t>
      </w:r>
    </w:p>
    <w:p w14:paraId="0354326F" w14:textId="77777777" w:rsidR="00FC023A" w:rsidRPr="00945BE3" w:rsidRDefault="00FC023A" w:rsidP="00FC023A">
      <w:pPr>
        <w:numPr>
          <w:ilvl w:val="1"/>
          <w:numId w:val="17"/>
        </w:numPr>
        <w:tabs>
          <w:tab w:val="right" w:pos="0"/>
          <w:tab w:val="left" w:pos="426"/>
        </w:tabs>
        <w:ind w:left="0" w:firstLine="0"/>
        <w:rPr>
          <w:color w:val="000000" w:themeColor="text1"/>
          <w:sz w:val="22"/>
          <w:szCs w:val="22"/>
          <w:lang w:eastAsia="lt-LT"/>
        </w:rPr>
      </w:pPr>
      <w:r w:rsidRPr="00945BE3">
        <w:rPr>
          <w:color w:val="000000" w:themeColor="text1"/>
          <w:sz w:val="22"/>
          <w:szCs w:val="22"/>
          <w:lang w:eastAsia="lt-LT"/>
        </w:rPr>
        <w:t>Fiksuoti Prekių įkainiai nurodyti   Kainininke.</w:t>
      </w:r>
    </w:p>
    <w:p w14:paraId="501F7E00" w14:textId="77777777" w:rsidR="00FC023A" w:rsidRPr="00945BE3" w:rsidRDefault="00FC023A" w:rsidP="00FC023A">
      <w:pPr>
        <w:numPr>
          <w:ilvl w:val="1"/>
          <w:numId w:val="17"/>
        </w:numPr>
        <w:tabs>
          <w:tab w:val="right" w:pos="0"/>
          <w:tab w:val="left" w:pos="284"/>
          <w:tab w:val="left" w:pos="426"/>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be PVM: 29 000,00 Eur (</w:t>
      </w:r>
      <w:r w:rsidRPr="00945BE3">
        <w:rPr>
          <w:i/>
          <w:iCs/>
          <w:color w:val="000000" w:themeColor="text1"/>
          <w:sz w:val="22"/>
          <w:szCs w:val="22"/>
          <w:lang w:eastAsia="lt-LT"/>
        </w:rPr>
        <w:t>dvidešimt devyni tūkstančiai eurų</w:t>
      </w:r>
      <w:r w:rsidRPr="00945BE3">
        <w:rPr>
          <w:color w:val="000000" w:themeColor="text1"/>
          <w:sz w:val="22"/>
          <w:szCs w:val="22"/>
          <w:lang w:eastAsia="lt-LT"/>
        </w:rPr>
        <w:t>), PVM ( __ proc.): ________  Eur (</w:t>
      </w:r>
      <w:r w:rsidRPr="00945BE3">
        <w:rPr>
          <w:i/>
          <w:color w:val="000000" w:themeColor="text1"/>
          <w:sz w:val="22"/>
          <w:szCs w:val="22"/>
          <w:lang w:eastAsia="lt-LT"/>
        </w:rPr>
        <w:t>skaičius žodžiu</w:t>
      </w:r>
      <w:r w:rsidRPr="00945BE3">
        <w:rPr>
          <w:color w:val="000000" w:themeColor="text1"/>
          <w:sz w:val="22"/>
          <w:szCs w:val="22"/>
          <w:lang w:eastAsia="lt-LT"/>
        </w:rPr>
        <w:t xml:space="preserve">), viso su PVM: </w:t>
      </w:r>
      <w:r w:rsidRPr="00945BE3">
        <w:rPr>
          <w:rStyle w:val="form-control"/>
          <w:color w:val="000000" w:themeColor="text1"/>
          <w:sz w:val="22"/>
          <w:szCs w:val="22"/>
        </w:rPr>
        <w:t>________</w:t>
      </w:r>
      <w:r w:rsidRPr="00945BE3">
        <w:rPr>
          <w:color w:val="000000" w:themeColor="text1"/>
          <w:sz w:val="22"/>
          <w:szCs w:val="22"/>
          <w:lang w:eastAsia="lt-LT"/>
        </w:rPr>
        <w:t xml:space="preserve"> Eur (</w:t>
      </w:r>
      <w:r w:rsidRPr="00945BE3">
        <w:rPr>
          <w:i/>
          <w:color w:val="000000" w:themeColor="text1"/>
          <w:sz w:val="22"/>
          <w:szCs w:val="22"/>
          <w:lang w:eastAsia="lt-LT"/>
        </w:rPr>
        <w:t>skaičius žodžiu</w:t>
      </w:r>
      <w:r w:rsidRPr="00945BE3">
        <w:rPr>
          <w:color w:val="000000" w:themeColor="text1"/>
          <w:sz w:val="22"/>
          <w:szCs w:val="22"/>
          <w:lang w:eastAsia="lt-LT"/>
        </w:rPr>
        <w:t>).</w:t>
      </w:r>
    </w:p>
    <w:p w14:paraId="6331B040" w14:textId="77777777" w:rsidR="00FC023A" w:rsidRPr="00945BE3" w:rsidRDefault="00FC023A" w:rsidP="00FC023A">
      <w:pPr>
        <w:numPr>
          <w:ilvl w:val="1"/>
          <w:numId w:val="17"/>
        </w:numPr>
        <w:tabs>
          <w:tab w:val="right" w:pos="426"/>
          <w:tab w:val="left" w:pos="709"/>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ir fiksuoti Prekių įkainiai perskaičiuojami tokia tvarka:</w:t>
      </w:r>
    </w:p>
    <w:p w14:paraId="04436776" w14:textId="77777777" w:rsidR="00FC023A" w:rsidRPr="00945BE3" w:rsidRDefault="00FC023A" w:rsidP="00FC023A">
      <w:pPr>
        <w:numPr>
          <w:ilvl w:val="2"/>
          <w:numId w:val="17"/>
        </w:numPr>
        <w:tabs>
          <w:tab w:val="right" w:pos="426"/>
          <w:tab w:val="left" w:pos="567"/>
          <w:tab w:val="left" w:pos="709"/>
        </w:tabs>
        <w:ind w:left="0" w:firstLine="0"/>
        <w:rPr>
          <w:color w:val="000000" w:themeColor="text1"/>
          <w:sz w:val="22"/>
          <w:szCs w:val="22"/>
          <w:lang w:eastAsia="lt-LT"/>
        </w:rPr>
      </w:pPr>
      <w:r w:rsidRPr="00945BE3">
        <w:rPr>
          <w:color w:val="000000" w:themeColor="text1"/>
          <w:sz w:val="22"/>
          <w:szCs w:val="22"/>
          <w:lang w:eastAsia="lt-LT"/>
        </w:rPr>
        <w:t>dėl pasikeitusių mokesčių:</w:t>
      </w:r>
    </w:p>
    <w:p w14:paraId="28E4D609" w14:textId="77777777" w:rsidR="00FC023A" w:rsidRPr="00945BE3" w:rsidRDefault="00FC023A" w:rsidP="00FC023A">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lastRenderedPageBreak/>
        <w:t xml:space="preserve"> mokestis, kuriam pasikeitus perskaičiuojama Maksimali Sutarties vertė ir fiksuoti Prekių įkainiai: pridėtinės vertės mokestis (PVM). Pasikeitus kitiems mokesčiams, Maksimali Sutarties vertė ir fiksuoti Prekių įkainiai nebus perskaičiuojami – visą riziką dėl Sutarties vykdymo išlaidų padidėjimo prisiima Pardavėjas;</w:t>
      </w:r>
    </w:p>
    <w:p w14:paraId="6DF3EBA3" w14:textId="77777777" w:rsidR="00FC023A" w:rsidRPr="00945BE3" w:rsidRDefault="00FC023A" w:rsidP="00FC023A">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41A3BA49" w14:textId="77777777" w:rsidR="00FC023A" w:rsidRPr="00945BE3" w:rsidRDefault="00FC023A" w:rsidP="00FC023A">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PVM tarifo dydis keičiamas tik tai daliai Prekių, kurios teikiamos Pirkėjui po Sutartyje nurodytų PVM dydžio pasikeitimą įtakojančių aplinkybių atsiradimo;</w:t>
      </w:r>
    </w:p>
    <w:p w14:paraId="412E55EA" w14:textId="77777777" w:rsidR="00FC023A" w:rsidRPr="00945BE3" w:rsidRDefault="00FC023A" w:rsidP="00FC023A">
      <w:pPr>
        <w:pStyle w:val="Sraopastraipa"/>
        <w:widowControl w:val="0"/>
        <w:numPr>
          <w:ilvl w:val="2"/>
          <w:numId w:val="17"/>
        </w:numPr>
        <w:tabs>
          <w:tab w:val="left" w:pos="426"/>
          <w:tab w:val="left" w:pos="851"/>
        </w:tabs>
        <w:ind w:right="-1"/>
        <w:rPr>
          <w:color w:val="000000" w:themeColor="text1"/>
          <w:sz w:val="22"/>
          <w:szCs w:val="22"/>
          <w:lang w:eastAsia="en-US"/>
        </w:rPr>
      </w:pPr>
      <w:r w:rsidRPr="00945BE3">
        <w:rPr>
          <w:color w:val="000000" w:themeColor="text1"/>
          <w:sz w:val="22"/>
          <w:szCs w:val="22"/>
          <w:lang w:eastAsia="en-US"/>
        </w:rPr>
        <w:t>dėl bendro kainų lygio kitimo:</w:t>
      </w:r>
    </w:p>
    <w:p w14:paraId="29A2D238" w14:textId="77777777" w:rsidR="00FC023A" w:rsidRPr="00945BE3" w:rsidRDefault="00FC023A" w:rsidP="00FC023A">
      <w:pPr>
        <w:rPr>
          <w:color w:val="000000" w:themeColor="text1"/>
          <w:sz w:val="22"/>
          <w:szCs w:val="22"/>
        </w:rPr>
      </w:pPr>
      <w:r w:rsidRPr="00945BE3">
        <w:rPr>
          <w:color w:val="000000" w:themeColor="text1"/>
          <w:sz w:val="22"/>
          <w:szCs w:val="22"/>
        </w:rPr>
        <w:t>3.6.2.1. bet kuri Šalis, Sutarties galiojimo metu turi teisę inicijuoti Sutartyje numatytų fiksuotų Prekių įkainių perskaičiavimą (keitimą) ne anksčiau kaip po 6 (</w:t>
      </w:r>
      <w:r w:rsidRPr="00945BE3">
        <w:rPr>
          <w:i/>
          <w:iCs/>
          <w:color w:val="000000" w:themeColor="text1"/>
          <w:sz w:val="22"/>
          <w:szCs w:val="22"/>
        </w:rPr>
        <w:t>šešių</w:t>
      </w:r>
      <w:r w:rsidRPr="00945BE3">
        <w:rPr>
          <w:color w:val="000000" w:themeColor="text1"/>
          <w:sz w:val="22"/>
          <w:szCs w:val="22"/>
        </w:rPr>
        <w:t>) mėnesių nuo Sutarties įsigaliojimo (jeigu perskaičiavimas jau buvo atliktas – nuo paskutinio perskaičiavimo pagal šį punktą dienos), jeigu statybos sąnaudų elementų  kainų pokytis (k), apskaičiuotas kaip nustatyta Sutarties 3.6.2.3 punkte, viršija 5 (</w:t>
      </w:r>
      <w:r w:rsidRPr="00945BE3">
        <w:rPr>
          <w:i/>
          <w:iCs/>
          <w:color w:val="000000" w:themeColor="text1"/>
          <w:sz w:val="22"/>
          <w:szCs w:val="22"/>
        </w:rPr>
        <w:t>penkis</w:t>
      </w:r>
      <w:r w:rsidRPr="00945BE3">
        <w:rPr>
          <w:color w:val="000000" w:themeColor="text1"/>
          <w:sz w:val="22"/>
          <w:szCs w:val="22"/>
        </w:rPr>
        <w:t xml:space="preserve">) procentus; </w:t>
      </w:r>
    </w:p>
    <w:p w14:paraId="66676A82" w14:textId="77777777" w:rsidR="00FC023A" w:rsidRPr="00945BE3" w:rsidRDefault="00FC023A" w:rsidP="00FC023A">
      <w:pPr>
        <w:rPr>
          <w:color w:val="000000" w:themeColor="text1"/>
          <w:sz w:val="22"/>
          <w:szCs w:val="22"/>
        </w:rPr>
      </w:pPr>
      <w:r w:rsidRPr="00945BE3">
        <w:rPr>
          <w:color w:val="000000" w:themeColor="text1"/>
          <w:sz w:val="22"/>
          <w:szCs w:val="22"/>
        </w:rPr>
        <w:t xml:space="preserve">3.6.2.2.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30" w:history="1">
        <w:r w:rsidRPr="00945BE3">
          <w:rPr>
            <w:rStyle w:val="Hipersaitas"/>
            <w:color w:val="000000" w:themeColor="text1"/>
            <w:sz w:val="22"/>
            <w:szCs w:val="22"/>
          </w:rPr>
          <w:t>http://osp.stat.gov.lt/</w:t>
        </w:r>
      </w:hyperlink>
      <w:r w:rsidRPr="00945BE3">
        <w:rPr>
          <w:color w:val="000000" w:themeColor="text1"/>
          <w:sz w:val="22"/>
          <w:szCs w:val="22"/>
        </w:rPr>
        <w:t xml:space="preserve"> skelbiamas indeksas. Indeksas, kuriuo bus remiamasi vertinant kainų lygio kitimą: VDA interneto svetainėje skelbiamas indeksas – statybos sąnaudų elementų kainų indeksas (pagrindinė statybos sąnaudų grupė – „Santechninės medžiagos“) (toliau – Indeksas);  </w:t>
      </w:r>
    </w:p>
    <w:p w14:paraId="286DF7F6" w14:textId="77777777" w:rsidR="00FC023A" w:rsidRPr="00945BE3" w:rsidRDefault="00FC023A" w:rsidP="00FC023A">
      <w:pPr>
        <w:rPr>
          <w:color w:val="000000" w:themeColor="text1"/>
          <w:sz w:val="22"/>
          <w:szCs w:val="22"/>
        </w:rPr>
      </w:pPr>
      <w:r w:rsidRPr="00945BE3">
        <w:rPr>
          <w:color w:val="000000" w:themeColor="text1"/>
          <w:sz w:val="22"/>
          <w:szCs w:val="22"/>
        </w:rPr>
        <w:t>3.6.2.3. nauji fiksuoti Prekių įkainiai  apskaičiuojami pagal žemiau pateiktą formulę:</w:t>
      </w:r>
    </w:p>
    <w:p w14:paraId="1DCE6013" w14:textId="77777777" w:rsidR="00FC023A" w:rsidRPr="00945BE3" w:rsidRDefault="00FC023A" w:rsidP="00FC023A">
      <w:pPr>
        <w:pStyle w:val="Sraopastraipa"/>
        <w:tabs>
          <w:tab w:val="left" w:pos="709"/>
        </w:tabs>
        <w:ind w:left="709"/>
        <w:rPr>
          <w:color w:val="000000" w:themeColor="text1"/>
          <w:sz w:val="22"/>
          <w:szCs w:val="22"/>
        </w:rPr>
      </w:pPr>
      <w:r w:rsidRPr="00945BE3">
        <w:rPr>
          <w:color w:val="000000" w:themeColor="text1"/>
          <w:sz w:val="22"/>
          <w:szCs w:val="22"/>
        </w:rPr>
        <w:t>A1 = A + (k/100 x A), kur:</w:t>
      </w:r>
    </w:p>
    <w:p w14:paraId="11488C3A" w14:textId="77777777" w:rsidR="00FC023A" w:rsidRPr="00945BE3" w:rsidRDefault="00FC023A" w:rsidP="00FC023A">
      <w:pPr>
        <w:tabs>
          <w:tab w:val="left" w:pos="709"/>
        </w:tabs>
        <w:ind w:left="1296"/>
        <w:rPr>
          <w:color w:val="000000" w:themeColor="text1"/>
          <w:sz w:val="22"/>
          <w:szCs w:val="22"/>
        </w:rPr>
      </w:pPr>
      <w:r w:rsidRPr="00945BE3">
        <w:rPr>
          <w:color w:val="000000" w:themeColor="text1"/>
          <w:sz w:val="22"/>
          <w:szCs w:val="22"/>
        </w:rPr>
        <w:t xml:space="preserve">A – fiksuotas Prekių įkainis  Eur be PVM; </w:t>
      </w:r>
    </w:p>
    <w:p w14:paraId="27383FF3" w14:textId="77777777" w:rsidR="00FC023A" w:rsidRPr="00945BE3" w:rsidRDefault="00FC023A" w:rsidP="00FC023A">
      <w:pPr>
        <w:tabs>
          <w:tab w:val="left" w:pos="709"/>
        </w:tabs>
        <w:ind w:left="1296"/>
        <w:rPr>
          <w:color w:val="000000" w:themeColor="text1"/>
          <w:sz w:val="22"/>
          <w:szCs w:val="22"/>
        </w:rPr>
      </w:pPr>
      <w:r w:rsidRPr="00945BE3">
        <w:rPr>
          <w:color w:val="000000" w:themeColor="text1"/>
          <w:sz w:val="22"/>
          <w:szCs w:val="22"/>
        </w:rPr>
        <w:t xml:space="preserve">A1– perskaičiuotas (pakeistas) fiksuotas Prekių įkainis  (Eur be PVM); </w:t>
      </w:r>
    </w:p>
    <w:p w14:paraId="33FA0D91" w14:textId="77777777" w:rsidR="00FC023A" w:rsidRPr="00945BE3" w:rsidRDefault="00FC023A" w:rsidP="00FC023A">
      <w:pPr>
        <w:tabs>
          <w:tab w:val="left" w:pos="709"/>
        </w:tabs>
        <w:ind w:left="1296"/>
        <w:rPr>
          <w:color w:val="000000" w:themeColor="text1"/>
          <w:sz w:val="22"/>
          <w:szCs w:val="22"/>
        </w:rPr>
      </w:pPr>
      <w:r w:rsidRPr="00945BE3">
        <w:rPr>
          <w:color w:val="000000" w:themeColor="text1"/>
          <w:sz w:val="22"/>
          <w:szCs w:val="22"/>
        </w:rPr>
        <w:t xml:space="preserve">k – pagal Indeksą apskaičiuotas statybos sąnaudų elementų kainų  pokytis (padidėjimas arba sumažėjimas) (%); </w:t>
      </w:r>
    </w:p>
    <w:p w14:paraId="1AE747AC" w14:textId="77777777" w:rsidR="00FC023A" w:rsidRPr="00945BE3" w:rsidRDefault="00FC023A" w:rsidP="00FC023A">
      <w:pPr>
        <w:tabs>
          <w:tab w:val="left" w:pos="709"/>
        </w:tabs>
        <w:rPr>
          <w:color w:val="000000" w:themeColor="text1"/>
          <w:sz w:val="22"/>
          <w:szCs w:val="22"/>
        </w:rPr>
      </w:pPr>
    </w:p>
    <w:p w14:paraId="35B55CB7" w14:textId="77777777" w:rsidR="00FC023A" w:rsidRPr="00945BE3" w:rsidRDefault="00FC023A" w:rsidP="00FC023A">
      <w:pPr>
        <w:tabs>
          <w:tab w:val="left" w:pos="709"/>
        </w:tabs>
        <w:rPr>
          <w:color w:val="000000" w:themeColor="text1"/>
          <w:sz w:val="22"/>
          <w:szCs w:val="22"/>
        </w:rPr>
      </w:pPr>
      <w:r w:rsidRPr="00945BE3">
        <w:rPr>
          <w:color w:val="000000" w:themeColor="text1"/>
          <w:sz w:val="22"/>
          <w:szCs w:val="22"/>
        </w:rPr>
        <w:t>„k“ reikšmė skaičiuojama pagal formulę:</w:t>
      </w:r>
    </w:p>
    <w:p w14:paraId="09B29A0C" w14:textId="77777777" w:rsidR="00FC023A" w:rsidRPr="00945BE3" w:rsidRDefault="00FC023A" w:rsidP="00FC023A">
      <w:pPr>
        <w:tabs>
          <w:tab w:val="left" w:pos="709"/>
        </w:tabs>
        <w:ind w:left="709"/>
        <w:rPr>
          <w:color w:val="000000" w:themeColor="text1"/>
          <w:sz w:val="22"/>
          <w:szCs w:val="22"/>
        </w:rPr>
      </w:pPr>
      <w:r w:rsidRPr="00945BE3">
        <w:rPr>
          <w:color w:val="000000" w:themeColor="text1"/>
          <w:sz w:val="22"/>
          <w:szCs w:val="22"/>
        </w:rPr>
        <w:t>k = Ind</w:t>
      </w:r>
      <w:r w:rsidRPr="00945BE3">
        <w:rPr>
          <w:color w:val="000000" w:themeColor="text1"/>
          <w:sz w:val="22"/>
          <w:szCs w:val="22"/>
          <w:vertAlign w:val="subscript"/>
        </w:rPr>
        <w:t>naujausias</w:t>
      </w:r>
      <w:r w:rsidRPr="00945BE3">
        <w:rPr>
          <w:color w:val="000000" w:themeColor="text1"/>
          <w:sz w:val="22"/>
          <w:szCs w:val="22"/>
        </w:rPr>
        <w:t xml:space="preserve"> / Ind</w:t>
      </w:r>
      <w:r w:rsidRPr="00945BE3">
        <w:rPr>
          <w:color w:val="000000" w:themeColor="text1"/>
          <w:sz w:val="22"/>
          <w:szCs w:val="22"/>
          <w:vertAlign w:val="subscript"/>
        </w:rPr>
        <w:t>pradžia</w:t>
      </w:r>
      <w:r w:rsidRPr="00945BE3">
        <w:rPr>
          <w:color w:val="000000" w:themeColor="text1"/>
          <w:sz w:val="22"/>
          <w:szCs w:val="22"/>
        </w:rPr>
        <w:t xml:space="preserve">  x 100 – 100, (proc.), kur:</w:t>
      </w:r>
    </w:p>
    <w:p w14:paraId="23CC6F5D" w14:textId="77777777" w:rsidR="00FC023A" w:rsidRPr="00945BE3" w:rsidRDefault="00FC023A" w:rsidP="00FC023A">
      <w:pPr>
        <w:pStyle w:val="Sraopastraipa"/>
        <w:tabs>
          <w:tab w:val="left" w:pos="709"/>
        </w:tabs>
        <w:ind w:left="1296"/>
        <w:rPr>
          <w:color w:val="000000" w:themeColor="text1"/>
          <w:sz w:val="22"/>
          <w:szCs w:val="22"/>
        </w:rPr>
      </w:pPr>
      <w:r w:rsidRPr="00945BE3">
        <w:rPr>
          <w:color w:val="000000" w:themeColor="text1"/>
          <w:sz w:val="22"/>
          <w:szCs w:val="22"/>
        </w:rPr>
        <w:t>Ind</w:t>
      </w:r>
      <w:r w:rsidRPr="00945BE3">
        <w:rPr>
          <w:color w:val="000000" w:themeColor="text1"/>
          <w:sz w:val="22"/>
          <w:szCs w:val="22"/>
          <w:vertAlign w:val="subscript"/>
        </w:rPr>
        <w:t>naujausias</w:t>
      </w:r>
      <w:r w:rsidRPr="00945BE3">
        <w:rPr>
          <w:color w:val="000000" w:themeColor="text1"/>
          <w:sz w:val="22"/>
          <w:szCs w:val="22"/>
        </w:rPr>
        <w:t xml:space="preserve"> – kreipimosi dėl fiksuotų Prekių įkainių  peržiūros išsiuntimo kitai Šaliai dieną paskelbtas naujausias Indeksas;</w:t>
      </w:r>
    </w:p>
    <w:p w14:paraId="74D914AE" w14:textId="77777777" w:rsidR="00FC023A" w:rsidRPr="00945BE3" w:rsidRDefault="00FC023A" w:rsidP="00FC023A">
      <w:pPr>
        <w:pStyle w:val="Sraopastraipa"/>
        <w:tabs>
          <w:tab w:val="left" w:pos="709"/>
        </w:tabs>
        <w:ind w:left="1296"/>
        <w:rPr>
          <w:color w:val="000000" w:themeColor="text1"/>
          <w:sz w:val="22"/>
          <w:szCs w:val="22"/>
        </w:rPr>
      </w:pPr>
      <w:r w:rsidRPr="00945BE3">
        <w:rPr>
          <w:color w:val="000000" w:themeColor="text1"/>
          <w:sz w:val="22"/>
          <w:szCs w:val="22"/>
        </w:rPr>
        <w:t>Ind</w:t>
      </w:r>
      <w:r w:rsidRPr="00945BE3">
        <w:rPr>
          <w:color w:val="000000" w:themeColor="text1"/>
          <w:sz w:val="22"/>
          <w:szCs w:val="22"/>
          <w:vertAlign w:val="subscript"/>
        </w:rPr>
        <w:t>pradžia</w:t>
      </w:r>
      <w:r w:rsidRPr="00945BE3">
        <w:rPr>
          <w:color w:val="000000" w:themeColor="text1"/>
          <w:sz w:val="22"/>
          <w:szCs w:val="22"/>
        </w:rPr>
        <w:t xml:space="preserve"> – laikotarpio pradžios datos (mėnesio) Indeksas;</w:t>
      </w:r>
    </w:p>
    <w:p w14:paraId="46FB4581" w14:textId="77777777" w:rsidR="00FC023A" w:rsidRPr="00945BE3" w:rsidRDefault="00FC023A" w:rsidP="00FC023A">
      <w:pPr>
        <w:pStyle w:val="Sraopastraipa"/>
        <w:tabs>
          <w:tab w:val="left" w:pos="709"/>
        </w:tabs>
        <w:ind w:left="1296"/>
        <w:rPr>
          <w:color w:val="000000" w:themeColor="text1"/>
          <w:sz w:val="22"/>
          <w:szCs w:val="22"/>
        </w:rPr>
      </w:pPr>
    </w:p>
    <w:p w14:paraId="30A64E17" w14:textId="77777777" w:rsidR="00FC023A" w:rsidRPr="00945BE3" w:rsidRDefault="00FC023A" w:rsidP="00FC023A">
      <w:pPr>
        <w:rPr>
          <w:color w:val="000000" w:themeColor="text1"/>
          <w:sz w:val="22"/>
          <w:szCs w:val="22"/>
        </w:rPr>
      </w:pPr>
      <w:r w:rsidRPr="00945BE3">
        <w:rPr>
          <w:color w:val="000000" w:themeColor="text1"/>
          <w:sz w:val="22"/>
          <w:szCs w:val="22"/>
        </w:rPr>
        <w:t>3.6.2.4. perskaičiavimo atveju laikotarpio pradžia (mėnuo) yra Sutarties pasirašymo metu skelbiamas naujausias Indeksas. Sutarties pasirašymo dieną skelbiamas naujausias Indeksas yra _______;</w:t>
      </w:r>
    </w:p>
    <w:p w14:paraId="770E953B" w14:textId="77777777" w:rsidR="00FC023A" w:rsidRPr="00945BE3" w:rsidRDefault="00FC023A" w:rsidP="00FC023A">
      <w:pPr>
        <w:widowControl w:val="0"/>
        <w:tabs>
          <w:tab w:val="left" w:pos="851"/>
        </w:tabs>
        <w:ind w:right="-1"/>
        <w:rPr>
          <w:color w:val="000000" w:themeColor="text1"/>
          <w:sz w:val="22"/>
          <w:szCs w:val="22"/>
        </w:rPr>
      </w:pPr>
      <w:r w:rsidRPr="00945BE3">
        <w:rPr>
          <w:color w:val="000000" w:themeColor="text1"/>
          <w:sz w:val="22"/>
          <w:szCs w:val="22"/>
        </w:rPr>
        <w:t>3.6.2.5.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7FE037" w14:textId="77777777" w:rsidR="00FC023A" w:rsidRPr="00945BE3" w:rsidRDefault="00FC023A" w:rsidP="00FC023A">
      <w:pPr>
        <w:widowControl w:val="0"/>
        <w:tabs>
          <w:tab w:val="left" w:pos="426"/>
          <w:tab w:val="left" w:pos="851"/>
        </w:tabs>
        <w:ind w:right="-1"/>
        <w:rPr>
          <w:color w:val="000000" w:themeColor="text1"/>
          <w:sz w:val="22"/>
          <w:szCs w:val="22"/>
        </w:rPr>
      </w:pPr>
      <w:r w:rsidRPr="00945BE3">
        <w:rPr>
          <w:color w:val="000000" w:themeColor="text1"/>
          <w:sz w:val="22"/>
          <w:szCs w:val="22"/>
        </w:rPr>
        <w:t>3.6.2.6.  papildomas susitarimas dėl perskaičiavimo turi būti sudarytas ne vėliau kaip per 10 (</w:t>
      </w:r>
      <w:r w:rsidRPr="00945BE3">
        <w:rPr>
          <w:i/>
          <w:iCs/>
          <w:color w:val="000000" w:themeColor="text1"/>
          <w:sz w:val="22"/>
          <w:szCs w:val="22"/>
        </w:rPr>
        <w:t>dešimt)</w:t>
      </w:r>
      <w:r w:rsidRPr="00945BE3">
        <w:rPr>
          <w:color w:val="000000" w:themeColor="text1"/>
          <w:sz w:val="22"/>
          <w:szCs w:val="22"/>
        </w:rPr>
        <w:t xml:space="preserve"> darbo dienų nuo Šalies pateikto tinkamo prašymo perskaičiuoti fiksuotus Prekių įkainius gavimo dienos, jei fiksuotų Prekių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Perskaičiuoti fiksuoti Prekių įkainiai įsigalioja nuo papildomo susitarimo pasirašymo dienos, jei papildomame susitarime nenustatyta  kitaip. </w:t>
      </w:r>
    </w:p>
    <w:p w14:paraId="15C94120" w14:textId="77777777" w:rsidR="00FC023A" w:rsidRPr="00945BE3" w:rsidRDefault="00FC023A" w:rsidP="00FC023A">
      <w:pPr>
        <w:pStyle w:val="Sraopastraipa"/>
        <w:numPr>
          <w:ilvl w:val="1"/>
          <w:numId w:val="17"/>
        </w:numPr>
        <w:tabs>
          <w:tab w:val="right" w:pos="0"/>
          <w:tab w:val="left" w:pos="426"/>
          <w:tab w:val="left" w:pos="567"/>
        </w:tabs>
        <w:ind w:left="0" w:firstLine="0"/>
        <w:rPr>
          <w:color w:val="000000" w:themeColor="text1"/>
          <w:sz w:val="22"/>
          <w:szCs w:val="22"/>
        </w:rPr>
      </w:pPr>
      <w:r w:rsidRPr="00945BE3">
        <w:rPr>
          <w:color w:val="000000" w:themeColor="text1"/>
          <w:sz w:val="22"/>
          <w:szCs w:val="22"/>
        </w:rPr>
        <w:t xml:space="preserve">Į Sutarties kainą įskaičiuoti visi mokesčiai ir kitos Pardavėjo patiriamos su Sutarties vykdymu susijusios išlaidos, </w:t>
      </w:r>
      <w:r w:rsidRPr="00945BE3">
        <w:rPr>
          <w:iCs/>
          <w:color w:val="000000" w:themeColor="text1"/>
          <w:sz w:val="22"/>
          <w:szCs w:val="22"/>
        </w:rPr>
        <w:t>įskaitant atsiskaitymo dokumentų pateikimo išlaidas.</w:t>
      </w:r>
    </w:p>
    <w:p w14:paraId="64D4235E" w14:textId="77777777" w:rsidR="00FC023A" w:rsidRPr="00945BE3" w:rsidRDefault="00FC023A" w:rsidP="00FC023A">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395DB693" w14:textId="77777777" w:rsidR="00FC023A" w:rsidRPr="00945BE3" w:rsidRDefault="00FC023A" w:rsidP="00FC023A">
      <w:pPr>
        <w:pStyle w:val="Sraopastraipa"/>
        <w:numPr>
          <w:ilvl w:val="1"/>
          <w:numId w:val="17"/>
        </w:numPr>
        <w:tabs>
          <w:tab w:val="left" w:pos="426"/>
          <w:tab w:val="left" w:pos="567"/>
        </w:tabs>
        <w:ind w:left="0" w:firstLine="0"/>
        <w:rPr>
          <w:color w:val="000000" w:themeColor="text1"/>
          <w:kern w:val="1"/>
          <w:sz w:val="22"/>
          <w:szCs w:val="22"/>
        </w:rPr>
      </w:pPr>
      <w:r w:rsidRPr="00945BE3">
        <w:rPr>
          <w:color w:val="000000" w:themeColor="text1"/>
          <w:kern w:val="1"/>
          <w:sz w:val="22"/>
          <w:szCs w:val="22"/>
        </w:rPr>
        <w:t>Už tinkamai ir laiku Sutartyje nustatyta tvarka pristatytas Prekes Pirkėjas įsipareigoja apmokėti Pardavėjui į Pardavėjo PVM sąskaitoje faktūroje nurodytą sąskaitą ne vėliau kaip per 30 (</w:t>
      </w:r>
      <w:r w:rsidRPr="00945BE3">
        <w:rPr>
          <w:i/>
          <w:color w:val="000000" w:themeColor="text1"/>
          <w:kern w:val="1"/>
          <w:sz w:val="22"/>
          <w:szCs w:val="22"/>
        </w:rPr>
        <w:t>trisdešimt</w:t>
      </w:r>
      <w:r w:rsidRPr="00945BE3">
        <w:rPr>
          <w:color w:val="000000" w:themeColor="text1"/>
          <w:kern w:val="1"/>
          <w:sz w:val="22"/>
          <w:szCs w:val="22"/>
        </w:rPr>
        <w:t>) dienų po PVM sąskaitos faktūros pateikimo Sutarties 3.8 punkte nustatyta tvarka. Mokėjimo data laikoma Pirkėjo mokėjimo operacijos įvykdymo data.</w:t>
      </w:r>
    </w:p>
    <w:p w14:paraId="5B31EEAE" w14:textId="77777777" w:rsidR="00FC023A" w:rsidRPr="00945BE3" w:rsidRDefault="00FC023A" w:rsidP="00FC023A">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kern w:val="1"/>
          <w:sz w:val="22"/>
          <w:szCs w:val="22"/>
        </w:rPr>
        <w:lastRenderedPageBreak/>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259E7BC7" w14:textId="77777777" w:rsidR="00FC023A" w:rsidRPr="00945BE3" w:rsidRDefault="00FC023A" w:rsidP="00FC023A">
      <w:pPr>
        <w:tabs>
          <w:tab w:val="right" w:pos="0"/>
          <w:tab w:val="left" w:pos="426"/>
        </w:tabs>
        <w:rPr>
          <w:bCs/>
          <w:color w:val="000000" w:themeColor="text1"/>
          <w:sz w:val="22"/>
          <w:szCs w:val="22"/>
          <w:lang w:eastAsia="lt-LT"/>
        </w:rPr>
      </w:pPr>
    </w:p>
    <w:p w14:paraId="4BFF50B7" w14:textId="77777777" w:rsidR="00FC023A" w:rsidRPr="00945BE3" w:rsidRDefault="00FC023A" w:rsidP="00FC023A">
      <w:pPr>
        <w:numPr>
          <w:ilvl w:val="0"/>
          <w:numId w:val="17"/>
        </w:numPr>
        <w:tabs>
          <w:tab w:val="right" w:pos="284"/>
        </w:tabs>
        <w:ind w:left="0" w:firstLine="0"/>
        <w:rPr>
          <w:b/>
          <w:bCs/>
          <w:color w:val="000000" w:themeColor="text1"/>
          <w:sz w:val="22"/>
          <w:szCs w:val="22"/>
          <w:u w:val="single"/>
          <w:lang w:eastAsia="lt-LT"/>
        </w:rPr>
      </w:pPr>
      <w:r w:rsidRPr="00945BE3">
        <w:rPr>
          <w:b/>
          <w:bCs/>
          <w:color w:val="000000" w:themeColor="text1"/>
          <w:sz w:val="22"/>
          <w:szCs w:val="22"/>
          <w:u w:val="single"/>
          <w:lang w:eastAsia="lt-LT"/>
        </w:rPr>
        <w:t>PREKIŲ PERDAVIMAS, NUOSAVYBĖS TEISĖS PERĖJIMAS</w:t>
      </w:r>
    </w:p>
    <w:p w14:paraId="1CC86B01" w14:textId="77777777" w:rsidR="00FC023A" w:rsidRPr="00945BE3" w:rsidRDefault="00FC023A" w:rsidP="00FC023A">
      <w:pPr>
        <w:pStyle w:val="Sraopastraipa"/>
        <w:numPr>
          <w:ilvl w:val="1"/>
          <w:numId w:val="17"/>
        </w:numPr>
        <w:tabs>
          <w:tab w:val="left" w:pos="0"/>
          <w:tab w:val="left" w:pos="426"/>
        </w:tabs>
        <w:ind w:left="0" w:firstLine="0"/>
        <w:rPr>
          <w:bCs/>
          <w:color w:val="000000" w:themeColor="text1"/>
          <w:sz w:val="22"/>
          <w:szCs w:val="22"/>
        </w:rPr>
      </w:pPr>
      <w:r w:rsidRPr="00945BE3">
        <w:rPr>
          <w:bCs/>
          <w:color w:val="000000" w:themeColor="text1"/>
          <w:sz w:val="22"/>
          <w:szCs w:val="22"/>
        </w:rPr>
        <w:t xml:space="preserve">Bendras Prekių tiekimo terminas – </w:t>
      </w:r>
      <w:r w:rsidRPr="00945BE3">
        <w:rPr>
          <w:color w:val="000000" w:themeColor="text1"/>
          <w:kern w:val="1"/>
          <w:sz w:val="22"/>
          <w:szCs w:val="22"/>
        </w:rPr>
        <w:t>12 (</w:t>
      </w:r>
      <w:r w:rsidRPr="00945BE3">
        <w:rPr>
          <w:i/>
          <w:color w:val="000000" w:themeColor="text1"/>
          <w:kern w:val="1"/>
          <w:sz w:val="22"/>
          <w:szCs w:val="22"/>
        </w:rPr>
        <w:t>dvylika</w:t>
      </w:r>
      <w:r w:rsidRPr="00945BE3">
        <w:rPr>
          <w:color w:val="000000" w:themeColor="text1"/>
          <w:kern w:val="1"/>
          <w:sz w:val="22"/>
          <w:szCs w:val="22"/>
        </w:rPr>
        <w:t>) mėnesių nuo Sutarties įsigaliojimo dienos.</w:t>
      </w:r>
      <w:r w:rsidRPr="00945BE3">
        <w:rPr>
          <w:color w:val="000000" w:themeColor="text1"/>
          <w:kern w:val="2"/>
          <w:sz w:val="22"/>
          <w:szCs w:val="22"/>
        </w:rPr>
        <w:t xml:space="preserve"> Prekių tiekimo terminas gali būti pratęstas 1 (</w:t>
      </w:r>
      <w:r w:rsidRPr="00945BE3">
        <w:rPr>
          <w:i/>
          <w:color w:val="000000" w:themeColor="text1"/>
          <w:kern w:val="2"/>
          <w:sz w:val="22"/>
          <w:szCs w:val="22"/>
        </w:rPr>
        <w:t>vieną</w:t>
      </w:r>
      <w:r w:rsidRPr="00945BE3">
        <w:rPr>
          <w:color w:val="000000" w:themeColor="text1"/>
          <w:kern w:val="2"/>
          <w:sz w:val="22"/>
          <w:szCs w:val="22"/>
        </w:rPr>
        <w:t xml:space="preserve">) kartą 12 </w:t>
      </w:r>
      <w:r w:rsidRPr="00945BE3">
        <w:rPr>
          <w:color w:val="000000" w:themeColor="text1"/>
          <w:sz w:val="22"/>
          <w:szCs w:val="22"/>
        </w:rPr>
        <w:t>(</w:t>
      </w:r>
      <w:r w:rsidRPr="00945BE3">
        <w:rPr>
          <w:i/>
          <w:color w:val="000000" w:themeColor="text1"/>
          <w:sz w:val="22"/>
          <w:szCs w:val="22"/>
        </w:rPr>
        <w:t>dvylikai</w:t>
      </w:r>
      <w:r w:rsidRPr="00945BE3">
        <w:rPr>
          <w:color w:val="000000" w:themeColor="text1"/>
          <w:sz w:val="22"/>
          <w:szCs w:val="22"/>
        </w:rPr>
        <w:t xml:space="preserve">) </w:t>
      </w:r>
      <w:r w:rsidRPr="00945BE3">
        <w:rPr>
          <w:color w:val="000000" w:themeColor="text1"/>
          <w:kern w:val="2"/>
          <w:sz w:val="22"/>
          <w:szCs w:val="22"/>
        </w:rPr>
        <w:t xml:space="preserve">mėnesių, kol bus pasiekta Maksimali Sutarties vertė.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xml:space="preserve">) dienų iki Prekių teikimo termino pabaigos nei viena iš Sutarties Šalių raštu nepareiškia noro nutraukti Sutarties, tai Prekių teikimo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išnaudota Maksimali Sutarties vertė, priklausomai nuo to, kas įvyksta anksčiau.</w:t>
      </w:r>
      <w:r w:rsidRPr="00945BE3">
        <w:rPr>
          <w:bCs/>
          <w:color w:val="000000" w:themeColor="text1"/>
          <w:sz w:val="22"/>
          <w:szCs w:val="22"/>
        </w:rPr>
        <w:t xml:space="preserve"> Toks Prekių tiekimo 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4FBDB5C4" w14:textId="77777777" w:rsidR="00FC023A" w:rsidRPr="00945BE3" w:rsidRDefault="00FC023A" w:rsidP="00FC023A">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2"/>
          <w:sz w:val="22"/>
          <w:szCs w:val="22"/>
        </w:rPr>
        <w:t>Prekės, nurodytos kiekviename atskirame Prekių užsakyme, yra atskira Prekių siunta (toliau – Prekių siunta). Kiekvienai Prekių siuntai Pardavėjas išrašo atskirą PVM sąskaitą faktūrą.</w:t>
      </w:r>
    </w:p>
    <w:p w14:paraId="3BF30715" w14:textId="77777777" w:rsidR="00FC023A" w:rsidRPr="00945BE3" w:rsidRDefault="00FC023A" w:rsidP="00FC023A">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1"/>
          <w:sz w:val="22"/>
          <w:szCs w:val="22"/>
        </w:rPr>
        <w:t xml:space="preserve">Pardavėjas, gavęs Pirkėjo užsakymą </w:t>
      </w:r>
      <w:r w:rsidRPr="00945BE3">
        <w:rPr>
          <w:bCs/>
          <w:color w:val="000000" w:themeColor="text1"/>
          <w:sz w:val="22"/>
          <w:szCs w:val="22"/>
        </w:rPr>
        <w:t xml:space="preserve">el. paštu </w:t>
      </w:r>
      <w:r w:rsidRPr="00945BE3">
        <w:rPr>
          <w:color w:val="000000" w:themeColor="text1"/>
          <w:sz w:val="22"/>
          <w:szCs w:val="22"/>
          <w:lang w:val="en-US"/>
        </w:rPr>
        <w:t>_________</w:t>
      </w:r>
      <w:r w:rsidRPr="00945BE3">
        <w:rPr>
          <w:color w:val="000000" w:themeColor="text1"/>
          <w:kern w:val="1"/>
          <w:sz w:val="22"/>
          <w:szCs w:val="22"/>
        </w:rPr>
        <w:t>, ne vėliau kaip</w:t>
      </w:r>
      <w:r w:rsidRPr="00945BE3">
        <w:rPr>
          <w:color w:val="000000" w:themeColor="text1"/>
          <w:sz w:val="22"/>
          <w:szCs w:val="22"/>
        </w:rPr>
        <w:t xml:space="preserve"> </w:t>
      </w:r>
      <w:r w:rsidRPr="00945BE3">
        <w:rPr>
          <w:color w:val="000000" w:themeColor="text1"/>
          <w:kern w:val="1"/>
          <w:sz w:val="22"/>
          <w:szCs w:val="22"/>
          <w:lang w:eastAsia="lt-LT"/>
        </w:rPr>
        <w:t>per 30 (</w:t>
      </w:r>
      <w:r w:rsidRPr="00945BE3">
        <w:rPr>
          <w:i/>
          <w:color w:val="000000" w:themeColor="text1"/>
          <w:kern w:val="1"/>
          <w:sz w:val="22"/>
          <w:szCs w:val="22"/>
          <w:lang w:eastAsia="lt-LT"/>
        </w:rPr>
        <w:t>trisdešimt</w:t>
      </w:r>
      <w:r w:rsidRPr="00945BE3">
        <w:rPr>
          <w:color w:val="000000" w:themeColor="text1"/>
          <w:kern w:val="1"/>
          <w:sz w:val="22"/>
          <w:szCs w:val="22"/>
          <w:lang w:eastAsia="lt-LT"/>
        </w:rPr>
        <w:t>) dienų</w:t>
      </w:r>
      <w:r w:rsidRPr="00945BE3">
        <w:rPr>
          <w:color w:val="000000" w:themeColor="text1"/>
          <w:sz w:val="22"/>
          <w:szCs w:val="22"/>
        </w:rPr>
        <w:t xml:space="preserve"> savo lėšomis pristato užsakyme nurodytą Prekių kiekį į Pirkėjo sandėlį adresu Pramonės g. 10, Šiauliuose.</w:t>
      </w:r>
      <w:r w:rsidRPr="00945BE3">
        <w:rPr>
          <w:color w:val="000000" w:themeColor="text1"/>
          <w:sz w:val="22"/>
        </w:rPr>
        <w:t xml:space="preserve"> </w:t>
      </w:r>
    </w:p>
    <w:p w14:paraId="7563732A" w14:textId="77777777" w:rsidR="00FC023A" w:rsidRPr="00945BE3" w:rsidRDefault="00FC023A" w:rsidP="00FC023A">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sz w:val="22"/>
          <w:szCs w:val="22"/>
        </w:rPr>
        <w:t>Prekės turi būti pristatytos darbo dienomis Pirkėjo darbo valandomis: pirmadieniais – ketvirtadieniais nuo 7</w:t>
      </w:r>
      <w:r w:rsidRPr="00945BE3">
        <w:rPr>
          <w:bCs/>
          <w:color w:val="000000" w:themeColor="text1"/>
          <w:sz w:val="22"/>
          <w:szCs w:val="22"/>
          <w:lang w:eastAsia="lt-LT"/>
        </w:rPr>
        <w:t xml:space="preserve">.30 val. iki 15.30 val., penktadieniais nuo 7.30 val. iki 13.00 val. </w:t>
      </w:r>
    </w:p>
    <w:p w14:paraId="0345F77D" w14:textId="77777777" w:rsidR="00FC023A" w:rsidRPr="00945BE3" w:rsidRDefault="00FC023A" w:rsidP="00FC023A">
      <w:pPr>
        <w:numPr>
          <w:ilvl w:val="1"/>
          <w:numId w:val="17"/>
        </w:numPr>
        <w:tabs>
          <w:tab w:val="left" w:pos="426"/>
        </w:tabs>
        <w:ind w:left="0" w:firstLine="0"/>
        <w:rPr>
          <w:bCs/>
          <w:color w:val="000000" w:themeColor="text1"/>
          <w:sz w:val="22"/>
          <w:szCs w:val="22"/>
          <w:lang w:eastAsia="lt-LT"/>
        </w:rPr>
      </w:pPr>
      <w:r w:rsidRPr="00945BE3">
        <w:rPr>
          <w:bCs/>
          <w:color w:val="000000" w:themeColor="text1"/>
          <w:sz w:val="22"/>
          <w:szCs w:val="22"/>
          <w:lang w:eastAsia="lt-LT"/>
        </w:rPr>
        <w:t>Pardavėjas kartu su Prekėmis Pirkėjui</w:t>
      </w:r>
      <w:r w:rsidRPr="00945BE3" w:rsidDel="00823597">
        <w:rPr>
          <w:bCs/>
          <w:color w:val="000000" w:themeColor="text1"/>
          <w:sz w:val="22"/>
          <w:szCs w:val="22"/>
          <w:lang w:eastAsia="lt-LT"/>
        </w:rPr>
        <w:t xml:space="preserve"> </w:t>
      </w:r>
      <w:r w:rsidRPr="00945BE3">
        <w:rPr>
          <w:bCs/>
          <w:color w:val="000000" w:themeColor="text1"/>
          <w:sz w:val="22"/>
          <w:szCs w:val="22"/>
          <w:lang w:eastAsia="lt-LT"/>
        </w:rPr>
        <w:t xml:space="preserve">pateikia Prekių perdavimo-priėmimo aktą, Prekių aprašymą su reikalinga informacija (Prekių techninius pasus) bei Prekių montavimo instrukciją lietuvių kalba. </w:t>
      </w:r>
    </w:p>
    <w:p w14:paraId="2E34392C" w14:textId="77777777" w:rsidR="00FC023A" w:rsidRPr="00945BE3" w:rsidRDefault="00FC023A" w:rsidP="00FC023A">
      <w:pPr>
        <w:numPr>
          <w:ilvl w:val="1"/>
          <w:numId w:val="17"/>
        </w:numPr>
        <w:tabs>
          <w:tab w:val="left" w:pos="426"/>
        </w:tabs>
        <w:ind w:left="0" w:firstLine="0"/>
        <w:rPr>
          <w:bCs/>
          <w:color w:val="000000" w:themeColor="text1"/>
          <w:sz w:val="22"/>
          <w:szCs w:val="22"/>
          <w:lang w:eastAsia="lt-LT"/>
        </w:rPr>
      </w:pPr>
      <w:r w:rsidRPr="00945BE3">
        <w:rPr>
          <w:bCs/>
          <w:color w:val="000000" w:themeColor="text1"/>
          <w:sz w:val="22"/>
          <w:szCs w:val="22"/>
          <w:lang w:eastAsia="lt-LT"/>
        </w:rPr>
        <w:t xml:space="preserve">Prekes Pardavėjas perduoda Pirkėjui, o Pirkėjas priima pasirašydami Pardavėjo parengtą Prekių perdavimo-priėmimo aktą </w:t>
      </w:r>
      <w:r w:rsidRPr="00945BE3">
        <w:rPr>
          <w:color w:val="000000" w:themeColor="text1"/>
          <w:kern w:val="1"/>
          <w:sz w:val="22"/>
          <w:szCs w:val="22"/>
          <w:lang w:eastAsia="lt-LT"/>
        </w:rPr>
        <w:t>(</w:t>
      </w:r>
      <w:r w:rsidRPr="00945BE3">
        <w:rPr>
          <w:bCs/>
          <w:color w:val="000000" w:themeColor="text1"/>
          <w:sz w:val="22"/>
          <w:szCs w:val="22"/>
        </w:rPr>
        <w:t>ar kitą perdavimą-priėmimą patvirtinantį dokumentą</w:t>
      </w:r>
      <w:r w:rsidRPr="00945BE3">
        <w:rPr>
          <w:color w:val="000000" w:themeColor="text1"/>
          <w:sz w:val="22"/>
          <w:szCs w:val="22"/>
        </w:rPr>
        <w:t>)</w:t>
      </w:r>
      <w:r w:rsidRPr="00945BE3">
        <w:rPr>
          <w:bCs/>
          <w:color w:val="000000" w:themeColor="text1"/>
          <w:sz w:val="22"/>
          <w:szCs w:val="22"/>
          <w:lang w:eastAsia="lt-LT"/>
        </w:rPr>
        <w:t>. Iki Prekių perdavimą-priėmimą patvirtinančio dokumento pasirašymo visa atsakomybė dėl Prekių atsitiktinio žuvimo ar sugadinimo tenka Pardavėjui.</w:t>
      </w:r>
    </w:p>
    <w:p w14:paraId="248220C2" w14:textId="77777777" w:rsidR="00FC023A" w:rsidRPr="00945BE3" w:rsidRDefault="00FC023A" w:rsidP="00FC023A">
      <w:pPr>
        <w:numPr>
          <w:ilvl w:val="1"/>
          <w:numId w:val="17"/>
        </w:numPr>
        <w:tabs>
          <w:tab w:val="left" w:pos="0"/>
          <w:tab w:val="right" w:pos="426"/>
        </w:tabs>
        <w:ind w:left="0" w:firstLine="0"/>
        <w:rPr>
          <w:bCs/>
          <w:color w:val="000000" w:themeColor="text1"/>
          <w:sz w:val="22"/>
          <w:szCs w:val="22"/>
          <w:lang w:eastAsia="lt-LT"/>
        </w:rPr>
      </w:pPr>
      <w:r w:rsidRPr="00945BE3">
        <w:rPr>
          <w:bCs/>
          <w:color w:val="000000" w:themeColor="text1"/>
          <w:sz w:val="22"/>
          <w:szCs w:val="22"/>
          <w:lang w:eastAsia="lt-LT"/>
        </w:rPr>
        <w:t xml:space="preserve">Nuosavybės teisė į Prekes Pirkėjui pereina nuo Prekių priėmimo momento. </w:t>
      </w:r>
    </w:p>
    <w:p w14:paraId="2F2F7FCE" w14:textId="77777777" w:rsidR="00FC023A" w:rsidRPr="00945BE3" w:rsidRDefault="00FC023A" w:rsidP="00FC023A">
      <w:pPr>
        <w:pStyle w:val="Sraopastraipa3"/>
        <w:numPr>
          <w:ilvl w:val="1"/>
          <w:numId w:val="17"/>
        </w:numPr>
        <w:tabs>
          <w:tab w:val="left" w:pos="0"/>
          <w:tab w:val="left" w:pos="426"/>
        </w:tabs>
        <w:ind w:left="0" w:firstLine="0"/>
        <w:rPr>
          <w:bCs/>
          <w:iCs/>
          <w:color w:val="000000" w:themeColor="text1"/>
          <w:sz w:val="22"/>
          <w:szCs w:val="22"/>
        </w:rPr>
      </w:pPr>
      <w:r w:rsidRPr="00945BE3">
        <w:rPr>
          <w:bCs/>
          <w:color w:val="000000" w:themeColor="text1"/>
          <w:sz w:val="22"/>
          <w:szCs w:val="22"/>
        </w:rPr>
        <w:t>Pirkėjas priima Prekes ir pasirašo Pardavėjo pateiktus dokumentus, jei Prekės atitinka Sutartyje nustatytus reikalavimus, yra tinkamai ir laiku pristatytos, pateikta Sutartyje reikalaujama Prekių dokumentacija.</w:t>
      </w:r>
    </w:p>
    <w:p w14:paraId="4C46C6B2" w14:textId="77777777" w:rsidR="00FC023A" w:rsidRPr="00945BE3" w:rsidRDefault="00FC023A" w:rsidP="00FC023A">
      <w:pPr>
        <w:tabs>
          <w:tab w:val="left" w:pos="0"/>
          <w:tab w:val="right" w:pos="426"/>
        </w:tabs>
        <w:rPr>
          <w:bCs/>
          <w:color w:val="000000" w:themeColor="text1"/>
          <w:sz w:val="22"/>
          <w:szCs w:val="22"/>
        </w:rPr>
      </w:pPr>
    </w:p>
    <w:p w14:paraId="524171BB" w14:textId="77777777" w:rsidR="00FC023A" w:rsidRPr="00945BE3" w:rsidRDefault="00FC023A" w:rsidP="00FC023A">
      <w:pPr>
        <w:numPr>
          <w:ilvl w:val="0"/>
          <w:numId w:val="17"/>
        </w:numPr>
        <w:tabs>
          <w:tab w:val="right" w:pos="284"/>
          <w:tab w:val="center" w:pos="4320"/>
          <w:tab w:val="right" w:pos="8640"/>
        </w:tabs>
        <w:ind w:left="0" w:firstLine="0"/>
        <w:jc w:val="left"/>
        <w:rPr>
          <w:b/>
          <w:bCs/>
          <w:color w:val="000000" w:themeColor="text1"/>
          <w:sz w:val="22"/>
          <w:szCs w:val="22"/>
          <w:u w:val="single"/>
          <w:lang w:eastAsia="lt-LT"/>
        </w:rPr>
      </w:pPr>
      <w:r w:rsidRPr="00945BE3">
        <w:rPr>
          <w:b/>
          <w:bCs/>
          <w:color w:val="000000" w:themeColor="text1"/>
          <w:sz w:val="22"/>
          <w:szCs w:val="22"/>
          <w:u w:val="single"/>
          <w:lang w:eastAsia="lt-LT"/>
        </w:rPr>
        <w:t>PREKIŲ KOKYBĖ, GARANTINIAI ĮSIPAREIGOJIMAI</w:t>
      </w:r>
    </w:p>
    <w:p w14:paraId="33B4EF52" w14:textId="77777777" w:rsidR="00FC023A" w:rsidRPr="00945BE3" w:rsidRDefault="00FC023A" w:rsidP="00FC023A">
      <w:pPr>
        <w:pStyle w:val="Sraopastraipa"/>
        <w:numPr>
          <w:ilvl w:val="1"/>
          <w:numId w:val="17"/>
        </w:numPr>
        <w:tabs>
          <w:tab w:val="left" w:pos="142"/>
          <w:tab w:val="left" w:pos="426"/>
        </w:tabs>
        <w:ind w:left="0" w:firstLine="0"/>
        <w:rPr>
          <w:color w:val="000000" w:themeColor="text1"/>
          <w:sz w:val="22"/>
          <w:szCs w:val="22"/>
        </w:rPr>
      </w:pPr>
      <w:r w:rsidRPr="00945BE3">
        <w:rPr>
          <w:color w:val="000000" w:themeColor="text1"/>
          <w:sz w:val="22"/>
          <w:szCs w:val="22"/>
        </w:rPr>
        <w:t xml:space="preserve">Pardavėjas garantuoja Prekių kokybę, taip pat, kad Prekės </w:t>
      </w:r>
      <w:r w:rsidRPr="00945BE3">
        <w:rPr>
          <w:color w:val="000000" w:themeColor="text1"/>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Konkurso ir  Sutarties sąlygose pateiktus reikalavimus. </w:t>
      </w:r>
    </w:p>
    <w:p w14:paraId="3F4DF534" w14:textId="77777777" w:rsidR="00FC023A" w:rsidRPr="00945BE3" w:rsidRDefault="00FC023A" w:rsidP="00FC023A">
      <w:pPr>
        <w:pStyle w:val="Sraopastraipa"/>
        <w:numPr>
          <w:ilvl w:val="1"/>
          <w:numId w:val="17"/>
        </w:numPr>
        <w:tabs>
          <w:tab w:val="left" w:pos="426"/>
          <w:tab w:val="left" w:pos="567"/>
        </w:tabs>
        <w:ind w:left="0" w:firstLine="0"/>
        <w:rPr>
          <w:color w:val="000000" w:themeColor="text1"/>
          <w:kern w:val="1"/>
          <w:sz w:val="22"/>
          <w:szCs w:val="22"/>
        </w:rPr>
      </w:pPr>
      <w:r w:rsidRPr="00945BE3">
        <w:rPr>
          <w:bCs/>
          <w:color w:val="000000" w:themeColor="text1"/>
          <w:kern w:val="1"/>
          <w:sz w:val="22"/>
          <w:szCs w:val="22"/>
        </w:rPr>
        <w:t xml:space="preserve">  Pardavėjas suteikia Prekėms ____ (</w:t>
      </w:r>
      <w:r w:rsidRPr="00945BE3">
        <w:rPr>
          <w:bCs/>
          <w:i/>
          <w:iCs/>
          <w:color w:val="000000" w:themeColor="text1"/>
          <w:kern w:val="1"/>
          <w:sz w:val="22"/>
          <w:szCs w:val="22"/>
        </w:rPr>
        <w:t>skaičius žodžiu</w:t>
      </w:r>
      <w:r w:rsidRPr="00945BE3">
        <w:rPr>
          <w:bCs/>
          <w:color w:val="000000" w:themeColor="text1"/>
          <w:kern w:val="1"/>
          <w:sz w:val="22"/>
          <w:szCs w:val="22"/>
        </w:rPr>
        <w:t xml:space="preserve">) mėnesių garantiją. Garantijos terminas skaičiuojamas nuo Prekių </w:t>
      </w:r>
      <w:r w:rsidRPr="00945BE3">
        <w:rPr>
          <w:bCs/>
          <w:color w:val="000000" w:themeColor="text1"/>
          <w:sz w:val="22"/>
          <w:szCs w:val="22"/>
        </w:rPr>
        <w:t>perdavimo-priėmimo akto pasirašymo dienos</w:t>
      </w:r>
      <w:r w:rsidRPr="00945BE3">
        <w:rPr>
          <w:bCs/>
          <w:color w:val="000000" w:themeColor="text1"/>
          <w:kern w:val="1"/>
          <w:sz w:val="22"/>
          <w:szCs w:val="22"/>
        </w:rPr>
        <w:t>.</w:t>
      </w:r>
    </w:p>
    <w:p w14:paraId="2CC4B29E" w14:textId="77777777" w:rsidR="00FC023A" w:rsidRPr="00945BE3" w:rsidRDefault="00FC023A" w:rsidP="00FC023A">
      <w:pPr>
        <w:numPr>
          <w:ilvl w:val="1"/>
          <w:numId w:val="17"/>
        </w:numPr>
        <w:tabs>
          <w:tab w:val="left" w:pos="0"/>
          <w:tab w:val="left" w:pos="142"/>
          <w:tab w:val="right" w:pos="426"/>
        </w:tabs>
        <w:ind w:left="0" w:firstLine="0"/>
        <w:rPr>
          <w:color w:val="000000" w:themeColor="text1"/>
          <w:kern w:val="1"/>
          <w:sz w:val="22"/>
          <w:szCs w:val="22"/>
        </w:rPr>
      </w:pPr>
      <w:r w:rsidRPr="00945BE3">
        <w:rPr>
          <w:bCs/>
          <w:color w:val="000000" w:themeColor="text1"/>
          <w:sz w:val="22"/>
          <w:szCs w:val="22"/>
          <w:lang w:eastAsia="lt-LT"/>
        </w:rPr>
        <w:t>Prekės turi atitikti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w:t>
      </w:r>
    </w:p>
    <w:p w14:paraId="1105325D" w14:textId="77777777" w:rsidR="00FC023A" w:rsidRPr="00945BE3" w:rsidRDefault="00FC023A" w:rsidP="00FC023A">
      <w:pPr>
        <w:numPr>
          <w:ilvl w:val="1"/>
          <w:numId w:val="17"/>
        </w:numPr>
        <w:tabs>
          <w:tab w:val="left" w:pos="0"/>
          <w:tab w:val="left" w:pos="142"/>
          <w:tab w:val="right" w:pos="426"/>
        </w:tabs>
        <w:ind w:left="0" w:firstLine="0"/>
        <w:rPr>
          <w:color w:val="000000" w:themeColor="text1"/>
          <w:kern w:val="1"/>
          <w:sz w:val="22"/>
          <w:szCs w:val="22"/>
        </w:rPr>
      </w:pPr>
      <w:r w:rsidRPr="00945BE3">
        <w:rPr>
          <w:color w:val="000000" w:themeColor="text1"/>
          <w:kern w:val="1"/>
          <w:sz w:val="22"/>
          <w:szCs w:val="22"/>
        </w:rPr>
        <w:t>Pardavėjas kartu su Prekėmis</w:t>
      </w:r>
      <w:r w:rsidRPr="00945BE3">
        <w:rPr>
          <w:color w:val="000000" w:themeColor="text1"/>
          <w:sz w:val="22"/>
          <w:szCs w:val="22"/>
        </w:rPr>
        <w:t xml:space="preserve"> </w:t>
      </w:r>
      <w:r w:rsidRPr="00945BE3">
        <w:rPr>
          <w:color w:val="000000" w:themeColor="text1"/>
          <w:kern w:val="1"/>
          <w:sz w:val="22"/>
          <w:szCs w:val="22"/>
        </w:rPr>
        <w:t xml:space="preserve">privalo pateikti </w:t>
      </w:r>
      <w:r w:rsidRPr="00945BE3">
        <w:rPr>
          <w:color w:val="000000" w:themeColor="text1"/>
          <w:kern w:val="1"/>
          <w:sz w:val="22"/>
          <w:szCs w:val="22"/>
          <w:lang w:eastAsia="lt-LT"/>
        </w:rPr>
        <w:t xml:space="preserve">Pirkėjui būtinus jų kokybę patvirtinančius dokumentus – Prekių atitikties deklaracijų ar gamintojų kokybės sertifikatų ir </w:t>
      </w:r>
      <w:r w:rsidRPr="00945BE3">
        <w:rPr>
          <w:color w:val="000000" w:themeColor="text1"/>
          <w:sz w:val="22"/>
          <w:szCs w:val="22"/>
          <w:lang w:eastAsia="lt-LT"/>
        </w:rPr>
        <w:t>saugos duomenų lapų</w:t>
      </w:r>
      <w:r w:rsidRPr="00945BE3">
        <w:rPr>
          <w:color w:val="000000" w:themeColor="text1"/>
          <w:kern w:val="1"/>
          <w:sz w:val="22"/>
          <w:szCs w:val="22"/>
          <w:lang w:eastAsia="lt-LT"/>
        </w:rPr>
        <w:t>, techninės dokumentacijos originalus arba teisės aktų nustatyta tvarka patvirtintas jų kopijas</w:t>
      </w:r>
      <w:r w:rsidRPr="00945BE3">
        <w:rPr>
          <w:color w:val="000000" w:themeColor="text1"/>
          <w:sz w:val="22"/>
          <w:szCs w:val="22"/>
        </w:rPr>
        <w:t xml:space="preserve">.  </w:t>
      </w:r>
      <w:r w:rsidRPr="00945BE3">
        <w:rPr>
          <w:color w:val="000000" w:themeColor="text1"/>
          <w:kern w:val="1"/>
          <w:sz w:val="22"/>
          <w:szCs w:val="22"/>
        </w:rPr>
        <w:t xml:space="preserve"> Jei reikia, Pardavėjas garantuoja, kad Prekės yra sertifikuotos, turi </w:t>
      </w:r>
      <w:r w:rsidRPr="00945BE3">
        <w:rPr>
          <w:color w:val="000000" w:themeColor="text1"/>
          <w:sz w:val="22"/>
          <w:lang w:eastAsia="lt-LT"/>
        </w:rPr>
        <w:t xml:space="preserve">Europos Sąjungoje galiojančius </w:t>
      </w:r>
      <w:r w:rsidRPr="00945BE3">
        <w:rPr>
          <w:color w:val="000000" w:themeColor="text1"/>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0F69E0E5" w14:textId="77777777" w:rsidR="00FC023A" w:rsidRPr="00945BE3" w:rsidRDefault="00FC023A" w:rsidP="00FC023A">
      <w:pPr>
        <w:pStyle w:val="Sraopastraipa"/>
        <w:numPr>
          <w:ilvl w:val="1"/>
          <w:numId w:val="17"/>
        </w:numPr>
        <w:tabs>
          <w:tab w:val="right" w:pos="142"/>
          <w:tab w:val="left" w:pos="426"/>
        </w:tabs>
        <w:ind w:left="0" w:firstLine="0"/>
        <w:rPr>
          <w:bCs/>
          <w:color w:val="000000" w:themeColor="text1"/>
          <w:sz w:val="22"/>
          <w:szCs w:val="22"/>
        </w:rPr>
      </w:pPr>
      <w:r w:rsidRPr="00945BE3">
        <w:rPr>
          <w:color w:val="000000" w:themeColor="text1"/>
          <w:sz w:val="22"/>
          <w:szCs w:val="22"/>
        </w:rPr>
        <w:t xml:space="preserve"> Prekės turi atitikti atsparumo pakrovimo ir iškrovimo darbams reikalavimus, būti apsaugotos nuo meteorologinių veiksnių įtakos Prekių gabenimo ir sandėliavimo metu. </w:t>
      </w:r>
    </w:p>
    <w:p w14:paraId="6BE57320" w14:textId="77777777" w:rsidR="00FC023A" w:rsidRPr="00945BE3" w:rsidRDefault="00FC023A" w:rsidP="00FC023A">
      <w:pPr>
        <w:pStyle w:val="Sraopastraipa"/>
        <w:numPr>
          <w:ilvl w:val="1"/>
          <w:numId w:val="17"/>
        </w:numPr>
        <w:tabs>
          <w:tab w:val="left" w:pos="0"/>
          <w:tab w:val="left" w:pos="142"/>
          <w:tab w:val="left" w:pos="426"/>
          <w:tab w:val="center" w:pos="993"/>
        </w:tabs>
        <w:ind w:left="0" w:firstLine="0"/>
        <w:rPr>
          <w:bCs/>
          <w:color w:val="000000" w:themeColor="text1"/>
          <w:sz w:val="22"/>
          <w:szCs w:val="22"/>
        </w:rPr>
      </w:pPr>
      <w:r w:rsidRPr="00945BE3">
        <w:rPr>
          <w:bCs/>
          <w:color w:val="000000" w:themeColor="text1"/>
          <w:sz w:val="22"/>
          <w:szCs w:val="22"/>
        </w:rPr>
        <w:t>Nustatęs, kad gautos Prekės neatitinka tokio tipo prekėms taikomų standartų reikalavimų ir/arba Sutarties ar Lietuvos Respublikos teisės aktų reikalavimų, Pirkėjas, savo nuožiūra, turi teisę:</w:t>
      </w:r>
    </w:p>
    <w:p w14:paraId="5C7E8CD5" w14:textId="77777777" w:rsidR="00FC023A" w:rsidRPr="00945BE3" w:rsidRDefault="00FC023A" w:rsidP="00FC023A">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kad Prekės neatlygintinai būtų pakeistos naujomis, tinkamos kokybės Prekėmis ne vėliau kaip per 15 (</w:t>
      </w:r>
      <w:r w:rsidRPr="00945BE3">
        <w:rPr>
          <w:bCs/>
          <w:i/>
          <w:iCs/>
          <w:color w:val="000000" w:themeColor="text1"/>
          <w:sz w:val="22"/>
          <w:szCs w:val="22"/>
        </w:rPr>
        <w:t>penkiolika</w:t>
      </w:r>
      <w:r w:rsidRPr="00945BE3">
        <w:rPr>
          <w:bCs/>
          <w:color w:val="000000" w:themeColor="text1"/>
          <w:sz w:val="22"/>
          <w:szCs w:val="22"/>
        </w:rPr>
        <w:t>) dienų nuo tokio reikalavimo gavimo dienos;</w:t>
      </w:r>
    </w:p>
    <w:p w14:paraId="7DEDAB1B" w14:textId="77777777" w:rsidR="00FC023A" w:rsidRPr="00945BE3" w:rsidRDefault="00FC023A" w:rsidP="00FC023A">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lastRenderedPageBreak/>
        <w:t>reikalauti, kad Pardavėjas neatlygintinai ne vėliau kaip per 15 (</w:t>
      </w:r>
      <w:r w:rsidRPr="00945BE3">
        <w:rPr>
          <w:bCs/>
          <w:i/>
          <w:iCs/>
          <w:color w:val="000000" w:themeColor="text1"/>
          <w:sz w:val="22"/>
          <w:szCs w:val="22"/>
        </w:rPr>
        <w:t>penkiolika</w:t>
      </w:r>
      <w:r w:rsidRPr="00945BE3">
        <w:rPr>
          <w:bCs/>
          <w:color w:val="000000" w:themeColor="text1"/>
          <w:sz w:val="22"/>
          <w:szCs w:val="22"/>
        </w:rPr>
        <w:t>) dienų 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p w14:paraId="21CA21F2" w14:textId="77777777" w:rsidR="00FC023A" w:rsidRPr="00945BE3" w:rsidRDefault="00FC023A" w:rsidP="00FC023A">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grąžinti už netinkamos kokybės Prekes Pirkėjo sumokėtus pinigus ir vienašališkai, nesikreipdamas į teismą, nutraukti Sutartį dėl Pardavėjo kaltės;</w:t>
      </w:r>
    </w:p>
    <w:p w14:paraId="6285138F" w14:textId="77777777" w:rsidR="00FC023A" w:rsidRPr="00945BE3" w:rsidRDefault="00FC023A" w:rsidP="00FC023A">
      <w:pPr>
        <w:pStyle w:val="Sraopastraipa"/>
        <w:numPr>
          <w:ilvl w:val="2"/>
          <w:numId w:val="17"/>
        </w:numPr>
        <w:tabs>
          <w:tab w:val="left" w:pos="142"/>
          <w:tab w:val="left" w:pos="426"/>
          <w:tab w:val="right" w:pos="720"/>
          <w:tab w:val="center" w:pos="993"/>
          <w:tab w:val="left" w:pos="1701"/>
        </w:tabs>
        <w:ind w:left="0" w:firstLine="0"/>
        <w:rPr>
          <w:bCs/>
          <w:color w:val="000000" w:themeColor="text1"/>
          <w:sz w:val="22"/>
          <w:szCs w:val="22"/>
        </w:rPr>
      </w:pPr>
      <w:r w:rsidRPr="00945BE3">
        <w:rPr>
          <w:bCs/>
          <w:color w:val="000000" w:themeColor="text1"/>
          <w:sz w:val="22"/>
          <w:szCs w:val="22"/>
        </w:rPr>
        <w:t>taikyti Pardavėjui ir kitas Lietuvos Respublikos civiliniame kodekse numatytas sąlygas.</w:t>
      </w:r>
    </w:p>
    <w:p w14:paraId="264C3C34" w14:textId="77777777" w:rsidR="00FC023A" w:rsidRPr="00945BE3" w:rsidRDefault="00FC023A" w:rsidP="00FC023A">
      <w:pPr>
        <w:pStyle w:val="Sraopastraipa"/>
        <w:numPr>
          <w:ilvl w:val="1"/>
          <w:numId w:val="17"/>
        </w:numPr>
        <w:tabs>
          <w:tab w:val="left" w:pos="426"/>
          <w:tab w:val="left" w:pos="720"/>
          <w:tab w:val="left" w:pos="993"/>
        </w:tabs>
        <w:suppressAutoHyphens/>
        <w:autoSpaceDN w:val="0"/>
        <w:ind w:left="0" w:firstLine="0"/>
        <w:contextualSpacing w:val="0"/>
        <w:rPr>
          <w:color w:val="000000" w:themeColor="text1"/>
          <w:sz w:val="22"/>
          <w:szCs w:val="22"/>
        </w:rPr>
      </w:pPr>
      <w:r w:rsidRPr="00945BE3">
        <w:rPr>
          <w:bCs/>
          <w:color w:val="000000" w:themeColor="text1"/>
          <w:sz w:val="22"/>
          <w:szCs w:val="22"/>
        </w:rPr>
        <w:t>Jei per Sutartyje nurodytą garantinį terminą po Prekių perdavimo Pirkėjui dienos išryškėja paslėptų trūkumų, kurie atsirado ne dėl to, kad Pirkėjas pažeidė Prekių naudojimo ir/arba Prekių saugojimo taisykles, Pirkėjas turi nedelsiant pranešti apie tokius neatitikimus Pardavėjui. Gavęs pranešimą, Pardavėjas ne vėliau kaip per 15 (</w:t>
      </w:r>
      <w:r w:rsidRPr="00945BE3">
        <w:rPr>
          <w:bCs/>
          <w:i/>
          <w:iCs/>
          <w:color w:val="000000" w:themeColor="text1"/>
          <w:sz w:val="22"/>
          <w:szCs w:val="22"/>
        </w:rPr>
        <w:t>penkiolika</w:t>
      </w:r>
      <w:r w:rsidRPr="00945BE3">
        <w:rPr>
          <w:bCs/>
          <w:color w:val="000000" w:themeColor="text1"/>
          <w:sz w:val="22"/>
          <w:szCs w:val="22"/>
        </w:rPr>
        <w:t>) dienų</w:t>
      </w:r>
      <w:r w:rsidRPr="00945BE3">
        <w:rPr>
          <w:color w:val="000000" w:themeColor="text1"/>
          <w:kern w:val="1"/>
          <w:sz w:val="22"/>
          <w:szCs w:val="22"/>
        </w:rPr>
        <w:t xml:space="preserve"> </w:t>
      </w:r>
      <w:r w:rsidRPr="00945BE3">
        <w:rPr>
          <w:bCs/>
          <w:color w:val="000000" w:themeColor="text1"/>
          <w:sz w:val="22"/>
          <w:szCs w:val="22"/>
        </w:rPr>
        <w:t>nuo pranešimo gavimo, privalo neatlygintinai paimti netinkamas Prekes iš Pirkėjo ir pakeisti Prekes tinkamos kokybės Prekėmis arba pašalinti trūkumus, ir kompensuoti visus Pirkėjo patirtus tiesioginius nuostolius, kurie atsirado dėl nekokybiškų, neatitinkančių Sutartyje numatytų reikalavimų Prekių pateikimo (tame tarpe Pirkėjo turėtas išlaidas dėl sugedusios Prekės išmontavimo ir Pardavėjo lėšomis suremontuotos arba pakeistos nauja Prekės sumontavimo (tame tarpe ir išlaidas už tam sunaudotas medžiagas). Jeigu per nurodytą terminą Pardavėjas nepašalina trūkumų, Pardavėjas turi atlyginti Pirkėjo turėtas išlaidas dėl trūkumų šalinimo.</w:t>
      </w:r>
    </w:p>
    <w:p w14:paraId="55AE55E8" w14:textId="77777777" w:rsidR="00FC023A" w:rsidRPr="00945BE3" w:rsidRDefault="00FC023A" w:rsidP="00FC023A">
      <w:pPr>
        <w:pStyle w:val="Sraopastraipa"/>
        <w:numPr>
          <w:ilvl w:val="0"/>
          <w:numId w:val="54"/>
        </w:numPr>
        <w:tabs>
          <w:tab w:val="left" w:pos="426"/>
          <w:tab w:val="left" w:pos="993"/>
          <w:tab w:val="left" w:pos="1134"/>
        </w:tabs>
        <w:contextualSpacing w:val="0"/>
        <w:rPr>
          <w:bCs/>
          <w:vanish/>
          <w:color w:val="000000" w:themeColor="text1"/>
          <w:sz w:val="22"/>
          <w:szCs w:val="22"/>
        </w:rPr>
      </w:pPr>
    </w:p>
    <w:p w14:paraId="1C2275E8" w14:textId="77777777" w:rsidR="00FC023A" w:rsidRPr="00945BE3" w:rsidRDefault="00FC023A" w:rsidP="00FC023A">
      <w:pPr>
        <w:pStyle w:val="Sraopastraipa"/>
        <w:numPr>
          <w:ilvl w:val="0"/>
          <w:numId w:val="54"/>
        </w:numPr>
        <w:tabs>
          <w:tab w:val="left" w:pos="426"/>
          <w:tab w:val="left" w:pos="993"/>
          <w:tab w:val="left" w:pos="1134"/>
        </w:tabs>
        <w:contextualSpacing w:val="0"/>
        <w:rPr>
          <w:bCs/>
          <w:vanish/>
          <w:color w:val="000000" w:themeColor="text1"/>
          <w:sz w:val="22"/>
          <w:szCs w:val="22"/>
        </w:rPr>
      </w:pPr>
    </w:p>
    <w:p w14:paraId="711209D7" w14:textId="77777777" w:rsidR="00FC023A" w:rsidRPr="00945BE3" w:rsidRDefault="00FC023A" w:rsidP="00FC023A">
      <w:pPr>
        <w:pStyle w:val="Sraopastraipa"/>
        <w:numPr>
          <w:ilvl w:val="0"/>
          <w:numId w:val="54"/>
        </w:numPr>
        <w:tabs>
          <w:tab w:val="left" w:pos="426"/>
          <w:tab w:val="left" w:pos="993"/>
          <w:tab w:val="left" w:pos="1134"/>
        </w:tabs>
        <w:contextualSpacing w:val="0"/>
        <w:rPr>
          <w:bCs/>
          <w:vanish/>
          <w:color w:val="000000" w:themeColor="text1"/>
          <w:sz w:val="22"/>
          <w:szCs w:val="22"/>
        </w:rPr>
      </w:pPr>
    </w:p>
    <w:p w14:paraId="5C105EA9" w14:textId="77777777" w:rsidR="00FC023A" w:rsidRPr="00945BE3" w:rsidRDefault="00FC023A" w:rsidP="00FC023A">
      <w:pPr>
        <w:pStyle w:val="Sraopastraipa"/>
        <w:numPr>
          <w:ilvl w:val="0"/>
          <w:numId w:val="54"/>
        </w:numPr>
        <w:tabs>
          <w:tab w:val="left" w:pos="426"/>
          <w:tab w:val="left" w:pos="993"/>
          <w:tab w:val="left" w:pos="1134"/>
        </w:tabs>
        <w:contextualSpacing w:val="0"/>
        <w:rPr>
          <w:bCs/>
          <w:vanish/>
          <w:color w:val="000000" w:themeColor="text1"/>
          <w:sz w:val="22"/>
          <w:szCs w:val="22"/>
        </w:rPr>
      </w:pPr>
    </w:p>
    <w:p w14:paraId="7B0C6669" w14:textId="77777777" w:rsidR="00FC023A" w:rsidRPr="00945BE3" w:rsidRDefault="00FC023A" w:rsidP="00FC023A">
      <w:pPr>
        <w:pStyle w:val="Sraopastraipa"/>
        <w:numPr>
          <w:ilvl w:val="0"/>
          <w:numId w:val="54"/>
        </w:numPr>
        <w:tabs>
          <w:tab w:val="left" w:pos="426"/>
          <w:tab w:val="left" w:pos="993"/>
          <w:tab w:val="left" w:pos="1134"/>
        </w:tabs>
        <w:contextualSpacing w:val="0"/>
        <w:rPr>
          <w:bCs/>
          <w:vanish/>
          <w:color w:val="000000" w:themeColor="text1"/>
          <w:sz w:val="22"/>
          <w:szCs w:val="22"/>
        </w:rPr>
      </w:pPr>
    </w:p>
    <w:p w14:paraId="25C1D55D" w14:textId="77777777" w:rsidR="00FC023A" w:rsidRPr="00945BE3" w:rsidRDefault="00FC023A" w:rsidP="00FC023A">
      <w:pPr>
        <w:pStyle w:val="Sraopastraipa"/>
        <w:numPr>
          <w:ilvl w:val="1"/>
          <w:numId w:val="54"/>
        </w:numPr>
        <w:tabs>
          <w:tab w:val="left" w:pos="426"/>
          <w:tab w:val="left" w:pos="993"/>
          <w:tab w:val="left" w:pos="1134"/>
        </w:tabs>
        <w:contextualSpacing w:val="0"/>
        <w:rPr>
          <w:bCs/>
          <w:vanish/>
          <w:color w:val="000000" w:themeColor="text1"/>
          <w:sz w:val="22"/>
          <w:szCs w:val="22"/>
        </w:rPr>
      </w:pPr>
    </w:p>
    <w:p w14:paraId="18231725" w14:textId="77777777" w:rsidR="00FC023A" w:rsidRPr="00945BE3" w:rsidRDefault="00FC023A" w:rsidP="00FC023A">
      <w:pPr>
        <w:pStyle w:val="Sraopastraipa"/>
        <w:numPr>
          <w:ilvl w:val="1"/>
          <w:numId w:val="54"/>
        </w:numPr>
        <w:tabs>
          <w:tab w:val="left" w:pos="426"/>
          <w:tab w:val="left" w:pos="993"/>
          <w:tab w:val="left" w:pos="1134"/>
        </w:tabs>
        <w:contextualSpacing w:val="0"/>
        <w:rPr>
          <w:bCs/>
          <w:vanish/>
          <w:color w:val="000000" w:themeColor="text1"/>
          <w:sz w:val="22"/>
          <w:szCs w:val="22"/>
        </w:rPr>
      </w:pPr>
    </w:p>
    <w:p w14:paraId="153BAF6D" w14:textId="77777777" w:rsidR="00FC023A" w:rsidRPr="00945BE3" w:rsidRDefault="00FC023A" w:rsidP="00FC023A">
      <w:pPr>
        <w:pStyle w:val="Sraopastraipa"/>
        <w:numPr>
          <w:ilvl w:val="1"/>
          <w:numId w:val="54"/>
        </w:numPr>
        <w:tabs>
          <w:tab w:val="left" w:pos="426"/>
          <w:tab w:val="left" w:pos="993"/>
          <w:tab w:val="left" w:pos="1134"/>
        </w:tabs>
        <w:contextualSpacing w:val="0"/>
        <w:rPr>
          <w:bCs/>
          <w:vanish/>
          <w:color w:val="000000" w:themeColor="text1"/>
          <w:sz w:val="22"/>
          <w:szCs w:val="22"/>
        </w:rPr>
      </w:pPr>
    </w:p>
    <w:p w14:paraId="2DC598EE" w14:textId="77777777" w:rsidR="00FC023A" w:rsidRPr="00945BE3" w:rsidRDefault="00FC023A" w:rsidP="00FC023A">
      <w:pPr>
        <w:pStyle w:val="Sraopastraipa"/>
        <w:numPr>
          <w:ilvl w:val="1"/>
          <w:numId w:val="54"/>
        </w:numPr>
        <w:tabs>
          <w:tab w:val="left" w:pos="426"/>
          <w:tab w:val="left" w:pos="993"/>
          <w:tab w:val="left" w:pos="1134"/>
        </w:tabs>
        <w:contextualSpacing w:val="0"/>
        <w:rPr>
          <w:bCs/>
          <w:vanish/>
          <w:color w:val="000000" w:themeColor="text1"/>
          <w:sz w:val="22"/>
          <w:szCs w:val="22"/>
        </w:rPr>
      </w:pPr>
    </w:p>
    <w:p w14:paraId="10889C02" w14:textId="77777777" w:rsidR="00FC023A" w:rsidRPr="00945BE3" w:rsidRDefault="00FC023A" w:rsidP="00FC023A">
      <w:pPr>
        <w:tabs>
          <w:tab w:val="left" w:pos="426"/>
          <w:tab w:val="left" w:pos="567"/>
        </w:tabs>
        <w:rPr>
          <w:b/>
          <w:color w:val="000000" w:themeColor="text1"/>
          <w:sz w:val="22"/>
          <w:szCs w:val="22"/>
          <w:u w:val="single"/>
          <w:lang w:eastAsia="lt-LT"/>
        </w:rPr>
      </w:pPr>
    </w:p>
    <w:p w14:paraId="63D5BF62" w14:textId="77777777" w:rsidR="00FC023A" w:rsidRPr="00945BE3" w:rsidRDefault="00FC023A" w:rsidP="00FC023A">
      <w:pPr>
        <w:numPr>
          <w:ilvl w:val="0"/>
          <w:numId w:val="17"/>
        </w:numPr>
        <w:contextualSpacing/>
        <w:jc w:val="left"/>
        <w:rPr>
          <w:b/>
          <w:color w:val="000000" w:themeColor="text1"/>
          <w:kern w:val="1"/>
          <w:sz w:val="22"/>
          <w:szCs w:val="22"/>
          <w:u w:val="single"/>
          <w:lang w:eastAsia="lt-LT"/>
        </w:rPr>
      </w:pPr>
      <w:r w:rsidRPr="00945BE3">
        <w:rPr>
          <w:b/>
          <w:color w:val="000000" w:themeColor="text1"/>
          <w:kern w:val="1"/>
          <w:sz w:val="22"/>
          <w:szCs w:val="22"/>
          <w:u w:val="single"/>
          <w:lang w:eastAsia="lt-LT"/>
        </w:rPr>
        <w:t>ŠALIŲ TEISĖS IR PAREIGOS</w:t>
      </w:r>
    </w:p>
    <w:p w14:paraId="1A1BF775" w14:textId="77777777" w:rsidR="00FC023A" w:rsidRPr="00945BE3" w:rsidRDefault="00FC023A" w:rsidP="00FC023A">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vykdydamos Sutarties įsipareigojimus, vadovaujasi Konkurso sąlygomis, Pasiūlymu, Sutartimi ir Lietuvos Respublikos teisės aktais.</w:t>
      </w:r>
    </w:p>
    <w:p w14:paraId="3DF109B6" w14:textId="77777777" w:rsidR="00FC023A" w:rsidRPr="00945BE3" w:rsidRDefault="00FC023A" w:rsidP="00FC023A">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630E6C86" w14:textId="77777777" w:rsidR="00FC023A" w:rsidRPr="00945BE3" w:rsidRDefault="00FC023A" w:rsidP="00FC023A">
      <w:pPr>
        <w:numPr>
          <w:ilvl w:val="1"/>
          <w:numId w:val="17"/>
        </w:numPr>
        <w:tabs>
          <w:tab w:val="left" w:pos="142"/>
          <w:tab w:val="left" w:pos="426"/>
          <w:tab w:val="left" w:pos="2340"/>
        </w:tabs>
        <w:ind w:left="0" w:firstLine="0"/>
        <w:rPr>
          <w:color w:val="000000" w:themeColor="text1"/>
          <w:sz w:val="22"/>
          <w:szCs w:val="22"/>
        </w:rPr>
      </w:pPr>
      <w:r w:rsidRPr="00945BE3">
        <w:rPr>
          <w:b/>
          <w:bCs/>
          <w:i/>
          <w:iCs/>
          <w:color w:val="000000" w:themeColor="text1"/>
          <w:sz w:val="22"/>
          <w:szCs w:val="22"/>
          <w:u w:val="single"/>
        </w:rPr>
        <w:t>Šalys įsipareigoja</w:t>
      </w:r>
      <w:r w:rsidRPr="00945BE3">
        <w:rPr>
          <w:color w:val="000000" w:themeColor="text1"/>
          <w:sz w:val="22"/>
          <w:szCs w:val="22"/>
        </w:rPr>
        <w:t>:</w:t>
      </w:r>
    </w:p>
    <w:p w14:paraId="3B662F9D" w14:textId="77777777" w:rsidR="00FC023A" w:rsidRPr="00945BE3" w:rsidRDefault="00FC023A" w:rsidP="00FC023A">
      <w:pPr>
        <w:pStyle w:val="Sraopastraipa"/>
        <w:numPr>
          <w:ilvl w:val="2"/>
          <w:numId w:val="17"/>
        </w:numPr>
        <w:tabs>
          <w:tab w:val="left" w:pos="142"/>
          <w:tab w:val="left" w:pos="426"/>
          <w:tab w:val="left" w:pos="567"/>
        </w:tabs>
        <w:ind w:left="0" w:firstLine="0"/>
        <w:rPr>
          <w:color w:val="000000" w:themeColor="text1"/>
          <w:sz w:val="22"/>
          <w:szCs w:val="22"/>
        </w:rPr>
      </w:pPr>
      <w:r w:rsidRPr="00945BE3">
        <w:rPr>
          <w:rFonts w:eastAsia="Arial Unicode MS"/>
          <w:color w:val="000000" w:themeColor="text1"/>
          <w:sz w:val="22"/>
          <w:szCs w:val="22"/>
        </w:rPr>
        <w:t xml:space="preserve">vykdant Sutartį visą gautą informaciją naudoti tik su Sutartimi prisiimtų įsipareigojimų vykdymui, </w:t>
      </w:r>
      <w:r w:rsidRPr="00945BE3">
        <w:rPr>
          <w:color w:val="000000" w:themeColor="text1"/>
          <w:sz w:val="22"/>
          <w:szCs w:val="22"/>
        </w:rPr>
        <w:t xml:space="preserve">užtikrinti iš kitos Šalies gautos ar su Sutarties vykdymu susijusios informacijos konfidencialumą ir apsaugą bei jos neplatinti. </w:t>
      </w:r>
      <w:r w:rsidRPr="00945BE3">
        <w:rPr>
          <w:bCs/>
          <w:color w:val="000000" w:themeColor="text1"/>
          <w:sz w:val="22"/>
          <w:szCs w:val="22"/>
        </w:rPr>
        <w:t>Konfidencialia informacija pagal Sutartį laikoma visa vykdant Sutartį gauta ir (ar) sužinota informacija apie kitą Šalį, jos darbuotojus, klientus ir pan.</w:t>
      </w:r>
      <w:r w:rsidRPr="00945BE3">
        <w:rPr>
          <w:b/>
          <w:bCs/>
          <w:color w:val="000000" w:themeColor="text1"/>
          <w:sz w:val="22"/>
          <w:szCs w:val="22"/>
        </w:rPr>
        <w:t xml:space="preserve"> </w:t>
      </w:r>
      <w:r w:rsidRPr="00945BE3">
        <w:rPr>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nuostolius. </w:t>
      </w:r>
      <w:r w:rsidRPr="00945BE3">
        <w:rPr>
          <w:bCs/>
          <w:color w:val="000000" w:themeColor="text1"/>
          <w:sz w:val="22"/>
          <w:szCs w:val="22"/>
        </w:rPr>
        <w:t>Šio</w:t>
      </w:r>
      <w:r w:rsidRPr="00945BE3">
        <w:rPr>
          <w:color w:val="000000" w:themeColor="text1"/>
          <w:sz w:val="22"/>
          <w:szCs w:val="22"/>
        </w:rPr>
        <w:t xml:space="preserve"> punkto pažeidimu nebus laikoma atvejai, kai šią informaciją, vadovaujantis teisės aktais, Šalis privalo pateikti teisėsaugos ar kitoms institucijoms, ar paskelbti viešai;</w:t>
      </w:r>
    </w:p>
    <w:p w14:paraId="5A3D7931" w14:textId="77777777" w:rsidR="00FC023A" w:rsidRPr="00945BE3" w:rsidRDefault="00FC023A" w:rsidP="00FC023A">
      <w:pPr>
        <w:pStyle w:val="Sraopastraipa"/>
        <w:numPr>
          <w:ilvl w:val="2"/>
          <w:numId w:val="17"/>
        </w:numPr>
        <w:tabs>
          <w:tab w:val="left" w:pos="142"/>
          <w:tab w:val="left" w:pos="426"/>
          <w:tab w:val="left" w:pos="567"/>
        </w:tabs>
        <w:ind w:left="0" w:firstLine="0"/>
        <w:rPr>
          <w:color w:val="000000" w:themeColor="text1"/>
          <w:sz w:val="22"/>
          <w:szCs w:val="22"/>
        </w:rPr>
      </w:pPr>
      <w:r w:rsidRPr="00945BE3">
        <w:rPr>
          <w:color w:val="000000" w:themeColor="text1"/>
          <w:sz w:val="22"/>
          <w:szCs w:val="22"/>
        </w:rPr>
        <w:t>be kitos Šalies sutikimo nenaudoti kitos Šalies pavadinimo, prekių ženklų ar informacijos apie šią Sutartį jokioje reklamoje, leidiniuose ir pan. Ši nuostata galioja Sutarties vykdymo metu ir neribotą laiką po jo.</w:t>
      </w:r>
    </w:p>
    <w:p w14:paraId="035F40DE" w14:textId="77777777" w:rsidR="00FC023A" w:rsidRPr="00945BE3" w:rsidRDefault="00FC023A" w:rsidP="00FC023A">
      <w:pPr>
        <w:numPr>
          <w:ilvl w:val="1"/>
          <w:numId w:val="17"/>
        </w:numPr>
        <w:tabs>
          <w:tab w:val="left" w:pos="0"/>
          <w:tab w:val="left" w:pos="426"/>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įsipareigoja</w:t>
      </w:r>
      <w:r w:rsidRPr="00945BE3">
        <w:rPr>
          <w:color w:val="000000" w:themeColor="text1"/>
          <w:kern w:val="1"/>
          <w:sz w:val="22"/>
          <w:szCs w:val="22"/>
          <w:lang w:eastAsia="lt-LT"/>
        </w:rPr>
        <w:t>:</w:t>
      </w:r>
    </w:p>
    <w:p w14:paraId="784845FC"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nuosekliai vykdyti Sutartį, Konkurso sąlygose, Pasiūlyme ir Sutartyje nustatytomis sąlygomis pateikti kokybiškas Prekes Sutartyje nurodytoje vietoje, atlikti kitus įsipareigojimus, numatytus Sutartyje, įskaitant Prekių trūkumų šalinimą;</w:t>
      </w:r>
    </w:p>
    <w:p w14:paraId="07B1BD60"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pasirašyti Prekių perdavimo-priėmimo aktą (</w:t>
      </w:r>
      <w:r w:rsidRPr="00945BE3">
        <w:rPr>
          <w:bCs/>
          <w:color w:val="000000" w:themeColor="text1"/>
          <w:sz w:val="22"/>
          <w:szCs w:val="22"/>
        </w:rPr>
        <w:t xml:space="preserve">ar kitą </w:t>
      </w:r>
      <w:r w:rsidRPr="00945BE3">
        <w:rPr>
          <w:color w:val="000000" w:themeColor="text1"/>
          <w:kern w:val="1"/>
          <w:sz w:val="22"/>
          <w:szCs w:val="22"/>
          <w:lang w:eastAsia="lt-LT"/>
        </w:rPr>
        <w:t>Prekių</w:t>
      </w:r>
      <w:r w:rsidRPr="00945BE3">
        <w:rPr>
          <w:bCs/>
          <w:color w:val="000000" w:themeColor="text1"/>
          <w:sz w:val="22"/>
          <w:szCs w:val="22"/>
        </w:rPr>
        <w:t xml:space="preserve"> perdavimą-priėmimą patvirtinantį dokumentą)</w:t>
      </w:r>
      <w:r w:rsidRPr="00945BE3">
        <w:rPr>
          <w:color w:val="000000" w:themeColor="text1"/>
          <w:kern w:val="1"/>
          <w:sz w:val="22"/>
          <w:szCs w:val="22"/>
          <w:lang w:eastAsia="lt-LT"/>
        </w:rPr>
        <w:t>;</w:t>
      </w:r>
    </w:p>
    <w:p w14:paraId="48BAC3D9"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Sutartyje numatytus ir su garantijos sąlygomis susijusius dokumentus ar teisės aktų nustatyta tvarka patvirtintas jų kopijas</w:t>
      </w:r>
      <w:r w:rsidRPr="00945BE3">
        <w:rPr>
          <w:color w:val="000000" w:themeColor="text1"/>
          <w:sz w:val="22"/>
          <w:szCs w:val="22"/>
          <w:lang w:eastAsia="lt-LT"/>
        </w:rPr>
        <w:t>;</w:t>
      </w:r>
    </w:p>
    <w:p w14:paraId="3FF8299C"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užtikrinti, kad tiekiamos Prekės atitiktų tokios rūšies ir tokio naudojimo laiko prekėms įprastai keliamus reikalavimus;</w:t>
      </w:r>
    </w:p>
    <w:p w14:paraId="2E610DFB"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prisiimti Prekių atsitiktinio žuvimo ar sugedimo riziką iki Prekių perdavimo-priėmimo Pirkėjui momento;</w:t>
      </w:r>
    </w:p>
    <w:p w14:paraId="5C621486"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Pirkėjo nuostolius, patirtus Pardavėjui nevykdant arba netinkamai vykdant Sutartį;</w:t>
      </w:r>
    </w:p>
    <w:p w14:paraId="39BA3751"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37E8E1B6" w14:textId="77777777" w:rsidR="00FC023A" w:rsidRPr="00945BE3" w:rsidRDefault="00FC023A" w:rsidP="00FC023A">
      <w:pPr>
        <w:numPr>
          <w:ilvl w:val="2"/>
          <w:numId w:val="17"/>
        </w:numPr>
        <w:tabs>
          <w:tab w:val="left" w:pos="0"/>
          <w:tab w:val="left" w:pos="426"/>
          <w:tab w:val="left" w:pos="567"/>
          <w:tab w:val="left" w:pos="709"/>
        </w:tabs>
        <w:ind w:left="0" w:firstLine="0"/>
        <w:contextualSpacing/>
        <w:rPr>
          <w:color w:val="000000" w:themeColor="text1"/>
          <w:kern w:val="1"/>
          <w:sz w:val="22"/>
          <w:szCs w:val="22"/>
          <w:lang w:eastAsia="lt-LT"/>
        </w:rPr>
      </w:pPr>
      <w:r w:rsidRPr="00945BE3">
        <w:rPr>
          <w:color w:val="000000" w:themeColor="text1"/>
          <w:kern w:val="1"/>
          <w:sz w:val="22"/>
          <w:szCs w:val="22"/>
          <w:lang w:eastAsia="lt-LT"/>
        </w:rPr>
        <w:t>laiku raštu įspėti Pirkėją dėl aplinkybių, kurios trukdo tinkamai ir laiku įvykdyti sutartinius įsipareigojimus;</w:t>
      </w:r>
    </w:p>
    <w:p w14:paraId="7C27E14C" w14:textId="77777777" w:rsidR="00FC023A" w:rsidRPr="00945BE3" w:rsidRDefault="00FC023A" w:rsidP="00FC023A">
      <w:pPr>
        <w:pStyle w:val="Sraopastraipa"/>
        <w:numPr>
          <w:ilvl w:val="2"/>
          <w:numId w:val="17"/>
        </w:numPr>
        <w:tabs>
          <w:tab w:val="left" w:pos="567"/>
          <w:tab w:val="left" w:pos="709"/>
        </w:tabs>
        <w:ind w:left="0" w:firstLine="0"/>
        <w:rPr>
          <w:rFonts w:eastAsia="Calibri"/>
          <w:color w:val="000000" w:themeColor="text1"/>
          <w:sz w:val="22"/>
          <w:szCs w:val="22"/>
        </w:rPr>
      </w:pPr>
      <w:r w:rsidRPr="00945BE3">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Pardavėjas turi užtikrinti, kad </w:t>
      </w:r>
      <w:r w:rsidRPr="00945BE3">
        <w:rPr>
          <w:rFonts w:eastAsia="Calibri"/>
          <w:color w:val="000000" w:themeColor="text1"/>
          <w:sz w:val="22"/>
          <w:szCs w:val="22"/>
        </w:rPr>
        <w:lastRenderedPageBreak/>
        <w:t>jų laikysis ir visi asmenys, kuriuos Pardavėjas pasitelks sutartinių įsipareigojimų vykdymui Sutarties 7 skyriuje nustatyta tvarka. Ši Sutarties sąlyga laikoma esmine;</w:t>
      </w:r>
    </w:p>
    <w:p w14:paraId="20FB2D2D" w14:textId="77777777" w:rsidR="00FC023A" w:rsidRPr="00945BE3" w:rsidRDefault="00FC023A" w:rsidP="00FC023A">
      <w:pPr>
        <w:pStyle w:val="Sraopastraipa"/>
        <w:numPr>
          <w:ilvl w:val="2"/>
          <w:numId w:val="17"/>
        </w:numPr>
        <w:tabs>
          <w:tab w:val="left" w:pos="567"/>
          <w:tab w:val="left" w:pos="709"/>
        </w:tabs>
        <w:ind w:left="0" w:firstLine="0"/>
        <w:rPr>
          <w:color w:val="000000" w:themeColor="text1"/>
          <w:kern w:val="2"/>
          <w:sz w:val="22"/>
          <w:szCs w:val="22"/>
        </w:rPr>
      </w:pPr>
      <w:r w:rsidRPr="00945BE3">
        <w:rPr>
          <w:rFonts w:eastAsia="Calibri"/>
          <w:color w:val="000000" w:themeColor="text1"/>
          <w:sz w:val="22"/>
          <w:szCs w:val="22"/>
        </w:rPr>
        <w:t>Prekes, perduodamas supakuotas  į antrines pakuotes,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     Prekių  perdavimo momentu,  Pirkėjui  pareikalavus, Pardavėjas  pateikia Prekių antrinių pakuočių tinkamumą perdirbti (perdirbamumą) ir (ar) homogeniškumą patvirtinančius dokumentus: Pardavėjo</w:t>
      </w:r>
      <w:r w:rsidRPr="00945BE3">
        <w:rPr>
          <w:color w:val="000000" w:themeColor="text1"/>
          <w:kern w:val="2"/>
          <w:sz w:val="22"/>
          <w:szCs w:val="22"/>
        </w:rPr>
        <w:t xml:space="preserve"> ar gamintojo dokumentus, įrodančius, kad pakuotės yra homogeniškos ir (ar) atitinkamai paženklintos, arba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31" w:history="1">
        <w:r w:rsidRPr="00945BE3">
          <w:rPr>
            <w:color w:val="000000" w:themeColor="text1"/>
            <w:kern w:val="2"/>
            <w:sz w:val="22"/>
            <w:szCs w:val="22"/>
          </w:rPr>
          <w:t>https://aaa.lrv.lt/</w:t>
        </w:r>
      </w:hyperlink>
      <w:r w:rsidRPr="00945BE3">
        <w:rPr>
          <w:color w:val="000000" w:themeColor="text1"/>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kitus lygiaverčius įrodymus;</w:t>
      </w:r>
    </w:p>
    <w:p w14:paraId="5F00E7E5" w14:textId="77777777" w:rsidR="00FC023A" w:rsidRPr="00945BE3" w:rsidRDefault="00FC023A" w:rsidP="00FC023A">
      <w:pPr>
        <w:numPr>
          <w:ilvl w:val="2"/>
          <w:numId w:val="17"/>
        </w:numPr>
        <w:tabs>
          <w:tab w:val="left" w:pos="0"/>
          <w:tab w:val="left" w:pos="426"/>
          <w:tab w:val="left" w:pos="567"/>
          <w:tab w:val="left" w:pos="709"/>
        </w:tabs>
        <w:ind w:left="0" w:firstLine="0"/>
        <w:contextualSpacing/>
        <w:rPr>
          <w:color w:val="000000" w:themeColor="text1"/>
          <w:kern w:val="1"/>
          <w:sz w:val="22"/>
          <w:szCs w:val="22"/>
        </w:rPr>
      </w:pPr>
      <w:r w:rsidRPr="00945BE3">
        <w:rPr>
          <w:color w:val="000000" w:themeColor="text1"/>
          <w:kern w:val="1"/>
          <w:sz w:val="22"/>
          <w:szCs w:val="22"/>
        </w:rPr>
        <w:t>tinkamai vykdyti kitus įsipareigojimus, numatytus Sutartyje ir Lietuvos Respublikos teisės aktuose.</w:t>
      </w:r>
    </w:p>
    <w:p w14:paraId="40CD2025" w14:textId="77777777" w:rsidR="00FC023A" w:rsidRPr="00945BE3" w:rsidRDefault="00FC023A" w:rsidP="00FC023A">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turi teisę</w:t>
      </w:r>
      <w:r w:rsidRPr="00945BE3">
        <w:rPr>
          <w:color w:val="000000" w:themeColor="text1"/>
          <w:kern w:val="1"/>
          <w:sz w:val="22"/>
          <w:szCs w:val="22"/>
          <w:lang w:eastAsia="lt-LT"/>
        </w:rPr>
        <w:t>:</w:t>
      </w:r>
    </w:p>
    <w:p w14:paraId="1857111F" w14:textId="77777777" w:rsidR="00FC023A" w:rsidRPr="00945BE3" w:rsidRDefault="00FC023A" w:rsidP="00FC023A">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priimtų perduodamas tinkamos kokybės Prekes ir sumokėtų už jas Sutartyje nustatytą kainą;</w:t>
      </w:r>
    </w:p>
    <w:p w14:paraId="5F389865" w14:textId="77777777" w:rsidR="00FC023A" w:rsidRPr="00945BE3" w:rsidRDefault="00FC023A" w:rsidP="00FC023A">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atlygintų tiesioginius nuostolius, patirtus Pirkėjui nevykdant arba netinkamai vykdant Sutartį;</w:t>
      </w:r>
    </w:p>
    <w:p w14:paraId="193B3522" w14:textId="77777777" w:rsidR="00FC023A" w:rsidRPr="00945BE3" w:rsidRDefault="00FC023A" w:rsidP="00FC023A">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Pardavėjas taip pat turi Lietuvos Respublikos civiliniame kodekse bei kituose Lietuvos Respublikos teisės aktuose numatytas teises.</w:t>
      </w:r>
    </w:p>
    <w:p w14:paraId="0F72160C" w14:textId="77777777" w:rsidR="00FC023A" w:rsidRPr="00945BE3" w:rsidRDefault="00FC023A" w:rsidP="00FC023A">
      <w:pPr>
        <w:numPr>
          <w:ilvl w:val="1"/>
          <w:numId w:val="17"/>
        </w:numPr>
        <w:tabs>
          <w:tab w:val="left" w:pos="0"/>
          <w:tab w:val="left" w:pos="426"/>
          <w:tab w:val="left" w:pos="1560"/>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įsipareigoja</w:t>
      </w:r>
      <w:r w:rsidRPr="00945BE3">
        <w:rPr>
          <w:color w:val="000000" w:themeColor="text1"/>
          <w:kern w:val="1"/>
          <w:sz w:val="22"/>
          <w:szCs w:val="22"/>
          <w:lang w:eastAsia="lt-LT"/>
        </w:rPr>
        <w:t>:</w:t>
      </w:r>
    </w:p>
    <w:p w14:paraId="26C482C8"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priimti Sutartyje nustatytu laiku pristatytas Prekes, jeigu jos atitinka Sutartyje numatytus ir Prekėms taikomus kitus kokybės reikalavimus;</w:t>
      </w:r>
    </w:p>
    <w:p w14:paraId="5BDA03E1"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priėmimo metu patikrinti perduodamas Prekes bei po patikrinimo pasirašyti Prekių perdavimo-priėmimo aktą (</w:t>
      </w:r>
      <w:r w:rsidRPr="00945BE3">
        <w:rPr>
          <w:bCs/>
          <w:color w:val="000000" w:themeColor="text1"/>
          <w:kern w:val="1"/>
          <w:sz w:val="22"/>
          <w:szCs w:val="22"/>
          <w:lang w:eastAsia="lt-LT"/>
        </w:rPr>
        <w:t xml:space="preserve">ar kitą </w:t>
      </w:r>
      <w:r w:rsidRPr="00945BE3">
        <w:rPr>
          <w:color w:val="000000" w:themeColor="text1"/>
          <w:kern w:val="1"/>
          <w:sz w:val="22"/>
          <w:szCs w:val="22"/>
          <w:lang w:eastAsia="lt-LT"/>
        </w:rPr>
        <w:t>Prekių</w:t>
      </w:r>
      <w:r w:rsidRPr="00945BE3">
        <w:rPr>
          <w:bCs/>
          <w:color w:val="000000" w:themeColor="text1"/>
          <w:kern w:val="1"/>
          <w:sz w:val="22"/>
          <w:szCs w:val="22"/>
          <w:lang w:eastAsia="lt-LT"/>
        </w:rPr>
        <w:t xml:space="preserve"> perdavimą-priėmimą patvirtinantį dokumentą)</w:t>
      </w:r>
      <w:r w:rsidRPr="00945BE3">
        <w:rPr>
          <w:color w:val="000000" w:themeColor="text1"/>
          <w:kern w:val="1"/>
          <w:sz w:val="22"/>
          <w:szCs w:val="22"/>
          <w:lang w:eastAsia="lt-LT"/>
        </w:rPr>
        <w:t>;</w:t>
      </w:r>
    </w:p>
    <w:p w14:paraId="55D3A4AE"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ir laiku sumokėti už priimtas Prekes Sutartyje nustatytomis sąlygomis ir tvarka;</w:t>
      </w:r>
    </w:p>
    <w:p w14:paraId="33618E2A"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Pardavėjo nuostolius, patirtus Pirkėjui nevykdant arba netinkamai vykdant Sutartį;</w:t>
      </w:r>
    </w:p>
    <w:p w14:paraId="4097AAC3" w14:textId="77777777" w:rsidR="00FC023A" w:rsidRPr="00945BE3" w:rsidRDefault="00FC023A" w:rsidP="00FC023A">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vykdyti kitus įsipareigojimus, numatytus Sutartyje ir Lietuvos Respublikos teisės aktuose.</w:t>
      </w:r>
    </w:p>
    <w:p w14:paraId="157EDBF3" w14:textId="77777777" w:rsidR="00FC023A" w:rsidRPr="00945BE3" w:rsidRDefault="00FC023A" w:rsidP="00FC023A">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turi teisę</w:t>
      </w:r>
      <w:r w:rsidRPr="00945BE3">
        <w:rPr>
          <w:color w:val="000000" w:themeColor="text1"/>
          <w:kern w:val="1"/>
          <w:sz w:val="22"/>
          <w:szCs w:val="22"/>
          <w:lang w:eastAsia="lt-LT"/>
        </w:rPr>
        <w:t>:</w:t>
      </w:r>
    </w:p>
    <w:p w14:paraId="3EC8BC57" w14:textId="77777777" w:rsidR="00FC023A" w:rsidRPr="00945BE3" w:rsidRDefault="00FC023A" w:rsidP="00FC023A">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atsisakyti priimti iš Pardavėjo Prekes, jei jos neatitinka Sutarties sąlygų;</w:t>
      </w:r>
    </w:p>
    <w:p w14:paraId="35EE1EE3" w14:textId="77777777" w:rsidR="00FC023A" w:rsidRPr="00945BE3" w:rsidRDefault="00FC023A" w:rsidP="00FC023A">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Pardavėjas atlygintų tiesioginius nuostolius, patirtus Pardavėjui nevykdant arba netinkamai vykdant Sutartį;</w:t>
      </w:r>
    </w:p>
    <w:p w14:paraId="0B23B6AC" w14:textId="77777777" w:rsidR="00FC023A" w:rsidRPr="00945BE3" w:rsidRDefault="00FC023A" w:rsidP="00FC023A">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rPr>
        <w:t>Pirkėjas taip pat turi Lietuvos Respublikos civiliniame kodekse bei kituose Lietuvos Respublikos teisės aktuose numatytas teises.</w:t>
      </w:r>
    </w:p>
    <w:p w14:paraId="74238D8B" w14:textId="77777777" w:rsidR="00FC023A" w:rsidRPr="00945BE3" w:rsidRDefault="00FC023A" w:rsidP="00FC023A">
      <w:pPr>
        <w:rPr>
          <w:strike/>
          <w:color w:val="000000" w:themeColor="text1"/>
          <w:kern w:val="1"/>
          <w:sz w:val="22"/>
          <w:szCs w:val="22"/>
          <w:lang w:eastAsia="lt-LT"/>
        </w:rPr>
      </w:pPr>
    </w:p>
    <w:p w14:paraId="12F9FC05" w14:textId="77777777" w:rsidR="00FC023A" w:rsidRPr="00945BE3" w:rsidRDefault="00FC023A" w:rsidP="00FC023A">
      <w:pPr>
        <w:numPr>
          <w:ilvl w:val="0"/>
          <w:numId w:val="19"/>
        </w:numPr>
        <w:contextualSpacing/>
        <w:jc w:val="left"/>
        <w:rPr>
          <w:b/>
          <w:color w:val="000000" w:themeColor="text1"/>
          <w:sz w:val="22"/>
          <w:szCs w:val="22"/>
          <w:u w:val="single"/>
          <w:lang w:eastAsia="lt-LT"/>
        </w:rPr>
      </w:pPr>
      <w:r w:rsidRPr="00945BE3">
        <w:rPr>
          <w:b/>
          <w:color w:val="000000" w:themeColor="text1"/>
          <w:sz w:val="22"/>
          <w:szCs w:val="22"/>
          <w:u w:val="single"/>
          <w:lang w:eastAsia="lt-LT"/>
        </w:rPr>
        <w:t>SUBTIEKĖJAI</w:t>
      </w:r>
    </w:p>
    <w:p w14:paraId="1B45FC4C" w14:textId="77777777" w:rsidR="00FC023A" w:rsidRPr="00945BE3" w:rsidRDefault="00FC023A" w:rsidP="00FC023A">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66ECB717" w14:textId="77777777" w:rsidR="00FC023A" w:rsidRPr="00945BE3" w:rsidRDefault="00FC023A" w:rsidP="00FC023A">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2238D223" w14:textId="77777777" w:rsidR="00FC023A" w:rsidRPr="00945BE3" w:rsidRDefault="00FC023A" w:rsidP="00FC023A">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Pardavėjas, siekdamas pakeisti/pasitelkti subtiekėją (-jus), turi raštu informuoti Pirkėją ne vėliau kaip prieš 3 (</w:t>
      </w:r>
      <w:r w:rsidRPr="00945BE3">
        <w:rPr>
          <w:i/>
          <w:color w:val="000000" w:themeColor="text1"/>
          <w:kern w:val="2"/>
          <w:sz w:val="22"/>
          <w:szCs w:val="22"/>
          <w:lang w:eastAsia="lt-LT"/>
        </w:rPr>
        <w:t>tris</w:t>
      </w:r>
      <w:r w:rsidRPr="00945BE3">
        <w:rPr>
          <w:color w:val="000000" w:themeColor="text1"/>
          <w:kern w:val="2"/>
          <w:sz w:val="22"/>
          <w:szCs w:val="22"/>
          <w:lang w:eastAsia="lt-LT"/>
        </w:rPr>
        <w:t xml:space="preserve">) darbo dienas. Sutikimas pakeisti arba pasitelkti naują subtiekėją (-us) gali būti duodamas tik nurodžius priežastį ir tik įvardinus numatomą subtiekėją (-us). Pirkėjas ne vėliau kaip per </w:t>
      </w:r>
      <w:r w:rsidRPr="00945BE3">
        <w:rPr>
          <w:color w:val="000000" w:themeColor="text1"/>
          <w:kern w:val="2"/>
          <w:sz w:val="22"/>
          <w:szCs w:val="22"/>
          <w:lang w:eastAsia="lt-LT"/>
        </w:rPr>
        <w:lastRenderedPageBreak/>
        <w:t>3 (</w:t>
      </w:r>
      <w:r w:rsidRPr="00945BE3">
        <w:rPr>
          <w:i/>
          <w:color w:val="000000" w:themeColor="text1"/>
          <w:kern w:val="2"/>
          <w:sz w:val="22"/>
          <w:szCs w:val="22"/>
          <w:lang w:eastAsia="lt-LT"/>
        </w:rPr>
        <w:t>tris</w:t>
      </w:r>
      <w:r w:rsidRPr="00945BE3">
        <w:rPr>
          <w:color w:val="000000" w:themeColor="text1"/>
          <w:kern w:val="2"/>
          <w:sz w:val="22"/>
          <w:szCs w:val="22"/>
          <w:lang w:eastAsia="lt-LT"/>
        </w:rPr>
        <w:t xml:space="preserve">) darbo dienas nuo pranešimo apie numatomą subtiekėją (-us)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78E247F4" w14:textId="77777777" w:rsidR="00FC023A" w:rsidRPr="00945BE3" w:rsidRDefault="00FC023A" w:rsidP="00FC023A">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1BEF412C" w14:textId="77777777" w:rsidR="00FC023A" w:rsidRPr="00945BE3" w:rsidRDefault="00FC023A" w:rsidP="00FC023A">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44A3ED41" w14:textId="77777777" w:rsidR="00FC023A" w:rsidRPr="00945BE3" w:rsidRDefault="00FC023A" w:rsidP="00FC023A">
      <w:pPr>
        <w:tabs>
          <w:tab w:val="right" w:pos="284"/>
        </w:tabs>
        <w:rPr>
          <w:color w:val="000000" w:themeColor="text1"/>
          <w:kern w:val="1"/>
          <w:sz w:val="22"/>
          <w:szCs w:val="22"/>
          <w:lang w:eastAsia="lt-LT"/>
        </w:rPr>
      </w:pPr>
    </w:p>
    <w:p w14:paraId="5FD1C043" w14:textId="77777777" w:rsidR="00FC023A" w:rsidRPr="00945BE3" w:rsidRDefault="00FC023A" w:rsidP="00FC023A">
      <w:pPr>
        <w:widowControl w:val="0"/>
        <w:numPr>
          <w:ilvl w:val="0"/>
          <w:numId w:val="17"/>
        </w:numPr>
        <w:autoSpaceDE w:val="0"/>
        <w:autoSpaceDN w:val="0"/>
        <w:adjustRightInd w:val="0"/>
        <w:jc w:val="left"/>
        <w:rPr>
          <w:b/>
          <w:color w:val="000000" w:themeColor="text1"/>
          <w:sz w:val="22"/>
          <w:szCs w:val="22"/>
          <w:u w:val="single"/>
          <w:lang w:eastAsia="lt-LT"/>
        </w:rPr>
      </w:pPr>
      <w:r w:rsidRPr="00945BE3">
        <w:rPr>
          <w:b/>
          <w:color w:val="000000" w:themeColor="text1"/>
          <w:sz w:val="22"/>
          <w:szCs w:val="22"/>
          <w:u w:val="single"/>
          <w:lang w:eastAsia="lt-LT"/>
        </w:rPr>
        <w:t>SUTARTIES PAŽEIDIMAS</w:t>
      </w:r>
    </w:p>
    <w:p w14:paraId="0CC9A887" w14:textId="77777777" w:rsidR="00FC023A" w:rsidRPr="00945BE3" w:rsidRDefault="00FC023A" w:rsidP="00FC023A">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Jei kuri nors Sutarties Šalis nevykdo arba netinkamai vykdo kokius nors savo įsipareigojimus pagal Sutartį, ji pažeidžia Sutartį.</w:t>
      </w:r>
    </w:p>
    <w:p w14:paraId="2F5302E2" w14:textId="77777777" w:rsidR="00FC023A" w:rsidRPr="00945BE3" w:rsidRDefault="00FC023A" w:rsidP="00FC023A">
      <w:pPr>
        <w:widowControl w:val="0"/>
        <w:numPr>
          <w:ilvl w:val="1"/>
          <w:numId w:val="17"/>
        </w:numPr>
        <w:tabs>
          <w:tab w:val="left" w:pos="426"/>
        </w:tabs>
        <w:autoSpaceDE w:val="0"/>
        <w:autoSpaceDN w:val="0"/>
        <w:adjustRightInd w:val="0"/>
        <w:spacing w:line="254" w:lineRule="atLeast"/>
        <w:ind w:left="0" w:right="-180" w:firstLine="0"/>
        <w:rPr>
          <w:color w:val="000000" w:themeColor="text1"/>
          <w:sz w:val="22"/>
          <w:szCs w:val="22"/>
          <w:lang w:eastAsia="lt-LT"/>
        </w:rPr>
      </w:pPr>
      <w:r w:rsidRPr="00945BE3">
        <w:rPr>
          <w:color w:val="000000" w:themeColor="text1"/>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1EA268A7" w14:textId="77777777" w:rsidR="00FC023A" w:rsidRPr="00945BE3" w:rsidRDefault="00FC023A" w:rsidP="00FC023A">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Vienai Sutarties Šaliai pažeidus Sutartį, nukentėjusioji Šalis turi teisę:</w:t>
      </w:r>
    </w:p>
    <w:p w14:paraId="57958C42" w14:textId="77777777" w:rsidR="00FC023A" w:rsidRPr="00945BE3" w:rsidRDefault="00FC023A" w:rsidP="00FC023A">
      <w:pPr>
        <w:widowControl w:val="0"/>
        <w:numPr>
          <w:ilvl w:val="2"/>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reikalauti kitos Šalies vykdyti sutartinius įsipareigojimus;</w:t>
      </w:r>
    </w:p>
    <w:p w14:paraId="1F32A5A8" w14:textId="77777777" w:rsidR="00FC023A" w:rsidRPr="00945BE3" w:rsidRDefault="00FC023A" w:rsidP="00FC023A">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atlyginti tiesioginius nuostolius;</w:t>
      </w:r>
    </w:p>
    <w:p w14:paraId="7509E429" w14:textId="77777777" w:rsidR="00FC023A" w:rsidRPr="00945BE3" w:rsidRDefault="00FC023A" w:rsidP="00FC023A">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sumokėti Sutartyje nustatytus delspinigius, baudas;</w:t>
      </w:r>
    </w:p>
    <w:p w14:paraId="1782F9B3" w14:textId="77777777" w:rsidR="00FC023A" w:rsidRPr="00945BE3" w:rsidRDefault="00FC023A" w:rsidP="00FC023A">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nutraukti Sutartį Sutartyje nustatyta tvarka;</w:t>
      </w:r>
    </w:p>
    <w:p w14:paraId="16B204CC" w14:textId="77777777" w:rsidR="00FC023A" w:rsidRPr="00945BE3" w:rsidRDefault="00FC023A" w:rsidP="00FC023A">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taikyti kitus Lietuvos Respublikos teisės aktuose nustatytus teisių gynimo būdus.</w:t>
      </w:r>
    </w:p>
    <w:p w14:paraId="466EC580" w14:textId="77777777" w:rsidR="00FC023A" w:rsidRPr="00945BE3" w:rsidRDefault="00FC023A" w:rsidP="00FC023A">
      <w:pPr>
        <w:widowControl w:val="0"/>
        <w:tabs>
          <w:tab w:val="left" w:pos="426"/>
          <w:tab w:val="left" w:pos="567"/>
        </w:tabs>
        <w:autoSpaceDE w:val="0"/>
        <w:autoSpaceDN w:val="0"/>
        <w:adjustRightInd w:val="0"/>
        <w:spacing w:line="254" w:lineRule="atLeast"/>
        <w:rPr>
          <w:color w:val="000000" w:themeColor="text1"/>
          <w:sz w:val="22"/>
          <w:szCs w:val="22"/>
          <w:lang w:eastAsia="lt-LT"/>
        </w:rPr>
      </w:pPr>
    </w:p>
    <w:p w14:paraId="229B8C9A" w14:textId="77777777" w:rsidR="00FC023A" w:rsidRPr="00945BE3" w:rsidRDefault="00FC023A" w:rsidP="00FC023A">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ŠALIŲ ATSAKOMYBĖ</w:t>
      </w:r>
    </w:p>
    <w:p w14:paraId="446DC643" w14:textId="77777777" w:rsidR="00FC023A" w:rsidRPr="00945BE3" w:rsidRDefault="00FC023A" w:rsidP="00FC023A">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Šalių atsakomybė yra nustatoma pagal Lietuvos Respublikos teisės aktus ir šią Sutartį.</w:t>
      </w:r>
    </w:p>
    <w:p w14:paraId="425BDBC5" w14:textId="77777777" w:rsidR="00FC023A" w:rsidRPr="00945BE3" w:rsidRDefault="00FC023A" w:rsidP="00FC023A">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590AEFD4" w14:textId="77777777" w:rsidR="00FC023A" w:rsidRPr="00945BE3" w:rsidRDefault="00FC023A" w:rsidP="00FC023A">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Pirkėjas, nepagrįstai uždelsęs atsiskaityti už priimtas Prekes Sutartyje numatyta tvarka ir terminais, Pardavėjui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nuo laiku nesumokėtos Prekių kainos pagal PVM sąskaitoje faktūroje nurodytą sumą už kiekvieną uždelstą dieną.</w:t>
      </w:r>
    </w:p>
    <w:p w14:paraId="139F7B00" w14:textId="77777777" w:rsidR="00FC023A" w:rsidRPr="00945BE3" w:rsidRDefault="00FC023A" w:rsidP="00FC023A">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Pardavėjas, nepagrįstai praleidęs Sutartyje nustatytus Prekių pristatymo terminus, Pirkėjui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už kiekvieną uždelstą dieną nuo laiku nepateiktų Prekių kainos. Šios netesybos taip pat taikomos ir tuo atveju, jeigu Pardavėjas nevykdo Sutarties 5.6.1, 5.6.2, 5.7  punktuose nustatytų reikalavimų.</w:t>
      </w:r>
    </w:p>
    <w:p w14:paraId="683E6073" w14:textId="77777777" w:rsidR="00FC023A" w:rsidRPr="00945BE3" w:rsidRDefault="00FC023A" w:rsidP="00FC023A">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3C07177C" w14:textId="77777777" w:rsidR="00FC023A" w:rsidRPr="00945BE3" w:rsidRDefault="00FC023A" w:rsidP="00FC023A">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Už Prekių priėmimą atsakingas Pirkėjo atstovas, nurodytas Sutarties 15.1.1  punkte, patikrina Pardavėjo pateiktus įrodymus dėl Sutarties 6.4.10 punkte  nustatytų reikalavimų antrinei pakuotei laikymosi. Nustačius, kad Pardavėjas nesilaiko Sutarties 6.4.10 punkte  nustatytų reikalavimų antrinei pakuotei, už Prekių priėmimą atsakingas Pirkėjo atstovas Prekių nepriima ir laiko, kad Prekės turi trūkumų, kuriuos Pardavėjas privalo ištaisyti, kitu atveju Pardavėjui taikoma 300,00 Eurų (</w:t>
      </w:r>
      <w:r w:rsidRPr="00945BE3">
        <w:rPr>
          <w:i/>
          <w:iCs/>
          <w:color w:val="000000" w:themeColor="text1"/>
          <w:kern w:val="1"/>
          <w:sz w:val="22"/>
          <w:szCs w:val="22"/>
          <w:lang w:eastAsia="lt-LT"/>
        </w:rPr>
        <w:t>trijų šimtų eurų</w:t>
      </w:r>
      <w:r w:rsidRPr="00945BE3">
        <w:rPr>
          <w:color w:val="000000" w:themeColor="text1"/>
          <w:kern w:val="1"/>
          <w:sz w:val="22"/>
          <w:szCs w:val="22"/>
          <w:lang w:eastAsia="lt-LT"/>
        </w:rPr>
        <w:t>)  dydžio bauda už kiekvieną nustatytą  atvejį (</w:t>
      </w:r>
      <w:r w:rsidRPr="00945BE3">
        <w:rPr>
          <w:color w:val="000000" w:themeColor="text1"/>
          <w:kern w:val="2"/>
          <w:sz w:val="22"/>
          <w:szCs w:val="22"/>
        </w:rPr>
        <w:t>Prekių siuntą</w:t>
      </w:r>
      <w:r w:rsidRPr="00945BE3">
        <w:rPr>
          <w:color w:val="000000" w:themeColor="text1"/>
          <w:kern w:val="1"/>
          <w:sz w:val="22"/>
          <w:szCs w:val="22"/>
          <w:lang w:eastAsia="lt-LT"/>
        </w:rPr>
        <w:t>).</w:t>
      </w:r>
    </w:p>
    <w:p w14:paraId="771CC59D" w14:textId="77777777" w:rsidR="00FC023A" w:rsidRPr="00945BE3" w:rsidRDefault="00FC023A" w:rsidP="00FC023A">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Netesybų sumokėjimas neatleidžia Šalių nuo įsipareigojimų tinkamo įvykdymo arba pažeidimų pašalinimo bei pilno tiesioginių nuostolių atlyginimo.</w:t>
      </w:r>
    </w:p>
    <w:p w14:paraId="25D60283" w14:textId="77777777" w:rsidR="00FC023A" w:rsidRPr="00945BE3" w:rsidRDefault="00FC023A" w:rsidP="00FC023A">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 Pardavėjas pristatyti Prekes pagal Sutarties sąlygas vėluoja daugiau kaip 10 (dešimt) darbo dienų, Pirkėjas gali, prieš tai raštu įspėjęs Pardavėją, vienašališkai, nesikreipdamas į teismą, nutraukti Sutartį.</w:t>
      </w:r>
    </w:p>
    <w:p w14:paraId="1E2B136A" w14:textId="77777777" w:rsidR="00FC023A" w:rsidRPr="00945BE3" w:rsidRDefault="00FC023A" w:rsidP="00FC023A">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lastRenderedPageBreak/>
        <w:t>Kiekviena Šalis įsipareigoja atlyginti kitai Šaliai patirtus</w:t>
      </w:r>
      <w:r w:rsidRPr="00945BE3">
        <w:rPr>
          <w:color w:val="000000" w:themeColor="text1"/>
          <w:sz w:val="22"/>
          <w:szCs w:val="22"/>
          <w:lang w:eastAsia="lt-LT"/>
        </w:rPr>
        <w:t xml:space="preserve"> tiesioginius nuostolius ar išlaidas (tarp jų teismo ir pagrįstas advokatų išlaidas) dėl Sutartyje prisiimtų įsipareigojimų nevykdymo ar netinkamo jų vykdymo (taip pat ir tais atvejais, kai Sutartis joje numatytomis sąlygomis ir tvarka nutraukiama). </w:t>
      </w:r>
    </w:p>
    <w:p w14:paraId="75948958" w14:textId="77777777" w:rsidR="00FC023A" w:rsidRPr="00945BE3" w:rsidRDefault="00FC023A" w:rsidP="00FC023A">
      <w:pPr>
        <w:tabs>
          <w:tab w:val="left" w:pos="426"/>
        </w:tabs>
        <w:contextualSpacing/>
        <w:rPr>
          <w:color w:val="000000" w:themeColor="text1"/>
          <w:sz w:val="22"/>
          <w:szCs w:val="22"/>
          <w:lang w:eastAsia="lt-LT"/>
        </w:rPr>
      </w:pPr>
    </w:p>
    <w:p w14:paraId="5E65EBE1" w14:textId="77777777" w:rsidR="00FC023A" w:rsidRPr="00945BE3" w:rsidRDefault="00FC023A" w:rsidP="00FC023A">
      <w:pPr>
        <w:pStyle w:val="Sraopastraipa"/>
        <w:numPr>
          <w:ilvl w:val="0"/>
          <w:numId w:val="17"/>
        </w:numPr>
        <w:tabs>
          <w:tab w:val="left" w:pos="0"/>
          <w:tab w:val="left" w:pos="567"/>
        </w:tabs>
        <w:rPr>
          <w:b/>
          <w:color w:val="000000" w:themeColor="text1"/>
          <w:sz w:val="22"/>
          <w:szCs w:val="22"/>
          <w:u w:val="single"/>
        </w:rPr>
      </w:pPr>
      <w:r w:rsidRPr="00945BE3">
        <w:rPr>
          <w:b/>
          <w:color w:val="000000" w:themeColor="text1"/>
          <w:sz w:val="22"/>
          <w:szCs w:val="22"/>
          <w:u w:val="single"/>
        </w:rPr>
        <w:t>SUTARTIES VYKDYMO STABDYMAS</w:t>
      </w:r>
    </w:p>
    <w:p w14:paraId="0716FAC5"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945BE3">
        <w:rPr>
          <w:i/>
          <w:color w:val="000000" w:themeColor="text1"/>
          <w:sz w:val="22"/>
          <w:szCs w:val="22"/>
        </w:rPr>
        <w:t>tris</w:t>
      </w:r>
      <w:r w:rsidRPr="00945BE3">
        <w:rPr>
          <w:color w:val="000000" w:themeColor="text1"/>
          <w:sz w:val="22"/>
          <w:szCs w:val="22"/>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945BE3">
        <w:rPr>
          <w:i/>
          <w:color w:val="000000" w:themeColor="text1"/>
          <w:sz w:val="22"/>
          <w:szCs w:val="22"/>
        </w:rPr>
        <w:t>tris</w:t>
      </w:r>
      <w:r w:rsidRPr="00945BE3">
        <w:rPr>
          <w:color w:val="000000" w:themeColor="text1"/>
          <w:sz w:val="22"/>
          <w:szCs w:val="22"/>
        </w:rPr>
        <w:t>) darbo dienas apie tai raštu informuoti Pardavėją.</w:t>
      </w:r>
    </w:p>
    <w:p w14:paraId="179F1DDA"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945BE3">
        <w:rPr>
          <w:i/>
          <w:color w:val="000000" w:themeColor="text1"/>
          <w:sz w:val="22"/>
          <w:szCs w:val="22"/>
        </w:rPr>
        <w:t>tris</w:t>
      </w:r>
      <w:r w:rsidRPr="00945BE3">
        <w:rPr>
          <w:color w:val="000000" w:themeColor="text1"/>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945BE3">
        <w:rPr>
          <w:i/>
          <w:color w:val="000000" w:themeColor="text1"/>
          <w:sz w:val="22"/>
          <w:szCs w:val="22"/>
        </w:rPr>
        <w:t>tris</w:t>
      </w:r>
      <w:r w:rsidRPr="00945BE3">
        <w:rPr>
          <w:color w:val="000000" w:themeColor="text1"/>
          <w:sz w:val="22"/>
          <w:szCs w:val="22"/>
        </w:rPr>
        <w:t>) darbo dienas raštu apie tai informuoti Pirkėją.</w:t>
      </w:r>
    </w:p>
    <w:p w14:paraId="4E48F635"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 xml:space="preserve">Aplinkybės, dėl kurių gali būti stabdomas Sutarties vykdymas, yra: </w:t>
      </w:r>
    </w:p>
    <w:p w14:paraId="601A2A11" w14:textId="77777777" w:rsidR="00FC023A" w:rsidRPr="00945BE3" w:rsidRDefault="00FC023A" w:rsidP="00FC023A">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sustabdytas Pirkėjo finansavimas arba trūksta finansavimo;</w:t>
      </w:r>
    </w:p>
    <w:p w14:paraId="66CCADB5" w14:textId="77777777" w:rsidR="00FC023A" w:rsidRPr="00945BE3" w:rsidRDefault="00FC023A" w:rsidP="00FC023A">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uždelsimas ar sutrikimas dėl atliekamo Sutarties pakeitimo;</w:t>
      </w:r>
    </w:p>
    <w:p w14:paraId="5530E94C" w14:textId="77777777" w:rsidR="00FC023A" w:rsidRPr="00945BE3" w:rsidRDefault="00FC023A" w:rsidP="00FC023A">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 xml:space="preserve">Pirkėjo, Pardavėjo ar Sutarties vykdymui reikalingų prekių (medžiagų) gaminimo valstybėse paskelbtos epidemijos ir (arba) pandemija; </w:t>
      </w:r>
    </w:p>
    <w:p w14:paraId="5072DBB4" w14:textId="77777777" w:rsidR="00FC023A" w:rsidRPr="00945BE3" w:rsidRDefault="00FC023A" w:rsidP="00FC023A">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trečiųjų šalių įtaka;</w:t>
      </w:r>
    </w:p>
    <w:p w14:paraId="61637316" w14:textId="77777777" w:rsidR="00FC023A" w:rsidRPr="00945BE3" w:rsidRDefault="00FC023A" w:rsidP="00FC023A">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nenumatomas gamtos jėgų veikimas, kurio joks patyręs Pardavėjas nebūtų galėjęs tikėtis;</w:t>
      </w:r>
    </w:p>
    <w:p w14:paraId="3F430602" w14:textId="77777777" w:rsidR="00FC023A" w:rsidRPr="00945BE3" w:rsidRDefault="00FC023A" w:rsidP="00FC023A">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kitos aplinkybės, kurios nebuvo žinomos Sutarties sudarymo metu ir su kuriomis susidurtų bet kuris kitas Pardavėjas/Pirkėjas.</w:t>
      </w:r>
    </w:p>
    <w:p w14:paraId="094A4D9A"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Sutarties vykdymas Sutartyje numatytais atvejais gali būti sustabdytas 6 (</w:t>
      </w:r>
      <w:r w:rsidRPr="00945BE3">
        <w:rPr>
          <w:i/>
          <w:color w:val="000000" w:themeColor="text1"/>
          <w:sz w:val="22"/>
          <w:szCs w:val="22"/>
        </w:rPr>
        <w:t>šešis</w:t>
      </w:r>
      <w:r w:rsidRPr="00945BE3">
        <w:rPr>
          <w:color w:val="000000" w:themeColor="text1"/>
          <w:sz w:val="22"/>
          <w:szCs w:val="22"/>
        </w:rPr>
        <w:t>) mėnesius per visą Sutarties vykdymo laikotarpį.</w:t>
      </w:r>
    </w:p>
    <w:p w14:paraId="028FBC61"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5F3A87E3"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vykdymo sustabdymas ir atnaujinimas įforminami Šalims pasirašant papildomą susitarimą prie Sutarties.</w:t>
      </w:r>
    </w:p>
    <w:p w14:paraId="637C0793"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Toks sutartinių įsipareigojimų vykdymo stabdymas negali turėti įtakos Prekių kainai, t. y. Pirkėjas nekompensuoja Pardavėjui dėl tokio sustabdymo kilusių Pardavėjo išlaidų.</w:t>
      </w:r>
    </w:p>
    <w:p w14:paraId="283B89C4"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F20E53F" w14:textId="77777777" w:rsidR="00FC023A" w:rsidRPr="00945BE3" w:rsidRDefault="00FC023A" w:rsidP="00FC023A">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7C074879" w14:textId="77777777" w:rsidR="00FC023A" w:rsidRPr="00945BE3" w:rsidRDefault="00FC023A" w:rsidP="00FC023A">
      <w:pPr>
        <w:tabs>
          <w:tab w:val="left" w:pos="1134"/>
        </w:tabs>
        <w:ind w:left="720"/>
        <w:contextualSpacing/>
        <w:rPr>
          <w:color w:val="000000" w:themeColor="text1"/>
          <w:sz w:val="22"/>
          <w:szCs w:val="22"/>
          <w:lang w:eastAsia="lt-LT"/>
        </w:rPr>
      </w:pPr>
    </w:p>
    <w:p w14:paraId="3E7438B4" w14:textId="77777777" w:rsidR="00FC023A" w:rsidRPr="00945BE3" w:rsidRDefault="00FC023A" w:rsidP="00FC023A">
      <w:pPr>
        <w:numPr>
          <w:ilvl w:val="0"/>
          <w:numId w:val="17"/>
        </w:numPr>
        <w:tabs>
          <w:tab w:val="left" w:pos="426"/>
        </w:tabs>
        <w:contextualSpacing/>
        <w:jc w:val="left"/>
        <w:rPr>
          <w:b/>
          <w:color w:val="000000" w:themeColor="text1"/>
          <w:sz w:val="22"/>
          <w:szCs w:val="22"/>
          <w:u w:val="single"/>
          <w:lang w:eastAsia="lt-LT"/>
        </w:rPr>
      </w:pPr>
      <w:r w:rsidRPr="00945BE3">
        <w:rPr>
          <w:b/>
          <w:color w:val="000000" w:themeColor="text1"/>
          <w:sz w:val="22"/>
          <w:szCs w:val="22"/>
          <w:u w:val="single"/>
          <w:lang w:eastAsia="lt-LT"/>
        </w:rPr>
        <w:t>SUTARTIES GALIOJIMAS, KEITIMAS IR NUTRAUKIMAS</w:t>
      </w:r>
    </w:p>
    <w:p w14:paraId="0BB016DA" w14:textId="77777777" w:rsidR="00FC023A" w:rsidRPr="00945BE3" w:rsidRDefault="00FC023A" w:rsidP="00FC023A">
      <w:pPr>
        <w:numPr>
          <w:ilvl w:val="1"/>
          <w:numId w:val="17"/>
        </w:numPr>
        <w:tabs>
          <w:tab w:val="left" w:pos="0"/>
          <w:tab w:val="left" w:pos="426"/>
          <w:tab w:val="left" w:pos="567"/>
          <w:tab w:val="left" w:pos="851"/>
        </w:tabs>
        <w:suppressAutoHyphens/>
        <w:ind w:left="0" w:firstLine="0"/>
        <w:rPr>
          <w:color w:val="000000" w:themeColor="text1"/>
          <w:sz w:val="22"/>
          <w:szCs w:val="22"/>
        </w:rPr>
      </w:pPr>
      <w:r w:rsidRPr="00945BE3">
        <w:rPr>
          <w:bCs/>
          <w:color w:val="000000" w:themeColor="text1"/>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7D696B47" w14:textId="77777777" w:rsidR="00FC023A" w:rsidRPr="00945BE3" w:rsidRDefault="00FC023A" w:rsidP="00FC023A">
      <w:pPr>
        <w:numPr>
          <w:ilvl w:val="1"/>
          <w:numId w:val="17"/>
        </w:numPr>
        <w:tabs>
          <w:tab w:val="left" w:pos="426"/>
          <w:tab w:val="left" w:pos="567"/>
          <w:tab w:val="left" w:pos="1134"/>
        </w:tabs>
        <w:ind w:left="0" w:hanging="1"/>
        <w:contextualSpacing/>
        <w:rPr>
          <w:color w:val="000000" w:themeColor="text1"/>
          <w:sz w:val="22"/>
          <w:szCs w:val="22"/>
          <w:lang w:eastAsia="lt-LT"/>
        </w:rPr>
      </w:pPr>
      <w:r w:rsidRPr="00945BE3">
        <w:rPr>
          <w:color w:val="000000" w:themeColor="text1"/>
          <w:sz w:val="22"/>
          <w:szCs w:val="22"/>
          <w:lang w:eastAsia="lt-LT"/>
        </w:rPr>
        <w:t xml:space="preserve">Sutartis </w:t>
      </w:r>
      <w:r w:rsidRPr="00945BE3">
        <w:rPr>
          <w:color w:val="000000" w:themeColor="text1"/>
          <w:kern w:val="1"/>
          <w:sz w:val="22"/>
          <w:szCs w:val="22"/>
          <w:lang w:eastAsia="lt-LT"/>
        </w:rPr>
        <w:t>jos galiojimo laikotarpiu gali būti keičiama neatliekant naujos pirkimo procedūros vadovaujantis Pirkimų įstatymo 97 straipsniu.</w:t>
      </w:r>
    </w:p>
    <w:p w14:paraId="50458AF0" w14:textId="77777777" w:rsidR="00FC023A" w:rsidRPr="00945BE3" w:rsidRDefault="00FC023A" w:rsidP="00FC023A">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6EFF4AE" w14:textId="77777777" w:rsidR="00FC023A" w:rsidRPr="00945BE3" w:rsidRDefault="00FC023A" w:rsidP="00FC023A">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iCs/>
          <w:color w:val="000000" w:themeColor="text1"/>
          <w:sz w:val="22"/>
          <w:szCs w:val="22"/>
        </w:rPr>
        <w:t>Sutartis gali būti vienašališkai nutraukta šiais atvejais:</w:t>
      </w:r>
    </w:p>
    <w:p w14:paraId="0E8A625F" w14:textId="77777777" w:rsidR="00FC023A" w:rsidRPr="00945BE3" w:rsidRDefault="00FC023A" w:rsidP="00FC023A">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lastRenderedPageBreak/>
        <w:t>Pardavėjo iniciatyva vienašališkai, nesikreipiant į teismą, jeigu Pirkėjas nepagrįstai ilgiau kaip 30 (</w:t>
      </w:r>
      <w:r w:rsidRPr="00945BE3">
        <w:rPr>
          <w:i/>
          <w:color w:val="000000" w:themeColor="text1"/>
          <w:sz w:val="22"/>
          <w:szCs w:val="22"/>
        </w:rPr>
        <w:t>trisdešimt</w:t>
      </w:r>
      <w:r w:rsidRPr="00945BE3">
        <w:rPr>
          <w:color w:val="000000" w:themeColor="text1"/>
          <w:sz w:val="22"/>
          <w:szCs w:val="22"/>
        </w:rPr>
        <w:t>) dienų vėluoja apmokėti už priimtas Prekes;</w:t>
      </w:r>
    </w:p>
    <w:p w14:paraId="6DECA1F6" w14:textId="77777777" w:rsidR="00FC023A" w:rsidRPr="00945BE3" w:rsidRDefault="00FC023A" w:rsidP="00FC023A">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Pirkėjo iniciatyva vienašališkai, nesikreipiant į teismą:</w:t>
      </w:r>
    </w:p>
    <w:p w14:paraId="2A0E5733" w14:textId="77777777" w:rsidR="00FC023A" w:rsidRPr="00945BE3" w:rsidRDefault="00FC023A" w:rsidP="00FC023A">
      <w:pPr>
        <w:pStyle w:val="Sraopastraipa"/>
        <w:numPr>
          <w:ilvl w:val="3"/>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Sutarties 5.6.3, 9.8, 10.9 punktuose numatytais atvejais ir Pirkimų įstatymo 98 straipsnio 1 dalyje nustatyta tvarka;</w:t>
      </w:r>
    </w:p>
    <w:p w14:paraId="03340AAF" w14:textId="77777777" w:rsidR="00FC023A" w:rsidRPr="00945BE3" w:rsidRDefault="00FC023A" w:rsidP="00FC023A">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7E8A962A" w14:textId="77777777" w:rsidR="00FC023A" w:rsidRPr="00945BE3" w:rsidRDefault="00FC023A" w:rsidP="00FC023A">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25AFCB1D" w14:textId="77777777" w:rsidR="00FC023A" w:rsidRPr="00945BE3" w:rsidRDefault="00FC023A" w:rsidP="00FC023A">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40FD9B2" w14:textId="77777777" w:rsidR="00FC023A" w:rsidRPr="00945BE3" w:rsidRDefault="00FC023A" w:rsidP="00FC023A">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Apie Sutarties nutraukimą dėl kitos Šalies kaltės Sutartyje numatytais atvejais, Šalis, inicijuojanti Sutarties nutraukimą, informuoja kitą Šalį raštu ne vėliau kaip prieš 14 (</w:t>
      </w:r>
      <w:r w:rsidRPr="00945BE3">
        <w:rPr>
          <w:i/>
          <w:iCs/>
          <w:color w:val="000000" w:themeColor="text1"/>
          <w:sz w:val="22"/>
          <w:szCs w:val="22"/>
          <w:lang w:eastAsia="lt-LT"/>
        </w:rPr>
        <w:t>keturiolika</w:t>
      </w:r>
      <w:r w:rsidRPr="00945BE3">
        <w:rPr>
          <w:color w:val="000000" w:themeColor="text1"/>
          <w:sz w:val="22"/>
          <w:szCs w:val="22"/>
          <w:lang w:eastAsia="lt-LT"/>
        </w:rPr>
        <w:t>) dienų.</w:t>
      </w:r>
    </w:p>
    <w:p w14:paraId="4F1F6A6A" w14:textId="77777777" w:rsidR="00FC023A" w:rsidRPr="00945BE3" w:rsidRDefault="00FC023A" w:rsidP="00FC023A">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Jeigu Sutartis nutraukiama vadovaujantis Sutarties 5.6.3, 9.8, 11.4.1 arba 11.4.3 punktu</w:t>
      </w:r>
      <w:r w:rsidRPr="00945BE3">
        <w:rPr>
          <w:color w:val="000000" w:themeColor="text1"/>
          <w:sz w:val="22"/>
          <w:szCs w:val="22"/>
        </w:rPr>
        <w:t xml:space="preserve"> ir Pirkimų įstatymo 98 straipsnio 1 dalyje nustatyta tvarka</w:t>
      </w:r>
      <w:r w:rsidRPr="00945BE3">
        <w:rPr>
          <w:color w:val="000000" w:themeColor="text1"/>
          <w:sz w:val="22"/>
          <w:szCs w:val="22"/>
          <w:lang w:eastAsia="lt-LT"/>
        </w:rPr>
        <w:t>, dėl Sutarties nutraukimo kaltoji Šalis nukentėjusiai Šaliai privalo sumokėti 10 (</w:t>
      </w:r>
      <w:r w:rsidRPr="00945BE3">
        <w:rPr>
          <w:i/>
          <w:iCs/>
          <w:color w:val="000000" w:themeColor="text1"/>
          <w:sz w:val="22"/>
          <w:szCs w:val="22"/>
          <w:lang w:eastAsia="lt-LT"/>
        </w:rPr>
        <w:t>dešimties</w:t>
      </w:r>
      <w:r w:rsidRPr="00945BE3">
        <w:rPr>
          <w:color w:val="000000" w:themeColor="text1"/>
          <w:sz w:val="22"/>
          <w:szCs w:val="22"/>
          <w:lang w:eastAsia="lt-LT"/>
        </w:rPr>
        <w:t>) proc. Sutartyje nurodytos pradinės Sutarties vertės dydžio sumą, kuri Šalių susitarimu laikoma minimaliais patirtais nuostoliais, ir atlyginti visus tiesioginius nuostolius, kurių ši suma nekompensuoja.</w:t>
      </w:r>
    </w:p>
    <w:p w14:paraId="03423BCE" w14:textId="77777777" w:rsidR="00FC023A" w:rsidRPr="00945BE3" w:rsidRDefault="00FC023A" w:rsidP="00FC023A">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Šalys neturi teisės vienašališkai nutraukti Sutarties nesant pagrindo, nurodyto Sutartyje arba Lietuvos Respublikos teisės aktuose.</w:t>
      </w:r>
    </w:p>
    <w:p w14:paraId="1EFCF267" w14:textId="77777777" w:rsidR="00FC023A" w:rsidRPr="00945BE3" w:rsidRDefault="00FC023A" w:rsidP="00FC023A">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Sutarties nutraukimas nepanaikina Šalių teisės reikalauti atlyginti tiesioginius nuostolius, atsiradusius dėl Sutarties neįvykdymo, bei delspinigių, priskaičiuotų iki Sutarties nutraukimo, mokėjimo.</w:t>
      </w:r>
    </w:p>
    <w:p w14:paraId="68EC2578" w14:textId="77777777" w:rsidR="00FC023A" w:rsidRPr="00945BE3" w:rsidRDefault="00FC023A" w:rsidP="00FC023A">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6666B73" w14:textId="77777777" w:rsidR="00FC023A" w:rsidRPr="00945BE3" w:rsidRDefault="00FC023A" w:rsidP="00FC023A">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 bet kuri Sutarties nuostata tampa ar pripažįstama visiškai ar iš dalies negaliojančia, tai neturi įtakos kitų Sutarties nuostatų galiojimui.</w:t>
      </w:r>
    </w:p>
    <w:p w14:paraId="6234E21B" w14:textId="77777777" w:rsidR="00FC023A" w:rsidRPr="00945BE3" w:rsidRDefault="00FC023A" w:rsidP="00FC023A">
      <w:pPr>
        <w:tabs>
          <w:tab w:val="left" w:pos="720"/>
          <w:tab w:val="left" w:pos="1134"/>
        </w:tabs>
        <w:rPr>
          <w:color w:val="000000" w:themeColor="text1"/>
          <w:sz w:val="22"/>
          <w:szCs w:val="22"/>
          <w:lang w:eastAsia="lt-LT"/>
        </w:rPr>
      </w:pPr>
    </w:p>
    <w:p w14:paraId="21D32304" w14:textId="77777777" w:rsidR="00FC023A" w:rsidRPr="00945BE3" w:rsidRDefault="00FC023A" w:rsidP="00FC023A">
      <w:pPr>
        <w:numPr>
          <w:ilvl w:val="0"/>
          <w:numId w:val="17"/>
        </w:numPr>
        <w:tabs>
          <w:tab w:val="left" w:pos="426"/>
          <w:tab w:val="left" w:pos="1134"/>
        </w:tabs>
        <w:contextualSpacing/>
        <w:jc w:val="left"/>
        <w:rPr>
          <w:b/>
          <w:color w:val="000000" w:themeColor="text1"/>
          <w:sz w:val="22"/>
          <w:szCs w:val="22"/>
          <w:u w:val="single"/>
          <w:lang w:eastAsia="lt-LT"/>
        </w:rPr>
      </w:pPr>
      <w:r w:rsidRPr="00945BE3">
        <w:rPr>
          <w:b/>
          <w:color w:val="000000" w:themeColor="text1"/>
          <w:sz w:val="22"/>
          <w:szCs w:val="22"/>
          <w:u w:val="single"/>
          <w:lang w:eastAsia="lt-LT"/>
        </w:rPr>
        <w:t>NENUGALIMOS JĖGOS APLINKYBĖS</w:t>
      </w:r>
    </w:p>
    <w:p w14:paraId="3BF317EF" w14:textId="77777777" w:rsidR="00FC023A" w:rsidRPr="00945BE3" w:rsidRDefault="00FC023A" w:rsidP="00FC023A">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Šalis gali būti visiškai ar iš dalies atleidžiama nuo atsakomybės dėl ypatingų ir neišvengiamų aplinkybių -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77EA109A" w14:textId="77777777" w:rsidR="00FC023A" w:rsidRPr="00945BE3" w:rsidRDefault="00FC023A" w:rsidP="00FC023A">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taip pat nelaikoma tai, kad rinkoje nėra reikalingų prievolei vykdyti prekių, Šalis neturi reikiamų finansinių išteklių arba Šalies kontrahentai pažeidžia savo prievoles.</w:t>
      </w:r>
    </w:p>
    <w:p w14:paraId="698BC98C" w14:textId="77777777" w:rsidR="00FC023A" w:rsidRPr="00945BE3" w:rsidRDefault="00FC023A" w:rsidP="00FC023A">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Šalys turi teisę nutraukti Sutartį, kai jos įvykdyti neįmanoma arba vykdymas turi būti atidėtas ilgiau nei 4 (</w:t>
      </w:r>
      <w:r w:rsidRPr="00945BE3">
        <w:rPr>
          <w:i/>
          <w:color w:val="000000" w:themeColor="text1"/>
          <w:kern w:val="1"/>
          <w:sz w:val="22"/>
          <w:szCs w:val="22"/>
          <w:lang w:eastAsia="lt-LT"/>
        </w:rPr>
        <w:t>keturioms</w:t>
      </w:r>
      <w:r w:rsidRPr="00945BE3">
        <w:rPr>
          <w:color w:val="000000" w:themeColor="text1"/>
          <w:kern w:val="1"/>
          <w:sz w:val="22"/>
          <w:szCs w:val="22"/>
          <w:lang w:eastAsia="lt-LT"/>
        </w:rPr>
        <w:t>) savaitėms dėl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už kurią Šalis neatsako.</w:t>
      </w:r>
    </w:p>
    <w:p w14:paraId="32BFE563" w14:textId="77777777" w:rsidR="00FC023A" w:rsidRPr="00945BE3" w:rsidRDefault="00FC023A" w:rsidP="00FC023A">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6CFE587" w14:textId="77777777" w:rsidR="00FC023A" w:rsidRPr="00945BE3" w:rsidRDefault="00FC023A" w:rsidP="00FC023A">
      <w:pPr>
        <w:tabs>
          <w:tab w:val="left" w:pos="567"/>
        </w:tabs>
        <w:rPr>
          <w:color w:val="000000" w:themeColor="text1"/>
          <w:sz w:val="22"/>
          <w:szCs w:val="22"/>
          <w:lang w:eastAsia="lt-LT"/>
        </w:rPr>
      </w:pPr>
    </w:p>
    <w:p w14:paraId="70A5285C" w14:textId="77777777" w:rsidR="00FC023A" w:rsidRPr="00945BE3" w:rsidRDefault="00FC023A" w:rsidP="00FC023A">
      <w:pPr>
        <w:numPr>
          <w:ilvl w:val="0"/>
          <w:numId w:val="19"/>
        </w:numPr>
        <w:tabs>
          <w:tab w:val="left" w:pos="426"/>
          <w:tab w:val="left" w:pos="1134"/>
        </w:tabs>
        <w:contextualSpacing/>
        <w:jc w:val="left"/>
        <w:rPr>
          <w:b/>
          <w:color w:val="000000" w:themeColor="text1"/>
          <w:sz w:val="22"/>
          <w:szCs w:val="22"/>
          <w:u w:val="single"/>
        </w:rPr>
      </w:pPr>
      <w:r w:rsidRPr="00945BE3">
        <w:rPr>
          <w:rFonts w:eastAsia="Calibri"/>
          <w:b/>
          <w:color w:val="000000" w:themeColor="text1"/>
          <w:sz w:val="22"/>
          <w:szCs w:val="22"/>
          <w:u w:val="single"/>
        </w:rPr>
        <w:t>ASMENS</w:t>
      </w:r>
      <w:r w:rsidRPr="00945BE3">
        <w:rPr>
          <w:b/>
          <w:color w:val="000000" w:themeColor="text1"/>
          <w:sz w:val="22"/>
          <w:szCs w:val="22"/>
          <w:u w:val="single"/>
        </w:rPr>
        <w:t xml:space="preserve"> DUOMENŲ APSAUGA</w:t>
      </w:r>
    </w:p>
    <w:p w14:paraId="0B0A33BB" w14:textId="77777777" w:rsidR="00FC023A" w:rsidRPr="00945BE3" w:rsidRDefault="00FC023A" w:rsidP="00FC023A">
      <w:pPr>
        <w:tabs>
          <w:tab w:val="left" w:pos="567"/>
        </w:tabs>
        <w:rPr>
          <w:rFonts w:eastAsia="Calibri"/>
          <w:bCs/>
          <w:color w:val="000000" w:themeColor="text1"/>
          <w:sz w:val="22"/>
          <w:szCs w:val="22"/>
        </w:rPr>
      </w:pPr>
      <w:r w:rsidRPr="00945BE3">
        <w:rPr>
          <w:rFonts w:eastAsia="Calibri"/>
          <w:bCs/>
          <w:color w:val="000000" w:themeColor="text1"/>
          <w:sz w:val="22"/>
          <w:szCs w:val="22"/>
        </w:rPr>
        <w:lastRenderedPageBreak/>
        <w:t>13.1.</w:t>
      </w:r>
      <w:r w:rsidRPr="00945BE3">
        <w:rPr>
          <w:color w:val="000000" w:themeColor="text1"/>
        </w:rPr>
        <w:t xml:space="preserve"> </w:t>
      </w:r>
      <w:r w:rsidRPr="00945BE3">
        <w:rPr>
          <w:rFonts w:eastAsia="Calibri"/>
          <w:bCs/>
          <w:color w:val="000000" w:themeColor="text1"/>
          <w:sz w:val="22"/>
          <w:szCs w:val="22"/>
        </w:rPr>
        <w:t xml:space="preserve"> </w:t>
      </w:r>
      <w:r w:rsidRPr="00945BE3">
        <w:rPr>
          <w:rFonts w:eastAsia="Calibri"/>
          <w:bCs/>
          <w:color w:val="000000" w:themeColor="text1"/>
          <w:sz w:val="22"/>
          <w:szCs w:val="22"/>
        </w:rPr>
        <w:tab/>
        <w:t>Šalys įsipareigoja asmens duomenis tvarkyti laikantis Reglamento 2016/679 (Bendrojo duomenų apsaugos reglamento) bei LR Asmens duomenų teisinės apsaugos įstatymo reikalavimų.</w:t>
      </w:r>
    </w:p>
    <w:p w14:paraId="216F4C66" w14:textId="77777777" w:rsidR="00FC023A" w:rsidRPr="00945BE3" w:rsidRDefault="00FC023A" w:rsidP="00FC023A">
      <w:pPr>
        <w:tabs>
          <w:tab w:val="left" w:pos="567"/>
        </w:tabs>
        <w:rPr>
          <w:rFonts w:eastAsia="Calibri"/>
          <w:bCs/>
          <w:color w:val="000000" w:themeColor="text1"/>
          <w:sz w:val="22"/>
          <w:szCs w:val="22"/>
        </w:rPr>
      </w:pPr>
      <w:r w:rsidRPr="00945BE3">
        <w:rPr>
          <w:rFonts w:eastAsia="Calibri"/>
          <w:bCs/>
          <w:color w:val="000000" w:themeColor="text1"/>
          <w:sz w:val="22"/>
          <w:szCs w:val="22"/>
        </w:rPr>
        <w:t>13.2.</w:t>
      </w:r>
      <w:r w:rsidRPr="00945BE3">
        <w:rPr>
          <w:rFonts w:eastAsia="Calibri"/>
          <w:bCs/>
          <w:color w:val="000000" w:themeColor="text1"/>
          <w:sz w:val="22"/>
          <w:szCs w:val="22"/>
        </w:rPr>
        <w:tab/>
        <w:t xml:space="preserve">Vykdant </w:t>
      </w:r>
      <w:r w:rsidRPr="00945BE3">
        <w:rPr>
          <w:color w:val="000000" w:themeColor="text1"/>
          <w:sz w:val="22"/>
          <w:szCs w:val="22"/>
          <w:lang w:eastAsia="lt-LT"/>
        </w:rPr>
        <w:t>Sutartį</w:t>
      </w:r>
      <w:r w:rsidRPr="00945BE3">
        <w:rPr>
          <w:rFonts w:eastAsia="Calibri"/>
          <w:bCs/>
          <w:color w:val="000000" w:themeColor="text1"/>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45D2B920" w14:textId="77777777" w:rsidR="00FC023A" w:rsidRPr="00945BE3" w:rsidRDefault="00FC023A" w:rsidP="00FC023A">
      <w:pPr>
        <w:tabs>
          <w:tab w:val="left" w:pos="567"/>
        </w:tabs>
        <w:rPr>
          <w:rFonts w:eastAsia="Calibri"/>
          <w:bCs/>
          <w:color w:val="000000" w:themeColor="text1"/>
          <w:sz w:val="22"/>
          <w:szCs w:val="22"/>
        </w:rPr>
      </w:pPr>
      <w:r w:rsidRPr="00945BE3">
        <w:rPr>
          <w:rFonts w:eastAsia="Calibri"/>
          <w:bCs/>
          <w:color w:val="000000" w:themeColor="text1"/>
          <w:sz w:val="22"/>
          <w:szCs w:val="22"/>
        </w:rPr>
        <w:t>13.3.</w:t>
      </w:r>
      <w:r w:rsidRPr="00945BE3">
        <w:rPr>
          <w:rFonts w:eastAsia="Calibri"/>
          <w:bCs/>
          <w:color w:val="000000" w:themeColor="text1"/>
          <w:sz w:val="22"/>
          <w:szCs w:val="22"/>
        </w:rPr>
        <w:tab/>
        <w:t>Kiekviena iš Šalių yra atsakinga už tinkamą asmenų, kurių duomenys bus perduodami kitai Šaliai vykdant šią Sutartį, informavimą apie tokį jų asmens duomenų tvarkymą.</w:t>
      </w:r>
    </w:p>
    <w:p w14:paraId="4014D2D2" w14:textId="77777777" w:rsidR="00FC023A" w:rsidRPr="00945BE3" w:rsidRDefault="00FC023A" w:rsidP="00FC023A">
      <w:pPr>
        <w:tabs>
          <w:tab w:val="left" w:pos="567"/>
        </w:tabs>
        <w:rPr>
          <w:color w:val="000000" w:themeColor="text1"/>
          <w:sz w:val="22"/>
          <w:szCs w:val="22"/>
          <w:lang w:eastAsia="lt-LT"/>
        </w:rPr>
      </w:pPr>
    </w:p>
    <w:p w14:paraId="79E8A617" w14:textId="77777777" w:rsidR="00FC023A" w:rsidRPr="00945BE3" w:rsidRDefault="00FC023A" w:rsidP="00FC023A">
      <w:pPr>
        <w:numPr>
          <w:ilvl w:val="0"/>
          <w:numId w:val="17"/>
        </w:numPr>
        <w:contextualSpacing/>
        <w:jc w:val="left"/>
        <w:rPr>
          <w:b/>
          <w:color w:val="000000" w:themeColor="text1"/>
          <w:sz w:val="22"/>
          <w:szCs w:val="22"/>
          <w:u w:val="single"/>
          <w:lang w:eastAsia="lt-LT"/>
        </w:rPr>
      </w:pPr>
      <w:r w:rsidRPr="00945BE3">
        <w:rPr>
          <w:b/>
          <w:color w:val="000000" w:themeColor="text1"/>
          <w:sz w:val="22"/>
          <w:szCs w:val="22"/>
          <w:u w:val="single"/>
          <w:lang w:eastAsia="lt-LT"/>
        </w:rPr>
        <w:t>PATVIRTINIMAI</w:t>
      </w:r>
    </w:p>
    <w:p w14:paraId="6D38BE75" w14:textId="77777777" w:rsidR="00FC023A" w:rsidRPr="00945BE3" w:rsidRDefault="00FC023A" w:rsidP="00FC023A">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Šalys patvirtina, kad jos turi teisę sudaryti Sutartį, taip pat vykdyti visus Sutartyje numatytus sutartinius įsipareigojimus. </w:t>
      </w:r>
    </w:p>
    <w:p w14:paraId="34EF8351" w14:textId="77777777" w:rsidR="00FC023A" w:rsidRPr="00945BE3" w:rsidRDefault="00FC023A" w:rsidP="00FC023A">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Šalys patvirtina, kad Sutartį perskaitė, suprato jos turinį ir pasekmes, priėmė ją kaip atitinkančią jų tikslus ir pasirašė nurodyta data.</w:t>
      </w:r>
    </w:p>
    <w:p w14:paraId="638D9B28" w14:textId="77777777" w:rsidR="00FC023A" w:rsidRPr="00945BE3" w:rsidRDefault="00FC023A" w:rsidP="00FC023A">
      <w:pPr>
        <w:widowControl w:val="0"/>
        <w:autoSpaceDE w:val="0"/>
        <w:autoSpaceDN w:val="0"/>
        <w:adjustRightInd w:val="0"/>
        <w:spacing w:line="254" w:lineRule="atLeast"/>
        <w:ind w:left="720"/>
        <w:rPr>
          <w:color w:val="000000" w:themeColor="text1"/>
          <w:sz w:val="22"/>
          <w:szCs w:val="22"/>
          <w:lang w:eastAsia="lt-LT"/>
        </w:rPr>
      </w:pPr>
    </w:p>
    <w:p w14:paraId="4A863A7A" w14:textId="77777777" w:rsidR="00FC023A" w:rsidRPr="00945BE3" w:rsidRDefault="00FC023A" w:rsidP="00FC023A">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KITOS SĄLYGOS</w:t>
      </w:r>
    </w:p>
    <w:p w14:paraId="1A7E3835" w14:textId="77777777" w:rsidR="00FC023A" w:rsidRPr="00945BE3" w:rsidRDefault="00FC023A" w:rsidP="00FC023A">
      <w:pPr>
        <w:widowControl w:val="0"/>
        <w:numPr>
          <w:ilvl w:val="1"/>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Už Sutarties vykdymą atsakingi asmenys:</w:t>
      </w:r>
    </w:p>
    <w:p w14:paraId="773F1394"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9DF1C29"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F48336E"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FE9B0F7"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336E1CD"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B8148CC"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9D26CFC"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8ABE634" w14:textId="77777777" w:rsidR="00FC023A" w:rsidRPr="00945BE3" w:rsidRDefault="00FC023A" w:rsidP="00FC023A">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5AB06AD" w14:textId="77777777" w:rsidR="00FC023A" w:rsidRPr="00945BE3" w:rsidRDefault="00FC023A" w:rsidP="00FC023A">
      <w:pPr>
        <w:pStyle w:val="Sraopastraipa"/>
        <w:widowControl w:val="0"/>
        <w:numPr>
          <w:ilvl w:val="1"/>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D2BCDA6"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47D38FC"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3001A08"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35F34966"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1539324"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E40A8B1"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1945542"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2979F58"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DC8A8B1"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5FC7134" w14:textId="77777777" w:rsidR="00FC023A" w:rsidRPr="00945BE3" w:rsidRDefault="00FC023A" w:rsidP="00FC023A">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08FCF19" w14:textId="77777777" w:rsidR="00FC023A" w:rsidRPr="00945BE3" w:rsidRDefault="00FC023A" w:rsidP="00FC023A">
      <w:pPr>
        <w:pStyle w:val="Sraopastraipa"/>
        <w:widowControl w:val="0"/>
        <w:numPr>
          <w:ilvl w:val="1"/>
          <w:numId w:val="55"/>
        </w:numPr>
        <w:tabs>
          <w:tab w:val="left" w:pos="426"/>
          <w:tab w:val="left" w:pos="567"/>
          <w:tab w:val="left" w:pos="709"/>
          <w:tab w:val="left" w:pos="1843"/>
        </w:tabs>
        <w:autoSpaceDE w:val="0"/>
        <w:autoSpaceDN w:val="0"/>
        <w:adjustRightInd w:val="0"/>
        <w:ind w:left="2182"/>
        <w:contextualSpacing w:val="0"/>
        <w:rPr>
          <w:vanish/>
          <w:color w:val="000000" w:themeColor="text1"/>
          <w:sz w:val="22"/>
          <w:szCs w:val="22"/>
        </w:rPr>
      </w:pPr>
    </w:p>
    <w:p w14:paraId="5808F1FC" w14:textId="77777777" w:rsidR="00FC023A" w:rsidRPr="00945BE3" w:rsidRDefault="00FC023A" w:rsidP="00FC023A">
      <w:pPr>
        <w:widowControl w:val="0"/>
        <w:numPr>
          <w:ilvl w:val="2"/>
          <w:numId w:val="19"/>
        </w:numPr>
        <w:tabs>
          <w:tab w:val="left" w:pos="426"/>
          <w:tab w:val="left" w:pos="567"/>
          <w:tab w:val="left" w:pos="709"/>
          <w:tab w:val="left" w:pos="1843"/>
        </w:tabs>
        <w:autoSpaceDE w:val="0"/>
        <w:autoSpaceDN w:val="0"/>
        <w:adjustRightInd w:val="0"/>
        <w:ind w:left="0" w:firstLine="0"/>
        <w:rPr>
          <w:rStyle w:val="Hipersaitas"/>
          <w:color w:val="000000" w:themeColor="text1"/>
          <w:sz w:val="22"/>
          <w:szCs w:val="22"/>
        </w:rPr>
      </w:pPr>
      <w:r w:rsidRPr="00945BE3">
        <w:rPr>
          <w:color w:val="000000" w:themeColor="text1"/>
          <w:sz w:val="22"/>
          <w:szCs w:val="22"/>
          <w:lang w:eastAsia="lt-LT"/>
        </w:rPr>
        <w:t>Pirkėjo atstovas:________;</w:t>
      </w:r>
    </w:p>
    <w:p w14:paraId="6A382CC8" w14:textId="77777777" w:rsidR="00FC023A" w:rsidRPr="00945BE3" w:rsidRDefault="00FC023A" w:rsidP="00FC023A">
      <w:pPr>
        <w:widowControl w:val="0"/>
        <w:numPr>
          <w:ilvl w:val="2"/>
          <w:numId w:val="19"/>
        </w:numPr>
        <w:tabs>
          <w:tab w:val="left" w:pos="426"/>
          <w:tab w:val="left" w:pos="567"/>
          <w:tab w:val="left" w:pos="709"/>
          <w:tab w:val="left" w:pos="1843"/>
        </w:tabs>
        <w:autoSpaceDE w:val="0"/>
        <w:autoSpaceDN w:val="0"/>
        <w:adjustRightInd w:val="0"/>
        <w:ind w:left="0" w:firstLine="0"/>
        <w:rPr>
          <w:color w:val="000000" w:themeColor="text1"/>
          <w:sz w:val="22"/>
          <w:szCs w:val="22"/>
          <w:lang w:eastAsia="lt-LT"/>
        </w:rPr>
      </w:pPr>
      <w:r w:rsidRPr="00945BE3">
        <w:rPr>
          <w:color w:val="000000" w:themeColor="text1"/>
          <w:sz w:val="22"/>
          <w:szCs w:val="22"/>
        </w:rPr>
        <w:t>Pardavėjo atstovas: __________.</w:t>
      </w:r>
    </w:p>
    <w:p w14:paraId="081AE581" w14:textId="77777777" w:rsidR="00FC023A" w:rsidRPr="00945BE3" w:rsidRDefault="00FC023A" w:rsidP="00FC023A">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0AE3281C" w14:textId="77777777" w:rsidR="00FC023A" w:rsidRPr="00945BE3" w:rsidRDefault="00FC023A" w:rsidP="00FC023A">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47866E06" w14:textId="77777777" w:rsidR="00FC023A" w:rsidRPr="00945BE3" w:rsidRDefault="00FC023A" w:rsidP="00FC023A">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0B37AA55" w14:textId="77777777" w:rsidR="00FC023A" w:rsidRPr="00945BE3" w:rsidRDefault="00FC023A" w:rsidP="00FC023A">
      <w:pPr>
        <w:pStyle w:val="Sraopastraipa"/>
        <w:widowControl w:val="0"/>
        <w:numPr>
          <w:ilvl w:val="1"/>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718E43A9" w14:textId="77777777" w:rsidR="00FC023A" w:rsidRPr="00945BE3" w:rsidRDefault="00FC023A" w:rsidP="00FC023A">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Visus klausimus, kurie neaptarti Sutartyje, reguliuoja Lietuvos Respublikos teisės aktai.</w:t>
      </w:r>
    </w:p>
    <w:p w14:paraId="79C6A0DA" w14:textId="77777777" w:rsidR="00FC023A" w:rsidRPr="00945BE3" w:rsidRDefault="00FC023A" w:rsidP="00FC023A">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 xml:space="preserve">Visi pranešimai laikomi tinkamai įteiktais kitai Šaliai, jeigu jie perduoti Šalių atstovams pasirašytinai, siunčiami registruotu laišku, elektroniniu paštu. </w:t>
      </w:r>
    </w:p>
    <w:p w14:paraId="5415D224" w14:textId="77777777" w:rsidR="00FC023A" w:rsidRPr="00945BE3" w:rsidRDefault="00FC023A" w:rsidP="00FC023A">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42B8E29" w14:textId="77777777" w:rsidR="00FC023A" w:rsidRPr="00945BE3" w:rsidRDefault="00FC023A" w:rsidP="00FC023A">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75F9A7FD" w14:textId="77777777" w:rsidR="00FC023A" w:rsidRPr="00945BE3" w:rsidRDefault="00FC023A" w:rsidP="00FC023A">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5AE80BC" w14:textId="77777777" w:rsidR="00FC023A" w:rsidRPr="00945BE3" w:rsidRDefault="00FC023A" w:rsidP="00FC023A">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Sutartis sudaroma: (i) 2 (</w:t>
      </w:r>
      <w:r w:rsidRPr="00945BE3">
        <w:rPr>
          <w:i/>
          <w:iCs/>
          <w:color w:val="000000" w:themeColor="text1"/>
          <w:sz w:val="22"/>
          <w:szCs w:val="22"/>
          <w:lang w:eastAsia="lt-LT"/>
        </w:rPr>
        <w:t>dviem</w:t>
      </w:r>
      <w:r w:rsidRPr="00945BE3">
        <w:rPr>
          <w:color w:val="000000" w:themeColor="text1"/>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128D6E76" w14:textId="77777777" w:rsidR="00FC023A" w:rsidRPr="00945BE3" w:rsidRDefault="00FC023A" w:rsidP="00FC023A">
      <w:pPr>
        <w:widowControl w:val="0"/>
        <w:numPr>
          <w:ilvl w:val="1"/>
          <w:numId w:val="17"/>
        </w:numPr>
        <w:tabs>
          <w:tab w:val="left" w:pos="426"/>
          <w:tab w:val="left" w:pos="567"/>
          <w:tab w:val="left" w:pos="709"/>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 teisės aktų nustatyta tvarka ir terminais skelbiama Centrinėje viešųjų pirkimų informacinėje sistemoje, išskyrus informaciją, kuri vadovaujantis Pirkimų įstatymo 32 straipsniu, yra konfidenciali ir </w:t>
      </w:r>
      <w:r w:rsidRPr="00945BE3">
        <w:rPr>
          <w:bCs/>
          <w:color w:val="000000" w:themeColor="text1"/>
          <w:sz w:val="22"/>
          <w:szCs w:val="22"/>
          <w:lang w:eastAsia="lt-LT"/>
        </w:rPr>
        <w:t xml:space="preserve">kurios atskleidimas </w:t>
      </w:r>
      <w:r w:rsidRPr="00945BE3">
        <w:rPr>
          <w:color w:val="000000" w:themeColor="text1"/>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56D36741" w14:textId="77777777" w:rsidR="00FC023A" w:rsidRPr="00945BE3" w:rsidRDefault="00FC023A" w:rsidP="00FC023A">
      <w:pPr>
        <w:rPr>
          <w:b/>
          <w:bCs/>
          <w:color w:val="000000" w:themeColor="text1"/>
          <w:sz w:val="22"/>
          <w:szCs w:val="22"/>
          <w:u w:val="single"/>
          <w:lang w:eastAsia="lt-LT"/>
        </w:rPr>
      </w:pPr>
    </w:p>
    <w:p w14:paraId="072CFFE9" w14:textId="77777777" w:rsidR="00FC023A" w:rsidRPr="00945BE3" w:rsidRDefault="00FC023A" w:rsidP="00FC023A">
      <w:pPr>
        <w:pStyle w:val="Sraopastraipa"/>
        <w:numPr>
          <w:ilvl w:val="0"/>
          <w:numId w:val="17"/>
        </w:numPr>
        <w:tabs>
          <w:tab w:val="right" w:pos="284"/>
        </w:tabs>
        <w:jc w:val="left"/>
        <w:rPr>
          <w:b/>
          <w:color w:val="000000" w:themeColor="text1"/>
          <w:sz w:val="22"/>
          <w:szCs w:val="22"/>
          <w:u w:val="single"/>
        </w:rPr>
      </w:pPr>
      <w:r w:rsidRPr="00945BE3">
        <w:rPr>
          <w:b/>
          <w:color w:val="000000" w:themeColor="text1"/>
          <w:sz w:val="22"/>
          <w:szCs w:val="22"/>
        </w:rPr>
        <w:t xml:space="preserve"> </w:t>
      </w:r>
      <w:r w:rsidRPr="00945BE3">
        <w:rPr>
          <w:b/>
          <w:color w:val="000000" w:themeColor="text1"/>
          <w:sz w:val="22"/>
          <w:szCs w:val="22"/>
          <w:u w:val="single"/>
        </w:rPr>
        <w:t>SUTARTIES PRIEDAI</w:t>
      </w:r>
    </w:p>
    <w:p w14:paraId="64623235" w14:textId="77777777" w:rsidR="00FC023A" w:rsidRPr="00945BE3" w:rsidRDefault="00FC023A" w:rsidP="00FC023A">
      <w:pPr>
        <w:pStyle w:val="Sraopastraipa"/>
        <w:widowControl w:val="0"/>
        <w:numPr>
          <w:ilvl w:val="0"/>
          <w:numId w:val="18"/>
        </w:numPr>
        <w:tabs>
          <w:tab w:val="left" w:pos="426"/>
          <w:tab w:val="left" w:pos="567"/>
          <w:tab w:val="left" w:pos="1701"/>
        </w:tabs>
        <w:autoSpaceDE w:val="0"/>
        <w:autoSpaceDN w:val="0"/>
        <w:adjustRightInd w:val="0"/>
        <w:spacing w:line="254" w:lineRule="atLeast"/>
        <w:contextualSpacing w:val="0"/>
        <w:rPr>
          <w:vanish/>
          <w:color w:val="000000" w:themeColor="text1"/>
          <w:sz w:val="22"/>
          <w:szCs w:val="22"/>
        </w:rPr>
      </w:pPr>
    </w:p>
    <w:p w14:paraId="262D0DAC" w14:textId="77777777" w:rsidR="00FC023A" w:rsidRPr="00945BE3" w:rsidRDefault="00FC023A" w:rsidP="00FC023A">
      <w:pPr>
        <w:pStyle w:val="Sraopastraipa"/>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rPr>
      </w:pPr>
      <w:r w:rsidRPr="00945BE3">
        <w:rPr>
          <w:color w:val="000000" w:themeColor="text1"/>
          <w:sz w:val="22"/>
          <w:szCs w:val="22"/>
        </w:rPr>
        <w:t>Sutarties sudarymo metu Sutartis turi šiuos priedus:</w:t>
      </w:r>
    </w:p>
    <w:p w14:paraId="297240F9" w14:textId="77777777" w:rsidR="00FC023A" w:rsidRPr="00945BE3" w:rsidRDefault="00FC023A" w:rsidP="00FC023A">
      <w:pPr>
        <w:widowControl w:val="0"/>
        <w:numPr>
          <w:ilvl w:val="2"/>
          <w:numId w:val="17"/>
        </w:numPr>
        <w:tabs>
          <w:tab w:val="left" w:pos="567"/>
          <w:tab w:val="left" w:pos="709"/>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1 priedas – </w:t>
      </w:r>
      <w:r w:rsidRPr="00945BE3">
        <w:rPr>
          <w:color w:val="000000" w:themeColor="text1"/>
          <w:sz w:val="22"/>
          <w:szCs w:val="22"/>
        </w:rPr>
        <w:t>Techninė specifikacija;</w:t>
      </w:r>
    </w:p>
    <w:p w14:paraId="1F3360DB" w14:textId="77777777" w:rsidR="00FC023A" w:rsidRPr="00945BE3" w:rsidRDefault="00FC023A" w:rsidP="00FC023A">
      <w:pPr>
        <w:widowControl w:val="0"/>
        <w:numPr>
          <w:ilvl w:val="2"/>
          <w:numId w:val="17"/>
        </w:numPr>
        <w:tabs>
          <w:tab w:val="left" w:pos="567"/>
          <w:tab w:val="left" w:pos="709"/>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2 priedas – </w:t>
      </w:r>
      <w:r w:rsidRPr="00945BE3">
        <w:rPr>
          <w:color w:val="000000" w:themeColor="text1"/>
          <w:sz w:val="22"/>
          <w:szCs w:val="22"/>
        </w:rPr>
        <w:t>Kainininkas.</w:t>
      </w:r>
    </w:p>
    <w:p w14:paraId="11178794" w14:textId="77777777" w:rsidR="00FC023A" w:rsidRPr="00945BE3" w:rsidRDefault="00FC023A" w:rsidP="00FC023A">
      <w:pPr>
        <w:rPr>
          <w:b/>
          <w:bCs/>
          <w:color w:val="000000" w:themeColor="text1"/>
          <w:sz w:val="22"/>
          <w:szCs w:val="22"/>
          <w:u w:val="single"/>
          <w:lang w:eastAsia="lt-LT"/>
        </w:rPr>
      </w:pPr>
    </w:p>
    <w:p w14:paraId="4EB90052" w14:textId="77777777" w:rsidR="00FC023A" w:rsidRPr="00945BE3" w:rsidRDefault="00FC023A" w:rsidP="00FC023A">
      <w:pPr>
        <w:numPr>
          <w:ilvl w:val="0"/>
          <w:numId w:val="17"/>
        </w:numPr>
        <w:tabs>
          <w:tab w:val="left" w:pos="180"/>
        </w:tabs>
        <w:rPr>
          <w:b/>
          <w:color w:val="000000" w:themeColor="text1"/>
          <w:sz w:val="22"/>
          <w:szCs w:val="22"/>
          <w:u w:val="single"/>
          <w:lang w:eastAsia="lt-LT"/>
        </w:rPr>
      </w:pPr>
      <w:r w:rsidRPr="00945BE3">
        <w:rPr>
          <w:b/>
          <w:color w:val="000000" w:themeColor="text1"/>
          <w:sz w:val="22"/>
          <w:szCs w:val="22"/>
          <w:u w:val="single"/>
          <w:lang w:eastAsia="lt-LT"/>
        </w:rPr>
        <w:t>ŠALIŲ PARAŠAI IR REKVIZITAI</w:t>
      </w:r>
    </w:p>
    <w:p w14:paraId="2A4E358A" w14:textId="77777777" w:rsidR="00FC023A" w:rsidRPr="00945BE3" w:rsidRDefault="00FC023A" w:rsidP="00FC023A">
      <w:pPr>
        <w:autoSpaceDE w:val="0"/>
        <w:autoSpaceDN w:val="0"/>
        <w:adjustRightInd w:val="0"/>
        <w:jc w:val="right"/>
        <w:rPr>
          <w:bCs/>
          <w:color w:val="000000" w:themeColor="text1"/>
          <w:sz w:val="22"/>
          <w:szCs w:val="22"/>
          <w:lang w:eastAsia="lt-LT"/>
        </w:rPr>
      </w:pPr>
    </w:p>
    <w:p w14:paraId="7955B8E0" w14:textId="77777777" w:rsidR="003454E0" w:rsidRPr="00283F4A" w:rsidRDefault="003454E0" w:rsidP="003454E0">
      <w:pPr>
        <w:suppressAutoHyphens/>
        <w:contextualSpacing/>
        <w:jc w:val="right"/>
        <w:rPr>
          <w:i/>
          <w:color w:val="000000" w:themeColor="text1"/>
          <w:szCs w:val="24"/>
        </w:rPr>
      </w:pPr>
      <w:r w:rsidRPr="00283F4A">
        <w:rPr>
          <w:i/>
          <w:color w:val="000000" w:themeColor="text1"/>
          <w:szCs w:val="24"/>
        </w:rPr>
        <w:lastRenderedPageBreak/>
        <w:t>6 konkurso sąlygų priedas</w:t>
      </w:r>
    </w:p>
    <w:p w14:paraId="68A26142" w14:textId="77777777" w:rsidR="003454E0" w:rsidRPr="00AC0BD4" w:rsidRDefault="003454E0" w:rsidP="003454E0">
      <w:pPr>
        <w:jc w:val="right"/>
        <w:rPr>
          <w:szCs w:val="24"/>
        </w:rPr>
      </w:pPr>
    </w:p>
    <w:p w14:paraId="3E2FCC37" w14:textId="77777777" w:rsidR="003454E0" w:rsidRPr="0081708E" w:rsidRDefault="003454E0" w:rsidP="003454E0">
      <w:pPr>
        <w:tabs>
          <w:tab w:val="left" w:pos="360"/>
        </w:tabs>
        <w:jc w:val="center"/>
        <w:rPr>
          <w:b/>
          <w:sz w:val="22"/>
          <w:szCs w:val="22"/>
        </w:rPr>
      </w:pPr>
      <w:r w:rsidRPr="0081708E">
        <w:rPr>
          <w:b/>
          <w:sz w:val="22"/>
          <w:szCs w:val="22"/>
        </w:rPr>
        <w:t>PASIŪLYMŲ EKONOMINIO NAUDINGUMO VERTINIMO METODIKA</w:t>
      </w:r>
    </w:p>
    <w:p w14:paraId="4ABA24FC" w14:textId="77777777" w:rsidR="003454E0" w:rsidRPr="0081708E" w:rsidRDefault="003454E0" w:rsidP="003454E0">
      <w:pPr>
        <w:tabs>
          <w:tab w:val="left" w:pos="360"/>
        </w:tabs>
        <w:rPr>
          <w:b/>
          <w:sz w:val="22"/>
          <w:szCs w:val="22"/>
        </w:rPr>
      </w:pPr>
    </w:p>
    <w:p w14:paraId="6229AA91" w14:textId="77777777" w:rsidR="003454E0" w:rsidRPr="0081708E" w:rsidRDefault="003454E0" w:rsidP="00BF5831">
      <w:pPr>
        <w:tabs>
          <w:tab w:val="left" w:pos="360"/>
        </w:tabs>
        <w:spacing w:line="320" w:lineRule="atLeast"/>
        <w:rPr>
          <w:sz w:val="22"/>
          <w:szCs w:val="22"/>
        </w:rPr>
      </w:pPr>
      <w:r w:rsidRPr="0081708E">
        <w:rPr>
          <w:sz w:val="22"/>
          <w:szCs w:val="22"/>
        </w:rPr>
        <w:t xml:space="preserve">         Šiame priede pateikiami ekonomiškai naudingiausio pasiūlymo vertinimo kriterijai, lyginamieji svoriai, formulės, pagal kurias bus skaičiuojamas pasiūlymų ekonominis naudingumas.</w:t>
      </w:r>
    </w:p>
    <w:p w14:paraId="455C468E" w14:textId="77777777" w:rsidR="003454E0" w:rsidRPr="0081708E" w:rsidRDefault="003454E0" w:rsidP="00BF5831">
      <w:pPr>
        <w:spacing w:line="320" w:lineRule="atLeast"/>
        <w:ind w:firstLine="567"/>
        <w:rPr>
          <w:sz w:val="22"/>
          <w:szCs w:val="22"/>
        </w:rPr>
      </w:pPr>
      <w:r w:rsidRPr="0081708E">
        <w:rPr>
          <w:sz w:val="22"/>
          <w:szCs w:val="22"/>
        </w:rPr>
        <w:t>Perkančiojo subjekto  neatmestini pasiūlymai bus vertinami pagal ekonomiškai naudingiausio pasiūlymo vertinimo kriterijų. Ekonomiškai naudingiausias pasiūlymas išrenkamas pagal kainos ir kokybės santykį</w:t>
      </w:r>
    </w:p>
    <w:p w14:paraId="000B883C" w14:textId="77777777" w:rsidR="003454E0" w:rsidRPr="0081708E" w:rsidRDefault="003454E0" w:rsidP="00BF5831">
      <w:pPr>
        <w:spacing w:line="320" w:lineRule="atLeast"/>
        <w:ind w:firstLine="567"/>
        <w:rPr>
          <w:bCs/>
          <w:caps/>
          <w:sz w:val="22"/>
          <w:szCs w:val="22"/>
        </w:rPr>
      </w:pPr>
    </w:p>
    <w:p w14:paraId="557626AF" w14:textId="77777777"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 xml:space="preserve">Konkurso nugalėtoju pripažįstamas Tiekėjas, kurio pasiūlymas yra </w:t>
      </w:r>
      <w:r w:rsidRPr="0081708E">
        <w:rPr>
          <w:b/>
          <w:sz w:val="22"/>
          <w:szCs w:val="22"/>
        </w:rPr>
        <w:t>ekonomiškai naudingiausias -</w:t>
      </w:r>
      <w:r w:rsidRPr="0081708E">
        <w:rPr>
          <w:sz w:val="22"/>
          <w:szCs w:val="22"/>
        </w:rPr>
        <w:t xml:space="preserve"> t</w:t>
      </w:r>
      <w:r w:rsidRPr="0081708E">
        <w:rPr>
          <w:sz w:val="22"/>
          <w:szCs w:val="22"/>
          <w:shd w:val="clear" w:color="auto" w:fill="FFFFFF"/>
        </w:rPr>
        <w:t xml:space="preserve">ai pasiūlymas, kurio </w:t>
      </w:r>
      <w:r w:rsidRPr="0081708E">
        <w:rPr>
          <w:sz w:val="22"/>
          <w:szCs w:val="22"/>
        </w:rPr>
        <w:t xml:space="preserve">vertinimo </w:t>
      </w:r>
      <w:r w:rsidRPr="0081708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81708E">
        <w:rPr>
          <w:sz w:val="22"/>
          <w:szCs w:val="22"/>
        </w:rPr>
        <w:t xml:space="preserve"> Maksimalus suminis balų skaičius yra 100.</w:t>
      </w:r>
    </w:p>
    <w:p w14:paraId="30B6ECF4" w14:textId="0A9863C6"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Pasiūlymo vertinimo kriterijai:</w:t>
      </w:r>
      <w:r w:rsidR="00E4185A" w:rsidRPr="0081708E">
        <w:rPr>
          <w:sz w:val="22"/>
          <w:szCs w:val="22"/>
        </w:rPr>
        <w:t xml:space="preserve">                                                         </w:t>
      </w:r>
    </w:p>
    <w:p w14:paraId="74AD2AE6" w14:textId="7377E8A2" w:rsidR="003454E0" w:rsidRPr="0081708E" w:rsidRDefault="009472A8" w:rsidP="009472A8">
      <w:pPr>
        <w:shd w:val="clear" w:color="auto" w:fill="FFFFFF"/>
        <w:tabs>
          <w:tab w:val="left" w:pos="1418"/>
        </w:tabs>
        <w:ind w:left="7776" w:right="110"/>
        <w:jc w:val="left"/>
        <w:rPr>
          <w:b/>
          <w:sz w:val="22"/>
          <w:szCs w:val="22"/>
        </w:rPr>
      </w:pPr>
      <w:r w:rsidRPr="0081708E">
        <w:rPr>
          <w:i/>
          <w:iCs/>
          <w:kern w:val="1"/>
          <w:sz w:val="22"/>
          <w:szCs w:val="22"/>
          <w:lang w:eastAsia="lt-LT"/>
        </w:rPr>
        <w:t>1 lentelė</w:t>
      </w:r>
    </w:p>
    <w:tbl>
      <w:tblPr>
        <w:tblStyle w:val="Lentelstinklelis"/>
        <w:tblW w:w="9209" w:type="dxa"/>
        <w:tblLook w:val="04A0" w:firstRow="1" w:lastRow="0" w:firstColumn="1" w:lastColumn="0" w:noHBand="0" w:noVBand="1"/>
      </w:tblPr>
      <w:tblGrid>
        <w:gridCol w:w="4106"/>
        <w:gridCol w:w="2693"/>
        <w:gridCol w:w="2410"/>
      </w:tblGrid>
      <w:tr w:rsidR="003454E0" w:rsidRPr="0081708E" w14:paraId="1F62A490" w14:textId="77777777" w:rsidTr="00144B48">
        <w:trPr>
          <w:trHeight w:val="1144"/>
        </w:trPr>
        <w:tc>
          <w:tcPr>
            <w:tcW w:w="4106" w:type="dxa"/>
            <w:hideMark/>
          </w:tcPr>
          <w:p w14:paraId="3253A6BA" w14:textId="77777777" w:rsidR="003454E0" w:rsidRPr="0081708E" w:rsidRDefault="003454E0" w:rsidP="00144B48">
            <w:pPr>
              <w:tabs>
                <w:tab w:val="left" w:pos="1418"/>
              </w:tabs>
              <w:ind w:right="110"/>
              <w:jc w:val="left"/>
              <w:rPr>
                <w:sz w:val="22"/>
                <w:szCs w:val="22"/>
              </w:rPr>
            </w:pPr>
            <w:bookmarkStart w:id="17" w:name="_Hlk40433226"/>
            <w:r w:rsidRPr="0081708E">
              <w:rPr>
                <w:sz w:val="22"/>
                <w:szCs w:val="22"/>
              </w:rPr>
              <w:t>Vertinimo kriterijai</w:t>
            </w:r>
          </w:p>
        </w:tc>
        <w:tc>
          <w:tcPr>
            <w:tcW w:w="2693" w:type="dxa"/>
            <w:hideMark/>
          </w:tcPr>
          <w:p w14:paraId="4E2FFA12" w14:textId="77777777" w:rsidR="003454E0" w:rsidRPr="0081708E" w:rsidRDefault="003454E0" w:rsidP="00144B48">
            <w:pPr>
              <w:tabs>
                <w:tab w:val="left" w:pos="1418"/>
              </w:tabs>
              <w:ind w:right="110"/>
              <w:jc w:val="center"/>
              <w:rPr>
                <w:sz w:val="22"/>
                <w:szCs w:val="22"/>
              </w:rPr>
            </w:pPr>
            <w:r w:rsidRPr="0081708E">
              <w:rPr>
                <w:sz w:val="22"/>
                <w:szCs w:val="22"/>
              </w:rPr>
              <w:t xml:space="preserve">Lyginamasis svoris ekonominio naudingumo įvertinime </w:t>
            </w:r>
          </w:p>
        </w:tc>
        <w:tc>
          <w:tcPr>
            <w:tcW w:w="2410" w:type="dxa"/>
          </w:tcPr>
          <w:p w14:paraId="21996FD7" w14:textId="77777777" w:rsidR="003454E0" w:rsidRPr="0081708E" w:rsidRDefault="003454E0" w:rsidP="00144B48">
            <w:pPr>
              <w:tabs>
                <w:tab w:val="left" w:pos="720"/>
              </w:tabs>
              <w:jc w:val="center"/>
              <w:rPr>
                <w:sz w:val="22"/>
                <w:szCs w:val="22"/>
              </w:rPr>
            </w:pPr>
            <w:r w:rsidRPr="0081708E">
              <w:rPr>
                <w:sz w:val="22"/>
                <w:szCs w:val="22"/>
              </w:rPr>
              <w:t>Pageidaujama</w:t>
            </w:r>
          </w:p>
          <w:p w14:paraId="166442C8" w14:textId="77777777" w:rsidR="003454E0" w:rsidRPr="0081708E" w:rsidRDefault="003454E0" w:rsidP="00144B48">
            <w:pPr>
              <w:tabs>
                <w:tab w:val="left" w:pos="720"/>
              </w:tabs>
              <w:jc w:val="center"/>
              <w:rPr>
                <w:sz w:val="22"/>
                <w:szCs w:val="22"/>
              </w:rPr>
            </w:pPr>
            <w:r w:rsidRPr="0081708E">
              <w:rPr>
                <w:sz w:val="22"/>
                <w:szCs w:val="22"/>
              </w:rPr>
              <w:t>vertinimo kriterijaus reikšmės kryptis (didėjimo/mažėjimo)</w:t>
            </w:r>
          </w:p>
        </w:tc>
      </w:tr>
      <w:tr w:rsidR="003454E0" w:rsidRPr="0081708E" w14:paraId="6AC3F3B4" w14:textId="77777777" w:rsidTr="00144B48">
        <w:tc>
          <w:tcPr>
            <w:tcW w:w="4106" w:type="dxa"/>
            <w:hideMark/>
          </w:tcPr>
          <w:p w14:paraId="264FDABE" w14:textId="77777777" w:rsidR="003454E0" w:rsidRPr="0081708E" w:rsidRDefault="003454E0" w:rsidP="00144B48">
            <w:pPr>
              <w:tabs>
                <w:tab w:val="left" w:pos="1418"/>
              </w:tabs>
              <w:ind w:right="110"/>
              <w:jc w:val="left"/>
              <w:rPr>
                <w:sz w:val="22"/>
                <w:szCs w:val="22"/>
              </w:rPr>
            </w:pPr>
            <w:r w:rsidRPr="0081708E">
              <w:rPr>
                <w:i/>
                <w:sz w:val="22"/>
                <w:szCs w:val="22"/>
              </w:rPr>
              <w:t xml:space="preserve">Pirmas kriterijus – kaina, Eur (su PVM) </w:t>
            </w:r>
            <w:r w:rsidRPr="0081708E">
              <w:rPr>
                <w:b/>
                <w:bCs/>
                <w:i/>
                <w:color w:val="ED0000"/>
                <w:sz w:val="22"/>
                <w:szCs w:val="22"/>
              </w:rPr>
              <w:t>(K)</w:t>
            </w:r>
          </w:p>
        </w:tc>
        <w:tc>
          <w:tcPr>
            <w:tcW w:w="2693" w:type="dxa"/>
            <w:hideMark/>
          </w:tcPr>
          <w:p w14:paraId="608767DD" w14:textId="7C50BC8E" w:rsidR="003454E0" w:rsidRPr="0081708E" w:rsidRDefault="003454E0" w:rsidP="00144B48">
            <w:pPr>
              <w:tabs>
                <w:tab w:val="left" w:pos="1418"/>
              </w:tabs>
              <w:ind w:right="110"/>
              <w:jc w:val="center"/>
              <w:rPr>
                <w:sz w:val="22"/>
                <w:szCs w:val="22"/>
              </w:rPr>
            </w:pPr>
            <w:r w:rsidRPr="0081708E">
              <w:rPr>
                <w:sz w:val="22"/>
                <w:szCs w:val="22"/>
              </w:rPr>
              <w:t>9</w:t>
            </w:r>
            <w:r w:rsidR="0093290D">
              <w:rPr>
                <w:sz w:val="22"/>
                <w:szCs w:val="22"/>
              </w:rPr>
              <w:t>7</w:t>
            </w:r>
          </w:p>
        </w:tc>
        <w:tc>
          <w:tcPr>
            <w:tcW w:w="2410" w:type="dxa"/>
            <w:vAlign w:val="center"/>
          </w:tcPr>
          <w:p w14:paraId="45A87602" w14:textId="77777777" w:rsidR="003454E0" w:rsidRPr="0081708E" w:rsidRDefault="003454E0" w:rsidP="00144B48">
            <w:pPr>
              <w:tabs>
                <w:tab w:val="left" w:pos="720"/>
              </w:tabs>
              <w:jc w:val="center"/>
              <w:rPr>
                <w:sz w:val="22"/>
                <w:szCs w:val="22"/>
              </w:rPr>
            </w:pPr>
            <w:r w:rsidRPr="0081708E">
              <w:rPr>
                <w:sz w:val="22"/>
                <w:szCs w:val="22"/>
              </w:rPr>
              <w:t>Mažėjimo</w:t>
            </w:r>
          </w:p>
        </w:tc>
      </w:tr>
      <w:tr w:rsidR="003454E0" w:rsidRPr="0081708E" w14:paraId="4775160D" w14:textId="77777777" w:rsidTr="00144B48">
        <w:tc>
          <w:tcPr>
            <w:tcW w:w="4106" w:type="dxa"/>
            <w:hideMark/>
          </w:tcPr>
          <w:p w14:paraId="7A693D71" w14:textId="5ED09DE0" w:rsidR="003454E0" w:rsidRPr="0081708E" w:rsidRDefault="003454E0" w:rsidP="00144B48">
            <w:pPr>
              <w:tabs>
                <w:tab w:val="left" w:pos="1418"/>
              </w:tabs>
              <w:ind w:right="110"/>
              <w:jc w:val="left"/>
              <w:rPr>
                <w:sz w:val="22"/>
                <w:szCs w:val="22"/>
              </w:rPr>
            </w:pPr>
            <w:r w:rsidRPr="0081708E">
              <w:rPr>
                <w:i/>
                <w:sz w:val="22"/>
                <w:szCs w:val="22"/>
              </w:rPr>
              <w:t>Antras kriterijus –</w:t>
            </w:r>
            <w:r w:rsidRPr="0081708E">
              <w:rPr>
                <w:sz w:val="22"/>
                <w:szCs w:val="22"/>
              </w:rPr>
              <w:t xml:space="preserve"> </w:t>
            </w:r>
            <w:r w:rsidR="000F4B86" w:rsidRPr="0081708E">
              <w:rPr>
                <w:spacing w:val="-4"/>
                <w:sz w:val="22"/>
                <w:szCs w:val="22"/>
              </w:rPr>
              <w:t xml:space="preserve">  </w:t>
            </w:r>
            <w:r w:rsidR="0093290D">
              <w:rPr>
                <w:i/>
                <w:sz w:val="22"/>
                <w:szCs w:val="22"/>
              </w:rPr>
              <w:t>prekėms suteikiamas papildomo  garantijos</w:t>
            </w:r>
            <w:r w:rsidR="0093290D" w:rsidRPr="0081708E">
              <w:rPr>
                <w:i/>
                <w:sz w:val="22"/>
                <w:szCs w:val="22"/>
              </w:rPr>
              <w:t xml:space="preserve"> </w:t>
            </w:r>
            <w:r w:rsidR="0093290D">
              <w:rPr>
                <w:i/>
                <w:sz w:val="22"/>
                <w:szCs w:val="22"/>
              </w:rPr>
              <w:t xml:space="preserve">termino  (metais) </w:t>
            </w:r>
            <w:r w:rsidR="0093290D" w:rsidRPr="0081708E">
              <w:rPr>
                <w:b/>
                <w:bCs/>
                <w:i/>
                <w:color w:val="ED0000"/>
                <w:sz w:val="22"/>
                <w:szCs w:val="22"/>
              </w:rPr>
              <w:t>(</w:t>
            </w:r>
            <w:r w:rsidR="0093290D">
              <w:rPr>
                <w:b/>
                <w:bCs/>
                <w:i/>
                <w:color w:val="ED0000"/>
                <w:sz w:val="22"/>
                <w:szCs w:val="22"/>
              </w:rPr>
              <w:t>PG</w:t>
            </w:r>
            <w:r w:rsidR="0093290D" w:rsidRPr="0081708E">
              <w:rPr>
                <w:b/>
                <w:bCs/>
                <w:i/>
                <w:color w:val="ED0000"/>
                <w:sz w:val="22"/>
                <w:szCs w:val="22"/>
              </w:rPr>
              <w:t>)</w:t>
            </w:r>
            <w:r w:rsidR="0093290D" w:rsidRPr="0081708E">
              <w:rPr>
                <w:i/>
                <w:color w:val="ED0000"/>
                <w:sz w:val="22"/>
                <w:szCs w:val="22"/>
              </w:rPr>
              <w:t xml:space="preserve"> </w:t>
            </w:r>
            <w:r w:rsidR="0093290D" w:rsidRPr="0081708E">
              <w:rPr>
                <w:i/>
                <w:sz w:val="22"/>
                <w:szCs w:val="22"/>
              </w:rPr>
              <w:t>balas</w:t>
            </w:r>
          </w:p>
        </w:tc>
        <w:tc>
          <w:tcPr>
            <w:tcW w:w="2693" w:type="dxa"/>
            <w:hideMark/>
          </w:tcPr>
          <w:p w14:paraId="32671E53" w14:textId="08A5EF22" w:rsidR="003454E0" w:rsidRPr="0081708E" w:rsidRDefault="0093290D" w:rsidP="00144B48">
            <w:pPr>
              <w:tabs>
                <w:tab w:val="left" w:pos="1418"/>
              </w:tabs>
              <w:ind w:right="110"/>
              <w:jc w:val="center"/>
              <w:rPr>
                <w:sz w:val="22"/>
                <w:szCs w:val="22"/>
              </w:rPr>
            </w:pPr>
            <w:r>
              <w:rPr>
                <w:sz w:val="22"/>
                <w:szCs w:val="22"/>
              </w:rPr>
              <w:t>3</w:t>
            </w:r>
          </w:p>
        </w:tc>
        <w:tc>
          <w:tcPr>
            <w:tcW w:w="2410" w:type="dxa"/>
            <w:vAlign w:val="center"/>
          </w:tcPr>
          <w:p w14:paraId="39031CCF" w14:textId="77777777" w:rsidR="003454E0" w:rsidRPr="0081708E" w:rsidRDefault="003454E0" w:rsidP="00144B48">
            <w:pPr>
              <w:jc w:val="center"/>
              <w:rPr>
                <w:sz w:val="22"/>
                <w:szCs w:val="22"/>
              </w:rPr>
            </w:pPr>
            <w:r w:rsidRPr="0081708E">
              <w:rPr>
                <w:sz w:val="22"/>
                <w:szCs w:val="22"/>
              </w:rPr>
              <w:t>Didėjimo</w:t>
            </w:r>
          </w:p>
        </w:tc>
      </w:tr>
      <w:bookmarkEnd w:id="17"/>
    </w:tbl>
    <w:p w14:paraId="71DBDD4B" w14:textId="77777777" w:rsidR="003454E0" w:rsidRPr="0081708E" w:rsidRDefault="003454E0" w:rsidP="003454E0">
      <w:pPr>
        <w:ind w:left="567"/>
        <w:rPr>
          <w:sz w:val="22"/>
          <w:szCs w:val="22"/>
        </w:rPr>
      </w:pPr>
    </w:p>
    <w:p w14:paraId="1AC567A8" w14:textId="0CFC63B1" w:rsidR="003454E0" w:rsidRPr="00D003FC" w:rsidRDefault="003454E0" w:rsidP="003454E0">
      <w:pPr>
        <w:pStyle w:val="Sraopastraipa"/>
        <w:numPr>
          <w:ilvl w:val="0"/>
          <w:numId w:val="16"/>
        </w:numPr>
        <w:tabs>
          <w:tab w:val="num" w:pos="568"/>
          <w:tab w:val="num" w:pos="1070"/>
        </w:tabs>
        <w:spacing w:line="320" w:lineRule="atLeast"/>
        <w:ind w:left="0" w:firstLine="567"/>
        <w:rPr>
          <w:iCs/>
          <w:spacing w:val="-5"/>
          <w:sz w:val="22"/>
          <w:szCs w:val="22"/>
        </w:rPr>
      </w:pPr>
      <w:r w:rsidRPr="00D003FC">
        <w:rPr>
          <w:iCs/>
          <w:spacing w:val="-5"/>
          <w:sz w:val="22"/>
          <w:szCs w:val="22"/>
        </w:rPr>
        <w:t>Ekonominis naudingumas (EN) apskaičiuojamas sudedant tiekėjo pasiūlymo kainos</w:t>
      </w:r>
      <w:r w:rsidR="007C629E">
        <w:rPr>
          <w:iCs/>
          <w:spacing w:val="-5"/>
          <w:sz w:val="22"/>
          <w:szCs w:val="22"/>
        </w:rPr>
        <w:t xml:space="preserve"> </w:t>
      </w:r>
      <w:r w:rsidR="00D003FC" w:rsidRPr="00D003FC">
        <w:rPr>
          <w:iCs/>
          <w:spacing w:val="-5"/>
          <w:sz w:val="22"/>
          <w:szCs w:val="22"/>
        </w:rPr>
        <w:t xml:space="preserve"> </w:t>
      </w:r>
      <w:r w:rsidR="007C629E">
        <w:rPr>
          <w:iCs/>
          <w:color w:val="000000" w:themeColor="text1"/>
          <w:spacing w:val="-4"/>
          <w:sz w:val="22"/>
          <w:szCs w:val="22"/>
        </w:rPr>
        <w:t xml:space="preserve"> </w:t>
      </w:r>
      <w:r w:rsidR="00D003FC" w:rsidRPr="00D003FC">
        <w:rPr>
          <w:iCs/>
          <w:sz w:val="22"/>
          <w:szCs w:val="22"/>
        </w:rPr>
        <w:t xml:space="preserve"> </w:t>
      </w:r>
      <w:r w:rsidRPr="00D003FC">
        <w:rPr>
          <w:iCs/>
          <w:spacing w:val="-5"/>
          <w:sz w:val="22"/>
          <w:szCs w:val="22"/>
        </w:rPr>
        <w:t>ir prekėms suteikiamo papildomo  garantijos  termino  kriterijų  balus:</w:t>
      </w:r>
    </w:p>
    <w:p w14:paraId="2226509B" w14:textId="77777777" w:rsidR="003454E0" w:rsidRPr="0081708E" w:rsidRDefault="003454E0" w:rsidP="003454E0">
      <w:pPr>
        <w:tabs>
          <w:tab w:val="num" w:pos="720"/>
          <w:tab w:val="left" w:pos="9631"/>
        </w:tabs>
        <w:spacing w:line="320" w:lineRule="atLeast"/>
        <w:rPr>
          <w:iCs/>
          <w:spacing w:val="-5"/>
          <w:sz w:val="22"/>
          <w:szCs w:val="22"/>
        </w:rPr>
      </w:pPr>
    </w:p>
    <w:p w14:paraId="32EF031B" w14:textId="4989302D" w:rsidR="003454E0" w:rsidRPr="0081708E" w:rsidRDefault="003454E0" w:rsidP="003454E0">
      <w:pPr>
        <w:tabs>
          <w:tab w:val="num" w:pos="720"/>
          <w:tab w:val="left" w:pos="6030"/>
        </w:tabs>
        <w:spacing w:line="320" w:lineRule="atLeast"/>
        <w:rPr>
          <w:spacing w:val="-5"/>
          <w:sz w:val="22"/>
          <w:szCs w:val="22"/>
        </w:rPr>
      </w:pPr>
      <w:r w:rsidRPr="0081708E">
        <w:rPr>
          <w:spacing w:val="-5"/>
          <w:sz w:val="22"/>
          <w:szCs w:val="22"/>
        </w:rPr>
        <w:t xml:space="preserve">                                                             EN=K + </w:t>
      </w:r>
      <w:r w:rsidR="00D63C70">
        <w:rPr>
          <w:spacing w:val="-5"/>
          <w:sz w:val="22"/>
          <w:szCs w:val="22"/>
        </w:rPr>
        <w:t>PG</w:t>
      </w:r>
      <w:r w:rsidRPr="0081708E">
        <w:rPr>
          <w:spacing w:val="-5"/>
          <w:sz w:val="22"/>
          <w:szCs w:val="22"/>
        </w:rPr>
        <w:t xml:space="preserve"> </w:t>
      </w:r>
    </w:p>
    <w:p w14:paraId="1656F083" w14:textId="77777777" w:rsidR="003454E0" w:rsidRPr="0081708E" w:rsidRDefault="003454E0" w:rsidP="003454E0">
      <w:pPr>
        <w:tabs>
          <w:tab w:val="num" w:pos="928"/>
        </w:tabs>
        <w:ind w:firstLine="567"/>
        <w:rPr>
          <w:sz w:val="22"/>
          <w:szCs w:val="22"/>
        </w:rPr>
      </w:pPr>
    </w:p>
    <w:p w14:paraId="205592EE" w14:textId="77777777" w:rsidR="003454E0" w:rsidRPr="0081708E" w:rsidRDefault="003454E0" w:rsidP="003454E0">
      <w:pPr>
        <w:pStyle w:val="Sraopastraipa"/>
        <w:numPr>
          <w:ilvl w:val="0"/>
          <w:numId w:val="16"/>
        </w:numPr>
        <w:shd w:val="clear" w:color="auto" w:fill="FFFFFF"/>
        <w:tabs>
          <w:tab w:val="left" w:pos="709"/>
          <w:tab w:val="num" w:pos="1070"/>
        </w:tabs>
        <w:spacing w:line="320" w:lineRule="atLeast"/>
        <w:ind w:left="0" w:firstLine="567"/>
        <w:rPr>
          <w:spacing w:val="-5"/>
          <w:sz w:val="22"/>
          <w:szCs w:val="22"/>
        </w:rPr>
      </w:pPr>
      <w:r w:rsidRPr="0081708E">
        <w:rPr>
          <w:spacing w:val="-5"/>
          <w:sz w:val="22"/>
          <w:szCs w:val="22"/>
        </w:rPr>
        <w:t>Tiekėjo pasiūlymo kainos kriterijaus  balas (K) apskaičiuojamas mažiausios pasiūlytos kainos (K</w:t>
      </w:r>
      <w:r w:rsidRPr="0081708E">
        <w:rPr>
          <w:spacing w:val="-5"/>
          <w:sz w:val="22"/>
          <w:szCs w:val="22"/>
          <w:vertAlign w:val="subscript"/>
        </w:rPr>
        <w:t>min</w:t>
      </w:r>
      <w:r w:rsidRPr="0081708E">
        <w:rPr>
          <w:spacing w:val="-5"/>
          <w:sz w:val="22"/>
          <w:szCs w:val="22"/>
        </w:rPr>
        <w:t>) ir vertinamo pasiūlymo kainos (K</w:t>
      </w:r>
      <w:r w:rsidRPr="0081708E">
        <w:rPr>
          <w:spacing w:val="-5"/>
          <w:sz w:val="22"/>
          <w:szCs w:val="22"/>
          <w:vertAlign w:val="subscript"/>
        </w:rPr>
        <w:t>p</w:t>
      </w:r>
      <w:r w:rsidRPr="0081708E">
        <w:rPr>
          <w:spacing w:val="-5"/>
          <w:sz w:val="22"/>
          <w:szCs w:val="22"/>
        </w:rPr>
        <w:t>) (nurodytos konkurso sąlygų 1 priedo  3 lentelėje) santykį padauginant iš kainos lyginamojo svorio (97):</w:t>
      </w:r>
    </w:p>
    <w:p w14:paraId="0DF276ED" w14:textId="77777777"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K</w:t>
      </w:r>
      <w:r w:rsidRPr="0081708E">
        <w:rPr>
          <w:spacing w:val="-5"/>
          <w:sz w:val="22"/>
          <w:szCs w:val="22"/>
          <w:vertAlign w:val="subscript"/>
        </w:rPr>
        <w:t>min</w:t>
      </w:r>
    </w:p>
    <w:p w14:paraId="29C919FF" w14:textId="5226FA35"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K = ------------ x 9</w:t>
      </w:r>
      <w:r w:rsidR="003746D9">
        <w:rPr>
          <w:spacing w:val="-5"/>
          <w:sz w:val="22"/>
          <w:szCs w:val="22"/>
        </w:rPr>
        <w:t>7</w:t>
      </w:r>
    </w:p>
    <w:p w14:paraId="22F71272" w14:textId="77777777" w:rsidR="003454E0" w:rsidRPr="0081708E" w:rsidRDefault="003454E0" w:rsidP="003454E0">
      <w:pPr>
        <w:shd w:val="clear" w:color="auto" w:fill="FFFFFF"/>
        <w:tabs>
          <w:tab w:val="left" w:pos="709"/>
        </w:tabs>
        <w:spacing w:line="320" w:lineRule="atLeast"/>
        <w:rPr>
          <w:spacing w:val="-5"/>
          <w:sz w:val="22"/>
          <w:szCs w:val="22"/>
          <w:vertAlign w:val="subscript"/>
        </w:rPr>
      </w:pPr>
      <w:r w:rsidRPr="0081708E">
        <w:rPr>
          <w:spacing w:val="-5"/>
          <w:sz w:val="22"/>
          <w:szCs w:val="22"/>
        </w:rPr>
        <w:t xml:space="preserve">                                                                        K</w:t>
      </w:r>
      <w:r w:rsidRPr="0081708E">
        <w:rPr>
          <w:spacing w:val="-5"/>
          <w:sz w:val="22"/>
          <w:szCs w:val="22"/>
          <w:vertAlign w:val="subscript"/>
        </w:rPr>
        <w:t>p</w:t>
      </w:r>
    </w:p>
    <w:p w14:paraId="7B8B6BD6" w14:textId="77777777" w:rsidR="003454E0" w:rsidRPr="0081708E" w:rsidRDefault="003454E0" w:rsidP="003454E0">
      <w:pPr>
        <w:shd w:val="clear" w:color="auto" w:fill="FFFFFF"/>
        <w:tabs>
          <w:tab w:val="left" w:pos="709"/>
        </w:tabs>
        <w:spacing w:line="320" w:lineRule="atLeast"/>
        <w:rPr>
          <w:spacing w:val="-5"/>
          <w:sz w:val="22"/>
          <w:szCs w:val="22"/>
        </w:rPr>
      </w:pPr>
    </w:p>
    <w:p w14:paraId="2EB4FB70" w14:textId="77777777" w:rsidR="003454E0" w:rsidRPr="0081708E" w:rsidRDefault="003454E0" w:rsidP="00BF5831">
      <w:pPr>
        <w:shd w:val="clear" w:color="auto" w:fill="FFFFFF"/>
        <w:tabs>
          <w:tab w:val="left" w:pos="709"/>
        </w:tabs>
        <w:spacing w:line="320" w:lineRule="atLeast"/>
        <w:rPr>
          <w:spacing w:val="-5"/>
          <w:sz w:val="22"/>
          <w:szCs w:val="22"/>
        </w:rPr>
      </w:pPr>
      <w:r w:rsidRPr="0081708E">
        <w:rPr>
          <w:spacing w:val="-5"/>
          <w:sz w:val="22"/>
          <w:szCs w:val="22"/>
        </w:rPr>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32" w:history="1">
        <w:r w:rsidRPr="0081708E">
          <w:rPr>
            <w:rStyle w:val="Hipersaitas"/>
            <w:spacing w:val="-5"/>
            <w:sz w:val="22"/>
            <w:szCs w:val="22"/>
          </w:rPr>
          <w:t>http://vpt.lrv.lt/uploads/vpt/documents/files/mp/geroji/kai_PVM_nevienodas.pdf</w:t>
        </w:r>
      </w:hyperlink>
      <w:r w:rsidRPr="0081708E">
        <w:rPr>
          <w:spacing w:val="-5"/>
          <w:sz w:val="22"/>
          <w:szCs w:val="22"/>
        </w:rPr>
        <w:t xml:space="preserve"> </w:t>
      </w:r>
    </w:p>
    <w:p w14:paraId="701EB38D" w14:textId="77777777" w:rsidR="003454E0" w:rsidRPr="0081708E" w:rsidRDefault="003454E0" w:rsidP="003454E0">
      <w:pPr>
        <w:ind w:left="568"/>
        <w:rPr>
          <w:sz w:val="22"/>
          <w:szCs w:val="22"/>
        </w:rPr>
      </w:pPr>
    </w:p>
    <w:p w14:paraId="61A92D01" w14:textId="7F0D9842" w:rsidR="001A36DD" w:rsidRPr="002B3479" w:rsidRDefault="003454E0" w:rsidP="007C629E">
      <w:pPr>
        <w:spacing w:line="320" w:lineRule="atLeast"/>
        <w:rPr>
          <w:color w:val="000000" w:themeColor="text1"/>
          <w:spacing w:val="-5"/>
          <w:sz w:val="22"/>
          <w:szCs w:val="22"/>
        </w:rPr>
      </w:pPr>
      <w:r w:rsidRPr="0081708E">
        <w:rPr>
          <w:color w:val="000000" w:themeColor="text1"/>
          <w:spacing w:val="-5"/>
          <w:sz w:val="22"/>
          <w:szCs w:val="22"/>
        </w:rPr>
        <w:t xml:space="preserve">          5. </w:t>
      </w:r>
      <w:r w:rsidR="00D63C70" w:rsidRPr="002B3479">
        <w:rPr>
          <w:color w:val="000000"/>
          <w:spacing w:val="-5"/>
          <w:sz w:val="22"/>
          <w:szCs w:val="22"/>
        </w:rPr>
        <w:t xml:space="preserve">  </w:t>
      </w:r>
      <w:r w:rsidR="001A36DD" w:rsidRPr="002B3479">
        <w:rPr>
          <w:color w:val="000000" w:themeColor="text1"/>
          <w:spacing w:val="-5"/>
          <w:sz w:val="22"/>
          <w:szCs w:val="22"/>
        </w:rPr>
        <w:t>Tiekėjo pasiūlymo prekėms suteikiam</w:t>
      </w:r>
      <w:r w:rsidR="00F16A48">
        <w:rPr>
          <w:color w:val="000000" w:themeColor="text1"/>
          <w:spacing w:val="-5"/>
          <w:sz w:val="22"/>
          <w:szCs w:val="22"/>
        </w:rPr>
        <w:t>o</w:t>
      </w:r>
      <w:r w:rsidR="001A36DD" w:rsidRPr="002B3479">
        <w:rPr>
          <w:color w:val="000000" w:themeColor="text1"/>
          <w:spacing w:val="-5"/>
          <w:sz w:val="22"/>
          <w:szCs w:val="22"/>
        </w:rPr>
        <w:t xml:space="preserve"> </w:t>
      </w:r>
      <w:r w:rsidR="001A36DD" w:rsidRPr="00F16A48">
        <w:rPr>
          <w:b/>
          <w:bCs/>
          <w:color w:val="000000" w:themeColor="text1"/>
          <w:spacing w:val="-5"/>
          <w:sz w:val="22"/>
          <w:szCs w:val="22"/>
        </w:rPr>
        <w:t>papildomo    garantijos       termino   (metais)</w:t>
      </w:r>
      <w:r w:rsidR="001A36DD" w:rsidRPr="002B3479">
        <w:rPr>
          <w:color w:val="000000" w:themeColor="text1"/>
          <w:spacing w:val="-5"/>
          <w:sz w:val="22"/>
          <w:szCs w:val="22"/>
        </w:rPr>
        <w:t xml:space="preserve"> </w:t>
      </w:r>
      <w:r w:rsidR="007C629E">
        <w:rPr>
          <w:color w:val="000000" w:themeColor="text1"/>
          <w:spacing w:val="-5"/>
          <w:sz w:val="22"/>
          <w:szCs w:val="22"/>
        </w:rPr>
        <w:t xml:space="preserve">  </w:t>
      </w:r>
      <w:r w:rsidR="001A36DD" w:rsidRPr="002B3479">
        <w:rPr>
          <w:color w:val="000000" w:themeColor="text1"/>
          <w:spacing w:val="-5"/>
          <w:sz w:val="22"/>
          <w:szCs w:val="22"/>
        </w:rPr>
        <w:t>kriterijaus (</w:t>
      </w:r>
      <w:r w:rsidR="007C629E">
        <w:rPr>
          <w:color w:val="ED0000"/>
          <w:spacing w:val="-5"/>
          <w:sz w:val="22"/>
          <w:szCs w:val="22"/>
        </w:rPr>
        <w:t>PG</w:t>
      </w:r>
      <w:r w:rsidR="001A36DD" w:rsidRPr="002B3479">
        <w:rPr>
          <w:color w:val="000000" w:themeColor="text1"/>
          <w:spacing w:val="-5"/>
          <w:sz w:val="22"/>
          <w:szCs w:val="22"/>
        </w:rPr>
        <w:t xml:space="preserve">)  balas nustatomas  pagal tiekėjo  pasiūlyme nurodytą     prekėms suteikiamą papildomą  garantijos terminą   metais (G).   </w:t>
      </w:r>
    </w:p>
    <w:p w14:paraId="3230657E" w14:textId="708691E6" w:rsidR="001A36DD" w:rsidRPr="002B3479" w:rsidRDefault="007C629E" w:rsidP="00BF5831">
      <w:pPr>
        <w:tabs>
          <w:tab w:val="num" w:pos="928"/>
        </w:tabs>
        <w:spacing w:line="320" w:lineRule="atLeast"/>
        <w:rPr>
          <w:spacing w:val="-4"/>
          <w:sz w:val="22"/>
          <w:szCs w:val="22"/>
        </w:rPr>
      </w:pPr>
      <w:r>
        <w:rPr>
          <w:color w:val="000000" w:themeColor="text1"/>
          <w:spacing w:val="-5"/>
          <w:sz w:val="22"/>
          <w:szCs w:val="22"/>
        </w:rPr>
        <w:lastRenderedPageBreak/>
        <w:t>5</w:t>
      </w:r>
      <w:r w:rsidR="001A36DD" w:rsidRPr="002B3479">
        <w:rPr>
          <w:color w:val="000000" w:themeColor="text1"/>
          <w:spacing w:val="-5"/>
          <w:sz w:val="22"/>
          <w:szCs w:val="22"/>
        </w:rPr>
        <w:t>.1.</w:t>
      </w:r>
      <w:r w:rsidR="001A36DD" w:rsidRPr="002B3479">
        <w:rPr>
          <w:color w:val="000000" w:themeColor="text1"/>
          <w:sz w:val="22"/>
          <w:szCs w:val="22"/>
        </w:rPr>
        <w:t xml:space="preserve"> Tiekėjas užpildo konkurso sąlygų 1 priedo „</w:t>
      </w:r>
      <w:r w:rsidR="001A36DD" w:rsidRPr="002B65E2">
        <w:rPr>
          <w:color w:val="000000" w:themeColor="text1"/>
          <w:sz w:val="22"/>
          <w:szCs w:val="22"/>
        </w:rPr>
        <w:t xml:space="preserve">Pasiūlymo forma“  </w:t>
      </w:r>
      <w:r>
        <w:rPr>
          <w:color w:val="000000" w:themeColor="text1"/>
          <w:sz w:val="22"/>
          <w:szCs w:val="22"/>
        </w:rPr>
        <w:t>3</w:t>
      </w:r>
      <w:r w:rsidR="001A36DD" w:rsidRPr="002B65E2">
        <w:rPr>
          <w:color w:val="000000" w:themeColor="text1"/>
          <w:sz w:val="22"/>
          <w:szCs w:val="22"/>
        </w:rPr>
        <w:t xml:space="preserve">  lentelę nurodydamas</w:t>
      </w:r>
      <w:r w:rsidR="001A36DD" w:rsidRPr="002B3479">
        <w:rPr>
          <w:color w:val="000000" w:themeColor="text1"/>
          <w:sz w:val="22"/>
          <w:szCs w:val="22"/>
        </w:rPr>
        <w:t xml:space="preserve"> </w:t>
      </w:r>
      <w:r w:rsidR="001A36DD" w:rsidRPr="002B3479">
        <w:rPr>
          <w:color w:val="000000" w:themeColor="text1"/>
          <w:spacing w:val="-5"/>
          <w:sz w:val="22"/>
          <w:szCs w:val="22"/>
        </w:rPr>
        <w:t xml:space="preserve"> </w:t>
      </w:r>
      <w:r w:rsidR="001A36DD" w:rsidRPr="002B3479">
        <w:rPr>
          <w:color w:val="000000" w:themeColor="text1"/>
          <w:spacing w:val="-4"/>
          <w:sz w:val="22"/>
          <w:szCs w:val="22"/>
        </w:rPr>
        <w:t xml:space="preserve">prekėms </w:t>
      </w:r>
      <w:r w:rsidR="001A36DD" w:rsidRPr="002B3479">
        <w:rPr>
          <w:color w:val="000000" w:themeColor="text1"/>
          <w:spacing w:val="-5"/>
          <w:sz w:val="22"/>
          <w:szCs w:val="22"/>
        </w:rPr>
        <w:t xml:space="preserve">suteikiamą  </w:t>
      </w:r>
      <w:r w:rsidR="001A36DD" w:rsidRPr="002B3479">
        <w:rPr>
          <w:color w:val="000000" w:themeColor="text1"/>
          <w:sz w:val="22"/>
          <w:szCs w:val="22"/>
        </w:rPr>
        <w:t xml:space="preserve">papildomą garantijos terminą (metais).  </w:t>
      </w:r>
      <w:r w:rsidR="001A36DD" w:rsidRPr="002B3479">
        <w:rPr>
          <w:rFonts w:eastAsia="Calibri"/>
          <w:color w:val="000000" w:themeColor="text1"/>
          <w:sz w:val="22"/>
          <w:szCs w:val="22"/>
        </w:rPr>
        <w:t xml:space="preserve">Jei tiekėjas </w:t>
      </w:r>
      <w:r w:rsidR="001A36DD" w:rsidRPr="002B3479">
        <w:rPr>
          <w:color w:val="000000" w:themeColor="text1"/>
          <w:sz w:val="22"/>
          <w:szCs w:val="22"/>
        </w:rPr>
        <w:t>konkurso sąlygų 1 priedo „Pasiūlymo forma“  3   lentelėje</w:t>
      </w:r>
      <w:r w:rsidR="001A36DD" w:rsidRPr="002B3479">
        <w:rPr>
          <w:rFonts w:eastAsia="Calibri"/>
          <w:color w:val="000000" w:themeColor="text1"/>
          <w:sz w:val="22"/>
          <w:szCs w:val="22"/>
        </w:rPr>
        <w:t xml:space="preserve"> nurodo, kad papildomas terminas yra  0 (nulis) arba lentelės neužpildo, laikoma, kad tiekėjas  papildomo garantijos termino nesuteikia ir tiekėjo pasiūlymas už šį kriterijų balų negaus.</w:t>
      </w:r>
    </w:p>
    <w:p w14:paraId="05B25C5B" w14:textId="65616F61" w:rsidR="001A36DD" w:rsidRPr="002B3479" w:rsidRDefault="007C629E" w:rsidP="00BF5831">
      <w:pPr>
        <w:spacing w:line="320" w:lineRule="atLeast"/>
        <w:rPr>
          <w:color w:val="000000" w:themeColor="text1"/>
          <w:spacing w:val="-4"/>
          <w:sz w:val="22"/>
          <w:szCs w:val="22"/>
        </w:rPr>
      </w:pPr>
      <w:r>
        <w:rPr>
          <w:spacing w:val="-4"/>
          <w:sz w:val="22"/>
          <w:szCs w:val="22"/>
        </w:rPr>
        <w:t>5</w:t>
      </w:r>
      <w:r w:rsidR="001A36DD" w:rsidRPr="002B3479">
        <w:rPr>
          <w:spacing w:val="-4"/>
          <w:sz w:val="22"/>
          <w:szCs w:val="22"/>
        </w:rPr>
        <w:t xml:space="preserve">.2. </w:t>
      </w:r>
      <w:bookmarkStart w:id="18" w:name="_Hlk193720221"/>
      <w:r w:rsidR="001A36DD" w:rsidRPr="002B3479">
        <w:rPr>
          <w:color w:val="000000" w:themeColor="text1"/>
          <w:spacing w:val="-4"/>
          <w:sz w:val="22"/>
          <w:szCs w:val="22"/>
        </w:rPr>
        <w:t xml:space="preserve">Prekėms suteikiamas papildomas garantijos terminas metais yra tiekėjo suteikiamas papildomas terminas, viršijantis minimalų pirkimo dokumentuose nustatytą minimalų garantinį terminą. Minimalus prekių garantinis terminas - </w:t>
      </w:r>
      <w:r w:rsidR="002B3479" w:rsidRPr="002B3479">
        <w:rPr>
          <w:color w:val="000000" w:themeColor="text1"/>
          <w:spacing w:val="-4"/>
          <w:sz w:val="22"/>
          <w:szCs w:val="22"/>
        </w:rPr>
        <w:t xml:space="preserve">2 metai, skaičiuojant nuo prekės perdavimo perkančiajam subjektui dienos.   </w:t>
      </w:r>
      <w:r w:rsidR="001A36DD" w:rsidRPr="002B3479">
        <w:rPr>
          <w:color w:val="000000" w:themeColor="text1"/>
          <w:spacing w:val="-4"/>
          <w:sz w:val="22"/>
          <w:szCs w:val="22"/>
        </w:rPr>
        <w:t xml:space="preserve">  Pvz. jei tiekėjas nurodys, kad papildomas garantijos terminas 1 metai, tai reiškia, kad tiekėjas iš viso prekėms suteikia </w:t>
      </w:r>
      <w:r w:rsidR="002B3479" w:rsidRPr="002B3479">
        <w:rPr>
          <w:color w:val="000000" w:themeColor="text1"/>
          <w:spacing w:val="-4"/>
          <w:sz w:val="22"/>
          <w:szCs w:val="22"/>
        </w:rPr>
        <w:t xml:space="preserve">3 metų </w:t>
      </w:r>
      <w:r w:rsidR="001A36DD" w:rsidRPr="002B3479">
        <w:rPr>
          <w:color w:val="000000" w:themeColor="text1"/>
          <w:spacing w:val="-4"/>
          <w:sz w:val="22"/>
          <w:szCs w:val="22"/>
        </w:rPr>
        <w:t>garantiją</w:t>
      </w:r>
      <w:r w:rsidR="00D003FC">
        <w:rPr>
          <w:color w:val="000000" w:themeColor="text1"/>
          <w:spacing w:val="-4"/>
          <w:sz w:val="22"/>
          <w:szCs w:val="22"/>
        </w:rPr>
        <w:t>,</w:t>
      </w:r>
      <w:r w:rsidR="001A36DD" w:rsidRPr="002B3479">
        <w:rPr>
          <w:color w:val="000000" w:themeColor="text1"/>
          <w:spacing w:val="-4"/>
          <w:sz w:val="22"/>
          <w:szCs w:val="22"/>
        </w:rPr>
        <w:t xml:space="preserve"> </w:t>
      </w:r>
      <w:bookmarkStart w:id="19" w:name="_Hlk193721348"/>
      <w:r w:rsidR="00D003FC" w:rsidRPr="002B3479">
        <w:rPr>
          <w:color w:val="000000" w:themeColor="text1"/>
          <w:spacing w:val="-4"/>
          <w:sz w:val="22"/>
          <w:szCs w:val="22"/>
        </w:rPr>
        <w:t>skaičiuojant nuo prek</w:t>
      </w:r>
      <w:r w:rsidR="00D003FC">
        <w:rPr>
          <w:color w:val="000000" w:themeColor="text1"/>
          <w:spacing w:val="-4"/>
          <w:sz w:val="22"/>
          <w:szCs w:val="22"/>
        </w:rPr>
        <w:t xml:space="preserve">ių </w:t>
      </w:r>
      <w:r w:rsidR="00D003FC" w:rsidRPr="002B3479">
        <w:rPr>
          <w:color w:val="000000" w:themeColor="text1"/>
          <w:spacing w:val="-4"/>
          <w:sz w:val="22"/>
          <w:szCs w:val="22"/>
        </w:rPr>
        <w:t xml:space="preserve"> perdavimo perkančiajam subjektui dienos.</w:t>
      </w:r>
      <w:r w:rsidR="001A36DD" w:rsidRPr="002B3479">
        <w:rPr>
          <w:color w:val="000000" w:themeColor="text1"/>
          <w:spacing w:val="-4"/>
          <w:sz w:val="22"/>
          <w:szCs w:val="22"/>
        </w:rPr>
        <w:t xml:space="preserve"> </w:t>
      </w:r>
    </w:p>
    <w:bookmarkEnd w:id="18"/>
    <w:bookmarkEnd w:id="19"/>
    <w:p w14:paraId="268DD0C6" w14:textId="62833CC2" w:rsidR="001A36DD" w:rsidRDefault="007C629E" w:rsidP="00BF5831">
      <w:pPr>
        <w:spacing w:line="320" w:lineRule="atLeast"/>
        <w:rPr>
          <w:sz w:val="22"/>
          <w:szCs w:val="22"/>
        </w:rPr>
      </w:pPr>
      <w:r>
        <w:rPr>
          <w:sz w:val="22"/>
          <w:szCs w:val="22"/>
        </w:rPr>
        <w:t>5</w:t>
      </w:r>
      <w:r w:rsidR="001A36DD" w:rsidRPr="002B3479">
        <w:rPr>
          <w:sz w:val="22"/>
          <w:szCs w:val="22"/>
        </w:rPr>
        <w:t xml:space="preserve">.3.  </w:t>
      </w:r>
      <w:r w:rsidR="001A36DD" w:rsidRPr="002B3479">
        <w:rPr>
          <w:color w:val="000000" w:themeColor="text1"/>
          <w:spacing w:val="-4"/>
          <w:sz w:val="22"/>
          <w:szCs w:val="22"/>
        </w:rPr>
        <w:t xml:space="preserve">Prekėms   </w:t>
      </w:r>
      <w:r w:rsidR="001A36DD" w:rsidRPr="002B3479">
        <w:rPr>
          <w:color w:val="000000"/>
          <w:spacing w:val="-5"/>
          <w:sz w:val="22"/>
          <w:szCs w:val="22"/>
        </w:rPr>
        <w:t xml:space="preserve">suteikiamo papildomo garantijos   termino  </w:t>
      </w:r>
      <w:r w:rsidR="001A36DD" w:rsidRPr="002B3479">
        <w:rPr>
          <w:color w:val="000000"/>
          <w:sz w:val="22"/>
          <w:szCs w:val="22"/>
        </w:rPr>
        <w:t xml:space="preserve"> </w:t>
      </w:r>
      <w:r w:rsidR="001A36DD" w:rsidRPr="002B3479">
        <w:rPr>
          <w:sz w:val="22"/>
          <w:szCs w:val="22"/>
        </w:rPr>
        <w:t>(</w:t>
      </w:r>
      <w:r>
        <w:rPr>
          <w:sz w:val="22"/>
          <w:szCs w:val="22"/>
        </w:rPr>
        <w:t>PG</w:t>
      </w:r>
      <w:r w:rsidR="001A36DD" w:rsidRPr="002B3479">
        <w:rPr>
          <w:sz w:val="22"/>
          <w:szCs w:val="22"/>
        </w:rPr>
        <w:t>) balas skiriamas pagal pateiktą lentelę:</w:t>
      </w:r>
    </w:p>
    <w:p w14:paraId="74C29D37" w14:textId="77777777" w:rsidR="007C629E" w:rsidRPr="002B3479" w:rsidRDefault="007C629E" w:rsidP="00BF5831">
      <w:pPr>
        <w:spacing w:line="320" w:lineRule="atLeast"/>
        <w:rPr>
          <w:sz w:val="22"/>
          <w:szCs w:val="22"/>
        </w:rPr>
      </w:pPr>
    </w:p>
    <w:p w14:paraId="298EFADF" w14:textId="3477F8AA" w:rsidR="001A36DD" w:rsidRPr="00D003FC" w:rsidRDefault="00D003FC" w:rsidP="001A36DD">
      <w:pPr>
        <w:ind w:left="568"/>
        <w:jc w:val="center"/>
        <w:rPr>
          <w:i/>
          <w:iCs/>
          <w:kern w:val="1"/>
          <w:sz w:val="22"/>
          <w:szCs w:val="22"/>
          <w:lang w:eastAsia="lt-LT"/>
        </w:rPr>
      </w:pPr>
      <w:r>
        <w:rPr>
          <w:b/>
          <w:bCs/>
          <w:kern w:val="1"/>
          <w:sz w:val="22"/>
          <w:szCs w:val="22"/>
          <w:lang w:eastAsia="lt-LT"/>
        </w:rPr>
        <w:t xml:space="preserve">                                                                                                                           </w:t>
      </w:r>
      <w:r w:rsidR="007C629E">
        <w:rPr>
          <w:i/>
          <w:iCs/>
          <w:kern w:val="1"/>
          <w:sz w:val="22"/>
          <w:szCs w:val="22"/>
          <w:lang w:eastAsia="lt-LT"/>
        </w:rPr>
        <w:t>2</w:t>
      </w:r>
      <w:r w:rsidRPr="00D003FC">
        <w:rPr>
          <w:i/>
          <w:iCs/>
          <w:kern w:val="1"/>
          <w:sz w:val="22"/>
          <w:szCs w:val="22"/>
          <w:lang w:eastAsia="lt-LT"/>
        </w:rPr>
        <w:t xml:space="preserve"> lentelė</w:t>
      </w:r>
    </w:p>
    <w:tbl>
      <w:tblPr>
        <w:tblStyle w:val="Lentelstinklelis3"/>
        <w:tblW w:w="0" w:type="auto"/>
        <w:tblInd w:w="-5" w:type="dxa"/>
        <w:tblLook w:val="04A0" w:firstRow="1" w:lastRow="0" w:firstColumn="1" w:lastColumn="0" w:noHBand="0" w:noVBand="1"/>
      </w:tblPr>
      <w:tblGrid>
        <w:gridCol w:w="5220"/>
        <w:gridCol w:w="3847"/>
      </w:tblGrid>
      <w:tr w:rsidR="001A36DD" w:rsidRPr="002B3479" w14:paraId="677F11CD"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6D3B06AA" w14:textId="38E679EB" w:rsidR="001A36DD" w:rsidRPr="002B3479" w:rsidRDefault="001A36DD" w:rsidP="004E63F9">
            <w:pPr>
              <w:rPr>
                <w:sz w:val="22"/>
                <w:szCs w:val="22"/>
              </w:rPr>
            </w:pPr>
            <w:r w:rsidRPr="002B3479">
              <w:rPr>
                <w:spacing w:val="-4"/>
                <w:sz w:val="22"/>
                <w:szCs w:val="22"/>
              </w:rPr>
              <w:t xml:space="preserve">Tiekėjo siūlomas </w:t>
            </w:r>
            <w:r w:rsidRPr="002B3479">
              <w:rPr>
                <w:color w:val="000000" w:themeColor="text1"/>
                <w:spacing w:val="-4"/>
                <w:sz w:val="22"/>
                <w:szCs w:val="22"/>
              </w:rPr>
              <w:t xml:space="preserve">prekėms  </w:t>
            </w:r>
            <w:r w:rsidRPr="002B3479">
              <w:rPr>
                <w:spacing w:val="-4"/>
                <w:sz w:val="22"/>
                <w:szCs w:val="22"/>
              </w:rPr>
              <w:t xml:space="preserve"> suteikiamas </w:t>
            </w:r>
            <w:r w:rsidRPr="002B3479">
              <w:rPr>
                <w:b/>
                <w:bCs/>
                <w:spacing w:val="-4"/>
                <w:sz w:val="22"/>
                <w:szCs w:val="22"/>
              </w:rPr>
              <w:t xml:space="preserve">papildomas </w:t>
            </w:r>
            <w:r w:rsidRPr="002B3479">
              <w:rPr>
                <w:spacing w:val="-4"/>
                <w:sz w:val="22"/>
                <w:szCs w:val="22"/>
              </w:rPr>
              <w:t xml:space="preserve"> garantijos terminas   (</w:t>
            </w:r>
            <w:r w:rsidRPr="002B3479">
              <w:rPr>
                <w:b/>
                <w:bCs/>
                <w:spacing w:val="-4"/>
                <w:sz w:val="22"/>
                <w:szCs w:val="22"/>
              </w:rPr>
              <w:t>metais</w:t>
            </w:r>
            <w:r w:rsidRPr="002B3479">
              <w:rPr>
                <w:b/>
                <w:bCs/>
                <w:color w:val="000000" w:themeColor="text1"/>
                <w:spacing w:val="-4"/>
                <w:sz w:val="22"/>
                <w:szCs w:val="22"/>
              </w:rPr>
              <w:t>)</w:t>
            </w:r>
            <w:r w:rsidRPr="002B3479">
              <w:rPr>
                <w:color w:val="000000" w:themeColor="text1"/>
                <w:spacing w:val="-4"/>
                <w:sz w:val="22"/>
                <w:szCs w:val="22"/>
              </w:rPr>
              <w:t xml:space="preserve"> </w:t>
            </w:r>
            <w:r w:rsidR="00D003FC">
              <w:rPr>
                <w:color w:val="000000" w:themeColor="text1"/>
                <w:spacing w:val="-4"/>
                <w:sz w:val="22"/>
                <w:szCs w:val="22"/>
              </w:rPr>
              <w:t xml:space="preserve"> </w:t>
            </w:r>
            <w:r w:rsidRPr="002B3479">
              <w:rPr>
                <w:color w:val="000000" w:themeColor="text1"/>
                <w:sz w:val="22"/>
                <w:szCs w:val="22"/>
              </w:rPr>
              <w:t>(G):</w:t>
            </w:r>
          </w:p>
        </w:tc>
        <w:tc>
          <w:tcPr>
            <w:tcW w:w="3847" w:type="dxa"/>
            <w:tcBorders>
              <w:top w:val="single" w:sz="4" w:space="0" w:color="auto"/>
              <w:left w:val="single" w:sz="4" w:space="0" w:color="auto"/>
              <w:bottom w:val="single" w:sz="4" w:space="0" w:color="auto"/>
              <w:right w:val="single" w:sz="4" w:space="0" w:color="auto"/>
            </w:tcBorders>
            <w:hideMark/>
          </w:tcPr>
          <w:p w14:paraId="0C7B96CE" w14:textId="542DD083" w:rsidR="001A36DD" w:rsidRPr="002B3479" w:rsidRDefault="001A36DD" w:rsidP="004E63F9">
            <w:pPr>
              <w:jc w:val="center"/>
              <w:rPr>
                <w:sz w:val="22"/>
                <w:szCs w:val="22"/>
              </w:rPr>
            </w:pPr>
            <w:r w:rsidRPr="002B3479">
              <w:rPr>
                <w:sz w:val="22"/>
                <w:szCs w:val="22"/>
              </w:rPr>
              <w:t xml:space="preserve">  </w:t>
            </w:r>
            <w:r w:rsidRPr="002B3479">
              <w:rPr>
                <w:bCs/>
                <w:sz w:val="22"/>
                <w:szCs w:val="22"/>
              </w:rPr>
              <w:t xml:space="preserve">Ekonominio naudingumo balai, kurie bus suteikti šiam kriterijui  </w:t>
            </w:r>
            <w:r w:rsidRPr="002B3479">
              <w:rPr>
                <w:sz w:val="22"/>
                <w:szCs w:val="22"/>
              </w:rPr>
              <w:t xml:space="preserve">   </w:t>
            </w:r>
            <w:r w:rsidRPr="002B3479">
              <w:rPr>
                <w:b/>
                <w:bCs/>
                <w:sz w:val="22"/>
                <w:szCs w:val="22"/>
              </w:rPr>
              <w:t>(</w:t>
            </w:r>
            <w:r w:rsidR="007C629E">
              <w:rPr>
                <w:b/>
                <w:bCs/>
                <w:spacing w:val="-5"/>
                <w:sz w:val="22"/>
                <w:szCs w:val="22"/>
              </w:rPr>
              <w:t>PG</w:t>
            </w:r>
            <w:r w:rsidRPr="002B3479">
              <w:rPr>
                <w:b/>
                <w:bCs/>
                <w:spacing w:val="-5"/>
                <w:sz w:val="22"/>
                <w:szCs w:val="22"/>
                <w:vertAlign w:val="subscript"/>
              </w:rPr>
              <w:t xml:space="preserve"> </w:t>
            </w:r>
            <w:r w:rsidRPr="002B3479">
              <w:rPr>
                <w:b/>
                <w:bCs/>
                <w:spacing w:val="-5"/>
                <w:sz w:val="22"/>
                <w:szCs w:val="22"/>
              </w:rPr>
              <w:t>)</w:t>
            </w:r>
          </w:p>
          <w:p w14:paraId="7C5517CD" w14:textId="77777777" w:rsidR="001A36DD" w:rsidRPr="002B3479" w:rsidRDefault="001A36DD" w:rsidP="004E63F9">
            <w:pPr>
              <w:jc w:val="center"/>
              <w:rPr>
                <w:sz w:val="22"/>
                <w:szCs w:val="22"/>
              </w:rPr>
            </w:pPr>
          </w:p>
        </w:tc>
      </w:tr>
      <w:tr w:rsidR="001A36DD" w:rsidRPr="002B3479" w14:paraId="00B7C4B2" w14:textId="77777777" w:rsidTr="004E63F9">
        <w:tc>
          <w:tcPr>
            <w:tcW w:w="5220" w:type="dxa"/>
            <w:tcBorders>
              <w:top w:val="single" w:sz="4" w:space="0" w:color="auto"/>
              <w:left w:val="single" w:sz="4" w:space="0" w:color="auto"/>
              <w:bottom w:val="single" w:sz="4" w:space="0" w:color="auto"/>
              <w:right w:val="single" w:sz="4" w:space="0" w:color="auto"/>
            </w:tcBorders>
          </w:tcPr>
          <w:p w14:paraId="10DAC8E8" w14:textId="77777777" w:rsidR="001A36DD" w:rsidRPr="002B3479" w:rsidRDefault="001A36DD" w:rsidP="004E63F9">
            <w:pPr>
              <w:rPr>
                <w:spacing w:val="-4"/>
                <w:sz w:val="22"/>
                <w:szCs w:val="22"/>
              </w:rPr>
            </w:pPr>
            <w:r w:rsidRPr="002B3479">
              <w:rPr>
                <w:spacing w:val="-4"/>
                <w:sz w:val="22"/>
                <w:szCs w:val="22"/>
              </w:rPr>
              <w:t>1</w:t>
            </w:r>
          </w:p>
        </w:tc>
        <w:tc>
          <w:tcPr>
            <w:tcW w:w="3847" w:type="dxa"/>
            <w:tcBorders>
              <w:top w:val="single" w:sz="4" w:space="0" w:color="auto"/>
              <w:left w:val="single" w:sz="4" w:space="0" w:color="auto"/>
              <w:bottom w:val="single" w:sz="4" w:space="0" w:color="auto"/>
              <w:right w:val="single" w:sz="4" w:space="0" w:color="auto"/>
            </w:tcBorders>
          </w:tcPr>
          <w:p w14:paraId="345A212F" w14:textId="3C31F5F8" w:rsidR="001A36DD" w:rsidRPr="002B3479" w:rsidRDefault="007C629E" w:rsidP="004E63F9">
            <w:pPr>
              <w:jc w:val="center"/>
              <w:rPr>
                <w:sz w:val="22"/>
                <w:szCs w:val="22"/>
              </w:rPr>
            </w:pPr>
            <w:r>
              <w:rPr>
                <w:sz w:val="22"/>
                <w:szCs w:val="22"/>
              </w:rPr>
              <w:t>1</w:t>
            </w:r>
          </w:p>
        </w:tc>
      </w:tr>
      <w:tr w:rsidR="001A36DD" w:rsidRPr="002B3479" w14:paraId="27DF5198"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2501921E" w14:textId="77777777" w:rsidR="001A36DD" w:rsidRPr="002B3479" w:rsidRDefault="001A36DD" w:rsidP="004E63F9">
            <w:pPr>
              <w:rPr>
                <w:sz w:val="22"/>
                <w:szCs w:val="22"/>
              </w:rPr>
            </w:pPr>
            <w:r w:rsidRPr="002B3479">
              <w:rPr>
                <w:sz w:val="22"/>
                <w:szCs w:val="22"/>
              </w:rPr>
              <w:t>2</w:t>
            </w:r>
          </w:p>
        </w:tc>
        <w:tc>
          <w:tcPr>
            <w:tcW w:w="3847" w:type="dxa"/>
            <w:tcBorders>
              <w:top w:val="single" w:sz="4" w:space="0" w:color="auto"/>
              <w:left w:val="single" w:sz="4" w:space="0" w:color="auto"/>
              <w:bottom w:val="single" w:sz="4" w:space="0" w:color="auto"/>
              <w:right w:val="single" w:sz="4" w:space="0" w:color="auto"/>
            </w:tcBorders>
            <w:hideMark/>
          </w:tcPr>
          <w:p w14:paraId="484F5E3E" w14:textId="564A54A1" w:rsidR="001A36DD" w:rsidRPr="002B3479" w:rsidRDefault="007C629E" w:rsidP="004E63F9">
            <w:pPr>
              <w:jc w:val="center"/>
              <w:rPr>
                <w:sz w:val="22"/>
                <w:szCs w:val="22"/>
              </w:rPr>
            </w:pPr>
            <w:r>
              <w:rPr>
                <w:sz w:val="22"/>
                <w:szCs w:val="22"/>
              </w:rPr>
              <w:t>2</w:t>
            </w:r>
          </w:p>
        </w:tc>
      </w:tr>
      <w:tr w:rsidR="001A36DD" w:rsidRPr="002B3479" w14:paraId="74A676A1"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3D4A06F1" w14:textId="77777777" w:rsidR="001A36DD" w:rsidRPr="002B3479" w:rsidRDefault="001A36DD" w:rsidP="004E63F9">
            <w:pPr>
              <w:rPr>
                <w:sz w:val="22"/>
                <w:szCs w:val="22"/>
              </w:rPr>
            </w:pPr>
            <w:r w:rsidRPr="002B3479">
              <w:rPr>
                <w:sz w:val="22"/>
                <w:szCs w:val="22"/>
              </w:rPr>
              <w:t>3 ir daugiau</w:t>
            </w:r>
          </w:p>
        </w:tc>
        <w:tc>
          <w:tcPr>
            <w:tcW w:w="3847" w:type="dxa"/>
            <w:tcBorders>
              <w:top w:val="single" w:sz="4" w:space="0" w:color="auto"/>
              <w:left w:val="single" w:sz="4" w:space="0" w:color="auto"/>
              <w:bottom w:val="single" w:sz="4" w:space="0" w:color="auto"/>
              <w:right w:val="single" w:sz="4" w:space="0" w:color="auto"/>
            </w:tcBorders>
            <w:hideMark/>
          </w:tcPr>
          <w:p w14:paraId="5BF91368" w14:textId="411E0D06" w:rsidR="001A36DD" w:rsidRPr="002B3479" w:rsidRDefault="007C629E" w:rsidP="004E63F9">
            <w:pPr>
              <w:jc w:val="center"/>
              <w:rPr>
                <w:sz w:val="22"/>
                <w:szCs w:val="22"/>
              </w:rPr>
            </w:pPr>
            <w:r>
              <w:rPr>
                <w:sz w:val="22"/>
                <w:szCs w:val="22"/>
              </w:rPr>
              <w:t>3</w:t>
            </w:r>
          </w:p>
          <w:p w14:paraId="7D6A5E09" w14:textId="77777777" w:rsidR="001A36DD" w:rsidRPr="002B3479" w:rsidRDefault="001A36DD" w:rsidP="004E63F9">
            <w:pPr>
              <w:jc w:val="center"/>
              <w:rPr>
                <w:sz w:val="22"/>
                <w:szCs w:val="22"/>
              </w:rPr>
            </w:pPr>
            <w:r w:rsidRPr="002B3479">
              <w:rPr>
                <w:i/>
                <w:iCs/>
                <w:sz w:val="22"/>
                <w:szCs w:val="22"/>
              </w:rPr>
              <w:t>(didžiausia reikšmė)</w:t>
            </w:r>
          </w:p>
        </w:tc>
      </w:tr>
    </w:tbl>
    <w:p w14:paraId="3121E5F7" w14:textId="77777777" w:rsidR="001A36DD" w:rsidRDefault="001A36DD" w:rsidP="001A36DD">
      <w:pPr>
        <w:rPr>
          <w:spacing w:val="-4"/>
          <w:sz w:val="22"/>
          <w:szCs w:val="22"/>
        </w:rPr>
      </w:pPr>
      <w:r w:rsidRPr="004F7DF0">
        <w:rPr>
          <w:spacing w:val="-4"/>
          <w:sz w:val="22"/>
          <w:szCs w:val="22"/>
        </w:rPr>
        <w:t xml:space="preserve">  </w:t>
      </w:r>
    </w:p>
    <w:p w14:paraId="794DAC32" w14:textId="7CAAD64E" w:rsidR="00D63C70" w:rsidRPr="00EC0EC3" w:rsidRDefault="00D63C70" w:rsidP="00D63C70">
      <w:pPr>
        <w:spacing w:after="200"/>
        <w:rPr>
          <w:rFonts w:eastAsia="Calibri"/>
          <w:i/>
          <w:iCs/>
          <w:color w:val="000000" w:themeColor="text1"/>
          <w:sz w:val="22"/>
          <w:szCs w:val="22"/>
        </w:rPr>
      </w:pPr>
    </w:p>
    <w:p w14:paraId="420FA5C3" w14:textId="33D3F0B4" w:rsidR="00D63C70" w:rsidRDefault="00D63C70" w:rsidP="00D63C70">
      <w:pPr>
        <w:ind w:left="568"/>
        <w:jc w:val="center"/>
        <w:rPr>
          <w:b/>
          <w:bCs/>
          <w:kern w:val="1"/>
          <w:sz w:val="22"/>
          <w:szCs w:val="22"/>
          <w:lang w:eastAsia="lt-LT"/>
        </w:rPr>
      </w:pPr>
      <w:r w:rsidRPr="00B105D8">
        <w:t>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r w:rsidRPr="00B105D8">
        <w:t>__</w:t>
      </w:r>
    </w:p>
    <w:p w14:paraId="401DA5E6" w14:textId="77777777" w:rsidR="00D63C70" w:rsidRDefault="00D63C70" w:rsidP="005B1C5A">
      <w:pPr>
        <w:ind w:left="568"/>
        <w:jc w:val="center"/>
        <w:rPr>
          <w:b/>
          <w:bCs/>
          <w:kern w:val="1"/>
          <w:sz w:val="22"/>
          <w:szCs w:val="22"/>
          <w:lang w:eastAsia="lt-LT"/>
        </w:rPr>
      </w:pPr>
    </w:p>
    <w:p w14:paraId="54D78078" w14:textId="77777777" w:rsidR="00D63C70" w:rsidRDefault="00D63C70" w:rsidP="005B1C5A">
      <w:pPr>
        <w:ind w:left="568"/>
        <w:jc w:val="center"/>
        <w:rPr>
          <w:b/>
          <w:bCs/>
          <w:kern w:val="1"/>
          <w:sz w:val="22"/>
          <w:szCs w:val="22"/>
          <w:lang w:eastAsia="lt-LT"/>
        </w:rPr>
      </w:pPr>
    </w:p>
    <w:sectPr w:rsidR="00D63C70"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4C756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BD517A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0F3E7989"/>
    <w:multiLevelType w:val="hybridMultilevel"/>
    <w:tmpl w:val="5C8A953E"/>
    <w:lvl w:ilvl="0" w:tplc="EA4861F8">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1CD37C91"/>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71B9E"/>
    <w:multiLevelType w:val="hybridMultilevel"/>
    <w:tmpl w:val="C2D02E58"/>
    <w:lvl w:ilvl="0" w:tplc="C09E0CDC">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6" w15:restartNumberingAfterBreak="0">
    <w:nsid w:val="23884688"/>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9" w15:restartNumberingAfterBreak="0">
    <w:nsid w:val="2C3D657B"/>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21"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46E237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ED3B5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A35042"/>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3F9D19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CC36E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EE534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6" w15:restartNumberingAfterBreak="0">
    <w:nsid w:val="49BD18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F65B4E"/>
    <w:multiLevelType w:val="hybridMultilevel"/>
    <w:tmpl w:val="2F4CC046"/>
    <w:lvl w:ilvl="0" w:tplc="1BAC0A12">
      <w:start w:val="1"/>
      <w:numFmt w:val="decimal"/>
      <w:lvlText w:val="2.%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9"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1819E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8" w15:restartNumberingAfterBreak="0">
    <w:nsid w:val="7A70006A"/>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7F360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82AD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DF3E0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3572625">
    <w:abstractNumId w:val="18"/>
  </w:num>
  <w:num w:numId="2" w16cid:durableId="627664609">
    <w:abstractNumId w:val="26"/>
  </w:num>
  <w:num w:numId="3" w16cid:durableId="2117021151">
    <w:abstractNumId w:val="47"/>
  </w:num>
  <w:num w:numId="4" w16cid:durableId="1843085866">
    <w:abstractNumId w:val="2"/>
  </w:num>
  <w:num w:numId="5" w16cid:durableId="2070955674">
    <w:abstractNumId w:val="35"/>
  </w:num>
  <w:num w:numId="6" w16cid:durableId="1116100754">
    <w:abstractNumId w:val="8"/>
  </w:num>
  <w:num w:numId="7" w16cid:durableId="382291602">
    <w:abstractNumId w:val="38"/>
  </w:num>
  <w:num w:numId="8" w16cid:durableId="856965093">
    <w:abstractNumId w:val="12"/>
  </w:num>
  <w:num w:numId="9" w16cid:durableId="24402810">
    <w:abstractNumId w:val="43"/>
  </w:num>
  <w:num w:numId="10" w16cid:durableId="2124760824">
    <w:abstractNumId w:val="15"/>
  </w:num>
  <w:num w:numId="11" w16cid:durableId="1941183427">
    <w:abstractNumId w:val="4"/>
  </w:num>
  <w:num w:numId="12" w16cid:durableId="555628019">
    <w:abstractNumId w:val="39"/>
  </w:num>
  <w:num w:numId="13" w16cid:durableId="1801847060">
    <w:abstractNumId w:val="45"/>
  </w:num>
  <w:num w:numId="14" w16cid:durableId="1009597203">
    <w:abstractNumId w:val="27"/>
  </w:num>
  <w:num w:numId="15" w16cid:durableId="231425297">
    <w:abstractNumId w:val="42"/>
  </w:num>
  <w:num w:numId="16" w16cid:durableId="464391255">
    <w:abstractNumId w:val="10"/>
  </w:num>
  <w:num w:numId="17" w16cid:durableId="1635211981">
    <w:abstractNumId w:val="7"/>
  </w:num>
  <w:num w:numId="18" w16cid:durableId="1274173747">
    <w:abstractNumId w:val="46"/>
  </w:num>
  <w:num w:numId="19"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44"/>
  </w:num>
  <w:num w:numId="21" w16cid:durableId="165054817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31"/>
  </w:num>
  <w:num w:numId="26" w16cid:durableId="374694528">
    <w:abstractNumId w:val="30"/>
  </w:num>
  <w:num w:numId="27" w16cid:durableId="1497722759">
    <w:abstractNumId w:val="41"/>
  </w:num>
  <w:num w:numId="28" w16cid:durableId="159588131">
    <w:abstractNumId w:val="25"/>
  </w:num>
  <w:num w:numId="29" w16cid:durableId="709112939">
    <w:abstractNumId w:val="22"/>
  </w:num>
  <w:num w:numId="30" w16cid:durableId="124735627">
    <w:abstractNumId w:val="17"/>
  </w:num>
  <w:num w:numId="31" w16cid:durableId="2008555576">
    <w:abstractNumId w:val="37"/>
  </w:num>
  <w:num w:numId="32" w16cid:durableId="22099521">
    <w:abstractNumId w:val="3"/>
  </w:num>
  <w:num w:numId="33" w16cid:durableId="1456947192">
    <w:abstractNumId w:val="36"/>
  </w:num>
  <w:num w:numId="34" w16cid:durableId="1805007201">
    <w:abstractNumId w:val="19"/>
  </w:num>
  <w:num w:numId="35" w16cid:durableId="900486925">
    <w:abstractNumId w:val="50"/>
  </w:num>
  <w:num w:numId="36" w16cid:durableId="1351302380">
    <w:abstractNumId w:val="28"/>
  </w:num>
  <w:num w:numId="37" w16cid:durableId="816386230">
    <w:abstractNumId w:val="29"/>
  </w:num>
  <w:num w:numId="38" w16cid:durableId="622151679">
    <w:abstractNumId w:val="13"/>
  </w:num>
  <w:num w:numId="39" w16cid:durableId="672494019">
    <w:abstractNumId w:val="34"/>
  </w:num>
  <w:num w:numId="40" w16cid:durableId="1400129209">
    <w:abstractNumId w:val="32"/>
  </w:num>
  <w:num w:numId="41" w16cid:durableId="1696299677">
    <w:abstractNumId w:val="24"/>
  </w:num>
  <w:num w:numId="42" w16cid:durableId="296954029">
    <w:abstractNumId w:val="48"/>
  </w:num>
  <w:num w:numId="43" w16cid:durableId="2063871031">
    <w:abstractNumId w:val="49"/>
  </w:num>
  <w:num w:numId="44" w16cid:durableId="1089348653">
    <w:abstractNumId w:val="51"/>
  </w:num>
  <w:num w:numId="45" w16cid:durableId="1056198140">
    <w:abstractNumId w:val="33"/>
  </w:num>
  <w:num w:numId="46" w16cid:durableId="491533404">
    <w:abstractNumId w:val="16"/>
  </w:num>
  <w:num w:numId="47" w16cid:durableId="276644053">
    <w:abstractNumId w:val="6"/>
  </w:num>
  <w:num w:numId="48" w16cid:durableId="1411386321">
    <w:abstractNumId w:val="40"/>
  </w:num>
  <w:num w:numId="49" w16cid:durableId="1256137760">
    <w:abstractNumId w:val="23"/>
  </w:num>
  <w:num w:numId="50" w16cid:durableId="1853718323">
    <w:abstractNumId w:val="9"/>
  </w:num>
  <w:num w:numId="51" w16cid:durableId="680278807">
    <w:abstractNumId w:val="14"/>
  </w:num>
  <w:num w:numId="52" w16cid:durableId="692613402">
    <w:abstractNumId w:val="11"/>
  </w:num>
  <w:num w:numId="53" w16cid:durableId="766779034">
    <w:abstractNumId w:val="5"/>
  </w:num>
  <w:num w:numId="54" w16cid:durableId="956058964">
    <w:abstractNumId w:val="20"/>
  </w:num>
  <w:num w:numId="55" w16cid:durableId="951978129">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B2A"/>
    <w:rsid w:val="0013296E"/>
    <w:rsid w:val="00132AC5"/>
    <w:rsid w:val="00132B69"/>
    <w:rsid w:val="00133319"/>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B7D3F"/>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5CA"/>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2252"/>
    <w:rsid w:val="005A2C68"/>
    <w:rsid w:val="005A43B9"/>
    <w:rsid w:val="005A4DE6"/>
    <w:rsid w:val="005A61A2"/>
    <w:rsid w:val="005A6301"/>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4C2E"/>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0D8D"/>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353"/>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C7CBE"/>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28A9"/>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48C"/>
    <w:rsid w:val="00CC4E9C"/>
    <w:rsid w:val="00CC548A"/>
    <w:rsid w:val="00CC5527"/>
    <w:rsid w:val="00CC648B"/>
    <w:rsid w:val="00CC6836"/>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FA"/>
    <w:rsid w:val="00F51017"/>
    <w:rsid w:val="00F517EE"/>
    <w:rsid w:val="00F521A4"/>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01"/>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99"/>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99"/>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hyperlink" Target="http://vpt.lrv.lt/uploads/vpt/documents/files/mp/geroji/kai_PVM_nevienodas.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s://aaa.lrv.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mailto:info@senergij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37</Pages>
  <Words>14754</Words>
  <Characters>109884</Characters>
  <Application>Microsoft Office Word</Application>
  <DocSecurity>0</DocSecurity>
  <Lines>915</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43</cp:revision>
  <cp:lastPrinted>2022-12-28T11:06:00Z</cp:lastPrinted>
  <dcterms:created xsi:type="dcterms:W3CDTF">2025-04-01T06:32:00Z</dcterms:created>
  <dcterms:modified xsi:type="dcterms:W3CDTF">2025-04-04T07:35:00Z</dcterms:modified>
</cp:coreProperties>
</file>