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6D9A" w14:textId="3EEAA43F" w:rsidR="00D34632" w:rsidRDefault="00E90D23" w:rsidP="00E90D23">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righ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Priedas Nr. 7</w:t>
      </w:r>
    </w:p>
    <w:p w14:paraId="3AF6AC53" w14:textId="77777777" w:rsidR="00E90D23" w:rsidRDefault="00E90D23">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p>
    <w:p w14:paraId="18AE7BF8" w14:textId="77777777" w:rsidR="00D34632" w:rsidRDefault="00D34632">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MOBILAUS DARBO SU JAUNIMU ANYKŠČIŲ RAJONO SAVIVALDYBĖJE IR DARBO SU JAUNIMU MOKYKLOSE ORGANIZAVIMO PASLAUGŲ </w:t>
      </w:r>
    </w:p>
    <w:p w14:paraId="20C51FE2" w14:textId="2D9FD675" w:rsidR="002C6438" w:rsidRDefault="00000000">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pPr>
      <w:r>
        <w:rPr>
          <w:rFonts w:ascii="Times New Roman" w:hAnsi="Times New Roman"/>
          <w:b/>
          <w:color w:val="000000"/>
          <w:sz w:val="24"/>
          <w:szCs w:val="24"/>
        </w:rPr>
        <w:t>SUTARTIS</w:t>
      </w:r>
      <w:r w:rsidR="00407755">
        <w:rPr>
          <w:rFonts w:ascii="Times New Roman" w:hAnsi="Times New Roman"/>
          <w:b/>
          <w:color w:val="000000"/>
          <w:sz w:val="24"/>
          <w:szCs w:val="24"/>
        </w:rPr>
        <w:t xml:space="preserve"> </w:t>
      </w:r>
      <w:r w:rsidR="00D34632">
        <w:rPr>
          <w:rFonts w:ascii="Times New Roman" w:hAnsi="Times New Roman"/>
          <w:b/>
          <w:color w:val="000000"/>
          <w:sz w:val="24"/>
          <w:szCs w:val="24"/>
        </w:rPr>
        <w:t>(PROJEKTAS)</w:t>
      </w:r>
    </w:p>
    <w:p w14:paraId="4564DADF" w14:textId="77777777" w:rsidR="002C6438" w:rsidRDefault="002C6438">
      <w:pPr>
        <w:autoSpaceDE w:val="0"/>
        <w:spacing w:line="150" w:lineRule="atLeast"/>
        <w:jc w:val="center"/>
        <w:rPr>
          <w:rFonts w:ascii="Times New Roman" w:hAnsi="Times New Roman"/>
          <w:sz w:val="24"/>
          <w:szCs w:val="24"/>
        </w:rPr>
      </w:pPr>
    </w:p>
    <w:p w14:paraId="492D7893" w14:textId="7C124861"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202</w:t>
      </w:r>
      <w:r w:rsidR="00D34632">
        <w:rPr>
          <w:rFonts w:ascii="Times New Roman" w:hAnsi="Times New Roman"/>
          <w:sz w:val="24"/>
          <w:szCs w:val="24"/>
        </w:rPr>
        <w:t xml:space="preserve">5 </w:t>
      </w:r>
      <w:r>
        <w:rPr>
          <w:rFonts w:ascii="Times New Roman" w:hAnsi="Times New Roman"/>
          <w:sz w:val="24"/>
          <w:szCs w:val="24"/>
        </w:rPr>
        <w:t>m.</w:t>
      </w:r>
      <w:r w:rsidR="00D34632">
        <w:rPr>
          <w:rFonts w:ascii="Times New Roman" w:hAnsi="Times New Roman"/>
          <w:sz w:val="24"/>
          <w:szCs w:val="24"/>
        </w:rPr>
        <w:t xml:space="preserve"> balandžio        </w:t>
      </w:r>
      <w:r>
        <w:rPr>
          <w:rFonts w:ascii="Times New Roman" w:hAnsi="Times New Roman"/>
          <w:sz w:val="24"/>
          <w:szCs w:val="24"/>
        </w:rPr>
        <w:t>d.</w:t>
      </w:r>
      <w:r w:rsidR="00D34632">
        <w:rPr>
          <w:rFonts w:ascii="Times New Roman" w:hAnsi="Times New Roman"/>
          <w:sz w:val="24"/>
          <w:szCs w:val="24"/>
        </w:rPr>
        <w:t xml:space="preserve"> Nr.</w:t>
      </w:r>
    </w:p>
    <w:p w14:paraId="707777E4" w14:textId="77777777"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 xml:space="preserve">Anykščiai </w:t>
      </w:r>
    </w:p>
    <w:p w14:paraId="323F5386" w14:textId="77777777" w:rsidR="002C6438" w:rsidRDefault="002C6438">
      <w:pPr>
        <w:rPr>
          <w:sz w:val="24"/>
          <w:szCs w:val="24"/>
        </w:rPr>
      </w:pPr>
    </w:p>
    <w:p w14:paraId="42741286" w14:textId="26E39773" w:rsidR="002C6438" w:rsidRDefault="00000000">
      <w:pPr>
        <w:ind w:firstLine="720"/>
      </w:pPr>
      <w:r>
        <w:rPr>
          <w:rFonts w:ascii="Times New Roman" w:hAnsi="Times New Roman"/>
          <w:b/>
          <w:bCs/>
          <w:color w:val="222222"/>
          <w:sz w:val="24"/>
          <w:szCs w:val="24"/>
          <w:shd w:val="clear" w:color="auto" w:fill="FFFFFF"/>
        </w:rPr>
        <w:t>Anykščių rajono savivaldybės administracija</w:t>
      </w:r>
      <w:r>
        <w:rPr>
          <w:rFonts w:ascii="Times New Roman" w:hAnsi="Times New Roman"/>
          <w:color w:val="222222"/>
          <w:sz w:val="24"/>
          <w:szCs w:val="24"/>
          <w:shd w:val="clear" w:color="auto" w:fill="FFFFFF"/>
        </w:rPr>
        <w:t>, kodas 188774637, atstovaujama Anykščių rajono savivaldybės administracijos direktorės, Jurgitos Banienės, veikiančios pagal</w:t>
      </w:r>
      <w:r w:rsidR="00D93ABC" w:rsidRPr="00BA59E0">
        <w:rPr>
          <w:rFonts w:ascii="Times New Roman" w:hAnsi="Times New Roman"/>
          <w:bCs/>
          <w:sz w:val="24"/>
          <w:szCs w:val="24"/>
        </w:rPr>
        <w:t xml:space="preserve"> Lietuvos Respublikos vietos savivaldos įstatymą</w:t>
      </w:r>
      <w:r w:rsidR="00D93ABC">
        <w:rPr>
          <w:rFonts w:ascii="Times New Roman" w:hAnsi="Times New Roman"/>
          <w:bCs/>
          <w:sz w:val="24"/>
          <w:szCs w:val="24"/>
        </w:rPr>
        <w:t>,</w:t>
      </w:r>
      <w:r w:rsidR="00D93ABC" w:rsidRPr="00407755">
        <w:rPr>
          <w:rFonts w:ascii="Times New Roman" w:hAnsi="Times New Roman"/>
          <w:sz w:val="24"/>
          <w:szCs w:val="24"/>
        </w:rPr>
        <w:t xml:space="preserve"> </w:t>
      </w:r>
      <w:r w:rsidRPr="00407755">
        <w:rPr>
          <w:rFonts w:ascii="Times New Roman" w:hAnsi="Times New Roman"/>
          <w:sz w:val="24"/>
          <w:szCs w:val="24"/>
        </w:rPr>
        <w:t>(toliau</w:t>
      </w:r>
      <w:r w:rsidRPr="00407755">
        <w:rPr>
          <w:rFonts w:ascii="Times New Roman" w:hAnsi="Times New Roman"/>
          <w:color w:val="000000"/>
          <w:sz w:val="24"/>
          <w:szCs w:val="24"/>
        </w:rPr>
        <w:t xml:space="preserve"> – </w:t>
      </w:r>
      <w:r w:rsidR="00407755" w:rsidRPr="00407755">
        <w:rPr>
          <w:rFonts w:ascii="Times New Roman" w:hAnsi="Times New Roman"/>
          <w:color w:val="000000"/>
          <w:sz w:val="24"/>
          <w:szCs w:val="24"/>
        </w:rPr>
        <w:t xml:space="preserve">vadinamas </w:t>
      </w:r>
      <w:r w:rsidR="00407755" w:rsidRPr="00407755">
        <w:rPr>
          <w:rFonts w:ascii="Times New Roman" w:hAnsi="Times New Roman"/>
          <w:sz w:val="24"/>
          <w:szCs w:val="24"/>
        </w:rPr>
        <w:t>Užsakovu</w:t>
      </w:r>
      <w:r w:rsidRPr="00407755">
        <w:rPr>
          <w:rFonts w:ascii="Times New Roman" w:hAnsi="Times New Roman"/>
          <w:color w:val="000000"/>
          <w:sz w:val="24"/>
          <w:szCs w:val="24"/>
        </w:rPr>
        <w:t>)</w:t>
      </w:r>
      <w:r w:rsidRPr="00407755">
        <w:rPr>
          <w:rFonts w:ascii="Times New Roman" w:hAnsi="Times New Roman"/>
          <w:sz w:val="24"/>
          <w:szCs w:val="24"/>
        </w:rPr>
        <w:t>,</w:t>
      </w:r>
      <w:r>
        <w:rPr>
          <w:rFonts w:ascii="Times New Roman" w:hAnsi="Times New Roman"/>
          <w:sz w:val="24"/>
          <w:szCs w:val="24"/>
        </w:rPr>
        <w:t xml:space="preserve"> ir </w:t>
      </w:r>
      <w:r w:rsidR="00D93ABC">
        <w:rPr>
          <w:rFonts w:ascii="Times New Roman" w:hAnsi="Times New Roman"/>
          <w:sz w:val="24"/>
          <w:szCs w:val="24"/>
        </w:rPr>
        <w:t>.................................</w:t>
      </w:r>
      <w:r w:rsidR="00407755">
        <w:rPr>
          <w:rFonts w:ascii="Times New Roman" w:hAnsi="Times New Roman"/>
          <w:bCs/>
          <w:sz w:val="24"/>
          <w:szCs w:val="24"/>
        </w:rPr>
        <w:t xml:space="preserve"> atstovaujama</w:t>
      </w:r>
      <w:r w:rsidR="00D93ABC">
        <w:rPr>
          <w:rFonts w:ascii="Times New Roman" w:hAnsi="Times New Roman"/>
          <w:bCs/>
          <w:sz w:val="24"/>
          <w:szCs w:val="24"/>
        </w:rPr>
        <w:t xml:space="preserve"> (-s)......................</w:t>
      </w:r>
      <w:r w:rsidR="00407755" w:rsidRPr="00407755">
        <w:rPr>
          <w:rFonts w:ascii="Times New Roman" w:hAnsi="Times New Roman"/>
          <w:bCs/>
          <w:sz w:val="24"/>
          <w:szCs w:val="24"/>
        </w:rPr>
        <w:t>, veikiančio</w:t>
      </w:r>
      <w:r w:rsidR="00D93ABC">
        <w:rPr>
          <w:rFonts w:ascii="Times New Roman" w:hAnsi="Times New Roman"/>
          <w:bCs/>
          <w:sz w:val="24"/>
          <w:szCs w:val="24"/>
        </w:rPr>
        <w:t xml:space="preserve"> (-s)</w:t>
      </w:r>
      <w:r w:rsidR="00407755" w:rsidRPr="00407755">
        <w:rPr>
          <w:rFonts w:ascii="Times New Roman" w:hAnsi="Times New Roman"/>
          <w:bCs/>
          <w:sz w:val="24"/>
          <w:szCs w:val="24"/>
        </w:rPr>
        <w:t xml:space="preserve"> pagal</w:t>
      </w:r>
      <w:r w:rsidR="00D93ABC">
        <w:rPr>
          <w:rFonts w:ascii="Times New Roman" w:hAnsi="Times New Roman"/>
          <w:bCs/>
          <w:sz w:val="24"/>
          <w:szCs w:val="24"/>
        </w:rPr>
        <w:t>...........................................</w:t>
      </w:r>
      <w:r w:rsidR="00407755" w:rsidRPr="00407755">
        <w:rPr>
          <w:rFonts w:ascii="Times New Roman" w:hAnsi="Times New Roman"/>
          <w:bCs/>
          <w:sz w:val="24"/>
          <w:szCs w:val="24"/>
        </w:rPr>
        <w:t xml:space="preserve">, </w:t>
      </w:r>
      <w:r w:rsidRPr="00407755">
        <w:rPr>
          <w:rFonts w:ascii="Times New Roman" w:hAnsi="Times New Roman"/>
          <w:bCs/>
          <w:sz w:val="24"/>
          <w:szCs w:val="24"/>
        </w:rPr>
        <w:t xml:space="preserve">(toliau vadinamas </w:t>
      </w:r>
      <w:r w:rsidR="00F05985">
        <w:rPr>
          <w:rFonts w:ascii="Times New Roman" w:hAnsi="Times New Roman"/>
          <w:bCs/>
          <w:sz w:val="24"/>
          <w:szCs w:val="24"/>
        </w:rPr>
        <w:t>T</w:t>
      </w:r>
      <w:r w:rsidRPr="00407755">
        <w:rPr>
          <w:rFonts w:ascii="Times New Roman" w:hAnsi="Times New Roman"/>
          <w:bCs/>
          <w:sz w:val="24"/>
          <w:szCs w:val="24"/>
        </w:rPr>
        <w:t>eikėju), toliau kartu šioje</w:t>
      </w:r>
      <w:r>
        <w:rPr>
          <w:rFonts w:ascii="Times New Roman" w:hAnsi="Times New Roman"/>
          <w:sz w:val="24"/>
          <w:szCs w:val="24"/>
        </w:rPr>
        <w:t xml:space="preserve"> pirkimo sutartyje vadinami Šalimis, o kiekvienas atskirai – Šalimi, sudarė šią  sutartį, toliau vadinama – Sutartimi</w:t>
      </w:r>
      <w:r w:rsidR="00B4500B">
        <w:rPr>
          <w:rFonts w:ascii="Times New Roman" w:hAnsi="Times New Roman"/>
          <w:sz w:val="24"/>
          <w:szCs w:val="24"/>
        </w:rPr>
        <w:t>.</w:t>
      </w:r>
    </w:p>
    <w:p w14:paraId="79F76628" w14:textId="77777777" w:rsidR="002C6438" w:rsidRDefault="002C6438">
      <w:pPr>
        <w:jc w:val="center"/>
        <w:rPr>
          <w:rFonts w:ascii="Times New Roman" w:hAnsi="Times New Roman"/>
          <w:b/>
          <w:sz w:val="24"/>
          <w:szCs w:val="24"/>
        </w:rPr>
      </w:pPr>
    </w:p>
    <w:p w14:paraId="231717AD" w14:textId="77777777" w:rsidR="002C6438" w:rsidRDefault="00000000">
      <w:pPr>
        <w:jc w:val="center"/>
        <w:rPr>
          <w:rFonts w:ascii="Times New Roman" w:hAnsi="Times New Roman"/>
          <w:b/>
          <w:sz w:val="24"/>
          <w:szCs w:val="24"/>
        </w:rPr>
      </w:pPr>
      <w:r>
        <w:rPr>
          <w:rFonts w:ascii="Times New Roman" w:hAnsi="Times New Roman"/>
          <w:b/>
          <w:sz w:val="24"/>
          <w:szCs w:val="24"/>
        </w:rPr>
        <w:t>I. SUTARTIES OBJEKTAS</w:t>
      </w:r>
    </w:p>
    <w:p w14:paraId="47F40729" w14:textId="77777777" w:rsidR="002C6438" w:rsidRDefault="002C6438">
      <w:pPr>
        <w:jc w:val="center"/>
        <w:rPr>
          <w:rFonts w:ascii="Times New Roman" w:hAnsi="Times New Roman"/>
          <w:b/>
          <w:sz w:val="24"/>
          <w:szCs w:val="24"/>
        </w:rPr>
      </w:pPr>
    </w:p>
    <w:p w14:paraId="265382C5" w14:textId="0FDB8F8A" w:rsidR="002C6438" w:rsidRPr="0069718C" w:rsidRDefault="00000000" w:rsidP="0069718C">
      <w:pPr>
        <w:pStyle w:val="Sraopastraipa"/>
        <w:numPr>
          <w:ilvl w:val="1"/>
          <w:numId w:val="1"/>
        </w:numPr>
        <w:tabs>
          <w:tab w:val="left" w:pos="426"/>
        </w:tabs>
        <w:ind w:left="0" w:firstLine="0"/>
        <w:rPr>
          <w:rFonts w:ascii="Times New Roman" w:hAnsi="Times New Roman"/>
          <w:sz w:val="24"/>
          <w:szCs w:val="24"/>
        </w:rPr>
      </w:pPr>
      <w:r>
        <w:rPr>
          <w:rFonts w:ascii="Times New Roman" w:hAnsi="Times New Roman"/>
          <w:sz w:val="24"/>
          <w:szCs w:val="24"/>
        </w:rPr>
        <w:t xml:space="preserve">Vadovaujantis šioje Sutartyje nustatytomis sąlygomis ir tvarka Užsakovas paveda, o Teikėjas įsipareigoja teikti </w:t>
      </w:r>
      <w:bookmarkStart w:id="0" w:name="_Hlk194570139"/>
      <w:r w:rsidR="0069718C" w:rsidRPr="002E3133">
        <w:rPr>
          <w:rFonts w:ascii="Times New Roman" w:hAnsi="Times New Roman"/>
          <w:b/>
          <w:bCs/>
          <w:sz w:val="24"/>
          <w:szCs w:val="24"/>
        </w:rPr>
        <w:t>Mobilaus darbo su jaunimu Anykščių rajono savivaldybėje ir darbo su jaunimu mokyklose organizavimo paslaugas</w:t>
      </w:r>
      <w:r w:rsidRPr="0069718C">
        <w:rPr>
          <w:rFonts w:ascii="Times New Roman" w:hAnsi="Times New Roman"/>
          <w:sz w:val="24"/>
          <w:szCs w:val="24"/>
        </w:rPr>
        <w:t xml:space="preserve"> </w:t>
      </w:r>
      <w:bookmarkEnd w:id="0"/>
      <w:r w:rsidRPr="0069718C">
        <w:rPr>
          <w:rFonts w:ascii="Times New Roman" w:hAnsi="Times New Roman"/>
          <w:sz w:val="24"/>
          <w:szCs w:val="24"/>
        </w:rPr>
        <w:t>(toliau – paslaugos).</w:t>
      </w:r>
      <w:r w:rsidR="00407755" w:rsidRPr="0069718C">
        <w:rPr>
          <w:rFonts w:ascii="Times New Roman" w:hAnsi="Times New Roman"/>
          <w:sz w:val="24"/>
          <w:szCs w:val="24"/>
        </w:rPr>
        <w:t xml:space="preserve"> </w:t>
      </w:r>
      <w:r w:rsidRPr="0069718C">
        <w:rPr>
          <w:rFonts w:ascii="Times New Roman" w:hAnsi="Times New Roman"/>
          <w:sz w:val="24"/>
          <w:szCs w:val="24"/>
        </w:rPr>
        <w:t xml:space="preserve">Paslaugos turi būti suteiktos pagal šioje Sutartyje ir </w:t>
      </w:r>
      <w:r w:rsidR="002E3133" w:rsidRPr="002E3133">
        <w:rPr>
          <w:rFonts w:ascii="Times New Roman" w:hAnsi="Times New Roman"/>
          <w:sz w:val="24"/>
          <w:szCs w:val="24"/>
        </w:rPr>
        <w:t>Mobilaus darbo su jaunimu Anykščių rajono savivaldybėje ir darbo su jaunimu mokyklose organizavimo paslaug</w:t>
      </w:r>
      <w:r w:rsidR="002E3133">
        <w:rPr>
          <w:rFonts w:ascii="Times New Roman" w:hAnsi="Times New Roman"/>
          <w:sz w:val="24"/>
          <w:szCs w:val="24"/>
        </w:rPr>
        <w:t>ų</w:t>
      </w:r>
      <w:r w:rsidR="002E3133" w:rsidRPr="002E3133">
        <w:rPr>
          <w:rFonts w:ascii="Times New Roman" w:hAnsi="Times New Roman"/>
          <w:sz w:val="24"/>
          <w:szCs w:val="24"/>
        </w:rPr>
        <w:t xml:space="preserve"> </w:t>
      </w:r>
      <w:r w:rsidRPr="0069718C">
        <w:rPr>
          <w:rFonts w:ascii="Times New Roman" w:hAnsi="Times New Roman"/>
          <w:sz w:val="24"/>
          <w:szCs w:val="24"/>
        </w:rPr>
        <w:t>techninėje specifikacijoje (1 priedas) išvardintas sąlygas, vykdomos vadovaujantis Rekomendacijomis atvirųjų jaunimo centrų veiklos kokybės užtikrinimui, patvirtintomis Jaunimo reikalų departamento direktoriaus 2020 m. birželio 5 d. įsakymu Nr. 2V-107 (1.4) ,,Dėl rekomendacijų atvirųjų jaunimo centrų ir atvirųjų jaunimo erdvių veiklos kokybės užtikrinimui patvirtinimo“ ir Atvirojo darbo su jaunimu aprašu, patvirtintu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w:t>
      </w:r>
    </w:p>
    <w:p w14:paraId="6CCC7C55" w14:textId="34289237" w:rsidR="002C6438" w:rsidRDefault="00000000">
      <w:pPr>
        <w:pStyle w:val="Sraopastraipa"/>
        <w:numPr>
          <w:ilvl w:val="1"/>
          <w:numId w:val="1"/>
        </w:numPr>
        <w:tabs>
          <w:tab w:val="left" w:pos="426"/>
        </w:tabs>
        <w:ind w:left="0" w:firstLine="0"/>
        <w:rPr>
          <w:rFonts w:ascii="Times New Roman" w:hAnsi="Times New Roman"/>
          <w:sz w:val="24"/>
          <w:szCs w:val="24"/>
        </w:rPr>
      </w:pPr>
      <w:r>
        <w:rPr>
          <w:rFonts w:ascii="Times New Roman" w:hAnsi="Times New Roman"/>
          <w:sz w:val="24"/>
          <w:szCs w:val="24"/>
        </w:rPr>
        <w:t>Preliminarus paslaugų kiekis (apimtis) per visą paslaugų teikimo laikotarpį –</w:t>
      </w:r>
      <w:r w:rsidR="002E3133">
        <w:rPr>
          <w:rFonts w:ascii="Times New Roman" w:hAnsi="Times New Roman"/>
          <w:sz w:val="24"/>
          <w:szCs w:val="24"/>
        </w:rPr>
        <w:t xml:space="preserve"> .................... </w:t>
      </w:r>
      <w:r>
        <w:rPr>
          <w:rFonts w:ascii="Times New Roman" w:hAnsi="Times New Roman"/>
          <w:sz w:val="24"/>
          <w:szCs w:val="24"/>
        </w:rPr>
        <w:t>. Užsakovas neįsipareigoja nupirkti viso numatyto paslaugų kiekio.</w:t>
      </w:r>
    </w:p>
    <w:p w14:paraId="7BCAAEA1" w14:textId="01BD3535" w:rsidR="002C6438" w:rsidRDefault="00000000">
      <w:pPr>
        <w:pStyle w:val="Sraopastraipa"/>
        <w:numPr>
          <w:ilvl w:val="1"/>
          <w:numId w:val="1"/>
        </w:numPr>
        <w:tabs>
          <w:tab w:val="left" w:pos="426"/>
        </w:tabs>
        <w:ind w:left="0" w:firstLine="0"/>
      </w:pPr>
      <w:r>
        <w:rPr>
          <w:rFonts w:ascii="Times New Roman" w:hAnsi="Times New Roman"/>
          <w:sz w:val="24"/>
          <w:szCs w:val="24"/>
        </w:rPr>
        <w:t xml:space="preserve"> </w:t>
      </w:r>
      <w:r>
        <w:rPr>
          <w:rFonts w:ascii="Times New Roman" w:hAnsi="Times New Roman"/>
          <w:b/>
          <w:sz w:val="24"/>
          <w:szCs w:val="24"/>
        </w:rPr>
        <w:t xml:space="preserve">Paslaugų teikimo terminai: paslaugos turi būti teikiamos nuo </w:t>
      </w:r>
      <w:r w:rsidR="0028639C">
        <w:rPr>
          <w:rFonts w:ascii="Times New Roman" w:hAnsi="Times New Roman"/>
          <w:b/>
          <w:sz w:val="24"/>
          <w:szCs w:val="24"/>
        </w:rPr>
        <w:t>sutarties pasirašymo dienos iki</w:t>
      </w:r>
      <w:r>
        <w:rPr>
          <w:rFonts w:ascii="Times New Roman" w:hAnsi="Times New Roman"/>
          <w:b/>
          <w:sz w:val="24"/>
          <w:szCs w:val="24"/>
        </w:rPr>
        <w:t xml:space="preserve"> 202</w:t>
      </w:r>
      <w:r w:rsidR="0028639C">
        <w:rPr>
          <w:rFonts w:ascii="Times New Roman" w:hAnsi="Times New Roman"/>
          <w:b/>
          <w:sz w:val="24"/>
          <w:szCs w:val="24"/>
        </w:rPr>
        <w:t>5</w:t>
      </w:r>
      <w:r>
        <w:rPr>
          <w:rFonts w:ascii="Times New Roman" w:hAnsi="Times New Roman"/>
          <w:b/>
          <w:sz w:val="24"/>
          <w:szCs w:val="24"/>
        </w:rPr>
        <w:t xml:space="preserve"> m. gruodžio 31 d. </w:t>
      </w:r>
    </w:p>
    <w:p w14:paraId="299A4A1B" w14:textId="77777777" w:rsidR="002C6438" w:rsidRDefault="002C6438">
      <w:pPr>
        <w:tabs>
          <w:tab w:val="left" w:pos="426"/>
        </w:tabs>
        <w:rPr>
          <w:rFonts w:ascii="Times New Roman" w:hAnsi="Times New Roman"/>
          <w:sz w:val="24"/>
          <w:szCs w:val="24"/>
        </w:rPr>
      </w:pPr>
    </w:p>
    <w:p w14:paraId="1F19ABC7"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 KAINA IR ATSISKAITYMO TVARKA</w:t>
      </w:r>
    </w:p>
    <w:p w14:paraId="36DFAD16" w14:textId="77777777" w:rsidR="002C6438" w:rsidRDefault="002C6438">
      <w:pPr>
        <w:tabs>
          <w:tab w:val="left" w:pos="426"/>
        </w:tabs>
        <w:jc w:val="center"/>
        <w:rPr>
          <w:rFonts w:ascii="Times New Roman" w:hAnsi="Times New Roman"/>
          <w:b/>
          <w:sz w:val="24"/>
          <w:szCs w:val="24"/>
        </w:rPr>
      </w:pPr>
    </w:p>
    <w:p w14:paraId="689ACD77" w14:textId="3F179E9B" w:rsidR="00407755" w:rsidRPr="00CE2252" w:rsidRDefault="00000000" w:rsidP="00407755">
      <w:pPr>
        <w:tabs>
          <w:tab w:val="left" w:pos="426"/>
        </w:tabs>
        <w:rPr>
          <w:rFonts w:ascii="Times New Roman" w:hAnsi="Times New Roman"/>
          <w:b/>
          <w:bCs/>
          <w:sz w:val="24"/>
          <w:szCs w:val="24"/>
        </w:rPr>
      </w:pPr>
      <w:r>
        <w:rPr>
          <w:rFonts w:ascii="Times New Roman" w:hAnsi="Times New Roman"/>
          <w:sz w:val="24"/>
          <w:szCs w:val="24"/>
        </w:rPr>
        <w:t xml:space="preserve">2.1. Užsakovas sumoka Teikėjui už faktiškai suteiktas paslaugas pagal </w:t>
      </w:r>
      <w:r w:rsidR="002E3133">
        <w:rPr>
          <w:rFonts w:ascii="Times New Roman" w:hAnsi="Times New Roman"/>
          <w:sz w:val="24"/>
          <w:szCs w:val="24"/>
        </w:rPr>
        <w:t>............</w:t>
      </w:r>
      <w:r>
        <w:rPr>
          <w:rFonts w:ascii="Times New Roman" w:hAnsi="Times New Roman"/>
          <w:sz w:val="24"/>
          <w:szCs w:val="24"/>
        </w:rPr>
        <w:t xml:space="preserve"> įkainį</w:t>
      </w:r>
      <w:r w:rsidRPr="00CE2252">
        <w:rPr>
          <w:rFonts w:ascii="Times New Roman" w:hAnsi="Times New Roman"/>
          <w:b/>
          <w:bCs/>
          <w:sz w:val="24"/>
          <w:szCs w:val="24"/>
        </w:rPr>
        <w:t>:</w:t>
      </w:r>
      <w:r w:rsidR="0028639C">
        <w:rPr>
          <w:rFonts w:ascii="Times New Roman" w:hAnsi="Times New Roman"/>
          <w:b/>
          <w:bCs/>
          <w:sz w:val="24"/>
          <w:szCs w:val="24"/>
        </w:rPr>
        <w:t>.......................</w:t>
      </w:r>
      <w:r w:rsidR="00407755" w:rsidRPr="00CE2252">
        <w:rPr>
          <w:rFonts w:ascii="Times New Roman" w:hAnsi="Times New Roman"/>
          <w:b/>
          <w:bCs/>
          <w:sz w:val="24"/>
          <w:szCs w:val="24"/>
        </w:rPr>
        <w:t>,00 Eur (</w:t>
      </w:r>
      <w:r w:rsidR="0028639C">
        <w:rPr>
          <w:rFonts w:ascii="Times New Roman" w:hAnsi="Times New Roman"/>
          <w:b/>
          <w:bCs/>
          <w:sz w:val="24"/>
          <w:szCs w:val="24"/>
        </w:rPr>
        <w:t>.................................</w:t>
      </w:r>
      <w:r w:rsidR="00407755" w:rsidRPr="00CE2252">
        <w:rPr>
          <w:rFonts w:ascii="Times New Roman" w:hAnsi="Times New Roman"/>
          <w:b/>
          <w:bCs/>
          <w:sz w:val="24"/>
          <w:szCs w:val="24"/>
        </w:rPr>
        <w:t xml:space="preserve">) </w:t>
      </w:r>
      <w:r w:rsidR="0028639C">
        <w:rPr>
          <w:rFonts w:ascii="Times New Roman" w:hAnsi="Times New Roman"/>
          <w:b/>
          <w:bCs/>
          <w:sz w:val="24"/>
          <w:szCs w:val="24"/>
        </w:rPr>
        <w:t>su/</w:t>
      </w:r>
      <w:r w:rsidR="00407755" w:rsidRPr="00CE2252">
        <w:rPr>
          <w:rFonts w:ascii="Times New Roman" w:hAnsi="Times New Roman"/>
          <w:b/>
          <w:bCs/>
          <w:sz w:val="24"/>
          <w:szCs w:val="24"/>
        </w:rPr>
        <w:t xml:space="preserve">be PVM. </w:t>
      </w:r>
    </w:p>
    <w:p w14:paraId="31BB1883" w14:textId="77777777" w:rsidR="002A0F45" w:rsidRDefault="00000000">
      <w:pPr>
        <w:tabs>
          <w:tab w:val="left" w:pos="426"/>
        </w:tabs>
        <w:rPr>
          <w:rFonts w:ascii="Times New Roman" w:hAnsi="Times New Roman"/>
          <w:sz w:val="24"/>
          <w:szCs w:val="24"/>
        </w:rPr>
      </w:pPr>
      <w:r>
        <w:rPr>
          <w:rFonts w:ascii="Times New Roman" w:hAnsi="Times New Roman"/>
          <w:sz w:val="24"/>
          <w:szCs w:val="24"/>
        </w:rPr>
        <w:t>2.2. Vieno</w:t>
      </w:r>
      <w:r w:rsidR="002A0F45">
        <w:rPr>
          <w:rFonts w:ascii="Times New Roman" w:hAnsi="Times New Roman"/>
          <w:sz w:val="24"/>
          <w:szCs w:val="24"/>
        </w:rPr>
        <w:t xml:space="preserve"> mobiliojo</w:t>
      </w:r>
      <w:r>
        <w:rPr>
          <w:rFonts w:ascii="Times New Roman" w:hAnsi="Times New Roman"/>
          <w:sz w:val="24"/>
          <w:szCs w:val="24"/>
        </w:rPr>
        <w:t xml:space="preserve"> susitikimo su jaunimu trukmė ne trumpiau nei – 4 val.</w:t>
      </w:r>
    </w:p>
    <w:p w14:paraId="2095466A" w14:textId="6E9A51D9" w:rsidR="002C6438" w:rsidRDefault="002A0F45">
      <w:pPr>
        <w:tabs>
          <w:tab w:val="left" w:pos="426"/>
        </w:tabs>
        <w:rPr>
          <w:rFonts w:ascii="Times New Roman" w:hAnsi="Times New Roman"/>
          <w:sz w:val="24"/>
          <w:szCs w:val="24"/>
        </w:rPr>
      </w:pPr>
      <w:r>
        <w:rPr>
          <w:rFonts w:ascii="Times New Roman" w:hAnsi="Times New Roman"/>
          <w:sz w:val="24"/>
          <w:szCs w:val="24"/>
        </w:rPr>
        <w:t xml:space="preserve">2.3. Darbo su </w:t>
      </w:r>
      <w:r w:rsidRPr="002A0F45">
        <w:rPr>
          <w:rFonts w:ascii="Times New Roman" w:hAnsi="Times New Roman"/>
          <w:sz w:val="24"/>
          <w:szCs w:val="24"/>
        </w:rPr>
        <w:t>jaunimu</w:t>
      </w:r>
      <w:r>
        <w:rPr>
          <w:rFonts w:ascii="Times New Roman" w:hAnsi="Times New Roman"/>
          <w:sz w:val="24"/>
          <w:szCs w:val="24"/>
        </w:rPr>
        <w:t xml:space="preserve"> mokyklose susitikimų skaičius ne rečiau nei 1-2 kartus per savaitę kiekvienoje mokykloje.</w:t>
      </w:r>
    </w:p>
    <w:p w14:paraId="19BB21F5" w14:textId="6CBFBDE2" w:rsidR="002C6438" w:rsidRDefault="00000000" w:rsidP="00CE2252">
      <w:pPr>
        <w:tabs>
          <w:tab w:val="left" w:pos="426"/>
        </w:tabs>
        <w:rPr>
          <w:rFonts w:ascii="Times New Roman" w:hAnsi="Times New Roman"/>
          <w:sz w:val="24"/>
          <w:szCs w:val="24"/>
        </w:rPr>
      </w:pPr>
      <w:r>
        <w:rPr>
          <w:rFonts w:ascii="Times New Roman" w:hAnsi="Times New Roman"/>
          <w:sz w:val="24"/>
          <w:szCs w:val="24"/>
        </w:rPr>
        <w:t>2.</w:t>
      </w:r>
      <w:r w:rsidR="002A0F45">
        <w:rPr>
          <w:rFonts w:ascii="Times New Roman" w:hAnsi="Times New Roman"/>
          <w:sz w:val="24"/>
          <w:szCs w:val="24"/>
        </w:rPr>
        <w:t>4</w:t>
      </w:r>
      <w:r>
        <w:rPr>
          <w:rFonts w:ascii="Times New Roman" w:hAnsi="Times New Roman"/>
          <w:sz w:val="24"/>
          <w:szCs w:val="24"/>
        </w:rPr>
        <w:t xml:space="preserve">. Sutarties kaina per visą Sutarties galiojimo laiką negali viršyti </w:t>
      </w:r>
      <w:r w:rsidR="0028639C">
        <w:rPr>
          <w:rFonts w:ascii="Times New Roman" w:hAnsi="Times New Roman"/>
          <w:sz w:val="24"/>
          <w:szCs w:val="24"/>
        </w:rPr>
        <w:t>..............................</w:t>
      </w:r>
      <w:r w:rsidRPr="00CE2252">
        <w:rPr>
          <w:rFonts w:ascii="Times New Roman" w:hAnsi="Times New Roman"/>
          <w:b/>
          <w:bCs/>
          <w:sz w:val="24"/>
          <w:szCs w:val="24"/>
        </w:rPr>
        <w:t xml:space="preserve"> Eur.</w:t>
      </w:r>
      <w:r>
        <w:rPr>
          <w:rFonts w:ascii="Times New Roman" w:hAnsi="Times New Roman"/>
          <w:sz w:val="24"/>
          <w:szCs w:val="24"/>
        </w:rPr>
        <w:t xml:space="preserve"> </w:t>
      </w:r>
      <w:r w:rsidR="00CE2252" w:rsidRPr="00384320">
        <w:rPr>
          <w:rFonts w:ascii="Times New Roman" w:hAnsi="Times New Roman"/>
          <w:b/>
          <w:sz w:val="24"/>
          <w:szCs w:val="24"/>
        </w:rPr>
        <w:t>(</w:t>
      </w:r>
      <w:r w:rsidR="0028639C">
        <w:rPr>
          <w:rFonts w:ascii="Times New Roman" w:hAnsi="Times New Roman"/>
          <w:b/>
          <w:sz w:val="24"/>
          <w:szCs w:val="24"/>
        </w:rPr>
        <w:t>...............................</w:t>
      </w:r>
      <w:r w:rsidR="00CE2252" w:rsidRPr="00384320">
        <w:rPr>
          <w:rFonts w:ascii="Times New Roman" w:hAnsi="Times New Roman"/>
          <w:b/>
          <w:sz w:val="24"/>
          <w:szCs w:val="24"/>
        </w:rPr>
        <w:t>).</w:t>
      </w:r>
      <w:r w:rsidR="00CE2252">
        <w:rPr>
          <w:rFonts w:ascii="Times New Roman" w:hAnsi="Times New Roman"/>
          <w:sz w:val="24"/>
          <w:szCs w:val="24"/>
        </w:rPr>
        <w:t xml:space="preserve"> Teikėjui bus mokama pagal išdirbtų valandų skaičių.</w:t>
      </w:r>
    </w:p>
    <w:p w14:paraId="3B12787D" w14:textId="5F1167BE" w:rsidR="002C6438" w:rsidRDefault="00000000">
      <w:pPr>
        <w:tabs>
          <w:tab w:val="left" w:pos="426"/>
        </w:tabs>
        <w:rPr>
          <w:rFonts w:ascii="Times New Roman" w:hAnsi="Times New Roman"/>
          <w:sz w:val="24"/>
          <w:szCs w:val="24"/>
        </w:rPr>
      </w:pPr>
      <w:r>
        <w:rPr>
          <w:rFonts w:ascii="Times New Roman" w:hAnsi="Times New Roman"/>
          <w:sz w:val="24"/>
          <w:szCs w:val="24"/>
        </w:rPr>
        <w:t>2.</w:t>
      </w:r>
      <w:r w:rsidR="002A0F45">
        <w:rPr>
          <w:rFonts w:ascii="Times New Roman" w:hAnsi="Times New Roman"/>
          <w:sz w:val="24"/>
          <w:szCs w:val="24"/>
        </w:rPr>
        <w:t>5</w:t>
      </w:r>
      <w:r>
        <w:rPr>
          <w:rFonts w:ascii="Times New Roman" w:hAnsi="Times New Roman"/>
          <w:sz w:val="24"/>
          <w:szCs w:val="24"/>
        </w:rPr>
        <w:t>. Sutar</w:t>
      </w:r>
      <w:r w:rsidR="00CE2252">
        <w:rPr>
          <w:rFonts w:ascii="Times New Roman" w:hAnsi="Times New Roman"/>
          <w:sz w:val="24"/>
          <w:szCs w:val="24"/>
        </w:rPr>
        <w:t>čiai taikoma</w:t>
      </w:r>
      <w:r>
        <w:rPr>
          <w:rFonts w:ascii="Times New Roman" w:hAnsi="Times New Roman"/>
          <w:sz w:val="24"/>
          <w:szCs w:val="24"/>
        </w:rPr>
        <w:t xml:space="preserve"> fiksuoto įkainio</w:t>
      </w:r>
      <w:r w:rsidR="00CE2252">
        <w:rPr>
          <w:rFonts w:ascii="Times New Roman" w:hAnsi="Times New Roman"/>
          <w:sz w:val="24"/>
          <w:szCs w:val="24"/>
        </w:rPr>
        <w:t xml:space="preserve"> kainodara</w:t>
      </w:r>
      <w:r>
        <w:rPr>
          <w:rFonts w:ascii="Times New Roman" w:hAnsi="Times New Roman"/>
          <w:sz w:val="24"/>
          <w:szCs w:val="24"/>
        </w:rPr>
        <w:t>.</w:t>
      </w:r>
    </w:p>
    <w:p w14:paraId="4EA52DFF" w14:textId="7225B80D" w:rsidR="002C6438" w:rsidRDefault="00000000">
      <w:pPr>
        <w:tabs>
          <w:tab w:val="left" w:pos="426"/>
        </w:tabs>
        <w:rPr>
          <w:rFonts w:ascii="Times New Roman" w:hAnsi="Times New Roman"/>
          <w:sz w:val="24"/>
          <w:szCs w:val="24"/>
        </w:rPr>
      </w:pPr>
      <w:r>
        <w:rPr>
          <w:rFonts w:ascii="Times New Roman" w:hAnsi="Times New Roman"/>
          <w:sz w:val="24"/>
          <w:szCs w:val="24"/>
        </w:rPr>
        <w:t>2.</w:t>
      </w:r>
      <w:r w:rsidR="002A0F45">
        <w:rPr>
          <w:rFonts w:ascii="Times New Roman" w:hAnsi="Times New Roman"/>
          <w:sz w:val="24"/>
          <w:szCs w:val="24"/>
        </w:rPr>
        <w:t>6</w:t>
      </w:r>
      <w:r>
        <w:rPr>
          <w:rFonts w:ascii="Times New Roman" w:hAnsi="Times New Roman"/>
          <w:sz w:val="24"/>
          <w:szCs w:val="24"/>
        </w:rPr>
        <w:t>. Įkainis, nurodytas 2.1 punkte, yra galutinis ir apima visas tiesiogines ir netiesiogines išlaidas, susijusias su paslaugų teikimu (į išlaidas turi būti įskaičiuotos darbuotojų, tiesiogiai dirbančių su jaunimu Atvirajame jaunimo centre pagal darbo sutartis, ne mažiau kaip po pusę  etato (nustatytu laiku darbuotojai nevykdo kitų įstaigos veiklų) paslaugos, priemonių, reikalingų veiklų vykdymui įsigijimas bei kitos su paslaugų organizavimu ir vykdymu susijusios išlaidos). Įkainis dėl bendro kainų lygio kitimo nebus perskaičiuojamas, visą riziką dėl įkainio padidėjimo prisiima Teikėjas.</w:t>
      </w:r>
    </w:p>
    <w:p w14:paraId="31E280A1" w14:textId="639BCA56" w:rsidR="002C6438" w:rsidRDefault="00000000">
      <w:pPr>
        <w:tabs>
          <w:tab w:val="left" w:pos="426"/>
        </w:tabs>
        <w:rPr>
          <w:rFonts w:ascii="Times New Roman" w:hAnsi="Times New Roman"/>
          <w:sz w:val="24"/>
          <w:szCs w:val="24"/>
        </w:rPr>
      </w:pPr>
      <w:r>
        <w:rPr>
          <w:rFonts w:ascii="Times New Roman" w:hAnsi="Times New Roman"/>
          <w:sz w:val="24"/>
          <w:szCs w:val="24"/>
        </w:rPr>
        <w:lastRenderedPageBreak/>
        <w:t>2.</w:t>
      </w:r>
      <w:r w:rsidR="002A0F45">
        <w:rPr>
          <w:rFonts w:ascii="Times New Roman" w:hAnsi="Times New Roman"/>
          <w:sz w:val="24"/>
          <w:szCs w:val="24"/>
        </w:rPr>
        <w:t>7</w:t>
      </w:r>
      <w:r>
        <w:rPr>
          <w:rFonts w:ascii="Times New Roman" w:hAnsi="Times New Roman"/>
          <w:sz w:val="24"/>
          <w:szCs w:val="24"/>
        </w:rPr>
        <w:t>. Įkainiui įtakos negali turėti terminų pažeidimas, darbo užmokesčio ir kitų panašių išlaidų išaugimas.</w:t>
      </w:r>
    </w:p>
    <w:p w14:paraId="596D7707" w14:textId="34DCDAF3" w:rsidR="002C6438" w:rsidRDefault="00000000">
      <w:pPr>
        <w:tabs>
          <w:tab w:val="left" w:pos="426"/>
        </w:tabs>
        <w:rPr>
          <w:rFonts w:ascii="Times New Roman" w:hAnsi="Times New Roman"/>
          <w:sz w:val="24"/>
          <w:szCs w:val="24"/>
        </w:rPr>
      </w:pPr>
      <w:r>
        <w:rPr>
          <w:rFonts w:ascii="Times New Roman" w:hAnsi="Times New Roman"/>
          <w:sz w:val="24"/>
          <w:szCs w:val="24"/>
        </w:rPr>
        <w:t>2.</w:t>
      </w:r>
      <w:r w:rsidR="002A0F45">
        <w:rPr>
          <w:rFonts w:ascii="Times New Roman" w:hAnsi="Times New Roman"/>
          <w:sz w:val="24"/>
          <w:szCs w:val="24"/>
        </w:rPr>
        <w:t>8</w:t>
      </w:r>
      <w:r>
        <w:rPr>
          <w:rFonts w:ascii="Times New Roman" w:hAnsi="Times New Roman"/>
          <w:sz w:val="24"/>
          <w:szCs w:val="24"/>
        </w:rPr>
        <w:t xml:space="preserve">. Atsižvelgiant į Sutarties pobūdį ir ypatumus, Šalys susitaria, kad už faktiškai suteiktas paslaugas, Užsakovas sumoka Teikėjui pavedimu per 30 (trisdešimt) kalendorinių dienų, po sąskaitos – faktūros už atliktas paslaugas ir paslaugų atlikimo akto pateikimo Užsakovui dienos. </w:t>
      </w:r>
    </w:p>
    <w:p w14:paraId="577C3FE0" w14:textId="7DADADFE" w:rsidR="002C6438" w:rsidRDefault="00000000">
      <w:pPr>
        <w:tabs>
          <w:tab w:val="left" w:pos="993"/>
        </w:tabs>
        <w:contextualSpacing/>
      </w:pPr>
      <w:r>
        <w:rPr>
          <w:rFonts w:ascii="Times New Roman" w:hAnsi="Times New Roman"/>
          <w:sz w:val="24"/>
          <w:szCs w:val="24"/>
        </w:rPr>
        <w:t>2.</w:t>
      </w:r>
      <w:r w:rsidR="002A0F45">
        <w:rPr>
          <w:rFonts w:ascii="Times New Roman" w:hAnsi="Times New Roman"/>
          <w:sz w:val="24"/>
          <w:szCs w:val="24"/>
        </w:rPr>
        <w:t>9</w:t>
      </w:r>
      <w:r>
        <w:rPr>
          <w:rFonts w:ascii="Times New Roman" w:hAnsi="Times New Roman"/>
          <w:sz w:val="24"/>
          <w:szCs w:val="24"/>
        </w:rPr>
        <w:t xml:space="preserve">. </w:t>
      </w:r>
      <w:r>
        <w:rPr>
          <w:rFonts w:ascii="Times New Roman" w:hAnsi="Times New Roman"/>
          <w:b/>
          <w:sz w:val="24"/>
          <w:szCs w:val="24"/>
        </w:rPr>
        <w:t>Vykdant Sutartį</w:t>
      </w:r>
      <w:r>
        <w:rPr>
          <w:rFonts w:ascii="Times New Roman" w:hAnsi="Times New Roman"/>
          <w:sz w:val="24"/>
          <w:szCs w:val="24"/>
        </w:rPr>
        <w:t xml:space="preserve"> </w:t>
      </w:r>
      <w:r>
        <w:rPr>
          <w:rFonts w:ascii="Times New Roman" w:hAnsi="Times New Roman"/>
          <w:b/>
          <w:i/>
          <w:sz w:val="24"/>
          <w:szCs w:val="24"/>
        </w:rPr>
        <w:t xml:space="preserve">Teikėjas </w:t>
      </w:r>
      <w:r>
        <w:rPr>
          <w:rFonts w:ascii="Times New Roman" w:hAnsi="Times New Roman"/>
          <w:b/>
          <w:i/>
          <w:iCs/>
          <w:sz w:val="24"/>
          <w:szCs w:val="24"/>
        </w:rPr>
        <w:t>PVM sąskaitą–faktūrą / sąskaitą–faktūrą privalo pateikti naudojantis elektronine paslauga „</w:t>
      </w:r>
      <w:r w:rsidR="0028639C">
        <w:rPr>
          <w:rFonts w:ascii="Times New Roman" w:hAnsi="Times New Roman"/>
          <w:b/>
          <w:i/>
          <w:iCs/>
          <w:sz w:val="24"/>
          <w:szCs w:val="24"/>
        </w:rPr>
        <w:t>SABIS</w:t>
      </w:r>
      <w:r>
        <w:rPr>
          <w:rFonts w:ascii="Times New Roman" w:hAnsi="Times New Roman"/>
          <w:b/>
          <w:i/>
          <w:iCs/>
          <w:sz w:val="24"/>
          <w:szCs w:val="24"/>
        </w:rPr>
        <w:t>“.</w:t>
      </w:r>
    </w:p>
    <w:p w14:paraId="54AB69A3" w14:textId="0A9C2045" w:rsidR="002C6438" w:rsidRDefault="00000000">
      <w:pPr>
        <w:tabs>
          <w:tab w:val="left" w:pos="426"/>
        </w:tabs>
        <w:rPr>
          <w:rFonts w:ascii="Times New Roman" w:hAnsi="Times New Roman"/>
          <w:sz w:val="24"/>
          <w:szCs w:val="24"/>
        </w:rPr>
      </w:pPr>
      <w:r>
        <w:rPr>
          <w:rFonts w:ascii="Times New Roman" w:hAnsi="Times New Roman"/>
          <w:sz w:val="24"/>
          <w:szCs w:val="24"/>
        </w:rPr>
        <w:t>2.</w:t>
      </w:r>
      <w:r w:rsidR="002A0F45">
        <w:rPr>
          <w:rFonts w:ascii="Times New Roman" w:hAnsi="Times New Roman"/>
          <w:sz w:val="24"/>
          <w:szCs w:val="24"/>
        </w:rPr>
        <w:t>10</w:t>
      </w:r>
      <w:r>
        <w:rPr>
          <w:rFonts w:ascii="Times New Roman" w:hAnsi="Times New Roman"/>
          <w:sz w:val="24"/>
          <w:szCs w:val="24"/>
        </w:rPr>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F007652" w14:textId="77777777" w:rsidR="002C6438" w:rsidRDefault="002C6438">
      <w:pPr>
        <w:tabs>
          <w:tab w:val="left" w:pos="426"/>
        </w:tabs>
        <w:rPr>
          <w:rFonts w:ascii="Times New Roman" w:hAnsi="Times New Roman"/>
          <w:sz w:val="24"/>
          <w:szCs w:val="24"/>
        </w:rPr>
      </w:pPr>
    </w:p>
    <w:p w14:paraId="5FC7F50A"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III ŠALIŲ TEISĖS IR PAREIGOS</w:t>
      </w:r>
    </w:p>
    <w:p w14:paraId="151064E4" w14:textId="77777777" w:rsidR="002C6438" w:rsidRDefault="002C6438">
      <w:pPr>
        <w:tabs>
          <w:tab w:val="left" w:pos="426"/>
        </w:tabs>
        <w:jc w:val="center"/>
        <w:rPr>
          <w:rFonts w:ascii="Times New Roman" w:hAnsi="Times New Roman"/>
          <w:sz w:val="24"/>
          <w:szCs w:val="24"/>
        </w:rPr>
      </w:pPr>
    </w:p>
    <w:p w14:paraId="30FB33A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 Užsakovas turi teisę:</w:t>
      </w:r>
    </w:p>
    <w:p w14:paraId="2FF969AE" w14:textId="77777777" w:rsidR="002C6438" w:rsidRDefault="00000000">
      <w:pPr>
        <w:tabs>
          <w:tab w:val="left" w:pos="426"/>
        </w:tabs>
        <w:rPr>
          <w:rFonts w:ascii="Times New Roman" w:hAnsi="Times New Roman"/>
          <w:sz w:val="24"/>
          <w:szCs w:val="24"/>
        </w:rPr>
      </w:pPr>
      <w:r>
        <w:rPr>
          <w:rFonts w:ascii="Times New Roman" w:hAnsi="Times New Roman"/>
          <w:sz w:val="24"/>
          <w:szCs w:val="24"/>
        </w:rPr>
        <w:t>3.1.1. vykdyti teikiamų paslaugų priežiūrą;</w:t>
      </w:r>
    </w:p>
    <w:p w14:paraId="0E58142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 gauti šiuos duomenis apie įvykdytą veiklą:</w:t>
      </w:r>
    </w:p>
    <w:p w14:paraId="6409CAC6"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3.1.2.1. unikalių jaunų žmonių, atvirojo jaunimo centro lankytojų, skaičių;</w:t>
      </w:r>
    </w:p>
    <w:p w14:paraId="66B4E70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3.1.2.2. bendrą jaunų žmonių, atvirojo jaunimo centro lankytojų, skaičių;</w:t>
      </w:r>
    </w:p>
    <w:p w14:paraId="450F8388"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3.1.2.3. jaunų žmonių, su kuriais vykdomos veiklos, nukreiptos į individualų darbą, skaičių;</w:t>
      </w:r>
    </w:p>
    <w:p w14:paraId="7F35D4A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3.1.3. teikti pastabas, susijusias su Teikėjo teikiamomis paslaugomis ir jų kokybe, į kurias Teikėjas privalo atsižvelgti;</w:t>
      </w:r>
    </w:p>
    <w:p w14:paraId="4F2B886B" w14:textId="77777777" w:rsidR="002C6438" w:rsidRDefault="00000000">
      <w:pPr>
        <w:tabs>
          <w:tab w:val="left" w:pos="426"/>
        </w:tabs>
        <w:rPr>
          <w:rFonts w:ascii="Times New Roman" w:hAnsi="Times New Roman"/>
          <w:sz w:val="24"/>
          <w:szCs w:val="24"/>
        </w:rPr>
      </w:pPr>
      <w:r>
        <w:rPr>
          <w:rFonts w:ascii="Times New Roman" w:hAnsi="Times New Roman"/>
          <w:sz w:val="24"/>
          <w:szCs w:val="24"/>
        </w:rPr>
        <w:t>3.1.4. kitas teises, nurodytas šioje Sutartyje ir galiojančiuose Lietuvos Respublikos teisės aktuose numatytas teises.</w:t>
      </w:r>
    </w:p>
    <w:p w14:paraId="541D5FFD" w14:textId="77777777" w:rsidR="002C6438" w:rsidRDefault="00000000">
      <w:pPr>
        <w:tabs>
          <w:tab w:val="left" w:pos="426"/>
        </w:tabs>
        <w:rPr>
          <w:rFonts w:ascii="Times New Roman" w:hAnsi="Times New Roman"/>
          <w:sz w:val="24"/>
          <w:szCs w:val="24"/>
        </w:rPr>
      </w:pPr>
      <w:r>
        <w:rPr>
          <w:rFonts w:ascii="Times New Roman" w:hAnsi="Times New Roman"/>
          <w:sz w:val="24"/>
          <w:szCs w:val="24"/>
        </w:rPr>
        <w:t>3.2. Užsakovas įsipareigoja:</w:t>
      </w:r>
    </w:p>
    <w:p w14:paraId="05F85510" w14:textId="77777777" w:rsidR="002C6438" w:rsidRDefault="00000000">
      <w:pPr>
        <w:tabs>
          <w:tab w:val="left" w:pos="426"/>
        </w:tabs>
        <w:rPr>
          <w:rFonts w:ascii="Times New Roman" w:hAnsi="Times New Roman"/>
          <w:sz w:val="24"/>
          <w:szCs w:val="24"/>
        </w:rPr>
      </w:pPr>
      <w:r>
        <w:rPr>
          <w:rFonts w:ascii="Times New Roman" w:hAnsi="Times New Roman"/>
          <w:sz w:val="24"/>
          <w:szCs w:val="24"/>
        </w:rPr>
        <w:t>3.2.1. bendradarbiauti su Teikėju ir teikti informaciją, reikalingą Sutartyje numatytoms paslaugoms teikti;</w:t>
      </w:r>
    </w:p>
    <w:p w14:paraId="22E40CB9" w14:textId="77777777" w:rsidR="002C6438" w:rsidRDefault="00000000">
      <w:pPr>
        <w:tabs>
          <w:tab w:val="left" w:pos="426"/>
        </w:tabs>
        <w:rPr>
          <w:rFonts w:ascii="Times New Roman" w:hAnsi="Times New Roman"/>
          <w:sz w:val="24"/>
          <w:szCs w:val="24"/>
        </w:rPr>
      </w:pPr>
      <w:r>
        <w:rPr>
          <w:rFonts w:ascii="Times New Roman" w:hAnsi="Times New Roman"/>
          <w:sz w:val="24"/>
          <w:szCs w:val="24"/>
        </w:rPr>
        <w:t>3.2.2. už kokybiškai ir laiku suteiktas paslaugas sumokėti Teikėjui šioje Sutartyje numatytomis sąlygomis ir terminais pagal pateiktas sąskaitas – faktūras ir paslaugų atlikimo aktus.</w:t>
      </w:r>
    </w:p>
    <w:p w14:paraId="21C8DAB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 Teikėjas turi teisę:</w:t>
      </w:r>
    </w:p>
    <w:p w14:paraId="317C7414" w14:textId="77777777" w:rsidR="002C6438" w:rsidRDefault="00000000">
      <w:pPr>
        <w:tabs>
          <w:tab w:val="left" w:pos="426"/>
        </w:tabs>
        <w:rPr>
          <w:rFonts w:ascii="Times New Roman" w:hAnsi="Times New Roman"/>
          <w:sz w:val="24"/>
          <w:szCs w:val="24"/>
        </w:rPr>
      </w:pPr>
      <w:r>
        <w:rPr>
          <w:rFonts w:ascii="Times New Roman" w:hAnsi="Times New Roman"/>
          <w:sz w:val="24"/>
          <w:szCs w:val="24"/>
        </w:rPr>
        <w:t>3.3.1. Sutarties vykdymo metu gauti paslaugų teikimui reikalingą informaciją, kuria disponuoja Užsakovas ir kuri yra tiesiogiai susijusi su teikiamomis paslaugomis;</w:t>
      </w:r>
    </w:p>
    <w:p w14:paraId="0E7E00E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3.3.2. už kokybiškai ir laiku suteiktas paslaugas gauti šia Sutartimi sulygtą atlygį bei kitas Lietuvos Respublikos teisės aktuose Paslaugų teikėjui numatytas teises.</w:t>
      </w:r>
    </w:p>
    <w:p w14:paraId="12F65FE3" w14:textId="77777777" w:rsidR="002C6438" w:rsidRDefault="00000000">
      <w:pPr>
        <w:tabs>
          <w:tab w:val="left" w:pos="426"/>
        </w:tabs>
        <w:rPr>
          <w:rFonts w:ascii="Times New Roman" w:hAnsi="Times New Roman"/>
          <w:sz w:val="24"/>
          <w:szCs w:val="24"/>
        </w:rPr>
      </w:pPr>
      <w:r>
        <w:rPr>
          <w:rFonts w:ascii="Times New Roman" w:hAnsi="Times New Roman"/>
          <w:sz w:val="24"/>
          <w:szCs w:val="24"/>
        </w:rPr>
        <w:t>3.4. Teikėjas įsipareigoja:</w:t>
      </w:r>
    </w:p>
    <w:p w14:paraId="10C94E80" w14:textId="77777777" w:rsidR="002C6438" w:rsidRDefault="00000000">
      <w:pPr>
        <w:tabs>
          <w:tab w:val="left" w:pos="426"/>
        </w:tabs>
      </w:pPr>
      <w:r>
        <w:rPr>
          <w:rFonts w:ascii="Times New Roman" w:hAnsi="Times New Roman"/>
          <w:sz w:val="24"/>
          <w:szCs w:val="24"/>
        </w:rPr>
        <w:t xml:space="preserve">3.4.1. tinkamai, kokybiškai ir laiku suteikti paslaugas pagal Sutartyje ir techninėje specifikacijoje (Sutarties 1 priedas) patvirtintus reikalavimus. Sutartyje nurodytų paslaugų teikimo terminų pažeidimai yra </w:t>
      </w:r>
      <w:r>
        <w:rPr>
          <w:rFonts w:ascii="Times New Roman" w:hAnsi="Times New Roman"/>
          <w:b/>
          <w:sz w:val="24"/>
          <w:szCs w:val="24"/>
        </w:rPr>
        <w:t>laikomi esminiais Sutarties pažeidimais</w:t>
      </w:r>
      <w:r>
        <w:rPr>
          <w:rFonts w:ascii="Times New Roman" w:hAnsi="Times New Roman"/>
          <w:sz w:val="24"/>
          <w:szCs w:val="24"/>
        </w:rPr>
        <w:t xml:space="preserve">; </w:t>
      </w:r>
    </w:p>
    <w:p w14:paraId="15D53F79"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3.4.2. paslaugos gavėjus, Atvirojo centro lankytojus skaičiuoti pagal naudojamą skaičiavimo metodiką; </w:t>
      </w:r>
    </w:p>
    <w:p w14:paraId="30F0B690" w14:textId="77777777" w:rsidR="002C6438" w:rsidRDefault="00000000">
      <w:pPr>
        <w:tabs>
          <w:tab w:val="left" w:pos="426"/>
        </w:tabs>
        <w:rPr>
          <w:rFonts w:ascii="Times New Roman" w:hAnsi="Times New Roman"/>
          <w:sz w:val="24"/>
          <w:szCs w:val="24"/>
        </w:rPr>
      </w:pPr>
      <w:r>
        <w:rPr>
          <w:rFonts w:ascii="Times New Roman" w:hAnsi="Times New Roman"/>
          <w:sz w:val="24"/>
          <w:szCs w:val="24"/>
        </w:rPr>
        <w:t>3.4.3. paslaugas teikti pagal su Užsakovu suderintą veiklos vykdymo planą;</w:t>
      </w:r>
    </w:p>
    <w:p w14:paraId="1D986F3B" w14:textId="77777777" w:rsidR="002C6438" w:rsidRDefault="00000000">
      <w:pPr>
        <w:tabs>
          <w:tab w:val="left" w:pos="851"/>
        </w:tabs>
        <w:rPr>
          <w:rFonts w:ascii="Times New Roman" w:hAnsi="Times New Roman"/>
          <w:sz w:val="24"/>
          <w:szCs w:val="24"/>
        </w:rPr>
      </w:pPr>
      <w:r>
        <w:rPr>
          <w:rFonts w:ascii="Times New Roman" w:hAnsi="Times New Roman"/>
          <w:sz w:val="24"/>
          <w:szCs w:val="24"/>
        </w:rPr>
        <w:t>3.4.4. laikytis Lietuvos Respublikos asmens duomenų teisinės apsaugos įstatymo ir kitų teisės aktų, reglamentuojančių asmens duomenų teisinę apsaugą, reikalavimų renkant aktualią informaciją apie paslaugos gavėjus;</w:t>
      </w:r>
    </w:p>
    <w:p w14:paraId="7BEFF7C2" w14:textId="77777777" w:rsidR="002C6438" w:rsidRDefault="00000000">
      <w:pPr>
        <w:tabs>
          <w:tab w:val="left" w:pos="851"/>
        </w:tabs>
      </w:pPr>
      <w:r>
        <w:rPr>
          <w:rFonts w:ascii="Times New Roman" w:hAnsi="Times New Roman"/>
          <w:sz w:val="24"/>
          <w:szCs w:val="24"/>
        </w:rPr>
        <w:t>3.4.5. j</w:t>
      </w:r>
      <w:r>
        <w:rPr>
          <w:rFonts w:ascii="Times New Roman" w:hAnsi="Times New Roman"/>
          <w:color w:val="000000"/>
          <w:sz w:val="24"/>
          <w:szCs w:val="24"/>
        </w:rPr>
        <w:t>ei dėl nepaprastosios padėties, ekstremaliosios situacijos ar karantino nėra galimybės teikti paslaugų kontaktiniu būdu, paslaugos teikiamos nuotoliniu būdu realiuoju laiku elektroninių ryšių priemonėmis;</w:t>
      </w:r>
    </w:p>
    <w:p w14:paraId="4000B8B3" w14:textId="77777777" w:rsidR="002C6438" w:rsidRDefault="00000000">
      <w:pPr>
        <w:tabs>
          <w:tab w:val="left" w:pos="851"/>
        </w:tabs>
      </w:pPr>
      <w:r>
        <w:rPr>
          <w:rFonts w:ascii="Times New Roman" w:hAnsi="Times New Roman"/>
          <w:color w:val="000000"/>
          <w:sz w:val="24"/>
          <w:szCs w:val="24"/>
        </w:rPr>
        <w:t>3.4.6. pateikti duomenis Užsakovui, nurodytus 3.1.2.1–3.1.2.3 papunkčiuose;</w:t>
      </w:r>
    </w:p>
    <w:p w14:paraId="76BA822A" w14:textId="77777777" w:rsidR="002C6438" w:rsidRDefault="00000000">
      <w:pPr>
        <w:tabs>
          <w:tab w:val="left" w:pos="426"/>
        </w:tabs>
        <w:rPr>
          <w:rFonts w:ascii="Times New Roman" w:hAnsi="Times New Roman"/>
          <w:sz w:val="24"/>
          <w:szCs w:val="24"/>
        </w:rPr>
      </w:pPr>
      <w:r>
        <w:rPr>
          <w:rFonts w:ascii="Times New Roman" w:hAnsi="Times New Roman"/>
          <w:sz w:val="24"/>
          <w:szCs w:val="24"/>
        </w:rPr>
        <w:t>3.4.7. atlyginti Užsakovui ir tretiesiems asmenims atsiradusius nuostolius dėl netinkamo Sutarties vykdymo ar nevykdymo;</w:t>
      </w:r>
    </w:p>
    <w:p w14:paraId="6C208EF9" w14:textId="77777777" w:rsidR="002C6438" w:rsidRDefault="00000000">
      <w:pPr>
        <w:tabs>
          <w:tab w:val="left" w:pos="426"/>
        </w:tabs>
        <w:rPr>
          <w:rFonts w:ascii="Times New Roman" w:hAnsi="Times New Roman"/>
          <w:sz w:val="24"/>
          <w:szCs w:val="24"/>
        </w:rPr>
      </w:pPr>
      <w:r>
        <w:rPr>
          <w:rFonts w:ascii="Times New Roman" w:hAnsi="Times New Roman"/>
          <w:sz w:val="24"/>
          <w:szCs w:val="24"/>
        </w:rPr>
        <w:t>3.4.8. nedelsdamas raštu informuoti Užsakovą apie bet kurias aplinkybes, kurios trukdo ar gali trukdyti teikėjui tinkamai teikti paslaugas ar užbaigti paslaugų teikimą Sutartyje nustatytais terminais;</w:t>
      </w:r>
    </w:p>
    <w:p w14:paraId="3819E144" w14:textId="77777777" w:rsidR="002C6438" w:rsidRDefault="00000000">
      <w:pPr>
        <w:tabs>
          <w:tab w:val="left" w:pos="426"/>
        </w:tabs>
        <w:rPr>
          <w:rFonts w:ascii="Times New Roman" w:hAnsi="Times New Roman"/>
          <w:sz w:val="24"/>
          <w:szCs w:val="24"/>
        </w:rPr>
      </w:pPr>
      <w:r>
        <w:rPr>
          <w:rFonts w:ascii="Times New Roman" w:hAnsi="Times New Roman"/>
          <w:sz w:val="24"/>
          <w:szCs w:val="24"/>
        </w:rPr>
        <w:lastRenderedPageBreak/>
        <w:t>3.4.9. savo sąskaita pašalinti savo pastebėtus ir (ar) Užsakovo nurodytus paslaugų teikimo trūkumus;</w:t>
      </w:r>
    </w:p>
    <w:p w14:paraId="53E3BC7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3.4.10. tinkamai vykdyti visas prievoles, nustatytas Sutartyje, jos prieduose, teisės aktuose, taikomuose šių paslaugų teikimui, ir (ar) kylančias iš šios Sutarties;</w:t>
      </w:r>
    </w:p>
    <w:p w14:paraId="62C1844E"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3.4.11. paslaugas leisti teikti specialistams, turintiems tinkamą kvalifikaciją ir (ar) patirtį, reikalingą paslaugoms teikti.</w:t>
      </w:r>
    </w:p>
    <w:p w14:paraId="34FDA032" w14:textId="77777777" w:rsidR="002C6438" w:rsidRDefault="00000000">
      <w:pPr>
        <w:tabs>
          <w:tab w:val="left" w:pos="900"/>
        </w:tabs>
        <w:rPr>
          <w:rFonts w:ascii="Times New Roman" w:hAnsi="Times New Roman"/>
          <w:sz w:val="24"/>
          <w:szCs w:val="24"/>
        </w:rPr>
      </w:pPr>
      <w:r>
        <w:rPr>
          <w:rFonts w:ascii="Times New Roman" w:hAnsi="Times New Roman"/>
          <w:sz w:val="24"/>
          <w:szCs w:val="24"/>
        </w:rPr>
        <w:t>3.4.12. teikėjas įsipareigoja laikytis šių aplinkosaugos reikalavimų:</w:t>
      </w:r>
    </w:p>
    <w:p w14:paraId="00F75B4F" w14:textId="77777777" w:rsidR="002C6438" w:rsidRDefault="00000000">
      <w:pPr>
        <w:pStyle w:val="Sraopastraipa"/>
        <w:widowControl w:val="0"/>
        <w:ind w:left="0"/>
      </w:pPr>
      <w:r>
        <w:rPr>
          <w:rFonts w:ascii="Times New Roman" w:hAnsi="Times New Roman"/>
          <w:sz w:val="24"/>
          <w:szCs w:val="24"/>
        </w:rPr>
        <w:t xml:space="preserve">3.4.12.1. </w:t>
      </w:r>
      <w:r>
        <w:rPr>
          <w:rFonts w:ascii="Times New Roman" w:hAnsi="Times New Roman"/>
          <w:color w:val="222222"/>
          <w:sz w:val="24"/>
          <w:szCs w:val="24"/>
        </w:rPr>
        <w:t>mažinti popieriaus sunaudojimą, atsisakyti nebūtino dokumentų kopijavimo ir spausdinimo, rengiant dokumentaciją Užsakovui, kuri bus pateikta tik elektroniniu formatu, o dokumentacija, kuri bus pasirašoma, bus pasirašoma elektroniniu parašu. Esant būtinybei spausdins, naudojant perdirbtą popierių,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ir/ar Užsakovas nurodo tokį būtinumą</w:t>
      </w:r>
      <w:r>
        <w:rPr>
          <w:rFonts w:ascii="Times New Roman" w:hAnsi="Times New Roman"/>
          <w:sz w:val="24"/>
          <w:szCs w:val="24"/>
        </w:rPr>
        <w:t>;</w:t>
      </w:r>
    </w:p>
    <w:p w14:paraId="2C76A192" w14:textId="77777777" w:rsidR="002C6438" w:rsidRDefault="00000000">
      <w:pPr>
        <w:pStyle w:val="Sraopastraipa"/>
        <w:widowControl w:val="0"/>
        <w:ind w:left="0"/>
      </w:pPr>
      <w:r>
        <w:rPr>
          <w:rFonts w:ascii="Times New Roman" w:hAnsi="Times New Roman"/>
          <w:sz w:val="24"/>
          <w:szCs w:val="24"/>
        </w:rPr>
        <w:t xml:space="preserve">3.4.12.2. </w:t>
      </w:r>
      <w:r>
        <w:rPr>
          <w:rFonts w:ascii="Times New Roman" w:hAnsi="Times New Roman"/>
          <w:color w:val="222222"/>
          <w:sz w:val="24"/>
          <w:szCs w:val="24"/>
        </w:rPr>
        <w:t>siekti, kad suteikiant paslaugą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5E211689" w14:textId="77777777" w:rsidR="002C6438" w:rsidRDefault="002C6438">
      <w:pPr>
        <w:tabs>
          <w:tab w:val="left" w:pos="426"/>
        </w:tabs>
        <w:rPr>
          <w:rFonts w:ascii="Times New Roman" w:hAnsi="Times New Roman"/>
          <w:sz w:val="24"/>
          <w:szCs w:val="24"/>
        </w:rPr>
      </w:pPr>
    </w:p>
    <w:p w14:paraId="366A6976"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IV ŠALIŲ ATSAKOMYBĖ</w:t>
      </w:r>
    </w:p>
    <w:p w14:paraId="2B5CB460" w14:textId="77777777" w:rsidR="002C6438" w:rsidRDefault="002C6438">
      <w:pPr>
        <w:tabs>
          <w:tab w:val="left" w:pos="426"/>
        </w:tabs>
        <w:jc w:val="center"/>
        <w:rPr>
          <w:rFonts w:ascii="Times New Roman" w:hAnsi="Times New Roman"/>
          <w:b/>
          <w:sz w:val="24"/>
          <w:szCs w:val="24"/>
        </w:rPr>
      </w:pPr>
    </w:p>
    <w:p w14:paraId="1E809EEB" w14:textId="77777777" w:rsidR="002C6438" w:rsidRDefault="00000000">
      <w:pPr>
        <w:tabs>
          <w:tab w:val="left" w:pos="426"/>
        </w:tabs>
      </w:pPr>
      <w:r>
        <w:rPr>
          <w:rFonts w:ascii="Times New Roman" w:hAnsi="Times New Roman"/>
          <w:sz w:val="24"/>
          <w:szCs w:val="24"/>
        </w:rPr>
        <w:t xml:space="preserve">4.1. Kiekvienu atveju Teikėjui praleidus bet kokios prievolės įvykdymo terminą, nustatytą šioje Sutartyje, Teikėjas moka Užsakovui 0,02 proc. delspinigius nuo Sutarties </w:t>
      </w:r>
      <w:r>
        <w:rPr>
          <w:rFonts w:ascii="Times New Roman" w:hAnsi="Times New Roman"/>
          <w:b/>
          <w:sz w:val="24"/>
          <w:szCs w:val="24"/>
        </w:rPr>
        <w:t>2.3.</w:t>
      </w:r>
      <w:r>
        <w:rPr>
          <w:rFonts w:ascii="Times New Roman" w:hAnsi="Times New Roman"/>
          <w:sz w:val="24"/>
          <w:szCs w:val="24"/>
        </w:rPr>
        <w:t xml:space="preserve"> papunktyje nurodytos kainos už kiekvieną uždelstą dieną.</w:t>
      </w:r>
    </w:p>
    <w:p w14:paraId="475D6142" w14:textId="77777777" w:rsidR="002C6438" w:rsidRDefault="00000000">
      <w:pPr>
        <w:tabs>
          <w:tab w:val="left" w:pos="426"/>
        </w:tabs>
        <w:rPr>
          <w:rFonts w:ascii="Times New Roman" w:hAnsi="Times New Roman"/>
          <w:sz w:val="24"/>
          <w:szCs w:val="24"/>
        </w:rPr>
      </w:pPr>
      <w:r>
        <w:rPr>
          <w:rFonts w:ascii="Times New Roman" w:hAnsi="Times New Roman"/>
          <w:sz w:val="24"/>
          <w:szCs w:val="24"/>
        </w:rPr>
        <w:t>4.2. Uždelsus laiku atsiskaityti už suteiktas paslaugas, Užsakovas Teikėjui reikalaujant moka 0,02 proc. delspinigius nuo laiku neapmokėtos sumos už kiekvieną vėlavimo dieną. Šalys susitaria, kad šiuo atveju palūkanos nemokamos.</w:t>
      </w:r>
    </w:p>
    <w:p w14:paraId="6468EA2E" w14:textId="7A03A79C" w:rsidR="002C6438" w:rsidRDefault="00000000">
      <w:pPr>
        <w:tabs>
          <w:tab w:val="left" w:pos="426"/>
        </w:tabs>
      </w:pPr>
      <w:r>
        <w:rPr>
          <w:rFonts w:ascii="Times New Roman" w:hAnsi="Times New Roman"/>
          <w:sz w:val="24"/>
          <w:szCs w:val="24"/>
        </w:rPr>
        <w:t xml:space="preserve">4.3. Jei Teikėjas nekokybiškai teikia Sutartyje numatytas paslaugas, Užsakovas surašo Sutarties pažeidimo aktą. Šio akto pagrindu Užsakovas taiko Teikėjui 5 (penkių) proc. dydžio baudą nuo </w:t>
      </w:r>
      <w:r>
        <w:rPr>
          <w:rFonts w:ascii="Times New Roman" w:hAnsi="Times New Roman"/>
          <w:b/>
          <w:sz w:val="24"/>
          <w:szCs w:val="24"/>
        </w:rPr>
        <w:t>2.</w:t>
      </w:r>
      <w:r w:rsidR="005E3B1B">
        <w:rPr>
          <w:rFonts w:ascii="Times New Roman" w:hAnsi="Times New Roman"/>
          <w:b/>
          <w:sz w:val="24"/>
          <w:szCs w:val="24"/>
        </w:rPr>
        <w:t>4</w:t>
      </w:r>
      <w:r>
        <w:rPr>
          <w:rFonts w:ascii="Times New Roman" w:hAnsi="Times New Roman"/>
          <w:b/>
          <w:sz w:val="24"/>
          <w:szCs w:val="24"/>
        </w:rPr>
        <w:t>.</w:t>
      </w:r>
      <w:r>
        <w:rPr>
          <w:rFonts w:ascii="Times New Roman" w:hAnsi="Times New Roman"/>
          <w:sz w:val="24"/>
          <w:szCs w:val="24"/>
        </w:rPr>
        <w:t xml:space="preserve"> papunktyje nurodytos kainos už kiekvieną pažeidimo atvejį. Nustatytus pažeidimus Teikėjas privalo pašalinti savo sąskaita.</w:t>
      </w:r>
    </w:p>
    <w:p w14:paraId="27ECD24F" w14:textId="73A95ABF" w:rsidR="002C6438" w:rsidRDefault="00000000">
      <w:pPr>
        <w:tabs>
          <w:tab w:val="left" w:pos="426"/>
        </w:tabs>
      </w:pPr>
      <w:r>
        <w:rPr>
          <w:rFonts w:ascii="Times New Roman" w:hAnsi="Times New Roman"/>
          <w:sz w:val="24"/>
          <w:szCs w:val="24"/>
        </w:rPr>
        <w:t xml:space="preserve">4.4. Jei Teikėjas nutraukia Sutartį vienašališkai, Teikėjas moka Užsakovui baudą, kuri lygi 10 (dešimt) proc.  nuo </w:t>
      </w:r>
      <w:r>
        <w:rPr>
          <w:rFonts w:ascii="Times New Roman" w:hAnsi="Times New Roman"/>
          <w:b/>
          <w:sz w:val="24"/>
          <w:szCs w:val="24"/>
        </w:rPr>
        <w:t>2.</w:t>
      </w:r>
      <w:r w:rsidR="005E3B1B">
        <w:rPr>
          <w:rFonts w:ascii="Times New Roman" w:hAnsi="Times New Roman"/>
          <w:b/>
          <w:sz w:val="24"/>
          <w:szCs w:val="24"/>
        </w:rPr>
        <w:t>4</w:t>
      </w:r>
      <w:r>
        <w:rPr>
          <w:rFonts w:ascii="Times New Roman" w:hAnsi="Times New Roman"/>
          <w:b/>
          <w:sz w:val="24"/>
          <w:szCs w:val="24"/>
        </w:rPr>
        <w:t>.</w:t>
      </w:r>
      <w:r>
        <w:rPr>
          <w:rFonts w:ascii="Times New Roman" w:hAnsi="Times New Roman"/>
          <w:sz w:val="24"/>
          <w:szCs w:val="24"/>
        </w:rPr>
        <w:t xml:space="preserve"> papunktyje nurodytos kainos.</w:t>
      </w:r>
    </w:p>
    <w:p w14:paraId="434CF43F" w14:textId="77777777" w:rsidR="002C6438" w:rsidRDefault="00000000">
      <w:pPr>
        <w:tabs>
          <w:tab w:val="left" w:pos="426"/>
        </w:tabs>
        <w:rPr>
          <w:rFonts w:ascii="Times New Roman" w:hAnsi="Times New Roman"/>
          <w:sz w:val="24"/>
          <w:szCs w:val="24"/>
        </w:rPr>
      </w:pPr>
      <w:r>
        <w:rPr>
          <w:rFonts w:ascii="Times New Roman" w:hAnsi="Times New Roman"/>
          <w:sz w:val="24"/>
          <w:szCs w:val="24"/>
        </w:rPr>
        <w:t>4.5. Teikėjui pagal Sutartį priskaičiuoti delspinigiai ir (ar) baudos gali būti išskaičiuojami iš Užsakovo mokėtinų sumų Teikėjui.</w:t>
      </w:r>
    </w:p>
    <w:p w14:paraId="7A42DCAA" w14:textId="77777777" w:rsidR="002C6438" w:rsidRDefault="00000000">
      <w:pPr>
        <w:tabs>
          <w:tab w:val="left" w:pos="426"/>
        </w:tabs>
        <w:rPr>
          <w:rFonts w:ascii="Times New Roman" w:hAnsi="Times New Roman"/>
          <w:sz w:val="24"/>
          <w:szCs w:val="24"/>
        </w:rPr>
      </w:pPr>
      <w:r>
        <w:rPr>
          <w:rFonts w:ascii="Times New Roman" w:hAnsi="Times New Roman"/>
          <w:sz w:val="24"/>
          <w:szCs w:val="24"/>
        </w:rPr>
        <w:t>4.6. Šalys susitaria, kad kilus teisminiam ginčui dėl atsiskaitymo už suteiktas paslaugas, Teikėjas gali reikalauti priteisti ne didesnes kaip 5 (penkių) proc. metines palūkanas nuo nesumokėtos sumos, kaip tai numatyta Lietuvos Respublikos civilinio kodekso 6.210 str. 1 d.</w:t>
      </w:r>
    </w:p>
    <w:p w14:paraId="72186668" w14:textId="77777777" w:rsidR="002C6438" w:rsidRDefault="00000000">
      <w:pPr>
        <w:tabs>
          <w:tab w:val="left" w:pos="426"/>
        </w:tabs>
      </w:pPr>
      <w:r>
        <w:rPr>
          <w:rFonts w:ascii="Times New Roman" w:hAnsi="Times New Roman"/>
          <w:sz w:val="24"/>
          <w:szCs w:val="24"/>
        </w:rPr>
        <w:t>4.7. Šalys atleidžiamos nuo atsakomybės esant nenugalimos jėgos (</w:t>
      </w:r>
      <w:r>
        <w:rPr>
          <w:rFonts w:ascii="Times New Roman" w:hAnsi="Times New Roman"/>
          <w:i/>
          <w:sz w:val="24"/>
          <w:szCs w:val="24"/>
        </w:rPr>
        <w:t>force majeure</w:t>
      </w:r>
      <w:r>
        <w:rPr>
          <w:rFonts w:ascii="Times New Roman" w:hAnsi="Times New Roman"/>
          <w:sz w:val="24"/>
          <w:szCs w:val="24"/>
        </w:rPr>
        <w:t>) aplinkybėms pagal Lietuvos Respublikos civilinio kodekso 6.212 str.</w:t>
      </w:r>
    </w:p>
    <w:p w14:paraId="2D1D9F57" w14:textId="77777777" w:rsidR="002C6438" w:rsidRDefault="00000000">
      <w:pPr>
        <w:tabs>
          <w:tab w:val="left" w:pos="426"/>
        </w:tabs>
        <w:rPr>
          <w:rFonts w:ascii="Times New Roman" w:hAnsi="Times New Roman"/>
          <w:sz w:val="24"/>
          <w:szCs w:val="24"/>
        </w:rPr>
      </w:pPr>
      <w:r>
        <w:rPr>
          <w:rFonts w:ascii="Times New Roman" w:hAnsi="Times New Roman"/>
          <w:sz w:val="24"/>
          <w:szCs w:val="24"/>
        </w:rPr>
        <w:t>4.8. Sutarties įvykdymas užtikrinamas Sutartyje nustatytais delspinigiais ir baudomis.</w:t>
      </w:r>
    </w:p>
    <w:p w14:paraId="6476944F" w14:textId="77777777" w:rsidR="002C6438" w:rsidRDefault="002C6438">
      <w:pPr>
        <w:tabs>
          <w:tab w:val="left" w:pos="426"/>
        </w:tabs>
        <w:rPr>
          <w:rFonts w:ascii="Times New Roman" w:hAnsi="Times New Roman"/>
          <w:sz w:val="24"/>
          <w:szCs w:val="24"/>
        </w:rPr>
      </w:pPr>
    </w:p>
    <w:p w14:paraId="34249462"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V ASMENS DUOMENŲ TVARKYMAS</w:t>
      </w:r>
    </w:p>
    <w:p w14:paraId="7A5D4CD7" w14:textId="77777777" w:rsidR="002C6438" w:rsidRDefault="002C6438">
      <w:pPr>
        <w:tabs>
          <w:tab w:val="left" w:pos="426"/>
        </w:tabs>
        <w:jc w:val="center"/>
        <w:rPr>
          <w:rFonts w:ascii="Times New Roman" w:hAnsi="Times New Roman"/>
          <w:b/>
          <w:sz w:val="24"/>
          <w:szCs w:val="24"/>
        </w:rPr>
      </w:pPr>
    </w:p>
    <w:p w14:paraId="6859BAC1" w14:textId="77777777" w:rsidR="002C6438" w:rsidRDefault="00000000">
      <w:pPr>
        <w:pStyle w:val="prastasiniatinklio"/>
        <w:spacing w:after="0" w:line="240" w:lineRule="auto"/>
        <w:jc w:val="both"/>
      </w:pPr>
      <w:r>
        <w:t xml:space="preserve">5.1. Sudarydamos šią Sutartį Šalys patvirtina, kad supranta, jog </w:t>
      </w:r>
      <w:r>
        <w:rPr>
          <w:rFonts w:eastAsia="Times New Roman"/>
          <w:color w:val="000000"/>
          <w:lang w:eastAsia="lt-LT"/>
        </w:rPr>
        <w:t>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E789F"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44644EE" w14:textId="77777777" w:rsidR="002C6438" w:rsidRDefault="002C6438">
      <w:pPr>
        <w:rPr>
          <w:rFonts w:ascii="Times New Roman" w:eastAsia="Times New Roman" w:hAnsi="Times New Roman"/>
          <w:color w:val="000000"/>
          <w:sz w:val="24"/>
          <w:szCs w:val="24"/>
          <w:lang w:eastAsia="lt-LT"/>
        </w:rPr>
      </w:pPr>
    </w:p>
    <w:p w14:paraId="36CF17C8" w14:textId="7777777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 SUTARTIES NUTRAUKIMAS</w:t>
      </w:r>
    </w:p>
    <w:p w14:paraId="41D02BC6" w14:textId="77777777" w:rsidR="002C6438" w:rsidRDefault="002C6438">
      <w:pPr>
        <w:jc w:val="center"/>
        <w:rPr>
          <w:rFonts w:ascii="Times New Roman" w:eastAsia="Times New Roman" w:hAnsi="Times New Roman"/>
          <w:b/>
          <w:color w:val="000000"/>
          <w:sz w:val="24"/>
          <w:szCs w:val="24"/>
          <w:lang w:eastAsia="lt-LT"/>
        </w:rPr>
      </w:pPr>
    </w:p>
    <w:p w14:paraId="6A2C15C8" w14:textId="77777777" w:rsidR="002C6438" w:rsidRDefault="00000000">
      <w:pPr>
        <w:tabs>
          <w:tab w:val="left" w:pos="0"/>
        </w:tabs>
      </w:pPr>
      <w:r>
        <w:rPr>
          <w:rFonts w:ascii="Times New Roman" w:eastAsia="Times New Roman" w:hAnsi="Times New Roman"/>
          <w:color w:val="000000"/>
          <w:sz w:val="24"/>
          <w:szCs w:val="24"/>
          <w:lang w:eastAsia="lt-LT"/>
        </w:rPr>
        <w:t>6.1.</w:t>
      </w:r>
      <w:r>
        <w:rPr>
          <w:rFonts w:ascii="Times New Roman" w:hAnsi="Times New Roman"/>
          <w:color w:val="000000"/>
          <w:sz w:val="24"/>
          <w:szCs w:val="24"/>
        </w:rPr>
        <w:t xml:space="preserve"> Sutartis gali būti nutraukta:</w:t>
      </w:r>
    </w:p>
    <w:p w14:paraId="384C851B"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6.1.1. rašytiniu abiejų Šalių susitarimu;</w:t>
      </w:r>
    </w:p>
    <w:p w14:paraId="6A9B226A" w14:textId="77777777" w:rsidR="002C6438" w:rsidRDefault="00000000">
      <w:pPr>
        <w:tabs>
          <w:tab w:val="left" w:pos="0"/>
        </w:tabs>
      </w:pPr>
      <w:r>
        <w:rPr>
          <w:rFonts w:ascii="Times New Roman" w:hAnsi="Times New Roman"/>
          <w:color w:val="000000"/>
          <w:sz w:val="24"/>
          <w:szCs w:val="24"/>
        </w:rPr>
        <w:t xml:space="preserve">6.1.2. </w:t>
      </w:r>
      <w:r>
        <w:rPr>
          <w:rFonts w:ascii="Times New Roman" w:eastAsia="Times New Roman" w:hAnsi="Times New Roman"/>
          <w:color w:val="000000"/>
          <w:sz w:val="24"/>
          <w:szCs w:val="24"/>
        </w:rPr>
        <w:t>Lietuvos Respublikos viešųjų pirkimų įstatymo 90 str. nurodytais atvejais, tvarka ir terminais;</w:t>
      </w:r>
    </w:p>
    <w:p w14:paraId="5C8432E5"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6.1.3. ir kitais Lietuvos Respublikos civilinio kodekso numatytais atvejais.</w:t>
      </w:r>
    </w:p>
    <w:p w14:paraId="56A154BB"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6.2. Jei Šalys Sutartį nutraukia Šaliu susitarimu, Šalių tarpusavio atsiskaitymų pagrindu laikoma faktiškai, tinkamai, iki Sutarties nutraukimo suteiktų paslaugų, atitinkančių Sutarties ir jos priedų reikalavimus, kaina.</w:t>
      </w:r>
    </w:p>
    <w:p w14:paraId="063C6619"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 Užsakovas, ne vėliau kaip prieš 5 (penkias) darbo dienas raštu informavęs Teikėją, turi teisę vienašališkai nutraukti Sutartį, jeigu:</w:t>
      </w:r>
    </w:p>
    <w:p w14:paraId="56259097"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6.3.1. Teikėjas siekia padidinti Sutartyje numatytus paslaugų teikimo įkainius;</w:t>
      </w:r>
    </w:p>
    <w:p w14:paraId="7A28E3F1"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6.3.2. Teikėjas padaro esminį Sutarties pažeidimą;</w:t>
      </w:r>
    </w:p>
    <w:p w14:paraId="0DBD94C2"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6.3.3. Teikėjas per Užsakovo nustatytą terminą nepašalina nustatytų paslaugų teikimo trūkumų arba atsisako juos pašalinti (išskyrus atvejus, kai trūkumai yra nereikšmingi ir paslaugos atitinka Sutartyje ir jos prieduose (jeigu tokie yra) nustatytus reikalavimus); </w:t>
      </w:r>
    </w:p>
    <w:p w14:paraId="3D0081DC"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6.3.4. Teikėjas bankrutuoja arba yra likviduojamas, sustabdo ūkinę veiklą arba teisės aktuose nustatyta tvarka susidaro analogiška situacija;</w:t>
      </w:r>
    </w:p>
    <w:p w14:paraId="5782B547" w14:textId="77777777" w:rsidR="002C6438" w:rsidRDefault="00000000">
      <w:pPr>
        <w:tabs>
          <w:tab w:val="left" w:pos="0"/>
        </w:tabs>
      </w:pPr>
      <w:r>
        <w:rPr>
          <w:rFonts w:ascii="Times New Roman" w:eastAsia="Times New Roman" w:hAnsi="Times New Roman"/>
          <w:color w:val="000000"/>
          <w:sz w:val="24"/>
          <w:szCs w:val="24"/>
        </w:rPr>
        <w:t xml:space="preserve">6.3.5. paaiškėja, kad Teikėjas, kartu su pasiūlymu pateikė melagingą informaciją, turėjusią reikšmės pasiūlymo vertinimui.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4C715543" w14:textId="77777777" w:rsidR="002C6438" w:rsidRDefault="00000000">
      <w:pPr>
        <w:tabs>
          <w:tab w:val="left" w:pos="0"/>
        </w:tabs>
      </w:pPr>
      <w:r>
        <w:rPr>
          <w:rFonts w:ascii="Times New Roman" w:eastAsia="Times New Roman" w:hAnsi="Times New Roman"/>
          <w:color w:val="000000"/>
          <w:sz w:val="24"/>
          <w:szCs w:val="24"/>
        </w:rPr>
        <w:t xml:space="preserve">6.3.6. Teikėjas nesuteikia paslaugų Sutartyje nustatyta tvarka ir terminais.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32E0B778" w14:textId="21718032" w:rsidR="002C6438" w:rsidRDefault="00000000">
      <w:pPr>
        <w:tabs>
          <w:tab w:val="left" w:pos="0"/>
        </w:tabs>
      </w:pPr>
      <w:r>
        <w:rPr>
          <w:rFonts w:ascii="Times New Roman" w:eastAsia="Times New Roman" w:hAnsi="Times New Roman"/>
          <w:color w:val="000000"/>
          <w:sz w:val="24"/>
          <w:szCs w:val="24"/>
        </w:rPr>
        <w:t xml:space="preserve">6.4. Nutraukus Sutartį 6.3.6 punkte nurodytu atveju, Teikėjas per 5 (penkias) kalendorines dienas nuo Sutarties nutraukimo dienos sumoka Užsakovui baudą, kuri lygi </w:t>
      </w:r>
      <w:r>
        <w:rPr>
          <w:rFonts w:ascii="Times New Roman" w:hAnsi="Times New Roman"/>
          <w:color w:val="000000"/>
          <w:sz w:val="24"/>
          <w:szCs w:val="24"/>
        </w:rPr>
        <w:t xml:space="preserve">10 (dešimt) procentų nuo </w:t>
      </w:r>
      <w:r>
        <w:rPr>
          <w:rFonts w:ascii="Times New Roman" w:hAnsi="Times New Roman"/>
          <w:b/>
          <w:color w:val="000000"/>
          <w:sz w:val="24"/>
          <w:szCs w:val="24"/>
        </w:rPr>
        <w:t>2.</w:t>
      </w:r>
      <w:r w:rsidR="005E3B1B">
        <w:rPr>
          <w:rFonts w:ascii="Times New Roman" w:hAnsi="Times New Roman"/>
          <w:b/>
          <w:color w:val="000000"/>
          <w:sz w:val="24"/>
          <w:szCs w:val="24"/>
        </w:rPr>
        <w:t>4</w:t>
      </w:r>
      <w:r>
        <w:rPr>
          <w:rFonts w:ascii="Times New Roman" w:hAnsi="Times New Roman"/>
          <w:b/>
          <w:color w:val="000000"/>
          <w:sz w:val="24"/>
          <w:szCs w:val="24"/>
        </w:rPr>
        <w:t>. papunktyje</w:t>
      </w:r>
      <w:r>
        <w:rPr>
          <w:rFonts w:ascii="Times New Roman" w:hAnsi="Times New Roman"/>
          <w:color w:val="000000"/>
          <w:sz w:val="24"/>
          <w:szCs w:val="24"/>
        </w:rPr>
        <w:t xml:space="preserve"> nurodytos kainos.</w:t>
      </w:r>
    </w:p>
    <w:p w14:paraId="71EB3F0C" w14:textId="77777777" w:rsidR="002C6438" w:rsidRDefault="00000000">
      <w:pPr>
        <w:tabs>
          <w:tab w:val="left" w:pos="0"/>
        </w:tabs>
      </w:pPr>
      <w:r>
        <w:rPr>
          <w:rFonts w:ascii="Times New Roman" w:hAnsi="Times New Roman"/>
          <w:color w:val="000000"/>
          <w:sz w:val="24"/>
          <w:szCs w:val="24"/>
        </w:rPr>
        <w:t>6.5. Sutartis bus nutraukta, jei Lietuvos Respublikos Vyriausybė Nacionaliniam saugumui</w:t>
      </w:r>
      <w:r>
        <w:rPr>
          <w:rFonts w:ascii="Times New Roman" w:hAnsi="Times New Roman"/>
          <w:bCs/>
          <w:color w:val="000000"/>
          <w:sz w:val="24"/>
          <w:szCs w:val="24"/>
        </w:rPr>
        <w:t xml:space="preserve"> </w:t>
      </w:r>
      <w:r>
        <w:rPr>
          <w:rFonts w:ascii="Times New Roman" w:hAnsi="Times New Roman"/>
          <w:color w:val="000000"/>
          <w:sz w:val="24"/>
          <w:szCs w:val="24"/>
        </w:rPr>
        <w:t>užtikrinti svarbių objektų apsaugos įstatyme nustatyta tvarka priima sprendimą, patvirtinantį, kad</w:t>
      </w:r>
      <w:r>
        <w:rPr>
          <w:rFonts w:ascii="Times New Roman" w:hAnsi="Times New Roman"/>
          <w:bCs/>
          <w:color w:val="000000"/>
          <w:sz w:val="24"/>
          <w:szCs w:val="24"/>
        </w:rPr>
        <w:t xml:space="preserve"> S</w:t>
      </w:r>
      <w:r>
        <w:rPr>
          <w:rFonts w:ascii="Times New Roman" w:hAnsi="Times New Roman"/>
          <w:color w:val="000000"/>
          <w:sz w:val="24"/>
          <w:szCs w:val="24"/>
        </w:rPr>
        <w:t>utartis neatitinka nacionalinio saugumo interesų.</w:t>
      </w:r>
    </w:p>
    <w:p w14:paraId="68DEA1FF"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 xml:space="preserve">6.6. Užsakovas, remdamasis Lietuvos Respublikos civilinio kodekso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3FF9B08B" w14:textId="77777777" w:rsidR="002C6438" w:rsidRDefault="00000000">
      <w:pPr>
        <w:tabs>
          <w:tab w:val="left" w:pos="0"/>
        </w:tabs>
      </w:pPr>
      <w:r>
        <w:rPr>
          <w:rFonts w:ascii="Times New Roman" w:hAnsi="Times New Roman"/>
          <w:color w:val="000000"/>
          <w:sz w:val="24"/>
          <w:szCs w:val="24"/>
        </w:rPr>
        <w:t xml:space="preserve">6.7. </w:t>
      </w:r>
      <w:r>
        <w:rPr>
          <w:rFonts w:ascii="Times New Roman" w:hAnsi="Times New Roman"/>
          <w:bCs/>
          <w:color w:val="000000"/>
          <w:sz w:val="24"/>
          <w:szCs w:val="24"/>
        </w:rPr>
        <w:t>Užsakovas taip pat gali nutraukti Sutartį ir kitais Lietuvos Respublikos teisės aktuose nustatytais atvejais.</w:t>
      </w:r>
    </w:p>
    <w:p w14:paraId="68F69677" w14:textId="77777777" w:rsidR="002C6438" w:rsidRDefault="002C6438">
      <w:pPr>
        <w:jc w:val="center"/>
        <w:rPr>
          <w:rFonts w:ascii="Times New Roman" w:eastAsia="Times New Roman" w:hAnsi="Times New Roman"/>
          <w:b/>
          <w:color w:val="000000"/>
          <w:sz w:val="24"/>
          <w:szCs w:val="24"/>
          <w:lang w:eastAsia="lt-LT"/>
        </w:rPr>
      </w:pPr>
    </w:p>
    <w:p w14:paraId="56F7487E" w14:textId="7777777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 KITOS SĄLYGOS</w:t>
      </w:r>
    </w:p>
    <w:p w14:paraId="67A4EDE0" w14:textId="77777777" w:rsidR="002C6438" w:rsidRDefault="002C6438">
      <w:pPr>
        <w:jc w:val="center"/>
        <w:rPr>
          <w:rFonts w:ascii="Times New Roman" w:eastAsia="Times New Roman" w:hAnsi="Times New Roman"/>
          <w:b/>
          <w:color w:val="000000"/>
          <w:sz w:val="24"/>
          <w:szCs w:val="24"/>
          <w:lang w:eastAsia="lt-LT"/>
        </w:rPr>
      </w:pPr>
    </w:p>
    <w:p w14:paraId="3D469DFD" w14:textId="18189160"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7.1. Sutartis įsigalioja nuo </w:t>
      </w:r>
      <w:r w:rsidR="00C9741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ir galioja iki 202</w:t>
      </w:r>
      <w:r w:rsidR="00C9741B">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m. gruodžio 31 d. arba Sutarties nutraukimo dienos.</w:t>
      </w:r>
    </w:p>
    <w:p w14:paraId="5927D72A"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7.2. Sutarties sąlygos gali būti keičiamos vadovaujantis Lietuvos Respublikos viešųjų pirkimų įstatymo 89 str. nuostatomis.</w:t>
      </w:r>
    </w:p>
    <w:p w14:paraId="68764172" w14:textId="77777777" w:rsidR="002C6438" w:rsidRDefault="00000000">
      <w:r>
        <w:rPr>
          <w:rFonts w:ascii="Times New Roman" w:eastAsia="Times New Roman" w:hAnsi="Times New Roman"/>
          <w:color w:val="000000"/>
          <w:sz w:val="24"/>
          <w:szCs w:val="24"/>
          <w:lang w:eastAsia="lt-LT"/>
        </w:rPr>
        <w:t xml:space="preserve">7.3. </w:t>
      </w:r>
      <w:r>
        <w:rPr>
          <w:rFonts w:ascii="Times New Roman" w:hAnsi="Times New Roman"/>
          <w:color w:val="000000"/>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Pr>
          <w:rFonts w:ascii="Times New Roman" w:hAnsi="Times New Roman"/>
          <w:color w:val="000000"/>
          <w:sz w:val="24"/>
          <w:szCs w:val="24"/>
        </w:rPr>
        <w:t xml:space="preserve"> </w:t>
      </w:r>
    </w:p>
    <w:p w14:paraId="1BB98E6E" w14:textId="77777777" w:rsidR="002C6438" w:rsidRDefault="00000000">
      <w:pPr>
        <w:rPr>
          <w:rFonts w:ascii="Times New Roman" w:hAnsi="Times New Roman"/>
          <w:color w:val="000000"/>
          <w:sz w:val="24"/>
          <w:szCs w:val="24"/>
        </w:rPr>
      </w:pPr>
      <w:r>
        <w:rPr>
          <w:rFonts w:ascii="Times New Roman" w:hAnsi="Times New Roman"/>
          <w:color w:val="000000"/>
          <w:sz w:val="24"/>
          <w:szCs w:val="24"/>
        </w:rPr>
        <w:lastRenderedPageBreak/>
        <w:t xml:space="preserve"> 7.4. Sutarties šalims yra žinoma, kad ši Sutartis yra vieša, išskyrus Sutartyje esančią konfidencialią informaciją. Konfidencialia informacija laikoma tik tokia informacija, kurios atskleidimas prieštarautų teisės aktams.</w:t>
      </w:r>
    </w:p>
    <w:p w14:paraId="3899C789" w14:textId="77777777" w:rsidR="002C6438" w:rsidRDefault="00000000">
      <w:r>
        <w:rPr>
          <w:rFonts w:ascii="Times New Roman" w:eastAsia="Times New Roman" w:hAnsi="Times New Roman"/>
          <w:color w:val="000000"/>
          <w:sz w:val="24"/>
          <w:szCs w:val="24"/>
        </w:rPr>
        <w:t>7.5. Sutarčiai, iš jos kylantiems Šalių santykiams bei jų aiškinimui taikoma Lietuvos Respublikos teisė.</w:t>
      </w:r>
    </w:p>
    <w:p w14:paraId="7E88A7BC" w14:textId="77777777" w:rsidR="002C6438" w:rsidRDefault="00000000">
      <w:pPr>
        <w:contextualSpacing/>
      </w:pPr>
      <w:r>
        <w:rPr>
          <w:rFonts w:ascii="Times New Roman" w:hAnsi="Times New Roman"/>
          <w:sz w:val="24"/>
          <w:szCs w:val="24"/>
          <w:lang w:eastAsia="ar-SA"/>
        </w:rPr>
        <w:t xml:space="preserve">7.6. Užsakovo už Sutarties vykdymą atsakingas asmuo: Anykščių rajono savivaldybės administracijos jaunimo reikalų koordinatorė (vyriausioji specialistė) Inga Beresnevičiūtė, tel. (8 381) 58 081, el. paštas </w:t>
      </w:r>
      <w:hyperlink r:id="rId7" w:history="1">
        <w:r w:rsidR="002C6438">
          <w:rPr>
            <w:rStyle w:val="Hipersaitas"/>
            <w:rFonts w:ascii="Times New Roman" w:hAnsi="Times New Roman"/>
            <w:sz w:val="24"/>
            <w:szCs w:val="24"/>
            <w:lang w:eastAsia="ar-SA"/>
          </w:rPr>
          <w:t>inga.beresneviciute@anyksciai.lt</w:t>
        </w:r>
      </w:hyperlink>
      <w:r>
        <w:rPr>
          <w:rFonts w:ascii="Times New Roman" w:hAnsi="Times New Roman"/>
          <w:sz w:val="24"/>
          <w:szCs w:val="24"/>
          <w:lang w:eastAsia="ar-SA"/>
        </w:rPr>
        <w:t xml:space="preserve"> </w:t>
      </w:r>
    </w:p>
    <w:p w14:paraId="5B97D6C0" w14:textId="77778EE5" w:rsidR="002C6438" w:rsidRDefault="00000000">
      <w:pPr>
        <w:rPr>
          <w:rFonts w:ascii="Times New Roman" w:hAnsi="Times New Roman"/>
          <w:sz w:val="24"/>
          <w:szCs w:val="24"/>
          <w:lang w:eastAsia="ar-SA"/>
        </w:rPr>
      </w:pPr>
      <w:r>
        <w:rPr>
          <w:rFonts w:ascii="Times New Roman" w:hAnsi="Times New Roman"/>
          <w:sz w:val="24"/>
          <w:szCs w:val="24"/>
          <w:lang w:eastAsia="ar-SA"/>
        </w:rPr>
        <w:t xml:space="preserve">7.7. Teikėjo už Sutarties vykdymą atsakingas asmuo: </w:t>
      </w:r>
      <w:r w:rsidR="005E3B1B">
        <w:rPr>
          <w:rFonts w:ascii="Times New Roman" w:hAnsi="Times New Roman"/>
          <w:sz w:val="24"/>
          <w:szCs w:val="24"/>
          <w:lang w:eastAsia="ar-SA"/>
        </w:rPr>
        <w:t>..................... , tel. ................ , el.paštas ......... .</w:t>
      </w:r>
    </w:p>
    <w:p w14:paraId="6B165C8A" w14:textId="77777777" w:rsidR="002C6438" w:rsidRDefault="00000000">
      <w:pPr>
        <w:contextualSpacing/>
      </w:pPr>
      <w:r>
        <w:rPr>
          <w:rFonts w:ascii="Times New Roman" w:eastAsia="Times New Roman" w:hAnsi="Times New Roman"/>
          <w:color w:val="000000"/>
          <w:sz w:val="24"/>
          <w:szCs w:val="24"/>
        </w:rPr>
        <w:t>7.8.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Pr>
          <w:rFonts w:ascii="Times New Roman" w:hAnsi="Times New Roman"/>
          <w:color w:val="000000"/>
          <w:sz w:val="24"/>
          <w:szCs w:val="24"/>
        </w:rPr>
        <w:t xml:space="preserve"> </w:t>
      </w:r>
    </w:p>
    <w:p w14:paraId="53E8FD56" w14:textId="77777777" w:rsidR="002C6438" w:rsidRDefault="00000000">
      <w:pPr>
        <w:contextualSpacing/>
        <w:rPr>
          <w:rFonts w:ascii="Times New Roman" w:hAnsi="Times New Roman"/>
          <w:color w:val="000000"/>
          <w:sz w:val="24"/>
          <w:szCs w:val="24"/>
        </w:rPr>
      </w:pPr>
      <w:r>
        <w:rPr>
          <w:rFonts w:ascii="Times New Roman" w:hAnsi="Times New Roman"/>
          <w:color w:val="000000"/>
          <w:sz w:val="24"/>
          <w:szCs w:val="24"/>
        </w:rPr>
        <w:t>7.9. 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2C4BB8F7" w14:textId="77777777" w:rsidR="002C6438" w:rsidRDefault="00000000">
      <w:pPr>
        <w:rPr>
          <w:rFonts w:ascii="Times New Roman" w:hAnsi="Times New Roman"/>
          <w:color w:val="000000"/>
          <w:sz w:val="24"/>
          <w:szCs w:val="24"/>
        </w:rPr>
      </w:pPr>
      <w:r>
        <w:rPr>
          <w:rFonts w:ascii="Times New Roman" w:hAnsi="Times New Roman"/>
          <w:color w:val="000000"/>
          <w:sz w:val="24"/>
          <w:szCs w:val="24"/>
        </w:rPr>
        <w:t>7.10. Sutartis pasirašyta dviem egzemplioriais, turinčiais vienodą juridinę galią, po vieną – Užsakovui ir Teikėjui.</w:t>
      </w:r>
    </w:p>
    <w:p w14:paraId="7003A4B5" w14:textId="77777777" w:rsidR="002C6438" w:rsidRDefault="00000000">
      <w:pPr>
        <w:rPr>
          <w:rFonts w:ascii="Times New Roman" w:hAnsi="Times New Roman"/>
          <w:color w:val="000000"/>
          <w:sz w:val="24"/>
          <w:szCs w:val="24"/>
        </w:rPr>
      </w:pPr>
      <w:r>
        <w:rPr>
          <w:rFonts w:ascii="Times New Roman" w:hAnsi="Times New Roman"/>
          <w:color w:val="000000"/>
          <w:sz w:val="24"/>
          <w:szCs w:val="24"/>
        </w:rPr>
        <w:t xml:space="preserve">7.11. Sutarties priedai: </w:t>
      </w:r>
    </w:p>
    <w:p w14:paraId="56D2B0CF" w14:textId="3DCEA93B" w:rsidR="002C6438" w:rsidRDefault="00000000">
      <w:pPr>
        <w:rPr>
          <w:rFonts w:ascii="Times New Roman" w:hAnsi="Times New Roman"/>
          <w:color w:val="000000"/>
          <w:sz w:val="24"/>
          <w:szCs w:val="24"/>
        </w:rPr>
      </w:pPr>
      <w:r>
        <w:rPr>
          <w:rFonts w:ascii="Times New Roman" w:hAnsi="Times New Roman"/>
          <w:color w:val="000000"/>
          <w:sz w:val="24"/>
          <w:szCs w:val="24"/>
        </w:rPr>
        <w:t>7.11.1.</w:t>
      </w:r>
      <w:r w:rsidR="003C0396">
        <w:rPr>
          <w:rFonts w:ascii="Times New Roman" w:hAnsi="Times New Roman"/>
          <w:color w:val="000000"/>
          <w:sz w:val="24"/>
          <w:szCs w:val="24"/>
        </w:rPr>
        <w:t xml:space="preserve"> </w:t>
      </w:r>
      <w:bookmarkStart w:id="1" w:name="_Hlk194572288"/>
      <w:r w:rsidR="003C0396" w:rsidRPr="002E3133">
        <w:rPr>
          <w:rFonts w:ascii="Times New Roman" w:hAnsi="Times New Roman"/>
          <w:sz w:val="24"/>
          <w:szCs w:val="24"/>
        </w:rPr>
        <w:t>Mobilaus darbo su jaunimu Anykščių rajono savivaldybėje ir darbo su jaunimu mokyklose organizavimo paslaug</w:t>
      </w:r>
      <w:r w:rsidR="003C0396">
        <w:rPr>
          <w:rFonts w:ascii="Times New Roman" w:hAnsi="Times New Roman"/>
          <w:sz w:val="24"/>
          <w:szCs w:val="24"/>
        </w:rPr>
        <w:t>ų</w:t>
      </w:r>
      <w:r w:rsidR="003C0396" w:rsidRPr="002E3133">
        <w:rPr>
          <w:rFonts w:ascii="Times New Roman" w:hAnsi="Times New Roman"/>
          <w:sz w:val="24"/>
          <w:szCs w:val="24"/>
        </w:rPr>
        <w:t xml:space="preserve"> </w:t>
      </w:r>
      <w:r w:rsidR="003C0396" w:rsidRPr="0069718C">
        <w:rPr>
          <w:rFonts w:ascii="Times New Roman" w:hAnsi="Times New Roman"/>
          <w:sz w:val="24"/>
          <w:szCs w:val="24"/>
        </w:rPr>
        <w:t>techninė specifikacij</w:t>
      </w:r>
      <w:r w:rsidR="003C0396">
        <w:rPr>
          <w:rFonts w:ascii="Times New Roman" w:hAnsi="Times New Roman"/>
          <w:sz w:val="24"/>
          <w:szCs w:val="24"/>
        </w:rPr>
        <w:t>a</w:t>
      </w:r>
      <w:bookmarkEnd w:id="1"/>
      <w:r>
        <w:rPr>
          <w:rFonts w:ascii="Times New Roman" w:hAnsi="Times New Roman"/>
          <w:color w:val="000000"/>
          <w:sz w:val="24"/>
          <w:szCs w:val="24"/>
        </w:rPr>
        <w:t xml:space="preserve">, </w:t>
      </w:r>
      <w:r w:rsidR="003C0396">
        <w:rPr>
          <w:rFonts w:ascii="Times New Roman" w:hAnsi="Times New Roman"/>
          <w:color w:val="000000"/>
          <w:sz w:val="24"/>
          <w:szCs w:val="24"/>
        </w:rPr>
        <w:t>p</w:t>
      </w:r>
      <w:r>
        <w:rPr>
          <w:rFonts w:ascii="Times New Roman" w:hAnsi="Times New Roman"/>
          <w:color w:val="000000"/>
          <w:sz w:val="24"/>
          <w:szCs w:val="24"/>
        </w:rPr>
        <w:t>riedas Nr. 1;</w:t>
      </w:r>
    </w:p>
    <w:p w14:paraId="5BFB64F4" w14:textId="673FFADE" w:rsidR="009B770B" w:rsidRDefault="009B770B">
      <w:pPr>
        <w:rPr>
          <w:rFonts w:ascii="Times New Roman" w:hAnsi="Times New Roman"/>
          <w:color w:val="000000"/>
          <w:sz w:val="24"/>
          <w:szCs w:val="24"/>
        </w:rPr>
      </w:pPr>
      <w:r>
        <w:rPr>
          <w:rFonts w:ascii="Times New Roman" w:hAnsi="Times New Roman"/>
          <w:color w:val="000000"/>
          <w:sz w:val="24"/>
          <w:szCs w:val="24"/>
        </w:rPr>
        <w:t>7.11.2. Mobiliojo darbo su jaunimu 2025 metų veiklos planas, priedas Nr. 2 ;</w:t>
      </w:r>
    </w:p>
    <w:p w14:paraId="2A5D6C54" w14:textId="0FB0315F" w:rsidR="009B770B" w:rsidRDefault="009B770B">
      <w:pPr>
        <w:rPr>
          <w:rFonts w:ascii="Times New Roman" w:hAnsi="Times New Roman"/>
          <w:color w:val="000000"/>
          <w:sz w:val="24"/>
          <w:szCs w:val="24"/>
        </w:rPr>
      </w:pPr>
      <w:r w:rsidRPr="009B770B">
        <w:rPr>
          <w:rFonts w:ascii="Times New Roman" w:hAnsi="Times New Roman"/>
          <w:color w:val="000000"/>
          <w:sz w:val="24"/>
          <w:szCs w:val="24"/>
        </w:rPr>
        <w:t>7.11.</w:t>
      </w:r>
      <w:r>
        <w:rPr>
          <w:rFonts w:ascii="Times New Roman" w:hAnsi="Times New Roman"/>
          <w:color w:val="000000"/>
          <w:sz w:val="24"/>
          <w:szCs w:val="24"/>
        </w:rPr>
        <w:t>3</w:t>
      </w:r>
      <w:r w:rsidRPr="009B770B">
        <w:rPr>
          <w:rFonts w:ascii="Times New Roman" w:hAnsi="Times New Roman"/>
          <w:color w:val="000000"/>
          <w:sz w:val="24"/>
          <w:szCs w:val="24"/>
        </w:rPr>
        <w:t>.</w:t>
      </w:r>
      <w:r>
        <w:rPr>
          <w:rFonts w:ascii="Times New Roman" w:hAnsi="Times New Roman"/>
          <w:color w:val="000000"/>
          <w:sz w:val="24"/>
          <w:szCs w:val="24"/>
        </w:rPr>
        <w:t xml:space="preserve"> Darbo su jaunimu ugdymo įstaigoje 2025 metų veiklos planas Nr. 3 ;</w:t>
      </w:r>
    </w:p>
    <w:p w14:paraId="6BD5D52E" w14:textId="68B6BF0B" w:rsidR="002C6438" w:rsidRDefault="00000000">
      <w:pPr>
        <w:rPr>
          <w:rFonts w:ascii="Times New Roman" w:hAnsi="Times New Roman"/>
          <w:color w:val="000000"/>
          <w:sz w:val="24"/>
          <w:szCs w:val="24"/>
        </w:rPr>
      </w:pPr>
      <w:r>
        <w:rPr>
          <w:rFonts w:ascii="Times New Roman" w:hAnsi="Times New Roman"/>
          <w:color w:val="000000"/>
          <w:sz w:val="24"/>
          <w:szCs w:val="24"/>
        </w:rPr>
        <w:t xml:space="preserve">7.11.2. </w:t>
      </w:r>
      <w:r w:rsidR="00CC50DB">
        <w:rPr>
          <w:rFonts w:ascii="Times New Roman" w:hAnsi="Times New Roman"/>
          <w:color w:val="000000"/>
          <w:sz w:val="24"/>
          <w:szCs w:val="24"/>
        </w:rPr>
        <w:t xml:space="preserve">Tiekėjo pasiūlymas, priedas Nr. </w:t>
      </w:r>
      <w:r w:rsidR="009B770B">
        <w:rPr>
          <w:rFonts w:ascii="Times New Roman" w:hAnsi="Times New Roman"/>
          <w:color w:val="000000"/>
          <w:sz w:val="24"/>
          <w:szCs w:val="24"/>
        </w:rPr>
        <w:t>4</w:t>
      </w:r>
      <w:r w:rsidR="00CC50DB">
        <w:rPr>
          <w:rFonts w:ascii="Times New Roman" w:hAnsi="Times New Roman"/>
          <w:color w:val="000000"/>
          <w:sz w:val="24"/>
          <w:szCs w:val="24"/>
        </w:rPr>
        <w:t xml:space="preserve"> .</w:t>
      </w:r>
    </w:p>
    <w:p w14:paraId="056039B4" w14:textId="77777777" w:rsidR="002C6438" w:rsidRDefault="002C6438">
      <w:pPr>
        <w:rPr>
          <w:rFonts w:ascii="Times New Roman" w:hAnsi="Times New Roman"/>
          <w:color w:val="000000"/>
          <w:sz w:val="24"/>
          <w:szCs w:val="24"/>
        </w:rPr>
      </w:pPr>
    </w:p>
    <w:p w14:paraId="579268C2" w14:textId="77777777" w:rsidR="002C6438" w:rsidRDefault="00000000">
      <w:pPr>
        <w:jc w:val="center"/>
        <w:rPr>
          <w:rFonts w:ascii="Times New Roman" w:hAnsi="Times New Roman"/>
          <w:b/>
          <w:color w:val="000000"/>
          <w:sz w:val="24"/>
          <w:szCs w:val="24"/>
        </w:rPr>
      </w:pPr>
      <w:r>
        <w:rPr>
          <w:rFonts w:ascii="Times New Roman" w:hAnsi="Times New Roman"/>
          <w:b/>
          <w:color w:val="000000"/>
          <w:sz w:val="24"/>
          <w:szCs w:val="24"/>
        </w:rPr>
        <w:t>VIII ŠALIŲ REKVIZITAI IR PARAŠAI</w:t>
      </w:r>
    </w:p>
    <w:p w14:paraId="73F9FB3E" w14:textId="77777777" w:rsidR="00420822" w:rsidRDefault="00420822">
      <w:pPr>
        <w:jc w:val="center"/>
        <w:rPr>
          <w:rFonts w:ascii="Times New Roman" w:hAnsi="Times New Roman"/>
          <w:b/>
          <w:color w:val="000000"/>
          <w:sz w:val="24"/>
          <w:szCs w:val="24"/>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9"/>
        <w:gridCol w:w="4551"/>
      </w:tblGrid>
      <w:tr w:rsidR="00420822" w:rsidRPr="00420822" w14:paraId="2FDC5367" w14:textId="77777777" w:rsidTr="00EB733B">
        <w:trPr>
          <w:trHeight w:val="4261"/>
        </w:trPr>
        <w:tc>
          <w:tcPr>
            <w:tcW w:w="4949" w:type="dxa"/>
          </w:tcPr>
          <w:p w14:paraId="0F5A462B" w14:textId="77777777" w:rsidR="00420822" w:rsidRPr="00420822" w:rsidRDefault="00420822" w:rsidP="00420822">
            <w:pPr>
              <w:widowControl w:val="0"/>
              <w:autoSpaceDN/>
              <w:rPr>
                <w:rFonts w:ascii="Times New Roman" w:hAnsi="Times New Roman"/>
                <w:b/>
                <w:color w:val="000000"/>
                <w:sz w:val="24"/>
                <w:szCs w:val="24"/>
                <w:lang w:eastAsia="ar-SA"/>
              </w:rPr>
            </w:pPr>
          </w:p>
          <w:p w14:paraId="1542A3A9" w14:textId="6096436A" w:rsidR="00420822" w:rsidRPr="00420822" w:rsidRDefault="00420822" w:rsidP="00420822">
            <w:pPr>
              <w:widowControl w:val="0"/>
              <w:autoSpaceDN/>
              <w:rPr>
                <w:rFonts w:ascii="Times New Roman" w:hAnsi="Times New Roman"/>
                <w:b/>
                <w:color w:val="000000"/>
                <w:sz w:val="24"/>
                <w:szCs w:val="24"/>
                <w:lang w:eastAsia="ar-SA"/>
              </w:rPr>
            </w:pPr>
            <w:r>
              <w:rPr>
                <w:rFonts w:ascii="Times New Roman" w:hAnsi="Times New Roman"/>
                <w:b/>
                <w:color w:val="000000"/>
                <w:sz w:val="24"/>
                <w:szCs w:val="24"/>
              </w:rPr>
              <w:t>UŽSAKOVAS</w:t>
            </w:r>
          </w:p>
          <w:p w14:paraId="388D3B2C" w14:textId="77777777" w:rsidR="00420822" w:rsidRPr="00420822" w:rsidRDefault="00420822" w:rsidP="00420822">
            <w:pPr>
              <w:widowControl w:val="0"/>
              <w:autoSpaceDN/>
              <w:rPr>
                <w:rFonts w:ascii="Times New Roman" w:hAnsi="Times New Roman"/>
                <w:color w:val="000000"/>
                <w:sz w:val="24"/>
                <w:szCs w:val="24"/>
                <w:lang w:eastAsia="ar-SA"/>
              </w:rPr>
            </w:pPr>
          </w:p>
          <w:tbl>
            <w:tblPr>
              <w:tblW w:w="10043" w:type="dxa"/>
              <w:tblInd w:w="1" w:type="dxa"/>
              <w:tblLayout w:type="fixed"/>
              <w:tblLook w:val="0000" w:firstRow="0" w:lastRow="0" w:firstColumn="0" w:lastColumn="0" w:noHBand="0" w:noVBand="0"/>
            </w:tblPr>
            <w:tblGrid>
              <w:gridCol w:w="10043"/>
            </w:tblGrid>
            <w:tr w:rsidR="00420822" w:rsidRPr="00420822" w14:paraId="05E1DFE7" w14:textId="77777777" w:rsidTr="00EB733B">
              <w:trPr>
                <w:trHeight w:val="213"/>
              </w:trPr>
              <w:tc>
                <w:tcPr>
                  <w:tcW w:w="10043" w:type="dxa"/>
                </w:tcPr>
                <w:p w14:paraId="1D23EA57"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Anykščių rajono savivaldybės administracija</w:t>
                  </w:r>
                </w:p>
              </w:tc>
            </w:tr>
            <w:tr w:rsidR="00420822" w:rsidRPr="00420822" w14:paraId="444A4179" w14:textId="77777777" w:rsidTr="00EB733B">
              <w:trPr>
                <w:trHeight w:val="225"/>
              </w:trPr>
              <w:tc>
                <w:tcPr>
                  <w:tcW w:w="10043" w:type="dxa"/>
                </w:tcPr>
                <w:p w14:paraId="455761A8"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Įmonės kodas 188774637</w:t>
                  </w:r>
                </w:p>
              </w:tc>
            </w:tr>
            <w:tr w:rsidR="00420822" w:rsidRPr="00420822" w14:paraId="7DD33D76" w14:textId="77777777" w:rsidTr="00EB733B">
              <w:trPr>
                <w:trHeight w:val="213"/>
              </w:trPr>
              <w:tc>
                <w:tcPr>
                  <w:tcW w:w="10043" w:type="dxa"/>
                </w:tcPr>
                <w:p w14:paraId="6FBE97D2"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J. Biliūno g.23, LT-29111, Anykščiai</w:t>
                  </w:r>
                </w:p>
              </w:tc>
            </w:tr>
            <w:tr w:rsidR="00420822" w:rsidRPr="00420822" w14:paraId="418C64E5" w14:textId="77777777" w:rsidTr="00EB733B">
              <w:trPr>
                <w:trHeight w:val="225"/>
              </w:trPr>
              <w:tc>
                <w:tcPr>
                  <w:tcW w:w="10043" w:type="dxa"/>
                </w:tcPr>
                <w:p w14:paraId="2BE9C08B"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Tel.: (0 381) 58 035</w:t>
                  </w:r>
                </w:p>
              </w:tc>
            </w:tr>
            <w:tr w:rsidR="00420822" w:rsidRPr="00420822" w14:paraId="2D7119BC" w14:textId="77777777" w:rsidTr="00EB733B">
              <w:trPr>
                <w:trHeight w:val="427"/>
              </w:trPr>
              <w:tc>
                <w:tcPr>
                  <w:tcW w:w="10043" w:type="dxa"/>
                </w:tcPr>
                <w:p w14:paraId="42077B36"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 xml:space="preserve">AB Šiaulių bankas </w:t>
                  </w:r>
                </w:p>
                <w:p w14:paraId="340E8E2D"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Banko kodas 71821</w:t>
                  </w:r>
                </w:p>
              </w:tc>
            </w:tr>
            <w:tr w:rsidR="00420822" w:rsidRPr="00420822" w14:paraId="5F845469" w14:textId="77777777" w:rsidTr="00EB733B">
              <w:trPr>
                <w:trHeight w:val="320"/>
              </w:trPr>
              <w:tc>
                <w:tcPr>
                  <w:tcW w:w="10043" w:type="dxa"/>
                </w:tcPr>
                <w:p w14:paraId="66F4FC6A"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 xml:space="preserve">A. s. </w:t>
                  </w:r>
                  <w:r w:rsidRPr="00420822">
                    <w:rPr>
                      <w:rFonts w:ascii="Times New Roman" w:hAnsi="Times New Roman"/>
                      <w:color w:val="000000"/>
                      <w:sz w:val="24"/>
                      <w:szCs w:val="20"/>
                      <w:lang w:eastAsia="ar-SA"/>
                    </w:rPr>
                    <w:t xml:space="preserve">LT </w:t>
                  </w:r>
                  <w:r w:rsidRPr="00420822">
                    <w:rPr>
                      <w:rFonts w:ascii="Times New Roman" w:hAnsi="Times New Roman"/>
                      <w:bCs/>
                      <w:sz w:val="24"/>
                      <w:szCs w:val="24"/>
                      <w:lang w:eastAsia="ar-SA"/>
                    </w:rPr>
                    <w:t>047182100000130670</w:t>
                  </w:r>
                </w:p>
              </w:tc>
            </w:tr>
          </w:tbl>
          <w:p w14:paraId="72A71B2E" w14:textId="77777777" w:rsidR="00420822" w:rsidRPr="00420822" w:rsidRDefault="00420822" w:rsidP="00420822">
            <w:pPr>
              <w:widowControl w:val="0"/>
              <w:autoSpaceDN/>
              <w:rPr>
                <w:rFonts w:ascii="Times New Roman" w:hAnsi="Times New Roman"/>
                <w:sz w:val="24"/>
                <w:szCs w:val="24"/>
                <w:lang w:val="pt-BR" w:eastAsia="ar-SA"/>
              </w:rPr>
            </w:pPr>
            <w:r w:rsidRPr="00420822">
              <w:rPr>
                <w:rFonts w:ascii="Times New Roman" w:hAnsi="Times New Roman"/>
                <w:color w:val="000000"/>
                <w:sz w:val="24"/>
                <w:szCs w:val="24"/>
                <w:lang w:eastAsia="ar-SA"/>
              </w:rPr>
              <w:t xml:space="preserve">  El. p. </w:t>
            </w:r>
            <w:hyperlink r:id="rId8" w:history="1">
              <w:r w:rsidRPr="00420822">
                <w:rPr>
                  <w:rFonts w:ascii="Times New Roman" w:hAnsi="Times New Roman"/>
                  <w:sz w:val="24"/>
                  <w:szCs w:val="24"/>
                  <w:u w:val="single"/>
                  <w:lang w:eastAsia="ar-SA"/>
                </w:rPr>
                <w:t>info</w:t>
              </w:r>
              <w:r w:rsidRPr="00420822">
                <w:rPr>
                  <w:rFonts w:ascii="Times New Roman" w:hAnsi="Times New Roman"/>
                  <w:sz w:val="24"/>
                  <w:szCs w:val="24"/>
                  <w:u w:val="single"/>
                  <w:lang w:val="pt-BR" w:eastAsia="ar-SA"/>
                </w:rPr>
                <w:t>@anyksciai.lt</w:t>
              </w:r>
            </w:hyperlink>
          </w:p>
          <w:p w14:paraId="0FCAA827" w14:textId="77777777" w:rsidR="00420822" w:rsidRPr="00420822" w:rsidRDefault="00420822" w:rsidP="00420822">
            <w:pPr>
              <w:widowControl w:val="0"/>
              <w:autoSpaceDN/>
              <w:rPr>
                <w:rFonts w:ascii="Times New Roman" w:hAnsi="Times New Roman"/>
                <w:color w:val="000000"/>
                <w:sz w:val="24"/>
                <w:szCs w:val="24"/>
                <w:lang w:eastAsia="ar-SA"/>
              </w:rPr>
            </w:pPr>
          </w:p>
          <w:p w14:paraId="6CA19E22"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 xml:space="preserve">  Administracijos direktorė</w:t>
            </w:r>
          </w:p>
          <w:p w14:paraId="0F3C6083" w14:textId="77777777" w:rsidR="00420822" w:rsidRPr="00420822" w:rsidRDefault="00420822" w:rsidP="00420822">
            <w:pPr>
              <w:widowControl w:val="0"/>
              <w:autoSpaceDN/>
              <w:rPr>
                <w:rFonts w:ascii="Times New Roman" w:hAnsi="Times New Roman"/>
                <w:color w:val="000000"/>
                <w:sz w:val="24"/>
                <w:szCs w:val="24"/>
                <w:lang w:eastAsia="ar-SA"/>
              </w:rPr>
            </w:pPr>
            <w:r w:rsidRPr="00420822">
              <w:rPr>
                <w:rFonts w:ascii="Times New Roman" w:hAnsi="Times New Roman"/>
                <w:color w:val="000000"/>
                <w:sz w:val="24"/>
                <w:szCs w:val="24"/>
                <w:lang w:eastAsia="ar-SA"/>
              </w:rPr>
              <w:t xml:space="preserve">  Jurgita Banienė</w:t>
            </w:r>
          </w:p>
          <w:p w14:paraId="1A4F3345" w14:textId="77777777" w:rsidR="00420822" w:rsidRPr="00420822" w:rsidRDefault="00420822" w:rsidP="00420822">
            <w:pPr>
              <w:widowControl w:val="0"/>
              <w:autoSpaceDN/>
              <w:rPr>
                <w:rFonts w:ascii="Times New Roman" w:hAnsi="Times New Roman"/>
                <w:color w:val="000000"/>
                <w:sz w:val="24"/>
                <w:szCs w:val="24"/>
                <w:lang w:eastAsia="ar-SA"/>
              </w:rPr>
            </w:pPr>
          </w:p>
          <w:p w14:paraId="6B6EA1F3" w14:textId="77777777" w:rsidR="00420822" w:rsidRPr="00420822" w:rsidRDefault="00420822" w:rsidP="00420822">
            <w:pPr>
              <w:widowControl w:val="0"/>
              <w:autoSpaceDN/>
              <w:rPr>
                <w:rFonts w:ascii="Times New Roman" w:hAnsi="Times New Roman"/>
                <w:color w:val="000000"/>
                <w:sz w:val="24"/>
                <w:szCs w:val="24"/>
                <w:lang w:eastAsia="ar-SA"/>
              </w:rPr>
            </w:pPr>
          </w:p>
        </w:tc>
        <w:tc>
          <w:tcPr>
            <w:tcW w:w="4551" w:type="dxa"/>
          </w:tcPr>
          <w:p w14:paraId="0E47D6D9" w14:textId="77777777" w:rsidR="00420822" w:rsidRPr="00420822" w:rsidRDefault="00420822" w:rsidP="00420822">
            <w:pPr>
              <w:widowControl w:val="0"/>
              <w:autoSpaceDN/>
              <w:rPr>
                <w:rFonts w:ascii="Times New Roman" w:hAnsi="Times New Roman"/>
                <w:sz w:val="24"/>
                <w:szCs w:val="24"/>
                <w:lang w:eastAsia="ar-SA"/>
              </w:rPr>
            </w:pPr>
          </w:p>
          <w:p w14:paraId="1CE72798" w14:textId="3294DE86" w:rsidR="00420822" w:rsidRPr="00420822" w:rsidRDefault="00420822" w:rsidP="00420822">
            <w:pPr>
              <w:widowControl w:val="0"/>
              <w:autoSpaceDN/>
              <w:jc w:val="left"/>
              <w:rPr>
                <w:rFonts w:ascii="Times New Roman" w:hAnsi="Times New Roman"/>
                <w:sz w:val="24"/>
                <w:szCs w:val="24"/>
                <w:lang w:eastAsia="ar-SA"/>
              </w:rPr>
            </w:pPr>
            <w:r w:rsidRPr="00420822">
              <w:rPr>
                <w:rFonts w:ascii="Times New Roman" w:hAnsi="Times New Roman"/>
                <w:b/>
                <w:sz w:val="24"/>
                <w:szCs w:val="24"/>
                <w:lang w:eastAsia="ar-SA"/>
              </w:rPr>
              <w:t>TEIKĖJAS</w:t>
            </w:r>
          </w:p>
          <w:p w14:paraId="6AE6B5E0" w14:textId="77777777" w:rsidR="00420822" w:rsidRPr="00420822" w:rsidRDefault="00420822" w:rsidP="00420822">
            <w:pPr>
              <w:widowControl w:val="0"/>
              <w:autoSpaceDN/>
              <w:jc w:val="left"/>
              <w:rPr>
                <w:rFonts w:ascii="Times New Roman" w:hAnsi="Times New Roman"/>
                <w:sz w:val="24"/>
                <w:szCs w:val="24"/>
                <w:lang w:eastAsia="ar-SA"/>
              </w:rPr>
            </w:pPr>
          </w:p>
        </w:tc>
      </w:tr>
    </w:tbl>
    <w:p w14:paraId="1FA5566E" w14:textId="77777777" w:rsidR="00420822" w:rsidRDefault="00420822">
      <w:pPr>
        <w:jc w:val="center"/>
        <w:rPr>
          <w:rFonts w:ascii="Times New Roman" w:hAnsi="Times New Roman"/>
          <w:b/>
          <w:color w:val="000000"/>
          <w:sz w:val="24"/>
          <w:szCs w:val="24"/>
        </w:rPr>
      </w:pPr>
    </w:p>
    <w:p w14:paraId="26C9C76D" w14:textId="77777777" w:rsidR="002C6438" w:rsidRDefault="002C6438">
      <w:pPr>
        <w:jc w:val="center"/>
        <w:rPr>
          <w:rFonts w:ascii="Times New Roman" w:hAnsi="Times New Roman"/>
          <w:b/>
          <w:color w:val="000000"/>
          <w:sz w:val="24"/>
          <w:szCs w:val="24"/>
        </w:rPr>
      </w:pPr>
    </w:p>
    <w:p w14:paraId="4932DE12" w14:textId="02727BE4" w:rsidR="002C6438" w:rsidRPr="00800519" w:rsidRDefault="00000000">
      <w:pPr>
        <w:rPr>
          <w:rFonts w:ascii="Times New Roman" w:hAnsi="Times New Roman"/>
          <w:b/>
          <w:color w:val="000000"/>
          <w:sz w:val="24"/>
          <w:szCs w:val="24"/>
        </w:rPr>
      </w:pPr>
      <w:r>
        <w:rPr>
          <w:rFonts w:ascii="Times New Roman" w:hAnsi="Times New Roman"/>
          <w:b/>
          <w:color w:val="000000"/>
          <w:sz w:val="24"/>
          <w:szCs w:val="24"/>
        </w:rPr>
        <w:t xml:space="preserve">                                                                    </w:t>
      </w:r>
    </w:p>
    <w:sectPr w:rsidR="002C6438" w:rsidRPr="0080051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3F22" w14:textId="77777777" w:rsidR="00162BF2" w:rsidRDefault="00162BF2">
      <w:r>
        <w:separator/>
      </w:r>
    </w:p>
  </w:endnote>
  <w:endnote w:type="continuationSeparator" w:id="0">
    <w:p w14:paraId="6B3AA676" w14:textId="77777777" w:rsidR="00162BF2" w:rsidRDefault="0016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8A80" w14:textId="77777777" w:rsidR="00162BF2" w:rsidRDefault="00162BF2">
      <w:r>
        <w:rPr>
          <w:color w:val="000000"/>
        </w:rPr>
        <w:separator/>
      </w:r>
    </w:p>
  </w:footnote>
  <w:footnote w:type="continuationSeparator" w:id="0">
    <w:p w14:paraId="402CE11A" w14:textId="77777777" w:rsidR="00162BF2" w:rsidRDefault="00162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25D2"/>
    <w:multiLevelType w:val="multilevel"/>
    <w:tmpl w:val="384064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4F6D56"/>
    <w:multiLevelType w:val="multilevel"/>
    <w:tmpl w:val="A2F04894"/>
    <w:lvl w:ilvl="0">
      <w:start w:val="1"/>
      <w:numFmt w:val="decimal"/>
      <w:lvlText w:val="%1."/>
      <w:lvlJc w:val="left"/>
      <w:pPr>
        <w:ind w:left="360" w:hanging="360"/>
      </w:pPr>
    </w:lvl>
    <w:lvl w:ilvl="1">
      <w:start w:val="1"/>
      <w:numFmt w:val="decimal"/>
      <w:lvlText w:val="%1.%2."/>
      <w:lvlJc w:val="left"/>
      <w:pPr>
        <w:ind w:left="785"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0843619">
    <w:abstractNumId w:val="1"/>
  </w:num>
  <w:num w:numId="2" w16cid:durableId="980160015">
    <w:abstractNumId w:val="1"/>
    <w:lvlOverride w:ilvl="0">
      <w:startOverride w:val="1"/>
    </w:lvlOverride>
    <w:lvlOverride w:ilvl="1">
      <w:startOverride w:val="1"/>
    </w:lvlOverride>
  </w:num>
  <w:num w:numId="3" w16cid:durableId="74396422">
    <w:abstractNumId w:val="0"/>
  </w:num>
  <w:num w:numId="4" w16cid:durableId="437483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38"/>
    <w:rsid w:val="001025D1"/>
    <w:rsid w:val="00162BF2"/>
    <w:rsid w:val="00177535"/>
    <w:rsid w:val="00195B39"/>
    <w:rsid w:val="0028639C"/>
    <w:rsid w:val="002A0F45"/>
    <w:rsid w:val="002C6438"/>
    <w:rsid w:val="002E3133"/>
    <w:rsid w:val="00385B9C"/>
    <w:rsid w:val="003C0396"/>
    <w:rsid w:val="003D3FE8"/>
    <w:rsid w:val="00407755"/>
    <w:rsid w:val="00420822"/>
    <w:rsid w:val="00485A94"/>
    <w:rsid w:val="005E3B1B"/>
    <w:rsid w:val="00685412"/>
    <w:rsid w:val="0069718C"/>
    <w:rsid w:val="006D3C93"/>
    <w:rsid w:val="00800519"/>
    <w:rsid w:val="008951BB"/>
    <w:rsid w:val="009B770B"/>
    <w:rsid w:val="00B4500B"/>
    <w:rsid w:val="00BC3ABD"/>
    <w:rsid w:val="00C9741B"/>
    <w:rsid w:val="00CC50DB"/>
    <w:rsid w:val="00CE2252"/>
    <w:rsid w:val="00D34632"/>
    <w:rsid w:val="00D36431"/>
    <w:rsid w:val="00D93ABC"/>
    <w:rsid w:val="00DB7CBF"/>
    <w:rsid w:val="00E47876"/>
    <w:rsid w:val="00E90D23"/>
    <w:rsid w:val="00F05985"/>
    <w:rsid w:val="00FB5A1A"/>
    <w:rsid w:val="00FF6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4C8"/>
  <w15:docId w15:val="{A2963F2E-0BD0-405A-8CB0-12FB78C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Hipersaitas">
    <w:name w:val="Hyperlink"/>
    <w:basedOn w:val="Numatytasispastraiposriftas"/>
    <w:rPr>
      <w:color w:val="0563C1"/>
      <w:u w:val="single"/>
    </w:rPr>
  </w:style>
  <w:style w:type="character" w:customStyle="1" w:styleId="SraopastraipaDiagrama">
    <w:name w:val="Sąrašo pastraipa Diagrama"/>
    <w:rPr>
      <w:rFonts w:ascii="Calibri" w:hAnsi="Calibri"/>
      <w:kern w:val="0"/>
    </w:rPr>
  </w:style>
  <w:style w:type="paragraph" w:styleId="prastasiniatinklio">
    <w:name w:val="Normal (Web)"/>
    <w:basedOn w:val="prastasis"/>
    <w:pPr>
      <w:spacing w:after="200" w:line="276" w:lineRule="auto"/>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48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nyksciai.lt" TargetMode="External"/><Relationship Id="rId3" Type="http://schemas.openxmlformats.org/officeDocument/2006/relationships/settings" Target="settings.xml"/><Relationship Id="rId7" Type="http://schemas.openxmlformats.org/officeDocument/2006/relationships/hyperlink" Target="mailto:inga.beresneviciut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2518</Words>
  <Characters>14358</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dc:description/>
  <cp:lastModifiedBy>Rasa Palubinskaite</cp:lastModifiedBy>
  <cp:revision>11</cp:revision>
  <cp:lastPrinted>2023-12-28T09:05:00Z</cp:lastPrinted>
  <dcterms:created xsi:type="dcterms:W3CDTF">2024-12-16T09:50:00Z</dcterms:created>
  <dcterms:modified xsi:type="dcterms:W3CDTF">2025-04-03T10:32:00Z</dcterms:modified>
</cp:coreProperties>
</file>