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A37" w14:textId="4613571F" w:rsidR="00B526D0" w:rsidRPr="00D548CC" w:rsidRDefault="00B526D0" w:rsidP="00B526D0">
      <w:pPr>
        <w:spacing w:line="276" w:lineRule="auto"/>
        <w:jc w:val="right"/>
        <w:rPr>
          <w:rFonts w:cs="Times New Roman"/>
        </w:rPr>
      </w:pPr>
      <w:r>
        <w:rPr>
          <w:rFonts w:cs="Times New Roman"/>
          <w:spacing w:val="-6"/>
        </w:rPr>
        <w:t>Pirkimo sąlygų 3</w:t>
      </w:r>
      <w:r w:rsidRPr="00D548CC">
        <w:rPr>
          <w:rFonts w:cs="Times New Roman"/>
          <w:spacing w:val="-6"/>
        </w:rPr>
        <w:t xml:space="preserve"> priedas</w:t>
      </w:r>
    </w:p>
    <w:p w14:paraId="07527DAF" w14:textId="77777777" w:rsidR="00B526D0" w:rsidRDefault="00B526D0" w:rsidP="00B526D0">
      <w:pPr>
        <w:jc w:val="right"/>
        <w:rPr>
          <w:b/>
          <w:bCs/>
        </w:rPr>
      </w:pPr>
    </w:p>
    <w:p w14:paraId="2081808F" w14:textId="37064A05" w:rsidR="007D4C62" w:rsidRPr="001E4850" w:rsidRDefault="007D4C62" w:rsidP="007D4C62">
      <w:pPr>
        <w:jc w:val="center"/>
        <w:rPr>
          <w:b/>
          <w:bCs/>
        </w:rPr>
      </w:pPr>
      <w:r w:rsidRPr="001E4850">
        <w:rPr>
          <w:b/>
          <w:bCs/>
        </w:rPr>
        <w:t>VIEŠOJO PIRKIMO–PARDAVIMO SUTARTIS</w:t>
      </w:r>
    </w:p>
    <w:p w14:paraId="232DC0D2" w14:textId="77777777" w:rsidR="007D4C62" w:rsidRPr="001E4850" w:rsidRDefault="007D4C62" w:rsidP="007D4C62">
      <w:pPr>
        <w:shd w:val="clear" w:color="auto" w:fill="FFFFFF" w:themeFill="background1"/>
      </w:pPr>
    </w:p>
    <w:p w14:paraId="2D4B0E15" w14:textId="35289052" w:rsidR="007D4C62" w:rsidRPr="007D4C62" w:rsidRDefault="007D4C62" w:rsidP="007D4C62">
      <w:pPr>
        <w:shd w:val="clear" w:color="auto" w:fill="FFFFFF" w:themeFill="background1"/>
        <w:jc w:val="center"/>
      </w:pPr>
      <w:r w:rsidRPr="007D4C62">
        <w:t>20</w:t>
      </w:r>
      <w:r w:rsidR="00EF1F32">
        <w:t>2</w:t>
      </w:r>
      <w:r w:rsidR="00707F2D">
        <w:t>5</w:t>
      </w:r>
      <w:r w:rsidR="00EF1F32">
        <w:t xml:space="preserve"> </w:t>
      </w:r>
      <w:r w:rsidRPr="007D4C62">
        <w:t>m.</w:t>
      </w:r>
      <w:r w:rsidR="00595874">
        <w:t>________</w:t>
      </w:r>
      <w:r w:rsidR="00EF1F32">
        <w:t xml:space="preserve"> </w:t>
      </w:r>
      <w:r w:rsidRPr="007D4C62">
        <w:t>d. Nr.</w:t>
      </w:r>
    </w:p>
    <w:p w14:paraId="3AECCFB0" w14:textId="77777777" w:rsidR="007D4C62" w:rsidRPr="007D4C62" w:rsidRDefault="007D4C62" w:rsidP="007D4C62">
      <w:pPr>
        <w:shd w:val="clear" w:color="auto" w:fill="FFFFFF" w:themeFill="background1"/>
      </w:pPr>
    </w:p>
    <w:p w14:paraId="0055F25E" w14:textId="19928E07" w:rsidR="00EF1F32" w:rsidRPr="009A6420" w:rsidRDefault="00EF1F32" w:rsidP="00EF1F32">
      <w:pPr>
        <w:pStyle w:val="Pagrindinistekstas1"/>
        <w:ind w:firstLine="567"/>
        <w:rPr>
          <w:rFonts w:ascii="Times New Roman" w:hAnsi="Times New Roman" w:cs="Times New Roman"/>
          <w:bCs/>
          <w:sz w:val="24"/>
          <w:szCs w:val="24"/>
          <w:lang w:val="lt-LT"/>
        </w:rPr>
      </w:pPr>
      <w:r w:rsidRPr="00B01711">
        <w:rPr>
          <w:rFonts w:ascii="Times New Roman" w:hAnsi="Times New Roman" w:cs="Times New Roman"/>
          <w:b/>
          <w:bCs/>
          <w:sz w:val="24"/>
          <w:szCs w:val="24"/>
          <w:lang w:val="lt-LT"/>
        </w:rPr>
        <w:t xml:space="preserve">VšĮ </w:t>
      </w:r>
      <w:r w:rsidR="00707F2D">
        <w:rPr>
          <w:rFonts w:ascii="Times New Roman" w:hAnsi="Times New Roman" w:cs="Times New Roman"/>
          <w:b/>
          <w:bCs/>
          <w:sz w:val="24"/>
          <w:szCs w:val="24"/>
          <w:lang w:val="lt-LT"/>
        </w:rPr>
        <w:t>Jurbarko</w:t>
      </w:r>
      <w:r w:rsidRPr="00B01711">
        <w:rPr>
          <w:rFonts w:ascii="Times New Roman" w:hAnsi="Times New Roman" w:cs="Times New Roman"/>
          <w:b/>
          <w:bCs/>
          <w:sz w:val="24"/>
          <w:szCs w:val="24"/>
          <w:lang w:val="lt-LT"/>
        </w:rPr>
        <w:t xml:space="preserve"> ligoninė</w:t>
      </w:r>
      <w:r w:rsidRPr="00B01711">
        <w:rPr>
          <w:rFonts w:ascii="Times New Roman" w:hAnsi="Times New Roman" w:cs="Times New Roman"/>
          <w:bCs/>
          <w:sz w:val="24"/>
          <w:szCs w:val="24"/>
          <w:lang w:val="lt-LT"/>
        </w:rPr>
        <w:t xml:space="preserve">, </w:t>
      </w:r>
      <w:r w:rsidR="00707F2D" w:rsidRPr="00707F2D">
        <w:rPr>
          <w:sz w:val="24"/>
          <w:szCs w:val="24"/>
          <w:lang w:val="lt-LT"/>
        </w:rPr>
        <w:t>įstaigos kodas 158314921, atstovaujama vyriausiosios gydytojos Rūtos Lukšienės</w:t>
      </w:r>
      <w:r w:rsidRPr="00B01711">
        <w:rPr>
          <w:rFonts w:ascii="Times New Roman" w:hAnsi="Times New Roman" w:cs="Times New Roman"/>
          <w:bCs/>
          <w:sz w:val="24"/>
          <w:szCs w:val="24"/>
          <w:lang w:val="lt-LT"/>
        </w:rPr>
        <w:t xml:space="preserve">, veikiančios  pagal įstatus (toliau – Perkančioji organizacija), </w:t>
      </w:r>
      <w:r w:rsidRPr="00707F2D">
        <w:rPr>
          <w:lang w:val="lt-LT"/>
        </w:rPr>
        <w:t>ir</w:t>
      </w:r>
    </w:p>
    <w:p w14:paraId="415AA60A" w14:textId="00EEC61B" w:rsidR="00EF1F32" w:rsidRDefault="00A25903" w:rsidP="00EF1F32">
      <w:pPr>
        <w:shd w:val="clear" w:color="auto" w:fill="FFFFFF" w:themeFill="background1"/>
        <w:ind w:firstLine="709"/>
      </w:pPr>
      <w:r>
        <w:rPr>
          <w:b/>
          <w:bCs/>
        </w:rPr>
        <w:t>___________________</w:t>
      </w:r>
      <w:r w:rsidR="007D4C62" w:rsidRPr="007D4C62">
        <w:t>, juridinio asmens kodas</w:t>
      </w:r>
      <w:r w:rsidR="000214EA">
        <w:t xml:space="preserve"> </w:t>
      </w:r>
      <w:r>
        <w:t>____________</w:t>
      </w:r>
      <w:r w:rsidR="007D4C62" w:rsidRPr="007D4C62">
        <w:t xml:space="preserve">, kurios registruota buveinė yra </w:t>
      </w:r>
      <w:r>
        <w:t>_____________</w:t>
      </w:r>
      <w:r w:rsidR="007D4C62" w:rsidRPr="007D4C62">
        <w:t xml:space="preserve">, duomenys apie įstaigą kaupiami ir saugomi Lietuvos Respublikos juridinių asmenų registre, atstovaujama </w:t>
      </w:r>
      <w:r>
        <w:t>___________</w:t>
      </w:r>
      <w:r w:rsidR="00C77828">
        <w:t>,</w:t>
      </w:r>
      <w:r w:rsidR="007D4C62" w:rsidRPr="007D4C62">
        <w:t xml:space="preserve"> veikiančio pagal </w:t>
      </w:r>
      <w:r w:rsidR="007800EE">
        <w:t xml:space="preserve">bendrovės įstatus, </w:t>
      </w:r>
      <w:r w:rsidR="007D4C62" w:rsidRPr="007D4C62">
        <w:t xml:space="preserve">(toliau – </w:t>
      </w:r>
      <w:r w:rsidR="007D4C62" w:rsidRPr="007D4C62">
        <w:rPr>
          <w:b/>
          <w:bCs/>
        </w:rPr>
        <w:t>Tiekėjas</w:t>
      </w:r>
      <w:r w:rsidR="007D4C62" w:rsidRPr="007D4C62">
        <w:t>),</w:t>
      </w:r>
    </w:p>
    <w:p w14:paraId="6A6D8A18" w14:textId="6FAC558B" w:rsidR="007D4C62" w:rsidRPr="001E4850" w:rsidRDefault="007D4C62" w:rsidP="00EF1F32">
      <w:pPr>
        <w:shd w:val="clear" w:color="auto" w:fill="FFFFFF" w:themeFill="background1"/>
        <w:ind w:firstLine="709"/>
      </w:pPr>
      <w:r w:rsidRPr="001E4850">
        <w:t>toliau kartu šioje viešojo pirkimo–pardavimo sutartyje vadinami „</w:t>
      </w:r>
      <w:r w:rsidRPr="001E4850">
        <w:rPr>
          <w:b/>
          <w:bCs/>
        </w:rPr>
        <w:t>Šalimis</w:t>
      </w:r>
      <w:r w:rsidRPr="001E4850">
        <w:t>“, o kiekvienas atskirai – „</w:t>
      </w:r>
      <w:r w:rsidRPr="001E4850">
        <w:rPr>
          <w:b/>
          <w:bCs/>
        </w:rPr>
        <w:t>Šalimi</w:t>
      </w:r>
      <w:r w:rsidRPr="001E4850">
        <w:t>“,</w:t>
      </w:r>
    </w:p>
    <w:p w14:paraId="0757A51F" w14:textId="67BE1E05" w:rsidR="007D4C62" w:rsidRPr="00F14C1B" w:rsidRDefault="007D4C62" w:rsidP="007D4C62">
      <w:pPr>
        <w:ind w:firstLine="709"/>
      </w:pPr>
      <w:r w:rsidRPr="00F14C1B">
        <w:t>gavę ir aptarę informaciją, susijusią su tiekiamų prekių prigimtimi, jų tiekimo sąlygomis, prekių kaina, prekių tiekimo terminais, galimomis pasekmėmis, bei kitokią informaciją, turinčią įtakos Perkančiosios organizacijos apsisprendimui sudaryti sutartį,</w:t>
      </w:r>
    </w:p>
    <w:p w14:paraId="16C02DFE" w14:textId="4E345290" w:rsidR="007D4C62" w:rsidRPr="00706324" w:rsidRDefault="00CF0EA5" w:rsidP="007D4C62">
      <w:pPr>
        <w:ind w:firstLine="709"/>
      </w:pPr>
      <w:r w:rsidRPr="0031784D">
        <w:rPr>
          <w:rFonts w:cs="Times New Roman"/>
          <w:szCs w:val="24"/>
        </w:rPr>
        <w:t>atsižvelgdami į tai, kad Perkančioji organizacija, 202</w:t>
      </w:r>
      <w:r w:rsidR="00707F2D">
        <w:rPr>
          <w:rFonts w:cs="Times New Roman"/>
          <w:szCs w:val="24"/>
        </w:rPr>
        <w:t>5</w:t>
      </w:r>
      <w:r w:rsidRPr="0031784D">
        <w:rPr>
          <w:rFonts w:cs="Times New Roman"/>
          <w:szCs w:val="24"/>
        </w:rPr>
        <w:t xml:space="preserve"> m. </w:t>
      </w:r>
      <w:r w:rsidR="00A25903">
        <w:rPr>
          <w:rFonts w:cs="Times New Roman"/>
          <w:szCs w:val="24"/>
        </w:rPr>
        <w:t>_______</w:t>
      </w:r>
      <w:r w:rsidRPr="0031784D">
        <w:rPr>
          <w:rFonts w:cs="Times New Roman"/>
          <w:szCs w:val="24"/>
        </w:rPr>
        <w:t xml:space="preserve">d. </w:t>
      </w:r>
      <w:r>
        <w:rPr>
          <w:rFonts w:cs="Times New Roman"/>
          <w:szCs w:val="24"/>
        </w:rPr>
        <w:t>atliko</w:t>
      </w:r>
      <w:r w:rsidRPr="0031784D">
        <w:rPr>
          <w:rFonts w:cs="Times New Roman"/>
          <w:szCs w:val="24"/>
        </w:rPr>
        <w:t xml:space="preserve"> skelbiamą apklausą </w:t>
      </w:r>
      <w:r>
        <w:rPr>
          <w:rFonts w:cs="Times New Roman"/>
          <w:szCs w:val="24"/>
        </w:rPr>
        <w:t xml:space="preserve">dėl </w:t>
      </w:r>
      <w:r w:rsidR="00A25903">
        <w:rPr>
          <w:szCs w:val="24"/>
        </w:rPr>
        <w:t>medicininės (barjerinės) skalbimo mašinos</w:t>
      </w:r>
      <w:r w:rsidRPr="00BB5559">
        <w:rPr>
          <w:color w:val="FF0000"/>
        </w:rPr>
        <w:t xml:space="preserve"> </w:t>
      </w:r>
      <w:r w:rsidRPr="0031784D">
        <w:rPr>
          <w:rFonts w:cs="Times New Roman"/>
          <w:szCs w:val="24"/>
        </w:rPr>
        <w:t>pirkim</w:t>
      </w:r>
      <w:r>
        <w:rPr>
          <w:rFonts w:cs="Times New Roman"/>
          <w:szCs w:val="24"/>
        </w:rPr>
        <w:t>o</w:t>
      </w:r>
      <w:r w:rsidRPr="0031784D">
        <w:rPr>
          <w:rFonts w:cs="Times New Roman"/>
          <w:szCs w:val="24"/>
        </w:rPr>
        <w:t xml:space="preserve"> </w:t>
      </w:r>
      <w:r w:rsidRPr="0031784D">
        <w:rPr>
          <w:rFonts w:cs="Times New Roman"/>
          <w:bCs/>
          <w:iCs/>
          <w:szCs w:val="24"/>
        </w:rPr>
        <w:t>(toliau – Pirkimas), ir Tiekėjas buvo pripažintas Pirkimo laimėtoju,</w:t>
      </w:r>
      <w:r>
        <w:rPr>
          <w:rFonts w:cs="Times New Roman"/>
          <w:bCs/>
          <w:iCs/>
          <w:szCs w:val="24"/>
        </w:rPr>
        <w:t xml:space="preserve"> </w:t>
      </w:r>
      <w:r w:rsidRPr="0031784D">
        <w:rPr>
          <w:rFonts w:cs="Times New Roman"/>
          <w:szCs w:val="24"/>
        </w:rPr>
        <w:t>sudarė šią viešojo pirkimo – pardavimo sutartį (toliau – Sutartis</w:t>
      </w:r>
      <w:r w:rsidRPr="00977C34">
        <w:rPr>
          <w:rFonts w:cs="Times New Roman"/>
          <w:szCs w:val="24"/>
        </w:rPr>
        <w:t xml:space="preserve">) </w:t>
      </w:r>
      <w:r>
        <w:rPr>
          <w:rFonts w:cs="Times New Roman"/>
          <w:szCs w:val="24"/>
        </w:rPr>
        <w:t>bei</w:t>
      </w:r>
      <w:r w:rsidRPr="00977C34">
        <w:rPr>
          <w:rFonts w:cs="Times New Roman"/>
          <w:szCs w:val="24"/>
        </w:rPr>
        <w:t xml:space="preserve"> susitarė dėl Sutartyje išvardytų sąlygų</w:t>
      </w:r>
      <w:r w:rsidR="007D4C62" w:rsidRPr="00706324">
        <w:t>.</w:t>
      </w:r>
    </w:p>
    <w:p w14:paraId="65B11734" w14:textId="77777777" w:rsidR="007D4C62" w:rsidRPr="001E4850" w:rsidRDefault="007D4C62" w:rsidP="007D4C62"/>
    <w:p w14:paraId="55D40CFE" w14:textId="77777777" w:rsidR="007D4C62" w:rsidRPr="001E4850" w:rsidRDefault="007D4C62" w:rsidP="007D4C62">
      <w:pPr>
        <w:pStyle w:val="Pagrindinistekstas1"/>
        <w:jc w:val="center"/>
        <w:rPr>
          <w:rFonts w:ascii="Times New Roman" w:hAnsi="Times New Roman" w:cs="Times New Roman"/>
          <w:b/>
          <w:sz w:val="24"/>
          <w:szCs w:val="24"/>
          <w:lang w:val="lt-LT"/>
        </w:rPr>
      </w:pPr>
      <w:r w:rsidRPr="001E4850">
        <w:rPr>
          <w:rFonts w:ascii="Times New Roman" w:hAnsi="Times New Roman" w:cs="Times New Roman"/>
          <w:b/>
          <w:sz w:val="24"/>
          <w:szCs w:val="24"/>
          <w:lang w:val="lt-LT"/>
        </w:rPr>
        <w:t>I SKYRIUS</w:t>
      </w:r>
    </w:p>
    <w:p w14:paraId="430343B7" w14:textId="77777777" w:rsidR="007D4C62" w:rsidRPr="001E4850" w:rsidRDefault="007D4C62" w:rsidP="007D4C62">
      <w:pPr>
        <w:pStyle w:val="Pagrindinistekstas1"/>
        <w:jc w:val="center"/>
        <w:rPr>
          <w:rFonts w:ascii="Times New Roman" w:hAnsi="Times New Roman" w:cs="Times New Roman"/>
          <w:b/>
          <w:sz w:val="24"/>
          <w:szCs w:val="24"/>
          <w:lang w:val="lt-LT"/>
        </w:rPr>
      </w:pPr>
      <w:r w:rsidRPr="001E4850">
        <w:rPr>
          <w:rFonts w:ascii="Times New Roman" w:hAnsi="Times New Roman" w:cs="Times New Roman"/>
          <w:b/>
          <w:sz w:val="24"/>
          <w:szCs w:val="24"/>
          <w:lang w:val="lt-LT"/>
        </w:rPr>
        <w:t>SUTARTIES DALYKAS</w:t>
      </w:r>
    </w:p>
    <w:p w14:paraId="6F499C58" w14:textId="77777777" w:rsidR="007D4C62" w:rsidRPr="001E4850" w:rsidRDefault="007D4C62" w:rsidP="007D4C62">
      <w:pPr>
        <w:tabs>
          <w:tab w:val="left" w:pos="851"/>
        </w:tabs>
        <w:rPr>
          <w:szCs w:val="24"/>
        </w:rPr>
      </w:pPr>
    </w:p>
    <w:p w14:paraId="75FFC624" w14:textId="57CF4A6E" w:rsidR="007D4C62" w:rsidRPr="001E4850" w:rsidRDefault="007D4C62" w:rsidP="007D4C62">
      <w:pPr>
        <w:widowControl w:val="0"/>
        <w:numPr>
          <w:ilvl w:val="0"/>
          <w:numId w:val="1"/>
        </w:numPr>
        <w:tabs>
          <w:tab w:val="left" w:pos="851"/>
        </w:tabs>
        <w:ind w:firstLine="567"/>
        <w:rPr>
          <w:szCs w:val="24"/>
        </w:rPr>
      </w:pPr>
      <w:r w:rsidRPr="001E4850">
        <w:rPr>
          <w:szCs w:val="24"/>
        </w:rPr>
        <w:t xml:space="preserve">Sutarties dalykas yra </w:t>
      </w:r>
      <w:r w:rsidR="00D86E0C">
        <w:rPr>
          <w:szCs w:val="24"/>
        </w:rPr>
        <w:t>medicininė (barjerinė) skalbimo mašina</w:t>
      </w:r>
      <w:r w:rsidR="00D86E0C" w:rsidRPr="00BB5559">
        <w:rPr>
          <w:color w:val="FF0000"/>
        </w:rPr>
        <w:t xml:space="preserve"> </w:t>
      </w:r>
      <w:r w:rsidRPr="00A168F0">
        <w:rPr>
          <w:szCs w:val="24"/>
        </w:rPr>
        <w:t>– 1 vnt</w:t>
      </w:r>
      <w:r>
        <w:t>.</w:t>
      </w:r>
      <w:r w:rsidR="00A168F0">
        <w:t xml:space="preserve"> </w:t>
      </w:r>
      <w:r w:rsidRPr="001E4850">
        <w:rPr>
          <w:szCs w:val="24"/>
        </w:rPr>
        <w:t>(toliau – Prekės) pirkimas –</w:t>
      </w:r>
      <w:r w:rsidR="009B0B20">
        <w:rPr>
          <w:szCs w:val="24"/>
        </w:rPr>
        <w:t xml:space="preserve"> </w:t>
      </w:r>
      <w:r w:rsidRPr="001E4850">
        <w:rPr>
          <w:szCs w:val="24"/>
        </w:rPr>
        <w:t>pardavimas, pristatymas, surinkimas, instaliavimas/įdiegimas bei apmokymai, kurių asortimentas bei kainos nurodytas Sutarties 1 priede „Techninė specifikacija“ ir 2 priede „Pasiūlymas“.</w:t>
      </w:r>
    </w:p>
    <w:p w14:paraId="70613BC0" w14:textId="77777777" w:rsidR="007D4C62" w:rsidRPr="001E4850" w:rsidRDefault="007D4C62" w:rsidP="007D4C62">
      <w:pPr>
        <w:widowControl w:val="0"/>
        <w:numPr>
          <w:ilvl w:val="0"/>
          <w:numId w:val="1"/>
        </w:numPr>
        <w:tabs>
          <w:tab w:val="left" w:pos="851"/>
        </w:tabs>
        <w:ind w:firstLine="567"/>
        <w:rPr>
          <w:szCs w:val="24"/>
        </w:rPr>
      </w:pPr>
      <w:r w:rsidRPr="001E4850">
        <w:rPr>
          <w:bCs/>
          <w:iCs/>
          <w:szCs w:val="24"/>
        </w:rPr>
        <w:t xml:space="preserve">Tiekėjas įsipareigoja Sutartyje nustatytomis sąlygomis, </w:t>
      </w:r>
      <w:r w:rsidRPr="001E4850">
        <w:rPr>
          <w:rFonts w:eastAsia="Arial Unicode MS"/>
          <w:szCs w:val="24"/>
        </w:rPr>
        <w:t xml:space="preserve">laikydamasis teisės aktuose įtvirtintų reikalavimų ir geriausios praktikos, </w:t>
      </w:r>
      <w:r w:rsidRPr="001E4850">
        <w:rPr>
          <w:bCs/>
          <w:iCs/>
          <w:szCs w:val="24"/>
        </w:rPr>
        <w:t xml:space="preserve">perduoti Perkančiajai organizacijai nuosavybės teise Prekes, bei su jomis susijusias paslaugas, o Perkančioji organizacija įsipareigoja Sutartyje nustatytomis sąlygomis priimti Prekes ir apmokėti už jas Sutartyje nustatytomis sąlygomis </w:t>
      </w:r>
      <w:r w:rsidRPr="001E4850">
        <w:rPr>
          <w:rFonts w:eastAsia="Arial Unicode MS"/>
          <w:szCs w:val="24"/>
        </w:rPr>
        <w:t>ir terminais.</w:t>
      </w:r>
    </w:p>
    <w:p w14:paraId="5D3E2B83" w14:textId="65A7094C" w:rsidR="007D4C62" w:rsidRPr="001E4850" w:rsidRDefault="007D4C62" w:rsidP="007D4C62">
      <w:pPr>
        <w:widowControl w:val="0"/>
        <w:numPr>
          <w:ilvl w:val="0"/>
          <w:numId w:val="1"/>
        </w:numPr>
        <w:tabs>
          <w:tab w:val="left" w:pos="851"/>
        </w:tabs>
        <w:ind w:firstLine="567"/>
        <w:rPr>
          <w:szCs w:val="24"/>
        </w:rPr>
      </w:pPr>
      <w:r w:rsidRPr="001E4850">
        <w:rPr>
          <w:rFonts w:eastAsia="Arial Unicode MS"/>
          <w:szCs w:val="24"/>
        </w:rPr>
        <w:t>Jei Prekių gamintojas nebegamina Pasiūlyme nurodyto modelio Prekių ir Tiekėjas pateikia Perkančiajai organizacijai tai patvirtinantį gamintojo raštą ar nuorodą į gamintojo oficialiai skelbiamą informaciją, Tiekėjas gali pristatyti Perkančiajai organizacijai to paties gamintojo kito modelio prekę nei nurodyta Pasiūlyme, atitinkančią Techninės specifikacijos reikalavimus. Jei gamintojas nebegamina Pasiūlyme nurodytų ir Techninę specifikaciją atitinkančių prekių ir Tiekėjas pateikia Perkančiajai organizacijai tai patvirtinantį gamintojo raštą ar nuorodą į gamintojo oficialiai skelbiamą informaciją, Tiekėjas gali pristatyti Perkančiajai organizacijai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Perkančiąją organizaciją ir gauti jo rašytinį sutikimą.</w:t>
      </w:r>
    </w:p>
    <w:p w14:paraId="351816AF" w14:textId="77777777" w:rsidR="007D4C62" w:rsidRPr="001E4850" w:rsidRDefault="007D4C62" w:rsidP="007D4C62">
      <w:pPr>
        <w:rPr>
          <w:b/>
          <w:szCs w:val="24"/>
        </w:rPr>
      </w:pPr>
    </w:p>
    <w:p w14:paraId="782B0619" w14:textId="77777777" w:rsidR="007D4C62" w:rsidRPr="001E4850" w:rsidRDefault="007D4C62" w:rsidP="007D4C62">
      <w:pPr>
        <w:jc w:val="center"/>
        <w:rPr>
          <w:b/>
          <w:szCs w:val="24"/>
        </w:rPr>
      </w:pPr>
      <w:r w:rsidRPr="001E4850">
        <w:rPr>
          <w:b/>
          <w:szCs w:val="24"/>
        </w:rPr>
        <w:t>II SKYRIUS</w:t>
      </w:r>
    </w:p>
    <w:p w14:paraId="2595D4B6" w14:textId="77777777" w:rsidR="007D4C62" w:rsidRPr="001E4850" w:rsidRDefault="007D4C62" w:rsidP="007D4C62">
      <w:pPr>
        <w:jc w:val="center"/>
        <w:rPr>
          <w:b/>
          <w:szCs w:val="24"/>
        </w:rPr>
      </w:pPr>
      <w:r w:rsidRPr="001E4850">
        <w:rPr>
          <w:b/>
          <w:szCs w:val="24"/>
        </w:rPr>
        <w:t>PREKIŲ PRISTATYMO VIETA IR TERMINAS</w:t>
      </w:r>
    </w:p>
    <w:p w14:paraId="000E05B0" w14:textId="77777777" w:rsidR="007D4C62" w:rsidRPr="001E4850" w:rsidRDefault="007D4C62" w:rsidP="007D4C62">
      <w:pPr>
        <w:tabs>
          <w:tab w:val="left" w:pos="851"/>
        </w:tabs>
        <w:rPr>
          <w:szCs w:val="24"/>
        </w:rPr>
      </w:pPr>
    </w:p>
    <w:p w14:paraId="34FCF3ED" w14:textId="441D29E3" w:rsidR="007D4C62" w:rsidRPr="001E4850" w:rsidRDefault="007D4C62" w:rsidP="007D4C62">
      <w:pPr>
        <w:pStyle w:val="Sraopastraipa"/>
        <w:numPr>
          <w:ilvl w:val="0"/>
          <w:numId w:val="1"/>
        </w:numPr>
        <w:tabs>
          <w:tab w:val="left" w:pos="851"/>
        </w:tabs>
        <w:ind w:left="0" w:firstLine="567"/>
        <w:rPr>
          <w:szCs w:val="24"/>
        </w:rPr>
      </w:pPr>
      <w:r w:rsidRPr="001E4850">
        <w:rPr>
          <w:szCs w:val="24"/>
        </w:rPr>
        <w:t xml:space="preserve">Prekės turi būti pristatytos adresu – </w:t>
      </w:r>
      <w:bookmarkStart w:id="0" w:name="_Ref498383653"/>
      <w:r w:rsidRPr="001E4850">
        <w:rPr>
          <w:szCs w:val="24"/>
        </w:rPr>
        <w:t xml:space="preserve">VšĮ </w:t>
      </w:r>
      <w:r w:rsidR="00707F2D">
        <w:rPr>
          <w:szCs w:val="24"/>
        </w:rPr>
        <w:t>Jurbarko</w:t>
      </w:r>
      <w:r w:rsidRPr="001E4850">
        <w:rPr>
          <w:szCs w:val="24"/>
        </w:rPr>
        <w:t xml:space="preserve"> ligoninė, </w:t>
      </w:r>
      <w:r w:rsidR="00707F2D">
        <w:rPr>
          <w:szCs w:val="24"/>
        </w:rPr>
        <w:t>Vydūno g. 56, Jurbarkas</w:t>
      </w:r>
      <w:r w:rsidRPr="001E4850">
        <w:rPr>
          <w:szCs w:val="24"/>
        </w:rPr>
        <w:t>.</w:t>
      </w:r>
      <w:bookmarkEnd w:id="0"/>
    </w:p>
    <w:p w14:paraId="67268D69" w14:textId="77777777" w:rsidR="007D4C62" w:rsidRPr="001E4850" w:rsidRDefault="007D4C62" w:rsidP="007D4C62">
      <w:pPr>
        <w:pStyle w:val="Sraopastraipa"/>
        <w:numPr>
          <w:ilvl w:val="0"/>
          <w:numId w:val="1"/>
        </w:numPr>
        <w:tabs>
          <w:tab w:val="left" w:pos="851"/>
        </w:tabs>
        <w:ind w:left="0" w:firstLine="567"/>
        <w:rPr>
          <w:szCs w:val="24"/>
        </w:rPr>
      </w:pPr>
      <w:r w:rsidRPr="001E4850">
        <w:rPr>
          <w:szCs w:val="24"/>
        </w:rPr>
        <w:t xml:space="preserve">Sutartis įsigalioja nuo abiejų šalių pasirašymo momento ir galioja iki visiško sutartinių įsipareigojimų įvykdymo. </w:t>
      </w:r>
    </w:p>
    <w:p w14:paraId="4D0BD31B" w14:textId="2F4BD90B" w:rsidR="007D4C62" w:rsidRPr="001E4850" w:rsidRDefault="007D4C62" w:rsidP="007D4C62">
      <w:pPr>
        <w:pStyle w:val="Sraopastraipa"/>
        <w:numPr>
          <w:ilvl w:val="0"/>
          <w:numId w:val="1"/>
        </w:numPr>
        <w:tabs>
          <w:tab w:val="left" w:pos="851"/>
        </w:tabs>
        <w:ind w:left="0" w:firstLine="567"/>
        <w:rPr>
          <w:szCs w:val="24"/>
        </w:rPr>
      </w:pPr>
      <w:r w:rsidRPr="001E4850">
        <w:rPr>
          <w:szCs w:val="24"/>
        </w:rPr>
        <w:t xml:space="preserve">Tiekėjas įsipareigoja per </w:t>
      </w:r>
      <w:r w:rsidR="001569E3" w:rsidRPr="003B41BD">
        <w:rPr>
          <w:i/>
          <w:iCs/>
          <w:szCs w:val="24"/>
        </w:rPr>
        <w:t>9</w:t>
      </w:r>
      <w:r w:rsidRPr="003B41BD">
        <w:rPr>
          <w:i/>
          <w:iCs/>
          <w:szCs w:val="24"/>
        </w:rPr>
        <w:t>0 (</w:t>
      </w:r>
      <w:r w:rsidR="001569E3" w:rsidRPr="003B41BD">
        <w:rPr>
          <w:i/>
          <w:iCs/>
          <w:szCs w:val="24"/>
        </w:rPr>
        <w:t>devyniasdešimt</w:t>
      </w:r>
      <w:r w:rsidRPr="003B41BD">
        <w:rPr>
          <w:i/>
          <w:iCs/>
          <w:szCs w:val="24"/>
        </w:rPr>
        <w:t>)</w:t>
      </w:r>
      <w:r w:rsidRPr="001E4850">
        <w:rPr>
          <w:szCs w:val="24"/>
        </w:rPr>
        <w:t xml:space="preserve"> kalendorinių dienų nuo </w:t>
      </w:r>
      <w:r w:rsidRPr="001E4850">
        <w:rPr>
          <w:szCs w:val="24"/>
          <w:bdr w:val="none" w:sz="0" w:space="0" w:color="auto" w:frame="1"/>
        </w:rPr>
        <w:t xml:space="preserve">Sutarties pasirašymo dienos, pristatyti, surinkti, instaliuoti/įdiegti bei apmokyti Perkančiosios organizacijos personalą. </w:t>
      </w:r>
      <w:r w:rsidRPr="001E4850">
        <w:rPr>
          <w:szCs w:val="24"/>
          <w:bdr w:val="none" w:sz="0" w:space="0" w:color="auto" w:frame="1"/>
        </w:rPr>
        <w:lastRenderedPageBreak/>
        <w:t xml:space="preserve">Jeigu įrangos pristatymo metu tiesioginių mokymų nebūtų galimybės pravesti dėl susidariusių ekstremalių situacijų – tiekėjas, jei tai būtų įmanoma (atsižvelgiant į Prekių sudėtingumą), gali numatyti galimybę ir priemones apmokymus pravesti nuotoliniu būdu. </w:t>
      </w:r>
    </w:p>
    <w:p w14:paraId="59AE841B" w14:textId="77777777" w:rsidR="007D4C62" w:rsidRPr="001E4850" w:rsidRDefault="007D4C62" w:rsidP="007D4C62">
      <w:pPr>
        <w:pStyle w:val="Sraopastraipa"/>
        <w:numPr>
          <w:ilvl w:val="0"/>
          <w:numId w:val="1"/>
        </w:numPr>
        <w:tabs>
          <w:tab w:val="left" w:pos="851"/>
        </w:tabs>
        <w:ind w:left="0" w:firstLine="567"/>
        <w:rPr>
          <w:szCs w:val="24"/>
        </w:rPr>
      </w:pPr>
      <w:r w:rsidRPr="001E4850">
        <w:rPr>
          <w:szCs w:val="24"/>
        </w:rPr>
        <w:t>Esant nenumatytoms aplinkybėms, t. y. objektyvioms, nuo Tiekėjo valios nepriklausančioms aplinkybėms, kurių protingas Tiekėjas negalėjo numatyti pirkimo procedūrų vykdymo ir/ar Sutarties sudarymo metu ir kurios trunka ir/ar gali trukti ne ilgiau nei vieną mėnesį (pavyzdžiui, Tiekėjo pasitelkto gamintojo ar transporto paslaugų teikėjo laikini veiklos sutrikimai) prekių pristatymo terminas rašytiniu šalių susitarimu gali būti pratęstas. Tiekėjas apie tai nedelsdamas privalo informuoti Perkančiąją organizaciją, pateikdamas informaciją ir dokumentus, įrodančius sutartinių įsipareigojimų vykdymo laikinas nenumatytas aplinkybes. Šis susitarimas tampa neatskiriama sutarties dalimi.</w:t>
      </w:r>
    </w:p>
    <w:p w14:paraId="170EDCB9" w14:textId="77777777" w:rsidR="007D4C62" w:rsidRPr="001E4850" w:rsidRDefault="007D4C62" w:rsidP="007D4C62">
      <w:pPr>
        <w:pStyle w:val="Sraopastraipa"/>
        <w:tabs>
          <w:tab w:val="left" w:pos="851"/>
        </w:tabs>
        <w:rPr>
          <w:szCs w:val="24"/>
        </w:rPr>
      </w:pPr>
    </w:p>
    <w:p w14:paraId="303661AD" w14:textId="77777777" w:rsidR="007D4C62" w:rsidRPr="001E4850" w:rsidRDefault="007D4C62" w:rsidP="007D4C62">
      <w:pPr>
        <w:jc w:val="center"/>
        <w:rPr>
          <w:b/>
          <w:szCs w:val="24"/>
        </w:rPr>
      </w:pPr>
      <w:r w:rsidRPr="001E4850">
        <w:rPr>
          <w:b/>
          <w:szCs w:val="24"/>
        </w:rPr>
        <w:t>III SKYRIUS</w:t>
      </w:r>
    </w:p>
    <w:p w14:paraId="314DF3BA" w14:textId="77777777" w:rsidR="007D4C62" w:rsidRPr="001E4850" w:rsidRDefault="007D4C62" w:rsidP="007D4C62">
      <w:pPr>
        <w:jc w:val="center"/>
        <w:rPr>
          <w:b/>
          <w:szCs w:val="24"/>
        </w:rPr>
      </w:pPr>
      <w:r w:rsidRPr="001E4850">
        <w:rPr>
          <w:b/>
          <w:szCs w:val="24"/>
        </w:rPr>
        <w:t>SUTARTIES KAINODAROS TAISYKLĖS IR MOKĖJIMO SĄLYGOS</w:t>
      </w:r>
    </w:p>
    <w:p w14:paraId="168C0429" w14:textId="77777777" w:rsidR="007D4C62" w:rsidRPr="001E4850" w:rsidRDefault="007D4C62" w:rsidP="007D4C62">
      <w:pPr>
        <w:tabs>
          <w:tab w:val="left" w:pos="851"/>
        </w:tabs>
        <w:rPr>
          <w:szCs w:val="24"/>
        </w:rPr>
      </w:pPr>
    </w:p>
    <w:p w14:paraId="1488475A" w14:textId="77777777" w:rsidR="007D4C62" w:rsidRPr="001E4850" w:rsidRDefault="007D4C62" w:rsidP="007D4C62">
      <w:pPr>
        <w:pStyle w:val="Sraopastraipa2"/>
        <w:numPr>
          <w:ilvl w:val="0"/>
          <w:numId w:val="1"/>
        </w:numPr>
        <w:tabs>
          <w:tab w:val="left" w:pos="851"/>
          <w:tab w:val="left" w:pos="993"/>
        </w:tabs>
        <w:spacing w:after="0" w:line="240" w:lineRule="auto"/>
        <w:ind w:left="0" w:firstLine="567"/>
        <w:jc w:val="both"/>
      </w:pPr>
      <w:r w:rsidRPr="001E4850">
        <w:rPr>
          <w:szCs w:val="24"/>
        </w:rPr>
        <w:t xml:space="preserve">Sutartyje taikoma kainodaros taisyklė: fiksuoto kainos, vadovaujantis Viešųjų pirkimų tarnybos direktoriaus patvirtinta kainodaros taisyklių nustatymo metodika, kaip tai numatyta Kainodaros taisyklių nustatymo metodikos, patvirtintos Viešųjų pirkimų tarnybos direktoriaus 2017 m. birželio 28 d. įsakymu Nr. 1S-95 (Viešųjų pirkimų tarnybos direktoriaus 2019 m. sausio 24 d. įsakymu Nr. 1S-13 redakcija). </w:t>
      </w:r>
      <w:bookmarkStart w:id="1" w:name="_Ref498384634"/>
    </w:p>
    <w:p w14:paraId="4B2612D9" w14:textId="77777777" w:rsidR="007D4C62" w:rsidRPr="001E4850" w:rsidRDefault="007D4C62" w:rsidP="007D4C62">
      <w:pPr>
        <w:pStyle w:val="Sraopastraipa2"/>
        <w:numPr>
          <w:ilvl w:val="0"/>
          <w:numId w:val="1"/>
        </w:numPr>
        <w:tabs>
          <w:tab w:val="left" w:pos="851"/>
          <w:tab w:val="left" w:pos="993"/>
        </w:tabs>
        <w:spacing w:after="0" w:line="240" w:lineRule="auto"/>
        <w:ind w:left="0" w:firstLine="567"/>
        <w:jc w:val="both"/>
      </w:pPr>
      <w:r w:rsidRPr="001E4850">
        <w:rPr>
          <w:color w:val="000000"/>
          <w:szCs w:val="24"/>
        </w:rPr>
        <w:t>Bendra sutarties kaina už Sutarties 1 punkte nurodytas prekes:</w:t>
      </w:r>
      <w:bookmarkEnd w:id="1"/>
    </w:p>
    <w:p w14:paraId="0EADEFCB" w14:textId="12CA1098" w:rsidR="007D4C62" w:rsidRPr="001E4850" w:rsidRDefault="007D4C62" w:rsidP="00A168F0">
      <w:pPr>
        <w:pStyle w:val="Sraopastraipa"/>
        <w:numPr>
          <w:ilvl w:val="1"/>
          <w:numId w:val="1"/>
        </w:numPr>
        <w:tabs>
          <w:tab w:val="left" w:pos="1701"/>
        </w:tabs>
        <w:ind w:left="0" w:firstLine="1134"/>
        <w:rPr>
          <w:color w:val="000000"/>
          <w:szCs w:val="24"/>
        </w:rPr>
      </w:pPr>
      <w:r w:rsidRPr="001E4850">
        <w:rPr>
          <w:szCs w:val="24"/>
        </w:rPr>
        <w:t xml:space="preserve">Bendra Sutarties kaina (įskaitant PVM) yra </w:t>
      </w:r>
      <w:r w:rsidR="003B41BD">
        <w:rPr>
          <w:szCs w:val="24"/>
        </w:rPr>
        <w:t>_______</w:t>
      </w:r>
      <w:r>
        <w:rPr>
          <w:szCs w:val="24"/>
        </w:rPr>
        <w:t xml:space="preserve"> Eur  (</w:t>
      </w:r>
      <w:r w:rsidR="003B41BD">
        <w:rPr>
          <w:szCs w:val="24"/>
        </w:rPr>
        <w:t>_______</w:t>
      </w:r>
      <w:r>
        <w:rPr>
          <w:szCs w:val="24"/>
        </w:rPr>
        <w:t>Eur</w:t>
      </w:r>
      <w:r w:rsidR="003B41BD">
        <w:rPr>
          <w:szCs w:val="24"/>
        </w:rPr>
        <w:t>_____</w:t>
      </w:r>
      <w:r>
        <w:rPr>
          <w:szCs w:val="24"/>
        </w:rPr>
        <w:t xml:space="preserve"> ct.</w:t>
      </w:r>
      <w:r w:rsidR="00A168F0">
        <w:rPr>
          <w:szCs w:val="24"/>
        </w:rPr>
        <w:t>)</w:t>
      </w:r>
    </w:p>
    <w:p w14:paraId="41D4F3DF" w14:textId="266682FD" w:rsidR="007D4C62" w:rsidRPr="001E4850" w:rsidRDefault="007D4C62" w:rsidP="000D0A8C">
      <w:pPr>
        <w:pStyle w:val="Sraopastraipa"/>
        <w:numPr>
          <w:ilvl w:val="1"/>
          <w:numId w:val="1"/>
        </w:numPr>
        <w:tabs>
          <w:tab w:val="left" w:pos="1701"/>
        </w:tabs>
        <w:ind w:left="0" w:firstLine="1134"/>
        <w:rPr>
          <w:color w:val="000000"/>
          <w:szCs w:val="24"/>
        </w:rPr>
      </w:pPr>
      <w:r w:rsidRPr="001E4850">
        <w:rPr>
          <w:szCs w:val="24"/>
        </w:rPr>
        <w:t>PVM yra</w:t>
      </w:r>
      <w:r>
        <w:rPr>
          <w:szCs w:val="24"/>
        </w:rPr>
        <w:t xml:space="preserve"> </w:t>
      </w:r>
      <w:r w:rsidR="003B41BD">
        <w:rPr>
          <w:szCs w:val="24"/>
        </w:rPr>
        <w:t>________</w:t>
      </w:r>
      <w:r>
        <w:rPr>
          <w:szCs w:val="24"/>
        </w:rPr>
        <w:t xml:space="preserve"> Eur </w:t>
      </w:r>
      <w:r w:rsidRPr="001E4850">
        <w:rPr>
          <w:szCs w:val="24"/>
        </w:rPr>
        <w:t xml:space="preserve"> (</w:t>
      </w:r>
      <w:r w:rsidR="003B41BD">
        <w:rPr>
          <w:szCs w:val="24"/>
        </w:rPr>
        <w:t>______________</w:t>
      </w:r>
      <w:r>
        <w:rPr>
          <w:szCs w:val="24"/>
        </w:rPr>
        <w:t xml:space="preserve"> Eur</w:t>
      </w:r>
      <w:r w:rsidR="00A168F0">
        <w:rPr>
          <w:szCs w:val="24"/>
        </w:rPr>
        <w:t xml:space="preserve"> ir</w:t>
      </w:r>
      <w:r w:rsidR="007800EE">
        <w:rPr>
          <w:szCs w:val="24"/>
        </w:rPr>
        <w:t xml:space="preserve"> </w:t>
      </w:r>
      <w:r w:rsidR="003B41BD">
        <w:rPr>
          <w:szCs w:val="24"/>
        </w:rPr>
        <w:t>______</w:t>
      </w:r>
      <w:r w:rsidR="007800EE">
        <w:rPr>
          <w:szCs w:val="24"/>
        </w:rPr>
        <w:t xml:space="preserve"> ct</w:t>
      </w:r>
      <w:r w:rsidRPr="001E4850">
        <w:rPr>
          <w:szCs w:val="24"/>
        </w:rPr>
        <w:t>);</w:t>
      </w:r>
    </w:p>
    <w:p w14:paraId="219C8389" w14:textId="48715CD5" w:rsidR="007D4C62" w:rsidRPr="001E4850" w:rsidRDefault="007D4C62" w:rsidP="00A168F0">
      <w:pPr>
        <w:pStyle w:val="Sraopastraipa"/>
        <w:numPr>
          <w:ilvl w:val="1"/>
          <w:numId w:val="1"/>
        </w:numPr>
        <w:tabs>
          <w:tab w:val="left" w:pos="1701"/>
        </w:tabs>
        <w:ind w:left="0" w:firstLine="1134"/>
        <w:rPr>
          <w:color w:val="000000"/>
          <w:szCs w:val="24"/>
        </w:rPr>
      </w:pPr>
      <w:r w:rsidRPr="001E4850">
        <w:rPr>
          <w:szCs w:val="24"/>
        </w:rPr>
        <w:t>Bendra Sutarties kaina (be PVM) yra</w:t>
      </w:r>
      <w:r w:rsidR="007800EE">
        <w:rPr>
          <w:szCs w:val="24"/>
        </w:rPr>
        <w:t xml:space="preserve"> </w:t>
      </w:r>
      <w:r w:rsidR="003B41BD">
        <w:rPr>
          <w:szCs w:val="24"/>
        </w:rPr>
        <w:t>_______</w:t>
      </w:r>
      <w:r w:rsidR="007800EE">
        <w:rPr>
          <w:szCs w:val="24"/>
        </w:rPr>
        <w:t xml:space="preserve"> Eur </w:t>
      </w:r>
      <w:r w:rsidRPr="001E4850">
        <w:rPr>
          <w:szCs w:val="24"/>
        </w:rPr>
        <w:t>(</w:t>
      </w:r>
      <w:r w:rsidR="003B41BD">
        <w:rPr>
          <w:szCs w:val="24"/>
        </w:rPr>
        <w:t>________</w:t>
      </w:r>
      <w:r w:rsidR="00692FE2">
        <w:rPr>
          <w:szCs w:val="24"/>
        </w:rPr>
        <w:t xml:space="preserve"> </w:t>
      </w:r>
      <w:r w:rsidR="007800EE">
        <w:rPr>
          <w:szCs w:val="24"/>
        </w:rPr>
        <w:t>Eur</w:t>
      </w:r>
      <w:r w:rsidR="00A168F0">
        <w:rPr>
          <w:szCs w:val="24"/>
        </w:rPr>
        <w:t xml:space="preserve"> ir </w:t>
      </w:r>
      <w:r w:rsidR="003B41BD">
        <w:rPr>
          <w:szCs w:val="24"/>
        </w:rPr>
        <w:t>______</w:t>
      </w:r>
      <w:r w:rsidR="00A168F0">
        <w:rPr>
          <w:szCs w:val="24"/>
        </w:rPr>
        <w:t xml:space="preserve"> ct.)</w:t>
      </w:r>
      <w:r w:rsidRPr="001E4850">
        <w:rPr>
          <w:szCs w:val="24"/>
        </w:rPr>
        <w:t>.</w:t>
      </w:r>
    </w:p>
    <w:p w14:paraId="0C6EEA3A" w14:textId="77777777" w:rsidR="007D4C62" w:rsidRPr="001E4850" w:rsidRDefault="007D4C62" w:rsidP="007D4C62">
      <w:pPr>
        <w:pStyle w:val="Sraopastraipa"/>
        <w:numPr>
          <w:ilvl w:val="0"/>
          <w:numId w:val="1"/>
        </w:numPr>
        <w:tabs>
          <w:tab w:val="left" w:pos="851"/>
          <w:tab w:val="left" w:pos="993"/>
        </w:tabs>
        <w:ind w:left="0" w:firstLine="567"/>
        <w:rPr>
          <w:szCs w:val="24"/>
        </w:rPr>
      </w:pPr>
      <w:r w:rsidRPr="001E4850">
        <w:rPr>
          <w:color w:val="000000"/>
          <w:szCs w:val="24"/>
        </w:rPr>
        <w:t>Tuo atveju,</w:t>
      </w:r>
      <w:r w:rsidRPr="001E4850">
        <w:rPr>
          <w:szCs w:val="24"/>
        </w:rPr>
        <w:t xml:space="preserve">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161C632D" w14:textId="77777777" w:rsidR="007D4C62" w:rsidRPr="001E4850" w:rsidRDefault="007D4C62" w:rsidP="007D4C62">
      <w:pPr>
        <w:pStyle w:val="Sraopastraipa"/>
        <w:numPr>
          <w:ilvl w:val="0"/>
          <w:numId w:val="1"/>
        </w:numPr>
        <w:tabs>
          <w:tab w:val="left" w:pos="851"/>
          <w:tab w:val="left" w:pos="993"/>
        </w:tabs>
        <w:ind w:left="0" w:firstLine="567"/>
        <w:rPr>
          <w:szCs w:val="24"/>
        </w:rPr>
      </w:pPr>
      <w:r w:rsidRPr="001E4850">
        <w:rPr>
          <w:szCs w:val="24"/>
        </w:rPr>
        <w:t xml:space="preserve">Į sutarties įkainius yra įskaičiuotos visos Prekių įkainių sudedamosios dalys. Visos Tiekėjo patiriamos išlaidos ir mokesčiai (įskaitant ir sąskaitų pateikimo informacinės sistemos „E. sąskaita „ priemonėmis išlaidas). Jokios papildomos Tiekėjo išlaidos nebus apmokamos ir kompensuojamos. </w:t>
      </w:r>
    </w:p>
    <w:p w14:paraId="5A15805A" w14:textId="675F3960" w:rsidR="007D4C62" w:rsidRPr="001E4850" w:rsidRDefault="007D4C62" w:rsidP="007D4C62">
      <w:pPr>
        <w:pStyle w:val="Sraopastraipa"/>
        <w:numPr>
          <w:ilvl w:val="0"/>
          <w:numId w:val="1"/>
        </w:numPr>
        <w:tabs>
          <w:tab w:val="left" w:pos="851"/>
          <w:tab w:val="left" w:pos="993"/>
        </w:tabs>
        <w:ind w:left="0" w:firstLine="567"/>
        <w:rPr>
          <w:rFonts w:eastAsia="Calibri"/>
        </w:rPr>
      </w:pPr>
      <w:r w:rsidRPr="001E4850">
        <w:rPr>
          <w:rFonts w:eastAsia="Calibri"/>
          <w:szCs w:val="24"/>
        </w:rPr>
        <w:t>Mokėji</w:t>
      </w:r>
      <w:r w:rsidR="00B747F5">
        <w:rPr>
          <w:rFonts w:eastAsia="Calibri"/>
          <w:szCs w:val="24"/>
        </w:rPr>
        <w:t>mai</w:t>
      </w:r>
      <w:r w:rsidRPr="001E4850">
        <w:rPr>
          <w:rFonts w:eastAsia="Calibri"/>
          <w:szCs w:val="24"/>
        </w:rPr>
        <w:t xml:space="preserve"> atliekami eurais tokia tvarka:</w:t>
      </w:r>
    </w:p>
    <w:p w14:paraId="05E9CFB8" w14:textId="1A6E0FF1" w:rsidR="007D4C62" w:rsidRPr="001E4850" w:rsidRDefault="007D4C62" w:rsidP="007D4C62">
      <w:pPr>
        <w:pStyle w:val="Sraopastraipa"/>
        <w:numPr>
          <w:ilvl w:val="1"/>
          <w:numId w:val="1"/>
        </w:numPr>
        <w:tabs>
          <w:tab w:val="left" w:pos="851"/>
          <w:tab w:val="left" w:pos="993"/>
          <w:tab w:val="left" w:pos="1418"/>
          <w:tab w:val="left" w:pos="1560"/>
        </w:tabs>
        <w:ind w:left="0" w:firstLine="993"/>
        <w:rPr>
          <w:rFonts w:eastAsia="Calibri"/>
        </w:rPr>
      </w:pPr>
      <w:r w:rsidRPr="001E4850">
        <w:rPr>
          <w:rFonts w:eastAsia="Calibri"/>
          <w:szCs w:val="24"/>
        </w:rPr>
        <w:t xml:space="preserve">Perkančioji organizacija su Tiekėju už laiku pristatytas prekes atsiskaitys per </w:t>
      </w:r>
      <w:r w:rsidR="00707F2D">
        <w:rPr>
          <w:rFonts w:eastAsia="Calibri"/>
          <w:szCs w:val="24"/>
        </w:rPr>
        <w:t>6</w:t>
      </w:r>
      <w:r w:rsidRPr="001E4850">
        <w:rPr>
          <w:rFonts w:eastAsia="Calibri"/>
          <w:szCs w:val="24"/>
        </w:rPr>
        <w:t xml:space="preserve">0 dienų nuo abiejų Sutarties šalių suderinto Prekių perdavimo - priėmimo akto pasirašymo ir sąskaitos faktūros pateikimo dienos. </w:t>
      </w:r>
    </w:p>
    <w:p w14:paraId="75D28335" w14:textId="77777777" w:rsidR="007D4C62" w:rsidRPr="001E4850" w:rsidRDefault="007D4C62" w:rsidP="007D4C62">
      <w:pPr>
        <w:pStyle w:val="Sraopastraipa"/>
        <w:numPr>
          <w:ilvl w:val="1"/>
          <w:numId w:val="1"/>
        </w:numPr>
        <w:tabs>
          <w:tab w:val="left" w:pos="851"/>
          <w:tab w:val="left" w:pos="993"/>
          <w:tab w:val="left" w:pos="1418"/>
          <w:tab w:val="left" w:pos="1560"/>
        </w:tabs>
        <w:ind w:left="0" w:firstLine="993"/>
        <w:rPr>
          <w:rFonts w:eastAsia="Calibri"/>
        </w:rPr>
      </w:pPr>
      <w:r w:rsidRPr="001E4850">
        <w:rPr>
          <w:rFonts w:eastAsia="Calibri"/>
          <w:szCs w:val="24"/>
        </w:rPr>
        <w:t xml:space="preserve">Priekių priėmimas ir perdavimas įforminamas Prekių perdavimo – priėmimo aktu, kuris pasirašomas Tiekėjo ir Perkančiosios organizacijos įgaliotų atstovų. </w:t>
      </w:r>
    </w:p>
    <w:p w14:paraId="28007F64" w14:textId="77777777" w:rsidR="007D4C62" w:rsidRPr="001E4850" w:rsidRDefault="007D4C62" w:rsidP="007D4C62">
      <w:pPr>
        <w:pStyle w:val="Sraopastraipa"/>
        <w:numPr>
          <w:ilvl w:val="0"/>
          <w:numId w:val="1"/>
        </w:numPr>
        <w:tabs>
          <w:tab w:val="left" w:pos="851"/>
          <w:tab w:val="left" w:pos="993"/>
          <w:tab w:val="left" w:pos="1418"/>
        </w:tabs>
        <w:ind w:left="0" w:firstLine="567"/>
        <w:rPr>
          <w:szCs w:val="24"/>
        </w:rPr>
      </w:pPr>
      <w:r w:rsidRPr="001E4850">
        <w:rPr>
          <w:szCs w:val="24"/>
        </w:rPr>
        <w:t xml:space="preserve">Sutartyje numatyta Prekių kaina per visą Sutarties galiojimo laikotarpį nekeičiama, išskyrus atvejus, kai teisės aktais yra pakeičiamas Sutartyje nurodytoms Prekėms taikomas PVM, </w:t>
      </w:r>
      <w:proofErr w:type="spellStart"/>
      <w:r w:rsidRPr="001E4850">
        <w:rPr>
          <w:szCs w:val="24"/>
        </w:rPr>
        <w:t>t.y</w:t>
      </w:r>
      <w:proofErr w:type="spellEnd"/>
      <w:r w:rsidRPr="001E4850">
        <w:rPr>
          <w:szCs w:val="24"/>
        </w:rPr>
        <w:t xml:space="preserve">. padidėjus arba sumažėjus PVM tarifui Sutarties kaina atitinkamai didinama arba mažinama. </w:t>
      </w:r>
    </w:p>
    <w:p w14:paraId="3623F1FA" w14:textId="77777777" w:rsidR="007D4C62" w:rsidRPr="001E4850" w:rsidRDefault="007D4C62" w:rsidP="007D4C62">
      <w:pPr>
        <w:pStyle w:val="Sraopastraipa"/>
        <w:numPr>
          <w:ilvl w:val="0"/>
          <w:numId w:val="1"/>
        </w:numPr>
        <w:tabs>
          <w:tab w:val="left" w:pos="851"/>
          <w:tab w:val="left" w:pos="993"/>
        </w:tabs>
        <w:ind w:left="0" w:firstLine="567"/>
        <w:rPr>
          <w:szCs w:val="24"/>
        </w:rPr>
      </w:pPr>
      <w:r w:rsidRPr="001E4850">
        <w:rPr>
          <w:szCs w:val="24"/>
        </w:rPr>
        <w:t>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Prekių perdavimo-priėmimo aktas be trūkumų ir pastabų (t. y. kai pašalinti visi trūkumai ar pastabos, nurodytos ankstesniuose Prekių perdavimo-priėmimo aktuose, jei tokių buvo).</w:t>
      </w:r>
    </w:p>
    <w:p w14:paraId="1C06C4B6" w14:textId="77777777" w:rsidR="007D4C62" w:rsidRPr="001E4850" w:rsidRDefault="007D4C62" w:rsidP="007D4C62">
      <w:pPr>
        <w:pStyle w:val="Sraopastraipa"/>
        <w:numPr>
          <w:ilvl w:val="0"/>
          <w:numId w:val="1"/>
        </w:numPr>
        <w:tabs>
          <w:tab w:val="left" w:pos="851"/>
          <w:tab w:val="left" w:pos="993"/>
        </w:tabs>
        <w:ind w:left="0" w:firstLine="567"/>
        <w:rPr>
          <w:szCs w:val="24"/>
        </w:rPr>
      </w:pPr>
      <w:r w:rsidRPr="001E4850">
        <w:rPr>
          <w:szCs w:val="24"/>
        </w:rPr>
        <w:t xml:space="preserve">Perkančioji organizacija už pristatytas Prekes su Tiekėju atsiskaito mokėjimo pavedimu į Tiekėjo sąskaitoje faktūroje nurodytą banko sąskaitą. </w:t>
      </w:r>
    </w:p>
    <w:p w14:paraId="4AB53922" w14:textId="77777777" w:rsidR="007D4C62" w:rsidRPr="001E4850" w:rsidRDefault="007D4C62" w:rsidP="007D4C62">
      <w:pPr>
        <w:pStyle w:val="Sraopastraipa"/>
        <w:numPr>
          <w:ilvl w:val="0"/>
          <w:numId w:val="1"/>
        </w:numPr>
        <w:tabs>
          <w:tab w:val="left" w:pos="851"/>
          <w:tab w:val="left" w:pos="993"/>
        </w:tabs>
        <w:ind w:left="0" w:firstLine="567"/>
        <w:rPr>
          <w:szCs w:val="24"/>
        </w:rPr>
      </w:pPr>
      <w:r w:rsidRPr="001E4850">
        <w:rPr>
          <w:rFonts w:eastAsia="Calibri"/>
        </w:rPr>
        <w:t xml:space="preserve">Galimi tarpiniai mokėjimai. Tarpiniai mokėjimai atliekami vadovaujantis Šalių suderintais tarpiniais Prekių perdavimo – priėmimo aktais, kuriuose nurodoma faktiškai Tiekėjo pateiktų Prekių </w:t>
      </w:r>
      <w:r w:rsidRPr="001E4850">
        <w:rPr>
          <w:rFonts w:eastAsia="Calibri"/>
        </w:rPr>
        <w:lastRenderedPageBreak/>
        <w:t>dalis, ir Tiekėjo pateiktomis PVM sąskaitomis – faktūromis. Kiekvieno tarpinio mokėjimo suma nustatoma pagal faktiškai pateiktų Prekių kiekį ir vertę.</w:t>
      </w:r>
    </w:p>
    <w:p w14:paraId="255D9DFA" w14:textId="77777777" w:rsidR="007D4C62" w:rsidRPr="001E4850" w:rsidRDefault="007D4C62" w:rsidP="007D4C62">
      <w:pPr>
        <w:rPr>
          <w:rFonts w:eastAsia="Calibri"/>
        </w:rPr>
      </w:pPr>
    </w:p>
    <w:p w14:paraId="13824462" w14:textId="77777777" w:rsidR="007D4C62" w:rsidRPr="001E4850" w:rsidRDefault="007D4C62" w:rsidP="007D4C62">
      <w:pPr>
        <w:jc w:val="center"/>
        <w:rPr>
          <w:b/>
          <w:szCs w:val="24"/>
        </w:rPr>
      </w:pPr>
      <w:r w:rsidRPr="001E4850">
        <w:rPr>
          <w:b/>
          <w:szCs w:val="24"/>
        </w:rPr>
        <w:t>IV SKYRIUS</w:t>
      </w:r>
    </w:p>
    <w:p w14:paraId="07861ECC" w14:textId="77777777" w:rsidR="007D4C62" w:rsidRPr="001E4850" w:rsidRDefault="007D4C62" w:rsidP="007D4C62">
      <w:pPr>
        <w:jc w:val="center"/>
        <w:rPr>
          <w:b/>
          <w:szCs w:val="24"/>
        </w:rPr>
      </w:pPr>
      <w:r w:rsidRPr="001E4850">
        <w:rPr>
          <w:b/>
          <w:szCs w:val="24"/>
        </w:rPr>
        <w:t>PREKIŲ PRIĖMIMAS-PERDAVIMAS</w:t>
      </w:r>
    </w:p>
    <w:p w14:paraId="3F583E9E" w14:textId="77777777" w:rsidR="007D4C62" w:rsidRPr="001E4850" w:rsidRDefault="007D4C62" w:rsidP="007D4C62">
      <w:pPr>
        <w:tabs>
          <w:tab w:val="left" w:pos="851"/>
          <w:tab w:val="left" w:pos="993"/>
        </w:tabs>
        <w:rPr>
          <w:szCs w:val="24"/>
        </w:rPr>
      </w:pPr>
    </w:p>
    <w:p w14:paraId="37670A51" w14:textId="77777777" w:rsidR="007D4C62" w:rsidRPr="001E4850" w:rsidRDefault="007D4C62" w:rsidP="007D4C62">
      <w:pPr>
        <w:numPr>
          <w:ilvl w:val="0"/>
          <w:numId w:val="1"/>
        </w:numPr>
        <w:tabs>
          <w:tab w:val="left" w:pos="993"/>
        </w:tabs>
        <w:ind w:firstLine="567"/>
        <w:rPr>
          <w:szCs w:val="24"/>
        </w:rPr>
      </w:pPr>
      <w:r w:rsidRPr="001E4850">
        <w:rPr>
          <w:szCs w:val="24"/>
        </w:rPr>
        <w:t>Tiekėjas privalo ne vėliau kaip prieš 7 (septynias) darbo dienas įspėti Perkančiąją organizaciją raštu apie ketinimą pristatyti Prekes, kad Perkančioji organizacija galėtų tinkamai pasiruošti Prekių priėmimui. Tiekėjas su Perkančiąja organizacija raštu suderina Prekių pristatymo grafiką.</w:t>
      </w:r>
    </w:p>
    <w:p w14:paraId="070393E1"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color w:val="auto"/>
          <w:sz w:val="24"/>
          <w:szCs w:val="24"/>
          <w:lang w:val="lt-LT"/>
        </w:rPr>
        <w:t xml:space="preserve">Prekių perdavimas ir priėmimas įforminamas Prekių perdavimo priėmimo aktu arba lygiaverčiu dokumentu, kuris pasirašomas Tiekėjo ir Perkančiosios organizacijos įgaliotų atstovų, jeigu prekės su visais jų </w:t>
      </w:r>
      <w:r w:rsidRPr="001E4850">
        <w:rPr>
          <w:rFonts w:cs="Times New Roman"/>
          <w:sz w:val="24"/>
          <w:szCs w:val="24"/>
          <w:lang w:val="lt-LT"/>
        </w:rPr>
        <w:t xml:space="preserve">priklausiniais, priedais ar dokumentais </w:t>
      </w:r>
      <w:r w:rsidRPr="001E4850">
        <w:rPr>
          <w:rFonts w:cs="Times New Roman"/>
          <w:color w:val="auto"/>
          <w:sz w:val="24"/>
          <w:szCs w:val="24"/>
          <w:lang w:val="lt-LT"/>
        </w:rPr>
        <w:t xml:space="preserve">pristatyti laikantis Sutarties nuostatų. Perkančioji organizacija turi ne vėliau kaip po 5 (penkių) darbo dienų pasirašyti Prekių priėmimo – perdavimo aktą arba atmesti Tiekėjo prašymą pasirašyti Prekių priėmimo – perdavimo aktą, nurodydamas savo sprendimo motyvus bei priemones, kurių Tiekėjas privalo imtis, kad Prekių priėmimo - perdavimo aktas būtų pasirašytas. </w:t>
      </w:r>
    </w:p>
    <w:p w14:paraId="2F4CD909"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color w:val="auto"/>
          <w:sz w:val="24"/>
          <w:szCs w:val="24"/>
          <w:lang w:val="lt-LT"/>
        </w:rPr>
        <w:t xml:space="preserve">Prekių atsitiktinio žuvimo ar sugedimo rizika pereina Perkančiajai organizacijai tuo metu, kai Tiekėjas jas perduoda Perkančiajai organizacijai. Jeigu Tiekėjas pristatė Prekes laikantis Sutarties nuostatų ir apie tai raštu informavo Perkančiąją organizaciją, tačiau Perkančioji organizacija dėl savo kaltės jų nepriėmė, Prekių atsitiktinio žuvimo ar sugedimo rizika pereina Perkančiajai organizacijai nuo raštu gautos informacijos apie prekių pristatymą momento. </w:t>
      </w:r>
    </w:p>
    <w:p w14:paraId="322EEDE3"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sz w:val="24"/>
          <w:szCs w:val="24"/>
          <w:lang w:val="lt-LT"/>
        </w:rPr>
        <w:t xml:space="preserve">Jei kitaip nesutarta, </w:t>
      </w:r>
      <w:r w:rsidRPr="001E4850">
        <w:rPr>
          <w:rFonts w:cs="Times New Roman"/>
          <w:color w:val="auto"/>
          <w:sz w:val="24"/>
          <w:szCs w:val="24"/>
          <w:lang w:val="lt-LT"/>
        </w:rPr>
        <w:t xml:space="preserve">Perkančiajai organizacijai </w:t>
      </w:r>
      <w:r w:rsidRPr="001E4850">
        <w:rPr>
          <w:rFonts w:cs="Times New Roman"/>
          <w:sz w:val="24"/>
          <w:szCs w:val="24"/>
          <w:lang w:val="lt-LT"/>
        </w:rPr>
        <w:t xml:space="preserve">nepereina intelektinės nuosavybės teisės, susijusios su Prekėmis ar jų priklausiniais, išskyrus nuosavybės teisę į Prekes. </w:t>
      </w:r>
    </w:p>
    <w:p w14:paraId="4D68D91B"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color w:val="auto"/>
          <w:sz w:val="24"/>
          <w:szCs w:val="24"/>
          <w:lang w:val="lt-LT"/>
        </w:rPr>
        <w:t>Tiekėjas yra atsakingas už Perkančiosios organizacijos Tiekėjui saugojimui, remontui, perdarymui ir pan. perduotų medžiagų, prekių, jų dalių atsitiktinį žuvimą, sugedimą ar pablogėjimą.</w:t>
      </w:r>
      <w:bookmarkStart w:id="2" w:name="_Hlk50984549"/>
    </w:p>
    <w:p w14:paraId="4A5DD120"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color w:val="auto"/>
          <w:sz w:val="24"/>
          <w:szCs w:val="24"/>
          <w:lang w:val="lt-LT"/>
        </w:rPr>
        <w:t xml:space="preserve">Perkančioji organizacija turi teisę patikrinti (išbandyti, atlikti bandymus ar tyrimus) Prekes prieš jas priimant, per </w:t>
      </w:r>
      <w:bookmarkEnd w:id="2"/>
      <w:r w:rsidRPr="001E4850">
        <w:rPr>
          <w:rFonts w:cs="Times New Roman"/>
          <w:color w:val="auto"/>
          <w:sz w:val="24"/>
          <w:szCs w:val="24"/>
          <w:lang w:val="lt-LT"/>
        </w:rPr>
        <w:t>5 (penkias) darbo dienas. Prekių patikrinimo išlaidas, jei tokių yra, apmoka Perkančioji organizacija. Tiekėjas, iš anksto informavęs Perkančiąją organizaciją, turi teisę dalyvauti Prekių patikrinime. Tiekėjas pats apmoka savo patirtas dalyvavimo patikrinime išlaidas (atvykimo į patikrinimą ir kt.). Perkančioji organizacija turi teisę reikalauti, kad Tiekėjas atlygintų patikrinimo išlaidas, jei patikrinimo metu nustatyta, kad Prekės neatitinka joms keliamų reikalavimų.</w:t>
      </w:r>
    </w:p>
    <w:p w14:paraId="0C2C9D2F"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color w:val="auto"/>
          <w:sz w:val="24"/>
          <w:szCs w:val="24"/>
          <w:lang w:val="lt-LT"/>
        </w:rPr>
        <w:t xml:space="preserve">Perkančiosios organizacijos atliktas Prekių patikrinimas, priėmimas ir (ar) apmokėjimas už  jas nepanaikina Tiekėjo atsakomybės dėl bet kokio Prekių neatitikimo Sutarties reikalavimams, kuris buvo Prekių nuosavybės teisės perėjimo Perkančiajai organizacijai momentu, net jeigu tas neatitikimas paaiškėja vėliau. Perkančioji organizacija, per protingą laiką, po to, kai neatitikimą pastebėjo ar turėjo pastebėti, privalo apie tai raštu pranešti Tiekėjui ir nurodyti, kokių reikalavimų Prekės neatitinka. </w:t>
      </w:r>
    </w:p>
    <w:p w14:paraId="2696BE69"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color w:val="auto"/>
          <w:sz w:val="24"/>
          <w:szCs w:val="24"/>
          <w:lang w:val="lt-LT"/>
        </w:rPr>
        <w:t>Jeigu perduotos Prekės neatitinka Sutartyje nustatytų kokybės reikalavimų, Perkančioji organizacija turi teisę savo pasirinkimu pareikalauti, kad</w:t>
      </w:r>
      <w:r w:rsidRPr="001E4850">
        <w:rPr>
          <w:rFonts w:cs="Times New Roman"/>
          <w:i/>
          <w:iCs/>
          <w:color w:val="7030A0"/>
          <w:sz w:val="24"/>
          <w:szCs w:val="24"/>
          <w:lang w:val="lt-LT"/>
        </w:rPr>
        <w:t>:</w:t>
      </w:r>
    </w:p>
    <w:p w14:paraId="00138DAD" w14:textId="77777777" w:rsidR="007D4C62" w:rsidRPr="001E4850" w:rsidRDefault="007D4C62" w:rsidP="007D4C62">
      <w:pPr>
        <w:pStyle w:val="Body2"/>
        <w:numPr>
          <w:ilvl w:val="1"/>
          <w:numId w:val="1"/>
        </w:numPr>
        <w:tabs>
          <w:tab w:val="left" w:pos="1418"/>
        </w:tabs>
        <w:spacing w:after="0"/>
        <w:ind w:left="0" w:firstLine="851"/>
        <w:rPr>
          <w:rFonts w:cs="Times New Roman"/>
          <w:color w:val="auto"/>
          <w:sz w:val="24"/>
          <w:szCs w:val="24"/>
          <w:lang w:val="lt-LT"/>
        </w:rPr>
      </w:pPr>
      <w:r w:rsidRPr="001E4850">
        <w:rPr>
          <w:rFonts w:cs="Times New Roman"/>
          <w:color w:val="auto"/>
          <w:sz w:val="24"/>
          <w:szCs w:val="24"/>
          <w:lang w:val="lt-LT"/>
        </w:rPr>
        <w:t>Netinkamos kokybės Prekes Tiekėjas pakeistų tinkamos kokybės Prekėmis;</w:t>
      </w:r>
    </w:p>
    <w:p w14:paraId="092EDCEC" w14:textId="77777777" w:rsidR="007D4C62" w:rsidRPr="001E4850" w:rsidRDefault="007D4C62" w:rsidP="007D4C62">
      <w:pPr>
        <w:pStyle w:val="Body2"/>
        <w:numPr>
          <w:ilvl w:val="1"/>
          <w:numId w:val="1"/>
        </w:numPr>
        <w:tabs>
          <w:tab w:val="left" w:pos="1418"/>
        </w:tabs>
        <w:spacing w:after="0"/>
        <w:ind w:left="0" w:firstLine="851"/>
        <w:rPr>
          <w:rFonts w:cs="Times New Roman"/>
          <w:color w:val="auto"/>
          <w:sz w:val="24"/>
          <w:szCs w:val="24"/>
          <w:lang w:val="lt-LT"/>
        </w:rPr>
      </w:pPr>
      <w:r w:rsidRPr="001E4850">
        <w:rPr>
          <w:rFonts w:cs="Times New Roman"/>
          <w:color w:val="auto"/>
          <w:sz w:val="24"/>
          <w:szCs w:val="24"/>
          <w:lang w:val="lt-LT"/>
        </w:rPr>
        <w:t>Tiekėjas neatlygintinai per 5 (penkias) darbo dienas pašalintų ar ištaisytų Prekių trūkumus arba atlygintų Perkančiosios organizacijos išlaidas jiems ištaisyti arba pašalinti;</w:t>
      </w:r>
    </w:p>
    <w:p w14:paraId="65DE109E" w14:textId="77777777" w:rsidR="007D4C62" w:rsidRPr="001E4850" w:rsidRDefault="007D4C62" w:rsidP="007D4C62">
      <w:pPr>
        <w:pStyle w:val="Body2"/>
        <w:numPr>
          <w:ilvl w:val="1"/>
          <w:numId w:val="1"/>
        </w:numPr>
        <w:tabs>
          <w:tab w:val="left" w:pos="1418"/>
        </w:tabs>
        <w:spacing w:after="0"/>
        <w:ind w:left="0" w:firstLine="851"/>
        <w:rPr>
          <w:rFonts w:cs="Times New Roman"/>
          <w:color w:val="auto"/>
          <w:sz w:val="24"/>
          <w:szCs w:val="24"/>
          <w:lang w:val="lt-LT"/>
        </w:rPr>
      </w:pPr>
      <w:r w:rsidRPr="001E4850">
        <w:rPr>
          <w:rFonts w:cs="Times New Roman"/>
          <w:color w:val="auto"/>
          <w:sz w:val="24"/>
          <w:szCs w:val="24"/>
          <w:lang w:val="lt-LT"/>
        </w:rPr>
        <w:t>Tiekėjas grąžintų sumokėtą kainą ir nutraukti Sutartį, kai netinkamos kokybės daikto pardavimas yra esminis Sutarties pažeidimas.</w:t>
      </w:r>
    </w:p>
    <w:p w14:paraId="13305E74"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color w:val="auto"/>
          <w:sz w:val="24"/>
          <w:szCs w:val="24"/>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41A43C5E"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sz w:val="24"/>
          <w:szCs w:val="24"/>
          <w:lang w:val="lt-LT"/>
        </w:rPr>
        <w:t xml:space="preserve">Jeigu Tiekėjas nepašalina trūkumų arba nepakeičia Sutartyje nustatytų reikalavimų neatitinkančių prekių atitinkančiomis, Perkančioji organizacija turi teisę reikalauti proporcingai sumažinti Sutarties kainą ir mokėti tik už tas Prekes ar jų dalį, kurios atitinka Sutartyje nustatytus reikalavimus. </w:t>
      </w:r>
    </w:p>
    <w:p w14:paraId="54ACACC7"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sz w:val="24"/>
          <w:lang w:val="lt-LT"/>
        </w:rPr>
        <w:lastRenderedPageBreak/>
        <w:t>Kartu su pristatomomis Prekėmis, Tiekėjas perduoda Perkančiajai organizacijai:</w:t>
      </w:r>
    </w:p>
    <w:p w14:paraId="7F6D24D5"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rFonts w:eastAsia="Arial Unicode MS"/>
          <w:bdr w:val="nil"/>
        </w:rPr>
        <w:t>Prekių vartotojo instrukcijas originalo ir lietuvių kalbomis;</w:t>
      </w:r>
    </w:p>
    <w:p w14:paraId="192AF7B7"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CE sertifikatą arba EB deklaracijos kopiją. Pateikiant EB deklaracijos kopiją, kad pasiūlyta prekė atitiks reikiamus standartus, bei prekės klasei būtinus reglamentus, kartu pateikiami ir techniniai dokumentai, pagrindžiantys prekės atitiktį reikiamiems standartams bei reglamentams CE sertifikatus</w:t>
      </w:r>
      <w:r w:rsidRPr="001E4850">
        <w:rPr>
          <w:color w:val="000000"/>
          <w:szCs w:val="24"/>
          <w:bdr w:val="none" w:sz="0" w:space="0" w:color="auto" w:frame="1"/>
        </w:rPr>
        <w:t xml:space="preserve"> (ir/arba atitikties deklaracijas)</w:t>
      </w:r>
      <w:r w:rsidRPr="001E4850">
        <w:rPr>
          <w:i/>
          <w:color w:val="000000"/>
          <w:szCs w:val="24"/>
          <w:bdr w:val="none" w:sz="0" w:space="0" w:color="auto" w:frame="1"/>
        </w:rPr>
        <w:t>.</w:t>
      </w:r>
    </w:p>
    <w:p w14:paraId="206DF688" w14:textId="77777777" w:rsidR="007D4C62" w:rsidRPr="001E4850" w:rsidRDefault="007D4C62" w:rsidP="007D4C62">
      <w:pPr>
        <w:pStyle w:val="Sraopastraipa"/>
        <w:tabs>
          <w:tab w:val="left" w:pos="851"/>
          <w:tab w:val="left" w:pos="993"/>
          <w:tab w:val="left" w:pos="1418"/>
        </w:tabs>
        <w:ind w:left="851"/>
        <w:rPr>
          <w:szCs w:val="24"/>
        </w:rPr>
      </w:pPr>
    </w:p>
    <w:p w14:paraId="35978B16" w14:textId="77777777" w:rsidR="007D4C62" w:rsidRPr="001E4850" w:rsidRDefault="007D4C62" w:rsidP="007D4C62">
      <w:pPr>
        <w:jc w:val="center"/>
        <w:rPr>
          <w:rFonts w:eastAsia="Calibri"/>
          <w:b/>
          <w:bCs/>
        </w:rPr>
      </w:pPr>
      <w:r w:rsidRPr="001E4850">
        <w:rPr>
          <w:rFonts w:eastAsia="Calibri"/>
          <w:b/>
          <w:bCs/>
        </w:rPr>
        <w:t>V SKYRIUS</w:t>
      </w:r>
    </w:p>
    <w:p w14:paraId="11BF9001" w14:textId="77777777" w:rsidR="007D4C62" w:rsidRPr="001E4850" w:rsidRDefault="007D4C62" w:rsidP="007D4C62">
      <w:pPr>
        <w:jc w:val="center"/>
        <w:rPr>
          <w:rFonts w:eastAsia="Calibri"/>
          <w:b/>
          <w:bCs/>
        </w:rPr>
      </w:pPr>
      <w:r w:rsidRPr="001E4850">
        <w:rPr>
          <w:rFonts w:eastAsia="Calibri"/>
          <w:b/>
          <w:bCs/>
        </w:rPr>
        <w:t>PREKIŲ KOKYBĖ IR GARANTIJA</w:t>
      </w:r>
    </w:p>
    <w:p w14:paraId="7D043500" w14:textId="77777777" w:rsidR="007D4C62" w:rsidRPr="001E4850" w:rsidRDefault="007D4C62" w:rsidP="007D4C62">
      <w:pPr>
        <w:pStyle w:val="Body2"/>
        <w:spacing w:after="0"/>
        <w:rPr>
          <w:rFonts w:cs="Times New Roman"/>
          <w:color w:val="auto"/>
          <w:sz w:val="24"/>
          <w:szCs w:val="24"/>
          <w:lang w:val="lt-LT"/>
        </w:rPr>
      </w:pPr>
    </w:p>
    <w:p w14:paraId="25723B82"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2A61C378" w14:textId="15B54360"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Prekėms turi būti suteikiama</w:t>
      </w:r>
      <w:bookmarkStart w:id="3" w:name="_Hlk48229043"/>
      <w:r w:rsidRPr="001E4850">
        <w:rPr>
          <w:rFonts w:cs="Times New Roman"/>
          <w:sz w:val="24"/>
          <w:szCs w:val="24"/>
          <w:lang w:val="lt-LT"/>
        </w:rPr>
        <w:t xml:space="preserve"> </w:t>
      </w:r>
      <w:bookmarkEnd w:id="3"/>
      <w:r w:rsidR="00D57766">
        <w:rPr>
          <w:rFonts w:cs="Times New Roman"/>
          <w:sz w:val="24"/>
          <w:szCs w:val="24"/>
          <w:lang w:val="lt-LT"/>
        </w:rPr>
        <w:t>24</w:t>
      </w:r>
      <w:r w:rsidRPr="00F1008F">
        <w:rPr>
          <w:rFonts w:cs="Times New Roman"/>
          <w:color w:val="FF0000"/>
          <w:sz w:val="24"/>
          <w:szCs w:val="24"/>
          <w:lang w:val="lt-LT"/>
        </w:rPr>
        <w:t xml:space="preserve"> </w:t>
      </w:r>
      <w:r w:rsidRPr="00D57766">
        <w:rPr>
          <w:rFonts w:cs="Times New Roman"/>
          <w:color w:val="auto"/>
          <w:sz w:val="24"/>
          <w:szCs w:val="24"/>
          <w:lang w:val="lt-LT"/>
        </w:rPr>
        <w:t>(</w:t>
      </w:r>
      <w:r w:rsidR="00D57766" w:rsidRPr="00D57766">
        <w:rPr>
          <w:rFonts w:cs="Times New Roman"/>
          <w:color w:val="auto"/>
          <w:sz w:val="24"/>
          <w:szCs w:val="24"/>
          <w:lang w:val="lt-LT"/>
        </w:rPr>
        <w:t>dvidešimt keturių</w:t>
      </w:r>
      <w:r w:rsidRPr="00D57766">
        <w:rPr>
          <w:rFonts w:cs="Times New Roman"/>
          <w:color w:val="auto"/>
          <w:sz w:val="24"/>
          <w:szCs w:val="24"/>
          <w:lang w:val="lt-LT"/>
        </w:rPr>
        <w:t>) mėnesių garantija</w:t>
      </w:r>
      <w:r w:rsidRPr="001E4850">
        <w:rPr>
          <w:rFonts w:cs="Times New Roman"/>
          <w:sz w:val="24"/>
          <w:szCs w:val="24"/>
          <w:lang w:val="lt-LT"/>
        </w:rPr>
        <w:t>, jeigu Techninėje specifikacijoje arba Pasiūlyme, arba Lietuvos Respublikos teisės aktuose nenustatytas ilgesnis terminas (taikomas tas, kuris yra ilgesnis).</w:t>
      </w:r>
    </w:p>
    <w:p w14:paraId="039492E3"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Garantinis laikotarpis pradedamas skaičiuoti nuo prekių perdavimo - priėmimo dokumento pasirašymo dienos. Jeigu Prekių patikrinimo metu Perkančioji organizacija nustatys trūkumų Sutarties reikalavimams, Garantinio laikotarpio skaičiavimo pradžia bus laikoma diena, kai Tiekėjas ištaisys trūkumus.</w:t>
      </w:r>
    </w:p>
    <w:p w14:paraId="75D3BC18"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 xml:space="preserve">Garantija turi būti taikoma visiems ir bet kokiems nustatytiems Prekių trūkumams ir gedimams išskyrus tokius trūkumus ir gedimus, kurie atsiranda Perkančiajai organizacijai </w:t>
      </w:r>
      <w:r w:rsidRPr="001E4850">
        <w:rPr>
          <w:rFonts w:cs="Times New Roman"/>
          <w:color w:val="auto"/>
          <w:sz w:val="24"/>
          <w:szCs w:val="24"/>
          <w:shd w:val="clear" w:color="auto" w:fill="FFFFFF"/>
          <w:lang w:val="lt-LT"/>
        </w:rPr>
        <w:t>pažeidus Prekių eksploatavimo sąlygas, kurios nurodytos Tiekėjo pateiktoje Prekių naudojimo instrukcijoje</w:t>
      </w:r>
      <w:r w:rsidRPr="001E4850">
        <w:rPr>
          <w:rFonts w:cs="Times New Roman"/>
          <w:color w:val="auto"/>
          <w:sz w:val="24"/>
          <w:szCs w:val="24"/>
          <w:lang w:val="lt-LT"/>
        </w:rPr>
        <w:t xml:space="preserve">. Garantija apima ir montavimo, dokumentų, susijusių su Prekėmis, trūkumų ištaisymą, </w:t>
      </w:r>
      <w:proofErr w:type="spellStart"/>
      <w:r w:rsidRPr="001E4850">
        <w:rPr>
          <w:rFonts w:cs="Times New Roman"/>
          <w:color w:val="auto"/>
          <w:sz w:val="24"/>
          <w:szCs w:val="24"/>
          <w:lang w:val="lt-LT"/>
        </w:rPr>
        <w:t>t.y</w:t>
      </w:r>
      <w:proofErr w:type="spellEnd"/>
      <w:r w:rsidRPr="001E4850">
        <w:rPr>
          <w:rFonts w:cs="Times New Roman"/>
          <w:color w:val="auto"/>
          <w:sz w:val="24"/>
          <w:szCs w:val="24"/>
          <w:lang w:val="lt-LT"/>
        </w:rPr>
        <w:t>. garantija taikoma visam Techninėje specifikacijoje ir Pasiūlyme nurodytam Pirkimo objektui.</w:t>
      </w:r>
    </w:p>
    <w:p w14:paraId="56E3D64F"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Perkančioji organizacija, raštu prieš 3 (tris) darbo dienas, informavęs Tiekėją, turi teisę pašalinti Prekių trūkumus savo jėgomis ir savo sąskaita, o Tiekėjas įsipareigoja atlyginti visas Perkančiosios organizacijos dėl to patirtas išlaidas bei nuostolius</w:t>
      </w:r>
      <w:r w:rsidRPr="001E4850">
        <w:rPr>
          <w:rFonts w:cs="Times New Roman"/>
          <w:color w:val="367DA2"/>
          <w:sz w:val="24"/>
          <w:szCs w:val="24"/>
          <w:lang w:val="lt-LT"/>
        </w:rPr>
        <w:t xml:space="preserve">. </w:t>
      </w:r>
    </w:p>
    <w:p w14:paraId="7DA17C9F"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3736DD7E"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i/>
          <w:iCs/>
          <w:color w:val="auto"/>
          <w:sz w:val="24"/>
          <w:szCs w:val="24"/>
          <w:lang w:val="lt-LT"/>
        </w:rPr>
        <w:t>Jeigu Prekės garantiniam remontui turi būti pristatytos į Tiekėjo nurodytą vietą (t. y.</w:t>
      </w:r>
      <w:r w:rsidRPr="001E4850">
        <w:rPr>
          <w:rFonts w:cs="Times New Roman"/>
          <w:color w:val="auto"/>
          <w:sz w:val="24"/>
          <w:szCs w:val="24"/>
          <w:lang w:val="lt-LT"/>
        </w:rPr>
        <w:t xml:space="preserve"> garantinis remontas atliekamas ne Perkančiosios organizacijos patalpose), Perkančioji organizacija patiria papildomų transportavimo išlaidų (pvz. turi pirkti transportavimo ar pervežimo paslaugas), Tiekėjas privalo arba pats paimti ir pristatyti Prekes garantiniam remontui, o suremontuotas grąžinti Perkančiajai organizacijai, arba kompensuoti Perkančiajai organizacijai jo patirtas išlaidas.</w:t>
      </w:r>
    </w:p>
    <w:p w14:paraId="4EDBFCD2"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rPr>
        <w:t>Net ir pasibaigus garantiniam laikotarpiui, Tiekėjas, gavęs Perkančiosios organizacijos pranešimą, privalo savo sąskaita pašalinti paslėptus Prekių trūkumus, kurie egzistavo Prekių perdavimo – priėmimo metu, tačiau Perkančioji organizacija pagrįstai negalėjo žinoti apie juos ar jų nustatyti priėmimo ir (ar) patikrinimo ar garantinio laikotarpio metu.</w:t>
      </w:r>
    </w:p>
    <w:p w14:paraId="687EDA28" w14:textId="77777777" w:rsidR="007D4C62" w:rsidRPr="001E4850" w:rsidRDefault="007D4C62" w:rsidP="007D4C62">
      <w:pPr>
        <w:tabs>
          <w:tab w:val="left" w:pos="851"/>
          <w:tab w:val="left" w:pos="993"/>
        </w:tabs>
        <w:rPr>
          <w:szCs w:val="24"/>
        </w:rPr>
      </w:pPr>
    </w:p>
    <w:p w14:paraId="65841083" w14:textId="77777777" w:rsidR="007D4C62" w:rsidRPr="001E4850" w:rsidRDefault="007D4C62" w:rsidP="007D4C62">
      <w:pPr>
        <w:jc w:val="center"/>
        <w:rPr>
          <w:b/>
          <w:szCs w:val="24"/>
        </w:rPr>
      </w:pPr>
      <w:r w:rsidRPr="001E4850">
        <w:rPr>
          <w:b/>
          <w:szCs w:val="24"/>
        </w:rPr>
        <w:t>VI SKYRIUS</w:t>
      </w:r>
    </w:p>
    <w:p w14:paraId="167A6595" w14:textId="77777777" w:rsidR="007D4C62" w:rsidRPr="001E4850" w:rsidRDefault="007D4C62" w:rsidP="007D4C62">
      <w:pPr>
        <w:jc w:val="center"/>
        <w:rPr>
          <w:b/>
          <w:szCs w:val="24"/>
        </w:rPr>
      </w:pPr>
      <w:r w:rsidRPr="001E4850">
        <w:rPr>
          <w:b/>
          <w:szCs w:val="24"/>
        </w:rPr>
        <w:t>ŠALIŲ TEISĖS IR PAREIGOS</w:t>
      </w:r>
    </w:p>
    <w:p w14:paraId="7097BF7F" w14:textId="77777777" w:rsidR="007D4C62" w:rsidRPr="001E4850" w:rsidRDefault="007D4C62" w:rsidP="007D4C62">
      <w:pPr>
        <w:pStyle w:val="Sraopastraipa"/>
        <w:tabs>
          <w:tab w:val="left" w:pos="851"/>
          <w:tab w:val="left" w:pos="993"/>
        </w:tabs>
        <w:ind w:left="567"/>
        <w:rPr>
          <w:szCs w:val="24"/>
        </w:rPr>
      </w:pPr>
    </w:p>
    <w:p w14:paraId="089A5816" w14:textId="77777777" w:rsidR="007D4C62" w:rsidRPr="001E4850" w:rsidRDefault="007D4C62" w:rsidP="007D4C62">
      <w:pPr>
        <w:pStyle w:val="Sraopastraipa"/>
        <w:numPr>
          <w:ilvl w:val="0"/>
          <w:numId w:val="1"/>
        </w:numPr>
        <w:tabs>
          <w:tab w:val="left" w:pos="851"/>
          <w:tab w:val="left" w:pos="993"/>
        </w:tabs>
        <w:ind w:left="0" w:firstLine="567"/>
        <w:rPr>
          <w:szCs w:val="24"/>
        </w:rPr>
      </w:pPr>
      <w:r w:rsidRPr="001E4850">
        <w:rPr>
          <w:szCs w:val="24"/>
        </w:rPr>
        <w:t>Tiekėjas įsipareigoja:</w:t>
      </w:r>
    </w:p>
    <w:p w14:paraId="2431FBAA"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w:t>
      </w:r>
      <w:r w:rsidRPr="001E4850">
        <w:rPr>
          <w:szCs w:val="24"/>
        </w:rPr>
        <w:lastRenderedPageBreak/>
        <w:t>tiekimą pagal geriausius visuotinai pripažįstamus profesinius, techninius standartus ir praktiką, panaudodamas visus reikiamus įgūdžius, žinias;</w:t>
      </w:r>
    </w:p>
    <w:p w14:paraId="2C908106"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Prekių apimčiai ir (ar) kokybei;</w:t>
      </w:r>
    </w:p>
    <w:p w14:paraId="3EB29BF8" w14:textId="56DB75BD"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 xml:space="preserve">ne vėliau kaip likus </w:t>
      </w:r>
      <w:r w:rsidR="009B0B20">
        <w:rPr>
          <w:szCs w:val="24"/>
        </w:rPr>
        <w:t>7</w:t>
      </w:r>
      <w:r w:rsidRPr="009B0B20">
        <w:rPr>
          <w:color w:val="FF0000"/>
          <w:szCs w:val="24"/>
        </w:rPr>
        <w:t xml:space="preserve"> </w:t>
      </w:r>
      <w:r w:rsidRPr="009B0B20">
        <w:rPr>
          <w:szCs w:val="24"/>
        </w:rPr>
        <w:t>darbo dien</w:t>
      </w:r>
      <w:r w:rsidR="009B0B20">
        <w:rPr>
          <w:szCs w:val="24"/>
        </w:rPr>
        <w:t>oms</w:t>
      </w:r>
      <w:r w:rsidRPr="009B0B20">
        <w:rPr>
          <w:szCs w:val="24"/>
        </w:rPr>
        <w:t xml:space="preserve"> </w:t>
      </w:r>
      <w:r w:rsidRPr="001E4850">
        <w:rPr>
          <w:szCs w:val="24"/>
        </w:rPr>
        <w:t>iki Prekių pristatymo termino pabaigos, informuoti Perkančiąj</w:t>
      </w:r>
      <w:r w:rsidR="009B0B20">
        <w:rPr>
          <w:szCs w:val="24"/>
        </w:rPr>
        <w:t>ą</w:t>
      </w:r>
      <w:r w:rsidRPr="001E4850">
        <w:rPr>
          <w:szCs w:val="24"/>
        </w:rPr>
        <w:t xml:space="preserve"> organizaciją apie ketinimą pristatyti Prekes;</w:t>
      </w:r>
    </w:p>
    <w:p w14:paraId="65165C4C"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kartu su Prekėmis pateikti Perkančiajai organizacijai visą būtiną dokumentaciją, įskaitant Prekių naudojimo ir priežiūros instrukcijas (jei tai numatyta Sutarties 1 priede);</w:t>
      </w:r>
      <w:bookmarkStart w:id="4" w:name="page122"/>
      <w:bookmarkEnd w:id="4"/>
    </w:p>
    <w:p w14:paraId="25DFBC55"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prisiimti Prekių žuvimo ar sugadinimo riziką iki Prekių perdavimo-priėmimo akto (be trūkumų) pasirašymo momento;</w:t>
      </w:r>
    </w:p>
    <w:p w14:paraId="1348D1DD"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perleisti Perkančiajai organizacijai nuosavybės teises į Prekes po Prekių perdavimo-priėmimo akto (be trūkumų ) pasirašymo;</w:t>
      </w:r>
    </w:p>
    <w:p w14:paraId="6BA7BB9D"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užtikrinti iš Perkančiosios organizacijos Sutarties vykdymo metu gautos ir su Sutarties vykdymu susijusios informacijos konfidencialumą bei apsaugą;</w:t>
      </w:r>
    </w:p>
    <w:p w14:paraId="1CD555F2"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nenaudoti Perkančiosios organizacijos Prekių ženklų ar pavadinimo jokioje reklamoje, leidiniuose ar kitur be išankstinio raštiško Perkančiosios organizacijos sutikimo;</w:t>
      </w:r>
    </w:p>
    <w:p w14:paraId="3F4EEB92" w14:textId="77777777" w:rsidR="007D4C62" w:rsidRPr="001E4850" w:rsidRDefault="007D4C62" w:rsidP="007D4C62">
      <w:pPr>
        <w:pStyle w:val="Sraopastraipa"/>
        <w:numPr>
          <w:ilvl w:val="1"/>
          <w:numId w:val="1"/>
        </w:numPr>
        <w:tabs>
          <w:tab w:val="left" w:pos="851"/>
          <w:tab w:val="left" w:pos="993"/>
          <w:tab w:val="left" w:pos="1418"/>
        </w:tabs>
        <w:ind w:left="0" w:firstLine="851"/>
        <w:rPr>
          <w:szCs w:val="24"/>
        </w:rPr>
      </w:pPr>
      <w:r w:rsidRPr="001E4850">
        <w:rPr>
          <w:szCs w:val="24"/>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51B024E4" w14:textId="77777777" w:rsidR="007D4C62" w:rsidRPr="001E4850" w:rsidRDefault="007D4C62" w:rsidP="007D4C62">
      <w:pPr>
        <w:pStyle w:val="Sraopastraipa"/>
        <w:numPr>
          <w:ilvl w:val="1"/>
          <w:numId w:val="1"/>
        </w:numPr>
        <w:tabs>
          <w:tab w:val="left" w:pos="851"/>
          <w:tab w:val="left" w:pos="993"/>
          <w:tab w:val="left" w:pos="1418"/>
          <w:tab w:val="left" w:pos="1560"/>
        </w:tabs>
        <w:ind w:left="0" w:firstLine="851"/>
        <w:rPr>
          <w:szCs w:val="24"/>
        </w:rPr>
      </w:pPr>
      <w:r w:rsidRPr="001E4850">
        <w:rPr>
          <w:szCs w:val="24"/>
        </w:rPr>
        <w:t>Perkančiajai organizacijai raštu paprašius, grąžinti visus iš Perkančiosios organizacijos gautus, Sutarčiai vykdyti reikalingus dokumentus;</w:t>
      </w:r>
    </w:p>
    <w:p w14:paraId="6D842B66" w14:textId="77777777" w:rsidR="007D4C62" w:rsidRPr="001E4850" w:rsidRDefault="007D4C62" w:rsidP="007D4C62">
      <w:pPr>
        <w:pStyle w:val="Sraopastraipa"/>
        <w:numPr>
          <w:ilvl w:val="1"/>
          <w:numId w:val="1"/>
        </w:numPr>
        <w:tabs>
          <w:tab w:val="left" w:pos="851"/>
          <w:tab w:val="left" w:pos="993"/>
          <w:tab w:val="left" w:pos="1418"/>
          <w:tab w:val="left" w:pos="1560"/>
        </w:tabs>
        <w:ind w:left="0" w:firstLine="851"/>
        <w:rPr>
          <w:szCs w:val="24"/>
        </w:rPr>
      </w:pPr>
      <w:r w:rsidRPr="001E4850">
        <w:rPr>
          <w:szCs w:val="24"/>
        </w:rPr>
        <w:t>remtis subtiekėjais, kurie nurodyti Pasiūlyme, jeigu vykdant Sutartį jie pasitelkiami; taip pat tais subtiekėjais, kurie pakeisti ar pasitelkti naujai Sutarties vykdymo metu, laikantis šios Sutarties reikalavimų;</w:t>
      </w:r>
    </w:p>
    <w:p w14:paraId="0281C977" w14:textId="77777777" w:rsidR="007D4C62" w:rsidRPr="001E4850" w:rsidRDefault="007D4C62" w:rsidP="007D4C62">
      <w:pPr>
        <w:pStyle w:val="Sraopastraipa"/>
        <w:numPr>
          <w:ilvl w:val="1"/>
          <w:numId w:val="1"/>
        </w:numPr>
        <w:tabs>
          <w:tab w:val="left" w:pos="851"/>
          <w:tab w:val="left" w:pos="993"/>
          <w:tab w:val="left" w:pos="1418"/>
          <w:tab w:val="left" w:pos="1560"/>
        </w:tabs>
        <w:ind w:left="0" w:firstLine="851"/>
        <w:rPr>
          <w:szCs w:val="24"/>
        </w:rPr>
      </w:pPr>
      <w:r w:rsidRPr="001E4850">
        <w:rPr>
          <w:szCs w:val="24"/>
        </w:rPr>
        <w:t xml:space="preserve"> remtis specialistais, kurie nurodyti Pasiūlyme bei tais, kurie papildomai įtraukti Sutarties vykdymo metu arba yra pakeisti, laikantis šios Sutarties reikalavimų;</w:t>
      </w:r>
    </w:p>
    <w:p w14:paraId="481A92CD" w14:textId="77777777" w:rsidR="007D4C62" w:rsidRPr="001E4850" w:rsidRDefault="007D4C62" w:rsidP="007D4C62">
      <w:pPr>
        <w:pStyle w:val="Sraopastraipa"/>
        <w:numPr>
          <w:ilvl w:val="1"/>
          <w:numId w:val="1"/>
        </w:numPr>
        <w:tabs>
          <w:tab w:val="left" w:pos="851"/>
          <w:tab w:val="left" w:pos="993"/>
          <w:tab w:val="left" w:pos="1418"/>
          <w:tab w:val="left" w:pos="1560"/>
        </w:tabs>
        <w:ind w:left="0" w:firstLine="851"/>
        <w:rPr>
          <w:szCs w:val="24"/>
        </w:rPr>
      </w:pPr>
      <w:r w:rsidRPr="001E4850">
        <w:rPr>
          <w:szCs w:val="24"/>
        </w:rPr>
        <w:t>Perkančiajai organizacijai nurodžius patiektų Prekių trūkumus, neatitikimus ir (ar) pastabas, ištaisyti juos savo sąskaita per Perkančiosios organizacijos nurodytą protingą terminą;</w:t>
      </w:r>
    </w:p>
    <w:p w14:paraId="3E7EA1A2" w14:textId="77777777" w:rsidR="007D4C62" w:rsidRPr="001E4850" w:rsidRDefault="007D4C62" w:rsidP="007D4C62">
      <w:pPr>
        <w:pStyle w:val="Sraopastraipa"/>
        <w:numPr>
          <w:ilvl w:val="1"/>
          <w:numId w:val="1"/>
        </w:numPr>
        <w:tabs>
          <w:tab w:val="left" w:pos="851"/>
          <w:tab w:val="left" w:pos="993"/>
          <w:tab w:val="left" w:pos="1418"/>
          <w:tab w:val="left" w:pos="1560"/>
        </w:tabs>
        <w:ind w:left="0" w:firstLine="851"/>
        <w:rPr>
          <w:szCs w:val="24"/>
        </w:rPr>
      </w:pPr>
      <w:r w:rsidRPr="001E4850">
        <w:rPr>
          <w:szCs w:val="24"/>
        </w:rPr>
        <w:t xml:space="preserve"> savo sąskaita per Perkančiosios organizacijos nurodytą terminą atsiimti pristatytas Sutarties reikalavimų neatitinkančias Prekes ir Perkančiosios organizacijos reikalavimu atlyginti tokių Prekių saugojimo išlaidas;</w:t>
      </w:r>
    </w:p>
    <w:p w14:paraId="1B0BA88F" w14:textId="77777777" w:rsidR="007D4C62" w:rsidRPr="001E4850" w:rsidRDefault="007D4C62" w:rsidP="007D4C62">
      <w:pPr>
        <w:pStyle w:val="Sraopastraipa"/>
        <w:numPr>
          <w:ilvl w:val="1"/>
          <w:numId w:val="1"/>
        </w:numPr>
        <w:tabs>
          <w:tab w:val="left" w:pos="851"/>
          <w:tab w:val="left" w:pos="993"/>
          <w:tab w:val="left" w:pos="1418"/>
          <w:tab w:val="left" w:pos="1560"/>
        </w:tabs>
        <w:ind w:left="0" w:firstLine="851"/>
        <w:rPr>
          <w:szCs w:val="24"/>
        </w:rPr>
      </w:pPr>
      <w:r w:rsidRPr="001E4850">
        <w:rPr>
          <w:szCs w:val="24"/>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p>
    <w:p w14:paraId="294E2E39" w14:textId="77777777" w:rsidR="007D4C62" w:rsidRPr="001E4850" w:rsidRDefault="007D4C62" w:rsidP="007D4C62">
      <w:pPr>
        <w:pStyle w:val="Sraopastraipa"/>
        <w:numPr>
          <w:ilvl w:val="1"/>
          <w:numId w:val="1"/>
        </w:numPr>
        <w:tabs>
          <w:tab w:val="left" w:pos="851"/>
          <w:tab w:val="left" w:pos="993"/>
          <w:tab w:val="left" w:pos="1418"/>
          <w:tab w:val="left" w:pos="1560"/>
        </w:tabs>
        <w:ind w:left="0" w:firstLine="851"/>
        <w:rPr>
          <w:szCs w:val="24"/>
        </w:rPr>
      </w:pPr>
      <w:r w:rsidRPr="001E4850">
        <w:rPr>
          <w:szCs w:val="24"/>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375003FE" w14:textId="77777777" w:rsidR="007D4C62" w:rsidRPr="001E4850" w:rsidRDefault="007D4C62" w:rsidP="007D4C62">
      <w:pPr>
        <w:pStyle w:val="Sraopastraipa"/>
        <w:numPr>
          <w:ilvl w:val="1"/>
          <w:numId w:val="1"/>
        </w:numPr>
        <w:tabs>
          <w:tab w:val="left" w:pos="851"/>
          <w:tab w:val="left" w:pos="993"/>
          <w:tab w:val="left" w:pos="1418"/>
          <w:tab w:val="left" w:pos="1560"/>
        </w:tabs>
        <w:ind w:left="0" w:firstLine="851"/>
        <w:rPr>
          <w:szCs w:val="24"/>
        </w:rPr>
      </w:pPr>
      <w:r w:rsidRPr="001E4850">
        <w:rPr>
          <w:szCs w:val="24"/>
        </w:rPr>
        <w:t>tinkamai vykdyti kitus įsipareigojimus, numatytus Sutartyje ir galiojančiuose Lietuvos Respublikos teisės aktuose.</w:t>
      </w:r>
    </w:p>
    <w:p w14:paraId="13B60576" w14:textId="77777777" w:rsidR="007D4C62" w:rsidRPr="001E4850" w:rsidRDefault="007D4C62" w:rsidP="007D4C62">
      <w:pPr>
        <w:numPr>
          <w:ilvl w:val="0"/>
          <w:numId w:val="1"/>
        </w:numPr>
        <w:tabs>
          <w:tab w:val="left" w:pos="993"/>
        </w:tabs>
        <w:ind w:firstLine="567"/>
        <w:jc w:val="left"/>
        <w:rPr>
          <w:bCs/>
          <w:szCs w:val="24"/>
        </w:rPr>
      </w:pPr>
      <w:r w:rsidRPr="001E4850">
        <w:rPr>
          <w:bCs/>
          <w:szCs w:val="24"/>
        </w:rPr>
        <w:t>Tiekėjas turi teisę:</w:t>
      </w:r>
    </w:p>
    <w:p w14:paraId="48FC3FB5" w14:textId="77777777" w:rsidR="007D4C62" w:rsidRPr="001E4850" w:rsidRDefault="007D4C62" w:rsidP="007D4C62">
      <w:pPr>
        <w:pStyle w:val="Sraopastraipa"/>
        <w:numPr>
          <w:ilvl w:val="1"/>
          <w:numId w:val="1"/>
        </w:numPr>
        <w:tabs>
          <w:tab w:val="left" w:pos="993"/>
          <w:tab w:val="left" w:pos="1418"/>
        </w:tabs>
        <w:ind w:left="0" w:firstLine="851"/>
        <w:rPr>
          <w:bCs/>
          <w:szCs w:val="24"/>
        </w:rPr>
      </w:pPr>
      <w:r w:rsidRPr="001E4850">
        <w:rPr>
          <w:szCs w:val="24"/>
        </w:rPr>
        <w:t>gauti Sutarties kainą su sąlyga, kad jis tinkamai ir laiku įvykdo visus šioje Sutartyje numatytus įsipareigojimus;</w:t>
      </w:r>
    </w:p>
    <w:p w14:paraId="1024D34E" w14:textId="77777777" w:rsidR="007D4C62" w:rsidRPr="001E4850" w:rsidRDefault="007D4C62" w:rsidP="007D4C62">
      <w:pPr>
        <w:pStyle w:val="Sraopastraipa"/>
        <w:numPr>
          <w:ilvl w:val="1"/>
          <w:numId w:val="1"/>
        </w:numPr>
        <w:tabs>
          <w:tab w:val="left" w:pos="993"/>
          <w:tab w:val="left" w:pos="1418"/>
        </w:tabs>
        <w:ind w:left="0" w:firstLine="851"/>
        <w:rPr>
          <w:bCs/>
          <w:szCs w:val="24"/>
        </w:rPr>
      </w:pPr>
      <w:r w:rsidRPr="001E4850">
        <w:rPr>
          <w:szCs w:val="24"/>
        </w:rPr>
        <w:t>jei Perkančioji organizacija naudojasi Sutarties 39.2. punkte įtvirtinta tiesioginio atsiskaitymo su subtiekėjais galimybe, Tiekėjas turi teisę prieštarauti nepagrįstiems mokėjimams subtiekėjams;</w:t>
      </w:r>
      <w:bookmarkStart w:id="5" w:name="page123"/>
      <w:bookmarkEnd w:id="5"/>
    </w:p>
    <w:p w14:paraId="6FCB14ED" w14:textId="77777777" w:rsidR="007D4C62" w:rsidRPr="001E4850" w:rsidRDefault="007D4C62" w:rsidP="007D4C62">
      <w:pPr>
        <w:pStyle w:val="Sraopastraipa"/>
        <w:numPr>
          <w:ilvl w:val="1"/>
          <w:numId w:val="1"/>
        </w:numPr>
        <w:tabs>
          <w:tab w:val="left" w:pos="993"/>
          <w:tab w:val="left" w:pos="1418"/>
        </w:tabs>
        <w:ind w:left="0" w:firstLine="851"/>
        <w:rPr>
          <w:bCs/>
          <w:szCs w:val="24"/>
        </w:rPr>
      </w:pPr>
      <w:r w:rsidRPr="001E4850">
        <w:rPr>
          <w:szCs w:val="24"/>
        </w:rPr>
        <w:t>Tiekėjas turi ir kitas šios Sutarties ir Lietuvos Respublikoje galiojančių teisės aktų numatytas teises.</w:t>
      </w:r>
    </w:p>
    <w:p w14:paraId="5CEEADC6" w14:textId="77777777" w:rsidR="007D4C62" w:rsidRPr="001E4850" w:rsidRDefault="007D4C62" w:rsidP="007D4C62">
      <w:pPr>
        <w:numPr>
          <w:ilvl w:val="0"/>
          <w:numId w:val="1"/>
        </w:numPr>
        <w:tabs>
          <w:tab w:val="left" w:pos="993"/>
        </w:tabs>
        <w:ind w:firstLine="567"/>
        <w:jc w:val="left"/>
        <w:rPr>
          <w:bCs/>
          <w:szCs w:val="24"/>
        </w:rPr>
      </w:pPr>
      <w:r w:rsidRPr="001E4850">
        <w:rPr>
          <w:bCs/>
          <w:szCs w:val="24"/>
        </w:rPr>
        <w:t>Perkančioji organizacija įsipareigoja:</w:t>
      </w:r>
    </w:p>
    <w:p w14:paraId="4B8D7180" w14:textId="77777777" w:rsidR="007D4C62" w:rsidRPr="001E4850" w:rsidRDefault="007D4C62" w:rsidP="007D4C62">
      <w:pPr>
        <w:pStyle w:val="Sraopastraipa"/>
        <w:numPr>
          <w:ilvl w:val="1"/>
          <w:numId w:val="1"/>
        </w:numPr>
        <w:tabs>
          <w:tab w:val="left" w:pos="993"/>
          <w:tab w:val="left" w:pos="1418"/>
        </w:tabs>
        <w:ind w:left="0" w:firstLine="851"/>
        <w:rPr>
          <w:bCs/>
          <w:szCs w:val="24"/>
        </w:rPr>
      </w:pPr>
      <w:r w:rsidRPr="001E4850">
        <w:rPr>
          <w:szCs w:val="24"/>
        </w:rPr>
        <w:lastRenderedPageBreak/>
        <w:t>laiku priimti iš Tiekėjo tinkamas ir kokybiškas Prekes ir laiku už jas atsiskaityti šioje Sutartyje nustatyta tvarka;</w:t>
      </w:r>
    </w:p>
    <w:p w14:paraId="0C481CE9" w14:textId="77777777" w:rsidR="007D4C62" w:rsidRPr="001E4850" w:rsidRDefault="007D4C62" w:rsidP="007D4C62">
      <w:pPr>
        <w:pStyle w:val="Sraopastraipa"/>
        <w:numPr>
          <w:ilvl w:val="1"/>
          <w:numId w:val="1"/>
        </w:numPr>
        <w:tabs>
          <w:tab w:val="left" w:pos="993"/>
          <w:tab w:val="left" w:pos="1418"/>
        </w:tabs>
        <w:ind w:left="0" w:firstLine="851"/>
        <w:rPr>
          <w:bCs/>
          <w:szCs w:val="24"/>
        </w:rPr>
      </w:pPr>
      <w:r w:rsidRPr="001E4850">
        <w:rPr>
          <w:szCs w:val="24"/>
        </w:rPr>
        <w:t xml:space="preserve">nuo Prekių pristatymo į Sutarties </w:t>
      </w:r>
      <w:hyperlink w:anchor="page119" w:history="1">
        <w:r w:rsidRPr="001E4850">
          <w:rPr>
            <w:szCs w:val="24"/>
          </w:rPr>
          <w:t>4</w:t>
        </w:r>
      </w:hyperlink>
      <w:r w:rsidRPr="001E4850">
        <w:t xml:space="preserve"> </w:t>
      </w:r>
      <w:r w:rsidRPr="001E4850">
        <w:rPr>
          <w:szCs w:val="24"/>
        </w:rPr>
        <w:t>punkte nustatytą vietą iki Prekių perdavimo-priėmimo akto (be trūkumų ir pastabų) pasirašymo arba iki termino, per kurį Perkančioji organizacija įpareigoja Tiekėją atsiimti Sutarties reikalavimų neatitinkančias Prekes, pabaigos imtis visų protingų priemonių, reikalingų apsaugoti Prekes nuo praradimo ar sugadinimo;</w:t>
      </w:r>
    </w:p>
    <w:p w14:paraId="4589CF37" w14:textId="77777777" w:rsidR="007D4C62" w:rsidRPr="001E4850" w:rsidRDefault="007D4C62" w:rsidP="007D4C62">
      <w:pPr>
        <w:pStyle w:val="Sraopastraipa"/>
        <w:numPr>
          <w:ilvl w:val="1"/>
          <w:numId w:val="1"/>
        </w:numPr>
        <w:tabs>
          <w:tab w:val="left" w:pos="993"/>
          <w:tab w:val="left" w:pos="1418"/>
        </w:tabs>
        <w:ind w:left="0" w:firstLine="851"/>
        <w:rPr>
          <w:bCs/>
          <w:szCs w:val="24"/>
        </w:rPr>
      </w:pPr>
      <w:r w:rsidRPr="001E4850">
        <w:rPr>
          <w:szCs w:val="24"/>
        </w:rPr>
        <w:t>nedelsiant pranešti Tiekėjui apie Sutarties sąlygų pažeidimą, kai tik toks pažeidimas yra nustatomas;</w:t>
      </w:r>
    </w:p>
    <w:p w14:paraId="52DF5023" w14:textId="77777777" w:rsidR="007D4C62" w:rsidRPr="001E4850" w:rsidRDefault="007D4C62" w:rsidP="007D4C62">
      <w:pPr>
        <w:pStyle w:val="Sraopastraipa"/>
        <w:numPr>
          <w:ilvl w:val="1"/>
          <w:numId w:val="1"/>
        </w:numPr>
        <w:tabs>
          <w:tab w:val="left" w:pos="993"/>
          <w:tab w:val="left" w:pos="1418"/>
        </w:tabs>
        <w:ind w:left="0" w:firstLine="851"/>
        <w:rPr>
          <w:bCs/>
          <w:szCs w:val="24"/>
        </w:rPr>
      </w:pPr>
      <w:r w:rsidRPr="001E4850">
        <w:rPr>
          <w:szCs w:val="24"/>
        </w:rPr>
        <w:t>patikrinti pašalinimo pagrindų nebuvimą ir atitikimą kvalifikacijos reikalavimams (jei tokie buvo keliami) šioje Sutartyje nustatyta tvarka keičiamų arba naujai pasitelkiamų subtiekėjų;</w:t>
      </w:r>
    </w:p>
    <w:p w14:paraId="5C1242C7" w14:textId="77777777" w:rsidR="007D4C62" w:rsidRPr="001E4850" w:rsidRDefault="007D4C62" w:rsidP="007D4C62">
      <w:pPr>
        <w:pStyle w:val="Sraopastraipa"/>
        <w:numPr>
          <w:ilvl w:val="1"/>
          <w:numId w:val="1"/>
        </w:numPr>
        <w:tabs>
          <w:tab w:val="left" w:pos="993"/>
          <w:tab w:val="left" w:pos="1418"/>
        </w:tabs>
        <w:ind w:left="0" w:firstLine="851"/>
        <w:rPr>
          <w:bCs/>
          <w:szCs w:val="24"/>
        </w:rPr>
      </w:pPr>
      <w:r w:rsidRPr="001E4850">
        <w:rPr>
          <w:szCs w:val="24"/>
        </w:rPr>
        <w:t>Tiekėjui sudaryti visas sąlygas, suteikti informaciją ar dokumentus, būtinus Sutarčiai vykdyti;</w:t>
      </w:r>
    </w:p>
    <w:p w14:paraId="4398B3FE" w14:textId="77777777" w:rsidR="007D4C62" w:rsidRPr="001E4850" w:rsidRDefault="007D4C62" w:rsidP="007D4C62">
      <w:pPr>
        <w:pStyle w:val="Sraopastraipa"/>
        <w:numPr>
          <w:ilvl w:val="1"/>
          <w:numId w:val="1"/>
        </w:numPr>
        <w:tabs>
          <w:tab w:val="left" w:pos="993"/>
          <w:tab w:val="left" w:pos="1418"/>
        </w:tabs>
        <w:ind w:left="0" w:firstLine="851"/>
        <w:rPr>
          <w:bCs/>
          <w:szCs w:val="24"/>
        </w:rPr>
      </w:pPr>
      <w:r w:rsidRPr="001E4850">
        <w:rPr>
          <w:szCs w:val="24"/>
        </w:rPr>
        <w:t>ne vėliau kaip per 3 darbo dienas nuo Sutarties 45 punkte nurodytos informacijos gavimo raštu, informuoti subtiekėjus apie tiesioginio atsiskaitymo galimybę, o subtiekėjas, norėdamas pasinaudoti tokia galimybe, raštu pateikia prašymą Perkančiajai organizacijai per 3 darbo dienas.</w:t>
      </w:r>
    </w:p>
    <w:p w14:paraId="543E0019" w14:textId="77777777" w:rsidR="007D4C62" w:rsidRPr="001E4850" w:rsidRDefault="007D4C62" w:rsidP="007D4C62">
      <w:pPr>
        <w:numPr>
          <w:ilvl w:val="0"/>
          <w:numId w:val="1"/>
        </w:numPr>
        <w:tabs>
          <w:tab w:val="left" w:pos="993"/>
          <w:tab w:val="left" w:pos="1340"/>
        </w:tabs>
        <w:ind w:firstLine="567"/>
        <w:jc w:val="left"/>
        <w:rPr>
          <w:bCs/>
          <w:szCs w:val="24"/>
        </w:rPr>
      </w:pPr>
      <w:r w:rsidRPr="001E4850">
        <w:rPr>
          <w:bCs/>
          <w:szCs w:val="24"/>
        </w:rPr>
        <w:t>Perkančioji organizacija turi teisę:</w:t>
      </w:r>
    </w:p>
    <w:p w14:paraId="69969D57" w14:textId="77777777" w:rsidR="007D4C62" w:rsidRPr="001E4850" w:rsidRDefault="007D4C62" w:rsidP="007D4C62">
      <w:pPr>
        <w:pStyle w:val="Sraopastraipa"/>
        <w:numPr>
          <w:ilvl w:val="1"/>
          <w:numId w:val="1"/>
        </w:numPr>
        <w:tabs>
          <w:tab w:val="left" w:pos="993"/>
          <w:tab w:val="left" w:pos="1340"/>
        </w:tabs>
        <w:ind w:left="0" w:firstLine="851"/>
        <w:rPr>
          <w:bCs/>
          <w:szCs w:val="24"/>
        </w:rPr>
      </w:pPr>
      <w:r w:rsidRPr="001E4850">
        <w:rPr>
          <w:szCs w:val="24"/>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521EFFC6" w14:textId="77777777" w:rsidR="007D4C62" w:rsidRPr="001E4850" w:rsidRDefault="007D4C62" w:rsidP="007D4C62">
      <w:pPr>
        <w:pStyle w:val="Sraopastraipa"/>
        <w:numPr>
          <w:ilvl w:val="1"/>
          <w:numId w:val="1"/>
        </w:numPr>
        <w:tabs>
          <w:tab w:val="left" w:pos="993"/>
          <w:tab w:val="left" w:pos="1340"/>
        </w:tabs>
        <w:ind w:left="0" w:firstLine="851"/>
        <w:rPr>
          <w:bCs/>
          <w:szCs w:val="24"/>
        </w:rPr>
      </w:pPr>
      <w:r w:rsidRPr="001E4850">
        <w:rPr>
          <w:szCs w:val="24"/>
        </w:rPr>
        <w:t>tiesiogiai atsiskaityti su subtiekėjais. Tokio atsiskaitymo tvarka nustatoma trišalėje sutartyje, kurią sudaro Perkančioji organizacija, Tiekėjas ir jo subtiekėjas (-ai).</w:t>
      </w:r>
    </w:p>
    <w:p w14:paraId="0A4741B9" w14:textId="77777777" w:rsidR="007D4C62" w:rsidRPr="001E4850" w:rsidRDefault="007D4C62" w:rsidP="007D4C62">
      <w:pPr>
        <w:pStyle w:val="Sraopastraipa"/>
        <w:numPr>
          <w:ilvl w:val="1"/>
          <w:numId w:val="1"/>
        </w:numPr>
        <w:tabs>
          <w:tab w:val="left" w:pos="993"/>
          <w:tab w:val="left" w:pos="1340"/>
        </w:tabs>
        <w:ind w:left="0" w:firstLine="851"/>
        <w:rPr>
          <w:bCs/>
          <w:szCs w:val="24"/>
        </w:rPr>
      </w:pPr>
      <w:r w:rsidRPr="001E4850">
        <w:rPr>
          <w:szCs w:val="24"/>
        </w:rPr>
        <w:t>Perkančioji organizacija turi ir kitas šios Sutarties bei Lietuvos Respublikoje galiojančių teisės aktų numatytas teises.</w:t>
      </w:r>
    </w:p>
    <w:p w14:paraId="6AB1142C" w14:textId="77777777" w:rsidR="007D4C62" w:rsidRPr="001E4850" w:rsidRDefault="007D4C62" w:rsidP="007D4C62">
      <w:pPr>
        <w:tabs>
          <w:tab w:val="left" w:pos="993"/>
          <w:tab w:val="left" w:pos="1335"/>
        </w:tabs>
        <w:rPr>
          <w:bCs/>
          <w:szCs w:val="24"/>
        </w:rPr>
      </w:pPr>
    </w:p>
    <w:p w14:paraId="265FBE24" w14:textId="77777777" w:rsidR="007D4C62" w:rsidRPr="001E4850" w:rsidRDefault="007D4C62" w:rsidP="007D4C62">
      <w:pPr>
        <w:ind w:right="-259"/>
        <w:jc w:val="center"/>
        <w:rPr>
          <w:b/>
          <w:szCs w:val="24"/>
        </w:rPr>
      </w:pPr>
      <w:r w:rsidRPr="001E4850">
        <w:rPr>
          <w:b/>
          <w:szCs w:val="24"/>
        </w:rPr>
        <w:t>VII SKYRIUS</w:t>
      </w:r>
    </w:p>
    <w:p w14:paraId="420E42F8" w14:textId="77777777" w:rsidR="007D4C62" w:rsidRPr="001E4850" w:rsidRDefault="007D4C62" w:rsidP="007D4C62">
      <w:pPr>
        <w:ind w:right="-239"/>
        <w:jc w:val="center"/>
        <w:rPr>
          <w:b/>
          <w:szCs w:val="24"/>
        </w:rPr>
      </w:pPr>
      <w:r w:rsidRPr="001E4850">
        <w:rPr>
          <w:b/>
          <w:szCs w:val="24"/>
        </w:rPr>
        <w:t>SUBTIEKĖJŲ IR SPECIALISTŲ KEITIMO PAGRINDAI IR TVARKA</w:t>
      </w:r>
    </w:p>
    <w:p w14:paraId="382C0068" w14:textId="77777777" w:rsidR="007D4C62" w:rsidRPr="001E4850" w:rsidRDefault="007D4C62" w:rsidP="007D4C62">
      <w:pPr>
        <w:rPr>
          <w:szCs w:val="24"/>
        </w:rPr>
      </w:pPr>
    </w:p>
    <w:p w14:paraId="0B18673B"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 xml:space="preserve">Tiekėjas </w:t>
      </w:r>
      <w:r w:rsidRPr="001E4850">
        <w:rPr>
          <w:rFonts w:cs="Times New Roman"/>
          <w:sz w:val="24"/>
          <w:szCs w:val="24"/>
          <w:lang w:val="lt-LT" w:bidi="lo-LA"/>
        </w:rPr>
        <w:t>atsako už visus pagal Sutartį prisiimtus įsipareigojimus, nepaisant to, ar jiems vykdyti bus pasitelkiami tretieji asmenys</w:t>
      </w:r>
      <w:r w:rsidRPr="001E4850">
        <w:rPr>
          <w:rFonts w:cs="Times New Roman"/>
          <w:sz w:val="24"/>
          <w:szCs w:val="24"/>
          <w:lang w:val="lt-LT"/>
        </w:rPr>
        <w:t>.</w:t>
      </w:r>
    </w:p>
    <w:p w14:paraId="423D06EB"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bookmarkStart w:id="6" w:name="_Ref45024033"/>
    </w:p>
    <w:p w14:paraId="3A3F3FF6"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bidi="lo-LA"/>
        </w:rPr>
        <w:t>Tiekėjas patvirtina, kad Sutarties vykdymui pasitelks šiuos subtiekėjus</w:t>
      </w:r>
      <w:bookmarkEnd w:id="6"/>
      <w:r w:rsidRPr="001E4850">
        <w:rPr>
          <w:rFonts w:cs="Times New Roman"/>
          <w:color w:val="auto"/>
          <w:sz w:val="24"/>
          <w:szCs w:val="24"/>
          <w:lang w:val="lt-LT" w:bidi="lo-LA"/>
        </w:rPr>
        <w:t xml:space="preserve"> [</w:t>
      </w:r>
      <w:r w:rsidRPr="001E4850">
        <w:rPr>
          <w:rFonts w:cs="Times New Roman"/>
          <w:i/>
          <w:iCs/>
          <w:color w:val="auto"/>
          <w:sz w:val="24"/>
          <w:szCs w:val="24"/>
          <w:lang w:val="lt-LT" w:bidi="lo-LA"/>
        </w:rPr>
        <w:t xml:space="preserve">Išvardijami žinomi subtiekėjai: </w:t>
      </w:r>
      <w:r w:rsidRPr="001E4850">
        <w:rPr>
          <w:rFonts w:cs="Times New Roman"/>
          <w:color w:val="auto"/>
          <w:sz w:val="24"/>
          <w:szCs w:val="24"/>
          <w:lang w:val="lt-LT" w:bidi="lo-LA"/>
        </w:rPr>
        <w:t>[Subtiekėjo pavadinimas, juridinio asmens kodas, kontaktiniai duomenys ir jo atstovas. Nurodoma, kurią sutarties dalį vykdys atitinkamas subtiekėjas].</w:t>
      </w:r>
    </w:p>
    <w:p w14:paraId="27858AFF"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 xml:space="preserve">Tiekėjas turi teisę Sutarties vykdymui pasitelkti naujus, 42 punkte nenurodytus subtiekėjus. 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9322F2E"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sz w:val="24"/>
          <w:szCs w:val="24"/>
          <w:lang w:val="lt-LT"/>
        </w:rPr>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pirkimo dokumentuose nustatytą pašalinimo pagrindą, Perkančioji organizacija reikalauja, kad Tiekėjas per Perkančiosios organizacijos nustatytą terminą pakeistų minėtą subtiekėją kitu, reikalavimus atitinkančiu subtiekėju;</w:t>
      </w:r>
    </w:p>
    <w:p w14:paraId="2548C9AF"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rPr>
        <w:t xml:space="preserve">Tiekėjas gali keisti Sutartyje nurodytus subtiekėjus ar specialistus šiame Sutarties skyriuje nustatytais atvejais ir tvarka gavęs Perkančiosios organizacijos rašytinį sutikimą. </w:t>
      </w:r>
    </w:p>
    <w:p w14:paraId="746E0D79"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rPr>
        <w:lastRenderedPageBreak/>
        <w:t>Perkančioji organizacija Sutarties vykdymo metu gali inicijuoti subtiekėjo ar specialisto, numatyto Sutartyje, pakeitimą, raštu nurodydamas tokio keitimo motyvus.</w:t>
      </w:r>
    </w:p>
    <w:p w14:paraId="3D07BF10"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6D399610"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sz w:val="24"/>
          <w:szCs w:val="24"/>
          <w:lang w:val="lt-LT"/>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553EC811" w14:textId="77777777" w:rsidR="007D4C62" w:rsidRPr="001E4850" w:rsidRDefault="007D4C62" w:rsidP="007D4C62">
      <w:pPr>
        <w:rPr>
          <w:szCs w:val="24"/>
        </w:rPr>
      </w:pPr>
    </w:p>
    <w:p w14:paraId="648E0F83" w14:textId="77777777" w:rsidR="007D4C62" w:rsidRPr="001E4850" w:rsidRDefault="007D4C62" w:rsidP="007D4C62">
      <w:pPr>
        <w:ind w:right="-259"/>
        <w:jc w:val="center"/>
        <w:rPr>
          <w:b/>
          <w:szCs w:val="24"/>
        </w:rPr>
      </w:pPr>
      <w:r w:rsidRPr="001E4850">
        <w:rPr>
          <w:b/>
          <w:szCs w:val="24"/>
        </w:rPr>
        <w:t>VIII SKYRIUS</w:t>
      </w:r>
    </w:p>
    <w:p w14:paraId="38F5FE8A" w14:textId="77777777" w:rsidR="007D4C62" w:rsidRPr="001E4850" w:rsidRDefault="007D4C62" w:rsidP="007D4C62">
      <w:pPr>
        <w:ind w:right="-259"/>
        <w:jc w:val="center"/>
        <w:rPr>
          <w:b/>
          <w:szCs w:val="24"/>
        </w:rPr>
      </w:pPr>
      <w:r w:rsidRPr="001E4850">
        <w:rPr>
          <w:b/>
          <w:szCs w:val="24"/>
        </w:rPr>
        <w:t>ŠALIŲ ATSAKOMYBĖ</w:t>
      </w:r>
    </w:p>
    <w:p w14:paraId="5032C7D4" w14:textId="77777777" w:rsidR="007D4C62" w:rsidRPr="001E4850" w:rsidRDefault="007D4C62" w:rsidP="007D4C62">
      <w:pPr>
        <w:tabs>
          <w:tab w:val="left" w:pos="993"/>
          <w:tab w:val="left" w:pos="1335"/>
        </w:tabs>
        <w:jc w:val="center"/>
        <w:rPr>
          <w:bCs/>
          <w:szCs w:val="24"/>
        </w:rPr>
      </w:pPr>
    </w:p>
    <w:p w14:paraId="4728E5BC" w14:textId="77777777" w:rsidR="007D4C62" w:rsidRPr="001E4850" w:rsidRDefault="007D4C62" w:rsidP="007D4C62">
      <w:pPr>
        <w:numPr>
          <w:ilvl w:val="0"/>
          <w:numId w:val="1"/>
        </w:numPr>
        <w:tabs>
          <w:tab w:val="left" w:pos="993"/>
          <w:tab w:val="left" w:pos="1335"/>
        </w:tabs>
        <w:ind w:firstLine="567"/>
        <w:rPr>
          <w:bCs/>
          <w:szCs w:val="24"/>
        </w:rPr>
      </w:pPr>
      <w:r w:rsidRPr="001E4850">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7022F59" w14:textId="77777777" w:rsidR="007D4C62" w:rsidRPr="001E4850" w:rsidRDefault="007D4C62" w:rsidP="007D4C62">
      <w:pPr>
        <w:numPr>
          <w:ilvl w:val="0"/>
          <w:numId w:val="1"/>
        </w:numPr>
        <w:tabs>
          <w:tab w:val="left" w:pos="993"/>
          <w:tab w:val="left" w:pos="1335"/>
        </w:tabs>
        <w:ind w:firstLine="567"/>
        <w:rPr>
          <w:bCs/>
          <w:szCs w:val="24"/>
        </w:rPr>
      </w:pPr>
      <w:r w:rsidRPr="001E4850">
        <w:rPr>
          <w:szCs w:val="24"/>
        </w:rPr>
        <w:t>Neatlikus apmokėjimo nustatytais terminais dėl Perkančiosios organizacijos kaltės, Perkančioji organizacija privalo sumokėti Tiekėjui už kiekvieną uždelstą dieną 0,02 proc. delspinigių nuo laiku neapmokėtos sumos už kiekvieną uždelstą dieną.</w:t>
      </w:r>
    </w:p>
    <w:p w14:paraId="79DF18D5" w14:textId="77777777" w:rsidR="007D4C62" w:rsidRPr="001E4850" w:rsidRDefault="007D4C62" w:rsidP="007D4C62">
      <w:pPr>
        <w:numPr>
          <w:ilvl w:val="0"/>
          <w:numId w:val="1"/>
        </w:numPr>
        <w:tabs>
          <w:tab w:val="left" w:pos="993"/>
          <w:tab w:val="left" w:pos="1335"/>
        </w:tabs>
        <w:ind w:firstLine="567"/>
        <w:rPr>
          <w:bCs/>
          <w:szCs w:val="24"/>
        </w:rPr>
      </w:pPr>
      <w:r w:rsidRPr="001E4850">
        <w:rPr>
          <w:szCs w:val="24"/>
        </w:rPr>
        <w:t>Jei Tiekėjas vėluoja vykdyti savo įsipareigojimus šioje Sutartyje ir jos prieduose nustatytais terminais, Perkančioji organizacija be oficialaus įspėjimo ir nesumažindamas kitų savo teisių gynimo būdų pradeda skaičiuoti 0,02 proc. dydžio delspinigius nuo Tiekėjo laiku neįvykdytų įsipareigojimų dalies už kiekvieną termino praleidimo dieną, neviršijant 5 proc. Pradinės sutarties vertės.</w:t>
      </w:r>
    </w:p>
    <w:p w14:paraId="7EC8A9B9" w14:textId="77777777" w:rsidR="007D4C62" w:rsidRPr="001E4850" w:rsidRDefault="007D4C62" w:rsidP="007D4C62">
      <w:pPr>
        <w:numPr>
          <w:ilvl w:val="0"/>
          <w:numId w:val="1"/>
        </w:numPr>
        <w:tabs>
          <w:tab w:val="left" w:pos="993"/>
          <w:tab w:val="left" w:pos="1335"/>
        </w:tabs>
        <w:ind w:firstLine="567"/>
        <w:rPr>
          <w:bCs/>
          <w:szCs w:val="24"/>
        </w:rPr>
      </w:pPr>
      <w:r w:rsidRPr="001E4850">
        <w:rPr>
          <w:szCs w:val="24"/>
        </w:rPr>
        <w:t>Jei apskaičiuoti delspinigiai viršija 5 proc. Pradinės sutarties vertės, Perkančioji organizacija, prieš tai raštu įspėjusi Tiekėją:</w:t>
      </w:r>
    </w:p>
    <w:p w14:paraId="73241245" w14:textId="77777777" w:rsidR="007D4C62" w:rsidRPr="001E4850" w:rsidRDefault="007D4C62" w:rsidP="007D4C62">
      <w:pPr>
        <w:pStyle w:val="Sraopastraipa"/>
        <w:numPr>
          <w:ilvl w:val="1"/>
          <w:numId w:val="1"/>
        </w:numPr>
        <w:tabs>
          <w:tab w:val="left" w:pos="993"/>
          <w:tab w:val="left" w:pos="1335"/>
        </w:tabs>
        <w:ind w:left="0" w:firstLine="851"/>
        <w:rPr>
          <w:bCs/>
          <w:szCs w:val="24"/>
        </w:rPr>
      </w:pPr>
      <w:r w:rsidRPr="001E4850">
        <w:rPr>
          <w:szCs w:val="24"/>
        </w:rPr>
        <w:t xml:space="preserve"> išskaičiuoja delspinigių sumą iš Tiekėjui mokėtinų sumų ir (arba);</w:t>
      </w:r>
    </w:p>
    <w:p w14:paraId="49DDC8D8" w14:textId="77777777" w:rsidR="007D4C62" w:rsidRPr="001E4850" w:rsidRDefault="007D4C62" w:rsidP="007D4C62">
      <w:pPr>
        <w:pStyle w:val="Sraopastraipa"/>
        <w:numPr>
          <w:ilvl w:val="1"/>
          <w:numId w:val="1"/>
        </w:numPr>
        <w:tabs>
          <w:tab w:val="left" w:pos="993"/>
          <w:tab w:val="left" w:pos="1335"/>
        </w:tabs>
        <w:ind w:left="0" w:firstLine="851"/>
        <w:rPr>
          <w:bCs/>
          <w:szCs w:val="24"/>
        </w:rPr>
      </w:pPr>
      <w:r w:rsidRPr="001E4850">
        <w:rPr>
          <w:szCs w:val="24"/>
        </w:rPr>
        <w:t xml:space="preserve"> reikalauja sumokėti baudą už neįvykdytą arba netinkamai įvykdytos Sutarties dalies vertės be PVM arba pasinaudoja sutarties įvykdymo užtikrinimu ir(arba);</w:t>
      </w:r>
    </w:p>
    <w:p w14:paraId="5C6ECFF9" w14:textId="77777777" w:rsidR="007D4C62" w:rsidRPr="001E4850" w:rsidRDefault="007D4C62" w:rsidP="007D4C62">
      <w:pPr>
        <w:pStyle w:val="Sraopastraipa"/>
        <w:numPr>
          <w:ilvl w:val="1"/>
          <w:numId w:val="1"/>
        </w:numPr>
        <w:tabs>
          <w:tab w:val="left" w:pos="993"/>
          <w:tab w:val="left" w:pos="1335"/>
        </w:tabs>
        <w:ind w:left="0" w:firstLine="851"/>
        <w:rPr>
          <w:bCs/>
          <w:szCs w:val="24"/>
        </w:rPr>
      </w:pPr>
      <w:r w:rsidRPr="001E4850">
        <w:rPr>
          <w:szCs w:val="24"/>
        </w:rPr>
        <w:t xml:space="preserve"> nutraukia Sutartį.</w:t>
      </w:r>
    </w:p>
    <w:p w14:paraId="222D6491" w14:textId="77777777" w:rsidR="007D4C62" w:rsidRPr="001E4850" w:rsidRDefault="007D4C62" w:rsidP="007D4C62">
      <w:pPr>
        <w:numPr>
          <w:ilvl w:val="0"/>
          <w:numId w:val="1"/>
        </w:numPr>
        <w:tabs>
          <w:tab w:val="left" w:pos="993"/>
          <w:tab w:val="left" w:pos="1335"/>
        </w:tabs>
        <w:ind w:firstLine="567"/>
        <w:rPr>
          <w:bCs/>
          <w:szCs w:val="24"/>
        </w:rPr>
      </w:pPr>
      <w:r w:rsidRPr="001E4850">
        <w:rPr>
          <w:szCs w:val="24"/>
        </w:rPr>
        <w:t>Delspinigių sumokėjimas neatleidžia Šalių nuo pareigos vykdyti šioje Sutartyje prisiimtus įsipareigojimus.</w:t>
      </w:r>
      <w:bookmarkStart w:id="7" w:name="_Ref41985768"/>
      <w:bookmarkStart w:id="8" w:name="_Ref45286086"/>
    </w:p>
    <w:p w14:paraId="4277D1BD" w14:textId="77777777" w:rsidR="007D4C62" w:rsidRPr="001E4850" w:rsidRDefault="007D4C62" w:rsidP="007D4C62">
      <w:pPr>
        <w:tabs>
          <w:tab w:val="num" w:pos="6521"/>
        </w:tabs>
        <w:jc w:val="center"/>
        <w:rPr>
          <w:rFonts w:eastAsia="Calibri"/>
          <w:b/>
        </w:rPr>
      </w:pPr>
      <w:r w:rsidRPr="001E4850">
        <w:rPr>
          <w:rFonts w:eastAsia="Calibri"/>
          <w:b/>
        </w:rPr>
        <w:t>IX SKYRIUS</w:t>
      </w:r>
    </w:p>
    <w:p w14:paraId="09B608F2" w14:textId="77777777" w:rsidR="007D4C62" w:rsidRPr="001E4850" w:rsidRDefault="007D4C62" w:rsidP="007D4C62">
      <w:pPr>
        <w:tabs>
          <w:tab w:val="num" w:pos="6521"/>
        </w:tabs>
        <w:jc w:val="center"/>
        <w:rPr>
          <w:rFonts w:eastAsia="Calibri"/>
          <w:b/>
        </w:rPr>
      </w:pPr>
      <w:r w:rsidRPr="001E4850">
        <w:rPr>
          <w:rFonts w:eastAsia="Calibri"/>
          <w:b/>
        </w:rPr>
        <w:t>SUTARTIES ĮVYKDYMO UŽTIKRINIMAS</w:t>
      </w:r>
    </w:p>
    <w:p w14:paraId="2781D1C1" w14:textId="77777777" w:rsidR="007D4C62" w:rsidRPr="001E4850" w:rsidRDefault="007D4C62" w:rsidP="007D4C62">
      <w:pPr>
        <w:tabs>
          <w:tab w:val="num" w:pos="6521"/>
        </w:tabs>
        <w:jc w:val="center"/>
        <w:rPr>
          <w:rFonts w:eastAsia="Calibri"/>
          <w:b/>
        </w:rPr>
      </w:pPr>
    </w:p>
    <w:bookmarkEnd w:id="7"/>
    <w:bookmarkEnd w:id="8"/>
    <w:p w14:paraId="3A58A88A" w14:textId="77777777" w:rsidR="007D4C62" w:rsidRPr="001E4850" w:rsidRDefault="007D4C62" w:rsidP="007D4C62">
      <w:pPr>
        <w:pStyle w:val="Sraopastraipa"/>
        <w:numPr>
          <w:ilvl w:val="0"/>
          <w:numId w:val="1"/>
        </w:numPr>
        <w:tabs>
          <w:tab w:val="left" w:pos="851"/>
          <w:tab w:val="left" w:pos="993"/>
        </w:tabs>
        <w:ind w:left="0" w:firstLine="567"/>
        <w:rPr>
          <w:bCs/>
          <w:szCs w:val="24"/>
        </w:rPr>
      </w:pPr>
      <w:r w:rsidRPr="001E4850">
        <w:rPr>
          <w:rFonts w:eastAsia="Calibri"/>
        </w:rPr>
        <w:t xml:space="preserve">Tiekėjas sutarties įvykdymą užtikrina delspinigiais, nurodytais Sutarties 51 punkte. </w:t>
      </w:r>
    </w:p>
    <w:p w14:paraId="76467E49" w14:textId="77777777" w:rsidR="007D4C62" w:rsidRPr="001E4850" w:rsidRDefault="007D4C62" w:rsidP="007D4C62">
      <w:pPr>
        <w:pStyle w:val="Sraopastraipa"/>
        <w:tabs>
          <w:tab w:val="left" w:pos="851"/>
          <w:tab w:val="left" w:pos="993"/>
        </w:tabs>
        <w:ind w:left="567"/>
        <w:rPr>
          <w:bCs/>
          <w:szCs w:val="24"/>
        </w:rPr>
      </w:pPr>
    </w:p>
    <w:p w14:paraId="0967B3A7" w14:textId="77777777" w:rsidR="007D4C62" w:rsidRPr="001E4850" w:rsidRDefault="007D4C62" w:rsidP="007D4C62">
      <w:pPr>
        <w:ind w:right="-259"/>
        <w:jc w:val="center"/>
        <w:rPr>
          <w:b/>
          <w:szCs w:val="24"/>
        </w:rPr>
      </w:pPr>
      <w:r w:rsidRPr="001E4850">
        <w:rPr>
          <w:b/>
          <w:szCs w:val="24"/>
        </w:rPr>
        <w:t>X SKYRIUS</w:t>
      </w:r>
    </w:p>
    <w:p w14:paraId="6A63CE54" w14:textId="77777777" w:rsidR="007D4C62" w:rsidRPr="001E4850" w:rsidRDefault="007D4C62" w:rsidP="007D4C62">
      <w:pPr>
        <w:jc w:val="center"/>
        <w:rPr>
          <w:b/>
          <w:szCs w:val="24"/>
        </w:rPr>
      </w:pPr>
      <w:r w:rsidRPr="001E4850">
        <w:rPr>
          <w:b/>
          <w:szCs w:val="24"/>
        </w:rPr>
        <w:t>ATSAKOMYBĖS PAGAL SUTARTĮ NETAIKYMAS ARBA ATLEIDIMAS NUO ATSAKOMYBĖS</w:t>
      </w:r>
    </w:p>
    <w:p w14:paraId="11EF635B" w14:textId="77777777" w:rsidR="007D4C62" w:rsidRPr="001E4850" w:rsidRDefault="007D4C62" w:rsidP="007D4C62">
      <w:pPr>
        <w:jc w:val="center"/>
        <w:rPr>
          <w:b/>
          <w:szCs w:val="24"/>
        </w:rPr>
      </w:pPr>
    </w:p>
    <w:p w14:paraId="27C350AF" w14:textId="77777777" w:rsidR="007D4C62" w:rsidRPr="001E4850" w:rsidRDefault="007D4C62" w:rsidP="007D4C62">
      <w:pPr>
        <w:numPr>
          <w:ilvl w:val="0"/>
          <w:numId w:val="1"/>
        </w:numPr>
        <w:tabs>
          <w:tab w:val="left" w:pos="993"/>
          <w:tab w:val="left" w:pos="1335"/>
        </w:tabs>
        <w:ind w:firstLine="567"/>
        <w:rPr>
          <w:bCs/>
          <w:szCs w:val="24"/>
        </w:rPr>
      </w:pPr>
      <w:r w:rsidRPr="001E4850">
        <w:rPr>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AFB0D03" w14:textId="77777777" w:rsidR="007D4C62" w:rsidRPr="001E4850" w:rsidRDefault="007D4C62" w:rsidP="007D4C62">
      <w:pPr>
        <w:numPr>
          <w:ilvl w:val="0"/>
          <w:numId w:val="1"/>
        </w:numPr>
        <w:tabs>
          <w:tab w:val="left" w:pos="993"/>
          <w:tab w:val="left" w:pos="1335"/>
        </w:tabs>
        <w:ind w:firstLine="567"/>
        <w:rPr>
          <w:bCs/>
          <w:szCs w:val="24"/>
        </w:rPr>
      </w:pPr>
      <w:r w:rsidRPr="001E4850">
        <w:rPr>
          <w:szCs w:val="24"/>
        </w:rPr>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C2EF1D9" w14:textId="77777777" w:rsidR="007D4C62" w:rsidRPr="001E4850" w:rsidRDefault="007D4C62" w:rsidP="007D4C62">
      <w:pPr>
        <w:numPr>
          <w:ilvl w:val="0"/>
          <w:numId w:val="1"/>
        </w:numPr>
        <w:tabs>
          <w:tab w:val="left" w:pos="993"/>
          <w:tab w:val="left" w:pos="1335"/>
        </w:tabs>
        <w:ind w:firstLine="567"/>
        <w:rPr>
          <w:bCs/>
          <w:szCs w:val="24"/>
        </w:rPr>
      </w:pPr>
      <w:r w:rsidRPr="001E4850">
        <w:rPr>
          <w:szCs w:val="24"/>
        </w:rPr>
        <w:t xml:space="preserve">Šalis, prašanti ją atleisti nuo atsakomybės, privalo pranešti kitai Šaliai raštu apie nenugalimos jėgos aplinkybes nedelsiant, bet ne vėliau kaip per 3 darbo dienas nuo tokių aplinkybių </w:t>
      </w:r>
      <w:r w:rsidRPr="001E4850">
        <w:rPr>
          <w:szCs w:val="24"/>
        </w:rPr>
        <w:lastRenderedPageBreak/>
        <w:t>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bookmarkStart w:id="9" w:name="page127"/>
      <w:bookmarkEnd w:id="9"/>
    </w:p>
    <w:p w14:paraId="1000EFCC" w14:textId="77777777" w:rsidR="007D4C62" w:rsidRPr="001E4850" w:rsidRDefault="007D4C62" w:rsidP="007D4C62">
      <w:pPr>
        <w:numPr>
          <w:ilvl w:val="0"/>
          <w:numId w:val="1"/>
        </w:numPr>
        <w:tabs>
          <w:tab w:val="left" w:pos="993"/>
          <w:tab w:val="left" w:pos="1335"/>
        </w:tabs>
        <w:ind w:firstLine="567"/>
        <w:rPr>
          <w:bCs/>
          <w:szCs w:val="24"/>
        </w:rPr>
      </w:pPr>
      <w:r w:rsidRPr="001E4850">
        <w:rPr>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EFC100C" w14:textId="77777777" w:rsidR="007D4C62" w:rsidRPr="001E4850" w:rsidRDefault="007D4C62" w:rsidP="007D4C62">
      <w:pPr>
        <w:numPr>
          <w:ilvl w:val="0"/>
          <w:numId w:val="1"/>
        </w:numPr>
        <w:tabs>
          <w:tab w:val="left" w:pos="993"/>
          <w:tab w:val="left" w:pos="1335"/>
        </w:tabs>
        <w:ind w:firstLine="567"/>
        <w:rPr>
          <w:bCs/>
          <w:szCs w:val="24"/>
        </w:rPr>
      </w:pPr>
      <w:r w:rsidRPr="001E4850">
        <w:t xml:space="preserve">Tuo atveju, jei tiekėjas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  </w:t>
      </w:r>
    </w:p>
    <w:p w14:paraId="770052E7" w14:textId="77777777" w:rsidR="007D4C62" w:rsidRPr="001E4850" w:rsidRDefault="007D4C62" w:rsidP="007D4C62">
      <w:pPr>
        <w:tabs>
          <w:tab w:val="left" w:pos="993"/>
          <w:tab w:val="left" w:pos="1335"/>
        </w:tabs>
        <w:ind w:left="567"/>
        <w:rPr>
          <w:bCs/>
          <w:szCs w:val="24"/>
        </w:rPr>
      </w:pPr>
    </w:p>
    <w:p w14:paraId="6279711C" w14:textId="77777777" w:rsidR="007D4C62" w:rsidRPr="001E4850" w:rsidRDefault="007D4C62" w:rsidP="007D4C62">
      <w:pPr>
        <w:tabs>
          <w:tab w:val="left" w:pos="4380"/>
        </w:tabs>
        <w:jc w:val="center"/>
        <w:rPr>
          <w:b/>
          <w:szCs w:val="24"/>
        </w:rPr>
      </w:pPr>
      <w:r w:rsidRPr="001E4850">
        <w:rPr>
          <w:b/>
          <w:szCs w:val="24"/>
        </w:rPr>
        <w:t>XI SKYRIUS</w:t>
      </w:r>
    </w:p>
    <w:p w14:paraId="67F52F7D" w14:textId="77777777" w:rsidR="007D4C62" w:rsidRPr="001E4850" w:rsidRDefault="007D4C62" w:rsidP="007D4C62">
      <w:pPr>
        <w:tabs>
          <w:tab w:val="left" w:pos="4380"/>
        </w:tabs>
        <w:jc w:val="center"/>
        <w:rPr>
          <w:b/>
          <w:szCs w:val="24"/>
        </w:rPr>
      </w:pPr>
      <w:r w:rsidRPr="001E4850">
        <w:rPr>
          <w:b/>
          <w:szCs w:val="24"/>
        </w:rPr>
        <w:t>KONFIDENCIALUMO ĮSIPAREIGOJIMAI</w:t>
      </w:r>
    </w:p>
    <w:p w14:paraId="442BB2F7" w14:textId="77777777" w:rsidR="007D4C62" w:rsidRPr="001E4850" w:rsidRDefault="007D4C62" w:rsidP="007D4C62">
      <w:pPr>
        <w:tabs>
          <w:tab w:val="left" w:pos="4380"/>
        </w:tabs>
        <w:jc w:val="center"/>
        <w:rPr>
          <w:b/>
          <w:szCs w:val="24"/>
        </w:rPr>
      </w:pPr>
    </w:p>
    <w:p w14:paraId="5B7D7E6D" w14:textId="77777777" w:rsidR="007D4C62" w:rsidRPr="001E4850" w:rsidRDefault="007D4C62" w:rsidP="007D4C62">
      <w:pPr>
        <w:numPr>
          <w:ilvl w:val="0"/>
          <w:numId w:val="1"/>
        </w:numPr>
        <w:tabs>
          <w:tab w:val="left" w:pos="993"/>
          <w:tab w:val="left" w:pos="1340"/>
        </w:tabs>
        <w:ind w:firstLine="567"/>
        <w:rPr>
          <w:bCs/>
          <w:szCs w:val="24"/>
        </w:rPr>
      </w:pPr>
      <w:r w:rsidRPr="001E4850">
        <w:rPr>
          <w:szCs w:val="24"/>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78680D7C" w14:textId="77777777" w:rsidR="007D4C62" w:rsidRPr="001E4850" w:rsidRDefault="007D4C62" w:rsidP="007D4C62">
      <w:pPr>
        <w:numPr>
          <w:ilvl w:val="0"/>
          <w:numId w:val="1"/>
        </w:numPr>
        <w:tabs>
          <w:tab w:val="left" w:pos="993"/>
          <w:tab w:val="left" w:pos="1340"/>
        </w:tabs>
        <w:ind w:firstLine="567"/>
        <w:rPr>
          <w:szCs w:val="24"/>
        </w:rPr>
      </w:pPr>
      <w:r w:rsidRPr="001E4850">
        <w:rPr>
          <w:szCs w:val="24"/>
        </w:rPr>
        <w:t>Konfidencialumo įsipareigojimai Sutarties Šalims nustatomi vadovaujantis VPĮ 20 straipsniu.</w:t>
      </w:r>
    </w:p>
    <w:p w14:paraId="3482B8CA" w14:textId="77777777" w:rsidR="007D4C62" w:rsidRPr="001E4850" w:rsidRDefault="007D4C62" w:rsidP="007D4C62">
      <w:pPr>
        <w:ind w:right="-259"/>
        <w:jc w:val="center"/>
        <w:rPr>
          <w:b/>
          <w:szCs w:val="24"/>
        </w:rPr>
      </w:pPr>
      <w:r w:rsidRPr="001E4850">
        <w:rPr>
          <w:b/>
          <w:szCs w:val="24"/>
        </w:rPr>
        <w:t>XII SKYRIUS</w:t>
      </w:r>
    </w:p>
    <w:p w14:paraId="15F7F7C0" w14:textId="77777777" w:rsidR="007D4C62" w:rsidRPr="001E4850" w:rsidRDefault="007D4C62" w:rsidP="007D4C62">
      <w:pPr>
        <w:ind w:right="-259"/>
        <w:jc w:val="center"/>
        <w:rPr>
          <w:b/>
          <w:szCs w:val="24"/>
        </w:rPr>
      </w:pPr>
      <w:r w:rsidRPr="001E4850">
        <w:rPr>
          <w:b/>
          <w:szCs w:val="24"/>
        </w:rPr>
        <w:t>ASMENS DUOMENŲ APSAUGA</w:t>
      </w:r>
    </w:p>
    <w:p w14:paraId="64E83679" w14:textId="77777777" w:rsidR="007D4C62" w:rsidRPr="001E4850" w:rsidRDefault="007D4C62" w:rsidP="007D4C62">
      <w:pPr>
        <w:tabs>
          <w:tab w:val="left" w:pos="993"/>
          <w:tab w:val="left" w:pos="1340"/>
        </w:tabs>
        <w:ind w:left="567"/>
        <w:rPr>
          <w:szCs w:val="24"/>
        </w:rPr>
      </w:pPr>
    </w:p>
    <w:p w14:paraId="3B7EA2DD" w14:textId="77777777" w:rsidR="007D4C62" w:rsidRPr="001E4850" w:rsidRDefault="007D4C62" w:rsidP="007D4C62">
      <w:pPr>
        <w:numPr>
          <w:ilvl w:val="0"/>
          <w:numId w:val="1"/>
        </w:numPr>
        <w:tabs>
          <w:tab w:val="left" w:pos="993"/>
          <w:tab w:val="left" w:pos="1340"/>
        </w:tabs>
        <w:ind w:firstLine="567"/>
        <w:rPr>
          <w:szCs w:val="24"/>
        </w:rPr>
      </w:pPr>
      <w:r w:rsidRPr="001E4850">
        <w:rPr>
          <w:szCs w:val="24"/>
        </w:rPr>
        <w:t>Šalys, sudarydamos Sutartį, patvirtina suprantančios, kad vykdant Sutartį yra tvarkomi asmens duomenys.</w:t>
      </w:r>
    </w:p>
    <w:p w14:paraId="043AC923" w14:textId="77777777" w:rsidR="007D4C62" w:rsidRPr="001E4850" w:rsidRDefault="007D4C62" w:rsidP="007D4C62">
      <w:pPr>
        <w:numPr>
          <w:ilvl w:val="0"/>
          <w:numId w:val="1"/>
        </w:numPr>
        <w:tabs>
          <w:tab w:val="left" w:pos="993"/>
          <w:tab w:val="left" w:pos="1340"/>
        </w:tabs>
        <w:ind w:firstLine="567"/>
        <w:rPr>
          <w:szCs w:val="24"/>
        </w:rPr>
      </w:pPr>
      <w:r w:rsidRPr="001E4850">
        <w:rPr>
          <w:szCs w:val="24"/>
        </w:rPr>
        <w:t>Šalys įsipareigoja:</w:t>
      </w:r>
    </w:p>
    <w:p w14:paraId="5E42F6D0"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Laikytis Lietuvos Respublikos asmens duomenų apsaugos įstatymo, Bendrojo duomenų apsaugos reglamento (ES) 2016/679 (toliau - Reglamentas) ir kitų teisės aktų, reglamentuojančių asmens duomenų tvarkymą, reikalavimų;</w:t>
      </w:r>
    </w:p>
    <w:p w14:paraId="4A03851E"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bendradarbiaujant tarpusavyje ir pagal galimybes suteikti viena kitai pagalbą, kad kita Šalis galėtų laikytis savo įsipareigojimų pagal asmens duomenų apsaugą reglamentuojančius teisės aktus;</w:t>
      </w:r>
    </w:p>
    <w:p w14:paraId="0416BDE6"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užtikrinti galimybes duomenų subjektams naudotis savo teisėmis pagal Reglamentą;</w:t>
      </w:r>
    </w:p>
    <w:p w14:paraId="777FC68A"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raštu informuoti viena kitą apie kiekvieną asmens duomenų saugumo pažeidimą, susijusį su kitos Šalies perduotais asmens duomenimis;</w:t>
      </w:r>
    </w:p>
    <w:p w14:paraId="7BF09FDA"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59317AFC" w14:textId="77777777" w:rsidR="007D4C62" w:rsidRPr="001E4850" w:rsidRDefault="007D4C62" w:rsidP="007D4C62">
      <w:pPr>
        <w:tabs>
          <w:tab w:val="left" w:pos="993"/>
          <w:tab w:val="left" w:pos="1340"/>
        </w:tabs>
        <w:ind w:left="567"/>
        <w:rPr>
          <w:szCs w:val="24"/>
        </w:rPr>
      </w:pPr>
    </w:p>
    <w:p w14:paraId="5A47FB13" w14:textId="77777777" w:rsidR="007D4C62" w:rsidRPr="001E4850" w:rsidRDefault="007D4C62" w:rsidP="007D4C62">
      <w:pPr>
        <w:ind w:right="-259"/>
        <w:jc w:val="center"/>
        <w:rPr>
          <w:b/>
          <w:szCs w:val="24"/>
        </w:rPr>
      </w:pPr>
      <w:r w:rsidRPr="001E4850">
        <w:rPr>
          <w:b/>
          <w:szCs w:val="24"/>
        </w:rPr>
        <w:t>XIII SKYRIUS</w:t>
      </w:r>
    </w:p>
    <w:p w14:paraId="1677E677" w14:textId="77777777" w:rsidR="007D4C62" w:rsidRPr="001E4850" w:rsidRDefault="007D4C62" w:rsidP="007D4C62">
      <w:pPr>
        <w:tabs>
          <w:tab w:val="left" w:pos="993"/>
          <w:tab w:val="left" w:pos="1340"/>
        </w:tabs>
        <w:ind w:left="567"/>
        <w:jc w:val="center"/>
        <w:rPr>
          <w:b/>
          <w:szCs w:val="24"/>
        </w:rPr>
      </w:pPr>
      <w:r w:rsidRPr="001E4850">
        <w:rPr>
          <w:b/>
          <w:szCs w:val="24"/>
        </w:rPr>
        <w:t>SUTARTIES KEITIMAI</w:t>
      </w:r>
    </w:p>
    <w:p w14:paraId="10D11F8D" w14:textId="77777777" w:rsidR="007D4C62" w:rsidRPr="001E4850" w:rsidRDefault="007D4C62" w:rsidP="007D4C62">
      <w:pPr>
        <w:tabs>
          <w:tab w:val="left" w:pos="993"/>
          <w:tab w:val="left" w:pos="1335"/>
        </w:tabs>
        <w:rPr>
          <w:szCs w:val="24"/>
        </w:rPr>
      </w:pPr>
    </w:p>
    <w:p w14:paraId="41B4202A"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 xml:space="preserve">Sutarties kaina peržiūrima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w:t>
      </w:r>
      <w:r w:rsidRPr="001E4850">
        <w:rPr>
          <w:rFonts w:cs="Times New Roman"/>
          <w:sz w:val="24"/>
          <w:szCs w:val="24"/>
          <w:lang w:val="lt-LT"/>
        </w:rPr>
        <w:lastRenderedPageBreak/>
        <w:t>pavyzdžiui, pasikeičia jo veikla, tampa PVM mokėtoju ir pan. – tokius galimus pokyčius Tiekėjas turi įvertinti teikdamas Pasiūlymą ir tokiu atveju Kaina su PVM nebus keičiama</w:t>
      </w:r>
      <w:r w:rsidRPr="001E4850">
        <w:rPr>
          <w:rFonts w:cs="Times New Roman"/>
          <w:color w:val="auto"/>
          <w:sz w:val="24"/>
          <w:szCs w:val="24"/>
          <w:lang w:val="lt-LT"/>
        </w:rPr>
        <w:t>. Dėl kitų nei PVM mokesčių pasikeitimo, kaina nebus perskaičiuojama ir keičiama.</w:t>
      </w:r>
    </w:p>
    <w:p w14:paraId="3642D116"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rPr>
        <w:t>Sutarties vykdymas stabdomas šiais atvejais:</w:t>
      </w:r>
    </w:p>
    <w:p w14:paraId="3C5C0D10" w14:textId="77777777" w:rsidR="007D4C62" w:rsidRPr="001E4850" w:rsidRDefault="007D4C62" w:rsidP="007D4C62">
      <w:pPr>
        <w:pStyle w:val="Body2"/>
        <w:numPr>
          <w:ilvl w:val="1"/>
          <w:numId w:val="1"/>
        </w:numPr>
        <w:tabs>
          <w:tab w:val="left" w:pos="993"/>
          <w:tab w:val="left" w:pos="1418"/>
        </w:tabs>
        <w:spacing w:after="0"/>
        <w:ind w:left="0" w:firstLine="851"/>
        <w:rPr>
          <w:rFonts w:cs="Times New Roman"/>
          <w:sz w:val="24"/>
          <w:szCs w:val="24"/>
          <w:lang w:val="lt-LT"/>
        </w:rPr>
      </w:pPr>
      <w:r w:rsidRPr="001E4850">
        <w:rPr>
          <w:rFonts w:cs="Times New Roman"/>
          <w:color w:val="auto"/>
          <w:sz w:val="24"/>
          <w:szCs w:val="24"/>
          <w:lang w:val="lt-LT"/>
        </w:rPr>
        <w:t xml:space="preserve">Esant X skyriuje numatytoms aplinkybėms – Sutartis vykdymo terminai stabdomi </w:t>
      </w:r>
      <w:r w:rsidRPr="001E4850">
        <w:rPr>
          <w:rFonts w:cs="Times New Roman"/>
          <w:sz w:val="24"/>
          <w:szCs w:val="24"/>
          <w:lang w:val="lt-LT"/>
        </w:rPr>
        <w:t>nuo kliūties atsiradimo momento arba jeigu apie ją nėra laiku pranešta, nuo pranešimo momento ir atnaujinami kai minėtos aplinkybės nebetrukdo vykdyti Sutarties;</w:t>
      </w:r>
    </w:p>
    <w:p w14:paraId="326DF103" w14:textId="77777777" w:rsidR="007D4C62" w:rsidRPr="001E4850" w:rsidRDefault="007D4C62" w:rsidP="007D4C62">
      <w:pPr>
        <w:pStyle w:val="Body2"/>
        <w:numPr>
          <w:ilvl w:val="1"/>
          <w:numId w:val="1"/>
        </w:numPr>
        <w:tabs>
          <w:tab w:val="left" w:pos="993"/>
          <w:tab w:val="left" w:pos="1418"/>
        </w:tabs>
        <w:spacing w:after="0"/>
        <w:ind w:left="0" w:firstLine="851"/>
        <w:rPr>
          <w:rFonts w:cs="Times New Roman"/>
          <w:sz w:val="24"/>
          <w:szCs w:val="24"/>
          <w:lang w:val="lt-LT"/>
        </w:rPr>
      </w:pPr>
      <w:r w:rsidRPr="001E4850">
        <w:rPr>
          <w:rFonts w:cs="Times New Roman"/>
          <w:sz w:val="24"/>
          <w:szCs w:val="24"/>
          <w:lang w:val="lt-LT"/>
        </w:rPr>
        <w:t>esant nuo Perkančiosios organizacijos priklausančių aplinkybių, dėl kurių Perkančioji organizacija negali priimti Prekių. Perkančioji organizacija turi teisę reikalauti sustabdyti Prekių pristatymą (įskaitant instaliavimą, diegimą, personalo apmokymą ar kt.) iki atitinkamų aplinkybių pasibaigimo. Šiuo atveju Perkančioji organizacija padengia dėl saugojimo priemonių taikymo Tiekėjo papildomai patirtas faktines išlaidas, jeigu sustabdymas trunka daugiau kaip 30 (trisdešimt) dienų ir jeigu Tiekėjas, prieš patirdamas tokias išlaidas, informavo Perkančiąją organizaciją ir nurodė numatomą papildomų išlaidų dydį. Tiekėjas privalo imtis visų priemonių, kad šios išlaidos būtų kuo mažesnės ir pateikti Perkančiajai organizacijai trečiųjų asmenų išrašytas sąskaitas-faktūras;</w:t>
      </w:r>
    </w:p>
    <w:p w14:paraId="3EC3BD88" w14:textId="77777777" w:rsidR="007D4C62" w:rsidRPr="001E4850" w:rsidRDefault="007D4C62" w:rsidP="007D4C62">
      <w:pPr>
        <w:pStyle w:val="Body2"/>
        <w:numPr>
          <w:ilvl w:val="1"/>
          <w:numId w:val="1"/>
        </w:numPr>
        <w:tabs>
          <w:tab w:val="left" w:pos="993"/>
          <w:tab w:val="left" w:pos="1418"/>
        </w:tabs>
        <w:spacing w:after="0"/>
        <w:ind w:left="0" w:firstLine="851"/>
        <w:rPr>
          <w:rFonts w:cs="Times New Roman"/>
          <w:sz w:val="24"/>
          <w:szCs w:val="24"/>
          <w:lang w:val="lt-LT"/>
        </w:rPr>
      </w:pPr>
      <w:r w:rsidRPr="001E4850">
        <w:rPr>
          <w:rFonts w:cs="Times New Roman"/>
          <w:sz w:val="24"/>
          <w:szCs w:val="24"/>
          <w:lang w:val="lt-LT"/>
        </w:rPr>
        <w:t>jei manoma, kad dėl esminių klaidų ar pažeidimų Sutartis tampa negaliojančia,</w:t>
      </w:r>
      <w:r w:rsidRPr="001E4850">
        <w:rPr>
          <w:rFonts w:cs="Times New Roman"/>
          <w:color w:val="auto"/>
          <w:sz w:val="24"/>
          <w:szCs w:val="24"/>
          <w:lang w:val="lt-LT"/>
        </w:rPr>
        <w:t>–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64AE225"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1E4850">
        <w:rPr>
          <w:rFonts w:cs="Times New Roman"/>
          <w:color w:val="auto"/>
          <w:sz w:val="24"/>
          <w:szCs w:val="24"/>
          <w:lang w:val="lt-LT"/>
        </w:rPr>
        <w:t xml:space="preserve">3 (trims) mėnesiams </w:t>
      </w:r>
      <w:r w:rsidRPr="001E4850">
        <w:rPr>
          <w:rFonts w:cs="Times New Roman"/>
          <w:sz w:val="24"/>
          <w:szCs w:val="24"/>
          <w:lang w:val="lt-LT"/>
        </w:rPr>
        <w:t xml:space="preserve">– į  kitos Šalies norą nepriklausomai nuo vėlavimo gauti veiklos rezultatus. </w:t>
      </w:r>
      <w:bookmarkStart w:id="10" w:name="_Hlk50972181"/>
      <w:r w:rsidRPr="001E4850">
        <w:rPr>
          <w:rFonts w:cs="Times New Roman"/>
          <w:sz w:val="24"/>
          <w:szCs w:val="24"/>
          <w:lang w:val="lt-LT"/>
        </w:rPr>
        <w:t>Atnaujinus Sutarties vykdymą, neįvykdytos prievolės privalo būti įvykdytos per tiek laiko, kiek buvo jo likę prievolių įvykdymui (Sutarties galiojimui) jų sustabdymo metu.</w:t>
      </w:r>
      <w:bookmarkEnd w:id="10"/>
    </w:p>
    <w:p w14:paraId="31D29A2E"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Tiekėjas saugo Prekes visą jų pristatymo atidėjimo laikotarpį. Jeigu Prekės pristatytos į pristatymo vietą, tačiau atidėtas jų įdiegimas, Perkančioji organizacija privalo imtis visų priemonių Prekėms apsaugoti.</w:t>
      </w:r>
    </w:p>
    <w:p w14:paraId="7771B08C"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Perkančioji organizacija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Perkančiosios organizacijos veiksmų ar neveikimo.</w:t>
      </w:r>
    </w:p>
    <w:p w14:paraId="5F8EE2E5"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color w:val="auto"/>
          <w:sz w:val="24"/>
          <w:szCs w:val="24"/>
          <w:lang w:val="lt-LT"/>
        </w:rPr>
        <w:t>Subtiekėjai ir (ar) specialistai keičiami Sutarties 7 skyriuje „Subtiekėjų ir specialistų keitimo pagrindai ir tvarka“ nustatyta tvarka.</w:t>
      </w:r>
    </w:p>
    <w:p w14:paraId="07A344BC"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sz w:val="24"/>
          <w:szCs w:val="24"/>
          <w:lang w:val="lt-LT"/>
        </w:rPr>
        <w:t>Sutartis taip pat keičiama sutarties 3 ir 7 punkte nustatytomis sąlygomis</w:t>
      </w:r>
    </w:p>
    <w:p w14:paraId="1D909619"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sz w:val="24"/>
          <w:szCs w:val="24"/>
          <w:lang w:val="lt-LT"/>
        </w:rPr>
        <w:t>Kitais nei šiame skyriuje nustatytais atvejais Sutartis gali būti keičiama, tik jei tai galima, vadovaujantis Viešųjų pirkimų įstatymo 89 straipsnio nuostatomis.</w:t>
      </w:r>
    </w:p>
    <w:p w14:paraId="4EDB0098"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42B293F2"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57E284C0" w14:textId="77777777" w:rsidR="007D4C62" w:rsidRPr="001E4850" w:rsidRDefault="007D4C62" w:rsidP="007D4C62">
      <w:pPr>
        <w:pStyle w:val="Body2"/>
        <w:numPr>
          <w:ilvl w:val="0"/>
          <w:numId w:val="1"/>
        </w:numPr>
        <w:tabs>
          <w:tab w:val="left" w:pos="993"/>
        </w:tabs>
        <w:spacing w:after="0"/>
        <w:ind w:firstLine="567"/>
        <w:rPr>
          <w:rFonts w:cs="Times New Roman"/>
          <w:color w:val="auto"/>
          <w:sz w:val="24"/>
          <w:szCs w:val="24"/>
          <w:lang w:val="lt-LT"/>
        </w:rPr>
      </w:pPr>
      <w:r w:rsidRPr="001E4850">
        <w:rPr>
          <w:rFonts w:cs="Times New Roman"/>
          <w:sz w:val="24"/>
          <w:szCs w:val="24"/>
          <w:lang w:val="lt-LT"/>
        </w:rPr>
        <w:t>Visi Sutarties pakeitimai, papildymai ir priedai yra laikomi neatskiriama Sutarties dalimi ir galioja, jeigu jie yra sudaryti raštu ir patvirtinti Šalių įgaliotų atstovų parašais.</w:t>
      </w:r>
    </w:p>
    <w:p w14:paraId="280BB1C9" w14:textId="77777777" w:rsidR="007D4C62" w:rsidRPr="001E4850" w:rsidRDefault="007D4C62" w:rsidP="007D4C62">
      <w:pPr>
        <w:tabs>
          <w:tab w:val="left" w:pos="993"/>
          <w:tab w:val="left" w:pos="1335"/>
        </w:tabs>
        <w:rPr>
          <w:szCs w:val="24"/>
        </w:rPr>
      </w:pPr>
    </w:p>
    <w:p w14:paraId="63B04568" w14:textId="77777777" w:rsidR="007D4C62" w:rsidRPr="001E4850" w:rsidRDefault="007D4C62" w:rsidP="007D4C62">
      <w:pPr>
        <w:ind w:right="-259"/>
        <w:jc w:val="center"/>
        <w:rPr>
          <w:b/>
          <w:szCs w:val="24"/>
        </w:rPr>
      </w:pPr>
      <w:r w:rsidRPr="001E4850">
        <w:rPr>
          <w:b/>
          <w:szCs w:val="24"/>
        </w:rPr>
        <w:t>XIV SKYRIUS</w:t>
      </w:r>
    </w:p>
    <w:p w14:paraId="7C639B5E" w14:textId="77777777" w:rsidR="007D4C62" w:rsidRPr="001E4850" w:rsidRDefault="007D4C62" w:rsidP="007D4C62">
      <w:pPr>
        <w:tabs>
          <w:tab w:val="left" w:pos="993"/>
          <w:tab w:val="left" w:pos="1335"/>
        </w:tabs>
        <w:jc w:val="center"/>
        <w:rPr>
          <w:b/>
          <w:szCs w:val="24"/>
        </w:rPr>
      </w:pPr>
      <w:r w:rsidRPr="001E4850">
        <w:rPr>
          <w:b/>
          <w:szCs w:val="24"/>
        </w:rPr>
        <w:t>SUTARTIES PAŽEIDIMAS</w:t>
      </w:r>
    </w:p>
    <w:p w14:paraId="144C5744" w14:textId="77777777" w:rsidR="007D4C62" w:rsidRPr="001E4850" w:rsidRDefault="007D4C62" w:rsidP="007D4C62">
      <w:pPr>
        <w:tabs>
          <w:tab w:val="left" w:pos="993"/>
          <w:tab w:val="left" w:pos="1335"/>
          <w:tab w:val="left" w:pos="1560"/>
        </w:tabs>
        <w:jc w:val="center"/>
        <w:rPr>
          <w:szCs w:val="24"/>
        </w:rPr>
      </w:pPr>
    </w:p>
    <w:p w14:paraId="4FBC97C1" w14:textId="77777777" w:rsidR="007D4C62" w:rsidRPr="001E4850" w:rsidRDefault="007D4C62" w:rsidP="007D4C62">
      <w:pPr>
        <w:numPr>
          <w:ilvl w:val="0"/>
          <w:numId w:val="1"/>
        </w:numPr>
        <w:tabs>
          <w:tab w:val="left" w:pos="993"/>
          <w:tab w:val="left" w:pos="1340"/>
        </w:tabs>
        <w:ind w:firstLine="567"/>
        <w:rPr>
          <w:szCs w:val="24"/>
        </w:rPr>
      </w:pPr>
      <w:r w:rsidRPr="001E4850">
        <w:rPr>
          <w:szCs w:val="24"/>
        </w:rPr>
        <w:t>Jei kuri nors Sutarties Šalis nevykdo arba netinkamai vykdo kokius nors savo įsipareigojimus pagal Sutartį, ji pažeidžia Sutartį.</w:t>
      </w:r>
    </w:p>
    <w:p w14:paraId="1116AEF8" w14:textId="77777777" w:rsidR="007D4C62" w:rsidRPr="001E4850" w:rsidRDefault="007D4C62" w:rsidP="007D4C62">
      <w:pPr>
        <w:numPr>
          <w:ilvl w:val="0"/>
          <w:numId w:val="1"/>
        </w:numPr>
        <w:tabs>
          <w:tab w:val="left" w:pos="993"/>
          <w:tab w:val="left" w:pos="1340"/>
        </w:tabs>
        <w:ind w:firstLine="567"/>
        <w:rPr>
          <w:szCs w:val="24"/>
        </w:rPr>
      </w:pPr>
      <w:r w:rsidRPr="001E4850">
        <w:rPr>
          <w:szCs w:val="24"/>
        </w:rPr>
        <w:t>Vienai Sutarties Šaliai pažeidus Sutartį, nukentėjusioji Šalis turi teisę:</w:t>
      </w:r>
    </w:p>
    <w:p w14:paraId="2E430A21"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reikalauti kitos Šalies vykdyti sutartinius įsipareigojimus;</w:t>
      </w:r>
    </w:p>
    <w:p w14:paraId="5CE86A01"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reikalauti atlyginti nuostolius;</w:t>
      </w:r>
    </w:p>
    <w:p w14:paraId="5B379648"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reikalauti sumokėti Sutarties 50 ir 51 punktuose nustatytus delspinigius;</w:t>
      </w:r>
    </w:p>
    <w:p w14:paraId="7E8D33E6"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 xml:space="preserve">reikalauti sumokėti Sutarties IX skyriuje numatytus delspinigius. </w:t>
      </w:r>
    </w:p>
    <w:p w14:paraId="0A0D0667"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reikalauti sumažinti kainą, neįvykdyta ar netinkamai įvykdyta Tiekėjo įsipareigojimų dalimi;</w:t>
      </w:r>
    </w:p>
    <w:p w14:paraId="30BB5D09"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 xml:space="preserve"> nutraukti Sutartį;</w:t>
      </w:r>
    </w:p>
    <w:p w14:paraId="1EECDDEA" w14:textId="77777777" w:rsidR="007D4C62" w:rsidRPr="001E4850" w:rsidRDefault="007D4C62" w:rsidP="007D4C62">
      <w:pPr>
        <w:pStyle w:val="Sraopastraipa"/>
        <w:numPr>
          <w:ilvl w:val="1"/>
          <w:numId w:val="1"/>
        </w:numPr>
        <w:tabs>
          <w:tab w:val="left" w:pos="993"/>
          <w:tab w:val="left" w:pos="1340"/>
          <w:tab w:val="left" w:pos="1560"/>
        </w:tabs>
        <w:ind w:left="0" w:firstLine="993"/>
        <w:rPr>
          <w:szCs w:val="24"/>
        </w:rPr>
      </w:pPr>
      <w:r w:rsidRPr="001E4850">
        <w:rPr>
          <w:szCs w:val="24"/>
        </w:rPr>
        <w:t xml:space="preserve">taikyti kitus Lietuvos Respublikos teisės aktų nustatytus teisių gynimo būdus. </w:t>
      </w:r>
    </w:p>
    <w:p w14:paraId="000A23F7" w14:textId="77777777" w:rsidR="007D4C62" w:rsidRPr="001E4850" w:rsidRDefault="007D4C62" w:rsidP="007D4C62">
      <w:pPr>
        <w:numPr>
          <w:ilvl w:val="0"/>
          <w:numId w:val="1"/>
        </w:numPr>
        <w:tabs>
          <w:tab w:val="left" w:pos="993"/>
          <w:tab w:val="left" w:pos="1335"/>
        </w:tabs>
        <w:ind w:firstLine="567"/>
        <w:rPr>
          <w:szCs w:val="24"/>
        </w:rPr>
      </w:pPr>
      <w:r w:rsidRPr="001E4850">
        <w:rPr>
          <w:szCs w:val="24"/>
        </w:rPr>
        <w:t>Tiekėjas negali perleisti visų ar dalies savo įsipareigojimų pagal šią Sutartį be išankstinio raštiško Perkančiosios organizacijos sutikimo.</w:t>
      </w:r>
    </w:p>
    <w:p w14:paraId="201278EC" w14:textId="77777777" w:rsidR="007D4C62" w:rsidRPr="001E4850" w:rsidRDefault="007D4C62" w:rsidP="007D4C62">
      <w:pPr>
        <w:numPr>
          <w:ilvl w:val="0"/>
          <w:numId w:val="1"/>
        </w:numPr>
        <w:tabs>
          <w:tab w:val="left" w:pos="993"/>
          <w:tab w:val="left" w:pos="1340"/>
        </w:tabs>
        <w:ind w:firstLine="567"/>
        <w:rPr>
          <w:szCs w:val="24"/>
        </w:rPr>
      </w:pPr>
      <w:r w:rsidRPr="001E4850">
        <w:rPr>
          <w:szCs w:val="24"/>
        </w:rPr>
        <w:t>Tiekėjas turi nedelsiant pranešti Perkančiajai organizacijai apie bet kokius esminius Tiekėjo asmens pasikeitimus, patvirtinant, kad prielaidos, būtinos Sutarčiai vykdyti, nenustojo galioti.</w:t>
      </w:r>
    </w:p>
    <w:p w14:paraId="7FB5C66E" w14:textId="77777777" w:rsidR="007D4C62" w:rsidRPr="001E4850" w:rsidRDefault="007D4C62" w:rsidP="007D4C62">
      <w:pPr>
        <w:numPr>
          <w:ilvl w:val="0"/>
          <w:numId w:val="1"/>
        </w:numPr>
        <w:tabs>
          <w:tab w:val="left" w:pos="993"/>
          <w:tab w:val="left" w:pos="1340"/>
        </w:tabs>
        <w:ind w:firstLine="567"/>
        <w:rPr>
          <w:szCs w:val="24"/>
        </w:rPr>
      </w:pPr>
      <w:r w:rsidRPr="001E4850">
        <w:rPr>
          <w:szCs w:val="24"/>
        </w:rPr>
        <w:t>Šioje Sutartyje esminėmis sąlygomis laikoma:</w:t>
      </w:r>
    </w:p>
    <w:p w14:paraId="7B8A697C" w14:textId="77777777" w:rsidR="007D4C62" w:rsidRPr="001E4850" w:rsidRDefault="007D4C62" w:rsidP="007D4C62">
      <w:pPr>
        <w:pStyle w:val="Sraopastraipa"/>
        <w:numPr>
          <w:ilvl w:val="1"/>
          <w:numId w:val="1"/>
        </w:numPr>
        <w:tabs>
          <w:tab w:val="left" w:pos="1340"/>
          <w:tab w:val="left" w:pos="1701"/>
        </w:tabs>
        <w:ind w:left="851" w:firstLine="273"/>
        <w:rPr>
          <w:szCs w:val="24"/>
        </w:rPr>
      </w:pPr>
      <w:r w:rsidRPr="001E4850">
        <w:rPr>
          <w:szCs w:val="24"/>
        </w:rPr>
        <w:t>Sutarties dalykas, įskaitant Prekių modelius;</w:t>
      </w:r>
    </w:p>
    <w:p w14:paraId="07FDC03F" w14:textId="77777777" w:rsidR="007D4C62" w:rsidRPr="001E4850" w:rsidRDefault="007D4C62" w:rsidP="007D4C62">
      <w:pPr>
        <w:pStyle w:val="Sraopastraipa"/>
        <w:numPr>
          <w:ilvl w:val="1"/>
          <w:numId w:val="1"/>
        </w:numPr>
        <w:tabs>
          <w:tab w:val="left" w:pos="1340"/>
          <w:tab w:val="left" w:pos="1701"/>
        </w:tabs>
        <w:ind w:left="851" w:firstLine="273"/>
        <w:rPr>
          <w:szCs w:val="24"/>
        </w:rPr>
      </w:pPr>
      <w:r w:rsidRPr="001E4850">
        <w:rPr>
          <w:szCs w:val="24"/>
        </w:rPr>
        <w:t>Sutarties kaina;</w:t>
      </w:r>
    </w:p>
    <w:p w14:paraId="2CC4F0A7" w14:textId="77777777" w:rsidR="007D4C62" w:rsidRPr="001E4850" w:rsidRDefault="007D4C62" w:rsidP="007D4C62">
      <w:pPr>
        <w:pStyle w:val="Sraopastraipa"/>
        <w:numPr>
          <w:ilvl w:val="1"/>
          <w:numId w:val="1"/>
        </w:numPr>
        <w:tabs>
          <w:tab w:val="left" w:pos="1340"/>
          <w:tab w:val="left" w:pos="1701"/>
        </w:tabs>
        <w:ind w:left="851" w:firstLine="273"/>
        <w:rPr>
          <w:szCs w:val="24"/>
        </w:rPr>
      </w:pPr>
      <w:r w:rsidRPr="001E4850">
        <w:rPr>
          <w:szCs w:val="24"/>
        </w:rPr>
        <w:t>Apmokėjimo sąlygos ir tvarka;</w:t>
      </w:r>
    </w:p>
    <w:p w14:paraId="1A510040" w14:textId="77777777" w:rsidR="007D4C62" w:rsidRPr="001E4850" w:rsidRDefault="007D4C62" w:rsidP="007D4C62">
      <w:pPr>
        <w:pStyle w:val="Sraopastraipa"/>
        <w:numPr>
          <w:ilvl w:val="1"/>
          <w:numId w:val="1"/>
        </w:numPr>
        <w:tabs>
          <w:tab w:val="left" w:pos="1340"/>
          <w:tab w:val="left" w:pos="1701"/>
        </w:tabs>
        <w:ind w:left="851" w:firstLine="273"/>
        <w:rPr>
          <w:szCs w:val="24"/>
        </w:rPr>
      </w:pPr>
      <w:r w:rsidRPr="001E4850">
        <w:rPr>
          <w:szCs w:val="24"/>
        </w:rPr>
        <w:t>Tiekėjo sutartinių įsipareigojimų vykdymo terminas (-ai);</w:t>
      </w:r>
    </w:p>
    <w:p w14:paraId="308358F7" w14:textId="77777777" w:rsidR="007D4C62" w:rsidRPr="001E4850" w:rsidRDefault="007D4C62" w:rsidP="007D4C62">
      <w:pPr>
        <w:pStyle w:val="Sraopastraipa"/>
        <w:numPr>
          <w:ilvl w:val="1"/>
          <w:numId w:val="1"/>
        </w:numPr>
        <w:tabs>
          <w:tab w:val="left" w:pos="1340"/>
          <w:tab w:val="left" w:pos="1701"/>
        </w:tabs>
        <w:ind w:left="851" w:firstLine="273"/>
        <w:rPr>
          <w:szCs w:val="24"/>
        </w:rPr>
      </w:pPr>
      <w:r w:rsidRPr="001E4850">
        <w:rPr>
          <w:szCs w:val="24"/>
        </w:rPr>
        <w:t>subtiekėjo (-ų), specialisto (-ų) keitimo tvarka;</w:t>
      </w:r>
    </w:p>
    <w:p w14:paraId="39F8BAAC" w14:textId="77777777" w:rsidR="007D4C62" w:rsidRPr="001E4850" w:rsidRDefault="007D4C62" w:rsidP="007D4C62">
      <w:pPr>
        <w:numPr>
          <w:ilvl w:val="0"/>
          <w:numId w:val="1"/>
        </w:numPr>
        <w:tabs>
          <w:tab w:val="left" w:pos="993"/>
          <w:tab w:val="left" w:pos="1340"/>
        </w:tabs>
        <w:ind w:left="260" w:firstLine="307"/>
        <w:rPr>
          <w:szCs w:val="24"/>
        </w:rPr>
      </w:pPr>
      <w:r w:rsidRPr="001E4850">
        <w:rPr>
          <w:szCs w:val="24"/>
        </w:rPr>
        <w:t>Sutarties 79 punkte numatytų sąlygų pažeidimas laikomas esminiu Sutarties pažeidimu.</w:t>
      </w:r>
    </w:p>
    <w:p w14:paraId="161E2224" w14:textId="77777777" w:rsidR="007D4C62" w:rsidRPr="001E4850" w:rsidRDefault="007D4C62" w:rsidP="007D4C62">
      <w:pPr>
        <w:tabs>
          <w:tab w:val="left" w:pos="993"/>
          <w:tab w:val="left" w:pos="1340"/>
        </w:tabs>
        <w:rPr>
          <w:szCs w:val="24"/>
        </w:rPr>
      </w:pPr>
    </w:p>
    <w:p w14:paraId="1D1087C3" w14:textId="77777777" w:rsidR="007D4C62" w:rsidRPr="001E4850" w:rsidRDefault="007D4C62" w:rsidP="007D4C62">
      <w:pPr>
        <w:ind w:right="-259"/>
        <w:jc w:val="center"/>
        <w:rPr>
          <w:b/>
          <w:szCs w:val="24"/>
        </w:rPr>
      </w:pPr>
      <w:r w:rsidRPr="001E4850">
        <w:rPr>
          <w:b/>
          <w:szCs w:val="24"/>
        </w:rPr>
        <w:t>XV SKYRIUS</w:t>
      </w:r>
    </w:p>
    <w:p w14:paraId="1E34FEA9" w14:textId="77777777" w:rsidR="007D4C62" w:rsidRPr="001E4850" w:rsidRDefault="007D4C62" w:rsidP="007D4C62">
      <w:pPr>
        <w:ind w:left="3160"/>
        <w:rPr>
          <w:b/>
          <w:szCs w:val="24"/>
        </w:rPr>
      </w:pPr>
      <w:r w:rsidRPr="001E4850">
        <w:rPr>
          <w:b/>
          <w:szCs w:val="24"/>
        </w:rPr>
        <w:t>SUTARTIES NUTRAUKIMAS</w:t>
      </w:r>
    </w:p>
    <w:p w14:paraId="721A636C" w14:textId="77777777" w:rsidR="007D4C62" w:rsidRPr="001E4850" w:rsidRDefault="007D4C62" w:rsidP="007D4C62">
      <w:pPr>
        <w:tabs>
          <w:tab w:val="left" w:pos="993"/>
          <w:tab w:val="left" w:pos="1340"/>
        </w:tabs>
        <w:rPr>
          <w:szCs w:val="24"/>
        </w:rPr>
      </w:pPr>
    </w:p>
    <w:p w14:paraId="796511C1"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Sutartis gali būti nutraukta:</w:t>
      </w:r>
    </w:p>
    <w:p w14:paraId="35670C21" w14:textId="77777777" w:rsidR="007D4C62" w:rsidRPr="001E4850" w:rsidRDefault="007D4C62" w:rsidP="007D4C62">
      <w:pPr>
        <w:pStyle w:val="Body2"/>
        <w:numPr>
          <w:ilvl w:val="1"/>
          <w:numId w:val="1"/>
        </w:numPr>
        <w:tabs>
          <w:tab w:val="left" w:pos="1560"/>
        </w:tabs>
        <w:spacing w:after="0"/>
        <w:ind w:left="709" w:firstLine="273"/>
        <w:rPr>
          <w:rFonts w:cs="Times New Roman"/>
          <w:sz w:val="24"/>
          <w:szCs w:val="24"/>
          <w:lang w:val="lt-LT"/>
        </w:rPr>
      </w:pPr>
      <w:r w:rsidRPr="001E4850">
        <w:rPr>
          <w:rFonts w:cs="Times New Roman"/>
          <w:sz w:val="24"/>
          <w:szCs w:val="24"/>
          <w:lang w:val="lt-LT"/>
        </w:rPr>
        <w:t>abiejų Šalių rašytiniu susitarimu;</w:t>
      </w:r>
    </w:p>
    <w:p w14:paraId="4D4920EF"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 xml:space="preserve">vienos iš Šalių iniciatyva, jeigu Sutarties X skyriuje nustatytos aplinkybės tęsiasi ilgiau kaip </w:t>
      </w:r>
      <w:r w:rsidRPr="001E4850">
        <w:rPr>
          <w:rFonts w:cs="Times New Roman"/>
          <w:color w:val="auto"/>
          <w:sz w:val="24"/>
          <w:szCs w:val="24"/>
          <w:lang w:val="lt-LT"/>
        </w:rPr>
        <w:t xml:space="preserve">4 (keturis) mėnesius nuo pranešimo apie jas gavimo dienos. </w:t>
      </w:r>
    </w:p>
    <w:p w14:paraId="09814D97"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bookmarkStart w:id="11" w:name="_Ref41984658"/>
      <w:r w:rsidRPr="001E4850">
        <w:rPr>
          <w:rFonts w:cs="Times New Roman"/>
          <w:sz w:val="24"/>
          <w:szCs w:val="24"/>
          <w:lang w:val="lt-LT"/>
        </w:rPr>
        <w:t>Perkančioji organizacija turi teisę vienašališkai nutraukti Sutartį, jeigu:</w:t>
      </w:r>
      <w:bookmarkEnd w:id="11"/>
    </w:p>
    <w:p w14:paraId="408A4863"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paaiškėjo, kad Sutartis buvo pakeista pažeidžiant VPĮ 89 straipsnį;</w:t>
      </w:r>
    </w:p>
    <w:p w14:paraId="1407D017"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paaiškėjo, kad Tiekėjas turėjo būti pašalintas iš Pirkimo procedūros pagal VPĮ 46 straipsnio 1 dalį ar dėl kitų Pirkimo sąlygose nustatytų pašalinimo pagrindų;</w:t>
      </w:r>
    </w:p>
    <w:p w14:paraId="0AC6B8D5"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bookmarkStart w:id="12" w:name="_Ref41984702"/>
    </w:p>
    <w:p w14:paraId="04AD78E2"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Tiekėjas bankrutuoja arba yra likviduojamas, sustabdo ūkinę veiklą arba teisės aktuose nustatyta tvarka susidaro analogiška situacija;</w:t>
      </w:r>
      <w:bookmarkEnd w:id="12"/>
    </w:p>
    <w:p w14:paraId="0E031DBE"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Tiekėjas iš esmės pažeidė sutartį;</w:t>
      </w:r>
    </w:p>
    <w:p w14:paraId="2898B8DF"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Tiekėjas vėluoja pristatyti Prekes daugiau kaip 20 (dvidešimt) kalendorinių dienų;</w:t>
      </w:r>
    </w:p>
    <w:p w14:paraId="05F91B5B"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 xml:space="preserve">Paaiškėjo VPĮ 45 straipsnio </w:t>
      </w:r>
      <w:r w:rsidRPr="001E4850">
        <w:rPr>
          <w:rFonts w:ascii="TimesNewRomanPSMT" w:eastAsia="Times New Roman" w:hAnsi="TimesNewRomanPSMT" w:cs="Times New Roman"/>
          <w:sz w:val="24"/>
          <w:szCs w:val="24"/>
          <w:lang w:val="lt-LT" w:eastAsia="lt-LT"/>
        </w:rPr>
        <w:t>2</w:t>
      </w:r>
      <w:r w:rsidRPr="001E4850">
        <w:rPr>
          <w:rFonts w:ascii="TimesNewRomanPSMT" w:eastAsia="Times New Roman" w:hAnsi="TimesNewRomanPSMT" w:cs="Times New Roman"/>
          <w:sz w:val="24"/>
          <w:szCs w:val="24"/>
          <w:vertAlign w:val="superscript"/>
          <w:lang w:val="lt-LT" w:eastAsia="lt-LT"/>
        </w:rPr>
        <w:t>1</w:t>
      </w:r>
      <w:r w:rsidRPr="001E4850">
        <w:rPr>
          <w:rFonts w:ascii="TimesNewRomanPSMT" w:eastAsia="Times New Roman" w:hAnsi="TimesNewRomanPSMT" w:cs="Times New Roman"/>
          <w:sz w:val="16"/>
          <w:szCs w:val="16"/>
          <w:lang w:val="lt-LT" w:eastAsia="lt-LT"/>
        </w:rPr>
        <w:t xml:space="preserve"> </w:t>
      </w:r>
      <w:r w:rsidRPr="001E4850">
        <w:rPr>
          <w:rFonts w:ascii="TimesNewRomanPSMT" w:eastAsia="Times New Roman" w:hAnsi="TimesNewRomanPSMT" w:cs="Times New Roman"/>
          <w:sz w:val="24"/>
          <w:szCs w:val="24"/>
          <w:lang w:val="lt-LT" w:eastAsia="lt-LT"/>
        </w:rPr>
        <w:t>dalyje nurodytos aplinkybės;</w:t>
      </w:r>
    </w:p>
    <w:p w14:paraId="409B2B74"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paaiškėja kitos aplinkybės, dėl kurių Tiekėjas negalės tinkamai vykdyti Sutarties ir (ar) pristatyti Prekių ir Tiekėjas negali pateikti pagrįstų įrodymų, kad Sutartį įvykdys tinkamai.</w:t>
      </w:r>
    </w:p>
    <w:p w14:paraId="1BDEE03A" w14:textId="77777777" w:rsidR="007D4C62" w:rsidRPr="001E4850" w:rsidRDefault="007D4C62" w:rsidP="007D4C62">
      <w:pPr>
        <w:pStyle w:val="Body2"/>
        <w:numPr>
          <w:ilvl w:val="0"/>
          <w:numId w:val="1"/>
        </w:numPr>
        <w:tabs>
          <w:tab w:val="left" w:pos="993"/>
          <w:tab w:val="left" w:pos="1560"/>
        </w:tabs>
        <w:spacing w:after="0"/>
        <w:ind w:firstLine="567"/>
        <w:rPr>
          <w:rFonts w:cs="Times New Roman"/>
          <w:sz w:val="24"/>
          <w:szCs w:val="24"/>
          <w:lang w:val="lt-LT"/>
        </w:rPr>
      </w:pPr>
      <w:r w:rsidRPr="001E4850">
        <w:rPr>
          <w:rFonts w:cs="Times New Roman"/>
          <w:sz w:val="24"/>
          <w:szCs w:val="24"/>
          <w:lang w:val="lt-LT"/>
        </w:rPr>
        <w:t xml:space="preserve">Tiekėjas gavęs pranešimą iš Perkančiosios organizacijos dėl Sutarties nutraukimo pagal bet kurią </w:t>
      </w:r>
      <w:r w:rsidRPr="001E4850">
        <w:rPr>
          <w:rFonts w:cs="Times New Roman"/>
          <w:color w:val="auto"/>
          <w:sz w:val="24"/>
          <w:szCs w:val="24"/>
          <w:lang w:val="lt-LT"/>
        </w:rPr>
        <w:t>iš 84 punkte numatytų sąlygų, turi teisę pateikti Perkančiajai organizacijai rašytinius paaiškinimus per 5 (penkias) darbo dienas nuo pranešimo iš Perkančiosios organizacijos gavimo dienos.</w:t>
      </w:r>
    </w:p>
    <w:p w14:paraId="504CD7CD" w14:textId="77777777" w:rsidR="007D4C62" w:rsidRPr="001E4850" w:rsidRDefault="007D4C62" w:rsidP="007D4C62">
      <w:pPr>
        <w:pStyle w:val="Body2"/>
        <w:numPr>
          <w:ilvl w:val="0"/>
          <w:numId w:val="1"/>
        </w:numPr>
        <w:tabs>
          <w:tab w:val="left" w:pos="993"/>
          <w:tab w:val="left" w:pos="1560"/>
        </w:tabs>
        <w:spacing w:after="0"/>
        <w:ind w:firstLine="567"/>
        <w:rPr>
          <w:rFonts w:cs="Times New Roman"/>
          <w:sz w:val="24"/>
          <w:szCs w:val="24"/>
          <w:lang w:val="lt-LT"/>
        </w:rPr>
      </w:pPr>
      <w:r w:rsidRPr="001E4850">
        <w:rPr>
          <w:rFonts w:cs="Times New Roman"/>
          <w:color w:val="auto"/>
          <w:sz w:val="24"/>
          <w:szCs w:val="24"/>
          <w:lang w:val="lt-LT"/>
        </w:rPr>
        <w:t xml:space="preserve">Perkančioji organizacija, nesant Tiekėjo kaltės, turi teisę vienašališkai nutraukti Sutartį įspėjęs apie tai Tiekėją ne vėliau kaip prieš 30 (trisdešimt) kalendorinių dienų, nepaisydamas to, kad </w:t>
      </w:r>
      <w:r w:rsidRPr="001E4850">
        <w:rPr>
          <w:rFonts w:cs="Times New Roman"/>
          <w:color w:val="auto"/>
          <w:sz w:val="24"/>
          <w:szCs w:val="24"/>
          <w:lang w:val="lt-LT"/>
        </w:rPr>
        <w:lastRenderedPageBreak/>
        <w:t>Tiekėjas jau pradėjo ją vykdyti. Šiuo atveju Perkančioji organizacija privalo sumokėti Tiekėjui už iki Sutarties nutraukimo pristatytas Prekes, ir Tiekėjas neturi teisės gauti jokių kitokių kompensacijų.</w:t>
      </w:r>
    </w:p>
    <w:p w14:paraId="2EFFBF4C" w14:textId="77777777" w:rsidR="007D4C62" w:rsidRPr="001E4850" w:rsidRDefault="007D4C62" w:rsidP="007D4C62">
      <w:pPr>
        <w:pStyle w:val="Body2"/>
        <w:numPr>
          <w:ilvl w:val="0"/>
          <w:numId w:val="1"/>
        </w:numPr>
        <w:tabs>
          <w:tab w:val="left" w:pos="993"/>
          <w:tab w:val="left" w:pos="1560"/>
        </w:tabs>
        <w:spacing w:after="0"/>
        <w:ind w:firstLine="567"/>
        <w:rPr>
          <w:rFonts w:cs="Times New Roman"/>
          <w:sz w:val="24"/>
          <w:szCs w:val="24"/>
          <w:lang w:val="lt-LT"/>
        </w:rPr>
      </w:pPr>
      <w:r w:rsidRPr="001E4850">
        <w:rPr>
          <w:rFonts w:cs="Times New Roman"/>
          <w:color w:val="auto"/>
          <w:sz w:val="24"/>
          <w:szCs w:val="24"/>
          <w:lang w:val="lt-LT"/>
        </w:rPr>
        <w:t>Tiekėjas, nesikreipdamas į teismą, gali vienašališkai nutraukti Sutartį jeigu:</w:t>
      </w:r>
    </w:p>
    <w:p w14:paraId="245A88B3"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 xml:space="preserve">Perkančioji organizacija ne dėl Tiekėjo kaltės arba Sutarties X skyriuje numatytų aplinkybių vėluoja atlikti mokėjimą daugiau kaip </w:t>
      </w:r>
      <w:r w:rsidRPr="001E4850">
        <w:rPr>
          <w:rFonts w:cs="Times New Roman"/>
          <w:color w:val="auto"/>
          <w:sz w:val="24"/>
          <w:szCs w:val="24"/>
          <w:lang w:val="lt-LT"/>
        </w:rPr>
        <w:t xml:space="preserve">20 (dvidešimt) kalendorinių dienų </w:t>
      </w:r>
      <w:r w:rsidRPr="001E4850">
        <w:rPr>
          <w:rFonts w:cs="Times New Roman"/>
          <w:sz w:val="24"/>
          <w:szCs w:val="24"/>
          <w:lang w:val="lt-LT"/>
        </w:rPr>
        <w:t>ir jeigu Tiekėjas apie vėlavimą prieš tai raštu pranešė Perkančiajai organizacijai;</w:t>
      </w:r>
    </w:p>
    <w:p w14:paraId="403AF672" w14:textId="77777777" w:rsidR="007D4C62" w:rsidRPr="001E4850" w:rsidRDefault="007D4C62" w:rsidP="007D4C62">
      <w:pPr>
        <w:pStyle w:val="Body2"/>
        <w:numPr>
          <w:ilvl w:val="1"/>
          <w:numId w:val="1"/>
        </w:numPr>
        <w:tabs>
          <w:tab w:val="left" w:pos="1560"/>
        </w:tabs>
        <w:spacing w:after="0"/>
        <w:ind w:left="0" w:firstLine="993"/>
        <w:rPr>
          <w:rFonts w:cs="Times New Roman"/>
          <w:sz w:val="24"/>
          <w:szCs w:val="24"/>
          <w:lang w:val="lt-LT"/>
        </w:rPr>
      </w:pPr>
      <w:r w:rsidRPr="001E4850">
        <w:rPr>
          <w:rFonts w:cs="Times New Roman"/>
          <w:sz w:val="24"/>
          <w:szCs w:val="24"/>
          <w:lang w:val="lt-LT"/>
        </w:rPr>
        <w:t xml:space="preserve">Perkančioji organizacija sustabdė Prekių pristatymo terminus dėl to, kad negali priimti Prekių ir Prekių </w:t>
      </w:r>
      <w:r w:rsidRPr="001E4850">
        <w:rPr>
          <w:rFonts w:cs="Times New Roman"/>
          <w:color w:val="auto"/>
          <w:sz w:val="24"/>
          <w:szCs w:val="24"/>
          <w:lang w:val="lt-LT"/>
        </w:rPr>
        <w:t>pristatymo sustabdymas trunka ilgiau, kaip 3 (tris) mėnesius.</w:t>
      </w:r>
    </w:p>
    <w:p w14:paraId="310D4ED4"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695E591"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cs="Times New Roman"/>
          <w:sz w:val="24"/>
          <w:szCs w:val="24"/>
          <w:lang w:val="lt-LT"/>
        </w:rPr>
        <w:t>Nutraukiant Sutartį, Perkančioji organizacija, dalyvaujant Tiekėjui ar jo atstovams, inventorizuoja pristatytas Prekes, atliktus darbus ir pristatytas bei nepanaudotas medžiagas ir parengia jų aprašą. Taip pat parengiama ataskaita apie Sutarties nutraukimo dieną esančią Tiekėjo skolą Perkančiajai organizacijai ir Perkančio</w:t>
      </w:r>
      <w:r>
        <w:rPr>
          <w:rFonts w:cs="Times New Roman"/>
          <w:sz w:val="24"/>
          <w:szCs w:val="24"/>
          <w:lang w:val="lt-LT"/>
        </w:rPr>
        <w:t>s</w:t>
      </w:r>
      <w:r w:rsidRPr="001E4850">
        <w:rPr>
          <w:rFonts w:cs="Times New Roman"/>
          <w:sz w:val="24"/>
          <w:szCs w:val="24"/>
          <w:lang w:val="lt-LT"/>
        </w:rPr>
        <w:t>ios organizacijos skolą Tiekėjui.</w:t>
      </w:r>
    </w:p>
    <w:p w14:paraId="1F94E19D" w14:textId="77777777" w:rsidR="007D4C62" w:rsidRPr="001E4850" w:rsidRDefault="007D4C62" w:rsidP="007D4C62">
      <w:pPr>
        <w:pStyle w:val="Body2"/>
        <w:numPr>
          <w:ilvl w:val="0"/>
          <w:numId w:val="1"/>
        </w:numPr>
        <w:tabs>
          <w:tab w:val="left" w:pos="993"/>
        </w:tabs>
        <w:spacing w:after="0"/>
        <w:ind w:firstLine="567"/>
        <w:rPr>
          <w:rFonts w:cs="Times New Roman"/>
          <w:sz w:val="24"/>
          <w:szCs w:val="24"/>
          <w:lang w:val="lt-LT"/>
        </w:rPr>
      </w:pPr>
      <w:r w:rsidRPr="001E4850">
        <w:rPr>
          <w:rFonts w:eastAsia="Times New Roman"/>
          <w:sz w:val="24"/>
          <w:szCs w:val="24"/>
          <w:lang w:val="lt-LT"/>
        </w:rPr>
        <w:t>Sutartis gali būti nutraukiama VPĮ 90 straipsnyje numatytais atvejais.</w:t>
      </w:r>
    </w:p>
    <w:p w14:paraId="2DA01A21" w14:textId="77777777" w:rsidR="007D4C62" w:rsidRPr="001E4850" w:rsidRDefault="007D4C62" w:rsidP="007D4C62">
      <w:pPr>
        <w:tabs>
          <w:tab w:val="left" w:pos="993"/>
          <w:tab w:val="left" w:pos="1335"/>
        </w:tabs>
        <w:ind w:firstLine="1134"/>
        <w:rPr>
          <w:color w:val="FF0000"/>
          <w:szCs w:val="24"/>
        </w:rPr>
      </w:pPr>
    </w:p>
    <w:p w14:paraId="72173283" w14:textId="77777777" w:rsidR="007D4C62" w:rsidRPr="001E4850" w:rsidRDefault="007D4C62" w:rsidP="007D4C62">
      <w:pPr>
        <w:ind w:right="-259"/>
        <w:jc w:val="center"/>
        <w:rPr>
          <w:b/>
          <w:szCs w:val="24"/>
        </w:rPr>
      </w:pPr>
      <w:r w:rsidRPr="001E4850">
        <w:rPr>
          <w:b/>
          <w:szCs w:val="24"/>
        </w:rPr>
        <w:t>XVII SKYRIUS</w:t>
      </w:r>
    </w:p>
    <w:p w14:paraId="7EF9B336" w14:textId="77777777" w:rsidR="007D4C62" w:rsidRPr="001E4850" w:rsidRDefault="007D4C62" w:rsidP="007D4C62">
      <w:pPr>
        <w:ind w:right="-259"/>
        <w:jc w:val="center"/>
        <w:rPr>
          <w:b/>
          <w:szCs w:val="24"/>
        </w:rPr>
      </w:pPr>
      <w:r w:rsidRPr="001E4850">
        <w:rPr>
          <w:b/>
          <w:szCs w:val="24"/>
        </w:rPr>
        <w:t>GINČŲ NAGRINĖJIMO TVARKA</w:t>
      </w:r>
    </w:p>
    <w:p w14:paraId="4C5D26E9" w14:textId="77777777" w:rsidR="007D4C62" w:rsidRPr="001E4850" w:rsidRDefault="007D4C62" w:rsidP="007D4C62">
      <w:pPr>
        <w:tabs>
          <w:tab w:val="left" w:pos="993"/>
          <w:tab w:val="left" w:pos="1335"/>
        </w:tabs>
        <w:ind w:firstLine="1134"/>
        <w:rPr>
          <w:color w:val="FF0000"/>
          <w:szCs w:val="24"/>
        </w:rPr>
      </w:pPr>
    </w:p>
    <w:p w14:paraId="2CAAA212" w14:textId="77777777" w:rsidR="007D4C62" w:rsidRPr="001E4850" w:rsidRDefault="007D4C62" w:rsidP="007D4C62">
      <w:pPr>
        <w:numPr>
          <w:ilvl w:val="0"/>
          <w:numId w:val="1"/>
        </w:numPr>
        <w:tabs>
          <w:tab w:val="left" w:pos="993"/>
          <w:tab w:val="left" w:pos="1335"/>
        </w:tabs>
        <w:ind w:firstLine="567"/>
        <w:rPr>
          <w:color w:val="FF0000"/>
          <w:szCs w:val="24"/>
        </w:rPr>
      </w:pPr>
      <w:bookmarkStart w:id="13" w:name="page130"/>
      <w:bookmarkEnd w:id="13"/>
      <w:r w:rsidRPr="001E4850">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291855D2" w14:textId="77777777" w:rsidR="007D4C62" w:rsidRPr="001E4850" w:rsidRDefault="007D4C62" w:rsidP="007D4C62">
      <w:pPr>
        <w:numPr>
          <w:ilvl w:val="0"/>
          <w:numId w:val="1"/>
        </w:numPr>
        <w:tabs>
          <w:tab w:val="left" w:pos="993"/>
          <w:tab w:val="left" w:pos="1335"/>
        </w:tabs>
        <w:ind w:firstLine="567"/>
        <w:rPr>
          <w:color w:val="FF0000"/>
          <w:szCs w:val="24"/>
        </w:rPr>
      </w:pPr>
      <w:r w:rsidRPr="001E4850">
        <w:rPr>
          <w:szCs w:val="24"/>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5A1257E" w14:textId="77777777" w:rsidR="007D4C62" w:rsidRPr="001E4850" w:rsidRDefault="007D4C62" w:rsidP="007D4C62">
      <w:pPr>
        <w:ind w:right="-259" w:firstLine="1134"/>
        <w:jc w:val="center"/>
        <w:rPr>
          <w:b/>
          <w:szCs w:val="24"/>
        </w:rPr>
      </w:pPr>
    </w:p>
    <w:p w14:paraId="32282233" w14:textId="77777777" w:rsidR="007D4C62" w:rsidRPr="001E4850" w:rsidRDefault="007D4C62" w:rsidP="007D4C62">
      <w:pPr>
        <w:ind w:right="-259"/>
        <w:jc w:val="center"/>
        <w:rPr>
          <w:b/>
          <w:szCs w:val="24"/>
        </w:rPr>
      </w:pPr>
      <w:r w:rsidRPr="001E4850">
        <w:rPr>
          <w:b/>
          <w:szCs w:val="24"/>
        </w:rPr>
        <w:t>XVIII SKYRIUS</w:t>
      </w:r>
    </w:p>
    <w:p w14:paraId="48B4C6AF" w14:textId="77777777" w:rsidR="007D4C62" w:rsidRPr="001E4850" w:rsidRDefault="007D4C62" w:rsidP="007D4C62">
      <w:pPr>
        <w:ind w:right="-259"/>
        <w:jc w:val="center"/>
        <w:rPr>
          <w:b/>
          <w:szCs w:val="24"/>
        </w:rPr>
      </w:pPr>
      <w:r w:rsidRPr="001E4850">
        <w:rPr>
          <w:b/>
          <w:szCs w:val="24"/>
        </w:rPr>
        <w:t>ASMENYS, ATSAKINGI UŽ SUTARTIES VYDYMĄ</w:t>
      </w:r>
    </w:p>
    <w:p w14:paraId="5A36FE57" w14:textId="77777777" w:rsidR="007D4C62" w:rsidRPr="001E4850" w:rsidRDefault="007D4C62" w:rsidP="007D4C62">
      <w:pPr>
        <w:ind w:right="-259"/>
        <w:jc w:val="center"/>
        <w:rPr>
          <w:b/>
          <w:szCs w:val="24"/>
        </w:rPr>
      </w:pPr>
    </w:p>
    <w:p w14:paraId="19F4047C" w14:textId="55915B31" w:rsidR="00406740" w:rsidRPr="00406740" w:rsidRDefault="00333FC2" w:rsidP="00406740">
      <w:pPr>
        <w:pStyle w:val="Sraopastraipa"/>
        <w:numPr>
          <w:ilvl w:val="0"/>
          <w:numId w:val="1"/>
        </w:numPr>
        <w:shd w:val="clear" w:color="auto" w:fill="FFFFFF"/>
        <w:tabs>
          <w:tab w:val="left" w:pos="993"/>
          <w:tab w:val="left" w:pos="1335"/>
        </w:tabs>
        <w:ind w:left="0" w:firstLine="567"/>
        <w:rPr>
          <w:color w:val="FF0000"/>
          <w:szCs w:val="24"/>
        </w:rPr>
      </w:pPr>
      <w:r w:rsidRPr="00B936E7">
        <w:t xml:space="preserve">Perkančiosios organizacijos paskirtas asmuo, atsakingas už Sutarties vykdymą – </w:t>
      </w:r>
      <w:r>
        <w:t>Ūkio</w:t>
      </w:r>
      <w:r w:rsidR="00707F2D" w:rsidRPr="00707F2D">
        <w:rPr>
          <w:rFonts w:eastAsia="Times New Roman" w:cs="Times New Roman"/>
          <w:bCs/>
          <w:szCs w:val="20"/>
          <w:lang w:eastAsia="ar-SA"/>
        </w:rPr>
        <w:t xml:space="preserve"> </w:t>
      </w:r>
      <w:r w:rsidR="00707F2D">
        <w:rPr>
          <w:rFonts w:eastAsia="Times New Roman" w:cs="Times New Roman"/>
          <w:bCs/>
          <w:szCs w:val="20"/>
          <w:lang w:eastAsia="ar-SA"/>
        </w:rPr>
        <w:t xml:space="preserve">dalies vedėjas Aurimas </w:t>
      </w:r>
      <w:proofErr w:type="spellStart"/>
      <w:r w:rsidR="00707F2D">
        <w:rPr>
          <w:rFonts w:eastAsia="Times New Roman" w:cs="Times New Roman"/>
          <w:bCs/>
          <w:szCs w:val="20"/>
          <w:lang w:eastAsia="ar-SA"/>
        </w:rPr>
        <w:t>Grimaila</w:t>
      </w:r>
      <w:proofErr w:type="spellEnd"/>
      <w:r w:rsidRPr="00B936E7">
        <w:t xml:space="preserve">, tel. </w:t>
      </w:r>
      <w:r w:rsidR="00707F2D">
        <w:rPr>
          <w:bCs/>
          <w:noProof/>
        </w:rPr>
        <w:t>+37069880602, el. p. aurimas.grimaila@jurbarkoligonine.lt</w:t>
      </w:r>
      <w:r w:rsidR="00406740" w:rsidRPr="00406740">
        <w:rPr>
          <w:bCs/>
          <w:szCs w:val="24"/>
        </w:rPr>
        <w:t>.</w:t>
      </w:r>
    </w:p>
    <w:p w14:paraId="415CB8C7" w14:textId="30000DDD" w:rsidR="00406740" w:rsidRPr="00006EF9" w:rsidRDefault="00333FC2" w:rsidP="00406740">
      <w:pPr>
        <w:pStyle w:val="Sraopastraipa"/>
        <w:numPr>
          <w:ilvl w:val="0"/>
          <w:numId w:val="1"/>
        </w:numPr>
        <w:shd w:val="clear" w:color="auto" w:fill="FFFFFF"/>
        <w:tabs>
          <w:tab w:val="left" w:pos="993"/>
          <w:tab w:val="left" w:pos="1335"/>
        </w:tabs>
        <w:ind w:left="0" w:firstLine="567"/>
        <w:rPr>
          <w:color w:val="FF0000"/>
          <w:szCs w:val="24"/>
        </w:rPr>
      </w:pPr>
      <w:r w:rsidRPr="00333FC2">
        <w:rPr>
          <w:rFonts w:eastAsia="Times New Roman" w:cs="Times New Roman"/>
          <w:szCs w:val="20"/>
          <w:lang w:eastAsia="ar-SA"/>
        </w:rPr>
        <w:t xml:space="preserve">Perkančiosios organizacijos paskirtas asmuo, atsakingas už Sutarties ir Sutarties pakeitimų paskelbimą – </w:t>
      </w:r>
      <w:r w:rsidR="00707F2D">
        <w:rPr>
          <w:rFonts w:eastAsia="Times New Roman" w:cs="Times New Roman"/>
          <w:szCs w:val="20"/>
          <w:lang w:eastAsia="ar-SA"/>
        </w:rPr>
        <w:t>pirkimų specialistė Regina Gudjonienė</w:t>
      </w:r>
      <w:r w:rsidRPr="00006EF9">
        <w:rPr>
          <w:rFonts w:eastAsia="Times New Roman" w:cs="Times New Roman"/>
          <w:bCs/>
          <w:szCs w:val="20"/>
          <w:lang w:eastAsia="ar-SA"/>
        </w:rPr>
        <w:t xml:space="preserve">, tel. </w:t>
      </w:r>
      <w:r w:rsidR="00707F2D">
        <w:rPr>
          <w:rFonts w:eastAsia="Times New Roman" w:cs="Times New Roman"/>
          <w:bCs/>
          <w:szCs w:val="20"/>
          <w:lang w:eastAsia="ar-SA"/>
        </w:rPr>
        <w:t>+37065232743</w:t>
      </w:r>
      <w:r w:rsidRPr="00006EF9">
        <w:rPr>
          <w:rFonts w:eastAsia="Times New Roman" w:cs="Times New Roman"/>
          <w:bCs/>
          <w:szCs w:val="20"/>
          <w:lang w:eastAsia="ar-SA"/>
        </w:rPr>
        <w:t xml:space="preserve">, </w:t>
      </w:r>
      <w:hyperlink r:id="rId7" w:history="1">
        <w:r w:rsidR="00707F2D" w:rsidRPr="00A049E0">
          <w:rPr>
            <w:rStyle w:val="Hipersaitas"/>
            <w:rFonts w:eastAsia="Times New Roman" w:cs="Times New Roman"/>
            <w:bCs/>
            <w:szCs w:val="20"/>
            <w:lang w:eastAsia="ar-SA"/>
          </w:rPr>
          <w:t>regina.gudjoniene@jurbarkoligonine.lt</w:t>
        </w:r>
      </w:hyperlink>
      <w:r w:rsidR="00406740" w:rsidRPr="00006EF9">
        <w:rPr>
          <w:bCs/>
          <w:szCs w:val="24"/>
        </w:rPr>
        <w:t xml:space="preserve">.  </w:t>
      </w:r>
    </w:p>
    <w:p w14:paraId="2D803A5C" w14:textId="04F6337B" w:rsidR="007D4C62" w:rsidRPr="00006EF9" w:rsidRDefault="007D4C62" w:rsidP="00406740">
      <w:pPr>
        <w:numPr>
          <w:ilvl w:val="0"/>
          <w:numId w:val="1"/>
        </w:numPr>
        <w:shd w:val="clear" w:color="auto" w:fill="FFFFFF"/>
        <w:tabs>
          <w:tab w:val="left" w:pos="993"/>
          <w:tab w:val="left" w:pos="1335"/>
        </w:tabs>
        <w:ind w:firstLine="567"/>
        <w:rPr>
          <w:szCs w:val="24"/>
        </w:rPr>
      </w:pPr>
      <w:r w:rsidRPr="00006EF9">
        <w:rPr>
          <w:szCs w:val="24"/>
        </w:rPr>
        <w:t xml:space="preserve">Tiekėjo paskirtas asmuo, atsakingas už Sutarties vykdymą – </w:t>
      </w:r>
      <w:r w:rsidR="00666A16">
        <w:rPr>
          <w:bCs/>
          <w:szCs w:val="24"/>
        </w:rPr>
        <w:t>_______________________</w:t>
      </w:r>
    </w:p>
    <w:p w14:paraId="2B4B9E1C" w14:textId="77777777" w:rsidR="007D4C62" w:rsidRPr="001E4850" w:rsidRDefault="007D4C62" w:rsidP="007D4C62">
      <w:pPr>
        <w:ind w:right="-259"/>
        <w:jc w:val="center"/>
        <w:rPr>
          <w:b/>
          <w:szCs w:val="24"/>
        </w:rPr>
      </w:pPr>
    </w:p>
    <w:p w14:paraId="0EFD64FA" w14:textId="77777777" w:rsidR="007D4C62" w:rsidRPr="001E4850" w:rsidRDefault="007D4C62" w:rsidP="007D4C62">
      <w:pPr>
        <w:ind w:right="-259"/>
        <w:jc w:val="center"/>
        <w:rPr>
          <w:b/>
          <w:szCs w:val="24"/>
        </w:rPr>
      </w:pPr>
      <w:r w:rsidRPr="001E4850">
        <w:rPr>
          <w:b/>
          <w:szCs w:val="24"/>
        </w:rPr>
        <w:t>XIX SKYRIUS</w:t>
      </w:r>
    </w:p>
    <w:p w14:paraId="2A178544" w14:textId="77777777" w:rsidR="007D4C62" w:rsidRPr="001E4850" w:rsidRDefault="007D4C62" w:rsidP="007D4C62">
      <w:pPr>
        <w:ind w:right="-259"/>
        <w:jc w:val="center"/>
        <w:rPr>
          <w:b/>
          <w:szCs w:val="24"/>
        </w:rPr>
      </w:pPr>
      <w:r w:rsidRPr="001E4850">
        <w:rPr>
          <w:b/>
          <w:szCs w:val="24"/>
        </w:rPr>
        <w:t xml:space="preserve"> BAIGIAMOSIOSNUOSTATOS</w:t>
      </w:r>
    </w:p>
    <w:p w14:paraId="63604F41" w14:textId="77777777" w:rsidR="007D4C62" w:rsidRPr="001E4850" w:rsidRDefault="007D4C62" w:rsidP="007D4C62">
      <w:pPr>
        <w:tabs>
          <w:tab w:val="left" w:pos="993"/>
          <w:tab w:val="left" w:pos="1335"/>
        </w:tabs>
        <w:ind w:firstLine="1134"/>
        <w:rPr>
          <w:color w:val="FF0000"/>
          <w:szCs w:val="24"/>
        </w:rPr>
      </w:pPr>
    </w:p>
    <w:p w14:paraId="52B5BE14" w14:textId="7EBBEDD1" w:rsidR="00F447C4" w:rsidRPr="000E4D3F" w:rsidRDefault="00F447C4" w:rsidP="00F447C4">
      <w:pPr>
        <w:pStyle w:val="Sraopastraipa"/>
        <w:numPr>
          <w:ilvl w:val="0"/>
          <w:numId w:val="1"/>
        </w:numPr>
        <w:tabs>
          <w:tab w:val="left" w:pos="1134"/>
        </w:tabs>
        <w:ind w:left="0" w:firstLine="567"/>
        <w:rPr>
          <w:bCs/>
        </w:rPr>
      </w:pPr>
      <w:bookmarkStart w:id="14" w:name="page131"/>
      <w:bookmarkEnd w:id="14"/>
      <w:r w:rsidRPr="006079B8">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w:t>
      </w:r>
      <w:r w:rsidRPr="006079B8">
        <w:lastRenderedPageBreak/>
        <w:t>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707F2D">
        <w:t xml:space="preserve"> 4.4.4. papunkčiu.</w:t>
      </w:r>
      <w:r w:rsidRPr="00B936E7">
        <w:rPr>
          <w:rFonts w:eastAsia="Times New Roman"/>
        </w:rPr>
        <w:t xml:space="preserve"> </w:t>
      </w:r>
    </w:p>
    <w:p w14:paraId="00CD4A62" w14:textId="1376E40F" w:rsidR="007D4C62" w:rsidRPr="001E4850" w:rsidRDefault="007D4C62" w:rsidP="00406740">
      <w:pPr>
        <w:pStyle w:val="Sraopastraipa"/>
        <w:numPr>
          <w:ilvl w:val="0"/>
          <w:numId w:val="1"/>
        </w:numPr>
        <w:tabs>
          <w:tab w:val="left" w:pos="1134"/>
        </w:tabs>
        <w:ind w:left="0" w:firstLine="567"/>
        <w:rPr>
          <w:bCs/>
          <w:szCs w:val="24"/>
        </w:rPr>
      </w:pPr>
      <w:r w:rsidRPr="001E4850">
        <w:rPr>
          <w:szCs w:val="24"/>
        </w:rPr>
        <w:t>Bet kokie pranešimai, informacija, dokumentai ar korespondencija dėl Sutarties ar jos vykdymo turi būti įforminama raštu lietuvių kalba ir s</w:t>
      </w:r>
      <w:r w:rsidRPr="001E4850">
        <w:rPr>
          <w:rFonts w:eastAsia="Arial Unicode MS"/>
          <w:szCs w:val="24"/>
        </w:rPr>
        <w:t>iunčiama paštu arba įteikiama asmeniškai Sutartyje nurodytais adresais išskyrus pridėtinės vertės mokesčio sąskaitas-faktūras ar sąskaitas-faktūras.</w:t>
      </w:r>
      <w:bookmarkStart w:id="15" w:name="_Ref45270529"/>
    </w:p>
    <w:p w14:paraId="5EAB35F1" w14:textId="77777777" w:rsidR="007D4C62" w:rsidRPr="001E4850" w:rsidRDefault="007D4C62" w:rsidP="00406740">
      <w:pPr>
        <w:pStyle w:val="Sraopastraipa"/>
        <w:numPr>
          <w:ilvl w:val="0"/>
          <w:numId w:val="1"/>
        </w:numPr>
        <w:tabs>
          <w:tab w:val="left" w:pos="1134"/>
        </w:tabs>
        <w:ind w:left="0" w:firstLine="567"/>
        <w:rPr>
          <w:bCs/>
          <w:szCs w:val="24"/>
        </w:rPr>
      </w:pPr>
      <w:r w:rsidRPr="001E4850">
        <w:rPr>
          <w:bCs/>
          <w:szCs w:val="24"/>
        </w:rPr>
        <w:t xml:space="preserve">Šalys įsipareigoja nedelsiant pranešti viena kitai raštu apie Sutartyje nurodytų adresų ir šiame Sutarties skyriuje nurodytų atsakingų asmenų duomenų bei elektroninio pašto adresų pasikeitimą. </w:t>
      </w:r>
      <w:r w:rsidRPr="001E4850">
        <w:rPr>
          <w:rFonts w:eastAsia="Arial Unicode MS"/>
          <w:szCs w:val="24"/>
        </w:rPr>
        <w:t>Jei Šalis raštu praneša kitą adresą, nuo to momento</w:t>
      </w:r>
      <w:r>
        <w:rPr>
          <w:rFonts w:eastAsia="Arial Unicode MS"/>
          <w:szCs w:val="24"/>
        </w:rPr>
        <w:t xml:space="preserve"> </w:t>
      </w:r>
      <w:r w:rsidRPr="001E4850">
        <w:rPr>
          <w:rFonts w:eastAsia="Arial Unicode MS"/>
          <w:szCs w:val="24"/>
        </w:rPr>
        <w:t>pranešimai privalo būti pristatomi naujuoju adresu.</w:t>
      </w:r>
      <w:r>
        <w:rPr>
          <w:rFonts w:eastAsia="Arial Unicode MS"/>
          <w:szCs w:val="24"/>
        </w:rPr>
        <w:t xml:space="preserve"> </w:t>
      </w:r>
      <w:r w:rsidRPr="001E4850">
        <w:rPr>
          <w:bCs/>
          <w:szCs w:val="24"/>
        </w:rPr>
        <w:t>Šalis, tinkamai nepranešusi apie šių duomenų pasikeitimus laiku, negali reikšti pretenzijų dėl kitos Šalies veiksmų, atliktų vadovaujantis Sutartyje pateiktais duomenimis.</w:t>
      </w:r>
      <w:bookmarkEnd w:id="15"/>
    </w:p>
    <w:p w14:paraId="69413C0F" w14:textId="77777777" w:rsidR="007D4C62" w:rsidRPr="001E4850" w:rsidRDefault="007D4C62" w:rsidP="00406740">
      <w:pPr>
        <w:pStyle w:val="Sraopastraipa"/>
        <w:numPr>
          <w:ilvl w:val="0"/>
          <w:numId w:val="1"/>
        </w:numPr>
        <w:tabs>
          <w:tab w:val="left" w:pos="1134"/>
        </w:tabs>
        <w:ind w:left="0" w:firstLine="567"/>
        <w:rPr>
          <w:bCs/>
          <w:szCs w:val="24"/>
        </w:rPr>
      </w:pPr>
      <w:r w:rsidRPr="001E4850">
        <w:rPr>
          <w:rFonts w:eastAsia="Arial Unicode MS"/>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Pr>
          <w:rFonts w:eastAsia="Arial Unicode MS"/>
          <w:szCs w:val="24"/>
        </w:rPr>
        <w:t xml:space="preserve"> </w:t>
      </w:r>
      <w:r w:rsidRPr="001E4850">
        <w:rPr>
          <w:szCs w:val="24"/>
        </w:rPr>
        <w:t>Jeigu informacija perduodama elektroniniu paštu, ji laikoma tinkamai perduota tik tuo atveju, jeigu Šalis, kuriai skirta tokia informacija, elektroniniu paštu patvirtina jos gavimo faktą.</w:t>
      </w:r>
    </w:p>
    <w:p w14:paraId="06AA0B21" w14:textId="77777777" w:rsidR="007D4C62" w:rsidRPr="001E4850" w:rsidRDefault="007D4C62" w:rsidP="00406740">
      <w:pPr>
        <w:pStyle w:val="Sraopastraipa"/>
        <w:numPr>
          <w:ilvl w:val="0"/>
          <w:numId w:val="1"/>
        </w:numPr>
        <w:tabs>
          <w:tab w:val="left" w:pos="1134"/>
        </w:tabs>
        <w:ind w:left="0" w:firstLine="567"/>
        <w:rPr>
          <w:bCs/>
          <w:szCs w:val="24"/>
        </w:rPr>
      </w:pPr>
      <w:r w:rsidRPr="001E4850">
        <w:rPr>
          <w:rFonts w:eastAsia="Arial Unicode MS"/>
          <w:szCs w:val="24"/>
        </w:rPr>
        <w:t>Šalys, pasirašydamos Sutartį, patvirtina, kad ją perskaitė, suprato jos turinį ir pasekmes, priėmė ją kaip atitinkančią jų tikslus.</w:t>
      </w:r>
    </w:p>
    <w:p w14:paraId="0C9E18C4" w14:textId="77777777" w:rsidR="007D4C62" w:rsidRPr="001E4850" w:rsidRDefault="007D4C62" w:rsidP="007D4C62">
      <w:pPr>
        <w:ind w:right="-259"/>
        <w:jc w:val="center"/>
        <w:rPr>
          <w:b/>
          <w:szCs w:val="24"/>
        </w:rPr>
      </w:pPr>
      <w:r w:rsidRPr="001E4850">
        <w:rPr>
          <w:b/>
          <w:szCs w:val="24"/>
        </w:rPr>
        <w:t>XX SKYRIUS</w:t>
      </w:r>
    </w:p>
    <w:p w14:paraId="2828BC72" w14:textId="77777777" w:rsidR="007D4C62" w:rsidRPr="001E4850" w:rsidRDefault="007D4C62" w:rsidP="007D4C62">
      <w:pPr>
        <w:ind w:right="-259"/>
        <w:jc w:val="center"/>
        <w:rPr>
          <w:b/>
          <w:szCs w:val="24"/>
        </w:rPr>
      </w:pPr>
      <w:r w:rsidRPr="001E4850">
        <w:rPr>
          <w:b/>
          <w:szCs w:val="24"/>
        </w:rPr>
        <w:t>BAIGIAMOSIOS NUOSTATOS</w:t>
      </w:r>
    </w:p>
    <w:p w14:paraId="3DD21F75" w14:textId="77777777" w:rsidR="007D4C62" w:rsidRPr="001E4850" w:rsidRDefault="007D4C62" w:rsidP="007D4C62">
      <w:pPr>
        <w:pStyle w:val="Body2"/>
        <w:spacing w:after="0"/>
        <w:rPr>
          <w:rFonts w:cs="Times New Roman"/>
          <w:sz w:val="24"/>
          <w:szCs w:val="24"/>
          <w:lang w:val="lt-LT"/>
        </w:rPr>
      </w:pPr>
    </w:p>
    <w:p w14:paraId="410D8E44" w14:textId="6C510A00" w:rsidR="007D4C62" w:rsidRPr="001E4850" w:rsidRDefault="007D4C62" w:rsidP="00406740">
      <w:pPr>
        <w:pStyle w:val="Body2"/>
        <w:numPr>
          <w:ilvl w:val="0"/>
          <w:numId w:val="1"/>
        </w:numPr>
        <w:tabs>
          <w:tab w:val="left" w:pos="1134"/>
        </w:tabs>
        <w:spacing w:after="0"/>
        <w:ind w:firstLine="567"/>
        <w:rPr>
          <w:rFonts w:cs="Times New Roman"/>
          <w:sz w:val="24"/>
          <w:szCs w:val="24"/>
          <w:lang w:val="lt-LT"/>
        </w:rPr>
      </w:pPr>
      <w:r w:rsidRPr="001E4850">
        <w:rPr>
          <w:rFonts w:cs="Times New Roman"/>
          <w:color w:val="auto"/>
          <w:sz w:val="24"/>
          <w:szCs w:val="24"/>
          <w:lang w:val="lt-LT"/>
        </w:rPr>
        <w:t xml:space="preserve">Sutartis turi </w:t>
      </w:r>
      <w:r w:rsidR="007A556A">
        <w:rPr>
          <w:rFonts w:cs="Times New Roman"/>
          <w:color w:val="auto"/>
          <w:sz w:val="24"/>
          <w:szCs w:val="24"/>
          <w:lang w:val="lt-LT"/>
        </w:rPr>
        <w:t xml:space="preserve">2 (du) </w:t>
      </w:r>
      <w:r w:rsidRPr="001E4850">
        <w:rPr>
          <w:rFonts w:cs="Times New Roman"/>
          <w:color w:val="auto"/>
          <w:sz w:val="24"/>
          <w:szCs w:val="24"/>
          <w:lang w:val="lt-LT"/>
        </w:rPr>
        <w:t>priedus, kurie yra neatskiriama Sutarties dalis:</w:t>
      </w:r>
    </w:p>
    <w:p w14:paraId="40179A79" w14:textId="77777777" w:rsidR="007D4C62" w:rsidRPr="001E4850" w:rsidRDefault="007D4C62" w:rsidP="00406740">
      <w:pPr>
        <w:pStyle w:val="Body2"/>
        <w:numPr>
          <w:ilvl w:val="1"/>
          <w:numId w:val="1"/>
        </w:numPr>
        <w:tabs>
          <w:tab w:val="left" w:pos="0"/>
          <w:tab w:val="left" w:pos="1560"/>
          <w:tab w:val="left" w:pos="1843"/>
        </w:tabs>
        <w:spacing w:after="0"/>
        <w:ind w:left="0" w:firstLine="851"/>
        <w:rPr>
          <w:rFonts w:cs="Times New Roman"/>
          <w:sz w:val="24"/>
          <w:szCs w:val="24"/>
          <w:lang w:val="lt-LT"/>
        </w:rPr>
      </w:pPr>
      <w:r w:rsidRPr="001E4850">
        <w:rPr>
          <w:rFonts w:cs="Times New Roman"/>
          <w:color w:val="auto"/>
          <w:sz w:val="24"/>
          <w:szCs w:val="24"/>
          <w:lang w:val="lt-LT"/>
        </w:rPr>
        <w:t>Priedas Nr. 1„Techninė specifikacija“;</w:t>
      </w:r>
    </w:p>
    <w:p w14:paraId="648DF0A4" w14:textId="77777777" w:rsidR="007D4C62" w:rsidRPr="00426D1D" w:rsidRDefault="007D4C62" w:rsidP="00406740">
      <w:pPr>
        <w:pStyle w:val="Body2"/>
        <w:numPr>
          <w:ilvl w:val="1"/>
          <w:numId w:val="1"/>
        </w:numPr>
        <w:tabs>
          <w:tab w:val="left" w:pos="0"/>
          <w:tab w:val="left" w:pos="1560"/>
          <w:tab w:val="left" w:pos="1843"/>
        </w:tabs>
        <w:spacing w:after="0"/>
        <w:ind w:left="0" w:firstLine="851"/>
        <w:rPr>
          <w:rFonts w:cs="Times New Roman"/>
          <w:sz w:val="24"/>
          <w:szCs w:val="24"/>
          <w:lang w:val="lt-LT"/>
        </w:rPr>
      </w:pPr>
      <w:r w:rsidRPr="001E4850">
        <w:rPr>
          <w:rFonts w:cs="Times New Roman"/>
          <w:color w:val="auto"/>
          <w:sz w:val="24"/>
          <w:szCs w:val="24"/>
          <w:lang w:val="lt-LT"/>
        </w:rPr>
        <w:t>Priedas Nr. 2 „Pasiūlymas“;</w:t>
      </w:r>
    </w:p>
    <w:p w14:paraId="287C2FD5" w14:textId="207398F0" w:rsidR="00426D1D" w:rsidRPr="001E4850" w:rsidRDefault="00426D1D" w:rsidP="00406740">
      <w:pPr>
        <w:pStyle w:val="Body2"/>
        <w:numPr>
          <w:ilvl w:val="1"/>
          <w:numId w:val="1"/>
        </w:numPr>
        <w:tabs>
          <w:tab w:val="left" w:pos="0"/>
          <w:tab w:val="left" w:pos="1560"/>
          <w:tab w:val="left" w:pos="1843"/>
        </w:tabs>
        <w:spacing w:after="0"/>
        <w:ind w:left="0" w:firstLine="851"/>
        <w:rPr>
          <w:rFonts w:cs="Times New Roman"/>
          <w:sz w:val="24"/>
          <w:szCs w:val="24"/>
          <w:lang w:val="lt-LT"/>
        </w:rPr>
      </w:pPr>
      <w:r>
        <w:rPr>
          <w:rFonts w:cs="Times New Roman"/>
          <w:color w:val="auto"/>
          <w:sz w:val="24"/>
          <w:szCs w:val="24"/>
          <w:lang w:val="lt-LT"/>
        </w:rPr>
        <w:t>Priedas Nr. 3 „Prekių perdavimo – priėmimo aktas“.</w:t>
      </w:r>
    </w:p>
    <w:p w14:paraId="3455B7DE" w14:textId="77777777" w:rsidR="007D4C62" w:rsidRPr="001E4850" w:rsidRDefault="007D4C62" w:rsidP="007D4C62">
      <w:pPr>
        <w:pStyle w:val="Sraopastraipa"/>
        <w:ind w:left="0"/>
        <w:jc w:val="center"/>
        <w:rPr>
          <w:b/>
          <w:szCs w:val="24"/>
        </w:rPr>
      </w:pPr>
    </w:p>
    <w:p w14:paraId="577B95E4" w14:textId="77777777" w:rsidR="007D4C62" w:rsidRPr="001E4850" w:rsidRDefault="007D4C62" w:rsidP="007D4C62">
      <w:pPr>
        <w:pStyle w:val="Sraopastraipa"/>
        <w:ind w:left="0"/>
        <w:jc w:val="center"/>
        <w:rPr>
          <w:b/>
          <w:szCs w:val="24"/>
        </w:rPr>
      </w:pPr>
      <w:r w:rsidRPr="001E4850">
        <w:rPr>
          <w:b/>
          <w:szCs w:val="24"/>
        </w:rPr>
        <w:t>XVII SKYRIUS</w:t>
      </w:r>
    </w:p>
    <w:p w14:paraId="3B32284A" w14:textId="77777777" w:rsidR="007D4C62" w:rsidRPr="001E4850" w:rsidRDefault="007D4C62" w:rsidP="007D4C62">
      <w:pPr>
        <w:pStyle w:val="Sraopastraipa"/>
        <w:ind w:left="0"/>
        <w:jc w:val="center"/>
        <w:rPr>
          <w:b/>
          <w:szCs w:val="24"/>
        </w:rPr>
      </w:pPr>
      <w:r w:rsidRPr="001E4850">
        <w:rPr>
          <w:b/>
          <w:szCs w:val="24"/>
        </w:rPr>
        <w:t>ŠALIŲ REKVIZITAI IR PARAŠAI</w:t>
      </w:r>
    </w:p>
    <w:p w14:paraId="0E407E45" w14:textId="77777777" w:rsidR="007D4C62" w:rsidRPr="001E4850" w:rsidRDefault="007D4C62" w:rsidP="007D4C62">
      <w:pPr>
        <w:pStyle w:val="Sraopastraipa"/>
        <w:ind w:left="0"/>
        <w:jc w:val="center"/>
        <w:rPr>
          <w:b/>
          <w:szCs w:val="24"/>
        </w:rPr>
      </w:pPr>
    </w:p>
    <w:tbl>
      <w:tblPr>
        <w:tblW w:w="0" w:type="auto"/>
        <w:tblLook w:val="04A0" w:firstRow="1" w:lastRow="0" w:firstColumn="1" w:lastColumn="0" w:noHBand="0" w:noVBand="1"/>
      </w:tblPr>
      <w:tblGrid>
        <w:gridCol w:w="5045"/>
        <w:gridCol w:w="4593"/>
      </w:tblGrid>
      <w:tr w:rsidR="00C70CD5" w:rsidRPr="00B936E7" w14:paraId="7BA81E6A" w14:textId="77777777" w:rsidTr="00707F2D">
        <w:tc>
          <w:tcPr>
            <w:tcW w:w="5045" w:type="dxa"/>
            <w:shd w:val="clear" w:color="auto" w:fill="auto"/>
          </w:tcPr>
          <w:p w14:paraId="04BB2FFD" w14:textId="77777777" w:rsidR="00C70CD5" w:rsidRPr="00B936E7" w:rsidRDefault="00C70CD5" w:rsidP="00B749F2">
            <w:pPr>
              <w:pStyle w:val="Pagrindinistekstas0"/>
              <w:tabs>
                <w:tab w:val="left" w:pos="709"/>
                <w:tab w:val="left" w:pos="5016"/>
                <w:tab w:val="left" w:pos="5076"/>
              </w:tabs>
              <w:suppressAutoHyphens w:val="0"/>
              <w:spacing w:after="0"/>
              <w:jc w:val="both"/>
              <w:rPr>
                <w:b/>
                <w:bCs/>
                <w:szCs w:val="24"/>
                <w:lang w:val="lt-LT"/>
              </w:rPr>
            </w:pPr>
            <w:r w:rsidRPr="00B936E7">
              <w:rPr>
                <w:b/>
                <w:bCs/>
                <w:szCs w:val="24"/>
                <w:lang w:val="lt-LT"/>
              </w:rPr>
              <w:t>PERKANČIOJI ORGANIZACIJA</w:t>
            </w:r>
            <w:r w:rsidRPr="00B936E7">
              <w:rPr>
                <w:b/>
                <w:szCs w:val="24"/>
                <w:lang w:val="lt-LT"/>
              </w:rPr>
              <w:t xml:space="preserve">                      </w:t>
            </w:r>
          </w:p>
        </w:tc>
        <w:tc>
          <w:tcPr>
            <w:tcW w:w="4593" w:type="dxa"/>
            <w:shd w:val="clear" w:color="auto" w:fill="auto"/>
          </w:tcPr>
          <w:p w14:paraId="1C2CBF00" w14:textId="77777777" w:rsidR="00C70CD5" w:rsidRPr="00B936E7" w:rsidRDefault="00C70CD5" w:rsidP="00B749F2">
            <w:pPr>
              <w:pStyle w:val="Pagrindinistekstas0"/>
              <w:tabs>
                <w:tab w:val="left" w:pos="709"/>
                <w:tab w:val="left" w:pos="5016"/>
                <w:tab w:val="left" w:pos="5076"/>
              </w:tabs>
              <w:suppressAutoHyphens w:val="0"/>
              <w:spacing w:after="0"/>
              <w:jc w:val="both"/>
              <w:rPr>
                <w:b/>
                <w:bCs/>
                <w:szCs w:val="24"/>
                <w:lang w:val="lt-LT"/>
              </w:rPr>
            </w:pPr>
            <w:r w:rsidRPr="00EF5D46">
              <w:rPr>
                <w:b/>
                <w:szCs w:val="24"/>
                <w:lang w:val="lt-LT"/>
              </w:rPr>
              <w:t>TIEKĖJAS</w:t>
            </w:r>
          </w:p>
        </w:tc>
      </w:tr>
      <w:tr w:rsidR="00C70CD5" w:rsidRPr="00B936E7" w14:paraId="2E2C318D" w14:textId="77777777" w:rsidTr="00707F2D">
        <w:tc>
          <w:tcPr>
            <w:tcW w:w="5045" w:type="dxa"/>
            <w:shd w:val="clear" w:color="auto" w:fill="auto"/>
          </w:tcPr>
          <w:p w14:paraId="7BA3CA48" w14:textId="77777777" w:rsidR="00C70CD5" w:rsidRPr="00B936E7" w:rsidRDefault="00C70CD5" w:rsidP="00B749F2">
            <w:pPr>
              <w:pStyle w:val="Pagrindinistekstas0"/>
              <w:tabs>
                <w:tab w:val="left" w:pos="709"/>
                <w:tab w:val="left" w:pos="5016"/>
                <w:tab w:val="left" w:pos="5076"/>
              </w:tabs>
              <w:suppressAutoHyphens w:val="0"/>
              <w:spacing w:after="0"/>
              <w:jc w:val="both"/>
              <w:rPr>
                <w:b/>
                <w:bCs/>
                <w:szCs w:val="24"/>
                <w:lang w:val="lt-LT"/>
              </w:rPr>
            </w:pPr>
          </w:p>
        </w:tc>
        <w:tc>
          <w:tcPr>
            <w:tcW w:w="4593" w:type="dxa"/>
            <w:shd w:val="clear" w:color="auto" w:fill="auto"/>
          </w:tcPr>
          <w:p w14:paraId="55941D12" w14:textId="77777777" w:rsidR="00C70CD5" w:rsidRPr="00B936E7" w:rsidRDefault="00C70CD5" w:rsidP="00B749F2">
            <w:pPr>
              <w:pStyle w:val="Pagrindinistekstas0"/>
              <w:tabs>
                <w:tab w:val="left" w:pos="709"/>
                <w:tab w:val="left" w:pos="5016"/>
                <w:tab w:val="left" w:pos="5076"/>
              </w:tabs>
              <w:suppressAutoHyphens w:val="0"/>
              <w:spacing w:after="0"/>
              <w:jc w:val="both"/>
              <w:rPr>
                <w:b/>
                <w:szCs w:val="24"/>
                <w:lang w:val="lt-LT"/>
              </w:rPr>
            </w:pPr>
          </w:p>
        </w:tc>
      </w:tr>
      <w:tr w:rsidR="00707F2D" w:rsidRPr="00B936E7" w14:paraId="64290144" w14:textId="77777777" w:rsidTr="00707F2D">
        <w:tc>
          <w:tcPr>
            <w:tcW w:w="5045" w:type="dxa"/>
            <w:shd w:val="clear" w:color="auto" w:fill="auto"/>
          </w:tcPr>
          <w:p w14:paraId="0D8BA8FE" w14:textId="77777777" w:rsidR="00707F2D" w:rsidRPr="007B1AC8" w:rsidRDefault="00707F2D" w:rsidP="00707F2D">
            <w:pPr>
              <w:pStyle w:val="Standard"/>
              <w:ind w:right="-7"/>
              <w:jc w:val="both"/>
              <w:rPr>
                <w:sz w:val="22"/>
                <w:szCs w:val="22"/>
              </w:rPr>
            </w:pPr>
            <w:r w:rsidRPr="007B1AC8">
              <w:rPr>
                <w:sz w:val="22"/>
                <w:szCs w:val="22"/>
              </w:rPr>
              <w:t>Viešoji įstaiga Jurbarko ligoninė</w:t>
            </w:r>
            <w:r w:rsidRPr="007B1AC8">
              <w:rPr>
                <w:sz w:val="22"/>
                <w:szCs w:val="22"/>
              </w:rPr>
              <w:tab/>
              <w:t xml:space="preserve">                                                                 Vydūno g. 56, LT-74112  Jurbarkas</w:t>
            </w:r>
          </w:p>
          <w:p w14:paraId="41DECCCC" w14:textId="77777777" w:rsidR="00707F2D" w:rsidRPr="007B1AC8" w:rsidRDefault="00707F2D" w:rsidP="00707F2D">
            <w:pPr>
              <w:pStyle w:val="Standard"/>
              <w:ind w:right="-7"/>
              <w:jc w:val="both"/>
              <w:rPr>
                <w:sz w:val="22"/>
                <w:szCs w:val="22"/>
              </w:rPr>
            </w:pPr>
            <w:r w:rsidRPr="007B1AC8">
              <w:rPr>
                <w:sz w:val="22"/>
                <w:szCs w:val="22"/>
              </w:rPr>
              <w:t xml:space="preserve">Tel. (8 447) 71 835, faksas (8 447) 71 850                                                                                                </w:t>
            </w:r>
            <w:proofErr w:type="spellStart"/>
            <w:r w:rsidRPr="007B1AC8">
              <w:rPr>
                <w:sz w:val="22"/>
                <w:szCs w:val="22"/>
              </w:rPr>
              <w:t>el.p</w:t>
            </w:r>
            <w:proofErr w:type="spellEnd"/>
            <w:r w:rsidRPr="007B1AC8">
              <w:rPr>
                <w:sz w:val="22"/>
                <w:szCs w:val="22"/>
              </w:rPr>
              <w:t xml:space="preserve">. </w:t>
            </w:r>
            <w:hyperlink r:id="rId8" w:history="1">
              <w:r w:rsidRPr="007B1AC8">
                <w:rPr>
                  <w:rStyle w:val="Internetlink"/>
                  <w:sz w:val="22"/>
                  <w:szCs w:val="22"/>
                </w:rPr>
                <w:t>info@jurbarkoligonine.lt</w:t>
              </w:r>
            </w:hyperlink>
            <w:r w:rsidRPr="007B1AC8">
              <w:rPr>
                <w:rStyle w:val="Internetlink"/>
                <w:sz w:val="22"/>
                <w:szCs w:val="22"/>
              </w:rPr>
              <w:t xml:space="preserve"> </w:t>
            </w:r>
            <w:r w:rsidRPr="007B1AC8">
              <w:rPr>
                <w:sz w:val="22"/>
                <w:szCs w:val="22"/>
              </w:rPr>
              <w:tab/>
            </w:r>
          </w:p>
          <w:p w14:paraId="1B63949D" w14:textId="77777777" w:rsidR="00707F2D" w:rsidRPr="007B1AC8" w:rsidRDefault="00707F2D" w:rsidP="00707F2D">
            <w:pPr>
              <w:pStyle w:val="Standard"/>
              <w:ind w:right="-7"/>
              <w:jc w:val="both"/>
              <w:rPr>
                <w:sz w:val="22"/>
                <w:szCs w:val="22"/>
              </w:rPr>
            </w:pPr>
            <w:r w:rsidRPr="007B1AC8">
              <w:rPr>
                <w:sz w:val="22"/>
                <w:szCs w:val="22"/>
              </w:rPr>
              <w:t>Įmonės kodas 158314921</w:t>
            </w:r>
            <w:r w:rsidRPr="007B1AC8">
              <w:rPr>
                <w:sz w:val="22"/>
                <w:szCs w:val="22"/>
              </w:rPr>
              <w:tab/>
            </w:r>
            <w:r w:rsidRPr="007B1AC8">
              <w:rPr>
                <w:sz w:val="22"/>
                <w:szCs w:val="22"/>
              </w:rPr>
              <w:tab/>
            </w:r>
          </w:p>
          <w:p w14:paraId="56491118" w14:textId="77777777" w:rsidR="00707F2D" w:rsidRPr="007B1AC8" w:rsidRDefault="00707F2D" w:rsidP="00707F2D">
            <w:pPr>
              <w:pStyle w:val="Standard"/>
              <w:ind w:right="-7"/>
              <w:jc w:val="both"/>
              <w:rPr>
                <w:sz w:val="22"/>
                <w:szCs w:val="22"/>
              </w:rPr>
            </w:pPr>
            <w:r w:rsidRPr="007B1AC8">
              <w:rPr>
                <w:rStyle w:val="StrongEmphasis"/>
                <w:sz w:val="22"/>
                <w:szCs w:val="22"/>
              </w:rPr>
              <w:t xml:space="preserve"> AB „Swedbank“  bankas</w:t>
            </w:r>
            <w:r w:rsidRPr="007B1AC8">
              <w:rPr>
                <w:sz w:val="22"/>
                <w:szCs w:val="22"/>
              </w:rPr>
              <w:t>.</w:t>
            </w:r>
          </w:p>
          <w:p w14:paraId="4C219930" w14:textId="77777777" w:rsidR="00707F2D" w:rsidRPr="007B1AC8" w:rsidRDefault="00707F2D" w:rsidP="00707F2D">
            <w:pPr>
              <w:pStyle w:val="Standard"/>
              <w:ind w:right="-7"/>
              <w:jc w:val="both"/>
              <w:rPr>
                <w:sz w:val="22"/>
                <w:szCs w:val="22"/>
              </w:rPr>
            </w:pPr>
            <w:r w:rsidRPr="007B1AC8">
              <w:rPr>
                <w:sz w:val="22"/>
                <w:szCs w:val="22"/>
              </w:rPr>
              <w:t xml:space="preserve"> A. s. Nr. LT687300010112950676</w:t>
            </w:r>
            <w:r w:rsidRPr="007B1AC8">
              <w:rPr>
                <w:sz w:val="22"/>
                <w:szCs w:val="22"/>
              </w:rPr>
              <w:tab/>
            </w:r>
          </w:p>
          <w:p w14:paraId="3FFEAD9D" w14:textId="77777777" w:rsidR="00707F2D" w:rsidRPr="007B1AC8" w:rsidRDefault="00707F2D" w:rsidP="00707F2D">
            <w:pPr>
              <w:pStyle w:val="Standard"/>
              <w:ind w:right="-7"/>
              <w:jc w:val="both"/>
              <w:rPr>
                <w:sz w:val="22"/>
                <w:szCs w:val="22"/>
              </w:rPr>
            </w:pPr>
            <w:r w:rsidRPr="007B1AC8">
              <w:rPr>
                <w:sz w:val="22"/>
                <w:szCs w:val="22"/>
              </w:rPr>
              <w:t xml:space="preserve"> Kodas 73000</w:t>
            </w:r>
          </w:p>
          <w:p w14:paraId="28573E72" w14:textId="77777777" w:rsidR="00707F2D" w:rsidRPr="007B1AC8" w:rsidRDefault="00707F2D" w:rsidP="00707F2D">
            <w:pPr>
              <w:pStyle w:val="Standard"/>
              <w:jc w:val="both"/>
              <w:rPr>
                <w:sz w:val="22"/>
                <w:szCs w:val="22"/>
              </w:rPr>
            </w:pPr>
          </w:p>
          <w:p w14:paraId="36037029" w14:textId="77777777" w:rsidR="00707F2D" w:rsidRPr="007B1AC8" w:rsidRDefault="00707F2D" w:rsidP="00707F2D">
            <w:pPr>
              <w:pStyle w:val="Standard"/>
              <w:jc w:val="both"/>
              <w:rPr>
                <w:sz w:val="22"/>
                <w:szCs w:val="22"/>
              </w:rPr>
            </w:pPr>
            <w:r w:rsidRPr="007B1AC8">
              <w:rPr>
                <w:sz w:val="22"/>
                <w:szCs w:val="22"/>
              </w:rPr>
              <w:t xml:space="preserve"> Vyriausioji gydytoja</w:t>
            </w:r>
          </w:p>
          <w:p w14:paraId="3CF29914" w14:textId="77777777" w:rsidR="00707F2D" w:rsidRPr="007B1AC8" w:rsidRDefault="00707F2D" w:rsidP="00707F2D">
            <w:pPr>
              <w:pStyle w:val="Standard"/>
              <w:snapToGrid w:val="0"/>
              <w:jc w:val="both"/>
              <w:rPr>
                <w:sz w:val="22"/>
                <w:szCs w:val="22"/>
              </w:rPr>
            </w:pPr>
            <w:r w:rsidRPr="007B1AC8">
              <w:rPr>
                <w:b/>
                <w:bCs/>
                <w:color w:val="000000"/>
                <w:sz w:val="22"/>
                <w:szCs w:val="22"/>
              </w:rPr>
              <w:t xml:space="preserve"> </w:t>
            </w:r>
            <w:r w:rsidRPr="007B1AC8">
              <w:rPr>
                <w:color w:val="000000"/>
                <w:sz w:val="22"/>
                <w:szCs w:val="22"/>
              </w:rPr>
              <w:t>Rūta Lukšienė</w:t>
            </w:r>
          </w:p>
          <w:p w14:paraId="41E77958" w14:textId="77777777" w:rsidR="00707F2D" w:rsidRPr="007B1AC8" w:rsidRDefault="00707F2D" w:rsidP="00707F2D">
            <w:pPr>
              <w:pStyle w:val="Standard"/>
              <w:snapToGrid w:val="0"/>
              <w:jc w:val="both"/>
              <w:rPr>
                <w:sz w:val="22"/>
                <w:szCs w:val="22"/>
              </w:rPr>
            </w:pPr>
            <w:r w:rsidRPr="007B1AC8">
              <w:rPr>
                <w:color w:val="000000"/>
                <w:sz w:val="22"/>
                <w:szCs w:val="22"/>
              </w:rPr>
              <w:t xml:space="preserve">       </w:t>
            </w:r>
            <w:r w:rsidRPr="007B1AC8">
              <w:rPr>
                <w:b/>
                <w:bCs/>
                <w:color w:val="000000"/>
                <w:sz w:val="22"/>
                <w:szCs w:val="22"/>
              </w:rPr>
              <w:t>___________________</w:t>
            </w:r>
          </w:p>
          <w:p w14:paraId="427AF7D9" w14:textId="68270014" w:rsidR="00707F2D" w:rsidRPr="00D604CD" w:rsidRDefault="00707F2D" w:rsidP="00707F2D">
            <w:pPr>
              <w:pStyle w:val="Pagrindinistekstas0"/>
              <w:tabs>
                <w:tab w:val="left" w:pos="709"/>
                <w:tab w:val="left" w:pos="5016"/>
                <w:tab w:val="left" w:pos="5076"/>
              </w:tabs>
              <w:suppressAutoHyphens w:val="0"/>
              <w:spacing w:after="0"/>
              <w:jc w:val="both"/>
              <w:rPr>
                <w:b/>
                <w:bCs/>
                <w:szCs w:val="24"/>
                <w:lang w:val="lt-LT"/>
              </w:rPr>
            </w:pPr>
            <w:r w:rsidRPr="001C0419">
              <w:rPr>
                <w:b/>
                <w:bCs/>
                <w:color w:val="000000"/>
                <w:sz w:val="22"/>
                <w:szCs w:val="22"/>
                <w:lang w:val="lt-LT"/>
              </w:rPr>
              <w:t xml:space="preserve">             (parašas</w:t>
            </w:r>
          </w:p>
        </w:tc>
        <w:tc>
          <w:tcPr>
            <w:tcW w:w="4593" w:type="dxa"/>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7"/>
            </w:tblGrid>
            <w:tr w:rsidR="00707F2D" w:rsidRPr="00B936E7" w14:paraId="79297C6A" w14:textId="77777777" w:rsidTr="00B749F2">
              <w:tc>
                <w:tcPr>
                  <w:tcW w:w="5097" w:type="dxa"/>
                  <w:tcBorders>
                    <w:top w:val="nil"/>
                    <w:left w:val="nil"/>
                    <w:bottom w:val="nil"/>
                    <w:right w:val="nil"/>
                  </w:tcBorders>
                  <w:shd w:val="clear" w:color="auto" w:fill="auto"/>
                </w:tcPr>
                <w:p w14:paraId="028310D5" w14:textId="394DFD38" w:rsidR="00707F2D" w:rsidRPr="00006EF9" w:rsidRDefault="00707F2D" w:rsidP="00707F2D">
                  <w:pPr>
                    <w:overflowPunct w:val="0"/>
                    <w:autoSpaceDE w:val="0"/>
                    <w:autoSpaceDN w:val="0"/>
                    <w:adjustRightInd w:val="0"/>
                    <w:textAlignment w:val="baseline"/>
                    <w:rPr>
                      <w:color w:val="000000" w:themeColor="text1"/>
                      <w:szCs w:val="24"/>
                    </w:rPr>
                  </w:pPr>
                </w:p>
              </w:tc>
            </w:tr>
            <w:tr w:rsidR="00707F2D" w:rsidRPr="00B936E7" w14:paraId="0D7FAAE1" w14:textId="77777777" w:rsidTr="00B749F2">
              <w:tc>
                <w:tcPr>
                  <w:tcW w:w="5097" w:type="dxa"/>
                  <w:tcBorders>
                    <w:top w:val="nil"/>
                    <w:left w:val="nil"/>
                    <w:bottom w:val="nil"/>
                    <w:right w:val="nil"/>
                  </w:tcBorders>
                  <w:shd w:val="clear" w:color="auto" w:fill="auto"/>
                </w:tcPr>
                <w:p w14:paraId="4796E1D3" w14:textId="6AB888C4" w:rsidR="00707F2D" w:rsidRPr="00006EF9" w:rsidRDefault="00707F2D" w:rsidP="00707F2D">
                  <w:pPr>
                    <w:pStyle w:val="Pagrindinistekstas0"/>
                    <w:tabs>
                      <w:tab w:val="left" w:pos="709"/>
                      <w:tab w:val="left" w:pos="5016"/>
                      <w:tab w:val="left" w:pos="5076"/>
                    </w:tabs>
                    <w:suppressAutoHyphens w:val="0"/>
                    <w:spacing w:after="0"/>
                    <w:jc w:val="both"/>
                    <w:rPr>
                      <w:color w:val="000000" w:themeColor="text1"/>
                      <w:szCs w:val="24"/>
                      <w:lang w:val="lt-LT"/>
                    </w:rPr>
                  </w:pPr>
                  <w:r w:rsidRPr="00006EF9">
                    <w:rPr>
                      <w:color w:val="000000" w:themeColor="text1"/>
                      <w:szCs w:val="24"/>
                      <w:lang w:val="lt-LT"/>
                    </w:rPr>
                    <w:t>Įmonės kodas</w:t>
                  </w:r>
                </w:p>
                <w:p w14:paraId="02623B0A" w14:textId="72D78D23" w:rsidR="00707F2D" w:rsidRPr="00006EF9" w:rsidRDefault="00707F2D" w:rsidP="00707F2D">
                  <w:pPr>
                    <w:overflowPunct w:val="0"/>
                    <w:autoSpaceDE w:val="0"/>
                    <w:autoSpaceDN w:val="0"/>
                    <w:adjustRightInd w:val="0"/>
                    <w:textAlignment w:val="baseline"/>
                    <w:rPr>
                      <w:color w:val="000000" w:themeColor="text1"/>
                      <w:szCs w:val="24"/>
                    </w:rPr>
                  </w:pPr>
                  <w:r w:rsidRPr="00006EF9">
                    <w:rPr>
                      <w:color w:val="000000" w:themeColor="text1"/>
                      <w:szCs w:val="24"/>
                    </w:rPr>
                    <w:t>P</w:t>
                  </w:r>
                  <w:r w:rsidRPr="00006EF9">
                    <w:rPr>
                      <w:color w:val="000000" w:themeColor="text1"/>
                    </w:rPr>
                    <w:t xml:space="preserve">VM </w:t>
                  </w:r>
                  <w:r w:rsidRPr="00006EF9">
                    <w:rPr>
                      <w:color w:val="000000" w:themeColor="text1"/>
                      <w:szCs w:val="24"/>
                    </w:rPr>
                    <w:t>kodas</w:t>
                  </w:r>
                </w:p>
              </w:tc>
            </w:tr>
            <w:tr w:rsidR="00707F2D" w:rsidRPr="00B936E7" w14:paraId="0ECBFD12" w14:textId="77777777" w:rsidTr="00B749F2">
              <w:tc>
                <w:tcPr>
                  <w:tcW w:w="5097" w:type="dxa"/>
                  <w:tcBorders>
                    <w:top w:val="nil"/>
                    <w:left w:val="nil"/>
                    <w:bottom w:val="nil"/>
                    <w:right w:val="nil"/>
                  </w:tcBorders>
                  <w:shd w:val="clear" w:color="auto" w:fill="auto"/>
                </w:tcPr>
                <w:p w14:paraId="75CB2EB6" w14:textId="3AA5CAFD" w:rsidR="00707F2D" w:rsidRPr="00006EF9" w:rsidRDefault="00707F2D" w:rsidP="00707F2D">
                  <w:pPr>
                    <w:overflowPunct w:val="0"/>
                    <w:autoSpaceDE w:val="0"/>
                    <w:autoSpaceDN w:val="0"/>
                    <w:adjustRightInd w:val="0"/>
                    <w:textAlignment w:val="baseline"/>
                    <w:rPr>
                      <w:color w:val="000000" w:themeColor="text1"/>
                      <w:szCs w:val="24"/>
                    </w:rPr>
                  </w:pPr>
                </w:p>
              </w:tc>
            </w:tr>
            <w:tr w:rsidR="00707F2D" w:rsidRPr="00B936E7" w14:paraId="70370589" w14:textId="77777777" w:rsidTr="00B749F2">
              <w:tc>
                <w:tcPr>
                  <w:tcW w:w="5097" w:type="dxa"/>
                  <w:tcBorders>
                    <w:top w:val="nil"/>
                    <w:left w:val="nil"/>
                    <w:bottom w:val="nil"/>
                    <w:right w:val="nil"/>
                  </w:tcBorders>
                  <w:shd w:val="clear" w:color="auto" w:fill="auto"/>
                </w:tcPr>
                <w:p w14:paraId="42B8663E" w14:textId="6B542F60" w:rsidR="00707F2D" w:rsidRPr="00006EF9" w:rsidRDefault="00707F2D" w:rsidP="00707F2D">
                  <w:pPr>
                    <w:pStyle w:val="Pagrindinistekstas0"/>
                    <w:tabs>
                      <w:tab w:val="left" w:pos="709"/>
                      <w:tab w:val="left" w:pos="5016"/>
                      <w:tab w:val="left" w:pos="5076"/>
                    </w:tabs>
                    <w:suppressAutoHyphens w:val="0"/>
                    <w:spacing w:after="0"/>
                    <w:jc w:val="both"/>
                    <w:rPr>
                      <w:color w:val="000000" w:themeColor="text1"/>
                      <w:szCs w:val="24"/>
                      <w:lang w:val="lt-LT"/>
                    </w:rPr>
                  </w:pPr>
                  <w:r w:rsidRPr="00006EF9">
                    <w:rPr>
                      <w:color w:val="000000" w:themeColor="text1"/>
                      <w:szCs w:val="24"/>
                      <w:lang w:val="lt-LT"/>
                    </w:rPr>
                    <w:t>B</w:t>
                  </w:r>
                  <w:proofErr w:type="spellStart"/>
                  <w:r w:rsidRPr="00006EF9">
                    <w:rPr>
                      <w:color w:val="000000" w:themeColor="text1"/>
                    </w:rPr>
                    <w:t>a</w:t>
                  </w:r>
                  <w:r w:rsidRPr="00006EF9">
                    <w:rPr>
                      <w:color w:val="000000" w:themeColor="text1"/>
                      <w:lang w:val="lt-LT"/>
                    </w:rPr>
                    <w:t>n</w:t>
                  </w:r>
                  <w:r w:rsidRPr="00006EF9">
                    <w:rPr>
                      <w:color w:val="000000" w:themeColor="text1"/>
                    </w:rPr>
                    <w:t>k</w:t>
                  </w:r>
                  <w:r w:rsidRPr="00006EF9">
                    <w:rPr>
                      <w:color w:val="000000" w:themeColor="text1"/>
                      <w:lang w:val="lt-LT"/>
                    </w:rPr>
                    <w:t>a</w:t>
                  </w:r>
                  <w:proofErr w:type="spellEnd"/>
                  <w:r w:rsidRPr="00006EF9">
                    <w:rPr>
                      <w:color w:val="000000" w:themeColor="text1"/>
                    </w:rPr>
                    <w:t>s</w:t>
                  </w:r>
                  <w:r w:rsidRPr="00006EF9">
                    <w:rPr>
                      <w:color w:val="000000" w:themeColor="text1"/>
                      <w:lang w:val="lt-LT"/>
                    </w:rPr>
                    <w:t>:</w:t>
                  </w:r>
                </w:p>
                <w:p w14:paraId="37373609" w14:textId="708030E8" w:rsidR="00707F2D" w:rsidRPr="00006EF9" w:rsidRDefault="00707F2D" w:rsidP="00707F2D">
                  <w:pPr>
                    <w:pStyle w:val="Pagrindinistekstas0"/>
                    <w:tabs>
                      <w:tab w:val="left" w:pos="709"/>
                      <w:tab w:val="left" w:pos="5016"/>
                      <w:tab w:val="left" w:pos="5076"/>
                    </w:tabs>
                    <w:suppressAutoHyphens w:val="0"/>
                    <w:spacing w:after="0"/>
                    <w:jc w:val="both"/>
                    <w:rPr>
                      <w:color w:val="000000" w:themeColor="text1"/>
                      <w:szCs w:val="24"/>
                      <w:lang w:val="lt-LT"/>
                    </w:rPr>
                  </w:pPr>
                  <w:r w:rsidRPr="00006EF9">
                    <w:rPr>
                      <w:color w:val="000000" w:themeColor="text1"/>
                      <w:szCs w:val="24"/>
                      <w:lang w:val="lt-LT"/>
                    </w:rPr>
                    <w:t>Banko kodas</w:t>
                  </w:r>
                </w:p>
                <w:p w14:paraId="5C20C51E" w14:textId="18D174FA" w:rsidR="00707F2D" w:rsidRPr="00006EF9" w:rsidRDefault="00707F2D" w:rsidP="00707F2D">
                  <w:pPr>
                    <w:overflowPunct w:val="0"/>
                    <w:autoSpaceDE w:val="0"/>
                    <w:autoSpaceDN w:val="0"/>
                    <w:adjustRightInd w:val="0"/>
                    <w:textAlignment w:val="baseline"/>
                    <w:rPr>
                      <w:color w:val="000000" w:themeColor="text1"/>
                      <w:szCs w:val="24"/>
                    </w:rPr>
                  </w:pPr>
                </w:p>
              </w:tc>
            </w:tr>
            <w:tr w:rsidR="00707F2D" w:rsidRPr="00B936E7" w14:paraId="383D8F64" w14:textId="77777777" w:rsidTr="00B749F2">
              <w:tc>
                <w:tcPr>
                  <w:tcW w:w="5097" w:type="dxa"/>
                  <w:tcBorders>
                    <w:top w:val="nil"/>
                    <w:left w:val="nil"/>
                    <w:bottom w:val="nil"/>
                    <w:right w:val="nil"/>
                  </w:tcBorders>
                  <w:shd w:val="clear" w:color="auto" w:fill="auto"/>
                </w:tcPr>
                <w:p w14:paraId="09DC395B" w14:textId="7FBCC2EF" w:rsidR="00707F2D" w:rsidRPr="00006EF9" w:rsidRDefault="00707F2D" w:rsidP="00707F2D">
                  <w:pPr>
                    <w:pStyle w:val="Pagrindinistekstas0"/>
                    <w:tabs>
                      <w:tab w:val="left" w:pos="709"/>
                      <w:tab w:val="left" w:pos="5016"/>
                      <w:tab w:val="left" w:pos="5076"/>
                    </w:tabs>
                    <w:suppressAutoHyphens w:val="0"/>
                    <w:spacing w:after="0"/>
                    <w:jc w:val="both"/>
                    <w:rPr>
                      <w:color w:val="000000" w:themeColor="text1"/>
                      <w:szCs w:val="24"/>
                      <w:lang w:val="lt-LT"/>
                    </w:rPr>
                  </w:pPr>
                  <w:r w:rsidRPr="00006EF9">
                    <w:rPr>
                      <w:color w:val="000000" w:themeColor="text1"/>
                      <w:szCs w:val="24"/>
                      <w:lang w:val="lt-LT"/>
                    </w:rPr>
                    <w:t>Tel.</w:t>
                  </w:r>
                </w:p>
                <w:p w14:paraId="609110C7" w14:textId="6CFD2BFB" w:rsidR="00707F2D" w:rsidRPr="00006EF9" w:rsidRDefault="00707F2D" w:rsidP="00707F2D">
                  <w:pPr>
                    <w:overflowPunct w:val="0"/>
                    <w:autoSpaceDE w:val="0"/>
                    <w:autoSpaceDN w:val="0"/>
                    <w:adjustRightInd w:val="0"/>
                    <w:textAlignment w:val="baseline"/>
                    <w:rPr>
                      <w:color w:val="000000" w:themeColor="text1"/>
                      <w:szCs w:val="24"/>
                      <w:lang w:val="en-US"/>
                    </w:rPr>
                  </w:pPr>
                  <w:r w:rsidRPr="00006EF9">
                    <w:rPr>
                      <w:color w:val="000000" w:themeColor="text1"/>
                      <w:szCs w:val="24"/>
                    </w:rPr>
                    <w:t>El. paštas:</w:t>
                  </w:r>
                </w:p>
              </w:tc>
            </w:tr>
            <w:tr w:rsidR="00707F2D" w:rsidRPr="00B936E7" w14:paraId="2FFDBC60" w14:textId="77777777" w:rsidTr="00B749F2">
              <w:tc>
                <w:tcPr>
                  <w:tcW w:w="5097" w:type="dxa"/>
                  <w:tcBorders>
                    <w:top w:val="nil"/>
                    <w:left w:val="nil"/>
                    <w:bottom w:val="nil"/>
                    <w:right w:val="nil"/>
                  </w:tcBorders>
                  <w:shd w:val="clear" w:color="auto" w:fill="auto"/>
                </w:tcPr>
                <w:p w14:paraId="5ECE6B78" w14:textId="77777777" w:rsidR="00707F2D" w:rsidRPr="00974002" w:rsidRDefault="00707F2D" w:rsidP="00707F2D">
                  <w:pPr>
                    <w:overflowPunct w:val="0"/>
                    <w:autoSpaceDE w:val="0"/>
                    <w:autoSpaceDN w:val="0"/>
                    <w:adjustRightInd w:val="0"/>
                    <w:textAlignment w:val="baseline"/>
                    <w:rPr>
                      <w:szCs w:val="24"/>
                      <w:lang w:val="en-US"/>
                    </w:rPr>
                  </w:pPr>
                </w:p>
              </w:tc>
            </w:tr>
            <w:tr w:rsidR="00707F2D" w:rsidRPr="00B936E7" w14:paraId="45360370" w14:textId="77777777" w:rsidTr="00B74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shd w:val="clear" w:color="auto" w:fill="auto"/>
                </w:tcPr>
                <w:p w14:paraId="34308A4A" w14:textId="77777777" w:rsidR="00707F2D" w:rsidRPr="00B936E7" w:rsidRDefault="00707F2D" w:rsidP="00707F2D">
                  <w:pPr>
                    <w:overflowPunct w:val="0"/>
                    <w:autoSpaceDE w:val="0"/>
                    <w:autoSpaceDN w:val="0"/>
                    <w:adjustRightInd w:val="0"/>
                    <w:textAlignment w:val="baseline"/>
                    <w:rPr>
                      <w:szCs w:val="24"/>
                    </w:rPr>
                  </w:pPr>
                </w:p>
              </w:tc>
            </w:tr>
            <w:tr w:rsidR="00707F2D" w:rsidRPr="00B936E7" w14:paraId="688737D9" w14:textId="77777777" w:rsidTr="00B74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097" w:type="dxa"/>
                  <w:shd w:val="clear" w:color="auto" w:fill="auto"/>
                </w:tcPr>
                <w:p w14:paraId="71E5B9DD" w14:textId="77777777" w:rsidR="00707F2D" w:rsidRDefault="00707F2D" w:rsidP="00707F2D">
                  <w:pPr>
                    <w:pStyle w:val="Pagrindinistekstas0"/>
                    <w:tabs>
                      <w:tab w:val="left" w:pos="709"/>
                      <w:tab w:val="left" w:pos="5016"/>
                      <w:tab w:val="left" w:pos="5076"/>
                    </w:tabs>
                    <w:suppressAutoHyphens w:val="0"/>
                    <w:spacing w:after="0"/>
                    <w:jc w:val="both"/>
                    <w:rPr>
                      <w:i/>
                      <w:szCs w:val="24"/>
                      <w:lang w:val="lt-LT"/>
                    </w:rPr>
                  </w:pPr>
                </w:p>
                <w:p w14:paraId="5CB8A8A9" w14:textId="77777777" w:rsidR="00707F2D" w:rsidRDefault="00707F2D" w:rsidP="00707F2D">
                  <w:pPr>
                    <w:pStyle w:val="Pagrindinistekstas0"/>
                    <w:tabs>
                      <w:tab w:val="left" w:pos="709"/>
                      <w:tab w:val="left" w:pos="5016"/>
                      <w:tab w:val="left" w:pos="5076"/>
                    </w:tabs>
                    <w:suppressAutoHyphens w:val="0"/>
                    <w:spacing w:after="0"/>
                    <w:jc w:val="both"/>
                    <w:rPr>
                      <w:i/>
                      <w:szCs w:val="24"/>
                      <w:lang w:val="lt-LT"/>
                    </w:rPr>
                  </w:pPr>
                </w:p>
                <w:p w14:paraId="4E06736F" w14:textId="33C8B921" w:rsidR="00707F2D" w:rsidRPr="001C250E" w:rsidRDefault="00707F2D" w:rsidP="00707F2D">
                  <w:pPr>
                    <w:pStyle w:val="Pagrindinistekstas0"/>
                    <w:tabs>
                      <w:tab w:val="left" w:pos="709"/>
                      <w:tab w:val="left" w:pos="5016"/>
                      <w:tab w:val="left" w:pos="5076"/>
                    </w:tabs>
                    <w:suppressAutoHyphens w:val="0"/>
                    <w:spacing w:after="0"/>
                    <w:jc w:val="both"/>
                    <w:rPr>
                      <w:i/>
                      <w:szCs w:val="24"/>
                      <w:lang w:val="lt-LT"/>
                    </w:rPr>
                  </w:pPr>
                </w:p>
              </w:tc>
            </w:tr>
          </w:tbl>
          <w:p w14:paraId="6EE50CCD" w14:textId="77777777" w:rsidR="00707F2D" w:rsidRPr="00B936E7" w:rsidRDefault="00707F2D" w:rsidP="00707F2D">
            <w:pPr>
              <w:pStyle w:val="Pagrindinistekstas0"/>
              <w:tabs>
                <w:tab w:val="left" w:pos="709"/>
                <w:tab w:val="left" w:pos="5016"/>
                <w:tab w:val="left" w:pos="5076"/>
              </w:tabs>
              <w:suppressAutoHyphens w:val="0"/>
              <w:spacing w:after="0"/>
              <w:jc w:val="both"/>
              <w:rPr>
                <w:b/>
                <w:bCs/>
                <w:szCs w:val="24"/>
                <w:lang w:val="lt-LT"/>
              </w:rPr>
            </w:pPr>
          </w:p>
        </w:tc>
      </w:tr>
    </w:tbl>
    <w:p w14:paraId="01BF6B27" w14:textId="77777777" w:rsidR="00C70CD5" w:rsidRDefault="00C70CD5" w:rsidP="00406740">
      <w:pPr>
        <w:ind w:left="6480"/>
        <w:jc w:val="left"/>
      </w:pPr>
    </w:p>
    <w:p w14:paraId="539C74BD" w14:textId="77777777" w:rsidR="00707F2D" w:rsidRDefault="00707F2D" w:rsidP="00406740">
      <w:pPr>
        <w:ind w:left="6480"/>
        <w:jc w:val="left"/>
      </w:pPr>
    </w:p>
    <w:p w14:paraId="4A4E8234" w14:textId="77777777" w:rsidR="00707F2D" w:rsidRDefault="00707F2D" w:rsidP="00406740">
      <w:pPr>
        <w:ind w:left="6480"/>
        <w:jc w:val="left"/>
      </w:pPr>
    </w:p>
    <w:p w14:paraId="4FD7A400" w14:textId="77777777" w:rsidR="00707F2D" w:rsidRDefault="00707F2D" w:rsidP="00406740">
      <w:pPr>
        <w:ind w:left="6480"/>
        <w:jc w:val="left"/>
      </w:pPr>
    </w:p>
    <w:p w14:paraId="15D3B567" w14:textId="77777777" w:rsidR="00707F2D" w:rsidRDefault="00707F2D" w:rsidP="00406740">
      <w:pPr>
        <w:ind w:left="6480"/>
        <w:jc w:val="left"/>
      </w:pPr>
    </w:p>
    <w:p w14:paraId="36DC987B" w14:textId="77777777" w:rsidR="00C70CD5" w:rsidRDefault="00C70CD5" w:rsidP="00406740">
      <w:pPr>
        <w:ind w:left="6480"/>
        <w:jc w:val="left"/>
      </w:pPr>
    </w:p>
    <w:p w14:paraId="0F786EB4" w14:textId="165CA211" w:rsidR="00406740" w:rsidRPr="005B5A6C" w:rsidRDefault="00406740" w:rsidP="00406740">
      <w:pPr>
        <w:ind w:left="6480"/>
        <w:jc w:val="left"/>
      </w:pPr>
      <w:r w:rsidRPr="005B5A6C">
        <w:t>Viešojo pirkimo–pardavimo sutarties</w:t>
      </w:r>
      <w:r w:rsidR="00A71DDD">
        <w:t xml:space="preserve"> Nr.</w:t>
      </w:r>
    </w:p>
    <w:p w14:paraId="1A3BB17B" w14:textId="77777777" w:rsidR="00406740" w:rsidRPr="005B5A6C" w:rsidRDefault="00406740" w:rsidP="00406740">
      <w:pPr>
        <w:ind w:left="6480"/>
        <w:jc w:val="left"/>
      </w:pPr>
      <w:r w:rsidRPr="005B5A6C">
        <w:t>1 priedas</w:t>
      </w:r>
    </w:p>
    <w:p w14:paraId="7F147719" w14:textId="77777777" w:rsidR="00406740" w:rsidRPr="00674B17" w:rsidRDefault="00406740" w:rsidP="00406740">
      <w:pPr>
        <w:rPr>
          <w:lang w:val="en-US"/>
        </w:rPr>
      </w:pPr>
    </w:p>
    <w:p w14:paraId="44AC2F98" w14:textId="77777777" w:rsidR="007D4C62" w:rsidRDefault="007D4C62"/>
    <w:p w14:paraId="629A26F0" w14:textId="77777777" w:rsidR="00406740" w:rsidRPr="001E4850" w:rsidRDefault="00406740" w:rsidP="00406740">
      <w:pPr>
        <w:jc w:val="center"/>
        <w:rPr>
          <w:b/>
          <w:bCs/>
        </w:rPr>
      </w:pPr>
      <w:r w:rsidRPr="001E4850">
        <w:rPr>
          <w:b/>
          <w:bCs/>
        </w:rPr>
        <w:t>TECHNINĖ SPECIFIKACIJA</w:t>
      </w:r>
    </w:p>
    <w:p w14:paraId="4ED4B3EE" w14:textId="77777777" w:rsidR="00406740" w:rsidRPr="001E4850" w:rsidRDefault="00406740" w:rsidP="00406740"/>
    <w:p w14:paraId="3C3295DE" w14:textId="7AC23466" w:rsidR="007D4C62" w:rsidRDefault="007D4C62" w:rsidP="001C250E">
      <w:pPr>
        <w:jc w:val="center"/>
      </w:pPr>
    </w:p>
    <w:p w14:paraId="1ACFE74A" w14:textId="34E8CFBC" w:rsidR="007D4C62" w:rsidRDefault="007D4C62"/>
    <w:p w14:paraId="62762E92" w14:textId="6AE5779F" w:rsidR="007D4C62" w:rsidRDefault="007D4C62"/>
    <w:p w14:paraId="002AEDC6" w14:textId="76CC179B" w:rsidR="00406740" w:rsidRDefault="00406740">
      <w:pPr>
        <w:spacing w:after="160" w:line="259" w:lineRule="auto"/>
        <w:jc w:val="left"/>
      </w:pPr>
      <w:r>
        <w:br w:type="page"/>
      </w:r>
    </w:p>
    <w:p w14:paraId="30049379" w14:textId="03BE54B6" w:rsidR="00406740" w:rsidRPr="005B5A6C" w:rsidRDefault="00406740" w:rsidP="00406740">
      <w:pPr>
        <w:ind w:left="6480"/>
        <w:jc w:val="left"/>
      </w:pPr>
      <w:r w:rsidRPr="005B5A6C">
        <w:lastRenderedPageBreak/>
        <w:t>Viešojo pirkimo–pardavimo sutarties</w:t>
      </w:r>
      <w:r w:rsidR="00A71DDD">
        <w:t xml:space="preserve"> Nr.</w:t>
      </w:r>
    </w:p>
    <w:p w14:paraId="3A9A43C7" w14:textId="77777777" w:rsidR="00406740" w:rsidRPr="005B5A6C" w:rsidRDefault="00406740" w:rsidP="00406740">
      <w:pPr>
        <w:ind w:left="6480"/>
        <w:jc w:val="left"/>
      </w:pPr>
      <w:r w:rsidRPr="005B5A6C">
        <w:t>2 priedas</w:t>
      </w:r>
    </w:p>
    <w:p w14:paraId="4B26F352" w14:textId="77777777" w:rsidR="00406740" w:rsidRPr="005B5A6C" w:rsidRDefault="00406740" w:rsidP="00406740"/>
    <w:p w14:paraId="30517C50" w14:textId="77777777" w:rsidR="00406740" w:rsidRPr="005B5A6C" w:rsidRDefault="00406740" w:rsidP="00406740">
      <w:pPr>
        <w:jc w:val="center"/>
        <w:rPr>
          <w:b/>
          <w:bCs/>
        </w:rPr>
      </w:pPr>
      <w:r w:rsidRPr="005B5A6C">
        <w:rPr>
          <w:b/>
          <w:bCs/>
        </w:rPr>
        <w:t>TIEKĖJO PASIŪLYMAS</w:t>
      </w:r>
    </w:p>
    <w:p w14:paraId="22B3C21F" w14:textId="652AD5CF" w:rsidR="007D4C62" w:rsidRDefault="007D4C62"/>
    <w:p w14:paraId="3C530876" w14:textId="77777777" w:rsidR="00006EF9" w:rsidRDefault="00006EF9" w:rsidP="00006EF9">
      <w:pPr>
        <w:rPr>
          <w:b/>
          <w:szCs w:val="24"/>
          <w:u w:val="single"/>
        </w:rPr>
      </w:pPr>
    </w:p>
    <w:p w14:paraId="70469734" w14:textId="77777777" w:rsidR="00426D1D" w:rsidRDefault="00426D1D" w:rsidP="00006EF9">
      <w:pPr>
        <w:rPr>
          <w:b/>
          <w:szCs w:val="24"/>
          <w:u w:val="single"/>
        </w:rPr>
      </w:pPr>
    </w:p>
    <w:p w14:paraId="70E4EF4C" w14:textId="77777777" w:rsidR="00426D1D" w:rsidRDefault="00426D1D" w:rsidP="00006EF9">
      <w:pPr>
        <w:rPr>
          <w:b/>
          <w:szCs w:val="24"/>
          <w:u w:val="single"/>
        </w:rPr>
      </w:pPr>
    </w:p>
    <w:p w14:paraId="094BCE24" w14:textId="77777777" w:rsidR="00426D1D" w:rsidRDefault="00426D1D" w:rsidP="00006EF9">
      <w:pPr>
        <w:rPr>
          <w:b/>
          <w:szCs w:val="24"/>
          <w:u w:val="single"/>
        </w:rPr>
      </w:pPr>
    </w:p>
    <w:p w14:paraId="1575340C" w14:textId="77777777" w:rsidR="00426D1D" w:rsidRDefault="00426D1D" w:rsidP="00006EF9">
      <w:pPr>
        <w:rPr>
          <w:b/>
          <w:szCs w:val="24"/>
          <w:u w:val="single"/>
        </w:rPr>
      </w:pPr>
    </w:p>
    <w:p w14:paraId="427E3CDF" w14:textId="77777777" w:rsidR="00426D1D" w:rsidRDefault="00426D1D" w:rsidP="00006EF9">
      <w:pPr>
        <w:rPr>
          <w:b/>
          <w:szCs w:val="24"/>
          <w:u w:val="single"/>
        </w:rPr>
      </w:pPr>
    </w:p>
    <w:p w14:paraId="04A86AEE" w14:textId="77777777" w:rsidR="00426D1D" w:rsidRDefault="00426D1D" w:rsidP="00006EF9">
      <w:pPr>
        <w:rPr>
          <w:b/>
          <w:szCs w:val="24"/>
          <w:u w:val="single"/>
        </w:rPr>
      </w:pPr>
    </w:p>
    <w:p w14:paraId="403B72C5" w14:textId="77777777" w:rsidR="00426D1D" w:rsidRDefault="00426D1D" w:rsidP="00006EF9">
      <w:pPr>
        <w:rPr>
          <w:b/>
          <w:szCs w:val="24"/>
          <w:u w:val="single"/>
        </w:rPr>
      </w:pPr>
    </w:p>
    <w:p w14:paraId="244BE2A0" w14:textId="77777777" w:rsidR="00426D1D" w:rsidRDefault="00426D1D" w:rsidP="00006EF9">
      <w:pPr>
        <w:rPr>
          <w:b/>
          <w:szCs w:val="24"/>
          <w:u w:val="single"/>
        </w:rPr>
      </w:pPr>
    </w:p>
    <w:p w14:paraId="11503A0B" w14:textId="77777777" w:rsidR="00426D1D" w:rsidRDefault="00426D1D" w:rsidP="00006EF9">
      <w:pPr>
        <w:rPr>
          <w:b/>
          <w:szCs w:val="24"/>
          <w:u w:val="single"/>
        </w:rPr>
      </w:pPr>
    </w:p>
    <w:p w14:paraId="2D20A72D" w14:textId="77777777" w:rsidR="00426D1D" w:rsidRDefault="00426D1D" w:rsidP="00006EF9">
      <w:pPr>
        <w:rPr>
          <w:b/>
          <w:szCs w:val="24"/>
          <w:u w:val="single"/>
        </w:rPr>
      </w:pPr>
    </w:p>
    <w:p w14:paraId="7C152117" w14:textId="77777777" w:rsidR="00426D1D" w:rsidRDefault="00426D1D" w:rsidP="00006EF9">
      <w:pPr>
        <w:rPr>
          <w:b/>
          <w:szCs w:val="24"/>
          <w:u w:val="single"/>
        </w:rPr>
      </w:pPr>
    </w:p>
    <w:p w14:paraId="04C520AB" w14:textId="77777777" w:rsidR="00426D1D" w:rsidRDefault="00426D1D" w:rsidP="00006EF9">
      <w:pPr>
        <w:rPr>
          <w:b/>
          <w:szCs w:val="24"/>
          <w:u w:val="single"/>
        </w:rPr>
      </w:pPr>
    </w:p>
    <w:p w14:paraId="4E77B562" w14:textId="77777777" w:rsidR="00426D1D" w:rsidRDefault="00426D1D" w:rsidP="00006EF9">
      <w:pPr>
        <w:rPr>
          <w:b/>
          <w:szCs w:val="24"/>
          <w:u w:val="single"/>
        </w:rPr>
      </w:pPr>
    </w:p>
    <w:p w14:paraId="1545DDDE" w14:textId="77777777" w:rsidR="00426D1D" w:rsidRDefault="00426D1D" w:rsidP="00006EF9">
      <w:pPr>
        <w:rPr>
          <w:b/>
          <w:szCs w:val="24"/>
          <w:u w:val="single"/>
        </w:rPr>
      </w:pPr>
    </w:p>
    <w:p w14:paraId="7ABD4198" w14:textId="77777777" w:rsidR="00426D1D" w:rsidRDefault="00426D1D" w:rsidP="00006EF9">
      <w:pPr>
        <w:rPr>
          <w:b/>
          <w:szCs w:val="24"/>
          <w:u w:val="single"/>
        </w:rPr>
      </w:pPr>
    </w:p>
    <w:p w14:paraId="5A3057F4" w14:textId="77777777" w:rsidR="00426D1D" w:rsidRDefault="00426D1D" w:rsidP="00006EF9">
      <w:pPr>
        <w:rPr>
          <w:b/>
          <w:szCs w:val="24"/>
          <w:u w:val="single"/>
        </w:rPr>
      </w:pPr>
    </w:p>
    <w:p w14:paraId="3B90AAC3" w14:textId="77777777" w:rsidR="00426D1D" w:rsidRDefault="00426D1D" w:rsidP="00006EF9">
      <w:pPr>
        <w:rPr>
          <w:b/>
          <w:szCs w:val="24"/>
          <w:u w:val="single"/>
        </w:rPr>
      </w:pPr>
    </w:p>
    <w:p w14:paraId="1D616959" w14:textId="77777777" w:rsidR="00426D1D" w:rsidRDefault="00426D1D" w:rsidP="00006EF9">
      <w:pPr>
        <w:rPr>
          <w:b/>
          <w:szCs w:val="24"/>
          <w:u w:val="single"/>
        </w:rPr>
      </w:pPr>
    </w:p>
    <w:p w14:paraId="23AFB01B" w14:textId="77777777" w:rsidR="00426D1D" w:rsidRDefault="00426D1D" w:rsidP="00006EF9">
      <w:pPr>
        <w:rPr>
          <w:b/>
          <w:szCs w:val="24"/>
          <w:u w:val="single"/>
        </w:rPr>
      </w:pPr>
    </w:p>
    <w:p w14:paraId="7A480892" w14:textId="77777777" w:rsidR="00426D1D" w:rsidRDefault="00426D1D" w:rsidP="00006EF9">
      <w:pPr>
        <w:rPr>
          <w:b/>
          <w:szCs w:val="24"/>
          <w:u w:val="single"/>
        </w:rPr>
      </w:pPr>
    </w:p>
    <w:p w14:paraId="4C33C621" w14:textId="77777777" w:rsidR="00426D1D" w:rsidRDefault="00426D1D" w:rsidP="00006EF9">
      <w:pPr>
        <w:rPr>
          <w:b/>
          <w:szCs w:val="24"/>
          <w:u w:val="single"/>
        </w:rPr>
      </w:pPr>
    </w:p>
    <w:p w14:paraId="5E79D617" w14:textId="77777777" w:rsidR="00426D1D" w:rsidRDefault="00426D1D" w:rsidP="00006EF9">
      <w:pPr>
        <w:rPr>
          <w:b/>
          <w:szCs w:val="24"/>
          <w:u w:val="single"/>
        </w:rPr>
      </w:pPr>
    </w:p>
    <w:p w14:paraId="2639AE7A" w14:textId="77777777" w:rsidR="00426D1D" w:rsidRDefault="00426D1D" w:rsidP="00006EF9">
      <w:pPr>
        <w:rPr>
          <w:b/>
          <w:szCs w:val="24"/>
          <w:u w:val="single"/>
        </w:rPr>
      </w:pPr>
    </w:p>
    <w:p w14:paraId="7A8DBAD9" w14:textId="77777777" w:rsidR="00426D1D" w:rsidRDefault="00426D1D" w:rsidP="00006EF9">
      <w:pPr>
        <w:rPr>
          <w:b/>
          <w:szCs w:val="24"/>
          <w:u w:val="single"/>
        </w:rPr>
      </w:pPr>
    </w:p>
    <w:p w14:paraId="5DFCE54B" w14:textId="77777777" w:rsidR="00426D1D" w:rsidRDefault="00426D1D" w:rsidP="00006EF9">
      <w:pPr>
        <w:rPr>
          <w:b/>
          <w:szCs w:val="24"/>
          <w:u w:val="single"/>
        </w:rPr>
      </w:pPr>
    </w:p>
    <w:p w14:paraId="647347CA" w14:textId="77777777" w:rsidR="00426D1D" w:rsidRDefault="00426D1D" w:rsidP="00006EF9">
      <w:pPr>
        <w:rPr>
          <w:b/>
          <w:szCs w:val="24"/>
          <w:u w:val="single"/>
        </w:rPr>
      </w:pPr>
    </w:p>
    <w:p w14:paraId="544732DE" w14:textId="77777777" w:rsidR="00426D1D" w:rsidRDefault="00426D1D" w:rsidP="00006EF9">
      <w:pPr>
        <w:rPr>
          <w:b/>
          <w:szCs w:val="24"/>
          <w:u w:val="single"/>
        </w:rPr>
      </w:pPr>
    </w:p>
    <w:p w14:paraId="5F9A38C2" w14:textId="77777777" w:rsidR="00426D1D" w:rsidRDefault="00426D1D" w:rsidP="00006EF9">
      <w:pPr>
        <w:rPr>
          <w:b/>
          <w:szCs w:val="24"/>
          <w:u w:val="single"/>
        </w:rPr>
      </w:pPr>
    </w:p>
    <w:p w14:paraId="6872EA72" w14:textId="77777777" w:rsidR="00426D1D" w:rsidRDefault="00426D1D" w:rsidP="00006EF9">
      <w:pPr>
        <w:rPr>
          <w:b/>
          <w:szCs w:val="24"/>
          <w:u w:val="single"/>
        </w:rPr>
      </w:pPr>
    </w:p>
    <w:p w14:paraId="5877193D" w14:textId="77777777" w:rsidR="00426D1D" w:rsidRDefault="00426D1D" w:rsidP="00006EF9">
      <w:pPr>
        <w:rPr>
          <w:b/>
          <w:szCs w:val="24"/>
          <w:u w:val="single"/>
        </w:rPr>
      </w:pPr>
    </w:p>
    <w:p w14:paraId="3F00A0D2" w14:textId="77777777" w:rsidR="00426D1D" w:rsidRDefault="00426D1D" w:rsidP="00006EF9">
      <w:pPr>
        <w:rPr>
          <w:b/>
          <w:szCs w:val="24"/>
          <w:u w:val="single"/>
        </w:rPr>
      </w:pPr>
    </w:p>
    <w:p w14:paraId="5A90BDB2" w14:textId="77777777" w:rsidR="00426D1D" w:rsidRDefault="00426D1D" w:rsidP="00006EF9">
      <w:pPr>
        <w:rPr>
          <w:b/>
          <w:szCs w:val="24"/>
          <w:u w:val="single"/>
        </w:rPr>
      </w:pPr>
    </w:p>
    <w:p w14:paraId="5253651A" w14:textId="77777777" w:rsidR="00426D1D" w:rsidRDefault="00426D1D" w:rsidP="00006EF9">
      <w:pPr>
        <w:rPr>
          <w:b/>
          <w:szCs w:val="24"/>
          <w:u w:val="single"/>
        </w:rPr>
      </w:pPr>
    </w:p>
    <w:p w14:paraId="7CA97127" w14:textId="77777777" w:rsidR="00426D1D" w:rsidRDefault="00426D1D" w:rsidP="00006EF9">
      <w:pPr>
        <w:rPr>
          <w:b/>
          <w:szCs w:val="24"/>
          <w:u w:val="single"/>
        </w:rPr>
      </w:pPr>
    </w:p>
    <w:p w14:paraId="0637F6BA" w14:textId="77777777" w:rsidR="00426D1D" w:rsidRDefault="00426D1D" w:rsidP="00006EF9">
      <w:pPr>
        <w:rPr>
          <w:b/>
          <w:szCs w:val="24"/>
          <w:u w:val="single"/>
        </w:rPr>
      </w:pPr>
    </w:p>
    <w:p w14:paraId="3BA205BB" w14:textId="77777777" w:rsidR="00426D1D" w:rsidRDefault="00426D1D" w:rsidP="00006EF9">
      <w:pPr>
        <w:rPr>
          <w:b/>
          <w:szCs w:val="24"/>
          <w:u w:val="single"/>
        </w:rPr>
      </w:pPr>
    </w:p>
    <w:p w14:paraId="32A02926" w14:textId="77777777" w:rsidR="00426D1D" w:rsidRDefault="00426D1D" w:rsidP="00006EF9">
      <w:pPr>
        <w:rPr>
          <w:b/>
          <w:szCs w:val="24"/>
          <w:u w:val="single"/>
        </w:rPr>
      </w:pPr>
    </w:p>
    <w:p w14:paraId="45C8A447" w14:textId="77777777" w:rsidR="00426D1D" w:rsidRDefault="00426D1D" w:rsidP="00006EF9">
      <w:pPr>
        <w:rPr>
          <w:b/>
          <w:szCs w:val="24"/>
          <w:u w:val="single"/>
        </w:rPr>
      </w:pPr>
    </w:p>
    <w:p w14:paraId="37E9593D" w14:textId="77777777" w:rsidR="00426D1D" w:rsidRDefault="00426D1D" w:rsidP="00006EF9">
      <w:pPr>
        <w:rPr>
          <w:b/>
          <w:szCs w:val="24"/>
          <w:u w:val="single"/>
        </w:rPr>
      </w:pPr>
    </w:p>
    <w:p w14:paraId="486AE707" w14:textId="77777777" w:rsidR="00426D1D" w:rsidRDefault="00426D1D" w:rsidP="00006EF9">
      <w:pPr>
        <w:rPr>
          <w:b/>
          <w:szCs w:val="24"/>
          <w:u w:val="single"/>
        </w:rPr>
      </w:pPr>
    </w:p>
    <w:p w14:paraId="20451418" w14:textId="77777777" w:rsidR="00426D1D" w:rsidRDefault="00426D1D" w:rsidP="00006EF9">
      <w:pPr>
        <w:rPr>
          <w:b/>
          <w:szCs w:val="24"/>
          <w:u w:val="single"/>
        </w:rPr>
      </w:pPr>
    </w:p>
    <w:p w14:paraId="2202C964" w14:textId="77777777" w:rsidR="00426D1D" w:rsidRDefault="00426D1D" w:rsidP="00006EF9">
      <w:pPr>
        <w:rPr>
          <w:b/>
          <w:szCs w:val="24"/>
          <w:u w:val="single"/>
        </w:rPr>
      </w:pPr>
    </w:p>
    <w:p w14:paraId="4E2D01F1" w14:textId="77777777" w:rsidR="00426D1D" w:rsidRDefault="00426D1D" w:rsidP="00006EF9">
      <w:pPr>
        <w:rPr>
          <w:b/>
          <w:szCs w:val="24"/>
          <w:u w:val="single"/>
        </w:rPr>
      </w:pPr>
    </w:p>
    <w:p w14:paraId="1A8E32E8" w14:textId="77777777" w:rsidR="00426D1D" w:rsidRDefault="00426D1D" w:rsidP="00006EF9">
      <w:pPr>
        <w:rPr>
          <w:b/>
          <w:szCs w:val="24"/>
          <w:u w:val="single"/>
        </w:rPr>
      </w:pPr>
    </w:p>
    <w:p w14:paraId="2DE2D023" w14:textId="77777777" w:rsidR="00426D1D" w:rsidRDefault="00426D1D" w:rsidP="00006EF9">
      <w:pPr>
        <w:rPr>
          <w:b/>
          <w:szCs w:val="24"/>
          <w:u w:val="single"/>
        </w:rPr>
      </w:pPr>
    </w:p>
    <w:p w14:paraId="46BFB13D" w14:textId="77777777" w:rsidR="00426D1D" w:rsidRDefault="00426D1D" w:rsidP="00006EF9">
      <w:pPr>
        <w:rPr>
          <w:b/>
          <w:szCs w:val="24"/>
          <w:u w:val="single"/>
        </w:rPr>
      </w:pPr>
    </w:p>
    <w:p w14:paraId="56071B04" w14:textId="77777777" w:rsidR="00426D1D" w:rsidRPr="00BA1C24" w:rsidRDefault="00426D1D" w:rsidP="00006EF9">
      <w:pPr>
        <w:rPr>
          <w:rFonts w:cs="Times New Roman"/>
          <w:b/>
          <w:szCs w:val="24"/>
          <w:u w:val="single"/>
        </w:rPr>
      </w:pPr>
    </w:p>
    <w:p w14:paraId="57AA3C2D" w14:textId="77777777" w:rsidR="00426D1D" w:rsidRPr="00BA1C24" w:rsidRDefault="00426D1D" w:rsidP="00426D1D">
      <w:pPr>
        <w:jc w:val="right"/>
        <w:rPr>
          <w:rFonts w:cs="Times New Roman"/>
          <w:b/>
          <w:bCs/>
          <w:szCs w:val="24"/>
        </w:rPr>
      </w:pPr>
      <w:r w:rsidRPr="00BA1C24">
        <w:rPr>
          <w:rFonts w:cs="Times New Roman"/>
          <w:b/>
          <w:bCs/>
          <w:szCs w:val="24"/>
        </w:rPr>
        <w:t>Sutarties priedas Nr.3</w:t>
      </w:r>
    </w:p>
    <w:p w14:paraId="38D37B7D" w14:textId="77777777" w:rsidR="00426D1D" w:rsidRPr="00BA1C24" w:rsidRDefault="00426D1D" w:rsidP="00426D1D">
      <w:pPr>
        <w:jc w:val="right"/>
        <w:rPr>
          <w:rFonts w:cs="Times New Roman"/>
          <w:szCs w:val="24"/>
        </w:rPr>
      </w:pPr>
      <w:r w:rsidRPr="00BA1C24">
        <w:rPr>
          <w:rFonts w:cs="Times New Roman"/>
          <w:szCs w:val="24"/>
        </w:rPr>
        <w:t>„Prekių perdavimo—priėmimo aktas“</w:t>
      </w:r>
    </w:p>
    <w:p w14:paraId="24354EE4" w14:textId="77777777" w:rsidR="00426D1D" w:rsidRPr="00BA1C24" w:rsidRDefault="00426D1D" w:rsidP="00426D1D">
      <w:pPr>
        <w:jc w:val="center"/>
        <w:rPr>
          <w:rFonts w:cs="Times New Roman"/>
          <w:b/>
          <w:bCs/>
          <w:szCs w:val="24"/>
        </w:rPr>
      </w:pPr>
    </w:p>
    <w:p w14:paraId="2C204A8F" w14:textId="77777777" w:rsidR="00426D1D" w:rsidRPr="00BA1C24" w:rsidRDefault="00426D1D" w:rsidP="00426D1D">
      <w:pPr>
        <w:jc w:val="center"/>
        <w:rPr>
          <w:rFonts w:cs="Times New Roman"/>
          <w:b/>
          <w:bCs/>
          <w:szCs w:val="24"/>
        </w:rPr>
      </w:pPr>
      <w:r w:rsidRPr="00BA1C24">
        <w:rPr>
          <w:rFonts w:cs="Times New Roman"/>
          <w:b/>
          <w:bCs/>
          <w:szCs w:val="24"/>
        </w:rPr>
        <w:t>Prekių perdavimo—priėmimo aktas</w:t>
      </w:r>
    </w:p>
    <w:p w14:paraId="6DD91F98" w14:textId="77777777" w:rsidR="00426D1D" w:rsidRPr="00BA1C24" w:rsidRDefault="00426D1D" w:rsidP="00426D1D">
      <w:pPr>
        <w:jc w:val="center"/>
        <w:rPr>
          <w:rFonts w:cs="Times New Roman"/>
          <w:i/>
          <w:iCs/>
          <w:szCs w:val="24"/>
        </w:rPr>
      </w:pPr>
      <w:sdt>
        <w:sdtPr>
          <w:rPr>
            <w:rFonts w:cs="Times New Roman"/>
            <w:szCs w:val="24"/>
          </w:rPr>
          <w:id w:val="39342290"/>
          <w:placeholder>
            <w:docPart w:val="A93B9493998441D88D30798A9E6218B1"/>
          </w:placeholder>
          <w:showingPlcHdr/>
          <w:date>
            <w:dateFormat w:val="yyyy-MM-dd"/>
            <w:lid w:val="lt-LT"/>
            <w:storeMappedDataAs w:val="dateTime"/>
            <w:calendar w:val="gregorian"/>
          </w:date>
        </w:sdtPr>
        <w:sdtContent>
          <w:r w:rsidRPr="00BA1C24">
            <w:rPr>
              <w:rFonts w:cs="Times New Roman"/>
              <w:szCs w:val="24"/>
            </w:rPr>
            <w:t>pasirinkti datą</w:t>
          </w:r>
        </w:sdtContent>
      </w:sdt>
    </w:p>
    <w:p w14:paraId="3D9E0DA5" w14:textId="77777777" w:rsidR="00426D1D" w:rsidRPr="00BA1C24" w:rsidRDefault="00426D1D" w:rsidP="00426D1D">
      <w:pPr>
        <w:jc w:val="center"/>
        <w:rPr>
          <w:rFonts w:cs="Times New Roman"/>
          <w:i/>
          <w:iCs/>
          <w:szCs w:val="24"/>
        </w:rPr>
      </w:pPr>
      <w:r w:rsidRPr="00BA1C24">
        <w:rPr>
          <w:rFonts w:cs="Times New Roman"/>
          <w:i/>
          <w:iCs/>
          <w:szCs w:val="24"/>
        </w:rPr>
        <w:t>Tauragė</w:t>
      </w:r>
    </w:p>
    <w:p w14:paraId="737E3D7E" w14:textId="77777777" w:rsidR="00426D1D" w:rsidRPr="00BA1C24" w:rsidRDefault="00426D1D" w:rsidP="00426D1D">
      <w:pPr>
        <w:jc w:val="center"/>
        <w:rPr>
          <w:rFonts w:cs="Times New Roman"/>
          <w:szCs w:val="24"/>
        </w:rPr>
      </w:pPr>
    </w:p>
    <w:p w14:paraId="4D0A00B6" w14:textId="77777777" w:rsidR="00426D1D" w:rsidRPr="00BA1C24" w:rsidRDefault="00426D1D" w:rsidP="00426D1D">
      <w:pPr>
        <w:ind w:firstLine="540"/>
        <w:rPr>
          <w:rFonts w:cs="Times New Roman"/>
          <w:szCs w:val="24"/>
        </w:rPr>
      </w:pPr>
      <w:r w:rsidRPr="00BA1C24">
        <w:rPr>
          <w:rFonts w:cs="Times New Roman"/>
          <w:b/>
          <w:szCs w:val="24"/>
        </w:rPr>
        <w:t>VšĮ Tauragės ligoninė</w:t>
      </w:r>
      <w:r w:rsidRPr="00BA1C24">
        <w:rPr>
          <w:rFonts w:cs="Times New Roman"/>
          <w:szCs w:val="24"/>
        </w:rPr>
        <w:t xml:space="preserve">, kodas 179761936 (toliau — </w:t>
      </w:r>
      <w:r w:rsidRPr="00BA1C24">
        <w:rPr>
          <w:rFonts w:cs="Times New Roman"/>
          <w:b/>
          <w:bCs/>
          <w:szCs w:val="24"/>
        </w:rPr>
        <w:t>Pirkėjas</w:t>
      </w:r>
      <w:r w:rsidRPr="00BA1C24">
        <w:rPr>
          <w:rFonts w:cs="Times New Roman"/>
          <w:szCs w:val="24"/>
        </w:rPr>
        <w:t xml:space="preserve">), kurios buveinė — V. Kudirkos g. 2, Tauragė, atstovaujama            , veikiančio pagal įstaigos įstatus, viena šalis, </w:t>
      </w:r>
    </w:p>
    <w:p w14:paraId="13CA1C5D" w14:textId="77777777" w:rsidR="00426D1D" w:rsidRPr="00BA1C24" w:rsidRDefault="00426D1D" w:rsidP="00426D1D">
      <w:pPr>
        <w:ind w:firstLine="540"/>
        <w:rPr>
          <w:rFonts w:cs="Times New Roman"/>
          <w:szCs w:val="24"/>
        </w:rPr>
      </w:pPr>
      <w:r w:rsidRPr="00BA1C24">
        <w:rPr>
          <w:rFonts w:cs="Times New Roman"/>
          <w:szCs w:val="24"/>
        </w:rPr>
        <w:t>ir</w:t>
      </w:r>
    </w:p>
    <w:p w14:paraId="4BAED1E2" w14:textId="77777777" w:rsidR="00426D1D" w:rsidRPr="00BA1C24" w:rsidRDefault="00426D1D" w:rsidP="00426D1D">
      <w:pPr>
        <w:ind w:firstLine="540"/>
        <w:rPr>
          <w:rFonts w:cs="Times New Roman"/>
          <w:i/>
          <w:iCs/>
          <w:szCs w:val="24"/>
        </w:rPr>
      </w:pPr>
      <w:sdt>
        <w:sdtPr>
          <w:rPr>
            <w:rFonts w:cs="Times New Roman"/>
            <w:szCs w:val="24"/>
          </w:rPr>
          <w:id w:val="39342458"/>
          <w:placeholder>
            <w:docPart w:val="FB35AFFCB97E48C989802CDB32F151D2"/>
          </w:placeholder>
          <w:text/>
        </w:sdtPr>
        <w:sdtContent>
          <w:r w:rsidRPr="00BA1C24">
            <w:rPr>
              <w:rFonts w:cs="Times New Roman"/>
              <w:szCs w:val="24"/>
            </w:rPr>
            <w:t>įrašyti tiekėjo pavadinimą</w:t>
          </w:r>
        </w:sdtContent>
      </w:sdt>
      <w:r w:rsidRPr="00BA1C24">
        <w:rPr>
          <w:rFonts w:cs="Times New Roman"/>
          <w:szCs w:val="24"/>
        </w:rPr>
        <w:t xml:space="preserve">, kodas </w:t>
      </w:r>
      <w:sdt>
        <w:sdtPr>
          <w:rPr>
            <w:rFonts w:cs="Times New Roman"/>
            <w:szCs w:val="24"/>
          </w:rPr>
          <w:alias w:val="Juridinio asmens kodas"/>
          <w:tag w:val=""/>
          <w:id w:val="39342459"/>
          <w:placeholder>
            <w:docPart w:val="A8C0E5CBB4F24057B4189268BD6A38A0"/>
          </w:placeholder>
          <w:showingPlcHdr/>
          <w:dataBinding w:prefixMappings="xmlns:ns0='http://schemas.microsoft.com/office/2006/coverPageProps' " w:xpath="/ns0:CoverPageProperties[1]/ns0:Abstract[1]" w:storeItemID="{55AF091B-3C7A-41E3-B477-F2FDAA23CFDA}"/>
          <w:text/>
        </w:sdtPr>
        <w:sdtContent>
          <w:r w:rsidRPr="00BA1C24">
            <w:rPr>
              <w:rFonts w:cs="Times New Roman"/>
              <w:szCs w:val="24"/>
            </w:rPr>
            <w:t>įrašyti juridinio asmens kodą</w:t>
          </w:r>
        </w:sdtContent>
      </w:sdt>
      <w:r w:rsidRPr="00BA1C24">
        <w:rPr>
          <w:rFonts w:cs="Times New Roman"/>
          <w:szCs w:val="24"/>
        </w:rPr>
        <w:t xml:space="preserve"> (toliau — </w:t>
      </w:r>
      <w:r w:rsidRPr="00BA1C24">
        <w:rPr>
          <w:rFonts w:cs="Times New Roman"/>
          <w:b/>
          <w:bCs/>
          <w:szCs w:val="24"/>
          <w:lang w:eastAsia="ar-SA"/>
        </w:rPr>
        <w:t>Tiekėjas</w:t>
      </w:r>
      <w:r w:rsidRPr="00BA1C24">
        <w:rPr>
          <w:rFonts w:cs="Times New Roman"/>
          <w:szCs w:val="24"/>
        </w:rPr>
        <w:t>), kurios buveinė —</w:t>
      </w:r>
      <w:r w:rsidRPr="00BA1C24">
        <w:rPr>
          <w:rFonts w:cs="Times New Roman"/>
          <w:color w:val="000000" w:themeColor="text1"/>
          <w:szCs w:val="24"/>
        </w:rPr>
        <w:t xml:space="preserve"> </w:t>
      </w:r>
      <w:sdt>
        <w:sdtPr>
          <w:rPr>
            <w:rFonts w:cs="Times New Roman"/>
            <w:color w:val="000000" w:themeColor="text1"/>
            <w:szCs w:val="24"/>
          </w:rPr>
          <w:alias w:val="Juridinios asmens registracijos adresas"/>
          <w:tag w:val=""/>
          <w:id w:val="-427423014"/>
          <w:placeholder>
            <w:docPart w:val="9D32369C9BA243C39B6EB137DEF66ACF"/>
          </w:placeholder>
          <w:showingPlcHdr/>
          <w:dataBinding w:prefixMappings="xmlns:ns0='http://schemas.microsoft.com/office/2006/coverPageProps' " w:xpath="/ns0:CoverPageProperties[1]/ns0:CompanyAddress[1]" w:storeItemID="{55AF091B-3C7A-41E3-B477-F2FDAA23CFDA}"/>
          <w:text/>
        </w:sdtPr>
        <w:sdtContent>
          <w:r w:rsidRPr="00BA1C24">
            <w:rPr>
              <w:rStyle w:val="Vietosrezervavimoenklotekstas"/>
              <w:rFonts w:cs="Times New Roman"/>
              <w:color w:val="000000" w:themeColor="text1"/>
              <w:szCs w:val="24"/>
            </w:rPr>
            <w:t>[</w:t>
          </w:r>
          <w:r w:rsidRPr="00BA1C24">
            <w:rPr>
              <w:rFonts w:cs="Times New Roman"/>
              <w:color w:val="000000" w:themeColor="text1"/>
              <w:szCs w:val="24"/>
            </w:rPr>
            <w:t>įrašyti adresą</w:t>
          </w:r>
          <w:r w:rsidRPr="00BA1C24">
            <w:rPr>
              <w:rStyle w:val="Vietosrezervavimoenklotekstas"/>
              <w:rFonts w:cs="Times New Roman"/>
              <w:color w:val="000000" w:themeColor="text1"/>
              <w:szCs w:val="24"/>
            </w:rPr>
            <w:t>]</w:t>
          </w:r>
        </w:sdtContent>
      </w:sdt>
      <w:r w:rsidRPr="00BA1C24">
        <w:rPr>
          <w:rFonts w:cs="Times New Roman"/>
          <w:szCs w:val="24"/>
        </w:rPr>
        <w:t xml:space="preserve">, kurią atstovauja </w:t>
      </w:r>
      <w:sdt>
        <w:sdtPr>
          <w:rPr>
            <w:rFonts w:cs="Times New Roman"/>
            <w:szCs w:val="24"/>
          </w:rPr>
          <w:alias w:val="Atstovo pareigos"/>
          <w:tag w:val=""/>
          <w:id w:val="39342461"/>
          <w:placeholder>
            <w:docPart w:val="AD7213992B404BE19943D0C8E7B59236"/>
          </w:placeholder>
          <w:showingPlcHdr/>
          <w:dataBinding w:prefixMappings="xmlns:ns0='http://schemas.microsoft.com/office/2006/coverPageProps' " w:xpath="/ns0:CoverPageProperties[1]/ns0:Abstract[1]" w:storeItemID="{55AF091B-3C7A-41E3-B477-F2FDAA23CFDA}"/>
          <w:text/>
        </w:sdtPr>
        <w:sdtContent>
          <w:r w:rsidRPr="00BA1C24">
            <w:rPr>
              <w:rFonts w:cs="Times New Roman"/>
              <w:szCs w:val="24"/>
            </w:rPr>
            <w:t>įrašyti atstovo pareigas</w:t>
          </w:r>
        </w:sdtContent>
      </w:sdt>
      <w:r w:rsidRPr="00BA1C24">
        <w:rPr>
          <w:rFonts w:cs="Times New Roman"/>
          <w:szCs w:val="24"/>
        </w:rPr>
        <w:t xml:space="preserve"> </w:t>
      </w:r>
      <w:sdt>
        <w:sdtPr>
          <w:rPr>
            <w:rFonts w:cs="Times New Roman"/>
            <w:szCs w:val="24"/>
          </w:rPr>
          <w:alias w:val="Atstovo vardas ir pavardė"/>
          <w:tag w:val=""/>
          <w:id w:val="39342462"/>
          <w:placeholder>
            <w:docPart w:val="20CCF76DB6AA41A59FF8DD1CA95DB21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BA1C24">
            <w:rPr>
              <w:rFonts w:cs="Times New Roman"/>
              <w:szCs w:val="24"/>
            </w:rPr>
            <w:t>įrašyti atstovo vardą ir pavardę</w:t>
          </w:r>
        </w:sdtContent>
      </w:sdt>
      <w:r w:rsidRPr="00BA1C24">
        <w:rPr>
          <w:rFonts w:cs="Times New Roman"/>
          <w:szCs w:val="24"/>
        </w:rPr>
        <w:t xml:space="preserve">. </w:t>
      </w:r>
      <w:sdt>
        <w:sdtPr>
          <w:rPr>
            <w:rFonts w:cs="Times New Roman"/>
            <w:szCs w:val="24"/>
          </w:rPr>
          <w:id w:val="39342463"/>
          <w:placeholder>
            <w:docPart w:val="C608DF6158CC4C41B2B7C9D687595043"/>
          </w:placeholder>
          <w:showingPlcHdr/>
          <w:dropDownList>
            <w:listItem w:displayText="veikiantis" w:value="veikiantis"/>
            <w:listItem w:displayText="veikianti" w:value="veikianti"/>
          </w:dropDownList>
        </w:sdtPr>
        <w:sdtContent>
          <w:r w:rsidRPr="00BA1C24">
            <w:rPr>
              <w:rFonts w:cs="Times New Roman"/>
              <w:szCs w:val="24"/>
            </w:rPr>
            <w:t>pasirinkti</w:t>
          </w:r>
        </w:sdtContent>
      </w:sdt>
      <w:r w:rsidRPr="00BA1C24">
        <w:rPr>
          <w:rFonts w:cs="Times New Roman"/>
          <w:szCs w:val="24"/>
        </w:rPr>
        <w:t xml:space="preserve"> pagal </w:t>
      </w:r>
      <w:sdt>
        <w:sdtPr>
          <w:rPr>
            <w:rFonts w:cs="Times New Roman"/>
            <w:szCs w:val="24"/>
          </w:rPr>
          <w:id w:val="39342464"/>
          <w:placeholder>
            <w:docPart w:val="8B8F6704E9B44F1C978C91CEA0E41CE6"/>
          </w:placeholder>
          <w:showingPlcHdr/>
          <w:text/>
        </w:sdtPr>
        <w:sdtContent>
          <w:r w:rsidRPr="00BA1C24">
            <w:rPr>
              <w:rFonts w:cs="Times New Roman"/>
              <w:szCs w:val="24"/>
            </w:rPr>
            <w:t>įrašyti įgaliojimų pagrindą</w:t>
          </w:r>
        </w:sdtContent>
      </w:sdt>
      <w:r w:rsidRPr="00BA1C24">
        <w:rPr>
          <w:rFonts w:cs="Times New Roman"/>
          <w:szCs w:val="24"/>
        </w:rPr>
        <w:t>, kita šalis</w:t>
      </w:r>
      <w:r w:rsidRPr="00BA1C24">
        <w:rPr>
          <w:rFonts w:cs="Times New Roman"/>
          <w:i/>
          <w:iCs/>
          <w:szCs w:val="24"/>
        </w:rPr>
        <w:t>,</w:t>
      </w:r>
    </w:p>
    <w:p w14:paraId="0CB6AA7D" w14:textId="77777777" w:rsidR="00426D1D" w:rsidRPr="00BA1C24" w:rsidRDefault="00426D1D" w:rsidP="00426D1D">
      <w:pPr>
        <w:ind w:firstLine="709"/>
        <w:rPr>
          <w:rFonts w:cs="Times New Roman"/>
          <w:szCs w:val="24"/>
        </w:rPr>
      </w:pPr>
      <w:r w:rsidRPr="00BA1C24">
        <w:rPr>
          <w:rFonts w:cs="Times New Roman"/>
          <w:szCs w:val="24"/>
        </w:rPr>
        <w:t xml:space="preserve">vadovaujantis sudaryta viešojo pirkimo–pardavimo sutartimi </w:t>
      </w:r>
      <w:sdt>
        <w:sdtPr>
          <w:rPr>
            <w:rFonts w:cs="Times New Roman"/>
            <w:szCs w:val="24"/>
          </w:rPr>
          <w:id w:val="39342465"/>
          <w:placeholder>
            <w:docPart w:val="2A4C058EF4A24433BF87EC41B383B89D"/>
          </w:placeholder>
          <w:showingPlcHdr/>
          <w:date>
            <w:dateFormat w:val="yyyy-MM-dd"/>
            <w:lid w:val="lt-LT"/>
            <w:storeMappedDataAs w:val="dateTime"/>
            <w:calendar w:val="gregorian"/>
          </w:date>
        </w:sdtPr>
        <w:sdtContent>
          <w:r w:rsidRPr="00BA1C24">
            <w:rPr>
              <w:rFonts w:cs="Times New Roman"/>
              <w:szCs w:val="24"/>
            </w:rPr>
            <w:t>pasirinkti datą</w:t>
          </w:r>
        </w:sdtContent>
      </w:sdt>
      <w:r w:rsidRPr="00BA1C24">
        <w:rPr>
          <w:rFonts w:cs="Times New Roman"/>
          <w:iCs/>
          <w:szCs w:val="24"/>
        </w:rPr>
        <w:t xml:space="preserve"> Nr.</w:t>
      </w:r>
      <w:r w:rsidRPr="00BA1C24">
        <w:rPr>
          <w:rFonts w:cs="Times New Roman"/>
          <w:i/>
          <w:iCs/>
          <w:szCs w:val="24"/>
        </w:rPr>
        <w:t xml:space="preserve"> </w:t>
      </w:r>
      <w:sdt>
        <w:sdtPr>
          <w:rPr>
            <w:rFonts w:cs="Times New Roman"/>
            <w:szCs w:val="24"/>
          </w:rPr>
          <w:alias w:val="Sutarties numeris"/>
          <w:tag w:val=""/>
          <w:id w:val="39342466"/>
          <w:placeholder>
            <w:docPart w:val="46E3DCD1D2E640B485AD13A0EB03C3DB"/>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BA1C24">
            <w:rPr>
              <w:rFonts w:cs="Times New Roman"/>
              <w:szCs w:val="24"/>
            </w:rPr>
            <w:t>įrašyti Sutarties numerį</w:t>
          </w:r>
        </w:sdtContent>
      </w:sdt>
      <w:r w:rsidRPr="00BA1C24">
        <w:rPr>
          <w:rFonts w:cs="Times New Roman"/>
          <w:szCs w:val="24"/>
        </w:rPr>
        <w:t xml:space="preserve">, sudarė šį Prekių perdavimo–priėmimo aktą: </w:t>
      </w:r>
    </w:p>
    <w:p w14:paraId="56B739A7" w14:textId="77777777" w:rsidR="00426D1D" w:rsidRPr="00BA1C24" w:rsidRDefault="00426D1D" w:rsidP="00426D1D">
      <w:pPr>
        <w:rPr>
          <w:rFonts w:cs="Times New Roman"/>
          <w:szCs w:val="24"/>
        </w:rPr>
      </w:pPr>
    </w:p>
    <w:p w14:paraId="4E2B9701" w14:textId="77777777" w:rsidR="00426D1D" w:rsidRPr="00BA1C24" w:rsidRDefault="00426D1D" w:rsidP="00426D1D">
      <w:pPr>
        <w:tabs>
          <w:tab w:val="num" w:pos="0"/>
          <w:tab w:val="left" w:pos="1000"/>
        </w:tabs>
        <w:ind w:firstLine="567"/>
        <w:rPr>
          <w:rFonts w:cs="Times New Roman"/>
          <w:i/>
          <w:iCs/>
          <w:szCs w:val="24"/>
        </w:rPr>
      </w:pPr>
      <w:r w:rsidRPr="00BA1C24">
        <w:rPr>
          <w:rFonts w:cs="Times New Roman"/>
          <w:szCs w:val="24"/>
        </w:rPr>
        <w:t xml:space="preserve">1. </w:t>
      </w:r>
      <w:r w:rsidRPr="00BA1C24">
        <w:rPr>
          <w:rFonts w:cs="Times New Roman"/>
          <w:bCs/>
          <w:szCs w:val="24"/>
        </w:rPr>
        <w:t>Tiekėjas</w:t>
      </w:r>
      <w:r w:rsidRPr="00BA1C24">
        <w:rPr>
          <w:rFonts w:cs="Times New Roman"/>
          <w:szCs w:val="24"/>
        </w:rPr>
        <w:t xml:space="preserve"> perduoda </w:t>
      </w:r>
      <w:r w:rsidRPr="00BA1C24">
        <w:rPr>
          <w:rFonts w:cs="Times New Roman"/>
          <w:bCs/>
          <w:szCs w:val="24"/>
        </w:rPr>
        <w:t>Pirkėjui</w:t>
      </w:r>
      <w:r w:rsidRPr="00BA1C24">
        <w:rPr>
          <w:rFonts w:cs="Times New Roman"/>
          <w:szCs w:val="24"/>
        </w:rPr>
        <w:t xml:space="preserve"> Prekes —</w:t>
      </w:r>
      <w:sdt>
        <w:sdtPr>
          <w:rPr>
            <w:rFonts w:cs="Times New Roman"/>
            <w:iCs/>
            <w:szCs w:val="24"/>
          </w:rPr>
          <w:id w:val="39342472"/>
          <w:placeholder>
            <w:docPart w:val="93891E25932A47DCACD860A4BD47C23E"/>
          </w:placeholder>
          <w:comboBox>
            <w:listItem w:value="Choose an item."/>
          </w:comboBox>
        </w:sdtPr>
        <w:sdtContent>
          <w:r w:rsidRPr="00BA1C24">
            <w:rPr>
              <w:rFonts w:cs="Times New Roman"/>
              <w:iCs/>
              <w:szCs w:val="24"/>
            </w:rPr>
            <w:t>nurodyti prekių pavadinimą</w:t>
          </w:r>
        </w:sdtContent>
      </w:sdt>
      <w:r w:rsidRPr="00BA1C24">
        <w:rPr>
          <w:rFonts w:cs="Times New Roman"/>
          <w:iCs/>
          <w:szCs w:val="24"/>
        </w:rPr>
        <w:t xml:space="preserve"> </w:t>
      </w:r>
      <w:sdt>
        <w:sdtPr>
          <w:rPr>
            <w:rFonts w:cs="Times New Roman"/>
            <w:iCs/>
            <w:szCs w:val="24"/>
          </w:rPr>
          <w:id w:val="39342473"/>
          <w:placeholder>
            <w:docPart w:val="B19B8152CB3F43B481A1F060EED681A1"/>
          </w:placeholder>
          <w:comboBox>
            <w:listItem w:value="Choose an item."/>
          </w:comboBox>
        </w:sdtPr>
        <w:sdtContent>
          <w:r w:rsidRPr="00BA1C24">
            <w:rPr>
              <w:rFonts w:cs="Times New Roman"/>
              <w:iCs/>
              <w:szCs w:val="24"/>
            </w:rPr>
            <w:t>nurodyti kiekį</w:t>
          </w:r>
        </w:sdtContent>
      </w:sdt>
      <w:r w:rsidRPr="00BA1C24">
        <w:rPr>
          <w:rFonts w:cs="Times New Roman"/>
          <w:i/>
          <w:iCs/>
          <w:szCs w:val="24"/>
        </w:rPr>
        <w:t xml:space="preserve">, </w:t>
      </w:r>
      <w:r w:rsidRPr="00BA1C24">
        <w:rPr>
          <w:rFonts w:cs="Times New Roman"/>
          <w:iCs/>
          <w:szCs w:val="24"/>
        </w:rPr>
        <w:t xml:space="preserve">kurių </w:t>
      </w:r>
      <w:r w:rsidRPr="00BA1C24">
        <w:rPr>
          <w:rFonts w:cs="Times New Roman"/>
          <w:szCs w:val="24"/>
        </w:rPr>
        <w:t xml:space="preserve">kaina be pridėtinės vertės mokesčio (toliau — PVM) </w:t>
      </w:r>
      <w:sdt>
        <w:sdtPr>
          <w:rPr>
            <w:rFonts w:cs="Times New Roman"/>
            <w:szCs w:val="24"/>
          </w:rPr>
          <w:id w:val="39342474"/>
          <w:placeholder>
            <w:docPart w:val="F99AC19378DD4FB0B93F6B7C97568269"/>
          </w:placeholder>
          <w:showingPlcHdr/>
          <w:text/>
        </w:sdtPr>
        <w:sdtContent>
          <w:r w:rsidRPr="00BA1C24">
            <w:rPr>
              <w:rFonts w:cs="Times New Roman"/>
              <w:szCs w:val="24"/>
            </w:rPr>
            <w:t>nurodyti sumą skaičiais ir žodžiais bei mokėjimo valiutą</w:t>
          </w:r>
        </w:sdtContent>
      </w:sdt>
      <w:r w:rsidRPr="00BA1C24">
        <w:rPr>
          <w:rFonts w:cs="Times New Roman"/>
          <w:i/>
          <w:iCs/>
          <w:szCs w:val="24"/>
        </w:rPr>
        <w:t xml:space="preserve">, </w:t>
      </w:r>
      <w:r w:rsidRPr="00BA1C24">
        <w:rPr>
          <w:rFonts w:cs="Times New Roman"/>
          <w:szCs w:val="24"/>
        </w:rPr>
        <w:t xml:space="preserve">PVM — </w:t>
      </w:r>
      <w:sdt>
        <w:sdtPr>
          <w:rPr>
            <w:rFonts w:cs="Times New Roman"/>
            <w:szCs w:val="24"/>
          </w:rPr>
          <w:id w:val="39342475"/>
          <w:placeholder>
            <w:docPart w:val="9B0E92BD532F451BB967594AA8625BAF"/>
          </w:placeholder>
          <w:showingPlcHdr/>
          <w:text/>
        </w:sdtPr>
        <w:sdtContent>
          <w:r w:rsidRPr="00BA1C24">
            <w:rPr>
              <w:rFonts w:cs="Times New Roman"/>
              <w:szCs w:val="24"/>
            </w:rPr>
            <w:t>nurodyti sumą skaičiais ir žodžiais bei mokėjimo valiutą</w:t>
          </w:r>
        </w:sdtContent>
      </w:sdt>
      <w:r w:rsidRPr="00BA1C24">
        <w:rPr>
          <w:rFonts w:cs="Times New Roman"/>
          <w:i/>
          <w:iCs/>
          <w:szCs w:val="24"/>
        </w:rPr>
        <w:t xml:space="preserve">, </w:t>
      </w:r>
      <w:r w:rsidRPr="00BA1C24">
        <w:rPr>
          <w:rFonts w:cs="Times New Roman"/>
          <w:b/>
          <w:bCs/>
          <w:szCs w:val="24"/>
        </w:rPr>
        <w:t>bendra kaina</w:t>
      </w:r>
      <w:r w:rsidRPr="00BA1C24">
        <w:rPr>
          <w:rFonts w:cs="Times New Roman"/>
          <w:szCs w:val="24"/>
        </w:rPr>
        <w:t xml:space="preserve"> — </w:t>
      </w:r>
      <w:sdt>
        <w:sdtPr>
          <w:rPr>
            <w:rFonts w:cs="Times New Roman"/>
            <w:szCs w:val="24"/>
          </w:rPr>
          <w:id w:val="39342476"/>
          <w:placeholder>
            <w:docPart w:val="2C18E2C4C8FB4A26904B471E876EAD46"/>
          </w:placeholder>
          <w:showingPlcHdr/>
          <w:text/>
        </w:sdtPr>
        <w:sdtContent>
          <w:r w:rsidRPr="00BA1C24">
            <w:rPr>
              <w:rFonts w:cs="Times New Roman"/>
              <w:szCs w:val="24"/>
            </w:rPr>
            <w:t>nurodyti sumą skaičiais ir žodžiais bei mokėjimo valiutą</w:t>
          </w:r>
        </w:sdtContent>
      </w:sdt>
      <w:r w:rsidRPr="00BA1C24">
        <w:rPr>
          <w:rFonts w:cs="Times New Roman"/>
          <w:szCs w:val="24"/>
        </w:rPr>
        <w:t xml:space="preserve">, o </w:t>
      </w:r>
      <w:r w:rsidRPr="00BA1C24">
        <w:rPr>
          <w:rFonts w:cs="Times New Roman"/>
          <w:bCs/>
          <w:szCs w:val="24"/>
        </w:rPr>
        <w:t>Pirkėjas</w:t>
      </w:r>
      <w:r w:rsidRPr="00BA1C24">
        <w:rPr>
          <w:rFonts w:cs="Times New Roman"/>
          <w:szCs w:val="24"/>
        </w:rPr>
        <w:t xml:space="preserve"> šias Prekes priima.</w:t>
      </w:r>
    </w:p>
    <w:p w14:paraId="794CEB4F" w14:textId="77777777" w:rsidR="00426D1D" w:rsidRPr="00BA1C24" w:rsidRDefault="00426D1D" w:rsidP="00426D1D">
      <w:pPr>
        <w:autoSpaceDE w:val="0"/>
        <w:autoSpaceDN w:val="0"/>
        <w:adjustRightInd w:val="0"/>
        <w:ind w:firstLine="567"/>
        <w:rPr>
          <w:rFonts w:cs="Times New Roman"/>
          <w:szCs w:val="24"/>
        </w:rPr>
      </w:pPr>
      <w:r w:rsidRPr="00BA1C24">
        <w:rPr>
          <w:rFonts w:cs="Times New Roman"/>
          <w:szCs w:val="24"/>
        </w:rPr>
        <w:t xml:space="preserve">2. Prekės pristatytos, atitinka sudarytos pirkimo—pardavimo sutarties </w:t>
      </w:r>
      <w:sdt>
        <w:sdtPr>
          <w:rPr>
            <w:rFonts w:cs="Times New Roman"/>
            <w:szCs w:val="24"/>
          </w:rPr>
          <w:id w:val="39342456"/>
          <w:placeholder>
            <w:docPart w:val="3A2FBA139E004F4483EE8F9242DA5E42"/>
          </w:placeholder>
          <w:showingPlcHdr/>
          <w:date>
            <w:dateFormat w:val="yyyy-MM-dd"/>
            <w:lid w:val="lt-LT"/>
            <w:storeMappedDataAs w:val="dateTime"/>
            <w:calendar w:val="gregorian"/>
          </w:date>
        </w:sdtPr>
        <w:sdtContent>
          <w:r w:rsidRPr="00BA1C24">
            <w:rPr>
              <w:rFonts w:cs="Times New Roman"/>
              <w:szCs w:val="24"/>
            </w:rPr>
            <w:t>pasirinkti datą</w:t>
          </w:r>
        </w:sdtContent>
      </w:sdt>
      <w:r w:rsidRPr="00BA1C24">
        <w:rPr>
          <w:rFonts w:cs="Times New Roman"/>
          <w:iCs/>
          <w:szCs w:val="24"/>
        </w:rPr>
        <w:t xml:space="preserve"> d. Nr. </w:t>
      </w:r>
      <w:sdt>
        <w:sdtPr>
          <w:rPr>
            <w:rFonts w:cs="Times New Roman"/>
            <w:szCs w:val="24"/>
          </w:rPr>
          <w:alias w:val="Sutarties numeris"/>
          <w:tag w:val=""/>
          <w:id w:val="39342457"/>
          <w:placeholder>
            <w:docPart w:val="3222A93EC1FB46198297B398A6A75AE3"/>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BA1C24">
            <w:rPr>
              <w:rFonts w:cs="Times New Roman"/>
              <w:szCs w:val="24"/>
            </w:rPr>
            <w:t>įrašyti Sutarties numerį</w:t>
          </w:r>
        </w:sdtContent>
      </w:sdt>
      <w:r w:rsidRPr="00BA1C24">
        <w:rPr>
          <w:rFonts w:cs="Times New Roman"/>
          <w:szCs w:val="24"/>
        </w:rPr>
        <w:t xml:space="preserve"> sąlygas ir techninės specifikacijos reikalavimus, suinstaliuotos/įdiegtos/pajungtos, apmokytas personalas, pateikti visi reikalingi dokumentai, naudojimo ir priežiūros instrukcijos.</w:t>
      </w:r>
    </w:p>
    <w:p w14:paraId="16EC2FC3" w14:textId="77777777" w:rsidR="00426D1D" w:rsidRPr="00BA1C24" w:rsidRDefault="00426D1D" w:rsidP="00426D1D">
      <w:pPr>
        <w:autoSpaceDE w:val="0"/>
        <w:autoSpaceDN w:val="0"/>
        <w:adjustRightInd w:val="0"/>
        <w:ind w:firstLine="567"/>
        <w:rPr>
          <w:rFonts w:cs="Times New Roman"/>
          <w:szCs w:val="24"/>
        </w:rPr>
      </w:pPr>
      <w:r w:rsidRPr="00BA1C24">
        <w:rPr>
          <w:rFonts w:cs="Times New Roman"/>
          <w:szCs w:val="24"/>
        </w:rPr>
        <w:t xml:space="preserve">3. Šis aktas sudarytas 2 (dviem) egzemplioriais (po vieną </w:t>
      </w:r>
      <w:r w:rsidRPr="00BA1C24">
        <w:rPr>
          <w:rFonts w:cs="Times New Roman"/>
          <w:bCs/>
          <w:szCs w:val="24"/>
        </w:rPr>
        <w:t>Tiekėjui ir Pirkėjui</w:t>
      </w:r>
      <w:r w:rsidRPr="00BA1C24">
        <w:rPr>
          <w:rFonts w:cs="Times New Roman"/>
          <w:szCs w:val="24"/>
        </w:rPr>
        <w:t xml:space="preserve">), kurie turi vienodą juridinę galią. </w:t>
      </w:r>
    </w:p>
    <w:p w14:paraId="7DF0FB44" w14:textId="77777777" w:rsidR="00426D1D" w:rsidRPr="00BA1C24" w:rsidRDefault="00426D1D" w:rsidP="00426D1D">
      <w:pPr>
        <w:autoSpaceDE w:val="0"/>
        <w:autoSpaceDN w:val="0"/>
        <w:adjustRightInd w:val="0"/>
        <w:ind w:firstLine="567"/>
        <w:rPr>
          <w:rFonts w:cs="Times New Roman"/>
          <w:szCs w:val="24"/>
        </w:rPr>
      </w:pPr>
    </w:p>
    <w:p w14:paraId="20E45F15" w14:textId="77777777" w:rsidR="00426D1D" w:rsidRPr="00BA1C24" w:rsidRDefault="00426D1D" w:rsidP="00426D1D">
      <w:pPr>
        <w:autoSpaceDE w:val="0"/>
        <w:autoSpaceDN w:val="0"/>
        <w:adjustRightInd w:val="0"/>
        <w:ind w:firstLine="567"/>
        <w:rPr>
          <w:rFonts w:cs="Times New Roman"/>
          <w:szCs w:val="24"/>
        </w:rPr>
      </w:pPr>
      <w:r w:rsidRPr="00BA1C24">
        <w:rPr>
          <w:rFonts w:cs="Times New Roman"/>
          <w:szCs w:val="24"/>
        </w:rPr>
        <w:t>Pirkėjo vardu priėmė:                                               Tiekėjo vardu perdavė:</w:t>
      </w:r>
    </w:p>
    <w:p w14:paraId="60E8A261" w14:textId="6D0A7FB9" w:rsidR="00426D1D" w:rsidRPr="00BA1C24" w:rsidRDefault="00426D1D" w:rsidP="00426D1D">
      <w:pPr>
        <w:autoSpaceDE w:val="0"/>
        <w:autoSpaceDN w:val="0"/>
        <w:adjustRightInd w:val="0"/>
        <w:ind w:firstLine="567"/>
        <w:rPr>
          <w:rFonts w:cs="Times New Roman"/>
          <w:b/>
          <w:szCs w:val="24"/>
          <w:u w:val="single"/>
        </w:rPr>
      </w:pPr>
      <w:r w:rsidRPr="00BA1C24">
        <w:rPr>
          <w:rFonts w:cs="Times New Roman"/>
          <w:szCs w:val="24"/>
        </w:rPr>
        <w:t>A.V.</w:t>
      </w:r>
    </w:p>
    <w:sectPr w:rsidR="00426D1D" w:rsidRPr="00BA1C24" w:rsidSect="0024083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F743" w14:textId="77777777" w:rsidR="00916652" w:rsidRDefault="00916652" w:rsidP="007D4C62">
      <w:r>
        <w:separator/>
      </w:r>
    </w:p>
  </w:endnote>
  <w:endnote w:type="continuationSeparator" w:id="0">
    <w:p w14:paraId="6356B046" w14:textId="77777777" w:rsidR="00916652" w:rsidRDefault="00916652" w:rsidP="007D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BFF3" w14:textId="77777777" w:rsidR="00916652" w:rsidRDefault="00916652" w:rsidP="007D4C62">
      <w:r>
        <w:separator/>
      </w:r>
    </w:p>
  </w:footnote>
  <w:footnote w:type="continuationSeparator" w:id="0">
    <w:p w14:paraId="7E4173B2" w14:textId="77777777" w:rsidR="00916652" w:rsidRDefault="00916652" w:rsidP="007D4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771"/>
    <w:multiLevelType w:val="hybridMultilevel"/>
    <w:tmpl w:val="C93CA88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25D2"/>
    <w:multiLevelType w:val="multilevel"/>
    <w:tmpl w:val="845EA5C4"/>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139E4AF9"/>
    <w:multiLevelType w:val="multilevel"/>
    <w:tmpl w:val="8DF09416"/>
    <w:numStyleLink w:val="LFO10"/>
  </w:abstractNum>
  <w:abstractNum w:abstractNumId="3" w15:restartNumberingAfterBreak="0">
    <w:nsid w:val="2455151F"/>
    <w:multiLevelType w:val="hybridMultilevel"/>
    <w:tmpl w:val="B7CA57EA"/>
    <w:lvl w:ilvl="0" w:tplc="3256805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94ADE"/>
    <w:multiLevelType w:val="multilevel"/>
    <w:tmpl w:val="FF2CF998"/>
    <w:lvl w:ilvl="0">
      <w:start w:val="1"/>
      <w:numFmt w:val="decimal"/>
      <w:lvlText w:val="%1."/>
      <w:lvlJc w:val="left"/>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A07118"/>
    <w:multiLevelType w:val="multilevel"/>
    <w:tmpl w:val="8A36B71E"/>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5A643FA"/>
    <w:multiLevelType w:val="multilevel"/>
    <w:tmpl w:val="FF2CF998"/>
    <w:lvl w:ilvl="0">
      <w:start w:val="1"/>
      <w:numFmt w:val="decimal"/>
      <w:lvlText w:val="%1."/>
      <w:lvlJc w:val="left"/>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9640E"/>
    <w:multiLevelType w:val="hybridMultilevel"/>
    <w:tmpl w:val="7444D934"/>
    <w:lvl w:ilvl="0" w:tplc="49B868B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2F0DA3"/>
    <w:multiLevelType w:val="hybridMultilevel"/>
    <w:tmpl w:val="25220C46"/>
    <w:lvl w:ilvl="0" w:tplc="3F7CC6DC">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322843"/>
    <w:multiLevelType w:val="multilevel"/>
    <w:tmpl w:val="83561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3567F9"/>
    <w:multiLevelType w:val="multilevel"/>
    <w:tmpl w:val="00C85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12" w15:restartNumberingAfterBreak="0">
    <w:nsid w:val="6E255342"/>
    <w:multiLevelType w:val="multilevel"/>
    <w:tmpl w:val="05A04898"/>
    <w:lvl w:ilvl="0">
      <w:start w:val="1"/>
      <w:numFmt w:val="decimal"/>
      <w:lvlText w:val="%1."/>
      <w:lvlJc w:val="left"/>
      <w:pPr>
        <w:ind w:left="502" w:hanging="360"/>
      </w:pPr>
      <w:rPr>
        <w:rFonts w:hint="default"/>
        <w:b w:val="0"/>
        <w:bCs/>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6D0B68"/>
    <w:multiLevelType w:val="multilevel"/>
    <w:tmpl w:val="4AB8F1A6"/>
    <w:lvl w:ilvl="0">
      <w:start w:val="1"/>
      <w:numFmt w:val="decimal"/>
      <w:pStyle w:val="Antrat1"/>
      <w:suff w:val="space"/>
      <w:lvlText w:val="%1."/>
      <w:lvlJc w:val="left"/>
      <w:pPr>
        <w:ind w:left="858" w:hanging="432"/>
      </w:pPr>
      <w:rPr>
        <w:rFonts w:hint="default"/>
        <w:b/>
        <w:sz w:val="24"/>
        <w:szCs w:val="24"/>
      </w:rPr>
    </w:lvl>
    <w:lvl w:ilvl="1">
      <w:start w:val="1"/>
      <w:numFmt w:val="decimal"/>
      <w:pStyle w:val="Antrat2"/>
      <w:suff w:val="space"/>
      <w:lvlText w:val="%1.%2."/>
      <w:lvlJc w:val="left"/>
      <w:pPr>
        <w:ind w:left="131" w:firstLine="720"/>
      </w:pPr>
      <w:rPr>
        <w:rFonts w:hint="default"/>
        <w:b w:val="0"/>
        <w:i w:val="0"/>
        <w:sz w:val="24"/>
        <w:szCs w:val="24"/>
      </w:rPr>
    </w:lvl>
    <w:lvl w:ilvl="2">
      <w:start w:val="1"/>
      <w:numFmt w:val="none"/>
      <w:pStyle w:val="Antrat3"/>
      <w:suff w:val="space"/>
      <w:lvlText w:val="%1.1.1"/>
      <w:lvlJc w:val="left"/>
      <w:pPr>
        <w:ind w:left="-153" w:firstLine="721"/>
      </w:pPr>
      <w:rPr>
        <w:rFonts w:hint="default"/>
        <w:sz w:val="24"/>
        <w:szCs w:val="24"/>
      </w:rPr>
    </w:lvl>
    <w:lvl w:ilvl="3">
      <w:start w:val="1"/>
      <w:numFmt w:val="decimal"/>
      <w:pStyle w:val="Antrat4"/>
      <w:lvlText w:val="%1.%2.%3.%4"/>
      <w:lvlJc w:val="left"/>
      <w:pPr>
        <w:tabs>
          <w:tab w:val="num" w:pos="4267"/>
        </w:tabs>
        <w:ind w:left="4267" w:hanging="864"/>
      </w:pPr>
      <w:rPr>
        <w:rFonts w:hint="default"/>
      </w:rPr>
    </w:lvl>
    <w:lvl w:ilvl="4">
      <w:start w:val="1"/>
      <w:numFmt w:val="decimal"/>
      <w:pStyle w:val="Antrat5"/>
      <w:lvlText w:val="%1.%2.%3.%4.%5"/>
      <w:lvlJc w:val="left"/>
      <w:pPr>
        <w:tabs>
          <w:tab w:val="num" w:pos="4411"/>
        </w:tabs>
        <w:ind w:left="4411" w:hanging="1008"/>
      </w:pPr>
      <w:rPr>
        <w:rFonts w:hint="default"/>
      </w:rPr>
    </w:lvl>
    <w:lvl w:ilvl="5">
      <w:start w:val="1"/>
      <w:numFmt w:val="decimal"/>
      <w:pStyle w:val="Antrat6"/>
      <w:lvlText w:val="%1.%2.%3.%4.%5.%6"/>
      <w:lvlJc w:val="left"/>
      <w:pPr>
        <w:tabs>
          <w:tab w:val="num" w:pos="4555"/>
        </w:tabs>
        <w:ind w:left="4555" w:hanging="1152"/>
      </w:pPr>
      <w:rPr>
        <w:rFonts w:hint="default"/>
      </w:rPr>
    </w:lvl>
    <w:lvl w:ilvl="6">
      <w:start w:val="1"/>
      <w:numFmt w:val="decimal"/>
      <w:pStyle w:val="Antrat7"/>
      <w:lvlText w:val="%1.%2.%3.%4.%5.%6.%7"/>
      <w:lvlJc w:val="left"/>
      <w:pPr>
        <w:tabs>
          <w:tab w:val="num" w:pos="4699"/>
        </w:tabs>
        <w:ind w:left="4699" w:hanging="1296"/>
      </w:pPr>
      <w:rPr>
        <w:rFonts w:hint="default"/>
      </w:rPr>
    </w:lvl>
    <w:lvl w:ilvl="7">
      <w:start w:val="1"/>
      <w:numFmt w:val="decimal"/>
      <w:pStyle w:val="Antrat8"/>
      <w:lvlText w:val="%1.%2.%3.%4.%5.%6.%7.%8"/>
      <w:lvlJc w:val="left"/>
      <w:pPr>
        <w:tabs>
          <w:tab w:val="num" w:pos="4843"/>
        </w:tabs>
        <w:ind w:left="4843" w:hanging="1440"/>
      </w:pPr>
      <w:rPr>
        <w:rFonts w:hint="default"/>
      </w:rPr>
    </w:lvl>
    <w:lvl w:ilvl="8">
      <w:start w:val="1"/>
      <w:numFmt w:val="decimal"/>
      <w:pStyle w:val="Antrat9"/>
      <w:lvlText w:val="%1.%2.%3.%4.%5.%6.%7.%8.%9"/>
      <w:lvlJc w:val="left"/>
      <w:pPr>
        <w:tabs>
          <w:tab w:val="num" w:pos="4987"/>
        </w:tabs>
        <w:ind w:left="4987" w:hanging="1584"/>
      </w:pPr>
      <w:rPr>
        <w:rFonts w:hint="default"/>
      </w:rPr>
    </w:lvl>
  </w:abstractNum>
  <w:num w:numId="1" w16cid:durableId="1145049437">
    <w:abstractNumId w:val="6"/>
  </w:num>
  <w:num w:numId="2" w16cid:durableId="1894995804">
    <w:abstractNumId w:val="11"/>
  </w:num>
  <w:num w:numId="3" w16cid:durableId="904098378">
    <w:abstractNumId w:val="2"/>
  </w:num>
  <w:num w:numId="4" w16cid:durableId="1653093600">
    <w:abstractNumId w:val="1"/>
  </w:num>
  <w:num w:numId="5" w16cid:durableId="1161039264">
    <w:abstractNumId w:val="3"/>
  </w:num>
  <w:num w:numId="6" w16cid:durableId="55860682">
    <w:abstractNumId w:val="2"/>
    <w:lvlOverride w:ilvl="0">
      <w:startOverride w:val="1"/>
    </w:lvlOverride>
  </w:num>
  <w:num w:numId="7" w16cid:durableId="423455214">
    <w:abstractNumId w:val="8"/>
  </w:num>
  <w:num w:numId="8" w16cid:durableId="1149908403">
    <w:abstractNumId w:val="0"/>
  </w:num>
  <w:num w:numId="9" w16cid:durableId="1840803434">
    <w:abstractNumId w:val="4"/>
  </w:num>
  <w:num w:numId="10" w16cid:durableId="718867744">
    <w:abstractNumId w:val="5"/>
  </w:num>
  <w:num w:numId="11" w16cid:durableId="1757944587">
    <w:abstractNumId w:val="10"/>
  </w:num>
  <w:num w:numId="12" w16cid:durableId="219902150">
    <w:abstractNumId w:val="9"/>
  </w:num>
  <w:num w:numId="13" w16cid:durableId="1809320749">
    <w:abstractNumId w:val="7"/>
  </w:num>
  <w:num w:numId="14" w16cid:durableId="372653046">
    <w:abstractNumId w:val="12"/>
  </w:num>
  <w:num w:numId="15" w16cid:durableId="1790002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62"/>
    <w:rsid w:val="00006EF9"/>
    <w:rsid w:val="000214EA"/>
    <w:rsid w:val="000219BF"/>
    <w:rsid w:val="000632F5"/>
    <w:rsid w:val="000D0A8C"/>
    <w:rsid w:val="001569E3"/>
    <w:rsid w:val="001C250E"/>
    <w:rsid w:val="00240838"/>
    <w:rsid w:val="002646CD"/>
    <w:rsid w:val="00294D32"/>
    <w:rsid w:val="002B0AD4"/>
    <w:rsid w:val="00333FC2"/>
    <w:rsid w:val="00336950"/>
    <w:rsid w:val="003858D7"/>
    <w:rsid w:val="003B130A"/>
    <w:rsid w:val="003B41BD"/>
    <w:rsid w:val="00406740"/>
    <w:rsid w:val="00426D1D"/>
    <w:rsid w:val="00437AC9"/>
    <w:rsid w:val="00494562"/>
    <w:rsid w:val="00595874"/>
    <w:rsid w:val="005A21C5"/>
    <w:rsid w:val="005A647F"/>
    <w:rsid w:val="005D02EF"/>
    <w:rsid w:val="00660DDC"/>
    <w:rsid w:val="00666A16"/>
    <w:rsid w:val="00692FE2"/>
    <w:rsid w:val="00706324"/>
    <w:rsid w:val="00707F2D"/>
    <w:rsid w:val="00772837"/>
    <w:rsid w:val="007800EE"/>
    <w:rsid w:val="00784C08"/>
    <w:rsid w:val="007A556A"/>
    <w:rsid w:val="007C33F2"/>
    <w:rsid w:val="007D4C62"/>
    <w:rsid w:val="00874F80"/>
    <w:rsid w:val="00916652"/>
    <w:rsid w:val="00952987"/>
    <w:rsid w:val="009B0B20"/>
    <w:rsid w:val="009C3665"/>
    <w:rsid w:val="00A168F0"/>
    <w:rsid w:val="00A25903"/>
    <w:rsid w:val="00A706EE"/>
    <w:rsid w:val="00A71DDD"/>
    <w:rsid w:val="00A84D90"/>
    <w:rsid w:val="00B37985"/>
    <w:rsid w:val="00B526D0"/>
    <w:rsid w:val="00B747F5"/>
    <w:rsid w:val="00B95E04"/>
    <w:rsid w:val="00BA1C24"/>
    <w:rsid w:val="00BB5559"/>
    <w:rsid w:val="00C03E66"/>
    <w:rsid w:val="00C52D31"/>
    <w:rsid w:val="00C70CD5"/>
    <w:rsid w:val="00C77828"/>
    <w:rsid w:val="00C92318"/>
    <w:rsid w:val="00CF0EA5"/>
    <w:rsid w:val="00D3572B"/>
    <w:rsid w:val="00D47225"/>
    <w:rsid w:val="00D57766"/>
    <w:rsid w:val="00D86E0C"/>
    <w:rsid w:val="00D911BA"/>
    <w:rsid w:val="00E53E62"/>
    <w:rsid w:val="00E83207"/>
    <w:rsid w:val="00EF1F32"/>
    <w:rsid w:val="00F1008F"/>
    <w:rsid w:val="00F14C1B"/>
    <w:rsid w:val="00F447C4"/>
    <w:rsid w:val="00F95318"/>
    <w:rsid w:val="00FB1E69"/>
    <w:rsid w:val="00FC60D8"/>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D0EB"/>
  <w15:chartTrackingRefBased/>
  <w15:docId w15:val="{5175ACA5-BB8A-480F-B4D5-EC2A6B92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C62"/>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9"/>
    <w:qFormat/>
    <w:rsid w:val="00707F2D"/>
    <w:pPr>
      <w:keepNext/>
      <w:numPr>
        <w:numId w:val="15"/>
      </w:numPr>
      <w:ind w:left="0" w:firstLine="0"/>
      <w:jc w:val="center"/>
      <w:outlineLvl w:val="0"/>
    </w:pPr>
    <w:rPr>
      <w:rFonts w:eastAsia="Times New Roman" w:cs="Times New Roman"/>
      <w:szCs w:val="20"/>
    </w:rPr>
  </w:style>
  <w:style w:type="paragraph" w:styleId="Antrat2">
    <w:name w:val="heading 2"/>
    <w:aliases w:val="Title Header2"/>
    <w:basedOn w:val="prastasis"/>
    <w:next w:val="prastasis"/>
    <w:link w:val="Antrat2Diagrama"/>
    <w:qFormat/>
    <w:rsid w:val="00707F2D"/>
    <w:pPr>
      <w:keepNext/>
      <w:numPr>
        <w:ilvl w:val="1"/>
        <w:numId w:val="15"/>
      </w:numPr>
      <w:ind w:left="0" w:firstLine="0"/>
      <w:jc w:val="center"/>
      <w:outlineLvl w:val="1"/>
    </w:pPr>
    <w:rPr>
      <w:rFonts w:eastAsia="Times New Roman" w:cs="Times New Roman"/>
      <w:sz w:val="32"/>
      <w:szCs w:val="20"/>
    </w:rPr>
  </w:style>
  <w:style w:type="paragraph" w:styleId="Antrat3">
    <w:name w:val="heading 3"/>
    <w:aliases w:val="Section Header3,Sub-Clause Paragraph"/>
    <w:basedOn w:val="prastasis"/>
    <w:next w:val="prastasis"/>
    <w:link w:val="Antrat3Diagrama"/>
    <w:qFormat/>
    <w:rsid w:val="00707F2D"/>
    <w:pPr>
      <w:keepNext/>
      <w:numPr>
        <w:ilvl w:val="2"/>
        <w:numId w:val="15"/>
      </w:numPr>
      <w:ind w:left="0" w:firstLine="0"/>
      <w:jc w:val="center"/>
      <w:outlineLvl w:val="2"/>
    </w:pPr>
    <w:rPr>
      <w:rFonts w:eastAsia="Times New Roman" w:cs="Times New Roman"/>
      <w:i/>
      <w:sz w:val="32"/>
      <w:szCs w:val="20"/>
    </w:rPr>
  </w:style>
  <w:style w:type="paragraph" w:styleId="Antrat4">
    <w:name w:val="heading 4"/>
    <w:aliases w:val=" Sub-Clause Sub-paragraph,Sub-Clause Sub-paragraph,Heading 4 Char Char Char Char"/>
    <w:basedOn w:val="prastasis"/>
    <w:next w:val="prastasis"/>
    <w:link w:val="Antrat4Diagrama"/>
    <w:qFormat/>
    <w:rsid w:val="00707F2D"/>
    <w:pPr>
      <w:keepNext/>
      <w:numPr>
        <w:ilvl w:val="3"/>
        <w:numId w:val="15"/>
      </w:numPr>
      <w:tabs>
        <w:tab w:val="clear" w:pos="4267"/>
      </w:tabs>
      <w:ind w:left="0" w:firstLine="0"/>
      <w:jc w:val="center"/>
      <w:outlineLvl w:val="3"/>
    </w:pPr>
    <w:rPr>
      <w:rFonts w:eastAsia="Times New Roman" w:cs="Times New Roman"/>
      <w:sz w:val="32"/>
      <w:szCs w:val="20"/>
      <w:u w:val="single"/>
    </w:rPr>
  </w:style>
  <w:style w:type="paragraph" w:styleId="Antrat5">
    <w:name w:val="heading 5"/>
    <w:basedOn w:val="prastasis"/>
    <w:next w:val="prastasis"/>
    <w:link w:val="Antrat5Diagrama"/>
    <w:qFormat/>
    <w:rsid w:val="00707F2D"/>
    <w:pPr>
      <w:keepNext/>
      <w:numPr>
        <w:ilvl w:val="4"/>
        <w:numId w:val="15"/>
      </w:numPr>
      <w:tabs>
        <w:tab w:val="clear" w:pos="4411"/>
      </w:tabs>
      <w:ind w:left="0" w:firstLine="0"/>
      <w:jc w:val="center"/>
      <w:outlineLvl w:val="4"/>
    </w:pPr>
    <w:rPr>
      <w:rFonts w:eastAsia="Times New Roman" w:cs="Times New Roman"/>
      <w:sz w:val="28"/>
      <w:szCs w:val="20"/>
    </w:rPr>
  </w:style>
  <w:style w:type="paragraph" w:styleId="Antrat6">
    <w:name w:val="heading 6"/>
    <w:basedOn w:val="prastasis"/>
    <w:next w:val="prastasis"/>
    <w:link w:val="Antrat6Diagrama"/>
    <w:qFormat/>
    <w:rsid w:val="00707F2D"/>
    <w:pPr>
      <w:keepNext/>
      <w:numPr>
        <w:ilvl w:val="5"/>
        <w:numId w:val="15"/>
      </w:numPr>
      <w:tabs>
        <w:tab w:val="clear" w:pos="4555"/>
      </w:tabs>
      <w:ind w:left="0" w:firstLine="0"/>
      <w:jc w:val="center"/>
      <w:outlineLvl w:val="5"/>
    </w:pPr>
    <w:rPr>
      <w:rFonts w:eastAsia="Times New Roman" w:cs="Times New Roman"/>
      <w:i/>
      <w:sz w:val="28"/>
      <w:szCs w:val="20"/>
    </w:rPr>
  </w:style>
  <w:style w:type="paragraph" w:styleId="Antrat7">
    <w:name w:val="heading 7"/>
    <w:basedOn w:val="prastasis"/>
    <w:next w:val="prastasis"/>
    <w:link w:val="Antrat7Diagrama"/>
    <w:qFormat/>
    <w:rsid w:val="00707F2D"/>
    <w:pPr>
      <w:keepNext/>
      <w:numPr>
        <w:ilvl w:val="6"/>
        <w:numId w:val="15"/>
      </w:numPr>
      <w:tabs>
        <w:tab w:val="clear" w:pos="4699"/>
      </w:tabs>
      <w:ind w:left="0" w:firstLine="0"/>
      <w:jc w:val="left"/>
      <w:outlineLvl w:val="6"/>
    </w:pPr>
    <w:rPr>
      <w:rFonts w:eastAsia="Times New Roman" w:cs="Times New Roman"/>
      <w:sz w:val="28"/>
      <w:szCs w:val="20"/>
    </w:rPr>
  </w:style>
  <w:style w:type="paragraph" w:styleId="Antrat8">
    <w:name w:val="heading 8"/>
    <w:basedOn w:val="prastasis"/>
    <w:next w:val="prastasis"/>
    <w:link w:val="Antrat8Diagrama"/>
    <w:qFormat/>
    <w:rsid w:val="00707F2D"/>
    <w:pPr>
      <w:keepNext/>
      <w:numPr>
        <w:ilvl w:val="7"/>
        <w:numId w:val="15"/>
      </w:numPr>
      <w:tabs>
        <w:tab w:val="clear" w:pos="4843"/>
      </w:tabs>
      <w:ind w:left="0" w:firstLine="0"/>
      <w:jc w:val="left"/>
      <w:outlineLvl w:val="7"/>
    </w:pPr>
    <w:rPr>
      <w:rFonts w:eastAsia="Times New Roman" w:cs="Times New Roman"/>
      <w:i/>
      <w:sz w:val="28"/>
      <w:szCs w:val="20"/>
    </w:rPr>
  </w:style>
  <w:style w:type="paragraph" w:styleId="Antrat9">
    <w:name w:val="heading 9"/>
    <w:basedOn w:val="prastasis"/>
    <w:next w:val="prastasis"/>
    <w:link w:val="Antrat9Diagrama"/>
    <w:qFormat/>
    <w:rsid w:val="00707F2D"/>
    <w:pPr>
      <w:keepNext/>
      <w:numPr>
        <w:ilvl w:val="8"/>
        <w:numId w:val="15"/>
      </w:numPr>
      <w:tabs>
        <w:tab w:val="clear" w:pos="4987"/>
      </w:tabs>
      <w:ind w:left="0" w:firstLine="0"/>
      <w:jc w:val="center"/>
      <w:outlineLvl w:val="8"/>
    </w:pPr>
    <w:rPr>
      <w:rFonts w:eastAsia="Times New Roman" w:cs="Times New Roman"/>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
    <w:basedOn w:val="prastasis"/>
    <w:link w:val="SraopastraipaDiagrama"/>
    <w:uiPriority w:val="34"/>
    <w:qFormat/>
    <w:rsid w:val="007D4C62"/>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7D4C62"/>
    <w:rPr>
      <w:rFonts w:ascii="Times New Roman" w:hAnsi="Times New Roman"/>
      <w:sz w:val="24"/>
    </w:rPr>
  </w:style>
  <w:style w:type="paragraph" w:customStyle="1" w:styleId="Pagrindinistekstas1">
    <w:name w:val="Pagrindinis tekstas1"/>
    <w:link w:val="Pagrindinistekstas"/>
    <w:uiPriority w:val="99"/>
    <w:qFormat/>
    <w:rsid w:val="007D4C62"/>
    <w:pPr>
      <w:suppressAutoHyphens/>
      <w:autoSpaceDE w:val="0"/>
      <w:spacing w:after="0" w:line="240" w:lineRule="auto"/>
      <w:ind w:firstLine="312"/>
      <w:jc w:val="both"/>
    </w:pPr>
    <w:rPr>
      <w:rFonts w:ascii="TimesLT" w:eastAsia="Calibri" w:hAnsi="TimesLT" w:cs="TimesLT"/>
      <w:sz w:val="20"/>
      <w:szCs w:val="20"/>
      <w:lang w:val="en-US" w:eastAsia="ar-SA"/>
    </w:rPr>
  </w:style>
  <w:style w:type="paragraph" w:customStyle="1" w:styleId="Body2">
    <w:name w:val="Body 2"/>
    <w:rsid w:val="007D4C6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de-DE"/>
      <w14:textOutline w14:w="0" w14:cap="flat" w14:cmpd="sng" w14:algn="ctr">
        <w14:noFill/>
        <w14:prstDash w14:val="solid"/>
        <w14:bevel/>
      </w14:textOutline>
    </w:rPr>
  </w:style>
  <w:style w:type="paragraph" w:customStyle="1" w:styleId="Sraopastraipa2">
    <w:name w:val="Sąrašo pastraipa2"/>
    <w:basedOn w:val="prastasis"/>
    <w:qFormat/>
    <w:rsid w:val="007D4C62"/>
    <w:pPr>
      <w:spacing w:after="200" w:line="276" w:lineRule="auto"/>
      <w:ind w:left="720"/>
      <w:contextualSpacing/>
      <w:jc w:val="left"/>
    </w:pPr>
    <w:rPr>
      <w:rFonts w:eastAsia="Calibri" w:cs="Times New Roman"/>
    </w:rPr>
  </w:style>
  <w:style w:type="paragraph" w:customStyle="1" w:styleId="Pagrindinistekstas4">
    <w:name w:val="Pagrindinis tekstas4"/>
    <w:rsid w:val="007D4C62"/>
    <w:pPr>
      <w:suppressAutoHyphens/>
      <w:autoSpaceDE w:val="0"/>
      <w:spacing w:after="0" w:line="240" w:lineRule="auto"/>
      <w:ind w:firstLine="312"/>
      <w:jc w:val="both"/>
    </w:pPr>
    <w:rPr>
      <w:rFonts w:ascii="TimesLT" w:eastAsia="Arial" w:hAnsi="TimesLT" w:cs="TimesLT"/>
      <w:sz w:val="20"/>
      <w:szCs w:val="20"/>
      <w:lang w:val="en-US" w:eastAsia="ar-SA"/>
    </w:rPr>
  </w:style>
  <w:style w:type="paragraph" w:styleId="Puslapioinaostekstas">
    <w:name w:val="footnote text"/>
    <w:aliases w:val=" Diagrama1,Diagrama1,ColumnText"/>
    <w:basedOn w:val="prastasis"/>
    <w:link w:val="PuslapioinaostekstasDiagrama"/>
    <w:uiPriority w:val="99"/>
    <w:unhideWhenUsed/>
    <w:qFormat/>
    <w:rsid w:val="007D4C62"/>
    <w:rPr>
      <w:sz w:val="20"/>
      <w:szCs w:val="20"/>
    </w:rPr>
  </w:style>
  <w:style w:type="character" w:customStyle="1" w:styleId="PuslapioinaostekstasDiagrama">
    <w:name w:val="Puslapio išnašos tekstas Diagrama"/>
    <w:aliases w:val=" Diagrama1 Diagrama,Diagrama1 Diagrama,ColumnText Diagrama"/>
    <w:basedOn w:val="Numatytasispastraiposriftas"/>
    <w:link w:val="Puslapioinaostekstas"/>
    <w:uiPriority w:val="99"/>
    <w:rsid w:val="007D4C62"/>
    <w:rPr>
      <w:rFonts w:ascii="Times New Roman" w:hAnsi="Times New Roman"/>
      <w:sz w:val="20"/>
      <w:szCs w:val="20"/>
    </w:rPr>
  </w:style>
  <w:style w:type="character" w:styleId="Puslapioinaosnuoroda">
    <w:name w:val="footnote reference"/>
    <w:basedOn w:val="Numatytasispastraiposriftas"/>
    <w:uiPriority w:val="99"/>
    <w:unhideWhenUsed/>
    <w:rsid w:val="007D4C62"/>
    <w:rPr>
      <w:vertAlign w:val="superscript"/>
    </w:rPr>
  </w:style>
  <w:style w:type="paragraph" w:customStyle="1" w:styleId="Tvarkospapunktis">
    <w:name w:val="Tvarkos papunktis"/>
    <w:basedOn w:val="prastasis"/>
    <w:uiPriority w:val="99"/>
    <w:rsid w:val="007D4C62"/>
    <w:pPr>
      <w:numPr>
        <w:numId w:val="3"/>
      </w:numPr>
      <w:suppressAutoHyphens/>
      <w:autoSpaceDN w:val="0"/>
      <w:textAlignment w:val="baseline"/>
    </w:pPr>
    <w:rPr>
      <w:rFonts w:eastAsia="Times New Roman" w:cs="Times New Roman"/>
      <w:szCs w:val="24"/>
      <w:lang w:eastAsia="lt-LT"/>
    </w:rPr>
  </w:style>
  <w:style w:type="numbering" w:customStyle="1" w:styleId="LFO10">
    <w:name w:val="LFO10"/>
    <w:rsid w:val="007D4C62"/>
    <w:pPr>
      <w:numPr>
        <w:numId w:val="2"/>
      </w:numPr>
    </w:pPr>
  </w:style>
  <w:style w:type="character" w:styleId="Hipersaitas">
    <w:name w:val="Hyperlink"/>
    <w:rsid w:val="007800EE"/>
    <w:rPr>
      <w:u w:val="single"/>
    </w:rPr>
  </w:style>
  <w:style w:type="table" w:styleId="Lentelstinklelis">
    <w:name w:val="Table Grid"/>
    <w:basedOn w:val="prastojilentel"/>
    <w:uiPriority w:val="39"/>
    <w:rsid w:val="00780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
    <w:name w:val="Pagrindinis tekstas_"/>
    <w:link w:val="Pagrindinistekstas1"/>
    <w:uiPriority w:val="99"/>
    <w:locked/>
    <w:rsid w:val="00EF1F32"/>
    <w:rPr>
      <w:rFonts w:ascii="TimesLT" w:eastAsia="Calibri" w:hAnsi="TimesLT" w:cs="TimesLT"/>
      <w:sz w:val="20"/>
      <w:szCs w:val="20"/>
      <w:lang w:val="en-US" w:eastAsia="ar-SA"/>
    </w:rPr>
  </w:style>
  <w:style w:type="paragraph" w:styleId="Betarp">
    <w:name w:val="No Spacing"/>
    <w:link w:val="BetarpDiagrama"/>
    <w:uiPriority w:val="1"/>
    <w:qFormat/>
    <w:rsid w:val="0040674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06740"/>
    <w:rPr>
      <w:rFonts w:eastAsiaTheme="minorEastAsia"/>
      <w:sz w:val="21"/>
      <w:szCs w:val="21"/>
      <w:lang w:eastAsia="lt-LT"/>
    </w:rPr>
  </w:style>
  <w:style w:type="paragraph" w:customStyle="1" w:styleId="prastasis1">
    <w:name w:val="Įprastasis1"/>
    <w:rsid w:val="00406740"/>
    <w:pPr>
      <w:suppressAutoHyphens/>
      <w:autoSpaceDN w:val="0"/>
      <w:spacing w:after="0" w:line="240" w:lineRule="auto"/>
      <w:textAlignment w:val="baseline"/>
    </w:pPr>
    <w:rPr>
      <w:rFonts w:ascii="Calibri" w:eastAsia="Calibri" w:hAnsi="Calibri" w:cs="Times New Roman"/>
    </w:rPr>
  </w:style>
  <w:style w:type="character" w:customStyle="1" w:styleId="t496">
    <w:name w:val="t496"/>
    <w:rsid w:val="00406740"/>
  </w:style>
  <w:style w:type="character" w:customStyle="1" w:styleId="t497">
    <w:name w:val="t497"/>
    <w:rsid w:val="00406740"/>
  </w:style>
  <w:style w:type="character" w:customStyle="1" w:styleId="t498">
    <w:name w:val="t498"/>
    <w:rsid w:val="00406740"/>
  </w:style>
  <w:style w:type="character" w:customStyle="1" w:styleId="t499">
    <w:name w:val="t499"/>
    <w:rsid w:val="00406740"/>
  </w:style>
  <w:style w:type="character" w:customStyle="1" w:styleId="A3">
    <w:name w:val="A3"/>
    <w:rsid w:val="00406740"/>
    <w:rPr>
      <w:color w:val="000000"/>
    </w:rPr>
  </w:style>
  <w:style w:type="paragraph" w:styleId="Pagrindinistekstas0">
    <w:name w:val="Body Text"/>
    <w:basedOn w:val="prastasis"/>
    <w:link w:val="PagrindinistekstasDiagrama1"/>
    <w:qFormat/>
    <w:rsid w:val="00C70CD5"/>
    <w:pPr>
      <w:suppressAutoHyphens/>
      <w:spacing w:after="120"/>
      <w:jc w:val="left"/>
    </w:pPr>
    <w:rPr>
      <w:rFonts w:eastAsia="Times New Roman" w:cs="Times New Roman"/>
      <w:szCs w:val="20"/>
      <w:lang w:val="x-none" w:eastAsia="ar-SA"/>
    </w:rPr>
  </w:style>
  <w:style w:type="character" w:customStyle="1" w:styleId="PagrindinistekstasDiagrama">
    <w:name w:val="Pagrindinis tekstas Diagrama"/>
    <w:basedOn w:val="Numatytasispastraiposriftas"/>
    <w:uiPriority w:val="99"/>
    <w:semiHidden/>
    <w:rsid w:val="00C70CD5"/>
    <w:rPr>
      <w:rFonts w:ascii="Times New Roman" w:hAnsi="Times New Roman"/>
      <w:sz w:val="24"/>
    </w:rPr>
  </w:style>
  <w:style w:type="character" w:customStyle="1" w:styleId="PagrindinistekstasDiagrama1">
    <w:name w:val="Pagrindinis tekstas Diagrama1"/>
    <w:link w:val="Pagrindinistekstas0"/>
    <w:qFormat/>
    <w:rsid w:val="00C70CD5"/>
    <w:rPr>
      <w:rFonts w:ascii="Times New Roman" w:eastAsia="Times New Roman" w:hAnsi="Times New Roman" w:cs="Times New Roman"/>
      <w:sz w:val="24"/>
      <w:szCs w:val="20"/>
      <w:lang w:val="x-none" w:eastAsia="ar-SA"/>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uiPriority w:val="34"/>
    <w:locked/>
    <w:rsid w:val="00F447C4"/>
    <w:rPr>
      <w:rFonts w:eastAsia="Calibri"/>
      <w:sz w:val="24"/>
      <w:szCs w:val="24"/>
      <w:lang w:eastAsia="ar-SA"/>
    </w:rPr>
  </w:style>
  <w:style w:type="character" w:styleId="Neapdorotaspaminjimas">
    <w:name w:val="Unresolved Mention"/>
    <w:basedOn w:val="Numatytasispastraiposriftas"/>
    <w:uiPriority w:val="99"/>
    <w:semiHidden/>
    <w:unhideWhenUsed/>
    <w:rsid w:val="00707F2D"/>
    <w:rPr>
      <w:color w:val="605E5C"/>
      <w:shd w:val="clear" w:color="auto" w:fill="E1DFDD"/>
    </w:rPr>
  </w:style>
  <w:style w:type="character" w:customStyle="1" w:styleId="Antrat1Diagrama">
    <w:name w:val="Antraštė 1 Diagrama"/>
    <w:basedOn w:val="Numatytasispastraiposriftas"/>
    <w:link w:val="Antrat1"/>
    <w:uiPriority w:val="99"/>
    <w:rsid w:val="00707F2D"/>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707F2D"/>
    <w:rPr>
      <w:rFonts w:ascii="Times New Roman" w:eastAsia="Times New Roman" w:hAnsi="Times New Roman" w:cs="Times New Roman"/>
      <w:sz w:val="32"/>
      <w:szCs w:val="20"/>
    </w:rPr>
  </w:style>
  <w:style w:type="character" w:customStyle="1" w:styleId="Antrat3Diagrama">
    <w:name w:val="Antraštė 3 Diagrama"/>
    <w:basedOn w:val="Numatytasispastraiposriftas"/>
    <w:link w:val="Antrat3"/>
    <w:rsid w:val="00707F2D"/>
    <w:rPr>
      <w:rFonts w:ascii="Times New Roman" w:eastAsia="Times New Roman" w:hAnsi="Times New Roman" w:cs="Times New Roman"/>
      <w:i/>
      <w:sz w:val="32"/>
      <w:szCs w:val="20"/>
    </w:rPr>
  </w:style>
  <w:style w:type="character" w:customStyle="1" w:styleId="Antrat4Diagrama">
    <w:name w:val="Antraštė 4 Diagrama"/>
    <w:basedOn w:val="Numatytasispastraiposriftas"/>
    <w:link w:val="Antrat4"/>
    <w:rsid w:val="00707F2D"/>
    <w:rPr>
      <w:rFonts w:ascii="Times New Roman" w:eastAsia="Times New Roman" w:hAnsi="Times New Roman" w:cs="Times New Roman"/>
      <w:sz w:val="32"/>
      <w:szCs w:val="20"/>
      <w:u w:val="single"/>
    </w:rPr>
  </w:style>
  <w:style w:type="character" w:customStyle="1" w:styleId="Antrat5Diagrama">
    <w:name w:val="Antraštė 5 Diagrama"/>
    <w:basedOn w:val="Numatytasispastraiposriftas"/>
    <w:link w:val="Antrat5"/>
    <w:rsid w:val="00707F2D"/>
    <w:rPr>
      <w:rFonts w:ascii="Times New Roman" w:eastAsia="Times New Roman" w:hAnsi="Times New Roman" w:cs="Times New Roman"/>
      <w:sz w:val="28"/>
      <w:szCs w:val="20"/>
    </w:rPr>
  </w:style>
  <w:style w:type="character" w:customStyle="1" w:styleId="Antrat6Diagrama">
    <w:name w:val="Antraštė 6 Diagrama"/>
    <w:basedOn w:val="Numatytasispastraiposriftas"/>
    <w:link w:val="Antrat6"/>
    <w:rsid w:val="00707F2D"/>
    <w:rPr>
      <w:rFonts w:ascii="Times New Roman" w:eastAsia="Times New Roman" w:hAnsi="Times New Roman" w:cs="Times New Roman"/>
      <w:i/>
      <w:sz w:val="28"/>
      <w:szCs w:val="20"/>
    </w:rPr>
  </w:style>
  <w:style w:type="character" w:customStyle="1" w:styleId="Antrat7Diagrama">
    <w:name w:val="Antraštė 7 Diagrama"/>
    <w:basedOn w:val="Numatytasispastraiposriftas"/>
    <w:link w:val="Antrat7"/>
    <w:rsid w:val="00707F2D"/>
    <w:rPr>
      <w:rFonts w:ascii="Times New Roman" w:eastAsia="Times New Roman" w:hAnsi="Times New Roman" w:cs="Times New Roman"/>
      <w:sz w:val="28"/>
      <w:szCs w:val="20"/>
    </w:rPr>
  </w:style>
  <w:style w:type="character" w:customStyle="1" w:styleId="Antrat8Diagrama">
    <w:name w:val="Antraštė 8 Diagrama"/>
    <w:basedOn w:val="Numatytasispastraiposriftas"/>
    <w:link w:val="Antrat8"/>
    <w:rsid w:val="00707F2D"/>
    <w:rPr>
      <w:rFonts w:ascii="Times New Roman" w:eastAsia="Times New Roman" w:hAnsi="Times New Roman" w:cs="Times New Roman"/>
      <w:i/>
      <w:sz w:val="28"/>
      <w:szCs w:val="20"/>
    </w:rPr>
  </w:style>
  <w:style w:type="character" w:customStyle="1" w:styleId="Antrat9Diagrama">
    <w:name w:val="Antraštė 9 Diagrama"/>
    <w:basedOn w:val="Numatytasispastraiposriftas"/>
    <w:link w:val="Antrat9"/>
    <w:rsid w:val="00707F2D"/>
    <w:rPr>
      <w:rFonts w:ascii="Times New Roman" w:eastAsia="Times New Roman" w:hAnsi="Times New Roman" w:cs="Times New Roman"/>
      <w:i/>
      <w:sz w:val="24"/>
      <w:szCs w:val="20"/>
    </w:rPr>
  </w:style>
  <w:style w:type="paragraph" w:customStyle="1" w:styleId="Standard">
    <w:name w:val="Standard"/>
    <w:rsid w:val="00707F2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Internetlink">
    <w:name w:val="Internet link"/>
    <w:rsid w:val="00707F2D"/>
    <w:rPr>
      <w:color w:val="000080"/>
      <w:u w:val="single"/>
    </w:rPr>
  </w:style>
  <w:style w:type="character" w:customStyle="1" w:styleId="StrongEmphasis">
    <w:name w:val="Strong Emphasis"/>
    <w:rsid w:val="00707F2D"/>
    <w:rPr>
      <w:b/>
      <w:bCs/>
    </w:rPr>
  </w:style>
  <w:style w:type="character" w:styleId="Vietosrezervavimoenklotekstas">
    <w:name w:val="Placeholder Text"/>
    <w:basedOn w:val="Numatytasispastraiposriftas"/>
    <w:uiPriority w:val="99"/>
    <w:qFormat/>
    <w:rsid w:val="00426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7206">
      <w:bodyDiv w:val="1"/>
      <w:marLeft w:val="0"/>
      <w:marRight w:val="0"/>
      <w:marTop w:val="0"/>
      <w:marBottom w:val="0"/>
      <w:divBdr>
        <w:top w:val="none" w:sz="0" w:space="0" w:color="auto"/>
        <w:left w:val="none" w:sz="0" w:space="0" w:color="auto"/>
        <w:bottom w:val="none" w:sz="0" w:space="0" w:color="auto"/>
        <w:right w:val="none" w:sz="0" w:space="0" w:color="auto"/>
      </w:divBdr>
    </w:div>
    <w:div w:id="579293406">
      <w:bodyDiv w:val="1"/>
      <w:marLeft w:val="0"/>
      <w:marRight w:val="0"/>
      <w:marTop w:val="0"/>
      <w:marBottom w:val="0"/>
      <w:divBdr>
        <w:top w:val="none" w:sz="0" w:space="0" w:color="auto"/>
        <w:left w:val="none" w:sz="0" w:space="0" w:color="auto"/>
        <w:bottom w:val="none" w:sz="0" w:space="0" w:color="auto"/>
        <w:right w:val="none" w:sz="0" w:space="0" w:color="auto"/>
      </w:divBdr>
    </w:div>
    <w:div w:id="16786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rbarkoligonine.lt" TargetMode="External"/><Relationship Id="rId3" Type="http://schemas.openxmlformats.org/officeDocument/2006/relationships/settings" Target="settings.xml"/><Relationship Id="rId7" Type="http://schemas.openxmlformats.org/officeDocument/2006/relationships/hyperlink" Target="mailto:regina.gudjoniene@jurbarko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B9493998441D88D30798A9E6218B1"/>
        <w:category>
          <w:name w:val="Bendrosios nuostatos"/>
          <w:gallery w:val="placeholder"/>
        </w:category>
        <w:types>
          <w:type w:val="bbPlcHdr"/>
        </w:types>
        <w:behaviors>
          <w:behavior w:val="content"/>
        </w:behaviors>
        <w:guid w:val="{D3811B23-2C0B-46F4-B55D-2A86FF511CA8}"/>
      </w:docPartPr>
      <w:docPartBody>
        <w:p w:rsidR="00000000" w:rsidRDefault="00415207" w:rsidP="00415207">
          <w:pPr>
            <w:pStyle w:val="A93B9493998441D88D30798A9E6218B1"/>
          </w:pPr>
          <w:r w:rsidRPr="008362C4">
            <w:rPr>
              <w:rFonts w:ascii="Trebuchet MS" w:hAnsi="Trebuchet MS"/>
              <w:highlight w:val="yellow"/>
            </w:rPr>
            <w:t>pasirinkti datą</w:t>
          </w:r>
        </w:p>
      </w:docPartBody>
    </w:docPart>
    <w:docPart>
      <w:docPartPr>
        <w:name w:val="FB35AFFCB97E48C989802CDB32F151D2"/>
        <w:category>
          <w:name w:val="Bendrosios nuostatos"/>
          <w:gallery w:val="placeholder"/>
        </w:category>
        <w:types>
          <w:type w:val="bbPlcHdr"/>
        </w:types>
        <w:behaviors>
          <w:behavior w:val="content"/>
        </w:behaviors>
        <w:guid w:val="{AE02EFCC-542B-4EBB-BC9A-2F728146872D}"/>
      </w:docPartPr>
      <w:docPartBody>
        <w:p w:rsidR="00000000" w:rsidRDefault="00415207" w:rsidP="00415207">
          <w:pPr>
            <w:pStyle w:val="FB35AFFCB97E48C989802CDB32F151D2"/>
          </w:pPr>
          <w:r w:rsidRPr="00E8113A">
            <w:rPr>
              <w:rStyle w:val="Vietosrezervavimoenklotekstas"/>
            </w:rPr>
            <w:t>Spustelėkite čia, jei norite įvesti tekstą.</w:t>
          </w:r>
        </w:p>
      </w:docPartBody>
    </w:docPart>
    <w:docPart>
      <w:docPartPr>
        <w:name w:val="A8C0E5CBB4F24057B4189268BD6A38A0"/>
        <w:category>
          <w:name w:val="Bendrosios nuostatos"/>
          <w:gallery w:val="placeholder"/>
        </w:category>
        <w:types>
          <w:type w:val="bbPlcHdr"/>
        </w:types>
        <w:behaviors>
          <w:behavior w:val="content"/>
        </w:behaviors>
        <w:guid w:val="{4A6CA78A-F6AF-41DB-B565-4444A2381167}"/>
      </w:docPartPr>
      <w:docPartBody>
        <w:p w:rsidR="00000000" w:rsidRDefault="00415207" w:rsidP="00415207">
          <w:pPr>
            <w:pStyle w:val="A8C0E5CBB4F24057B4189268BD6A38A0"/>
          </w:pPr>
          <w:r w:rsidRPr="008362C4">
            <w:rPr>
              <w:rFonts w:ascii="Trebuchet MS" w:hAnsi="Trebuchet MS"/>
              <w:highlight w:val="yellow"/>
            </w:rPr>
            <w:t>įrašyti juridinio asmens kodą</w:t>
          </w:r>
        </w:p>
      </w:docPartBody>
    </w:docPart>
    <w:docPart>
      <w:docPartPr>
        <w:name w:val="9D32369C9BA243C39B6EB137DEF66ACF"/>
        <w:category>
          <w:name w:val="Bendrosios nuostatos"/>
          <w:gallery w:val="placeholder"/>
        </w:category>
        <w:types>
          <w:type w:val="bbPlcHdr"/>
        </w:types>
        <w:behaviors>
          <w:behavior w:val="content"/>
        </w:behaviors>
        <w:guid w:val="{376FEABA-11DA-4898-A8E3-9595C77DF65E}"/>
      </w:docPartPr>
      <w:docPartBody>
        <w:p w:rsidR="00000000" w:rsidRDefault="00415207" w:rsidP="00415207">
          <w:pPr>
            <w:pStyle w:val="9D32369C9BA243C39B6EB137DEF66ACF"/>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AD7213992B404BE19943D0C8E7B59236"/>
        <w:category>
          <w:name w:val="Bendrosios nuostatos"/>
          <w:gallery w:val="placeholder"/>
        </w:category>
        <w:types>
          <w:type w:val="bbPlcHdr"/>
        </w:types>
        <w:behaviors>
          <w:behavior w:val="content"/>
        </w:behaviors>
        <w:guid w:val="{8125B56C-63C7-4C43-AE0E-F685979B008C}"/>
      </w:docPartPr>
      <w:docPartBody>
        <w:p w:rsidR="00000000" w:rsidRDefault="00415207" w:rsidP="00415207">
          <w:pPr>
            <w:pStyle w:val="AD7213992B404BE19943D0C8E7B59236"/>
          </w:pPr>
          <w:r w:rsidRPr="008362C4">
            <w:rPr>
              <w:rFonts w:ascii="Trebuchet MS" w:hAnsi="Trebuchet MS"/>
              <w:highlight w:val="yellow"/>
            </w:rPr>
            <w:t>įrašyti atstovo pareigas</w:t>
          </w:r>
        </w:p>
      </w:docPartBody>
    </w:docPart>
    <w:docPart>
      <w:docPartPr>
        <w:name w:val="20CCF76DB6AA41A59FF8DD1CA95DB215"/>
        <w:category>
          <w:name w:val="Bendrosios nuostatos"/>
          <w:gallery w:val="placeholder"/>
        </w:category>
        <w:types>
          <w:type w:val="bbPlcHdr"/>
        </w:types>
        <w:behaviors>
          <w:behavior w:val="content"/>
        </w:behaviors>
        <w:guid w:val="{C9D00245-11D3-45B8-8EA9-FA1118DFD554}"/>
      </w:docPartPr>
      <w:docPartBody>
        <w:p w:rsidR="00000000" w:rsidRDefault="00415207" w:rsidP="00415207">
          <w:pPr>
            <w:pStyle w:val="20CCF76DB6AA41A59FF8DD1CA95DB215"/>
          </w:pPr>
          <w:r w:rsidRPr="008362C4">
            <w:rPr>
              <w:rFonts w:ascii="Trebuchet MS" w:hAnsi="Trebuchet MS"/>
              <w:highlight w:val="yellow"/>
            </w:rPr>
            <w:t>įrašyti atstovo vardą ir pavardę</w:t>
          </w:r>
        </w:p>
      </w:docPartBody>
    </w:docPart>
    <w:docPart>
      <w:docPartPr>
        <w:name w:val="C608DF6158CC4C41B2B7C9D687595043"/>
        <w:category>
          <w:name w:val="Bendrosios nuostatos"/>
          <w:gallery w:val="placeholder"/>
        </w:category>
        <w:types>
          <w:type w:val="bbPlcHdr"/>
        </w:types>
        <w:behaviors>
          <w:behavior w:val="content"/>
        </w:behaviors>
        <w:guid w:val="{34784F7C-DC86-49C6-86E9-0A794AF810C9}"/>
      </w:docPartPr>
      <w:docPartBody>
        <w:p w:rsidR="00000000" w:rsidRDefault="00415207" w:rsidP="00415207">
          <w:pPr>
            <w:pStyle w:val="C608DF6158CC4C41B2B7C9D687595043"/>
          </w:pPr>
          <w:r w:rsidRPr="008362C4">
            <w:rPr>
              <w:rFonts w:ascii="Trebuchet MS" w:hAnsi="Trebuchet MS"/>
              <w:highlight w:val="yellow"/>
            </w:rPr>
            <w:t>pasirinkti</w:t>
          </w:r>
        </w:p>
      </w:docPartBody>
    </w:docPart>
    <w:docPart>
      <w:docPartPr>
        <w:name w:val="8B8F6704E9B44F1C978C91CEA0E41CE6"/>
        <w:category>
          <w:name w:val="Bendrosios nuostatos"/>
          <w:gallery w:val="placeholder"/>
        </w:category>
        <w:types>
          <w:type w:val="bbPlcHdr"/>
        </w:types>
        <w:behaviors>
          <w:behavior w:val="content"/>
        </w:behaviors>
        <w:guid w:val="{61EED48A-C722-4C16-8FB5-EB5700D9C95A}"/>
      </w:docPartPr>
      <w:docPartBody>
        <w:p w:rsidR="00000000" w:rsidRDefault="00415207" w:rsidP="00415207">
          <w:pPr>
            <w:pStyle w:val="8B8F6704E9B44F1C978C91CEA0E41CE6"/>
          </w:pPr>
          <w:r w:rsidRPr="008362C4">
            <w:rPr>
              <w:rFonts w:ascii="Trebuchet MS" w:hAnsi="Trebuchet MS"/>
              <w:highlight w:val="yellow"/>
            </w:rPr>
            <w:t>įrašyti įgaliojimų pagrindą</w:t>
          </w:r>
        </w:p>
      </w:docPartBody>
    </w:docPart>
    <w:docPart>
      <w:docPartPr>
        <w:name w:val="2A4C058EF4A24433BF87EC41B383B89D"/>
        <w:category>
          <w:name w:val="Bendrosios nuostatos"/>
          <w:gallery w:val="placeholder"/>
        </w:category>
        <w:types>
          <w:type w:val="bbPlcHdr"/>
        </w:types>
        <w:behaviors>
          <w:behavior w:val="content"/>
        </w:behaviors>
        <w:guid w:val="{22AD7785-DFC1-44A6-ABE2-750812ACB769}"/>
      </w:docPartPr>
      <w:docPartBody>
        <w:p w:rsidR="00000000" w:rsidRDefault="00415207" w:rsidP="00415207">
          <w:pPr>
            <w:pStyle w:val="2A4C058EF4A24433BF87EC41B383B89D"/>
          </w:pPr>
          <w:r w:rsidRPr="008362C4">
            <w:rPr>
              <w:rFonts w:ascii="Trebuchet MS" w:hAnsi="Trebuchet MS"/>
              <w:highlight w:val="yellow"/>
            </w:rPr>
            <w:t>pasirinkti datą</w:t>
          </w:r>
        </w:p>
      </w:docPartBody>
    </w:docPart>
    <w:docPart>
      <w:docPartPr>
        <w:name w:val="46E3DCD1D2E640B485AD13A0EB03C3DB"/>
        <w:category>
          <w:name w:val="Bendrosios nuostatos"/>
          <w:gallery w:val="placeholder"/>
        </w:category>
        <w:types>
          <w:type w:val="bbPlcHdr"/>
        </w:types>
        <w:behaviors>
          <w:behavior w:val="content"/>
        </w:behaviors>
        <w:guid w:val="{6ED2B9B6-00CC-4CE9-9497-CE9805353BF1}"/>
      </w:docPartPr>
      <w:docPartBody>
        <w:p w:rsidR="00000000" w:rsidRDefault="00415207" w:rsidP="00415207">
          <w:pPr>
            <w:pStyle w:val="46E3DCD1D2E640B485AD13A0EB03C3DB"/>
          </w:pPr>
          <w:r w:rsidRPr="008362C4">
            <w:rPr>
              <w:rFonts w:ascii="Trebuchet MS" w:hAnsi="Trebuchet MS"/>
              <w:highlight w:val="yellow"/>
            </w:rPr>
            <w:t>įrašyti Sutarties numerį</w:t>
          </w:r>
        </w:p>
      </w:docPartBody>
    </w:docPart>
    <w:docPart>
      <w:docPartPr>
        <w:name w:val="93891E25932A47DCACD860A4BD47C23E"/>
        <w:category>
          <w:name w:val="Bendrosios nuostatos"/>
          <w:gallery w:val="placeholder"/>
        </w:category>
        <w:types>
          <w:type w:val="bbPlcHdr"/>
        </w:types>
        <w:behaviors>
          <w:behavior w:val="content"/>
        </w:behaviors>
        <w:guid w:val="{4D0DCF6D-3422-4161-A0A6-D94FAD632EDD}"/>
      </w:docPartPr>
      <w:docPartBody>
        <w:p w:rsidR="00000000" w:rsidRDefault="00415207" w:rsidP="00415207">
          <w:pPr>
            <w:pStyle w:val="93891E25932A47DCACD860A4BD47C23E"/>
          </w:pPr>
          <w:r w:rsidRPr="00CF4B37">
            <w:rPr>
              <w:rStyle w:val="Vietosrezervavimoenklotekstas"/>
            </w:rPr>
            <w:t>Choose an item.</w:t>
          </w:r>
        </w:p>
      </w:docPartBody>
    </w:docPart>
    <w:docPart>
      <w:docPartPr>
        <w:name w:val="B19B8152CB3F43B481A1F060EED681A1"/>
        <w:category>
          <w:name w:val="Bendrosios nuostatos"/>
          <w:gallery w:val="placeholder"/>
        </w:category>
        <w:types>
          <w:type w:val="bbPlcHdr"/>
        </w:types>
        <w:behaviors>
          <w:behavior w:val="content"/>
        </w:behaviors>
        <w:guid w:val="{B174B386-CE65-415D-AA2C-9CE67A5F9E8D}"/>
      </w:docPartPr>
      <w:docPartBody>
        <w:p w:rsidR="00000000" w:rsidRDefault="00415207" w:rsidP="00415207">
          <w:pPr>
            <w:pStyle w:val="B19B8152CB3F43B481A1F060EED681A1"/>
          </w:pPr>
          <w:r w:rsidRPr="00CF4B37">
            <w:rPr>
              <w:rStyle w:val="Vietosrezervavimoenklotekstas"/>
            </w:rPr>
            <w:t>Choose an item.</w:t>
          </w:r>
        </w:p>
      </w:docPartBody>
    </w:docPart>
    <w:docPart>
      <w:docPartPr>
        <w:name w:val="F99AC19378DD4FB0B93F6B7C97568269"/>
        <w:category>
          <w:name w:val="Bendrosios nuostatos"/>
          <w:gallery w:val="placeholder"/>
        </w:category>
        <w:types>
          <w:type w:val="bbPlcHdr"/>
        </w:types>
        <w:behaviors>
          <w:behavior w:val="content"/>
        </w:behaviors>
        <w:guid w:val="{A6A21D2B-D380-457E-9F04-45B7CEA14A6B}"/>
      </w:docPartPr>
      <w:docPartBody>
        <w:p w:rsidR="00000000" w:rsidRDefault="00415207" w:rsidP="00415207">
          <w:pPr>
            <w:pStyle w:val="F99AC19378DD4FB0B93F6B7C97568269"/>
          </w:pPr>
          <w:r w:rsidRPr="008362C4">
            <w:rPr>
              <w:rFonts w:ascii="Trebuchet MS" w:hAnsi="Trebuchet MS"/>
              <w:highlight w:val="yellow"/>
            </w:rPr>
            <w:t>nurodyti sumą skaičiais ir žodžiais bei mokėjimo valiutą</w:t>
          </w:r>
        </w:p>
      </w:docPartBody>
    </w:docPart>
    <w:docPart>
      <w:docPartPr>
        <w:name w:val="9B0E92BD532F451BB967594AA8625BAF"/>
        <w:category>
          <w:name w:val="Bendrosios nuostatos"/>
          <w:gallery w:val="placeholder"/>
        </w:category>
        <w:types>
          <w:type w:val="bbPlcHdr"/>
        </w:types>
        <w:behaviors>
          <w:behavior w:val="content"/>
        </w:behaviors>
        <w:guid w:val="{5789EAAF-DE65-441A-8729-11744F15B9A3}"/>
      </w:docPartPr>
      <w:docPartBody>
        <w:p w:rsidR="00000000" w:rsidRDefault="00415207" w:rsidP="00415207">
          <w:pPr>
            <w:pStyle w:val="9B0E92BD532F451BB967594AA8625BAF"/>
          </w:pPr>
          <w:r w:rsidRPr="008362C4">
            <w:rPr>
              <w:rFonts w:ascii="Trebuchet MS" w:hAnsi="Trebuchet MS"/>
              <w:highlight w:val="yellow"/>
            </w:rPr>
            <w:t>nurodyti sumą skaičiais ir žodžiais bei mokėjimo valiutą</w:t>
          </w:r>
        </w:p>
      </w:docPartBody>
    </w:docPart>
    <w:docPart>
      <w:docPartPr>
        <w:name w:val="2C18E2C4C8FB4A26904B471E876EAD46"/>
        <w:category>
          <w:name w:val="Bendrosios nuostatos"/>
          <w:gallery w:val="placeholder"/>
        </w:category>
        <w:types>
          <w:type w:val="bbPlcHdr"/>
        </w:types>
        <w:behaviors>
          <w:behavior w:val="content"/>
        </w:behaviors>
        <w:guid w:val="{5A10E6EF-798D-4479-94FB-7AC925A1B696}"/>
      </w:docPartPr>
      <w:docPartBody>
        <w:p w:rsidR="00000000" w:rsidRDefault="00415207" w:rsidP="00415207">
          <w:pPr>
            <w:pStyle w:val="2C18E2C4C8FB4A26904B471E876EAD46"/>
          </w:pPr>
          <w:r w:rsidRPr="008362C4">
            <w:rPr>
              <w:rFonts w:ascii="Trebuchet MS" w:hAnsi="Trebuchet MS"/>
              <w:highlight w:val="yellow"/>
            </w:rPr>
            <w:t>nurodyti sumą skaičiais ir žodžiais bei mokėjimo valiutą</w:t>
          </w:r>
        </w:p>
      </w:docPartBody>
    </w:docPart>
    <w:docPart>
      <w:docPartPr>
        <w:name w:val="3A2FBA139E004F4483EE8F9242DA5E42"/>
        <w:category>
          <w:name w:val="Bendrosios nuostatos"/>
          <w:gallery w:val="placeholder"/>
        </w:category>
        <w:types>
          <w:type w:val="bbPlcHdr"/>
        </w:types>
        <w:behaviors>
          <w:behavior w:val="content"/>
        </w:behaviors>
        <w:guid w:val="{C57CD1F8-6E3A-48BE-A0CF-D9C0FF62DAF2}"/>
      </w:docPartPr>
      <w:docPartBody>
        <w:p w:rsidR="00000000" w:rsidRDefault="00415207" w:rsidP="00415207">
          <w:pPr>
            <w:pStyle w:val="3A2FBA139E004F4483EE8F9242DA5E42"/>
          </w:pPr>
          <w:r w:rsidRPr="008362C4">
            <w:rPr>
              <w:rFonts w:ascii="Trebuchet MS" w:hAnsi="Trebuchet MS"/>
              <w:highlight w:val="yellow"/>
            </w:rPr>
            <w:t>pasirinkti datą</w:t>
          </w:r>
        </w:p>
      </w:docPartBody>
    </w:docPart>
    <w:docPart>
      <w:docPartPr>
        <w:name w:val="3222A93EC1FB46198297B398A6A75AE3"/>
        <w:category>
          <w:name w:val="Bendrosios nuostatos"/>
          <w:gallery w:val="placeholder"/>
        </w:category>
        <w:types>
          <w:type w:val="bbPlcHdr"/>
        </w:types>
        <w:behaviors>
          <w:behavior w:val="content"/>
        </w:behaviors>
        <w:guid w:val="{719E7CFC-715C-4F5B-B9C7-53004F34DB22}"/>
      </w:docPartPr>
      <w:docPartBody>
        <w:p w:rsidR="00000000" w:rsidRDefault="00415207" w:rsidP="00415207">
          <w:pPr>
            <w:pStyle w:val="3222A93EC1FB46198297B398A6A75AE3"/>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07"/>
    <w:rsid w:val="00415207"/>
    <w:rsid w:val="008162CE"/>
    <w:rsid w:val="00E83207"/>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93B9493998441D88D30798A9E6218B1">
    <w:name w:val="A93B9493998441D88D30798A9E6218B1"/>
    <w:rsid w:val="00415207"/>
  </w:style>
  <w:style w:type="character" w:styleId="Vietosrezervavimoenklotekstas">
    <w:name w:val="Placeholder Text"/>
    <w:basedOn w:val="Numatytasispastraiposriftas"/>
    <w:uiPriority w:val="99"/>
    <w:qFormat/>
    <w:rsid w:val="00415207"/>
    <w:rPr>
      <w:color w:val="808080"/>
    </w:rPr>
  </w:style>
  <w:style w:type="paragraph" w:customStyle="1" w:styleId="FB35AFFCB97E48C989802CDB32F151D2">
    <w:name w:val="FB35AFFCB97E48C989802CDB32F151D2"/>
    <w:rsid w:val="00415207"/>
  </w:style>
  <w:style w:type="paragraph" w:customStyle="1" w:styleId="A8C0E5CBB4F24057B4189268BD6A38A0">
    <w:name w:val="A8C0E5CBB4F24057B4189268BD6A38A0"/>
    <w:rsid w:val="00415207"/>
  </w:style>
  <w:style w:type="paragraph" w:customStyle="1" w:styleId="9D32369C9BA243C39B6EB137DEF66ACF">
    <w:name w:val="9D32369C9BA243C39B6EB137DEF66ACF"/>
    <w:rsid w:val="00415207"/>
  </w:style>
  <w:style w:type="paragraph" w:customStyle="1" w:styleId="AD7213992B404BE19943D0C8E7B59236">
    <w:name w:val="AD7213992B404BE19943D0C8E7B59236"/>
    <w:rsid w:val="00415207"/>
  </w:style>
  <w:style w:type="paragraph" w:customStyle="1" w:styleId="20CCF76DB6AA41A59FF8DD1CA95DB215">
    <w:name w:val="20CCF76DB6AA41A59FF8DD1CA95DB215"/>
    <w:rsid w:val="00415207"/>
  </w:style>
  <w:style w:type="paragraph" w:customStyle="1" w:styleId="C608DF6158CC4C41B2B7C9D687595043">
    <w:name w:val="C608DF6158CC4C41B2B7C9D687595043"/>
    <w:rsid w:val="00415207"/>
  </w:style>
  <w:style w:type="paragraph" w:customStyle="1" w:styleId="8B8F6704E9B44F1C978C91CEA0E41CE6">
    <w:name w:val="8B8F6704E9B44F1C978C91CEA0E41CE6"/>
    <w:rsid w:val="00415207"/>
  </w:style>
  <w:style w:type="paragraph" w:customStyle="1" w:styleId="2A4C058EF4A24433BF87EC41B383B89D">
    <w:name w:val="2A4C058EF4A24433BF87EC41B383B89D"/>
    <w:rsid w:val="00415207"/>
  </w:style>
  <w:style w:type="paragraph" w:customStyle="1" w:styleId="46E3DCD1D2E640B485AD13A0EB03C3DB">
    <w:name w:val="46E3DCD1D2E640B485AD13A0EB03C3DB"/>
    <w:rsid w:val="00415207"/>
  </w:style>
  <w:style w:type="paragraph" w:customStyle="1" w:styleId="93891E25932A47DCACD860A4BD47C23E">
    <w:name w:val="93891E25932A47DCACD860A4BD47C23E"/>
    <w:rsid w:val="00415207"/>
  </w:style>
  <w:style w:type="paragraph" w:customStyle="1" w:styleId="B19B8152CB3F43B481A1F060EED681A1">
    <w:name w:val="B19B8152CB3F43B481A1F060EED681A1"/>
    <w:rsid w:val="00415207"/>
  </w:style>
  <w:style w:type="paragraph" w:customStyle="1" w:styleId="F99AC19378DD4FB0B93F6B7C97568269">
    <w:name w:val="F99AC19378DD4FB0B93F6B7C97568269"/>
    <w:rsid w:val="00415207"/>
  </w:style>
  <w:style w:type="paragraph" w:customStyle="1" w:styleId="9B0E92BD532F451BB967594AA8625BAF">
    <w:name w:val="9B0E92BD532F451BB967594AA8625BAF"/>
    <w:rsid w:val="00415207"/>
  </w:style>
  <w:style w:type="paragraph" w:customStyle="1" w:styleId="2C18E2C4C8FB4A26904B471E876EAD46">
    <w:name w:val="2C18E2C4C8FB4A26904B471E876EAD46"/>
    <w:rsid w:val="00415207"/>
  </w:style>
  <w:style w:type="paragraph" w:customStyle="1" w:styleId="3A2FBA139E004F4483EE8F9242DA5E42">
    <w:name w:val="3A2FBA139E004F4483EE8F9242DA5E42"/>
    <w:rsid w:val="00415207"/>
  </w:style>
  <w:style w:type="paragraph" w:customStyle="1" w:styleId="3222A93EC1FB46198297B398A6A75AE3">
    <w:name w:val="3222A93EC1FB46198297B398A6A75AE3"/>
    <w:rsid w:val="00415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29436</Words>
  <Characters>16779</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dc:creator>
  <cp:keywords/>
  <dc:description/>
  <cp:lastModifiedBy>Regina</cp:lastModifiedBy>
  <cp:revision>4</cp:revision>
  <dcterms:created xsi:type="dcterms:W3CDTF">2025-04-01T12:48:00Z</dcterms:created>
  <dcterms:modified xsi:type="dcterms:W3CDTF">2025-04-03T16:30:00Z</dcterms:modified>
</cp:coreProperties>
</file>