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42EAB18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2968D9">
        <w:rPr>
          <w:rFonts w:ascii="Times New Roman" w:hAnsi="Times New Roman" w:cs="Times New Roman"/>
          <w:b/>
          <w:bCs/>
        </w:rPr>
        <w:t>Uždaromoji ir reguliavimo armatūra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6E0CB8D" w14:textId="79E660DD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2968D9">
        <w:rPr>
          <w:rFonts w:ascii="Times New Roman" w:hAnsi="Times New Roman" w:cs="Times New Roman"/>
        </w:rPr>
        <w:t>30 lapų</w:t>
      </w:r>
      <w:r w:rsidR="00DD04ED">
        <w:rPr>
          <w:rFonts w:ascii="Times New Roman" w:hAnsi="Times New Roman" w:cs="Times New Roman"/>
        </w:rPr>
        <w:t>.</w:t>
      </w:r>
    </w:p>
    <w:p w14:paraId="7AAE1C39" w14:textId="49635CA0" w:rsidR="0073354F" w:rsidRPr="0073354F" w:rsidRDefault="0073354F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B90F6E" w14:textId="4A5CFE7A" w:rsidR="0073354F" w:rsidRPr="00EE7A4C" w:rsidRDefault="0073354F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sectPr w:rsidR="0073354F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68D9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816CD"/>
    <w:rsid w:val="00700DBC"/>
    <w:rsid w:val="00723344"/>
    <w:rsid w:val="0073354F"/>
    <w:rsid w:val="007B4125"/>
    <w:rsid w:val="007E1E73"/>
    <w:rsid w:val="0082666B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11</cp:revision>
  <cp:lastPrinted>2025-04-02T10:05:00Z</cp:lastPrinted>
  <dcterms:created xsi:type="dcterms:W3CDTF">2024-02-05T05:44:00Z</dcterms:created>
  <dcterms:modified xsi:type="dcterms:W3CDTF">2025-04-04T11:21:00Z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