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1"/>
          <w:szCs w:val="21"/>
          <w:lang w:val="lt-LT" w:eastAsia="lt-LT"/>
        </w:rPr>
        <w:id w:val="-808551268"/>
        <w:docPartObj>
          <w:docPartGallery w:val="Cover Pages"/>
          <w:docPartUnique/>
        </w:docPartObj>
      </w:sdtPr>
      <w:sdtEndPr>
        <w:rPr>
          <w:b w:val="0"/>
          <w:bCs w:val="0"/>
        </w:rPr>
      </w:sdtEndPr>
      <w:sdtContent>
        <w:p w14:paraId="1E041B37" w14:textId="77777777" w:rsidR="00360A21" w:rsidRPr="00D06E1D" w:rsidRDefault="00360A21" w:rsidP="00D06E1D">
          <w:pPr>
            <w:pStyle w:val="Style7"/>
            <w:widowControl/>
            <w:jc w:val="center"/>
            <w:rPr>
              <w:rFonts w:asciiTheme="minorHAnsi" w:hAnsiTheme="minorHAnsi" w:cstheme="minorHAnsi"/>
              <w:lang w:val="pt-PT"/>
            </w:rPr>
          </w:pPr>
        </w:p>
        <w:p w14:paraId="5E578E90" w14:textId="5BDA9770" w:rsidR="005F13F0" w:rsidRPr="00A722A1" w:rsidRDefault="00D06E1D" w:rsidP="00D06E1D">
          <w:pPr>
            <w:pStyle w:val="Style7"/>
            <w:widowControl/>
            <w:jc w:val="center"/>
            <w:rPr>
              <w:b/>
              <w:bCs/>
              <w:lang w:val="pt-PT"/>
            </w:rPr>
          </w:pPr>
          <w:r w:rsidRPr="00A722A1">
            <w:rPr>
              <w:b/>
              <w:bCs/>
              <w:lang w:val="pt-PT"/>
            </w:rPr>
            <w:t>VŠĮ LIETUVOS ENERGETIKOS INSTITUTAS</w:t>
          </w:r>
        </w:p>
        <w:p w14:paraId="1875F142" w14:textId="77777777" w:rsidR="00D06E1D" w:rsidRPr="005F42AA" w:rsidRDefault="00D06E1D" w:rsidP="00D06E1D">
          <w:pPr>
            <w:pStyle w:val="Style7"/>
            <w:widowControl/>
            <w:jc w:val="center"/>
            <w:rPr>
              <w:lang w:val="pt-PT"/>
            </w:rPr>
          </w:pPr>
          <w:r w:rsidRPr="005F42AA">
            <w:rPr>
              <w:lang w:val="pt-PT"/>
            </w:rPr>
            <w:t>Breslaujos g. 3, 44403, Kaunas</w:t>
          </w:r>
        </w:p>
        <w:p w14:paraId="7FB53E73" w14:textId="77777777" w:rsidR="00D06E1D" w:rsidRPr="005F42AA" w:rsidRDefault="00D06E1D" w:rsidP="00D06E1D">
          <w:pPr>
            <w:pStyle w:val="Style7"/>
            <w:widowControl/>
            <w:jc w:val="center"/>
            <w:rPr>
              <w:lang w:val="pt-PT"/>
            </w:rPr>
          </w:pPr>
          <w:r w:rsidRPr="005F42AA">
            <w:rPr>
              <w:lang w:val="pt-PT"/>
            </w:rPr>
            <w:t>Juridinio asmens kodas 111955219</w:t>
          </w:r>
        </w:p>
        <w:p w14:paraId="6729BAEF" w14:textId="77777777" w:rsidR="00D06E1D" w:rsidRPr="005F42AA" w:rsidRDefault="00D06E1D" w:rsidP="00D06E1D">
          <w:pPr>
            <w:pStyle w:val="Style7"/>
            <w:widowControl/>
            <w:jc w:val="center"/>
            <w:rPr>
              <w:lang w:val="lt-LT"/>
            </w:rPr>
          </w:pPr>
          <w:r w:rsidRPr="005F42AA">
            <w:rPr>
              <w:lang w:val="pt-PT"/>
            </w:rPr>
            <w:t xml:space="preserve">Tel. </w:t>
          </w:r>
          <w:r w:rsidRPr="005F42AA">
            <w:rPr>
              <w:lang w:val="lt-LT" w:eastAsia="lt-LT"/>
            </w:rPr>
            <w:t>+370 37  401 805, e</w:t>
          </w:r>
          <w:r w:rsidRPr="005F42AA">
            <w:rPr>
              <w:rFonts w:eastAsia="Arial Unicode MS"/>
              <w:lang w:val="lt-LT"/>
            </w:rPr>
            <w:t xml:space="preserve">l. paštas: </w:t>
          </w:r>
          <w:r w:rsidRPr="005F42AA">
            <w:rPr>
              <w:lang w:val="lt-LT" w:eastAsia="lt-LT"/>
            </w:rPr>
            <w:t>rastine@lei.lt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C642DEE" w:rsidR="00D526C8" w:rsidRPr="00A722A1" w:rsidRDefault="00C006CB" w:rsidP="001A2892">
          <w:pPr>
            <w:spacing w:after="120" w:line="240" w:lineRule="auto"/>
            <w:ind w:left="567" w:firstLine="0"/>
            <w:contextualSpacing/>
            <w:jc w:val="center"/>
            <w:rPr>
              <w:rFonts w:ascii="Times New Roman" w:hAnsi="Times New Roman" w:cs="Times New Roman"/>
              <w:b/>
              <w:bCs/>
              <w:sz w:val="28"/>
              <w:szCs w:val="28"/>
            </w:rPr>
          </w:pPr>
          <w:r w:rsidRPr="00A722A1">
            <w:rPr>
              <w:rFonts w:ascii="Times New Roman" w:hAnsi="Times New Roman" w:cs="Times New Roman"/>
              <w:b/>
              <w:bCs/>
              <w:sz w:val="28"/>
              <w:szCs w:val="28"/>
            </w:rPr>
            <w:t xml:space="preserve">MAŽOS VERTĖS </w:t>
          </w:r>
          <w:r w:rsidR="00D526C8" w:rsidRPr="00A722A1">
            <w:rPr>
              <w:rFonts w:ascii="Times New Roman" w:hAnsi="Times New Roman" w:cs="Times New Roman"/>
              <w:b/>
              <w:bCs/>
              <w:sz w:val="28"/>
              <w:szCs w:val="28"/>
            </w:rPr>
            <w:t>VIEŠOJO PIRKIMO „</w:t>
          </w:r>
          <w:r w:rsidR="00D06E1D" w:rsidRPr="00A722A1">
            <w:rPr>
              <w:rFonts w:ascii="Times New Roman" w:hAnsi="Times New Roman" w:cs="Times New Roman"/>
              <w:b/>
              <w:bCs/>
              <w:sz w:val="28"/>
              <w:szCs w:val="28"/>
            </w:rPr>
            <w:t>AUTOMOBILIO PIRKIMAS</w:t>
          </w:r>
          <w:r w:rsidR="00D526C8" w:rsidRPr="00A722A1">
            <w:rPr>
              <w:rFonts w:ascii="Times New Roman" w:hAnsi="Times New Roman" w:cs="Times New Roman"/>
              <w:b/>
              <w:bCs/>
              <w:sz w:val="28"/>
              <w:szCs w:val="28"/>
            </w:rPr>
            <w:t>“</w:t>
          </w:r>
        </w:p>
        <w:p w14:paraId="7A2B128A" w14:textId="77777777" w:rsidR="00D06E1D" w:rsidRPr="00A722A1" w:rsidRDefault="00DF1318" w:rsidP="001A2892">
          <w:pPr>
            <w:spacing w:after="120" w:line="240" w:lineRule="auto"/>
            <w:ind w:left="567" w:firstLine="0"/>
            <w:contextualSpacing/>
            <w:jc w:val="center"/>
            <w:rPr>
              <w:rFonts w:ascii="Times New Roman" w:hAnsi="Times New Roman" w:cs="Times New Roman"/>
              <w:b/>
              <w:bCs/>
              <w:sz w:val="28"/>
              <w:szCs w:val="28"/>
            </w:rPr>
          </w:pPr>
          <w:r w:rsidRPr="00A722A1">
            <w:rPr>
              <w:rFonts w:ascii="Times New Roman" w:hAnsi="Times New Roman" w:cs="Times New Roman"/>
              <w:b/>
              <w:bCs/>
              <w:sz w:val="28"/>
              <w:szCs w:val="28"/>
            </w:rPr>
            <w:t>SKELBIAM</w:t>
          </w:r>
          <w:r w:rsidR="0019623B" w:rsidRPr="00A722A1">
            <w:rPr>
              <w:rFonts w:ascii="Times New Roman" w:hAnsi="Times New Roman" w:cs="Times New Roman"/>
              <w:b/>
              <w:bCs/>
              <w:sz w:val="28"/>
              <w:szCs w:val="28"/>
            </w:rPr>
            <w:t>OS APKLAUSOS</w:t>
          </w:r>
          <w:r w:rsidR="00D526C8" w:rsidRPr="00A722A1">
            <w:rPr>
              <w:rFonts w:ascii="Times New Roman" w:hAnsi="Times New Roman" w:cs="Times New Roman"/>
              <w:b/>
              <w:bCs/>
              <w:sz w:val="28"/>
              <w:szCs w:val="28"/>
            </w:rPr>
            <w:t xml:space="preserve"> </w:t>
          </w:r>
          <w:r w:rsidR="00E861F5" w:rsidRPr="00A722A1">
            <w:rPr>
              <w:rFonts w:ascii="Times New Roman" w:hAnsi="Times New Roman" w:cs="Times New Roman"/>
              <w:b/>
              <w:bCs/>
              <w:sz w:val="28"/>
              <w:szCs w:val="28"/>
            </w:rPr>
            <w:t xml:space="preserve">SPECIALIOSIOS </w:t>
          </w:r>
          <w:r w:rsidR="00D526C8" w:rsidRPr="00A722A1">
            <w:rPr>
              <w:rFonts w:ascii="Times New Roman" w:hAnsi="Times New Roman" w:cs="Times New Roman"/>
              <w:b/>
              <w:bCs/>
              <w:sz w:val="28"/>
              <w:szCs w:val="28"/>
            </w:rPr>
            <w:t>SĄLYGOS</w:t>
          </w:r>
          <w:r w:rsidR="00110582" w:rsidRPr="00A722A1">
            <w:rPr>
              <w:rFonts w:ascii="Times New Roman" w:hAnsi="Times New Roman" w:cs="Times New Roman"/>
              <w:b/>
              <w:bCs/>
              <w:sz w:val="28"/>
              <w:szCs w:val="28"/>
            </w:rPr>
            <w:t xml:space="preserve"> </w:t>
          </w:r>
        </w:p>
        <w:p w14:paraId="517C01D9" w14:textId="718799FA" w:rsidR="00D06E1D" w:rsidRPr="00A722A1" w:rsidRDefault="00D53BF4" w:rsidP="001A2892">
          <w:pPr>
            <w:spacing w:after="120" w:line="240" w:lineRule="auto"/>
            <w:ind w:left="567" w:firstLine="0"/>
            <w:contextualSpacing/>
            <w:jc w:val="center"/>
            <w:rPr>
              <w:rFonts w:ascii="Times New Roman" w:hAnsi="Times New Roman" w:cs="Times New Roman"/>
              <w:i/>
              <w:iCs/>
              <w:color w:val="7030A0"/>
              <w:sz w:val="28"/>
              <w:szCs w:val="28"/>
            </w:rPr>
          </w:pPr>
          <w:r w:rsidRPr="00A722A1">
            <w:rPr>
              <w:rFonts w:ascii="Times New Roman" w:hAnsi="Times New Roman" w:cs="Times New Roman"/>
              <w:b/>
              <w:bCs/>
              <w:sz w:val="28"/>
              <w:szCs w:val="28"/>
            </w:rPr>
            <w:t>V</w:t>
          </w:r>
          <w:r w:rsidR="00755F3B" w:rsidRPr="00A722A1">
            <w:rPr>
              <w:rFonts w:ascii="Times New Roman" w:hAnsi="Times New Roman" w:cs="Times New Roman"/>
              <w:b/>
              <w:bCs/>
              <w:sz w:val="28"/>
              <w:szCs w:val="28"/>
            </w:rPr>
            <w:t>ersija</w:t>
          </w:r>
          <w:r w:rsidRPr="00A722A1">
            <w:rPr>
              <w:rFonts w:ascii="Times New Roman" w:hAnsi="Times New Roman" w:cs="Times New Roman"/>
              <w:b/>
              <w:bCs/>
              <w:sz w:val="28"/>
              <w:szCs w:val="28"/>
            </w:rPr>
            <w:t xml:space="preserve"> Nr. </w:t>
          </w:r>
          <w:r w:rsidR="00E77D11" w:rsidRPr="00A722A1">
            <w:rPr>
              <w:rFonts w:ascii="Times New Roman" w:hAnsi="Times New Roman" w:cs="Times New Roman"/>
              <w:b/>
              <w:bCs/>
              <w:sz w:val="28"/>
              <w:szCs w:val="28"/>
            </w:rPr>
            <w:t>1</w:t>
          </w:r>
          <w:r w:rsidR="00E77D11" w:rsidRPr="00A722A1">
            <w:rPr>
              <w:rFonts w:ascii="Times New Roman" w:hAnsi="Times New Roman" w:cs="Times New Roman"/>
              <w:i/>
              <w:iCs/>
              <w:color w:val="7030A0"/>
              <w:sz w:val="28"/>
              <w:szCs w:val="28"/>
            </w:rPr>
            <w:t xml:space="preserve"> </w:t>
          </w:r>
        </w:p>
        <w:p w14:paraId="2AF392F7" w14:textId="77777777" w:rsidR="00D06E1D" w:rsidRDefault="00D06E1D">
          <w:pPr>
            <w:rPr>
              <w:rFonts w:cstheme="minorHAnsi"/>
              <w:i/>
              <w:iCs/>
              <w:color w:val="7030A0"/>
              <w:sz w:val="28"/>
              <w:szCs w:val="28"/>
            </w:rPr>
          </w:pPr>
          <w:r>
            <w:rPr>
              <w:rFonts w:cstheme="minorHAnsi"/>
              <w:i/>
              <w:iCs/>
              <w:color w:val="7030A0"/>
              <w:sz w:val="28"/>
              <w:szCs w:val="28"/>
            </w:rPr>
            <w:br w:type="page"/>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5103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6FE9FEFB"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361BEC">
        <w:rPr>
          <w:rFonts w:cstheme="minorHAnsi"/>
        </w:rPr>
        <w:t xml:space="preserve">– </w:t>
      </w:r>
      <w:r w:rsidR="00361BEC" w:rsidRPr="00361BEC">
        <w:rPr>
          <w:rFonts w:cstheme="minorHAnsi"/>
        </w:rPr>
        <w:t>VšĮ Lietuvos energetikos institutas</w:t>
      </w:r>
      <w:r w:rsidR="00FB3C75" w:rsidRPr="006B1A30">
        <w:rPr>
          <w:rFonts w:cstheme="minorHAnsi"/>
        </w:rPr>
        <w:t xml:space="preserve">, juridinio asmens </w:t>
      </w:r>
      <w:r w:rsidR="00FB3C75" w:rsidRPr="00361BEC">
        <w:rPr>
          <w:rFonts w:cstheme="minorHAnsi"/>
        </w:rPr>
        <w:t xml:space="preserve">kodas </w:t>
      </w:r>
      <w:r w:rsidR="00361BEC" w:rsidRPr="00361BEC">
        <w:rPr>
          <w:rFonts w:cstheme="minorHAnsi"/>
        </w:rPr>
        <w:t>111955219</w:t>
      </w:r>
      <w:r w:rsidR="00FB3C75" w:rsidRPr="00361BEC">
        <w:rPr>
          <w:rFonts w:cstheme="minorHAnsi"/>
        </w:rPr>
        <w:t xml:space="preserve">, </w:t>
      </w:r>
      <w:r w:rsidR="00FB3C75" w:rsidRPr="006B1A30">
        <w:rPr>
          <w:rFonts w:cstheme="minorHAnsi"/>
        </w:rPr>
        <w:t>adresa</w:t>
      </w:r>
      <w:r w:rsidR="00361BEC">
        <w:rPr>
          <w:rFonts w:cstheme="minorHAnsi"/>
        </w:rPr>
        <w:t xml:space="preserve">s </w:t>
      </w:r>
      <w:proofErr w:type="spellStart"/>
      <w:r w:rsidR="00361BEC">
        <w:rPr>
          <w:rFonts w:cstheme="minorHAnsi"/>
        </w:rPr>
        <w:t>Breslaujos</w:t>
      </w:r>
      <w:proofErr w:type="spellEnd"/>
      <w:r w:rsidR="00361BEC">
        <w:rPr>
          <w:rFonts w:cstheme="minorHAnsi"/>
        </w:rPr>
        <w:t xml:space="preserve"> g. 3, 44403, Kaunas</w:t>
      </w:r>
      <w:r w:rsidR="00FB3C75" w:rsidRPr="006B1A30">
        <w:rPr>
          <w:rFonts w:cstheme="minorHAnsi"/>
        </w:rPr>
        <w:t xml:space="preserve">, darbo </w:t>
      </w:r>
      <w:r w:rsidR="00FB3C75" w:rsidRPr="00361BEC">
        <w:rPr>
          <w:rFonts w:cstheme="minorHAnsi"/>
        </w:rPr>
        <w:t xml:space="preserve">laikas </w:t>
      </w:r>
      <w:r w:rsidR="00361BEC" w:rsidRPr="00361BEC">
        <w:rPr>
          <w:rFonts w:cstheme="minorHAnsi"/>
        </w:rPr>
        <w:t>7.30-16.30 val</w:t>
      </w:r>
      <w:r w:rsidR="00FB3C75" w:rsidRPr="00361BEC">
        <w:rPr>
          <w:rFonts w:cstheme="minorHAnsi"/>
        </w:rPr>
        <w:t xml:space="preserve">. </w:t>
      </w:r>
      <w:r w:rsidR="4A61FFE7" w:rsidRPr="00361BEC">
        <w:rPr>
          <w:rFonts w:cstheme="minorHAnsi"/>
        </w:rPr>
        <w:t>P</w:t>
      </w:r>
      <w:r w:rsidR="00020176" w:rsidRPr="00361BEC">
        <w:rPr>
          <w:rFonts w:cstheme="minorHAnsi"/>
        </w:rPr>
        <w:t xml:space="preserve">erkančioji </w:t>
      </w:r>
      <w:r w:rsidR="00020176" w:rsidRPr="006B1A30">
        <w:rPr>
          <w:rFonts w:cstheme="minorHAnsi"/>
        </w:rPr>
        <w:t>organizacija</w:t>
      </w:r>
      <w:r w:rsidR="00FB3C75" w:rsidRPr="006B1A30">
        <w:rPr>
          <w:rFonts w:cstheme="minorHAnsi"/>
        </w:rPr>
        <w:t xml:space="preserve"> yra PVM mokėtoja.</w:t>
      </w:r>
    </w:p>
    <w:p w14:paraId="6669709E" w14:textId="28887738"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361BEC">
        <w:rPr>
          <w:rFonts w:cstheme="minorHAnsi"/>
        </w:rPr>
        <w:t xml:space="preserve">nes </w:t>
      </w:r>
      <w:r w:rsidR="00361BEC" w:rsidRPr="00361BEC">
        <w:rPr>
          <w:rFonts w:cstheme="minorHAnsi"/>
        </w:rPr>
        <w:t xml:space="preserve">tokių prekių </w:t>
      </w:r>
      <w:r w:rsidR="008806B1">
        <w:rPr>
          <w:rFonts w:cstheme="minorHAnsi"/>
        </w:rPr>
        <w:t xml:space="preserve">pasiūlos </w:t>
      </w:r>
      <w:r w:rsidR="00361BEC" w:rsidRPr="00361BEC">
        <w:rPr>
          <w:rFonts w:cstheme="minorHAnsi"/>
        </w:rPr>
        <w:t xml:space="preserve">kataloge nėra. </w:t>
      </w:r>
    </w:p>
    <w:p w14:paraId="52EA068B" w14:textId="6E28EBD0"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11321">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74C3A85"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1"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w:t>
      </w:r>
      <w:r w:rsidR="002E4679" w:rsidRPr="00611321">
        <w:rPr>
          <w:rFonts w:cstheme="minorHAnsi"/>
        </w:rPr>
        <w:t xml:space="preserve">punkto </w:t>
      </w:r>
      <w:r w:rsidR="00611321" w:rsidRPr="00611321">
        <w:t>4.1.</w:t>
      </w:r>
      <w:r w:rsidR="00D459E3" w:rsidRPr="00611321">
        <w:rPr>
          <w:i/>
        </w:rPr>
        <w:t xml:space="preserve"> </w:t>
      </w:r>
      <w:r w:rsidR="00D459E3" w:rsidRPr="00611321">
        <w:t xml:space="preserve"> </w:t>
      </w:r>
      <w:r w:rsidR="00D8621D" w:rsidRPr="00611321">
        <w:t>papunkčiu</w:t>
      </w:r>
      <w:r w:rsidR="00D459E3" w:rsidRPr="00611321">
        <w:t xml:space="preserve">. Aplinkos apaugos kriterijai nustatyti </w:t>
      </w:r>
      <w:r w:rsidR="00611321" w:rsidRPr="00611321">
        <w:t>2 priede.</w:t>
      </w:r>
    </w:p>
    <w:p w14:paraId="15179C0E" w14:textId="7B27C349" w:rsidR="00257685" w:rsidRPr="007A6EAB" w:rsidRDefault="003D3DF5" w:rsidP="007A6EAB">
      <w:pPr>
        <w:spacing w:line="240" w:lineRule="auto"/>
        <w:ind w:firstLine="567"/>
        <w:rPr>
          <w:rFonts w:cstheme="minorHAnsi"/>
        </w:rPr>
      </w:pPr>
      <w:r>
        <w:rPr>
          <w:rFonts w:eastAsia="Arial" w:cstheme="minorHAnsi"/>
        </w:rPr>
        <w:t>1.</w:t>
      </w:r>
      <w:r w:rsidR="00611321">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9465103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9117D58" w14:textId="159F1136" w:rsidR="005D280D" w:rsidRPr="009F6694" w:rsidRDefault="4A330118" w:rsidP="00230D01">
      <w:pPr>
        <w:pStyle w:val="NoSpacing"/>
        <w:numPr>
          <w:ilvl w:val="1"/>
          <w:numId w:val="21"/>
        </w:numPr>
        <w:tabs>
          <w:tab w:val="left" w:pos="1134"/>
        </w:tabs>
        <w:spacing w:after="120"/>
        <w:ind w:left="0" w:firstLine="709"/>
        <w:contextualSpacing/>
        <w:rPr>
          <w:rFonts w:cstheme="minorHAnsi"/>
        </w:rPr>
      </w:pPr>
      <w:r w:rsidRPr="009F6694">
        <w:rPr>
          <w:rFonts w:cstheme="minorHAnsi"/>
        </w:rPr>
        <w:t xml:space="preserve"> </w:t>
      </w:r>
      <w:r w:rsidR="00651664" w:rsidRPr="009F6694">
        <w:rPr>
          <w:rFonts w:cstheme="minorHAnsi"/>
        </w:rPr>
        <w:t xml:space="preserve">Perkančioji organizacija </w:t>
      </w:r>
      <w:r w:rsidR="00FB3C75" w:rsidRPr="009F6694">
        <w:rPr>
          <w:rFonts w:eastAsia="Calibri" w:cstheme="minorHAnsi"/>
        </w:rPr>
        <w:t xml:space="preserve">numato įsigyti </w:t>
      </w:r>
      <w:r w:rsidR="007E4CCE" w:rsidRPr="009F6694">
        <w:rPr>
          <w:rFonts w:eastAsia="Calibri" w:cstheme="minorHAnsi"/>
        </w:rPr>
        <w:t>automobilį</w:t>
      </w:r>
      <w:r w:rsidR="00FB3C75" w:rsidRPr="009F6694">
        <w:rPr>
          <w:rFonts w:eastAsia="Calibri" w:cstheme="minorHAnsi"/>
        </w:rPr>
        <w:t>.</w:t>
      </w:r>
      <w:r w:rsidR="009F6694" w:rsidRPr="009F6694">
        <w:rPr>
          <w:rFonts w:eastAsia="Calibri" w:cstheme="minorHAnsi"/>
        </w:rPr>
        <w:t xml:space="preserve"> </w:t>
      </w:r>
      <w:r w:rsidR="00FB3C75" w:rsidRPr="009F6694">
        <w:rPr>
          <w:rFonts w:cstheme="minorHAnsi"/>
        </w:rPr>
        <w:t>Pirkimo objektas į dalis neskaidomas.</w:t>
      </w:r>
      <w:r w:rsidR="00702B7B" w:rsidRPr="009F6694">
        <w:rPr>
          <w:rFonts w:cstheme="minorHAnsi"/>
        </w:rPr>
        <w:t xml:space="preserve"> Pirkimo apimtys, reikalavimai ir techninė specifikacija apibrėžti </w:t>
      </w:r>
      <w:r w:rsidR="00C314B2" w:rsidRPr="009F6694">
        <w:rPr>
          <w:rFonts w:cstheme="minorHAnsi"/>
        </w:rPr>
        <w:t>s</w:t>
      </w:r>
      <w:r w:rsidR="000B6976" w:rsidRPr="009F6694">
        <w:rPr>
          <w:rFonts w:cstheme="minorHAnsi"/>
        </w:rPr>
        <w:t>pecialiųjų p</w:t>
      </w:r>
      <w:r w:rsidR="00702B7B" w:rsidRPr="009F6694">
        <w:rPr>
          <w:rFonts w:cstheme="minorHAnsi"/>
        </w:rPr>
        <w:t xml:space="preserve">irkimo sąlygų </w:t>
      </w:r>
      <w:r w:rsidR="009F6694" w:rsidRPr="009F6694">
        <w:rPr>
          <w:rFonts w:cstheme="minorHAnsi"/>
        </w:rPr>
        <w:t>2</w:t>
      </w:r>
      <w:r w:rsidR="00702B7B" w:rsidRPr="009F6694">
        <w:rPr>
          <w:rFonts w:cstheme="minorHAnsi"/>
        </w:rPr>
        <w:t xml:space="preserve"> 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9465103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25859F9" w:rsidR="00AA5F07" w:rsidRPr="007E4CCE" w:rsidRDefault="005D280D" w:rsidP="007343D6">
      <w:pPr>
        <w:pStyle w:val="ListParagraph"/>
        <w:numPr>
          <w:ilvl w:val="1"/>
          <w:numId w:val="21"/>
        </w:numPr>
        <w:spacing w:line="240" w:lineRule="auto"/>
        <w:ind w:left="0" w:firstLine="709"/>
        <w:rPr>
          <w:rFonts w:cstheme="minorHAnsi"/>
          <w:i/>
          <w:iCs/>
        </w:rPr>
      </w:pPr>
      <w:r w:rsidRPr="007E4CCE">
        <w:rPr>
          <w:rFonts w:cstheme="minorHAnsi"/>
        </w:rPr>
        <w:t>Reikalavimai dėl tiekėjo ir</w:t>
      </w:r>
      <w:r w:rsidR="00F17EDA" w:rsidRPr="007E4CCE">
        <w:rPr>
          <w:rFonts w:cstheme="minorHAnsi"/>
        </w:rPr>
        <w:t xml:space="preserve"> </w:t>
      </w:r>
      <w:r w:rsidRPr="007E4CCE">
        <w:rPr>
          <w:rFonts w:cstheme="minorHAnsi"/>
        </w:rPr>
        <w:t>subtiekėjų</w:t>
      </w:r>
      <w:r w:rsidR="00DF6485" w:rsidRPr="007E4CCE">
        <w:rPr>
          <w:rFonts w:cstheme="minorHAnsi"/>
        </w:rPr>
        <w:t xml:space="preserve"> (jeigu taikoma)</w:t>
      </w:r>
      <w:r w:rsidR="00A857C4" w:rsidRPr="007E4CCE">
        <w:rPr>
          <w:rFonts w:cstheme="minorHAnsi"/>
        </w:rPr>
        <w:t xml:space="preserve">, ūkio subjektų, kurių pajėgumais </w:t>
      </w:r>
      <w:r w:rsidR="00CF1B69" w:rsidRPr="007E4CCE">
        <w:rPr>
          <w:rFonts w:cstheme="minorHAnsi"/>
        </w:rPr>
        <w:t>tiekėjas remiasi,</w:t>
      </w:r>
      <w:r w:rsidR="00FB4B5E" w:rsidRPr="007E4CCE">
        <w:rPr>
          <w:rFonts w:cstheme="minorHAnsi"/>
        </w:rPr>
        <w:t xml:space="preserve"> </w:t>
      </w:r>
      <w:r w:rsidRPr="007E4CCE">
        <w:rPr>
          <w:rFonts w:cstheme="minorHAnsi"/>
        </w:rPr>
        <w:t>pašalinimo pagrindų nebuvimo</w:t>
      </w:r>
      <w:r w:rsidR="004A415C" w:rsidRPr="007E4CCE">
        <w:rPr>
          <w:rFonts w:cstheme="minorHAnsi"/>
        </w:rPr>
        <w:t xml:space="preserve"> </w:t>
      </w:r>
      <w:r w:rsidRPr="007E4CCE">
        <w:rPr>
          <w:rFonts w:cstheme="minorHAnsi"/>
        </w:rPr>
        <w:t xml:space="preserve">bei jų nebuvimą patvirtinantys dokumentai nurodyti </w:t>
      </w:r>
      <w:r w:rsidR="00CF1B69" w:rsidRPr="007E4CCE">
        <w:rPr>
          <w:rFonts w:cstheme="minorHAnsi"/>
        </w:rPr>
        <w:t>s</w:t>
      </w:r>
      <w:r w:rsidR="0035091B" w:rsidRPr="007E4CCE">
        <w:rPr>
          <w:rFonts w:cstheme="minorHAnsi"/>
        </w:rPr>
        <w:t>pecialiųjų p</w:t>
      </w:r>
      <w:r w:rsidRPr="007E4CCE">
        <w:rPr>
          <w:rFonts w:cstheme="minorHAnsi"/>
        </w:rPr>
        <w:t xml:space="preserve">irkimo </w:t>
      </w:r>
      <w:r w:rsidRPr="00CA7679">
        <w:rPr>
          <w:rFonts w:cstheme="minorHAnsi"/>
        </w:rPr>
        <w:t xml:space="preserve">sąlygų </w:t>
      </w:r>
      <w:r w:rsidR="00CA7679" w:rsidRPr="00CA7679">
        <w:rPr>
          <w:rFonts w:cstheme="minorHAnsi"/>
        </w:rPr>
        <w:t>1</w:t>
      </w:r>
      <w:r w:rsidRPr="00CA7679">
        <w:rPr>
          <w:rFonts w:cstheme="minorHAnsi"/>
        </w:rPr>
        <w:t xml:space="preserve"> 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0A3E7F23" w14:textId="2800E67D" w:rsidR="00894FEF" w:rsidRDefault="00894FEF" w:rsidP="009F7690">
      <w:pPr>
        <w:pStyle w:val="ListParagraph"/>
        <w:spacing w:line="20" w:lineRule="atLeast"/>
        <w:ind w:left="697" w:firstLine="0"/>
      </w:pPr>
    </w:p>
    <w:p w14:paraId="490591E3" w14:textId="1565568B" w:rsidR="006D3202" w:rsidRPr="001B1CD4" w:rsidRDefault="003630A0" w:rsidP="00A86F11">
      <w:pPr>
        <w:pStyle w:val="Heading1"/>
        <w:numPr>
          <w:ilvl w:val="0"/>
          <w:numId w:val="21"/>
        </w:numPr>
        <w:spacing w:before="720" w:after="0" w:line="300" w:lineRule="auto"/>
        <w:rPr>
          <w:rFonts w:asciiTheme="minorHAnsi" w:hAnsiTheme="minorHAnsi" w:cstheme="minorHAnsi"/>
          <w:color w:val="auto"/>
        </w:rPr>
      </w:pPr>
      <w:bookmarkStart w:id="12" w:name="_Toc194651034"/>
      <w:r w:rsidRPr="001B1CD4">
        <w:rPr>
          <w:rFonts w:asciiTheme="minorHAnsi" w:hAnsiTheme="minorHAnsi" w:cstheme="minorHAnsi"/>
          <w:color w:val="auto"/>
        </w:rPr>
        <w:lastRenderedPageBreak/>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5B66D7D9"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sidRPr="00DB1C44">
        <w:rPr>
          <w:rFonts w:cstheme="minorHAnsi"/>
        </w:rPr>
        <w:t>s</w:t>
      </w:r>
      <w:r w:rsidR="00D85943" w:rsidRPr="00DB1C44">
        <w:rPr>
          <w:rFonts w:cstheme="minorHAnsi"/>
        </w:rPr>
        <w:t xml:space="preserve">pecialiųjų </w:t>
      </w:r>
      <w:r w:rsidR="005A5204" w:rsidRPr="00DB1C44">
        <w:rPr>
          <w:rFonts w:cstheme="minorHAnsi"/>
        </w:rPr>
        <w:fldChar w:fldCharType="begin"/>
      </w:r>
      <w:r w:rsidR="005A5204" w:rsidRPr="00DB1C44">
        <w:rPr>
          <w:rFonts w:cstheme="minorHAnsi"/>
        </w:rPr>
        <w:instrText xml:space="preserve"> REF _Ref38540913 \h  \* MERGEFORMAT </w:instrText>
      </w:r>
      <w:r w:rsidR="005A5204" w:rsidRPr="00DB1C44">
        <w:rPr>
          <w:rFonts w:cstheme="minorHAnsi"/>
        </w:rPr>
      </w:r>
      <w:r w:rsidR="005A5204" w:rsidRPr="00DB1C44">
        <w:rPr>
          <w:rFonts w:cstheme="minorHAnsi"/>
        </w:rPr>
        <w:fldChar w:fldCharType="separate"/>
      </w:r>
      <w:r w:rsidR="00D85943" w:rsidRPr="00DB1C44">
        <w:rPr>
          <w:rFonts w:cstheme="minorHAnsi"/>
        </w:rPr>
        <w:t>p</w:t>
      </w:r>
      <w:r w:rsidR="005A5204" w:rsidRPr="00DB1C44">
        <w:rPr>
          <w:rFonts w:cstheme="minorHAnsi"/>
        </w:rPr>
        <w:t>irkimo sąlygų</w:t>
      </w:r>
      <w:r w:rsidR="00DB1C44" w:rsidRPr="00DB1C44">
        <w:rPr>
          <w:rFonts w:cstheme="minorHAnsi"/>
        </w:rPr>
        <w:t xml:space="preserve"> </w:t>
      </w:r>
      <w:r w:rsidR="00DB1C44" w:rsidRPr="00DB1C44">
        <w:rPr>
          <w:rFonts w:cstheme="minorHAnsi"/>
          <w:shd w:val="clear" w:color="auto" w:fill="FFFFFF"/>
        </w:rPr>
        <w:t>3</w:t>
      </w:r>
      <w:r w:rsidR="00D85943" w:rsidRPr="00DB1C44">
        <w:rPr>
          <w:rFonts w:cstheme="minorHAnsi"/>
          <w:shd w:val="clear" w:color="auto" w:fill="FFFFFF"/>
        </w:rPr>
        <w:t xml:space="preserve"> </w:t>
      </w:r>
      <w:r w:rsidR="005A5204" w:rsidRPr="00DB1C44">
        <w:rPr>
          <w:rFonts w:cstheme="minorHAnsi"/>
        </w:rPr>
        <w:fldChar w:fldCharType="end"/>
      </w:r>
      <w:r w:rsidR="008339CC" w:rsidRPr="00DB1C44">
        <w:rPr>
          <w:rFonts w:cstheme="minorHAnsi"/>
        </w:rPr>
        <w:t>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6DCE9F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A86F11">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408A184"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3" w:name="_Toc1946510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4" w:name="_Toc15392775"/>
      <w:bookmarkStart w:id="15" w:name="_Toc194651036"/>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5F1E2635" w14:textId="3E5CF6AD" w:rsidR="00831133" w:rsidRPr="00A84437" w:rsidRDefault="006A0320"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asiūlymą išrenka pagal kain</w:t>
      </w:r>
      <w:r w:rsidR="00DB1C44">
        <w:rPr>
          <w:rFonts w:eastAsia="Calibri" w:cstheme="minorHAnsi"/>
        </w:rPr>
        <w:t>ą</w:t>
      </w:r>
      <w:r w:rsidR="00831133" w:rsidRPr="00A84437">
        <w:rPr>
          <w:rFonts w:eastAsia="Calibri" w:cstheme="minorHAnsi"/>
        </w:rPr>
        <w:t xml:space="preserve">. </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2AEB02C7"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atmes tiekėjo pasiūlymą, jeigu kartu su pasiūlymu nebus pateikti š</w:t>
      </w:r>
      <w:r w:rsidR="00DB1C44">
        <w:rPr>
          <w:rStyle w:val="cf01"/>
          <w:rFonts w:asciiTheme="minorHAnsi" w:hAnsiTheme="minorHAnsi" w:cstheme="minorHAnsi"/>
          <w:sz w:val="21"/>
          <w:szCs w:val="21"/>
        </w:rPr>
        <w:t>iose</w:t>
      </w:r>
      <w:r w:rsidRPr="0014359C">
        <w:rPr>
          <w:rStyle w:val="cf01"/>
          <w:rFonts w:asciiTheme="minorHAnsi" w:hAnsiTheme="minorHAnsi" w:cstheme="minorHAnsi"/>
          <w:sz w:val="21"/>
          <w:szCs w:val="21"/>
        </w:rPr>
        <w:t xml:space="preserv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DB1C44">
        <w:rPr>
          <w:rStyle w:val="cf01"/>
          <w:rFonts w:asciiTheme="minorHAnsi" w:hAnsiTheme="minorHAnsi" w:cstheme="minorHAnsi"/>
          <w:sz w:val="21"/>
          <w:szCs w:val="21"/>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651037"/>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FB414D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w:t>
      </w:r>
      <w:r w:rsidR="00A722A1">
        <w:rPr>
          <w:color w:val="000000" w:themeColor="text1"/>
        </w:rPr>
        <w:t>,</w:t>
      </w:r>
      <w:r w:rsidR="00D83C57">
        <w:rPr>
          <w:color w:val="000000" w:themeColor="text1"/>
        </w:rPr>
        <w:t xml:space="preserve">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D0A3C">
        <w:t>atskiru dokumentu prie pirkimo sąlygų</w:t>
      </w:r>
      <w:r w:rsidR="00F56579" w:rsidRPr="00550283">
        <w:rPr>
          <w:rFonts w:cstheme="minorHAnsi"/>
        </w:rPr>
        <w:t xml:space="preserve">. </w:t>
      </w:r>
    </w:p>
    <w:p w14:paraId="52BA0CEF" w14:textId="46CA534F" w:rsidR="00A86F11" w:rsidRDefault="00A86F11">
      <w:pPr>
        <w:rPr>
          <w:rFonts w:ascii="Arial" w:eastAsiaTheme="minorHAnsi" w:hAnsi="Arial" w:cs="Arial"/>
        </w:rPr>
      </w:pPr>
      <w:r>
        <w:rPr>
          <w:rFonts w:ascii="Arial" w:eastAsiaTheme="minorHAnsi" w:hAnsi="Arial" w:cs="Arial"/>
        </w:rPr>
        <w:br w:type="page"/>
      </w:r>
    </w:p>
    <w:p w14:paraId="5AEAD0CB" w14:textId="77777777" w:rsidR="00E250DF" w:rsidRDefault="00E250DF" w:rsidP="00F77A5D">
      <w:pPr>
        <w:pStyle w:val="NoSpacing"/>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1E505250"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A86F11">
        <w:rPr>
          <w:rFonts w:cstheme="minorHAnsi"/>
          <w:b/>
          <w:i/>
          <w:color w:val="7030A0"/>
        </w:rPr>
        <w:t>.</w:t>
      </w:r>
    </w:p>
    <w:p w14:paraId="3417C9CD" w14:textId="0C94F70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A86F11">
        <w:rPr>
          <w:rFonts w:cstheme="minorHAnsi"/>
          <w:b/>
          <w:i/>
          <w:color w:val="7030A0"/>
        </w:rPr>
        <w:t>.</w:t>
      </w:r>
    </w:p>
    <w:p w14:paraId="4E7FF8EC" w14:textId="287DF506"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A86F11">
        <w:rPr>
          <w:rFonts w:cstheme="minorHAnsi"/>
          <w:b/>
          <w:color w:val="7030A0"/>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68D7011"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A86F11">
        <w:rPr>
          <w:rFonts w:cstheme="minorHAnsi"/>
          <w:color w:val="7030A0"/>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DB23246" w14:textId="32B17D49" w:rsidR="00C70E3A" w:rsidRPr="00C70E3A" w:rsidRDefault="00112F92" w:rsidP="00A86F11">
      <w:pPr>
        <w:spacing w:line="200" w:lineRule="auto"/>
        <w:rPr>
          <w:rFonts w:ascii="Arial" w:eastAsia="Arial" w:hAnsi="Arial" w:cs="Arial"/>
          <w:b/>
          <w:smallCaps/>
        </w:rPr>
      </w:pPr>
      <w:r>
        <w:rPr>
          <w:rFonts w:ascii="Arial" w:eastAsia="Arial" w:hAnsi="Arial" w:cs="Arial"/>
        </w:rPr>
        <w:br w:type="page"/>
      </w: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6BCC2113" w14:textId="54ABF840"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5E130D">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0"/>
      <w:bookmarkEnd w:id="21"/>
      <w:bookmarkEnd w:id="22"/>
      <w:bookmarkEnd w:id="23"/>
      <w:bookmarkEnd w:id="24"/>
      <w:bookmarkEnd w:id="25"/>
    </w:p>
    <w:bookmarkEnd w:id="26"/>
    <w:p w14:paraId="111DB7D6" w14:textId="77777777" w:rsidR="00CB5907" w:rsidRPr="00A76EAF" w:rsidRDefault="00CB5907" w:rsidP="00CB5907">
      <w:pPr>
        <w:jc w:val="center"/>
        <w:rPr>
          <w:rFonts w:cstheme="minorHAnsi"/>
          <w:sz w:val="28"/>
          <w:szCs w:val="28"/>
        </w:rPr>
      </w:pPr>
    </w:p>
    <w:p w14:paraId="456F351B" w14:textId="77777777" w:rsidR="00483FA2" w:rsidRDefault="00483FA2" w:rsidP="00483FA2">
      <w:pPr>
        <w:widowControl w:val="0"/>
        <w:autoSpaceDE w:val="0"/>
        <w:autoSpaceDN w:val="0"/>
        <w:adjustRightInd w:val="0"/>
        <w:spacing w:line="100" w:lineRule="atLeast"/>
        <w:jc w:val="center"/>
        <w:rPr>
          <w:rFonts w:ascii="Times New Roman" w:hAnsi="Times New Roman" w:cs="Times New Roman"/>
          <w:b/>
          <w:bCs/>
          <w:kern w:val="1"/>
          <w:sz w:val="24"/>
          <w:szCs w:val="24"/>
        </w:rPr>
      </w:pPr>
      <w:r>
        <w:rPr>
          <w:rFonts w:ascii="Times New Roman" w:hAnsi="Times New Roman" w:cs="Times New Roman"/>
          <w:b/>
          <w:sz w:val="24"/>
        </w:rPr>
        <w:t>AUTOMOBILIO</w:t>
      </w:r>
      <w:r w:rsidRPr="00BF7891">
        <w:rPr>
          <w:rFonts w:ascii="Times New Roman" w:hAnsi="Times New Roman" w:cs="Times New Roman"/>
          <w:b/>
          <w:sz w:val="24"/>
        </w:rPr>
        <w:t xml:space="preserve"> </w:t>
      </w:r>
      <w:r>
        <w:rPr>
          <w:rFonts w:ascii="Times New Roman" w:hAnsi="Times New Roman" w:cs="Times New Roman"/>
          <w:b/>
          <w:sz w:val="24"/>
        </w:rPr>
        <w:t>MAŽOS VERTĖS PIRKIMO</w:t>
      </w:r>
      <w:r>
        <w:rPr>
          <w:rFonts w:ascii="Times New Roman" w:hAnsi="Times New Roman" w:cs="Times New Roman"/>
          <w:b/>
          <w:bCs/>
          <w:kern w:val="1"/>
          <w:sz w:val="24"/>
          <w:szCs w:val="24"/>
        </w:rPr>
        <w:t xml:space="preserve"> </w:t>
      </w:r>
      <w:r w:rsidRPr="00C73A83">
        <w:rPr>
          <w:rFonts w:ascii="Times New Roman" w:hAnsi="Times New Roman" w:cs="Times New Roman"/>
          <w:b/>
          <w:bCs/>
          <w:kern w:val="1"/>
          <w:sz w:val="24"/>
          <w:szCs w:val="24"/>
        </w:rPr>
        <w:t>TECHNINĖ</w:t>
      </w:r>
      <w:r>
        <w:rPr>
          <w:rFonts w:ascii="Times New Roman" w:hAnsi="Times New Roman" w:cs="Times New Roman"/>
          <w:b/>
          <w:bCs/>
          <w:kern w:val="1"/>
          <w:sz w:val="24"/>
          <w:szCs w:val="24"/>
        </w:rPr>
        <w:t xml:space="preserve"> </w:t>
      </w:r>
      <w:r w:rsidRPr="00C73A83">
        <w:rPr>
          <w:rFonts w:ascii="Times New Roman" w:hAnsi="Times New Roman" w:cs="Times New Roman"/>
          <w:b/>
          <w:bCs/>
          <w:kern w:val="1"/>
          <w:sz w:val="24"/>
          <w:szCs w:val="24"/>
        </w:rPr>
        <w:t>SPECIFIKACIJA</w:t>
      </w:r>
    </w:p>
    <w:p w14:paraId="56551DA8" w14:textId="77777777" w:rsidR="00483FA2" w:rsidRDefault="00483FA2" w:rsidP="00483FA2">
      <w:pPr>
        <w:widowControl w:val="0"/>
        <w:autoSpaceDE w:val="0"/>
        <w:autoSpaceDN w:val="0"/>
        <w:adjustRightInd w:val="0"/>
        <w:spacing w:line="100" w:lineRule="atLeast"/>
        <w:jc w:val="center"/>
        <w:rPr>
          <w:rFonts w:ascii="Times New Roman" w:hAnsi="Times New Roman" w:cs="Times New Roman"/>
          <w:b/>
          <w:bCs/>
          <w:kern w:val="1"/>
          <w:sz w:val="24"/>
          <w:szCs w:val="24"/>
        </w:rPr>
      </w:pPr>
    </w:p>
    <w:p w14:paraId="1A5F8F80" w14:textId="77777777" w:rsidR="00483FA2" w:rsidRPr="00C73A83" w:rsidRDefault="00483FA2" w:rsidP="00483FA2">
      <w:pPr>
        <w:widowControl w:val="0"/>
        <w:autoSpaceDE w:val="0"/>
        <w:autoSpaceDN w:val="0"/>
        <w:adjustRightInd w:val="0"/>
        <w:spacing w:line="100" w:lineRule="atLeast"/>
        <w:jc w:val="center"/>
        <w:rPr>
          <w:rFonts w:ascii="Times New Roman" w:hAnsi="Times New Roman" w:cs="Times New Roman"/>
          <w:b/>
          <w:bCs/>
          <w:kern w:val="1"/>
          <w:sz w:val="24"/>
          <w:szCs w:val="24"/>
        </w:rPr>
      </w:pPr>
    </w:p>
    <w:tbl>
      <w:tblPr>
        <w:tblW w:w="97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4536"/>
        <w:gridCol w:w="2841"/>
      </w:tblGrid>
      <w:tr w:rsidR="00483FA2" w:rsidRPr="00053B3F" w14:paraId="6F8643FD" w14:textId="77777777" w:rsidTr="00B558A3">
        <w:trPr>
          <w:jc w:val="center"/>
        </w:trPr>
        <w:tc>
          <w:tcPr>
            <w:tcW w:w="2405" w:type="dxa"/>
            <w:tcBorders>
              <w:top w:val="single" w:sz="4" w:space="0" w:color="auto"/>
              <w:bottom w:val="single" w:sz="4" w:space="0" w:color="auto"/>
              <w:right w:val="single" w:sz="4" w:space="0" w:color="auto"/>
            </w:tcBorders>
            <w:shd w:val="clear" w:color="auto" w:fill="D9D9D9" w:themeFill="background1" w:themeFillShade="D9"/>
            <w:vAlign w:val="center"/>
          </w:tcPr>
          <w:p w14:paraId="5F10D054" w14:textId="77777777" w:rsidR="00483FA2" w:rsidRDefault="00483FA2"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Pavadinimas</w:t>
            </w:r>
            <w:r>
              <w:rPr>
                <w:rFonts w:ascii="Times New Roman" w:hAnsi="Times New Roman" w:cs="Times New Roman"/>
                <w:b/>
                <w:kern w:val="1"/>
                <w:sz w:val="24"/>
                <w:szCs w:val="24"/>
              </w:rPr>
              <w:t>/</w:t>
            </w:r>
          </w:p>
          <w:p w14:paraId="23151483" w14:textId="77777777" w:rsidR="00483FA2" w:rsidRPr="00053B3F" w:rsidRDefault="00483FA2"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parametras</w:t>
            </w:r>
          </w:p>
        </w:tc>
        <w:tc>
          <w:tcPr>
            <w:tcW w:w="4536" w:type="dxa"/>
            <w:tcBorders>
              <w:top w:val="single" w:sz="4" w:space="0" w:color="auto"/>
              <w:left w:val="single" w:sz="4" w:space="0" w:color="auto"/>
              <w:bottom w:val="single" w:sz="4" w:space="0" w:color="auto"/>
            </w:tcBorders>
            <w:shd w:val="clear" w:color="auto" w:fill="D9D9D9" w:themeFill="background1" w:themeFillShade="D9"/>
            <w:vAlign w:val="center"/>
          </w:tcPr>
          <w:p w14:paraId="7AC0B1F0" w14:textId="77777777" w:rsidR="00483FA2" w:rsidRPr="00053B3F" w:rsidRDefault="00483FA2"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Techniniai rodikliai</w:t>
            </w:r>
            <w:r>
              <w:rPr>
                <w:rFonts w:ascii="Times New Roman" w:hAnsi="Times New Roman" w:cs="Times New Roman"/>
                <w:b/>
                <w:kern w:val="1"/>
                <w:sz w:val="24"/>
                <w:szCs w:val="24"/>
              </w:rPr>
              <w:t>/reikalavimai</w:t>
            </w:r>
          </w:p>
        </w:tc>
        <w:tc>
          <w:tcPr>
            <w:tcW w:w="2841" w:type="dxa"/>
            <w:tcBorders>
              <w:top w:val="single" w:sz="4" w:space="0" w:color="auto"/>
              <w:left w:val="single" w:sz="4" w:space="0" w:color="auto"/>
              <w:bottom w:val="single" w:sz="4" w:space="0" w:color="auto"/>
            </w:tcBorders>
            <w:shd w:val="clear" w:color="auto" w:fill="D9D9D9" w:themeFill="background1" w:themeFillShade="D9"/>
            <w:vAlign w:val="center"/>
          </w:tcPr>
          <w:p w14:paraId="4D7747E9" w14:textId="77777777" w:rsidR="00483FA2" w:rsidRDefault="00483FA2"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Informacija ir duomenys apie siūlomą transporto priemonę</w:t>
            </w:r>
            <w:r>
              <w:rPr>
                <w:rFonts w:ascii="Times New Roman" w:hAnsi="Times New Roman" w:cs="Times New Roman"/>
                <w:b/>
                <w:kern w:val="1"/>
                <w:sz w:val="24"/>
                <w:szCs w:val="24"/>
              </w:rPr>
              <w:t xml:space="preserve"> </w:t>
            </w:r>
          </w:p>
          <w:p w14:paraId="740E9C12" w14:textId="77777777" w:rsidR="00483FA2" w:rsidRPr="00135EA8" w:rsidRDefault="00483FA2" w:rsidP="00A5748F">
            <w:pPr>
              <w:widowControl w:val="0"/>
              <w:autoSpaceDE w:val="0"/>
              <w:autoSpaceDN w:val="0"/>
              <w:adjustRightInd w:val="0"/>
              <w:spacing w:line="100" w:lineRule="atLeast"/>
              <w:jc w:val="center"/>
              <w:rPr>
                <w:rFonts w:ascii="Times New Roman" w:hAnsi="Times New Roman" w:cs="Times New Roman"/>
                <w:b/>
                <w:kern w:val="1"/>
                <w:sz w:val="20"/>
                <w:szCs w:val="20"/>
              </w:rPr>
            </w:pPr>
            <w:r w:rsidRPr="00135EA8">
              <w:rPr>
                <w:rFonts w:ascii="Times New Roman" w:hAnsi="Times New Roman" w:cs="Times New Roman"/>
                <w:i/>
                <w:kern w:val="1"/>
                <w:sz w:val="20"/>
                <w:szCs w:val="20"/>
              </w:rPr>
              <w:t>(pildo tiekėjas)</w:t>
            </w:r>
          </w:p>
        </w:tc>
      </w:tr>
      <w:tr w:rsidR="00483FA2" w:rsidRPr="00053B3F" w14:paraId="076BE440" w14:textId="77777777" w:rsidTr="00B558A3">
        <w:trPr>
          <w:jc w:val="center"/>
        </w:trPr>
        <w:tc>
          <w:tcPr>
            <w:tcW w:w="2405" w:type="dxa"/>
            <w:tcBorders>
              <w:top w:val="single" w:sz="4" w:space="0" w:color="auto"/>
              <w:bottom w:val="single" w:sz="4" w:space="0" w:color="auto"/>
              <w:right w:val="single" w:sz="4" w:space="0" w:color="auto"/>
            </w:tcBorders>
          </w:tcPr>
          <w:p w14:paraId="0CEB3F05" w14:textId="77777777"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Automobilio pagaminimas</w:t>
            </w:r>
          </w:p>
        </w:tc>
        <w:tc>
          <w:tcPr>
            <w:tcW w:w="4536" w:type="dxa"/>
            <w:tcBorders>
              <w:top w:val="single" w:sz="4" w:space="0" w:color="auto"/>
              <w:left w:val="single" w:sz="4" w:space="0" w:color="auto"/>
              <w:bottom w:val="single" w:sz="4" w:space="0" w:color="auto"/>
            </w:tcBorders>
          </w:tcPr>
          <w:p w14:paraId="37DD4AE7" w14:textId="77777777"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Automobilis (keleivinis mikroautobusas) neeksploatuotas</w:t>
            </w:r>
            <w:r>
              <w:rPr>
                <w:rFonts w:ascii="Times New Roman" w:hAnsi="Times New Roman" w:cs="Times New Roman"/>
                <w:kern w:val="1"/>
                <w:sz w:val="24"/>
                <w:szCs w:val="24"/>
              </w:rPr>
              <w:t xml:space="preserve">, </w:t>
            </w:r>
            <w:r w:rsidRPr="0062174B">
              <w:rPr>
                <w:rFonts w:ascii="Times New Roman" w:hAnsi="Times New Roman" w:cs="Times New Roman"/>
                <w:kern w:val="1"/>
                <w:sz w:val="24"/>
                <w:szCs w:val="24"/>
              </w:rPr>
              <w:t>naujas,</w:t>
            </w:r>
            <w:r>
              <w:rPr>
                <w:rFonts w:ascii="Times New Roman" w:hAnsi="Times New Roman" w:cs="Times New Roman"/>
                <w:kern w:val="1"/>
                <w:sz w:val="24"/>
                <w:szCs w:val="24"/>
              </w:rPr>
              <w:t xml:space="preserve"> (pagaminimo metai – ne anksčiau kaip 2025 m.) </w:t>
            </w:r>
          </w:p>
        </w:tc>
        <w:tc>
          <w:tcPr>
            <w:tcW w:w="2841" w:type="dxa"/>
            <w:tcBorders>
              <w:top w:val="single" w:sz="4" w:space="0" w:color="auto"/>
              <w:left w:val="single" w:sz="4" w:space="0" w:color="auto"/>
              <w:bottom w:val="single" w:sz="4" w:space="0" w:color="auto"/>
            </w:tcBorders>
          </w:tcPr>
          <w:p w14:paraId="3F8F6093" w14:textId="77777777" w:rsidR="00483FA2" w:rsidRPr="009840A8" w:rsidRDefault="00483FA2" w:rsidP="00A722A1">
            <w:pPr>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7A78CD60" w14:textId="77777777" w:rsidR="00483FA2" w:rsidRPr="00053B3F" w:rsidRDefault="00483FA2" w:rsidP="00A722A1">
            <w:pPr>
              <w:widowControl w:val="0"/>
              <w:autoSpaceDE w:val="0"/>
              <w:autoSpaceDN w:val="0"/>
              <w:adjustRightInd w:val="0"/>
              <w:spacing w:line="100" w:lineRule="atLeast"/>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w:t>
            </w:r>
            <w:r>
              <w:rPr>
                <w:rFonts w:ascii="Times New Roman" w:hAnsi="Times New Roman" w:cs="Times New Roman"/>
                <w:i/>
                <w:kern w:val="1"/>
                <w:sz w:val="24"/>
                <w:szCs w:val="24"/>
              </w:rPr>
              <w:t>Taip pat n</w:t>
            </w:r>
            <w:r w:rsidRPr="00053B3F">
              <w:rPr>
                <w:rFonts w:ascii="Times New Roman" w:hAnsi="Times New Roman" w:cs="Times New Roman"/>
                <w:i/>
                <w:sz w:val="24"/>
                <w:szCs w:val="24"/>
              </w:rPr>
              <w:t>urodyti siūlomo automobilio</w:t>
            </w:r>
            <w:r w:rsidRPr="00053B3F">
              <w:rPr>
                <w:rFonts w:ascii="Times New Roman" w:hAnsi="Times New Roman" w:cs="Times New Roman"/>
                <w:i/>
                <w:kern w:val="1"/>
                <w:sz w:val="24"/>
                <w:szCs w:val="24"/>
              </w:rPr>
              <w:t xml:space="preserve"> markę, modelį</w:t>
            </w:r>
            <w:r>
              <w:rPr>
                <w:rFonts w:ascii="Times New Roman" w:hAnsi="Times New Roman" w:cs="Times New Roman"/>
                <w:i/>
                <w:kern w:val="1"/>
                <w:sz w:val="24"/>
                <w:szCs w:val="24"/>
              </w:rPr>
              <w:t>, pagaminimo datą</w:t>
            </w:r>
            <w:r w:rsidRPr="00053B3F">
              <w:rPr>
                <w:rFonts w:ascii="Times New Roman" w:hAnsi="Times New Roman" w:cs="Times New Roman"/>
                <w:i/>
                <w:kern w:val="1"/>
                <w:sz w:val="24"/>
                <w:szCs w:val="24"/>
              </w:rPr>
              <w:t>)</w:t>
            </w:r>
          </w:p>
        </w:tc>
      </w:tr>
      <w:tr w:rsidR="00483FA2" w:rsidRPr="00053B3F" w14:paraId="6EF7E052" w14:textId="77777777" w:rsidTr="00B558A3">
        <w:trPr>
          <w:trHeight w:val="1104"/>
          <w:jc w:val="center"/>
        </w:trPr>
        <w:tc>
          <w:tcPr>
            <w:tcW w:w="2405" w:type="dxa"/>
            <w:tcBorders>
              <w:top w:val="single" w:sz="4" w:space="0" w:color="auto"/>
              <w:right w:val="single" w:sz="4" w:space="0" w:color="auto"/>
            </w:tcBorders>
          </w:tcPr>
          <w:p w14:paraId="51200ED7" w14:textId="77777777"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Automobilio rūšis</w:t>
            </w:r>
          </w:p>
        </w:tc>
        <w:tc>
          <w:tcPr>
            <w:tcW w:w="4536" w:type="dxa"/>
            <w:tcBorders>
              <w:top w:val="single" w:sz="4" w:space="0" w:color="auto"/>
              <w:left w:val="single" w:sz="4" w:space="0" w:color="auto"/>
            </w:tcBorders>
          </w:tcPr>
          <w:p w14:paraId="55E632A9" w14:textId="303C254C"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FE035C">
              <w:rPr>
                <w:rFonts w:ascii="Times New Roman" w:hAnsi="Times New Roman" w:cs="Times New Roman"/>
                <w:kern w:val="1"/>
                <w:sz w:val="24"/>
                <w:szCs w:val="24"/>
              </w:rPr>
              <w:t xml:space="preserve">Keleivinis įkraunamas hibridinis </w:t>
            </w:r>
            <w:r w:rsidR="00A722A1">
              <w:rPr>
                <w:rFonts w:ascii="Times New Roman" w:hAnsi="Times New Roman" w:cs="Times New Roman"/>
                <w:kern w:val="1"/>
                <w:sz w:val="24"/>
                <w:szCs w:val="24"/>
              </w:rPr>
              <w:t>automobilis</w:t>
            </w:r>
            <w:r w:rsidRPr="00FE035C">
              <w:rPr>
                <w:rFonts w:ascii="Times New Roman" w:hAnsi="Times New Roman" w:cs="Times New Roman"/>
                <w:kern w:val="1"/>
                <w:sz w:val="24"/>
                <w:szCs w:val="24"/>
              </w:rPr>
              <w:t xml:space="preserve">. </w:t>
            </w:r>
            <w:r w:rsidRPr="0062174B">
              <w:rPr>
                <w:rFonts w:ascii="Times New Roman" w:hAnsi="Times New Roman" w:cs="Times New Roman"/>
                <w:kern w:val="1"/>
                <w:sz w:val="24"/>
                <w:szCs w:val="24"/>
              </w:rPr>
              <w:t>Automobilio kategorija (M1)</w:t>
            </w:r>
            <w:r>
              <w:rPr>
                <w:rFonts w:ascii="Times New Roman" w:hAnsi="Times New Roman" w:cs="Times New Roman"/>
                <w:kern w:val="1"/>
                <w:sz w:val="24"/>
                <w:szCs w:val="24"/>
              </w:rPr>
              <w:t>. Keleivinis mikroautobusas (8</w:t>
            </w:r>
            <w:r w:rsidRPr="00090EA0">
              <w:rPr>
                <w:rFonts w:ascii="Times New Roman" w:hAnsi="Times New Roman" w:cs="Times New Roman"/>
                <w:kern w:val="1"/>
                <w:sz w:val="24"/>
                <w:szCs w:val="24"/>
              </w:rPr>
              <w:t xml:space="preserve"> vietų </w:t>
            </w:r>
            <w:r>
              <w:rPr>
                <w:rFonts w:ascii="Times New Roman" w:hAnsi="Times New Roman" w:cs="Times New Roman"/>
                <w:kern w:val="1"/>
                <w:sz w:val="24"/>
                <w:szCs w:val="24"/>
              </w:rPr>
              <w:t xml:space="preserve">su vairuotoju) </w:t>
            </w:r>
            <w:r w:rsidRPr="00090EA0">
              <w:rPr>
                <w:rFonts w:ascii="Times New Roman" w:hAnsi="Times New Roman" w:cs="Times New Roman"/>
                <w:kern w:val="1"/>
                <w:sz w:val="24"/>
                <w:szCs w:val="24"/>
              </w:rPr>
              <w:t>lengvasis automobilis</w:t>
            </w:r>
            <w:r>
              <w:rPr>
                <w:rFonts w:ascii="Times New Roman" w:hAnsi="Times New Roman" w:cs="Times New Roman"/>
                <w:kern w:val="1"/>
                <w:sz w:val="24"/>
                <w:szCs w:val="24"/>
              </w:rPr>
              <w:t xml:space="preserve">. </w:t>
            </w:r>
            <w:r w:rsidRPr="00FE035C">
              <w:rPr>
                <w:rFonts w:ascii="Times New Roman" w:hAnsi="Times New Roman" w:cs="Times New Roman"/>
                <w:kern w:val="1"/>
                <w:sz w:val="24"/>
                <w:szCs w:val="24"/>
              </w:rPr>
              <w:t xml:space="preserve">Gale 6 </w:t>
            </w:r>
            <w:r>
              <w:rPr>
                <w:rFonts w:ascii="Times New Roman" w:hAnsi="Times New Roman" w:cs="Times New Roman"/>
                <w:kern w:val="1"/>
                <w:sz w:val="24"/>
                <w:szCs w:val="24"/>
              </w:rPr>
              <w:t xml:space="preserve">vienvietės sėdimosios </w:t>
            </w:r>
            <w:r w:rsidRPr="00FE035C">
              <w:rPr>
                <w:rFonts w:ascii="Times New Roman" w:hAnsi="Times New Roman" w:cs="Times New Roman"/>
                <w:kern w:val="1"/>
                <w:sz w:val="24"/>
                <w:szCs w:val="24"/>
              </w:rPr>
              <w:t>vietos turi būti atskiros ir pagal poreikį perstatomos, ar pasukamos su galimybe išimti jas.</w:t>
            </w:r>
          </w:p>
        </w:tc>
        <w:tc>
          <w:tcPr>
            <w:tcW w:w="2841" w:type="dxa"/>
            <w:tcBorders>
              <w:top w:val="single" w:sz="4" w:space="0" w:color="auto"/>
              <w:left w:val="single" w:sz="4" w:space="0" w:color="auto"/>
            </w:tcBorders>
          </w:tcPr>
          <w:p w14:paraId="7B324E17" w14:textId="77777777" w:rsidR="00483FA2" w:rsidRPr="009840A8" w:rsidRDefault="00483FA2" w:rsidP="00A722A1">
            <w:pPr>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53EABA3F" w14:textId="77777777" w:rsidR="00483FA2" w:rsidRPr="00053B3F" w:rsidRDefault="00483FA2"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483FA2" w:rsidRPr="00053B3F" w14:paraId="47B3407E" w14:textId="77777777" w:rsidTr="00B558A3">
        <w:trPr>
          <w:jc w:val="center"/>
        </w:trPr>
        <w:tc>
          <w:tcPr>
            <w:tcW w:w="2405" w:type="dxa"/>
            <w:tcBorders>
              <w:top w:val="single" w:sz="4" w:space="0" w:color="auto"/>
              <w:bottom w:val="single" w:sz="4" w:space="0" w:color="auto"/>
              <w:right w:val="single" w:sz="4" w:space="0" w:color="auto"/>
            </w:tcBorders>
          </w:tcPr>
          <w:p w14:paraId="36659709" w14:textId="340852B5" w:rsidR="00483FA2" w:rsidRPr="0062174B" w:rsidRDefault="00A722A1"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Automobilio</w:t>
            </w:r>
            <w:r>
              <w:rPr>
                <w:rFonts w:ascii="Times New Roman" w:hAnsi="Times New Roman" w:cs="Times New Roman"/>
                <w:kern w:val="1"/>
                <w:sz w:val="24"/>
                <w:szCs w:val="24"/>
              </w:rPr>
              <w:t xml:space="preserve"> </w:t>
            </w:r>
            <w:r w:rsidR="00483FA2" w:rsidRPr="00FE035C">
              <w:rPr>
                <w:rFonts w:ascii="Times New Roman" w:hAnsi="Times New Roman" w:cs="Times New Roman"/>
                <w:kern w:val="1"/>
                <w:sz w:val="24"/>
                <w:szCs w:val="24"/>
              </w:rPr>
              <w:t>bendras ilgis, cm</w:t>
            </w:r>
            <w:r w:rsidR="00483FA2">
              <w:rPr>
                <w:rFonts w:ascii="Times New Roman" w:hAnsi="Times New Roman"/>
              </w:rPr>
              <w:t xml:space="preserve"> </w:t>
            </w:r>
          </w:p>
        </w:tc>
        <w:tc>
          <w:tcPr>
            <w:tcW w:w="4536" w:type="dxa"/>
            <w:tcBorders>
              <w:top w:val="single" w:sz="4" w:space="0" w:color="auto"/>
              <w:left w:val="single" w:sz="4" w:space="0" w:color="auto"/>
              <w:bottom w:val="single" w:sz="4" w:space="0" w:color="auto"/>
            </w:tcBorders>
          </w:tcPr>
          <w:p w14:paraId="726007D0" w14:textId="77777777" w:rsidR="00483FA2" w:rsidRPr="00FE035C" w:rsidRDefault="00483FA2" w:rsidP="00A5748F">
            <w:pPr>
              <w:pStyle w:val="TableParagraph"/>
              <w:tabs>
                <w:tab w:val="left" w:pos="1420"/>
                <w:tab w:val="left" w:pos="1938"/>
              </w:tabs>
              <w:ind w:left="0" w:right="99"/>
              <w:rPr>
                <w:iCs/>
                <w:sz w:val="24"/>
                <w:szCs w:val="24"/>
              </w:rPr>
            </w:pPr>
            <w:r>
              <w:rPr>
                <w:iCs/>
                <w:sz w:val="24"/>
                <w:szCs w:val="24"/>
              </w:rPr>
              <w:t>Nuo</w:t>
            </w:r>
            <w:r w:rsidRPr="00FE035C">
              <w:rPr>
                <w:iCs/>
                <w:sz w:val="24"/>
                <w:szCs w:val="24"/>
              </w:rPr>
              <w:t xml:space="preserve"> 530 </w:t>
            </w:r>
            <w:r>
              <w:rPr>
                <w:iCs/>
                <w:sz w:val="24"/>
                <w:szCs w:val="24"/>
              </w:rPr>
              <w:t>c</w:t>
            </w:r>
            <w:r w:rsidRPr="00FE035C">
              <w:rPr>
                <w:iCs/>
                <w:sz w:val="24"/>
                <w:szCs w:val="24"/>
              </w:rPr>
              <w:t>m.</w:t>
            </w:r>
            <w:r>
              <w:rPr>
                <w:iCs/>
                <w:sz w:val="24"/>
                <w:szCs w:val="24"/>
              </w:rPr>
              <w:t xml:space="preserve"> iki 560 cm.</w:t>
            </w:r>
          </w:p>
          <w:p w14:paraId="6918A4B4" w14:textId="77777777" w:rsidR="00483FA2" w:rsidRPr="0062174B" w:rsidRDefault="00483FA2" w:rsidP="00A5748F">
            <w:pPr>
              <w:widowControl w:val="0"/>
              <w:autoSpaceDE w:val="0"/>
              <w:autoSpaceDN w:val="0"/>
              <w:adjustRightInd w:val="0"/>
              <w:spacing w:line="100" w:lineRule="atLeast"/>
              <w:rPr>
                <w:rFonts w:ascii="Times New Roman" w:hAnsi="Times New Roman" w:cs="Times New Roman"/>
                <w:kern w:val="1"/>
                <w:sz w:val="24"/>
                <w:szCs w:val="24"/>
              </w:rPr>
            </w:pPr>
          </w:p>
        </w:tc>
        <w:tc>
          <w:tcPr>
            <w:tcW w:w="2841" w:type="dxa"/>
            <w:tcBorders>
              <w:top w:val="single" w:sz="4" w:space="0" w:color="auto"/>
              <w:left w:val="single" w:sz="4" w:space="0" w:color="auto"/>
              <w:bottom w:val="single" w:sz="4" w:space="0" w:color="auto"/>
            </w:tcBorders>
          </w:tcPr>
          <w:p w14:paraId="71738E31" w14:textId="0E6F9700" w:rsidR="00483FA2" w:rsidRDefault="00483FA2" w:rsidP="00A722A1">
            <w:pPr>
              <w:ind w:firstLine="0"/>
              <w:rPr>
                <w:rFonts w:ascii="Times New Roman" w:hAnsi="Times New Roman" w:cs="Times New Roman"/>
                <w:i/>
                <w:kern w:val="1"/>
                <w:sz w:val="24"/>
                <w:szCs w:val="24"/>
              </w:rPr>
            </w:pPr>
            <w:r w:rsidRPr="00053B3F">
              <w:rPr>
                <w:rFonts w:ascii="Times New Roman" w:hAnsi="Times New Roman" w:cs="Times New Roman"/>
                <w:i/>
                <w:sz w:val="24"/>
                <w:szCs w:val="24"/>
              </w:rPr>
              <w:t>(</w:t>
            </w:r>
            <w:r w:rsidRPr="00957FC9">
              <w:rPr>
                <w:rFonts w:ascii="Times New Roman" w:hAnsi="Times New Roman" w:cs="Times New Roman"/>
                <w:i/>
                <w:kern w:val="1"/>
                <w:sz w:val="24"/>
                <w:szCs w:val="24"/>
              </w:rPr>
              <w:t>Nurodyti siūlomo automobilio bendro ilgio išmatavimus, cm)</w:t>
            </w:r>
            <w:r>
              <w:rPr>
                <w:rFonts w:ascii="Times New Roman" w:hAnsi="Times New Roman" w:cs="Times New Roman"/>
                <w:i/>
                <w:kern w:val="1"/>
                <w:sz w:val="24"/>
                <w:szCs w:val="24"/>
              </w:rPr>
              <w:t>.</w:t>
            </w:r>
          </w:p>
          <w:p w14:paraId="7922D0DA" w14:textId="77777777" w:rsidR="00483FA2" w:rsidRPr="00053B3F" w:rsidRDefault="00483FA2" w:rsidP="00A722A1">
            <w:pPr>
              <w:ind w:firstLine="0"/>
              <w:rPr>
                <w:rFonts w:ascii="Times New Roman" w:hAnsi="Times New Roman" w:cs="Times New Roman"/>
                <w:i/>
                <w:kern w:val="1"/>
                <w:sz w:val="24"/>
                <w:szCs w:val="24"/>
              </w:rPr>
            </w:pPr>
            <w:r w:rsidRPr="00957FC9">
              <w:rPr>
                <w:rFonts w:ascii="Times New Roman" w:hAnsi="Times New Roman" w:cs="Times New Roman"/>
                <w:i/>
                <w:kern w:val="1"/>
                <w:sz w:val="24"/>
                <w:szCs w:val="24"/>
              </w:rPr>
              <w:t>Įrodymui pateikto dokumento pavadinimas –  ______ ir psl. Nr. _______arba nuoroda – ________.</w:t>
            </w:r>
          </w:p>
        </w:tc>
      </w:tr>
      <w:tr w:rsidR="00483FA2" w:rsidRPr="00053B3F" w14:paraId="65077770" w14:textId="77777777" w:rsidTr="00B558A3">
        <w:trPr>
          <w:jc w:val="center"/>
        </w:trPr>
        <w:tc>
          <w:tcPr>
            <w:tcW w:w="2405" w:type="dxa"/>
            <w:tcBorders>
              <w:top w:val="single" w:sz="4" w:space="0" w:color="auto"/>
              <w:bottom w:val="single" w:sz="4" w:space="0" w:color="auto"/>
              <w:right w:val="single" w:sz="4" w:space="0" w:color="auto"/>
            </w:tcBorders>
          </w:tcPr>
          <w:p w14:paraId="42BE0102" w14:textId="77777777" w:rsidR="00483FA2" w:rsidRPr="0062174B" w:rsidRDefault="00483FA2" w:rsidP="00A722A1">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Automobilio komplektacija</w:t>
            </w:r>
          </w:p>
        </w:tc>
        <w:tc>
          <w:tcPr>
            <w:tcW w:w="4536" w:type="dxa"/>
            <w:tcBorders>
              <w:top w:val="single" w:sz="4" w:space="0" w:color="auto"/>
              <w:left w:val="single" w:sz="4" w:space="0" w:color="auto"/>
              <w:bottom w:val="single" w:sz="4" w:space="0" w:color="auto"/>
            </w:tcBorders>
          </w:tcPr>
          <w:p w14:paraId="0E397E66" w14:textId="77777777"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841" w:type="dxa"/>
            <w:tcBorders>
              <w:top w:val="single" w:sz="4" w:space="0" w:color="auto"/>
              <w:left w:val="single" w:sz="4" w:space="0" w:color="auto"/>
              <w:bottom w:val="single" w:sz="4" w:space="0" w:color="auto"/>
            </w:tcBorders>
          </w:tcPr>
          <w:p w14:paraId="4EB2CC45" w14:textId="77777777" w:rsidR="00483FA2" w:rsidRPr="009840A8" w:rsidRDefault="00483FA2" w:rsidP="00A722A1">
            <w:pPr>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3C535C44" w14:textId="77777777" w:rsidR="00483FA2" w:rsidRPr="00053B3F" w:rsidRDefault="00483FA2" w:rsidP="00A5748F">
            <w:pPr>
              <w:jc w:val="center"/>
              <w:rPr>
                <w:rFonts w:ascii="Times New Roman" w:hAnsi="Times New Roman" w:cs="Times New Roman"/>
                <w:i/>
                <w:sz w:val="24"/>
                <w:szCs w:val="24"/>
              </w:rPr>
            </w:pPr>
            <w:r>
              <w:rPr>
                <w:rFonts w:ascii="Times New Roman" w:hAnsi="Times New Roman" w:cs="Times New Roman"/>
                <w:i/>
                <w:sz w:val="24"/>
                <w:szCs w:val="24"/>
              </w:rPr>
              <w:t xml:space="preserve"> </w:t>
            </w:r>
          </w:p>
        </w:tc>
      </w:tr>
      <w:tr w:rsidR="00483FA2" w:rsidRPr="00053B3F" w14:paraId="0A881B9C" w14:textId="77777777" w:rsidTr="00B558A3">
        <w:trPr>
          <w:trHeight w:val="510"/>
          <w:jc w:val="center"/>
        </w:trPr>
        <w:tc>
          <w:tcPr>
            <w:tcW w:w="2405" w:type="dxa"/>
            <w:tcBorders>
              <w:top w:val="single" w:sz="4" w:space="0" w:color="auto"/>
              <w:bottom w:val="single" w:sz="4" w:space="0" w:color="auto"/>
              <w:right w:val="single" w:sz="4" w:space="0" w:color="auto"/>
            </w:tcBorders>
          </w:tcPr>
          <w:p w14:paraId="6A7E029D" w14:textId="77777777"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Automobilių skaičius</w:t>
            </w:r>
          </w:p>
        </w:tc>
        <w:tc>
          <w:tcPr>
            <w:tcW w:w="4536" w:type="dxa"/>
            <w:tcBorders>
              <w:top w:val="single" w:sz="4" w:space="0" w:color="auto"/>
              <w:left w:val="single" w:sz="4" w:space="0" w:color="auto"/>
              <w:bottom w:val="single" w:sz="4" w:space="0" w:color="auto"/>
            </w:tcBorders>
          </w:tcPr>
          <w:p w14:paraId="7F3735B2" w14:textId="77777777" w:rsidR="00483FA2" w:rsidRPr="00D37EAB" w:rsidRDefault="00483FA2" w:rsidP="00A5748F">
            <w:pPr>
              <w:widowControl w:val="0"/>
              <w:autoSpaceDE w:val="0"/>
              <w:autoSpaceDN w:val="0"/>
              <w:adjustRightInd w:val="0"/>
              <w:spacing w:line="100" w:lineRule="atLeast"/>
              <w:rPr>
                <w:rFonts w:ascii="Times New Roman" w:hAnsi="Times New Roman" w:cs="Times New Roman"/>
                <w:kern w:val="1"/>
                <w:sz w:val="24"/>
                <w:szCs w:val="24"/>
                <w:highlight w:val="lightGray"/>
              </w:rPr>
            </w:pPr>
            <w:r w:rsidRPr="0062174B">
              <w:rPr>
                <w:rFonts w:ascii="Times New Roman" w:hAnsi="Times New Roman" w:cs="Times New Roman"/>
                <w:kern w:val="1"/>
                <w:sz w:val="24"/>
                <w:szCs w:val="24"/>
              </w:rPr>
              <w:t>1 automobilis</w:t>
            </w:r>
          </w:p>
        </w:tc>
        <w:tc>
          <w:tcPr>
            <w:tcW w:w="2841" w:type="dxa"/>
            <w:tcBorders>
              <w:top w:val="single" w:sz="4" w:space="0" w:color="auto"/>
              <w:left w:val="single" w:sz="4" w:space="0" w:color="auto"/>
              <w:bottom w:val="single" w:sz="4" w:space="0" w:color="auto"/>
            </w:tcBorders>
          </w:tcPr>
          <w:p w14:paraId="0413E6C1" w14:textId="77777777" w:rsidR="00483FA2" w:rsidRPr="00053B3F" w:rsidRDefault="00483FA2" w:rsidP="00A722A1">
            <w:pPr>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tc>
      </w:tr>
      <w:tr w:rsidR="00483FA2" w:rsidRPr="00053B3F" w14:paraId="736F5F6A" w14:textId="77777777" w:rsidTr="00B558A3">
        <w:trPr>
          <w:jc w:val="center"/>
        </w:trPr>
        <w:tc>
          <w:tcPr>
            <w:tcW w:w="2405" w:type="dxa"/>
            <w:tcBorders>
              <w:top w:val="single" w:sz="4" w:space="0" w:color="auto"/>
              <w:bottom w:val="single" w:sz="4" w:space="0" w:color="auto"/>
              <w:right w:val="single" w:sz="4" w:space="0" w:color="auto"/>
            </w:tcBorders>
          </w:tcPr>
          <w:p w14:paraId="2297EA91" w14:textId="77777777"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Pavarų dėžės tipas</w:t>
            </w:r>
          </w:p>
        </w:tc>
        <w:tc>
          <w:tcPr>
            <w:tcW w:w="4536" w:type="dxa"/>
            <w:tcBorders>
              <w:top w:val="single" w:sz="4" w:space="0" w:color="auto"/>
              <w:left w:val="single" w:sz="4" w:space="0" w:color="auto"/>
              <w:bottom w:val="single" w:sz="4" w:space="0" w:color="auto"/>
            </w:tcBorders>
          </w:tcPr>
          <w:p w14:paraId="390E8DAD" w14:textId="77777777" w:rsidR="00483FA2" w:rsidRPr="005A6EB1" w:rsidRDefault="00483FA2" w:rsidP="00A5748F">
            <w:pPr>
              <w:widowControl w:val="0"/>
              <w:autoSpaceDE w:val="0"/>
              <w:autoSpaceDN w:val="0"/>
              <w:adjustRightInd w:val="0"/>
              <w:spacing w:line="100" w:lineRule="atLeast"/>
              <w:rPr>
                <w:rFonts w:ascii="Times New Roman" w:hAnsi="Times New Roman" w:cs="Times New Roman"/>
                <w:kern w:val="1"/>
                <w:sz w:val="24"/>
                <w:szCs w:val="24"/>
              </w:rPr>
            </w:pPr>
            <w:r w:rsidRPr="000F12E6">
              <w:rPr>
                <w:rFonts w:ascii="Times New Roman" w:hAnsi="Times New Roman" w:cs="Times New Roman"/>
                <w:sz w:val="24"/>
                <w:szCs w:val="24"/>
              </w:rPr>
              <w:t>Automatinė</w:t>
            </w:r>
          </w:p>
        </w:tc>
        <w:tc>
          <w:tcPr>
            <w:tcW w:w="2841" w:type="dxa"/>
            <w:tcBorders>
              <w:top w:val="single" w:sz="4" w:space="0" w:color="auto"/>
              <w:left w:val="single" w:sz="4" w:space="0" w:color="auto"/>
              <w:bottom w:val="single" w:sz="4" w:space="0" w:color="auto"/>
            </w:tcBorders>
          </w:tcPr>
          <w:p w14:paraId="7E5DE6E2" w14:textId="77777777" w:rsidR="00483FA2" w:rsidRPr="00053B3F" w:rsidRDefault="00483FA2" w:rsidP="00A722A1">
            <w:pPr>
              <w:widowControl w:val="0"/>
              <w:autoSpaceDE w:val="0"/>
              <w:autoSpaceDN w:val="0"/>
              <w:adjustRightInd w:val="0"/>
              <w:spacing w:line="100" w:lineRule="atLeast"/>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 xml:space="preserve">Nurodyti </w:t>
            </w:r>
            <w:r>
              <w:rPr>
                <w:rFonts w:ascii="Times New Roman" w:hAnsi="Times New Roman" w:cs="Times New Roman"/>
                <w:i/>
                <w:sz w:val="24"/>
                <w:szCs w:val="24"/>
              </w:rPr>
              <w:t>pavarų dėžės tipą</w:t>
            </w:r>
            <w:r w:rsidRPr="00053B3F">
              <w:rPr>
                <w:rFonts w:ascii="Times New Roman" w:hAnsi="Times New Roman" w:cs="Times New Roman"/>
                <w:i/>
                <w:kern w:val="1"/>
                <w:sz w:val="24"/>
                <w:szCs w:val="24"/>
              </w:rPr>
              <w:t>)</w:t>
            </w:r>
          </w:p>
        </w:tc>
      </w:tr>
      <w:tr w:rsidR="00483FA2" w:rsidRPr="00053B3F" w14:paraId="5B674161" w14:textId="77777777" w:rsidTr="00B558A3">
        <w:trPr>
          <w:trHeight w:val="1336"/>
          <w:jc w:val="center"/>
        </w:trPr>
        <w:tc>
          <w:tcPr>
            <w:tcW w:w="2405" w:type="dxa"/>
            <w:tcBorders>
              <w:top w:val="single" w:sz="4" w:space="0" w:color="auto"/>
              <w:right w:val="single" w:sz="4" w:space="0" w:color="auto"/>
            </w:tcBorders>
          </w:tcPr>
          <w:p w14:paraId="12AC5454" w14:textId="77777777" w:rsidR="00483FA2" w:rsidRPr="0062174B"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lastRenderedPageBreak/>
              <w:t>Durys, langai</w:t>
            </w:r>
          </w:p>
        </w:tc>
        <w:tc>
          <w:tcPr>
            <w:tcW w:w="4536" w:type="dxa"/>
            <w:tcBorders>
              <w:top w:val="single" w:sz="4" w:space="0" w:color="auto"/>
              <w:left w:val="single" w:sz="4" w:space="0" w:color="auto"/>
              <w:bottom w:val="single" w:sz="4" w:space="0" w:color="auto"/>
            </w:tcBorders>
          </w:tcPr>
          <w:p w14:paraId="782BE6DD" w14:textId="77777777" w:rsidR="00483FA2"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6E2576">
              <w:rPr>
                <w:rFonts w:ascii="Times New Roman" w:hAnsi="Times New Roman" w:cs="Times New Roman"/>
                <w:kern w:val="1"/>
                <w:sz w:val="24"/>
                <w:szCs w:val="24"/>
              </w:rPr>
              <w:t>Slankiosios šoninės durys kairėje ir dešinėje pusėse</w:t>
            </w:r>
            <w:r>
              <w:rPr>
                <w:rFonts w:ascii="Times New Roman" w:hAnsi="Times New Roman" w:cs="Times New Roman"/>
                <w:kern w:val="1"/>
                <w:sz w:val="24"/>
                <w:szCs w:val="24"/>
              </w:rPr>
              <w:t xml:space="preserve">. </w:t>
            </w:r>
          </w:p>
          <w:p w14:paraId="4744B002" w14:textId="77777777" w:rsidR="00483FA2"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A601C9">
              <w:rPr>
                <w:rFonts w:ascii="Times New Roman" w:hAnsi="Times New Roman" w:cs="Times New Roman"/>
                <w:kern w:val="1"/>
                <w:sz w:val="24"/>
                <w:szCs w:val="24"/>
              </w:rPr>
              <w:t>Keleivių salonas pilnai įstiklintas.</w:t>
            </w:r>
            <w:r>
              <w:rPr>
                <w:rFonts w:ascii="Times New Roman" w:hAnsi="Times New Roman" w:cs="Times New Roman"/>
                <w:kern w:val="1"/>
                <w:sz w:val="24"/>
                <w:szCs w:val="24"/>
              </w:rPr>
              <w:t xml:space="preserve"> </w:t>
            </w:r>
          </w:p>
          <w:p w14:paraId="31212328" w14:textId="77777777" w:rsidR="00483FA2" w:rsidRPr="0013765C" w:rsidRDefault="00483FA2" w:rsidP="00A722A1">
            <w:pPr>
              <w:widowControl w:val="0"/>
              <w:autoSpaceDE w:val="0"/>
              <w:autoSpaceDN w:val="0"/>
              <w:adjustRightInd w:val="0"/>
              <w:spacing w:line="100" w:lineRule="atLeast"/>
              <w:ind w:firstLine="0"/>
              <w:rPr>
                <w:rFonts w:ascii="Times New Roman" w:hAnsi="Times New Roman"/>
                <w:iCs/>
                <w:sz w:val="24"/>
                <w:szCs w:val="24"/>
              </w:rPr>
            </w:pPr>
            <w:r w:rsidRPr="00CC2700">
              <w:rPr>
                <w:rFonts w:ascii="Times New Roman" w:eastAsia="Times New Roman" w:hAnsi="Times New Roman"/>
                <w:color w:val="000000"/>
                <w:sz w:val="24"/>
                <w:szCs w:val="24"/>
              </w:rPr>
              <w:t>Langai turi būti pagaminti iš sauga</w:t>
            </w:r>
            <w:r>
              <w:rPr>
                <w:rFonts w:ascii="Times New Roman" w:eastAsia="Times New Roman" w:hAnsi="Times New Roman"/>
                <w:color w:val="000000"/>
                <w:sz w:val="24"/>
                <w:szCs w:val="24"/>
              </w:rPr>
              <w:t xml:space="preserve">us </w:t>
            </w:r>
            <w:r w:rsidRPr="0013765C">
              <w:rPr>
                <w:rFonts w:ascii="Times New Roman" w:hAnsi="Times New Roman"/>
                <w:iCs/>
                <w:sz w:val="24"/>
                <w:szCs w:val="24"/>
              </w:rPr>
              <w:t>(grūdinto) stiklo.</w:t>
            </w:r>
          </w:p>
          <w:p w14:paraId="5F4E749F" w14:textId="77777777" w:rsidR="00483FA2" w:rsidRPr="0013765C" w:rsidRDefault="00483FA2" w:rsidP="00A722A1">
            <w:pPr>
              <w:widowControl w:val="0"/>
              <w:autoSpaceDE w:val="0"/>
              <w:autoSpaceDN w:val="0"/>
              <w:adjustRightInd w:val="0"/>
              <w:spacing w:line="100" w:lineRule="atLeast"/>
              <w:ind w:firstLine="0"/>
              <w:rPr>
                <w:rFonts w:ascii="Times New Roman" w:hAnsi="Times New Roman"/>
                <w:iCs/>
                <w:sz w:val="24"/>
                <w:szCs w:val="24"/>
              </w:rPr>
            </w:pPr>
            <w:r w:rsidRPr="0013765C">
              <w:rPr>
                <w:rFonts w:ascii="Times New Roman" w:hAnsi="Times New Roman"/>
                <w:iCs/>
                <w:sz w:val="24"/>
                <w:szCs w:val="24"/>
              </w:rPr>
              <w:t>Elektra valdomi priekiniai šoniniai langai.</w:t>
            </w:r>
          </w:p>
          <w:p w14:paraId="5FDCCF5A" w14:textId="77777777" w:rsidR="00483FA2" w:rsidRPr="00C73A83"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13765C">
              <w:rPr>
                <w:rFonts w:ascii="Times New Roman" w:hAnsi="Times New Roman"/>
                <w:iCs/>
                <w:sz w:val="24"/>
                <w:szCs w:val="24"/>
              </w:rPr>
              <w:t>Galinio lango šildymas.</w:t>
            </w:r>
            <w:r>
              <w:rPr>
                <w:rFonts w:ascii="Times New Roman" w:hAnsi="Times New Roman" w:cs="Times New Roman"/>
                <w:kern w:val="1"/>
                <w:sz w:val="24"/>
                <w:szCs w:val="24"/>
              </w:rPr>
              <w:t xml:space="preserve"> </w:t>
            </w:r>
          </w:p>
        </w:tc>
        <w:tc>
          <w:tcPr>
            <w:tcW w:w="2841" w:type="dxa"/>
            <w:tcBorders>
              <w:top w:val="single" w:sz="4" w:space="0" w:color="auto"/>
              <w:left w:val="single" w:sz="4" w:space="0" w:color="auto"/>
            </w:tcBorders>
          </w:tcPr>
          <w:p w14:paraId="350B967F" w14:textId="77777777" w:rsidR="00483FA2" w:rsidRPr="009840A8" w:rsidRDefault="00483FA2" w:rsidP="00A722A1">
            <w:pPr>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18996812" w14:textId="77777777" w:rsidR="00483FA2" w:rsidRPr="00053B3F" w:rsidRDefault="00483FA2" w:rsidP="00A5748F">
            <w:pPr>
              <w:jc w:val="center"/>
              <w:rPr>
                <w:rFonts w:ascii="Times New Roman" w:hAnsi="Times New Roman" w:cs="Times New Roman"/>
                <w:i/>
                <w:kern w:val="1"/>
                <w:sz w:val="24"/>
                <w:szCs w:val="24"/>
              </w:rPr>
            </w:pPr>
          </w:p>
          <w:p w14:paraId="503A3D86" w14:textId="77777777" w:rsidR="00483FA2" w:rsidRPr="00053B3F" w:rsidRDefault="00483FA2" w:rsidP="00A5748F">
            <w:pPr>
              <w:jc w:val="center"/>
              <w:rPr>
                <w:rFonts w:ascii="Times New Roman" w:hAnsi="Times New Roman" w:cs="Times New Roman"/>
                <w:i/>
                <w:kern w:val="1"/>
                <w:sz w:val="24"/>
                <w:szCs w:val="24"/>
              </w:rPr>
            </w:pPr>
          </w:p>
          <w:p w14:paraId="6557265A" w14:textId="77777777" w:rsidR="00483FA2" w:rsidRPr="00053B3F" w:rsidRDefault="00483FA2"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483FA2" w:rsidRPr="00053B3F" w14:paraId="3A9602D1" w14:textId="77777777" w:rsidTr="00B558A3">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3441BA7" w14:textId="77777777" w:rsidR="00483FA2" w:rsidRPr="00C73A83" w:rsidRDefault="00483FA2" w:rsidP="00A722A1">
            <w:pPr>
              <w:widowControl w:val="0"/>
              <w:autoSpaceDE w:val="0"/>
              <w:autoSpaceDN w:val="0"/>
              <w:adjustRightInd w:val="0"/>
              <w:spacing w:line="100" w:lineRule="atLeast"/>
              <w:ind w:firstLine="0"/>
              <w:rPr>
                <w:rFonts w:ascii="Times New Roman" w:hAnsi="Times New Roman" w:cs="Times New Roman"/>
                <w:kern w:val="1"/>
                <w:sz w:val="24"/>
                <w:szCs w:val="24"/>
              </w:rPr>
            </w:pPr>
            <w:r w:rsidRPr="00C73A83">
              <w:rPr>
                <w:rFonts w:ascii="Times New Roman" w:hAnsi="Times New Roman" w:cs="Times New Roman"/>
                <w:kern w:val="1"/>
                <w:sz w:val="24"/>
                <w:szCs w:val="24"/>
              </w:rPr>
              <w:t>Šildymas</w:t>
            </w:r>
            <w:r>
              <w:rPr>
                <w:rFonts w:ascii="Times New Roman" w:hAnsi="Times New Roman" w:cs="Times New Roman"/>
                <w:kern w:val="1"/>
                <w:sz w:val="24"/>
                <w:szCs w:val="24"/>
              </w:rPr>
              <w:t xml:space="preserve"> ir vėdinimas</w:t>
            </w:r>
          </w:p>
        </w:tc>
        <w:tc>
          <w:tcPr>
            <w:tcW w:w="4536" w:type="dxa"/>
            <w:tcBorders>
              <w:top w:val="single" w:sz="4" w:space="0" w:color="auto"/>
              <w:left w:val="single" w:sz="4" w:space="0" w:color="auto"/>
              <w:bottom w:val="single" w:sz="8" w:space="0" w:color="auto"/>
              <w:right w:val="single" w:sz="8" w:space="0" w:color="auto"/>
            </w:tcBorders>
            <w:shd w:val="clear" w:color="auto" w:fill="auto"/>
          </w:tcPr>
          <w:p w14:paraId="06E5A159" w14:textId="77777777" w:rsidR="00483FA2" w:rsidRPr="00FC7E75" w:rsidRDefault="00483FA2" w:rsidP="00A722A1">
            <w:pPr>
              <w:widowControl w:val="0"/>
              <w:autoSpaceDE w:val="0"/>
              <w:autoSpaceDN w:val="0"/>
              <w:adjustRightInd w:val="0"/>
              <w:spacing w:line="100" w:lineRule="atLeast"/>
              <w:ind w:firstLine="0"/>
              <w:rPr>
                <w:rFonts w:ascii="Times New Roman" w:hAnsi="Times New Roman" w:cs="Times New Roman"/>
                <w:color w:val="00B050"/>
                <w:kern w:val="1"/>
                <w:sz w:val="24"/>
                <w:szCs w:val="24"/>
              </w:rPr>
            </w:pPr>
            <w:r w:rsidRPr="00593EC5">
              <w:rPr>
                <w:rFonts w:ascii="Times New Roman" w:eastAsia="Times New Roman" w:hAnsi="Times New Roman"/>
                <w:sz w:val="24"/>
                <w:szCs w:val="24"/>
              </w:rPr>
              <w:t>Automobilyje turi būti šildymo sistema ir oro kondicionierius. Vairuotojo darbo vieta ir keleivių salonas turi būti efektyviai apšildomi/vėsinami. Turi būti galimybė atskirai reguliuoti temperatūrą vairuotoj</w:t>
            </w:r>
            <w:r>
              <w:rPr>
                <w:rFonts w:ascii="Times New Roman" w:eastAsia="Times New Roman" w:hAnsi="Times New Roman"/>
                <w:sz w:val="24"/>
                <w:szCs w:val="24"/>
              </w:rPr>
              <w:t>o skyriuje</w:t>
            </w:r>
            <w:r w:rsidRPr="00593EC5">
              <w:rPr>
                <w:rFonts w:ascii="Times New Roman" w:eastAsia="Times New Roman" w:hAnsi="Times New Roman"/>
                <w:sz w:val="24"/>
                <w:szCs w:val="24"/>
              </w:rPr>
              <w:t xml:space="preserve"> bei galiniame keleivių skyriuje. (</w:t>
            </w:r>
            <w:r>
              <w:rPr>
                <w:rFonts w:ascii="Times New Roman" w:eastAsia="Times New Roman" w:hAnsi="Times New Roman"/>
                <w:sz w:val="24"/>
                <w:szCs w:val="24"/>
              </w:rPr>
              <w:t>š</w:t>
            </w:r>
            <w:r w:rsidRPr="00593EC5">
              <w:rPr>
                <w:rFonts w:ascii="Times New Roman" w:eastAsia="Times New Roman" w:hAnsi="Times New Roman"/>
                <w:sz w:val="24"/>
                <w:szCs w:val="24"/>
              </w:rPr>
              <w:t xml:space="preserve">ildymas/vėsinimas </w:t>
            </w:r>
            <w:r>
              <w:rPr>
                <w:rFonts w:ascii="Times New Roman" w:eastAsia="Times New Roman" w:hAnsi="Times New Roman"/>
                <w:sz w:val="24"/>
                <w:szCs w:val="24"/>
              </w:rPr>
              <w:t>turi</w:t>
            </w:r>
            <w:r w:rsidRPr="00593EC5">
              <w:rPr>
                <w:rFonts w:ascii="Times New Roman" w:eastAsia="Times New Roman" w:hAnsi="Times New Roman"/>
                <w:sz w:val="24"/>
                <w:szCs w:val="24"/>
              </w:rPr>
              <w:t xml:space="preserve"> būti valdomas tiek vairuotojo, tiek gale esančių keleivių).</w:t>
            </w:r>
          </w:p>
        </w:tc>
        <w:tc>
          <w:tcPr>
            <w:tcW w:w="2841" w:type="dxa"/>
            <w:tcBorders>
              <w:top w:val="single" w:sz="4" w:space="0" w:color="auto"/>
              <w:left w:val="single" w:sz="4" w:space="0" w:color="auto"/>
              <w:bottom w:val="single" w:sz="4" w:space="0" w:color="auto"/>
            </w:tcBorders>
          </w:tcPr>
          <w:p w14:paraId="326B9858" w14:textId="77777777" w:rsidR="00483FA2" w:rsidRPr="009840A8" w:rsidRDefault="00483FA2" w:rsidP="00A722A1">
            <w:pPr>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64C0269B" w14:textId="77777777" w:rsidR="00483FA2" w:rsidRPr="00053B3F" w:rsidRDefault="00483FA2"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483FA2" w:rsidRPr="00053B3F" w14:paraId="68BDB6BC" w14:textId="77777777" w:rsidTr="00B558A3">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7F6E518" w14:textId="77777777" w:rsidR="00483FA2" w:rsidRPr="00A9025E" w:rsidRDefault="00483FA2" w:rsidP="00A722A1">
            <w:pPr>
              <w:widowControl w:val="0"/>
              <w:autoSpaceDE w:val="0"/>
              <w:autoSpaceDN w:val="0"/>
              <w:adjustRightInd w:val="0"/>
              <w:spacing w:line="100" w:lineRule="atLeast"/>
              <w:ind w:firstLine="0"/>
              <w:rPr>
                <w:rFonts w:ascii="Times New Roman" w:eastAsia="Times New Roman" w:hAnsi="Times New Roman"/>
                <w:color w:val="000000"/>
                <w:sz w:val="24"/>
                <w:szCs w:val="24"/>
              </w:rPr>
            </w:pPr>
            <w:r w:rsidRPr="00A9025E">
              <w:rPr>
                <w:rFonts w:ascii="Times New Roman" w:eastAsia="Times New Roman" w:hAnsi="Times New Roman"/>
                <w:color w:val="000000"/>
                <w:sz w:val="24"/>
                <w:szCs w:val="24"/>
              </w:rPr>
              <w:t>Degalų tipas</w:t>
            </w:r>
          </w:p>
        </w:tc>
        <w:tc>
          <w:tcPr>
            <w:tcW w:w="4536" w:type="dxa"/>
            <w:tcBorders>
              <w:top w:val="nil"/>
              <w:left w:val="single" w:sz="4" w:space="0" w:color="auto"/>
              <w:bottom w:val="single" w:sz="8" w:space="0" w:color="auto"/>
              <w:right w:val="single" w:sz="8" w:space="0" w:color="auto"/>
            </w:tcBorders>
            <w:shd w:val="clear" w:color="auto" w:fill="auto"/>
          </w:tcPr>
          <w:p w14:paraId="45BF830A" w14:textId="77777777" w:rsidR="00483FA2" w:rsidRDefault="00483FA2" w:rsidP="00A722A1">
            <w:pPr>
              <w:widowControl w:val="0"/>
              <w:autoSpaceDE w:val="0"/>
              <w:autoSpaceDN w:val="0"/>
              <w:adjustRightInd w:val="0"/>
              <w:spacing w:line="100" w:lineRule="atLeast"/>
              <w:ind w:firstLine="0"/>
              <w:rPr>
                <w:rFonts w:ascii="Times New Roman" w:eastAsia="Times New Roman" w:hAnsi="Times New Roman"/>
                <w:color w:val="000000"/>
                <w:sz w:val="24"/>
                <w:szCs w:val="24"/>
              </w:rPr>
            </w:pPr>
            <w:r w:rsidRPr="00A9025E">
              <w:rPr>
                <w:rFonts w:ascii="Times New Roman" w:eastAsia="Times New Roman" w:hAnsi="Times New Roman"/>
                <w:color w:val="000000"/>
                <w:sz w:val="24"/>
                <w:szCs w:val="24"/>
              </w:rPr>
              <w:t>Benzinas / elektra arba dyzelinas / elektra</w:t>
            </w:r>
            <w:r>
              <w:rPr>
                <w:rFonts w:ascii="Times New Roman" w:eastAsia="Times New Roman" w:hAnsi="Times New Roman"/>
                <w:color w:val="000000"/>
                <w:sz w:val="24"/>
                <w:szCs w:val="24"/>
              </w:rPr>
              <w:t xml:space="preserve"> -</w:t>
            </w:r>
            <w:r w:rsidRPr="00A9025E">
              <w:rPr>
                <w:rFonts w:ascii="Times New Roman" w:eastAsia="Times New Roman" w:hAnsi="Times New Roman"/>
                <w:color w:val="000000"/>
                <w:sz w:val="24"/>
                <w:szCs w:val="24"/>
              </w:rPr>
              <w:t xml:space="preserve"> įkraunamas hibridas (</w:t>
            </w:r>
            <w:proofErr w:type="spellStart"/>
            <w:r w:rsidRPr="00A9025E">
              <w:rPr>
                <w:rFonts w:ascii="Times New Roman" w:eastAsia="Times New Roman" w:hAnsi="Times New Roman"/>
                <w:color w:val="000000"/>
                <w:sz w:val="24"/>
                <w:szCs w:val="24"/>
              </w:rPr>
              <w:t>plug</w:t>
            </w:r>
            <w:proofErr w:type="spellEnd"/>
            <w:r w:rsidRPr="00A9025E">
              <w:rPr>
                <w:rFonts w:ascii="Times New Roman" w:eastAsia="Times New Roman" w:hAnsi="Times New Roman"/>
                <w:color w:val="000000"/>
                <w:sz w:val="24"/>
                <w:szCs w:val="24"/>
              </w:rPr>
              <w:t xml:space="preserve"> -</w:t>
            </w:r>
            <w:proofErr w:type="spellStart"/>
            <w:r w:rsidRPr="00A9025E">
              <w:rPr>
                <w:rFonts w:ascii="Times New Roman" w:eastAsia="Times New Roman" w:hAnsi="Times New Roman"/>
                <w:color w:val="000000"/>
                <w:sz w:val="24"/>
                <w:szCs w:val="24"/>
              </w:rPr>
              <w:t>in</w:t>
            </w:r>
            <w:proofErr w:type="spellEnd"/>
            <w:r w:rsidRPr="00A9025E">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5F12EEBF" w14:textId="77777777" w:rsidR="00483FA2" w:rsidRPr="006E2576" w:rsidRDefault="00483FA2" w:rsidP="00A722A1">
            <w:pPr>
              <w:widowControl w:val="0"/>
              <w:autoSpaceDE w:val="0"/>
              <w:autoSpaceDN w:val="0"/>
              <w:adjustRightInd w:val="0"/>
              <w:spacing w:line="100" w:lineRule="atLeast"/>
              <w:ind w:firstLine="0"/>
              <w:rPr>
                <w:rFonts w:ascii="Times New Roman" w:eastAsia="Times New Roman" w:hAnsi="Times New Roman"/>
                <w:color w:val="000000"/>
                <w:sz w:val="24"/>
                <w:szCs w:val="24"/>
              </w:rPr>
            </w:pPr>
            <w:r w:rsidRPr="006E2576">
              <w:rPr>
                <w:rFonts w:ascii="Times New Roman" w:eastAsia="Times New Roman" w:hAnsi="Times New Roman"/>
                <w:color w:val="000000"/>
                <w:sz w:val="24"/>
                <w:szCs w:val="24"/>
              </w:rPr>
              <w:t>Nuvažiuojamas atstumas pagal WLTP bendras (km)  </w:t>
            </w:r>
            <w:r>
              <w:rPr>
                <w:rFonts w:ascii="Times New Roman" w:eastAsia="Times New Roman" w:hAnsi="Times New Roman"/>
                <w:color w:val="000000"/>
                <w:sz w:val="24"/>
                <w:szCs w:val="24"/>
              </w:rPr>
              <w:t>ne mažiau kaip 4</w:t>
            </w:r>
            <w:r w:rsidRPr="006E2576">
              <w:rPr>
                <w:rFonts w:ascii="Times New Roman" w:eastAsia="Times New Roman" w:hAnsi="Times New Roman"/>
                <w:color w:val="000000"/>
                <w:sz w:val="24"/>
                <w:szCs w:val="24"/>
              </w:rPr>
              <w:t>0 km</w:t>
            </w:r>
            <w:r>
              <w:rPr>
                <w:rFonts w:ascii="Times New Roman" w:eastAsia="Times New Roman" w:hAnsi="Times New Roman"/>
                <w:color w:val="000000"/>
                <w:sz w:val="24"/>
                <w:szCs w:val="24"/>
              </w:rPr>
              <w:t>.</w:t>
            </w:r>
          </w:p>
          <w:p w14:paraId="745E069A" w14:textId="77777777" w:rsidR="00483FA2" w:rsidRDefault="00483FA2" w:rsidP="00A5748F">
            <w:pPr>
              <w:widowControl w:val="0"/>
              <w:autoSpaceDE w:val="0"/>
              <w:autoSpaceDN w:val="0"/>
              <w:adjustRightInd w:val="0"/>
              <w:spacing w:line="100" w:lineRule="atLeast"/>
              <w:rPr>
                <w:rFonts w:ascii="Times New Roman" w:eastAsia="Times New Roman" w:hAnsi="Times New Roman"/>
                <w:color w:val="000000"/>
                <w:sz w:val="24"/>
                <w:szCs w:val="24"/>
              </w:rPr>
            </w:pPr>
          </w:p>
        </w:tc>
        <w:tc>
          <w:tcPr>
            <w:tcW w:w="2841" w:type="dxa"/>
            <w:tcBorders>
              <w:top w:val="single" w:sz="4" w:space="0" w:color="auto"/>
              <w:left w:val="single" w:sz="4" w:space="0" w:color="auto"/>
              <w:bottom w:val="single" w:sz="4" w:space="0" w:color="auto"/>
            </w:tcBorders>
          </w:tcPr>
          <w:p w14:paraId="3204F464" w14:textId="44F54F52" w:rsidR="00A722A1" w:rsidRDefault="00A722A1" w:rsidP="00A722A1">
            <w:pPr>
              <w:ind w:right="108" w:firstLine="0"/>
              <w:rPr>
                <w:rFonts w:ascii="Times New Roman" w:hAnsi="Times New Roman" w:cs="Times New Roman"/>
                <w:sz w:val="24"/>
                <w:szCs w:val="24"/>
              </w:rPr>
            </w:pPr>
            <w:r>
              <w:rPr>
                <w:rFonts w:ascii="Times New Roman" w:hAnsi="Times New Roman" w:cs="Times New Roman"/>
                <w:sz w:val="24"/>
                <w:szCs w:val="24"/>
              </w:rPr>
              <w:t>Degalų tipas:</w:t>
            </w:r>
          </w:p>
          <w:p w14:paraId="56302D64" w14:textId="2FC2ACD9" w:rsidR="00483FA2" w:rsidRPr="00A9025E" w:rsidRDefault="00483FA2" w:rsidP="00A722A1">
            <w:pPr>
              <w:ind w:right="108" w:firstLine="0"/>
              <w:rPr>
                <w:rFonts w:ascii="Times New Roman" w:hAnsi="Times New Roman" w:cs="Times New Roman"/>
                <w:sz w:val="24"/>
                <w:szCs w:val="24"/>
              </w:rPr>
            </w:pPr>
            <w:r w:rsidRPr="00A9025E">
              <w:rPr>
                <w:rFonts w:ascii="Times New Roman" w:hAnsi="Times New Roman" w:cs="Times New Roman"/>
                <w:sz w:val="24"/>
                <w:szCs w:val="24"/>
              </w:rPr>
              <w:t xml:space="preserve">Siūloma parametro </w:t>
            </w:r>
            <w:r w:rsidR="00A722A1">
              <w:rPr>
                <w:rFonts w:ascii="Times New Roman" w:hAnsi="Times New Roman" w:cs="Times New Roman"/>
                <w:sz w:val="24"/>
                <w:szCs w:val="24"/>
              </w:rPr>
              <w:t>(</w:t>
            </w:r>
            <w:proofErr w:type="spellStart"/>
            <w:r w:rsidR="00A722A1">
              <w:rPr>
                <w:rFonts w:ascii="Times New Roman" w:hAnsi="Times New Roman" w:cs="Times New Roman"/>
                <w:sz w:val="24"/>
                <w:szCs w:val="24"/>
              </w:rPr>
              <w:t>nuvažiuopjamas</w:t>
            </w:r>
            <w:proofErr w:type="spellEnd"/>
            <w:r w:rsidR="00A722A1">
              <w:rPr>
                <w:rFonts w:ascii="Times New Roman" w:hAnsi="Times New Roman" w:cs="Times New Roman"/>
                <w:sz w:val="24"/>
                <w:szCs w:val="24"/>
              </w:rPr>
              <w:t xml:space="preserve"> atstumas) </w:t>
            </w:r>
            <w:r w:rsidRPr="00A9025E">
              <w:rPr>
                <w:rFonts w:ascii="Times New Roman" w:hAnsi="Times New Roman" w:cs="Times New Roman"/>
                <w:sz w:val="24"/>
                <w:szCs w:val="24"/>
              </w:rPr>
              <w:t xml:space="preserve">reikšmė: </w:t>
            </w:r>
            <w:r w:rsidRPr="00A9025E">
              <w:rPr>
                <w:rFonts w:ascii="Times New Roman" w:hAnsi="Times New Roman" w:cs="Times New Roman"/>
                <w:sz w:val="24"/>
                <w:szCs w:val="24"/>
                <w:highlight w:val="lightGray"/>
              </w:rPr>
              <w:t>_________</w:t>
            </w:r>
            <w:r w:rsidRPr="00A9025E">
              <w:rPr>
                <w:rFonts w:ascii="Times New Roman" w:hAnsi="Times New Roman" w:cs="Times New Roman"/>
                <w:sz w:val="24"/>
                <w:szCs w:val="24"/>
              </w:rPr>
              <w:t>.</w:t>
            </w:r>
          </w:p>
          <w:p w14:paraId="114A4174" w14:textId="77777777" w:rsidR="00483FA2" w:rsidRPr="00A9025E" w:rsidRDefault="00483FA2" w:rsidP="00A722A1">
            <w:pPr>
              <w:ind w:firstLine="0"/>
              <w:rPr>
                <w:rFonts w:ascii="Times New Roman" w:hAnsi="Times New Roman" w:cs="Times New Roman"/>
                <w:i/>
                <w:kern w:val="1"/>
                <w:sz w:val="24"/>
                <w:szCs w:val="24"/>
              </w:rPr>
            </w:pPr>
            <w:r w:rsidRPr="00A9025E">
              <w:rPr>
                <w:rFonts w:ascii="Times New Roman" w:hAnsi="Times New Roman" w:cs="Times New Roman"/>
                <w:i/>
                <w:iCs/>
                <w:sz w:val="24"/>
                <w:szCs w:val="24"/>
              </w:rPr>
              <w:t>Įrodymui pateikto dokumento pavadinimas –  ______ ir psl. Nr. _______arba nuoroda – ________.</w:t>
            </w:r>
          </w:p>
        </w:tc>
      </w:tr>
      <w:tr w:rsidR="00483FA2" w:rsidRPr="00053B3F" w14:paraId="158990EC" w14:textId="77777777" w:rsidTr="00B558A3">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11841F5" w14:textId="77777777" w:rsidR="00483FA2" w:rsidRPr="00A9025E" w:rsidRDefault="00483FA2" w:rsidP="00A722A1">
            <w:pPr>
              <w:widowControl w:val="0"/>
              <w:autoSpaceDE w:val="0"/>
              <w:autoSpaceDN w:val="0"/>
              <w:adjustRightInd w:val="0"/>
              <w:spacing w:line="100" w:lineRule="atLeast"/>
              <w:ind w:firstLine="0"/>
              <w:rPr>
                <w:rFonts w:ascii="Times New Roman" w:eastAsia="Times New Roman" w:hAnsi="Times New Roman"/>
                <w:color w:val="000000"/>
                <w:sz w:val="24"/>
                <w:szCs w:val="24"/>
              </w:rPr>
            </w:pPr>
            <w:r w:rsidRPr="00DE4621">
              <w:rPr>
                <w:rFonts w:ascii="Times New Roman" w:eastAsia="Times New Roman" w:hAnsi="Times New Roman"/>
                <w:color w:val="000000"/>
                <w:sz w:val="24"/>
                <w:szCs w:val="24"/>
              </w:rPr>
              <w:t>Maksimali bendra variklių galia</w:t>
            </w:r>
          </w:p>
        </w:tc>
        <w:tc>
          <w:tcPr>
            <w:tcW w:w="4536" w:type="dxa"/>
            <w:tcBorders>
              <w:top w:val="nil"/>
              <w:left w:val="single" w:sz="4" w:space="0" w:color="auto"/>
              <w:bottom w:val="single" w:sz="8" w:space="0" w:color="auto"/>
              <w:right w:val="single" w:sz="8" w:space="0" w:color="auto"/>
            </w:tcBorders>
            <w:shd w:val="clear" w:color="auto" w:fill="auto"/>
          </w:tcPr>
          <w:p w14:paraId="2AA730EB" w14:textId="77777777" w:rsidR="00483FA2" w:rsidRPr="00DE4621" w:rsidRDefault="00483FA2" w:rsidP="00A5748F">
            <w:pPr>
              <w:pStyle w:val="TableParagraph"/>
              <w:ind w:left="140" w:right="99"/>
              <w:rPr>
                <w:rFonts w:cstheme="minorBidi"/>
                <w:color w:val="000000"/>
                <w:sz w:val="24"/>
                <w:szCs w:val="24"/>
                <w:lang w:eastAsia="lt-LT"/>
              </w:rPr>
            </w:pPr>
            <w:r w:rsidRPr="00DE4621">
              <w:rPr>
                <w:rFonts w:cstheme="minorBidi"/>
                <w:color w:val="000000"/>
                <w:sz w:val="24"/>
                <w:szCs w:val="24"/>
                <w:lang w:eastAsia="lt-LT"/>
              </w:rPr>
              <w:t>Benzininio ar dyzelinio ir</w:t>
            </w:r>
            <w:r>
              <w:rPr>
                <w:rFonts w:cstheme="minorBidi"/>
                <w:color w:val="000000"/>
                <w:sz w:val="24"/>
                <w:szCs w:val="24"/>
                <w:lang w:eastAsia="lt-LT"/>
              </w:rPr>
              <w:t xml:space="preserve"> </w:t>
            </w:r>
            <w:r w:rsidRPr="00DE4621">
              <w:rPr>
                <w:rFonts w:cstheme="minorBidi"/>
                <w:color w:val="000000"/>
                <w:sz w:val="24"/>
                <w:szCs w:val="24"/>
                <w:lang w:eastAsia="lt-LT"/>
              </w:rPr>
              <w:t xml:space="preserve">elektrinio </w:t>
            </w:r>
            <w:r>
              <w:rPr>
                <w:rFonts w:cstheme="minorBidi"/>
                <w:color w:val="000000"/>
                <w:sz w:val="24"/>
                <w:szCs w:val="24"/>
                <w:lang w:eastAsia="lt-LT"/>
              </w:rPr>
              <w:t>b</w:t>
            </w:r>
            <w:r w:rsidRPr="00DE4621">
              <w:rPr>
                <w:rFonts w:cstheme="minorBidi"/>
                <w:color w:val="000000"/>
                <w:sz w:val="24"/>
                <w:szCs w:val="24"/>
                <w:lang w:eastAsia="lt-LT"/>
              </w:rPr>
              <w:t>endrai (suma)</w:t>
            </w:r>
            <w:r>
              <w:rPr>
                <w:rFonts w:cstheme="minorBidi"/>
                <w:color w:val="000000"/>
                <w:sz w:val="24"/>
                <w:szCs w:val="24"/>
                <w:lang w:eastAsia="lt-LT"/>
              </w:rPr>
              <w:t xml:space="preserve"> </w:t>
            </w:r>
            <w:r w:rsidRPr="00DE4621">
              <w:rPr>
                <w:rFonts w:cstheme="minorBidi"/>
                <w:color w:val="000000"/>
                <w:sz w:val="24"/>
                <w:szCs w:val="24"/>
                <w:lang w:eastAsia="lt-LT"/>
              </w:rPr>
              <w:t>ne mažiau kaip 150 kW</w:t>
            </w:r>
          </w:p>
          <w:p w14:paraId="6B0C63D6" w14:textId="77777777" w:rsidR="00483FA2" w:rsidRPr="00DE4621" w:rsidRDefault="00483FA2" w:rsidP="00A5748F">
            <w:pPr>
              <w:pStyle w:val="TableParagraph"/>
              <w:ind w:left="140" w:right="99"/>
              <w:rPr>
                <w:rFonts w:cstheme="minorBidi"/>
                <w:color w:val="000000"/>
                <w:sz w:val="24"/>
                <w:szCs w:val="24"/>
                <w:lang w:eastAsia="lt-LT"/>
              </w:rPr>
            </w:pPr>
          </w:p>
          <w:p w14:paraId="555EF8FC" w14:textId="77777777" w:rsidR="00483FA2" w:rsidRPr="00A9025E" w:rsidRDefault="00483FA2" w:rsidP="00A5748F">
            <w:pPr>
              <w:widowControl w:val="0"/>
              <w:autoSpaceDE w:val="0"/>
              <w:autoSpaceDN w:val="0"/>
              <w:adjustRightInd w:val="0"/>
              <w:spacing w:line="100" w:lineRule="atLeast"/>
              <w:rPr>
                <w:rFonts w:ascii="Times New Roman" w:eastAsia="Times New Roman" w:hAnsi="Times New Roman"/>
                <w:color w:val="000000"/>
                <w:sz w:val="24"/>
                <w:szCs w:val="24"/>
              </w:rPr>
            </w:pPr>
          </w:p>
        </w:tc>
        <w:tc>
          <w:tcPr>
            <w:tcW w:w="2841" w:type="dxa"/>
            <w:tcBorders>
              <w:top w:val="single" w:sz="4" w:space="0" w:color="auto"/>
              <w:left w:val="single" w:sz="4" w:space="0" w:color="auto"/>
              <w:bottom w:val="single" w:sz="4" w:space="0" w:color="auto"/>
            </w:tcBorders>
          </w:tcPr>
          <w:p w14:paraId="3782B948" w14:textId="77777777" w:rsidR="00483FA2" w:rsidRPr="00DE4621" w:rsidRDefault="00483FA2" w:rsidP="00A722A1">
            <w:pPr>
              <w:ind w:right="108" w:firstLine="0"/>
              <w:rPr>
                <w:rFonts w:ascii="Times New Roman" w:hAnsi="Times New Roman" w:cs="Times New Roman"/>
                <w:sz w:val="24"/>
                <w:szCs w:val="24"/>
              </w:rPr>
            </w:pPr>
            <w:r w:rsidRPr="00DE4621">
              <w:rPr>
                <w:rFonts w:ascii="Times New Roman" w:hAnsi="Times New Roman" w:cs="Times New Roman"/>
                <w:sz w:val="24"/>
                <w:szCs w:val="24"/>
              </w:rPr>
              <w:t>Siūloma parametro reikšmė: _________.</w:t>
            </w:r>
          </w:p>
          <w:p w14:paraId="2D0AE1EA" w14:textId="77777777" w:rsidR="00483FA2" w:rsidRPr="00A9025E" w:rsidRDefault="00483FA2" w:rsidP="00A722A1">
            <w:pPr>
              <w:ind w:firstLine="0"/>
              <w:rPr>
                <w:rFonts w:ascii="Times New Roman" w:hAnsi="Times New Roman" w:cs="Times New Roman"/>
                <w:sz w:val="24"/>
                <w:szCs w:val="24"/>
              </w:rPr>
            </w:pPr>
            <w:r w:rsidRPr="00A722A1">
              <w:rPr>
                <w:rFonts w:ascii="Times New Roman" w:hAnsi="Times New Roman" w:cs="Times New Roman"/>
                <w:i/>
                <w:iCs/>
                <w:sz w:val="24"/>
                <w:szCs w:val="24"/>
              </w:rPr>
              <w:t>Įrodymui pateikto dokumento pavadinimas –  ______ ir psl. Nr. _______arba nuoroda – ________.</w:t>
            </w:r>
          </w:p>
        </w:tc>
      </w:tr>
      <w:tr w:rsidR="00483FA2" w:rsidRPr="00053B3F" w14:paraId="7E9EDD95" w14:textId="77777777" w:rsidTr="00B558A3">
        <w:trPr>
          <w:jc w:val="center"/>
        </w:trPr>
        <w:tc>
          <w:tcPr>
            <w:tcW w:w="2405" w:type="dxa"/>
            <w:tcBorders>
              <w:top w:val="single" w:sz="4" w:space="0" w:color="auto"/>
              <w:bottom w:val="single" w:sz="4" w:space="0" w:color="auto"/>
              <w:right w:val="single" w:sz="4" w:space="0" w:color="auto"/>
            </w:tcBorders>
          </w:tcPr>
          <w:p w14:paraId="59896914" w14:textId="77777777" w:rsidR="00483FA2" w:rsidRPr="00C73A83"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C73A83">
              <w:rPr>
                <w:rFonts w:ascii="Times New Roman" w:hAnsi="Times New Roman" w:cs="Times New Roman"/>
                <w:kern w:val="1"/>
                <w:sz w:val="24"/>
                <w:szCs w:val="24"/>
              </w:rPr>
              <w:t>Kita įranga, priedai</w:t>
            </w:r>
          </w:p>
        </w:tc>
        <w:tc>
          <w:tcPr>
            <w:tcW w:w="4536" w:type="dxa"/>
            <w:tcBorders>
              <w:top w:val="single" w:sz="4" w:space="0" w:color="auto"/>
              <w:left w:val="single" w:sz="4" w:space="0" w:color="auto"/>
              <w:bottom w:val="single" w:sz="4" w:space="0" w:color="auto"/>
            </w:tcBorders>
          </w:tcPr>
          <w:p w14:paraId="0790F8B7" w14:textId="77777777" w:rsidR="00483FA2" w:rsidRPr="00A601C9"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A601C9">
              <w:rPr>
                <w:rFonts w:ascii="Times New Roman" w:hAnsi="Times New Roman" w:cs="Times New Roman"/>
                <w:kern w:val="1"/>
                <w:sz w:val="24"/>
                <w:szCs w:val="24"/>
              </w:rPr>
              <w:t xml:space="preserve">Visų durų centrinis užraktas, valdomas nuotoliniu būdu. </w:t>
            </w:r>
          </w:p>
          <w:p w14:paraId="5FA22CCA" w14:textId="77777777" w:rsidR="00483FA2" w:rsidRPr="00A601C9"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A601C9">
              <w:rPr>
                <w:rFonts w:ascii="Times New Roman" w:hAnsi="Times New Roman" w:cs="Times New Roman"/>
                <w:kern w:val="1"/>
                <w:sz w:val="24"/>
                <w:szCs w:val="24"/>
              </w:rPr>
              <w:t xml:space="preserve">Signalizacija, atitinkanti „Kasko“ draudimo reikalavimus šios klasės automobiliams.  </w:t>
            </w:r>
          </w:p>
          <w:p w14:paraId="6B9D36F1" w14:textId="77777777" w:rsidR="00483FA2" w:rsidRDefault="00483FA2" w:rsidP="009D7A47">
            <w:pPr>
              <w:widowControl w:val="0"/>
              <w:autoSpaceDE w:val="0"/>
              <w:autoSpaceDN w:val="0"/>
              <w:adjustRightInd w:val="0"/>
              <w:spacing w:line="100" w:lineRule="atLeast"/>
              <w:ind w:firstLine="0"/>
              <w:rPr>
                <w:rFonts w:ascii="Times New Roman" w:hAnsi="Times New Roman" w:cs="Times New Roman"/>
                <w:sz w:val="24"/>
                <w:szCs w:val="24"/>
              </w:rPr>
            </w:pPr>
            <w:r w:rsidRPr="00A601C9">
              <w:rPr>
                <w:rFonts w:ascii="Times New Roman" w:hAnsi="Times New Roman" w:cs="Times New Roman"/>
                <w:sz w:val="24"/>
                <w:szCs w:val="24"/>
              </w:rPr>
              <w:t>Laisvų rankų įranga.</w:t>
            </w:r>
          </w:p>
          <w:p w14:paraId="0951BB88" w14:textId="77777777" w:rsidR="00483FA2" w:rsidRPr="003A4B7F" w:rsidRDefault="00483FA2" w:rsidP="009D7A47">
            <w:pPr>
              <w:widowControl w:val="0"/>
              <w:autoSpaceDE w:val="0"/>
              <w:autoSpaceDN w:val="0"/>
              <w:adjustRightInd w:val="0"/>
              <w:spacing w:line="100" w:lineRule="atLeast"/>
              <w:ind w:firstLine="0"/>
              <w:rPr>
                <w:rFonts w:ascii="Times New Roman" w:hAnsi="Times New Roman" w:cs="Times New Roman"/>
                <w:sz w:val="24"/>
                <w:szCs w:val="24"/>
              </w:rPr>
            </w:pPr>
            <w:r>
              <w:rPr>
                <w:rFonts w:ascii="Times New Roman" w:hAnsi="Times New Roman" w:cs="Times New Roman"/>
                <w:sz w:val="24"/>
                <w:szCs w:val="24"/>
              </w:rPr>
              <w:t xml:space="preserve">Ne mažiau kaip dvi </w:t>
            </w:r>
            <w:r w:rsidRPr="003A4B7F">
              <w:rPr>
                <w:rFonts w:ascii="Times New Roman" w:hAnsi="Times New Roman" w:cs="Times New Roman"/>
                <w:sz w:val="24"/>
                <w:szCs w:val="24"/>
              </w:rPr>
              <w:t>galinės USB jungtys (galin</w:t>
            </w:r>
            <w:r>
              <w:rPr>
                <w:rFonts w:ascii="Times New Roman" w:hAnsi="Times New Roman" w:cs="Times New Roman"/>
                <w:sz w:val="24"/>
                <w:szCs w:val="24"/>
              </w:rPr>
              <w:t>iame keleivių salone</w:t>
            </w:r>
            <w:r w:rsidRPr="003A4B7F">
              <w:rPr>
                <w:rFonts w:ascii="Times New Roman" w:hAnsi="Times New Roman" w:cs="Times New Roman"/>
                <w:sz w:val="24"/>
                <w:szCs w:val="24"/>
              </w:rPr>
              <w:t>)</w:t>
            </w:r>
            <w:r>
              <w:rPr>
                <w:rFonts w:ascii="Times New Roman" w:hAnsi="Times New Roman" w:cs="Times New Roman"/>
                <w:sz w:val="24"/>
                <w:szCs w:val="24"/>
              </w:rPr>
              <w:t>.</w:t>
            </w:r>
          </w:p>
          <w:p w14:paraId="1F940D2D" w14:textId="77777777" w:rsidR="00483FA2" w:rsidRPr="00D65D81"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D65D81">
              <w:rPr>
                <w:rFonts w:ascii="Times New Roman" w:hAnsi="Times New Roman" w:cs="Times New Roman"/>
                <w:kern w:val="1"/>
                <w:sz w:val="24"/>
                <w:szCs w:val="24"/>
              </w:rPr>
              <w:t xml:space="preserve">Turi būti elektroninė stabilumo kontrolė, </w:t>
            </w:r>
            <w:proofErr w:type="spellStart"/>
            <w:r w:rsidRPr="00D65D81">
              <w:rPr>
                <w:rFonts w:ascii="Times New Roman" w:hAnsi="Times New Roman" w:cs="Times New Roman"/>
                <w:kern w:val="1"/>
                <w:sz w:val="24"/>
                <w:szCs w:val="24"/>
              </w:rPr>
              <w:t>antipraslydimo</w:t>
            </w:r>
            <w:proofErr w:type="spellEnd"/>
            <w:r w:rsidRPr="00D65D81">
              <w:rPr>
                <w:rFonts w:ascii="Times New Roman" w:hAnsi="Times New Roman" w:cs="Times New Roman"/>
                <w:kern w:val="1"/>
                <w:sz w:val="24"/>
                <w:szCs w:val="24"/>
              </w:rPr>
              <w:t xml:space="preserve"> sistema (ASR) arba lygiavertė. </w:t>
            </w:r>
          </w:p>
          <w:p w14:paraId="0DCA36BE" w14:textId="77777777" w:rsidR="00483FA2" w:rsidRPr="00D65D81"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D65D81">
              <w:rPr>
                <w:rFonts w:ascii="Times New Roman" w:hAnsi="Times New Roman" w:cs="Times New Roman"/>
                <w:kern w:val="1"/>
                <w:sz w:val="24"/>
                <w:szCs w:val="24"/>
              </w:rPr>
              <w:t xml:space="preserve">Turi būti „aklosios“ zonos informavimo sistema. </w:t>
            </w:r>
          </w:p>
          <w:p w14:paraId="21A2BDC3" w14:textId="77777777" w:rsidR="00483FA2" w:rsidRPr="00D65D81" w:rsidRDefault="00483FA2" w:rsidP="009D7A47">
            <w:pPr>
              <w:widowControl w:val="0"/>
              <w:autoSpaceDE w:val="0"/>
              <w:autoSpaceDN w:val="0"/>
              <w:adjustRightInd w:val="0"/>
              <w:spacing w:line="100" w:lineRule="atLeast"/>
              <w:ind w:firstLine="0"/>
              <w:rPr>
                <w:rFonts w:ascii="Times New Roman" w:hAnsi="Times New Roman"/>
                <w:sz w:val="24"/>
                <w:szCs w:val="24"/>
              </w:rPr>
            </w:pPr>
            <w:r w:rsidRPr="00D65D81">
              <w:rPr>
                <w:rFonts w:ascii="Times New Roman" w:hAnsi="Times New Roman" w:cs="Times New Roman"/>
                <w:kern w:val="1"/>
                <w:sz w:val="24"/>
                <w:szCs w:val="24"/>
              </w:rPr>
              <w:lastRenderedPageBreak/>
              <w:t>Turi būti borto kompiuteris, navigacinė sistema (</w:t>
            </w:r>
            <w:r w:rsidRPr="00D65D81">
              <w:rPr>
                <w:rFonts w:ascii="Times New Roman" w:hAnsi="Times New Roman"/>
                <w:sz w:val="24"/>
                <w:szCs w:val="24"/>
              </w:rPr>
              <w:t xml:space="preserve">turi būti galimybė transliuoti į ekraną iš telefono per Android Auto arba Apple </w:t>
            </w:r>
            <w:proofErr w:type="spellStart"/>
            <w:r w:rsidRPr="00D65D81">
              <w:rPr>
                <w:rFonts w:ascii="Times New Roman" w:hAnsi="Times New Roman"/>
                <w:sz w:val="24"/>
                <w:szCs w:val="24"/>
              </w:rPr>
              <w:t>Carplay</w:t>
            </w:r>
            <w:proofErr w:type="spellEnd"/>
            <w:r w:rsidRPr="00D65D81">
              <w:rPr>
                <w:rFonts w:ascii="Times New Roman" w:hAnsi="Times New Roman"/>
                <w:sz w:val="24"/>
                <w:szCs w:val="24"/>
              </w:rPr>
              <w:t xml:space="preserve"> bevielė aplikaciją arba lygiavertę).</w:t>
            </w:r>
          </w:p>
          <w:p w14:paraId="7B56B827" w14:textId="77777777" w:rsidR="00483FA2" w:rsidRPr="00D65D81" w:rsidRDefault="00483FA2" w:rsidP="009D7A47">
            <w:pPr>
              <w:widowControl w:val="0"/>
              <w:autoSpaceDE w:val="0"/>
              <w:autoSpaceDN w:val="0"/>
              <w:adjustRightInd w:val="0"/>
              <w:spacing w:line="100" w:lineRule="atLeast"/>
              <w:ind w:firstLine="0"/>
              <w:rPr>
                <w:rFonts w:ascii="Times New Roman" w:hAnsi="Times New Roman" w:cs="Times New Roman"/>
                <w:sz w:val="24"/>
                <w:szCs w:val="24"/>
              </w:rPr>
            </w:pPr>
            <w:r w:rsidRPr="00D65D81">
              <w:rPr>
                <w:rFonts w:ascii="Times New Roman" w:hAnsi="Times New Roman" w:cs="Times New Roman"/>
                <w:sz w:val="24"/>
                <w:szCs w:val="24"/>
              </w:rPr>
              <w:t xml:space="preserve">Daugiafunkcinis vairas, vairo padėties reguliavimas. </w:t>
            </w:r>
          </w:p>
          <w:p w14:paraId="48E3B9F6" w14:textId="77777777" w:rsidR="00483FA2" w:rsidRDefault="00483FA2" w:rsidP="009D7A47">
            <w:pPr>
              <w:widowControl w:val="0"/>
              <w:autoSpaceDE w:val="0"/>
              <w:autoSpaceDN w:val="0"/>
              <w:adjustRightInd w:val="0"/>
              <w:spacing w:line="100" w:lineRule="atLeast"/>
              <w:ind w:firstLine="0"/>
              <w:rPr>
                <w:rFonts w:ascii="Times New Roman" w:hAnsi="Times New Roman" w:cs="Times New Roman"/>
                <w:sz w:val="24"/>
                <w:szCs w:val="24"/>
              </w:rPr>
            </w:pPr>
            <w:r w:rsidRPr="00D65D81">
              <w:rPr>
                <w:rFonts w:ascii="Times New Roman" w:hAnsi="Times New Roman" w:cs="Times New Roman"/>
                <w:sz w:val="24"/>
                <w:szCs w:val="24"/>
              </w:rPr>
              <w:t>Adaptyvioji pastovaus greičio palaikymo</w:t>
            </w:r>
            <w:r w:rsidRPr="00AB2E5E">
              <w:rPr>
                <w:rFonts w:ascii="Times New Roman" w:hAnsi="Times New Roman" w:cs="Times New Roman"/>
                <w:sz w:val="24"/>
                <w:szCs w:val="24"/>
              </w:rPr>
              <w:t xml:space="preserve"> sistema</w:t>
            </w:r>
            <w:r>
              <w:rPr>
                <w:rFonts w:ascii="Times New Roman" w:hAnsi="Times New Roman" w:cs="Times New Roman"/>
                <w:sz w:val="24"/>
                <w:szCs w:val="24"/>
              </w:rPr>
              <w:t>.</w:t>
            </w:r>
          </w:p>
          <w:p w14:paraId="6361EDB4" w14:textId="77777777" w:rsidR="00483FA2" w:rsidRPr="00FB7AA8"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FB7AA8">
              <w:rPr>
                <w:rFonts w:ascii="Times New Roman" w:hAnsi="Times New Roman" w:cs="Times New Roman"/>
                <w:sz w:val="24"/>
                <w:szCs w:val="24"/>
              </w:rPr>
              <w:t xml:space="preserve">Gamyklinė </w:t>
            </w:r>
            <w:proofErr w:type="spellStart"/>
            <w:r w:rsidRPr="00FB7AA8">
              <w:rPr>
                <w:rFonts w:ascii="Times New Roman" w:hAnsi="Times New Roman" w:cs="Times New Roman"/>
                <w:sz w:val="24"/>
                <w:szCs w:val="24"/>
              </w:rPr>
              <w:t>audio</w:t>
            </w:r>
            <w:proofErr w:type="spellEnd"/>
            <w:r w:rsidRPr="00FB7AA8">
              <w:rPr>
                <w:rFonts w:ascii="Times New Roman" w:hAnsi="Times New Roman" w:cs="Times New Roman"/>
                <w:sz w:val="24"/>
                <w:szCs w:val="24"/>
              </w:rPr>
              <w:t xml:space="preserve"> sistema ne mažiau kaip 6 garsiakalbiai, sumontuoti standartinėse arba mikroautobuso gamintojo numatytose vietose.</w:t>
            </w:r>
          </w:p>
          <w:p w14:paraId="3EE8FC57" w14:textId="77777777" w:rsidR="00483FA2"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C744F7">
              <w:rPr>
                <w:rFonts w:ascii="Times New Roman" w:hAnsi="Times New Roman" w:cs="Times New Roman"/>
                <w:kern w:val="1"/>
                <w:sz w:val="24"/>
                <w:szCs w:val="24"/>
              </w:rPr>
              <w:t xml:space="preserve">LED žibintai, su automatiniu tolimųjų šviesų valdymu. </w:t>
            </w:r>
          </w:p>
          <w:p w14:paraId="0B25694E" w14:textId="77777777" w:rsidR="00483FA2"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C744F7">
              <w:rPr>
                <w:rFonts w:ascii="Times New Roman" w:hAnsi="Times New Roman" w:cs="Times New Roman"/>
                <w:kern w:val="1"/>
                <w:sz w:val="24"/>
                <w:szCs w:val="24"/>
              </w:rPr>
              <w:t>Šildomi išoriniai veidrodėliai su posūkių indikatoriais.</w:t>
            </w:r>
          </w:p>
          <w:p w14:paraId="354584B1" w14:textId="77777777" w:rsidR="00483FA2" w:rsidRDefault="00483FA2" w:rsidP="009D7A47">
            <w:pPr>
              <w:widowControl w:val="0"/>
              <w:autoSpaceDE w:val="0"/>
              <w:autoSpaceDN w:val="0"/>
              <w:adjustRightInd w:val="0"/>
              <w:spacing w:line="100" w:lineRule="atLeast"/>
              <w:ind w:firstLine="0"/>
            </w:pPr>
            <w:r>
              <w:rPr>
                <w:rFonts w:ascii="Times New Roman" w:hAnsi="Times New Roman" w:cs="Times New Roman"/>
                <w:kern w:val="1"/>
                <w:sz w:val="24"/>
                <w:szCs w:val="24"/>
              </w:rPr>
              <w:t>Turi būti grindų kilimėliai</w:t>
            </w:r>
            <w:r w:rsidRPr="00496E91">
              <w:rPr>
                <w:rFonts w:ascii="Times New Roman" w:hAnsi="Times New Roman" w:cs="Times New Roman"/>
                <w:kern w:val="1"/>
                <w:sz w:val="24"/>
                <w:szCs w:val="24"/>
              </w:rPr>
              <w:t>.</w:t>
            </w:r>
            <w:r>
              <w:t xml:space="preserve"> </w:t>
            </w:r>
          </w:p>
          <w:p w14:paraId="47004C59" w14:textId="77777777" w:rsidR="00483FA2"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903DF4">
              <w:rPr>
                <w:rFonts w:ascii="Times New Roman" w:hAnsi="Times New Roman" w:cs="Times New Roman"/>
                <w:kern w:val="1"/>
                <w:sz w:val="24"/>
                <w:szCs w:val="24"/>
              </w:rPr>
              <w:t>Priekiniai ir galiniai ratai ne mažesni kaip 17 colių skersmens ratlankiais</w:t>
            </w:r>
            <w:r>
              <w:rPr>
                <w:rFonts w:ascii="Times New Roman" w:hAnsi="Times New Roman" w:cs="Times New Roman"/>
                <w:kern w:val="1"/>
                <w:sz w:val="24"/>
                <w:szCs w:val="24"/>
              </w:rPr>
              <w:t>.</w:t>
            </w:r>
          </w:p>
          <w:p w14:paraId="717DC832" w14:textId="77777777" w:rsidR="00483FA2" w:rsidRPr="00F35E94"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472C95">
              <w:rPr>
                <w:rFonts w:ascii="Times New Roman" w:hAnsi="Times New Roman" w:cs="Times New Roman"/>
                <w:kern w:val="1"/>
                <w:sz w:val="24"/>
                <w:szCs w:val="24"/>
              </w:rPr>
              <w:t xml:space="preserve">Turi būti atsarginis ratas arba remonto komplektas. </w:t>
            </w:r>
          </w:p>
        </w:tc>
        <w:tc>
          <w:tcPr>
            <w:tcW w:w="2841" w:type="dxa"/>
            <w:tcBorders>
              <w:top w:val="single" w:sz="4" w:space="0" w:color="auto"/>
              <w:left w:val="single" w:sz="4" w:space="0" w:color="auto"/>
              <w:bottom w:val="single" w:sz="4" w:space="0" w:color="auto"/>
            </w:tcBorders>
          </w:tcPr>
          <w:p w14:paraId="01762C84" w14:textId="77777777" w:rsidR="00483FA2" w:rsidRPr="009840A8" w:rsidRDefault="00483FA2" w:rsidP="009D7A47">
            <w:pPr>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lastRenderedPageBreak/>
              <w:t>Taip / Ne</w:t>
            </w:r>
            <w:r w:rsidRPr="009840A8">
              <w:rPr>
                <w:rFonts w:ascii="Times New Roman" w:hAnsi="Times New Roman" w:cs="Times New Roman"/>
                <w:i/>
                <w:kern w:val="1"/>
                <w:sz w:val="16"/>
                <w:szCs w:val="16"/>
              </w:rPr>
              <w:t xml:space="preserve"> (pasirinkti tinkamą)</w:t>
            </w:r>
          </w:p>
          <w:p w14:paraId="2D966B4B" w14:textId="77777777" w:rsidR="00483FA2" w:rsidRPr="00053B3F" w:rsidRDefault="00483FA2"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483FA2" w:rsidRPr="00053B3F" w14:paraId="432AC02B" w14:textId="77777777" w:rsidTr="00B558A3">
        <w:trPr>
          <w:jc w:val="center"/>
        </w:trPr>
        <w:tc>
          <w:tcPr>
            <w:tcW w:w="2405" w:type="dxa"/>
            <w:tcBorders>
              <w:top w:val="single" w:sz="4" w:space="0" w:color="auto"/>
              <w:bottom w:val="single" w:sz="4" w:space="0" w:color="auto"/>
              <w:right w:val="single" w:sz="4" w:space="0" w:color="auto"/>
            </w:tcBorders>
          </w:tcPr>
          <w:p w14:paraId="2FA79175" w14:textId="77777777" w:rsidR="00483FA2" w:rsidRPr="00C73A83"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C343E3">
              <w:rPr>
                <w:rFonts w:ascii="Times New Roman" w:hAnsi="Times New Roman" w:cs="Times New Roman"/>
                <w:kern w:val="1"/>
                <w:sz w:val="24"/>
                <w:szCs w:val="24"/>
              </w:rPr>
              <w:t>Aplinkosauginis reikalavimas</w:t>
            </w:r>
          </w:p>
        </w:tc>
        <w:tc>
          <w:tcPr>
            <w:tcW w:w="4536" w:type="dxa"/>
            <w:tcBorders>
              <w:top w:val="single" w:sz="4" w:space="0" w:color="auto"/>
              <w:left w:val="single" w:sz="4" w:space="0" w:color="auto"/>
              <w:bottom w:val="single" w:sz="4" w:space="0" w:color="auto"/>
            </w:tcBorders>
          </w:tcPr>
          <w:p w14:paraId="4A83FC29" w14:textId="77777777" w:rsidR="00483FA2" w:rsidRPr="00C343E3"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C343E3">
              <w:rPr>
                <w:rFonts w:ascii="Times New Roman" w:hAnsi="Times New Roman" w:cs="Times New Roman"/>
                <w:kern w:val="1"/>
                <w:sz w:val="24"/>
                <w:szCs w:val="24"/>
              </w:rPr>
              <w:t>Transporto priemonės išmetamas anglies dioksido (CO2) pagal WLTP kiekis privalo neviršyti 92 g/km.</w:t>
            </w:r>
          </w:p>
          <w:p w14:paraId="446D95C0" w14:textId="77777777" w:rsidR="00483FA2" w:rsidRPr="00CA51B3" w:rsidRDefault="00483FA2" w:rsidP="00A5748F">
            <w:pPr>
              <w:pStyle w:val="TableParagraph"/>
              <w:ind w:left="105" w:right="104"/>
              <w:jc w:val="both"/>
              <w:rPr>
                <w:rFonts w:eastAsiaTheme="minorEastAsia"/>
                <w:kern w:val="1"/>
                <w:sz w:val="24"/>
                <w:szCs w:val="24"/>
                <w:lang w:val="en-US" w:eastAsia="lt-LT"/>
              </w:rPr>
            </w:pPr>
          </w:p>
          <w:p w14:paraId="3B16ACF5" w14:textId="77777777" w:rsidR="00483FA2" w:rsidRPr="00C343E3" w:rsidRDefault="00483FA2" w:rsidP="009D7A47">
            <w:pPr>
              <w:widowControl w:val="0"/>
              <w:autoSpaceDE w:val="0"/>
              <w:autoSpaceDN w:val="0"/>
              <w:adjustRightInd w:val="0"/>
              <w:spacing w:line="100" w:lineRule="atLeast"/>
              <w:ind w:firstLine="0"/>
              <w:rPr>
                <w:rFonts w:ascii="Times New Roman" w:hAnsi="Times New Roman" w:cs="Times New Roman"/>
                <w:b/>
                <w:bCs/>
                <w:kern w:val="1"/>
                <w:sz w:val="24"/>
                <w:szCs w:val="24"/>
              </w:rPr>
            </w:pPr>
            <w:r w:rsidRPr="00C343E3">
              <w:rPr>
                <w:rFonts w:ascii="Times New Roman" w:hAnsi="Times New Roman" w:cs="Times New Roman"/>
                <w:b/>
                <w:bCs/>
                <w:kern w:val="1"/>
                <w:sz w:val="24"/>
                <w:szCs w:val="24"/>
              </w:rPr>
              <w:t>Kartu su pasiūlymu pateikiami atitiktį reikalavimams įrodantys dokumentai: gamintojo techniniai dokumentai (transporto priemonės tipo patvirtinimo dokumentai) arba kiti lygiaverčiai įrodymai.</w:t>
            </w:r>
          </w:p>
        </w:tc>
        <w:tc>
          <w:tcPr>
            <w:tcW w:w="2841" w:type="dxa"/>
            <w:tcBorders>
              <w:top w:val="single" w:sz="4" w:space="0" w:color="auto"/>
              <w:left w:val="single" w:sz="4" w:space="0" w:color="auto"/>
              <w:bottom w:val="single" w:sz="4" w:space="0" w:color="auto"/>
            </w:tcBorders>
          </w:tcPr>
          <w:p w14:paraId="6FF61468" w14:textId="77777777" w:rsidR="00483FA2" w:rsidRPr="009D7A47" w:rsidRDefault="00483FA2" w:rsidP="009D7A47">
            <w:pPr>
              <w:ind w:firstLine="0"/>
              <w:rPr>
                <w:rFonts w:ascii="Times New Roman" w:hAnsi="Times New Roman" w:cs="Times New Roman"/>
                <w:i/>
                <w:iCs/>
                <w:sz w:val="24"/>
                <w:szCs w:val="24"/>
              </w:rPr>
            </w:pPr>
            <w:r w:rsidRPr="009D7A47">
              <w:rPr>
                <w:rFonts w:ascii="Times New Roman" w:hAnsi="Times New Roman" w:cs="Times New Roman"/>
                <w:i/>
                <w:iCs/>
                <w:sz w:val="24"/>
                <w:szCs w:val="24"/>
              </w:rPr>
              <w:t>Taip/Ne (nereikalingą išbraukti)</w:t>
            </w:r>
          </w:p>
          <w:p w14:paraId="4E79DF14" w14:textId="77777777" w:rsidR="00483FA2" w:rsidRPr="009D7A47" w:rsidRDefault="00483FA2" w:rsidP="009D7A47">
            <w:pPr>
              <w:ind w:firstLine="0"/>
              <w:rPr>
                <w:rFonts w:ascii="Times New Roman" w:hAnsi="Times New Roman" w:cs="Times New Roman"/>
                <w:i/>
                <w:iCs/>
                <w:sz w:val="24"/>
                <w:szCs w:val="24"/>
              </w:rPr>
            </w:pPr>
          </w:p>
          <w:p w14:paraId="346FE180" w14:textId="77777777" w:rsidR="00483FA2" w:rsidRPr="009D7A47" w:rsidRDefault="00483FA2" w:rsidP="009D7A47">
            <w:pPr>
              <w:ind w:firstLine="0"/>
              <w:rPr>
                <w:rFonts w:ascii="Times New Roman" w:hAnsi="Times New Roman" w:cs="Times New Roman"/>
                <w:i/>
                <w:iCs/>
                <w:sz w:val="24"/>
                <w:szCs w:val="24"/>
              </w:rPr>
            </w:pPr>
            <w:r w:rsidRPr="009D7A47">
              <w:rPr>
                <w:rFonts w:ascii="Times New Roman" w:hAnsi="Times New Roman" w:cs="Times New Roman"/>
                <w:i/>
                <w:iCs/>
                <w:sz w:val="24"/>
                <w:szCs w:val="24"/>
              </w:rPr>
              <w:t>Įrodymui pateikto dokumento pavadinimas –  ______ ir psl. Nr. _______arba nuoroda – ________.</w:t>
            </w:r>
          </w:p>
        </w:tc>
      </w:tr>
      <w:tr w:rsidR="00483FA2" w:rsidRPr="00053B3F" w14:paraId="28F23316" w14:textId="77777777" w:rsidTr="00B558A3">
        <w:trPr>
          <w:jc w:val="center"/>
        </w:trPr>
        <w:tc>
          <w:tcPr>
            <w:tcW w:w="2405" w:type="dxa"/>
            <w:tcBorders>
              <w:top w:val="single" w:sz="4" w:space="0" w:color="auto"/>
              <w:left w:val="single" w:sz="4" w:space="0" w:color="auto"/>
              <w:bottom w:val="single" w:sz="4" w:space="0" w:color="auto"/>
              <w:right w:val="single" w:sz="4" w:space="0" w:color="auto"/>
            </w:tcBorders>
          </w:tcPr>
          <w:p w14:paraId="5A1B1533" w14:textId="77777777" w:rsidR="00483FA2" w:rsidRPr="0062174B" w:rsidRDefault="00483FA2" w:rsidP="009D7A47">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 xml:space="preserve">Garantija </w:t>
            </w:r>
          </w:p>
        </w:tc>
        <w:tc>
          <w:tcPr>
            <w:tcW w:w="4536" w:type="dxa"/>
            <w:tcBorders>
              <w:top w:val="single" w:sz="4" w:space="0" w:color="auto"/>
              <w:left w:val="single" w:sz="4" w:space="0" w:color="auto"/>
              <w:bottom w:val="single" w:sz="4" w:space="0" w:color="auto"/>
              <w:right w:val="single" w:sz="4" w:space="0" w:color="auto"/>
            </w:tcBorders>
          </w:tcPr>
          <w:p w14:paraId="5C092EBA" w14:textId="77777777" w:rsidR="00483FA2" w:rsidRPr="0062174B" w:rsidRDefault="00483FA2" w:rsidP="009D7A47">
            <w:pPr>
              <w:widowControl w:val="0"/>
              <w:autoSpaceDE w:val="0"/>
              <w:autoSpaceDN w:val="0"/>
              <w:adjustRightInd w:val="0"/>
              <w:spacing w:line="100" w:lineRule="atLeast"/>
              <w:ind w:firstLine="0"/>
              <w:rPr>
                <w:rFonts w:ascii="Times New Roman" w:hAnsi="Times New Roman" w:cs="Times New Roman"/>
                <w:sz w:val="24"/>
                <w:szCs w:val="24"/>
              </w:rPr>
            </w:pPr>
            <w:r w:rsidRPr="0062174B">
              <w:rPr>
                <w:rFonts w:ascii="Times New Roman" w:hAnsi="Times New Roman" w:cs="Times New Roman"/>
                <w:sz w:val="24"/>
                <w:szCs w:val="24"/>
              </w:rPr>
              <w:t xml:space="preserve">Automobiliui turi būti suteikta ne mažiau kaip 36 mėnesių garantija arba ne mažiau kaip 100 tūkst. km ridai. </w:t>
            </w:r>
          </w:p>
          <w:p w14:paraId="6752704E" w14:textId="77777777" w:rsidR="00483FA2" w:rsidRPr="0062174B" w:rsidRDefault="00483FA2" w:rsidP="00A5748F">
            <w:pPr>
              <w:widowControl w:val="0"/>
              <w:autoSpaceDE w:val="0"/>
              <w:autoSpaceDN w:val="0"/>
              <w:adjustRightInd w:val="0"/>
              <w:spacing w:line="100" w:lineRule="atLeast"/>
              <w:rPr>
                <w:rFonts w:ascii="Times New Roman" w:hAnsi="Times New Roman" w:cs="Times New Roman"/>
                <w:sz w:val="24"/>
                <w:szCs w:val="24"/>
              </w:rPr>
            </w:pPr>
          </w:p>
          <w:p w14:paraId="60AB5F43" w14:textId="77777777" w:rsidR="00483FA2" w:rsidRPr="0062174B" w:rsidRDefault="00483FA2" w:rsidP="00A5748F">
            <w:pPr>
              <w:widowControl w:val="0"/>
              <w:autoSpaceDE w:val="0"/>
              <w:autoSpaceDN w:val="0"/>
              <w:adjustRightInd w:val="0"/>
              <w:spacing w:line="100" w:lineRule="atLeast"/>
              <w:rPr>
                <w:rFonts w:ascii="Times New Roman" w:hAnsi="Times New Roman" w:cs="Times New Roman"/>
                <w:kern w:val="1"/>
                <w:sz w:val="24"/>
                <w:szCs w:val="24"/>
              </w:rPr>
            </w:pPr>
          </w:p>
        </w:tc>
        <w:tc>
          <w:tcPr>
            <w:tcW w:w="2841" w:type="dxa"/>
            <w:tcBorders>
              <w:top w:val="single" w:sz="4" w:space="0" w:color="auto"/>
              <w:left w:val="single" w:sz="4" w:space="0" w:color="auto"/>
              <w:bottom w:val="single" w:sz="4" w:space="0" w:color="auto"/>
            </w:tcBorders>
          </w:tcPr>
          <w:p w14:paraId="29728201" w14:textId="77777777" w:rsidR="00483FA2" w:rsidRPr="00053B3F" w:rsidRDefault="00483FA2" w:rsidP="009D7A47">
            <w:pPr>
              <w:widowControl w:val="0"/>
              <w:autoSpaceDE w:val="0"/>
              <w:autoSpaceDN w:val="0"/>
              <w:adjustRightInd w:val="0"/>
              <w:spacing w:line="100" w:lineRule="atLeast"/>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Nurodyti</w:t>
            </w:r>
            <w:r>
              <w:rPr>
                <w:rFonts w:ascii="Times New Roman" w:hAnsi="Times New Roman" w:cs="Times New Roman"/>
                <w:i/>
                <w:sz w:val="24"/>
                <w:szCs w:val="24"/>
              </w:rPr>
              <w:t xml:space="preserve"> garantiją, jei taikoma pateikti technologijos suderinimo aktą</w:t>
            </w:r>
            <w:r w:rsidRPr="00053B3F">
              <w:rPr>
                <w:rFonts w:ascii="Times New Roman" w:hAnsi="Times New Roman" w:cs="Times New Roman"/>
                <w:i/>
                <w:kern w:val="1"/>
                <w:sz w:val="24"/>
                <w:szCs w:val="24"/>
              </w:rPr>
              <w:t>)</w:t>
            </w:r>
            <w:r>
              <w:rPr>
                <w:rFonts w:ascii="Times New Roman" w:hAnsi="Times New Roman" w:cs="Times New Roman"/>
                <w:i/>
                <w:kern w:val="1"/>
                <w:sz w:val="24"/>
                <w:szCs w:val="24"/>
              </w:rPr>
              <w:t xml:space="preserve"> </w:t>
            </w:r>
          </w:p>
        </w:tc>
      </w:tr>
      <w:tr w:rsidR="00483FA2" w:rsidRPr="00053B3F" w14:paraId="4E5692D6" w14:textId="77777777" w:rsidTr="00B558A3">
        <w:trPr>
          <w:jc w:val="center"/>
        </w:trPr>
        <w:tc>
          <w:tcPr>
            <w:tcW w:w="2405" w:type="dxa"/>
            <w:tcBorders>
              <w:top w:val="single" w:sz="4" w:space="0" w:color="auto"/>
              <w:bottom w:val="single" w:sz="4" w:space="0" w:color="auto"/>
              <w:right w:val="single" w:sz="4" w:space="0" w:color="auto"/>
            </w:tcBorders>
          </w:tcPr>
          <w:p w14:paraId="6E9E9AD9" w14:textId="77777777" w:rsidR="00483FA2" w:rsidRPr="0062174B"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kern w:val="1"/>
                <w:sz w:val="24"/>
                <w:szCs w:val="24"/>
              </w:rPr>
              <w:t>Garantija kėbului</w:t>
            </w:r>
          </w:p>
        </w:tc>
        <w:tc>
          <w:tcPr>
            <w:tcW w:w="4536" w:type="dxa"/>
            <w:tcBorders>
              <w:top w:val="single" w:sz="4" w:space="0" w:color="auto"/>
              <w:left w:val="single" w:sz="4" w:space="0" w:color="auto"/>
              <w:bottom w:val="single" w:sz="4" w:space="0" w:color="auto"/>
            </w:tcBorders>
          </w:tcPr>
          <w:p w14:paraId="55A75817" w14:textId="77777777" w:rsidR="00483FA2" w:rsidRPr="0062174B" w:rsidRDefault="00483FA2" w:rsidP="009D7A47">
            <w:pPr>
              <w:widowControl w:val="0"/>
              <w:autoSpaceDE w:val="0"/>
              <w:autoSpaceDN w:val="0"/>
              <w:adjustRightInd w:val="0"/>
              <w:spacing w:line="100" w:lineRule="atLeast"/>
              <w:ind w:firstLine="0"/>
              <w:rPr>
                <w:rFonts w:ascii="Times New Roman" w:hAnsi="Times New Roman" w:cs="Times New Roman"/>
                <w:sz w:val="24"/>
                <w:szCs w:val="24"/>
              </w:rPr>
            </w:pPr>
            <w:r w:rsidRPr="0062174B">
              <w:rPr>
                <w:rFonts w:ascii="Times New Roman" w:eastAsia="Times New Roman" w:hAnsi="Times New Roman"/>
                <w:color w:val="000000"/>
                <w:sz w:val="24"/>
                <w:szCs w:val="24"/>
              </w:rPr>
              <w:t>Garantija kėbului kiauryminiam prarūdijimui turi būti ne mažiau, kaip 10 metų. (nepriklausomai nuo nuvažiuotų kilometrų skaičiaus). Ant laikančiosios kėbulo konstrukcijos turi būti įrengtos ir paženklintos vietos garažinėms atramoms ir keltuvams.</w:t>
            </w:r>
          </w:p>
        </w:tc>
        <w:tc>
          <w:tcPr>
            <w:tcW w:w="2841" w:type="dxa"/>
            <w:tcBorders>
              <w:top w:val="single" w:sz="4" w:space="0" w:color="auto"/>
              <w:left w:val="single" w:sz="4" w:space="0" w:color="auto"/>
              <w:bottom w:val="single" w:sz="4" w:space="0" w:color="auto"/>
            </w:tcBorders>
          </w:tcPr>
          <w:p w14:paraId="0FEB3B82" w14:textId="77777777" w:rsidR="00483FA2" w:rsidRPr="00053B3F" w:rsidRDefault="00483FA2" w:rsidP="009D7A47">
            <w:pPr>
              <w:widowControl w:val="0"/>
              <w:autoSpaceDE w:val="0"/>
              <w:autoSpaceDN w:val="0"/>
              <w:adjustRightInd w:val="0"/>
              <w:spacing w:line="100" w:lineRule="atLeast"/>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Nurodyti</w:t>
            </w:r>
            <w:r>
              <w:rPr>
                <w:rFonts w:ascii="Times New Roman" w:hAnsi="Times New Roman" w:cs="Times New Roman"/>
                <w:i/>
                <w:sz w:val="24"/>
                <w:szCs w:val="24"/>
              </w:rPr>
              <w:t xml:space="preserve"> garantiją</w:t>
            </w:r>
            <w:r w:rsidRPr="00053B3F">
              <w:rPr>
                <w:rFonts w:ascii="Times New Roman" w:hAnsi="Times New Roman" w:cs="Times New Roman"/>
                <w:i/>
                <w:kern w:val="1"/>
                <w:sz w:val="24"/>
                <w:szCs w:val="24"/>
              </w:rPr>
              <w:t>)</w:t>
            </w:r>
          </w:p>
        </w:tc>
      </w:tr>
      <w:tr w:rsidR="00483FA2" w:rsidRPr="00053B3F" w14:paraId="1DE47E27" w14:textId="77777777" w:rsidTr="00B558A3">
        <w:trPr>
          <w:jc w:val="center"/>
        </w:trPr>
        <w:tc>
          <w:tcPr>
            <w:tcW w:w="2405" w:type="dxa"/>
            <w:tcBorders>
              <w:top w:val="single" w:sz="4" w:space="0" w:color="auto"/>
              <w:bottom w:val="single" w:sz="4" w:space="0" w:color="auto"/>
              <w:right w:val="single" w:sz="4" w:space="0" w:color="auto"/>
            </w:tcBorders>
          </w:tcPr>
          <w:p w14:paraId="6A4C06D0" w14:textId="77777777" w:rsidR="00483FA2" w:rsidRPr="0062174B" w:rsidRDefault="00483FA2" w:rsidP="009D7A47">
            <w:pPr>
              <w:widowControl w:val="0"/>
              <w:autoSpaceDE w:val="0"/>
              <w:autoSpaceDN w:val="0"/>
              <w:adjustRightInd w:val="0"/>
              <w:spacing w:line="100" w:lineRule="atLeast"/>
              <w:ind w:firstLine="0"/>
              <w:rPr>
                <w:rFonts w:ascii="Times New Roman" w:hAnsi="Times New Roman" w:cs="Times New Roman"/>
                <w:kern w:val="1"/>
                <w:sz w:val="24"/>
                <w:szCs w:val="24"/>
              </w:rPr>
            </w:pPr>
            <w:r w:rsidRPr="0062174B">
              <w:rPr>
                <w:rFonts w:ascii="Times New Roman" w:hAnsi="Times New Roman" w:cs="Times New Roman"/>
                <w:sz w:val="24"/>
                <w:szCs w:val="24"/>
              </w:rPr>
              <w:t>Automobili</w:t>
            </w:r>
            <w:r>
              <w:rPr>
                <w:rFonts w:ascii="Times New Roman" w:hAnsi="Times New Roman" w:cs="Times New Roman"/>
                <w:sz w:val="24"/>
                <w:szCs w:val="24"/>
              </w:rPr>
              <w:t>o</w:t>
            </w:r>
            <w:r w:rsidRPr="0062174B">
              <w:rPr>
                <w:rFonts w:ascii="Times New Roman" w:hAnsi="Times New Roman" w:cs="Times New Roman"/>
                <w:sz w:val="24"/>
                <w:szCs w:val="24"/>
              </w:rPr>
              <w:t xml:space="preserve"> pristatymo terminas</w:t>
            </w:r>
          </w:p>
        </w:tc>
        <w:tc>
          <w:tcPr>
            <w:tcW w:w="4536" w:type="dxa"/>
            <w:tcBorders>
              <w:top w:val="single" w:sz="4" w:space="0" w:color="auto"/>
              <w:left w:val="single" w:sz="4" w:space="0" w:color="auto"/>
              <w:bottom w:val="single" w:sz="4" w:space="0" w:color="auto"/>
            </w:tcBorders>
          </w:tcPr>
          <w:p w14:paraId="01AE490F" w14:textId="77777777" w:rsidR="00483FA2" w:rsidRPr="0062174B" w:rsidRDefault="00483FA2" w:rsidP="009D7A47">
            <w:pPr>
              <w:widowControl w:val="0"/>
              <w:autoSpaceDE w:val="0"/>
              <w:autoSpaceDN w:val="0"/>
              <w:adjustRightInd w:val="0"/>
              <w:spacing w:line="100" w:lineRule="atLeast"/>
              <w:ind w:firstLine="0"/>
              <w:rPr>
                <w:rFonts w:ascii="Times New Roman" w:hAnsi="Times New Roman" w:cs="Times New Roman"/>
                <w:sz w:val="24"/>
                <w:szCs w:val="24"/>
              </w:rPr>
            </w:pPr>
            <w:r w:rsidRPr="0062174B">
              <w:rPr>
                <w:rFonts w:ascii="Times New Roman" w:eastAsia="Times New Roman" w:hAnsi="Times New Roman"/>
                <w:color w:val="000000"/>
                <w:sz w:val="24"/>
                <w:szCs w:val="24"/>
              </w:rPr>
              <w:t>Per 6 mėnesius nuo sutartinių prievolių vykdymo pradžios.</w:t>
            </w:r>
          </w:p>
        </w:tc>
        <w:tc>
          <w:tcPr>
            <w:tcW w:w="2841" w:type="dxa"/>
            <w:tcBorders>
              <w:top w:val="single" w:sz="4" w:space="0" w:color="auto"/>
              <w:left w:val="single" w:sz="4" w:space="0" w:color="auto"/>
              <w:bottom w:val="single" w:sz="4" w:space="0" w:color="auto"/>
            </w:tcBorders>
          </w:tcPr>
          <w:p w14:paraId="163582B8" w14:textId="77777777" w:rsidR="00483FA2" w:rsidRPr="00053B3F" w:rsidRDefault="00483FA2" w:rsidP="009D7A47">
            <w:pPr>
              <w:widowControl w:val="0"/>
              <w:autoSpaceDE w:val="0"/>
              <w:autoSpaceDN w:val="0"/>
              <w:adjustRightInd w:val="0"/>
              <w:spacing w:line="100" w:lineRule="atLeast"/>
              <w:ind w:firstLine="0"/>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Nurodyti</w:t>
            </w:r>
            <w:r>
              <w:rPr>
                <w:rFonts w:ascii="Times New Roman" w:hAnsi="Times New Roman" w:cs="Times New Roman"/>
                <w:i/>
                <w:sz w:val="24"/>
                <w:szCs w:val="24"/>
              </w:rPr>
              <w:t xml:space="preserve"> pristatymo terminą</w:t>
            </w:r>
            <w:r w:rsidRPr="00053B3F">
              <w:rPr>
                <w:rFonts w:ascii="Times New Roman" w:hAnsi="Times New Roman" w:cs="Times New Roman"/>
                <w:i/>
                <w:kern w:val="1"/>
                <w:sz w:val="24"/>
                <w:szCs w:val="24"/>
              </w:rPr>
              <w:t>)</w:t>
            </w:r>
            <w:r>
              <w:rPr>
                <w:rFonts w:ascii="Times New Roman" w:hAnsi="Times New Roman" w:cs="Times New Roman"/>
                <w:i/>
                <w:kern w:val="1"/>
                <w:sz w:val="24"/>
                <w:szCs w:val="24"/>
              </w:rPr>
              <w:t xml:space="preserve"> </w:t>
            </w:r>
          </w:p>
        </w:tc>
      </w:tr>
    </w:tbl>
    <w:p w14:paraId="6D050637" w14:textId="04A7708C" w:rsidR="00CB5907" w:rsidRPr="003E53E4" w:rsidRDefault="00483FA2" w:rsidP="00483FA2">
      <w:pPr>
        <w:widowControl w:val="0"/>
        <w:autoSpaceDE w:val="0"/>
        <w:autoSpaceDN w:val="0"/>
        <w:adjustRightInd w:val="0"/>
        <w:spacing w:line="100" w:lineRule="atLeast"/>
        <w:ind w:right="758" w:firstLine="567"/>
        <w:rPr>
          <w:rFonts w:ascii="Arial" w:hAnsi="Arial" w:cs="Arial"/>
          <w:b/>
          <w:bCs/>
          <w:i/>
          <w:iCs/>
          <w:smallCaps/>
          <w:sz w:val="22"/>
          <w:szCs w:val="22"/>
        </w:rPr>
      </w:pPr>
      <w:r>
        <w:rPr>
          <w:rFonts w:ascii="Times New Roman" w:hAnsi="Times New Roman" w:cs="Times New Roman"/>
          <w:i/>
          <w:kern w:val="1"/>
          <w:sz w:val="24"/>
          <w:szCs w:val="24"/>
        </w:rPr>
        <w:t xml:space="preserve">PASTABA. </w:t>
      </w:r>
      <w:r w:rsidRPr="0090443D">
        <w:rPr>
          <w:rFonts w:ascii="Times New Roman" w:hAnsi="Times New Roman"/>
        </w:rPr>
        <w:t>Perdavimo dienai</w:t>
      </w:r>
      <w:r>
        <w:rPr>
          <w:rFonts w:ascii="Times New Roman" w:hAnsi="Times New Roman"/>
        </w:rPr>
        <w:t xml:space="preserve"> automobilis</w:t>
      </w:r>
      <w:r w:rsidRPr="0090443D">
        <w:rPr>
          <w:rFonts w:ascii="Times New Roman" w:hAnsi="Times New Roman"/>
        </w:rPr>
        <w:t xml:space="preserve"> turi būti užregistruotas AB „Regitra“ Pirkėjo vardu ir turėti valstybinius registracijos numerius.</w:t>
      </w:r>
      <w:r w:rsidR="00CB5907" w:rsidRPr="003E53E4">
        <w:rPr>
          <w:rFonts w:ascii="Arial" w:hAnsi="Arial" w:cs="Arial"/>
          <w:b/>
          <w:bCs/>
          <w:i/>
          <w:iCs/>
          <w:smallCaps/>
          <w:sz w:val="22"/>
          <w:szCs w:val="22"/>
        </w:rPr>
        <w:br w:type="page"/>
      </w:r>
    </w:p>
    <w:p w14:paraId="12DA495F" w14:textId="3F1294ED" w:rsidR="00506996" w:rsidRPr="00060B51" w:rsidRDefault="00506996" w:rsidP="00506996">
      <w:pPr>
        <w:spacing w:line="240" w:lineRule="auto"/>
        <w:ind w:left="7314" w:firstLine="0"/>
        <w:rPr>
          <w:rFonts w:cstheme="minorHAnsi"/>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r w:rsidRPr="00060B51">
        <w:rPr>
          <w:rFonts w:cstheme="minorHAnsi"/>
        </w:rPr>
        <w:lastRenderedPageBreak/>
        <w:t xml:space="preserve">Pirkimo sąlygų </w:t>
      </w:r>
      <w:r w:rsidR="005E130D">
        <w:rPr>
          <w:rFonts w:cstheme="minorHAnsi"/>
        </w:rPr>
        <w:t>3</w:t>
      </w:r>
      <w:r w:rsidRPr="00060B51">
        <w:rPr>
          <w:rFonts w:cstheme="minorHAnsi"/>
        </w:rPr>
        <w:t xml:space="preserve"> priedas „Pasiūlymo forma“</w:t>
      </w:r>
    </w:p>
    <w:bookmarkEnd w:id="28"/>
    <w:bookmarkEnd w:id="29"/>
    <w:bookmarkEnd w:id="30"/>
    <w:bookmarkEnd w:id="31"/>
    <w:bookmarkEnd w:id="32"/>
    <w:bookmarkEnd w:id="33"/>
    <w:p w14:paraId="02BDD29E" w14:textId="77777777" w:rsidR="00CB5907" w:rsidRPr="00483FA2" w:rsidRDefault="00CB5907" w:rsidP="00CB5907">
      <w:pPr>
        <w:rPr>
          <w:rFonts w:ascii="Arial" w:hAnsi="Arial" w:cs="Arial"/>
          <w:b/>
          <w:bCs/>
          <w:smallCaps/>
          <w:sz w:val="22"/>
          <w:szCs w:val="22"/>
        </w:rPr>
      </w:pPr>
    </w:p>
    <w:p w14:paraId="133947BE" w14:textId="7CC61564" w:rsidR="00A52BA0" w:rsidRPr="00483FA2" w:rsidRDefault="00DB1C44" w:rsidP="00A52BA0">
      <w:pPr>
        <w:spacing w:line="240" w:lineRule="auto"/>
        <w:jc w:val="left"/>
        <w:rPr>
          <w:rStyle w:val="normaltextrun"/>
          <w:rFonts w:cstheme="minorHAnsi"/>
          <w:shd w:val="clear" w:color="auto" w:fill="FFFFFF"/>
        </w:rPr>
      </w:pPr>
      <w:r w:rsidRPr="00483FA2">
        <w:rPr>
          <w:rStyle w:val="normaltextrun"/>
          <w:rFonts w:cstheme="minorHAnsi"/>
          <w:shd w:val="clear" w:color="auto" w:fill="FFFFFF"/>
        </w:rPr>
        <w:t>Pateikiama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4" w:name="_Pirkimo_sąlygų_3"/>
      <w:bookmarkEnd w:id="34"/>
    </w:p>
    <w:p w14:paraId="0B6088BF" w14:textId="02D551FB" w:rsidR="009B4090" w:rsidRPr="00DD1593" w:rsidRDefault="00060B51">
      <w:pPr>
        <w:rPr>
          <w:rFonts w:ascii="Arial" w:eastAsiaTheme="minorHAnsi" w:hAnsi="Arial" w:cs="Arial"/>
          <w:bCs/>
          <w:iCs/>
        </w:rPr>
      </w:pPr>
      <w:r>
        <w:rPr>
          <w:rFonts w:ascii="Arial" w:hAnsi="Arial" w:cs="Arial"/>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163D66E3" w14:textId="536FA08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6800">
        <w:rPr>
          <w:rFonts w:cstheme="minorHAnsi"/>
        </w:rPr>
        <w:t xml:space="preserve">5 </w:t>
      </w:r>
      <w:r w:rsidRPr="004F1A11">
        <w:rPr>
          <w:rFonts w:cstheme="minorHAnsi"/>
        </w:rPr>
        <w:t>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A86F1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155EF696"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1F49FE72"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DFC03DE"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81A61D1" w:rsidR="009B4090" w:rsidRPr="004F1A11" w:rsidRDefault="00A86F11"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6CCB85CE"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A86F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7805" w14:textId="77777777" w:rsidR="0007233B" w:rsidRDefault="0007233B" w:rsidP="00D05666">
      <w:r>
        <w:separator/>
      </w:r>
    </w:p>
  </w:endnote>
  <w:endnote w:type="continuationSeparator" w:id="0">
    <w:p w14:paraId="103094C2" w14:textId="77777777" w:rsidR="0007233B" w:rsidRDefault="0007233B" w:rsidP="00D05666">
      <w:r>
        <w:continuationSeparator/>
      </w:r>
    </w:p>
  </w:endnote>
  <w:endnote w:type="continuationNotice" w:id="1">
    <w:p w14:paraId="2EEF85B0" w14:textId="77777777" w:rsidR="0007233B" w:rsidRDefault="000723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E0FC" w14:textId="77777777" w:rsidR="0007233B" w:rsidRDefault="0007233B" w:rsidP="00D05666">
      <w:r>
        <w:separator/>
      </w:r>
    </w:p>
  </w:footnote>
  <w:footnote w:type="continuationSeparator" w:id="0">
    <w:p w14:paraId="0D86196F" w14:textId="77777777" w:rsidR="0007233B" w:rsidRDefault="0007233B" w:rsidP="00D05666">
      <w:r>
        <w:continuationSeparator/>
      </w:r>
    </w:p>
  </w:footnote>
  <w:footnote w:type="continuationNotice" w:id="1">
    <w:p w14:paraId="16DF38C0" w14:textId="77777777" w:rsidR="0007233B" w:rsidRDefault="000723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615486"/>
    <w:multiLevelType w:val="hybridMultilevel"/>
    <w:tmpl w:val="E79CFCD6"/>
    <w:lvl w:ilvl="0" w:tplc="640EEF30">
      <w:start w:val="1"/>
      <w:numFmt w:val="decimal"/>
      <w:lvlText w:val="%1."/>
      <w:lvlJc w:val="left"/>
      <w:pPr>
        <w:ind w:left="720" w:hanging="360"/>
      </w:pPr>
      <w:rPr>
        <w:rFonts w:hint="default"/>
        <w:b/>
        <w:bCs/>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5529041">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71"/>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33B"/>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00"/>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E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8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B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3E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A2"/>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28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30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2AA"/>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32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4C8"/>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CC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6B1"/>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A47"/>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694"/>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2A1"/>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F1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6E7"/>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A3"/>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4B4"/>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67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E1D"/>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C4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EA6"/>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3C"/>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15">
    <w:name w:val="Font Style15"/>
    <w:basedOn w:val="DefaultParagraphFont"/>
    <w:uiPriority w:val="99"/>
    <w:rsid w:val="00D06E1D"/>
    <w:rPr>
      <w:rFonts w:ascii="Times New Roman" w:hAnsi="Times New Roman" w:cs="Times New Roman"/>
      <w:color w:val="000000"/>
      <w:sz w:val="22"/>
      <w:szCs w:val="22"/>
    </w:rPr>
  </w:style>
  <w:style w:type="paragraph" w:customStyle="1" w:styleId="Style7">
    <w:name w:val="Style7"/>
    <w:basedOn w:val="Normal"/>
    <w:uiPriority w:val="99"/>
    <w:rsid w:val="00D06E1D"/>
    <w:pPr>
      <w:widowControl w:val="0"/>
      <w:autoSpaceDE w:val="0"/>
      <w:autoSpaceDN w:val="0"/>
      <w:adjustRightInd w:val="0"/>
      <w:spacing w:line="317" w:lineRule="exact"/>
      <w:ind w:firstLine="0"/>
    </w:pPr>
    <w:rPr>
      <w:rFonts w:ascii="Times New Roman" w:hAnsi="Times New Roman" w:cs="Times New Roman"/>
      <w:sz w:val="24"/>
      <w:szCs w:val="24"/>
      <w:lang w:val="en-US" w:eastAsia="en-US"/>
    </w:rPr>
  </w:style>
  <w:style w:type="paragraph" w:customStyle="1" w:styleId="TableParagraph">
    <w:name w:val="Table Paragraph"/>
    <w:basedOn w:val="Normal"/>
    <w:uiPriority w:val="1"/>
    <w:qFormat/>
    <w:rsid w:val="003E53E4"/>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F4F62"/>
    <w:rsid w:val="00652F79"/>
    <w:rsid w:val="00685665"/>
    <w:rsid w:val="006D77F5"/>
    <w:rsid w:val="007260B3"/>
    <w:rsid w:val="00731487"/>
    <w:rsid w:val="00737C4C"/>
    <w:rsid w:val="00763197"/>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14B4"/>
    <w:rsid w:val="00C64F5A"/>
    <w:rsid w:val="00CD27B6"/>
    <w:rsid w:val="00CF4CEB"/>
    <w:rsid w:val="00D1288B"/>
    <w:rsid w:val="00DE23D8"/>
    <w:rsid w:val="00E464CE"/>
    <w:rsid w:val="00E706A7"/>
    <w:rsid w:val="00EF6792"/>
    <w:rsid w:val="00F81DB5"/>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10</Pages>
  <Words>10110</Words>
  <Characters>5763</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15842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Mockienė</cp:lastModifiedBy>
  <cp:revision>20</cp:revision>
  <cp:lastPrinted>2021-11-03T05:49:00Z</cp:lastPrinted>
  <dcterms:created xsi:type="dcterms:W3CDTF">2025-03-27T08:37:00Z</dcterms:created>
  <dcterms:modified xsi:type="dcterms:W3CDTF">2025-04-04T11:34:00Z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