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2D09" w14:textId="29096E57" w:rsidR="00BD65A5" w:rsidRDefault="00BD65A5" w:rsidP="00BD65A5">
      <w:pPr>
        <w:jc w:val="right"/>
      </w:pPr>
      <w:r>
        <w:t>Pirkimo sąlygų 7 priedas „Sutarties projektas“</w:t>
      </w:r>
    </w:p>
    <w:p w14:paraId="0B33C355" w14:textId="77777777" w:rsidR="00BD65A5" w:rsidRDefault="00BD65A5" w:rsidP="00BD65A5">
      <w:pPr>
        <w:jc w:val="right"/>
      </w:pPr>
    </w:p>
    <w:p w14:paraId="3998FF79" w14:textId="77777777" w:rsidR="00BD65A5" w:rsidRDefault="00BD65A5" w:rsidP="00BD65A5">
      <w:pPr>
        <w:jc w:val="right"/>
      </w:pPr>
    </w:p>
    <w:p w14:paraId="30B0A04A" w14:textId="0BD77073"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0301FF31" w14:textId="77777777" w:rsidR="00027B83" w:rsidRDefault="00027B83">
      <w:pPr>
        <w:spacing w:line="276" w:lineRule="auto"/>
        <w:jc w:val="center"/>
      </w:pPr>
    </w:p>
    <w:p w14:paraId="7EA7B923"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37678B8" w14:textId="77777777" w:rsidR="00027B83" w:rsidRDefault="00027B83">
      <w:pPr>
        <w:keepNext/>
        <w:keepLines/>
        <w:tabs>
          <w:tab w:val="left" w:pos="426"/>
        </w:tabs>
        <w:spacing w:line="276" w:lineRule="auto"/>
        <w:jc w:val="both"/>
        <w:rPr>
          <w:rFonts w:eastAsia="Cambria"/>
          <w:b/>
          <w:bCs/>
          <w:caps/>
          <w14:numSpacing w14:val="tabular"/>
        </w:rPr>
      </w:pPr>
    </w:p>
    <w:p w14:paraId="7301DEC4"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CC00B0"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243209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44684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052D9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7C905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6BADF2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10C5A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07C28C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6355D9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85366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90531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5D110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06EC7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4E8B7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EDDD4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F4088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9B4E03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099A5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72834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21F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FE58B5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41EC86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BFA8AF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B2932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EC516F0" w14:textId="77777777" w:rsidR="00027B83" w:rsidRDefault="00027B83">
      <w:pPr>
        <w:keepNext/>
        <w:keepLines/>
        <w:tabs>
          <w:tab w:val="left" w:pos="567"/>
        </w:tabs>
        <w:spacing w:line="276" w:lineRule="auto"/>
        <w:ind w:left="792"/>
        <w:jc w:val="both"/>
        <w:rPr>
          <w:rFonts w:eastAsia="Cambria"/>
          <w:b/>
          <w:bCs/>
          <w14:numSpacing w14:val="tabular"/>
        </w:rPr>
      </w:pPr>
    </w:p>
    <w:p w14:paraId="4A0DD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0E878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1730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FFA4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644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908E4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544EC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03EB9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15BF2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F6093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71479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7904C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C6B9A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CE1A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4DDA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702850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6B5B994"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9D356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E16E46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F44DC1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FBB6F29"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4A462D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6FCD8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2DB46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6F8C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769CD9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100FDF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E1B939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2FAF8A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121F9D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7B229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1EA16FB"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8055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54DFA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13C6E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C1A32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9D85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0A35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9C4DD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07388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B5A4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284B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80199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0663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DA9CD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30F1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BE86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E28FF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5D16C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4ED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78025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23FE1F6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70809A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68792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FCD3AA"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250FC5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7ECAE4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E6C77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7FF45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CD264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41B9D2"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582933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0D5599D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FB9B2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A7D17E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C0A5A0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42D5E7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B8EE35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B432B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30B1D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F60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D9A6E40"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884727A"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289B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DD58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291D5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FC699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40FE03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BC8E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46B67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7273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CB8BB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F141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36506B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5BF7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E84CC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7A439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2357EE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5158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0C798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2D32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4F094C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89B0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293D51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06928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D3EAEA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C058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6037F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6EF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6412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D2609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5390F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BEDE95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11D879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E8B08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DC84B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0883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9AD50B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8FE1E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7E7B9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CB1E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61E46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84BA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B060E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263F3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F82D8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9C0A7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EDFA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6988E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B5B4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1E9B1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3CDC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2ECF6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B5D3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56D15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4D029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0E206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A18B9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80E6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1657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936BEE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2446DED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DE0A5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3B967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F0947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FC56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887905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B9B88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E8887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1C8991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7A51E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9C9C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7254E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4B03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1D5FB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918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0B595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133F8F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1E3319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3F34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A608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DBE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70315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21E8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E3D6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9E10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B65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A9593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D0A76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9B360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967E4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7681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E49FE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C848B1"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996FC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E6268C8"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05A96AD"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533267"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C1852A" w14:textId="77777777" w:rsidR="00027B83" w:rsidRDefault="00027B83">
      <w:pPr>
        <w:tabs>
          <w:tab w:val="left" w:pos="567"/>
          <w:tab w:val="left" w:pos="851"/>
          <w:tab w:val="left" w:pos="992"/>
          <w:tab w:val="left" w:pos="1134"/>
        </w:tabs>
        <w:spacing w:line="276" w:lineRule="auto"/>
        <w:jc w:val="both"/>
        <w:rPr>
          <w:rFonts w:eastAsia="Arial"/>
          <w:b/>
          <w:bCs/>
        </w:rPr>
      </w:pPr>
    </w:p>
    <w:p w14:paraId="131E7D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3D0614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1C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A4A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E46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6D2D4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2BF0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BFD4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3495C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81523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3BEE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24A10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6147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0588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104662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45F9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27010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40B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C010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C370F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5718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342433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19CA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88441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C921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1ADE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8D687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2873C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EE38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0E7B71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466B0E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29DB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8219F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E59E8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FE841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21D6BC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BC5E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8136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055D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E9CA6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72B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1DF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A5C26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A1EE8E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DA458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A9404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14AD1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41A433"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6B4505A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1F5C7CE"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CFF0D44"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3FACC4F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0D1AB6"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C68FE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C992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DCDC3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2F8081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05A137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AAAC621"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47FB568"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25F335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94090C7" w14:textId="77777777" w:rsidR="00027B83" w:rsidRDefault="00027B83">
      <w:pPr>
        <w:tabs>
          <w:tab w:val="left" w:pos="567"/>
        </w:tabs>
        <w:spacing w:line="276" w:lineRule="auto"/>
        <w:jc w:val="both"/>
        <w:textAlignment w:val="baseline"/>
        <w:rPr>
          <w:b/>
          <w:bCs/>
        </w:rPr>
      </w:pPr>
    </w:p>
    <w:p w14:paraId="6CFF00C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DCDAE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9942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A42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425F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748C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45D1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753B6E"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B75AD4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C8526C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B2C89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96DC0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832B1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7180C0F"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936FF7"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33B52B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E1E7B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8417A7"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C1AEA" w14:textId="77777777" w:rsidR="00027B83" w:rsidRDefault="000B0897">
      <w:pPr>
        <w:tabs>
          <w:tab w:val="left" w:pos="567"/>
        </w:tabs>
        <w:spacing w:line="276" w:lineRule="auto"/>
        <w:jc w:val="both"/>
        <w:textAlignment w:val="baseline"/>
      </w:pPr>
      <w:r>
        <w:t>12.1.7. Avanso užtikrinimo suma turi būti nurodoma ir išmokama eurais.</w:t>
      </w:r>
    </w:p>
    <w:p w14:paraId="7DF1542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365182"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74E1AD15"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B9FC1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A07A7F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C454E7" w14:textId="77777777" w:rsidR="00027B83" w:rsidRDefault="00027B83">
      <w:pPr>
        <w:tabs>
          <w:tab w:val="left" w:pos="567"/>
        </w:tabs>
        <w:spacing w:line="276" w:lineRule="auto"/>
        <w:jc w:val="both"/>
        <w:textAlignment w:val="baseline"/>
      </w:pPr>
    </w:p>
    <w:p w14:paraId="60F9DA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C2E8D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F14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47FBB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3E31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40D4D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66C8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B3592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13A1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D36C4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927AB4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1E3C5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1104B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EF2D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A55E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E1BF3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6A32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21F48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52F98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04C3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7C5B6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D99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F50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2BC0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91A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BD22B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EB85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E7BC2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CDC11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186DA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D6991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F814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945065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1086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F7648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D776A4" w14:textId="77777777" w:rsidR="00027B83" w:rsidRDefault="00027B83">
      <w:pPr>
        <w:tabs>
          <w:tab w:val="left" w:pos="0"/>
          <w:tab w:val="left" w:pos="851"/>
          <w:tab w:val="left" w:pos="992"/>
          <w:tab w:val="left" w:pos="1134"/>
        </w:tabs>
        <w:spacing w:line="276" w:lineRule="auto"/>
        <w:jc w:val="both"/>
        <w:rPr>
          <w:rFonts w:eastAsia="Arial"/>
          <w:b/>
          <w:bCs/>
        </w:rPr>
      </w:pPr>
    </w:p>
    <w:p w14:paraId="29EF39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98C77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CDCF87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434FD3E"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E411D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8DF2B3" w14:textId="77777777" w:rsidR="00027B83" w:rsidRDefault="00027B83">
      <w:pPr>
        <w:tabs>
          <w:tab w:val="left" w:pos="567"/>
        </w:tabs>
        <w:spacing w:line="276" w:lineRule="auto"/>
        <w:jc w:val="both"/>
        <w:textAlignment w:val="baseline"/>
        <w:rPr>
          <w:b/>
          <w:bCs/>
        </w:rPr>
      </w:pPr>
    </w:p>
    <w:p w14:paraId="7FA485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59BF2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B6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77A4E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21EF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2F180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5D87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AAF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1CE9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430E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33D6A5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624D11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618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6895D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E2F55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3EB40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3091CC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A25E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123A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4869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0110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9D0B46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6A6E2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B5158A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C33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04C31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BDFA2A"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32F3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BFD17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2D1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B4CE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58F4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8B1FD2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C3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D128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FB70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24BF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ACC971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CE03B5"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711E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DA191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A54F4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82B9D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3BDA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28AA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618DD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F564F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B2E404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865A023"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BD5A9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448769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AFB74A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BB7CC31"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521483F"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8DD678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0DACE8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5315135"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051B05"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EA749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386D24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3E452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EF2AE7"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4DBC0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325545" w14:textId="77777777" w:rsidR="00027B83" w:rsidRDefault="000B0897">
      <w:pPr>
        <w:spacing w:line="276" w:lineRule="auto"/>
        <w:jc w:val="both"/>
      </w:pPr>
      <w:r>
        <w:t>21.7. Sutartinių įsipareigojimų vykdymas sustabdomas ne ilgesniam kaip konkrečios, pagrįstos aplinkybės egzistavimo laikotarpiui.</w:t>
      </w:r>
    </w:p>
    <w:p w14:paraId="45FE08E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DA8D279"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9F4127"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8933CCD"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9050D3" w14:textId="77777777" w:rsidR="00027B83" w:rsidRDefault="00027B83">
      <w:pPr>
        <w:tabs>
          <w:tab w:val="left" w:pos="567"/>
        </w:tabs>
        <w:spacing w:line="276" w:lineRule="auto"/>
        <w:jc w:val="both"/>
        <w:textAlignment w:val="baseline"/>
        <w:rPr>
          <w:b/>
          <w:bCs/>
        </w:rPr>
      </w:pPr>
    </w:p>
    <w:p w14:paraId="62798C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FD35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52E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0C0F98" w14:textId="77777777" w:rsidR="00027B83" w:rsidRDefault="00027B83">
      <w:pPr>
        <w:tabs>
          <w:tab w:val="left" w:pos="567"/>
          <w:tab w:val="left" w:pos="851"/>
          <w:tab w:val="left" w:pos="992"/>
          <w:tab w:val="left" w:pos="1134"/>
        </w:tabs>
        <w:spacing w:line="276" w:lineRule="auto"/>
        <w:jc w:val="both"/>
        <w:rPr>
          <w:rFonts w:eastAsia="Cambria"/>
          <w:b/>
          <w:bCs/>
        </w:rPr>
      </w:pPr>
    </w:p>
    <w:p w14:paraId="41BEF9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68902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236DB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34515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20F389" w14:textId="77777777" w:rsidR="00027B83" w:rsidRDefault="00027B83">
      <w:pPr>
        <w:tabs>
          <w:tab w:val="left" w:pos="567"/>
        </w:tabs>
        <w:spacing w:line="276" w:lineRule="auto"/>
        <w:jc w:val="both"/>
        <w:textAlignment w:val="baseline"/>
        <w:rPr>
          <w:b/>
          <w:bCs/>
        </w:rPr>
      </w:pPr>
    </w:p>
    <w:p w14:paraId="142B97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5DF7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FE626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11A83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C6F12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27C3DB" w14:textId="77777777" w:rsidR="00027B83" w:rsidRDefault="000B0897">
      <w:pPr>
        <w:tabs>
          <w:tab w:val="left" w:pos="567"/>
        </w:tabs>
        <w:spacing w:line="276" w:lineRule="auto"/>
        <w:jc w:val="both"/>
      </w:pPr>
      <w:r>
        <w:t>22.2.2.2. Tiekėjo padėtis pasikeičia ir jis atitinka pirkimo dokumentuose nustatytą pašalinimo pagrindą;</w:t>
      </w:r>
    </w:p>
    <w:p w14:paraId="6C915C1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F8776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AE5DEE8"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4FA53FD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18F524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255587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F2EECA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63970F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4AFE40A"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ACC167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286D45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8C9984"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EA589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5541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B4BDB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DE04C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76AC354"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25D4305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4FC76F" w14:textId="77777777" w:rsidR="00027B83" w:rsidRDefault="00027B83">
      <w:pPr>
        <w:tabs>
          <w:tab w:val="left" w:pos="567"/>
        </w:tabs>
        <w:spacing w:line="276" w:lineRule="auto"/>
        <w:jc w:val="both"/>
        <w:textAlignment w:val="baseline"/>
        <w:rPr>
          <w:b/>
          <w:bCs/>
        </w:rPr>
      </w:pPr>
    </w:p>
    <w:p w14:paraId="07A2C5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A8E8A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5E6B6"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F809BFA"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3EC80B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12BD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0FBD8B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B5FE2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8E4335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92CFF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C4159D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20C44F" w14:textId="77777777" w:rsidR="00027B83" w:rsidRDefault="00027B83">
      <w:pPr>
        <w:tabs>
          <w:tab w:val="left" w:pos="567"/>
        </w:tabs>
        <w:spacing w:line="276" w:lineRule="auto"/>
        <w:jc w:val="both"/>
        <w:textAlignment w:val="baseline"/>
        <w:rPr>
          <w:b/>
          <w:bCs/>
        </w:rPr>
      </w:pPr>
    </w:p>
    <w:p w14:paraId="0E17C2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8B6E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0AAF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04BF609" w14:textId="77777777" w:rsidR="00027B83" w:rsidRDefault="000B0897">
      <w:pPr>
        <w:tabs>
          <w:tab w:val="left" w:pos="567"/>
        </w:tabs>
        <w:spacing w:line="276" w:lineRule="auto"/>
        <w:jc w:val="both"/>
        <w:textAlignment w:val="baseline"/>
      </w:pPr>
      <w:r>
        <w:lastRenderedPageBreak/>
        <w:t>22.4.2. Nutraukus Sutartį, Šalys privalo:</w:t>
      </w:r>
    </w:p>
    <w:p w14:paraId="3D2AA07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75AF655"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7A8F37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7902AB7" w14:textId="77777777" w:rsidR="00027B83" w:rsidRDefault="00027B83">
      <w:pPr>
        <w:tabs>
          <w:tab w:val="left" w:pos="567"/>
        </w:tabs>
        <w:spacing w:line="276" w:lineRule="auto"/>
        <w:jc w:val="both"/>
        <w:textAlignment w:val="baseline"/>
        <w:rPr>
          <w:b/>
          <w:bCs/>
        </w:rPr>
      </w:pPr>
    </w:p>
    <w:p w14:paraId="50C381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7406F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0BD3A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6C3321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9656B68"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D64076"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073B3E0" w14:textId="77777777" w:rsidR="00027B83" w:rsidRDefault="000B0897">
      <w:pPr>
        <w:spacing w:line="276" w:lineRule="auto"/>
        <w:jc w:val="both"/>
      </w:pPr>
      <w:r>
        <w:t>23.1.4. Šalys sudarė rašytinį Susitarimą prie Sutarties dėl prekių keitimo.</w:t>
      </w:r>
    </w:p>
    <w:p w14:paraId="51C87D61" w14:textId="77777777" w:rsidR="00027B83" w:rsidRDefault="000B0897">
      <w:pPr>
        <w:spacing w:line="276" w:lineRule="auto"/>
        <w:jc w:val="both"/>
      </w:pPr>
      <w:r>
        <w:t>23.2. Šiame Bendrųjų sąlygų skyriuje nurodytu atveju prekės turi būti pristatytos už ne didesnę nei pasiūlyme nurodytą kainą.</w:t>
      </w:r>
    </w:p>
    <w:p w14:paraId="137EC66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18D76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B121C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0EB089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3B512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92F2E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47CF87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95576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BD5FD1"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21187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882A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3D8BA0F"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C669B2D"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75C035D"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67A4EB" w14:textId="77777777" w:rsidR="008F3E65" w:rsidRPr="008F3E65" w:rsidRDefault="008F3E65" w:rsidP="008F3E65"/>
    <w:p w14:paraId="13AD7B71"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1655A8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1575F4E"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50C904C" w14:textId="77777777">
        <w:tc>
          <w:tcPr>
            <w:tcW w:w="2448" w:type="dxa"/>
          </w:tcPr>
          <w:p w14:paraId="4FEFFE0A" w14:textId="77777777" w:rsidR="00027B83" w:rsidRDefault="000B0897">
            <w:pPr>
              <w:jc w:val="both"/>
              <w:rPr>
                <w:b/>
                <w:kern w:val="2"/>
                <w:szCs w:val="24"/>
              </w:rPr>
            </w:pPr>
            <w:r>
              <w:rPr>
                <w:b/>
                <w:kern w:val="2"/>
                <w:szCs w:val="24"/>
              </w:rPr>
              <w:t>Sutarties pavadinimas</w:t>
            </w:r>
          </w:p>
        </w:tc>
        <w:tc>
          <w:tcPr>
            <w:tcW w:w="7110" w:type="dxa"/>
            <w:gridSpan w:val="3"/>
          </w:tcPr>
          <w:p w14:paraId="44F1A325" w14:textId="513C7786" w:rsidR="00027B83" w:rsidRDefault="008E76DB">
            <w:pPr>
              <w:jc w:val="both"/>
              <w:rPr>
                <w:kern w:val="2"/>
                <w:szCs w:val="24"/>
              </w:rPr>
            </w:pPr>
            <w:r w:rsidRPr="008E76DB">
              <w:rPr>
                <w:kern w:val="2"/>
                <w:szCs w:val="24"/>
              </w:rPr>
              <w:t xml:space="preserve">Gyventojų portalo informacinės sistemos </w:t>
            </w:r>
            <w:r w:rsidRPr="009C17F9">
              <w:rPr>
                <w:kern w:val="2"/>
                <w:szCs w:val="24"/>
              </w:rPr>
              <w:t>sukūrimo, įdiegimo ir</w:t>
            </w:r>
            <w:r w:rsidR="002F3B45">
              <w:rPr>
                <w:kern w:val="2"/>
                <w:szCs w:val="24"/>
              </w:rPr>
              <w:t xml:space="preserve"> priežiūros </w:t>
            </w:r>
            <w:r w:rsidRPr="009C17F9">
              <w:rPr>
                <w:kern w:val="2"/>
                <w:szCs w:val="24"/>
              </w:rPr>
              <w:t>paslaugos</w:t>
            </w:r>
          </w:p>
        </w:tc>
      </w:tr>
      <w:tr w:rsidR="00027B83" w14:paraId="0DD3B2A2" w14:textId="77777777">
        <w:tc>
          <w:tcPr>
            <w:tcW w:w="2448" w:type="dxa"/>
          </w:tcPr>
          <w:p w14:paraId="4E085C85" w14:textId="77777777" w:rsidR="00027B83" w:rsidRDefault="000B0897">
            <w:pPr>
              <w:jc w:val="both"/>
              <w:rPr>
                <w:b/>
                <w:kern w:val="2"/>
                <w:szCs w:val="24"/>
              </w:rPr>
            </w:pPr>
            <w:r>
              <w:rPr>
                <w:b/>
                <w:kern w:val="2"/>
                <w:szCs w:val="24"/>
              </w:rPr>
              <w:t>Sutarties data</w:t>
            </w:r>
          </w:p>
        </w:tc>
        <w:tc>
          <w:tcPr>
            <w:tcW w:w="2177" w:type="dxa"/>
          </w:tcPr>
          <w:p w14:paraId="31D23AE6" w14:textId="77777777" w:rsidR="00027B83" w:rsidRDefault="00027B83">
            <w:pPr>
              <w:jc w:val="both"/>
              <w:rPr>
                <w:kern w:val="2"/>
                <w:szCs w:val="24"/>
              </w:rPr>
            </w:pPr>
          </w:p>
        </w:tc>
        <w:tc>
          <w:tcPr>
            <w:tcW w:w="2362" w:type="dxa"/>
          </w:tcPr>
          <w:p w14:paraId="692A6890" w14:textId="77777777" w:rsidR="00027B83" w:rsidRDefault="000B0897">
            <w:pPr>
              <w:jc w:val="both"/>
              <w:rPr>
                <w:b/>
                <w:kern w:val="2"/>
                <w:szCs w:val="24"/>
              </w:rPr>
            </w:pPr>
            <w:r>
              <w:rPr>
                <w:b/>
                <w:kern w:val="2"/>
                <w:szCs w:val="24"/>
              </w:rPr>
              <w:t>Sutarties numeris</w:t>
            </w:r>
          </w:p>
        </w:tc>
        <w:tc>
          <w:tcPr>
            <w:tcW w:w="2571" w:type="dxa"/>
          </w:tcPr>
          <w:p w14:paraId="1AFA4271" w14:textId="77777777" w:rsidR="00027B83" w:rsidRDefault="00027B83">
            <w:pPr>
              <w:jc w:val="both"/>
              <w:rPr>
                <w:kern w:val="2"/>
                <w:szCs w:val="24"/>
              </w:rPr>
            </w:pPr>
          </w:p>
        </w:tc>
      </w:tr>
    </w:tbl>
    <w:p w14:paraId="0D78B29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1CE2E0E" w14:textId="77777777">
        <w:tc>
          <w:tcPr>
            <w:tcW w:w="9558" w:type="dxa"/>
            <w:gridSpan w:val="3"/>
          </w:tcPr>
          <w:p w14:paraId="6A67239D" w14:textId="77777777" w:rsidR="00027B83" w:rsidRDefault="000B0897">
            <w:pPr>
              <w:jc w:val="center"/>
              <w:rPr>
                <w:b/>
                <w:kern w:val="2"/>
                <w:szCs w:val="24"/>
              </w:rPr>
            </w:pPr>
            <w:r>
              <w:rPr>
                <w:b/>
                <w:kern w:val="2"/>
                <w:szCs w:val="24"/>
              </w:rPr>
              <w:t>1. SUTARTIES ŠALYS</w:t>
            </w:r>
          </w:p>
        </w:tc>
      </w:tr>
      <w:tr w:rsidR="008F3E65" w14:paraId="1D169376" w14:textId="77777777">
        <w:tc>
          <w:tcPr>
            <w:tcW w:w="2808" w:type="dxa"/>
            <w:vMerge w:val="restart"/>
          </w:tcPr>
          <w:p w14:paraId="2DC997C5" w14:textId="77777777" w:rsidR="008F3E65" w:rsidRDefault="008F3E65" w:rsidP="008F3E65">
            <w:pPr>
              <w:jc w:val="center"/>
              <w:rPr>
                <w:b/>
                <w:kern w:val="2"/>
                <w:szCs w:val="24"/>
              </w:rPr>
            </w:pPr>
          </w:p>
          <w:p w14:paraId="29D01B63" w14:textId="77777777" w:rsidR="008F3E65" w:rsidRDefault="008F3E65" w:rsidP="008F3E65">
            <w:pPr>
              <w:jc w:val="center"/>
              <w:rPr>
                <w:b/>
                <w:kern w:val="2"/>
                <w:szCs w:val="24"/>
              </w:rPr>
            </w:pPr>
          </w:p>
          <w:p w14:paraId="2FB76EFF" w14:textId="77777777" w:rsidR="008F3E65" w:rsidRDefault="008F3E65" w:rsidP="008F3E65">
            <w:pPr>
              <w:jc w:val="center"/>
              <w:rPr>
                <w:b/>
                <w:kern w:val="2"/>
                <w:szCs w:val="24"/>
              </w:rPr>
            </w:pPr>
          </w:p>
          <w:p w14:paraId="2B29F1CC" w14:textId="77777777" w:rsidR="008F3E65" w:rsidRDefault="008F3E65" w:rsidP="008F3E65">
            <w:pPr>
              <w:rPr>
                <w:b/>
                <w:kern w:val="2"/>
                <w:szCs w:val="24"/>
              </w:rPr>
            </w:pPr>
          </w:p>
          <w:p w14:paraId="032DEBB1" w14:textId="77777777" w:rsidR="008F3E65" w:rsidRDefault="008F3E65" w:rsidP="008F3E65">
            <w:pPr>
              <w:rPr>
                <w:b/>
                <w:kern w:val="2"/>
                <w:szCs w:val="24"/>
              </w:rPr>
            </w:pPr>
            <w:r>
              <w:rPr>
                <w:b/>
                <w:kern w:val="2"/>
                <w:szCs w:val="24"/>
              </w:rPr>
              <w:t>1.1. Pirkėjas</w:t>
            </w:r>
          </w:p>
        </w:tc>
        <w:tc>
          <w:tcPr>
            <w:tcW w:w="3240" w:type="dxa"/>
          </w:tcPr>
          <w:p w14:paraId="13B78AD8" w14:textId="77777777" w:rsidR="008F3E65" w:rsidRDefault="008F3E65" w:rsidP="008F3E65">
            <w:pPr>
              <w:rPr>
                <w:kern w:val="2"/>
                <w:szCs w:val="24"/>
              </w:rPr>
            </w:pPr>
            <w:r>
              <w:rPr>
                <w:kern w:val="2"/>
                <w:szCs w:val="24"/>
              </w:rPr>
              <w:t>1.1.1. Pavadinimas</w:t>
            </w:r>
          </w:p>
        </w:tc>
        <w:tc>
          <w:tcPr>
            <w:tcW w:w="3510" w:type="dxa"/>
          </w:tcPr>
          <w:p w14:paraId="03563407" w14:textId="5B211256" w:rsidR="008F3E65" w:rsidRDefault="008F3E65" w:rsidP="008F3E65">
            <w:pPr>
              <w:jc w:val="both"/>
              <w:rPr>
                <w:kern w:val="2"/>
                <w:szCs w:val="24"/>
              </w:rPr>
            </w:pPr>
            <w:r w:rsidRPr="00956E6B">
              <w:rPr>
                <w:kern w:val="2"/>
                <w:szCs w:val="24"/>
              </w:rPr>
              <w:t>Alytaus rajono savivaldybės administracija</w:t>
            </w:r>
          </w:p>
        </w:tc>
      </w:tr>
      <w:tr w:rsidR="008F3E65" w14:paraId="3E144D3B" w14:textId="77777777">
        <w:tc>
          <w:tcPr>
            <w:tcW w:w="2808" w:type="dxa"/>
            <w:vMerge/>
          </w:tcPr>
          <w:p w14:paraId="0623E213" w14:textId="77777777" w:rsidR="008F3E65" w:rsidRDefault="008F3E65" w:rsidP="008F3E65">
            <w:pPr>
              <w:rPr>
                <w:kern w:val="2"/>
                <w:szCs w:val="24"/>
              </w:rPr>
            </w:pPr>
          </w:p>
        </w:tc>
        <w:tc>
          <w:tcPr>
            <w:tcW w:w="3240" w:type="dxa"/>
          </w:tcPr>
          <w:p w14:paraId="29A49BF7" w14:textId="77777777" w:rsidR="008F3E65" w:rsidRDefault="008F3E65" w:rsidP="008F3E65">
            <w:pPr>
              <w:rPr>
                <w:kern w:val="2"/>
                <w:szCs w:val="24"/>
              </w:rPr>
            </w:pPr>
            <w:r>
              <w:rPr>
                <w:kern w:val="2"/>
                <w:szCs w:val="24"/>
              </w:rPr>
              <w:t>1.1.2. Juridinio asmens kodas</w:t>
            </w:r>
          </w:p>
        </w:tc>
        <w:tc>
          <w:tcPr>
            <w:tcW w:w="3510" w:type="dxa"/>
          </w:tcPr>
          <w:p w14:paraId="2B001AE3" w14:textId="1EC946B5" w:rsidR="008F3E65" w:rsidRDefault="008F3E65" w:rsidP="008F3E65">
            <w:pPr>
              <w:jc w:val="both"/>
              <w:rPr>
                <w:kern w:val="2"/>
                <w:szCs w:val="24"/>
              </w:rPr>
            </w:pPr>
            <w:r w:rsidRPr="00785C9F">
              <w:rPr>
                <w:kern w:val="2"/>
                <w:szCs w:val="24"/>
              </w:rPr>
              <w:t>188718528</w:t>
            </w:r>
          </w:p>
        </w:tc>
      </w:tr>
      <w:tr w:rsidR="008F3E65" w14:paraId="6C36C23F" w14:textId="77777777">
        <w:tc>
          <w:tcPr>
            <w:tcW w:w="2808" w:type="dxa"/>
            <w:vMerge/>
          </w:tcPr>
          <w:p w14:paraId="2BE3B750" w14:textId="77777777" w:rsidR="008F3E65" w:rsidRDefault="008F3E65" w:rsidP="008F3E65">
            <w:pPr>
              <w:rPr>
                <w:kern w:val="2"/>
                <w:szCs w:val="24"/>
              </w:rPr>
            </w:pPr>
          </w:p>
        </w:tc>
        <w:tc>
          <w:tcPr>
            <w:tcW w:w="3240" w:type="dxa"/>
          </w:tcPr>
          <w:p w14:paraId="59FC3A99" w14:textId="77777777" w:rsidR="008F3E65" w:rsidRDefault="008F3E65" w:rsidP="008F3E65">
            <w:pPr>
              <w:rPr>
                <w:kern w:val="2"/>
                <w:szCs w:val="24"/>
              </w:rPr>
            </w:pPr>
            <w:r>
              <w:rPr>
                <w:kern w:val="2"/>
                <w:szCs w:val="24"/>
              </w:rPr>
              <w:t>1.1.3. Adresas</w:t>
            </w:r>
          </w:p>
        </w:tc>
        <w:tc>
          <w:tcPr>
            <w:tcW w:w="3510" w:type="dxa"/>
          </w:tcPr>
          <w:p w14:paraId="3C60E4D0" w14:textId="2AAA62F3" w:rsidR="008F3E65" w:rsidRDefault="008F3E65" w:rsidP="008F3E65">
            <w:pPr>
              <w:jc w:val="both"/>
              <w:rPr>
                <w:kern w:val="2"/>
                <w:szCs w:val="24"/>
              </w:rPr>
            </w:pPr>
            <w:r w:rsidRPr="00762681">
              <w:rPr>
                <w:kern w:val="2"/>
                <w:szCs w:val="24"/>
              </w:rPr>
              <w:t>Pulko g. 21, LT-62135 Alytus</w:t>
            </w:r>
          </w:p>
        </w:tc>
      </w:tr>
      <w:tr w:rsidR="008F3E65" w14:paraId="0116B1AA" w14:textId="77777777">
        <w:tc>
          <w:tcPr>
            <w:tcW w:w="2808" w:type="dxa"/>
            <w:vMerge/>
          </w:tcPr>
          <w:p w14:paraId="0BC6DE0E" w14:textId="77777777" w:rsidR="008F3E65" w:rsidRDefault="008F3E65" w:rsidP="008F3E65">
            <w:pPr>
              <w:rPr>
                <w:kern w:val="2"/>
                <w:szCs w:val="24"/>
              </w:rPr>
            </w:pPr>
          </w:p>
        </w:tc>
        <w:tc>
          <w:tcPr>
            <w:tcW w:w="3240" w:type="dxa"/>
          </w:tcPr>
          <w:p w14:paraId="6741799A" w14:textId="77777777" w:rsidR="008F3E65" w:rsidRDefault="008F3E65" w:rsidP="008F3E65">
            <w:pPr>
              <w:rPr>
                <w:kern w:val="2"/>
                <w:szCs w:val="24"/>
              </w:rPr>
            </w:pPr>
            <w:r>
              <w:rPr>
                <w:kern w:val="2"/>
                <w:szCs w:val="24"/>
              </w:rPr>
              <w:t>1.1.4. PVM mokėtojo kodas</w:t>
            </w:r>
          </w:p>
        </w:tc>
        <w:tc>
          <w:tcPr>
            <w:tcW w:w="3510" w:type="dxa"/>
          </w:tcPr>
          <w:p w14:paraId="55E303D4" w14:textId="65A2CBE8" w:rsidR="008F3E65" w:rsidRDefault="008F3E65" w:rsidP="008F3E65">
            <w:pPr>
              <w:jc w:val="both"/>
              <w:rPr>
                <w:kern w:val="2"/>
                <w:szCs w:val="24"/>
              </w:rPr>
            </w:pPr>
            <w:r w:rsidRPr="00CC13A1">
              <w:rPr>
                <w:kern w:val="2"/>
                <w:szCs w:val="24"/>
              </w:rPr>
              <w:t>Ne PVM mokėtojas</w:t>
            </w:r>
          </w:p>
        </w:tc>
      </w:tr>
      <w:tr w:rsidR="008F3E65" w14:paraId="6672930A" w14:textId="77777777">
        <w:tc>
          <w:tcPr>
            <w:tcW w:w="2808" w:type="dxa"/>
            <w:vMerge/>
          </w:tcPr>
          <w:p w14:paraId="5EAA6B79" w14:textId="77777777" w:rsidR="008F3E65" w:rsidRDefault="008F3E65" w:rsidP="008F3E65">
            <w:pPr>
              <w:rPr>
                <w:kern w:val="2"/>
                <w:szCs w:val="24"/>
              </w:rPr>
            </w:pPr>
          </w:p>
        </w:tc>
        <w:tc>
          <w:tcPr>
            <w:tcW w:w="3240" w:type="dxa"/>
          </w:tcPr>
          <w:p w14:paraId="4AE9DAF2" w14:textId="77777777" w:rsidR="008F3E65" w:rsidRDefault="008F3E65" w:rsidP="008F3E65">
            <w:pPr>
              <w:rPr>
                <w:kern w:val="2"/>
                <w:szCs w:val="24"/>
              </w:rPr>
            </w:pPr>
            <w:r>
              <w:rPr>
                <w:kern w:val="2"/>
                <w:szCs w:val="24"/>
              </w:rPr>
              <w:t>1.1.5. Atsiskaitomoji sąskaita</w:t>
            </w:r>
          </w:p>
        </w:tc>
        <w:tc>
          <w:tcPr>
            <w:tcW w:w="3510" w:type="dxa"/>
          </w:tcPr>
          <w:p w14:paraId="088160FE" w14:textId="317575FF" w:rsidR="008F3E65" w:rsidRDefault="008F3E65" w:rsidP="008F3E65">
            <w:pPr>
              <w:jc w:val="both"/>
              <w:rPr>
                <w:kern w:val="2"/>
                <w:szCs w:val="24"/>
              </w:rPr>
            </w:pPr>
            <w:r w:rsidRPr="004051A8">
              <w:rPr>
                <w:kern w:val="2"/>
                <w:szCs w:val="24"/>
              </w:rPr>
              <w:t>Nr. LT237300010185442399</w:t>
            </w:r>
          </w:p>
        </w:tc>
      </w:tr>
      <w:tr w:rsidR="008F3E65" w14:paraId="75B2A329" w14:textId="77777777">
        <w:tc>
          <w:tcPr>
            <w:tcW w:w="2808" w:type="dxa"/>
            <w:vMerge/>
          </w:tcPr>
          <w:p w14:paraId="547FCB43" w14:textId="77777777" w:rsidR="008F3E65" w:rsidRDefault="008F3E65" w:rsidP="008F3E65">
            <w:pPr>
              <w:rPr>
                <w:kern w:val="2"/>
                <w:szCs w:val="24"/>
              </w:rPr>
            </w:pPr>
          </w:p>
        </w:tc>
        <w:tc>
          <w:tcPr>
            <w:tcW w:w="3240" w:type="dxa"/>
          </w:tcPr>
          <w:p w14:paraId="45A5A102" w14:textId="77777777" w:rsidR="008F3E65" w:rsidRDefault="008F3E65" w:rsidP="008F3E65">
            <w:pPr>
              <w:rPr>
                <w:kern w:val="2"/>
                <w:szCs w:val="24"/>
              </w:rPr>
            </w:pPr>
            <w:r>
              <w:rPr>
                <w:kern w:val="2"/>
                <w:szCs w:val="24"/>
              </w:rPr>
              <w:t>1.1.6. Bankas, banko kodas</w:t>
            </w:r>
          </w:p>
        </w:tc>
        <w:tc>
          <w:tcPr>
            <w:tcW w:w="3510" w:type="dxa"/>
          </w:tcPr>
          <w:p w14:paraId="7E1E9121" w14:textId="023C9500" w:rsidR="008F3E65" w:rsidRDefault="008F3E65" w:rsidP="008F3E65">
            <w:pPr>
              <w:jc w:val="both"/>
              <w:rPr>
                <w:kern w:val="2"/>
                <w:szCs w:val="24"/>
              </w:rPr>
            </w:pPr>
            <w:r w:rsidRPr="006F46FA">
              <w:rPr>
                <w:kern w:val="2"/>
                <w:szCs w:val="24"/>
              </w:rPr>
              <w:t>Swedbank, AB</w:t>
            </w:r>
          </w:p>
        </w:tc>
      </w:tr>
      <w:tr w:rsidR="008F3E65" w14:paraId="7967FD25" w14:textId="77777777">
        <w:tc>
          <w:tcPr>
            <w:tcW w:w="2808" w:type="dxa"/>
            <w:vMerge/>
          </w:tcPr>
          <w:p w14:paraId="612A459E" w14:textId="77777777" w:rsidR="008F3E65" w:rsidRDefault="008F3E65" w:rsidP="008F3E65">
            <w:pPr>
              <w:rPr>
                <w:kern w:val="2"/>
                <w:szCs w:val="24"/>
              </w:rPr>
            </w:pPr>
          </w:p>
        </w:tc>
        <w:tc>
          <w:tcPr>
            <w:tcW w:w="3240" w:type="dxa"/>
          </w:tcPr>
          <w:p w14:paraId="2DBDA3A1" w14:textId="77777777" w:rsidR="008F3E65" w:rsidRDefault="008F3E65" w:rsidP="008F3E65">
            <w:pPr>
              <w:rPr>
                <w:kern w:val="2"/>
                <w:szCs w:val="24"/>
              </w:rPr>
            </w:pPr>
            <w:r>
              <w:rPr>
                <w:kern w:val="2"/>
                <w:szCs w:val="24"/>
              </w:rPr>
              <w:t>1.1.7. Telefonas</w:t>
            </w:r>
          </w:p>
        </w:tc>
        <w:tc>
          <w:tcPr>
            <w:tcW w:w="3510" w:type="dxa"/>
          </w:tcPr>
          <w:p w14:paraId="5F3B1A2C" w14:textId="692CE0E9" w:rsidR="008F3E65" w:rsidRDefault="008F3E65" w:rsidP="008F3E65">
            <w:pPr>
              <w:jc w:val="both"/>
              <w:rPr>
                <w:kern w:val="2"/>
                <w:szCs w:val="24"/>
              </w:rPr>
            </w:pPr>
            <w:r w:rsidRPr="00713AB5">
              <w:rPr>
                <w:kern w:val="2"/>
                <w:szCs w:val="24"/>
              </w:rPr>
              <w:t>+ 370 315 55530</w:t>
            </w:r>
          </w:p>
        </w:tc>
      </w:tr>
      <w:tr w:rsidR="008F3E65" w14:paraId="770B8DAD" w14:textId="77777777">
        <w:tc>
          <w:tcPr>
            <w:tcW w:w="2808" w:type="dxa"/>
            <w:vMerge/>
          </w:tcPr>
          <w:p w14:paraId="25677B9D" w14:textId="77777777" w:rsidR="008F3E65" w:rsidRDefault="008F3E65" w:rsidP="008F3E65">
            <w:pPr>
              <w:rPr>
                <w:kern w:val="2"/>
                <w:szCs w:val="24"/>
              </w:rPr>
            </w:pPr>
          </w:p>
        </w:tc>
        <w:tc>
          <w:tcPr>
            <w:tcW w:w="3240" w:type="dxa"/>
          </w:tcPr>
          <w:p w14:paraId="0DFE0397" w14:textId="77777777" w:rsidR="008F3E65" w:rsidRDefault="008F3E65" w:rsidP="008F3E65">
            <w:pPr>
              <w:rPr>
                <w:kern w:val="2"/>
                <w:szCs w:val="24"/>
              </w:rPr>
            </w:pPr>
            <w:r>
              <w:rPr>
                <w:kern w:val="2"/>
                <w:szCs w:val="24"/>
              </w:rPr>
              <w:t>1.1.8. El. paštas</w:t>
            </w:r>
          </w:p>
        </w:tc>
        <w:tc>
          <w:tcPr>
            <w:tcW w:w="3510" w:type="dxa"/>
          </w:tcPr>
          <w:p w14:paraId="64DC6B41" w14:textId="79BD4886" w:rsidR="008F3E65" w:rsidRDefault="008F3E65" w:rsidP="008F3E65">
            <w:pPr>
              <w:jc w:val="both"/>
              <w:rPr>
                <w:kern w:val="2"/>
                <w:szCs w:val="24"/>
              </w:rPr>
            </w:pPr>
            <w:r w:rsidRPr="001E4006">
              <w:rPr>
                <w:kern w:val="2"/>
                <w:szCs w:val="24"/>
              </w:rPr>
              <w:t>info@arsa.lt</w:t>
            </w:r>
          </w:p>
        </w:tc>
      </w:tr>
      <w:tr w:rsidR="008F3E65" w14:paraId="5C9D7BF0" w14:textId="77777777">
        <w:tc>
          <w:tcPr>
            <w:tcW w:w="2808" w:type="dxa"/>
            <w:vMerge/>
          </w:tcPr>
          <w:p w14:paraId="114729BA" w14:textId="77777777" w:rsidR="008F3E65" w:rsidRDefault="008F3E65" w:rsidP="008F3E65">
            <w:pPr>
              <w:rPr>
                <w:kern w:val="2"/>
                <w:szCs w:val="24"/>
              </w:rPr>
            </w:pPr>
          </w:p>
        </w:tc>
        <w:tc>
          <w:tcPr>
            <w:tcW w:w="3240" w:type="dxa"/>
          </w:tcPr>
          <w:p w14:paraId="72186C0E" w14:textId="77777777" w:rsidR="008F3E65" w:rsidRDefault="008F3E65" w:rsidP="008F3E65">
            <w:pPr>
              <w:rPr>
                <w:kern w:val="2"/>
                <w:szCs w:val="24"/>
              </w:rPr>
            </w:pPr>
            <w:r>
              <w:rPr>
                <w:kern w:val="2"/>
                <w:szCs w:val="24"/>
              </w:rPr>
              <w:t>1.1.9. Šalies atstovas</w:t>
            </w:r>
          </w:p>
        </w:tc>
        <w:tc>
          <w:tcPr>
            <w:tcW w:w="3510" w:type="dxa"/>
          </w:tcPr>
          <w:p w14:paraId="2DF64ABA" w14:textId="6D943383" w:rsidR="008F3E65" w:rsidRDefault="008F3E65" w:rsidP="008F3E65">
            <w:pPr>
              <w:jc w:val="both"/>
              <w:rPr>
                <w:kern w:val="2"/>
                <w:szCs w:val="24"/>
              </w:rPr>
            </w:pPr>
            <w:r w:rsidRPr="005169CB">
              <w:rPr>
                <w:kern w:val="2"/>
                <w:szCs w:val="24"/>
              </w:rPr>
              <w:t>Vytas Arbačiauskas</w:t>
            </w:r>
          </w:p>
        </w:tc>
      </w:tr>
      <w:tr w:rsidR="008F3E65" w14:paraId="40461771" w14:textId="77777777">
        <w:tc>
          <w:tcPr>
            <w:tcW w:w="2808" w:type="dxa"/>
            <w:vMerge/>
          </w:tcPr>
          <w:p w14:paraId="20A89323" w14:textId="77777777" w:rsidR="008F3E65" w:rsidRDefault="008F3E65" w:rsidP="008F3E65">
            <w:pPr>
              <w:rPr>
                <w:kern w:val="2"/>
                <w:szCs w:val="24"/>
              </w:rPr>
            </w:pPr>
          </w:p>
        </w:tc>
        <w:tc>
          <w:tcPr>
            <w:tcW w:w="3240" w:type="dxa"/>
          </w:tcPr>
          <w:p w14:paraId="7E215D3C" w14:textId="77777777" w:rsidR="008F3E65" w:rsidRDefault="008F3E65" w:rsidP="008F3E65">
            <w:pPr>
              <w:rPr>
                <w:kern w:val="2"/>
                <w:szCs w:val="24"/>
              </w:rPr>
            </w:pPr>
            <w:r>
              <w:rPr>
                <w:kern w:val="2"/>
                <w:szCs w:val="24"/>
              </w:rPr>
              <w:t>1.1.10. Atstovavimo pagrindas</w:t>
            </w:r>
          </w:p>
        </w:tc>
        <w:tc>
          <w:tcPr>
            <w:tcW w:w="3510" w:type="dxa"/>
          </w:tcPr>
          <w:p w14:paraId="6102B77D" w14:textId="69892C16" w:rsidR="008F3E65" w:rsidRDefault="008F3E65" w:rsidP="008F3E65">
            <w:pPr>
              <w:jc w:val="both"/>
              <w:rPr>
                <w:kern w:val="2"/>
                <w:szCs w:val="24"/>
              </w:rPr>
            </w:pPr>
            <w:r w:rsidRPr="000F4F4E">
              <w:rPr>
                <w:kern w:val="2"/>
                <w:szCs w:val="24"/>
              </w:rPr>
              <w:t>Alytaus rajono savivaldybės administracijos nuostatai</w:t>
            </w:r>
          </w:p>
        </w:tc>
      </w:tr>
      <w:tr w:rsidR="00027B83" w14:paraId="7FA203E1" w14:textId="77777777">
        <w:tc>
          <w:tcPr>
            <w:tcW w:w="2808" w:type="dxa"/>
            <w:vMerge w:val="restart"/>
          </w:tcPr>
          <w:p w14:paraId="5BFE2C81" w14:textId="77777777" w:rsidR="00027B83" w:rsidRDefault="00027B83">
            <w:pPr>
              <w:rPr>
                <w:b/>
                <w:kern w:val="2"/>
                <w:szCs w:val="24"/>
              </w:rPr>
            </w:pPr>
          </w:p>
          <w:p w14:paraId="40FE44A1" w14:textId="77777777" w:rsidR="00027B83" w:rsidRDefault="00027B83">
            <w:pPr>
              <w:rPr>
                <w:b/>
                <w:kern w:val="2"/>
                <w:szCs w:val="24"/>
              </w:rPr>
            </w:pPr>
          </w:p>
          <w:p w14:paraId="759BA050" w14:textId="77777777" w:rsidR="00027B83" w:rsidRDefault="00027B83">
            <w:pPr>
              <w:rPr>
                <w:b/>
                <w:kern w:val="2"/>
                <w:szCs w:val="24"/>
              </w:rPr>
            </w:pPr>
          </w:p>
          <w:p w14:paraId="6E62165E" w14:textId="77777777" w:rsidR="00027B83" w:rsidRDefault="000B0897">
            <w:pPr>
              <w:rPr>
                <w:b/>
                <w:kern w:val="2"/>
                <w:szCs w:val="24"/>
              </w:rPr>
            </w:pPr>
            <w:r>
              <w:rPr>
                <w:b/>
                <w:kern w:val="2"/>
                <w:szCs w:val="24"/>
              </w:rPr>
              <w:t>1.2. Tiekėjas</w:t>
            </w:r>
          </w:p>
          <w:p w14:paraId="44011759" w14:textId="77777777" w:rsidR="00027B83" w:rsidRPr="008F3E65" w:rsidRDefault="000B0897">
            <w:pPr>
              <w:rPr>
                <w:i/>
                <w:iCs/>
                <w:kern w:val="2"/>
                <w:szCs w:val="24"/>
              </w:rPr>
            </w:pPr>
            <w:r w:rsidRPr="008F3E65">
              <w:rPr>
                <w:i/>
                <w:iCs/>
                <w:kern w:val="2"/>
                <w:szCs w:val="24"/>
              </w:rPr>
              <w:t>(jei Tiekėjas yra fizinis asmuo, skiltys atitinkamai pakoreguojamos.</w:t>
            </w:r>
          </w:p>
          <w:p w14:paraId="78E98D44" w14:textId="77777777" w:rsidR="00027B83" w:rsidRPr="008F3E65" w:rsidRDefault="000B0897">
            <w:pPr>
              <w:rPr>
                <w:i/>
                <w:iCs/>
                <w:kern w:val="2"/>
                <w:szCs w:val="24"/>
              </w:rPr>
            </w:pPr>
            <w:r w:rsidRPr="008F3E65">
              <w:rPr>
                <w:i/>
                <w:iCs/>
                <w:kern w:val="2"/>
                <w:szCs w:val="24"/>
              </w:rPr>
              <w:t>Jei Tiekėjas yra tiekėjų grupė, skiltys pildomos įterpiant kiekvieno grupės nario informaciją)</w:t>
            </w:r>
          </w:p>
          <w:p w14:paraId="32DD6509" w14:textId="77777777" w:rsidR="00027B83" w:rsidRDefault="00027B83">
            <w:pPr>
              <w:rPr>
                <w:b/>
                <w:kern w:val="2"/>
                <w:szCs w:val="24"/>
              </w:rPr>
            </w:pPr>
          </w:p>
        </w:tc>
        <w:tc>
          <w:tcPr>
            <w:tcW w:w="3240" w:type="dxa"/>
          </w:tcPr>
          <w:p w14:paraId="7279E382" w14:textId="77777777" w:rsidR="00027B83" w:rsidRDefault="000B0897">
            <w:pPr>
              <w:rPr>
                <w:kern w:val="2"/>
                <w:szCs w:val="24"/>
              </w:rPr>
            </w:pPr>
            <w:r>
              <w:rPr>
                <w:kern w:val="2"/>
                <w:szCs w:val="24"/>
              </w:rPr>
              <w:t>1.2.1. Pavadinimas</w:t>
            </w:r>
          </w:p>
        </w:tc>
        <w:tc>
          <w:tcPr>
            <w:tcW w:w="3510" w:type="dxa"/>
          </w:tcPr>
          <w:p w14:paraId="4919D8E1" w14:textId="77777777" w:rsidR="00027B83" w:rsidRDefault="00027B83">
            <w:pPr>
              <w:jc w:val="center"/>
              <w:rPr>
                <w:kern w:val="2"/>
                <w:szCs w:val="24"/>
              </w:rPr>
            </w:pPr>
          </w:p>
        </w:tc>
      </w:tr>
      <w:tr w:rsidR="00027B83" w14:paraId="46C5906A" w14:textId="77777777">
        <w:tc>
          <w:tcPr>
            <w:tcW w:w="2808" w:type="dxa"/>
            <w:vMerge/>
          </w:tcPr>
          <w:p w14:paraId="057BCE45" w14:textId="77777777" w:rsidR="00027B83" w:rsidRDefault="00027B83">
            <w:pPr>
              <w:rPr>
                <w:b/>
                <w:kern w:val="2"/>
                <w:szCs w:val="24"/>
              </w:rPr>
            </w:pPr>
          </w:p>
        </w:tc>
        <w:tc>
          <w:tcPr>
            <w:tcW w:w="3240" w:type="dxa"/>
          </w:tcPr>
          <w:p w14:paraId="79A4E689" w14:textId="77777777" w:rsidR="00027B83" w:rsidRDefault="000B0897">
            <w:pPr>
              <w:rPr>
                <w:kern w:val="2"/>
                <w:szCs w:val="24"/>
              </w:rPr>
            </w:pPr>
            <w:r>
              <w:rPr>
                <w:kern w:val="2"/>
                <w:szCs w:val="24"/>
              </w:rPr>
              <w:t>1.2.2. Juridinio asmens kodas</w:t>
            </w:r>
          </w:p>
        </w:tc>
        <w:tc>
          <w:tcPr>
            <w:tcW w:w="3510" w:type="dxa"/>
          </w:tcPr>
          <w:p w14:paraId="462CFBD2" w14:textId="77777777" w:rsidR="00027B83" w:rsidRDefault="00027B83">
            <w:pPr>
              <w:jc w:val="center"/>
              <w:rPr>
                <w:kern w:val="2"/>
                <w:szCs w:val="24"/>
              </w:rPr>
            </w:pPr>
          </w:p>
        </w:tc>
      </w:tr>
      <w:tr w:rsidR="00027B83" w14:paraId="7352A0E9" w14:textId="77777777">
        <w:tc>
          <w:tcPr>
            <w:tcW w:w="2808" w:type="dxa"/>
            <w:vMerge/>
          </w:tcPr>
          <w:p w14:paraId="24420648" w14:textId="77777777" w:rsidR="00027B83" w:rsidRDefault="00027B83">
            <w:pPr>
              <w:rPr>
                <w:b/>
                <w:kern w:val="2"/>
                <w:szCs w:val="24"/>
              </w:rPr>
            </w:pPr>
          </w:p>
        </w:tc>
        <w:tc>
          <w:tcPr>
            <w:tcW w:w="3240" w:type="dxa"/>
          </w:tcPr>
          <w:p w14:paraId="13F7AE7B" w14:textId="77777777" w:rsidR="00027B83" w:rsidRDefault="000B0897">
            <w:pPr>
              <w:rPr>
                <w:kern w:val="2"/>
                <w:szCs w:val="24"/>
              </w:rPr>
            </w:pPr>
            <w:r>
              <w:rPr>
                <w:kern w:val="2"/>
                <w:szCs w:val="24"/>
              </w:rPr>
              <w:t>1.2.3. Adresas</w:t>
            </w:r>
          </w:p>
        </w:tc>
        <w:tc>
          <w:tcPr>
            <w:tcW w:w="3510" w:type="dxa"/>
          </w:tcPr>
          <w:p w14:paraId="1FED729C" w14:textId="77777777" w:rsidR="00027B83" w:rsidRDefault="00027B83">
            <w:pPr>
              <w:jc w:val="center"/>
              <w:rPr>
                <w:kern w:val="2"/>
                <w:szCs w:val="24"/>
              </w:rPr>
            </w:pPr>
          </w:p>
        </w:tc>
      </w:tr>
      <w:tr w:rsidR="00027B83" w14:paraId="3F41C4B8" w14:textId="77777777">
        <w:tc>
          <w:tcPr>
            <w:tcW w:w="2808" w:type="dxa"/>
            <w:vMerge/>
          </w:tcPr>
          <w:p w14:paraId="43F40D78" w14:textId="77777777" w:rsidR="00027B83" w:rsidRDefault="00027B83">
            <w:pPr>
              <w:rPr>
                <w:b/>
                <w:kern w:val="2"/>
                <w:szCs w:val="24"/>
              </w:rPr>
            </w:pPr>
          </w:p>
        </w:tc>
        <w:tc>
          <w:tcPr>
            <w:tcW w:w="3240" w:type="dxa"/>
          </w:tcPr>
          <w:p w14:paraId="04B59422" w14:textId="77777777" w:rsidR="00027B83" w:rsidRDefault="000B0897">
            <w:pPr>
              <w:rPr>
                <w:kern w:val="2"/>
                <w:szCs w:val="24"/>
              </w:rPr>
            </w:pPr>
            <w:r>
              <w:rPr>
                <w:kern w:val="2"/>
                <w:szCs w:val="24"/>
              </w:rPr>
              <w:t>1.2.4. PVM mokėtojo kodas</w:t>
            </w:r>
          </w:p>
        </w:tc>
        <w:tc>
          <w:tcPr>
            <w:tcW w:w="3510" w:type="dxa"/>
          </w:tcPr>
          <w:p w14:paraId="4500802B" w14:textId="77777777" w:rsidR="00027B83" w:rsidRDefault="00027B83">
            <w:pPr>
              <w:jc w:val="center"/>
              <w:rPr>
                <w:kern w:val="2"/>
                <w:szCs w:val="24"/>
              </w:rPr>
            </w:pPr>
          </w:p>
        </w:tc>
      </w:tr>
      <w:tr w:rsidR="00027B83" w14:paraId="231C2CD4" w14:textId="77777777">
        <w:tc>
          <w:tcPr>
            <w:tcW w:w="2808" w:type="dxa"/>
            <w:vMerge/>
          </w:tcPr>
          <w:p w14:paraId="59248B2D" w14:textId="77777777" w:rsidR="00027B83" w:rsidRDefault="00027B83">
            <w:pPr>
              <w:rPr>
                <w:b/>
                <w:kern w:val="2"/>
                <w:szCs w:val="24"/>
              </w:rPr>
            </w:pPr>
          </w:p>
        </w:tc>
        <w:tc>
          <w:tcPr>
            <w:tcW w:w="3240" w:type="dxa"/>
          </w:tcPr>
          <w:p w14:paraId="69FC305C" w14:textId="77777777" w:rsidR="00027B83" w:rsidRDefault="000B0897">
            <w:pPr>
              <w:rPr>
                <w:kern w:val="2"/>
                <w:szCs w:val="24"/>
              </w:rPr>
            </w:pPr>
            <w:r>
              <w:rPr>
                <w:kern w:val="2"/>
                <w:szCs w:val="24"/>
              </w:rPr>
              <w:t>1.2.5. Atsiskaitomoji sąskaita</w:t>
            </w:r>
          </w:p>
        </w:tc>
        <w:tc>
          <w:tcPr>
            <w:tcW w:w="3510" w:type="dxa"/>
          </w:tcPr>
          <w:p w14:paraId="0AD832A9" w14:textId="77777777" w:rsidR="00027B83" w:rsidRDefault="00027B83">
            <w:pPr>
              <w:jc w:val="center"/>
              <w:rPr>
                <w:kern w:val="2"/>
                <w:szCs w:val="24"/>
              </w:rPr>
            </w:pPr>
          </w:p>
        </w:tc>
      </w:tr>
      <w:tr w:rsidR="00027B83" w14:paraId="2F747FD5" w14:textId="77777777">
        <w:tc>
          <w:tcPr>
            <w:tcW w:w="2808" w:type="dxa"/>
            <w:vMerge/>
          </w:tcPr>
          <w:p w14:paraId="0AF073AC" w14:textId="77777777" w:rsidR="00027B83" w:rsidRDefault="00027B83">
            <w:pPr>
              <w:rPr>
                <w:b/>
                <w:kern w:val="2"/>
                <w:szCs w:val="24"/>
              </w:rPr>
            </w:pPr>
          </w:p>
        </w:tc>
        <w:tc>
          <w:tcPr>
            <w:tcW w:w="3240" w:type="dxa"/>
          </w:tcPr>
          <w:p w14:paraId="459238DE" w14:textId="77777777" w:rsidR="00027B83" w:rsidRDefault="000B0897">
            <w:pPr>
              <w:rPr>
                <w:kern w:val="2"/>
                <w:szCs w:val="24"/>
              </w:rPr>
            </w:pPr>
            <w:r>
              <w:rPr>
                <w:kern w:val="2"/>
                <w:szCs w:val="24"/>
              </w:rPr>
              <w:t>1.2.6. Bankas, banko kodas</w:t>
            </w:r>
          </w:p>
        </w:tc>
        <w:tc>
          <w:tcPr>
            <w:tcW w:w="3510" w:type="dxa"/>
          </w:tcPr>
          <w:p w14:paraId="159C7D02" w14:textId="77777777" w:rsidR="00027B83" w:rsidRDefault="00027B83">
            <w:pPr>
              <w:jc w:val="center"/>
              <w:rPr>
                <w:kern w:val="2"/>
                <w:szCs w:val="24"/>
              </w:rPr>
            </w:pPr>
          </w:p>
        </w:tc>
      </w:tr>
      <w:tr w:rsidR="00027B83" w14:paraId="26F02F97" w14:textId="77777777">
        <w:tc>
          <w:tcPr>
            <w:tcW w:w="2808" w:type="dxa"/>
            <w:vMerge/>
          </w:tcPr>
          <w:p w14:paraId="2358DA82" w14:textId="77777777" w:rsidR="00027B83" w:rsidRDefault="00027B83">
            <w:pPr>
              <w:rPr>
                <w:b/>
                <w:kern w:val="2"/>
                <w:szCs w:val="24"/>
              </w:rPr>
            </w:pPr>
          </w:p>
        </w:tc>
        <w:tc>
          <w:tcPr>
            <w:tcW w:w="3240" w:type="dxa"/>
          </w:tcPr>
          <w:p w14:paraId="22C375AF" w14:textId="77777777" w:rsidR="00027B83" w:rsidRDefault="000B0897">
            <w:pPr>
              <w:rPr>
                <w:kern w:val="2"/>
                <w:szCs w:val="24"/>
              </w:rPr>
            </w:pPr>
            <w:r>
              <w:rPr>
                <w:kern w:val="2"/>
                <w:szCs w:val="24"/>
              </w:rPr>
              <w:t>1.2.7. Telefonas</w:t>
            </w:r>
          </w:p>
        </w:tc>
        <w:tc>
          <w:tcPr>
            <w:tcW w:w="3510" w:type="dxa"/>
          </w:tcPr>
          <w:p w14:paraId="3F8686DA" w14:textId="77777777" w:rsidR="00027B83" w:rsidRDefault="00027B83">
            <w:pPr>
              <w:jc w:val="center"/>
              <w:rPr>
                <w:kern w:val="2"/>
                <w:szCs w:val="24"/>
              </w:rPr>
            </w:pPr>
          </w:p>
        </w:tc>
      </w:tr>
      <w:tr w:rsidR="00027B83" w14:paraId="1BAFE513" w14:textId="77777777">
        <w:tc>
          <w:tcPr>
            <w:tcW w:w="2808" w:type="dxa"/>
            <w:vMerge/>
          </w:tcPr>
          <w:p w14:paraId="675E77E3" w14:textId="77777777" w:rsidR="00027B83" w:rsidRDefault="00027B83">
            <w:pPr>
              <w:rPr>
                <w:b/>
                <w:kern w:val="2"/>
                <w:szCs w:val="24"/>
              </w:rPr>
            </w:pPr>
          </w:p>
        </w:tc>
        <w:tc>
          <w:tcPr>
            <w:tcW w:w="3240" w:type="dxa"/>
          </w:tcPr>
          <w:p w14:paraId="2E2A3CF9" w14:textId="77777777" w:rsidR="00027B83" w:rsidRDefault="000B0897">
            <w:pPr>
              <w:rPr>
                <w:kern w:val="2"/>
                <w:szCs w:val="24"/>
              </w:rPr>
            </w:pPr>
            <w:r>
              <w:rPr>
                <w:kern w:val="2"/>
                <w:szCs w:val="24"/>
              </w:rPr>
              <w:t>1.2.8. El. paštas</w:t>
            </w:r>
          </w:p>
        </w:tc>
        <w:tc>
          <w:tcPr>
            <w:tcW w:w="3510" w:type="dxa"/>
          </w:tcPr>
          <w:p w14:paraId="2571D973" w14:textId="77777777" w:rsidR="00027B83" w:rsidRDefault="00027B83">
            <w:pPr>
              <w:jc w:val="center"/>
              <w:rPr>
                <w:kern w:val="2"/>
                <w:szCs w:val="24"/>
              </w:rPr>
            </w:pPr>
          </w:p>
        </w:tc>
      </w:tr>
      <w:tr w:rsidR="00027B83" w14:paraId="0A9A2A63" w14:textId="77777777">
        <w:tc>
          <w:tcPr>
            <w:tcW w:w="2808" w:type="dxa"/>
            <w:vMerge/>
          </w:tcPr>
          <w:p w14:paraId="45F3CAA4" w14:textId="77777777" w:rsidR="00027B83" w:rsidRDefault="00027B83">
            <w:pPr>
              <w:rPr>
                <w:b/>
                <w:kern w:val="2"/>
                <w:szCs w:val="24"/>
              </w:rPr>
            </w:pPr>
          </w:p>
        </w:tc>
        <w:tc>
          <w:tcPr>
            <w:tcW w:w="3240" w:type="dxa"/>
          </w:tcPr>
          <w:p w14:paraId="34B1CD05" w14:textId="77777777" w:rsidR="00027B83" w:rsidRDefault="000B0897">
            <w:pPr>
              <w:rPr>
                <w:kern w:val="2"/>
                <w:szCs w:val="24"/>
              </w:rPr>
            </w:pPr>
            <w:r>
              <w:rPr>
                <w:kern w:val="2"/>
                <w:szCs w:val="24"/>
              </w:rPr>
              <w:t>1.2.9. Šalies atstovas</w:t>
            </w:r>
          </w:p>
        </w:tc>
        <w:tc>
          <w:tcPr>
            <w:tcW w:w="3510" w:type="dxa"/>
          </w:tcPr>
          <w:p w14:paraId="241311AF" w14:textId="77777777" w:rsidR="00027B83" w:rsidRDefault="00027B83">
            <w:pPr>
              <w:jc w:val="center"/>
              <w:rPr>
                <w:kern w:val="2"/>
                <w:szCs w:val="24"/>
              </w:rPr>
            </w:pPr>
          </w:p>
        </w:tc>
      </w:tr>
      <w:tr w:rsidR="00027B83" w14:paraId="6DB634C0" w14:textId="77777777">
        <w:tc>
          <w:tcPr>
            <w:tcW w:w="2808" w:type="dxa"/>
            <w:vMerge/>
          </w:tcPr>
          <w:p w14:paraId="5758DA33" w14:textId="77777777" w:rsidR="00027B83" w:rsidRDefault="00027B83">
            <w:pPr>
              <w:rPr>
                <w:b/>
                <w:kern w:val="2"/>
                <w:szCs w:val="24"/>
              </w:rPr>
            </w:pPr>
          </w:p>
        </w:tc>
        <w:tc>
          <w:tcPr>
            <w:tcW w:w="3240" w:type="dxa"/>
          </w:tcPr>
          <w:p w14:paraId="06B7C640" w14:textId="77777777" w:rsidR="00027B83" w:rsidRDefault="000B0897">
            <w:pPr>
              <w:rPr>
                <w:kern w:val="2"/>
                <w:szCs w:val="24"/>
              </w:rPr>
            </w:pPr>
            <w:r>
              <w:rPr>
                <w:kern w:val="2"/>
                <w:szCs w:val="24"/>
              </w:rPr>
              <w:t>1.2.10. Atstovavimo pagrindas</w:t>
            </w:r>
          </w:p>
        </w:tc>
        <w:tc>
          <w:tcPr>
            <w:tcW w:w="3510" w:type="dxa"/>
          </w:tcPr>
          <w:p w14:paraId="533D320E" w14:textId="77777777" w:rsidR="00027B83" w:rsidRDefault="00027B83">
            <w:pPr>
              <w:jc w:val="center"/>
              <w:rPr>
                <w:kern w:val="2"/>
                <w:szCs w:val="24"/>
              </w:rPr>
            </w:pPr>
          </w:p>
        </w:tc>
      </w:tr>
    </w:tbl>
    <w:p w14:paraId="021298A6"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D7794B6" w14:textId="77777777">
        <w:trPr>
          <w:trHeight w:val="300"/>
        </w:trPr>
        <w:tc>
          <w:tcPr>
            <w:tcW w:w="9535" w:type="dxa"/>
            <w:gridSpan w:val="4"/>
          </w:tcPr>
          <w:p w14:paraId="1E76C530" w14:textId="77777777" w:rsidR="00027B83" w:rsidRDefault="000B0897">
            <w:pPr>
              <w:jc w:val="center"/>
              <w:rPr>
                <w:b/>
                <w:kern w:val="2"/>
                <w:szCs w:val="24"/>
              </w:rPr>
            </w:pPr>
            <w:r>
              <w:rPr>
                <w:b/>
                <w:kern w:val="2"/>
                <w:szCs w:val="24"/>
              </w:rPr>
              <w:t>2. ATSAKINGI ASMENYS</w:t>
            </w:r>
          </w:p>
        </w:tc>
      </w:tr>
      <w:tr w:rsidR="00027B83" w14:paraId="5F751904" w14:textId="77777777">
        <w:trPr>
          <w:trHeight w:val="300"/>
        </w:trPr>
        <w:tc>
          <w:tcPr>
            <w:tcW w:w="3094" w:type="dxa"/>
            <w:gridSpan w:val="2"/>
          </w:tcPr>
          <w:p w14:paraId="7F90E58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DD4CFD9" w14:textId="0D8E8875" w:rsidR="008F3E65" w:rsidRPr="00565FA6" w:rsidRDefault="008F3E65" w:rsidP="008F3E65">
            <w:pPr>
              <w:jc w:val="both"/>
              <w:rPr>
                <w:kern w:val="2"/>
                <w:szCs w:val="24"/>
              </w:rPr>
            </w:pPr>
            <w:r w:rsidRPr="00565FA6">
              <w:rPr>
                <w:kern w:val="2"/>
                <w:szCs w:val="24"/>
              </w:rPr>
              <w:t xml:space="preserve">Už sutarties vykdymą  – </w:t>
            </w:r>
          </w:p>
          <w:p w14:paraId="38366CCF" w14:textId="3015A46E" w:rsidR="008F3E65" w:rsidRPr="00565FA6" w:rsidRDefault="008F3E65" w:rsidP="008F3E65">
            <w:pPr>
              <w:jc w:val="both"/>
              <w:rPr>
                <w:kern w:val="2"/>
                <w:szCs w:val="24"/>
              </w:rPr>
            </w:pPr>
            <w:r w:rsidRPr="00565FA6">
              <w:rPr>
                <w:kern w:val="2"/>
                <w:szCs w:val="24"/>
              </w:rPr>
              <w:t xml:space="preserve">Už paslaugų priėmimą  – </w:t>
            </w:r>
          </w:p>
          <w:p w14:paraId="439E37D4" w14:textId="77777777" w:rsidR="007734AD" w:rsidRDefault="008F3E65" w:rsidP="007734AD">
            <w:pPr>
              <w:jc w:val="both"/>
              <w:rPr>
                <w:kern w:val="2"/>
                <w:szCs w:val="24"/>
              </w:rPr>
            </w:pPr>
            <w:r w:rsidRPr="00565FA6">
              <w:rPr>
                <w:kern w:val="2"/>
                <w:szCs w:val="24"/>
              </w:rPr>
              <w:t>Už sąskaitų per informacinę sistemą SABIS priėmimą –</w:t>
            </w:r>
          </w:p>
          <w:p w14:paraId="74C25CF5" w14:textId="2E6068B8" w:rsidR="00027B83" w:rsidRDefault="008F3E65" w:rsidP="007734AD">
            <w:pPr>
              <w:jc w:val="both"/>
              <w:rPr>
                <w:color w:val="4472C4"/>
                <w:kern w:val="2"/>
                <w:szCs w:val="24"/>
              </w:rPr>
            </w:pPr>
            <w:r w:rsidRPr="00565FA6">
              <w:rPr>
                <w:kern w:val="2"/>
                <w:szCs w:val="24"/>
              </w:rPr>
              <w:t xml:space="preserve">Už sutarties ir pakeitimų paskelbimą – </w:t>
            </w:r>
          </w:p>
        </w:tc>
      </w:tr>
      <w:tr w:rsidR="00027B83" w14:paraId="656321F3" w14:textId="77777777">
        <w:trPr>
          <w:trHeight w:val="300"/>
        </w:trPr>
        <w:tc>
          <w:tcPr>
            <w:tcW w:w="3094" w:type="dxa"/>
            <w:gridSpan w:val="2"/>
          </w:tcPr>
          <w:p w14:paraId="2A4D8B97"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BF0F139" w14:textId="77777777" w:rsidR="00027B83" w:rsidRPr="008F3E65" w:rsidRDefault="000B0897">
            <w:pPr>
              <w:rPr>
                <w:i/>
                <w:iCs/>
                <w:color w:val="4472C4"/>
                <w:kern w:val="2"/>
                <w:szCs w:val="24"/>
              </w:rPr>
            </w:pPr>
            <w:r w:rsidRPr="008F3E65">
              <w:rPr>
                <w:i/>
                <w:iCs/>
                <w:kern w:val="2"/>
                <w:szCs w:val="24"/>
              </w:rPr>
              <w:t>(nurodyti padalinį / skyrių, pareigas, vardą, pavardę, tel., el. paštą)</w:t>
            </w:r>
          </w:p>
        </w:tc>
      </w:tr>
      <w:tr w:rsidR="00027B83" w14:paraId="35FEA509" w14:textId="77777777">
        <w:trPr>
          <w:trHeight w:val="300"/>
        </w:trPr>
        <w:tc>
          <w:tcPr>
            <w:tcW w:w="9535" w:type="dxa"/>
            <w:gridSpan w:val="4"/>
          </w:tcPr>
          <w:p w14:paraId="271A4610" w14:textId="77777777" w:rsidR="00027B83" w:rsidRDefault="000B0897">
            <w:pPr>
              <w:jc w:val="center"/>
              <w:rPr>
                <w:b/>
                <w:kern w:val="2"/>
                <w:szCs w:val="24"/>
              </w:rPr>
            </w:pPr>
            <w:r>
              <w:rPr>
                <w:b/>
                <w:kern w:val="2"/>
                <w:szCs w:val="24"/>
              </w:rPr>
              <w:t>3. SUTARTIES DALYKAS</w:t>
            </w:r>
          </w:p>
        </w:tc>
      </w:tr>
      <w:tr w:rsidR="00027B83" w14:paraId="633D859A" w14:textId="77777777">
        <w:trPr>
          <w:trHeight w:val="300"/>
        </w:trPr>
        <w:tc>
          <w:tcPr>
            <w:tcW w:w="3094" w:type="dxa"/>
            <w:gridSpan w:val="2"/>
          </w:tcPr>
          <w:p w14:paraId="050E2037" w14:textId="77777777" w:rsidR="00027B83" w:rsidRDefault="000B0897">
            <w:pPr>
              <w:rPr>
                <w:b/>
                <w:kern w:val="2"/>
                <w:szCs w:val="24"/>
              </w:rPr>
            </w:pPr>
            <w:r>
              <w:rPr>
                <w:b/>
                <w:kern w:val="2"/>
                <w:szCs w:val="24"/>
              </w:rPr>
              <w:t>3.1. Sutarties dalykas</w:t>
            </w:r>
          </w:p>
        </w:tc>
        <w:tc>
          <w:tcPr>
            <w:tcW w:w="6441" w:type="dxa"/>
            <w:gridSpan w:val="2"/>
          </w:tcPr>
          <w:p w14:paraId="3FC6AB2D" w14:textId="53C9189B" w:rsidR="001E2730" w:rsidRPr="001E2730" w:rsidRDefault="001E2730" w:rsidP="004E03C5">
            <w:pPr>
              <w:jc w:val="both"/>
              <w:rPr>
                <w:color w:val="000000"/>
                <w:kern w:val="2"/>
                <w:szCs w:val="24"/>
              </w:rPr>
            </w:pPr>
            <w:r w:rsidRPr="009C17F9">
              <w:rPr>
                <w:color w:val="000000"/>
                <w:kern w:val="2"/>
                <w:szCs w:val="24"/>
              </w:rPr>
              <w:t xml:space="preserve">Tiekėjas įsipareigoja Sutartyje numatytomis sąlygomis suteikti Pirkėjui </w:t>
            </w:r>
            <w:r w:rsidR="003B5569">
              <w:rPr>
                <w:color w:val="000000"/>
                <w:kern w:val="2"/>
                <w:szCs w:val="24"/>
              </w:rPr>
              <w:t>g</w:t>
            </w:r>
            <w:r w:rsidR="003B5569" w:rsidRPr="003B5569">
              <w:rPr>
                <w:color w:val="000000"/>
                <w:kern w:val="2"/>
                <w:szCs w:val="24"/>
              </w:rPr>
              <w:t>yventojų portalo informacinės sistemos sukūrimo, įdiegimo</w:t>
            </w:r>
            <w:r w:rsidR="00503F2A">
              <w:rPr>
                <w:color w:val="000000"/>
                <w:kern w:val="2"/>
                <w:szCs w:val="24"/>
              </w:rPr>
              <w:t xml:space="preserve"> </w:t>
            </w:r>
            <w:r w:rsidR="003B5569" w:rsidRPr="003B5569">
              <w:rPr>
                <w:color w:val="000000"/>
                <w:kern w:val="2"/>
                <w:szCs w:val="24"/>
              </w:rPr>
              <w:t>ir priežiūros paslaug</w:t>
            </w:r>
            <w:r w:rsidR="003B5569">
              <w:rPr>
                <w:color w:val="000000"/>
                <w:kern w:val="2"/>
                <w:szCs w:val="24"/>
              </w:rPr>
              <w:t>a</w:t>
            </w:r>
            <w:r w:rsidR="003B5569" w:rsidRPr="003B5569">
              <w:rPr>
                <w:color w:val="000000"/>
                <w:kern w:val="2"/>
                <w:szCs w:val="24"/>
              </w:rPr>
              <w:t xml:space="preserve">s </w:t>
            </w:r>
            <w:r w:rsidRPr="009C17F9">
              <w:rPr>
                <w:color w:val="000000"/>
                <w:kern w:val="2"/>
                <w:szCs w:val="24"/>
              </w:rPr>
              <w:t>(toliau – Paslaugos).</w:t>
            </w:r>
          </w:p>
          <w:p w14:paraId="552E108B" w14:textId="2EF52503" w:rsidR="001E2730" w:rsidRDefault="001E2730" w:rsidP="00606093">
            <w:pPr>
              <w:jc w:val="both"/>
              <w:rPr>
                <w:color w:val="000000"/>
                <w:kern w:val="2"/>
                <w:szCs w:val="24"/>
              </w:rPr>
            </w:pPr>
            <w:r w:rsidRPr="001E2730">
              <w:rPr>
                <w:color w:val="000000"/>
                <w:kern w:val="2"/>
                <w:szCs w:val="24"/>
              </w:rPr>
              <w:t>Išsamus Paslaugų aprašymas ir kiti reikalavimai teikiamoms Paslaugoms nustatyti Sutarties priede Nr. 1 „Techninė specifikacija“ (toliau – Techninė specifikacija) ir Sutarties priede Nr. 2 „Pasiūlymas“.</w:t>
            </w:r>
          </w:p>
        </w:tc>
      </w:tr>
      <w:tr w:rsidR="00027B83" w14:paraId="39E046F3" w14:textId="77777777">
        <w:trPr>
          <w:trHeight w:val="300"/>
        </w:trPr>
        <w:tc>
          <w:tcPr>
            <w:tcW w:w="3094" w:type="dxa"/>
            <w:gridSpan w:val="2"/>
          </w:tcPr>
          <w:p w14:paraId="4A3B4E5E" w14:textId="77777777" w:rsidR="00027B83" w:rsidRDefault="000B0897">
            <w:pPr>
              <w:rPr>
                <w:b/>
                <w:kern w:val="2"/>
                <w:szCs w:val="24"/>
              </w:rPr>
            </w:pPr>
            <w:r>
              <w:rPr>
                <w:b/>
                <w:kern w:val="2"/>
                <w:szCs w:val="24"/>
              </w:rPr>
              <w:t>3.2. Pirkimo pavadinimas ir numeris</w:t>
            </w:r>
          </w:p>
        </w:tc>
        <w:tc>
          <w:tcPr>
            <w:tcW w:w="6441" w:type="dxa"/>
            <w:gridSpan w:val="2"/>
          </w:tcPr>
          <w:p w14:paraId="603A5BCA" w14:textId="77777777" w:rsidR="00027B83" w:rsidRDefault="00027B83">
            <w:pPr>
              <w:rPr>
                <w:kern w:val="2"/>
                <w:szCs w:val="24"/>
              </w:rPr>
            </w:pPr>
          </w:p>
        </w:tc>
      </w:tr>
      <w:tr w:rsidR="00027B83" w14:paraId="25086516" w14:textId="77777777">
        <w:trPr>
          <w:trHeight w:val="300"/>
        </w:trPr>
        <w:tc>
          <w:tcPr>
            <w:tcW w:w="3094" w:type="dxa"/>
            <w:gridSpan w:val="2"/>
          </w:tcPr>
          <w:p w14:paraId="6C0EA7B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98EC42A" w14:textId="3EC860BB" w:rsidR="00027B83" w:rsidRDefault="004E03C5" w:rsidP="004E03C5">
            <w:pPr>
              <w:jc w:val="both"/>
              <w:rPr>
                <w:kern w:val="2"/>
                <w:szCs w:val="24"/>
              </w:rPr>
            </w:pPr>
            <w:r w:rsidRPr="004E03C5">
              <w:rPr>
                <w:kern w:val="2"/>
                <w:szCs w:val="24"/>
              </w:rPr>
              <w:t>Europos Sąjungos lėšomis bendrai finansuojamo projekto Nr. 02-032-P-0002, pavadinimas „Inovacijų plėtra viešojo sektoriaus institucijose“.</w:t>
            </w:r>
          </w:p>
        </w:tc>
      </w:tr>
      <w:tr w:rsidR="00027B83" w14:paraId="75D32502" w14:textId="77777777">
        <w:trPr>
          <w:trHeight w:val="300"/>
        </w:trPr>
        <w:tc>
          <w:tcPr>
            <w:tcW w:w="9535" w:type="dxa"/>
            <w:gridSpan w:val="4"/>
          </w:tcPr>
          <w:p w14:paraId="4E1AD11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D7697BB" w14:textId="77777777" w:rsidTr="00725CD0">
        <w:trPr>
          <w:trHeight w:val="1769"/>
        </w:trPr>
        <w:tc>
          <w:tcPr>
            <w:tcW w:w="3094" w:type="dxa"/>
            <w:gridSpan w:val="2"/>
          </w:tcPr>
          <w:p w14:paraId="403FA18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7835929" w14:textId="77777777" w:rsidR="00027B83" w:rsidRDefault="00027B83" w:rsidP="004E03C5">
            <w:pPr>
              <w:rPr>
                <w:b/>
                <w:color w:val="FF0000"/>
                <w:kern w:val="2"/>
                <w:szCs w:val="24"/>
              </w:rPr>
            </w:pPr>
          </w:p>
        </w:tc>
        <w:tc>
          <w:tcPr>
            <w:tcW w:w="6441" w:type="dxa"/>
            <w:gridSpan w:val="2"/>
          </w:tcPr>
          <w:p w14:paraId="2F99E098" w14:textId="41671341" w:rsidR="007E5A2D" w:rsidRDefault="000B0897" w:rsidP="004E03C5">
            <w:pPr>
              <w:jc w:val="both"/>
              <w:rPr>
                <w:szCs w:val="24"/>
              </w:rPr>
            </w:pPr>
            <w:r w:rsidRPr="004E03C5">
              <w:rPr>
                <w:szCs w:val="24"/>
              </w:rPr>
              <w:t xml:space="preserve">Tiekėjas Paslaugas įsipareigoja </w:t>
            </w:r>
            <w:r w:rsidRPr="00EF674D">
              <w:rPr>
                <w:szCs w:val="24"/>
              </w:rPr>
              <w:t xml:space="preserve">suteikti </w:t>
            </w:r>
            <w:r w:rsidRPr="002D6E10">
              <w:rPr>
                <w:bCs/>
                <w:szCs w:val="24"/>
              </w:rPr>
              <w:t>ne vėliau kaip per</w:t>
            </w:r>
            <w:r w:rsidR="004E03C5" w:rsidRPr="002D6E10">
              <w:rPr>
                <w:bCs/>
                <w:szCs w:val="24"/>
              </w:rPr>
              <w:t xml:space="preserve"> </w:t>
            </w:r>
            <w:r w:rsidR="00725CD0">
              <w:rPr>
                <w:bCs/>
                <w:szCs w:val="24"/>
              </w:rPr>
              <w:t>18</w:t>
            </w:r>
            <w:r w:rsidR="004E03C5" w:rsidRPr="00EF674D">
              <w:rPr>
                <w:b/>
                <w:szCs w:val="24"/>
              </w:rPr>
              <w:t xml:space="preserve"> </w:t>
            </w:r>
            <w:r w:rsidRPr="00EF674D">
              <w:rPr>
                <w:szCs w:val="24"/>
              </w:rPr>
              <w:t>mėnesi</w:t>
            </w:r>
            <w:r w:rsidR="00725CD0">
              <w:rPr>
                <w:szCs w:val="24"/>
              </w:rPr>
              <w:t>ų</w:t>
            </w:r>
            <w:r w:rsidRPr="00EF674D">
              <w:rPr>
                <w:szCs w:val="24"/>
              </w:rPr>
              <w:t xml:space="preserve"> nuo Sutarties įsigaliojimo dienos</w:t>
            </w:r>
            <w:r w:rsidR="00725CD0">
              <w:rPr>
                <w:szCs w:val="24"/>
              </w:rPr>
              <w:t>:</w:t>
            </w:r>
          </w:p>
          <w:p w14:paraId="3F37FD04" w14:textId="2E9FD666" w:rsidR="00725CD0" w:rsidRDefault="00725CD0" w:rsidP="004E03C5">
            <w:pPr>
              <w:jc w:val="both"/>
              <w:rPr>
                <w:szCs w:val="24"/>
              </w:rPr>
            </w:pPr>
            <w:r>
              <w:rPr>
                <w:szCs w:val="24"/>
              </w:rPr>
              <w:t xml:space="preserve">4.1.1. </w:t>
            </w:r>
            <w:r w:rsidRPr="00725CD0">
              <w:rPr>
                <w:szCs w:val="24"/>
              </w:rPr>
              <w:t xml:space="preserve">Tiekėjas įsipareigoja sukurti ir įdiegti </w:t>
            </w:r>
            <w:r w:rsidR="00813B7F" w:rsidRPr="00813B7F">
              <w:rPr>
                <w:szCs w:val="24"/>
              </w:rPr>
              <w:t>gyventojų portalo informacinę sistemą</w:t>
            </w:r>
            <w:r w:rsidRPr="00813B7F">
              <w:rPr>
                <w:szCs w:val="24"/>
              </w:rPr>
              <w:t xml:space="preserve"> ne vėliau kaip per 6 mėn</w:t>
            </w:r>
            <w:r w:rsidRPr="00725CD0">
              <w:rPr>
                <w:szCs w:val="24"/>
              </w:rPr>
              <w:t xml:space="preserve">esius nuo Sutarties įsigaliojimo dienos. </w:t>
            </w:r>
          </w:p>
          <w:p w14:paraId="6573FB25" w14:textId="5CB27E81" w:rsidR="00725CD0" w:rsidRPr="004E03C5" w:rsidRDefault="00725CD0" w:rsidP="004E03C5">
            <w:pPr>
              <w:jc w:val="both"/>
              <w:rPr>
                <w:szCs w:val="24"/>
              </w:rPr>
            </w:pPr>
            <w:r>
              <w:rPr>
                <w:szCs w:val="24"/>
              </w:rPr>
              <w:t xml:space="preserve">4.1.2. </w:t>
            </w:r>
            <w:r w:rsidRPr="00725CD0">
              <w:rPr>
                <w:szCs w:val="24"/>
              </w:rPr>
              <w:t xml:space="preserve">Priežiūros paslaugos teikiamos 12 mėn. nuo </w:t>
            </w:r>
            <w:r w:rsidR="00813B7F" w:rsidRPr="00813B7F">
              <w:rPr>
                <w:szCs w:val="24"/>
              </w:rPr>
              <w:t>gyventojų portalo informacin</w:t>
            </w:r>
            <w:r w:rsidR="00813B7F">
              <w:rPr>
                <w:szCs w:val="24"/>
              </w:rPr>
              <w:t>ės</w:t>
            </w:r>
            <w:r w:rsidR="00813B7F" w:rsidRPr="00813B7F">
              <w:rPr>
                <w:szCs w:val="24"/>
              </w:rPr>
              <w:t xml:space="preserve"> sistem</w:t>
            </w:r>
            <w:r w:rsidR="00813B7F">
              <w:rPr>
                <w:szCs w:val="24"/>
              </w:rPr>
              <w:t>os</w:t>
            </w:r>
            <w:r w:rsidRPr="00725CD0">
              <w:rPr>
                <w:szCs w:val="24"/>
              </w:rPr>
              <w:t xml:space="preserve"> perdavimo-priėmimo akto pasirašymo.</w:t>
            </w:r>
          </w:p>
        </w:tc>
      </w:tr>
      <w:tr w:rsidR="00027B83" w14:paraId="378977D5" w14:textId="77777777">
        <w:trPr>
          <w:trHeight w:val="300"/>
        </w:trPr>
        <w:tc>
          <w:tcPr>
            <w:tcW w:w="3094" w:type="dxa"/>
            <w:gridSpan w:val="2"/>
          </w:tcPr>
          <w:p w14:paraId="45B5BF25"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B466B26" w14:textId="71D280B0" w:rsidR="004E03C5" w:rsidRPr="00EF674D" w:rsidRDefault="000B0897" w:rsidP="004E03C5">
            <w:pPr>
              <w:jc w:val="both"/>
              <w:rPr>
                <w:kern w:val="2"/>
                <w:szCs w:val="24"/>
                <w:highlight w:val="yellow"/>
              </w:rPr>
            </w:pPr>
            <w:r w:rsidRPr="00EF674D">
              <w:rPr>
                <w:kern w:val="2"/>
                <w:szCs w:val="24"/>
              </w:rPr>
              <w:t>Netaikoma</w:t>
            </w:r>
          </w:p>
        </w:tc>
      </w:tr>
      <w:tr w:rsidR="00027B83" w14:paraId="2A6B7A26" w14:textId="77777777">
        <w:trPr>
          <w:trHeight w:val="300"/>
        </w:trPr>
        <w:tc>
          <w:tcPr>
            <w:tcW w:w="3094" w:type="dxa"/>
            <w:gridSpan w:val="2"/>
          </w:tcPr>
          <w:p w14:paraId="2FC6F6DA" w14:textId="77777777" w:rsidR="00027B83" w:rsidRDefault="000B0897">
            <w:pPr>
              <w:rPr>
                <w:b/>
                <w:kern w:val="2"/>
                <w:szCs w:val="24"/>
              </w:rPr>
            </w:pPr>
            <w:r>
              <w:rPr>
                <w:b/>
                <w:kern w:val="2"/>
                <w:szCs w:val="24"/>
              </w:rPr>
              <w:t>4.3. Užsakymų teikimo tvarka</w:t>
            </w:r>
          </w:p>
        </w:tc>
        <w:tc>
          <w:tcPr>
            <w:tcW w:w="6441" w:type="dxa"/>
            <w:gridSpan w:val="2"/>
          </w:tcPr>
          <w:p w14:paraId="40E19DB2" w14:textId="79ABC3BA" w:rsidR="00027B83" w:rsidRDefault="000B0897">
            <w:pPr>
              <w:rPr>
                <w:szCs w:val="24"/>
              </w:rPr>
            </w:pPr>
            <w:r>
              <w:rPr>
                <w:szCs w:val="24"/>
              </w:rPr>
              <w:t>Netaikoma</w:t>
            </w:r>
          </w:p>
        </w:tc>
      </w:tr>
      <w:tr w:rsidR="00027B83" w14:paraId="77228F7A" w14:textId="77777777" w:rsidTr="002F31FA">
        <w:trPr>
          <w:trHeight w:val="787"/>
        </w:trPr>
        <w:tc>
          <w:tcPr>
            <w:tcW w:w="3094" w:type="dxa"/>
            <w:gridSpan w:val="2"/>
            <w:tcBorders>
              <w:top w:val="single" w:sz="4" w:space="0" w:color="auto"/>
              <w:left w:val="single" w:sz="4" w:space="0" w:color="auto"/>
              <w:bottom w:val="single" w:sz="4" w:space="0" w:color="auto"/>
              <w:right w:val="single" w:sz="4" w:space="0" w:color="auto"/>
            </w:tcBorders>
          </w:tcPr>
          <w:p w14:paraId="7839DE64"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A075A5E" w14:textId="31CBE9A5" w:rsidR="00027B83" w:rsidRPr="002F31FA" w:rsidRDefault="000B0897">
            <w:pPr>
              <w:rPr>
                <w:kern w:val="2"/>
                <w:szCs w:val="24"/>
              </w:rPr>
            </w:pPr>
            <w:r>
              <w:rPr>
                <w:kern w:val="2"/>
                <w:szCs w:val="24"/>
              </w:rPr>
              <w:t>Netaikoma</w:t>
            </w:r>
          </w:p>
        </w:tc>
      </w:tr>
      <w:tr w:rsidR="00027B83" w14:paraId="69508B54" w14:textId="77777777">
        <w:trPr>
          <w:trHeight w:val="300"/>
        </w:trPr>
        <w:tc>
          <w:tcPr>
            <w:tcW w:w="3094" w:type="dxa"/>
            <w:gridSpan w:val="2"/>
          </w:tcPr>
          <w:p w14:paraId="03E73888" w14:textId="77777777" w:rsidR="00027B83" w:rsidRDefault="000B0897">
            <w:pPr>
              <w:rPr>
                <w:b/>
                <w:kern w:val="2"/>
                <w:szCs w:val="24"/>
              </w:rPr>
            </w:pPr>
            <w:r>
              <w:rPr>
                <w:b/>
                <w:kern w:val="2"/>
                <w:szCs w:val="24"/>
              </w:rPr>
              <w:t>4.5. Pateikiami dokumentai</w:t>
            </w:r>
          </w:p>
        </w:tc>
        <w:tc>
          <w:tcPr>
            <w:tcW w:w="6441" w:type="dxa"/>
            <w:gridSpan w:val="2"/>
          </w:tcPr>
          <w:p w14:paraId="6642C60E" w14:textId="064FA518" w:rsidR="00046E6B" w:rsidRPr="001D24DF" w:rsidRDefault="002F31FA" w:rsidP="002F31FA">
            <w:pPr>
              <w:jc w:val="both"/>
              <w:rPr>
                <w:kern w:val="2"/>
                <w:szCs w:val="24"/>
              </w:rPr>
            </w:pPr>
            <w:r w:rsidRPr="001D24DF">
              <w:rPr>
                <w:kern w:val="2"/>
                <w:szCs w:val="24"/>
              </w:rPr>
              <w:t xml:space="preserve">Turi būti pateikiami šie dokumentai: </w:t>
            </w:r>
            <w:bookmarkStart w:id="0" w:name="_Hlk190353494"/>
            <w:r w:rsidR="000413B6" w:rsidRPr="001D24DF">
              <w:rPr>
                <w:kern w:val="2"/>
                <w:szCs w:val="24"/>
              </w:rPr>
              <w:t>gyventojų portalo informacinės sistemos</w:t>
            </w:r>
            <w:r w:rsidRPr="001D24DF">
              <w:rPr>
                <w:kern w:val="2"/>
                <w:szCs w:val="24"/>
              </w:rPr>
              <w:t xml:space="preserve"> perdavimo-priėmimo aktas </w:t>
            </w:r>
            <w:bookmarkEnd w:id="0"/>
            <w:r w:rsidRPr="001D24DF">
              <w:rPr>
                <w:kern w:val="2"/>
                <w:szCs w:val="24"/>
              </w:rPr>
              <w:t>ir Sąskaita, naudotojo instrukcija</w:t>
            </w:r>
            <w:r w:rsidR="0030350D" w:rsidRPr="001D24DF">
              <w:rPr>
                <w:kern w:val="2"/>
                <w:szCs w:val="24"/>
              </w:rPr>
              <w:t xml:space="preserve"> su</w:t>
            </w:r>
            <w:r w:rsidR="00A37315" w:rsidRPr="001D24DF">
              <w:rPr>
                <w:kern w:val="2"/>
                <w:szCs w:val="24"/>
              </w:rPr>
              <w:t xml:space="preserve"> mokom</w:t>
            </w:r>
            <w:r w:rsidR="0030350D" w:rsidRPr="001D24DF">
              <w:rPr>
                <w:kern w:val="2"/>
                <w:szCs w:val="24"/>
              </w:rPr>
              <w:t>ąja</w:t>
            </w:r>
            <w:r w:rsidR="00A37315" w:rsidRPr="001D24DF">
              <w:rPr>
                <w:kern w:val="2"/>
                <w:szCs w:val="24"/>
              </w:rPr>
              <w:t xml:space="preserve"> medžiaga</w:t>
            </w:r>
            <w:r w:rsidR="0030350D" w:rsidRPr="001D24DF">
              <w:rPr>
                <w:kern w:val="2"/>
                <w:szCs w:val="24"/>
              </w:rPr>
              <w:t>,</w:t>
            </w:r>
            <w:r w:rsidRPr="001D24DF">
              <w:rPr>
                <w:kern w:val="2"/>
                <w:szCs w:val="24"/>
              </w:rPr>
              <w:t xml:space="preserve"> </w:t>
            </w:r>
            <w:r w:rsidR="006B44DD" w:rsidRPr="001D24DF">
              <w:rPr>
                <w:kern w:val="2"/>
                <w:szCs w:val="24"/>
              </w:rPr>
              <w:t>g</w:t>
            </w:r>
            <w:r w:rsidR="0030350D" w:rsidRPr="001D24DF">
              <w:rPr>
                <w:kern w:val="2"/>
                <w:szCs w:val="24"/>
              </w:rPr>
              <w:t xml:space="preserve">yventojų portalo informacinės sistemos </w:t>
            </w:r>
            <w:r w:rsidRPr="001D24DF">
              <w:rPr>
                <w:kern w:val="2"/>
                <w:szCs w:val="24"/>
              </w:rPr>
              <w:t xml:space="preserve">išeities (angl. </w:t>
            </w:r>
            <w:proofErr w:type="spellStart"/>
            <w:r w:rsidRPr="001D24DF">
              <w:rPr>
                <w:kern w:val="2"/>
                <w:szCs w:val="24"/>
              </w:rPr>
              <w:t>source</w:t>
            </w:r>
            <w:proofErr w:type="spellEnd"/>
            <w:r w:rsidRPr="001D24DF">
              <w:rPr>
                <w:kern w:val="2"/>
                <w:szCs w:val="24"/>
              </w:rPr>
              <w:t>) kodai</w:t>
            </w:r>
            <w:r w:rsidR="00D73B3C" w:rsidRPr="001D24DF">
              <w:rPr>
                <w:kern w:val="2"/>
                <w:szCs w:val="24"/>
              </w:rPr>
              <w:t xml:space="preserve"> ir licencijos (jei taikoma)</w:t>
            </w:r>
            <w:r w:rsidR="00A37315" w:rsidRPr="001D24DF">
              <w:rPr>
                <w:kern w:val="2"/>
                <w:szCs w:val="24"/>
              </w:rPr>
              <w:t>.</w:t>
            </w:r>
          </w:p>
          <w:p w14:paraId="1FAC2F87" w14:textId="77777777" w:rsidR="00046E6B" w:rsidRDefault="002F31FA" w:rsidP="002F31FA">
            <w:pPr>
              <w:jc w:val="both"/>
              <w:rPr>
                <w:kern w:val="2"/>
                <w:szCs w:val="24"/>
              </w:rPr>
            </w:pPr>
            <w:r w:rsidRPr="001D24DF">
              <w:rPr>
                <w:kern w:val="2"/>
                <w:szCs w:val="24"/>
              </w:rPr>
              <w:lastRenderedPageBreak/>
              <w:t xml:space="preserve">Tiekėjui nepateikus nurodytų dokumentų, laikoma, kad </w:t>
            </w:r>
            <w:r w:rsidR="000413B6" w:rsidRPr="001D24DF">
              <w:rPr>
                <w:kern w:val="2"/>
                <w:szCs w:val="24"/>
              </w:rPr>
              <w:t>gyventojų portalo informacinės sistema</w:t>
            </w:r>
            <w:r w:rsidRPr="001D24DF">
              <w:rPr>
                <w:kern w:val="2"/>
                <w:szCs w:val="24"/>
              </w:rPr>
              <w:t xml:space="preserve"> neatitinka Sutartyje nustatytų reikalavimų.</w:t>
            </w:r>
          </w:p>
          <w:p w14:paraId="58705A99" w14:textId="021132DA" w:rsidR="001D24DF" w:rsidRPr="000F3378" w:rsidRDefault="001D24DF" w:rsidP="002F31FA">
            <w:pPr>
              <w:jc w:val="both"/>
              <w:rPr>
                <w:kern w:val="2"/>
                <w:szCs w:val="24"/>
              </w:rPr>
            </w:pPr>
            <w:r w:rsidRPr="001D24DF">
              <w:rPr>
                <w:kern w:val="2"/>
                <w:szCs w:val="24"/>
              </w:rPr>
              <w:t>Gyventojų portalo informacinės sistemos priežiūros paslaugų sąskait</w:t>
            </w:r>
            <w:r>
              <w:rPr>
                <w:kern w:val="2"/>
                <w:szCs w:val="24"/>
              </w:rPr>
              <w:t>a</w:t>
            </w:r>
            <w:r w:rsidRPr="001D24DF">
              <w:rPr>
                <w:kern w:val="2"/>
                <w:szCs w:val="24"/>
              </w:rPr>
              <w:t xml:space="preserve"> Pirkėjui pateikiama kartą per mėnesį.</w:t>
            </w:r>
          </w:p>
        </w:tc>
      </w:tr>
      <w:tr w:rsidR="00027B83" w14:paraId="16F97A8B" w14:textId="77777777">
        <w:trPr>
          <w:trHeight w:val="300"/>
        </w:trPr>
        <w:tc>
          <w:tcPr>
            <w:tcW w:w="9535" w:type="dxa"/>
            <w:gridSpan w:val="4"/>
          </w:tcPr>
          <w:p w14:paraId="51FDF6FF" w14:textId="77777777" w:rsidR="00027B83" w:rsidRDefault="000B0897">
            <w:pPr>
              <w:jc w:val="center"/>
              <w:rPr>
                <w:b/>
                <w:kern w:val="2"/>
                <w:szCs w:val="24"/>
              </w:rPr>
            </w:pPr>
            <w:r>
              <w:rPr>
                <w:b/>
                <w:kern w:val="2"/>
                <w:szCs w:val="24"/>
              </w:rPr>
              <w:lastRenderedPageBreak/>
              <w:t>5. SUTARTIES KAINA IR ATSISKAITYMO TVARKA</w:t>
            </w:r>
          </w:p>
        </w:tc>
      </w:tr>
      <w:tr w:rsidR="00027B83" w14:paraId="124EEF0D" w14:textId="77777777">
        <w:trPr>
          <w:trHeight w:val="300"/>
        </w:trPr>
        <w:tc>
          <w:tcPr>
            <w:tcW w:w="3094" w:type="dxa"/>
            <w:gridSpan w:val="2"/>
          </w:tcPr>
          <w:p w14:paraId="7BDEDB2B" w14:textId="77777777" w:rsidR="00027B83" w:rsidRDefault="000B0897">
            <w:pPr>
              <w:rPr>
                <w:b/>
                <w:kern w:val="2"/>
                <w:szCs w:val="24"/>
              </w:rPr>
            </w:pPr>
            <w:r>
              <w:rPr>
                <w:b/>
                <w:kern w:val="2"/>
                <w:szCs w:val="24"/>
              </w:rPr>
              <w:t>5.1. Sutarčiai taikomas kainos apskaičiavimo būdas</w:t>
            </w:r>
          </w:p>
        </w:tc>
        <w:tc>
          <w:tcPr>
            <w:tcW w:w="6441" w:type="dxa"/>
            <w:gridSpan w:val="2"/>
          </w:tcPr>
          <w:p w14:paraId="4BB5A384" w14:textId="2C6AA663" w:rsidR="00027B83" w:rsidRPr="009E348F" w:rsidRDefault="000B0897">
            <w:pPr>
              <w:rPr>
                <w:kern w:val="2"/>
                <w:szCs w:val="24"/>
              </w:rPr>
            </w:pPr>
            <w:r>
              <w:rPr>
                <w:kern w:val="2"/>
                <w:szCs w:val="24"/>
              </w:rPr>
              <w:t>Fiksuotos kainos kainodara</w:t>
            </w:r>
          </w:p>
        </w:tc>
      </w:tr>
      <w:tr w:rsidR="00027B83" w14:paraId="1E57EC84" w14:textId="77777777">
        <w:trPr>
          <w:trHeight w:val="300"/>
        </w:trPr>
        <w:tc>
          <w:tcPr>
            <w:tcW w:w="3094" w:type="dxa"/>
            <w:gridSpan w:val="2"/>
          </w:tcPr>
          <w:p w14:paraId="79356F0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CCDB259" w14:textId="77777777" w:rsidR="00027B83" w:rsidRDefault="00027B83" w:rsidP="000B761B">
            <w:pPr>
              <w:jc w:val="both"/>
              <w:rPr>
                <w:b/>
                <w:kern w:val="2"/>
                <w:szCs w:val="24"/>
              </w:rPr>
            </w:pPr>
          </w:p>
        </w:tc>
        <w:tc>
          <w:tcPr>
            <w:tcW w:w="6441" w:type="dxa"/>
            <w:gridSpan w:val="2"/>
          </w:tcPr>
          <w:p w14:paraId="3A3FE7F5" w14:textId="77777777" w:rsidR="00027B83" w:rsidRPr="000B761B" w:rsidRDefault="000B0897" w:rsidP="000B761B">
            <w:pPr>
              <w:jc w:val="both"/>
              <w:rPr>
                <w:szCs w:val="24"/>
              </w:rPr>
            </w:pPr>
            <w:r w:rsidRPr="000B761B">
              <w:rPr>
                <w:kern w:val="2"/>
                <w:szCs w:val="24"/>
              </w:rPr>
              <w:t>Pradinės Sutarties vertė yra (nurodyti sumą skaičiais) Eur (nurodyti sumą žodžiais) be PVM.</w:t>
            </w:r>
          </w:p>
          <w:p w14:paraId="40B283DC" w14:textId="77777777" w:rsidR="00027B83" w:rsidRPr="000B761B" w:rsidRDefault="000B0897" w:rsidP="000B761B">
            <w:pPr>
              <w:jc w:val="both"/>
              <w:rPr>
                <w:szCs w:val="24"/>
              </w:rPr>
            </w:pPr>
            <w:r w:rsidRPr="000B761B">
              <w:rPr>
                <w:kern w:val="2"/>
                <w:szCs w:val="24"/>
              </w:rPr>
              <w:t>PVM sudaro (nurodyti sumą skaičiais) Eur (nurodyti sumą žodžiais).</w:t>
            </w:r>
          </w:p>
          <w:p w14:paraId="1B79714E" w14:textId="77777777" w:rsidR="00027B83" w:rsidRPr="000B761B" w:rsidRDefault="000B0897" w:rsidP="000B761B">
            <w:pPr>
              <w:jc w:val="both"/>
              <w:rPr>
                <w:szCs w:val="24"/>
              </w:rPr>
            </w:pPr>
            <w:r w:rsidRPr="000B761B">
              <w:rPr>
                <w:kern w:val="2"/>
                <w:szCs w:val="24"/>
              </w:rPr>
              <w:t>Sutarties kaina yra (nurodyti sumą skaičiais) Eur (nurodyti sumą žodžiais) su PVM.</w:t>
            </w:r>
          </w:p>
          <w:p w14:paraId="1CFC83C5" w14:textId="77777777" w:rsidR="00027B83" w:rsidRDefault="000B0897" w:rsidP="000B761B">
            <w:pPr>
              <w:jc w:val="both"/>
              <w:rPr>
                <w:color w:val="FF0000"/>
                <w:kern w:val="2"/>
                <w:szCs w:val="24"/>
              </w:rPr>
            </w:pPr>
            <w:r w:rsidRPr="000B761B">
              <w:rPr>
                <w:kern w:val="2"/>
                <w:szCs w:val="24"/>
              </w:rPr>
              <w:t>Šioje Sutartyje Pradinės Sutarties vertė yra lygi Tiekėjo pasiūlymo kainai be PVM, nurodytai už visą pirkimo dokumentuose ir Sutartyje nurodytą Paslaugų kiekį ir (ar) apimtį.</w:t>
            </w:r>
          </w:p>
        </w:tc>
      </w:tr>
      <w:tr w:rsidR="00027B83" w14:paraId="59A5CCCE" w14:textId="77777777">
        <w:trPr>
          <w:trHeight w:val="300"/>
        </w:trPr>
        <w:tc>
          <w:tcPr>
            <w:tcW w:w="3094" w:type="dxa"/>
            <w:gridSpan w:val="2"/>
          </w:tcPr>
          <w:p w14:paraId="73CCE20B"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08B7E2" w14:textId="77777777" w:rsidR="00027B83" w:rsidRDefault="00027B83">
            <w:pPr>
              <w:rPr>
                <w:b/>
                <w:kern w:val="2"/>
                <w:szCs w:val="24"/>
              </w:rPr>
            </w:pPr>
          </w:p>
          <w:p w14:paraId="6783248D" w14:textId="77777777" w:rsidR="00027B83" w:rsidRDefault="00027B83">
            <w:pPr>
              <w:rPr>
                <w:kern w:val="2"/>
                <w:szCs w:val="24"/>
              </w:rPr>
            </w:pPr>
          </w:p>
        </w:tc>
        <w:tc>
          <w:tcPr>
            <w:tcW w:w="6441" w:type="dxa"/>
            <w:gridSpan w:val="2"/>
          </w:tcPr>
          <w:p w14:paraId="2AF05B61" w14:textId="77777777" w:rsidR="00027B83" w:rsidRPr="00B461BB" w:rsidRDefault="000B0897">
            <w:pPr>
              <w:rPr>
                <w:szCs w:val="24"/>
              </w:rPr>
            </w:pPr>
            <w:r w:rsidRPr="00B461BB">
              <w:rPr>
                <w:kern w:val="2"/>
                <w:szCs w:val="24"/>
              </w:rPr>
              <w:t>Sutarties kaina / įkainiai bus perskaičiuojami:</w:t>
            </w:r>
          </w:p>
          <w:p w14:paraId="59375533" w14:textId="77777777" w:rsidR="00027B83" w:rsidRDefault="000B0897">
            <w:pPr>
              <w:rPr>
                <w:kern w:val="2"/>
                <w:szCs w:val="24"/>
              </w:rPr>
            </w:pPr>
            <w:r w:rsidRPr="00B461BB">
              <w:rPr>
                <w:kern w:val="2"/>
                <w:szCs w:val="24"/>
              </w:rPr>
              <w:t>5.3.1. dėl PVM tarifo pasikeitimo</w:t>
            </w:r>
            <w:r w:rsidR="000C6084">
              <w:rPr>
                <w:kern w:val="2"/>
                <w:szCs w:val="24"/>
              </w:rPr>
              <w:t>;</w:t>
            </w:r>
          </w:p>
          <w:p w14:paraId="1A2A08F1" w14:textId="51DA8D11" w:rsidR="000C6084" w:rsidRPr="00B461BB" w:rsidRDefault="000C6084">
            <w:pPr>
              <w:rPr>
                <w:kern w:val="2"/>
                <w:szCs w:val="24"/>
              </w:rPr>
            </w:pPr>
            <w:r>
              <w:rPr>
                <w:kern w:val="2"/>
                <w:szCs w:val="24"/>
              </w:rPr>
              <w:t>5.3.2. dėl kainų lygio pokyčio.</w:t>
            </w:r>
          </w:p>
        </w:tc>
      </w:tr>
      <w:tr w:rsidR="00027B83" w14:paraId="1C1DB29B" w14:textId="77777777">
        <w:trPr>
          <w:trHeight w:val="300"/>
        </w:trPr>
        <w:tc>
          <w:tcPr>
            <w:tcW w:w="3094" w:type="dxa"/>
            <w:gridSpan w:val="2"/>
          </w:tcPr>
          <w:p w14:paraId="48AEF113"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34BD7AD" w14:textId="749D35CE" w:rsidR="00027B83" w:rsidRPr="00B461BB" w:rsidRDefault="000B0897" w:rsidP="00B461B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F9E0473" w14:textId="77777777" w:rsidR="00027B83" w:rsidRDefault="000B0897" w:rsidP="00B461B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017CC491" w14:textId="77777777">
        <w:trPr>
          <w:trHeight w:val="300"/>
        </w:trPr>
        <w:tc>
          <w:tcPr>
            <w:tcW w:w="3094" w:type="dxa"/>
            <w:gridSpan w:val="2"/>
          </w:tcPr>
          <w:p w14:paraId="3A599D7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59147D0" w14:textId="60803F8F" w:rsidR="00027B83" w:rsidRPr="00F02596" w:rsidRDefault="000B0897">
            <w:pPr>
              <w:rPr>
                <w:kern w:val="2"/>
                <w:szCs w:val="24"/>
              </w:rPr>
            </w:pPr>
            <w:r>
              <w:rPr>
                <w:kern w:val="2"/>
                <w:szCs w:val="24"/>
              </w:rPr>
              <w:t>Netaikoma</w:t>
            </w:r>
          </w:p>
        </w:tc>
      </w:tr>
      <w:tr w:rsidR="00027B83" w14:paraId="7622850B" w14:textId="77777777">
        <w:trPr>
          <w:trHeight w:val="300"/>
        </w:trPr>
        <w:tc>
          <w:tcPr>
            <w:tcW w:w="3094" w:type="dxa"/>
            <w:gridSpan w:val="2"/>
          </w:tcPr>
          <w:p w14:paraId="70395113" w14:textId="6D273054" w:rsidR="00027B83" w:rsidRDefault="000B0897">
            <w:pPr>
              <w:rPr>
                <w:b/>
                <w:kern w:val="2"/>
                <w:szCs w:val="24"/>
              </w:rPr>
            </w:pPr>
            <w:r>
              <w:rPr>
                <w:b/>
                <w:kern w:val="2"/>
                <w:szCs w:val="24"/>
              </w:rPr>
              <w:t>5.3.3. Sutarties kainos / įkainių peržiūra dėl kainų lygio pokyčio</w:t>
            </w:r>
          </w:p>
        </w:tc>
        <w:tc>
          <w:tcPr>
            <w:tcW w:w="6441" w:type="dxa"/>
            <w:gridSpan w:val="2"/>
          </w:tcPr>
          <w:p w14:paraId="5AC8A1BE" w14:textId="77777777" w:rsidR="00027B83" w:rsidRDefault="00F47A75" w:rsidP="00F47A75">
            <w:pPr>
              <w:jc w:val="both"/>
              <w:rPr>
                <w:kern w:val="2"/>
                <w:szCs w:val="24"/>
              </w:rPr>
            </w:pPr>
            <w:r w:rsidRPr="00F47A75">
              <w:rPr>
                <w:kern w:val="2"/>
                <w:szCs w:val="24"/>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jeigu paslaugų kainų pokytis (k), apskaičiuotas kaip nustatyta 5.3.3.6 punkte, viršija 5 procentus. Sutarties kainos / įkainių peržiūra atliekama ne rečiau kaip kas 12 (dvylika) mėnesių.</w:t>
            </w:r>
          </w:p>
          <w:p w14:paraId="139BD8EF" w14:textId="77777777" w:rsidR="00F47A75" w:rsidRPr="00220A4F" w:rsidRDefault="00F47A75" w:rsidP="00F47A75">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5CDE0D9B" w14:textId="77777777" w:rsidR="00F47A75" w:rsidRPr="00220A4F" w:rsidRDefault="00F47A75" w:rsidP="00F47A75">
            <w:pPr>
              <w:jc w:val="both"/>
              <w:rPr>
                <w:color w:val="000000"/>
                <w:kern w:val="2"/>
                <w:szCs w:val="24"/>
                <w:shd w:val="clear" w:color="auto" w:fill="FFFFFF"/>
              </w:rPr>
            </w:pPr>
            <w:r w:rsidRPr="00220A4F">
              <w:rPr>
                <w:color w:val="000000"/>
                <w:kern w:val="2"/>
                <w:szCs w:val="24"/>
              </w:rPr>
              <w:lastRenderedPageBreak/>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4DBCE9C5" w14:textId="77777777" w:rsidR="00F47A75" w:rsidRPr="00220A4F" w:rsidRDefault="00F47A75" w:rsidP="00F47A75">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Valstybės duomenų agentūros ar kitos institucijos išduoto dokumento ar patvirtinimo</w:t>
            </w:r>
            <w:r>
              <w:rPr>
                <w:color w:val="000000"/>
                <w:kern w:val="2"/>
                <w:szCs w:val="24"/>
                <w:shd w:val="clear" w:color="auto" w:fill="FFFFFF"/>
              </w:rPr>
              <w:t>.</w:t>
            </w:r>
          </w:p>
          <w:p w14:paraId="63610B12" w14:textId="77777777" w:rsidR="00F47A75" w:rsidRPr="00220A4F" w:rsidRDefault="00F47A75" w:rsidP="00F47A75">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1CF2AFF2" w14:textId="77777777" w:rsidR="00F47A75" w:rsidRPr="00220A4F" w:rsidRDefault="00F47A75" w:rsidP="00F47A75">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25549ACD" w14:textId="77777777" w:rsidR="00F47A75" w:rsidRPr="00220A4F" w:rsidRDefault="00000000" w:rsidP="00F47A7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47A75" w:rsidRPr="00220A4F">
              <w:rPr>
                <w:kern w:val="2"/>
                <w:szCs w:val="24"/>
              </w:rPr>
              <w:t>, kur a – kaina / įkainis (Eur be PVM) (jei peržiūra jau buvo atlikta, tai po paskutinio perskaičiavimo)</w:t>
            </w:r>
          </w:p>
          <w:p w14:paraId="39C373AE" w14:textId="77777777" w:rsidR="00F47A75" w:rsidRPr="00220A4F" w:rsidRDefault="00F47A75" w:rsidP="00F47A75">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1A399F73" w14:textId="77777777" w:rsidR="00F47A75" w:rsidRPr="00220A4F" w:rsidRDefault="00F47A75" w:rsidP="00F47A75">
            <w:pPr>
              <w:jc w:val="both"/>
              <w:textAlignment w:val="baseline"/>
              <w:rPr>
                <w:szCs w:val="24"/>
              </w:rPr>
            </w:pPr>
            <w:r w:rsidRPr="00220A4F">
              <w:rPr>
                <w:kern w:val="2"/>
                <w:szCs w:val="24"/>
              </w:rPr>
              <w:t>k – pagal paslaugų kainų indeksą („</w:t>
            </w:r>
            <w:r w:rsidRPr="009B5DB1">
              <w:rPr>
                <w:kern w:val="2"/>
                <w:szCs w:val="24"/>
              </w:rPr>
              <w:t>J62 Kompiuterių programavimo, konsultacinė ir susijusi veikla</w:t>
            </w:r>
            <w:r w:rsidRPr="00220A4F">
              <w:rPr>
                <w:kern w:val="2"/>
                <w:szCs w:val="24"/>
              </w:rPr>
              <w:t>“) apskaičiuotas paslaugų kainų pokytis (padidėjimas arba sumažėjimas) (%). „k“ reikšmė skaičiuojama pagal formulę:</w:t>
            </w:r>
          </w:p>
          <w:p w14:paraId="2FA6ABF6" w14:textId="77777777" w:rsidR="00F47A75" w:rsidRPr="00220A4F" w:rsidRDefault="00F47A75" w:rsidP="00F47A7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281FC426" w14:textId="77777777" w:rsidR="00F47A75" w:rsidRPr="00220A4F" w:rsidRDefault="00F47A75" w:rsidP="00F47A75">
            <w:pPr>
              <w:jc w:val="both"/>
              <w:textAlignment w:val="baseline"/>
              <w:rPr>
                <w:szCs w:val="24"/>
              </w:rPr>
            </w:pPr>
            <w:proofErr w:type="spellStart"/>
            <w:r w:rsidRPr="00220A4F">
              <w:rPr>
                <w:kern w:val="2"/>
                <w:szCs w:val="24"/>
              </w:rPr>
              <w:t>Ind</w:t>
            </w:r>
            <w:r w:rsidRPr="00220A4F">
              <w:rPr>
                <w:kern w:val="2"/>
                <w:szCs w:val="24"/>
                <w:vertAlign w:val="subscript"/>
              </w:rPr>
              <w:t>naujausias</w:t>
            </w:r>
            <w:proofErr w:type="spellEnd"/>
            <w:r w:rsidRPr="00220A4F">
              <w:rPr>
                <w:kern w:val="2"/>
                <w:szCs w:val="24"/>
              </w:rPr>
              <w:t xml:space="preserve"> – kreipimosi dėl kainos / įkainių peržiūros išsiuntimo kitai Šaliai dieną paskelbtas naujausias paslaugų indeksas („</w:t>
            </w:r>
            <w:r w:rsidRPr="005A241A">
              <w:rPr>
                <w:kern w:val="2"/>
                <w:szCs w:val="24"/>
              </w:rPr>
              <w:t>J62 Kompiuterių programavimo, konsultacinė ir susijusi veikla</w:t>
            </w:r>
            <w:r w:rsidRPr="00220A4F">
              <w:rPr>
                <w:kern w:val="2"/>
                <w:szCs w:val="24"/>
              </w:rPr>
              <w:t>“).</w:t>
            </w:r>
          </w:p>
          <w:p w14:paraId="65B4C017" w14:textId="77777777" w:rsidR="00F47A75" w:rsidRPr="00220A4F" w:rsidRDefault="00F47A75" w:rsidP="00F47A75">
            <w:pPr>
              <w:jc w:val="both"/>
              <w:rPr>
                <w:kern w:val="2"/>
                <w:szCs w:val="24"/>
              </w:rPr>
            </w:pPr>
            <w:proofErr w:type="spellStart"/>
            <w:r w:rsidRPr="00220A4F">
              <w:rPr>
                <w:kern w:val="2"/>
                <w:szCs w:val="24"/>
              </w:rPr>
              <w:t>Ind</w:t>
            </w:r>
            <w:r w:rsidRPr="00220A4F">
              <w:rPr>
                <w:kern w:val="2"/>
                <w:szCs w:val="24"/>
                <w:vertAlign w:val="subscript"/>
              </w:rPr>
              <w:t>pradžia</w:t>
            </w:r>
            <w:proofErr w:type="spellEnd"/>
            <w:r w:rsidRPr="00220A4F">
              <w:rPr>
                <w:kern w:val="2"/>
                <w:szCs w:val="24"/>
              </w:rPr>
              <w:t xml:space="preserve"> – laikotarpio pradžios datos (mėnesio) paslaugų indeksas („</w:t>
            </w:r>
            <w:r w:rsidRPr="009B5DB1">
              <w:rPr>
                <w:kern w:val="2"/>
                <w:szCs w:val="24"/>
              </w:rPr>
              <w:t>J62 Kompiuterių programavimo, konsultacinė ir susijusi veikla</w:t>
            </w:r>
            <w:r w:rsidRPr="00220A4F">
              <w:rPr>
                <w:kern w:val="2"/>
                <w:szCs w:val="24"/>
              </w:rPr>
              <w:t>“).</w:t>
            </w:r>
          </w:p>
          <w:p w14:paraId="623A2DD6" w14:textId="77777777" w:rsidR="00F47A75" w:rsidRPr="00220A4F" w:rsidRDefault="00F47A75" w:rsidP="00F47A75">
            <w:pPr>
              <w:jc w:val="both"/>
              <w:rPr>
                <w:szCs w:val="24"/>
              </w:rPr>
            </w:pPr>
            <w:r w:rsidRPr="00220A4F">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FD51C4" w14:textId="77777777" w:rsidR="00F47A75" w:rsidRPr="00220A4F" w:rsidRDefault="00F47A75" w:rsidP="00F47A75">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4D36C30A" w14:textId="77777777" w:rsidR="00F47A75" w:rsidRPr="00220A4F" w:rsidRDefault="00F47A75" w:rsidP="00F47A75">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w:t>
            </w:r>
            <w:r w:rsidRPr="00220A4F">
              <w:rPr>
                <w:color w:val="000000"/>
                <w:kern w:val="2"/>
                <w:szCs w:val="24"/>
                <w:shd w:val="clear" w:color="auto" w:fill="FFFFFF"/>
              </w:rPr>
              <w:lastRenderedPageBreak/>
              <w:t xml:space="preserve">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48E533C5" w14:textId="77777777" w:rsidR="00F47A75" w:rsidRPr="00220A4F" w:rsidRDefault="00F47A75" w:rsidP="00F47A75">
            <w:pPr>
              <w:jc w:val="both"/>
              <w:rPr>
                <w:color w:val="000000"/>
                <w:kern w:val="2"/>
                <w:szCs w:val="24"/>
                <w:shd w:val="clear" w:color="auto" w:fill="FFFFFF"/>
              </w:rPr>
            </w:pPr>
            <w:r w:rsidRPr="00220A4F">
              <w:rPr>
                <w:color w:val="000000"/>
                <w:kern w:val="2"/>
                <w:szCs w:val="24"/>
                <w:shd w:val="clear" w:color="auto" w:fill="FFFFFF"/>
              </w:rPr>
              <w:t>5</w:t>
            </w:r>
            <w:r w:rsidRPr="00220A4F">
              <w:rPr>
                <w:kern w:val="2"/>
                <w:szCs w:val="24"/>
              </w:rPr>
              <w:t xml:space="preserve">.3.3.9. </w:t>
            </w:r>
            <w:r w:rsidRPr="00220A4F">
              <w:rPr>
                <w:color w:val="000000"/>
                <w:kern w:val="2"/>
                <w:szCs w:val="24"/>
                <w:shd w:val="clear" w:color="auto" w:fill="FFFFFF"/>
              </w:rPr>
              <w:t xml:space="preserve">Susitarimas turi būti sudarytas per </w:t>
            </w:r>
            <w:r w:rsidRPr="00220A4F">
              <w:rPr>
                <w:kern w:val="2"/>
                <w:szCs w:val="24"/>
                <w:shd w:val="clear" w:color="auto" w:fill="FFFFFF"/>
              </w:rPr>
              <w:t xml:space="preserve">10 (dešimt) darbo dienų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4B4A22B6" w14:textId="1BFFDDF1" w:rsidR="00F47A75" w:rsidRDefault="00F47A75" w:rsidP="00F47A75">
            <w:pPr>
              <w:jc w:val="both"/>
              <w:rPr>
                <w:color w:val="4472C4"/>
                <w:kern w:val="2"/>
                <w:szCs w:val="24"/>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A09B1D3" w14:textId="77777777">
        <w:trPr>
          <w:trHeight w:val="300"/>
        </w:trPr>
        <w:tc>
          <w:tcPr>
            <w:tcW w:w="3094" w:type="dxa"/>
            <w:gridSpan w:val="2"/>
          </w:tcPr>
          <w:p w14:paraId="2556EA8A"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5D4A6A5" w14:textId="0806B65F" w:rsidR="00027B83" w:rsidRPr="00F02596" w:rsidRDefault="000B0897">
            <w:pPr>
              <w:rPr>
                <w:kern w:val="2"/>
                <w:szCs w:val="24"/>
              </w:rPr>
            </w:pPr>
            <w:r>
              <w:rPr>
                <w:kern w:val="2"/>
                <w:szCs w:val="24"/>
              </w:rPr>
              <w:t>Netaikoma</w:t>
            </w:r>
          </w:p>
        </w:tc>
      </w:tr>
      <w:tr w:rsidR="00027B83" w14:paraId="62942621" w14:textId="77777777">
        <w:trPr>
          <w:trHeight w:val="300"/>
        </w:trPr>
        <w:tc>
          <w:tcPr>
            <w:tcW w:w="3094" w:type="dxa"/>
            <w:gridSpan w:val="2"/>
          </w:tcPr>
          <w:p w14:paraId="70F7DA18"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2131EDE" w14:textId="38C587D8" w:rsidR="00027B83" w:rsidRDefault="00F47A75" w:rsidP="009B5DB1">
            <w:pPr>
              <w:rPr>
                <w:szCs w:val="24"/>
              </w:rPr>
            </w:pPr>
            <w:r>
              <w:rPr>
                <w:color w:val="000000"/>
                <w:kern w:val="2"/>
                <w:szCs w:val="24"/>
                <w:shd w:val="clear" w:color="auto" w:fill="FFFFFF"/>
              </w:rPr>
              <w:t>Netaikoma</w:t>
            </w:r>
            <w:r w:rsidR="005F70D1">
              <w:rPr>
                <w:color w:val="000000"/>
                <w:kern w:val="2"/>
                <w:szCs w:val="24"/>
                <w:shd w:val="clear" w:color="auto" w:fill="FFFFFF"/>
              </w:rPr>
              <w:t xml:space="preserve"> </w:t>
            </w:r>
          </w:p>
        </w:tc>
      </w:tr>
      <w:tr w:rsidR="00027B83" w14:paraId="77A33292" w14:textId="77777777">
        <w:trPr>
          <w:trHeight w:val="300"/>
        </w:trPr>
        <w:tc>
          <w:tcPr>
            <w:tcW w:w="3094" w:type="dxa"/>
            <w:gridSpan w:val="2"/>
          </w:tcPr>
          <w:p w14:paraId="6887A703" w14:textId="77777777" w:rsidR="00027B83" w:rsidRDefault="000B0897">
            <w:pPr>
              <w:rPr>
                <w:b/>
                <w:kern w:val="2"/>
                <w:szCs w:val="24"/>
              </w:rPr>
            </w:pPr>
            <w:r>
              <w:rPr>
                <w:b/>
                <w:kern w:val="2"/>
                <w:szCs w:val="24"/>
              </w:rPr>
              <w:t>5.5. Atsiskaitymo su Tiekėju terminas ir tvarka</w:t>
            </w:r>
          </w:p>
        </w:tc>
        <w:tc>
          <w:tcPr>
            <w:tcW w:w="6441" w:type="dxa"/>
            <w:gridSpan w:val="2"/>
          </w:tcPr>
          <w:p w14:paraId="4F34006D" w14:textId="13E474E3" w:rsidR="00027B83" w:rsidRPr="006039F2" w:rsidRDefault="000B0897" w:rsidP="00986224">
            <w:pPr>
              <w:jc w:val="both"/>
              <w:rPr>
                <w:kern w:val="2"/>
                <w:szCs w:val="24"/>
              </w:rPr>
            </w:pPr>
            <w:r w:rsidRPr="006039F2">
              <w:rPr>
                <w:kern w:val="2"/>
                <w:szCs w:val="24"/>
              </w:rPr>
              <w:t xml:space="preserve">Pirkėjas atsiskaito su Tiekėju ne vėliau kaip per </w:t>
            </w:r>
            <w:r w:rsidR="00F02596" w:rsidRPr="006039F2">
              <w:rPr>
                <w:kern w:val="2"/>
                <w:szCs w:val="24"/>
              </w:rPr>
              <w:t>30 kalendorinių dienų</w:t>
            </w:r>
            <w:r w:rsidRPr="006039F2">
              <w:rPr>
                <w:kern w:val="2"/>
                <w:szCs w:val="24"/>
              </w:rPr>
              <w:t xml:space="preserve"> nuo Sąskaitos gavimo dienos.</w:t>
            </w:r>
          </w:p>
          <w:p w14:paraId="27D7A1D7" w14:textId="4B874FD2" w:rsidR="006039F2" w:rsidRDefault="006039F2" w:rsidP="006039F2">
            <w:pPr>
              <w:jc w:val="both"/>
              <w:rPr>
                <w:kern w:val="2"/>
                <w:szCs w:val="24"/>
                <w:shd w:val="clear" w:color="auto" w:fill="FFFFFF"/>
              </w:rPr>
            </w:pPr>
            <w:r w:rsidRPr="006039F2">
              <w:rPr>
                <w:kern w:val="2"/>
                <w:szCs w:val="24"/>
                <w:shd w:val="clear" w:color="auto" w:fill="FFFFFF"/>
              </w:rPr>
              <w:t>Atsiskaitymas už</w:t>
            </w:r>
            <w:r w:rsidR="00D319CD">
              <w:rPr>
                <w:kern w:val="2"/>
                <w:szCs w:val="24"/>
                <w:shd w:val="clear" w:color="auto" w:fill="FFFFFF"/>
              </w:rPr>
              <w:t>:</w:t>
            </w:r>
          </w:p>
          <w:p w14:paraId="51FB3449" w14:textId="77777777" w:rsidR="00DB7E1A" w:rsidRDefault="006039F2" w:rsidP="00DB7E1A">
            <w:pPr>
              <w:pStyle w:val="Sraopastraipa"/>
              <w:numPr>
                <w:ilvl w:val="0"/>
                <w:numId w:val="2"/>
              </w:numPr>
              <w:tabs>
                <w:tab w:val="left" w:pos="340"/>
              </w:tabs>
              <w:ind w:left="0" w:firstLine="0"/>
              <w:jc w:val="both"/>
              <w:rPr>
                <w:kern w:val="2"/>
                <w:szCs w:val="24"/>
                <w:shd w:val="clear" w:color="auto" w:fill="FFFFFF"/>
              </w:rPr>
            </w:pPr>
            <w:r w:rsidRPr="006039F2">
              <w:rPr>
                <w:kern w:val="2"/>
                <w:szCs w:val="24"/>
                <w:shd w:val="clear" w:color="auto" w:fill="FFFFFF"/>
              </w:rPr>
              <w:t>Gyventojų portalo informacinės sistemos sukūrimo, įdiegimo paslaugas</w:t>
            </w:r>
            <w:r w:rsidR="00DB7E1A">
              <w:rPr>
                <w:kern w:val="2"/>
                <w:szCs w:val="24"/>
                <w:shd w:val="clear" w:color="auto" w:fill="FFFFFF"/>
              </w:rPr>
              <w:t>;</w:t>
            </w:r>
          </w:p>
          <w:p w14:paraId="4872D005" w14:textId="5FD3FCD7" w:rsidR="006039F2" w:rsidRPr="006039F2" w:rsidRDefault="00D319CD" w:rsidP="00DB7E1A">
            <w:pPr>
              <w:pStyle w:val="Sraopastraipa"/>
              <w:numPr>
                <w:ilvl w:val="0"/>
                <w:numId w:val="2"/>
              </w:numPr>
              <w:tabs>
                <w:tab w:val="left" w:pos="340"/>
              </w:tabs>
              <w:ind w:left="0" w:firstLine="0"/>
              <w:jc w:val="both"/>
              <w:rPr>
                <w:kern w:val="2"/>
                <w:szCs w:val="24"/>
                <w:shd w:val="clear" w:color="auto" w:fill="FFFFFF"/>
              </w:rPr>
            </w:pPr>
            <w:r>
              <w:rPr>
                <w:kern w:val="2"/>
                <w:szCs w:val="24"/>
                <w:shd w:val="clear" w:color="auto" w:fill="FFFFFF"/>
              </w:rPr>
              <w:t>p</w:t>
            </w:r>
            <w:r w:rsidR="006039F2" w:rsidRPr="006039F2">
              <w:rPr>
                <w:kern w:val="2"/>
                <w:szCs w:val="24"/>
                <w:shd w:val="clear" w:color="auto" w:fill="FFFFFF"/>
              </w:rPr>
              <w:t xml:space="preserve">riežiūros paslaugas: apmokama </w:t>
            </w:r>
            <w:r w:rsidR="00DB7E1A">
              <w:rPr>
                <w:kern w:val="2"/>
                <w:szCs w:val="24"/>
                <w:shd w:val="clear" w:color="auto" w:fill="FFFFFF"/>
              </w:rPr>
              <w:t>vieną kartą per mėnesį.</w:t>
            </w:r>
          </w:p>
        </w:tc>
      </w:tr>
      <w:tr w:rsidR="00027B83" w14:paraId="6CDD14F1" w14:textId="77777777">
        <w:trPr>
          <w:trHeight w:val="300"/>
        </w:trPr>
        <w:tc>
          <w:tcPr>
            <w:tcW w:w="3094" w:type="dxa"/>
            <w:gridSpan w:val="2"/>
          </w:tcPr>
          <w:p w14:paraId="4AD7F450" w14:textId="77777777" w:rsidR="00027B83" w:rsidRDefault="000B0897">
            <w:pPr>
              <w:rPr>
                <w:b/>
                <w:kern w:val="2"/>
                <w:szCs w:val="24"/>
              </w:rPr>
            </w:pPr>
            <w:r>
              <w:rPr>
                <w:b/>
                <w:kern w:val="2"/>
                <w:szCs w:val="24"/>
              </w:rPr>
              <w:t>5.6. Avansas</w:t>
            </w:r>
          </w:p>
        </w:tc>
        <w:tc>
          <w:tcPr>
            <w:tcW w:w="6441" w:type="dxa"/>
            <w:gridSpan w:val="2"/>
          </w:tcPr>
          <w:p w14:paraId="2E28C367" w14:textId="35670ADE" w:rsidR="00027B83" w:rsidRPr="00F02596" w:rsidRDefault="000B0897" w:rsidP="00F02596">
            <w:pPr>
              <w:rPr>
                <w:kern w:val="2"/>
                <w:szCs w:val="24"/>
              </w:rPr>
            </w:pPr>
            <w:r>
              <w:rPr>
                <w:kern w:val="2"/>
                <w:szCs w:val="24"/>
              </w:rPr>
              <w:t>Netaikoma</w:t>
            </w:r>
          </w:p>
        </w:tc>
      </w:tr>
      <w:tr w:rsidR="00027B83" w14:paraId="189395AC" w14:textId="77777777">
        <w:trPr>
          <w:trHeight w:val="300"/>
        </w:trPr>
        <w:tc>
          <w:tcPr>
            <w:tcW w:w="3094" w:type="dxa"/>
            <w:gridSpan w:val="2"/>
          </w:tcPr>
          <w:p w14:paraId="7879492C" w14:textId="77777777" w:rsidR="00027B83" w:rsidRDefault="000B0897">
            <w:pPr>
              <w:rPr>
                <w:b/>
                <w:kern w:val="2"/>
                <w:szCs w:val="24"/>
              </w:rPr>
            </w:pPr>
            <w:r>
              <w:rPr>
                <w:b/>
                <w:kern w:val="2"/>
                <w:szCs w:val="24"/>
              </w:rPr>
              <w:t>5.7. Avanso užtikrinimas</w:t>
            </w:r>
          </w:p>
        </w:tc>
        <w:tc>
          <w:tcPr>
            <w:tcW w:w="6441" w:type="dxa"/>
            <w:gridSpan w:val="2"/>
          </w:tcPr>
          <w:p w14:paraId="1D5D1FA4" w14:textId="72EB60EB"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19AC64EC" w14:textId="77777777">
        <w:trPr>
          <w:trHeight w:val="300"/>
        </w:trPr>
        <w:tc>
          <w:tcPr>
            <w:tcW w:w="9535" w:type="dxa"/>
            <w:gridSpan w:val="4"/>
          </w:tcPr>
          <w:p w14:paraId="70E198B6" w14:textId="77777777" w:rsidR="00027B83" w:rsidRDefault="000B0897">
            <w:pPr>
              <w:jc w:val="center"/>
              <w:rPr>
                <w:b/>
                <w:kern w:val="2"/>
                <w:szCs w:val="24"/>
              </w:rPr>
            </w:pPr>
            <w:r>
              <w:rPr>
                <w:b/>
                <w:kern w:val="2"/>
                <w:szCs w:val="24"/>
              </w:rPr>
              <w:t>6. PASLAUGŲ KOKYBĖ IR GARANTINIAI ĮSIPAREIGOJIMAI</w:t>
            </w:r>
          </w:p>
        </w:tc>
      </w:tr>
      <w:tr w:rsidR="00027B83" w14:paraId="42809CA6" w14:textId="77777777">
        <w:trPr>
          <w:trHeight w:val="300"/>
        </w:trPr>
        <w:tc>
          <w:tcPr>
            <w:tcW w:w="3094" w:type="dxa"/>
            <w:gridSpan w:val="2"/>
          </w:tcPr>
          <w:p w14:paraId="05A86D4E" w14:textId="77777777" w:rsidR="00027B83" w:rsidRDefault="000B0897">
            <w:pPr>
              <w:rPr>
                <w:b/>
                <w:kern w:val="2"/>
                <w:szCs w:val="24"/>
              </w:rPr>
            </w:pPr>
            <w:r>
              <w:rPr>
                <w:b/>
                <w:kern w:val="2"/>
                <w:szCs w:val="24"/>
              </w:rPr>
              <w:t>6.1. Garantinis terminas</w:t>
            </w:r>
          </w:p>
        </w:tc>
        <w:tc>
          <w:tcPr>
            <w:tcW w:w="6441" w:type="dxa"/>
            <w:gridSpan w:val="2"/>
          </w:tcPr>
          <w:p w14:paraId="55FC1363" w14:textId="10D0706F" w:rsidR="00027B83" w:rsidRPr="00C54EBF" w:rsidRDefault="007B346B" w:rsidP="00C54EBF">
            <w:pPr>
              <w:jc w:val="both"/>
              <w:rPr>
                <w:kern w:val="2"/>
                <w:szCs w:val="24"/>
              </w:rPr>
            </w:pPr>
            <w:r>
              <w:rPr>
                <w:szCs w:val="24"/>
              </w:rPr>
              <w:t>G</w:t>
            </w:r>
            <w:r w:rsidRPr="007B346B">
              <w:rPr>
                <w:szCs w:val="24"/>
              </w:rPr>
              <w:t>yventojų portalo informacin</w:t>
            </w:r>
            <w:r>
              <w:rPr>
                <w:szCs w:val="24"/>
              </w:rPr>
              <w:t>ei</w:t>
            </w:r>
            <w:r w:rsidRPr="007B346B">
              <w:rPr>
                <w:szCs w:val="24"/>
              </w:rPr>
              <w:t xml:space="preserve"> sistem</w:t>
            </w:r>
            <w:r>
              <w:rPr>
                <w:szCs w:val="24"/>
              </w:rPr>
              <w:t>ai</w:t>
            </w:r>
            <w:r w:rsidRPr="007B346B">
              <w:rPr>
                <w:szCs w:val="24"/>
              </w:rPr>
              <w:t xml:space="preserve"> </w:t>
            </w:r>
            <w:r w:rsidR="000B0897" w:rsidRPr="00D319CD">
              <w:rPr>
                <w:kern w:val="2"/>
                <w:szCs w:val="24"/>
              </w:rPr>
              <w:t xml:space="preserve">nustatomas </w:t>
            </w:r>
            <w:r w:rsidR="000B0897" w:rsidRPr="00D319CD">
              <w:rPr>
                <w:b/>
                <w:kern w:val="2"/>
                <w:szCs w:val="24"/>
              </w:rPr>
              <w:t xml:space="preserve">ne trumpesnis </w:t>
            </w:r>
            <w:r>
              <w:rPr>
                <w:b/>
                <w:kern w:val="2"/>
                <w:szCs w:val="24"/>
              </w:rPr>
              <w:t>nei</w:t>
            </w:r>
            <w:r w:rsidR="000B0897" w:rsidRPr="00D319CD">
              <w:rPr>
                <w:kern w:val="2"/>
                <w:szCs w:val="24"/>
              </w:rPr>
              <w:t xml:space="preserve"> </w:t>
            </w:r>
            <w:r w:rsidR="00C54EBF" w:rsidRPr="00D319CD">
              <w:rPr>
                <w:b/>
                <w:bCs/>
                <w:kern w:val="2"/>
                <w:szCs w:val="24"/>
              </w:rPr>
              <w:t>12</w:t>
            </w:r>
            <w:r w:rsidR="00A322A4" w:rsidRPr="00D319CD">
              <w:rPr>
                <w:b/>
                <w:bCs/>
                <w:kern w:val="2"/>
                <w:szCs w:val="24"/>
              </w:rPr>
              <w:t xml:space="preserve"> mėnesių</w:t>
            </w:r>
            <w:r w:rsidR="000B0897" w:rsidRPr="00D319CD">
              <w:rPr>
                <w:szCs w:val="24"/>
              </w:rPr>
              <w:t xml:space="preserve"> garantinis terminas</w:t>
            </w:r>
            <w:r w:rsidR="000B0897" w:rsidRPr="00D319CD">
              <w:rPr>
                <w:kern w:val="2"/>
                <w:szCs w:val="24"/>
              </w:rPr>
              <w:t xml:space="preserve">. </w:t>
            </w:r>
            <w:bookmarkStart w:id="1" w:name="_Hlk192085701"/>
            <w:r w:rsidR="000B0897" w:rsidRPr="00D319CD">
              <w:rPr>
                <w:kern w:val="2"/>
                <w:szCs w:val="24"/>
              </w:rPr>
              <w:t xml:space="preserve">Garantinis terminas skaičiuojamas nuo </w:t>
            </w:r>
            <w:r w:rsidR="006C2DFA">
              <w:rPr>
                <w:kern w:val="2"/>
                <w:szCs w:val="24"/>
              </w:rPr>
              <w:t>g</w:t>
            </w:r>
            <w:r w:rsidR="006C2DFA" w:rsidRPr="006C2DFA">
              <w:rPr>
                <w:szCs w:val="24"/>
              </w:rPr>
              <w:t>yventojų portalo informacin</w:t>
            </w:r>
            <w:r w:rsidR="006C2DFA">
              <w:rPr>
                <w:szCs w:val="24"/>
              </w:rPr>
              <w:t>ės</w:t>
            </w:r>
            <w:r w:rsidR="006C2DFA" w:rsidRPr="006C2DFA">
              <w:rPr>
                <w:szCs w:val="24"/>
              </w:rPr>
              <w:t xml:space="preserve"> sistem</w:t>
            </w:r>
            <w:r w:rsidR="006C2DFA">
              <w:rPr>
                <w:szCs w:val="24"/>
              </w:rPr>
              <w:t>os</w:t>
            </w:r>
            <w:r w:rsidR="000B0897" w:rsidRPr="00D319CD">
              <w:rPr>
                <w:kern w:val="2"/>
                <w:szCs w:val="24"/>
              </w:rPr>
              <w:t xml:space="preserve"> perdavimo–priėmimo akto </w:t>
            </w:r>
            <w:bookmarkEnd w:id="1"/>
            <w:r w:rsidR="000B0897" w:rsidRPr="00D319CD">
              <w:rPr>
                <w:kern w:val="2"/>
                <w:szCs w:val="24"/>
              </w:rPr>
              <w:t>pasirašymo dienos.</w:t>
            </w:r>
          </w:p>
        </w:tc>
      </w:tr>
      <w:tr w:rsidR="00027B83" w14:paraId="58934FDF" w14:textId="77777777">
        <w:trPr>
          <w:trHeight w:val="300"/>
        </w:trPr>
        <w:tc>
          <w:tcPr>
            <w:tcW w:w="3094" w:type="dxa"/>
            <w:gridSpan w:val="2"/>
          </w:tcPr>
          <w:p w14:paraId="5B06646B" w14:textId="77777777" w:rsidR="00027B83" w:rsidRDefault="000B0897">
            <w:pPr>
              <w:rPr>
                <w:b/>
                <w:kern w:val="2"/>
                <w:szCs w:val="24"/>
              </w:rPr>
            </w:pPr>
            <w:r>
              <w:rPr>
                <w:b/>
                <w:szCs w:val="24"/>
              </w:rPr>
              <w:t>6.2. Terminas Paslaugų trūkumams pašalinti</w:t>
            </w:r>
          </w:p>
        </w:tc>
        <w:tc>
          <w:tcPr>
            <w:tcW w:w="6441" w:type="dxa"/>
            <w:gridSpan w:val="2"/>
          </w:tcPr>
          <w:p w14:paraId="707BCDCE" w14:textId="4AD036F3" w:rsidR="00027B83" w:rsidRPr="00C54EBF" w:rsidRDefault="000B0897" w:rsidP="00AA7C02">
            <w:pPr>
              <w:jc w:val="both"/>
              <w:rPr>
                <w:kern w:val="2"/>
                <w:szCs w:val="24"/>
              </w:rPr>
            </w:pPr>
            <w:r w:rsidRPr="00C54EBF">
              <w:rPr>
                <w:kern w:val="2"/>
                <w:szCs w:val="24"/>
              </w:rPr>
              <w:t xml:space="preserve">Garantinio termino laikotarpiu ir (arba) bet kuriuo Sutarties galiojimo metu nustačius </w:t>
            </w:r>
            <w:r w:rsidR="000D5373">
              <w:rPr>
                <w:kern w:val="2"/>
                <w:szCs w:val="24"/>
              </w:rPr>
              <w:t>g</w:t>
            </w:r>
            <w:r w:rsidR="000D5373" w:rsidRPr="000D5373">
              <w:rPr>
                <w:kern w:val="2"/>
                <w:szCs w:val="24"/>
              </w:rPr>
              <w:t>yventojų portalo informacin</w:t>
            </w:r>
            <w:r w:rsidR="000D5373">
              <w:rPr>
                <w:kern w:val="2"/>
                <w:szCs w:val="24"/>
              </w:rPr>
              <w:t>ės</w:t>
            </w:r>
            <w:r w:rsidR="000D5373" w:rsidRPr="000D5373">
              <w:rPr>
                <w:kern w:val="2"/>
                <w:szCs w:val="24"/>
              </w:rPr>
              <w:t xml:space="preserve"> sistem</w:t>
            </w:r>
            <w:r w:rsidR="000D5373">
              <w:rPr>
                <w:kern w:val="2"/>
                <w:szCs w:val="24"/>
              </w:rPr>
              <w:t>os</w:t>
            </w:r>
            <w:r w:rsidRPr="00C54EBF">
              <w:rPr>
                <w:kern w:val="2"/>
                <w:szCs w:val="24"/>
              </w:rPr>
              <w:t xml:space="preserve"> trūkumų, Tiekėjas turi </w:t>
            </w:r>
            <w:r w:rsidRPr="00C54EBF">
              <w:rPr>
                <w:b/>
                <w:kern w:val="2"/>
                <w:szCs w:val="24"/>
              </w:rPr>
              <w:t>ne vėliau kaip</w:t>
            </w:r>
            <w:r w:rsidRPr="00C54EBF">
              <w:rPr>
                <w:kern w:val="2"/>
                <w:szCs w:val="24"/>
              </w:rPr>
              <w:t xml:space="preserve"> </w:t>
            </w:r>
            <w:r w:rsidRPr="00C54EBF">
              <w:rPr>
                <w:b/>
                <w:bCs/>
                <w:kern w:val="2"/>
                <w:szCs w:val="24"/>
              </w:rPr>
              <w:t xml:space="preserve">per </w:t>
            </w:r>
            <w:r w:rsidR="007D722E" w:rsidRPr="00C54EBF">
              <w:rPr>
                <w:b/>
                <w:bCs/>
                <w:kern w:val="2"/>
                <w:szCs w:val="24"/>
              </w:rPr>
              <w:t>5 d. d.</w:t>
            </w:r>
            <w:r w:rsidRPr="00C54EBF">
              <w:rPr>
                <w:kern w:val="2"/>
                <w:szCs w:val="24"/>
              </w:rPr>
              <w:t xml:space="preserve"> nuo rašytinės pretenzijos gavimo dienos pašalinti </w:t>
            </w:r>
            <w:r w:rsidR="000D5373" w:rsidRPr="000D5373">
              <w:rPr>
                <w:kern w:val="2"/>
                <w:szCs w:val="24"/>
              </w:rPr>
              <w:t>gyventojų portalo informacinės sistemos</w:t>
            </w:r>
            <w:r w:rsidRPr="00C54EBF">
              <w:rPr>
                <w:kern w:val="2"/>
                <w:szCs w:val="24"/>
              </w:rPr>
              <w:t xml:space="preserve"> trūkumus.</w:t>
            </w:r>
            <w:r w:rsidR="00C54EBF" w:rsidRPr="00C54EBF">
              <w:rPr>
                <w:kern w:val="2"/>
                <w:szCs w:val="24"/>
              </w:rPr>
              <w:t xml:space="preserve"> Jeigu Tiekėjui reikalingas ilgesnis trūkumų pašalinimo terminas nei 5 d. d., Tiekėjas informuoja Pirkėją apie iškilusių trūkumų priežastis ir atitinkamai terminas gali būti pratęstas abiejų šalių su</w:t>
            </w:r>
            <w:r w:rsidR="00A827E4">
              <w:rPr>
                <w:kern w:val="2"/>
                <w:szCs w:val="24"/>
              </w:rPr>
              <w:t>si</w:t>
            </w:r>
            <w:r w:rsidR="00C54EBF" w:rsidRPr="00C54EBF">
              <w:rPr>
                <w:kern w:val="2"/>
                <w:szCs w:val="24"/>
              </w:rPr>
              <w:t>tarimu.</w:t>
            </w:r>
          </w:p>
        </w:tc>
      </w:tr>
      <w:tr w:rsidR="00027B83" w14:paraId="35AE5BEB" w14:textId="77777777">
        <w:trPr>
          <w:trHeight w:val="300"/>
        </w:trPr>
        <w:tc>
          <w:tcPr>
            <w:tcW w:w="3094" w:type="dxa"/>
            <w:gridSpan w:val="2"/>
          </w:tcPr>
          <w:p w14:paraId="266BF78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704B863" w14:textId="7541A1C0" w:rsidR="00781582" w:rsidRDefault="000B0897" w:rsidP="00781582">
            <w:pPr>
              <w:rPr>
                <w:kern w:val="2"/>
                <w:szCs w:val="24"/>
              </w:rPr>
            </w:pPr>
            <w:r>
              <w:rPr>
                <w:kern w:val="2"/>
                <w:szCs w:val="24"/>
              </w:rPr>
              <w:t>Netaikoma</w:t>
            </w:r>
          </w:p>
          <w:p w14:paraId="67E77632" w14:textId="63CDECB1" w:rsidR="00027B83" w:rsidRDefault="00027B83">
            <w:pPr>
              <w:rPr>
                <w:kern w:val="2"/>
                <w:szCs w:val="24"/>
              </w:rPr>
            </w:pPr>
          </w:p>
        </w:tc>
      </w:tr>
      <w:tr w:rsidR="00027B83" w14:paraId="6067FD55" w14:textId="77777777">
        <w:trPr>
          <w:trHeight w:val="300"/>
        </w:trPr>
        <w:tc>
          <w:tcPr>
            <w:tcW w:w="9535" w:type="dxa"/>
            <w:gridSpan w:val="4"/>
          </w:tcPr>
          <w:p w14:paraId="7D091498" w14:textId="77777777" w:rsidR="00027B83" w:rsidRDefault="000B0897">
            <w:pPr>
              <w:jc w:val="center"/>
              <w:rPr>
                <w:b/>
                <w:kern w:val="2"/>
                <w:szCs w:val="24"/>
              </w:rPr>
            </w:pPr>
            <w:r>
              <w:rPr>
                <w:b/>
                <w:kern w:val="2"/>
                <w:szCs w:val="24"/>
              </w:rPr>
              <w:t>7. SUTARTIES VYKDYMUI PASITELKIAMI SUBTIEKĖJAI IR (AR) SPECIALISTAI</w:t>
            </w:r>
          </w:p>
        </w:tc>
      </w:tr>
      <w:tr w:rsidR="00027B83" w14:paraId="2D23EDF9" w14:textId="77777777">
        <w:trPr>
          <w:trHeight w:val="300"/>
        </w:trPr>
        <w:tc>
          <w:tcPr>
            <w:tcW w:w="3094" w:type="dxa"/>
            <w:gridSpan w:val="2"/>
          </w:tcPr>
          <w:p w14:paraId="106E984C"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DD55D18" w14:textId="77777777" w:rsidR="00027B83" w:rsidRPr="00781582" w:rsidRDefault="000B0897" w:rsidP="00AA7C02">
            <w:pPr>
              <w:jc w:val="both"/>
              <w:rPr>
                <w:kern w:val="2"/>
                <w:szCs w:val="24"/>
              </w:rPr>
            </w:pPr>
            <w:r w:rsidRPr="00781582">
              <w:rPr>
                <w:kern w:val="2"/>
                <w:szCs w:val="24"/>
              </w:rPr>
              <w:t>Sutarties vykdymui subtiekėjai ir (ar) specialistai nepasitelkiami.</w:t>
            </w:r>
          </w:p>
          <w:p w14:paraId="7D61587A" w14:textId="77777777" w:rsidR="00027B83" w:rsidRPr="00781582" w:rsidRDefault="00027B83">
            <w:pPr>
              <w:rPr>
                <w:kern w:val="2"/>
                <w:szCs w:val="24"/>
              </w:rPr>
            </w:pPr>
          </w:p>
          <w:p w14:paraId="1A8C3CC7" w14:textId="77777777" w:rsidR="00027B83" w:rsidRPr="00781582" w:rsidRDefault="000B0897">
            <w:pPr>
              <w:rPr>
                <w:i/>
                <w:iCs/>
                <w:kern w:val="2"/>
                <w:szCs w:val="24"/>
              </w:rPr>
            </w:pPr>
            <w:r w:rsidRPr="00781582">
              <w:rPr>
                <w:i/>
                <w:iCs/>
                <w:kern w:val="2"/>
                <w:szCs w:val="24"/>
              </w:rPr>
              <w:t>arba</w:t>
            </w:r>
          </w:p>
          <w:p w14:paraId="11046CE5" w14:textId="77777777" w:rsidR="00027B83" w:rsidRPr="00781582" w:rsidRDefault="00027B83">
            <w:pPr>
              <w:rPr>
                <w:kern w:val="2"/>
                <w:szCs w:val="24"/>
              </w:rPr>
            </w:pPr>
          </w:p>
          <w:p w14:paraId="71D2556B" w14:textId="77777777" w:rsidR="00027B83" w:rsidRDefault="000B0897" w:rsidP="00781582">
            <w:pPr>
              <w:jc w:val="both"/>
              <w:rPr>
                <w:b/>
                <w:kern w:val="2"/>
                <w:szCs w:val="24"/>
              </w:rPr>
            </w:pPr>
            <w:r w:rsidRPr="00781582">
              <w:rPr>
                <w:kern w:val="2"/>
                <w:szCs w:val="24"/>
              </w:rPr>
              <w:t>Sutarties vykdymui pasitelkiami subtiekėjai ir (ar) specialistai yra nurodyti Sutarties priede Nr. [...</w:t>
            </w:r>
            <w:r w:rsidRPr="000A03E2">
              <w:rPr>
                <w:kern w:val="2"/>
                <w:szCs w:val="24"/>
              </w:rPr>
              <w:t>]</w:t>
            </w:r>
            <w:r w:rsidRPr="00781582">
              <w:rPr>
                <w:kern w:val="2"/>
                <w:szCs w:val="24"/>
              </w:rPr>
              <w:t xml:space="preserve"> „Sutarties vykdymui pasitelkiami subtiekėjai ir (ar) specialistai“</w:t>
            </w:r>
          </w:p>
        </w:tc>
      </w:tr>
      <w:tr w:rsidR="00027B83" w14:paraId="3454BEFA" w14:textId="77777777">
        <w:trPr>
          <w:trHeight w:val="300"/>
        </w:trPr>
        <w:tc>
          <w:tcPr>
            <w:tcW w:w="9535" w:type="dxa"/>
            <w:gridSpan w:val="4"/>
          </w:tcPr>
          <w:p w14:paraId="566D25EC"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4B65679" w14:textId="77777777">
        <w:trPr>
          <w:trHeight w:val="300"/>
        </w:trPr>
        <w:tc>
          <w:tcPr>
            <w:tcW w:w="3094" w:type="dxa"/>
            <w:gridSpan w:val="2"/>
          </w:tcPr>
          <w:p w14:paraId="322F5A68" w14:textId="77777777" w:rsidR="00027B83" w:rsidRDefault="000B0897">
            <w:pPr>
              <w:rPr>
                <w:b/>
                <w:kern w:val="2"/>
                <w:szCs w:val="24"/>
              </w:rPr>
            </w:pPr>
            <w:r>
              <w:rPr>
                <w:b/>
                <w:kern w:val="2"/>
                <w:szCs w:val="24"/>
              </w:rPr>
              <w:t>8.1. Prievolių pagal Sutartį įvykdymo užtikrinimas</w:t>
            </w:r>
          </w:p>
        </w:tc>
        <w:tc>
          <w:tcPr>
            <w:tcW w:w="6441" w:type="dxa"/>
            <w:gridSpan w:val="2"/>
          </w:tcPr>
          <w:p w14:paraId="5DAC1C99" w14:textId="52F02B73" w:rsidR="00027B83" w:rsidRDefault="000B0897" w:rsidP="00AA7C02">
            <w:pPr>
              <w:jc w:val="both"/>
              <w:rPr>
                <w:kern w:val="2"/>
                <w:szCs w:val="24"/>
              </w:rPr>
            </w:pPr>
            <w:r>
              <w:rPr>
                <w:kern w:val="2"/>
                <w:szCs w:val="24"/>
              </w:rPr>
              <w:t>Prievolių pagal Sutartį įvykdymas užtikrinamas:</w:t>
            </w:r>
          </w:p>
          <w:p w14:paraId="2ED20B1A" w14:textId="77777777" w:rsidR="00027B83" w:rsidRDefault="000B0897" w:rsidP="00AA7C02">
            <w:pPr>
              <w:jc w:val="both"/>
              <w:rPr>
                <w:kern w:val="2"/>
                <w:szCs w:val="24"/>
              </w:rPr>
            </w:pPr>
            <w:r>
              <w:rPr>
                <w:kern w:val="2"/>
                <w:szCs w:val="24"/>
              </w:rPr>
              <w:t>Netesybomis (delspinigiais, bauda);</w:t>
            </w:r>
          </w:p>
          <w:p w14:paraId="0AAA5CCA" w14:textId="1514427E" w:rsidR="00027B83" w:rsidRDefault="00B30DA3" w:rsidP="00AA7C02">
            <w:pPr>
              <w:jc w:val="both"/>
              <w:rPr>
                <w:kern w:val="2"/>
                <w:szCs w:val="24"/>
              </w:rPr>
            </w:pPr>
            <w:r>
              <w:rPr>
                <w:kern w:val="2"/>
                <w:szCs w:val="24"/>
              </w:rPr>
              <w:t>P</w:t>
            </w:r>
            <w:r w:rsidRPr="00B30DA3">
              <w:rPr>
                <w:kern w:val="2"/>
                <w:szCs w:val="24"/>
              </w:rPr>
              <w:t>irmo pareikalavimo banko garantij</w:t>
            </w:r>
            <w:r>
              <w:rPr>
                <w:kern w:val="2"/>
                <w:szCs w:val="24"/>
              </w:rPr>
              <w:t>a arba d</w:t>
            </w:r>
            <w:r w:rsidR="000B0897" w:rsidRPr="00A02E49">
              <w:rPr>
                <w:kern w:val="2"/>
                <w:szCs w:val="24"/>
              </w:rPr>
              <w:t>raudimo bendrovės laidavimo draudimu</w:t>
            </w:r>
            <w:r w:rsidR="00AA7C02">
              <w:rPr>
                <w:kern w:val="2"/>
                <w:szCs w:val="24"/>
              </w:rPr>
              <w:t>.</w:t>
            </w:r>
          </w:p>
        </w:tc>
      </w:tr>
      <w:tr w:rsidR="00027B83" w14:paraId="33D6BDF9" w14:textId="77777777">
        <w:trPr>
          <w:trHeight w:val="300"/>
        </w:trPr>
        <w:tc>
          <w:tcPr>
            <w:tcW w:w="3094" w:type="dxa"/>
            <w:gridSpan w:val="2"/>
          </w:tcPr>
          <w:p w14:paraId="2220366D"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D4CBC0A" w14:textId="41EC93B1" w:rsidR="00027B83" w:rsidRDefault="00FF3FAA" w:rsidP="00AA7C02">
            <w:pPr>
              <w:jc w:val="both"/>
              <w:rPr>
                <w:kern w:val="2"/>
                <w:szCs w:val="24"/>
              </w:rPr>
            </w:pPr>
            <w:r>
              <w:rPr>
                <w:bCs/>
                <w:kern w:val="2"/>
                <w:szCs w:val="24"/>
              </w:rPr>
              <w:t>Sutarties įvykdymo u</w:t>
            </w:r>
            <w:r w:rsidRPr="00FF3FAA">
              <w:rPr>
                <w:bCs/>
                <w:kern w:val="2"/>
                <w:szCs w:val="24"/>
              </w:rPr>
              <w:t>žtikrinimas turi galioti 1 (vienu) mėnesiu ilgiau nei sutartyje numatytas Tiekėjo sutartinių įsipareigojimų įvykdymo galutinis terminas.</w:t>
            </w:r>
            <w:r>
              <w:rPr>
                <w:bCs/>
                <w:kern w:val="2"/>
                <w:szCs w:val="24"/>
              </w:rPr>
              <w:t xml:space="preserve"> </w:t>
            </w:r>
          </w:p>
        </w:tc>
      </w:tr>
      <w:tr w:rsidR="00027B83" w14:paraId="4C4B797F" w14:textId="77777777">
        <w:trPr>
          <w:trHeight w:val="300"/>
        </w:trPr>
        <w:tc>
          <w:tcPr>
            <w:tcW w:w="3094" w:type="dxa"/>
            <w:gridSpan w:val="2"/>
          </w:tcPr>
          <w:p w14:paraId="5042DA7D" w14:textId="77777777" w:rsidR="00027B83" w:rsidRDefault="000B0897">
            <w:pPr>
              <w:rPr>
                <w:b/>
                <w:kern w:val="2"/>
                <w:szCs w:val="24"/>
              </w:rPr>
            </w:pPr>
            <w:r>
              <w:rPr>
                <w:b/>
                <w:kern w:val="2"/>
                <w:szCs w:val="24"/>
              </w:rPr>
              <w:t>8.3. Sutarties įvykdymo užtikrinimo pateikimas</w:t>
            </w:r>
          </w:p>
        </w:tc>
        <w:tc>
          <w:tcPr>
            <w:tcW w:w="6441" w:type="dxa"/>
            <w:gridSpan w:val="2"/>
          </w:tcPr>
          <w:p w14:paraId="4E667962" w14:textId="69D89E15" w:rsidR="00027B83" w:rsidRDefault="000B0897" w:rsidP="00B30DA3">
            <w:pPr>
              <w:jc w:val="both"/>
              <w:rPr>
                <w:szCs w:val="24"/>
              </w:rPr>
            </w:pPr>
            <w:r w:rsidRPr="00B30DA3">
              <w:rPr>
                <w:kern w:val="2"/>
                <w:szCs w:val="24"/>
                <w:shd w:val="clear" w:color="auto" w:fill="FFFFFF"/>
              </w:rPr>
              <w:t xml:space="preserve">Tiekėjas ne vėliau kaip per 10 (dešimt) darbo dienų nuo Sutarties pasirašymo dienos turi pateikti Pirkėjui </w:t>
            </w:r>
            <w:r w:rsidR="00A02E49" w:rsidRPr="00B30DA3">
              <w:rPr>
                <w:kern w:val="2"/>
                <w:szCs w:val="24"/>
                <w:shd w:val="clear" w:color="auto" w:fill="FFFFFF"/>
              </w:rPr>
              <w:t>10 (dešimt) pro</w:t>
            </w:r>
            <w:r w:rsidR="00B30DA3" w:rsidRPr="00B30DA3">
              <w:rPr>
                <w:kern w:val="2"/>
                <w:szCs w:val="24"/>
                <w:shd w:val="clear" w:color="auto" w:fill="FFFFFF"/>
              </w:rPr>
              <w:t>c.</w:t>
            </w:r>
            <w:r w:rsidRPr="00B30DA3">
              <w:rPr>
                <w:kern w:val="2"/>
                <w:szCs w:val="24"/>
              </w:rPr>
              <w:t xml:space="preserve"> </w:t>
            </w:r>
            <w:r w:rsidRPr="00B30DA3">
              <w:rPr>
                <w:kern w:val="2"/>
                <w:szCs w:val="24"/>
                <w:shd w:val="clear" w:color="auto" w:fill="FFFFFF"/>
              </w:rPr>
              <w:t>nuo Pradinės Sutarties vertės,</w:t>
            </w:r>
            <w:r w:rsidRPr="00B30DA3">
              <w:rPr>
                <w:kern w:val="2"/>
                <w:szCs w:val="24"/>
              </w:rPr>
              <w:t xml:space="preserve"> </w:t>
            </w:r>
            <w:r w:rsidRPr="00B30DA3">
              <w:rPr>
                <w:kern w:val="2"/>
                <w:szCs w:val="24"/>
                <w:shd w:val="clear" w:color="auto" w:fill="FFFFFF"/>
              </w:rPr>
              <w:t xml:space="preserve">nurodytos </w:t>
            </w:r>
            <w:r w:rsidRPr="00B30DA3">
              <w:rPr>
                <w:kern w:val="2"/>
                <w:szCs w:val="24"/>
              </w:rPr>
              <w:t xml:space="preserve">Specialiųjų sąlygų </w:t>
            </w:r>
            <w:r w:rsidRPr="00B30DA3">
              <w:rPr>
                <w:kern w:val="2"/>
                <w:szCs w:val="24"/>
                <w:shd w:val="clear" w:color="auto" w:fill="FFFFFF"/>
              </w:rPr>
              <w:t>5.2 punkte,</w:t>
            </w:r>
            <w:r w:rsidR="00B30DA3" w:rsidRPr="00B30DA3">
              <w:rPr>
                <w:kern w:val="2"/>
                <w:szCs w:val="24"/>
                <w:shd w:val="clear" w:color="auto" w:fill="FFFFFF"/>
              </w:rPr>
              <w:t xml:space="preserve"> </w:t>
            </w:r>
            <w:r w:rsidRPr="00B30DA3">
              <w:rPr>
                <w:kern w:val="2"/>
                <w:szCs w:val="24"/>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69BF3D1" w14:textId="77777777">
        <w:trPr>
          <w:trHeight w:val="300"/>
        </w:trPr>
        <w:tc>
          <w:tcPr>
            <w:tcW w:w="9535" w:type="dxa"/>
            <w:gridSpan w:val="4"/>
          </w:tcPr>
          <w:p w14:paraId="0680CF43" w14:textId="77777777" w:rsidR="00027B83" w:rsidRDefault="000B0897">
            <w:pPr>
              <w:jc w:val="center"/>
              <w:rPr>
                <w:b/>
                <w:kern w:val="2"/>
                <w:szCs w:val="24"/>
              </w:rPr>
            </w:pPr>
            <w:r>
              <w:rPr>
                <w:b/>
                <w:kern w:val="2"/>
                <w:szCs w:val="24"/>
              </w:rPr>
              <w:t>9. ŠALIŲ ATSAKOMYBĖ</w:t>
            </w:r>
          </w:p>
        </w:tc>
      </w:tr>
      <w:tr w:rsidR="00B84C7D" w14:paraId="76A229B6" w14:textId="77777777">
        <w:trPr>
          <w:trHeight w:val="300"/>
        </w:trPr>
        <w:tc>
          <w:tcPr>
            <w:tcW w:w="3094" w:type="dxa"/>
            <w:gridSpan w:val="2"/>
          </w:tcPr>
          <w:p w14:paraId="77E54E6C" w14:textId="77777777" w:rsidR="00B84C7D" w:rsidRDefault="00B84C7D" w:rsidP="00B84C7D">
            <w:pPr>
              <w:rPr>
                <w:b/>
                <w:kern w:val="2"/>
                <w:szCs w:val="24"/>
              </w:rPr>
            </w:pPr>
            <w:r>
              <w:rPr>
                <w:b/>
                <w:kern w:val="2"/>
                <w:szCs w:val="24"/>
              </w:rPr>
              <w:t>9.1. Pirkėjui taikomos netesybos už mokėjimų pagal Sutartį vėlavimą</w:t>
            </w:r>
          </w:p>
        </w:tc>
        <w:tc>
          <w:tcPr>
            <w:tcW w:w="6441" w:type="dxa"/>
            <w:gridSpan w:val="2"/>
          </w:tcPr>
          <w:p w14:paraId="7BD6B31C" w14:textId="735430DA" w:rsidR="00B84C7D" w:rsidRPr="00AC2568" w:rsidRDefault="00B84C7D" w:rsidP="000F6ED5">
            <w:pPr>
              <w:spacing w:line="259" w:lineRule="auto"/>
              <w:jc w:val="both"/>
              <w:rPr>
                <w:color w:val="000000"/>
                <w:kern w:val="2"/>
                <w:szCs w:val="24"/>
              </w:rPr>
            </w:pPr>
            <w:r w:rsidRPr="00AC2568">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be PVM už kiekvieną vėlavimo dieną.</w:t>
            </w:r>
          </w:p>
        </w:tc>
      </w:tr>
      <w:tr w:rsidR="00B84C7D" w14:paraId="27FEF260" w14:textId="77777777">
        <w:trPr>
          <w:trHeight w:val="300"/>
        </w:trPr>
        <w:tc>
          <w:tcPr>
            <w:tcW w:w="3094" w:type="dxa"/>
            <w:gridSpan w:val="2"/>
          </w:tcPr>
          <w:p w14:paraId="462724BA" w14:textId="77777777" w:rsidR="00B84C7D" w:rsidRDefault="00B84C7D" w:rsidP="00B84C7D">
            <w:pPr>
              <w:rPr>
                <w:b/>
                <w:kern w:val="2"/>
                <w:szCs w:val="24"/>
              </w:rPr>
            </w:pPr>
            <w:r>
              <w:rPr>
                <w:b/>
                <w:szCs w:val="24"/>
              </w:rPr>
              <w:t>9.2. Tiekėjui taikomos netesybos</w:t>
            </w:r>
          </w:p>
        </w:tc>
        <w:tc>
          <w:tcPr>
            <w:tcW w:w="6441" w:type="dxa"/>
            <w:gridSpan w:val="2"/>
          </w:tcPr>
          <w:p w14:paraId="2769FC40" w14:textId="2C2CC053" w:rsidR="00B84C7D" w:rsidRPr="00AC2568" w:rsidRDefault="00B84C7D" w:rsidP="000F6ED5">
            <w:pPr>
              <w:jc w:val="both"/>
              <w:rPr>
                <w:b/>
                <w:kern w:val="2"/>
                <w:szCs w:val="24"/>
              </w:rPr>
            </w:pPr>
            <w:r w:rsidRPr="00AC2568">
              <w:t>9.2.1. Jeigu Tiekėjas vėluoja t</w:t>
            </w:r>
            <w:r w:rsidR="00AC2568" w:rsidRPr="00AC2568">
              <w:t>ei</w:t>
            </w:r>
            <w:r w:rsidRPr="00AC2568">
              <w:t>kti Paslaugas ar ištaisyti jų trūkumus arba nevykdo kitų sutartinių įsipareigojimų, Pirkėjas nuo kitos nei nustatytas terminas dienos Tiekėjui skaičiuoja 0,05 (penkių šimtųjų) procento dydžio delspinigius už kiekvieną uždelstą dieną nuo laiku neperduotų Paslaugų ar Paslaugų, turinčių trūkumų, kainos be PVM.</w:t>
            </w:r>
          </w:p>
        </w:tc>
      </w:tr>
      <w:tr w:rsidR="00027B83" w14:paraId="5BCEEAD2" w14:textId="77777777">
        <w:trPr>
          <w:trHeight w:val="300"/>
        </w:trPr>
        <w:tc>
          <w:tcPr>
            <w:tcW w:w="3094" w:type="dxa"/>
            <w:gridSpan w:val="2"/>
          </w:tcPr>
          <w:p w14:paraId="7AA51F85"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482DFC1" w14:textId="6B1924B9" w:rsidR="00027B83" w:rsidRDefault="009337D0" w:rsidP="009337D0">
            <w:pPr>
              <w:jc w:val="both"/>
              <w:rPr>
                <w:kern w:val="2"/>
                <w:szCs w:val="24"/>
              </w:rPr>
            </w:pPr>
            <w:r w:rsidRPr="009337D0">
              <w:rPr>
                <w:kern w:val="2"/>
                <w:szCs w:val="24"/>
              </w:rPr>
              <w:t>Nepagrįstai nutraukus Sutarties vykdymą ne Sutartyje nustatyta tvarka, mokama 10 (dešimt) procentų dydžio bauda nuo Pradinės Sutarties vertės, nurodytos Specialiųjų sąlygų 5.2 punkte.</w:t>
            </w:r>
          </w:p>
        </w:tc>
      </w:tr>
      <w:tr w:rsidR="00027B83" w14:paraId="48203E31" w14:textId="77777777">
        <w:trPr>
          <w:trHeight w:val="300"/>
        </w:trPr>
        <w:tc>
          <w:tcPr>
            <w:tcW w:w="3094" w:type="dxa"/>
            <w:gridSpan w:val="2"/>
          </w:tcPr>
          <w:p w14:paraId="2C134FE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45EE913" w14:textId="069EC0BF" w:rsidR="00027B83" w:rsidRDefault="00277670" w:rsidP="00BA56F4">
            <w:pPr>
              <w:jc w:val="both"/>
              <w:rPr>
                <w:kern w:val="2"/>
                <w:szCs w:val="24"/>
              </w:rPr>
            </w:pPr>
            <w:r>
              <w:rPr>
                <w:kern w:val="2"/>
                <w:szCs w:val="24"/>
              </w:rPr>
              <w:t>10</w:t>
            </w:r>
            <w:r w:rsidR="009337D0" w:rsidRPr="00A17FD1">
              <w:rPr>
                <w:kern w:val="2"/>
                <w:szCs w:val="24"/>
              </w:rPr>
              <w:t>00,00 Eur (</w:t>
            </w:r>
            <w:r w:rsidR="00FF3E5F">
              <w:rPr>
                <w:kern w:val="2"/>
                <w:szCs w:val="24"/>
              </w:rPr>
              <w:t>vienas tūkstantis</w:t>
            </w:r>
            <w:r w:rsidR="009337D0" w:rsidRPr="00A17FD1">
              <w:rPr>
                <w:kern w:val="2"/>
                <w:szCs w:val="24"/>
              </w:rPr>
              <w:t xml:space="preserve"> eurų).</w:t>
            </w:r>
            <w:r w:rsidR="009337D0" w:rsidRPr="00A17FD1">
              <w:t xml:space="preserve"> </w:t>
            </w:r>
            <w:r w:rsidR="009337D0" w:rsidRPr="00A17FD1">
              <w:rPr>
                <w:kern w:val="2"/>
                <w:szCs w:val="24"/>
              </w:rPr>
              <w:t>Taikoma už kiekvieną pažeidimo atvejį.</w:t>
            </w:r>
          </w:p>
        </w:tc>
      </w:tr>
      <w:tr w:rsidR="00027B83" w14:paraId="10899EF0" w14:textId="77777777">
        <w:trPr>
          <w:trHeight w:val="300"/>
        </w:trPr>
        <w:tc>
          <w:tcPr>
            <w:tcW w:w="3094" w:type="dxa"/>
            <w:gridSpan w:val="2"/>
          </w:tcPr>
          <w:p w14:paraId="17FEB1CC"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1BA12809" w14:textId="5716AA61" w:rsidR="00027B83" w:rsidRDefault="00277670">
            <w:pPr>
              <w:rPr>
                <w:color w:val="4472C4"/>
                <w:kern w:val="2"/>
                <w:szCs w:val="24"/>
              </w:rPr>
            </w:pPr>
            <w:r>
              <w:rPr>
                <w:kern w:val="2"/>
                <w:szCs w:val="24"/>
              </w:rPr>
              <w:t>10</w:t>
            </w:r>
            <w:r w:rsidR="00031CEE" w:rsidRPr="00031CEE">
              <w:rPr>
                <w:kern w:val="2"/>
                <w:szCs w:val="24"/>
              </w:rPr>
              <w:t>00,00 Eur (</w:t>
            </w:r>
            <w:r w:rsidR="00FF3E5F" w:rsidRPr="00FF3E5F">
              <w:rPr>
                <w:kern w:val="2"/>
                <w:szCs w:val="24"/>
              </w:rPr>
              <w:t>vienas tūkstantis eurų</w:t>
            </w:r>
            <w:r w:rsidR="00031CEE" w:rsidRPr="00031CEE">
              <w:rPr>
                <w:kern w:val="2"/>
                <w:szCs w:val="24"/>
              </w:rPr>
              <w:t>). Taikoma už kiekvieną pažeidimo atvejį.</w:t>
            </w:r>
          </w:p>
        </w:tc>
      </w:tr>
      <w:tr w:rsidR="00027B83" w14:paraId="361FDD54" w14:textId="77777777">
        <w:trPr>
          <w:trHeight w:val="300"/>
        </w:trPr>
        <w:tc>
          <w:tcPr>
            <w:tcW w:w="3094" w:type="dxa"/>
            <w:gridSpan w:val="2"/>
          </w:tcPr>
          <w:p w14:paraId="0AA32379"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F3A9981" w14:textId="64CD6A66" w:rsidR="00027B83" w:rsidRDefault="00277670" w:rsidP="00BA56F4">
            <w:pPr>
              <w:jc w:val="both"/>
              <w:rPr>
                <w:color w:val="4472C4"/>
                <w:kern w:val="2"/>
                <w:szCs w:val="24"/>
              </w:rPr>
            </w:pPr>
            <w:r>
              <w:rPr>
                <w:kern w:val="2"/>
                <w:szCs w:val="24"/>
              </w:rPr>
              <w:t>10</w:t>
            </w:r>
            <w:r w:rsidR="009337D0" w:rsidRPr="00A17FD1">
              <w:rPr>
                <w:kern w:val="2"/>
                <w:szCs w:val="24"/>
              </w:rPr>
              <w:t>00,00 Eur (</w:t>
            </w:r>
            <w:r w:rsidR="00FF3E5F" w:rsidRPr="00FF3E5F">
              <w:rPr>
                <w:kern w:val="2"/>
                <w:szCs w:val="24"/>
              </w:rPr>
              <w:t>vienas tūkstantis eurų</w:t>
            </w:r>
            <w:r w:rsidR="009337D0" w:rsidRPr="00A17FD1">
              <w:rPr>
                <w:kern w:val="2"/>
                <w:szCs w:val="24"/>
              </w:rPr>
              <w:t>).</w:t>
            </w:r>
            <w:r w:rsidR="009337D0" w:rsidRPr="00A17FD1">
              <w:t xml:space="preserve"> </w:t>
            </w:r>
            <w:r w:rsidR="009337D0" w:rsidRPr="00A17FD1">
              <w:rPr>
                <w:kern w:val="2"/>
                <w:szCs w:val="24"/>
              </w:rPr>
              <w:t>Taikoma už kiekvieną pažeidimo atvejį.</w:t>
            </w:r>
          </w:p>
        </w:tc>
      </w:tr>
      <w:tr w:rsidR="00027B83" w14:paraId="71E36468" w14:textId="77777777">
        <w:trPr>
          <w:trHeight w:val="300"/>
        </w:trPr>
        <w:tc>
          <w:tcPr>
            <w:tcW w:w="3094" w:type="dxa"/>
            <w:gridSpan w:val="2"/>
          </w:tcPr>
          <w:p w14:paraId="7F7AB5E8"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1A16FAE" w14:textId="2CFA74DC" w:rsidR="009337D0" w:rsidRDefault="000B0897" w:rsidP="009337D0">
            <w:pPr>
              <w:rPr>
                <w:color w:val="4472C4"/>
                <w:kern w:val="2"/>
                <w:szCs w:val="24"/>
              </w:rPr>
            </w:pPr>
            <w:r>
              <w:rPr>
                <w:szCs w:val="24"/>
              </w:rPr>
              <w:t>Netaikoma</w:t>
            </w:r>
          </w:p>
          <w:p w14:paraId="07F58B08" w14:textId="3180BCA3" w:rsidR="00027B83" w:rsidRDefault="00027B83">
            <w:pPr>
              <w:rPr>
                <w:color w:val="4472C4"/>
                <w:kern w:val="2"/>
                <w:szCs w:val="24"/>
              </w:rPr>
            </w:pPr>
          </w:p>
        </w:tc>
      </w:tr>
      <w:tr w:rsidR="00027B83" w14:paraId="397B376D" w14:textId="77777777" w:rsidTr="009337D0">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3B8FD3F5"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7E4A42E" w14:textId="649EB821" w:rsidR="00027B83" w:rsidRPr="00F71F35" w:rsidRDefault="0089142A" w:rsidP="00F71F35">
            <w:pPr>
              <w:jc w:val="both"/>
              <w:rPr>
                <w:color w:val="4472C4"/>
                <w:kern w:val="2"/>
                <w:szCs w:val="24"/>
              </w:rPr>
            </w:pPr>
            <w:r>
              <w:rPr>
                <w:kern w:val="2"/>
                <w:szCs w:val="24"/>
              </w:rPr>
              <w:t>Pirkėjas</w:t>
            </w:r>
            <w:r w:rsidR="00F71F35" w:rsidRPr="00F71F35">
              <w:rPr>
                <w:kern w:val="2"/>
                <w:szCs w:val="24"/>
              </w:rPr>
              <w:t xml:space="preserve"> nuo kitos nei nustatytas terminas dienos skaičiuoja </w:t>
            </w:r>
            <w:r>
              <w:rPr>
                <w:kern w:val="2"/>
                <w:szCs w:val="24"/>
              </w:rPr>
              <w:t>Tiekėjui</w:t>
            </w:r>
            <w:r w:rsidR="00F71F35" w:rsidRPr="00F71F35">
              <w:rPr>
                <w:kern w:val="2"/>
                <w:szCs w:val="24"/>
              </w:rPr>
              <w:t xml:space="preserve"> 0,05 (penkių šimtųjų) procento dydžio delspinigius nuo Sutarties vertės be PVM už kiekvieną vėlavimo dieną.</w:t>
            </w:r>
          </w:p>
        </w:tc>
      </w:tr>
      <w:tr w:rsidR="00027B83" w14:paraId="0C66C3E3" w14:textId="77777777">
        <w:trPr>
          <w:trHeight w:val="300"/>
        </w:trPr>
        <w:tc>
          <w:tcPr>
            <w:tcW w:w="3094" w:type="dxa"/>
            <w:gridSpan w:val="2"/>
          </w:tcPr>
          <w:p w14:paraId="470A2BB6"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D681127" w14:textId="76C3B06E" w:rsidR="00027B83" w:rsidRDefault="00277670" w:rsidP="00BA56F4">
            <w:pPr>
              <w:jc w:val="both"/>
              <w:rPr>
                <w:color w:val="4472C4"/>
                <w:kern w:val="2"/>
                <w:szCs w:val="24"/>
              </w:rPr>
            </w:pPr>
            <w:r>
              <w:rPr>
                <w:kern w:val="2"/>
                <w:szCs w:val="24"/>
              </w:rPr>
              <w:t>10</w:t>
            </w:r>
            <w:r w:rsidR="009337D0" w:rsidRPr="00A17FD1">
              <w:rPr>
                <w:kern w:val="2"/>
                <w:szCs w:val="24"/>
              </w:rPr>
              <w:t>00,00 Eur (</w:t>
            </w:r>
            <w:r w:rsidR="00FF3E5F" w:rsidRPr="00FF3E5F">
              <w:rPr>
                <w:kern w:val="2"/>
                <w:szCs w:val="24"/>
              </w:rPr>
              <w:t>vienas tūkstantis eurų</w:t>
            </w:r>
            <w:r w:rsidR="009337D0" w:rsidRPr="00A17FD1">
              <w:rPr>
                <w:kern w:val="2"/>
                <w:szCs w:val="24"/>
              </w:rPr>
              <w:t>).</w:t>
            </w:r>
            <w:r w:rsidR="009337D0" w:rsidRPr="00A17FD1">
              <w:t xml:space="preserve"> </w:t>
            </w:r>
            <w:r w:rsidR="009337D0" w:rsidRPr="00A17FD1">
              <w:rPr>
                <w:kern w:val="2"/>
                <w:szCs w:val="24"/>
              </w:rPr>
              <w:t>Taikoma už kiekvieną pažeidimo atvejį.</w:t>
            </w:r>
          </w:p>
        </w:tc>
      </w:tr>
      <w:tr w:rsidR="00027B83" w14:paraId="2F25BD3D" w14:textId="77777777">
        <w:trPr>
          <w:trHeight w:val="300"/>
        </w:trPr>
        <w:tc>
          <w:tcPr>
            <w:tcW w:w="3094" w:type="dxa"/>
            <w:gridSpan w:val="2"/>
          </w:tcPr>
          <w:p w14:paraId="5D75903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22A6307" w14:textId="0F139659" w:rsidR="00027B83" w:rsidRDefault="009337D0">
            <w:pPr>
              <w:rPr>
                <w:color w:val="4472C4"/>
                <w:kern w:val="2"/>
                <w:szCs w:val="24"/>
              </w:rPr>
            </w:pPr>
            <w:r w:rsidRPr="009337D0">
              <w:rPr>
                <w:kern w:val="2"/>
                <w:szCs w:val="24"/>
              </w:rPr>
              <w:t>-</w:t>
            </w:r>
          </w:p>
        </w:tc>
      </w:tr>
      <w:tr w:rsidR="00027B83" w14:paraId="191F5CBB" w14:textId="77777777">
        <w:trPr>
          <w:trHeight w:val="300"/>
        </w:trPr>
        <w:tc>
          <w:tcPr>
            <w:tcW w:w="9535" w:type="dxa"/>
            <w:gridSpan w:val="4"/>
          </w:tcPr>
          <w:p w14:paraId="55D9A1C1" w14:textId="77777777" w:rsidR="00027B83" w:rsidRDefault="000B0897">
            <w:pPr>
              <w:jc w:val="center"/>
              <w:rPr>
                <w:color w:val="4472C4"/>
                <w:kern w:val="2"/>
                <w:szCs w:val="24"/>
              </w:rPr>
            </w:pPr>
            <w:r>
              <w:rPr>
                <w:b/>
                <w:kern w:val="2"/>
                <w:szCs w:val="24"/>
              </w:rPr>
              <w:t>10. ESMINĖS SUTARTIES SĄLYGOS</w:t>
            </w:r>
          </w:p>
        </w:tc>
      </w:tr>
      <w:tr w:rsidR="00027B83" w14:paraId="7A3A54F7" w14:textId="77777777">
        <w:trPr>
          <w:trHeight w:val="300"/>
        </w:trPr>
        <w:tc>
          <w:tcPr>
            <w:tcW w:w="3094" w:type="dxa"/>
            <w:gridSpan w:val="2"/>
          </w:tcPr>
          <w:p w14:paraId="63352FD3"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777E718" w14:textId="10CD741D" w:rsidR="00487C7B" w:rsidRPr="000D142F" w:rsidRDefault="00487C7B" w:rsidP="000D142F">
            <w:pPr>
              <w:jc w:val="both"/>
              <w:rPr>
                <w:kern w:val="2"/>
                <w:szCs w:val="24"/>
              </w:rPr>
            </w:pPr>
            <w:r w:rsidRPr="000D142F">
              <w:rPr>
                <w:kern w:val="2"/>
                <w:szCs w:val="24"/>
              </w:rPr>
              <w:t>10.1</w:t>
            </w:r>
            <w:r w:rsidRPr="000D142F">
              <w:rPr>
                <w:kern w:val="2"/>
                <w:szCs w:val="24"/>
              </w:rPr>
              <w:t>.1. Tiekėjas vėluoja pateikti Sutarties įvykdymo užtikrinimo pratęsimą ilgiau kaip 10 (dešimt) darbo dienų nuo paskutinio Sutarties įvykdymo užtikrinimo galiojimo termino pabaigos arba atsisako jį pateikti;</w:t>
            </w:r>
          </w:p>
          <w:p w14:paraId="4DE97E60" w14:textId="26CDE361" w:rsidR="00487C7B" w:rsidRPr="000D142F" w:rsidRDefault="000D142F" w:rsidP="000D142F">
            <w:pPr>
              <w:jc w:val="both"/>
              <w:rPr>
                <w:kern w:val="2"/>
                <w:szCs w:val="24"/>
              </w:rPr>
            </w:pPr>
            <w:r w:rsidRPr="000D142F">
              <w:rPr>
                <w:kern w:val="2"/>
                <w:szCs w:val="24"/>
              </w:rPr>
              <w:t xml:space="preserve">10.1.2. </w:t>
            </w:r>
            <w:r w:rsidR="00487C7B" w:rsidRPr="000D142F">
              <w:rPr>
                <w:kern w:val="2"/>
                <w:szCs w:val="24"/>
              </w:rPr>
              <w:t>Tiekėjas atsisako pašalinti arba nepašalina Paslaugų trūkumų per Pirkėjo nustatytus protingus terminus;</w:t>
            </w:r>
          </w:p>
          <w:p w14:paraId="22ED0736" w14:textId="3875A9E4" w:rsidR="00027B83" w:rsidRDefault="000D142F" w:rsidP="000D142F">
            <w:pPr>
              <w:jc w:val="both"/>
              <w:rPr>
                <w:color w:val="4472C4"/>
                <w:kern w:val="2"/>
                <w:szCs w:val="24"/>
              </w:rPr>
            </w:pPr>
            <w:r w:rsidRPr="000D142F">
              <w:rPr>
                <w:kern w:val="2"/>
                <w:szCs w:val="24"/>
              </w:rPr>
              <w:t>10</w:t>
            </w:r>
            <w:r w:rsidR="00487C7B" w:rsidRPr="000D142F">
              <w:rPr>
                <w:kern w:val="2"/>
                <w:szCs w:val="24"/>
              </w:rPr>
              <w:t>.</w:t>
            </w:r>
            <w:r w:rsidRPr="000D142F">
              <w:rPr>
                <w:kern w:val="2"/>
                <w:szCs w:val="24"/>
              </w:rPr>
              <w:t>1.3.</w:t>
            </w:r>
            <w:r w:rsidR="00487C7B" w:rsidRPr="000D142F">
              <w:rPr>
                <w:kern w:val="2"/>
                <w:szCs w:val="24"/>
              </w:rPr>
              <w:t xml:space="preserve"> Tiekėjas pažeidžia Sutartį arba įstatymus bei kitus teisės aktus ir per Pirkėjo rašytinėje pretenzijoje nurodytą terminą neištaiso pažeidimo</w:t>
            </w:r>
            <w:r w:rsidRPr="000D142F">
              <w:rPr>
                <w:kern w:val="2"/>
                <w:szCs w:val="24"/>
              </w:rPr>
              <w:t>.</w:t>
            </w:r>
          </w:p>
        </w:tc>
      </w:tr>
      <w:tr w:rsidR="00027B83" w14:paraId="1CF9A96F" w14:textId="77777777">
        <w:trPr>
          <w:trHeight w:val="300"/>
        </w:trPr>
        <w:tc>
          <w:tcPr>
            <w:tcW w:w="9535" w:type="dxa"/>
            <w:gridSpan w:val="4"/>
          </w:tcPr>
          <w:p w14:paraId="2ADA8A55" w14:textId="77777777" w:rsidR="00027B83" w:rsidRDefault="000B0897">
            <w:pPr>
              <w:jc w:val="center"/>
              <w:rPr>
                <w:b/>
                <w:kern w:val="2"/>
                <w:szCs w:val="24"/>
              </w:rPr>
            </w:pPr>
            <w:r>
              <w:rPr>
                <w:b/>
                <w:kern w:val="2"/>
                <w:szCs w:val="24"/>
              </w:rPr>
              <w:t>11. SUTARTIES GALIOJIMAS IR KEITIMAS</w:t>
            </w:r>
          </w:p>
        </w:tc>
      </w:tr>
      <w:tr w:rsidR="00027B83" w14:paraId="41DD7997" w14:textId="77777777">
        <w:trPr>
          <w:trHeight w:val="300"/>
        </w:trPr>
        <w:tc>
          <w:tcPr>
            <w:tcW w:w="3094" w:type="dxa"/>
            <w:gridSpan w:val="2"/>
          </w:tcPr>
          <w:p w14:paraId="30E5D6E6" w14:textId="77777777" w:rsidR="00027B83" w:rsidRDefault="000B0897">
            <w:pPr>
              <w:rPr>
                <w:b/>
                <w:kern w:val="2"/>
                <w:szCs w:val="24"/>
              </w:rPr>
            </w:pPr>
            <w:r>
              <w:rPr>
                <w:b/>
                <w:szCs w:val="24"/>
              </w:rPr>
              <w:t>11.1. Sutarties sudarymas ir įsigaliojimas</w:t>
            </w:r>
          </w:p>
        </w:tc>
        <w:tc>
          <w:tcPr>
            <w:tcW w:w="6441" w:type="dxa"/>
            <w:gridSpan w:val="2"/>
          </w:tcPr>
          <w:p w14:paraId="787BD588" w14:textId="77777777" w:rsidR="00027B83" w:rsidRDefault="000B0897" w:rsidP="00BA56F4">
            <w:pPr>
              <w:jc w:val="both"/>
              <w:rPr>
                <w:kern w:val="2"/>
                <w:szCs w:val="24"/>
              </w:rPr>
            </w:pPr>
            <w:r>
              <w:rPr>
                <w:kern w:val="2"/>
                <w:szCs w:val="24"/>
              </w:rPr>
              <w:t>Ši Sutartis laikoma sudaryta, kai (pirma) ją pasirašo abi Šalys, ir (antra) pateikiamas sutarties įvykdymo užtikrinimas.</w:t>
            </w:r>
          </w:p>
          <w:p w14:paraId="27DC19FB" w14:textId="4E828319" w:rsidR="00027B83" w:rsidRDefault="002132DD" w:rsidP="00BA56F4">
            <w:pPr>
              <w:jc w:val="both"/>
              <w:rPr>
                <w:color w:val="4472C4"/>
                <w:kern w:val="2"/>
                <w:szCs w:val="24"/>
              </w:rPr>
            </w:pPr>
            <w:r w:rsidRPr="0079162A">
              <w:rPr>
                <w:kern w:val="2"/>
                <w:szCs w:val="24"/>
              </w:rPr>
              <w:t>Sutartis galioja iki visiško prievolių įvykdymo, bet jos terminas negali būti ilgesnis kaip 19 (devyniolika) mėnesių.</w:t>
            </w:r>
          </w:p>
        </w:tc>
      </w:tr>
      <w:tr w:rsidR="00027B83" w14:paraId="752884F6" w14:textId="77777777">
        <w:trPr>
          <w:trHeight w:val="300"/>
        </w:trPr>
        <w:tc>
          <w:tcPr>
            <w:tcW w:w="3094" w:type="dxa"/>
            <w:gridSpan w:val="2"/>
          </w:tcPr>
          <w:p w14:paraId="688E73AA" w14:textId="77777777" w:rsidR="00027B83" w:rsidRDefault="000B0897">
            <w:pPr>
              <w:rPr>
                <w:b/>
                <w:kern w:val="2"/>
                <w:szCs w:val="24"/>
              </w:rPr>
            </w:pPr>
            <w:r>
              <w:rPr>
                <w:b/>
                <w:kern w:val="2"/>
                <w:szCs w:val="24"/>
              </w:rPr>
              <w:t>11.2. Sutarties galiojimo termino pratęsimas</w:t>
            </w:r>
          </w:p>
        </w:tc>
        <w:tc>
          <w:tcPr>
            <w:tcW w:w="6441" w:type="dxa"/>
            <w:gridSpan w:val="2"/>
          </w:tcPr>
          <w:p w14:paraId="1A4F742C" w14:textId="566FC587" w:rsidR="00027B83" w:rsidRPr="000C312D" w:rsidRDefault="000B0897" w:rsidP="00F66C18">
            <w:pPr>
              <w:rPr>
                <w:kern w:val="2"/>
                <w:szCs w:val="24"/>
              </w:rPr>
            </w:pPr>
            <w:r w:rsidRPr="00AC2568">
              <w:rPr>
                <w:kern w:val="2"/>
                <w:szCs w:val="24"/>
              </w:rPr>
              <w:t>Netaikoma</w:t>
            </w:r>
          </w:p>
        </w:tc>
      </w:tr>
      <w:tr w:rsidR="00027B83" w14:paraId="44D8E538" w14:textId="77777777">
        <w:trPr>
          <w:trHeight w:val="300"/>
        </w:trPr>
        <w:tc>
          <w:tcPr>
            <w:tcW w:w="9535" w:type="dxa"/>
            <w:gridSpan w:val="4"/>
          </w:tcPr>
          <w:p w14:paraId="2E81CE6D" w14:textId="77777777" w:rsidR="00027B83" w:rsidRDefault="000B0897">
            <w:pPr>
              <w:jc w:val="center"/>
              <w:rPr>
                <w:b/>
                <w:kern w:val="2"/>
                <w:szCs w:val="24"/>
              </w:rPr>
            </w:pPr>
            <w:r>
              <w:rPr>
                <w:b/>
                <w:kern w:val="2"/>
                <w:szCs w:val="24"/>
              </w:rPr>
              <w:t>12. SUTARTIES NUTRAUKIMAS</w:t>
            </w:r>
          </w:p>
        </w:tc>
      </w:tr>
      <w:tr w:rsidR="00027B83" w14:paraId="34491B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FDE62F8"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2500E7F" w14:textId="12E17A3D" w:rsidR="00027B83" w:rsidRPr="00983627" w:rsidRDefault="000B0897" w:rsidP="00BA56F4">
            <w:pPr>
              <w:jc w:val="both"/>
              <w:rPr>
                <w:kern w:val="2"/>
                <w:szCs w:val="24"/>
              </w:rPr>
            </w:pPr>
            <w:r>
              <w:rPr>
                <w:kern w:val="2"/>
                <w:szCs w:val="24"/>
              </w:rPr>
              <w:t>Sutartis gali būti nutraukiama rašytiniu Šalių susitarimu arba vienašališkai, Bendrosiose sąlygose nustatyta tvarka.</w:t>
            </w:r>
          </w:p>
        </w:tc>
      </w:tr>
      <w:tr w:rsidR="00027B83" w14:paraId="6B8438B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B08630"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3AFE3AC" w14:textId="77777777" w:rsidR="00027B83" w:rsidRPr="009C6B68" w:rsidRDefault="000B0897" w:rsidP="00A37315">
            <w:pPr>
              <w:jc w:val="both"/>
              <w:rPr>
                <w:kern w:val="2"/>
                <w:szCs w:val="24"/>
              </w:rPr>
            </w:pPr>
            <w:r w:rsidRPr="009C6B68">
              <w:rPr>
                <w:kern w:val="2"/>
                <w:szCs w:val="24"/>
              </w:rPr>
              <w:t>12.2.1. jeigu Tiekėjas nevykdo prisiimtų įsipareigojimų už Sutartyje nustatytą Sutarties kainą / įkainius;</w:t>
            </w:r>
          </w:p>
          <w:p w14:paraId="5DBDFC93" w14:textId="77777777" w:rsidR="00027B83" w:rsidRPr="009C6B68" w:rsidRDefault="000B0897" w:rsidP="00A37315">
            <w:pPr>
              <w:jc w:val="both"/>
              <w:rPr>
                <w:szCs w:val="24"/>
              </w:rPr>
            </w:pPr>
            <w:r w:rsidRPr="009C6B68">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5087914" w14:textId="50A4E3FD" w:rsidR="00027B83" w:rsidRPr="00E42F20" w:rsidRDefault="000B0897" w:rsidP="00A37315">
            <w:pPr>
              <w:spacing w:line="257" w:lineRule="auto"/>
              <w:jc w:val="both"/>
              <w:rPr>
                <w:rFonts w:eastAsia="Arial"/>
                <w:kern w:val="2"/>
                <w:szCs w:val="24"/>
                <w:lang w:val="lt"/>
              </w:rPr>
            </w:pPr>
            <w:r w:rsidRPr="00E42F20">
              <w:rPr>
                <w:rFonts w:eastAsia="Arial"/>
                <w:kern w:val="2"/>
                <w:szCs w:val="24"/>
                <w:lang w:val="lt"/>
              </w:rPr>
              <w:t xml:space="preserve">12.2.4. jeigu Tiekėjas nesilaiko Sutartyje nustatytų Paslaugų teikimo terminų </w:t>
            </w:r>
            <w:r w:rsidR="00E42F20" w:rsidRPr="00E42F20">
              <w:rPr>
                <w:rFonts w:eastAsia="Arial"/>
                <w:kern w:val="2"/>
                <w:szCs w:val="24"/>
                <w:lang w:val="lt"/>
              </w:rPr>
              <w:t>ir</w:t>
            </w:r>
            <w:r w:rsidRPr="00E42F20">
              <w:rPr>
                <w:rFonts w:eastAsia="Arial"/>
                <w:kern w:val="2"/>
                <w:szCs w:val="24"/>
                <w:lang w:val="lt"/>
              </w:rPr>
              <w:t xml:space="preserve"> vėluoja suteikti Paslaugas daugiau nei </w:t>
            </w:r>
            <w:r w:rsidR="00E42F20" w:rsidRPr="00E42F20">
              <w:rPr>
                <w:rFonts w:eastAsia="Arial"/>
                <w:kern w:val="2"/>
                <w:szCs w:val="24"/>
                <w:lang w:val="lt"/>
              </w:rPr>
              <w:t>1 (vieną) mėnesį</w:t>
            </w:r>
            <w:r w:rsidRPr="00E42F20">
              <w:rPr>
                <w:rFonts w:eastAsia="Arial"/>
                <w:kern w:val="2"/>
                <w:szCs w:val="24"/>
                <w:lang w:val="lt"/>
              </w:rPr>
              <w:t xml:space="preserve"> nuo Sutartyje nustatyto Paslaugų suteikimo termino;</w:t>
            </w:r>
          </w:p>
          <w:p w14:paraId="3119AFD6" w14:textId="77777777" w:rsidR="00027B83" w:rsidRPr="009C6B68" w:rsidRDefault="000B0897" w:rsidP="00A37315">
            <w:pPr>
              <w:tabs>
                <w:tab w:val="left" w:pos="567"/>
                <w:tab w:val="left" w:pos="851"/>
                <w:tab w:val="left" w:pos="992"/>
                <w:tab w:val="left" w:pos="1134"/>
              </w:tabs>
              <w:spacing w:line="257" w:lineRule="auto"/>
              <w:jc w:val="both"/>
              <w:rPr>
                <w:rFonts w:eastAsia="Arial"/>
                <w:kern w:val="2"/>
                <w:szCs w:val="24"/>
                <w:lang w:val="lt"/>
              </w:rPr>
            </w:pPr>
            <w:r w:rsidRPr="009C6B68">
              <w:rPr>
                <w:rFonts w:eastAsia="Arial"/>
                <w:kern w:val="2"/>
                <w:szCs w:val="24"/>
                <w:lang w:val="lt"/>
              </w:rPr>
              <w:t>12.2.5. jeigu Tiekėjas pažeidžia Paslaugų suteikimo terminus ir priskaičiuotų netesybų už vėlavimą suma viršija 20 (dvidešimt) proc. Pradinės sutarties vertės;</w:t>
            </w:r>
          </w:p>
          <w:p w14:paraId="417B67BA" w14:textId="77777777" w:rsidR="00027B83" w:rsidRPr="002D6E10" w:rsidRDefault="000B0897" w:rsidP="00A37315">
            <w:pPr>
              <w:tabs>
                <w:tab w:val="left" w:pos="567"/>
                <w:tab w:val="left" w:pos="851"/>
                <w:tab w:val="left" w:pos="992"/>
                <w:tab w:val="left" w:pos="1134"/>
              </w:tabs>
              <w:spacing w:line="257" w:lineRule="auto"/>
              <w:jc w:val="both"/>
              <w:rPr>
                <w:rFonts w:eastAsia="Arial"/>
                <w:kern w:val="2"/>
                <w:szCs w:val="24"/>
                <w:lang w:val="lt"/>
              </w:rPr>
            </w:pPr>
            <w:r w:rsidRPr="002D6E10">
              <w:rPr>
                <w:rFonts w:eastAsia="Arial"/>
                <w:kern w:val="2"/>
                <w:szCs w:val="24"/>
                <w:lang w:val="lt"/>
              </w:rPr>
              <w:t>12.2.6. Tiekėjas pažeidžia Paslaugų suteikimo terminus ir dėl Paslaugų suteikimo vėlavimo Paslaugos tampa nebereikalingos;</w:t>
            </w:r>
          </w:p>
          <w:p w14:paraId="3647333F" w14:textId="77777777" w:rsidR="00027B83" w:rsidRPr="009C6B68" w:rsidRDefault="000B0897" w:rsidP="00A37315">
            <w:pPr>
              <w:tabs>
                <w:tab w:val="left" w:pos="567"/>
                <w:tab w:val="left" w:pos="851"/>
                <w:tab w:val="left" w:pos="992"/>
                <w:tab w:val="left" w:pos="1134"/>
              </w:tabs>
              <w:spacing w:line="257" w:lineRule="auto"/>
              <w:jc w:val="both"/>
              <w:rPr>
                <w:rFonts w:eastAsia="Arial"/>
                <w:kern w:val="2"/>
                <w:szCs w:val="24"/>
                <w:lang w:val="lt"/>
              </w:rPr>
            </w:pPr>
            <w:r w:rsidRPr="009C6B68">
              <w:rPr>
                <w:rFonts w:eastAsia="Arial"/>
                <w:kern w:val="2"/>
                <w:szCs w:val="24"/>
                <w:lang w:val="lt"/>
              </w:rPr>
              <w:t>12.2.7. Tiekėjas daugiau kaip 2 (du) kartus suteikia Paslaugas, kurios neatitinka Sutartyje ir (ar) įstatymuose nustatytų reikalavimų Paslaugoms;</w:t>
            </w:r>
          </w:p>
          <w:p w14:paraId="6485C835" w14:textId="77777777" w:rsidR="00027B83" w:rsidRPr="009C6B68" w:rsidRDefault="000B0897" w:rsidP="00A37315">
            <w:pPr>
              <w:tabs>
                <w:tab w:val="left" w:pos="567"/>
                <w:tab w:val="left" w:pos="851"/>
                <w:tab w:val="left" w:pos="992"/>
                <w:tab w:val="left" w:pos="1134"/>
              </w:tabs>
              <w:spacing w:line="257" w:lineRule="auto"/>
              <w:jc w:val="both"/>
              <w:rPr>
                <w:rFonts w:eastAsia="Arial"/>
                <w:kern w:val="2"/>
                <w:szCs w:val="24"/>
                <w:lang w:val="lt"/>
              </w:rPr>
            </w:pPr>
            <w:r w:rsidRPr="009C6B6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B5E8EAA" w14:textId="77777777" w:rsidR="00027B83" w:rsidRPr="002D6E10" w:rsidRDefault="000B0897" w:rsidP="00A37315">
            <w:pPr>
              <w:tabs>
                <w:tab w:val="left" w:pos="567"/>
                <w:tab w:val="left" w:pos="851"/>
                <w:tab w:val="left" w:pos="992"/>
                <w:tab w:val="left" w:pos="1134"/>
              </w:tabs>
              <w:spacing w:line="257" w:lineRule="auto"/>
              <w:jc w:val="both"/>
              <w:rPr>
                <w:rFonts w:eastAsia="Arial"/>
                <w:kern w:val="2"/>
                <w:szCs w:val="24"/>
                <w:lang w:val="lt"/>
              </w:rPr>
            </w:pPr>
            <w:r w:rsidRPr="002D6E10">
              <w:rPr>
                <w:rFonts w:eastAsia="Arial"/>
                <w:kern w:val="2"/>
                <w:szCs w:val="24"/>
                <w:lang w:val="lt"/>
              </w:rPr>
              <w:t>12.2.9. Tiekėjas pažeidžia šios Sutarties nuostatas, reglamentuojančias konkurenciją, intelektinės nuosavybės ar konfidencialios informacijos valdymą;</w:t>
            </w:r>
          </w:p>
          <w:p w14:paraId="759401CC" w14:textId="77777777" w:rsidR="00027B83" w:rsidRPr="002D6E10" w:rsidRDefault="000B0897" w:rsidP="00A37315">
            <w:pPr>
              <w:spacing w:line="257" w:lineRule="auto"/>
              <w:jc w:val="both"/>
              <w:rPr>
                <w:rFonts w:eastAsia="Arial"/>
                <w:kern w:val="2"/>
                <w:szCs w:val="24"/>
                <w:lang w:val="lt"/>
              </w:rPr>
            </w:pPr>
            <w:r w:rsidRPr="002D6E10">
              <w:rPr>
                <w:rFonts w:eastAsia="Arial"/>
                <w:kern w:val="2"/>
                <w:szCs w:val="24"/>
                <w:lang w:val="lt"/>
              </w:rPr>
              <w:t>12.2.10. Tiekėjas pažeidžia Bendrųjų sąlygų nuostatas dėl Sutarties vykdymui pasitelkiamų naujų subtiekėjų ir (ar) specialistų / esamų subtiekėjų ir (ar) specialistų keitimo;</w:t>
            </w:r>
          </w:p>
          <w:p w14:paraId="43714581" w14:textId="12C8FBC5" w:rsidR="009C6B68" w:rsidRPr="009C6B68" w:rsidRDefault="000B0897" w:rsidP="00A37315">
            <w:pPr>
              <w:spacing w:line="257" w:lineRule="auto"/>
              <w:jc w:val="both"/>
              <w:rPr>
                <w:rFonts w:eastAsia="Arial"/>
                <w:kern w:val="2"/>
                <w:szCs w:val="24"/>
                <w:lang w:val="lt"/>
              </w:rPr>
            </w:pPr>
            <w:r w:rsidRPr="009C6B68">
              <w:rPr>
                <w:rFonts w:eastAsia="Arial"/>
                <w:kern w:val="2"/>
                <w:szCs w:val="24"/>
                <w:lang w:val="lt"/>
              </w:rPr>
              <w:t>12.2.1</w:t>
            </w:r>
            <w:r w:rsidR="00372769">
              <w:rPr>
                <w:rFonts w:eastAsia="Arial"/>
                <w:kern w:val="2"/>
                <w:szCs w:val="24"/>
                <w:lang w:val="lt"/>
              </w:rPr>
              <w:t>1</w:t>
            </w:r>
            <w:r w:rsidRPr="009C6B68">
              <w:rPr>
                <w:rFonts w:eastAsia="Arial"/>
                <w:kern w:val="2"/>
                <w:szCs w:val="24"/>
                <w:lang w:val="lt"/>
              </w:rPr>
              <w:t xml:space="preserve">. Tiekėjas </w:t>
            </w:r>
            <w:r w:rsidRPr="00361DE2">
              <w:rPr>
                <w:rFonts w:eastAsia="Arial"/>
                <w:kern w:val="2"/>
                <w:szCs w:val="24"/>
                <w:lang w:val="lt"/>
              </w:rPr>
              <w:t>2 (du) kartus pažeidžia esminę Sutarties sąlygą.</w:t>
            </w:r>
          </w:p>
        </w:tc>
      </w:tr>
      <w:tr w:rsidR="00027B83" w14:paraId="5F69FD72" w14:textId="77777777">
        <w:trPr>
          <w:trHeight w:val="300"/>
        </w:trPr>
        <w:tc>
          <w:tcPr>
            <w:tcW w:w="9535" w:type="dxa"/>
            <w:gridSpan w:val="4"/>
          </w:tcPr>
          <w:p w14:paraId="4A815A17" w14:textId="7EC940AE" w:rsidR="00027B83" w:rsidRDefault="000B0897">
            <w:pPr>
              <w:jc w:val="center"/>
              <w:rPr>
                <w:kern w:val="2"/>
                <w:szCs w:val="24"/>
              </w:rPr>
            </w:pPr>
            <w:r>
              <w:rPr>
                <w:b/>
                <w:kern w:val="2"/>
                <w:szCs w:val="24"/>
              </w:rPr>
              <w:t>13. APLINKOS APSAUGOS IR SOCIALINIAI KRITERIJAI</w:t>
            </w:r>
          </w:p>
        </w:tc>
      </w:tr>
      <w:tr w:rsidR="00027B83" w14:paraId="0EA4A6F1" w14:textId="77777777">
        <w:trPr>
          <w:trHeight w:val="300"/>
        </w:trPr>
        <w:tc>
          <w:tcPr>
            <w:tcW w:w="3058" w:type="dxa"/>
          </w:tcPr>
          <w:p w14:paraId="002CD722"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0905EBD" w14:textId="05F9D601" w:rsidR="00027B83" w:rsidRPr="00766ACA" w:rsidRDefault="00766ACA" w:rsidP="002D6E10">
            <w:pPr>
              <w:jc w:val="both"/>
              <w:rPr>
                <w:kern w:val="2"/>
                <w:szCs w:val="24"/>
                <w:shd w:val="clear" w:color="auto" w:fill="FFFFFF"/>
              </w:rPr>
            </w:pPr>
            <w:r w:rsidRPr="00766ACA">
              <w:rPr>
                <w:kern w:val="2"/>
                <w:szCs w:val="24"/>
                <w:shd w:val="clear" w:color="auto" w:fill="FFFFFF"/>
              </w:rPr>
              <w:t>Netaikoma</w:t>
            </w:r>
          </w:p>
          <w:p w14:paraId="4D8F545F" w14:textId="77777777" w:rsidR="00027B83" w:rsidRDefault="00027B83">
            <w:pPr>
              <w:rPr>
                <w:kern w:val="2"/>
                <w:szCs w:val="24"/>
              </w:rPr>
            </w:pPr>
          </w:p>
        </w:tc>
      </w:tr>
      <w:tr w:rsidR="00027B83" w14:paraId="120C9510" w14:textId="77777777">
        <w:trPr>
          <w:trHeight w:val="300"/>
        </w:trPr>
        <w:tc>
          <w:tcPr>
            <w:tcW w:w="3058" w:type="dxa"/>
          </w:tcPr>
          <w:p w14:paraId="5DA52AA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F558924" w14:textId="77777777" w:rsidR="00285142" w:rsidRPr="00285142" w:rsidRDefault="00285142" w:rsidP="00285142">
            <w:pPr>
              <w:jc w:val="both"/>
              <w:rPr>
                <w:color w:val="000000"/>
                <w:kern w:val="2"/>
                <w:szCs w:val="24"/>
                <w:shd w:val="clear" w:color="auto" w:fill="FFFFFF"/>
              </w:rPr>
            </w:pPr>
            <w:r w:rsidRPr="00285142">
              <w:rPr>
                <w:color w:val="000000"/>
                <w:kern w:val="2"/>
                <w:szCs w:val="24"/>
                <w:shd w:val="clear" w:color="auto" w:fill="FFFFFF"/>
              </w:rPr>
              <w:t>Gyventojų portalo informacinės sistemos išorinė viešoji prieiga (gyventojų portalo informacinės sistemos savitarna) turi būti pritaikyta neįgaliesiems remiantis interneto tinklalapių turinio prieinamumo rekomendacijomis (</w:t>
            </w:r>
            <w:proofErr w:type="spellStart"/>
            <w:r w:rsidRPr="00285142">
              <w:rPr>
                <w:color w:val="000000"/>
                <w:kern w:val="2"/>
                <w:szCs w:val="24"/>
                <w:shd w:val="clear" w:color="auto" w:fill="FFFFFF"/>
              </w:rPr>
              <w:t>ang</w:t>
            </w:r>
            <w:proofErr w:type="spellEnd"/>
            <w:r w:rsidRPr="00285142">
              <w:rPr>
                <w:color w:val="000000"/>
                <w:kern w:val="2"/>
                <w:szCs w:val="24"/>
                <w:shd w:val="clear" w:color="auto" w:fill="FFFFFF"/>
              </w:rPr>
              <w:t xml:space="preserve">. WCAG). Gyventojų portalo informacinės sistemos turinys, įgyvendinant gaires interneto turinio prieinamumui užtikrinti (WCAG), turi būti pateikiamas tokia forma, kad klausos ir regos negalią turintys asmenys galėtų laisvai naudotis viešais gyventojų portalo informacinės sistemos savitarnos funkcionalumais. </w:t>
            </w:r>
          </w:p>
          <w:p w14:paraId="325C17DF" w14:textId="5F7AE5F2" w:rsidR="00027B83" w:rsidRPr="003D4685" w:rsidRDefault="00285142" w:rsidP="00285142">
            <w:pPr>
              <w:jc w:val="both"/>
              <w:rPr>
                <w:color w:val="000000"/>
                <w:kern w:val="2"/>
                <w:szCs w:val="24"/>
                <w:shd w:val="clear" w:color="auto" w:fill="FFFFFF"/>
              </w:rPr>
            </w:pPr>
            <w:r w:rsidRPr="00285142">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DEADE63" w14:textId="77777777">
        <w:trPr>
          <w:trHeight w:val="300"/>
        </w:trPr>
        <w:tc>
          <w:tcPr>
            <w:tcW w:w="9535" w:type="dxa"/>
            <w:gridSpan w:val="4"/>
          </w:tcPr>
          <w:p w14:paraId="25350418" w14:textId="6D302A9A" w:rsidR="00027B83" w:rsidRDefault="000B0897">
            <w:pPr>
              <w:jc w:val="center"/>
              <w:rPr>
                <w:b/>
                <w:kern w:val="2"/>
                <w:szCs w:val="24"/>
              </w:rPr>
            </w:pPr>
            <w:r>
              <w:rPr>
                <w:b/>
                <w:kern w:val="2"/>
                <w:szCs w:val="24"/>
              </w:rPr>
              <w:lastRenderedPageBreak/>
              <w:t>1</w:t>
            </w:r>
            <w:r w:rsidR="003D4685">
              <w:rPr>
                <w:b/>
                <w:kern w:val="2"/>
                <w:szCs w:val="24"/>
              </w:rPr>
              <w:t>4</w:t>
            </w:r>
            <w:r>
              <w:rPr>
                <w:b/>
                <w:kern w:val="2"/>
                <w:szCs w:val="24"/>
              </w:rPr>
              <w:t>. SUTARTIES PRIEDAI</w:t>
            </w:r>
          </w:p>
        </w:tc>
      </w:tr>
      <w:tr w:rsidR="00027B83" w14:paraId="24452E2A" w14:textId="77777777">
        <w:trPr>
          <w:trHeight w:val="300"/>
        </w:trPr>
        <w:tc>
          <w:tcPr>
            <w:tcW w:w="3058" w:type="dxa"/>
          </w:tcPr>
          <w:p w14:paraId="36627BB8" w14:textId="70B3F03D" w:rsidR="00027B83" w:rsidRDefault="000B0897">
            <w:pPr>
              <w:jc w:val="center"/>
              <w:rPr>
                <w:b/>
                <w:kern w:val="2"/>
                <w:szCs w:val="24"/>
              </w:rPr>
            </w:pPr>
            <w:r>
              <w:rPr>
                <w:b/>
                <w:kern w:val="2"/>
                <w:szCs w:val="24"/>
              </w:rPr>
              <w:t>1</w:t>
            </w:r>
            <w:r w:rsidR="003D4685">
              <w:rPr>
                <w:b/>
                <w:kern w:val="2"/>
                <w:szCs w:val="24"/>
              </w:rPr>
              <w:t>4</w:t>
            </w:r>
            <w:r>
              <w:rPr>
                <w:b/>
                <w:kern w:val="2"/>
                <w:szCs w:val="24"/>
              </w:rPr>
              <w:t>.1. Priedas Nr. 1</w:t>
            </w:r>
          </w:p>
        </w:tc>
        <w:tc>
          <w:tcPr>
            <w:tcW w:w="6477" w:type="dxa"/>
            <w:gridSpan w:val="3"/>
          </w:tcPr>
          <w:p w14:paraId="7B311024" w14:textId="798F5645" w:rsidR="00027B83" w:rsidRPr="00B43706" w:rsidRDefault="00503E3B" w:rsidP="003D4685">
            <w:pPr>
              <w:jc w:val="both"/>
              <w:rPr>
                <w:bCs/>
                <w:kern w:val="2"/>
                <w:szCs w:val="24"/>
                <w:highlight w:val="yellow"/>
              </w:rPr>
            </w:pPr>
            <w:r w:rsidRPr="00B43706">
              <w:rPr>
                <w:bCs/>
                <w:kern w:val="2"/>
                <w:szCs w:val="24"/>
              </w:rPr>
              <w:t>Techninė specifikacija</w:t>
            </w:r>
          </w:p>
        </w:tc>
      </w:tr>
      <w:tr w:rsidR="00027B83" w14:paraId="2E2DC2BF" w14:textId="77777777">
        <w:trPr>
          <w:trHeight w:val="300"/>
        </w:trPr>
        <w:tc>
          <w:tcPr>
            <w:tcW w:w="3058" w:type="dxa"/>
          </w:tcPr>
          <w:p w14:paraId="0D08C91E" w14:textId="1E09E729" w:rsidR="00027B83" w:rsidRDefault="000B0897">
            <w:pPr>
              <w:jc w:val="center"/>
              <w:rPr>
                <w:b/>
                <w:kern w:val="2"/>
                <w:szCs w:val="24"/>
              </w:rPr>
            </w:pPr>
            <w:r>
              <w:rPr>
                <w:b/>
                <w:kern w:val="2"/>
                <w:szCs w:val="24"/>
              </w:rPr>
              <w:t>1</w:t>
            </w:r>
            <w:r w:rsidR="003D4685">
              <w:rPr>
                <w:b/>
                <w:kern w:val="2"/>
                <w:szCs w:val="24"/>
              </w:rPr>
              <w:t>4</w:t>
            </w:r>
            <w:r>
              <w:rPr>
                <w:b/>
                <w:kern w:val="2"/>
                <w:szCs w:val="24"/>
              </w:rPr>
              <w:t>.2. Priedas Nr. 2</w:t>
            </w:r>
          </w:p>
        </w:tc>
        <w:tc>
          <w:tcPr>
            <w:tcW w:w="6477" w:type="dxa"/>
            <w:gridSpan w:val="3"/>
          </w:tcPr>
          <w:p w14:paraId="25183ECB" w14:textId="5E31A81C" w:rsidR="00027B83" w:rsidRPr="00984835" w:rsidRDefault="00503E3B" w:rsidP="003D4685">
            <w:pPr>
              <w:jc w:val="both"/>
              <w:rPr>
                <w:bCs/>
                <w:kern w:val="2"/>
                <w:szCs w:val="24"/>
                <w:highlight w:val="yellow"/>
              </w:rPr>
            </w:pPr>
            <w:r w:rsidRPr="00984835">
              <w:rPr>
                <w:bCs/>
                <w:kern w:val="2"/>
                <w:szCs w:val="24"/>
              </w:rPr>
              <w:t>Tiekėjo pasiūlymas</w:t>
            </w:r>
          </w:p>
        </w:tc>
      </w:tr>
      <w:tr w:rsidR="00027B83" w14:paraId="272797E3" w14:textId="77777777">
        <w:tc>
          <w:tcPr>
            <w:tcW w:w="9535" w:type="dxa"/>
            <w:gridSpan w:val="4"/>
          </w:tcPr>
          <w:p w14:paraId="24DC0138" w14:textId="77777777" w:rsidR="00027B83" w:rsidRDefault="000B0897">
            <w:pPr>
              <w:jc w:val="center"/>
              <w:rPr>
                <w:b/>
                <w:kern w:val="2"/>
                <w:szCs w:val="24"/>
              </w:rPr>
            </w:pPr>
            <w:r>
              <w:rPr>
                <w:b/>
                <w:kern w:val="2"/>
                <w:szCs w:val="24"/>
              </w:rPr>
              <w:t>16. ŠALIŲ ATSTOVŲ PARAŠAI</w:t>
            </w:r>
          </w:p>
        </w:tc>
      </w:tr>
      <w:tr w:rsidR="00027B83" w14:paraId="15CF3299" w14:textId="77777777">
        <w:tc>
          <w:tcPr>
            <w:tcW w:w="5224" w:type="dxa"/>
            <w:gridSpan w:val="3"/>
          </w:tcPr>
          <w:p w14:paraId="34FAB170" w14:textId="77777777" w:rsidR="00027B83" w:rsidRDefault="000B0897">
            <w:pPr>
              <w:jc w:val="center"/>
              <w:rPr>
                <w:b/>
                <w:kern w:val="2"/>
                <w:szCs w:val="24"/>
              </w:rPr>
            </w:pPr>
            <w:r>
              <w:rPr>
                <w:b/>
                <w:kern w:val="2"/>
                <w:szCs w:val="24"/>
              </w:rPr>
              <w:t>PIRKĖJAS</w:t>
            </w:r>
          </w:p>
        </w:tc>
        <w:tc>
          <w:tcPr>
            <w:tcW w:w="4311" w:type="dxa"/>
          </w:tcPr>
          <w:p w14:paraId="1075E497" w14:textId="77777777" w:rsidR="00027B83" w:rsidRDefault="000B0897">
            <w:pPr>
              <w:jc w:val="center"/>
              <w:rPr>
                <w:b/>
                <w:kern w:val="2"/>
                <w:szCs w:val="24"/>
              </w:rPr>
            </w:pPr>
            <w:r>
              <w:rPr>
                <w:b/>
                <w:kern w:val="2"/>
                <w:szCs w:val="24"/>
              </w:rPr>
              <w:t>TIEKĖJAS</w:t>
            </w:r>
          </w:p>
        </w:tc>
      </w:tr>
      <w:tr w:rsidR="00027B83" w14:paraId="18A1590B" w14:textId="77777777">
        <w:tc>
          <w:tcPr>
            <w:tcW w:w="5224" w:type="dxa"/>
            <w:gridSpan w:val="3"/>
          </w:tcPr>
          <w:p w14:paraId="48D4E4D5" w14:textId="646E5659" w:rsidR="00027B83" w:rsidRPr="00D07B98" w:rsidRDefault="00D07B98">
            <w:pPr>
              <w:jc w:val="center"/>
              <w:rPr>
                <w:kern w:val="2"/>
                <w:szCs w:val="24"/>
              </w:rPr>
            </w:pPr>
            <w:r w:rsidRPr="00D07B98">
              <w:rPr>
                <w:kern w:val="2"/>
                <w:szCs w:val="24"/>
              </w:rPr>
              <w:t>Administracijos direktorius Vytas Arbačiauskas</w:t>
            </w:r>
          </w:p>
        </w:tc>
        <w:tc>
          <w:tcPr>
            <w:tcW w:w="4311" w:type="dxa"/>
          </w:tcPr>
          <w:p w14:paraId="2A5BA3A2" w14:textId="77777777" w:rsidR="00027B83" w:rsidRPr="00D07B98" w:rsidRDefault="000B0897">
            <w:pPr>
              <w:jc w:val="center"/>
              <w:rPr>
                <w:b/>
                <w:i/>
                <w:iCs/>
                <w:kern w:val="2"/>
                <w:szCs w:val="24"/>
              </w:rPr>
            </w:pPr>
            <w:r w:rsidRPr="00D07B98">
              <w:rPr>
                <w:i/>
                <w:iCs/>
                <w:kern w:val="2"/>
                <w:szCs w:val="24"/>
              </w:rPr>
              <w:t>(nurodomos atstovo pareigos, vardas, pavardė)</w:t>
            </w:r>
          </w:p>
        </w:tc>
      </w:tr>
      <w:tr w:rsidR="00027B83" w14:paraId="1DBE65C5" w14:textId="77777777">
        <w:tc>
          <w:tcPr>
            <w:tcW w:w="5224" w:type="dxa"/>
            <w:gridSpan w:val="3"/>
          </w:tcPr>
          <w:p w14:paraId="00E1B0A6" w14:textId="77777777" w:rsidR="00027B83" w:rsidRPr="00D07B98" w:rsidRDefault="00027B83">
            <w:pPr>
              <w:jc w:val="center"/>
              <w:rPr>
                <w:bCs/>
                <w:kern w:val="2"/>
                <w:szCs w:val="24"/>
              </w:rPr>
            </w:pPr>
          </w:p>
          <w:p w14:paraId="6D4285E0" w14:textId="77777777" w:rsidR="00027B83" w:rsidRPr="00D07B98" w:rsidRDefault="000B0897">
            <w:pPr>
              <w:jc w:val="center"/>
              <w:rPr>
                <w:bCs/>
                <w:i/>
                <w:iCs/>
                <w:kern w:val="2"/>
                <w:szCs w:val="24"/>
              </w:rPr>
            </w:pPr>
            <w:r w:rsidRPr="00D07B98">
              <w:rPr>
                <w:bCs/>
                <w:i/>
                <w:iCs/>
                <w:kern w:val="2"/>
                <w:szCs w:val="24"/>
              </w:rPr>
              <w:t>(parašas)</w:t>
            </w:r>
          </w:p>
          <w:p w14:paraId="2C16DDB6" w14:textId="77777777" w:rsidR="00027B83" w:rsidRPr="00D07B98" w:rsidRDefault="00027B83">
            <w:pPr>
              <w:jc w:val="center"/>
              <w:rPr>
                <w:bCs/>
                <w:kern w:val="2"/>
                <w:szCs w:val="24"/>
              </w:rPr>
            </w:pPr>
          </w:p>
          <w:p w14:paraId="04444D63" w14:textId="77777777" w:rsidR="00027B83" w:rsidRPr="00D07B98" w:rsidRDefault="00027B83">
            <w:pPr>
              <w:jc w:val="center"/>
              <w:rPr>
                <w:bCs/>
                <w:kern w:val="2"/>
                <w:szCs w:val="24"/>
              </w:rPr>
            </w:pPr>
          </w:p>
        </w:tc>
        <w:tc>
          <w:tcPr>
            <w:tcW w:w="4311" w:type="dxa"/>
          </w:tcPr>
          <w:p w14:paraId="4B598044" w14:textId="77777777" w:rsidR="00027B83" w:rsidRPr="00D07B98" w:rsidRDefault="00027B83">
            <w:pPr>
              <w:jc w:val="center"/>
              <w:rPr>
                <w:bCs/>
                <w:i/>
                <w:iCs/>
                <w:kern w:val="2"/>
                <w:szCs w:val="24"/>
              </w:rPr>
            </w:pPr>
          </w:p>
          <w:p w14:paraId="439A9E79" w14:textId="77777777" w:rsidR="00027B83" w:rsidRPr="00D07B98" w:rsidRDefault="000B0897">
            <w:pPr>
              <w:jc w:val="center"/>
              <w:rPr>
                <w:bCs/>
                <w:i/>
                <w:iCs/>
                <w:kern w:val="2"/>
                <w:szCs w:val="24"/>
              </w:rPr>
            </w:pPr>
            <w:r w:rsidRPr="00D07B98">
              <w:rPr>
                <w:bCs/>
                <w:i/>
                <w:iCs/>
                <w:kern w:val="2"/>
                <w:szCs w:val="24"/>
              </w:rPr>
              <w:t>(parašas)</w:t>
            </w:r>
          </w:p>
        </w:tc>
      </w:tr>
    </w:tbl>
    <w:p w14:paraId="2C52F9EE" w14:textId="77777777" w:rsidR="00027B83" w:rsidRDefault="00027B83">
      <w:pPr>
        <w:rPr>
          <w:szCs w:val="24"/>
        </w:rPr>
      </w:pPr>
    </w:p>
    <w:p w14:paraId="064ADE41" w14:textId="77777777" w:rsidR="00027B83" w:rsidRDefault="00027B83">
      <w:pPr>
        <w:rPr>
          <w:szCs w:val="24"/>
        </w:rPr>
      </w:pPr>
    </w:p>
    <w:p w14:paraId="013D1F56"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EB92" w14:textId="77777777" w:rsidR="00EA3874" w:rsidRDefault="00EA3874">
      <w:pPr>
        <w:rPr>
          <w:sz w:val="20"/>
        </w:rPr>
      </w:pPr>
      <w:r>
        <w:rPr>
          <w:sz w:val="20"/>
        </w:rPr>
        <w:separator/>
      </w:r>
    </w:p>
  </w:endnote>
  <w:endnote w:type="continuationSeparator" w:id="0">
    <w:p w14:paraId="450EDDA2" w14:textId="77777777" w:rsidR="00EA3874" w:rsidRDefault="00EA3874">
      <w:pPr>
        <w:rPr>
          <w:sz w:val="20"/>
        </w:rPr>
      </w:pPr>
      <w:r>
        <w:rPr>
          <w:sz w:val="20"/>
        </w:rPr>
        <w:continuationSeparator/>
      </w:r>
    </w:p>
  </w:endnote>
  <w:endnote w:type="continuationNotice" w:id="1">
    <w:p w14:paraId="11326637" w14:textId="77777777" w:rsidR="00EA3874" w:rsidRDefault="00EA3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50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DDE8" w14:textId="77777777" w:rsidR="00EA3874" w:rsidRDefault="00EA3874">
      <w:pPr>
        <w:rPr>
          <w:sz w:val="20"/>
        </w:rPr>
      </w:pPr>
      <w:r>
        <w:rPr>
          <w:sz w:val="20"/>
        </w:rPr>
        <w:separator/>
      </w:r>
    </w:p>
  </w:footnote>
  <w:footnote w:type="continuationSeparator" w:id="0">
    <w:p w14:paraId="29385279" w14:textId="77777777" w:rsidR="00EA3874" w:rsidRDefault="00EA3874">
      <w:pPr>
        <w:rPr>
          <w:sz w:val="20"/>
        </w:rPr>
      </w:pPr>
      <w:r>
        <w:rPr>
          <w:sz w:val="20"/>
        </w:rPr>
        <w:continuationSeparator/>
      </w:r>
    </w:p>
  </w:footnote>
  <w:footnote w:type="continuationNotice" w:id="1">
    <w:p w14:paraId="2BF2D17E" w14:textId="77777777" w:rsidR="00EA3874" w:rsidRDefault="00EA3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9B6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06B7E4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1709"/>
    <w:multiLevelType w:val="hybridMultilevel"/>
    <w:tmpl w:val="F1B69D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34616D"/>
    <w:multiLevelType w:val="hybridMultilevel"/>
    <w:tmpl w:val="C3AC22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2499010">
    <w:abstractNumId w:val="0"/>
  </w:num>
  <w:num w:numId="2" w16cid:durableId="119488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CEE"/>
    <w:rsid w:val="000413B6"/>
    <w:rsid w:val="0004394E"/>
    <w:rsid w:val="00046E6B"/>
    <w:rsid w:val="000877BC"/>
    <w:rsid w:val="000A03E2"/>
    <w:rsid w:val="000B0897"/>
    <w:rsid w:val="000B761B"/>
    <w:rsid w:val="000C312D"/>
    <w:rsid w:val="000C6084"/>
    <w:rsid w:val="000C68A0"/>
    <w:rsid w:val="000D142F"/>
    <w:rsid w:val="000D5373"/>
    <w:rsid w:val="000F3378"/>
    <w:rsid w:val="000F6ED5"/>
    <w:rsid w:val="001D24DF"/>
    <w:rsid w:val="001E2730"/>
    <w:rsid w:val="002132DD"/>
    <w:rsid w:val="00222CC1"/>
    <w:rsid w:val="00277670"/>
    <w:rsid w:val="00285142"/>
    <w:rsid w:val="002C59BC"/>
    <w:rsid w:val="002D6E10"/>
    <w:rsid w:val="002F31FA"/>
    <w:rsid w:val="002F3B45"/>
    <w:rsid w:val="0030350D"/>
    <w:rsid w:val="00361DE2"/>
    <w:rsid w:val="00372769"/>
    <w:rsid w:val="003B3C63"/>
    <w:rsid w:val="003B5569"/>
    <w:rsid w:val="003C236A"/>
    <w:rsid w:val="003D0DD1"/>
    <w:rsid w:val="003D4685"/>
    <w:rsid w:val="003E1CCD"/>
    <w:rsid w:val="00410EF9"/>
    <w:rsid w:val="0042447A"/>
    <w:rsid w:val="00450AD6"/>
    <w:rsid w:val="00465AB5"/>
    <w:rsid w:val="004858F8"/>
    <w:rsid w:val="00487C7B"/>
    <w:rsid w:val="00493C8C"/>
    <w:rsid w:val="00496D76"/>
    <w:rsid w:val="004E03C5"/>
    <w:rsid w:val="004E491A"/>
    <w:rsid w:val="00503E3B"/>
    <w:rsid w:val="00503F2A"/>
    <w:rsid w:val="00556EC1"/>
    <w:rsid w:val="00575A09"/>
    <w:rsid w:val="005A241A"/>
    <w:rsid w:val="005A4572"/>
    <w:rsid w:val="005C3A0E"/>
    <w:rsid w:val="005F70D1"/>
    <w:rsid w:val="006039F2"/>
    <w:rsid w:val="00603CDF"/>
    <w:rsid w:val="00606093"/>
    <w:rsid w:val="006201BD"/>
    <w:rsid w:val="006B44DD"/>
    <w:rsid w:val="006C2DFA"/>
    <w:rsid w:val="006F5A7E"/>
    <w:rsid w:val="00725CD0"/>
    <w:rsid w:val="00730E2F"/>
    <w:rsid w:val="007457A4"/>
    <w:rsid w:val="00766ACA"/>
    <w:rsid w:val="007734AD"/>
    <w:rsid w:val="00781582"/>
    <w:rsid w:val="0079162A"/>
    <w:rsid w:val="007B346B"/>
    <w:rsid w:val="007C0878"/>
    <w:rsid w:val="007D722E"/>
    <w:rsid w:val="007E1A8E"/>
    <w:rsid w:val="007E5A2D"/>
    <w:rsid w:val="00813B7F"/>
    <w:rsid w:val="008725BB"/>
    <w:rsid w:val="0089142A"/>
    <w:rsid w:val="008B79A9"/>
    <w:rsid w:val="008E6ADE"/>
    <w:rsid w:val="008E76DB"/>
    <w:rsid w:val="008F001E"/>
    <w:rsid w:val="008F3E65"/>
    <w:rsid w:val="00923A0A"/>
    <w:rsid w:val="009337D0"/>
    <w:rsid w:val="00935A50"/>
    <w:rsid w:val="009518FB"/>
    <w:rsid w:val="009728BC"/>
    <w:rsid w:val="00977807"/>
    <w:rsid w:val="00983627"/>
    <w:rsid w:val="00984835"/>
    <w:rsid w:val="00986224"/>
    <w:rsid w:val="009902C7"/>
    <w:rsid w:val="009B5DB1"/>
    <w:rsid w:val="009B63E4"/>
    <w:rsid w:val="009C17F9"/>
    <w:rsid w:val="009C2C35"/>
    <w:rsid w:val="009C6B68"/>
    <w:rsid w:val="009E348F"/>
    <w:rsid w:val="00A02E49"/>
    <w:rsid w:val="00A322A4"/>
    <w:rsid w:val="00A37315"/>
    <w:rsid w:val="00A81761"/>
    <w:rsid w:val="00A827E4"/>
    <w:rsid w:val="00AA7C02"/>
    <w:rsid w:val="00AC2568"/>
    <w:rsid w:val="00AD4F11"/>
    <w:rsid w:val="00AE69BB"/>
    <w:rsid w:val="00B30DA3"/>
    <w:rsid w:val="00B40FB1"/>
    <w:rsid w:val="00B43706"/>
    <w:rsid w:val="00B461BB"/>
    <w:rsid w:val="00B60703"/>
    <w:rsid w:val="00B84C7D"/>
    <w:rsid w:val="00BA56F4"/>
    <w:rsid w:val="00BB3700"/>
    <w:rsid w:val="00BC6912"/>
    <w:rsid w:val="00BC6C56"/>
    <w:rsid w:val="00BD65A5"/>
    <w:rsid w:val="00C13047"/>
    <w:rsid w:val="00C5394C"/>
    <w:rsid w:val="00C54EBF"/>
    <w:rsid w:val="00C76571"/>
    <w:rsid w:val="00CA3FC7"/>
    <w:rsid w:val="00CC3366"/>
    <w:rsid w:val="00D07B98"/>
    <w:rsid w:val="00D319CD"/>
    <w:rsid w:val="00D73181"/>
    <w:rsid w:val="00D73B3C"/>
    <w:rsid w:val="00D82292"/>
    <w:rsid w:val="00D8675A"/>
    <w:rsid w:val="00DA4E0C"/>
    <w:rsid w:val="00DB7E1A"/>
    <w:rsid w:val="00E007F2"/>
    <w:rsid w:val="00E340F5"/>
    <w:rsid w:val="00E42F20"/>
    <w:rsid w:val="00E74A87"/>
    <w:rsid w:val="00EA3874"/>
    <w:rsid w:val="00EE3AE3"/>
    <w:rsid w:val="00EF6691"/>
    <w:rsid w:val="00EF674D"/>
    <w:rsid w:val="00F02596"/>
    <w:rsid w:val="00F376C6"/>
    <w:rsid w:val="00F47A75"/>
    <w:rsid w:val="00F60BD9"/>
    <w:rsid w:val="00F66C18"/>
    <w:rsid w:val="00F71F35"/>
    <w:rsid w:val="00FE3C94"/>
    <w:rsid w:val="00FF3E5F"/>
    <w:rsid w:val="00FF3FAA"/>
    <w:rsid w:val="00FF766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F07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F3E65"/>
    <w:rPr>
      <w:color w:val="0563C1" w:themeColor="hyperlink"/>
      <w:u w:val="single"/>
    </w:rPr>
  </w:style>
  <w:style w:type="paragraph" w:styleId="Sraopastraipa">
    <w:name w:val="List Paragraph"/>
    <w:basedOn w:val="prastasis"/>
    <w:rsid w:val="00725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36</Pages>
  <Words>67929</Words>
  <Characters>38720</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Puleikytė</cp:lastModifiedBy>
  <cp:revision>228</cp:revision>
  <cp:lastPrinted>2017-06-29T23:42:00Z</cp:lastPrinted>
  <dcterms:created xsi:type="dcterms:W3CDTF">2024-12-30T11:12:00Z</dcterms:created>
  <dcterms:modified xsi:type="dcterms:W3CDTF">2025-04-02T13:07:00Z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