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805284847"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5918F1F4" w:rsidR="00DF20A3" w:rsidRPr="007148FB" w:rsidRDefault="00DF20A3" w:rsidP="00DF20A3">
      <w:pPr>
        <w:suppressAutoHyphens/>
        <w:spacing w:after="0" w:line="240" w:lineRule="auto"/>
        <w:ind w:left="4820" w:firstLine="364"/>
        <w:rPr>
          <w:rFonts w:ascii="Times New Roman" w:hAnsi="Times New Roman" w:cs="Times New Roman"/>
          <w:sz w:val="24"/>
          <w:szCs w:val="24"/>
          <w:lang w:eastAsia="ar-SA"/>
        </w:rPr>
      </w:pPr>
      <w:r w:rsidRPr="007148FB">
        <w:rPr>
          <w:rFonts w:ascii="Times New Roman" w:hAnsi="Times New Roman" w:cs="Times New Roman"/>
          <w:sz w:val="24"/>
          <w:szCs w:val="24"/>
          <w:lang w:eastAsia="ar-SA"/>
        </w:rPr>
        <w:t>V</w:t>
      </w:r>
      <w:r w:rsidR="00EA2183" w:rsidRPr="007148FB">
        <w:rPr>
          <w:rFonts w:ascii="Times New Roman" w:hAnsi="Times New Roman" w:cs="Times New Roman"/>
          <w:sz w:val="24"/>
          <w:szCs w:val="24"/>
          <w:lang w:eastAsia="ar-SA"/>
        </w:rPr>
        <w:t xml:space="preserve">iešųjų pirkimų komisijos </w:t>
      </w:r>
      <w:r w:rsidR="00F438F4" w:rsidRPr="007148FB">
        <w:rPr>
          <w:rFonts w:ascii="Times New Roman" w:hAnsi="Times New Roman" w:cs="Times New Roman"/>
          <w:sz w:val="24"/>
          <w:szCs w:val="24"/>
          <w:lang w:eastAsia="ar-SA"/>
        </w:rPr>
        <w:t>202</w:t>
      </w:r>
      <w:r w:rsidR="00A2119B" w:rsidRPr="007148FB">
        <w:rPr>
          <w:rFonts w:ascii="Times New Roman" w:hAnsi="Times New Roman" w:cs="Times New Roman"/>
          <w:sz w:val="24"/>
          <w:szCs w:val="24"/>
          <w:lang w:eastAsia="ar-SA"/>
        </w:rPr>
        <w:t>5</w:t>
      </w:r>
      <w:r w:rsidR="00E93FCE" w:rsidRPr="007148FB">
        <w:rPr>
          <w:rFonts w:ascii="Times New Roman" w:hAnsi="Times New Roman" w:cs="Times New Roman"/>
          <w:sz w:val="24"/>
          <w:szCs w:val="24"/>
          <w:lang w:eastAsia="ar-SA"/>
        </w:rPr>
        <w:t>-</w:t>
      </w:r>
      <w:r w:rsidR="00FF60AA" w:rsidRPr="007148FB">
        <w:rPr>
          <w:rFonts w:ascii="Times New Roman" w:hAnsi="Times New Roman" w:cs="Times New Roman"/>
          <w:sz w:val="24"/>
          <w:szCs w:val="24"/>
          <w:lang w:eastAsia="ar-SA"/>
        </w:rPr>
        <w:t>0</w:t>
      </w:r>
      <w:r w:rsidR="007148FB" w:rsidRPr="007148FB">
        <w:rPr>
          <w:rFonts w:ascii="Times New Roman" w:hAnsi="Times New Roman" w:cs="Times New Roman"/>
          <w:sz w:val="24"/>
          <w:szCs w:val="24"/>
          <w:lang w:eastAsia="ar-SA"/>
        </w:rPr>
        <w:t>4</w:t>
      </w:r>
      <w:r w:rsidR="00187B03" w:rsidRPr="007148FB">
        <w:rPr>
          <w:rFonts w:ascii="Times New Roman" w:hAnsi="Times New Roman" w:cs="Times New Roman"/>
          <w:sz w:val="24"/>
          <w:szCs w:val="24"/>
          <w:lang w:eastAsia="ar-SA"/>
        </w:rPr>
        <w:t>-</w:t>
      </w:r>
      <w:r w:rsidR="00AB1837" w:rsidRPr="007148FB">
        <w:rPr>
          <w:rFonts w:ascii="Times New Roman" w:hAnsi="Times New Roman" w:cs="Times New Roman"/>
          <w:sz w:val="24"/>
          <w:szCs w:val="24"/>
          <w:lang w:eastAsia="ar-SA"/>
        </w:rPr>
        <w:t>0</w:t>
      </w:r>
      <w:r w:rsidR="007148FB" w:rsidRPr="007148FB">
        <w:rPr>
          <w:rFonts w:ascii="Times New Roman" w:hAnsi="Times New Roman" w:cs="Times New Roman"/>
          <w:sz w:val="24"/>
          <w:szCs w:val="24"/>
          <w:lang w:eastAsia="ar-SA"/>
        </w:rPr>
        <w:t>4</w:t>
      </w:r>
    </w:p>
    <w:p w14:paraId="29A6891A" w14:textId="0C3A6266" w:rsidR="00DF20A3" w:rsidRPr="007148FB" w:rsidRDefault="00EA2183" w:rsidP="00DF20A3">
      <w:pPr>
        <w:suppressAutoHyphens/>
        <w:spacing w:after="0" w:line="240" w:lineRule="auto"/>
        <w:ind w:left="4820" w:firstLine="364"/>
        <w:rPr>
          <w:rFonts w:ascii="Times New Roman" w:hAnsi="Times New Roman" w:cs="Times New Roman"/>
          <w:sz w:val="24"/>
          <w:szCs w:val="24"/>
          <w:lang w:eastAsia="ar-SA"/>
        </w:rPr>
      </w:pPr>
      <w:r w:rsidRPr="007148FB">
        <w:rPr>
          <w:rFonts w:ascii="Times New Roman" w:hAnsi="Times New Roman" w:cs="Times New Roman"/>
          <w:sz w:val="24"/>
          <w:szCs w:val="24"/>
          <w:lang w:eastAsia="ar-SA"/>
        </w:rPr>
        <w:t xml:space="preserve">posėdžio </w:t>
      </w:r>
      <w:r w:rsidR="00995928" w:rsidRPr="007148FB">
        <w:rPr>
          <w:rFonts w:ascii="Times New Roman" w:hAnsi="Times New Roman" w:cs="Times New Roman"/>
          <w:sz w:val="24"/>
          <w:szCs w:val="24"/>
          <w:lang w:eastAsia="ar-SA"/>
        </w:rPr>
        <w:t>protokolu Nr. VP</w:t>
      </w:r>
      <w:r w:rsidR="00790E63" w:rsidRPr="007148FB">
        <w:rPr>
          <w:rFonts w:ascii="Times New Roman" w:hAnsi="Times New Roman" w:cs="Times New Roman"/>
          <w:sz w:val="24"/>
          <w:szCs w:val="24"/>
          <w:lang w:eastAsia="ar-SA"/>
        </w:rPr>
        <w:t>4</w:t>
      </w:r>
      <w:r w:rsidR="000B11C6" w:rsidRPr="007148FB">
        <w:rPr>
          <w:rFonts w:ascii="Times New Roman" w:hAnsi="Times New Roman" w:cs="Times New Roman"/>
          <w:sz w:val="24"/>
          <w:szCs w:val="24"/>
          <w:lang w:eastAsia="ar-SA"/>
        </w:rPr>
        <w:t>-</w:t>
      </w:r>
      <w:r w:rsidR="007148FB" w:rsidRPr="007148FB">
        <w:rPr>
          <w:rFonts w:ascii="Times New Roman" w:hAnsi="Times New Roman" w:cs="Times New Roman"/>
          <w:sz w:val="24"/>
          <w:szCs w:val="24"/>
          <w:lang w:eastAsia="ar-SA"/>
        </w:rPr>
        <w:t>518</w:t>
      </w:r>
    </w:p>
    <w:p w14:paraId="74E67825" w14:textId="77777777" w:rsidR="00DF20A3" w:rsidRPr="00065761" w:rsidRDefault="00DF20A3" w:rsidP="00DF20A3">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09A78AC8" w14:textId="12B12A9F" w:rsidR="00FE60A6" w:rsidRDefault="003A6B17" w:rsidP="00937F3F">
      <w:pPr>
        <w:pStyle w:val="prastasiniatinklio"/>
        <w:spacing w:after="240" w:afterAutospacing="0"/>
        <w:jc w:val="center"/>
        <w:rPr>
          <w:rFonts w:ascii="Times New Roman" w:hAnsi="Times New Roman" w:cs="Times New Roman"/>
          <w:b/>
          <w:bCs/>
        </w:rPr>
      </w:pPr>
      <w:r w:rsidRPr="003A6B17">
        <w:rPr>
          <w:rFonts w:ascii="Times New Roman" w:hAnsi="Times New Roman" w:cs="Times New Roman"/>
          <w:b/>
        </w:rPr>
        <w:t>GYDYMO PASKIRTIES PASTATO (VŠĮ RESPUBLIKINĖ KLAIPĖDOS LIGONINĖ), ŠATRIJOS G. 3-1, SKUODAS, PATALPŲ PAPRASTOJO REMONTO APRAŠO PARENGIMAS</w:t>
      </w:r>
      <w:r w:rsidRPr="0017552A">
        <w:rPr>
          <w:bCs/>
        </w:rPr>
        <w:t xml:space="preserve"> </w:t>
      </w:r>
      <w:r w:rsidR="00512EC6">
        <w:rPr>
          <w:rFonts w:ascii="Times New Roman" w:hAnsi="Times New Roman" w:cs="Times New Roman"/>
          <w:b/>
          <w:bCs/>
        </w:rPr>
        <w:t xml:space="preserve">PIRKIMUI </w:t>
      </w:r>
    </w:p>
    <w:p w14:paraId="37BC2C3D" w14:textId="6CF838CA"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438AEC1" w14:textId="77777777" w:rsidR="00AF2E5B" w:rsidRDefault="00AF2E5B" w:rsidP="00DE0DFD">
      <w:pPr>
        <w:pStyle w:val="prastasiniatinklio"/>
        <w:spacing w:before="0" w:beforeAutospacing="0" w:after="0" w:afterAutospacing="0"/>
        <w:ind w:firstLine="480"/>
        <w:jc w:val="both"/>
        <w:rPr>
          <w:rFonts w:ascii="Times New Roman" w:hAnsi="Times New Roman" w:cs="Times New Roman"/>
        </w:rPr>
      </w:pPr>
    </w:p>
    <w:p w14:paraId="32A789F5" w14:textId="77777777" w:rsidR="00AF2E5B" w:rsidRDefault="00AF2E5B" w:rsidP="00846F21">
      <w:pPr>
        <w:pStyle w:val="prastasiniatinklio"/>
        <w:spacing w:before="0" w:beforeAutospacing="0" w:after="0" w:afterAutospacing="0"/>
        <w:jc w:val="both"/>
        <w:rPr>
          <w:rFonts w:ascii="Times New Roman" w:hAnsi="Times New Roman" w:cs="Times New Roman"/>
        </w:rPr>
      </w:pPr>
    </w:p>
    <w:p w14:paraId="094AA096" w14:textId="77777777" w:rsidR="00846F21" w:rsidRDefault="00846F21" w:rsidP="00846F21">
      <w:pPr>
        <w:pStyle w:val="prastasiniatinklio"/>
        <w:spacing w:before="0" w:beforeAutospacing="0" w:after="0" w:afterAutospacing="0"/>
        <w:jc w:val="both"/>
        <w:rPr>
          <w:rFonts w:ascii="Times New Roman" w:hAnsi="Times New Roman" w:cs="Times New Roman"/>
        </w:rPr>
      </w:pPr>
    </w:p>
    <w:p w14:paraId="68367E3B" w14:textId="36C24465" w:rsidR="00483EDC"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754A7EA6" w14:textId="77777777" w:rsidR="00846F21" w:rsidRPr="000B14D2" w:rsidRDefault="00846F21" w:rsidP="00B6637B">
      <w:pPr>
        <w:pStyle w:val="prastasiniatinklio"/>
        <w:spacing w:before="0" w:beforeAutospacing="0" w:after="0" w:afterAutospacing="0"/>
        <w:jc w:val="center"/>
        <w:rPr>
          <w:rFonts w:ascii="Times New Roman" w:hAnsi="Times New Roman" w:cs="Times New Roman"/>
          <w:b/>
          <w:bCs/>
        </w:rPr>
      </w:pPr>
    </w:p>
    <w:p w14:paraId="6664B660" w14:textId="5AB23E24"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r w:rsidR="0036557B" w:rsidRPr="0036557B">
        <w:rPr>
          <w:rFonts w:ascii="Times New Roman" w:hAnsi="Times New Roman" w:cs="Times New Roman"/>
          <w:sz w:val="24"/>
          <w:szCs w:val="24"/>
        </w:rPr>
        <w:t>Gydymo paskirties pastato (VšĮ Respublikinė Klaipėdos ligoninė), Šatrijos g. 3-1, Skuodas, patalpų paprastojo remonto aprašo parengim</w:t>
      </w:r>
      <w:r w:rsidR="0036557B">
        <w:rPr>
          <w:rFonts w:ascii="Times New Roman" w:hAnsi="Times New Roman" w:cs="Times New Roman"/>
          <w:sz w:val="24"/>
          <w:szCs w:val="24"/>
        </w:rPr>
        <w:t>o</w:t>
      </w:r>
      <w:r w:rsidR="0036557B" w:rsidRPr="0036557B">
        <w:rPr>
          <w:rFonts w:ascii="Times New Roman" w:hAnsi="Times New Roman" w:cs="Times New Roman"/>
          <w:sz w:val="24"/>
          <w:szCs w:val="24"/>
        </w:rPr>
        <w:t xml:space="preserve"> </w:t>
      </w:r>
      <w:r w:rsidR="00965B5A">
        <w:rPr>
          <w:rFonts w:ascii="Times New Roman" w:hAnsi="Times New Roman" w:cs="Times New Roman"/>
          <w:sz w:val="24"/>
          <w:szCs w:val="24"/>
        </w:rPr>
        <w:t xml:space="preserve">pirkimą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DB60A0">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r w:rsidR="0085111D">
        <w:rPr>
          <w:rFonts w:ascii="Times New Roman" w:hAnsi="Times New Roman" w:cs="Times New Roman"/>
          <w:color w:val="00000A"/>
          <w:sz w:val="24"/>
          <w:szCs w:val="24"/>
        </w:rPr>
        <w:t>.</w:t>
      </w:r>
    </w:p>
    <w:p w14:paraId="11266B14" w14:textId="38759E05" w:rsidR="00286E09" w:rsidRDefault="008E23C1" w:rsidP="00743A3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w:t>
      </w:r>
      <w:r w:rsidR="00EA1AEC">
        <w:rPr>
          <w:rFonts w:ascii="Times New Roman" w:hAnsi="Times New Roman" w:cs="Times New Roman"/>
          <w:lang w:eastAsia="en-US"/>
        </w:rPr>
        <w:t xml:space="preserve">as </w:t>
      </w:r>
      <w:r w:rsidR="00965B5A">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825554" w:rsidRPr="00825554">
        <w:rPr>
          <w:rFonts w:ascii="Times New Roman" w:hAnsi="Times New Roman" w:cs="Times New Roman"/>
          <w:lang w:eastAsia="en-US"/>
        </w:rPr>
        <w:t xml:space="preserve">. </w:t>
      </w:r>
      <w:r w:rsidR="00D91492" w:rsidRPr="00875CC1">
        <w:rPr>
          <w:rFonts w:ascii="Times New Roman" w:hAnsi="Times New Roman" w:cs="Times New Roman"/>
        </w:rPr>
        <w:t xml:space="preserve">Tiekėjas gali 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r w:rsidR="00965B5A">
        <w:rPr>
          <w:rFonts w:ascii="Times New Roman" w:hAnsi="Times New Roman" w:cs="Times New Roman"/>
        </w:rPr>
        <w:t>.</w:t>
      </w:r>
    </w:p>
    <w:p w14:paraId="28E07336" w14:textId="6134254F" w:rsidR="008A390D" w:rsidRPr="00C21B89" w:rsidRDefault="00965B5A" w:rsidP="00E763C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ab/>
        <w:t xml:space="preserve">2.3. </w:t>
      </w:r>
      <w:r w:rsidR="00E91EAC" w:rsidRPr="00E91EAC">
        <w:rPr>
          <w:rFonts w:ascii="Times New Roman" w:hAnsi="Times New Roman" w:cs="Times New Roman"/>
        </w:rPr>
        <w:t xml:space="preserve">Perkamų paslaugų apimtis </w:t>
      </w:r>
      <w:r w:rsidR="004C52A2">
        <w:rPr>
          <w:rFonts w:ascii="Times New Roman" w:hAnsi="Times New Roman" w:cs="Times New Roman"/>
        </w:rPr>
        <w:t xml:space="preserve">ir reikalavimai </w:t>
      </w:r>
      <w:r w:rsidR="00E91EAC" w:rsidRPr="00E91EAC">
        <w:rPr>
          <w:rFonts w:ascii="Times New Roman" w:hAnsi="Times New Roman" w:cs="Times New Roman"/>
        </w:rPr>
        <w:t>pateikiam</w:t>
      </w:r>
      <w:r w:rsidR="004C52A2">
        <w:rPr>
          <w:rFonts w:ascii="Times New Roman" w:hAnsi="Times New Roman" w:cs="Times New Roman"/>
        </w:rPr>
        <w:t>i</w:t>
      </w:r>
      <w:r w:rsidR="00E91EAC" w:rsidRPr="00E91EAC">
        <w:rPr>
          <w:rFonts w:ascii="Times New Roman" w:hAnsi="Times New Roman" w:cs="Times New Roman"/>
        </w:rPr>
        <w:t xml:space="preserve"> projektavimo techninėje užduotyje (</w:t>
      </w:r>
      <w:r w:rsidR="00DA0CDA">
        <w:rPr>
          <w:rFonts w:ascii="Times New Roman" w:hAnsi="Times New Roman" w:cs="Times New Roman"/>
        </w:rPr>
        <w:t>3</w:t>
      </w:r>
      <w:r w:rsidR="00E91EAC">
        <w:rPr>
          <w:rFonts w:ascii="Times New Roman" w:hAnsi="Times New Roman" w:cs="Times New Roman"/>
        </w:rPr>
        <w:t xml:space="preserve"> priedas</w:t>
      </w:r>
      <w:r w:rsidR="00E91EAC" w:rsidRPr="00E91EAC">
        <w:rPr>
          <w:rFonts w:ascii="Times New Roman" w:hAnsi="Times New Roman" w:cs="Times New Roman"/>
        </w:rPr>
        <w:t xml:space="preserve">). </w:t>
      </w:r>
    </w:p>
    <w:p w14:paraId="444466F5" w14:textId="02386854" w:rsidR="00572A49" w:rsidRDefault="00572A49" w:rsidP="00E7329E">
      <w:pPr>
        <w:pStyle w:val="prastasiniatinklio"/>
        <w:spacing w:before="0" w:beforeAutospacing="0" w:after="0" w:afterAutospacing="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2.4. </w:t>
      </w:r>
      <w:r w:rsidR="00112304" w:rsidRPr="00EC6485">
        <w:rPr>
          <w:rFonts w:ascii="Times New Roman" w:hAnsi="Times New Roman" w:cs="Times New Roman"/>
          <w:color w:val="000000"/>
          <w:lang w:eastAsia="en-US"/>
        </w:rPr>
        <w:t xml:space="preserve">Planuojama maksimali </w:t>
      </w:r>
      <w:r w:rsidR="00965B5A">
        <w:rPr>
          <w:rFonts w:ascii="Times New Roman" w:hAnsi="Times New Roman" w:cs="Times New Roman"/>
          <w:color w:val="000000"/>
          <w:lang w:eastAsia="en-US"/>
        </w:rPr>
        <w:t xml:space="preserve">Pirkimo </w:t>
      </w:r>
      <w:r w:rsidR="00112304" w:rsidRPr="00EC6485">
        <w:rPr>
          <w:rFonts w:ascii="Times New Roman" w:hAnsi="Times New Roman" w:cs="Times New Roman"/>
          <w:color w:val="000000"/>
          <w:lang w:eastAsia="en-US"/>
        </w:rPr>
        <w:t>vertė –</w:t>
      </w:r>
      <w:r w:rsidR="00C32979">
        <w:rPr>
          <w:rFonts w:ascii="Times New Roman" w:hAnsi="Times New Roman" w:cs="Times New Roman"/>
          <w:color w:val="000000"/>
          <w:lang w:eastAsia="en-US"/>
        </w:rPr>
        <w:t xml:space="preserve"> </w:t>
      </w:r>
      <w:r w:rsidR="001A559F">
        <w:rPr>
          <w:rFonts w:ascii="Times New Roman" w:hAnsi="Times New Roman" w:cs="Times New Roman"/>
          <w:color w:val="000000"/>
          <w:lang w:eastAsia="en-US"/>
        </w:rPr>
        <w:t>11 746,12 eurų be PVM</w:t>
      </w:r>
      <w:r w:rsidR="00C32979">
        <w:rPr>
          <w:rFonts w:ascii="Times New Roman" w:hAnsi="Times New Roman" w:cs="Times New Roman"/>
          <w:color w:val="000000"/>
          <w:lang w:eastAsia="en-US"/>
        </w:rPr>
        <w:t xml:space="preserve"> (14 212,</w:t>
      </w:r>
      <w:r w:rsidR="00883D67">
        <w:rPr>
          <w:rFonts w:ascii="Times New Roman" w:hAnsi="Times New Roman" w:cs="Times New Roman"/>
          <w:color w:val="000000"/>
          <w:lang w:eastAsia="en-US"/>
        </w:rPr>
        <w:t>8</w:t>
      </w:r>
      <w:r w:rsidR="00C32979">
        <w:rPr>
          <w:rFonts w:ascii="Times New Roman" w:hAnsi="Times New Roman" w:cs="Times New Roman"/>
          <w:color w:val="000000"/>
          <w:lang w:eastAsia="en-US"/>
        </w:rPr>
        <w:t xml:space="preserve">0 </w:t>
      </w:r>
      <w:r w:rsidR="00C32979" w:rsidRPr="00EC6485">
        <w:rPr>
          <w:rFonts w:ascii="Times New Roman" w:hAnsi="Times New Roman" w:cs="Times New Roman"/>
          <w:color w:val="000000"/>
          <w:lang w:eastAsia="en-US"/>
        </w:rPr>
        <w:t>Eur su PVM</w:t>
      </w:r>
      <w:r w:rsidR="00C32979">
        <w:rPr>
          <w:rFonts w:ascii="Times New Roman" w:hAnsi="Times New Roman" w:cs="Times New Roman"/>
          <w:color w:val="000000"/>
          <w:lang w:eastAsia="en-US"/>
        </w:rPr>
        <w:t>).</w:t>
      </w:r>
      <w:r w:rsidR="00063227">
        <w:rPr>
          <w:rFonts w:ascii="Times New Roman" w:hAnsi="Times New Roman" w:cs="Times New Roman"/>
          <w:color w:val="000000"/>
          <w:lang w:eastAsia="en-US"/>
        </w:rPr>
        <w:t xml:space="preserve"> </w:t>
      </w:r>
    </w:p>
    <w:p w14:paraId="0BF535AB" w14:textId="61F2BA58" w:rsidR="000469E2" w:rsidRDefault="00F3302A" w:rsidP="00C55930">
      <w:pPr>
        <w:pStyle w:val="prastasiniatinklio"/>
        <w:spacing w:before="0" w:beforeAutospacing="0" w:after="0" w:afterAutospacing="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2.5. </w:t>
      </w:r>
      <w:r w:rsidR="002D671F">
        <w:rPr>
          <w:rFonts w:ascii="Times New Roman" w:hAnsi="Times New Roman" w:cs="Times New Roman"/>
          <w:color w:val="000000"/>
          <w:lang w:eastAsia="en-US"/>
        </w:rPr>
        <w:t xml:space="preserve">Atliekamas žaliasis pirkimas. Teikdamas paslaugas tiekėjas laikosi </w:t>
      </w:r>
      <w:r w:rsidR="0019277C">
        <w:rPr>
          <w:rFonts w:ascii="Times New Roman" w:hAnsi="Times New Roman" w:cs="Times New Roman"/>
          <w:color w:val="000000"/>
          <w:lang w:eastAsia="en-US"/>
        </w:rPr>
        <w:t xml:space="preserve">aplinkos apsaugos kriterijų, Perkančiosios organizacijos </w:t>
      </w:r>
      <w:r w:rsidR="0019277C" w:rsidRPr="00803795">
        <w:rPr>
          <w:rFonts w:ascii="Times New Roman" w:hAnsi="Times New Roman" w:cs="Times New Roman"/>
          <w:color w:val="000000"/>
          <w:lang w:eastAsia="en-US"/>
        </w:rPr>
        <w:t>savarankiškai nustatyt</w:t>
      </w:r>
      <w:r w:rsidR="0019277C">
        <w:rPr>
          <w:rFonts w:ascii="Times New Roman" w:hAnsi="Times New Roman" w:cs="Times New Roman"/>
          <w:color w:val="000000"/>
          <w:lang w:eastAsia="en-US"/>
        </w:rPr>
        <w:t xml:space="preserve">ų vadovaujantis </w:t>
      </w:r>
      <w:r w:rsidR="00E7329E" w:rsidRPr="00E7329E">
        <w:rPr>
          <w:rFonts w:ascii="Times New Roman" w:hAnsi="Times New Roman" w:cs="Times New Roman"/>
          <w:color w:val="000000"/>
          <w:lang w:eastAsia="en-US"/>
        </w:rPr>
        <w:t xml:space="preserve">Lietuvos Respublikos aplinkos ministro </w:t>
      </w:r>
      <w:r w:rsidR="00983F5D" w:rsidRPr="00983F5D">
        <w:rPr>
          <w:rFonts w:ascii="Times New Roman" w:hAnsi="Times New Roman" w:cs="Times New Roman"/>
          <w:color w:val="000000"/>
          <w:lang w:eastAsia="en-US"/>
        </w:rPr>
        <w:t>2011 m. birželio 28 d.</w:t>
      </w:r>
      <w:r w:rsidR="00983F5D">
        <w:rPr>
          <w:rFonts w:ascii="Times New Roman" w:hAnsi="Times New Roman" w:cs="Times New Roman"/>
          <w:color w:val="000000"/>
          <w:lang w:eastAsia="en-US"/>
        </w:rPr>
        <w:t xml:space="preserve"> įsakymu</w:t>
      </w:r>
      <w:r w:rsidR="00983F5D" w:rsidRPr="00983F5D">
        <w:rPr>
          <w:rFonts w:ascii="Times New Roman" w:hAnsi="Times New Roman" w:cs="Times New Roman"/>
          <w:color w:val="000000"/>
          <w:lang w:eastAsia="en-US"/>
        </w:rPr>
        <w:t xml:space="preserve"> Nr. D1-508</w:t>
      </w:r>
      <w:r w:rsidR="00983F5D">
        <w:rPr>
          <w:rFonts w:ascii="Times New Roman" w:hAnsi="Times New Roman" w:cs="Times New Roman"/>
          <w:color w:val="000000"/>
          <w:lang w:eastAsia="en-US"/>
        </w:rPr>
        <w:t xml:space="preserve"> </w:t>
      </w:r>
      <w:r w:rsidR="00316B8B">
        <w:rPr>
          <w:rFonts w:ascii="Times New Roman" w:hAnsi="Times New Roman" w:cs="Times New Roman"/>
          <w:color w:val="000000"/>
          <w:lang w:eastAsia="en-US"/>
        </w:rPr>
        <w:t>„D</w:t>
      </w:r>
      <w:r w:rsidR="00316B8B" w:rsidRPr="00316B8B">
        <w:rPr>
          <w:rFonts w:ascii="Times New Roman" w:hAnsi="Times New Roman" w:cs="Times New Roman"/>
          <w:color w:val="000000"/>
          <w:lang w:eastAsia="en-US"/>
        </w:rPr>
        <w:t>ėl aplinkos apsaugos kriterijų taikymo, vykdant žaliuosius pirkimus, tvarkos aprašo patvirtinimo</w:t>
      </w:r>
      <w:r w:rsidR="00316B8B">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patvirtinto „Aplinkos apsaugos kriterijų taikymo, vykdant žaliuosius pirkimus, tvarkos aprašo“</w:t>
      </w:r>
      <w:r w:rsidR="0019277C">
        <w:rPr>
          <w:rFonts w:ascii="Times New Roman" w:hAnsi="Times New Roman" w:cs="Times New Roman"/>
          <w:color w:val="000000"/>
          <w:lang w:eastAsia="en-US"/>
        </w:rPr>
        <w:t xml:space="preserve"> </w:t>
      </w:r>
      <w:r w:rsidR="00803795" w:rsidRPr="00803795">
        <w:rPr>
          <w:rFonts w:ascii="Times New Roman" w:hAnsi="Times New Roman" w:cs="Times New Roman"/>
          <w:color w:val="000000"/>
          <w:lang w:eastAsia="en-US"/>
        </w:rPr>
        <w:t>(toliau – Aprašas) 4.4.4 papunkči</w:t>
      </w:r>
      <w:r w:rsidR="0019277C">
        <w:rPr>
          <w:rFonts w:ascii="Times New Roman" w:hAnsi="Times New Roman" w:cs="Times New Roman"/>
          <w:color w:val="000000"/>
          <w:lang w:eastAsia="en-US"/>
        </w:rPr>
        <w:t>u</w:t>
      </w:r>
      <w:r w:rsidR="00803795" w:rsidRPr="00803795">
        <w:rPr>
          <w:rFonts w:ascii="Times New Roman" w:hAnsi="Times New Roman" w:cs="Times New Roman"/>
          <w:color w:val="000000"/>
          <w:lang w:eastAsia="en-US"/>
        </w:rPr>
        <w:t xml:space="preserve">: mažinti popieriaus sunaudojimą, atsisakyti nebūtino dokumentų kopijavimo ir spausdinimo, dokumentaciją </w:t>
      </w:r>
      <w:r w:rsidR="006175C4">
        <w:rPr>
          <w:rFonts w:ascii="Times New Roman" w:hAnsi="Times New Roman" w:cs="Times New Roman"/>
          <w:color w:val="000000"/>
          <w:lang w:eastAsia="en-US"/>
        </w:rPr>
        <w:t xml:space="preserve">derinimui </w:t>
      </w:r>
      <w:r w:rsidR="00803795" w:rsidRPr="00803795">
        <w:rPr>
          <w:rFonts w:ascii="Times New Roman" w:hAnsi="Times New Roman" w:cs="Times New Roman"/>
          <w:color w:val="000000"/>
          <w:lang w:eastAsia="en-US"/>
        </w:rPr>
        <w:t>teikti elektroniniu formatu, o dokumentaciją, kuri turi būti pasirašoma – pasirašyti elektroniniu parašu. Esant būtinybei, spausdinimui naudoti perdirbtą popierių, kuris atitinka minimalius aplinkos apsaugos kriterijus pagal Aprašą</w:t>
      </w:r>
      <w:r w:rsidR="00BB2743">
        <w:rPr>
          <w:rFonts w:ascii="Times New Roman" w:hAnsi="Times New Roman" w:cs="Times New Roman"/>
          <w:color w:val="000000"/>
          <w:lang w:eastAsia="en-US"/>
        </w:rPr>
        <w:t>,</w:t>
      </w:r>
      <w:r w:rsidR="00D20B69">
        <w:rPr>
          <w:rFonts w:ascii="Times New Roman" w:hAnsi="Times New Roman" w:cs="Times New Roman"/>
          <w:color w:val="000000"/>
          <w:lang w:eastAsia="en-US"/>
        </w:rPr>
        <w:t xml:space="preserve"> </w:t>
      </w:r>
      <w:r w:rsidR="00D20B69" w:rsidRPr="00D20B69">
        <w:rPr>
          <w:rFonts w:ascii="Times New Roman" w:hAnsi="Times New Roman" w:cs="Times New Roman"/>
          <w:color w:val="000000"/>
          <w:lang w:eastAsia="en-US"/>
        </w:rPr>
        <w:t>pasitarimus organizuoti nuotoliniu būdu</w:t>
      </w:r>
      <w:r w:rsidR="00C6787B">
        <w:rPr>
          <w:rFonts w:ascii="Times New Roman" w:hAnsi="Times New Roman" w:cs="Times New Roman"/>
          <w:color w:val="000000"/>
          <w:lang w:eastAsia="en-US"/>
        </w:rPr>
        <w:t xml:space="preserve">, </w:t>
      </w:r>
      <w:r w:rsidR="00C6787B" w:rsidRPr="00C6787B">
        <w:rPr>
          <w:rFonts w:ascii="Times New Roman" w:hAnsi="Times New Roman" w:cs="Times New Roman"/>
          <w:color w:val="000000"/>
          <w:lang w:eastAsia="en-US"/>
        </w:rPr>
        <w:t xml:space="preserve">, o jei būtina vykti į projektuojamo objekto vietą, teikėjas (jo specialistas) vyktų netaršia transporto priemone, kuri atitinka Apraše įtvirtintus žaliojo pirkimo reikalavimus transporto priemonėms. </w:t>
      </w:r>
      <w:r w:rsidR="004C52A2">
        <w:rPr>
          <w:rFonts w:ascii="Times New Roman" w:hAnsi="Times New Roman" w:cs="Times New Roman"/>
          <w:color w:val="000000"/>
          <w:lang w:eastAsia="en-US"/>
        </w:rPr>
        <w:t xml:space="preserve"> </w:t>
      </w:r>
    </w:p>
    <w:p w14:paraId="446622BD" w14:textId="54BDF714" w:rsidR="000469E2" w:rsidRDefault="000469E2" w:rsidP="000469E2">
      <w:pPr>
        <w:pStyle w:val="prastasiniatinklio"/>
        <w:spacing w:before="0" w:beforeAutospacing="0" w:after="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2.6. </w:t>
      </w:r>
      <w:r w:rsidR="00A32A5F">
        <w:rPr>
          <w:rFonts w:ascii="Times New Roman" w:hAnsi="Times New Roman" w:cs="Times New Roman"/>
          <w:color w:val="000000"/>
          <w:lang w:eastAsia="en-US"/>
        </w:rPr>
        <w:t xml:space="preserve">Pirkimas finansuojamas </w:t>
      </w:r>
      <w:r w:rsidRPr="000469E2">
        <w:rPr>
          <w:rFonts w:ascii="Times New Roman" w:hAnsi="Times New Roman" w:cs="Times New Roman"/>
          <w:color w:val="000000"/>
          <w:lang w:eastAsia="en-US"/>
        </w:rPr>
        <w:t>pagal finansavimo sutartį, kuri sudaryta siekiant įgyvendinti pavienį projektą, kuriam Lietuvos Respublikos sveikatos apsaugos ministro 2024 m. rugpjūčio 27 d. įsakymu Nr. V-847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 skirta 2021‒2027 metų Europos Sąjungos (toliau – ES) fondų ir Lietuvos Respublikos valstybės biudžeto lėšų</w:t>
      </w:r>
      <w:r>
        <w:rPr>
          <w:rFonts w:ascii="Times New Roman" w:hAnsi="Times New Roman" w:cs="Times New Roman"/>
          <w:color w:val="000000"/>
          <w:lang w:eastAsia="en-US"/>
        </w:rPr>
        <w:t>.</w:t>
      </w:r>
    </w:p>
    <w:p w14:paraId="5D177089" w14:textId="67450F82" w:rsidR="008E2A6B" w:rsidRDefault="00DF20A3" w:rsidP="00532B60">
      <w:pPr>
        <w:pStyle w:val="prastasiniatinklio"/>
        <w:spacing w:after="240" w:afterAutospacing="0"/>
        <w:jc w:val="center"/>
        <w:rPr>
          <w:rFonts w:ascii="Times New Roman" w:hAnsi="Times New Roman" w:cs="Times New Roman"/>
          <w:b/>
          <w:bCs/>
        </w:rPr>
      </w:pPr>
      <w:r w:rsidRPr="00875CC1">
        <w:rPr>
          <w:rFonts w:ascii="Times New Roman" w:hAnsi="Times New Roman" w:cs="Times New Roman"/>
          <w:b/>
          <w:bCs/>
        </w:rPr>
        <w:t xml:space="preserve">3. </w:t>
      </w:r>
      <w:r w:rsidR="00AF6734">
        <w:rPr>
          <w:rFonts w:ascii="Times New Roman" w:hAnsi="Times New Roman" w:cs="Times New Roman"/>
          <w:b/>
          <w:bCs/>
        </w:rPr>
        <w:t xml:space="preserve">PAŠALINIMO PAGRINDAI IR </w:t>
      </w:r>
      <w:r w:rsidRPr="00875CC1">
        <w:rPr>
          <w:rFonts w:ascii="Times New Roman" w:hAnsi="Times New Roman" w:cs="Times New Roman"/>
          <w:b/>
          <w:bCs/>
        </w:rPr>
        <w:t xml:space="preserve">REIKALAVIMAI KVALIFIKACIJAI </w:t>
      </w:r>
    </w:p>
    <w:p w14:paraId="4C96CC3E" w14:textId="77777777" w:rsidR="000518AB" w:rsidRPr="00577E6A" w:rsidRDefault="00A72EF6" w:rsidP="002F1437">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 ir subtiekėjų (jei taikoma), ūkio subjektų, kurių pajėgumais tiekėjas remiasi, pašalinimo pagrindų nebuvimo</w:t>
      </w:r>
      <w:r w:rsidR="00663A1E" w:rsidRPr="00577E6A">
        <w:rPr>
          <w:rFonts w:ascii="Times New Roman" w:hAnsi="Times New Roman" w:cs="Times New Roman"/>
          <w:b/>
          <w:bCs/>
          <w:sz w:val="24"/>
          <w:szCs w:val="24"/>
        </w:rPr>
        <w:t>:</w:t>
      </w:r>
    </w:p>
    <w:p w14:paraId="1063093A" w14:textId="2C1FDB6B" w:rsidR="00663A1E" w:rsidRPr="008038F8" w:rsidRDefault="008E2A6B" w:rsidP="002F1437">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003021AC" w:rsidRPr="008038F8">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EB40F7" w:rsidRPr="008038F8">
        <w:rPr>
          <w:rFonts w:ascii="Times New Roman" w:hAnsi="Times New Roman" w:cs="Times New Roman"/>
          <w:sz w:val="24"/>
          <w:szCs w:val="24"/>
        </w:rPr>
        <w:t>, VPĮ 46 straipsnio 2¹ dalis.</w:t>
      </w:r>
      <w:r w:rsidR="00AB78FC" w:rsidRPr="008038F8">
        <w:rPr>
          <w:rFonts w:ascii="Times New Roman" w:hAnsi="Times New Roman" w:cs="Times New Roman"/>
          <w:sz w:val="24"/>
          <w:szCs w:val="24"/>
        </w:rPr>
        <w:t xml:space="preserve"> </w:t>
      </w:r>
      <w:r w:rsidR="00A40062" w:rsidRPr="008038F8">
        <w:rPr>
          <w:rFonts w:ascii="Times New Roman" w:hAnsi="Times New Roman" w:cs="Times New Roman"/>
          <w:sz w:val="24"/>
          <w:szCs w:val="24"/>
        </w:rPr>
        <w:t>(</w:t>
      </w:r>
      <w:r w:rsidR="00A40062" w:rsidRPr="00473D5F">
        <w:rPr>
          <w:rFonts w:ascii="Times New Roman" w:hAnsi="Times New Roman" w:cs="Times New Roman"/>
          <w:i/>
          <w:iCs/>
          <w:sz w:val="24"/>
          <w:szCs w:val="24"/>
        </w:rPr>
        <w:t>T</w:t>
      </w:r>
      <w:r w:rsidR="00AB78FC" w:rsidRPr="00473D5F">
        <w:rPr>
          <w:rFonts w:ascii="Times New Roman" w:hAnsi="Times New Roman" w:cs="Times New Roman"/>
          <w:i/>
          <w:iCs/>
          <w:sz w:val="24"/>
          <w:szCs w:val="24"/>
        </w:rPr>
        <w:t>aikoma tik tiekėjui, kai jis yra juridinis asmuo, kita organizacija ar jos struktūrinis padalinys. Fiziniam asmeniui, kai jis vykdo veiklą, pavyzdžiui, turėdamas verslo liudijimą, šis pašalinimo pagrindas nėra taikomas</w:t>
      </w:r>
      <w:r w:rsidR="00A40062" w:rsidRPr="008038F8">
        <w:rPr>
          <w:rFonts w:ascii="Times New Roman" w:hAnsi="Times New Roman" w:cs="Times New Roman"/>
          <w:sz w:val="24"/>
          <w:szCs w:val="24"/>
        </w:rPr>
        <w:t>).</w:t>
      </w:r>
    </w:p>
    <w:p w14:paraId="53F9C94B" w14:textId="0697117B" w:rsidR="00A72EF6" w:rsidRPr="008038F8" w:rsidRDefault="004A5276" w:rsidP="00171C7F">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w:t>
      </w:r>
      <w:r w:rsidR="0096756D" w:rsidRPr="008038F8">
        <w:rPr>
          <w:rFonts w:ascii="Times New Roman" w:hAnsi="Times New Roman" w:cs="Times New Roman"/>
        </w:rPr>
        <w:t xml:space="preserve">Šio </w:t>
      </w:r>
      <w:r w:rsidR="0017136C">
        <w:rPr>
          <w:rFonts w:ascii="Times New Roman" w:hAnsi="Times New Roman" w:cs="Times New Roman"/>
        </w:rPr>
        <w:t xml:space="preserve">pašalinimo pagrindo </w:t>
      </w:r>
      <w:r w:rsidR="00A72EF6" w:rsidRPr="008038F8">
        <w:rPr>
          <w:rFonts w:ascii="Times New Roman" w:hAnsi="Times New Roman" w:cs="Times New Roman"/>
        </w:rPr>
        <w:t>nebuvimą patvirtinan</w:t>
      </w:r>
      <w:r w:rsidR="00143BB0">
        <w:rPr>
          <w:rFonts w:ascii="Times New Roman" w:hAnsi="Times New Roman" w:cs="Times New Roman"/>
        </w:rPr>
        <w:t>čių</w:t>
      </w:r>
      <w:r w:rsidR="00A72EF6" w:rsidRPr="008038F8">
        <w:rPr>
          <w:rFonts w:ascii="Times New Roman" w:hAnsi="Times New Roman" w:cs="Times New Roman"/>
        </w:rPr>
        <w:t xml:space="preserve"> dokument</w:t>
      </w:r>
      <w:r w:rsidR="00143BB0">
        <w:rPr>
          <w:rFonts w:ascii="Times New Roman" w:hAnsi="Times New Roman" w:cs="Times New Roman"/>
        </w:rPr>
        <w:t>ų</w:t>
      </w:r>
      <w:r w:rsidR="00A72EF6" w:rsidRPr="008038F8">
        <w:rPr>
          <w:rFonts w:ascii="Times New Roman" w:hAnsi="Times New Roman" w:cs="Times New Roman"/>
        </w:rPr>
        <w:t xml:space="preserve"> </w:t>
      </w:r>
      <w:r w:rsidR="00B726EA" w:rsidRPr="008038F8">
        <w:rPr>
          <w:rFonts w:ascii="Times New Roman" w:hAnsi="Times New Roman" w:cs="Times New Roman"/>
        </w:rPr>
        <w:t>nereikalaujam</w:t>
      </w:r>
      <w:r w:rsidR="00143BB0">
        <w:rPr>
          <w:rFonts w:ascii="Times New Roman" w:hAnsi="Times New Roman" w:cs="Times New Roman"/>
        </w:rPr>
        <w:t>a</w:t>
      </w:r>
      <w:r w:rsidR="00B726EA" w:rsidRPr="008038F8">
        <w:rPr>
          <w:rFonts w:ascii="Times New Roman" w:hAnsi="Times New Roman" w:cs="Times New Roman"/>
        </w:rPr>
        <w:t xml:space="preserve">, </w:t>
      </w:r>
      <w:r w:rsidR="00D90C40" w:rsidRPr="008038F8">
        <w:rPr>
          <w:rFonts w:ascii="Times New Roman" w:hAnsi="Times New Roman" w:cs="Times New Roman"/>
        </w:rPr>
        <w:t xml:space="preserve">tiekėjas </w:t>
      </w:r>
      <w:r w:rsidR="00CD27DF">
        <w:rPr>
          <w:rFonts w:ascii="Times New Roman" w:hAnsi="Times New Roman" w:cs="Times New Roman"/>
        </w:rPr>
        <w:t xml:space="preserve">tai </w:t>
      </w:r>
      <w:r w:rsidR="00D90C40" w:rsidRPr="008038F8">
        <w:rPr>
          <w:rFonts w:ascii="Times New Roman" w:hAnsi="Times New Roman" w:cs="Times New Roman"/>
        </w:rPr>
        <w:t>patvirtina pasirašydamas Pasiūlymo formą (</w:t>
      </w:r>
      <w:r w:rsidR="00A72EF6" w:rsidRPr="008038F8">
        <w:rPr>
          <w:rFonts w:ascii="Times New Roman" w:hAnsi="Times New Roman" w:cs="Times New Roman"/>
        </w:rPr>
        <w:t xml:space="preserve">sąlygų </w:t>
      </w:r>
      <w:r w:rsidR="00D90C40" w:rsidRPr="008038F8">
        <w:rPr>
          <w:rFonts w:ascii="Times New Roman" w:hAnsi="Times New Roman" w:cs="Times New Roman"/>
        </w:rPr>
        <w:t>1</w:t>
      </w:r>
      <w:r w:rsidR="00A72EF6" w:rsidRPr="008038F8">
        <w:rPr>
          <w:rFonts w:ascii="Times New Roman" w:hAnsi="Times New Roman" w:cs="Times New Roman"/>
        </w:rPr>
        <w:t xml:space="preserve"> pried</w:t>
      </w:r>
      <w:r w:rsidR="00D90C40" w:rsidRPr="008038F8">
        <w:rPr>
          <w:rFonts w:ascii="Times New Roman" w:hAnsi="Times New Roman" w:cs="Times New Roman"/>
        </w:rPr>
        <w:t>ą)</w:t>
      </w:r>
      <w:r w:rsidR="00A72EF6" w:rsidRPr="008038F8">
        <w:rPr>
          <w:rFonts w:ascii="Times New Roman" w:hAnsi="Times New Roman" w:cs="Times New Roman"/>
        </w:rPr>
        <w:t>.</w:t>
      </w:r>
    </w:p>
    <w:p w14:paraId="1AD2853C" w14:textId="110A50A5" w:rsidR="00BF74CA" w:rsidRPr="006F6365" w:rsidRDefault="00A72EF6" w:rsidP="003E57DB">
      <w:pPr>
        <w:pStyle w:val="prastasiniatinklio"/>
        <w:spacing w:before="0" w:beforeAutospacing="0" w:after="0" w:afterAutospacing="0"/>
        <w:ind w:firstLine="1276"/>
        <w:jc w:val="both"/>
        <w:rPr>
          <w:rFonts w:ascii="Times New Roman" w:hAnsi="Times New Roman" w:cs="Times New Roman"/>
          <w:b/>
          <w:bCs/>
        </w:rPr>
      </w:pPr>
      <w:r w:rsidRPr="006F6365">
        <w:rPr>
          <w:rFonts w:ascii="Times New Roman" w:hAnsi="Times New Roman" w:cs="Times New Roman"/>
          <w:b/>
          <w:bCs/>
        </w:rPr>
        <w:t>3.2. Tiekėjų kvalifikacijos reikalavimai:</w:t>
      </w:r>
    </w:p>
    <w:p w14:paraId="5253F526" w14:textId="77777777" w:rsidR="0003776D" w:rsidRPr="008038F8" w:rsidRDefault="0003776D" w:rsidP="00A72EF6">
      <w:pPr>
        <w:pStyle w:val="prastasiniatinklio"/>
        <w:spacing w:before="0" w:beforeAutospacing="0" w:after="0" w:afterAutospacing="0"/>
        <w:ind w:firstLine="141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1B6D02" w:rsidRPr="00222229" w14:paraId="3682E4DB" w14:textId="77777777" w:rsidTr="00C62D7F">
        <w:tc>
          <w:tcPr>
            <w:tcW w:w="877" w:type="dxa"/>
            <w:shd w:val="clear" w:color="auto" w:fill="auto"/>
          </w:tcPr>
          <w:p w14:paraId="0B7EBAC5" w14:textId="77777777" w:rsidR="001B6D02" w:rsidRPr="00222229" w:rsidRDefault="001B6D02" w:rsidP="005A65B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27" w:type="dxa"/>
            <w:shd w:val="clear" w:color="auto" w:fill="auto"/>
          </w:tcPr>
          <w:p w14:paraId="17CFD725"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650" w:type="dxa"/>
            <w:tcBorders>
              <w:bottom w:val="single" w:sz="4" w:space="0" w:color="auto"/>
            </w:tcBorders>
            <w:shd w:val="clear" w:color="auto" w:fill="auto"/>
          </w:tcPr>
          <w:p w14:paraId="1B7D71C9"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AC4771" w:rsidRPr="00222229" w14:paraId="60A8A6D0" w14:textId="77777777" w:rsidTr="00C62D7F">
        <w:tc>
          <w:tcPr>
            <w:tcW w:w="877" w:type="dxa"/>
            <w:tcBorders>
              <w:top w:val="single" w:sz="4" w:space="0" w:color="auto"/>
              <w:bottom w:val="single" w:sz="4" w:space="0" w:color="auto"/>
            </w:tcBorders>
            <w:shd w:val="clear" w:color="auto" w:fill="auto"/>
          </w:tcPr>
          <w:p w14:paraId="51866278" w14:textId="5856355D" w:rsidR="00AC4771" w:rsidRPr="00222229" w:rsidRDefault="00AC4771" w:rsidP="00AC4771">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sidR="00BF74CA">
              <w:rPr>
                <w:rFonts w:ascii="Times New Roman" w:hAnsi="Times New Roman" w:cs="Times New Roman"/>
                <w:sz w:val="24"/>
                <w:szCs w:val="24"/>
              </w:rPr>
              <w:t>2</w:t>
            </w:r>
            <w:r>
              <w:rPr>
                <w:rFonts w:ascii="Times New Roman" w:hAnsi="Times New Roman" w:cs="Times New Roman"/>
                <w:sz w:val="24"/>
                <w:szCs w:val="24"/>
              </w:rPr>
              <w:t>.</w:t>
            </w:r>
            <w:r w:rsidR="00DA4782">
              <w:rPr>
                <w:rFonts w:ascii="Times New Roman" w:hAnsi="Times New Roman" w:cs="Times New Roman"/>
                <w:sz w:val="24"/>
                <w:szCs w:val="24"/>
              </w:rPr>
              <w:t>1</w:t>
            </w:r>
            <w:r>
              <w:rPr>
                <w:rFonts w:ascii="Times New Roman" w:hAnsi="Times New Roman" w:cs="Times New Roman"/>
                <w:sz w:val="24"/>
                <w:szCs w:val="24"/>
              </w:rPr>
              <w:t>.</w:t>
            </w:r>
          </w:p>
        </w:tc>
        <w:tc>
          <w:tcPr>
            <w:tcW w:w="4327" w:type="dxa"/>
            <w:tcBorders>
              <w:top w:val="single" w:sz="4" w:space="0" w:color="auto"/>
              <w:bottom w:val="single" w:sz="4" w:space="0" w:color="auto"/>
              <w:right w:val="single" w:sz="4" w:space="0" w:color="auto"/>
            </w:tcBorders>
            <w:shd w:val="clear" w:color="auto" w:fill="auto"/>
          </w:tcPr>
          <w:p w14:paraId="111455F3" w14:textId="77777777" w:rsidR="00AC4771" w:rsidRPr="004C0640" w:rsidRDefault="00AC4771" w:rsidP="00AC4771">
            <w:pPr>
              <w:spacing w:after="0" w:line="240" w:lineRule="auto"/>
              <w:jc w:val="both"/>
              <w:rPr>
                <w:rFonts w:ascii="Times New Roman" w:eastAsia="Calibri" w:hAnsi="Times New Roman" w:cs="Times New Roman"/>
                <w:sz w:val="24"/>
                <w:szCs w:val="24"/>
              </w:rPr>
            </w:pPr>
            <w:r w:rsidRPr="004C0640">
              <w:rPr>
                <w:rFonts w:ascii="Times New Roman" w:eastAsia="Calibri" w:hAnsi="Times New Roman" w:cs="Times New Roman"/>
                <w:color w:val="00000A"/>
                <w:sz w:val="24"/>
                <w:szCs w:val="24"/>
              </w:rPr>
              <w:t>Tiekėjas privalo pasiūlyti:</w:t>
            </w:r>
          </w:p>
          <w:p w14:paraId="7FE7415C" w14:textId="77777777" w:rsidR="0052397B" w:rsidRPr="00D618EA" w:rsidRDefault="0052397B" w:rsidP="0052397B">
            <w:pPr>
              <w:spacing w:after="0" w:line="240" w:lineRule="auto"/>
              <w:rPr>
                <w:rFonts w:ascii="Times New Roman , serif" w:hAnsi="Times New Roman , serif" w:cs="Times New Roman"/>
                <w:b/>
                <w:bCs/>
                <w:iCs/>
                <w:sz w:val="24"/>
                <w:szCs w:val="24"/>
                <w:lang w:eastAsia="en-US"/>
              </w:rPr>
            </w:pPr>
            <w:r w:rsidRPr="00D618EA">
              <w:rPr>
                <w:rFonts w:ascii="Times New Roman , serif" w:hAnsi="Times New Roman , serif" w:cs="Times New Roman"/>
                <w:b/>
                <w:bCs/>
                <w:iCs/>
                <w:sz w:val="24"/>
                <w:szCs w:val="24"/>
                <w:lang w:eastAsia="en-US"/>
              </w:rPr>
              <w:t xml:space="preserve">1) bent vieną statinio projekto vadovą, </w:t>
            </w:r>
          </w:p>
          <w:p w14:paraId="65C375E8" w14:textId="7C1E043D" w:rsidR="0052397B" w:rsidRDefault="0052397B" w:rsidP="0052397B">
            <w:pPr>
              <w:spacing w:after="0" w:line="240" w:lineRule="auto"/>
            </w:pPr>
            <w:r w:rsidRPr="0052397B">
              <w:rPr>
                <w:rFonts w:ascii="Times New Roman , serif" w:hAnsi="Times New Roman , serif" w:cs="Times New Roman"/>
                <w:iCs/>
                <w:sz w:val="24"/>
                <w:szCs w:val="24"/>
                <w:lang w:eastAsia="en-US"/>
              </w:rPr>
              <w:t>a) turintį teisę eiti ypatingojo statinio projekto vadovo pareigas statiniuose (statinių grupė – negyvenamieji pastatai)</w:t>
            </w:r>
            <w:r w:rsidR="00D14AE3">
              <w:rPr>
                <w:rFonts w:ascii="Times New Roman , serif" w:hAnsi="Times New Roman , serif" w:cs="Times New Roman"/>
                <w:iCs/>
                <w:sz w:val="24"/>
                <w:szCs w:val="24"/>
                <w:lang w:eastAsia="en-US"/>
              </w:rPr>
              <w:t>;</w:t>
            </w:r>
            <w:r w:rsidR="004F72F4" w:rsidRPr="004F72F4">
              <w:t xml:space="preserve"> </w:t>
            </w:r>
          </w:p>
          <w:p w14:paraId="1D23B3CB" w14:textId="77777777" w:rsidR="00B615D2" w:rsidRDefault="00B615D2" w:rsidP="00486523">
            <w:pPr>
              <w:overflowPunct w:val="0"/>
              <w:spacing w:after="0" w:line="240" w:lineRule="auto"/>
              <w:jc w:val="both"/>
              <w:textAlignment w:val="bottom"/>
              <w:rPr>
                <w:rFonts w:ascii="Times New Roman" w:hAnsi="Times New Roman" w:cs="Times New Roman"/>
                <w:sz w:val="24"/>
                <w:szCs w:val="24"/>
              </w:rPr>
            </w:pPr>
          </w:p>
          <w:p w14:paraId="4255A812" w14:textId="77777777" w:rsidR="00B615D2" w:rsidRPr="008001CB" w:rsidRDefault="00B615D2" w:rsidP="00486523">
            <w:pPr>
              <w:overflowPunct w:val="0"/>
              <w:spacing w:after="0" w:line="240" w:lineRule="auto"/>
              <w:jc w:val="both"/>
              <w:textAlignment w:val="bottom"/>
              <w:rPr>
                <w:rFonts w:ascii="Times New Roman" w:hAnsi="Times New Roman" w:cs="Times New Roman"/>
                <w:sz w:val="24"/>
                <w:szCs w:val="24"/>
              </w:rPr>
            </w:pPr>
          </w:p>
          <w:p w14:paraId="46F03606" w14:textId="10838211" w:rsidR="00BA3235" w:rsidRPr="00BA3235" w:rsidRDefault="00BA3235" w:rsidP="003E20E0">
            <w:pPr>
              <w:overflowPunct w:val="0"/>
              <w:spacing w:after="0" w:line="240" w:lineRule="auto"/>
              <w:jc w:val="both"/>
              <w:textAlignment w:val="bottom"/>
              <w:rPr>
                <w:rFonts w:ascii="Times New Roman ,serif" w:hAnsi="Times New Roman ,serif" w:cs="Times New Roman"/>
                <w:i/>
                <w:color w:val="00000A"/>
                <w:sz w:val="24"/>
                <w:szCs w:val="24"/>
              </w:rPr>
            </w:pP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08555D0C" w14:textId="77777777" w:rsidR="00AC4771" w:rsidRPr="00162145" w:rsidRDefault="00AC4771" w:rsidP="00AC4771">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lastRenderedPageBreak/>
              <w:t>Pateikiama</w:t>
            </w:r>
            <w:r>
              <w:rPr>
                <w:rFonts w:ascii="Times New Roman" w:hAnsi="Times New Roman" w:cs="Times New Roman"/>
                <w:sz w:val="24"/>
                <w:szCs w:val="24"/>
                <w:lang w:eastAsia="en-US"/>
              </w:rPr>
              <w:t>:</w:t>
            </w:r>
          </w:p>
          <w:p w14:paraId="07A5A15E" w14:textId="489A24C2" w:rsidR="00AC4771" w:rsidRDefault="00AC4771" w:rsidP="00AC4771">
            <w:pPr>
              <w:widowControl w:val="0"/>
              <w:spacing w:after="0" w:line="240" w:lineRule="auto"/>
              <w:jc w:val="both"/>
              <w:rPr>
                <w:rFonts w:ascii="Times New Roman" w:hAnsi="Times New Roman" w:cs="Times New Roman"/>
                <w:color w:val="00000A"/>
                <w:sz w:val="24"/>
                <w:szCs w:val="24"/>
              </w:rPr>
            </w:pPr>
            <w:r w:rsidRPr="00FC2594">
              <w:rPr>
                <w:rFonts w:ascii="Times New Roman" w:hAnsi="Times New Roman" w:cs="Times New Roman"/>
                <w:b/>
                <w:bCs/>
                <w:color w:val="00000A"/>
                <w:sz w:val="24"/>
                <w:szCs w:val="24"/>
              </w:rPr>
              <w:t>1)</w:t>
            </w:r>
            <w:r w:rsidRPr="00D56E1C">
              <w:rPr>
                <w:rFonts w:ascii="Times New Roman" w:hAnsi="Times New Roman" w:cs="Times New Roman"/>
                <w:color w:val="00000A"/>
                <w:sz w:val="24"/>
                <w:szCs w:val="24"/>
              </w:rPr>
              <w:t xml:space="preserve"> </w:t>
            </w:r>
            <w:r w:rsidR="00FC089E" w:rsidRPr="00FC089E">
              <w:rPr>
                <w:rFonts w:ascii="Times New Roman" w:hAnsi="Times New Roman" w:cs="Times New Roman"/>
                <w:b/>
                <w:bCs/>
                <w:color w:val="00000A"/>
                <w:sz w:val="24"/>
                <w:szCs w:val="24"/>
              </w:rPr>
              <w:t>S</w:t>
            </w:r>
            <w:r w:rsidRPr="00FC089E">
              <w:rPr>
                <w:rFonts w:ascii="Times New Roman" w:hAnsi="Times New Roman" w:cs="Times New Roman"/>
                <w:b/>
                <w:bCs/>
                <w:color w:val="00000A"/>
                <w:sz w:val="24"/>
                <w:szCs w:val="24"/>
              </w:rPr>
              <w:t>peci</w:t>
            </w:r>
            <w:r w:rsidRPr="00D56E1C">
              <w:rPr>
                <w:rFonts w:ascii="Times New Roman" w:hAnsi="Times New Roman" w:cs="Times New Roman"/>
                <w:b/>
                <w:color w:val="00000A"/>
                <w:sz w:val="24"/>
                <w:szCs w:val="24"/>
              </w:rPr>
              <w:t>alistų sąrašas</w:t>
            </w:r>
            <w:r>
              <w:rPr>
                <w:rFonts w:ascii="Times New Roman" w:hAnsi="Times New Roman" w:cs="Times New Roman"/>
                <w:b/>
                <w:color w:val="00000A"/>
                <w:sz w:val="24"/>
                <w:szCs w:val="24"/>
              </w:rPr>
              <w:t xml:space="preserve"> </w:t>
            </w:r>
            <w:r w:rsidRPr="00292FA7">
              <w:rPr>
                <w:rFonts w:ascii="Times New Roman" w:hAnsi="Times New Roman" w:cs="Times New Roman"/>
                <w:bCs/>
                <w:i/>
                <w:iCs/>
                <w:color w:val="00000A"/>
                <w:sz w:val="24"/>
                <w:szCs w:val="24"/>
              </w:rPr>
              <w:t>(</w:t>
            </w:r>
            <w:r w:rsidR="00292FA7" w:rsidRPr="00292FA7">
              <w:rPr>
                <w:rFonts w:ascii="Times New Roman" w:hAnsi="Times New Roman" w:cs="Times New Roman"/>
                <w:bCs/>
                <w:i/>
                <w:iCs/>
                <w:color w:val="00000A"/>
                <w:sz w:val="24"/>
                <w:szCs w:val="24"/>
              </w:rPr>
              <w:t xml:space="preserve">Sąlygų </w:t>
            </w:r>
            <w:r w:rsidR="00111AAE">
              <w:rPr>
                <w:rFonts w:ascii="Times New Roman" w:hAnsi="Times New Roman" w:cs="Times New Roman"/>
                <w:bCs/>
                <w:i/>
                <w:iCs/>
                <w:color w:val="00000A"/>
                <w:sz w:val="24"/>
                <w:szCs w:val="24"/>
              </w:rPr>
              <w:t>2</w:t>
            </w:r>
            <w:r w:rsidRPr="00292FA7">
              <w:rPr>
                <w:rFonts w:ascii="Times New Roman" w:hAnsi="Times New Roman" w:cs="Times New Roman"/>
                <w:bCs/>
                <w:i/>
                <w:iCs/>
                <w:color w:val="00000A"/>
                <w:sz w:val="24"/>
                <w:szCs w:val="24"/>
              </w:rPr>
              <w:t xml:space="preserve"> pried</w:t>
            </w:r>
            <w:r w:rsidR="00292FA7" w:rsidRPr="00292FA7">
              <w:rPr>
                <w:rFonts w:ascii="Times New Roman" w:hAnsi="Times New Roman" w:cs="Times New Roman"/>
                <w:bCs/>
                <w:i/>
                <w:iCs/>
                <w:color w:val="00000A"/>
                <w:sz w:val="24"/>
                <w:szCs w:val="24"/>
              </w:rPr>
              <w:t>as</w:t>
            </w:r>
            <w:r w:rsidRPr="00292FA7">
              <w:rPr>
                <w:rFonts w:ascii="Times New Roman" w:hAnsi="Times New Roman" w:cs="Times New Roman"/>
                <w:bCs/>
                <w:i/>
                <w:iCs/>
                <w:color w:val="00000A"/>
                <w:sz w:val="24"/>
                <w:szCs w:val="24"/>
              </w:rPr>
              <w:t>)</w:t>
            </w:r>
            <w:r w:rsidRPr="00292FA7">
              <w:rPr>
                <w:rFonts w:ascii="Times New Roman" w:hAnsi="Times New Roman" w:cs="Times New Roman"/>
                <w:i/>
                <w:iCs/>
                <w:color w:val="00000A"/>
                <w:sz w:val="24"/>
                <w:szCs w:val="24"/>
              </w:rPr>
              <w:t>,</w:t>
            </w:r>
            <w:r w:rsidRPr="00D56E1C">
              <w:rPr>
                <w:rFonts w:ascii="Times New Roman" w:hAnsi="Times New Roman" w:cs="Times New Roman"/>
                <w:color w:val="00000A"/>
                <w:sz w:val="24"/>
                <w:szCs w:val="24"/>
              </w:rPr>
              <w:t xml:space="preserve"> kuriame nurodomi specialistų vardai ir pavardės, jų pareigos vykdant sutartį, kokiu pagrindu specialistas yra pasitelkiamas (yra </w:t>
            </w:r>
            <w:r w:rsidRPr="00D56E1C">
              <w:rPr>
                <w:rFonts w:ascii="Times New Roman" w:hAnsi="Times New Roman" w:cs="Times New Roman"/>
                <w:color w:val="00000A"/>
                <w:sz w:val="24"/>
                <w:szCs w:val="24"/>
              </w:rPr>
              <w:lastRenderedPageBreak/>
              <w:t>įdarbintas tiekėjo, subtiekėjo ar jungtinės veiklos partnerio įmonėje, planuojamas įdarbinti laimėjus konkursą, ar yra pasitelkiamas kaip subtiekėjas);</w:t>
            </w:r>
          </w:p>
          <w:p w14:paraId="1DF68DA7" w14:textId="6ECFBF7A" w:rsidR="00BA31E2" w:rsidRDefault="00AC4771" w:rsidP="008E7442">
            <w:pPr>
              <w:widowControl w:val="0"/>
              <w:spacing w:after="0"/>
              <w:jc w:val="both"/>
              <w:rPr>
                <w:rFonts w:ascii="Times New Roman" w:hAnsi="Times New Roman" w:cs="Times New Roman"/>
                <w:sz w:val="24"/>
                <w:szCs w:val="24"/>
              </w:rPr>
            </w:pPr>
            <w:r w:rsidRPr="00FC2594">
              <w:rPr>
                <w:rFonts w:ascii="Times New Roman" w:hAnsi="Times New Roman" w:cs="Times New Roman"/>
                <w:b/>
                <w:bCs/>
                <w:color w:val="00000A"/>
                <w:sz w:val="24"/>
                <w:szCs w:val="24"/>
              </w:rPr>
              <w:t>2)</w:t>
            </w:r>
            <w:r w:rsidRPr="00D56E1C">
              <w:rPr>
                <w:rFonts w:ascii="Times New Roman" w:hAnsi="Times New Roman" w:cs="Times New Roman"/>
                <w:color w:val="00000A"/>
                <w:sz w:val="24"/>
                <w:szCs w:val="24"/>
              </w:rPr>
              <w:t xml:space="preserve"> </w:t>
            </w:r>
            <w:r w:rsidR="00B347EE" w:rsidRPr="00B347EE">
              <w:rPr>
                <w:rFonts w:ascii="Times New Roman" w:hAnsi="Times New Roman" w:cs="Times New Roman"/>
                <w:sz w:val="24"/>
                <w:szCs w:val="24"/>
              </w:rPr>
              <w:t>Vyriausybės įgaliotos institucijos išduoti kvalifikacijos dokumentai</w:t>
            </w:r>
            <w:r w:rsidR="00FD39EB">
              <w:rPr>
                <w:rFonts w:ascii="Times New Roman" w:hAnsi="Times New Roman" w:cs="Times New Roman"/>
                <w:sz w:val="24"/>
                <w:szCs w:val="24"/>
              </w:rPr>
              <w:t xml:space="preserve"> </w:t>
            </w:r>
            <w:r w:rsidR="00B347EE" w:rsidRPr="00B347EE">
              <w:rPr>
                <w:rFonts w:ascii="Times New Roman" w:hAnsi="Times New Roman" w:cs="Times New Roman"/>
                <w:sz w:val="24"/>
                <w:szCs w:val="24"/>
              </w:rPr>
              <w:t>ar užsienio šalies</w:t>
            </w:r>
            <w:r w:rsidR="00D0288A">
              <w:rPr>
                <w:rFonts w:ascii="Times New Roman" w:hAnsi="Times New Roman" w:cs="Times New Roman"/>
                <w:sz w:val="24"/>
                <w:szCs w:val="24"/>
              </w:rPr>
              <w:t>*</w:t>
            </w:r>
            <w:r w:rsidR="00B347EE" w:rsidRPr="00B347EE">
              <w:rPr>
                <w:rFonts w:ascii="Times New Roman" w:hAnsi="Times New Roman" w:cs="Times New Roman"/>
                <w:sz w:val="24"/>
                <w:szCs w:val="24"/>
              </w:rPr>
              <w:t xml:space="preserve"> specialistams išduoti dokumentai, patvirtinantys turimą kvalifikaciją kilmės šalyje</w:t>
            </w:r>
            <w:r w:rsidR="00B347EE" w:rsidRPr="00FE7145">
              <w:rPr>
                <w:rFonts w:ascii="Times New Roman" w:hAnsi="Times New Roman" w:cs="Times New Roman"/>
                <w:sz w:val="24"/>
                <w:szCs w:val="24"/>
              </w:rPr>
              <w:t>;</w:t>
            </w:r>
          </w:p>
          <w:p w14:paraId="3AD0B765" w14:textId="77777777" w:rsidR="00003FFE" w:rsidRDefault="00AC4771" w:rsidP="00AC4771">
            <w:pPr>
              <w:suppressAutoHyphens/>
              <w:snapToGrid w:val="0"/>
              <w:spacing w:after="0" w:line="240" w:lineRule="auto"/>
              <w:ind w:right="-108"/>
              <w:jc w:val="both"/>
              <w:rPr>
                <w:rFonts w:ascii="Times New Roman" w:eastAsia="Calibri" w:hAnsi="Times New Roman"/>
                <w:i/>
                <w:sz w:val="24"/>
                <w:szCs w:val="24"/>
                <w:lang w:eastAsia="ar-SA"/>
              </w:rPr>
            </w:pPr>
            <w:r w:rsidRPr="00D56E1C">
              <w:rPr>
                <w:rFonts w:ascii="Times New Roman" w:eastAsia="Calibri" w:hAnsi="Times New Roman"/>
                <w:i/>
                <w:sz w:val="24"/>
                <w:szCs w:val="24"/>
                <w:lang w:eastAsia="ar-SA"/>
              </w:rPr>
              <w:t>Pastab</w:t>
            </w:r>
            <w:r w:rsidR="00EE2FC9">
              <w:rPr>
                <w:rFonts w:ascii="Times New Roman" w:eastAsia="Calibri" w:hAnsi="Times New Roman"/>
                <w:i/>
                <w:sz w:val="24"/>
                <w:szCs w:val="24"/>
                <w:lang w:eastAsia="ar-SA"/>
              </w:rPr>
              <w:t>os</w:t>
            </w:r>
            <w:r w:rsidRPr="00D56E1C">
              <w:rPr>
                <w:rFonts w:ascii="Times New Roman" w:eastAsia="Calibri" w:hAnsi="Times New Roman"/>
                <w:i/>
                <w:sz w:val="24"/>
                <w:szCs w:val="24"/>
                <w:lang w:eastAsia="ar-SA"/>
              </w:rPr>
              <w:t xml:space="preserve">: </w:t>
            </w:r>
          </w:p>
          <w:p w14:paraId="6478ABD7" w14:textId="75D9AD0D" w:rsidR="00226132" w:rsidRPr="00EE2FC9" w:rsidRDefault="00EE2FC9" w:rsidP="00AC4771">
            <w:pPr>
              <w:suppressAutoHyphens/>
              <w:snapToGrid w:val="0"/>
              <w:spacing w:after="0" w:line="240" w:lineRule="auto"/>
              <w:ind w:right="-108"/>
              <w:jc w:val="both"/>
              <w:rPr>
                <w:rFonts w:ascii="Times New Roman" w:eastAsia="Calibri" w:hAnsi="Times New Roman"/>
                <w:i/>
                <w:iCs/>
                <w:color w:val="000000"/>
                <w:sz w:val="24"/>
                <w:szCs w:val="24"/>
                <w:lang w:eastAsia="ar-SA"/>
              </w:rPr>
            </w:pPr>
            <w:r>
              <w:rPr>
                <w:rFonts w:ascii="Times New Roman" w:eastAsia="Calibri" w:hAnsi="Times New Roman"/>
                <w:i/>
                <w:sz w:val="24"/>
                <w:szCs w:val="24"/>
                <w:lang w:eastAsia="ar-SA"/>
              </w:rPr>
              <w:t xml:space="preserve">1) </w:t>
            </w:r>
            <w:r w:rsidR="005C5E43">
              <w:rPr>
                <w:rFonts w:ascii="Times New Roman" w:eastAsia="Calibri" w:hAnsi="Times New Roman"/>
                <w:i/>
                <w:sz w:val="24"/>
                <w:szCs w:val="24"/>
                <w:lang w:eastAsia="ar-SA"/>
              </w:rPr>
              <w:t>J</w:t>
            </w:r>
            <w:r w:rsidR="00AC4771" w:rsidRPr="00EE2FC9">
              <w:rPr>
                <w:rFonts w:ascii="Times New Roman" w:eastAsia="Calibri" w:hAnsi="Times New Roman"/>
                <w:i/>
                <w:iCs/>
                <w:sz w:val="24"/>
                <w:szCs w:val="24"/>
                <w:lang w:eastAsia="ar-SA"/>
              </w:rPr>
              <w:t>ei kvalifikacija yra grindžiama nurodant specialistą, kuris nėra tiekėjo, jungtinės veiklos partnerio (-</w:t>
            </w:r>
            <w:proofErr w:type="spellStart"/>
            <w:r w:rsidR="00AC4771" w:rsidRPr="00EE2FC9">
              <w:rPr>
                <w:rFonts w:ascii="Times New Roman" w:eastAsia="Calibri" w:hAnsi="Times New Roman"/>
                <w:i/>
                <w:iCs/>
                <w:sz w:val="24"/>
                <w:szCs w:val="24"/>
                <w:lang w:eastAsia="ar-SA"/>
              </w:rPr>
              <w:t>ių</w:t>
            </w:r>
            <w:proofErr w:type="spellEnd"/>
            <w:r w:rsidR="00AC4771" w:rsidRPr="00EE2FC9">
              <w:rPr>
                <w:rFonts w:ascii="Times New Roman" w:eastAsia="Calibri" w:hAnsi="Times New Roman"/>
                <w:i/>
                <w:iCs/>
                <w:sz w:val="24"/>
                <w:szCs w:val="24"/>
                <w:lang w:eastAsia="ar-SA"/>
              </w:rPr>
              <w:t xml:space="preserve">) ar subtiekėjo (-jų) darbuotojas, tačiau yra ketinamas įdarbinti sutarties vykdymo metu, </w:t>
            </w:r>
            <w:r w:rsidR="00AC4771" w:rsidRPr="00EE2FC9">
              <w:rPr>
                <w:rFonts w:ascii="Times New Roman" w:eastAsia="Calibri" w:hAnsi="Times New Roman"/>
                <w:i/>
                <w:iCs/>
                <w:color w:val="000000"/>
                <w:sz w:val="24"/>
                <w:szCs w:val="24"/>
                <w:lang w:eastAsia="ar-SA"/>
              </w:rPr>
              <w:t>tokiu atveju specialistas turi būti nurodytas pasiūlymo formoje (1 priedas).</w:t>
            </w:r>
          </w:p>
          <w:p w14:paraId="6D1884B9" w14:textId="25F8B178" w:rsidR="00003FFE" w:rsidRPr="003E2477" w:rsidRDefault="00EE2FC9" w:rsidP="00AE7F58">
            <w:pPr>
              <w:widowControl w:val="0"/>
              <w:tabs>
                <w:tab w:val="left" w:pos="1134"/>
              </w:tabs>
              <w:autoSpaceDE w:val="0"/>
              <w:autoSpaceDN w:val="0"/>
              <w:adjustRightInd w:val="0"/>
              <w:spacing w:after="0" w:line="240" w:lineRule="auto"/>
              <w:jc w:val="both"/>
              <w:rPr>
                <w:rFonts w:ascii="Times New Roman" w:hAnsi="Times New Roman" w:cs="Times New Roman"/>
                <w:i/>
                <w:sz w:val="24"/>
                <w:szCs w:val="24"/>
              </w:rPr>
            </w:pPr>
            <w:r w:rsidRPr="00EE2FC9">
              <w:rPr>
                <w:rFonts w:ascii="Times New Roman" w:hAnsi="Times New Roman" w:cs="Times New Roman"/>
                <w:i/>
                <w:sz w:val="24"/>
                <w:szCs w:val="24"/>
              </w:rPr>
              <w:t xml:space="preserve">2) </w:t>
            </w:r>
            <w:r w:rsidR="00AC4771" w:rsidRPr="00EE2FC9">
              <w:rPr>
                <w:rFonts w:ascii="Times New Roman" w:hAnsi="Times New Roman" w:cs="Times New Roman"/>
                <w:i/>
                <w:sz w:val="24"/>
                <w:szCs w:val="24"/>
              </w:rPr>
              <w:t>Pateikiamos dokumentų skaitmeninės kopijos arba nuorodos į nacionalines duomenų bazes bet kurioje valstybėje narėje, prie kurių pirkimo vykdytojas turės galimybę tiesiogiai ir neatlygintinai prisijungti ir susipažinti su reikalaujamais dokumentais ir (ar) informacija</w:t>
            </w:r>
          </w:p>
        </w:tc>
      </w:tr>
    </w:tbl>
    <w:p w14:paraId="292DE054" w14:textId="35F06531" w:rsidR="00D61BD7" w:rsidRDefault="00514ED2" w:rsidP="00D61BD7">
      <w:pPr>
        <w:spacing w:after="0" w:line="240" w:lineRule="auto"/>
        <w:ind w:firstLine="567"/>
        <w:jc w:val="both"/>
        <w:rPr>
          <w:rFonts w:ascii="Times New Roman" w:hAnsi="Times New Roman" w:cs="Times New Roman"/>
          <w:i/>
          <w:iCs/>
          <w:lang w:eastAsia="en-US"/>
        </w:rPr>
      </w:pPr>
      <w:r>
        <w:rPr>
          <w:rFonts w:ascii="Times New Roman" w:hAnsi="Times New Roman" w:cs="Times New Roman"/>
          <w:i/>
          <w:iCs/>
          <w:lang w:eastAsia="en-US"/>
        </w:rPr>
        <w:lastRenderedPageBreak/>
        <w:t>*</w:t>
      </w:r>
      <w:r w:rsidR="00D61BD7" w:rsidRPr="00D61BD7">
        <w:rPr>
          <w:rFonts w:ascii="Times New Roman" w:hAnsi="Times New Roman" w:cs="Times New Roman"/>
          <w:i/>
          <w:iCs/>
          <w:lang w:eastAsia="en-US"/>
        </w:rPr>
        <w:t>-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768A2E8B" w14:textId="705B612A" w:rsidR="003E57DB" w:rsidRPr="00FE2BDC" w:rsidRDefault="00C1511D" w:rsidP="00FE2BDC">
      <w:pPr>
        <w:pStyle w:val="prastasiniatinklio"/>
        <w:spacing w:before="0" w:beforeAutospacing="0" w:after="0" w:afterAutospacing="0"/>
        <w:ind w:firstLine="1276"/>
        <w:jc w:val="both"/>
        <w:rPr>
          <w:rFonts w:ascii="Times New Roman" w:hAnsi="Times New Roman" w:cs="Times New Roman"/>
        </w:rPr>
      </w:pPr>
      <w:r w:rsidRPr="00C1511D">
        <w:rPr>
          <w:rFonts w:ascii="Times New Roman" w:hAnsi="Times New Roman" w:cs="Times New Roman"/>
          <w:lang w:eastAsia="en-US"/>
        </w:rPr>
        <w:t>3.3</w:t>
      </w:r>
      <w:r>
        <w:rPr>
          <w:rFonts w:ascii="Times New Roman" w:hAnsi="Times New Roman" w:cs="Times New Roman"/>
          <w:i/>
          <w:iCs/>
          <w:lang w:eastAsia="en-US"/>
        </w:rPr>
        <w:t xml:space="preserve">. </w:t>
      </w:r>
      <w:r w:rsidR="003E57DB" w:rsidRPr="008038F8">
        <w:rPr>
          <w:rFonts w:ascii="Times New Roman" w:hAnsi="Times New Roman" w:cs="Times New Roman"/>
        </w:rPr>
        <w:t xml:space="preserve">Perkančiajai organizacijai išrinkus galimą laimėtoją, tik jo yra prašomi dokumentai, patvirtinantys atitikimą </w:t>
      </w:r>
      <w:r w:rsidR="003E57DB">
        <w:rPr>
          <w:rFonts w:ascii="Times New Roman" w:hAnsi="Times New Roman" w:cs="Times New Roman"/>
        </w:rPr>
        <w:t xml:space="preserve">kvalifikacijos </w:t>
      </w:r>
      <w:r w:rsidR="003E57DB" w:rsidRPr="008038F8">
        <w:rPr>
          <w:rFonts w:ascii="Times New Roman" w:hAnsi="Times New Roman" w:cs="Times New Roman"/>
        </w:rPr>
        <w:t>reikalavimams</w:t>
      </w:r>
      <w:r w:rsidR="00BA58E1">
        <w:rPr>
          <w:rFonts w:ascii="Times New Roman" w:hAnsi="Times New Roman" w:cs="Times New Roman"/>
        </w:rPr>
        <w:t xml:space="preserve">. </w:t>
      </w:r>
    </w:p>
    <w:p w14:paraId="50FFAECE" w14:textId="06804367" w:rsidR="00E6470E" w:rsidRPr="00E6470E" w:rsidRDefault="00B26E75" w:rsidP="00E6470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35F5A">
        <w:rPr>
          <w:rFonts w:ascii="Times New Roman" w:hAnsi="Times New Roman" w:cs="Times New Roman"/>
          <w:color w:val="000000"/>
          <w:sz w:val="24"/>
          <w:szCs w:val="24"/>
        </w:rPr>
        <w:t>3.</w:t>
      </w:r>
      <w:r w:rsidR="00C1511D">
        <w:rPr>
          <w:rFonts w:ascii="Times New Roman" w:hAnsi="Times New Roman" w:cs="Times New Roman"/>
          <w:color w:val="000000"/>
          <w:sz w:val="24"/>
          <w:szCs w:val="24"/>
        </w:rPr>
        <w:t>4</w:t>
      </w:r>
      <w:r w:rsidRPr="00835F5A">
        <w:rPr>
          <w:rFonts w:ascii="Times New Roman" w:hAnsi="Times New Roman" w:cs="Times New Roman"/>
          <w:color w:val="000000"/>
          <w:sz w:val="24"/>
          <w:szCs w:val="24"/>
        </w:rPr>
        <w:t xml:space="preserve">. Jeigu pasiūlymą teikia ūkio subjektų grupė </w:t>
      </w:r>
      <w:r w:rsidR="00E6470E">
        <w:rPr>
          <w:rFonts w:ascii="Times New Roman" w:hAnsi="Times New Roman" w:cs="Times New Roman"/>
          <w:color w:val="000000"/>
          <w:sz w:val="24"/>
          <w:szCs w:val="24"/>
        </w:rPr>
        <w:t xml:space="preserve">– </w:t>
      </w:r>
      <w:r w:rsidRPr="00835F5A">
        <w:rPr>
          <w:rFonts w:ascii="Times New Roman" w:hAnsi="Times New Roman" w:cs="Times New Roman"/>
          <w:color w:val="000000"/>
          <w:sz w:val="24"/>
          <w:szCs w:val="24"/>
        </w:rPr>
        <w:t>3.1.</w:t>
      </w:r>
      <w:r w:rsidR="00C60F9D">
        <w:rPr>
          <w:rFonts w:ascii="Times New Roman" w:hAnsi="Times New Roman" w:cs="Times New Roman"/>
          <w:color w:val="000000"/>
          <w:sz w:val="24"/>
          <w:szCs w:val="24"/>
        </w:rPr>
        <w:t>1</w:t>
      </w:r>
      <w:r w:rsidRPr="00835F5A">
        <w:rPr>
          <w:rFonts w:ascii="Times New Roman" w:hAnsi="Times New Roman" w:cs="Times New Roman"/>
          <w:color w:val="000000"/>
          <w:sz w:val="24"/>
          <w:szCs w:val="24"/>
        </w:rPr>
        <w:t xml:space="preserve"> punkto reikalavimą </w:t>
      </w:r>
      <w:r w:rsidR="00E6470E">
        <w:rPr>
          <w:rFonts w:ascii="Times New Roman" w:hAnsi="Times New Roman" w:cs="Times New Roman"/>
          <w:color w:val="000000"/>
          <w:sz w:val="24"/>
          <w:szCs w:val="24"/>
        </w:rPr>
        <w:t xml:space="preserve">turi atitikti </w:t>
      </w:r>
      <w:r w:rsidRPr="00835F5A">
        <w:rPr>
          <w:rFonts w:ascii="Times New Roman" w:hAnsi="Times New Roman" w:cs="Times New Roman"/>
          <w:color w:val="000000"/>
          <w:sz w:val="24"/>
          <w:szCs w:val="24"/>
        </w:rPr>
        <w:t>ūkio subjektų grupės nario (-</w:t>
      </w:r>
      <w:proofErr w:type="spellStart"/>
      <w:r w:rsidRPr="00835F5A">
        <w:rPr>
          <w:rFonts w:ascii="Times New Roman" w:hAnsi="Times New Roman" w:cs="Times New Roman"/>
          <w:color w:val="000000"/>
          <w:sz w:val="24"/>
          <w:szCs w:val="24"/>
        </w:rPr>
        <w:t>ių</w:t>
      </w:r>
      <w:proofErr w:type="spellEnd"/>
      <w:r w:rsidRPr="00835F5A">
        <w:rPr>
          <w:rFonts w:ascii="Times New Roman" w:hAnsi="Times New Roman" w:cs="Times New Roman"/>
          <w:color w:val="000000"/>
          <w:sz w:val="24"/>
          <w:szCs w:val="24"/>
        </w:rPr>
        <w:t>) specialistai, pagal jų prisiimamus įsipareigojimus pirkimo sutarčiai vykdyti.</w:t>
      </w:r>
    </w:p>
    <w:p w14:paraId="3A59F647" w14:textId="68E74BA6" w:rsidR="00B26E75" w:rsidRDefault="00B26E75" w:rsidP="00B26E75">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C1511D">
        <w:rPr>
          <w:rFonts w:ascii="Times New Roman" w:hAnsi="Times New Roman" w:cs="Times New Roman"/>
          <w:color w:val="000000"/>
          <w:sz w:val="24"/>
          <w:szCs w:val="24"/>
        </w:rPr>
        <w:t>5</w:t>
      </w:r>
      <w:r>
        <w:rPr>
          <w:rFonts w:ascii="Times New Roman" w:hAnsi="Times New Roman" w:cs="Times New Roman"/>
          <w:color w:val="000000"/>
          <w:sz w:val="24"/>
          <w:szCs w:val="24"/>
        </w:rPr>
        <w:t>. T</w:t>
      </w:r>
      <w:r w:rsidRPr="0070337E">
        <w:rPr>
          <w:rFonts w:ascii="Times New Roman" w:hAnsi="Times New Roman" w:cs="Times New Roman"/>
          <w:color w:val="000000"/>
          <w:sz w:val="24"/>
          <w:szCs w:val="24"/>
        </w:rPr>
        <w: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w:t>
      </w:r>
      <w:r>
        <w:rPr>
          <w:rFonts w:ascii="Times New Roman" w:hAnsi="Times New Roman" w:cs="Times New Roman"/>
          <w:color w:val="000000"/>
          <w:sz w:val="24"/>
          <w:szCs w:val="24"/>
        </w:rPr>
        <w:t>bus, kuriems reikia jų pajėgumų.</w:t>
      </w:r>
    </w:p>
    <w:p w14:paraId="676E100B" w14:textId="28CBA184" w:rsidR="00B26E75" w:rsidRDefault="00B26E75"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C1511D">
        <w:rPr>
          <w:rFonts w:ascii="Times New Roman" w:hAnsi="Times New Roman" w:cs="Times New Roman"/>
          <w:color w:val="000000"/>
          <w:sz w:val="24"/>
          <w:szCs w:val="24"/>
        </w:rPr>
        <w:t>6</w:t>
      </w:r>
      <w:r>
        <w:rPr>
          <w:rFonts w:ascii="Times New Roman" w:hAnsi="Times New Roman" w:cs="Times New Roman"/>
          <w:color w:val="000000"/>
          <w:sz w:val="24"/>
          <w:szCs w:val="24"/>
        </w:rPr>
        <w:t>. Šiose S</w:t>
      </w:r>
      <w:r w:rsidRPr="007259DC">
        <w:rPr>
          <w:rFonts w:ascii="Times New Roman" w:hAnsi="Times New Roman" w:cs="Times New Roman"/>
          <w:color w:val="000000"/>
          <w:sz w:val="24"/>
          <w:szCs w:val="24"/>
        </w:rPr>
        <w:t>ąlygose keliami reikalavimai tiekėjo kvalifikacijai turi būti įgyti iki pasiūlymų pateikimo</w:t>
      </w:r>
      <w:r>
        <w:rPr>
          <w:rFonts w:ascii="Times New Roman" w:hAnsi="Times New Roman" w:cs="Times New Roman"/>
          <w:color w:val="000000"/>
          <w:sz w:val="24"/>
          <w:szCs w:val="24"/>
        </w:rPr>
        <w:t xml:space="preserve"> termino.</w:t>
      </w:r>
    </w:p>
    <w:p w14:paraId="1A5788C1" w14:textId="3DFF8437" w:rsidR="00453610" w:rsidRDefault="00453610"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753514">
        <w:rPr>
          <w:rFonts w:ascii="Times New Roman" w:hAnsi="Times New Roman" w:cs="Times New Roman"/>
          <w:color w:val="000000"/>
          <w:sz w:val="24"/>
          <w:szCs w:val="24"/>
        </w:rPr>
        <w:t>7</w:t>
      </w:r>
      <w:r>
        <w:rPr>
          <w:rFonts w:ascii="Times New Roman" w:hAnsi="Times New Roman" w:cs="Times New Roman"/>
          <w:color w:val="000000"/>
          <w:sz w:val="24"/>
          <w:szCs w:val="24"/>
        </w:rPr>
        <w:t>.</w:t>
      </w:r>
      <w:r w:rsidR="00A4499A">
        <w:rPr>
          <w:rFonts w:ascii="Times New Roman" w:hAnsi="Times New Roman" w:cs="Times New Roman"/>
          <w:color w:val="000000"/>
          <w:sz w:val="24"/>
          <w:szCs w:val="24"/>
        </w:rPr>
        <w:t xml:space="preserve"> </w:t>
      </w:r>
      <w:r w:rsidR="00A4499A">
        <w:rPr>
          <w:rFonts w:ascii="Times New Roman" w:hAnsi="Times New Roman" w:cs="Times New Roman"/>
          <w:color w:val="000000"/>
          <w:sz w:val="24"/>
          <w:szCs w:val="24"/>
          <w:shd w:val="clear" w:color="auto" w:fill="FFFFFF"/>
        </w:rPr>
        <w:t>J</w:t>
      </w:r>
      <w:r w:rsidR="00A4499A" w:rsidRPr="00A4499A">
        <w:rPr>
          <w:rFonts w:ascii="Times New Roman" w:hAnsi="Times New Roman" w:cs="Times New Roman"/>
          <w:color w:val="000000"/>
          <w:sz w:val="24"/>
          <w:szCs w:val="24"/>
          <w:shd w:val="clear" w:color="auto" w:fill="FFFFFF"/>
        </w:rPr>
        <w:t>eigu tiekėjo kvalifikacija dėl teisės verstis atitinkama veikla nebuvo tikrinama arba tikrinama ne visa apimtimi, tiekėjas perkančiajai organizacijai įsipareigoja, kad pirkimo sutartį vykdys tik tokią teisę turintys asmenys</w:t>
      </w:r>
      <w:r w:rsidRPr="00A4499A">
        <w:rPr>
          <w:rFonts w:ascii="Times New Roman" w:hAnsi="Times New Roman" w:cs="Times New Roman"/>
          <w:color w:val="000000"/>
          <w:sz w:val="24"/>
          <w:szCs w:val="24"/>
        </w:rPr>
        <w:t>.</w:t>
      </w: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0F4940">
      <w:pPr>
        <w:pStyle w:val="prastasiniatinklio"/>
        <w:tabs>
          <w:tab w:val="left" w:pos="5387"/>
        </w:tabs>
        <w:spacing w:before="0" w:beforeAutospacing="0" w:after="0" w:afterAutospacing="0"/>
        <w:ind w:firstLine="1276"/>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65761">
        <w:rPr>
          <w:rFonts w:ascii="Times New Roman" w:hAnsi="Times New Roman" w:cs="Times New Roman"/>
        </w:rPr>
        <w:t>pdf</w:t>
      </w:r>
      <w:proofErr w:type="spellEnd"/>
      <w:r w:rsidRPr="00065761">
        <w:rPr>
          <w:rFonts w:ascii="Times New Roman" w:hAnsi="Times New Roman" w:cs="Times New Roman"/>
        </w:rPr>
        <w:t xml:space="preserve">, </w:t>
      </w:r>
      <w:proofErr w:type="spellStart"/>
      <w:r w:rsidRPr="00065761">
        <w:rPr>
          <w:rFonts w:ascii="Times New Roman" w:hAnsi="Times New Roman" w:cs="Times New Roman"/>
        </w:rPr>
        <w:t>docx</w:t>
      </w:r>
      <w:proofErr w:type="spellEnd"/>
      <w:r w:rsidRPr="00065761">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7777777"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Pr="00065761">
        <w:rPr>
          <w:rFonts w:ascii="Times New Roman" w:hAnsi="Times New Roman" w:cs="Times New Roman"/>
          <w:b/>
          <w:bCs/>
          <w:u w:val="single"/>
        </w:rPr>
        <w:t>Pasiūlymą sudaro tiekėjo pateiktų duomenų bei dokumentų visuma</w:t>
      </w:r>
      <w:r>
        <w:rPr>
          <w:rFonts w:ascii="Times New Roman" w:hAnsi="Times New Roman" w:cs="Times New Roman"/>
          <w:b/>
          <w:bCs/>
          <w:u w:val="single"/>
        </w:rPr>
        <w:t xml:space="preserve"> (</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3EC81630"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w:t>
      </w:r>
      <w:r w:rsidR="000D6527">
        <w:rPr>
          <w:rFonts w:ascii="Times New Roman" w:hAnsi="Times New Roman" w:cs="Times New Roman"/>
          <w:b/>
          <w:bCs/>
        </w:rPr>
        <w:t xml:space="preserve">Sąlygų </w:t>
      </w:r>
      <w:r w:rsidRPr="009026A2">
        <w:rPr>
          <w:rFonts w:ascii="Times New Roman" w:hAnsi="Times New Roman" w:cs="Times New Roman"/>
          <w:b/>
          <w:bCs/>
        </w:rPr>
        <w:t>1 priedas);</w:t>
      </w:r>
    </w:p>
    <w:p w14:paraId="09D675BC" w14:textId="456E7B77" w:rsidR="00805930"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3238F5A2"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3B7FF5">
        <w:rPr>
          <w:rFonts w:ascii="Times New Roman" w:hAnsi="Times New Roman" w:cs="Times New Roman"/>
        </w:rPr>
        <w:t>3</w:t>
      </w:r>
      <w:r w:rsidRPr="00065761">
        <w:rPr>
          <w:rFonts w:ascii="Times New Roman" w:hAnsi="Times New Roman" w:cs="Times New Roman"/>
        </w:rPr>
        <w:t>. informacija ir dokumentai pagal Sąlygų 5.2. punktą (jei pasiūlymą teikia ūkio subjektų grupė);</w:t>
      </w:r>
    </w:p>
    <w:p w14:paraId="4F61B83C" w14:textId="3F7F062C" w:rsidR="00DA5879" w:rsidRPr="00065761"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065761">
        <w:rPr>
          <w:rFonts w:ascii="Times New Roman" w:hAnsi="Times New Roman" w:cs="Times New Roman"/>
        </w:rPr>
        <w:lastRenderedPageBreak/>
        <w:t>5.8.</w:t>
      </w:r>
      <w:r w:rsidR="003B7FF5">
        <w:rPr>
          <w:rFonts w:ascii="Times New Roman" w:hAnsi="Times New Roman" w:cs="Times New Roman"/>
        </w:rPr>
        <w:t>4</w:t>
      </w:r>
      <w:r w:rsidRPr="00065761">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w:t>
      </w:r>
      <w:r w:rsidRPr="00065761">
        <w:rPr>
          <w:rFonts w:ascii="Times New Roman" w:hAnsi="Times New Roman" w:cs="Times New Roman"/>
          <w:b/>
          <w:bCs/>
          <w:i/>
          <w:iCs/>
          <w:color w:val="000000"/>
          <w:lang w:eastAsia="ar-SA"/>
        </w:rPr>
        <w:t xml:space="preserve"> su </w:t>
      </w:r>
      <w:r>
        <w:rPr>
          <w:rFonts w:ascii="Times New Roman" w:hAnsi="Times New Roman" w:cs="Times New Roman"/>
          <w:b/>
          <w:bCs/>
          <w:i/>
          <w:iCs/>
          <w:color w:val="000000"/>
          <w:lang w:eastAsia="ar-SA"/>
        </w:rPr>
        <w:t xml:space="preserve">ūkio </w:t>
      </w:r>
      <w:r w:rsidRPr="00065761">
        <w:rPr>
          <w:rFonts w:ascii="Times New Roman" w:hAnsi="Times New Roman" w:cs="Times New Roman"/>
          <w:b/>
          <w:bCs/>
          <w:i/>
          <w:iCs/>
          <w:color w:val="000000"/>
          <w:lang w:eastAsia="ar-SA"/>
        </w:rPr>
        <w:t>sub</w:t>
      </w:r>
      <w:r>
        <w:rPr>
          <w:rFonts w:ascii="Times New Roman" w:hAnsi="Times New Roman" w:cs="Times New Roman"/>
          <w:b/>
          <w:bCs/>
          <w:i/>
          <w:iCs/>
          <w:color w:val="000000"/>
          <w:lang w:eastAsia="ar-SA"/>
        </w:rPr>
        <w:t>jektai</w:t>
      </w:r>
      <w:r w:rsidRPr="00065761">
        <w:rPr>
          <w:rFonts w:ascii="Times New Roman" w:hAnsi="Times New Roman" w:cs="Times New Roman"/>
          <w:b/>
          <w:bCs/>
          <w:i/>
          <w:iCs/>
          <w:color w:val="000000"/>
          <w:lang w:eastAsia="ar-SA"/>
        </w:rPr>
        <w:t>s</w:t>
      </w:r>
      <w:r>
        <w:rPr>
          <w:rFonts w:ascii="Times New Roman" w:hAnsi="Times New Roman" w:cs="Times New Roman"/>
          <w:b/>
          <w:bCs/>
          <w:i/>
          <w:iCs/>
          <w:color w:val="000000"/>
          <w:lang w:eastAsia="ar-SA"/>
        </w:rPr>
        <w:t>, kurių pajėgumais remiasi</w:t>
      </w:r>
      <w:r w:rsidRPr="00065761">
        <w:rPr>
          <w:rFonts w:ascii="Times New Roman" w:hAnsi="Times New Roman" w:cs="Times New Roman"/>
          <w:b/>
          <w:bCs/>
          <w:i/>
          <w:iCs/>
          <w:color w:val="000000"/>
          <w:lang w:eastAsia="ar-SA"/>
        </w:rPr>
        <w:t xml:space="preserve"> (jeigu ketinama pasitelkti)</w:t>
      </w:r>
      <w:r w:rsidR="007A097A">
        <w:rPr>
          <w:rFonts w:ascii="Times New Roman" w:hAnsi="Times New Roman" w:cs="Times New Roman"/>
          <w:b/>
          <w:bCs/>
          <w:i/>
          <w:iCs/>
          <w:color w:val="000000"/>
          <w:lang w:eastAsia="ar-SA"/>
        </w:rPr>
        <w:t>;</w:t>
      </w:r>
    </w:p>
    <w:p w14:paraId="72E5B63A" w14:textId="77A90461" w:rsid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782D4D">
        <w:rPr>
          <w:rFonts w:ascii="Times New Roman" w:hAnsi="Times New Roman" w:cs="Times New Roman"/>
          <w:lang w:eastAsia="ar-SA"/>
        </w:rPr>
        <w:t>5.8.</w:t>
      </w:r>
      <w:r w:rsidR="00772A93">
        <w:rPr>
          <w:rFonts w:ascii="Times New Roman" w:hAnsi="Times New Roman" w:cs="Times New Roman"/>
          <w:lang w:eastAsia="ar-SA"/>
        </w:rPr>
        <w:t>5</w:t>
      </w:r>
      <w:r w:rsidRPr="00782D4D">
        <w:rPr>
          <w:rFonts w:ascii="Times New Roman" w:hAnsi="Times New Roman" w:cs="Times New Roman"/>
          <w:lang w:eastAsia="ar-SA"/>
        </w:rPr>
        <w:t>.</w:t>
      </w:r>
      <w:r w:rsidRPr="00065761">
        <w:rPr>
          <w:rFonts w:ascii="Times New Roman" w:hAnsi="Times New Roman" w:cs="Times New Roman"/>
          <w:b/>
          <w:bCs/>
          <w:i/>
          <w:iCs/>
          <w:lang w:eastAsia="ar-SA"/>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specialistais (</w:t>
      </w:r>
      <w:proofErr w:type="spellStart"/>
      <w:r w:rsidRPr="00165974">
        <w:rPr>
          <w:rFonts w:ascii="Times New Roman" w:hAnsi="Times New Roman" w:cs="Times New Roman"/>
          <w:b/>
          <w:bCs/>
          <w:i/>
          <w:iCs/>
        </w:rPr>
        <w:t>kvazisubtiekėjais</w:t>
      </w:r>
      <w:proofErr w:type="spellEnd"/>
      <w:r>
        <w:rPr>
          <w:rFonts w:ascii="Times New Roman" w:hAnsi="Times New Roman" w:cs="Times New Roman"/>
          <w:b/>
          <w:bCs/>
          <w:i/>
          <w:iCs/>
        </w:rPr>
        <w:t>)</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įdarbinti </w:t>
      </w:r>
      <w:r w:rsidRPr="00065761">
        <w:rPr>
          <w:rFonts w:ascii="Times New Roman" w:hAnsi="Times New Roman" w:cs="Times New Roman"/>
          <w:b/>
          <w:bCs/>
          <w:i/>
          <w:iCs/>
          <w:color w:val="000000"/>
          <w:lang w:eastAsia="ar-SA"/>
        </w:rPr>
        <w:t>);</w:t>
      </w:r>
    </w:p>
    <w:p w14:paraId="0E57AA20" w14:textId="3F650918" w:rsidR="0039039A" w:rsidRP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Pr>
          <w:rFonts w:ascii="Times New Roman" w:hAnsi="Times New Roman" w:cs="Times New Roman"/>
        </w:rPr>
        <w:t>5.8.</w:t>
      </w:r>
      <w:r w:rsidR="00772A93">
        <w:rPr>
          <w:rFonts w:ascii="Times New Roman" w:hAnsi="Times New Roman" w:cs="Times New Roman"/>
        </w:rPr>
        <w:t>6</w:t>
      </w:r>
      <w:r>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subtiekėjais</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w:t>
      </w:r>
      <w:r w:rsidRPr="002D1190">
        <w:rPr>
          <w:rFonts w:ascii="Times New Roman" w:hAnsi="Times New Roman" w:cs="Times New Roman"/>
          <w:b/>
          <w:bCs/>
          <w:i/>
          <w:iCs/>
          <w:color w:val="000000"/>
          <w:lang w:eastAsia="ar-SA"/>
        </w:rPr>
        <w:t xml:space="preserve">pasitelkti </w:t>
      </w:r>
      <w:r w:rsidRPr="002D1190">
        <w:rPr>
          <w:rFonts w:ascii="Times New Roman" w:hAnsi="Times New Roman" w:cs="Times New Roman"/>
          <w:b/>
          <w:bCs/>
          <w:i/>
          <w:iCs/>
        </w:rPr>
        <w:t>ir jeigu jie yra žinomi</w:t>
      </w:r>
      <w:r w:rsidRPr="00065761">
        <w:rPr>
          <w:rFonts w:ascii="Times New Roman" w:hAnsi="Times New Roman" w:cs="Times New Roman"/>
          <w:b/>
          <w:bCs/>
          <w:i/>
          <w:iCs/>
          <w:color w:val="000000"/>
          <w:lang w:eastAsia="ar-SA"/>
        </w:rPr>
        <w:t>);</w:t>
      </w:r>
    </w:p>
    <w:p w14:paraId="60C91573" w14:textId="76F50FA0"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772A93">
        <w:rPr>
          <w:rFonts w:ascii="Times New Roman" w:hAnsi="Times New Roman" w:cs="Times New Roman"/>
        </w:rPr>
        <w:t>7</w:t>
      </w:r>
      <w:r w:rsidRPr="00065761">
        <w:rPr>
          <w:rFonts w:ascii="Times New Roman" w:hAnsi="Times New Roman" w:cs="Times New Roman"/>
        </w:rPr>
        <w:t>. kita reikalaujama informacija ir dokumentai;</w:t>
      </w:r>
    </w:p>
    <w:p w14:paraId="1D48CCB9" w14:textId="774E2AC6"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772A93">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0CE296EC" w14:textId="4FEEC8C2"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5.9. Pasiūlymas turi galioti </w:t>
      </w:r>
      <w:r w:rsidR="001E351F">
        <w:rPr>
          <w:rFonts w:ascii="Times New Roman" w:hAnsi="Times New Roman" w:cs="Times New Roman"/>
        </w:rPr>
        <w:t>3</w:t>
      </w:r>
      <w:r w:rsidRPr="00065761">
        <w:rPr>
          <w:rFonts w:ascii="Times New Roman" w:hAnsi="Times New Roman" w:cs="Times New Roman"/>
        </w:rPr>
        <w:t xml:space="preserve">0 dienų nuo pasiūlymų pateikimo termino pabaigos. </w:t>
      </w:r>
    </w:p>
    <w:p w14:paraId="6BC49AAC" w14:textId="1F0E5AF8"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01CB1DA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65607569"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6261FFCC"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7A792F">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skelbimo II dalies 5 punkte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2E20C832" w14:textId="34C705CD" w:rsidR="00AF51A8" w:rsidRPr="00065761" w:rsidRDefault="007F181D" w:rsidP="00AF51A8">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FF5166">
        <w:rPr>
          <w:rFonts w:ascii="Times New Roman" w:hAnsi="Times New Roman" w:cs="Times New Roman"/>
        </w:rPr>
        <w:t>4</w:t>
      </w:r>
      <w:r>
        <w:rPr>
          <w:rFonts w:ascii="Times New Roman" w:hAnsi="Times New Roman" w:cs="Times New Roman"/>
        </w:rPr>
        <w:t>.</w:t>
      </w:r>
      <w:r w:rsidR="00FF5166">
        <w:rPr>
          <w:rFonts w:ascii="Times New Roman" w:hAnsi="Times New Roman" w:cs="Times New Roman"/>
        </w:rPr>
        <w:t>1.</w:t>
      </w:r>
      <w:r>
        <w:rPr>
          <w:rFonts w:ascii="Times New Roman" w:hAnsi="Times New Roman" w:cs="Times New Roman"/>
        </w:rPr>
        <w:t xml:space="preserve"> </w:t>
      </w:r>
      <w:r w:rsidR="00FF5166" w:rsidRPr="00FB2894">
        <w:rPr>
          <w:rFonts w:ascii="Times New Roman" w:hAnsi="Times New Roman" w:cs="Times New Roman"/>
        </w:rPr>
        <w:t xml:space="preserve">tikrina ar tiekėjas yra įtrauktas į nepatikimų tiekėjų sąrašą, radus tiekėją nepatikimų tiekėjų sąraše – </w:t>
      </w:r>
      <w:r w:rsidR="00FF5166">
        <w:rPr>
          <w:rFonts w:ascii="Times New Roman" w:hAnsi="Times New Roman" w:cs="Times New Roman"/>
        </w:rPr>
        <w:t>vertinamas tokio pasiūlymo atmetimas</w:t>
      </w:r>
      <w:r w:rsidR="00AF51A8">
        <w:rPr>
          <w:rFonts w:ascii="Times New Roman" w:hAnsi="Times New Roman" w:cs="Times New Roman"/>
        </w:rPr>
        <w:t>.</w:t>
      </w:r>
    </w:p>
    <w:p w14:paraId="71A3BABC" w14:textId="2926106B" w:rsidR="00B53EFC" w:rsidRPr="00B53EFC"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sidR="00FF5166">
        <w:rPr>
          <w:rFonts w:ascii="Times New Roman" w:hAnsi="Times New Roman" w:cs="Times New Roman"/>
        </w:rPr>
        <w:t>2</w:t>
      </w:r>
      <w:r w:rsidRPr="00B53EFC">
        <w:rPr>
          <w:rFonts w:ascii="Times New Roman" w:hAnsi="Times New Roman" w:cs="Times New Roman"/>
        </w:rPr>
        <w:t>. įvertina, ar tiekėjo pasiūlymas yra tinkamai užpildytas ir nėra nurodytos kainos apskaičiavimo klaidų;</w:t>
      </w:r>
    </w:p>
    <w:p w14:paraId="0DDB7621" w14:textId="1258962B" w:rsidR="00B7585F"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lastRenderedPageBreak/>
        <w:t>7.4.</w:t>
      </w:r>
      <w:r w:rsidR="00FF5166">
        <w:rPr>
          <w:rFonts w:ascii="Times New Roman" w:hAnsi="Times New Roman" w:cs="Times New Roman"/>
        </w:rPr>
        <w:t>3</w:t>
      </w:r>
      <w:r w:rsidRPr="00B53EFC">
        <w:rPr>
          <w:rFonts w:ascii="Times New Roman" w:hAnsi="Times New Roman" w:cs="Times New Roman"/>
        </w:rPr>
        <w:t>. įvertina, ar tiekėjo pasiūlyme nurodyta kaina nėra per didelė ir perkančiajai organizacijai nepriimtina. Pasiūlymas atmetamas, jei siūloma kaina yra per didelė ir perkančiajai organizacijai nepriimtina (viršija planuojamą maksimalią pirkimo vertę).</w:t>
      </w:r>
      <w:r w:rsidR="00DF20A3" w:rsidRPr="00065761">
        <w:rPr>
          <w:rFonts w:ascii="Times New Roman" w:hAnsi="Times New Roman" w:cs="Times New Roman"/>
        </w:rPr>
        <w:t xml:space="preserve"> </w:t>
      </w:r>
    </w:p>
    <w:p w14:paraId="6B9AD831" w14:textId="008ED41B" w:rsidR="00114515" w:rsidRDefault="00114515" w:rsidP="00483BBB">
      <w:pPr>
        <w:pStyle w:val="prastasiniatinklio"/>
        <w:spacing w:before="0" w:beforeAutospacing="0" w:after="0" w:afterAutospacing="0"/>
        <w:ind w:firstLine="1296"/>
        <w:jc w:val="both"/>
        <w:rPr>
          <w:rFonts w:ascii="Times New Roman" w:hAnsi="Times New Roman" w:cs="Times New Roman"/>
        </w:rPr>
      </w:pPr>
      <w:r w:rsidRPr="00114515">
        <w:rPr>
          <w:rFonts w:ascii="Times New Roman" w:hAnsi="Times New Roman" w:cs="Times New Roman"/>
        </w:rPr>
        <w:t>7.4.</w:t>
      </w:r>
      <w:r w:rsidR="00FF5166">
        <w:rPr>
          <w:rFonts w:ascii="Times New Roman" w:hAnsi="Times New Roman" w:cs="Times New Roman"/>
        </w:rPr>
        <w:t>4</w:t>
      </w:r>
      <w:r w:rsidRPr="00114515">
        <w:rPr>
          <w:rFonts w:ascii="Times New Roman" w:hAnsi="Times New Roman" w:cs="Times New Roman"/>
        </w:rPr>
        <w:t xml:space="preserve">. </w:t>
      </w:r>
      <w:r w:rsidR="009C3D84">
        <w:rPr>
          <w:rFonts w:ascii="Times New Roman" w:hAnsi="Times New Roman" w:cs="Times New Roman"/>
        </w:rPr>
        <w:t xml:space="preserve">galimo laimėtojo prašo pateikti dokumentus, patvirtinančius </w:t>
      </w:r>
      <w:r w:rsidR="009A7E54" w:rsidRPr="00F05DF0">
        <w:rPr>
          <w:rFonts w:ascii="Times New Roman" w:hAnsi="Times New Roman" w:cs="Times New Roman"/>
        </w:rPr>
        <w:t>kvalifikacijos reikalavimus</w:t>
      </w:r>
      <w:r w:rsidR="00665085">
        <w:rPr>
          <w:rFonts w:ascii="Times New Roman" w:hAnsi="Times New Roman" w:cs="Times New Roman"/>
        </w:rPr>
        <w:t>,</w:t>
      </w:r>
      <w:r w:rsidR="00DA2040">
        <w:rPr>
          <w:rFonts w:ascii="Times New Roman" w:hAnsi="Times New Roman" w:cs="Times New Roman"/>
        </w:rPr>
        <w:t xml:space="preserve"> ir</w:t>
      </w:r>
      <w:r w:rsidR="009A7E54" w:rsidRPr="00F05DF0">
        <w:rPr>
          <w:rFonts w:ascii="Times New Roman" w:hAnsi="Times New Roman" w:cs="Times New Roman"/>
        </w:rPr>
        <w:t xml:space="preserve"> </w:t>
      </w:r>
      <w:r w:rsidRPr="00F05DF0">
        <w:rPr>
          <w:rFonts w:ascii="Times New Roman" w:hAnsi="Times New Roman" w:cs="Times New Roman"/>
        </w:rPr>
        <w:t>įvertina, ar pagal pateiktuose dokumentuose nurodytą informaciją galimas laimėtojas atitinka kvalifikacijos reikalavimus tiekėjui (Sąlygų 3.</w:t>
      </w:r>
      <w:r w:rsidR="007F46ED">
        <w:rPr>
          <w:rFonts w:ascii="Times New Roman" w:hAnsi="Times New Roman" w:cs="Times New Roman"/>
        </w:rPr>
        <w:t>2</w:t>
      </w:r>
      <w:r w:rsidR="006C14B4" w:rsidRPr="00F05DF0">
        <w:rPr>
          <w:rFonts w:ascii="Times New Roman" w:hAnsi="Times New Roman" w:cs="Times New Roman"/>
        </w:rPr>
        <w:t xml:space="preserve"> p</w:t>
      </w:r>
      <w:r w:rsidRPr="00F05DF0">
        <w:rPr>
          <w:rFonts w:ascii="Times New Roman" w:hAnsi="Times New Roman" w:cs="Times New Roman"/>
        </w:rPr>
        <w:t>.).</w:t>
      </w:r>
    </w:p>
    <w:p w14:paraId="687BCDB4" w14:textId="6BF7C610" w:rsidR="00BE1A19" w:rsidRDefault="006C21D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2DC84E57" w:rsidR="008A5874" w:rsidRPr="00CA439D" w:rsidRDefault="008A5874" w:rsidP="005D4D07">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xml:space="preserve">.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sidR="00655E9F" w:rsidRPr="00CA439D">
        <w:rPr>
          <w:rFonts w:ascii="Times New Roman" w:hAnsi="Times New Roman" w:cs="Times New Roman"/>
          <w:b/>
          <w:bCs/>
        </w:rPr>
        <w:t>pirkimo sąlygų 2.</w:t>
      </w:r>
      <w:r w:rsidR="00A71A09">
        <w:rPr>
          <w:rFonts w:ascii="Times New Roman" w:hAnsi="Times New Roman" w:cs="Times New Roman"/>
          <w:b/>
          <w:bCs/>
        </w:rPr>
        <w:t>4</w:t>
      </w:r>
      <w:r w:rsidR="00655E9F" w:rsidRPr="00CA439D">
        <w:rPr>
          <w:rFonts w:ascii="Times New Roman" w:hAnsi="Times New Roman" w:cs="Times New Roman"/>
          <w:b/>
          <w:bCs/>
        </w:rPr>
        <w:t xml:space="preserve"> punkte.</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7DDBC55"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7</w:t>
      </w:r>
      <w:r w:rsidR="00DF20A3" w:rsidRPr="00065761">
        <w:rPr>
          <w:rFonts w:ascii="Times New Roman" w:hAnsi="Times New Roman" w:cs="Times New Roman"/>
        </w:rPr>
        <w:t>.11. Tiekėjas, kurio pasiūlymas laimėjo, kviečiamas sudaryti pirkimo sutartį.</w:t>
      </w:r>
    </w:p>
    <w:p w14:paraId="708EF6DF" w14:textId="2F21186B" w:rsidR="00B05E1A" w:rsidRDefault="00B05E1A"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65515B41"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7D26C2FF"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5313B08A"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35687A5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042B58F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Pr="007419A9">
        <w:rPr>
          <w:rFonts w:ascii="Times New Roman" w:hAnsi="Times New Roman" w:cs="Times New Roman"/>
        </w:rPr>
        <w:t>.</w:t>
      </w:r>
      <w:r>
        <w:rPr>
          <w:rFonts w:ascii="Times New Roman" w:hAnsi="Times New Roman" w:cs="Times New Roman"/>
        </w:rPr>
        <w:t>5</w:t>
      </w:r>
      <w:r w:rsidRPr="007419A9">
        <w:rPr>
          <w:rFonts w:ascii="Times New Roman" w:hAnsi="Times New Roman" w:cs="Times New Roman"/>
        </w:rPr>
        <w:t>. Pirkimo sutarties sudarymo atidėjimo terminas netaikomas.</w:t>
      </w:r>
    </w:p>
    <w:p w14:paraId="3D934999" w14:textId="77777777" w:rsidR="00875E8C" w:rsidRPr="007419A9" w:rsidRDefault="00875E8C" w:rsidP="00875E8C">
      <w:pPr>
        <w:pStyle w:val="prastasiniatinklio"/>
        <w:spacing w:after="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567B4899" w14:textId="1ABB7B30"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w:t>
      </w:r>
      <w:r w:rsidRPr="000243B8">
        <w:rPr>
          <w:rFonts w:ascii="Times New Roman" w:hAnsi="Times New Roman" w:cs="Times New Roman"/>
        </w:rPr>
        <w:t xml:space="preserve">sąlygų </w:t>
      </w:r>
      <w:r w:rsidR="00D5203D" w:rsidRPr="000243B8">
        <w:rPr>
          <w:rFonts w:ascii="Times New Roman" w:hAnsi="Times New Roman" w:cs="Times New Roman"/>
        </w:rPr>
        <w:t>6</w:t>
      </w:r>
      <w:r w:rsidRPr="000243B8">
        <w:rPr>
          <w:rFonts w:ascii="Times New Roman" w:hAnsi="Times New Roman" w:cs="Times New Roman"/>
        </w:rPr>
        <w:t xml:space="preserve"> priede.</w:t>
      </w:r>
    </w:p>
    <w:p w14:paraId="75F74776"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p>
    <w:p w14:paraId="18A95EFB" w14:textId="77777777" w:rsidR="00CD509B" w:rsidRPr="00065761" w:rsidRDefault="00CD509B" w:rsidP="00A71F46">
      <w:pPr>
        <w:pStyle w:val="prastasiniatinklio"/>
        <w:spacing w:before="0" w:beforeAutospacing="0" w:after="0" w:afterAutospacing="0"/>
        <w:jc w:val="both"/>
        <w:rPr>
          <w:rFonts w:ascii="Times New Roman" w:hAnsi="Times New Roman" w:cs="Times New Roman"/>
        </w:rPr>
      </w:pPr>
    </w:p>
    <w:p w14:paraId="574CE3FD" w14:textId="0E792445" w:rsidR="00DF20A3" w:rsidRPr="00065761" w:rsidRDefault="008508E4"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10</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1BCC6833" w:rsidR="00DF20A3" w:rsidRDefault="008508E4"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1C6F5B8D" w:rsidR="00BC6724" w:rsidRDefault="008508E4"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BC6724">
        <w:rPr>
          <w:rFonts w:ascii="Times New Roman" w:hAnsi="Times New Roman" w:cs="Times New Roman"/>
        </w:rPr>
        <w:t>.</w:t>
      </w:r>
      <w:r w:rsidR="00D10ED4">
        <w:rPr>
          <w:rFonts w:ascii="Times New Roman" w:hAnsi="Times New Roman" w:cs="Times New Roman"/>
        </w:rPr>
        <w:t>2</w:t>
      </w:r>
      <w:r w:rsidR="00BC6724">
        <w:rPr>
          <w:rFonts w:ascii="Times New Roman" w:hAnsi="Times New Roman" w:cs="Times New Roman"/>
        </w:rPr>
        <w:t xml:space="preserve">. </w:t>
      </w:r>
      <w:r w:rsidR="00AF51F2">
        <w:rPr>
          <w:rFonts w:ascii="Times New Roman" w:hAnsi="Times New Roman" w:cs="Times New Roman"/>
        </w:rPr>
        <w:t>2</w:t>
      </w:r>
      <w:r w:rsidR="00BC6724">
        <w:rPr>
          <w:rFonts w:ascii="Times New Roman" w:hAnsi="Times New Roman" w:cs="Times New Roman"/>
        </w:rPr>
        <w:t xml:space="preserve"> priedas. Specialistų sąrašas;</w:t>
      </w:r>
    </w:p>
    <w:p w14:paraId="6613B59C" w14:textId="73CBDAD2" w:rsidR="00666680" w:rsidRDefault="008508E4"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AF51F2">
        <w:rPr>
          <w:rFonts w:ascii="Times New Roman" w:hAnsi="Times New Roman" w:cs="Times New Roman"/>
        </w:rPr>
        <w:t>.</w:t>
      </w:r>
      <w:r w:rsidR="00D10ED4">
        <w:rPr>
          <w:rFonts w:ascii="Times New Roman" w:hAnsi="Times New Roman" w:cs="Times New Roman"/>
        </w:rPr>
        <w:t>3</w:t>
      </w:r>
      <w:r w:rsidR="00AF51F2">
        <w:rPr>
          <w:rFonts w:ascii="Times New Roman" w:hAnsi="Times New Roman" w:cs="Times New Roman"/>
        </w:rPr>
        <w:t xml:space="preserve">. 3 </w:t>
      </w:r>
      <w:proofErr w:type="spellStart"/>
      <w:r w:rsidR="00AF51F2">
        <w:rPr>
          <w:rFonts w:ascii="Times New Roman" w:hAnsi="Times New Roman" w:cs="Times New Roman"/>
        </w:rPr>
        <w:t>priedas</w:t>
      </w:r>
      <w:r w:rsidR="00837D0C">
        <w:rPr>
          <w:rFonts w:ascii="Times New Roman" w:hAnsi="Times New Roman" w:cs="Times New Roman"/>
        </w:rPr>
        <w:t>_Projektavimo</w:t>
      </w:r>
      <w:proofErr w:type="spellEnd"/>
      <w:r w:rsidR="00837D0C">
        <w:rPr>
          <w:rFonts w:ascii="Times New Roman" w:hAnsi="Times New Roman" w:cs="Times New Roman"/>
        </w:rPr>
        <w:t xml:space="preserve"> </w:t>
      </w:r>
      <w:r w:rsidR="00CF3674">
        <w:rPr>
          <w:rFonts w:ascii="Times New Roman" w:hAnsi="Times New Roman" w:cs="Times New Roman"/>
        </w:rPr>
        <w:t xml:space="preserve">techninė </w:t>
      </w:r>
      <w:r w:rsidR="00837D0C">
        <w:rPr>
          <w:rFonts w:ascii="Times New Roman" w:hAnsi="Times New Roman" w:cs="Times New Roman"/>
        </w:rPr>
        <w:t>užduotis</w:t>
      </w:r>
      <w:r w:rsidR="008D0B65">
        <w:rPr>
          <w:rFonts w:ascii="Times New Roman" w:hAnsi="Times New Roman" w:cs="Times New Roman"/>
        </w:rPr>
        <w:t>;</w:t>
      </w:r>
    </w:p>
    <w:p w14:paraId="74CA2992" w14:textId="2F6B79A1" w:rsidR="008D0B65" w:rsidRDefault="008508E4"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8D0B65">
        <w:rPr>
          <w:rFonts w:ascii="Times New Roman" w:hAnsi="Times New Roman" w:cs="Times New Roman"/>
        </w:rPr>
        <w:t xml:space="preserve">.4. 4 </w:t>
      </w:r>
      <w:proofErr w:type="spellStart"/>
      <w:r w:rsidR="008D0B65">
        <w:rPr>
          <w:rFonts w:ascii="Times New Roman" w:hAnsi="Times New Roman" w:cs="Times New Roman"/>
        </w:rPr>
        <w:t>priedas</w:t>
      </w:r>
      <w:r w:rsidR="00837D0C">
        <w:rPr>
          <w:rFonts w:ascii="Times New Roman" w:hAnsi="Times New Roman" w:cs="Times New Roman"/>
        </w:rPr>
        <w:t>_</w:t>
      </w:r>
      <w:r w:rsidR="00F53FB2">
        <w:rPr>
          <w:rFonts w:ascii="Times New Roman" w:hAnsi="Times New Roman" w:cs="Times New Roman"/>
        </w:rPr>
        <w:t>Remontuojamų</w:t>
      </w:r>
      <w:proofErr w:type="spellEnd"/>
      <w:r w:rsidR="00F53FB2">
        <w:rPr>
          <w:rFonts w:ascii="Times New Roman" w:hAnsi="Times New Roman" w:cs="Times New Roman"/>
        </w:rPr>
        <w:t xml:space="preserve"> p</w:t>
      </w:r>
      <w:r w:rsidR="00837D0C">
        <w:rPr>
          <w:rFonts w:ascii="Times New Roman" w:hAnsi="Times New Roman" w:cs="Times New Roman"/>
        </w:rPr>
        <w:t>atalpų planai</w:t>
      </w:r>
      <w:r w:rsidR="00797F7D">
        <w:rPr>
          <w:rFonts w:ascii="Times New Roman" w:hAnsi="Times New Roman" w:cs="Times New Roman"/>
        </w:rPr>
        <w:t>;</w:t>
      </w:r>
    </w:p>
    <w:p w14:paraId="1212EEC2" w14:textId="23FC1DFD" w:rsidR="00D5203D" w:rsidRDefault="008508E4"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D5203D">
        <w:rPr>
          <w:rFonts w:ascii="Times New Roman" w:hAnsi="Times New Roman" w:cs="Times New Roman"/>
        </w:rPr>
        <w:t>.5. 5 priedas.</w:t>
      </w:r>
      <w:r w:rsidR="00003FD5">
        <w:rPr>
          <w:rFonts w:ascii="Times New Roman" w:hAnsi="Times New Roman" w:cs="Times New Roman"/>
        </w:rPr>
        <w:t xml:space="preserve"> </w:t>
      </w:r>
      <w:r w:rsidR="00837D0C">
        <w:rPr>
          <w:rFonts w:ascii="Times New Roman" w:hAnsi="Times New Roman" w:cs="Times New Roman"/>
        </w:rPr>
        <w:t>Pastato NTR išrašas</w:t>
      </w:r>
      <w:r w:rsidR="00D5203D">
        <w:rPr>
          <w:rFonts w:ascii="Times New Roman" w:hAnsi="Times New Roman" w:cs="Times New Roman"/>
        </w:rPr>
        <w:t>;</w:t>
      </w:r>
    </w:p>
    <w:p w14:paraId="6902DD34" w14:textId="5D348B9D" w:rsidR="00226B93" w:rsidRDefault="008508E4"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10</w:t>
      </w:r>
      <w:r w:rsidR="00226B93">
        <w:rPr>
          <w:rFonts w:ascii="Times New Roman" w:hAnsi="Times New Roman" w:cs="Times New Roman"/>
        </w:rPr>
        <w:t>.</w:t>
      </w:r>
      <w:r w:rsidR="00D5203D">
        <w:rPr>
          <w:rFonts w:ascii="Times New Roman" w:hAnsi="Times New Roman" w:cs="Times New Roman"/>
        </w:rPr>
        <w:t>6</w:t>
      </w:r>
      <w:r w:rsidR="00226B93">
        <w:rPr>
          <w:rFonts w:ascii="Times New Roman" w:hAnsi="Times New Roman" w:cs="Times New Roman"/>
        </w:rPr>
        <w:t xml:space="preserve">. </w:t>
      </w:r>
      <w:r w:rsidR="00D5203D">
        <w:rPr>
          <w:rFonts w:ascii="Times New Roman" w:hAnsi="Times New Roman" w:cs="Times New Roman"/>
        </w:rPr>
        <w:t>6</w:t>
      </w:r>
      <w:r w:rsidR="00226B93">
        <w:rPr>
          <w:rFonts w:ascii="Times New Roman" w:hAnsi="Times New Roman" w:cs="Times New Roman"/>
        </w:rPr>
        <w:t xml:space="preserve"> priedas. Sutarties projektas</w:t>
      </w:r>
      <w:r w:rsidR="006724CE">
        <w:rPr>
          <w:rFonts w:ascii="Times New Roman" w:hAnsi="Times New Roman" w:cs="Times New Roman"/>
        </w:rPr>
        <w:t>.</w:t>
      </w:r>
    </w:p>
    <w:sectPr w:rsidR="00226B93" w:rsidSect="00526A24">
      <w:headerReference w:type="default" r:id="rId17"/>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B5F0" w14:textId="77777777" w:rsidR="00AA2E9E" w:rsidRDefault="00AA2E9E">
      <w:pPr>
        <w:spacing w:after="0" w:line="240" w:lineRule="auto"/>
      </w:pPr>
      <w:r>
        <w:separator/>
      </w:r>
    </w:p>
  </w:endnote>
  <w:endnote w:type="continuationSeparator" w:id="0">
    <w:p w14:paraId="78EB9A56" w14:textId="77777777" w:rsidR="00AA2E9E" w:rsidRDefault="00AA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New Roman , serif">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B2551" w14:textId="77777777" w:rsidR="00AA2E9E" w:rsidRDefault="00AA2E9E">
      <w:pPr>
        <w:spacing w:after="0" w:line="240" w:lineRule="auto"/>
      </w:pPr>
      <w:r>
        <w:separator/>
      </w:r>
    </w:p>
  </w:footnote>
  <w:footnote w:type="continuationSeparator" w:id="0">
    <w:p w14:paraId="6A5EEADE" w14:textId="77777777" w:rsidR="00AA2E9E" w:rsidRDefault="00AA2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7E6EB7" w:rsidRDefault="00DF20A3">
    <w:pPr>
      <w:pStyle w:val="Antrats"/>
      <w:jc w:val="center"/>
    </w:pPr>
    <w:r>
      <w:fldChar w:fldCharType="begin"/>
    </w:r>
    <w:r>
      <w:instrText>PAGE   \* MERGEFORMAT</w:instrText>
    </w:r>
    <w:r>
      <w:fldChar w:fldCharType="separate"/>
    </w:r>
    <w:r w:rsidR="001777A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9811467">
    <w:abstractNumId w:val="0"/>
  </w:num>
  <w:num w:numId="2" w16cid:durableId="925505059">
    <w:abstractNumId w:val="2"/>
  </w:num>
  <w:num w:numId="3" w16cid:durableId="2124958961">
    <w:abstractNumId w:val="1"/>
  </w:num>
  <w:num w:numId="4" w16cid:durableId="90010107">
    <w:abstractNumId w:val="3"/>
  </w:num>
  <w:num w:numId="5" w16cid:durableId="1815953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15DF"/>
    <w:rsid w:val="000017BA"/>
    <w:rsid w:val="00001DB6"/>
    <w:rsid w:val="000025EF"/>
    <w:rsid w:val="000027D8"/>
    <w:rsid w:val="00003FD5"/>
    <w:rsid w:val="00003FFE"/>
    <w:rsid w:val="0000485D"/>
    <w:rsid w:val="00004E22"/>
    <w:rsid w:val="00004F95"/>
    <w:rsid w:val="000061FE"/>
    <w:rsid w:val="00006381"/>
    <w:rsid w:val="0000682F"/>
    <w:rsid w:val="000111A1"/>
    <w:rsid w:val="00011DB4"/>
    <w:rsid w:val="00012EA4"/>
    <w:rsid w:val="0001391E"/>
    <w:rsid w:val="00014CAD"/>
    <w:rsid w:val="00014F65"/>
    <w:rsid w:val="000161BC"/>
    <w:rsid w:val="000163E6"/>
    <w:rsid w:val="00016590"/>
    <w:rsid w:val="00016882"/>
    <w:rsid w:val="00016A5C"/>
    <w:rsid w:val="00017CE5"/>
    <w:rsid w:val="00023196"/>
    <w:rsid w:val="00023C87"/>
    <w:rsid w:val="00024095"/>
    <w:rsid w:val="00024292"/>
    <w:rsid w:val="000243B8"/>
    <w:rsid w:val="00024DE3"/>
    <w:rsid w:val="000252FC"/>
    <w:rsid w:val="00026774"/>
    <w:rsid w:val="00027CBB"/>
    <w:rsid w:val="00031064"/>
    <w:rsid w:val="00031E86"/>
    <w:rsid w:val="00032197"/>
    <w:rsid w:val="00032C27"/>
    <w:rsid w:val="00032FA1"/>
    <w:rsid w:val="00033790"/>
    <w:rsid w:val="00033A34"/>
    <w:rsid w:val="000345F3"/>
    <w:rsid w:val="000367BF"/>
    <w:rsid w:val="0003776D"/>
    <w:rsid w:val="00040516"/>
    <w:rsid w:val="00040567"/>
    <w:rsid w:val="00041AD6"/>
    <w:rsid w:val="00042D5C"/>
    <w:rsid w:val="00046868"/>
    <w:rsid w:val="000469E2"/>
    <w:rsid w:val="00047EB7"/>
    <w:rsid w:val="000511B1"/>
    <w:rsid w:val="000518AB"/>
    <w:rsid w:val="0005280A"/>
    <w:rsid w:val="00053A24"/>
    <w:rsid w:val="000565B5"/>
    <w:rsid w:val="000608CE"/>
    <w:rsid w:val="00061EE7"/>
    <w:rsid w:val="00063227"/>
    <w:rsid w:val="0006354E"/>
    <w:rsid w:val="00064278"/>
    <w:rsid w:val="00065712"/>
    <w:rsid w:val="00065827"/>
    <w:rsid w:val="00065FBD"/>
    <w:rsid w:val="000660DD"/>
    <w:rsid w:val="00066DB5"/>
    <w:rsid w:val="00071FC3"/>
    <w:rsid w:val="00072A25"/>
    <w:rsid w:val="000730D6"/>
    <w:rsid w:val="00073312"/>
    <w:rsid w:val="000735AF"/>
    <w:rsid w:val="000746D9"/>
    <w:rsid w:val="00075BEC"/>
    <w:rsid w:val="000770DC"/>
    <w:rsid w:val="00077723"/>
    <w:rsid w:val="00077BCD"/>
    <w:rsid w:val="00082081"/>
    <w:rsid w:val="000820F9"/>
    <w:rsid w:val="0008397B"/>
    <w:rsid w:val="00083EF4"/>
    <w:rsid w:val="000860F1"/>
    <w:rsid w:val="000866EE"/>
    <w:rsid w:val="00086768"/>
    <w:rsid w:val="000874E7"/>
    <w:rsid w:val="00087E3B"/>
    <w:rsid w:val="0009222D"/>
    <w:rsid w:val="00094649"/>
    <w:rsid w:val="00095082"/>
    <w:rsid w:val="0009743B"/>
    <w:rsid w:val="0009748C"/>
    <w:rsid w:val="00097CDD"/>
    <w:rsid w:val="000A0D9A"/>
    <w:rsid w:val="000A1EA3"/>
    <w:rsid w:val="000A2814"/>
    <w:rsid w:val="000A432F"/>
    <w:rsid w:val="000A4341"/>
    <w:rsid w:val="000A488D"/>
    <w:rsid w:val="000A580D"/>
    <w:rsid w:val="000A5BB0"/>
    <w:rsid w:val="000A6287"/>
    <w:rsid w:val="000A678A"/>
    <w:rsid w:val="000A742C"/>
    <w:rsid w:val="000B11C6"/>
    <w:rsid w:val="000B14D2"/>
    <w:rsid w:val="000B151D"/>
    <w:rsid w:val="000B19AC"/>
    <w:rsid w:val="000B1D54"/>
    <w:rsid w:val="000B1F4F"/>
    <w:rsid w:val="000B2BE7"/>
    <w:rsid w:val="000B53CD"/>
    <w:rsid w:val="000B76CC"/>
    <w:rsid w:val="000C015B"/>
    <w:rsid w:val="000C0CAF"/>
    <w:rsid w:val="000C1207"/>
    <w:rsid w:val="000C2747"/>
    <w:rsid w:val="000C30D7"/>
    <w:rsid w:val="000C3701"/>
    <w:rsid w:val="000C4B70"/>
    <w:rsid w:val="000C5277"/>
    <w:rsid w:val="000C7A4F"/>
    <w:rsid w:val="000D0746"/>
    <w:rsid w:val="000D0D5D"/>
    <w:rsid w:val="000D0DAF"/>
    <w:rsid w:val="000D114C"/>
    <w:rsid w:val="000D1D49"/>
    <w:rsid w:val="000D2286"/>
    <w:rsid w:val="000D2C59"/>
    <w:rsid w:val="000D3873"/>
    <w:rsid w:val="000D3DED"/>
    <w:rsid w:val="000D53A2"/>
    <w:rsid w:val="000D5718"/>
    <w:rsid w:val="000D61C6"/>
    <w:rsid w:val="000D6527"/>
    <w:rsid w:val="000D6EA5"/>
    <w:rsid w:val="000D7411"/>
    <w:rsid w:val="000D7BAB"/>
    <w:rsid w:val="000E17B1"/>
    <w:rsid w:val="000E3F4F"/>
    <w:rsid w:val="000E5478"/>
    <w:rsid w:val="000E61B9"/>
    <w:rsid w:val="000E6219"/>
    <w:rsid w:val="000E75AA"/>
    <w:rsid w:val="000E79DE"/>
    <w:rsid w:val="000F0616"/>
    <w:rsid w:val="000F0B77"/>
    <w:rsid w:val="000F2CD7"/>
    <w:rsid w:val="000F33C7"/>
    <w:rsid w:val="000F351D"/>
    <w:rsid w:val="000F3CD5"/>
    <w:rsid w:val="000F4940"/>
    <w:rsid w:val="000F49DD"/>
    <w:rsid w:val="000F5642"/>
    <w:rsid w:val="000F60E3"/>
    <w:rsid w:val="000F669F"/>
    <w:rsid w:val="000F74A0"/>
    <w:rsid w:val="001020B3"/>
    <w:rsid w:val="001023AE"/>
    <w:rsid w:val="00102541"/>
    <w:rsid w:val="0010332A"/>
    <w:rsid w:val="00103A55"/>
    <w:rsid w:val="00103AC7"/>
    <w:rsid w:val="00106C29"/>
    <w:rsid w:val="00107D01"/>
    <w:rsid w:val="00110DA9"/>
    <w:rsid w:val="00111895"/>
    <w:rsid w:val="00111AAE"/>
    <w:rsid w:val="00111E0A"/>
    <w:rsid w:val="00112304"/>
    <w:rsid w:val="001139C9"/>
    <w:rsid w:val="001144A3"/>
    <w:rsid w:val="00114515"/>
    <w:rsid w:val="001155DB"/>
    <w:rsid w:val="001177D4"/>
    <w:rsid w:val="00117870"/>
    <w:rsid w:val="00117BEA"/>
    <w:rsid w:val="001216CC"/>
    <w:rsid w:val="00124C21"/>
    <w:rsid w:val="00125FA2"/>
    <w:rsid w:val="00126E65"/>
    <w:rsid w:val="00127AE4"/>
    <w:rsid w:val="00127C03"/>
    <w:rsid w:val="00127F9A"/>
    <w:rsid w:val="00130274"/>
    <w:rsid w:val="00132ED9"/>
    <w:rsid w:val="0013331C"/>
    <w:rsid w:val="00133B58"/>
    <w:rsid w:val="00135550"/>
    <w:rsid w:val="00137BB6"/>
    <w:rsid w:val="00140421"/>
    <w:rsid w:val="00140724"/>
    <w:rsid w:val="00140C24"/>
    <w:rsid w:val="0014135D"/>
    <w:rsid w:val="00141FFF"/>
    <w:rsid w:val="00142AD3"/>
    <w:rsid w:val="00143BB0"/>
    <w:rsid w:val="00143C9A"/>
    <w:rsid w:val="0014404C"/>
    <w:rsid w:val="001445F6"/>
    <w:rsid w:val="00146ACF"/>
    <w:rsid w:val="0015063E"/>
    <w:rsid w:val="00151C7C"/>
    <w:rsid w:val="001523BE"/>
    <w:rsid w:val="00153187"/>
    <w:rsid w:val="00153B16"/>
    <w:rsid w:val="00153E32"/>
    <w:rsid w:val="001542E9"/>
    <w:rsid w:val="00154536"/>
    <w:rsid w:val="00154B72"/>
    <w:rsid w:val="001569F0"/>
    <w:rsid w:val="00156D25"/>
    <w:rsid w:val="00156D89"/>
    <w:rsid w:val="00157BF7"/>
    <w:rsid w:val="00157CE0"/>
    <w:rsid w:val="00160FF3"/>
    <w:rsid w:val="00161287"/>
    <w:rsid w:val="00162145"/>
    <w:rsid w:val="00163430"/>
    <w:rsid w:val="00164534"/>
    <w:rsid w:val="001655FE"/>
    <w:rsid w:val="00165974"/>
    <w:rsid w:val="00165FEE"/>
    <w:rsid w:val="00166498"/>
    <w:rsid w:val="001678C0"/>
    <w:rsid w:val="0017136C"/>
    <w:rsid w:val="00171C7F"/>
    <w:rsid w:val="00171D5D"/>
    <w:rsid w:val="00172C00"/>
    <w:rsid w:val="00172E67"/>
    <w:rsid w:val="001731A0"/>
    <w:rsid w:val="00173B82"/>
    <w:rsid w:val="0017403D"/>
    <w:rsid w:val="00174F46"/>
    <w:rsid w:val="00175771"/>
    <w:rsid w:val="00175E2B"/>
    <w:rsid w:val="001777AA"/>
    <w:rsid w:val="001816DC"/>
    <w:rsid w:val="00182308"/>
    <w:rsid w:val="0018260F"/>
    <w:rsid w:val="00182CC2"/>
    <w:rsid w:val="00184662"/>
    <w:rsid w:val="0018653F"/>
    <w:rsid w:val="001867C5"/>
    <w:rsid w:val="0018697A"/>
    <w:rsid w:val="00186C92"/>
    <w:rsid w:val="00187B03"/>
    <w:rsid w:val="00187B53"/>
    <w:rsid w:val="0019277C"/>
    <w:rsid w:val="0019369B"/>
    <w:rsid w:val="001942FC"/>
    <w:rsid w:val="0019492B"/>
    <w:rsid w:val="00196E00"/>
    <w:rsid w:val="001970BD"/>
    <w:rsid w:val="001973AE"/>
    <w:rsid w:val="00197C27"/>
    <w:rsid w:val="001A0939"/>
    <w:rsid w:val="001A2A16"/>
    <w:rsid w:val="001A2F88"/>
    <w:rsid w:val="001A35B2"/>
    <w:rsid w:val="001A3955"/>
    <w:rsid w:val="001A43E6"/>
    <w:rsid w:val="001A4696"/>
    <w:rsid w:val="001A559F"/>
    <w:rsid w:val="001A5D67"/>
    <w:rsid w:val="001A5D9B"/>
    <w:rsid w:val="001A5E5A"/>
    <w:rsid w:val="001A64D9"/>
    <w:rsid w:val="001A64ED"/>
    <w:rsid w:val="001A7F05"/>
    <w:rsid w:val="001B05E9"/>
    <w:rsid w:val="001B0DA4"/>
    <w:rsid w:val="001B17BA"/>
    <w:rsid w:val="001B2247"/>
    <w:rsid w:val="001B29F2"/>
    <w:rsid w:val="001B49F3"/>
    <w:rsid w:val="001B63FF"/>
    <w:rsid w:val="001B6D02"/>
    <w:rsid w:val="001B6FF9"/>
    <w:rsid w:val="001B7DBB"/>
    <w:rsid w:val="001B7E4F"/>
    <w:rsid w:val="001C061D"/>
    <w:rsid w:val="001C08E6"/>
    <w:rsid w:val="001C08FE"/>
    <w:rsid w:val="001C098A"/>
    <w:rsid w:val="001C10E5"/>
    <w:rsid w:val="001C26B8"/>
    <w:rsid w:val="001C2713"/>
    <w:rsid w:val="001C2D2D"/>
    <w:rsid w:val="001C398E"/>
    <w:rsid w:val="001C4C41"/>
    <w:rsid w:val="001C6CDD"/>
    <w:rsid w:val="001C6EE7"/>
    <w:rsid w:val="001C7FB4"/>
    <w:rsid w:val="001D1018"/>
    <w:rsid w:val="001D2A95"/>
    <w:rsid w:val="001D3DD2"/>
    <w:rsid w:val="001D4CA0"/>
    <w:rsid w:val="001D53B6"/>
    <w:rsid w:val="001D55BE"/>
    <w:rsid w:val="001D57B3"/>
    <w:rsid w:val="001D58EE"/>
    <w:rsid w:val="001D6753"/>
    <w:rsid w:val="001D76D0"/>
    <w:rsid w:val="001D7F7D"/>
    <w:rsid w:val="001E1284"/>
    <w:rsid w:val="001E351F"/>
    <w:rsid w:val="001E5A3D"/>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53F8"/>
    <w:rsid w:val="001F5DCF"/>
    <w:rsid w:val="001F660F"/>
    <w:rsid w:val="001F7263"/>
    <w:rsid w:val="00201069"/>
    <w:rsid w:val="00202C93"/>
    <w:rsid w:val="00202EC0"/>
    <w:rsid w:val="00203A09"/>
    <w:rsid w:val="00203BB8"/>
    <w:rsid w:val="002061DF"/>
    <w:rsid w:val="0020733B"/>
    <w:rsid w:val="00207390"/>
    <w:rsid w:val="00207534"/>
    <w:rsid w:val="0021089B"/>
    <w:rsid w:val="0021108F"/>
    <w:rsid w:val="002122C2"/>
    <w:rsid w:val="00213841"/>
    <w:rsid w:val="00213EC6"/>
    <w:rsid w:val="00214892"/>
    <w:rsid w:val="002152B4"/>
    <w:rsid w:val="0021638F"/>
    <w:rsid w:val="00220755"/>
    <w:rsid w:val="00221F50"/>
    <w:rsid w:val="00221FD5"/>
    <w:rsid w:val="00222229"/>
    <w:rsid w:val="00222670"/>
    <w:rsid w:val="0022270B"/>
    <w:rsid w:val="00222826"/>
    <w:rsid w:val="00223AEE"/>
    <w:rsid w:val="00223F68"/>
    <w:rsid w:val="0022446F"/>
    <w:rsid w:val="00224FA7"/>
    <w:rsid w:val="00225703"/>
    <w:rsid w:val="00225CC3"/>
    <w:rsid w:val="00226132"/>
    <w:rsid w:val="00226B93"/>
    <w:rsid w:val="0023110E"/>
    <w:rsid w:val="00231142"/>
    <w:rsid w:val="00231162"/>
    <w:rsid w:val="00231B4F"/>
    <w:rsid w:val="0023229E"/>
    <w:rsid w:val="00232D81"/>
    <w:rsid w:val="002333C9"/>
    <w:rsid w:val="00233B38"/>
    <w:rsid w:val="002349E2"/>
    <w:rsid w:val="002366EE"/>
    <w:rsid w:val="00236D7E"/>
    <w:rsid w:val="00240150"/>
    <w:rsid w:val="002401B5"/>
    <w:rsid w:val="0024082C"/>
    <w:rsid w:val="002429B9"/>
    <w:rsid w:val="002429D1"/>
    <w:rsid w:val="00243729"/>
    <w:rsid w:val="00243DD1"/>
    <w:rsid w:val="00243FB3"/>
    <w:rsid w:val="002441E7"/>
    <w:rsid w:val="002449CF"/>
    <w:rsid w:val="00244F00"/>
    <w:rsid w:val="002473F3"/>
    <w:rsid w:val="00247D92"/>
    <w:rsid w:val="00252103"/>
    <w:rsid w:val="00253125"/>
    <w:rsid w:val="00254072"/>
    <w:rsid w:val="00254FBC"/>
    <w:rsid w:val="00256E80"/>
    <w:rsid w:val="00256F5E"/>
    <w:rsid w:val="002571A6"/>
    <w:rsid w:val="00260004"/>
    <w:rsid w:val="00260403"/>
    <w:rsid w:val="00260624"/>
    <w:rsid w:val="00261140"/>
    <w:rsid w:val="00263C1B"/>
    <w:rsid w:val="0026417A"/>
    <w:rsid w:val="00264B6B"/>
    <w:rsid w:val="00264C6A"/>
    <w:rsid w:val="002652F1"/>
    <w:rsid w:val="00265EDB"/>
    <w:rsid w:val="00266A12"/>
    <w:rsid w:val="00267DDB"/>
    <w:rsid w:val="002708D8"/>
    <w:rsid w:val="00270E9B"/>
    <w:rsid w:val="0027124C"/>
    <w:rsid w:val="002748B6"/>
    <w:rsid w:val="00274B6D"/>
    <w:rsid w:val="00274E46"/>
    <w:rsid w:val="0027529F"/>
    <w:rsid w:val="00275EB4"/>
    <w:rsid w:val="00276C0D"/>
    <w:rsid w:val="00280721"/>
    <w:rsid w:val="0028194A"/>
    <w:rsid w:val="00284240"/>
    <w:rsid w:val="00284D71"/>
    <w:rsid w:val="00286E09"/>
    <w:rsid w:val="00292126"/>
    <w:rsid w:val="00292FA7"/>
    <w:rsid w:val="00292FF1"/>
    <w:rsid w:val="00293108"/>
    <w:rsid w:val="00293F90"/>
    <w:rsid w:val="002943B9"/>
    <w:rsid w:val="00296C1E"/>
    <w:rsid w:val="00296F8A"/>
    <w:rsid w:val="0029741B"/>
    <w:rsid w:val="002A2D67"/>
    <w:rsid w:val="002A32CE"/>
    <w:rsid w:val="002B036C"/>
    <w:rsid w:val="002B0FB8"/>
    <w:rsid w:val="002B14C3"/>
    <w:rsid w:val="002B18F3"/>
    <w:rsid w:val="002B1BE9"/>
    <w:rsid w:val="002B2619"/>
    <w:rsid w:val="002B4F4F"/>
    <w:rsid w:val="002B6008"/>
    <w:rsid w:val="002B620E"/>
    <w:rsid w:val="002B6632"/>
    <w:rsid w:val="002B6967"/>
    <w:rsid w:val="002B6A50"/>
    <w:rsid w:val="002B7643"/>
    <w:rsid w:val="002B7F45"/>
    <w:rsid w:val="002C14CB"/>
    <w:rsid w:val="002C34BD"/>
    <w:rsid w:val="002C35AB"/>
    <w:rsid w:val="002C4058"/>
    <w:rsid w:val="002C4A09"/>
    <w:rsid w:val="002C5B06"/>
    <w:rsid w:val="002C5D5C"/>
    <w:rsid w:val="002C6619"/>
    <w:rsid w:val="002C6F51"/>
    <w:rsid w:val="002D1190"/>
    <w:rsid w:val="002D1905"/>
    <w:rsid w:val="002D2D5F"/>
    <w:rsid w:val="002D4AFC"/>
    <w:rsid w:val="002D56B0"/>
    <w:rsid w:val="002D63D1"/>
    <w:rsid w:val="002D671F"/>
    <w:rsid w:val="002D7C0F"/>
    <w:rsid w:val="002E0126"/>
    <w:rsid w:val="002E0BA6"/>
    <w:rsid w:val="002E1850"/>
    <w:rsid w:val="002E36CE"/>
    <w:rsid w:val="002E4EA6"/>
    <w:rsid w:val="002E587E"/>
    <w:rsid w:val="002E5E20"/>
    <w:rsid w:val="002E61F1"/>
    <w:rsid w:val="002E7F91"/>
    <w:rsid w:val="002F0129"/>
    <w:rsid w:val="002F1437"/>
    <w:rsid w:val="002F304E"/>
    <w:rsid w:val="002F42E6"/>
    <w:rsid w:val="002F478C"/>
    <w:rsid w:val="002F669F"/>
    <w:rsid w:val="002F72F7"/>
    <w:rsid w:val="002F7A30"/>
    <w:rsid w:val="002F7CF8"/>
    <w:rsid w:val="002F7DCF"/>
    <w:rsid w:val="00300237"/>
    <w:rsid w:val="00300360"/>
    <w:rsid w:val="003020C2"/>
    <w:rsid w:val="003020E0"/>
    <w:rsid w:val="003021AC"/>
    <w:rsid w:val="0030440A"/>
    <w:rsid w:val="00304FC4"/>
    <w:rsid w:val="00306425"/>
    <w:rsid w:val="0030769F"/>
    <w:rsid w:val="003076C7"/>
    <w:rsid w:val="00311E9B"/>
    <w:rsid w:val="00312207"/>
    <w:rsid w:val="0031258C"/>
    <w:rsid w:val="00312CB5"/>
    <w:rsid w:val="00312F54"/>
    <w:rsid w:val="003157D7"/>
    <w:rsid w:val="00316B8B"/>
    <w:rsid w:val="0032047B"/>
    <w:rsid w:val="003208B7"/>
    <w:rsid w:val="003215B0"/>
    <w:rsid w:val="00323821"/>
    <w:rsid w:val="00323E8A"/>
    <w:rsid w:val="00324548"/>
    <w:rsid w:val="00325D02"/>
    <w:rsid w:val="00325FB8"/>
    <w:rsid w:val="003269ED"/>
    <w:rsid w:val="00327A7B"/>
    <w:rsid w:val="00330337"/>
    <w:rsid w:val="00330450"/>
    <w:rsid w:val="00330B95"/>
    <w:rsid w:val="003316E5"/>
    <w:rsid w:val="003324EC"/>
    <w:rsid w:val="00333174"/>
    <w:rsid w:val="00334275"/>
    <w:rsid w:val="00335E1A"/>
    <w:rsid w:val="003363E6"/>
    <w:rsid w:val="00341C53"/>
    <w:rsid w:val="00343BEA"/>
    <w:rsid w:val="003442D9"/>
    <w:rsid w:val="003469A2"/>
    <w:rsid w:val="00346D23"/>
    <w:rsid w:val="00347DE2"/>
    <w:rsid w:val="00352133"/>
    <w:rsid w:val="003530CF"/>
    <w:rsid w:val="003534B3"/>
    <w:rsid w:val="003548CC"/>
    <w:rsid w:val="00354986"/>
    <w:rsid w:val="003554B5"/>
    <w:rsid w:val="00355632"/>
    <w:rsid w:val="003559B5"/>
    <w:rsid w:val="00355CDC"/>
    <w:rsid w:val="003560B8"/>
    <w:rsid w:val="00357014"/>
    <w:rsid w:val="00357467"/>
    <w:rsid w:val="00360332"/>
    <w:rsid w:val="00360634"/>
    <w:rsid w:val="00360B15"/>
    <w:rsid w:val="00362459"/>
    <w:rsid w:val="00363066"/>
    <w:rsid w:val="003650F1"/>
    <w:rsid w:val="00365540"/>
    <w:rsid w:val="0036557B"/>
    <w:rsid w:val="00365C47"/>
    <w:rsid w:val="00366E88"/>
    <w:rsid w:val="00367AF1"/>
    <w:rsid w:val="00370B9E"/>
    <w:rsid w:val="003723E1"/>
    <w:rsid w:val="00372CF4"/>
    <w:rsid w:val="0037365E"/>
    <w:rsid w:val="00375365"/>
    <w:rsid w:val="0037646F"/>
    <w:rsid w:val="00377051"/>
    <w:rsid w:val="00380777"/>
    <w:rsid w:val="00381AEC"/>
    <w:rsid w:val="0038254A"/>
    <w:rsid w:val="00383354"/>
    <w:rsid w:val="00385040"/>
    <w:rsid w:val="0038505A"/>
    <w:rsid w:val="00385F71"/>
    <w:rsid w:val="00390379"/>
    <w:rsid w:val="0039039A"/>
    <w:rsid w:val="00390F72"/>
    <w:rsid w:val="00391216"/>
    <w:rsid w:val="00391EBB"/>
    <w:rsid w:val="00392506"/>
    <w:rsid w:val="00392EAA"/>
    <w:rsid w:val="003931F3"/>
    <w:rsid w:val="00394352"/>
    <w:rsid w:val="00394C1C"/>
    <w:rsid w:val="0039508C"/>
    <w:rsid w:val="0039521E"/>
    <w:rsid w:val="0039528F"/>
    <w:rsid w:val="00397D75"/>
    <w:rsid w:val="003A1C33"/>
    <w:rsid w:val="003A2A8F"/>
    <w:rsid w:val="003A3360"/>
    <w:rsid w:val="003A3A77"/>
    <w:rsid w:val="003A4CB6"/>
    <w:rsid w:val="003A6B17"/>
    <w:rsid w:val="003B1DD9"/>
    <w:rsid w:val="003B1EDC"/>
    <w:rsid w:val="003B274B"/>
    <w:rsid w:val="003B6904"/>
    <w:rsid w:val="003B6E50"/>
    <w:rsid w:val="003B7A24"/>
    <w:rsid w:val="003B7FF5"/>
    <w:rsid w:val="003C35DD"/>
    <w:rsid w:val="003C3629"/>
    <w:rsid w:val="003C3C6C"/>
    <w:rsid w:val="003C497F"/>
    <w:rsid w:val="003C4C7B"/>
    <w:rsid w:val="003C6BFB"/>
    <w:rsid w:val="003C7E3F"/>
    <w:rsid w:val="003D0316"/>
    <w:rsid w:val="003D0493"/>
    <w:rsid w:val="003D0D48"/>
    <w:rsid w:val="003D187B"/>
    <w:rsid w:val="003D1BF7"/>
    <w:rsid w:val="003D4481"/>
    <w:rsid w:val="003D49F9"/>
    <w:rsid w:val="003D4EAD"/>
    <w:rsid w:val="003D747C"/>
    <w:rsid w:val="003E0D45"/>
    <w:rsid w:val="003E165B"/>
    <w:rsid w:val="003E20E0"/>
    <w:rsid w:val="003E2477"/>
    <w:rsid w:val="003E3350"/>
    <w:rsid w:val="003E4016"/>
    <w:rsid w:val="003E52B7"/>
    <w:rsid w:val="003E57DB"/>
    <w:rsid w:val="003E5E0C"/>
    <w:rsid w:val="003E6C64"/>
    <w:rsid w:val="003E752E"/>
    <w:rsid w:val="003F0B0A"/>
    <w:rsid w:val="003F0D24"/>
    <w:rsid w:val="003F29AD"/>
    <w:rsid w:val="003F3434"/>
    <w:rsid w:val="003F42CF"/>
    <w:rsid w:val="003F467B"/>
    <w:rsid w:val="00401E72"/>
    <w:rsid w:val="00403359"/>
    <w:rsid w:val="0040349F"/>
    <w:rsid w:val="004051AE"/>
    <w:rsid w:val="004056A2"/>
    <w:rsid w:val="004056F7"/>
    <w:rsid w:val="00406201"/>
    <w:rsid w:val="00406CE8"/>
    <w:rsid w:val="00407A86"/>
    <w:rsid w:val="004107DD"/>
    <w:rsid w:val="004112FC"/>
    <w:rsid w:val="00412B06"/>
    <w:rsid w:val="00415068"/>
    <w:rsid w:val="004155D1"/>
    <w:rsid w:val="00415878"/>
    <w:rsid w:val="0041711A"/>
    <w:rsid w:val="00417783"/>
    <w:rsid w:val="00417BF9"/>
    <w:rsid w:val="00420E58"/>
    <w:rsid w:val="004213AD"/>
    <w:rsid w:val="0042198B"/>
    <w:rsid w:val="00421BC9"/>
    <w:rsid w:val="0042381F"/>
    <w:rsid w:val="004238E7"/>
    <w:rsid w:val="0042514B"/>
    <w:rsid w:val="0042627B"/>
    <w:rsid w:val="0042681C"/>
    <w:rsid w:val="004271F4"/>
    <w:rsid w:val="004325B1"/>
    <w:rsid w:val="00435432"/>
    <w:rsid w:val="00435D0E"/>
    <w:rsid w:val="00436B5A"/>
    <w:rsid w:val="00436E37"/>
    <w:rsid w:val="00437753"/>
    <w:rsid w:val="00437944"/>
    <w:rsid w:val="00437AAD"/>
    <w:rsid w:val="004403D3"/>
    <w:rsid w:val="00440C88"/>
    <w:rsid w:val="00441230"/>
    <w:rsid w:val="00442894"/>
    <w:rsid w:val="00444DBD"/>
    <w:rsid w:val="00446094"/>
    <w:rsid w:val="00447025"/>
    <w:rsid w:val="00447223"/>
    <w:rsid w:val="00447480"/>
    <w:rsid w:val="004505AC"/>
    <w:rsid w:val="00452523"/>
    <w:rsid w:val="00452581"/>
    <w:rsid w:val="00453610"/>
    <w:rsid w:val="00453B96"/>
    <w:rsid w:val="00453C0D"/>
    <w:rsid w:val="0045683D"/>
    <w:rsid w:val="00457369"/>
    <w:rsid w:val="00461394"/>
    <w:rsid w:val="00462B50"/>
    <w:rsid w:val="00463A90"/>
    <w:rsid w:val="004668A8"/>
    <w:rsid w:val="00467F74"/>
    <w:rsid w:val="00470AB6"/>
    <w:rsid w:val="00470E96"/>
    <w:rsid w:val="00473574"/>
    <w:rsid w:val="00473D5F"/>
    <w:rsid w:val="00474BF7"/>
    <w:rsid w:val="00474E0D"/>
    <w:rsid w:val="0047707C"/>
    <w:rsid w:val="004806AF"/>
    <w:rsid w:val="00481A0F"/>
    <w:rsid w:val="00482661"/>
    <w:rsid w:val="00483BBB"/>
    <w:rsid w:val="00483EDC"/>
    <w:rsid w:val="0048402D"/>
    <w:rsid w:val="0048404D"/>
    <w:rsid w:val="00486523"/>
    <w:rsid w:val="00486B0A"/>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276"/>
    <w:rsid w:val="004A5844"/>
    <w:rsid w:val="004A5F3F"/>
    <w:rsid w:val="004A63A1"/>
    <w:rsid w:val="004A7D9C"/>
    <w:rsid w:val="004A7F07"/>
    <w:rsid w:val="004B0CE9"/>
    <w:rsid w:val="004B154A"/>
    <w:rsid w:val="004B2B60"/>
    <w:rsid w:val="004B3C42"/>
    <w:rsid w:val="004B4115"/>
    <w:rsid w:val="004B534F"/>
    <w:rsid w:val="004B6156"/>
    <w:rsid w:val="004B6A44"/>
    <w:rsid w:val="004B728F"/>
    <w:rsid w:val="004C039F"/>
    <w:rsid w:val="004C0640"/>
    <w:rsid w:val="004C18FF"/>
    <w:rsid w:val="004C22D2"/>
    <w:rsid w:val="004C3E31"/>
    <w:rsid w:val="004C41F5"/>
    <w:rsid w:val="004C45F8"/>
    <w:rsid w:val="004C4861"/>
    <w:rsid w:val="004C52A2"/>
    <w:rsid w:val="004C5CF7"/>
    <w:rsid w:val="004C7918"/>
    <w:rsid w:val="004D0E63"/>
    <w:rsid w:val="004D29A2"/>
    <w:rsid w:val="004D2F8F"/>
    <w:rsid w:val="004D337B"/>
    <w:rsid w:val="004D40E9"/>
    <w:rsid w:val="004D4F20"/>
    <w:rsid w:val="004D5FE5"/>
    <w:rsid w:val="004E01F5"/>
    <w:rsid w:val="004E073A"/>
    <w:rsid w:val="004E12EC"/>
    <w:rsid w:val="004E151F"/>
    <w:rsid w:val="004E153E"/>
    <w:rsid w:val="004E1AF9"/>
    <w:rsid w:val="004E646B"/>
    <w:rsid w:val="004E6A06"/>
    <w:rsid w:val="004F217C"/>
    <w:rsid w:val="004F3EE4"/>
    <w:rsid w:val="004F3FB6"/>
    <w:rsid w:val="004F6BC9"/>
    <w:rsid w:val="004F6BEB"/>
    <w:rsid w:val="004F7152"/>
    <w:rsid w:val="004F72F4"/>
    <w:rsid w:val="00500F1B"/>
    <w:rsid w:val="00502721"/>
    <w:rsid w:val="00504674"/>
    <w:rsid w:val="0050555B"/>
    <w:rsid w:val="00505EB8"/>
    <w:rsid w:val="00507D8D"/>
    <w:rsid w:val="00510A35"/>
    <w:rsid w:val="00512EC6"/>
    <w:rsid w:val="005143CC"/>
    <w:rsid w:val="00514ED2"/>
    <w:rsid w:val="00515039"/>
    <w:rsid w:val="0051507B"/>
    <w:rsid w:val="005156F3"/>
    <w:rsid w:val="0051591F"/>
    <w:rsid w:val="00515F00"/>
    <w:rsid w:val="00515FC4"/>
    <w:rsid w:val="005169A1"/>
    <w:rsid w:val="00517A55"/>
    <w:rsid w:val="00517FD4"/>
    <w:rsid w:val="00522575"/>
    <w:rsid w:val="00522A15"/>
    <w:rsid w:val="0052397B"/>
    <w:rsid w:val="00523CFC"/>
    <w:rsid w:val="0052432B"/>
    <w:rsid w:val="00525C43"/>
    <w:rsid w:val="00526A24"/>
    <w:rsid w:val="00526D5C"/>
    <w:rsid w:val="005272F7"/>
    <w:rsid w:val="00527BFB"/>
    <w:rsid w:val="00527C2F"/>
    <w:rsid w:val="0053016F"/>
    <w:rsid w:val="00530316"/>
    <w:rsid w:val="00530488"/>
    <w:rsid w:val="005326BC"/>
    <w:rsid w:val="00532B60"/>
    <w:rsid w:val="005330E2"/>
    <w:rsid w:val="00533A2C"/>
    <w:rsid w:val="00533E03"/>
    <w:rsid w:val="00535F4E"/>
    <w:rsid w:val="00535F64"/>
    <w:rsid w:val="00536766"/>
    <w:rsid w:val="0053722F"/>
    <w:rsid w:val="0053730B"/>
    <w:rsid w:val="00537AB4"/>
    <w:rsid w:val="00540BBE"/>
    <w:rsid w:val="00541284"/>
    <w:rsid w:val="00544020"/>
    <w:rsid w:val="005447C5"/>
    <w:rsid w:val="00544AC8"/>
    <w:rsid w:val="00544C64"/>
    <w:rsid w:val="00544CCD"/>
    <w:rsid w:val="00545EF7"/>
    <w:rsid w:val="00547793"/>
    <w:rsid w:val="005509F0"/>
    <w:rsid w:val="00551DE1"/>
    <w:rsid w:val="005553B8"/>
    <w:rsid w:val="005555A5"/>
    <w:rsid w:val="00555D8A"/>
    <w:rsid w:val="005622C0"/>
    <w:rsid w:val="005624C2"/>
    <w:rsid w:val="00562DBD"/>
    <w:rsid w:val="00564403"/>
    <w:rsid w:val="00564406"/>
    <w:rsid w:val="00565A8E"/>
    <w:rsid w:val="00566CCB"/>
    <w:rsid w:val="00567C84"/>
    <w:rsid w:val="00570E02"/>
    <w:rsid w:val="005724F7"/>
    <w:rsid w:val="00572A49"/>
    <w:rsid w:val="00573346"/>
    <w:rsid w:val="0057356B"/>
    <w:rsid w:val="005753FC"/>
    <w:rsid w:val="005776FF"/>
    <w:rsid w:val="00577E6A"/>
    <w:rsid w:val="005827A5"/>
    <w:rsid w:val="00582A7B"/>
    <w:rsid w:val="00582E12"/>
    <w:rsid w:val="00584CF4"/>
    <w:rsid w:val="00585C1B"/>
    <w:rsid w:val="00585C43"/>
    <w:rsid w:val="005876C1"/>
    <w:rsid w:val="005877A7"/>
    <w:rsid w:val="005905AF"/>
    <w:rsid w:val="0059398F"/>
    <w:rsid w:val="00594264"/>
    <w:rsid w:val="00594868"/>
    <w:rsid w:val="00596124"/>
    <w:rsid w:val="005961CE"/>
    <w:rsid w:val="00596BC0"/>
    <w:rsid w:val="005971BB"/>
    <w:rsid w:val="0059723E"/>
    <w:rsid w:val="005A24D2"/>
    <w:rsid w:val="005A28FF"/>
    <w:rsid w:val="005A4657"/>
    <w:rsid w:val="005A4708"/>
    <w:rsid w:val="005A4833"/>
    <w:rsid w:val="005A4AF9"/>
    <w:rsid w:val="005B127F"/>
    <w:rsid w:val="005B22DB"/>
    <w:rsid w:val="005B32A2"/>
    <w:rsid w:val="005B4902"/>
    <w:rsid w:val="005B69E1"/>
    <w:rsid w:val="005B7130"/>
    <w:rsid w:val="005B7D5C"/>
    <w:rsid w:val="005C030E"/>
    <w:rsid w:val="005C1E39"/>
    <w:rsid w:val="005C2F22"/>
    <w:rsid w:val="005C33F1"/>
    <w:rsid w:val="005C3FDB"/>
    <w:rsid w:val="005C504C"/>
    <w:rsid w:val="005C5E43"/>
    <w:rsid w:val="005C5F3C"/>
    <w:rsid w:val="005C709B"/>
    <w:rsid w:val="005C7CF2"/>
    <w:rsid w:val="005D3BD7"/>
    <w:rsid w:val="005D3CF4"/>
    <w:rsid w:val="005D4D07"/>
    <w:rsid w:val="005D4E3E"/>
    <w:rsid w:val="005D5790"/>
    <w:rsid w:val="005D58DA"/>
    <w:rsid w:val="005D5F28"/>
    <w:rsid w:val="005D64D5"/>
    <w:rsid w:val="005D6E5E"/>
    <w:rsid w:val="005D714C"/>
    <w:rsid w:val="005E028C"/>
    <w:rsid w:val="005E13D5"/>
    <w:rsid w:val="005E2372"/>
    <w:rsid w:val="005E24B5"/>
    <w:rsid w:val="005E48A7"/>
    <w:rsid w:val="005E4B22"/>
    <w:rsid w:val="005E6C1E"/>
    <w:rsid w:val="005E6DAF"/>
    <w:rsid w:val="005E7A6D"/>
    <w:rsid w:val="005F0B76"/>
    <w:rsid w:val="005F115B"/>
    <w:rsid w:val="005F1F28"/>
    <w:rsid w:val="005F37E4"/>
    <w:rsid w:val="005F3EB7"/>
    <w:rsid w:val="005F42BA"/>
    <w:rsid w:val="005F4E89"/>
    <w:rsid w:val="005F57CC"/>
    <w:rsid w:val="005F5838"/>
    <w:rsid w:val="005F5CFD"/>
    <w:rsid w:val="005F651C"/>
    <w:rsid w:val="005F71AD"/>
    <w:rsid w:val="006011F9"/>
    <w:rsid w:val="00603484"/>
    <w:rsid w:val="00603E18"/>
    <w:rsid w:val="00605644"/>
    <w:rsid w:val="0060581C"/>
    <w:rsid w:val="006064E6"/>
    <w:rsid w:val="00606C72"/>
    <w:rsid w:val="006071AD"/>
    <w:rsid w:val="006100F0"/>
    <w:rsid w:val="00610A96"/>
    <w:rsid w:val="006110BB"/>
    <w:rsid w:val="006113EA"/>
    <w:rsid w:val="00612761"/>
    <w:rsid w:val="00614031"/>
    <w:rsid w:val="00614785"/>
    <w:rsid w:val="0061563B"/>
    <w:rsid w:val="00616225"/>
    <w:rsid w:val="006169A0"/>
    <w:rsid w:val="00616FC0"/>
    <w:rsid w:val="006175C4"/>
    <w:rsid w:val="0062076F"/>
    <w:rsid w:val="00622970"/>
    <w:rsid w:val="00623FEC"/>
    <w:rsid w:val="0062435A"/>
    <w:rsid w:val="0062471B"/>
    <w:rsid w:val="0062562F"/>
    <w:rsid w:val="00625D61"/>
    <w:rsid w:val="006262F6"/>
    <w:rsid w:val="0062725B"/>
    <w:rsid w:val="0063089B"/>
    <w:rsid w:val="00631D7F"/>
    <w:rsid w:val="0063260E"/>
    <w:rsid w:val="00632DF8"/>
    <w:rsid w:val="006363F5"/>
    <w:rsid w:val="0064005F"/>
    <w:rsid w:val="006400C6"/>
    <w:rsid w:val="006410D6"/>
    <w:rsid w:val="006415A5"/>
    <w:rsid w:val="00642676"/>
    <w:rsid w:val="006449D1"/>
    <w:rsid w:val="00647702"/>
    <w:rsid w:val="006503C2"/>
    <w:rsid w:val="00650912"/>
    <w:rsid w:val="00650DB7"/>
    <w:rsid w:val="00651291"/>
    <w:rsid w:val="00651588"/>
    <w:rsid w:val="0065188C"/>
    <w:rsid w:val="00653F2F"/>
    <w:rsid w:val="00655652"/>
    <w:rsid w:val="00655E9F"/>
    <w:rsid w:val="00656290"/>
    <w:rsid w:val="00660CA9"/>
    <w:rsid w:val="0066124F"/>
    <w:rsid w:val="006639A3"/>
    <w:rsid w:val="00663A1E"/>
    <w:rsid w:val="00665085"/>
    <w:rsid w:val="00665575"/>
    <w:rsid w:val="00666680"/>
    <w:rsid w:val="00670ECE"/>
    <w:rsid w:val="00671915"/>
    <w:rsid w:val="006724CE"/>
    <w:rsid w:val="0067256F"/>
    <w:rsid w:val="00674C26"/>
    <w:rsid w:val="00675357"/>
    <w:rsid w:val="00681D92"/>
    <w:rsid w:val="00681EF6"/>
    <w:rsid w:val="00682D8F"/>
    <w:rsid w:val="00683EC8"/>
    <w:rsid w:val="00684D0C"/>
    <w:rsid w:val="00684F8A"/>
    <w:rsid w:val="006869BC"/>
    <w:rsid w:val="00686CDA"/>
    <w:rsid w:val="0069171B"/>
    <w:rsid w:val="00692D46"/>
    <w:rsid w:val="00696696"/>
    <w:rsid w:val="00696814"/>
    <w:rsid w:val="00696A48"/>
    <w:rsid w:val="00696BF1"/>
    <w:rsid w:val="00697870"/>
    <w:rsid w:val="006A0E58"/>
    <w:rsid w:val="006A0F88"/>
    <w:rsid w:val="006A4163"/>
    <w:rsid w:val="006A4ABD"/>
    <w:rsid w:val="006A539B"/>
    <w:rsid w:val="006A64A3"/>
    <w:rsid w:val="006A6DEF"/>
    <w:rsid w:val="006A6FCD"/>
    <w:rsid w:val="006A7CAA"/>
    <w:rsid w:val="006B1C47"/>
    <w:rsid w:val="006B32F5"/>
    <w:rsid w:val="006B37C1"/>
    <w:rsid w:val="006B3832"/>
    <w:rsid w:val="006B4A9E"/>
    <w:rsid w:val="006B57F8"/>
    <w:rsid w:val="006B58A2"/>
    <w:rsid w:val="006B7128"/>
    <w:rsid w:val="006B7469"/>
    <w:rsid w:val="006C07BC"/>
    <w:rsid w:val="006C099D"/>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2610"/>
    <w:rsid w:val="006D4132"/>
    <w:rsid w:val="006D4722"/>
    <w:rsid w:val="006D48DB"/>
    <w:rsid w:val="006D4F58"/>
    <w:rsid w:val="006D5B1F"/>
    <w:rsid w:val="006D5EC7"/>
    <w:rsid w:val="006D68A3"/>
    <w:rsid w:val="006D6AE9"/>
    <w:rsid w:val="006D7CF3"/>
    <w:rsid w:val="006E0BD7"/>
    <w:rsid w:val="006E1057"/>
    <w:rsid w:val="006E12CD"/>
    <w:rsid w:val="006E167D"/>
    <w:rsid w:val="006E201D"/>
    <w:rsid w:val="006E2DA6"/>
    <w:rsid w:val="006E3461"/>
    <w:rsid w:val="006E403D"/>
    <w:rsid w:val="006E4B98"/>
    <w:rsid w:val="006E4E6A"/>
    <w:rsid w:val="006E52CD"/>
    <w:rsid w:val="006E59E7"/>
    <w:rsid w:val="006E5F00"/>
    <w:rsid w:val="006F0830"/>
    <w:rsid w:val="006F0930"/>
    <w:rsid w:val="006F2CA4"/>
    <w:rsid w:val="006F4CC7"/>
    <w:rsid w:val="006F6365"/>
    <w:rsid w:val="006F638A"/>
    <w:rsid w:val="006F6CDC"/>
    <w:rsid w:val="006F7B19"/>
    <w:rsid w:val="007002A4"/>
    <w:rsid w:val="00701309"/>
    <w:rsid w:val="007026FE"/>
    <w:rsid w:val="0070337E"/>
    <w:rsid w:val="0070341B"/>
    <w:rsid w:val="00703DFA"/>
    <w:rsid w:val="00704244"/>
    <w:rsid w:val="0070505D"/>
    <w:rsid w:val="00705E0C"/>
    <w:rsid w:val="00706E60"/>
    <w:rsid w:val="00707043"/>
    <w:rsid w:val="00710822"/>
    <w:rsid w:val="00710DC2"/>
    <w:rsid w:val="0071103E"/>
    <w:rsid w:val="0071135D"/>
    <w:rsid w:val="00712284"/>
    <w:rsid w:val="00714082"/>
    <w:rsid w:val="007148FB"/>
    <w:rsid w:val="00714981"/>
    <w:rsid w:val="00714E53"/>
    <w:rsid w:val="007156C3"/>
    <w:rsid w:val="00715DC4"/>
    <w:rsid w:val="007169FF"/>
    <w:rsid w:val="00717045"/>
    <w:rsid w:val="007207DE"/>
    <w:rsid w:val="007218D6"/>
    <w:rsid w:val="00722265"/>
    <w:rsid w:val="007222D8"/>
    <w:rsid w:val="00722A41"/>
    <w:rsid w:val="007259DC"/>
    <w:rsid w:val="0072751C"/>
    <w:rsid w:val="00727603"/>
    <w:rsid w:val="007325CD"/>
    <w:rsid w:val="00732602"/>
    <w:rsid w:val="00732A03"/>
    <w:rsid w:val="0073339B"/>
    <w:rsid w:val="00735CE6"/>
    <w:rsid w:val="007364AB"/>
    <w:rsid w:val="00740CCD"/>
    <w:rsid w:val="00740CDC"/>
    <w:rsid w:val="00740D83"/>
    <w:rsid w:val="00741C6E"/>
    <w:rsid w:val="0074328F"/>
    <w:rsid w:val="00743A33"/>
    <w:rsid w:val="00744D1B"/>
    <w:rsid w:val="007453DA"/>
    <w:rsid w:val="0074620B"/>
    <w:rsid w:val="00746439"/>
    <w:rsid w:val="00746700"/>
    <w:rsid w:val="00751297"/>
    <w:rsid w:val="00753514"/>
    <w:rsid w:val="0075602C"/>
    <w:rsid w:val="0075634A"/>
    <w:rsid w:val="00756800"/>
    <w:rsid w:val="00757C47"/>
    <w:rsid w:val="00757F18"/>
    <w:rsid w:val="00760623"/>
    <w:rsid w:val="007612BC"/>
    <w:rsid w:val="007664ED"/>
    <w:rsid w:val="00767330"/>
    <w:rsid w:val="00770D26"/>
    <w:rsid w:val="00772A93"/>
    <w:rsid w:val="00772FF6"/>
    <w:rsid w:val="00773005"/>
    <w:rsid w:val="007747E8"/>
    <w:rsid w:val="00774D31"/>
    <w:rsid w:val="0077559D"/>
    <w:rsid w:val="00775B4B"/>
    <w:rsid w:val="00776678"/>
    <w:rsid w:val="007772EB"/>
    <w:rsid w:val="0078041F"/>
    <w:rsid w:val="007823AA"/>
    <w:rsid w:val="00782C8D"/>
    <w:rsid w:val="00782D4D"/>
    <w:rsid w:val="00783155"/>
    <w:rsid w:val="00783BA2"/>
    <w:rsid w:val="00784446"/>
    <w:rsid w:val="007848AF"/>
    <w:rsid w:val="007865AB"/>
    <w:rsid w:val="00786D56"/>
    <w:rsid w:val="00790BC9"/>
    <w:rsid w:val="00790E63"/>
    <w:rsid w:val="00792BFB"/>
    <w:rsid w:val="007938E4"/>
    <w:rsid w:val="00793CCB"/>
    <w:rsid w:val="00793D39"/>
    <w:rsid w:val="00795156"/>
    <w:rsid w:val="00796B76"/>
    <w:rsid w:val="00797F7D"/>
    <w:rsid w:val="007A0273"/>
    <w:rsid w:val="007A097A"/>
    <w:rsid w:val="007A11BA"/>
    <w:rsid w:val="007A1BDE"/>
    <w:rsid w:val="007A3037"/>
    <w:rsid w:val="007A3219"/>
    <w:rsid w:val="007A3616"/>
    <w:rsid w:val="007A3A47"/>
    <w:rsid w:val="007A4C37"/>
    <w:rsid w:val="007A5032"/>
    <w:rsid w:val="007A577D"/>
    <w:rsid w:val="007A5BA0"/>
    <w:rsid w:val="007A68E4"/>
    <w:rsid w:val="007A6E00"/>
    <w:rsid w:val="007A792F"/>
    <w:rsid w:val="007A794D"/>
    <w:rsid w:val="007B0413"/>
    <w:rsid w:val="007B083E"/>
    <w:rsid w:val="007B0DD5"/>
    <w:rsid w:val="007B4C84"/>
    <w:rsid w:val="007B603B"/>
    <w:rsid w:val="007B68B0"/>
    <w:rsid w:val="007B74B8"/>
    <w:rsid w:val="007C02B3"/>
    <w:rsid w:val="007C243B"/>
    <w:rsid w:val="007C4108"/>
    <w:rsid w:val="007C5686"/>
    <w:rsid w:val="007D0DBA"/>
    <w:rsid w:val="007D2A62"/>
    <w:rsid w:val="007D42BB"/>
    <w:rsid w:val="007D44D9"/>
    <w:rsid w:val="007D46D6"/>
    <w:rsid w:val="007D4856"/>
    <w:rsid w:val="007D5C71"/>
    <w:rsid w:val="007D656F"/>
    <w:rsid w:val="007E0299"/>
    <w:rsid w:val="007E0C06"/>
    <w:rsid w:val="007E3426"/>
    <w:rsid w:val="007E360D"/>
    <w:rsid w:val="007E38DA"/>
    <w:rsid w:val="007E3FD7"/>
    <w:rsid w:val="007E53A0"/>
    <w:rsid w:val="007E567A"/>
    <w:rsid w:val="007E66A6"/>
    <w:rsid w:val="007E6EB7"/>
    <w:rsid w:val="007E7829"/>
    <w:rsid w:val="007E78A3"/>
    <w:rsid w:val="007E79B4"/>
    <w:rsid w:val="007F028B"/>
    <w:rsid w:val="007F0792"/>
    <w:rsid w:val="007F08F0"/>
    <w:rsid w:val="007F0A17"/>
    <w:rsid w:val="007F0AF8"/>
    <w:rsid w:val="007F0D18"/>
    <w:rsid w:val="007F0D9F"/>
    <w:rsid w:val="007F1035"/>
    <w:rsid w:val="007F181D"/>
    <w:rsid w:val="007F1EC1"/>
    <w:rsid w:val="007F26FF"/>
    <w:rsid w:val="007F29E7"/>
    <w:rsid w:val="007F2BD7"/>
    <w:rsid w:val="007F2FFB"/>
    <w:rsid w:val="007F46ED"/>
    <w:rsid w:val="007F522E"/>
    <w:rsid w:val="007F7DF6"/>
    <w:rsid w:val="008001CB"/>
    <w:rsid w:val="008004DF"/>
    <w:rsid w:val="0080083C"/>
    <w:rsid w:val="0080138E"/>
    <w:rsid w:val="0080210F"/>
    <w:rsid w:val="00803795"/>
    <w:rsid w:val="008038F8"/>
    <w:rsid w:val="00804550"/>
    <w:rsid w:val="00805420"/>
    <w:rsid w:val="00805930"/>
    <w:rsid w:val="00806C70"/>
    <w:rsid w:val="008073F1"/>
    <w:rsid w:val="00807990"/>
    <w:rsid w:val="00810165"/>
    <w:rsid w:val="008107E2"/>
    <w:rsid w:val="00811A82"/>
    <w:rsid w:val="00811C8C"/>
    <w:rsid w:val="00812AFA"/>
    <w:rsid w:val="0081362A"/>
    <w:rsid w:val="008146D9"/>
    <w:rsid w:val="00815AE6"/>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B54"/>
    <w:rsid w:val="00830D74"/>
    <w:rsid w:val="008316A9"/>
    <w:rsid w:val="0083186E"/>
    <w:rsid w:val="008354F9"/>
    <w:rsid w:val="008357E4"/>
    <w:rsid w:val="0083598E"/>
    <w:rsid w:val="00835B4D"/>
    <w:rsid w:val="00836213"/>
    <w:rsid w:val="008365F5"/>
    <w:rsid w:val="0083761E"/>
    <w:rsid w:val="00837D0C"/>
    <w:rsid w:val="008406B5"/>
    <w:rsid w:val="00842080"/>
    <w:rsid w:val="00842C16"/>
    <w:rsid w:val="00844E43"/>
    <w:rsid w:val="00846043"/>
    <w:rsid w:val="00846907"/>
    <w:rsid w:val="00846D22"/>
    <w:rsid w:val="00846F21"/>
    <w:rsid w:val="008508E4"/>
    <w:rsid w:val="00850B95"/>
    <w:rsid w:val="0085111D"/>
    <w:rsid w:val="0085167D"/>
    <w:rsid w:val="00851F67"/>
    <w:rsid w:val="00852514"/>
    <w:rsid w:val="00853197"/>
    <w:rsid w:val="00855502"/>
    <w:rsid w:val="00860037"/>
    <w:rsid w:val="0086305B"/>
    <w:rsid w:val="00863668"/>
    <w:rsid w:val="0086476D"/>
    <w:rsid w:val="008648DE"/>
    <w:rsid w:val="008652D5"/>
    <w:rsid w:val="00865F8B"/>
    <w:rsid w:val="008673FF"/>
    <w:rsid w:val="00870267"/>
    <w:rsid w:val="008702F3"/>
    <w:rsid w:val="00870908"/>
    <w:rsid w:val="00875CBF"/>
    <w:rsid w:val="00875E8C"/>
    <w:rsid w:val="008763C1"/>
    <w:rsid w:val="0087744B"/>
    <w:rsid w:val="00877851"/>
    <w:rsid w:val="0088172C"/>
    <w:rsid w:val="008817E1"/>
    <w:rsid w:val="008832B9"/>
    <w:rsid w:val="00883D67"/>
    <w:rsid w:val="00886681"/>
    <w:rsid w:val="00886B8B"/>
    <w:rsid w:val="008873D6"/>
    <w:rsid w:val="00887774"/>
    <w:rsid w:val="00887D1E"/>
    <w:rsid w:val="008901FC"/>
    <w:rsid w:val="0089425B"/>
    <w:rsid w:val="00894C34"/>
    <w:rsid w:val="0089551F"/>
    <w:rsid w:val="008957AB"/>
    <w:rsid w:val="008958E1"/>
    <w:rsid w:val="008A0D66"/>
    <w:rsid w:val="008A1B22"/>
    <w:rsid w:val="008A22DE"/>
    <w:rsid w:val="008A38C7"/>
    <w:rsid w:val="008A390D"/>
    <w:rsid w:val="008A4347"/>
    <w:rsid w:val="008A49A1"/>
    <w:rsid w:val="008A52CE"/>
    <w:rsid w:val="008A57EF"/>
    <w:rsid w:val="008A5874"/>
    <w:rsid w:val="008A60A0"/>
    <w:rsid w:val="008A63C9"/>
    <w:rsid w:val="008A7607"/>
    <w:rsid w:val="008A7857"/>
    <w:rsid w:val="008A7F10"/>
    <w:rsid w:val="008B03A0"/>
    <w:rsid w:val="008B043D"/>
    <w:rsid w:val="008B21C7"/>
    <w:rsid w:val="008B2B5E"/>
    <w:rsid w:val="008B2EE5"/>
    <w:rsid w:val="008B3917"/>
    <w:rsid w:val="008B4A1F"/>
    <w:rsid w:val="008B7987"/>
    <w:rsid w:val="008C117F"/>
    <w:rsid w:val="008C1B69"/>
    <w:rsid w:val="008C2118"/>
    <w:rsid w:val="008C328C"/>
    <w:rsid w:val="008C331D"/>
    <w:rsid w:val="008C4984"/>
    <w:rsid w:val="008C4C20"/>
    <w:rsid w:val="008C61B9"/>
    <w:rsid w:val="008C6367"/>
    <w:rsid w:val="008C66C2"/>
    <w:rsid w:val="008D0B65"/>
    <w:rsid w:val="008D1ED8"/>
    <w:rsid w:val="008D2E10"/>
    <w:rsid w:val="008D70B5"/>
    <w:rsid w:val="008D790A"/>
    <w:rsid w:val="008D7A47"/>
    <w:rsid w:val="008D7B77"/>
    <w:rsid w:val="008E0EAF"/>
    <w:rsid w:val="008E16B7"/>
    <w:rsid w:val="008E23C1"/>
    <w:rsid w:val="008E2A6B"/>
    <w:rsid w:val="008E4451"/>
    <w:rsid w:val="008E4E6D"/>
    <w:rsid w:val="008E55A2"/>
    <w:rsid w:val="008E68F6"/>
    <w:rsid w:val="008E7442"/>
    <w:rsid w:val="008E78E3"/>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260D"/>
    <w:rsid w:val="0091426E"/>
    <w:rsid w:val="00914687"/>
    <w:rsid w:val="00915BD7"/>
    <w:rsid w:val="00916566"/>
    <w:rsid w:val="009178AE"/>
    <w:rsid w:val="009179FF"/>
    <w:rsid w:val="00917D69"/>
    <w:rsid w:val="0092055F"/>
    <w:rsid w:val="00920ACC"/>
    <w:rsid w:val="009215F7"/>
    <w:rsid w:val="009216CE"/>
    <w:rsid w:val="0092172E"/>
    <w:rsid w:val="00921921"/>
    <w:rsid w:val="00922680"/>
    <w:rsid w:val="00922B51"/>
    <w:rsid w:val="00923129"/>
    <w:rsid w:val="009231C4"/>
    <w:rsid w:val="009236E2"/>
    <w:rsid w:val="00924D54"/>
    <w:rsid w:val="00925E51"/>
    <w:rsid w:val="00926CA7"/>
    <w:rsid w:val="0092739A"/>
    <w:rsid w:val="00930910"/>
    <w:rsid w:val="0093106D"/>
    <w:rsid w:val="0093242C"/>
    <w:rsid w:val="00932547"/>
    <w:rsid w:val="00932EA2"/>
    <w:rsid w:val="00933AFF"/>
    <w:rsid w:val="00935721"/>
    <w:rsid w:val="00936DEB"/>
    <w:rsid w:val="00937F3F"/>
    <w:rsid w:val="00941362"/>
    <w:rsid w:val="0094210F"/>
    <w:rsid w:val="00944C77"/>
    <w:rsid w:val="00945520"/>
    <w:rsid w:val="009455D9"/>
    <w:rsid w:val="00945BE4"/>
    <w:rsid w:val="0094620B"/>
    <w:rsid w:val="00947ABA"/>
    <w:rsid w:val="00947C37"/>
    <w:rsid w:val="00951E42"/>
    <w:rsid w:val="00952966"/>
    <w:rsid w:val="00952E14"/>
    <w:rsid w:val="00953346"/>
    <w:rsid w:val="00953361"/>
    <w:rsid w:val="0095618F"/>
    <w:rsid w:val="0095734E"/>
    <w:rsid w:val="009573EB"/>
    <w:rsid w:val="0095741A"/>
    <w:rsid w:val="00957D24"/>
    <w:rsid w:val="00961253"/>
    <w:rsid w:val="009637F0"/>
    <w:rsid w:val="00965B5A"/>
    <w:rsid w:val="0096756D"/>
    <w:rsid w:val="009711D6"/>
    <w:rsid w:val="00971737"/>
    <w:rsid w:val="0097290C"/>
    <w:rsid w:val="00972BB1"/>
    <w:rsid w:val="00972EF1"/>
    <w:rsid w:val="0097353A"/>
    <w:rsid w:val="00973587"/>
    <w:rsid w:val="00973B57"/>
    <w:rsid w:val="00976E2F"/>
    <w:rsid w:val="00976F0A"/>
    <w:rsid w:val="009771EA"/>
    <w:rsid w:val="009801AF"/>
    <w:rsid w:val="00980A85"/>
    <w:rsid w:val="009820F5"/>
    <w:rsid w:val="009824A6"/>
    <w:rsid w:val="00983432"/>
    <w:rsid w:val="00983F5D"/>
    <w:rsid w:val="0098673A"/>
    <w:rsid w:val="009908E2"/>
    <w:rsid w:val="00991498"/>
    <w:rsid w:val="00991CD9"/>
    <w:rsid w:val="00991EC1"/>
    <w:rsid w:val="00992013"/>
    <w:rsid w:val="009936FD"/>
    <w:rsid w:val="009940E4"/>
    <w:rsid w:val="00994367"/>
    <w:rsid w:val="0099458E"/>
    <w:rsid w:val="00995928"/>
    <w:rsid w:val="00996176"/>
    <w:rsid w:val="009A1076"/>
    <w:rsid w:val="009A12BF"/>
    <w:rsid w:val="009A1340"/>
    <w:rsid w:val="009A2CC4"/>
    <w:rsid w:val="009A41C9"/>
    <w:rsid w:val="009A5779"/>
    <w:rsid w:val="009A5CAF"/>
    <w:rsid w:val="009A625A"/>
    <w:rsid w:val="009A6AFF"/>
    <w:rsid w:val="009A7796"/>
    <w:rsid w:val="009A7E4C"/>
    <w:rsid w:val="009A7E54"/>
    <w:rsid w:val="009B2385"/>
    <w:rsid w:val="009B445C"/>
    <w:rsid w:val="009B55D4"/>
    <w:rsid w:val="009B63E7"/>
    <w:rsid w:val="009B7FA6"/>
    <w:rsid w:val="009C062A"/>
    <w:rsid w:val="009C0694"/>
    <w:rsid w:val="009C1373"/>
    <w:rsid w:val="009C35A8"/>
    <w:rsid w:val="009C3D84"/>
    <w:rsid w:val="009C46E3"/>
    <w:rsid w:val="009C58E8"/>
    <w:rsid w:val="009C60D0"/>
    <w:rsid w:val="009C6165"/>
    <w:rsid w:val="009C6788"/>
    <w:rsid w:val="009C6B7A"/>
    <w:rsid w:val="009C7408"/>
    <w:rsid w:val="009C7456"/>
    <w:rsid w:val="009C752F"/>
    <w:rsid w:val="009C7CBE"/>
    <w:rsid w:val="009D1995"/>
    <w:rsid w:val="009D2AE4"/>
    <w:rsid w:val="009D3596"/>
    <w:rsid w:val="009D3C6C"/>
    <w:rsid w:val="009D4CB8"/>
    <w:rsid w:val="009E23E6"/>
    <w:rsid w:val="009E26C1"/>
    <w:rsid w:val="009E2E67"/>
    <w:rsid w:val="009E4833"/>
    <w:rsid w:val="009E6998"/>
    <w:rsid w:val="009E6E2A"/>
    <w:rsid w:val="009E7A10"/>
    <w:rsid w:val="009F070B"/>
    <w:rsid w:val="009F0ABF"/>
    <w:rsid w:val="009F11CC"/>
    <w:rsid w:val="009F1E8F"/>
    <w:rsid w:val="009F2880"/>
    <w:rsid w:val="009F28E0"/>
    <w:rsid w:val="009F3A38"/>
    <w:rsid w:val="009F5A3B"/>
    <w:rsid w:val="009F5B39"/>
    <w:rsid w:val="009F5B68"/>
    <w:rsid w:val="009F5DC3"/>
    <w:rsid w:val="009F65D3"/>
    <w:rsid w:val="00A00710"/>
    <w:rsid w:val="00A00D50"/>
    <w:rsid w:val="00A01616"/>
    <w:rsid w:val="00A0182C"/>
    <w:rsid w:val="00A01A43"/>
    <w:rsid w:val="00A02EE6"/>
    <w:rsid w:val="00A03018"/>
    <w:rsid w:val="00A033DE"/>
    <w:rsid w:val="00A0398E"/>
    <w:rsid w:val="00A05829"/>
    <w:rsid w:val="00A06234"/>
    <w:rsid w:val="00A06774"/>
    <w:rsid w:val="00A06ACA"/>
    <w:rsid w:val="00A070F6"/>
    <w:rsid w:val="00A10048"/>
    <w:rsid w:val="00A116B8"/>
    <w:rsid w:val="00A11E3B"/>
    <w:rsid w:val="00A125FE"/>
    <w:rsid w:val="00A1420D"/>
    <w:rsid w:val="00A14DA5"/>
    <w:rsid w:val="00A15016"/>
    <w:rsid w:val="00A15AC1"/>
    <w:rsid w:val="00A16F2A"/>
    <w:rsid w:val="00A20920"/>
    <w:rsid w:val="00A2119B"/>
    <w:rsid w:val="00A21A22"/>
    <w:rsid w:val="00A229C2"/>
    <w:rsid w:val="00A22B9F"/>
    <w:rsid w:val="00A23074"/>
    <w:rsid w:val="00A23553"/>
    <w:rsid w:val="00A245DA"/>
    <w:rsid w:val="00A2637D"/>
    <w:rsid w:val="00A26BAB"/>
    <w:rsid w:val="00A27758"/>
    <w:rsid w:val="00A30325"/>
    <w:rsid w:val="00A32A5F"/>
    <w:rsid w:val="00A33AC3"/>
    <w:rsid w:val="00A34165"/>
    <w:rsid w:val="00A35821"/>
    <w:rsid w:val="00A364FF"/>
    <w:rsid w:val="00A3768E"/>
    <w:rsid w:val="00A37933"/>
    <w:rsid w:val="00A40062"/>
    <w:rsid w:val="00A405EA"/>
    <w:rsid w:val="00A43707"/>
    <w:rsid w:val="00A4499A"/>
    <w:rsid w:val="00A4511F"/>
    <w:rsid w:val="00A45229"/>
    <w:rsid w:val="00A45414"/>
    <w:rsid w:val="00A47A1E"/>
    <w:rsid w:val="00A501D5"/>
    <w:rsid w:val="00A506CF"/>
    <w:rsid w:val="00A51885"/>
    <w:rsid w:val="00A523DD"/>
    <w:rsid w:val="00A5281F"/>
    <w:rsid w:val="00A53D35"/>
    <w:rsid w:val="00A54344"/>
    <w:rsid w:val="00A547CA"/>
    <w:rsid w:val="00A561BA"/>
    <w:rsid w:val="00A565BE"/>
    <w:rsid w:val="00A57056"/>
    <w:rsid w:val="00A60D4D"/>
    <w:rsid w:val="00A61160"/>
    <w:rsid w:val="00A630D0"/>
    <w:rsid w:val="00A63DEA"/>
    <w:rsid w:val="00A64636"/>
    <w:rsid w:val="00A65887"/>
    <w:rsid w:val="00A65D5B"/>
    <w:rsid w:val="00A66289"/>
    <w:rsid w:val="00A709C2"/>
    <w:rsid w:val="00A714E1"/>
    <w:rsid w:val="00A7177E"/>
    <w:rsid w:val="00A7189B"/>
    <w:rsid w:val="00A71A09"/>
    <w:rsid w:val="00A71F46"/>
    <w:rsid w:val="00A725E3"/>
    <w:rsid w:val="00A729CC"/>
    <w:rsid w:val="00A72EF6"/>
    <w:rsid w:val="00A73405"/>
    <w:rsid w:val="00A742D2"/>
    <w:rsid w:val="00A74599"/>
    <w:rsid w:val="00A74EF3"/>
    <w:rsid w:val="00A75D37"/>
    <w:rsid w:val="00A76CF5"/>
    <w:rsid w:val="00A80B7B"/>
    <w:rsid w:val="00A83096"/>
    <w:rsid w:val="00A850E4"/>
    <w:rsid w:val="00A854BE"/>
    <w:rsid w:val="00A85E6F"/>
    <w:rsid w:val="00A9050F"/>
    <w:rsid w:val="00A9143B"/>
    <w:rsid w:val="00A91787"/>
    <w:rsid w:val="00A922F5"/>
    <w:rsid w:val="00A92910"/>
    <w:rsid w:val="00A92999"/>
    <w:rsid w:val="00A92D54"/>
    <w:rsid w:val="00A9327E"/>
    <w:rsid w:val="00A95B18"/>
    <w:rsid w:val="00AA02D7"/>
    <w:rsid w:val="00AA0619"/>
    <w:rsid w:val="00AA077F"/>
    <w:rsid w:val="00AA20DC"/>
    <w:rsid w:val="00AA2E9E"/>
    <w:rsid w:val="00AA309B"/>
    <w:rsid w:val="00AA341D"/>
    <w:rsid w:val="00AA5531"/>
    <w:rsid w:val="00AA6355"/>
    <w:rsid w:val="00AA7AB1"/>
    <w:rsid w:val="00AA7B06"/>
    <w:rsid w:val="00AA7FCE"/>
    <w:rsid w:val="00AB040C"/>
    <w:rsid w:val="00AB0747"/>
    <w:rsid w:val="00AB1837"/>
    <w:rsid w:val="00AB1A51"/>
    <w:rsid w:val="00AB41AA"/>
    <w:rsid w:val="00AB78FC"/>
    <w:rsid w:val="00AC005B"/>
    <w:rsid w:val="00AC11EB"/>
    <w:rsid w:val="00AC177E"/>
    <w:rsid w:val="00AC2130"/>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7130"/>
    <w:rsid w:val="00AD7737"/>
    <w:rsid w:val="00AD77BB"/>
    <w:rsid w:val="00AE0260"/>
    <w:rsid w:val="00AE1251"/>
    <w:rsid w:val="00AE29BF"/>
    <w:rsid w:val="00AE3F3D"/>
    <w:rsid w:val="00AE4C45"/>
    <w:rsid w:val="00AE5F13"/>
    <w:rsid w:val="00AE6213"/>
    <w:rsid w:val="00AE6FBE"/>
    <w:rsid w:val="00AE7014"/>
    <w:rsid w:val="00AE7DCD"/>
    <w:rsid w:val="00AE7F58"/>
    <w:rsid w:val="00AF0D17"/>
    <w:rsid w:val="00AF1D64"/>
    <w:rsid w:val="00AF288D"/>
    <w:rsid w:val="00AF2E5B"/>
    <w:rsid w:val="00AF3D33"/>
    <w:rsid w:val="00AF407E"/>
    <w:rsid w:val="00AF51A8"/>
    <w:rsid w:val="00AF51F2"/>
    <w:rsid w:val="00AF6734"/>
    <w:rsid w:val="00AF763F"/>
    <w:rsid w:val="00B00D79"/>
    <w:rsid w:val="00B013E7"/>
    <w:rsid w:val="00B0324E"/>
    <w:rsid w:val="00B03687"/>
    <w:rsid w:val="00B03786"/>
    <w:rsid w:val="00B042F6"/>
    <w:rsid w:val="00B0446A"/>
    <w:rsid w:val="00B05BA0"/>
    <w:rsid w:val="00B05E1A"/>
    <w:rsid w:val="00B06662"/>
    <w:rsid w:val="00B07283"/>
    <w:rsid w:val="00B0790F"/>
    <w:rsid w:val="00B07EB9"/>
    <w:rsid w:val="00B10325"/>
    <w:rsid w:val="00B10B1F"/>
    <w:rsid w:val="00B10B50"/>
    <w:rsid w:val="00B1157A"/>
    <w:rsid w:val="00B11960"/>
    <w:rsid w:val="00B11BB8"/>
    <w:rsid w:val="00B14374"/>
    <w:rsid w:val="00B14BDB"/>
    <w:rsid w:val="00B14F1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48E"/>
    <w:rsid w:val="00B26BA5"/>
    <w:rsid w:val="00B26E75"/>
    <w:rsid w:val="00B2758B"/>
    <w:rsid w:val="00B30AFB"/>
    <w:rsid w:val="00B31F55"/>
    <w:rsid w:val="00B3270A"/>
    <w:rsid w:val="00B3352B"/>
    <w:rsid w:val="00B347EE"/>
    <w:rsid w:val="00B352A8"/>
    <w:rsid w:val="00B357A5"/>
    <w:rsid w:val="00B37C20"/>
    <w:rsid w:val="00B408E8"/>
    <w:rsid w:val="00B413B9"/>
    <w:rsid w:val="00B420C5"/>
    <w:rsid w:val="00B427D1"/>
    <w:rsid w:val="00B42AA8"/>
    <w:rsid w:val="00B44C3B"/>
    <w:rsid w:val="00B44DD1"/>
    <w:rsid w:val="00B451C9"/>
    <w:rsid w:val="00B455E2"/>
    <w:rsid w:val="00B47F86"/>
    <w:rsid w:val="00B50A5F"/>
    <w:rsid w:val="00B51767"/>
    <w:rsid w:val="00B51FBA"/>
    <w:rsid w:val="00B522D0"/>
    <w:rsid w:val="00B52C44"/>
    <w:rsid w:val="00B52F92"/>
    <w:rsid w:val="00B53EFC"/>
    <w:rsid w:val="00B543FA"/>
    <w:rsid w:val="00B55196"/>
    <w:rsid w:val="00B5561D"/>
    <w:rsid w:val="00B57BE3"/>
    <w:rsid w:val="00B57E07"/>
    <w:rsid w:val="00B615D2"/>
    <w:rsid w:val="00B63324"/>
    <w:rsid w:val="00B63AFC"/>
    <w:rsid w:val="00B63B05"/>
    <w:rsid w:val="00B63CE5"/>
    <w:rsid w:val="00B65260"/>
    <w:rsid w:val="00B65E72"/>
    <w:rsid w:val="00B6637B"/>
    <w:rsid w:val="00B677B9"/>
    <w:rsid w:val="00B726EA"/>
    <w:rsid w:val="00B7305F"/>
    <w:rsid w:val="00B74F92"/>
    <w:rsid w:val="00B7578A"/>
    <w:rsid w:val="00B7585F"/>
    <w:rsid w:val="00B7711C"/>
    <w:rsid w:val="00B77D5B"/>
    <w:rsid w:val="00B8083F"/>
    <w:rsid w:val="00B81788"/>
    <w:rsid w:val="00B82816"/>
    <w:rsid w:val="00B83C21"/>
    <w:rsid w:val="00B9029C"/>
    <w:rsid w:val="00B91F53"/>
    <w:rsid w:val="00B920EB"/>
    <w:rsid w:val="00B94BF2"/>
    <w:rsid w:val="00B94CB2"/>
    <w:rsid w:val="00B954A5"/>
    <w:rsid w:val="00B964AC"/>
    <w:rsid w:val="00B9680E"/>
    <w:rsid w:val="00B96900"/>
    <w:rsid w:val="00B96F0F"/>
    <w:rsid w:val="00B96F7C"/>
    <w:rsid w:val="00B97853"/>
    <w:rsid w:val="00BA171D"/>
    <w:rsid w:val="00BA1B1E"/>
    <w:rsid w:val="00BA26E8"/>
    <w:rsid w:val="00BA31E2"/>
    <w:rsid w:val="00BA31EA"/>
    <w:rsid w:val="00BA3235"/>
    <w:rsid w:val="00BA343C"/>
    <w:rsid w:val="00BA3748"/>
    <w:rsid w:val="00BA3CC6"/>
    <w:rsid w:val="00BA4268"/>
    <w:rsid w:val="00BA4C3D"/>
    <w:rsid w:val="00BA53E0"/>
    <w:rsid w:val="00BA58E1"/>
    <w:rsid w:val="00BA63D3"/>
    <w:rsid w:val="00BA66D7"/>
    <w:rsid w:val="00BA6913"/>
    <w:rsid w:val="00BA6CD7"/>
    <w:rsid w:val="00BA7C5C"/>
    <w:rsid w:val="00BB087D"/>
    <w:rsid w:val="00BB25CC"/>
    <w:rsid w:val="00BB2743"/>
    <w:rsid w:val="00BB2DC8"/>
    <w:rsid w:val="00BB45FF"/>
    <w:rsid w:val="00BB591C"/>
    <w:rsid w:val="00BB5FB9"/>
    <w:rsid w:val="00BB675C"/>
    <w:rsid w:val="00BB79C5"/>
    <w:rsid w:val="00BC1105"/>
    <w:rsid w:val="00BC1922"/>
    <w:rsid w:val="00BC34E0"/>
    <w:rsid w:val="00BC570F"/>
    <w:rsid w:val="00BC6724"/>
    <w:rsid w:val="00BC6B8E"/>
    <w:rsid w:val="00BC6DDA"/>
    <w:rsid w:val="00BD107F"/>
    <w:rsid w:val="00BD1564"/>
    <w:rsid w:val="00BD18A7"/>
    <w:rsid w:val="00BD238C"/>
    <w:rsid w:val="00BD2C4D"/>
    <w:rsid w:val="00BD4948"/>
    <w:rsid w:val="00BD4AF1"/>
    <w:rsid w:val="00BD61EC"/>
    <w:rsid w:val="00BD7BCD"/>
    <w:rsid w:val="00BE1A19"/>
    <w:rsid w:val="00BE2978"/>
    <w:rsid w:val="00BE29BA"/>
    <w:rsid w:val="00BE2AE1"/>
    <w:rsid w:val="00BE3784"/>
    <w:rsid w:val="00BE3CE4"/>
    <w:rsid w:val="00BE3E4B"/>
    <w:rsid w:val="00BE3E90"/>
    <w:rsid w:val="00BE4194"/>
    <w:rsid w:val="00BE4846"/>
    <w:rsid w:val="00BE4D3A"/>
    <w:rsid w:val="00BE5601"/>
    <w:rsid w:val="00BE5842"/>
    <w:rsid w:val="00BE5D99"/>
    <w:rsid w:val="00BE6662"/>
    <w:rsid w:val="00BE67CE"/>
    <w:rsid w:val="00BE6E9F"/>
    <w:rsid w:val="00BE6F25"/>
    <w:rsid w:val="00BE7206"/>
    <w:rsid w:val="00BE72E2"/>
    <w:rsid w:val="00BE7895"/>
    <w:rsid w:val="00BF107A"/>
    <w:rsid w:val="00BF337F"/>
    <w:rsid w:val="00BF3839"/>
    <w:rsid w:val="00BF5BB2"/>
    <w:rsid w:val="00BF5E1E"/>
    <w:rsid w:val="00BF6F3D"/>
    <w:rsid w:val="00BF6F5D"/>
    <w:rsid w:val="00BF74CA"/>
    <w:rsid w:val="00C027E3"/>
    <w:rsid w:val="00C0565C"/>
    <w:rsid w:val="00C07376"/>
    <w:rsid w:val="00C07E78"/>
    <w:rsid w:val="00C10ABD"/>
    <w:rsid w:val="00C1443C"/>
    <w:rsid w:val="00C150F8"/>
    <w:rsid w:val="00C1511D"/>
    <w:rsid w:val="00C16ECC"/>
    <w:rsid w:val="00C1703E"/>
    <w:rsid w:val="00C20934"/>
    <w:rsid w:val="00C21B89"/>
    <w:rsid w:val="00C23866"/>
    <w:rsid w:val="00C24417"/>
    <w:rsid w:val="00C251CC"/>
    <w:rsid w:val="00C267D6"/>
    <w:rsid w:val="00C27420"/>
    <w:rsid w:val="00C27A43"/>
    <w:rsid w:val="00C301E2"/>
    <w:rsid w:val="00C32979"/>
    <w:rsid w:val="00C36BD9"/>
    <w:rsid w:val="00C37B4E"/>
    <w:rsid w:val="00C41499"/>
    <w:rsid w:val="00C42157"/>
    <w:rsid w:val="00C42C5C"/>
    <w:rsid w:val="00C42E83"/>
    <w:rsid w:val="00C43499"/>
    <w:rsid w:val="00C4474E"/>
    <w:rsid w:val="00C479FD"/>
    <w:rsid w:val="00C513E1"/>
    <w:rsid w:val="00C5272F"/>
    <w:rsid w:val="00C52A3E"/>
    <w:rsid w:val="00C52C37"/>
    <w:rsid w:val="00C53385"/>
    <w:rsid w:val="00C54096"/>
    <w:rsid w:val="00C55930"/>
    <w:rsid w:val="00C562B7"/>
    <w:rsid w:val="00C56457"/>
    <w:rsid w:val="00C56DDE"/>
    <w:rsid w:val="00C56E91"/>
    <w:rsid w:val="00C57AFC"/>
    <w:rsid w:val="00C60F9D"/>
    <w:rsid w:val="00C62121"/>
    <w:rsid w:val="00C62D7F"/>
    <w:rsid w:val="00C62EAF"/>
    <w:rsid w:val="00C633EF"/>
    <w:rsid w:val="00C653BF"/>
    <w:rsid w:val="00C65B24"/>
    <w:rsid w:val="00C66E9C"/>
    <w:rsid w:val="00C6787B"/>
    <w:rsid w:val="00C67FFB"/>
    <w:rsid w:val="00C70733"/>
    <w:rsid w:val="00C70B8B"/>
    <w:rsid w:val="00C741A3"/>
    <w:rsid w:val="00C748C0"/>
    <w:rsid w:val="00C75828"/>
    <w:rsid w:val="00C75CCC"/>
    <w:rsid w:val="00C765AC"/>
    <w:rsid w:val="00C8005D"/>
    <w:rsid w:val="00C8196B"/>
    <w:rsid w:val="00C825BB"/>
    <w:rsid w:val="00C83A63"/>
    <w:rsid w:val="00C83BDB"/>
    <w:rsid w:val="00C83C9D"/>
    <w:rsid w:val="00C85834"/>
    <w:rsid w:val="00C8756E"/>
    <w:rsid w:val="00C87E5E"/>
    <w:rsid w:val="00C933DC"/>
    <w:rsid w:val="00C94468"/>
    <w:rsid w:val="00C946A4"/>
    <w:rsid w:val="00C949A7"/>
    <w:rsid w:val="00C94CCC"/>
    <w:rsid w:val="00C951A5"/>
    <w:rsid w:val="00C953B4"/>
    <w:rsid w:val="00C95BE1"/>
    <w:rsid w:val="00C9704E"/>
    <w:rsid w:val="00CA102C"/>
    <w:rsid w:val="00CA1AD0"/>
    <w:rsid w:val="00CA2820"/>
    <w:rsid w:val="00CA2D52"/>
    <w:rsid w:val="00CA36B3"/>
    <w:rsid w:val="00CA439D"/>
    <w:rsid w:val="00CB1E77"/>
    <w:rsid w:val="00CB2F32"/>
    <w:rsid w:val="00CB45A3"/>
    <w:rsid w:val="00CB4F09"/>
    <w:rsid w:val="00CB5072"/>
    <w:rsid w:val="00CB6744"/>
    <w:rsid w:val="00CB68BA"/>
    <w:rsid w:val="00CB6B16"/>
    <w:rsid w:val="00CB7C5E"/>
    <w:rsid w:val="00CB7D05"/>
    <w:rsid w:val="00CB7FB8"/>
    <w:rsid w:val="00CC1122"/>
    <w:rsid w:val="00CC2118"/>
    <w:rsid w:val="00CC2652"/>
    <w:rsid w:val="00CC27E5"/>
    <w:rsid w:val="00CC39C3"/>
    <w:rsid w:val="00CC506D"/>
    <w:rsid w:val="00CC60BC"/>
    <w:rsid w:val="00CC68C0"/>
    <w:rsid w:val="00CC6F22"/>
    <w:rsid w:val="00CC728B"/>
    <w:rsid w:val="00CD0D02"/>
    <w:rsid w:val="00CD188C"/>
    <w:rsid w:val="00CD27DF"/>
    <w:rsid w:val="00CD30F4"/>
    <w:rsid w:val="00CD509B"/>
    <w:rsid w:val="00CD5DAB"/>
    <w:rsid w:val="00CD6E07"/>
    <w:rsid w:val="00CD71D9"/>
    <w:rsid w:val="00CD7211"/>
    <w:rsid w:val="00CD74EB"/>
    <w:rsid w:val="00CD7939"/>
    <w:rsid w:val="00CD7E7F"/>
    <w:rsid w:val="00CE0CF5"/>
    <w:rsid w:val="00CE30DB"/>
    <w:rsid w:val="00CE3BB6"/>
    <w:rsid w:val="00CE593B"/>
    <w:rsid w:val="00CE5ECF"/>
    <w:rsid w:val="00CE6FEA"/>
    <w:rsid w:val="00CF03DE"/>
    <w:rsid w:val="00CF06DC"/>
    <w:rsid w:val="00CF2754"/>
    <w:rsid w:val="00CF2E90"/>
    <w:rsid w:val="00CF3674"/>
    <w:rsid w:val="00CF43C3"/>
    <w:rsid w:val="00CF4D4A"/>
    <w:rsid w:val="00CF564E"/>
    <w:rsid w:val="00CF5BC8"/>
    <w:rsid w:val="00CF6543"/>
    <w:rsid w:val="00CF6D21"/>
    <w:rsid w:val="00CF73D1"/>
    <w:rsid w:val="00D00023"/>
    <w:rsid w:val="00D01167"/>
    <w:rsid w:val="00D0288A"/>
    <w:rsid w:val="00D02CB2"/>
    <w:rsid w:val="00D03077"/>
    <w:rsid w:val="00D03F2D"/>
    <w:rsid w:val="00D0436B"/>
    <w:rsid w:val="00D0475A"/>
    <w:rsid w:val="00D07E9F"/>
    <w:rsid w:val="00D109DA"/>
    <w:rsid w:val="00D10ED4"/>
    <w:rsid w:val="00D11C0E"/>
    <w:rsid w:val="00D12CD9"/>
    <w:rsid w:val="00D12DB3"/>
    <w:rsid w:val="00D1475D"/>
    <w:rsid w:val="00D14AE3"/>
    <w:rsid w:val="00D1509C"/>
    <w:rsid w:val="00D150C8"/>
    <w:rsid w:val="00D16791"/>
    <w:rsid w:val="00D20B69"/>
    <w:rsid w:val="00D21815"/>
    <w:rsid w:val="00D23A7A"/>
    <w:rsid w:val="00D23B3D"/>
    <w:rsid w:val="00D25788"/>
    <w:rsid w:val="00D275CA"/>
    <w:rsid w:val="00D35377"/>
    <w:rsid w:val="00D36009"/>
    <w:rsid w:val="00D366FF"/>
    <w:rsid w:val="00D37BF6"/>
    <w:rsid w:val="00D400C8"/>
    <w:rsid w:val="00D414F7"/>
    <w:rsid w:val="00D43BE0"/>
    <w:rsid w:val="00D43F8C"/>
    <w:rsid w:val="00D45D97"/>
    <w:rsid w:val="00D46EED"/>
    <w:rsid w:val="00D47515"/>
    <w:rsid w:val="00D51B9B"/>
    <w:rsid w:val="00D5203D"/>
    <w:rsid w:val="00D52717"/>
    <w:rsid w:val="00D53113"/>
    <w:rsid w:val="00D542B9"/>
    <w:rsid w:val="00D542E1"/>
    <w:rsid w:val="00D545C1"/>
    <w:rsid w:val="00D559D8"/>
    <w:rsid w:val="00D55F10"/>
    <w:rsid w:val="00D56E1C"/>
    <w:rsid w:val="00D57772"/>
    <w:rsid w:val="00D57F45"/>
    <w:rsid w:val="00D60794"/>
    <w:rsid w:val="00D60B73"/>
    <w:rsid w:val="00D60D29"/>
    <w:rsid w:val="00D618EA"/>
    <w:rsid w:val="00D61BD7"/>
    <w:rsid w:val="00D61D9B"/>
    <w:rsid w:val="00D62915"/>
    <w:rsid w:val="00D64A5F"/>
    <w:rsid w:val="00D64E21"/>
    <w:rsid w:val="00D65E8E"/>
    <w:rsid w:val="00D66E43"/>
    <w:rsid w:val="00D66EFF"/>
    <w:rsid w:val="00D67064"/>
    <w:rsid w:val="00D67571"/>
    <w:rsid w:val="00D70B35"/>
    <w:rsid w:val="00D71017"/>
    <w:rsid w:val="00D726EE"/>
    <w:rsid w:val="00D74E71"/>
    <w:rsid w:val="00D76101"/>
    <w:rsid w:val="00D7637B"/>
    <w:rsid w:val="00D80AB5"/>
    <w:rsid w:val="00D821B9"/>
    <w:rsid w:val="00D8225E"/>
    <w:rsid w:val="00D82A78"/>
    <w:rsid w:val="00D82C24"/>
    <w:rsid w:val="00D832C3"/>
    <w:rsid w:val="00D83F75"/>
    <w:rsid w:val="00D84676"/>
    <w:rsid w:val="00D858B2"/>
    <w:rsid w:val="00D85BF9"/>
    <w:rsid w:val="00D86A53"/>
    <w:rsid w:val="00D86A6C"/>
    <w:rsid w:val="00D90C40"/>
    <w:rsid w:val="00D90D65"/>
    <w:rsid w:val="00D910A2"/>
    <w:rsid w:val="00D91492"/>
    <w:rsid w:val="00D91B6F"/>
    <w:rsid w:val="00D921F2"/>
    <w:rsid w:val="00D92C68"/>
    <w:rsid w:val="00D92E65"/>
    <w:rsid w:val="00D92F45"/>
    <w:rsid w:val="00D9355E"/>
    <w:rsid w:val="00D9382B"/>
    <w:rsid w:val="00D95EC0"/>
    <w:rsid w:val="00D95F84"/>
    <w:rsid w:val="00D9647E"/>
    <w:rsid w:val="00D97AC0"/>
    <w:rsid w:val="00DA079F"/>
    <w:rsid w:val="00DA0A64"/>
    <w:rsid w:val="00DA0CDA"/>
    <w:rsid w:val="00DA1A37"/>
    <w:rsid w:val="00DA1B7C"/>
    <w:rsid w:val="00DA2040"/>
    <w:rsid w:val="00DA2E8D"/>
    <w:rsid w:val="00DA35ED"/>
    <w:rsid w:val="00DA4782"/>
    <w:rsid w:val="00DA53D1"/>
    <w:rsid w:val="00DA5879"/>
    <w:rsid w:val="00DA58DA"/>
    <w:rsid w:val="00DA5C69"/>
    <w:rsid w:val="00DA7274"/>
    <w:rsid w:val="00DB2CE0"/>
    <w:rsid w:val="00DB2EA4"/>
    <w:rsid w:val="00DB397B"/>
    <w:rsid w:val="00DB3C88"/>
    <w:rsid w:val="00DB4851"/>
    <w:rsid w:val="00DB60A0"/>
    <w:rsid w:val="00DB6742"/>
    <w:rsid w:val="00DB73E0"/>
    <w:rsid w:val="00DB7B45"/>
    <w:rsid w:val="00DC04DF"/>
    <w:rsid w:val="00DC09D2"/>
    <w:rsid w:val="00DC16CB"/>
    <w:rsid w:val="00DC184A"/>
    <w:rsid w:val="00DC30E9"/>
    <w:rsid w:val="00DC3C12"/>
    <w:rsid w:val="00DC3E70"/>
    <w:rsid w:val="00DC4773"/>
    <w:rsid w:val="00DC51FA"/>
    <w:rsid w:val="00DC6C7B"/>
    <w:rsid w:val="00DC71FA"/>
    <w:rsid w:val="00DC79C7"/>
    <w:rsid w:val="00DC79F0"/>
    <w:rsid w:val="00DC7D78"/>
    <w:rsid w:val="00DC7F31"/>
    <w:rsid w:val="00DD0F3C"/>
    <w:rsid w:val="00DD1C03"/>
    <w:rsid w:val="00DD26FA"/>
    <w:rsid w:val="00DD2A4B"/>
    <w:rsid w:val="00DD2AF4"/>
    <w:rsid w:val="00DD3E60"/>
    <w:rsid w:val="00DD3FB7"/>
    <w:rsid w:val="00DD5E2E"/>
    <w:rsid w:val="00DD5F97"/>
    <w:rsid w:val="00DD6C57"/>
    <w:rsid w:val="00DD7F63"/>
    <w:rsid w:val="00DE0DFD"/>
    <w:rsid w:val="00DE11FB"/>
    <w:rsid w:val="00DE1A54"/>
    <w:rsid w:val="00DE2261"/>
    <w:rsid w:val="00DE2BC5"/>
    <w:rsid w:val="00DE41F6"/>
    <w:rsid w:val="00DE598E"/>
    <w:rsid w:val="00DE68E4"/>
    <w:rsid w:val="00DE77D8"/>
    <w:rsid w:val="00DF1A60"/>
    <w:rsid w:val="00DF1E79"/>
    <w:rsid w:val="00DF2073"/>
    <w:rsid w:val="00DF20A3"/>
    <w:rsid w:val="00DF426B"/>
    <w:rsid w:val="00DF4505"/>
    <w:rsid w:val="00DF57C5"/>
    <w:rsid w:val="00DF66CA"/>
    <w:rsid w:val="00E0023A"/>
    <w:rsid w:val="00E020AC"/>
    <w:rsid w:val="00E058E6"/>
    <w:rsid w:val="00E10181"/>
    <w:rsid w:val="00E10755"/>
    <w:rsid w:val="00E10E72"/>
    <w:rsid w:val="00E10F7C"/>
    <w:rsid w:val="00E1100D"/>
    <w:rsid w:val="00E11C43"/>
    <w:rsid w:val="00E14994"/>
    <w:rsid w:val="00E153DD"/>
    <w:rsid w:val="00E15944"/>
    <w:rsid w:val="00E169D3"/>
    <w:rsid w:val="00E16AD4"/>
    <w:rsid w:val="00E21C67"/>
    <w:rsid w:val="00E23492"/>
    <w:rsid w:val="00E2519A"/>
    <w:rsid w:val="00E31E41"/>
    <w:rsid w:val="00E31FC0"/>
    <w:rsid w:val="00E33AB4"/>
    <w:rsid w:val="00E33F32"/>
    <w:rsid w:val="00E34715"/>
    <w:rsid w:val="00E34B55"/>
    <w:rsid w:val="00E354C9"/>
    <w:rsid w:val="00E35AC4"/>
    <w:rsid w:val="00E35CD9"/>
    <w:rsid w:val="00E37013"/>
    <w:rsid w:val="00E37EBB"/>
    <w:rsid w:val="00E408A6"/>
    <w:rsid w:val="00E415E5"/>
    <w:rsid w:val="00E41E74"/>
    <w:rsid w:val="00E41FE3"/>
    <w:rsid w:val="00E422A1"/>
    <w:rsid w:val="00E42509"/>
    <w:rsid w:val="00E426A9"/>
    <w:rsid w:val="00E42D83"/>
    <w:rsid w:val="00E42E38"/>
    <w:rsid w:val="00E44020"/>
    <w:rsid w:val="00E458BD"/>
    <w:rsid w:val="00E45B06"/>
    <w:rsid w:val="00E474C2"/>
    <w:rsid w:val="00E50B2A"/>
    <w:rsid w:val="00E52286"/>
    <w:rsid w:val="00E52B22"/>
    <w:rsid w:val="00E52E48"/>
    <w:rsid w:val="00E545DC"/>
    <w:rsid w:val="00E55D8D"/>
    <w:rsid w:val="00E56020"/>
    <w:rsid w:val="00E57652"/>
    <w:rsid w:val="00E57F87"/>
    <w:rsid w:val="00E6129F"/>
    <w:rsid w:val="00E61911"/>
    <w:rsid w:val="00E62279"/>
    <w:rsid w:val="00E6470E"/>
    <w:rsid w:val="00E70CC0"/>
    <w:rsid w:val="00E7154A"/>
    <w:rsid w:val="00E72885"/>
    <w:rsid w:val="00E72EDF"/>
    <w:rsid w:val="00E7329E"/>
    <w:rsid w:val="00E7441F"/>
    <w:rsid w:val="00E75627"/>
    <w:rsid w:val="00E763C6"/>
    <w:rsid w:val="00E77DFD"/>
    <w:rsid w:val="00E77FCA"/>
    <w:rsid w:val="00E816C7"/>
    <w:rsid w:val="00E821EC"/>
    <w:rsid w:val="00E83ADB"/>
    <w:rsid w:val="00E83DC0"/>
    <w:rsid w:val="00E84248"/>
    <w:rsid w:val="00E854B6"/>
    <w:rsid w:val="00E86A82"/>
    <w:rsid w:val="00E86EF3"/>
    <w:rsid w:val="00E90A59"/>
    <w:rsid w:val="00E90E22"/>
    <w:rsid w:val="00E90E7B"/>
    <w:rsid w:val="00E91EAC"/>
    <w:rsid w:val="00E92B1B"/>
    <w:rsid w:val="00E93FCE"/>
    <w:rsid w:val="00E94D4D"/>
    <w:rsid w:val="00E95A46"/>
    <w:rsid w:val="00E95C03"/>
    <w:rsid w:val="00E96BDC"/>
    <w:rsid w:val="00E97120"/>
    <w:rsid w:val="00E97F50"/>
    <w:rsid w:val="00EA107F"/>
    <w:rsid w:val="00EA1499"/>
    <w:rsid w:val="00EA1AEC"/>
    <w:rsid w:val="00EA2183"/>
    <w:rsid w:val="00EA2901"/>
    <w:rsid w:val="00EA2B9C"/>
    <w:rsid w:val="00EA3DD1"/>
    <w:rsid w:val="00EA426C"/>
    <w:rsid w:val="00EA4A8B"/>
    <w:rsid w:val="00EA6DE6"/>
    <w:rsid w:val="00EA6EED"/>
    <w:rsid w:val="00EA7019"/>
    <w:rsid w:val="00EA7E68"/>
    <w:rsid w:val="00EA7F0A"/>
    <w:rsid w:val="00EB0282"/>
    <w:rsid w:val="00EB042B"/>
    <w:rsid w:val="00EB08D6"/>
    <w:rsid w:val="00EB1855"/>
    <w:rsid w:val="00EB2F88"/>
    <w:rsid w:val="00EB39FB"/>
    <w:rsid w:val="00EB40F7"/>
    <w:rsid w:val="00EB47D1"/>
    <w:rsid w:val="00EB5ED6"/>
    <w:rsid w:val="00EB6DB3"/>
    <w:rsid w:val="00EB75DE"/>
    <w:rsid w:val="00EC0040"/>
    <w:rsid w:val="00EC029F"/>
    <w:rsid w:val="00EC0B08"/>
    <w:rsid w:val="00EC11AF"/>
    <w:rsid w:val="00EC1836"/>
    <w:rsid w:val="00EC56A8"/>
    <w:rsid w:val="00EC56A9"/>
    <w:rsid w:val="00EC607E"/>
    <w:rsid w:val="00EC60FD"/>
    <w:rsid w:val="00EC6485"/>
    <w:rsid w:val="00EC780D"/>
    <w:rsid w:val="00ED04F6"/>
    <w:rsid w:val="00ED060F"/>
    <w:rsid w:val="00ED0BF3"/>
    <w:rsid w:val="00ED3F57"/>
    <w:rsid w:val="00ED4EFA"/>
    <w:rsid w:val="00ED4FAD"/>
    <w:rsid w:val="00EE0ECB"/>
    <w:rsid w:val="00EE1FDB"/>
    <w:rsid w:val="00EE2FC9"/>
    <w:rsid w:val="00EE3741"/>
    <w:rsid w:val="00EE3B6B"/>
    <w:rsid w:val="00EE3F2D"/>
    <w:rsid w:val="00EE4B0E"/>
    <w:rsid w:val="00EE5449"/>
    <w:rsid w:val="00EE54EB"/>
    <w:rsid w:val="00EF0E45"/>
    <w:rsid w:val="00EF17DC"/>
    <w:rsid w:val="00EF28A0"/>
    <w:rsid w:val="00EF2E42"/>
    <w:rsid w:val="00EF2EAD"/>
    <w:rsid w:val="00EF356C"/>
    <w:rsid w:val="00EF3D85"/>
    <w:rsid w:val="00EF3FF2"/>
    <w:rsid w:val="00EF488B"/>
    <w:rsid w:val="00EF4E4D"/>
    <w:rsid w:val="00EF5D23"/>
    <w:rsid w:val="00EF7486"/>
    <w:rsid w:val="00EF7773"/>
    <w:rsid w:val="00F00182"/>
    <w:rsid w:val="00F00A5D"/>
    <w:rsid w:val="00F01B39"/>
    <w:rsid w:val="00F01C59"/>
    <w:rsid w:val="00F01D49"/>
    <w:rsid w:val="00F0260F"/>
    <w:rsid w:val="00F0335F"/>
    <w:rsid w:val="00F03F62"/>
    <w:rsid w:val="00F04CBD"/>
    <w:rsid w:val="00F04E36"/>
    <w:rsid w:val="00F05DF0"/>
    <w:rsid w:val="00F06BE1"/>
    <w:rsid w:val="00F06F2D"/>
    <w:rsid w:val="00F078A2"/>
    <w:rsid w:val="00F105E9"/>
    <w:rsid w:val="00F11BF4"/>
    <w:rsid w:val="00F1241C"/>
    <w:rsid w:val="00F126AC"/>
    <w:rsid w:val="00F13207"/>
    <w:rsid w:val="00F13FE0"/>
    <w:rsid w:val="00F14665"/>
    <w:rsid w:val="00F20337"/>
    <w:rsid w:val="00F24176"/>
    <w:rsid w:val="00F249EC"/>
    <w:rsid w:val="00F24AF3"/>
    <w:rsid w:val="00F24D60"/>
    <w:rsid w:val="00F3302A"/>
    <w:rsid w:val="00F332DA"/>
    <w:rsid w:val="00F353FC"/>
    <w:rsid w:val="00F354C3"/>
    <w:rsid w:val="00F35D79"/>
    <w:rsid w:val="00F36442"/>
    <w:rsid w:val="00F36AA6"/>
    <w:rsid w:val="00F370B2"/>
    <w:rsid w:val="00F40E85"/>
    <w:rsid w:val="00F4283A"/>
    <w:rsid w:val="00F42C81"/>
    <w:rsid w:val="00F438F4"/>
    <w:rsid w:val="00F461AA"/>
    <w:rsid w:val="00F46BDF"/>
    <w:rsid w:val="00F4711F"/>
    <w:rsid w:val="00F47C84"/>
    <w:rsid w:val="00F50E03"/>
    <w:rsid w:val="00F51C29"/>
    <w:rsid w:val="00F5253A"/>
    <w:rsid w:val="00F529A1"/>
    <w:rsid w:val="00F52C70"/>
    <w:rsid w:val="00F53FB2"/>
    <w:rsid w:val="00F54751"/>
    <w:rsid w:val="00F547FE"/>
    <w:rsid w:val="00F555CC"/>
    <w:rsid w:val="00F57B4E"/>
    <w:rsid w:val="00F60B34"/>
    <w:rsid w:val="00F6107A"/>
    <w:rsid w:val="00F630ED"/>
    <w:rsid w:val="00F6330E"/>
    <w:rsid w:val="00F63BEC"/>
    <w:rsid w:val="00F64142"/>
    <w:rsid w:val="00F6585D"/>
    <w:rsid w:val="00F67646"/>
    <w:rsid w:val="00F677C1"/>
    <w:rsid w:val="00F67D89"/>
    <w:rsid w:val="00F70768"/>
    <w:rsid w:val="00F70ED9"/>
    <w:rsid w:val="00F71B51"/>
    <w:rsid w:val="00F720E4"/>
    <w:rsid w:val="00F72F03"/>
    <w:rsid w:val="00F73475"/>
    <w:rsid w:val="00F74211"/>
    <w:rsid w:val="00F74DE9"/>
    <w:rsid w:val="00F750C2"/>
    <w:rsid w:val="00F75158"/>
    <w:rsid w:val="00F77E15"/>
    <w:rsid w:val="00F80A98"/>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A172E"/>
    <w:rsid w:val="00FA190D"/>
    <w:rsid w:val="00FA23B7"/>
    <w:rsid w:val="00FA33F1"/>
    <w:rsid w:val="00FA3669"/>
    <w:rsid w:val="00FA3B45"/>
    <w:rsid w:val="00FA472A"/>
    <w:rsid w:val="00FA4CA4"/>
    <w:rsid w:val="00FA4D22"/>
    <w:rsid w:val="00FA5B49"/>
    <w:rsid w:val="00FA5BC9"/>
    <w:rsid w:val="00FA6873"/>
    <w:rsid w:val="00FA7C28"/>
    <w:rsid w:val="00FB190A"/>
    <w:rsid w:val="00FB4066"/>
    <w:rsid w:val="00FB4092"/>
    <w:rsid w:val="00FB4E43"/>
    <w:rsid w:val="00FB510F"/>
    <w:rsid w:val="00FB7780"/>
    <w:rsid w:val="00FB77D2"/>
    <w:rsid w:val="00FC089E"/>
    <w:rsid w:val="00FC0C19"/>
    <w:rsid w:val="00FC2594"/>
    <w:rsid w:val="00FC26C5"/>
    <w:rsid w:val="00FC4198"/>
    <w:rsid w:val="00FC5885"/>
    <w:rsid w:val="00FC6683"/>
    <w:rsid w:val="00FC68EB"/>
    <w:rsid w:val="00FC73FD"/>
    <w:rsid w:val="00FD00B0"/>
    <w:rsid w:val="00FD23C8"/>
    <w:rsid w:val="00FD2BDB"/>
    <w:rsid w:val="00FD3529"/>
    <w:rsid w:val="00FD373F"/>
    <w:rsid w:val="00FD39EB"/>
    <w:rsid w:val="00FD3A6B"/>
    <w:rsid w:val="00FD524E"/>
    <w:rsid w:val="00FD678A"/>
    <w:rsid w:val="00FD6A29"/>
    <w:rsid w:val="00FD6B58"/>
    <w:rsid w:val="00FE03CF"/>
    <w:rsid w:val="00FE0A35"/>
    <w:rsid w:val="00FE0B3B"/>
    <w:rsid w:val="00FE1E9C"/>
    <w:rsid w:val="00FE25CB"/>
    <w:rsid w:val="00FE2BDC"/>
    <w:rsid w:val="00FE2D90"/>
    <w:rsid w:val="00FE3C21"/>
    <w:rsid w:val="00FE3D95"/>
    <w:rsid w:val="00FE47B7"/>
    <w:rsid w:val="00FE50D1"/>
    <w:rsid w:val="00FE5769"/>
    <w:rsid w:val="00FE5E02"/>
    <w:rsid w:val="00FE602D"/>
    <w:rsid w:val="00FE6088"/>
    <w:rsid w:val="00FE60A6"/>
    <w:rsid w:val="00FE6D8C"/>
    <w:rsid w:val="00FE7145"/>
    <w:rsid w:val="00FF062E"/>
    <w:rsid w:val="00FF0B40"/>
    <w:rsid w:val="00FF0C03"/>
    <w:rsid w:val="00FF2131"/>
    <w:rsid w:val="00FF321E"/>
    <w:rsid w:val="00FF5166"/>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styleId="Pagrindinistekstas">
    <w:name w:val="Body Text"/>
    <w:basedOn w:val="prastasis"/>
    <w:link w:val="PagrindinistekstasDiagrama"/>
    <w:unhideWhenUsed/>
    <w:rsid w:val="00FA472A"/>
    <w:pPr>
      <w:spacing w:after="120" w:line="240" w:lineRule="auto"/>
    </w:pPr>
    <w:rPr>
      <w:rFonts w:ascii="Times New Roman" w:hAnsi="Times New Roman" w:cs="Times New Roman"/>
      <w:sz w:val="20"/>
      <w:szCs w:val="20"/>
      <w:lang w:eastAsia="en-US"/>
    </w:rPr>
  </w:style>
  <w:style w:type="character" w:customStyle="1" w:styleId="PagrindinistekstasDiagrama">
    <w:name w:val="Pagrindinis tekstas Diagrama"/>
    <w:basedOn w:val="Numatytasispastraiposriftas"/>
    <w:link w:val="Pagrindinistekstas"/>
    <w:rsid w:val="00FA472A"/>
    <w:rPr>
      <w:rFonts w:ascii="Times New Roman" w:eastAsia="Times New Roman" w:hAnsi="Times New Roman" w:cs="Times New Roman"/>
      <w:sz w:val="20"/>
      <w:szCs w:val="20"/>
    </w:rPr>
  </w:style>
  <w:style w:type="character" w:customStyle="1" w:styleId="bodytext2">
    <w:name w:val="bodytext2"/>
    <w:basedOn w:val="Numatytasispastraiposriftas"/>
    <w:rsid w:val="00FA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62C1-707E-4480-B7B0-FD87A5C2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3294</TotalTime>
  <Pages>7</Pages>
  <Words>3508</Words>
  <Characters>19999</Characters>
  <Application>Microsoft Office Word</Application>
  <DocSecurity>0</DocSecurity>
  <Lines>166</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Sigutė Rancienė</cp:lastModifiedBy>
  <cp:revision>1944</cp:revision>
  <cp:lastPrinted>2025-03-03T11:25:00Z</cp:lastPrinted>
  <dcterms:created xsi:type="dcterms:W3CDTF">2022-03-01T14:17:00Z</dcterms:created>
  <dcterms:modified xsi:type="dcterms:W3CDTF">2025-04-04T12:14:00Z</dcterms:modified>
</cp:coreProperties>
</file>