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9919C" w14:textId="77777777" w:rsidR="00C07BC4" w:rsidRDefault="00C07BC4" w:rsidP="006606A7">
      <w:pPr>
        <w:ind w:left="720" w:hanging="360"/>
        <w:jc w:val="both"/>
      </w:pPr>
    </w:p>
    <w:p w14:paraId="0E3016A7" w14:textId="29457EC2" w:rsidR="00C07BC4" w:rsidRDefault="00C07BC4" w:rsidP="00C07BC4">
      <w:pPr>
        <w:pStyle w:val="Sraopastraipa"/>
        <w:jc w:val="center"/>
        <w:rPr>
          <w:rFonts w:ascii="Times New Roman" w:hAnsi="Times New Roman" w:cs="Times New Roman"/>
          <w:lang w:val="en-US"/>
        </w:rPr>
      </w:pPr>
      <w:proofErr w:type="spellStart"/>
      <w:r>
        <w:rPr>
          <w:rFonts w:ascii="Times New Roman" w:hAnsi="Times New Roman" w:cs="Times New Roman"/>
          <w:lang w:val="en-US"/>
        </w:rPr>
        <w:t>Atsakymai</w:t>
      </w:r>
      <w:proofErr w:type="spellEnd"/>
      <w:r>
        <w:rPr>
          <w:rFonts w:ascii="Times New Roman" w:hAnsi="Times New Roman" w:cs="Times New Roman"/>
          <w:lang w:val="en-US"/>
        </w:rPr>
        <w:t xml:space="preserve"> į </w:t>
      </w:r>
      <w:proofErr w:type="spellStart"/>
      <w:r>
        <w:rPr>
          <w:rFonts w:ascii="Times New Roman" w:hAnsi="Times New Roman" w:cs="Times New Roman"/>
          <w:lang w:val="en-US"/>
        </w:rPr>
        <w:t>klausimus</w:t>
      </w:r>
      <w:proofErr w:type="spellEnd"/>
    </w:p>
    <w:p w14:paraId="7944E85C" w14:textId="560FFD19" w:rsidR="00C07BC4" w:rsidRPr="00C07BC4" w:rsidRDefault="00C07BC4" w:rsidP="00C07BC4">
      <w:pPr>
        <w:pStyle w:val="Sraopastraipa"/>
        <w:jc w:val="center"/>
        <w:rPr>
          <w:rFonts w:ascii="Times New Roman" w:hAnsi="Times New Roman" w:cs="Times New Roman"/>
          <w:lang w:val="en-US"/>
        </w:rPr>
      </w:pPr>
      <w:r>
        <w:rPr>
          <w:rFonts w:ascii="Times New Roman" w:hAnsi="Times New Roman" w:cs="Times New Roman"/>
          <w:lang w:val="en-US"/>
        </w:rPr>
        <w:t>2025-04-03</w:t>
      </w:r>
    </w:p>
    <w:p w14:paraId="19BC5408" w14:textId="77777777" w:rsidR="00C07BC4" w:rsidRDefault="00C07BC4" w:rsidP="00C07BC4">
      <w:pPr>
        <w:pStyle w:val="Sraopastraipa"/>
        <w:jc w:val="both"/>
        <w:rPr>
          <w:rFonts w:ascii="Times New Roman" w:hAnsi="Times New Roman" w:cs="Times New Roman"/>
          <w:lang w:val="en-US"/>
        </w:rPr>
      </w:pPr>
    </w:p>
    <w:p w14:paraId="37DE40B6" w14:textId="639301E3" w:rsidR="00F81E1D" w:rsidRPr="00812D0F" w:rsidRDefault="00737887" w:rsidP="006606A7">
      <w:pPr>
        <w:pStyle w:val="Sraopastraipa"/>
        <w:numPr>
          <w:ilvl w:val="0"/>
          <w:numId w:val="1"/>
        </w:numPr>
        <w:jc w:val="both"/>
        <w:rPr>
          <w:rFonts w:ascii="Times New Roman" w:hAnsi="Times New Roman" w:cs="Times New Roman"/>
          <w:lang w:val="en-US"/>
        </w:rPr>
      </w:pPr>
      <w:proofErr w:type="spellStart"/>
      <w:r>
        <w:rPr>
          <w:rFonts w:ascii="Times New Roman" w:hAnsi="Times New Roman" w:cs="Times New Roman"/>
          <w:lang w:val="en-US"/>
        </w:rPr>
        <w:t>Konkursiniame</w:t>
      </w:r>
      <w:proofErr w:type="spellEnd"/>
      <w:r w:rsidR="001C5BF1">
        <w:rPr>
          <w:rFonts w:ascii="Times New Roman" w:hAnsi="Times New Roman" w:cs="Times New Roman"/>
          <w:lang w:val="en-US"/>
        </w:rPr>
        <w:t xml:space="preserve"> DK</w:t>
      </w:r>
      <w:r w:rsidR="001C5BF1">
        <w:rPr>
          <w:rFonts w:ascii="Times New Roman" w:hAnsi="Times New Roman" w:cs="Times New Roman"/>
        </w:rPr>
        <w:t xml:space="preserve">Ž </w:t>
      </w:r>
      <w:r w:rsidR="00DE2DDC">
        <w:rPr>
          <w:rFonts w:ascii="Times New Roman" w:hAnsi="Times New Roman" w:cs="Times New Roman"/>
        </w:rPr>
        <w:t>„</w:t>
      </w:r>
      <w:r w:rsidR="00230F71" w:rsidRPr="00230F71">
        <w:rPr>
          <w:rFonts w:ascii="Times New Roman" w:hAnsi="Times New Roman" w:cs="Times New Roman"/>
        </w:rPr>
        <w:t>Susisiekimas_darbų_kiekių_</w:t>
      </w:r>
      <w:proofErr w:type="gramStart"/>
      <w:r w:rsidR="00230F71" w:rsidRPr="00230F71">
        <w:rPr>
          <w:rFonts w:ascii="Times New Roman" w:hAnsi="Times New Roman" w:cs="Times New Roman"/>
        </w:rPr>
        <w:t>žiniaraštis</w:t>
      </w:r>
      <w:r w:rsidR="00DE2DDC">
        <w:rPr>
          <w:rFonts w:ascii="Times New Roman" w:hAnsi="Times New Roman" w:cs="Times New Roman"/>
        </w:rPr>
        <w:t>“</w:t>
      </w:r>
      <w:r w:rsidR="00142B19">
        <w:rPr>
          <w:rFonts w:ascii="Times New Roman" w:hAnsi="Times New Roman" w:cs="Times New Roman"/>
        </w:rPr>
        <w:t xml:space="preserve"> </w:t>
      </w:r>
      <w:r w:rsidR="00812D0F">
        <w:rPr>
          <w:rFonts w:ascii="Times New Roman" w:hAnsi="Times New Roman" w:cs="Times New Roman"/>
        </w:rPr>
        <w:t>yra</w:t>
      </w:r>
      <w:proofErr w:type="gramEnd"/>
      <w:r w:rsidR="00812D0F">
        <w:rPr>
          <w:rFonts w:ascii="Times New Roman" w:hAnsi="Times New Roman" w:cs="Times New Roman"/>
        </w:rPr>
        <w:t xml:space="preserve"> darbas:</w:t>
      </w:r>
    </w:p>
    <w:p w14:paraId="6BE2DDA9" w14:textId="2B2694CE" w:rsidR="00812D0F" w:rsidRDefault="00E837CB" w:rsidP="00812D0F">
      <w:pPr>
        <w:pStyle w:val="Sraopastraipa"/>
        <w:jc w:val="both"/>
        <w:rPr>
          <w:rFonts w:ascii="Times New Roman" w:hAnsi="Times New Roman" w:cs="Times New Roman"/>
          <w:lang w:val="en-US"/>
        </w:rPr>
      </w:pPr>
      <w:r w:rsidRPr="00E837CB">
        <w:rPr>
          <w:rFonts w:ascii="Times New Roman" w:hAnsi="Times New Roman" w:cs="Times New Roman"/>
          <w:noProof/>
          <w:lang w:val="en-US"/>
        </w:rPr>
        <w:drawing>
          <wp:inline distT="0" distB="0" distL="0" distR="0" wp14:anchorId="022764C7" wp14:editId="50CE1B06">
            <wp:extent cx="3640975" cy="535490"/>
            <wp:effectExtent l="0" t="0" r="0" b="0"/>
            <wp:docPr id="1567418182" name="Picture 1"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418182" name="Picture 1" descr="A white sign with black text&#10;&#10;AI-generated content may be incorrect."/>
                    <pic:cNvPicPr/>
                  </pic:nvPicPr>
                  <pic:blipFill>
                    <a:blip r:embed="rId8"/>
                    <a:stretch>
                      <a:fillRect/>
                    </a:stretch>
                  </pic:blipFill>
                  <pic:spPr>
                    <a:xfrm>
                      <a:off x="0" y="0"/>
                      <a:ext cx="3702238" cy="544500"/>
                    </a:xfrm>
                    <a:prstGeom prst="rect">
                      <a:avLst/>
                    </a:prstGeom>
                  </pic:spPr>
                </pic:pic>
              </a:graphicData>
            </a:graphic>
          </wp:inline>
        </w:drawing>
      </w:r>
    </w:p>
    <w:p w14:paraId="4B4B4D44" w14:textId="1FCF72C8" w:rsidR="00E837CB" w:rsidRDefault="007031AF" w:rsidP="00812D0F">
      <w:pPr>
        <w:pStyle w:val="Sraopastraipa"/>
        <w:jc w:val="both"/>
        <w:rPr>
          <w:rFonts w:ascii="Times New Roman" w:hAnsi="Times New Roman" w:cs="Times New Roman"/>
          <w:lang w:val="en-US"/>
        </w:rPr>
      </w:pPr>
      <w:proofErr w:type="spellStart"/>
      <w:r>
        <w:rPr>
          <w:rFonts w:ascii="Times New Roman" w:hAnsi="Times New Roman" w:cs="Times New Roman"/>
          <w:lang w:val="en-US"/>
        </w:rPr>
        <w:t>Prašome</w:t>
      </w:r>
      <w:proofErr w:type="spellEnd"/>
      <w:r>
        <w:rPr>
          <w:rFonts w:ascii="Times New Roman" w:hAnsi="Times New Roman" w:cs="Times New Roman"/>
          <w:lang w:val="en-US"/>
        </w:rPr>
        <w:t xml:space="preserve"> </w:t>
      </w:r>
      <w:r w:rsidR="00927DC9">
        <w:rPr>
          <w:rFonts w:ascii="Times New Roman" w:hAnsi="Times New Roman" w:cs="Times New Roman"/>
          <w:lang w:val="en-US"/>
        </w:rPr>
        <w:t xml:space="preserve">nurodyti, </w:t>
      </w:r>
      <w:proofErr w:type="spellStart"/>
      <w:r w:rsidR="00927DC9">
        <w:rPr>
          <w:rFonts w:ascii="Times New Roman" w:hAnsi="Times New Roman" w:cs="Times New Roman"/>
          <w:lang w:val="en-US"/>
        </w:rPr>
        <w:t>kiek</w:t>
      </w:r>
      <w:proofErr w:type="spellEnd"/>
      <w:r w:rsidR="00927DC9">
        <w:rPr>
          <w:rFonts w:ascii="Times New Roman" w:hAnsi="Times New Roman" w:cs="Times New Roman"/>
          <w:lang w:val="en-US"/>
        </w:rPr>
        <w:t xml:space="preserve"> </w:t>
      </w:r>
      <w:proofErr w:type="spellStart"/>
      <w:r w:rsidR="00927DC9">
        <w:rPr>
          <w:rFonts w:ascii="Times New Roman" w:hAnsi="Times New Roman" w:cs="Times New Roman"/>
          <w:lang w:val="en-US"/>
        </w:rPr>
        <w:t>reikės</w:t>
      </w:r>
      <w:proofErr w:type="spellEnd"/>
      <w:r w:rsidR="00927DC9">
        <w:rPr>
          <w:rFonts w:ascii="Times New Roman" w:hAnsi="Times New Roman" w:cs="Times New Roman"/>
          <w:lang w:val="en-US"/>
        </w:rPr>
        <w:t xml:space="preserve"> iš 22 vnt. </w:t>
      </w:r>
      <w:proofErr w:type="spellStart"/>
      <w:r w:rsidR="005E1752">
        <w:rPr>
          <w:rFonts w:ascii="Times New Roman" w:hAnsi="Times New Roman" w:cs="Times New Roman"/>
          <w:lang w:val="en-US"/>
        </w:rPr>
        <w:t>p</w:t>
      </w:r>
      <w:r w:rsidR="00927DC9">
        <w:rPr>
          <w:rFonts w:ascii="Times New Roman" w:hAnsi="Times New Roman" w:cs="Times New Roman"/>
          <w:lang w:val="en-US"/>
        </w:rPr>
        <w:t>akelti</w:t>
      </w:r>
      <w:proofErr w:type="spellEnd"/>
      <w:r w:rsidR="00927DC9">
        <w:rPr>
          <w:rFonts w:ascii="Times New Roman" w:hAnsi="Times New Roman" w:cs="Times New Roman"/>
          <w:lang w:val="en-US"/>
        </w:rPr>
        <w:t xml:space="preserve"> </w:t>
      </w:r>
      <w:proofErr w:type="spellStart"/>
      <w:r w:rsidR="00927DC9">
        <w:rPr>
          <w:rFonts w:ascii="Times New Roman" w:hAnsi="Times New Roman" w:cs="Times New Roman"/>
          <w:lang w:val="en-US"/>
        </w:rPr>
        <w:t>šulinių</w:t>
      </w:r>
      <w:proofErr w:type="spellEnd"/>
      <w:r w:rsidR="00927DC9">
        <w:rPr>
          <w:rFonts w:ascii="Times New Roman" w:hAnsi="Times New Roman" w:cs="Times New Roman"/>
          <w:lang w:val="en-US"/>
        </w:rPr>
        <w:t xml:space="preserve"> ir </w:t>
      </w:r>
      <w:proofErr w:type="spellStart"/>
      <w:r w:rsidR="005E1752">
        <w:rPr>
          <w:rFonts w:ascii="Times New Roman" w:hAnsi="Times New Roman" w:cs="Times New Roman"/>
          <w:lang w:val="en-US"/>
        </w:rPr>
        <w:t>kiek</w:t>
      </w:r>
      <w:proofErr w:type="spellEnd"/>
      <w:r w:rsidR="005E1752">
        <w:rPr>
          <w:rFonts w:ascii="Times New Roman" w:hAnsi="Times New Roman" w:cs="Times New Roman"/>
          <w:lang w:val="en-US"/>
        </w:rPr>
        <w:t xml:space="preserve"> </w:t>
      </w:r>
      <w:proofErr w:type="spellStart"/>
      <w:r w:rsidR="005E1752">
        <w:rPr>
          <w:rFonts w:ascii="Times New Roman" w:hAnsi="Times New Roman" w:cs="Times New Roman"/>
          <w:lang w:val="en-US"/>
        </w:rPr>
        <w:t>nuleisti</w:t>
      </w:r>
      <w:proofErr w:type="spellEnd"/>
      <w:r w:rsidR="00055C10">
        <w:rPr>
          <w:rFonts w:ascii="Times New Roman" w:hAnsi="Times New Roman" w:cs="Times New Roman"/>
          <w:lang w:val="en-US"/>
        </w:rPr>
        <w:t xml:space="preserve"> ir </w:t>
      </w:r>
      <w:proofErr w:type="spellStart"/>
      <w:r w:rsidR="00055C10">
        <w:rPr>
          <w:rFonts w:ascii="Times New Roman" w:hAnsi="Times New Roman" w:cs="Times New Roman"/>
          <w:lang w:val="en-US"/>
        </w:rPr>
        <w:t>koks</w:t>
      </w:r>
      <w:proofErr w:type="spellEnd"/>
      <w:r w:rsidR="00055C10">
        <w:rPr>
          <w:rFonts w:ascii="Times New Roman" w:hAnsi="Times New Roman" w:cs="Times New Roman"/>
          <w:lang w:val="en-US"/>
        </w:rPr>
        <w:t xml:space="preserve"> </w:t>
      </w:r>
      <w:r w:rsidR="00E9067D">
        <w:rPr>
          <w:rFonts w:ascii="Times New Roman" w:hAnsi="Times New Roman" w:cs="Times New Roman"/>
          <w:lang w:val="en-US"/>
        </w:rPr>
        <w:t xml:space="preserve">jų </w:t>
      </w:r>
      <w:proofErr w:type="spellStart"/>
      <w:r w:rsidR="00E9067D">
        <w:rPr>
          <w:rFonts w:ascii="Times New Roman" w:hAnsi="Times New Roman" w:cs="Times New Roman"/>
          <w:lang w:val="en-US"/>
        </w:rPr>
        <w:t>vidutinis</w:t>
      </w:r>
      <w:proofErr w:type="spellEnd"/>
      <w:r w:rsidR="00E9067D">
        <w:rPr>
          <w:rFonts w:ascii="Times New Roman" w:hAnsi="Times New Roman" w:cs="Times New Roman"/>
          <w:lang w:val="en-US"/>
        </w:rPr>
        <w:t xml:space="preserve"> </w:t>
      </w:r>
      <w:proofErr w:type="spellStart"/>
      <w:r w:rsidR="00E9067D">
        <w:rPr>
          <w:rFonts w:ascii="Times New Roman" w:hAnsi="Times New Roman" w:cs="Times New Roman"/>
          <w:lang w:val="en-US"/>
        </w:rPr>
        <w:t>aukštis</w:t>
      </w:r>
      <w:proofErr w:type="spellEnd"/>
      <w:r w:rsidR="00E9067D">
        <w:rPr>
          <w:rFonts w:ascii="Times New Roman" w:hAnsi="Times New Roman" w:cs="Times New Roman"/>
          <w:lang w:val="en-US"/>
        </w:rPr>
        <w:t>.</w:t>
      </w:r>
    </w:p>
    <w:p w14:paraId="3D150EC4" w14:textId="77777777" w:rsidR="009B10B9" w:rsidRDefault="009B10B9" w:rsidP="00812D0F">
      <w:pPr>
        <w:pStyle w:val="Sraopastraipa"/>
        <w:jc w:val="both"/>
        <w:rPr>
          <w:rFonts w:ascii="Times New Roman" w:hAnsi="Times New Roman" w:cs="Times New Roman"/>
          <w:lang w:val="en-US"/>
        </w:rPr>
      </w:pPr>
    </w:p>
    <w:p w14:paraId="4C99F015" w14:textId="54E0452B" w:rsidR="009B10B9" w:rsidRPr="009B10B9" w:rsidRDefault="009B10B9" w:rsidP="00812D0F">
      <w:pPr>
        <w:pStyle w:val="Sraopastraipa"/>
        <w:jc w:val="both"/>
        <w:rPr>
          <w:rFonts w:ascii="Times New Roman" w:hAnsi="Times New Roman" w:cs="Times New Roman"/>
          <w:color w:val="0070C0"/>
          <w:lang w:val="en-US"/>
        </w:rPr>
      </w:pPr>
      <w:r w:rsidRPr="009B10B9">
        <w:rPr>
          <w:rFonts w:ascii="Times New Roman" w:hAnsi="Times New Roman" w:cs="Times New Roman"/>
          <w:color w:val="0070C0"/>
        </w:rPr>
        <w:t>Atsakymas:</w:t>
      </w:r>
      <w:r>
        <w:rPr>
          <w:rFonts w:ascii="Times New Roman" w:hAnsi="Times New Roman" w:cs="Times New Roman"/>
          <w:color w:val="0070C0"/>
        </w:rPr>
        <w:t xml:space="preserve"> Rangovas šulinių pakėlimą ir nuleidimą įsivertina pagal projektinį aukščių planą. </w:t>
      </w:r>
    </w:p>
    <w:p w14:paraId="0186211A" w14:textId="77777777" w:rsidR="00E9067D" w:rsidRDefault="00E9067D" w:rsidP="00812D0F">
      <w:pPr>
        <w:pStyle w:val="Sraopastraipa"/>
        <w:jc w:val="both"/>
        <w:rPr>
          <w:rFonts w:ascii="Times New Roman" w:hAnsi="Times New Roman" w:cs="Times New Roman"/>
          <w:lang w:val="en-US"/>
        </w:rPr>
      </w:pPr>
    </w:p>
    <w:p w14:paraId="7893BF2D" w14:textId="77777777" w:rsidR="00777A8D" w:rsidRPr="00812D0F" w:rsidRDefault="00777A8D" w:rsidP="00777A8D">
      <w:pPr>
        <w:pStyle w:val="Sraopastraipa"/>
        <w:numPr>
          <w:ilvl w:val="0"/>
          <w:numId w:val="1"/>
        </w:numPr>
        <w:jc w:val="both"/>
        <w:rPr>
          <w:rFonts w:ascii="Times New Roman" w:hAnsi="Times New Roman" w:cs="Times New Roman"/>
          <w:lang w:val="en-US"/>
        </w:rPr>
      </w:pPr>
      <w:proofErr w:type="spellStart"/>
      <w:r>
        <w:rPr>
          <w:rFonts w:ascii="Times New Roman" w:hAnsi="Times New Roman" w:cs="Times New Roman"/>
          <w:lang w:val="en-US"/>
        </w:rPr>
        <w:t>Konkursiniame</w:t>
      </w:r>
      <w:proofErr w:type="spellEnd"/>
      <w:r>
        <w:rPr>
          <w:rFonts w:ascii="Times New Roman" w:hAnsi="Times New Roman" w:cs="Times New Roman"/>
          <w:lang w:val="en-US"/>
        </w:rPr>
        <w:t xml:space="preserve"> DK</w:t>
      </w:r>
      <w:r>
        <w:rPr>
          <w:rFonts w:ascii="Times New Roman" w:hAnsi="Times New Roman" w:cs="Times New Roman"/>
        </w:rPr>
        <w:t>Ž „</w:t>
      </w:r>
      <w:r w:rsidRPr="00230F71">
        <w:rPr>
          <w:rFonts w:ascii="Times New Roman" w:hAnsi="Times New Roman" w:cs="Times New Roman"/>
        </w:rPr>
        <w:t>Susisiekimas_darbų_kiekių_</w:t>
      </w:r>
      <w:proofErr w:type="gramStart"/>
      <w:r w:rsidRPr="00230F71">
        <w:rPr>
          <w:rFonts w:ascii="Times New Roman" w:hAnsi="Times New Roman" w:cs="Times New Roman"/>
        </w:rPr>
        <w:t>žiniaraštis</w:t>
      </w:r>
      <w:r>
        <w:rPr>
          <w:rFonts w:ascii="Times New Roman" w:hAnsi="Times New Roman" w:cs="Times New Roman"/>
        </w:rPr>
        <w:t>“ yra</w:t>
      </w:r>
      <w:proofErr w:type="gramEnd"/>
      <w:r>
        <w:rPr>
          <w:rFonts w:ascii="Times New Roman" w:hAnsi="Times New Roman" w:cs="Times New Roman"/>
        </w:rPr>
        <w:t xml:space="preserve"> darbas:</w:t>
      </w:r>
    </w:p>
    <w:p w14:paraId="3C7A672B" w14:textId="091D36B1" w:rsidR="00E9067D" w:rsidRDefault="00655770" w:rsidP="00777A8D">
      <w:pPr>
        <w:pStyle w:val="Sraopastraipa"/>
        <w:jc w:val="both"/>
        <w:rPr>
          <w:rFonts w:ascii="Times New Roman" w:hAnsi="Times New Roman" w:cs="Times New Roman"/>
          <w:lang w:val="en-US"/>
        </w:rPr>
      </w:pPr>
      <w:r w:rsidRPr="00655770">
        <w:rPr>
          <w:rFonts w:ascii="Times New Roman" w:hAnsi="Times New Roman" w:cs="Times New Roman"/>
          <w:noProof/>
          <w:lang w:val="en-US"/>
        </w:rPr>
        <w:drawing>
          <wp:inline distT="0" distB="0" distL="0" distR="0" wp14:anchorId="40C7D41B" wp14:editId="7B499C43">
            <wp:extent cx="3413760" cy="530909"/>
            <wp:effectExtent l="0" t="0" r="0" b="2540"/>
            <wp:docPr id="1239850784"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850784" name="Picture 1" descr="A white background with black text&#10;&#10;AI-generated content may be incorrect."/>
                    <pic:cNvPicPr/>
                  </pic:nvPicPr>
                  <pic:blipFill>
                    <a:blip r:embed="rId9"/>
                    <a:stretch>
                      <a:fillRect/>
                    </a:stretch>
                  </pic:blipFill>
                  <pic:spPr>
                    <a:xfrm>
                      <a:off x="0" y="0"/>
                      <a:ext cx="3464260" cy="538763"/>
                    </a:xfrm>
                    <a:prstGeom prst="rect">
                      <a:avLst/>
                    </a:prstGeom>
                  </pic:spPr>
                </pic:pic>
              </a:graphicData>
            </a:graphic>
          </wp:inline>
        </w:drawing>
      </w:r>
    </w:p>
    <w:p w14:paraId="1AF1BEB1" w14:textId="5B3D5421" w:rsidR="00C86C01" w:rsidRDefault="00C86C01" w:rsidP="00777A8D">
      <w:pPr>
        <w:pStyle w:val="Sraopastraipa"/>
        <w:jc w:val="both"/>
        <w:rPr>
          <w:rFonts w:ascii="Times New Roman" w:hAnsi="Times New Roman" w:cs="Times New Roman"/>
          <w:lang w:val="en-US"/>
        </w:rPr>
      </w:pPr>
      <w:proofErr w:type="spellStart"/>
      <w:r>
        <w:rPr>
          <w:rFonts w:ascii="Times New Roman" w:hAnsi="Times New Roman" w:cs="Times New Roman"/>
          <w:lang w:val="en-US"/>
        </w:rPr>
        <w:t>Prašome</w:t>
      </w:r>
      <w:proofErr w:type="spellEnd"/>
      <w:r>
        <w:rPr>
          <w:rFonts w:ascii="Times New Roman" w:hAnsi="Times New Roman" w:cs="Times New Roman"/>
          <w:lang w:val="en-US"/>
        </w:rPr>
        <w:t xml:space="preserve"> nurodyti</w:t>
      </w:r>
      <w:r w:rsidR="006A0938">
        <w:rPr>
          <w:rFonts w:ascii="Times New Roman" w:hAnsi="Times New Roman" w:cs="Times New Roman"/>
          <w:lang w:val="en-US"/>
        </w:rPr>
        <w:t xml:space="preserve">, </w:t>
      </w:r>
      <w:proofErr w:type="spellStart"/>
      <w:r w:rsidR="006A0938">
        <w:rPr>
          <w:rFonts w:ascii="Times New Roman" w:hAnsi="Times New Roman" w:cs="Times New Roman"/>
          <w:lang w:val="en-US"/>
        </w:rPr>
        <w:t>kiek</w:t>
      </w:r>
      <w:proofErr w:type="spellEnd"/>
      <w:r w:rsidR="006A0938">
        <w:rPr>
          <w:rFonts w:ascii="Times New Roman" w:hAnsi="Times New Roman" w:cs="Times New Roman"/>
          <w:lang w:val="en-US"/>
        </w:rPr>
        <w:t xml:space="preserve"> iš 5 vnt. </w:t>
      </w:r>
      <w:proofErr w:type="spellStart"/>
      <w:r w:rsidR="008F7702">
        <w:rPr>
          <w:rFonts w:ascii="Times New Roman" w:hAnsi="Times New Roman" w:cs="Times New Roman"/>
          <w:lang w:val="en-US"/>
        </w:rPr>
        <w:t>r</w:t>
      </w:r>
      <w:r w:rsidR="006A0938">
        <w:rPr>
          <w:rFonts w:ascii="Times New Roman" w:hAnsi="Times New Roman" w:cs="Times New Roman"/>
          <w:lang w:val="en-US"/>
        </w:rPr>
        <w:t>eikia</w:t>
      </w:r>
      <w:proofErr w:type="spellEnd"/>
      <w:r w:rsidR="006A0938">
        <w:rPr>
          <w:rFonts w:ascii="Times New Roman" w:hAnsi="Times New Roman" w:cs="Times New Roman"/>
          <w:lang w:val="en-US"/>
        </w:rPr>
        <w:t xml:space="preserve"> </w:t>
      </w:r>
      <w:proofErr w:type="spellStart"/>
      <w:r w:rsidR="006A0938">
        <w:rPr>
          <w:rFonts w:ascii="Times New Roman" w:hAnsi="Times New Roman" w:cs="Times New Roman"/>
          <w:lang w:val="en-US"/>
        </w:rPr>
        <w:t>pakeisti</w:t>
      </w:r>
      <w:proofErr w:type="spellEnd"/>
      <w:r w:rsidR="006A0938">
        <w:rPr>
          <w:rFonts w:ascii="Times New Roman" w:hAnsi="Times New Roman" w:cs="Times New Roman"/>
          <w:lang w:val="en-US"/>
        </w:rPr>
        <w:t xml:space="preserve"> ir </w:t>
      </w:r>
      <w:proofErr w:type="spellStart"/>
      <w:r w:rsidR="006A0938">
        <w:rPr>
          <w:rFonts w:ascii="Times New Roman" w:hAnsi="Times New Roman" w:cs="Times New Roman"/>
          <w:lang w:val="en-US"/>
        </w:rPr>
        <w:t>perdangą</w:t>
      </w:r>
      <w:proofErr w:type="spellEnd"/>
      <w:r w:rsidR="008F7702">
        <w:rPr>
          <w:rFonts w:ascii="Times New Roman" w:hAnsi="Times New Roman" w:cs="Times New Roman"/>
          <w:lang w:val="en-US"/>
        </w:rPr>
        <w:t xml:space="preserve"> ir </w:t>
      </w:r>
      <w:proofErr w:type="spellStart"/>
      <w:r w:rsidR="008F7702">
        <w:rPr>
          <w:rFonts w:ascii="Times New Roman" w:hAnsi="Times New Roman" w:cs="Times New Roman"/>
          <w:lang w:val="en-US"/>
        </w:rPr>
        <w:t>koks</w:t>
      </w:r>
      <w:proofErr w:type="spellEnd"/>
      <w:r w:rsidR="008F7702">
        <w:rPr>
          <w:rFonts w:ascii="Times New Roman" w:hAnsi="Times New Roman" w:cs="Times New Roman"/>
          <w:lang w:val="en-US"/>
        </w:rPr>
        <w:t xml:space="preserve"> </w:t>
      </w:r>
      <w:proofErr w:type="spellStart"/>
      <w:r w:rsidR="008F7702">
        <w:rPr>
          <w:rFonts w:ascii="Times New Roman" w:hAnsi="Times New Roman" w:cs="Times New Roman"/>
          <w:lang w:val="en-US"/>
        </w:rPr>
        <w:t>vidutinis</w:t>
      </w:r>
      <w:proofErr w:type="spellEnd"/>
      <w:r w:rsidR="008F7702">
        <w:rPr>
          <w:rFonts w:ascii="Times New Roman" w:hAnsi="Times New Roman" w:cs="Times New Roman"/>
          <w:lang w:val="en-US"/>
        </w:rPr>
        <w:t xml:space="preserve"> </w:t>
      </w:r>
      <w:proofErr w:type="spellStart"/>
      <w:r w:rsidR="008F7702">
        <w:rPr>
          <w:rFonts w:ascii="Times New Roman" w:hAnsi="Times New Roman" w:cs="Times New Roman"/>
          <w:lang w:val="en-US"/>
        </w:rPr>
        <w:t>pakėlimo</w:t>
      </w:r>
      <w:proofErr w:type="spellEnd"/>
      <w:r w:rsidR="008F7702">
        <w:rPr>
          <w:rFonts w:ascii="Times New Roman" w:hAnsi="Times New Roman" w:cs="Times New Roman"/>
          <w:lang w:val="en-US"/>
        </w:rPr>
        <w:t xml:space="preserve"> </w:t>
      </w:r>
      <w:proofErr w:type="spellStart"/>
      <w:r w:rsidR="008F7702">
        <w:rPr>
          <w:rFonts w:ascii="Times New Roman" w:hAnsi="Times New Roman" w:cs="Times New Roman"/>
          <w:lang w:val="en-US"/>
        </w:rPr>
        <w:t>žiedų</w:t>
      </w:r>
      <w:proofErr w:type="spellEnd"/>
      <w:r w:rsidR="008F7702">
        <w:rPr>
          <w:rFonts w:ascii="Times New Roman" w:hAnsi="Times New Roman" w:cs="Times New Roman"/>
          <w:lang w:val="en-US"/>
        </w:rPr>
        <w:t xml:space="preserve"> </w:t>
      </w:r>
      <w:proofErr w:type="spellStart"/>
      <w:r w:rsidR="008F7702">
        <w:rPr>
          <w:rFonts w:ascii="Times New Roman" w:hAnsi="Times New Roman" w:cs="Times New Roman"/>
          <w:lang w:val="en-US"/>
        </w:rPr>
        <w:t>aukštis</w:t>
      </w:r>
      <w:proofErr w:type="spellEnd"/>
      <w:r w:rsidR="008F7702">
        <w:rPr>
          <w:rFonts w:ascii="Times New Roman" w:hAnsi="Times New Roman" w:cs="Times New Roman"/>
          <w:lang w:val="en-US"/>
        </w:rPr>
        <w:t>.</w:t>
      </w:r>
    </w:p>
    <w:p w14:paraId="49497D36" w14:textId="77777777" w:rsidR="009B10B9" w:rsidRDefault="009B10B9" w:rsidP="00777A8D">
      <w:pPr>
        <w:pStyle w:val="Sraopastraipa"/>
        <w:jc w:val="both"/>
        <w:rPr>
          <w:rFonts w:ascii="Times New Roman" w:hAnsi="Times New Roman" w:cs="Times New Roman"/>
          <w:lang w:val="en-US"/>
        </w:rPr>
      </w:pPr>
    </w:p>
    <w:p w14:paraId="2AABAF62" w14:textId="10B72399" w:rsidR="009B10B9" w:rsidRPr="009712BD" w:rsidRDefault="009B10B9" w:rsidP="009712BD">
      <w:pPr>
        <w:pStyle w:val="Sraopastraipa"/>
        <w:jc w:val="both"/>
        <w:rPr>
          <w:rFonts w:ascii="Times New Roman" w:hAnsi="Times New Roman" w:cs="Times New Roman"/>
          <w:color w:val="0070C0"/>
          <w:lang w:val="en-US"/>
        </w:rPr>
      </w:pPr>
      <w:r w:rsidRPr="009B10B9">
        <w:rPr>
          <w:rFonts w:ascii="Times New Roman" w:hAnsi="Times New Roman" w:cs="Times New Roman"/>
          <w:color w:val="0070C0"/>
        </w:rPr>
        <w:t>Atsakymas:</w:t>
      </w:r>
      <w:r>
        <w:rPr>
          <w:rFonts w:ascii="Times New Roman" w:hAnsi="Times New Roman" w:cs="Times New Roman"/>
          <w:color w:val="0070C0"/>
        </w:rPr>
        <w:t xml:space="preserve"> Rangovas šulinių pakėlimą ir nuleidimą įsivertina pagal projektinį aukščių planą. </w:t>
      </w:r>
      <w:r w:rsidR="009712BD">
        <w:rPr>
          <w:rFonts w:ascii="Times New Roman" w:hAnsi="Times New Roman" w:cs="Times New Roman"/>
          <w:color w:val="0070C0"/>
        </w:rPr>
        <w:t xml:space="preserve">Tiksli perdangos būklė vertinama atkasus šulinį. </w:t>
      </w:r>
    </w:p>
    <w:p w14:paraId="37AE53CD" w14:textId="5B1B9774" w:rsidR="00E37464" w:rsidRDefault="00E37464" w:rsidP="00777A8D">
      <w:pPr>
        <w:pStyle w:val="Sraopastraipa"/>
        <w:jc w:val="both"/>
        <w:rPr>
          <w:rFonts w:ascii="Times New Roman" w:hAnsi="Times New Roman" w:cs="Times New Roman"/>
          <w:lang w:val="en-US"/>
        </w:rPr>
      </w:pPr>
    </w:p>
    <w:p w14:paraId="54D98BF9" w14:textId="0CDF0A64" w:rsidR="009E2D08" w:rsidRDefault="00105218" w:rsidP="009E2D08">
      <w:pPr>
        <w:pStyle w:val="Sraopastraipa"/>
        <w:numPr>
          <w:ilvl w:val="0"/>
          <w:numId w:val="1"/>
        </w:numPr>
        <w:jc w:val="both"/>
        <w:rPr>
          <w:rFonts w:ascii="Times New Roman" w:hAnsi="Times New Roman" w:cs="Times New Roman"/>
          <w:lang w:val="en-US"/>
        </w:rPr>
      </w:pPr>
      <w:proofErr w:type="spellStart"/>
      <w:r>
        <w:rPr>
          <w:rFonts w:ascii="Times New Roman" w:hAnsi="Times New Roman" w:cs="Times New Roman"/>
          <w:lang w:val="en-US"/>
        </w:rPr>
        <w:t>Prašome</w:t>
      </w:r>
      <w:proofErr w:type="spellEnd"/>
      <w:r>
        <w:rPr>
          <w:rFonts w:ascii="Times New Roman" w:hAnsi="Times New Roman" w:cs="Times New Roman"/>
          <w:lang w:val="en-US"/>
        </w:rPr>
        <w:t xml:space="preserve"> pateikti </w:t>
      </w:r>
      <w:proofErr w:type="spellStart"/>
      <w:r>
        <w:rPr>
          <w:rFonts w:ascii="Times New Roman" w:hAnsi="Times New Roman" w:cs="Times New Roman"/>
          <w:lang w:val="en-US"/>
        </w:rPr>
        <w:t>plaukiojančių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dangčių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specifikacijas</w:t>
      </w:r>
      <w:proofErr w:type="spellEnd"/>
      <w:r>
        <w:rPr>
          <w:rFonts w:ascii="Times New Roman" w:hAnsi="Times New Roman" w:cs="Times New Roman"/>
          <w:lang w:val="en-US"/>
        </w:rPr>
        <w:t>.</w:t>
      </w:r>
    </w:p>
    <w:p w14:paraId="40E91607" w14:textId="77777777" w:rsidR="009712BD" w:rsidRDefault="009712BD" w:rsidP="009712BD">
      <w:pPr>
        <w:pStyle w:val="Sraopastraipa"/>
        <w:jc w:val="both"/>
        <w:rPr>
          <w:rFonts w:ascii="Times New Roman" w:hAnsi="Times New Roman" w:cs="Times New Roman"/>
          <w:lang w:val="en-US"/>
        </w:rPr>
      </w:pPr>
    </w:p>
    <w:p w14:paraId="331D8266" w14:textId="1EE4B908" w:rsidR="009712BD" w:rsidRDefault="009712BD" w:rsidP="009712BD">
      <w:pPr>
        <w:pStyle w:val="Sraopastraipa"/>
        <w:jc w:val="both"/>
        <w:rPr>
          <w:rFonts w:ascii="Times New Roman" w:hAnsi="Times New Roman" w:cs="Times New Roman"/>
          <w:color w:val="0070C0"/>
        </w:rPr>
      </w:pPr>
      <w:r w:rsidRPr="009B10B9">
        <w:rPr>
          <w:rFonts w:ascii="Times New Roman" w:hAnsi="Times New Roman" w:cs="Times New Roman"/>
          <w:color w:val="0070C0"/>
        </w:rPr>
        <w:t>Atsakymas:</w:t>
      </w:r>
      <w:r>
        <w:rPr>
          <w:rFonts w:ascii="Times New Roman" w:hAnsi="Times New Roman" w:cs="Times New Roman"/>
          <w:color w:val="0070C0"/>
        </w:rPr>
        <w:t xml:space="preserve"> Papildomos TS:</w:t>
      </w:r>
    </w:p>
    <w:p w14:paraId="2F384FDD" w14:textId="77777777" w:rsidR="009712BD" w:rsidRPr="009712BD" w:rsidRDefault="009712BD" w:rsidP="009712BD">
      <w:pPr>
        <w:pStyle w:val="Sraopastraipa"/>
        <w:rPr>
          <w:rFonts w:ascii="Times New Roman" w:hAnsi="Times New Roman" w:cs="Times New Roman"/>
          <w:color w:val="0070C0"/>
        </w:rPr>
      </w:pPr>
      <w:r w:rsidRPr="009712BD">
        <w:rPr>
          <w:rFonts w:ascii="Times New Roman" w:hAnsi="Times New Roman" w:cs="Times New Roman"/>
          <w:color w:val="0070C0"/>
        </w:rPr>
        <w:t xml:space="preserve">Šulinių dangčiai, esantys važiuojamoje dalyje turi atlaikyti mažiausiai 40 tonų apkrovą (klasė D400), turi būti „plaukiojančio“ tipo, atlošiamas šarnyro pagalba, užsidarantis savo svoriu be papildomų fiksuojančių, rakinamų mechanizmų. Nevažiuojamoje dalyje dangčiai turi atlaikyti mažiausiai 12,5 tonų apkrovą (klasė B125). </w:t>
      </w:r>
    </w:p>
    <w:p w14:paraId="1E5C8E47" w14:textId="77777777" w:rsidR="009712BD" w:rsidRPr="009712BD" w:rsidRDefault="009712BD" w:rsidP="009712BD">
      <w:pPr>
        <w:pStyle w:val="Sraopastraipa"/>
        <w:rPr>
          <w:rFonts w:ascii="Times New Roman" w:hAnsi="Times New Roman" w:cs="Times New Roman"/>
          <w:color w:val="0070C0"/>
        </w:rPr>
      </w:pPr>
      <w:r w:rsidRPr="009712BD">
        <w:rPr>
          <w:rFonts w:ascii="Times New Roman" w:hAnsi="Times New Roman" w:cs="Times New Roman"/>
          <w:color w:val="0070C0"/>
        </w:rPr>
        <w:t xml:space="preserve">Asfaltbetonio danga dengtoje važiuojamoje dalyje esančių šulinių liukų dangčiai dedami viename lygyje su važiuojamosios dalies paviršiumi. Šulinių liukai gazonuose ir vejose turi būti pakelti aukščiau žemės paviršiaus: užstatytose teritorijose – 0,05 m; neužstatytose teritorijose – 0,20 m. </w:t>
      </w:r>
    </w:p>
    <w:p w14:paraId="5FCB0E16" w14:textId="77777777" w:rsidR="009712BD" w:rsidRPr="009712BD" w:rsidRDefault="009712BD" w:rsidP="009712BD">
      <w:pPr>
        <w:pStyle w:val="Sraopastraipa"/>
        <w:rPr>
          <w:rFonts w:ascii="Times New Roman" w:hAnsi="Times New Roman" w:cs="Times New Roman"/>
          <w:color w:val="0070C0"/>
        </w:rPr>
      </w:pPr>
      <w:r w:rsidRPr="009712BD">
        <w:rPr>
          <w:rFonts w:ascii="Times New Roman" w:hAnsi="Times New Roman" w:cs="Times New Roman"/>
          <w:color w:val="0070C0"/>
        </w:rPr>
        <w:tab/>
        <w:t>Kiti parametrai:</w:t>
      </w:r>
    </w:p>
    <w:p w14:paraId="0BE84919" w14:textId="77777777" w:rsidR="009712BD" w:rsidRPr="009712BD" w:rsidRDefault="009712BD" w:rsidP="009712BD">
      <w:pPr>
        <w:pStyle w:val="Sraopastraipa"/>
        <w:rPr>
          <w:rFonts w:ascii="Times New Roman" w:hAnsi="Times New Roman" w:cs="Times New Roman"/>
          <w:color w:val="0070C0"/>
        </w:rPr>
      </w:pPr>
      <w:r w:rsidRPr="009712BD">
        <w:rPr>
          <w:rFonts w:ascii="Times New Roman" w:hAnsi="Times New Roman" w:cs="Times New Roman"/>
          <w:color w:val="0070C0"/>
        </w:rPr>
        <w:t>Standartai - LST EN 124-1:2015 ir LST EN 124-2:2015 arba lygiaverčiai.</w:t>
      </w:r>
    </w:p>
    <w:p w14:paraId="6948F528" w14:textId="77777777" w:rsidR="009712BD" w:rsidRPr="009712BD" w:rsidRDefault="009712BD" w:rsidP="009712BD">
      <w:pPr>
        <w:pStyle w:val="Sraopastraipa"/>
        <w:rPr>
          <w:rFonts w:ascii="Times New Roman" w:hAnsi="Times New Roman" w:cs="Times New Roman"/>
          <w:color w:val="0070C0"/>
        </w:rPr>
      </w:pPr>
      <w:r w:rsidRPr="009712BD">
        <w:rPr>
          <w:rFonts w:ascii="Times New Roman" w:hAnsi="Times New Roman" w:cs="Times New Roman"/>
          <w:color w:val="0070C0"/>
        </w:rPr>
        <w:t>Liuko elementai: Liuko rėmas; dangtis; tarpinė.</w:t>
      </w:r>
    </w:p>
    <w:p w14:paraId="2EF1FEC3" w14:textId="77777777" w:rsidR="009712BD" w:rsidRPr="009712BD" w:rsidRDefault="009712BD" w:rsidP="009712BD">
      <w:pPr>
        <w:pStyle w:val="Sraopastraipa"/>
        <w:rPr>
          <w:rFonts w:ascii="Times New Roman" w:hAnsi="Times New Roman" w:cs="Times New Roman"/>
          <w:color w:val="0070C0"/>
        </w:rPr>
      </w:pPr>
      <w:r w:rsidRPr="009712BD">
        <w:rPr>
          <w:rFonts w:ascii="Times New Roman" w:hAnsi="Times New Roman" w:cs="Times New Roman"/>
          <w:color w:val="0070C0"/>
        </w:rPr>
        <w:t>Medžiaga – ketus  su  rutuliniu  grafitu  pagal  LST  EN  1563 arba lygiavertis.</w:t>
      </w:r>
    </w:p>
    <w:p w14:paraId="14C742A7" w14:textId="77777777" w:rsidR="009712BD" w:rsidRPr="009712BD" w:rsidRDefault="009712BD" w:rsidP="009712BD">
      <w:pPr>
        <w:pStyle w:val="Sraopastraipa"/>
        <w:rPr>
          <w:rFonts w:ascii="Times New Roman" w:hAnsi="Times New Roman" w:cs="Times New Roman"/>
          <w:color w:val="0070C0"/>
        </w:rPr>
      </w:pPr>
      <w:r w:rsidRPr="009712BD">
        <w:rPr>
          <w:rFonts w:ascii="Times New Roman" w:hAnsi="Times New Roman" w:cs="Times New Roman"/>
          <w:color w:val="0070C0"/>
        </w:rPr>
        <w:t>Liuko ir dangčio konstrukcija:</w:t>
      </w:r>
    </w:p>
    <w:p w14:paraId="3B54C2E8" w14:textId="77777777" w:rsidR="009712BD" w:rsidRPr="009712BD" w:rsidRDefault="009712BD" w:rsidP="009712BD">
      <w:pPr>
        <w:pStyle w:val="Sraopastraipa"/>
        <w:rPr>
          <w:rFonts w:ascii="Times New Roman" w:hAnsi="Times New Roman" w:cs="Times New Roman"/>
          <w:color w:val="0070C0"/>
        </w:rPr>
      </w:pPr>
      <w:r w:rsidRPr="009712BD">
        <w:rPr>
          <w:rFonts w:ascii="Times New Roman" w:hAnsi="Times New Roman" w:cs="Times New Roman"/>
          <w:color w:val="0070C0"/>
        </w:rPr>
        <w:tab/>
        <w:t>• Dangtis ir rėmas turi būti apvalus;</w:t>
      </w:r>
    </w:p>
    <w:p w14:paraId="3DC607A3" w14:textId="77777777" w:rsidR="009712BD" w:rsidRPr="009712BD" w:rsidRDefault="009712BD" w:rsidP="009712BD">
      <w:pPr>
        <w:pStyle w:val="Sraopastraipa"/>
        <w:rPr>
          <w:rFonts w:ascii="Times New Roman" w:hAnsi="Times New Roman" w:cs="Times New Roman"/>
          <w:color w:val="0070C0"/>
        </w:rPr>
      </w:pPr>
      <w:r w:rsidRPr="009712BD">
        <w:rPr>
          <w:rFonts w:ascii="Times New Roman" w:hAnsi="Times New Roman" w:cs="Times New Roman"/>
          <w:color w:val="0070C0"/>
        </w:rPr>
        <w:tab/>
        <w:t xml:space="preserve">• Dangtis turi būti išimamas iš rėmo; </w:t>
      </w:r>
    </w:p>
    <w:p w14:paraId="711FCB62" w14:textId="77777777" w:rsidR="009712BD" w:rsidRPr="009712BD" w:rsidRDefault="009712BD" w:rsidP="009712BD">
      <w:pPr>
        <w:pStyle w:val="Sraopastraipa"/>
        <w:rPr>
          <w:rFonts w:ascii="Times New Roman" w:hAnsi="Times New Roman" w:cs="Times New Roman"/>
          <w:color w:val="0070C0"/>
        </w:rPr>
      </w:pPr>
      <w:r w:rsidRPr="009712BD">
        <w:rPr>
          <w:rFonts w:ascii="Times New Roman" w:hAnsi="Times New Roman" w:cs="Times New Roman"/>
          <w:color w:val="0070C0"/>
        </w:rPr>
        <w:tab/>
        <w:t>• Šulinio dangtis su vyriu, kuris fiksuoja dangtį atidarytoje padėtyje ir neleidžia judėti horizontalia kryptimi.</w:t>
      </w:r>
    </w:p>
    <w:p w14:paraId="6BCA6044" w14:textId="77777777" w:rsidR="009712BD" w:rsidRPr="009712BD" w:rsidRDefault="009712BD" w:rsidP="009712BD">
      <w:pPr>
        <w:pStyle w:val="Sraopastraipa"/>
        <w:rPr>
          <w:rFonts w:ascii="Times New Roman" w:hAnsi="Times New Roman" w:cs="Times New Roman"/>
          <w:color w:val="0070C0"/>
        </w:rPr>
      </w:pPr>
      <w:r w:rsidRPr="009712BD">
        <w:rPr>
          <w:rFonts w:ascii="Times New Roman" w:hAnsi="Times New Roman" w:cs="Times New Roman"/>
          <w:color w:val="0070C0"/>
        </w:rPr>
        <w:tab/>
        <w:t>•Šulinio liuko konstrukcija ir 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4DDBFFAC" w14:textId="77777777" w:rsidR="009712BD" w:rsidRPr="009712BD" w:rsidRDefault="009712BD" w:rsidP="009712BD">
      <w:pPr>
        <w:pStyle w:val="Sraopastraipa"/>
        <w:rPr>
          <w:rFonts w:ascii="Times New Roman" w:hAnsi="Times New Roman" w:cs="Times New Roman"/>
          <w:color w:val="0070C0"/>
        </w:rPr>
      </w:pPr>
      <w:r w:rsidRPr="009712BD">
        <w:rPr>
          <w:rFonts w:ascii="Times New Roman" w:hAnsi="Times New Roman" w:cs="Times New Roman"/>
          <w:color w:val="0070C0"/>
        </w:rPr>
        <w:lastRenderedPageBreak/>
        <w:tab/>
        <w:t xml:space="preserve">•Liukas turi pilnai užsidaryti (dangtis viename lygyje su rėmu)  veikiamas  dangčio  svorio,  be  jokių  papildomų mechaninių fiksatorių ir nenaudojant papildomos jėgos ar įrankių dangčio prispaudimui; </w:t>
      </w:r>
    </w:p>
    <w:p w14:paraId="0BEC43C7" w14:textId="77777777" w:rsidR="009712BD" w:rsidRPr="009712BD" w:rsidRDefault="009712BD" w:rsidP="009712BD">
      <w:pPr>
        <w:pStyle w:val="Sraopastraipa"/>
        <w:rPr>
          <w:rFonts w:ascii="Times New Roman" w:hAnsi="Times New Roman" w:cs="Times New Roman"/>
          <w:color w:val="0070C0"/>
        </w:rPr>
      </w:pPr>
      <w:r w:rsidRPr="009712BD">
        <w:rPr>
          <w:rFonts w:ascii="Times New Roman" w:hAnsi="Times New Roman" w:cs="Times New Roman"/>
          <w:color w:val="0070C0"/>
        </w:rPr>
        <w:tab/>
        <w:t>•Liuko atidarymas be specialios konstrukcijos rakto.</w:t>
      </w:r>
    </w:p>
    <w:p w14:paraId="01F0D80D" w14:textId="77777777" w:rsidR="009712BD" w:rsidRPr="009712BD" w:rsidRDefault="009712BD" w:rsidP="009712BD">
      <w:pPr>
        <w:pStyle w:val="Sraopastraipa"/>
        <w:rPr>
          <w:rFonts w:ascii="Times New Roman" w:hAnsi="Times New Roman" w:cs="Times New Roman"/>
          <w:color w:val="0070C0"/>
        </w:rPr>
      </w:pPr>
      <w:r w:rsidRPr="009712BD">
        <w:rPr>
          <w:rFonts w:ascii="Times New Roman" w:hAnsi="Times New Roman" w:cs="Times New Roman"/>
          <w:color w:val="0070C0"/>
        </w:rPr>
        <w:tab/>
        <w:t xml:space="preserve">• Tarpinė su </w:t>
      </w:r>
      <w:proofErr w:type="spellStart"/>
      <w:r w:rsidRPr="009712BD">
        <w:rPr>
          <w:rFonts w:ascii="Times New Roman" w:hAnsi="Times New Roman" w:cs="Times New Roman"/>
          <w:color w:val="0070C0"/>
        </w:rPr>
        <w:t>stireno</w:t>
      </w:r>
      <w:proofErr w:type="spellEnd"/>
      <w:r w:rsidRPr="009712BD">
        <w:rPr>
          <w:rFonts w:ascii="Times New Roman" w:hAnsi="Times New Roman" w:cs="Times New Roman"/>
          <w:color w:val="0070C0"/>
        </w:rPr>
        <w:t xml:space="preserve"> </w:t>
      </w:r>
      <w:proofErr w:type="spellStart"/>
      <w:r w:rsidRPr="009712BD">
        <w:rPr>
          <w:rFonts w:ascii="Times New Roman" w:hAnsi="Times New Roman" w:cs="Times New Roman"/>
          <w:color w:val="0070C0"/>
        </w:rPr>
        <w:t>butadieno</w:t>
      </w:r>
      <w:proofErr w:type="spellEnd"/>
      <w:r w:rsidRPr="009712BD">
        <w:rPr>
          <w:rFonts w:ascii="Times New Roman" w:hAnsi="Times New Roman" w:cs="Times New Roman"/>
          <w:color w:val="0070C0"/>
        </w:rPr>
        <w:t xml:space="preserve"> (ar kitos lygiavertės medžiagos) ištisinė (storis ne mažiau kaip 10 mm). Turi būti galimybė pakeisti. Užtikrinti, kad rėmo ir dangčio metaliniai paviršiai  nuo apkrovos  nesiliestų  vienas  su  kitu  (horizontalia  ir vertikalia kryptimis) ir nekeltų bildesio. Atspari tepalams, druskoms, ledo tirpikliams.</w:t>
      </w:r>
    </w:p>
    <w:p w14:paraId="0F9D2B64" w14:textId="77777777" w:rsidR="009712BD" w:rsidRPr="009712BD" w:rsidRDefault="009712BD" w:rsidP="009712BD">
      <w:pPr>
        <w:pStyle w:val="Sraopastraipa"/>
        <w:rPr>
          <w:rFonts w:ascii="Times New Roman" w:hAnsi="Times New Roman" w:cs="Times New Roman"/>
          <w:color w:val="0070C0"/>
        </w:rPr>
      </w:pPr>
      <w:r w:rsidRPr="009712BD">
        <w:rPr>
          <w:rFonts w:ascii="Times New Roman" w:hAnsi="Times New Roman" w:cs="Times New Roman"/>
          <w:color w:val="0070C0"/>
        </w:rPr>
        <w:t>5. Rėmo aukštis:</w:t>
      </w:r>
    </w:p>
    <w:p w14:paraId="1B964571" w14:textId="77777777" w:rsidR="009712BD" w:rsidRPr="009712BD" w:rsidRDefault="009712BD" w:rsidP="009712BD">
      <w:pPr>
        <w:pStyle w:val="Sraopastraipa"/>
        <w:rPr>
          <w:rFonts w:ascii="Times New Roman" w:hAnsi="Times New Roman" w:cs="Times New Roman"/>
          <w:color w:val="0070C0"/>
        </w:rPr>
      </w:pPr>
      <w:r w:rsidRPr="009712BD">
        <w:rPr>
          <w:rFonts w:ascii="Times New Roman" w:hAnsi="Times New Roman" w:cs="Times New Roman"/>
          <w:color w:val="0070C0"/>
        </w:rPr>
        <w:tab/>
        <w:t>1. Plaukiojančio tipo ne mažiau kaip 160 mm;</w:t>
      </w:r>
    </w:p>
    <w:p w14:paraId="6EF2CDAD" w14:textId="77777777" w:rsidR="009712BD" w:rsidRPr="009712BD" w:rsidRDefault="009712BD" w:rsidP="009712BD">
      <w:pPr>
        <w:pStyle w:val="Sraopastraipa"/>
        <w:rPr>
          <w:rFonts w:ascii="Times New Roman" w:hAnsi="Times New Roman" w:cs="Times New Roman"/>
          <w:color w:val="0070C0"/>
        </w:rPr>
      </w:pPr>
      <w:r w:rsidRPr="009712BD">
        <w:rPr>
          <w:rFonts w:ascii="Times New Roman" w:hAnsi="Times New Roman" w:cs="Times New Roman"/>
          <w:color w:val="0070C0"/>
        </w:rPr>
        <w:tab/>
        <w:t>2. Neplaukiojančio tipo D400 apkrovos klasės ne mažiau kaip 100 mm,  B125 apkrovos klasės ne mažiau kaip 75mm.</w:t>
      </w:r>
    </w:p>
    <w:p w14:paraId="73C94694" w14:textId="77777777" w:rsidR="009712BD" w:rsidRPr="009712BD" w:rsidRDefault="009712BD" w:rsidP="009712BD">
      <w:pPr>
        <w:pStyle w:val="Sraopastraipa"/>
        <w:rPr>
          <w:rFonts w:ascii="Times New Roman" w:hAnsi="Times New Roman" w:cs="Times New Roman"/>
          <w:color w:val="0070C0"/>
        </w:rPr>
      </w:pPr>
      <w:r w:rsidRPr="009712BD">
        <w:rPr>
          <w:rFonts w:ascii="Times New Roman" w:hAnsi="Times New Roman" w:cs="Times New Roman"/>
          <w:color w:val="0070C0"/>
        </w:rPr>
        <w:tab/>
        <w:t>6. Liuko dangčio ir rėmo paviršius turi būti paženklintas patvariais ir aiškiais užrašais:</w:t>
      </w:r>
    </w:p>
    <w:p w14:paraId="0BA588CA" w14:textId="77777777" w:rsidR="009712BD" w:rsidRPr="009712BD" w:rsidRDefault="009712BD" w:rsidP="009712BD">
      <w:pPr>
        <w:pStyle w:val="Sraopastraipa"/>
        <w:rPr>
          <w:rFonts w:ascii="Times New Roman" w:hAnsi="Times New Roman" w:cs="Times New Roman"/>
          <w:color w:val="0070C0"/>
        </w:rPr>
      </w:pPr>
      <w:r w:rsidRPr="009712BD">
        <w:rPr>
          <w:rFonts w:ascii="Times New Roman" w:hAnsi="Times New Roman" w:cs="Times New Roman"/>
          <w:color w:val="0070C0"/>
        </w:rPr>
        <w:tab/>
        <w:t>•Standartas (EN 124);</w:t>
      </w:r>
    </w:p>
    <w:p w14:paraId="687D6BF2" w14:textId="77777777" w:rsidR="009712BD" w:rsidRPr="009712BD" w:rsidRDefault="009712BD" w:rsidP="009712BD">
      <w:pPr>
        <w:pStyle w:val="Sraopastraipa"/>
        <w:rPr>
          <w:rFonts w:ascii="Times New Roman" w:hAnsi="Times New Roman" w:cs="Times New Roman"/>
          <w:color w:val="0070C0"/>
        </w:rPr>
      </w:pPr>
      <w:r w:rsidRPr="009712BD">
        <w:rPr>
          <w:rFonts w:ascii="Times New Roman" w:hAnsi="Times New Roman" w:cs="Times New Roman"/>
          <w:color w:val="0070C0"/>
        </w:rPr>
        <w:tab/>
        <w:t>•Liuko apkrovos klasė(pvz. D400);</w:t>
      </w:r>
    </w:p>
    <w:p w14:paraId="2EA31674" w14:textId="77777777" w:rsidR="009712BD" w:rsidRPr="009712BD" w:rsidRDefault="009712BD" w:rsidP="009712BD">
      <w:pPr>
        <w:pStyle w:val="Sraopastraipa"/>
        <w:rPr>
          <w:rFonts w:ascii="Times New Roman" w:hAnsi="Times New Roman" w:cs="Times New Roman"/>
          <w:color w:val="0070C0"/>
        </w:rPr>
      </w:pPr>
      <w:r w:rsidRPr="009712BD">
        <w:rPr>
          <w:rFonts w:ascii="Times New Roman" w:hAnsi="Times New Roman" w:cs="Times New Roman"/>
          <w:color w:val="0070C0"/>
        </w:rPr>
        <w:tab/>
        <w:t>•Gamintojo pavadinimas, ženklas;</w:t>
      </w:r>
    </w:p>
    <w:p w14:paraId="25288842" w14:textId="5D0DC18E" w:rsidR="009712BD" w:rsidRPr="009712BD" w:rsidRDefault="009712BD" w:rsidP="009712BD">
      <w:pPr>
        <w:pStyle w:val="Sraopastraipa"/>
        <w:rPr>
          <w:rFonts w:ascii="Times New Roman" w:hAnsi="Times New Roman" w:cs="Times New Roman"/>
          <w:color w:val="0070C0"/>
        </w:rPr>
      </w:pPr>
      <w:r w:rsidRPr="009712BD">
        <w:rPr>
          <w:rFonts w:ascii="Times New Roman" w:hAnsi="Times New Roman" w:cs="Times New Roman"/>
          <w:color w:val="0070C0"/>
        </w:rPr>
        <w:tab/>
        <w:t>•Gaminio pavadinimas/numeris.</w:t>
      </w:r>
    </w:p>
    <w:p w14:paraId="4A925180" w14:textId="77777777" w:rsidR="00FE5C25" w:rsidRDefault="00FE5C25" w:rsidP="00FE5C25">
      <w:pPr>
        <w:jc w:val="both"/>
        <w:rPr>
          <w:rFonts w:ascii="Times New Roman" w:hAnsi="Times New Roman" w:cs="Times New Roman"/>
          <w:lang w:val="en-US"/>
        </w:rPr>
      </w:pPr>
    </w:p>
    <w:p w14:paraId="42D9A29F" w14:textId="77777777" w:rsidR="00F71479" w:rsidRPr="00903F3D" w:rsidRDefault="00F71479" w:rsidP="00F71479">
      <w:pPr>
        <w:pStyle w:val="Sraopastraipa"/>
        <w:numPr>
          <w:ilvl w:val="0"/>
          <w:numId w:val="1"/>
        </w:numPr>
        <w:jc w:val="both"/>
        <w:rPr>
          <w:rFonts w:ascii="Times New Roman" w:hAnsi="Times New Roman" w:cs="Times New Roman"/>
          <w:lang w:val="en-US"/>
        </w:rPr>
      </w:pPr>
      <w:proofErr w:type="spellStart"/>
      <w:r>
        <w:rPr>
          <w:rFonts w:ascii="Times New Roman" w:hAnsi="Times New Roman" w:cs="Times New Roman"/>
          <w:lang w:val="en-US"/>
        </w:rPr>
        <w:t>Konkursiniame</w:t>
      </w:r>
      <w:proofErr w:type="spellEnd"/>
      <w:r>
        <w:rPr>
          <w:rFonts w:ascii="Times New Roman" w:hAnsi="Times New Roman" w:cs="Times New Roman"/>
          <w:lang w:val="en-US"/>
        </w:rPr>
        <w:t xml:space="preserve"> DK</w:t>
      </w:r>
      <w:r>
        <w:rPr>
          <w:rFonts w:ascii="Times New Roman" w:hAnsi="Times New Roman" w:cs="Times New Roman"/>
        </w:rPr>
        <w:t>Ž „</w:t>
      </w:r>
      <w:r w:rsidRPr="00230F71">
        <w:rPr>
          <w:rFonts w:ascii="Times New Roman" w:hAnsi="Times New Roman" w:cs="Times New Roman"/>
        </w:rPr>
        <w:t>Susisiekimas_darbų_kiekių_</w:t>
      </w:r>
      <w:proofErr w:type="gramStart"/>
      <w:r w:rsidRPr="00230F71">
        <w:rPr>
          <w:rFonts w:ascii="Times New Roman" w:hAnsi="Times New Roman" w:cs="Times New Roman"/>
        </w:rPr>
        <w:t>žiniaraštis</w:t>
      </w:r>
      <w:r>
        <w:rPr>
          <w:rFonts w:ascii="Times New Roman" w:hAnsi="Times New Roman" w:cs="Times New Roman"/>
        </w:rPr>
        <w:t>“ yra</w:t>
      </w:r>
      <w:proofErr w:type="gramEnd"/>
      <w:r>
        <w:rPr>
          <w:rFonts w:ascii="Times New Roman" w:hAnsi="Times New Roman" w:cs="Times New Roman"/>
        </w:rPr>
        <w:t xml:space="preserve"> darbas:</w:t>
      </w:r>
    </w:p>
    <w:p w14:paraId="7947F704" w14:textId="4F10CB86" w:rsidR="00FE5C25" w:rsidRDefault="006A67D9" w:rsidP="0096771B">
      <w:pPr>
        <w:pStyle w:val="Sraopastraipa"/>
        <w:jc w:val="both"/>
        <w:rPr>
          <w:rFonts w:ascii="Times New Roman" w:hAnsi="Times New Roman" w:cs="Times New Roman"/>
          <w:lang w:val="en-US"/>
        </w:rPr>
      </w:pPr>
      <w:r w:rsidRPr="006A67D9">
        <w:rPr>
          <w:rFonts w:ascii="Times New Roman" w:hAnsi="Times New Roman" w:cs="Times New Roman"/>
          <w:noProof/>
          <w:lang w:val="en-US"/>
        </w:rPr>
        <w:drawing>
          <wp:inline distT="0" distB="0" distL="0" distR="0" wp14:anchorId="525CB7EF" wp14:editId="514E9762">
            <wp:extent cx="5763779" cy="230253"/>
            <wp:effectExtent l="0" t="0" r="0" b="0"/>
            <wp:docPr id="1315272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272222" name=""/>
                    <pic:cNvPicPr/>
                  </pic:nvPicPr>
                  <pic:blipFill>
                    <a:blip r:embed="rId10"/>
                    <a:stretch>
                      <a:fillRect/>
                    </a:stretch>
                  </pic:blipFill>
                  <pic:spPr>
                    <a:xfrm>
                      <a:off x="0" y="0"/>
                      <a:ext cx="5840706" cy="233326"/>
                    </a:xfrm>
                    <a:prstGeom prst="rect">
                      <a:avLst/>
                    </a:prstGeom>
                  </pic:spPr>
                </pic:pic>
              </a:graphicData>
            </a:graphic>
          </wp:inline>
        </w:drawing>
      </w:r>
    </w:p>
    <w:p w14:paraId="59C86E5E" w14:textId="73F3D098" w:rsidR="00223C8D" w:rsidRDefault="00F14AB4" w:rsidP="0096771B">
      <w:pPr>
        <w:pStyle w:val="Sraopastraipa"/>
        <w:jc w:val="both"/>
        <w:rPr>
          <w:rFonts w:ascii="Times New Roman" w:hAnsi="Times New Roman" w:cs="Times New Roman"/>
          <w:lang w:val="en-US"/>
        </w:rPr>
      </w:pPr>
      <w:proofErr w:type="spellStart"/>
      <w:r>
        <w:rPr>
          <w:rFonts w:ascii="Times New Roman" w:hAnsi="Times New Roman" w:cs="Times New Roman"/>
          <w:lang w:val="en-US"/>
        </w:rPr>
        <w:t>B</w:t>
      </w:r>
      <w:r w:rsidR="00223C8D">
        <w:rPr>
          <w:rFonts w:ascii="Times New Roman" w:hAnsi="Times New Roman" w:cs="Times New Roman"/>
          <w:lang w:val="en-US"/>
        </w:rPr>
        <w:t>rėžin</w:t>
      </w:r>
      <w:r>
        <w:rPr>
          <w:rFonts w:ascii="Times New Roman" w:hAnsi="Times New Roman" w:cs="Times New Roman"/>
          <w:lang w:val="en-US"/>
        </w:rPr>
        <w:t>ys</w:t>
      </w:r>
      <w:proofErr w:type="spellEnd"/>
      <w:r w:rsidR="000C3349">
        <w:rPr>
          <w:rFonts w:ascii="Times New Roman" w:hAnsi="Times New Roman" w:cs="Times New Roman"/>
          <w:lang w:val="en-US"/>
        </w:rPr>
        <w:t>:</w:t>
      </w:r>
    </w:p>
    <w:p w14:paraId="0CA0F896" w14:textId="6461DEB4" w:rsidR="000C3349" w:rsidRDefault="006C4835" w:rsidP="0096771B">
      <w:pPr>
        <w:pStyle w:val="Sraopastraipa"/>
        <w:jc w:val="both"/>
        <w:rPr>
          <w:rFonts w:ascii="Times New Roman" w:hAnsi="Times New Roman" w:cs="Times New Roman"/>
          <w:lang w:val="en-US"/>
        </w:rPr>
      </w:pPr>
      <w:r w:rsidRPr="006C4835">
        <w:rPr>
          <w:rFonts w:ascii="Times New Roman" w:hAnsi="Times New Roman" w:cs="Times New Roman"/>
          <w:noProof/>
          <w:lang w:val="en-US"/>
        </w:rPr>
        <w:drawing>
          <wp:inline distT="0" distB="0" distL="0" distR="0" wp14:anchorId="19A9897E" wp14:editId="2EDA16F7">
            <wp:extent cx="3034580" cy="2438400"/>
            <wp:effectExtent l="0" t="0" r="0" b="0"/>
            <wp:docPr id="220000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00751" name=""/>
                    <pic:cNvPicPr/>
                  </pic:nvPicPr>
                  <pic:blipFill>
                    <a:blip r:embed="rId11"/>
                    <a:stretch>
                      <a:fillRect/>
                    </a:stretch>
                  </pic:blipFill>
                  <pic:spPr>
                    <a:xfrm>
                      <a:off x="0" y="0"/>
                      <a:ext cx="3058408" cy="2457547"/>
                    </a:xfrm>
                    <a:prstGeom prst="rect">
                      <a:avLst/>
                    </a:prstGeom>
                  </pic:spPr>
                </pic:pic>
              </a:graphicData>
            </a:graphic>
          </wp:inline>
        </w:drawing>
      </w:r>
    </w:p>
    <w:p w14:paraId="3FA1ABD6" w14:textId="682BCAB8" w:rsidR="00AD6F09" w:rsidRDefault="00DC42D1" w:rsidP="00440962">
      <w:pPr>
        <w:pStyle w:val="Sraopastraipa"/>
        <w:jc w:val="both"/>
        <w:rPr>
          <w:rFonts w:ascii="Times New Roman" w:hAnsi="Times New Roman" w:cs="Times New Roman"/>
          <w:lang w:val="en-US"/>
        </w:rPr>
      </w:pPr>
      <w:r>
        <w:rPr>
          <w:rFonts w:ascii="Times New Roman" w:hAnsi="Times New Roman" w:cs="Times New Roman"/>
          <w:lang w:val="en-US"/>
        </w:rPr>
        <w:t xml:space="preserve">Pagal </w:t>
      </w:r>
      <w:proofErr w:type="spellStart"/>
      <w:r>
        <w:rPr>
          <w:rFonts w:ascii="Times New Roman" w:hAnsi="Times New Roman" w:cs="Times New Roman"/>
          <w:lang w:val="en-US"/>
        </w:rPr>
        <w:t>konstrukciją</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gaunasi</w:t>
      </w:r>
      <w:proofErr w:type="spellEnd"/>
      <w:r w:rsidR="00CB491B">
        <w:rPr>
          <w:rFonts w:ascii="Times New Roman" w:hAnsi="Times New Roman" w:cs="Times New Roman"/>
          <w:lang w:val="en-US"/>
        </w:rPr>
        <w:t xml:space="preserve">, kad </w:t>
      </w:r>
      <w:r w:rsidR="00054F0B">
        <w:rPr>
          <w:rFonts w:ascii="Times New Roman" w:hAnsi="Times New Roman" w:cs="Times New Roman"/>
          <w:lang w:val="en-US"/>
        </w:rPr>
        <w:t xml:space="preserve">žemės </w:t>
      </w:r>
      <w:proofErr w:type="spellStart"/>
      <w:r w:rsidR="00054F0B">
        <w:rPr>
          <w:rFonts w:ascii="Times New Roman" w:hAnsi="Times New Roman" w:cs="Times New Roman"/>
          <w:lang w:val="en-US"/>
        </w:rPr>
        <w:t>sankasą</w:t>
      </w:r>
      <w:proofErr w:type="spellEnd"/>
      <w:r w:rsidR="005E4C39">
        <w:rPr>
          <w:rFonts w:ascii="Times New Roman" w:hAnsi="Times New Roman" w:cs="Times New Roman"/>
          <w:lang w:val="en-US"/>
        </w:rPr>
        <w:t xml:space="preserve"> </w:t>
      </w:r>
      <w:proofErr w:type="spellStart"/>
      <w:r w:rsidR="005E4C39">
        <w:rPr>
          <w:rFonts w:ascii="Times New Roman" w:hAnsi="Times New Roman" w:cs="Times New Roman"/>
          <w:lang w:val="en-US"/>
        </w:rPr>
        <w:t>sutankinus</w:t>
      </w:r>
      <w:proofErr w:type="spellEnd"/>
      <w:r w:rsidR="005E4C39">
        <w:rPr>
          <w:rFonts w:ascii="Times New Roman" w:hAnsi="Times New Roman" w:cs="Times New Roman"/>
          <w:lang w:val="en-US"/>
        </w:rPr>
        <w:t xml:space="preserve"> ir </w:t>
      </w:r>
      <w:proofErr w:type="spellStart"/>
      <w:r w:rsidR="005E4C39">
        <w:rPr>
          <w:rFonts w:ascii="Times New Roman" w:hAnsi="Times New Roman" w:cs="Times New Roman"/>
          <w:lang w:val="en-US"/>
        </w:rPr>
        <w:t>pasiekus</w:t>
      </w:r>
      <w:proofErr w:type="spellEnd"/>
      <w:r w:rsidR="005E4C39">
        <w:rPr>
          <w:rFonts w:ascii="Times New Roman" w:hAnsi="Times New Roman" w:cs="Times New Roman"/>
          <w:lang w:val="en-US"/>
        </w:rPr>
        <w:t xml:space="preserve"> </w:t>
      </w:r>
      <w:r w:rsidR="00E6202A" w:rsidRPr="008624B8">
        <w:rPr>
          <w:rFonts w:ascii="Times New Roman" w:hAnsi="Times New Roman" w:cs="Times New Roman"/>
          <w:lang w:val="en-US"/>
        </w:rPr>
        <w:t>Ev</w:t>
      </w:r>
      <w:r w:rsidR="00E6202A" w:rsidRPr="00E2440B">
        <w:rPr>
          <w:rFonts w:ascii="Times New Roman" w:hAnsi="Times New Roman" w:cs="Times New Roman"/>
          <w:vertAlign w:val="subscript"/>
          <w:lang w:val="en-US"/>
        </w:rPr>
        <w:t>2</w:t>
      </w:r>
      <w:r w:rsidR="00E6202A" w:rsidRPr="008624B8">
        <w:rPr>
          <w:rFonts w:ascii="Times New Roman" w:hAnsi="Times New Roman" w:cs="Times New Roman"/>
          <w:lang w:val="en-US"/>
        </w:rPr>
        <w:t xml:space="preserve"> ≥</w:t>
      </w:r>
      <w:r w:rsidR="00E6202A">
        <w:rPr>
          <w:rFonts w:ascii="Times New Roman" w:hAnsi="Times New Roman" w:cs="Times New Roman"/>
          <w:lang w:val="en-US"/>
        </w:rPr>
        <w:t>45 MPa</w:t>
      </w:r>
      <w:r w:rsidR="007D6FEE">
        <w:rPr>
          <w:rFonts w:ascii="Times New Roman" w:hAnsi="Times New Roman" w:cs="Times New Roman"/>
          <w:lang w:val="en-US"/>
        </w:rPr>
        <w:t xml:space="preserve"> ant </w:t>
      </w:r>
      <w:proofErr w:type="spellStart"/>
      <w:r w:rsidR="007D6FEE">
        <w:rPr>
          <w:rFonts w:ascii="Times New Roman" w:hAnsi="Times New Roman" w:cs="Times New Roman"/>
          <w:lang w:val="en-US"/>
        </w:rPr>
        <w:t>viršaus</w:t>
      </w:r>
      <w:proofErr w:type="spellEnd"/>
      <w:r w:rsidR="007D6FEE">
        <w:rPr>
          <w:rFonts w:ascii="Times New Roman" w:hAnsi="Times New Roman" w:cs="Times New Roman"/>
          <w:lang w:val="en-US"/>
        </w:rPr>
        <w:t xml:space="preserve"> </w:t>
      </w:r>
      <w:r w:rsidR="00C60EFE">
        <w:rPr>
          <w:rFonts w:ascii="Times New Roman" w:hAnsi="Times New Roman" w:cs="Times New Roman"/>
          <w:lang w:val="en-US"/>
        </w:rPr>
        <w:t xml:space="preserve">yra </w:t>
      </w:r>
      <w:proofErr w:type="spellStart"/>
      <w:r w:rsidR="007D6FEE">
        <w:rPr>
          <w:rFonts w:ascii="Times New Roman" w:hAnsi="Times New Roman" w:cs="Times New Roman"/>
          <w:lang w:val="en-US"/>
        </w:rPr>
        <w:t>pilam</w:t>
      </w:r>
      <w:r w:rsidR="00C60EFE">
        <w:rPr>
          <w:rFonts w:ascii="Times New Roman" w:hAnsi="Times New Roman" w:cs="Times New Roman"/>
          <w:lang w:val="en-US"/>
        </w:rPr>
        <w:t>as</w:t>
      </w:r>
      <w:proofErr w:type="spellEnd"/>
      <w:r w:rsidR="007D6FEE">
        <w:rPr>
          <w:rFonts w:ascii="Times New Roman" w:hAnsi="Times New Roman" w:cs="Times New Roman"/>
          <w:lang w:val="en-US"/>
        </w:rPr>
        <w:t xml:space="preserve"> 15 cm </w:t>
      </w:r>
      <w:proofErr w:type="spellStart"/>
      <w:r w:rsidR="007D6FEE">
        <w:rPr>
          <w:rFonts w:ascii="Times New Roman" w:hAnsi="Times New Roman" w:cs="Times New Roman"/>
          <w:lang w:val="en-US"/>
        </w:rPr>
        <w:t>esamo</w:t>
      </w:r>
      <w:proofErr w:type="spellEnd"/>
      <w:r w:rsidR="007D6FEE">
        <w:rPr>
          <w:rFonts w:ascii="Times New Roman" w:hAnsi="Times New Roman" w:cs="Times New Roman"/>
          <w:lang w:val="en-US"/>
        </w:rPr>
        <w:t xml:space="preserve"> </w:t>
      </w:r>
      <w:proofErr w:type="spellStart"/>
      <w:r w:rsidR="007D6FEE">
        <w:rPr>
          <w:rFonts w:ascii="Times New Roman" w:hAnsi="Times New Roman" w:cs="Times New Roman"/>
          <w:lang w:val="en-US"/>
        </w:rPr>
        <w:t>grunto</w:t>
      </w:r>
      <w:proofErr w:type="spellEnd"/>
      <w:r w:rsidR="007D6FEE">
        <w:rPr>
          <w:rFonts w:ascii="Times New Roman" w:hAnsi="Times New Roman" w:cs="Times New Roman"/>
          <w:lang w:val="en-US"/>
        </w:rPr>
        <w:t xml:space="preserve"> </w:t>
      </w:r>
      <w:r w:rsidR="00FE442D">
        <w:rPr>
          <w:rFonts w:ascii="Times New Roman" w:hAnsi="Times New Roman" w:cs="Times New Roman"/>
          <w:lang w:val="en-US"/>
        </w:rPr>
        <w:t xml:space="preserve">ir </w:t>
      </w:r>
      <w:proofErr w:type="spellStart"/>
      <w:r w:rsidR="00FE442D">
        <w:rPr>
          <w:rFonts w:ascii="Times New Roman" w:hAnsi="Times New Roman" w:cs="Times New Roman"/>
          <w:lang w:val="en-US"/>
        </w:rPr>
        <w:t>jį</w:t>
      </w:r>
      <w:proofErr w:type="spellEnd"/>
      <w:r w:rsidR="00FE442D">
        <w:rPr>
          <w:rFonts w:ascii="Times New Roman" w:hAnsi="Times New Roman" w:cs="Times New Roman"/>
          <w:lang w:val="en-US"/>
        </w:rPr>
        <w:t xml:space="preserve"> </w:t>
      </w:r>
      <w:proofErr w:type="spellStart"/>
      <w:r w:rsidR="00FE442D">
        <w:rPr>
          <w:rFonts w:ascii="Times New Roman" w:hAnsi="Times New Roman" w:cs="Times New Roman"/>
          <w:lang w:val="en-US"/>
        </w:rPr>
        <w:t>s</w:t>
      </w:r>
      <w:r w:rsidR="009D1700">
        <w:rPr>
          <w:rFonts w:ascii="Times New Roman" w:hAnsi="Times New Roman" w:cs="Times New Roman"/>
          <w:lang w:val="en-US"/>
        </w:rPr>
        <w:t>ustipriname</w:t>
      </w:r>
      <w:proofErr w:type="spellEnd"/>
      <w:r w:rsidR="00440962">
        <w:rPr>
          <w:rFonts w:ascii="Times New Roman" w:hAnsi="Times New Roman" w:cs="Times New Roman"/>
          <w:lang w:val="en-US"/>
        </w:rPr>
        <w:t xml:space="preserve">. </w:t>
      </w:r>
      <w:proofErr w:type="spellStart"/>
      <w:r w:rsidR="0022695A" w:rsidRPr="00440962">
        <w:rPr>
          <w:rFonts w:ascii="Times New Roman" w:hAnsi="Times New Roman" w:cs="Times New Roman"/>
          <w:lang w:val="en-US"/>
        </w:rPr>
        <w:t>Prašome</w:t>
      </w:r>
      <w:proofErr w:type="spellEnd"/>
      <w:r w:rsidR="0022695A" w:rsidRPr="00440962">
        <w:rPr>
          <w:rFonts w:ascii="Times New Roman" w:hAnsi="Times New Roman" w:cs="Times New Roman"/>
          <w:lang w:val="en-US"/>
        </w:rPr>
        <w:t xml:space="preserve"> </w:t>
      </w:r>
      <w:proofErr w:type="spellStart"/>
      <w:r w:rsidR="0022695A" w:rsidRPr="00440962">
        <w:rPr>
          <w:rFonts w:ascii="Times New Roman" w:hAnsi="Times New Roman" w:cs="Times New Roman"/>
          <w:lang w:val="en-US"/>
        </w:rPr>
        <w:t>patikslinti</w:t>
      </w:r>
      <w:proofErr w:type="spellEnd"/>
      <w:r w:rsidR="002706D6" w:rsidRPr="00440962">
        <w:rPr>
          <w:rFonts w:ascii="Times New Roman" w:hAnsi="Times New Roman" w:cs="Times New Roman"/>
          <w:lang w:val="en-US"/>
        </w:rPr>
        <w:t xml:space="preserve"> ar </w:t>
      </w:r>
      <w:r w:rsidR="00A276F4">
        <w:rPr>
          <w:rFonts w:ascii="Times New Roman" w:hAnsi="Times New Roman" w:cs="Times New Roman"/>
          <w:lang w:val="en-US"/>
        </w:rPr>
        <w:t xml:space="preserve">būtų </w:t>
      </w:r>
      <w:proofErr w:type="spellStart"/>
      <w:r w:rsidR="0045608F" w:rsidRPr="00440962">
        <w:rPr>
          <w:rFonts w:ascii="Times New Roman" w:hAnsi="Times New Roman" w:cs="Times New Roman"/>
          <w:lang w:val="en-US"/>
        </w:rPr>
        <w:t>galima</w:t>
      </w:r>
      <w:proofErr w:type="spellEnd"/>
      <w:r w:rsidR="001905F8" w:rsidRPr="00440962">
        <w:rPr>
          <w:rFonts w:ascii="Times New Roman" w:hAnsi="Times New Roman" w:cs="Times New Roman"/>
          <w:lang w:val="en-US"/>
        </w:rPr>
        <w:t xml:space="preserve"> </w:t>
      </w:r>
      <w:proofErr w:type="spellStart"/>
      <w:r w:rsidR="0045608F" w:rsidRPr="00440962">
        <w:rPr>
          <w:rFonts w:ascii="Times New Roman" w:hAnsi="Times New Roman" w:cs="Times New Roman"/>
          <w:lang w:val="en-US"/>
        </w:rPr>
        <w:t>v</w:t>
      </w:r>
      <w:r w:rsidR="001905F8" w:rsidRPr="00440962">
        <w:rPr>
          <w:rFonts w:ascii="Times New Roman" w:hAnsi="Times New Roman" w:cs="Times New Roman"/>
          <w:lang w:val="en-US"/>
        </w:rPr>
        <w:t>ietoje</w:t>
      </w:r>
      <w:proofErr w:type="spellEnd"/>
      <w:r w:rsidR="001905F8" w:rsidRPr="00440962">
        <w:rPr>
          <w:rFonts w:ascii="Times New Roman" w:hAnsi="Times New Roman" w:cs="Times New Roman"/>
          <w:lang w:val="en-US"/>
        </w:rPr>
        <w:t xml:space="preserve"> </w:t>
      </w:r>
      <w:r w:rsidR="00ED30C9">
        <w:rPr>
          <w:rFonts w:ascii="Times New Roman" w:hAnsi="Times New Roman" w:cs="Times New Roman"/>
          <w:lang w:val="en-US"/>
        </w:rPr>
        <w:t xml:space="preserve">15 cm </w:t>
      </w:r>
      <w:proofErr w:type="spellStart"/>
      <w:r w:rsidR="001905F8" w:rsidRPr="00440962">
        <w:rPr>
          <w:rFonts w:ascii="Times New Roman" w:hAnsi="Times New Roman" w:cs="Times New Roman"/>
          <w:lang w:val="en-US"/>
        </w:rPr>
        <w:t>gruntų</w:t>
      </w:r>
      <w:proofErr w:type="spellEnd"/>
      <w:r w:rsidR="001905F8" w:rsidRPr="00440962">
        <w:rPr>
          <w:rFonts w:ascii="Times New Roman" w:hAnsi="Times New Roman" w:cs="Times New Roman"/>
          <w:lang w:val="en-US"/>
        </w:rPr>
        <w:t xml:space="preserve"> </w:t>
      </w:r>
      <w:proofErr w:type="spellStart"/>
      <w:r w:rsidR="001905F8" w:rsidRPr="00440962">
        <w:rPr>
          <w:rFonts w:ascii="Times New Roman" w:hAnsi="Times New Roman" w:cs="Times New Roman"/>
          <w:lang w:val="en-US"/>
        </w:rPr>
        <w:t>sustiprinimo</w:t>
      </w:r>
      <w:proofErr w:type="spellEnd"/>
      <w:r w:rsidR="001905F8" w:rsidRPr="00440962">
        <w:rPr>
          <w:rFonts w:ascii="Times New Roman" w:hAnsi="Times New Roman" w:cs="Times New Roman"/>
          <w:lang w:val="en-US"/>
        </w:rPr>
        <w:t xml:space="preserve"> </w:t>
      </w:r>
      <w:proofErr w:type="spellStart"/>
      <w:r w:rsidR="001905F8" w:rsidRPr="00440962">
        <w:rPr>
          <w:rFonts w:ascii="Times New Roman" w:hAnsi="Times New Roman" w:cs="Times New Roman"/>
          <w:lang w:val="en-US"/>
        </w:rPr>
        <w:t>įrengti</w:t>
      </w:r>
      <w:proofErr w:type="spellEnd"/>
      <w:r w:rsidR="001905F8" w:rsidRPr="00440962">
        <w:rPr>
          <w:rFonts w:ascii="Times New Roman" w:hAnsi="Times New Roman" w:cs="Times New Roman"/>
          <w:lang w:val="en-US"/>
        </w:rPr>
        <w:t xml:space="preserve"> </w:t>
      </w:r>
      <w:r w:rsidR="000807B5" w:rsidRPr="00440962">
        <w:rPr>
          <w:rFonts w:ascii="Times New Roman" w:hAnsi="Times New Roman" w:cs="Times New Roman"/>
          <w:lang w:val="en-US"/>
        </w:rPr>
        <w:t xml:space="preserve">15 cm AŠO </w:t>
      </w:r>
      <w:proofErr w:type="spellStart"/>
      <w:r w:rsidR="000807B5" w:rsidRPr="00440962">
        <w:rPr>
          <w:rFonts w:ascii="Times New Roman" w:hAnsi="Times New Roman" w:cs="Times New Roman"/>
          <w:lang w:val="en-US"/>
        </w:rPr>
        <w:t>sluoksnį</w:t>
      </w:r>
      <w:proofErr w:type="spellEnd"/>
      <w:r w:rsidR="000807B5" w:rsidRPr="00440962">
        <w:rPr>
          <w:rFonts w:ascii="Times New Roman" w:hAnsi="Times New Roman" w:cs="Times New Roman"/>
          <w:lang w:val="en-US"/>
        </w:rPr>
        <w:t>.</w:t>
      </w:r>
    </w:p>
    <w:p w14:paraId="413384EC" w14:textId="77777777" w:rsidR="009712BD" w:rsidRDefault="009712BD" w:rsidP="00440962">
      <w:pPr>
        <w:pStyle w:val="Sraopastraipa"/>
        <w:jc w:val="both"/>
        <w:rPr>
          <w:rFonts w:ascii="Times New Roman" w:hAnsi="Times New Roman" w:cs="Times New Roman"/>
          <w:lang w:val="en-US"/>
        </w:rPr>
      </w:pPr>
    </w:p>
    <w:p w14:paraId="56B51ABC" w14:textId="66EBA42B" w:rsidR="009712BD" w:rsidRDefault="009712BD" w:rsidP="00440962">
      <w:pPr>
        <w:pStyle w:val="Sraopastraipa"/>
        <w:jc w:val="both"/>
        <w:rPr>
          <w:rFonts w:ascii="Times New Roman" w:hAnsi="Times New Roman" w:cs="Times New Roman"/>
          <w:color w:val="0070C0"/>
        </w:rPr>
      </w:pPr>
      <w:r w:rsidRPr="009B10B9">
        <w:rPr>
          <w:rFonts w:ascii="Times New Roman" w:hAnsi="Times New Roman" w:cs="Times New Roman"/>
          <w:color w:val="0070C0"/>
        </w:rPr>
        <w:t>Atsakymas:</w:t>
      </w:r>
      <w:r>
        <w:rPr>
          <w:rFonts w:ascii="Times New Roman" w:hAnsi="Times New Roman" w:cs="Times New Roman"/>
          <w:color w:val="0070C0"/>
        </w:rPr>
        <w:t xml:space="preserve"> gruntų sustiprinimas negali būti pakeičiamas į AŠAS. </w:t>
      </w:r>
    </w:p>
    <w:p w14:paraId="704311A5" w14:textId="77777777" w:rsidR="009712BD" w:rsidRDefault="009712BD" w:rsidP="00440962">
      <w:pPr>
        <w:pStyle w:val="Sraopastraipa"/>
        <w:jc w:val="both"/>
        <w:rPr>
          <w:rFonts w:ascii="Times New Roman" w:hAnsi="Times New Roman" w:cs="Times New Roman"/>
          <w:color w:val="0070C0"/>
        </w:rPr>
      </w:pPr>
    </w:p>
    <w:p w14:paraId="772B808C" w14:textId="42648681" w:rsidR="009712BD" w:rsidRDefault="009712BD" w:rsidP="00440962">
      <w:pPr>
        <w:pStyle w:val="Sraopastraipa"/>
        <w:jc w:val="both"/>
        <w:rPr>
          <w:rFonts w:ascii="Times New Roman" w:hAnsi="Times New Roman" w:cs="Times New Roman"/>
          <w:color w:val="0070C0"/>
        </w:rPr>
      </w:pPr>
      <w:r>
        <w:rPr>
          <w:rFonts w:ascii="Times New Roman" w:hAnsi="Times New Roman" w:cs="Times New Roman"/>
          <w:color w:val="0070C0"/>
        </w:rPr>
        <w:t>Tikslinama konstrukcija:</w:t>
      </w:r>
    </w:p>
    <w:p w14:paraId="2E060A46" w14:textId="3BAD2C7B" w:rsidR="009712BD" w:rsidRDefault="009712BD" w:rsidP="00440962">
      <w:pPr>
        <w:pStyle w:val="Sraopastraipa"/>
        <w:jc w:val="both"/>
        <w:rPr>
          <w:rFonts w:ascii="Times New Roman" w:hAnsi="Times New Roman" w:cs="Times New Roman"/>
          <w:color w:val="0070C0"/>
        </w:rPr>
      </w:pPr>
      <w:r>
        <w:rPr>
          <w:rFonts w:ascii="Times New Roman" w:hAnsi="Times New Roman" w:cs="Times New Roman"/>
          <w:color w:val="0070C0"/>
        </w:rPr>
        <w:t>Asfalto viršutinis sluoksnis SMA 8 S 4 cm</w:t>
      </w:r>
    </w:p>
    <w:p w14:paraId="1F06E3DE" w14:textId="0A881DF8" w:rsidR="009712BD" w:rsidRDefault="009712BD" w:rsidP="00440962">
      <w:pPr>
        <w:pStyle w:val="Sraopastraipa"/>
        <w:jc w:val="both"/>
        <w:rPr>
          <w:rFonts w:ascii="Times New Roman" w:hAnsi="Times New Roman" w:cs="Times New Roman"/>
          <w:color w:val="0070C0"/>
        </w:rPr>
      </w:pPr>
      <w:r>
        <w:rPr>
          <w:rFonts w:ascii="Times New Roman" w:hAnsi="Times New Roman" w:cs="Times New Roman"/>
          <w:color w:val="0070C0"/>
        </w:rPr>
        <w:t>Asfalto apatinis sluoksnis AC 16 AS</w:t>
      </w:r>
    </w:p>
    <w:p w14:paraId="48448CFD" w14:textId="15C7E809" w:rsidR="009712BD" w:rsidRDefault="009712BD" w:rsidP="00440962">
      <w:pPr>
        <w:pStyle w:val="Sraopastraipa"/>
        <w:jc w:val="both"/>
        <w:rPr>
          <w:rFonts w:ascii="Times New Roman" w:hAnsi="Times New Roman" w:cs="Times New Roman"/>
          <w:color w:val="0070C0"/>
        </w:rPr>
      </w:pPr>
      <w:r>
        <w:rPr>
          <w:rFonts w:ascii="Times New Roman" w:hAnsi="Times New Roman" w:cs="Times New Roman"/>
          <w:color w:val="0070C0"/>
        </w:rPr>
        <w:t>Asfalto pagrindo sluoksnis AC 32 PS</w:t>
      </w:r>
    </w:p>
    <w:p w14:paraId="4D1D7B06" w14:textId="62449214" w:rsidR="009712BD" w:rsidRDefault="009712BD" w:rsidP="00440962">
      <w:pPr>
        <w:pStyle w:val="Sraopastraipa"/>
        <w:jc w:val="both"/>
        <w:rPr>
          <w:rFonts w:ascii="Times New Roman" w:hAnsi="Times New Roman" w:cs="Times New Roman"/>
          <w:color w:val="0070C0"/>
          <w:lang w:val="en-US"/>
        </w:rPr>
      </w:pPr>
      <w:r>
        <w:rPr>
          <w:rFonts w:ascii="Times New Roman" w:hAnsi="Times New Roman" w:cs="Times New Roman"/>
          <w:color w:val="0070C0"/>
        </w:rPr>
        <w:lastRenderedPageBreak/>
        <w:t>Skaldos pagrindo sluoksnis iš nesurištojo mišinio 0/45 su NAG priemaiša iki 25</w:t>
      </w:r>
      <w:r>
        <w:rPr>
          <w:rFonts w:ascii="Times New Roman" w:hAnsi="Times New Roman" w:cs="Times New Roman"/>
          <w:color w:val="0070C0"/>
          <w:lang w:val="en-US"/>
        </w:rPr>
        <w:t>% (EV</w:t>
      </w:r>
      <w:r w:rsidRPr="009712BD">
        <w:rPr>
          <w:rFonts w:ascii="Times New Roman" w:hAnsi="Times New Roman" w:cs="Times New Roman"/>
          <w:color w:val="0070C0"/>
          <w:vertAlign w:val="subscript"/>
          <w:lang w:val="en-US"/>
        </w:rPr>
        <w:t>2</w:t>
      </w:r>
      <w:r>
        <w:rPr>
          <w:rFonts w:ascii="Times New Roman" w:hAnsi="Times New Roman" w:cs="Times New Roman"/>
          <w:color w:val="0070C0"/>
          <w:lang w:val="en-US"/>
        </w:rPr>
        <w:t xml:space="preserve"> ≥ 150 MPa)</w:t>
      </w:r>
    </w:p>
    <w:p w14:paraId="138A1B87" w14:textId="4E225BDE" w:rsidR="009712BD" w:rsidRPr="009712BD" w:rsidRDefault="009712BD" w:rsidP="00440962">
      <w:pPr>
        <w:pStyle w:val="Sraopastraipa"/>
        <w:jc w:val="both"/>
        <w:rPr>
          <w:rFonts w:ascii="Times New Roman" w:hAnsi="Times New Roman" w:cs="Times New Roman"/>
          <w:color w:val="0070C0"/>
        </w:rPr>
      </w:pPr>
      <w:proofErr w:type="spellStart"/>
      <w:r>
        <w:rPr>
          <w:rFonts w:ascii="Times New Roman" w:hAnsi="Times New Roman" w:cs="Times New Roman"/>
          <w:color w:val="0070C0"/>
          <w:lang w:val="en-US"/>
        </w:rPr>
        <w:t>Apsauginis</w:t>
      </w:r>
      <w:proofErr w:type="spellEnd"/>
      <w:r>
        <w:rPr>
          <w:rFonts w:ascii="Times New Roman" w:hAnsi="Times New Roman" w:cs="Times New Roman"/>
          <w:color w:val="0070C0"/>
          <w:lang w:val="en-US"/>
        </w:rPr>
        <w:t xml:space="preserve"> </w:t>
      </w:r>
      <w:r>
        <w:rPr>
          <w:rFonts w:ascii="Times New Roman" w:hAnsi="Times New Roman" w:cs="Times New Roman"/>
          <w:color w:val="0070C0"/>
        </w:rPr>
        <w:t>šalčiui atsparus sluoksnis 18 cm</w:t>
      </w:r>
    </w:p>
    <w:p w14:paraId="0FA16A64" w14:textId="65FD3E14" w:rsidR="009712BD" w:rsidRDefault="009712BD" w:rsidP="00440962">
      <w:pPr>
        <w:pStyle w:val="Sraopastraipa"/>
        <w:jc w:val="both"/>
        <w:rPr>
          <w:rFonts w:ascii="Times New Roman" w:hAnsi="Times New Roman" w:cs="Times New Roman"/>
          <w:color w:val="0070C0"/>
        </w:rPr>
      </w:pPr>
      <w:r>
        <w:rPr>
          <w:rFonts w:ascii="Times New Roman" w:hAnsi="Times New Roman" w:cs="Times New Roman"/>
          <w:color w:val="0070C0"/>
        </w:rPr>
        <w:t>Gruntų sustiprinimas 15 cm</w:t>
      </w:r>
    </w:p>
    <w:p w14:paraId="177ED6A8" w14:textId="68D9D8DF" w:rsidR="009712BD" w:rsidRPr="00440962" w:rsidRDefault="009712BD" w:rsidP="00440962">
      <w:pPr>
        <w:pStyle w:val="Sraopastraipa"/>
        <w:jc w:val="both"/>
        <w:rPr>
          <w:rFonts w:ascii="Times New Roman" w:hAnsi="Times New Roman" w:cs="Times New Roman"/>
          <w:lang w:val="en-US"/>
        </w:rPr>
      </w:pPr>
      <w:r>
        <w:rPr>
          <w:rFonts w:ascii="Times New Roman" w:hAnsi="Times New Roman" w:cs="Times New Roman"/>
          <w:color w:val="0070C0"/>
        </w:rPr>
        <w:t xml:space="preserve">Esamas gruntas </w:t>
      </w:r>
    </w:p>
    <w:p w14:paraId="50B4640D" w14:textId="77777777" w:rsidR="002509D7" w:rsidRDefault="002509D7" w:rsidP="0096771B">
      <w:pPr>
        <w:pStyle w:val="Sraopastraipa"/>
        <w:jc w:val="both"/>
        <w:rPr>
          <w:rFonts w:ascii="Times New Roman" w:hAnsi="Times New Roman" w:cs="Times New Roman"/>
          <w:lang w:val="en-US"/>
        </w:rPr>
      </w:pPr>
    </w:p>
    <w:p w14:paraId="4282971F" w14:textId="65570E46" w:rsidR="00A6471E" w:rsidRPr="00A6471E" w:rsidRDefault="00A6471E" w:rsidP="00A6471E">
      <w:pPr>
        <w:pStyle w:val="Sraopastraipa"/>
        <w:numPr>
          <w:ilvl w:val="0"/>
          <w:numId w:val="1"/>
        </w:numPr>
        <w:jc w:val="both"/>
        <w:rPr>
          <w:rFonts w:ascii="Times New Roman" w:hAnsi="Times New Roman" w:cs="Times New Roman"/>
          <w:lang w:val="en-US"/>
        </w:rPr>
      </w:pPr>
      <w:r w:rsidRPr="00A6471E">
        <w:rPr>
          <w:rFonts w:ascii="Times New Roman" w:hAnsi="Times New Roman" w:cs="Times New Roman"/>
          <w:lang w:val="en-US"/>
        </w:rPr>
        <w:t xml:space="preserve">Nei Sutarties </w:t>
      </w:r>
      <w:proofErr w:type="spellStart"/>
      <w:r w:rsidRPr="00A6471E">
        <w:rPr>
          <w:rFonts w:ascii="Times New Roman" w:hAnsi="Times New Roman" w:cs="Times New Roman"/>
          <w:lang w:val="en-US"/>
        </w:rPr>
        <w:t>tekste</w:t>
      </w:r>
      <w:proofErr w:type="spellEnd"/>
      <w:r w:rsidRPr="00A6471E">
        <w:rPr>
          <w:rFonts w:ascii="Times New Roman" w:hAnsi="Times New Roman" w:cs="Times New Roman"/>
          <w:lang w:val="en-US"/>
        </w:rPr>
        <w:t xml:space="preserve">, nei konkurso sąlygose </w:t>
      </w:r>
      <w:proofErr w:type="spellStart"/>
      <w:r w:rsidRPr="00A6471E">
        <w:rPr>
          <w:rFonts w:ascii="Times New Roman" w:hAnsi="Times New Roman" w:cs="Times New Roman"/>
          <w:lang w:val="en-US"/>
        </w:rPr>
        <w:t>nerad</w:t>
      </w:r>
      <w:r>
        <w:rPr>
          <w:rFonts w:ascii="Times New Roman" w:hAnsi="Times New Roman" w:cs="Times New Roman"/>
          <w:lang w:val="en-US"/>
        </w:rPr>
        <w:t>ome</w:t>
      </w:r>
      <w:proofErr w:type="spellEnd"/>
      <w:r w:rsidRPr="00A6471E">
        <w:rPr>
          <w:rFonts w:ascii="Times New Roman" w:hAnsi="Times New Roman" w:cs="Times New Roman"/>
          <w:lang w:val="en-US"/>
        </w:rPr>
        <w:t xml:space="preserve"> sąlygų dėl </w:t>
      </w:r>
      <w:proofErr w:type="spellStart"/>
      <w:r w:rsidRPr="00A6471E">
        <w:rPr>
          <w:rFonts w:ascii="Times New Roman" w:hAnsi="Times New Roman" w:cs="Times New Roman"/>
          <w:lang w:val="en-US"/>
        </w:rPr>
        <w:t>garantinio</w:t>
      </w:r>
      <w:proofErr w:type="spellEnd"/>
      <w:r w:rsidRPr="00A6471E">
        <w:rPr>
          <w:rFonts w:ascii="Times New Roman" w:hAnsi="Times New Roman" w:cs="Times New Roman"/>
          <w:lang w:val="en-US"/>
        </w:rPr>
        <w:t xml:space="preserve"> </w:t>
      </w:r>
      <w:proofErr w:type="spellStart"/>
      <w:r w:rsidRPr="00A6471E">
        <w:rPr>
          <w:rFonts w:ascii="Times New Roman" w:hAnsi="Times New Roman" w:cs="Times New Roman"/>
          <w:lang w:val="en-US"/>
        </w:rPr>
        <w:t>laikotarpio</w:t>
      </w:r>
      <w:proofErr w:type="spellEnd"/>
      <w:r w:rsidRPr="00A6471E">
        <w:rPr>
          <w:rFonts w:ascii="Times New Roman" w:hAnsi="Times New Roman" w:cs="Times New Roman"/>
          <w:lang w:val="en-US"/>
        </w:rPr>
        <w:t xml:space="preserve"> įsipareigojimų </w:t>
      </w:r>
      <w:proofErr w:type="spellStart"/>
      <w:r w:rsidRPr="00A6471E">
        <w:rPr>
          <w:rFonts w:ascii="Times New Roman" w:hAnsi="Times New Roman" w:cs="Times New Roman"/>
          <w:lang w:val="en-US"/>
        </w:rPr>
        <w:t>įvykdymo</w:t>
      </w:r>
      <w:proofErr w:type="spellEnd"/>
      <w:r w:rsidRPr="00A6471E">
        <w:rPr>
          <w:rFonts w:ascii="Times New Roman" w:hAnsi="Times New Roman" w:cs="Times New Roman"/>
          <w:lang w:val="en-US"/>
        </w:rPr>
        <w:t xml:space="preserve"> užtikrinimo pateikimo. Vadovaujantis LR Statybos </w:t>
      </w:r>
      <w:proofErr w:type="spellStart"/>
      <w:r w:rsidRPr="00A6471E">
        <w:rPr>
          <w:rFonts w:ascii="Times New Roman" w:hAnsi="Times New Roman" w:cs="Times New Roman"/>
          <w:lang w:val="en-US"/>
        </w:rPr>
        <w:t>įstatymu</w:t>
      </w:r>
      <w:proofErr w:type="spellEnd"/>
      <w:r w:rsidRPr="00A6471E">
        <w:rPr>
          <w:rFonts w:ascii="Times New Roman" w:hAnsi="Times New Roman" w:cs="Times New Roman"/>
          <w:lang w:val="en-US"/>
        </w:rPr>
        <w:t xml:space="preserve">, </w:t>
      </w:r>
      <w:proofErr w:type="spellStart"/>
      <w:r w:rsidRPr="00A6471E">
        <w:rPr>
          <w:rFonts w:ascii="Times New Roman" w:hAnsi="Times New Roman" w:cs="Times New Roman"/>
          <w:lang w:val="en-US"/>
        </w:rPr>
        <w:t>šis</w:t>
      </w:r>
      <w:proofErr w:type="spellEnd"/>
      <w:r w:rsidRPr="00A6471E">
        <w:rPr>
          <w:rFonts w:ascii="Times New Roman" w:hAnsi="Times New Roman" w:cs="Times New Roman"/>
          <w:lang w:val="en-US"/>
        </w:rPr>
        <w:t xml:space="preserve"> </w:t>
      </w:r>
      <w:proofErr w:type="spellStart"/>
      <w:r w:rsidRPr="00A6471E">
        <w:rPr>
          <w:rFonts w:ascii="Times New Roman" w:hAnsi="Times New Roman" w:cs="Times New Roman"/>
          <w:lang w:val="en-US"/>
        </w:rPr>
        <w:t>dokumentas</w:t>
      </w:r>
      <w:proofErr w:type="spellEnd"/>
      <w:r w:rsidRPr="00A6471E">
        <w:rPr>
          <w:rFonts w:ascii="Times New Roman" w:hAnsi="Times New Roman" w:cs="Times New Roman"/>
          <w:lang w:val="en-US"/>
        </w:rPr>
        <w:t xml:space="preserve"> </w:t>
      </w:r>
      <w:proofErr w:type="spellStart"/>
      <w:r w:rsidRPr="00A6471E">
        <w:rPr>
          <w:rFonts w:ascii="Times New Roman" w:hAnsi="Times New Roman" w:cs="Times New Roman"/>
          <w:lang w:val="en-US"/>
        </w:rPr>
        <w:t>privalomas</w:t>
      </w:r>
      <w:proofErr w:type="spellEnd"/>
      <w:r w:rsidRPr="00A6471E">
        <w:rPr>
          <w:rFonts w:ascii="Times New Roman" w:hAnsi="Times New Roman" w:cs="Times New Roman"/>
          <w:lang w:val="en-US"/>
        </w:rPr>
        <w:t>:</w:t>
      </w:r>
    </w:p>
    <w:p w14:paraId="4BD9081C" w14:textId="5975F64D" w:rsidR="002509D7" w:rsidRDefault="006A39AB" w:rsidP="00A6471E">
      <w:pPr>
        <w:pStyle w:val="Sraopastraipa"/>
        <w:jc w:val="both"/>
        <w:rPr>
          <w:rFonts w:ascii="Times New Roman" w:hAnsi="Times New Roman" w:cs="Times New Roman"/>
          <w:lang w:val="en-US"/>
        </w:rPr>
      </w:pPr>
      <w:r>
        <w:rPr>
          <w:rFonts w:ascii="Times New Roman" w:hAnsi="Times New Roman" w:cs="Times New Roman"/>
        </w:rPr>
        <w:t>„</w:t>
      </w:r>
      <w:proofErr w:type="spellStart"/>
      <w:r w:rsidR="00A6471E" w:rsidRPr="00A6471E">
        <w:rPr>
          <w:rFonts w:ascii="Times New Roman" w:hAnsi="Times New Roman" w:cs="Times New Roman"/>
          <w:lang w:val="en-US"/>
        </w:rPr>
        <w:t>Rangovas</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kartu</w:t>
      </w:r>
      <w:proofErr w:type="spellEnd"/>
      <w:r w:rsidR="00A6471E" w:rsidRPr="00A6471E">
        <w:rPr>
          <w:rFonts w:ascii="Times New Roman" w:hAnsi="Times New Roman" w:cs="Times New Roman"/>
          <w:lang w:val="en-US"/>
        </w:rPr>
        <w:t xml:space="preserve"> su rangovo atliktų statybos darbų perdavimo </w:t>
      </w:r>
      <w:proofErr w:type="spellStart"/>
      <w:r w:rsidR="00A6471E" w:rsidRPr="00A6471E">
        <w:rPr>
          <w:rFonts w:ascii="Times New Roman" w:hAnsi="Times New Roman" w:cs="Times New Roman"/>
          <w:lang w:val="en-US"/>
        </w:rPr>
        <w:t>statytojui</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užsakovui</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aktu</w:t>
      </w:r>
      <w:proofErr w:type="spellEnd"/>
      <w:r w:rsidR="00A6471E" w:rsidRPr="00A6471E">
        <w:rPr>
          <w:rFonts w:ascii="Times New Roman" w:hAnsi="Times New Roman" w:cs="Times New Roman"/>
          <w:lang w:val="en-US"/>
        </w:rPr>
        <w:t xml:space="preserve"> turi pateikti </w:t>
      </w:r>
      <w:proofErr w:type="spellStart"/>
      <w:r w:rsidR="00A6471E" w:rsidRPr="00A6471E">
        <w:rPr>
          <w:rFonts w:ascii="Times New Roman" w:hAnsi="Times New Roman" w:cs="Times New Roman"/>
          <w:lang w:val="en-US"/>
        </w:rPr>
        <w:t>dokumentą</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kuriuo</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užtikrinamas</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garantinio</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laikotarpio</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prievolių</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įvykdymas</w:t>
      </w:r>
      <w:proofErr w:type="spellEnd"/>
      <w:r w:rsidR="00A6471E" w:rsidRPr="00A6471E">
        <w:rPr>
          <w:rFonts w:ascii="Times New Roman" w:hAnsi="Times New Roman" w:cs="Times New Roman"/>
          <w:lang w:val="en-US"/>
        </w:rPr>
        <w:t xml:space="preserve"> pagal </w:t>
      </w:r>
      <w:proofErr w:type="spellStart"/>
      <w:r w:rsidR="00A6471E" w:rsidRPr="00A6471E">
        <w:rPr>
          <w:rFonts w:ascii="Times New Roman" w:hAnsi="Times New Roman" w:cs="Times New Roman"/>
          <w:lang w:val="en-US"/>
        </w:rPr>
        <w:t>pasirašytą</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rangos</w:t>
      </w:r>
      <w:proofErr w:type="spellEnd"/>
      <w:r w:rsidR="00A6471E" w:rsidRPr="00A6471E">
        <w:rPr>
          <w:rFonts w:ascii="Times New Roman" w:hAnsi="Times New Roman" w:cs="Times New Roman"/>
          <w:lang w:val="en-US"/>
        </w:rPr>
        <w:t xml:space="preserve"> sutartį. Šis </w:t>
      </w:r>
      <w:proofErr w:type="spellStart"/>
      <w:r w:rsidR="00A6471E" w:rsidRPr="00A6471E">
        <w:rPr>
          <w:rFonts w:ascii="Times New Roman" w:hAnsi="Times New Roman" w:cs="Times New Roman"/>
          <w:lang w:val="en-US"/>
        </w:rPr>
        <w:t>dokumentas</w:t>
      </w:r>
      <w:proofErr w:type="spellEnd"/>
      <w:r w:rsidR="00A6471E" w:rsidRPr="00A6471E">
        <w:rPr>
          <w:rFonts w:ascii="Times New Roman" w:hAnsi="Times New Roman" w:cs="Times New Roman"/>
          <w:lang w:val="en-US"/>
        </w:rPr>
        <w:t xml:space="preserve"> rangovo </w:t>
      </w:r>
      <w:proofErr w:type="spellStart"/>
      <w:r w:rsidR="00A6471E" w:rsidRPr="00A6471E">
        <w:rPr>
          <w:rFonts w:ascii="Times New Roman" w:hAnsi="Times New Roman" w:cs="Times New Roman"/>
          <w:lang w:val="en-US"/>
        </w:rPr>
        <w:t>nemokumo</w:t>
      </w:r>
      <w:proofErr w:type="spellEnd"/>
      <w:r w:rsidR="00A6471E" w:rsidRPr="00A6471E">
        <w:rPr>
          <w:rFonts w:ascii="Times New Roman" w:hAnsi="Times New Roman" w:cs="Times New Roman"/>
          <w:lang w:val="en-US"/>
        </w:rPr>
        <w:t xml:space="preserve"> ar </w:t>
      </w:r>
      <w:proofErr w:type="spellStart"/>
      <w:r w:rsidR="00A6471E" w:rsidRPr="00A6471E">
        <w:rPr>
          <w:rFonts w:ascii="Times New Roman" w:hAnsi="Times New Roman" w:cs="Times New Roman"/>
          <w:lang w:val="en-US"/>
        </w:rPr>
        <w:t>bankroto</w:t>
      </w:r>
      <w:proofErr w:type="spellEnd"/>
      <w:r w:rsidR="00A6471E" w:rsidRPr="00A6471E">
        <w:rPr>
          <w:rFonts w:ascii="Times New Roman" w:hAnsi="Times New Roman" w:cs="Times New Roman"/>
          <w:lang w:val="en-US"/>
        </w:rPr>
        <w:t xml:space="preserve"> atveju turi </w:t>
      </w:r>
      <w:proofErr w:type="spellStart"/>
      <w:r w:rsidR="00A6471E" w:rsidRPr="00A6471E">
        <w:rPr>
          <w:rFonts w:ascii="Times New Roman" w:hAnsi="Times New Roman" w:cs="Times New Roman"/>
          <w:lang w:val="en-US"/>
        </w:rPr>
        <w:t>užtikrinti</w:t>
      </w:r>
      <w:proofErr w:type="spellEnd"/>
      <w:r w:rsidR="00A6471E" w:rsidRPr="00A6471E">
        <w:rPr>
          <w:rFonts w:ascii="Times New Roman" w:hAnsi="Times New Roman" w:cs="Times New Roman"/>
          <w:lang w:val="en-US"/>
        </w:rPr>
        <w:t xml:space="preserve"> dėl </w:t>
      </w:r>
      <w:proofErr w:type="spellStart"/>
      <w:r w:rsidR="00A6471E" w:rsidRPr="00A6471E">
        <w:rPr>
          <w:rFonts w:ascii="Times New Roman" w:hAnsi="Times New Roman" w:cs="Times New Roman"/>
          <w:lang w:val="en-US"/>
        </w:rPr>
        <w:t>rangovų</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kaltės</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atsiradusių</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defektų</w:t>
      </w:r>
      <w:proofErr w:type="spellEnd"/>
      <w:r w:rsidR="00A6471E" w:rsidRPr="00A6471E">
        <w:rPr>
          <w:rFonts w:ascii="Times New Roman" w:hAnsi="Times New Roman" w:cs="Times New Roman"/>
          <w:lang w:val="en-US"/>
        </w:rPr>
        <w:t xml:space="preserve">, nustatytų per </w:t>
      </w:r>
      <w:proofErr w:type="spellStart"/>
      <w:r w:rsidR="00A6471E" w:rsidRPr="00A6471E">
        <w:rPr>
          <w:rFonts w:ascii="Times New Roman" w:hAnsi="Times New Roman" w:cs="Times New Roman"/>
          <w:lang w:val="en-US"/>
        </w:rPr>
        <w:t>pirmuosius</w:t>
      </w:r>
      <w:proofErr w:type="spellEnd"/>
      <w:r w:rsidR="00A6471E" w:rsidRPr="00A6471E">
        <w:rPr>
          <w:rFonts w:ascii="Times New Roman" w:hAnsi="Times New Roman" w:cs="Times New Roman"/>
          <w:lang w:val="en-US"/>
        </w:rPr>
        <w:t xml:space="preserve"> 3 </w:t>
      </w:r>
      <w:proofErr w:type="spellStart"/>
      <w:r w:rsidR="00A6471E" w:rsidRPr="00A6471E">
        <w:rPr>
          <w:rFonts w:ascii="Times New Roman" w:hAnsi="Times New Roman" w:cs="Times New Roman"/>
          <w:lang w:val="en-US"/>
        </w:rPr>
        <w:t>statinio</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garantinio</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termino</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metus</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šalinimo</w:t>
      </w:r>
      <w:proofErr w:type="spellEnd"/>
      <w:r w:rsidR="00A6471E" w:rsidRPr="00A6471E">
        <w:rPr>
          <w:rFonts w:ascii="Times New Roman" w:hAnsi="Times New Roman" w:cs="Times New Roman"/>
          <w:lang w:val="en-US"/>
        </w:rPr>
        <w:t xml:space="preserve"> išlaidų </w:t>
      </w:r>
      <w:proofErr w:type="spellStart"/>
      <w:r w:rsidR="00A6471E" w:rsidRPr="00A6471E">
        <w:rPr>
          <w:rFonts w:ascii="Times New Roman" w:hAnsi="Times New Roman" w:cs="Times New Roman"/>
          <w:lang w:val="en-US"/>
        </w:rPr>
        <w:t>apmokėjimą</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statytojui</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užsakovui</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Defektų</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šalinimo</w:t>
      </w:r>
      <w:proofErr w:type="spellEnd"/>
      <w:r w:rsidR="00A6471E" w:rsidRPr="00A6471E">
        <w:rPr>
          <w:rFonts w:ascii="Times New Roman" w:hAnsi="Times New Roman" w:cs="Times New Roman"/>
          <w:lang w:val="en-US"/>
        </w:rPr>
        <w:t xml:space="preserve"> užtikrinimo suma </w:t>
      </w:r>
      <w:proofErr w:type="spellStart"/>
      <w:r w:rsidR="00A6471E" w:rsidRPr="00A6471E">
        <w:rPr>
          <w:rFonts w:ascii="Times New Roman" w:hAnsi="Times New Roman" w:cs="Times New Roman"/>
          <w:lang w:val="en-US"/>
        </w:rPr>
        <w:t>statinio</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garantiniu</w:t>
      </w:r>
      <w:proofErr w:type="spellEnd"/>
      <w:r w:rsidR="00A6471E" w:rsidRPr="00A6471E">
        <w:rPr>
          <w:rFonts w:ascii="Times New Roman" w:hAnsi="Times New Roman" w:cs="Times New Roman"/>
          <w:lang w:val="en-US"/>
        </w:rPr>
        <w:t xml:space="preserve"> 3 </w:t>
      </w:r>
      <w:proofErr w:type="spellStart"/>
      <w:r w:rsidR="00A6471E" w:rsidRPr="00A6471E">
        <w:rPr>
          <w:rFonts w:ascii="Times New Roman" w:hAnsi="Times New Roman" w:cs="Times New Roman"/>
          <w:lang w:val="en-US"/>
        </w:rPr>
        <w:t>metų</w:t>
      </w:r>
      <w:proofErr w:type="spellEnd"/>
      <w:r w:rsidR="00A6471E" w:rsidRPr="00A6471E">
        <w:rPr>
          <w:rFonts w:ascii="Times New Roman" w:hAnsi="Times New Roman" w:cs="Times New Roman"/>
          <w:lang w:val="en-US"/>
        </w:rPr>
        <w:t xml:space="preserve"> laikotarpiu turi būti ne mažesnė kaip 5 </w:t>
      </w:r>
      <w:proofErr w:type="spellStart"/>
      <w:r w:rsidR="00A6471E" w:rsidRPr="00A6471E">
        <w:rPr>
          <w:rFonts w:ascii="Times New Roman" w:hAnsi="Times New Roman" w:cs="Times New Roman"/>
          <w:lang w:val="en-US"/>
        </w:rPr>
        <w:t>procentai</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statinio</w:t>
      </w:r>
      <w:proofErr w:type="spellEnd"/>
      <w:r w:rsidR="00A6471E" w:rsidRPr="00A6471E">
        <w:rPr>
          <w:rFonts w:ascii="Times New Roman" w:hAnsi="Times New Roman" w:cs="Times New Roman"/>
          <w:lang w:val="en-US"/>
        </w:rPr>
        <w:t xml:space="preserve"> statybos kainos. Šis </w:t>
      </w:r>
      <w:proofErr w:type="spellStart"/>
      <w:r w:rsidR="00A6471E" w:rsidRPr="00A6471E">
        <w:rPr>
          <w:rFonts w:ascii="Times New Roman" w:hAnsi="Times New Roman" w:cs="Times New Roman"/>
          <w:lang w:val="en-US"/>
        </w:rPr>
        <w:t>reikalavimas</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netaikomas</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griaunant</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statinius</w:t>
      </w:r>
      <w:proofErr w:type="spellEnd"/>
      <w:r w:rsidR="00A6471E" w:rsidRPr="00A6471E">
        <w:rPr>
          <w:rFonts w:ascii="Times New Roman" w:hAnsi="Times New Roman" w:cs="Times New Roman"/>
          <w:lang w:val="en-US"/>
        </w:rPr>
        <w:t xml:space="preserve"> ir statant </w:t>
      </w:r>
      <w:proofErr w:type="spellStart"/>
      <w:r w:rsidR="00A6471E" w:rsidRPr="00A6471E">
        <w:rPr>
          <w:rFonts w:ascii="Times New Roman" w:hAnsi="Times New Roman" w:cs="Times New Roman"/>
          <w:lang w:val="en-US"/>
        </w:rPr>
        <w:t>nesudėtinguosius</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statinius</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Dokumentas</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užtikrinantis</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garantinio</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laikotarpio</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prievolių</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įvykdymą</w:t>
      </w:r>
      <w:proofErr w:type="spellEnd"/>
      <w:r w:rsidR="00A6471E" w:rsidRPr="00A6471E">
        <w:rPr>
          <w:rFonts w:ascii="Times New Roman" w:hAnsi="Times New Roman" w:cs="Times New Roman"/>
          <w:lang w:val="en-US"/>
        </w:rPr>
        <w:t xml:space="preserve"> pagal </w:t>
      </w:r>
      <w:proofErr w:type="spellStart"/>
      <w:r w:rsidR="00A6471E" w:rsidRPr="00A6471E">
        <w:rPr>
          <w:rFonts w:ascii="Times New Roman" w:hAnsi="Times New Roman" w:cs="Times New Roman"/>
          <w:lang w:val="en-US"/>
        </w:rPr>
        <w:t>pasirašytą</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rangos</w:t>
      </w:r>
      <w:proofErr w:type="spellEnd"/>
      <w:r w:rsidR="00A6471E" w:rsidRPr="00A6471E">
        <w:rPr>
          <w:rFonts w:ascii="Times New Roman" w:hAnsi="Times New Roman" w:cs="Times New Roman"/>
          <w:lang w:val="en-US"/>
        </w:rPr>
        <w:t xml:space="preserve"> sutartį, taip pat turi būti </w:t>
      </w:r>
      <w:proofErr w:type="spellStart"/>
      <w:r w:rsidR="00A6471E" w:rsidRPr="00A6471E">
        <w:rPr>
          <w:rFonts w:ascii="Times New Roman" w:hAnsi="Times New Roman" w:cs="Times New Roman"/>
          <w:lang w:val="en-US"/>
        </w:rPr>
        <w:t>privalomai</w:t>
      </w:r>
      <w:proofErr w:type="spellEnd"/>
      <w:r w:rsidR="00A6471E" w:rsidRPr="00A6471E">
        <w:rPr>
          <w:rFonts w:ascii="Times New Roman" w:hAnsi="Times New Roman" w:cs="Times New Roman"/>
          <w:lang w:val="en-US"/>
        </w:rPr>
        <w:t xml:space="preserve"> pateikiamas, kai </w:t>
      </w:r>
      <w:proofErr w:type="spellStart"/>
      <w:r w:rsidR="00A6471E" w:rsidRPr="00A6471E">
        <w:rPr>
          <w:rFonts w:ascii="Times New Roman" w:hAnsi="Times New Roman" w:cs="Times New Roman"/>
          <w:lang w:val="en-US"/>
        </w:rPr>
        <w:t>norima</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gauti</w:t>
      </w:r>
      <w:proofErr w:type="spellEnd"/>
      <w:r w:rsidR="00A6471E" w:rsidRPr="00A6471E">
        <w:rPr>
          <w:rFonts w:ascii="Times New Roman" w:hAnsi="Times New Roman" w:cs="Times New Roman"/>
          <w:lang w:val="en-US"/>
        </w:rPr>
        <w:t xml:space="preserve"> statybos </w:t>
      </w:r>
      <w:proofErr w:type="spellStart"/>
      <w:r w:rsidR="00A6471E" w:rsidRPr="00A6471E">
        <w:rPr>
          <w:rFonts w:ascii="Times New Roman" w:hAnsi="Times New Roman" w:cs="Times New Roman"/>
          <w:lang w:val="en-US"/>
        </w:rPr>
        <w:t>užbaigimo</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aktą</w:t>
      </w:r>
      <w:proofErr w:type="spellEnd"/>
      <w:r w:rsidR="00A6471E" w:rsidRPr="00A6471E">
        <w:rPr>
          <w:rFonts w:ascii="Times New Roman" w:hAnsi="Times New Roman" w:cs="Times New Roman"/>
          <w:lang w:val="en-US"/>
        </w:rPr>
        <w:t xml:space="preserve"> ar </w:t>
      </w:r>
      <w:proofErr w:type="spellStart"/>
      <w:r w:rsidR="00A6471E" w:rsidRPr="00A6471E">
        <w:rPr>
          <w:rFonts w:ascii="Times New Roman" w:hAnsi="Times New Roman" w:cs="Times New Roman"/>
          <w:lang w:val="en-US"/>
        </w:rPr>
        <w:t>deklaracijos</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apie</w:t>
      </w:r>
      <w:proofErr w:type="spellEnd"/>
      <w:r w:rsidR="00A6471E" w:rsidRPr="00A6471E">
        <w:rPr>
          <w:rFonts w:ascii="Times New Roman" w:hAnsi="Times New Roman" w:cs="Times New Roman"/>
          <w:lang w:val="en-US"/>
        </w:rPr>
        <w:t xml:space="preserve"> statybos </w:t>
      </w:r>
      <w:proofErr w:type="spellStart"/>
      <w:r w:rsidR="00A6471E" w:rsidRPr="00A6471E">
        <w:rPr>
          <w:rFonts w:ascii="Times New Roman" w:hAnsi="Times New Roman" w:cs="Times New Roman"/>
          <w:lang w:val="en-US"/>
        </w:rPr>
        <w:t>užbaigimą</w:t>
      </w:r>
      <w:proofErr w:type="spellEnd"/>
      <w:r w:rsidR="00A6471E" w:rsidRPr="00A6471E">
        <w:rPr>
          <w:rFonts w:ascii="Times New Roman" w:hAnsi="Times New Roman" w:cs="Times New Roman"/>
          <w:lang w:val="en-US"/>
        </w:rPr>
        <w:t xml:space="preserve"> </w:t>
      </w:r>
      <w:proofErr w:type="spellStart"/>
      <w:r w:rsidR="00A6471E" w:rsidRPr="00A6471E">
        <w:rPr>
          <w:rFonts w:ascii="Times New Roman" w:hAnsi="Times New Roman" w:cs="Times New Roman"/>
          <w:lang w:val="en-US"/>
        </w:rPr>
        <w:t>patvirtinimą</w:t>
      </w:r>
      <w:proofErr w:type="spellEnd"/>
      <w:r w:rsidR="00A6471E" w:rsidRPr="00A6471E">
        <w:rPr>
          <w:rFonts w:ascii="Times New Roman" w:hAnsi="Times New Roman" w:cs="Times New Roman"/>
          <w:lang w:val="en-US"/>
        </w:rPr>
        <w:t>.</w:t>
      </w:r>
      <w:r w:rsidR="00314507">
        <w:rPr>
          <w:rFonts w:ascii="Times New Roman" w:hAnsi="Times New Roman" w:cs="Times New Roman"/>
          <w:lang w:val="en-US"/>
        </w:rPr>
        <w:t>”</w:t>
      </w:r>
    </w:p>
    <w:p w14:paraId="73181626" w14:textId="6EB28896" w:rsidR="00314507" w:rsidRDefault="00314507" w:rsidP="00A6471E">
      <w:pPr>
        <w:pStyle w:val="Sraopastraipa"/>
        <w:jc w:val="both"/>
        <w:rPr>
          <w:rFonts w:ascii="Times New Roman" w:hAnsi="Times New Roman" w:cs="Times New Roman"/>
          <w:lang w:val="en-US"/>
        </w:rPr>
      </w:pPr>
      <w:proofErr w:type="spellStart"/>
      <w:r>
        <w:rPr>
          <w:rFonts w:ascii="Times New Roman" w:hAnsi="Times New Roman" w:cs="Times New Roman"/>
          <w:lang w:val="en-US"/>
        </w:rPr>
        <w:t>Prašome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patikslinti</w:t>
      </w:r>
      <w:proofErr w:type="spellEnd"/>
      <w:r>
        <w:rPr>
          <w:rFonts w:ascii="Times New Roman" w:hAnsi="Times New Roman" w:cs="Times New Roman"/>
          <w:lang w:val="en-US"/>
        </w:rPr>
        <w:t xml:space="preserve"> </w:t>
      </w:r>
      <w:proofErr w:type="spellStart"/>
      <w:r w:rsidR="001670B1">
        <w:rPr>
          <w:rFonts w:ascii="Times New Roman" w:hAnsi="Times New Roman" w:cs="Times New Roman"/>
          <w:lang w:val="en-US"/>
        </w:rPr>
        <w:t>sąlygas</w:t>
      </w:r>
      <w:proofErr w:type="spellEnd"/>
      <w:r w:rsidR="001670B1">
        <w:rPr>
          <w:rFonts w:ascii="Times New Roman" w:hAnsi="Times New Roman" w:cs="Times New Roman"/>
          <w:lang w:val="en-US"/>
        </w:rPr>
        <w:t xml:space="preserve"> dėl </w:t>
      </w:r>
      <w:proofErr w:type="spellStart"/>
      <w:r w:rsidR="001670B1">
        <w:rPr>
          <w:rFonts w:ascii="Times New Roman" w:hAnsi="Times New Roman" w:cs="Times New Roman"/>
          <w:lang w:val="en-US"/>
        </w:rPr>
        <w:t>garantinio</w:t>
      </w:r>
      <w:proofErr w:type="spellEnd"/>
      <w:r w:rsidR="001670B1">
        <w:rPr>
          <w:rFonts w:ascii="Times New Roman" w:hAnsi="Times New Roman" w:cs="Times New Roman"/>
          <w:lang w:val="en-US"/>
        </w:rPr>
        <w:t xml:space="preserve"> </w:t>
      </w:r>
      <w:proofErr w:type="spellStart"/>
      <w:r w:rsidR="001670B1">
        <w:rPr>
          <w:rFonts w:ascii="Times New Roman" w:hAnsi="Times New Roman" w:cs="Times New Roman"/>
          <w:lang w:val="en-US"/>
        </w:rPr>
        <w:t>laikotarpio</w:t>
      </w:r>
      <w:proofErr w:type="spellEnd"/>
      <w:r w:rsidR="00A97B76" w:rsidRPr="00A97B76">
        <w:rPr>
          <w:rFonts w:ascii="Times New Roman" w:hAnsi="Times New Roman" w:cs="Times New Roman"/>
          <w:lang w:val="en-US"/>
        </w:rPr>
        <w:t xml:space="preserve"> </w:t>
      </w:r>
      <w:r w:rsidR="00A97B76" w:rsidRPr="00A6471E">
        <w:rPr>
          <w:rFonts w:ascii="Times New Roman" w:hAnsi="Times New Roman" w:cs="Times New Roman"/>
          <w:lang w:val="en-US"/>
        </w:rPr>
        <w:t xml:space="preserve">įsipareigojimų </w:t>
      </w:r>
      <w:proofErr w:type="spellStart"/>
      <w:r w:rsidR="00A97B76" w:rsidRPr="00A6471E">
        <w:rPr>
          <w:rFonts w:ascii="Times New Roman" w:hAnsi="Times New Roman" w:cs="Times New Roman"/>
          <w:lang w:val="en-US"/>
        </w:rPr>
        <w:t>įvykdymo</w:t>
      </w:r>
      <w:proofErr w:type="spellEnd"/>
      <w:r w:rsidR="00A97B76" w:rsidRPr="00A6471E">
        <w:rPr>
          <w:rFonts w:ascii="Times New Roman" w:hAnsi="Times New Roman" w:cs="Times New Roman"/>
          <w:lang w:val="en-US"/>
        </w:rPr>
        <w:t xml:space="preserve"> užtikrinimo pateikimo</w:t>
      </w:r>
      <w:r w:rsidR="00A97B76">
        <w:rPr>
          <w:rFonts w:ascii="Times New Roman" w:hAnsi="Times New Roman" w:cs="Times New Roman"/>
          <w:lang w:val="en-US"/>
        </w:rPr>
        <w:t>.</w:t>
      </w:r>
    </w:p>
    <w:p w14:paraId="775BC6A8" w14:textId="77777777" w:rsidR="00C07BC4" w:rsidRPr="00A851D1" w:rsidRDefault="00C07BC4" w:rsidP="00C07BC4">
      <w:pPr>
        <w:pStyle w:val="Sraopastraipa"/>
        <w:jc w:val="both"/>
        <w:rPr>
          <w:rFonts w:ascii="Times New Roman" w:hAnsi="Times New Roman" w:cs="Times New Roman"/>
          <w:color w:val="0B769F" w:themeColor="accent4" w:themeShade="BF"/>
        </w:rPr>
      </w:pPr>
      <w:proofErr w:type="spellStart"/>
      <w:r w:rsidRPr="00A851D1">
        <w:rPr>
          <w:rFonts w:ascii="Times New Roman" w:hAnsi="Times New Roman" w:cs="Times New Roman"/>
          <w:color w:val="0B769F" w:themeColor="accent4" w:themeShade="BF"/>
          <w:lang w:val="en-US"/>
        </w:rPr>
        <w:t>Atsakymas</w:t>
      </w:r>
      <w:proofErr w:type="spellEnd"/>
      <w:r w:rsidRPr="00A851D1">
        <w:rPr>
          <w:rFonts w:ascii="Times New Roman" w:hAnsi="Times New Roman" w:cs="Times New Roman"/>
          <w:color w:val="0B769F" w:themeColor="accent4" w:themeShade="BF"/>
          <w:lang w:val="en-US"/>
        </w:rPr>
        <w:t xml:space="preserve">: </w:t>
      </w:r>
      <w:r w:rsidRPr="00A851D1">
        <w:rPr>
          <w:rFonts w:ascii="Times New Roman" w:hAnsi="Times New Roman" w:cs="Times New Roman"/>
          <w:color w:val="0B769F" w:themeColor="accent4" w:themeShade="BF"/>
        </w:rPr>
        <w:t xml:space="preserve">Vadovaujantis LIETUVOS RESPUBLIKOSSTATYBOS ĮSTATYMO </w:t>
      </w:r>
    </w:p>
    <w:p w14:paraId="16E11E29" w14:textId="77777777" w:rsidR="00C07BC4" w:rsidRPr="00A851D1" w:rsidRDefault="00C07BC4" w:rsidP="00C07BC4">
      <w:pPr>
        <w:jc w:val="both"/>
        <w:rPr>
          <w:rFonts w:ascii="Times New Roman" w:hAnsi="Times New Roman" w:cs="Times New Roman"/>
          <w:color w:val="0B769F" w:themeColor="accent4" w:themeShade="BF"/>
        </w:rPr>
      </w:pPr>
      <w:r w:rsidRPr="00A851D1">
        <w:rPr>
          <w:rFonts w:ascii="Times New Roman" w:hAnsi="Times New Roman" w:cs="Times New Roman"/>
          <w:color w:val="0B769F" w:themeColor="accent4" w:themeShade="BF"/>
        </w:rPr>
        <w:t xml:space="preserve">            DEŠIMTASIS SKIRSNIS</w:t>
      </w:r>
    </w:p>
    <w:p w14:paraId="554EB993" w14:textId="77777777" w:rsidR="00C07BC4" w:rsidRPr="00093FCA" w:rsidRDefault="00C07BC4" w:rsidP="00C07BC4">
      <w:pPr>
        <w:pStyle w:val="Sraopastraipa"/>
        <w:jc w:val="both"/>
        <w:rPr>
          <w:rFonts w:ascii="Times New Roman" w:hAnsi="Times New Roman" w:cs="Times New Roman"/>
          <w:color w:val="0B769F" w:themeColor="accent4" w:themeShade="BF"/>
        </w:rPr>
      </w:pPr>
      <w:r w:rsidRPr="00093FCA">
        <w:rPr>
          <w:rFonts w:ascii="Times New Roman" w:hAnsi="Times New Roman" w:cs="Times New Roman"/>
          <w:color w:val="0B769F" w:themeColor="accent4" w:themeShade="BF"/>
        </w:rPr>
        <w:t>STATINIO GARANTINIS TERMINAS</w:t>
      </w:r>
    </w:p>
    <w:p w14:paraId="07AB0D39" w14:textId="44738BDC" w:rsidR="00C07BC4" w:rsidRDefault="00C07BC4" w:rsidP="00C07BC4">
      <w:pPr>
        <w:pStyle w:val="Sraopastraipa"/>
        <w:jc w:val="both"/>
        <w:rPr>
          <w:rFonts w:ascii="Times New Roman" w:hAnsi="Times New Roman" w:cs="Times New Roman"/>
          <w:color w:val="0B769F" w:themeColor="accent4" w:themeShade="BF"/>
        </w:rPr>
      </w:pPr>
      <w:r w:rsidRPr="00093FCA">
        <w:rPr>
          <w:rFonts w:ascii="Times New Roman" w:hAnsi="Times New Roman" w:cs="Times New Roman"/>
          <w:color w:val="0B769F" w:themeColor="accent4" w:themeShade="BF"/>
        </w:rPr>
        <w:t>2. Rangovas kartu su rangovo atliktų statybos darbų perdavimo statytojui (užsakovui) aktu turi pateikti dokumentą, kuriuo užtikrinamas garantinio laikotarpio prievolių įvykdymas pagal pasirašytą rangos sutartį. 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Šis reikalavimas netaikomas griaunant statinius ir statant nesudėtinguosius statinius. Dokumentas, užtikrinantis garantinio laikotarpio prievolių įvykdymą pagal pasirašytą rangos sutartį, taip pat turi būti privalomai pateikiamas, kai norima gauti statybos užbaigimo aktą ar deklaracijos apie statybos užbaigimą patvirtinimą.</w:t>
      </w:r>
    </w:p>
    <w:p w14:paraId="0A0F304C" w14:textId="77777777" w:rsidR="00C07BC4" w:rsidRPr="00C07BC4" w:rsidRDefault="00C07BC4" w:rsidP="00C07BC4">
      <w:pPr>
        <w:pStyle w:val="Sraopastraipa"/>
        <w:jc w:val="both"/>
        <w:rPr>
          <w:rFonts w:ascii="Times New Roman" w:hAnsi="Times New Roman" w:cs="Times New Roman"/>
          <w:color w:val="0B769F" w:themeColor="accent4" w:themeShade="BF"/>
        </w:rPr>
      </w:pPr>
    </w:p>
    <w:p w14:paraId="2B289B25" w14:textId="672C481D" w:rsidR="00C37F6A" w:rsidRDefault="00891E75" w:rsidP="00C37F6A">
      <w:pPr>
        <w:pStyle w:val="Sraopastraipa"/>
        <w:numPr>
          <w:ilvl w:val="0"/>
          <w:numId w:val="1"/>
        </w:numPr>
        <w:jc w:val="both"/>
        <w:rPr>
          <w:rFonts w:ascii="Times New Roman" w:hAnsi="Times New Roman" w:cs="Times New Roman"/>
          <w:lang w:val="en-US"/>
        </w:rPr>
      </w:pPr>
      <w:r>
        <w:rPr>
          <w:rFonts w:ascii="Times New Roman" w:hAnsi="Times New Roman" w:cs="Times New Roman"/>
          <w:lang w:val="en-US"/>
        </w:rPr>
        <w:t>R</w:t>
      </w:r>
      <w:r w:rsidRPr="00891E75">
        <w:rPr>
          <w:rFonts w:ascii="Times New Roman" w:hAnsi="Times New Roman" w:cs="Times New Roman"/>
          <w:lang w:val="en-US"/>
        </w:rPr>
        <w:t xml:space="preserve">angovo draudimo CA dalis, pagal </w:t>
      </w:r>
      <w:proofErr w:type="spellStart"/>
      <w:r w:rsidRPr="00891E75">
        <w:rPr>
          <w:rFonts w:ascii="Times New Roman" w:hAnsi="Times New Roman" w:cs="Times New Roman"/>
          <w:lang w:val="en-US"/>
        </w:rPr>
        <w:t>įstatymą</w:t>
      </w:r>
      <w:proofErr w:type="spellEnd"/>
      <w:r w:rsidRPr="00891E75">
        <w:rPr>
          <w:rFonts w:ascii="Times New Roman" w:hAnsi="Times New Roman" w:cs="Times New Roman"/>
          <w:lang w:val="en-US"/>
        </w:rPr>
        <w:t xml:space="preserve"> </w:t>
      </w:r>
      <w:proofErr w:type="spellStart"/>
      <w:r w:rsidRPr="00891E75">
        <w:rPr>
          <w:rFonts w:ascii="Times New Roman" w:hAnsi="Times New Roman" w:cs="Times New Roman"/>
          <w:lang w:val="en-US"/>
        </w:rPr>
        <w:t>reikalaujama</w:t>
      </w:r>
      <w:proofErr w:type="spellEnd"/>
      <w:r w:rsidRPr="00891E75">
        <w:rPr>
          <w:rFonts w:ascii="Times New Roman" w:hAnsi="Times New Roman" w:cs="Times New Roman"/>
          <w:lang w:val="en-US"/>
        </w:rPr>
        <w:t xml:space="preserve"> 43</w:t>
      </w:r>
      <w:r w:rsidR="001F3541">
        <w:rPr>
          <w:rFonts w:ascii="Times New Roman" w:hAnsi="Times New Roman" w:cs="Times New Roman"/>
          <w:lang w:val="en-US"/>
        </w:rPr>
        <w:t> </w:t>
      </w:r>
      <w:r w:rsidRPr="00891E75">
        <w:rPr>
          <w:rFonts w:ascii="Times New Roman" w:hAnsi="Times New Roman" w:cs="Times New Roman"/>
          <w:lang w:val="en-US"/>
        </w:rPr>
        <w:t>400</w:t>
      </w:r>
      <w:r w:rsidR="001F3541">
        <w:rPr>
          <w:rFonts w:ascii="Times New Roman" w:hAnsi="Times New Roman" w:cs="Times New Roman"/>
          <w:lang w:val="en-US"/>
        </w:rPr>
        <w:t xml:space="preserve"> E</w:t>
      </w:r>
      <w:r w:rsidR="00814D99">
        <w:rPr>
          <w:rFonts w:ascii="Times New Roman" w:hAnsi="Times New Roman" w:cs="Times New Roman"/>
          <w:lang w:val="en-US"/>
        </w:rPr>
        <w:t>ur</w:t>
      </w:r>
      <w:r w:rsidR="0048129B">
        <w:rPr>
          <w:rFonts w:ascii="Times New Roman" w:hAnsi="Times New Roman" w:cs="Times New Roman"/>
          <w:lang w:val="en-US"/>
        </w:rPr>
        <w:t>,</w:t>
      </w:r>
      <w:r w:rsidRPr="00891E75">
        <w:rPr>
          <w:rFonts w:ascii="Times New Roman" w:hAnsi="Times New Roman" w:cs="Times New Roman"/>
          <w:lang w:val="en-US"/>
        </w:rPr>
        <w:t xml:space="preserve"> todėl </w:t>
      </w:r>
      <w:proofErr w:type="spellStart"/>
      <w:r w:rsidR="0048129B">
        <w:rPr>
          <w:rFonts w:ascii="Times New Roman" w:hAnsi="Times New Roman" w:cs="Times New Roman"/>
          <w:lang w:val="en-US"/>
        </w:rPr>
        <w:t>prašome</w:t>
      </w:r>
      <w:proofErr w:type="spellEnd"/>
      <w:r w:rsidR="0048129B">
        <w:rPr>
          <w:rFonts w:ascii="Times New Roman" w:hAnsi="Times New Roman" w:cs="Times New Roman"/>
          <w:lang w:val="en-US"/>
        </w:rPr>
        <w:t xml:space="preserve"> </w:t>
      </w:r>
      <w:proofErr w:type="spellStart"/>
      <w:r w:rsidRPr="00891E75">
        <w:rPr>
          <w:rFonts w:ascii="Times New Roman" w:hAnsi="Times New Roman" w:cs="Times New Roman"/>
          <w:lang w:val="en-US"/>
        </w:rPr>
        <w:t>patikslinkite</w:t>
      </w:r>
      <w:proofErr w:type="spellEnd"/>
      <w:r w:rsidRPr="00891E75">
        <w:rPr>
          <w:rFonts w:ascii="Times New Roman" w:hAnsi="Times New Roman" w:cs="Times New Roman"/>
          <w:lang w:val="en-US"/>
        </w:rPr>
        <w:t xml:space="preserve"> ar nėra </w:t>
      </w:r>
      <w:proofErr w:type="spellStart"/>
      <w:r w:rsidRPr="00891E75">
        <w:rPr>
          <w:rFonts w:ascii="Times New Roman" w:hAnsi="Times New Roman" w:cs="Times New Roman"/>
          <w:lang w:val="en-US"/>
        </w:rPr>
        <w:t>įsivėlusi</w:t>
      </w:r>
      <w:proofErr w:type="spellEnd"/>
      <w:r w:rsidRPr="00891E75">
        <w:rPr>
          <w:rFonts w:ascii="Times New Roman" w:hAnsi="Times New Roman" w:cs="Times New Roman"/>
          <w:lang w:val="en-US"/>
        </w:rPr>
        <w:t xml:space="preserve"> </w:t>
      </w:r>
      <w:proofErr w:type="spellStart"/>
      <w:r w:rsidRPr="00891E75">
        <w:rPr>
          <w:rFonts w:ascii="Times New Roman" w:hAnsi="Times New Roman" w:cs="Times New Roman"/>
          <w:lang w:val="en-US"/>
        </w:rPr>
        <w:t>klaida</w:t>
      </w:r>
      <w:proofErr w:type="spellEnd"/>
      <w:r w:rsidRPr="00891E75">
        <w:rPr>
          <w:rFonts w:ascii="Times New Roman" w:hAnsi="Times New Roman" w:cs="Times New Roman"/>
          <w:lang w:val="en-US"/>
        </w:rPr>
        <w:t>:</w:t>
      </w:r>
    </w:p>
    <w:p w14:paraId="5E87D971" w14:textId="6DC03E2D" w:rsidR="0048129B" w:rsidRDefault="009C0745" w:rsidP="0048129B">
      <w:pPr>
        <w:pStyle w:val="Sraopastraipa"/>
        <w:jc w:val="both"/>
        <w:rPr>
          <w:rFonts w:ascii="Times New Roman" w:hAnsi="Times New Roman" w:cs="Times New Roman"/>
          <w:lang w:val="en-US"/>
        </w:rPr>
      </w:pPr>
      <w:r w:rsidRPr="009C0745">
        <w:rPr>
          <w:rFonts w:ascii="Times New Roman" w:hAnsi="Times New Roman" w:cs="Times New Roman"/>
          <w:noProof/>
          <w:lang w:val="en-US"/>
        </w:rPr>
        <w:drawing>
          <wp:inline distT="0" distB="0" distL="0" distR="0" wp14:anchorId="031E3AAA" wp14:editId="20127A90">
            <wp:extent cx="5392477" cy="588923"/>
            <wp:effectExtent l="0" t="0" r="0" b="1905"/>
            <wp:docPr id="1057322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322467" name=""/>
                    <pic:cNvPicPr/>
                  </pic:nvPicPr>
                  <pic:blipFill>
                    <a:blip r:embed="rId12"/>
                    <a:stretch>
                      <a:fillRect/>
                    </a:stretch>
                  </pic:blipFill>
                  <pic:spPr>
                    <a:xfrm>
                      <a:off x="0" y="0"/>
                      <a:ext cx="5413135" cy="591179"/>
                    </a:xfrm>
                    <a:prstGeom prst="rect">
                      <a:avLst/>
                    </a:prstGeom>
                  </pic:spPr>
                </pic:pic>
              </a:graphicData>
            </a:graphic>
          </wp:inline>
        </w:drawing>
      </w:r>
    </w:p>
    <w:p w14:paraId="609BE676" w14:textId="72AC9A25" w:rsidR="00E87DFC" w:rsidRDefault="00E87DFC" w:rsidP="0048129B">
      <w:pPr>
        <w:pStyle w:val="Sraopastraipa"/>
        <w:jc w:val="both"/>
        <w:rPr>
          <w:rFonts w:ascii="Times New Roman" w:hAnsi="Times New Roman" w:cs="Times New Roman"/>
          <w:lang w:val="en-US"/>
        </w:rPr>
      </w:pPr>
    </w:p>
    <w:p w14:paraId="19A913F0" w14:textId="2D332F47" w:rsidR="00C07BC4" w:rsidRPr="00C07BC4" w:rsidRDefault="00C07BC4" w:rsidP="00C07BC4">
      <w:pPr>
        <w:pStyle w:val="Sraopastraipa"/>
        <w:rPr>
          <w:rFonts w:ascii="Times New Roman" w:hAnsi="Times New Roman" w:cs="Times New Roman"/>
          <w:color w:val="0B769F" w:themeColor="accent4" w:themeShade="BF"/>
        </w:rPr>
      </w:pPr>
      <w:proofErr w:type="spellStart"/>
      <w:r w:rsidRPr="00C07BC4">
        <w:rPr>
          <w:rFonts w:ascii="Times New Roman" w:hAnsi="Times New Roman" w:cs="Times New Roman"/>
          <w:color w:val="0B769F" w:themeColor="accent4" w:themeShade="BF"/>
          <w:lang w:val="en-US"/>
        </w:rPr>
        <w:t>Atsakymas</w:t>
      </w:r>
      <w:proofErr w:type="spellEnd"/>
      <w:r w:rsidRPr="00C07BC4">
        <w:rPr>
          <w:rFonts w:ascii="Times New Roman" w:hAnsi="Times New Roman" w:cs="Times New Roman"/>
          <w:color w:val="0B769F" w:themeColor="accent4" w:themeShade="BF"/>
          <w:lang w:val="en-US"/>
        </w:rPr>
        <w:t>:</w:t>
      </w:r>
      <w:r>
        <w:rPr>
          <w:rFonts w:ascii="Times New Roman" w:hAnsi="Times New Roman" w:cs="Times New Roman"/>
          <w:color w:val="0B769F" w:themeColor="accent4" w:themeShade="BF"/>
          <w:lang w:val="en-US"/>
        </w:rPr>
        <w:t xml:space="preserve"> </w:t>
      </w:r>
      <w:proofErr w:type="spellStart"/>
      <w:r>
        <w:rPr>
          <w:rFonts w:ascii="Times New Roman" w:hAnsi="Times New Roman" w:cs="Times New Roman"/>
          <w:color w:val="0B769F" w:themeColor="accent4" w:themeShade="BF"/>
          <w:lang w:val="en-US"/>
        </w:rPr>
        <w:t>Įsivėlus</w:t>
      </w:r>
      <w:proofErr w:type="spellEnd"/>
      <w:r>
        <w:rPr>
          <w:rFonts w:ascii="Times New Roman" w:hAnsi="Times New Roman" w:cs="Times New Roman"/>
          <w:color w:val="0B769F" w:themeColor="accent4" w:themeShade="BF"/>
          <w:lang w:val="en-US"/>
        </w:rPr>
        <w:t xml:space="preserve"> </w:t>
      </w:r>
      <w:proofErr w:type="spellStart"/>
      <w:r>
        <w:rPr>
          <w:rFonts w:ascii="Times New Roman" w:hAnsi="Times New Roman" w:cs="Times New Roman"/>
          <w:color w:val="0B769F" w:themeColor="accent4" w:themeShade="BF"/>
          <w:lang w:val="en-US"/>
        </w:rPr>
        <w:t>klaidai</w:t>
      </w:r>
      <w:proofErr w:type="spellEnd"/>
      <w:r>
        <w:rPr>
          <w:rFonts w:ascii="Times New Roman" w:hAnsi="Times New Roman" w:cs="Times New Roman"/>
          <w:color w:val="0B769F" w:themeColor="accent4" w:themeShade="BF"/>
          <w:lang w:val="en-US"/>
        </w:rPr>
        <w:t xml:space="preserve"> yra </w:t>
      </w:r>
      <w:proofErr w:type="spellStart"/>
      <w:r>
        <w:rPr>
          <w:rFonts w:ascii="Times New Roman" w:hAnsi="Times New Roman" w:cs="Times New Roman"/>
          <w:color w:val="0B769F" w:themeColor="accent4" w:themeShade="BF"/>
          <w:lang w:val="en-US"/>
        </w:rPr>
        <w:t>tikslinamas</w:t>
      </w:r>
      <w:proofErr w:type="spellEnd"/>
      <w:r>
        <w:rPr>
          <w:rFonts w:ascii="Times New Roman" w:hAnsi="Times New Roman" w:cs="Times New Roman"/>
          <w:color w:val="0B769F" w:themeColor="accent4" w:themeShade="BF"/>
          <w:lang w:val="en-US"/>
        </w:rPr>
        <w:t xml:space="preserve"> Sutarties </w:t>
      </w:r>
      <w:proofErr w:type="spellStart"/>
      <w:r>
        <w:rPr>
          <w:rFonts w:ascii="Times New Roman" w:hAnsi="Times New Roman" w:cs="Times New Roman"/>
          <w:color w:val="0B769F" w:themeColor="accent4" w:themeShade="BF"/>
          <w:lang w:val="en-US"/>
        </w:rPr>
        <w:t>projekto</w:t>
      </w:r>
      <w:proofErr w:type="spellEnd"/>
      <w:r>
        <w:rPr>
          <w:rFonts w:ascii="Times New Roman" w:hAnsi="Times New Roman" w:cs="Times New Roman"/>
          <w:color w:val="0B769F" w:themeColor="accent4" w:themeShade="BF"/>
          <w:lang w:val="en-US"/>
        </w:rPr>
        <w:t xml:space="preserve"> 15.2. </w:t>
      </w:r>
      <w:proofErr w:type="gramStart"/>
      <w:r>
        <w:rPr>
          <w:rFonts w:ascii="Times New Roman" w:hAnsi="Times New Roman" w:cs="Times New Roman"/>
          <w:color w:val="0B769F" w:themeColor="accent4" w:themeShade="BF"/>
          <w:lang w:val="en-US"/>
        </w:rPr>
        <w:t>p. ,</w:t>
      </w:r>
      <w:proofErr w:type="gramEnd"/>
      <w:r>
        <w:rPr>
          <w:rFonts w:ascii="Times New Roman" w:hAnsi="Times New Roman" w:cs="Times New Roman"/>
          <w:color w:val="0B769F" w:themeColor="accent4" w:themeShade="BF"/>
          <w:lang w:val="en-US"/>
        </w:rPr>
        <w:t>,</w:t>
      </w:r>
      <w:r w:rsidRPr="00C07BC4">
        <w:rPr>
          <w:rFonts w:ascii="Times New Roman" w:hAnsi="Times New Roman" w:cs="Times New Roman"/>
          <w:color w:val="0B769F" w:themeColor="accent4" w:themeShade="BF"/>
        </w:rPr>
        <w:t xml:space="preserve"> </w:t>
      </w:r>
      <w:proofErr w:type="gramStart"/>
      <w:r w:rsidRPr="00C07BC4">
        <w:rPr>
          <w:rFonts w:ascii="Times New Roman" w:hAnsi="Times New Roman" w:cs="Times New Roman"/>
          <w:color w:val="0B769F" w:themeColor="accent4" w:themeShade="BF"/>
        </w:rPr>
        <w:t>Rangovas  privalo</w:t>
      </w:r>
      <w:proofErr w:type="gramEnd"/>
      <w:r w:rsidRPr="00C07BC4">
        <w:rPr>
          <w:rFonts w:ascii="Times New Roman" w:hAnsi="Times New Roman" w:cs="Times New Roman"/>
          <w:color w:val="0B769F" w:themeColor="accent4" w:themeShade="BF"/>
        </w:rPr>
        <w:t xml:space="preserve"> apsidrausti bendrosios civilinės atsakomybės draudimu ne mažiau kaip 43 400 € sumai. Atsitikimų skaičius neribojamas. Jei atsitikus draudiminiam įvykiui, draudiminės sumos </w:t>
      </w:r>
      <w:r w:rsidRPr="00C07BC4">
        <w:rPr>
          <w:rFonts w:ascii="Times New Roman" w:hAnsi="Times New Roman" w:cs="Times New Roman"/>
          <w:color w:val="0B769F" w:themeColor="accent4" w:themeShade="BF"/>
        </w:rPr>
        <w:lastRenderedPageBreak/>
        <w:t>neužtenka padengti nuostolius, rangovas padengia nuostolius, viršijančius civilinės atsakomybės draudimo išmokų dydį</w:t>
      </w:r>
      <w:r>
        <w:rPr>
          <w:rFonts w:ascii="Times New Roman" w:hAnsi="Times New Roman" w:cs="Times New Roman"/>
          <w:color w:val="0B769F" w:themeColor="accent4" w:themeShade="BF"/>
        </w:rPr>
        <w:t>“.</w:t>
      </w:r>
    </w:p>
    <w:p w14:paraId="0C8A6DD6" w14:textId="066EAB71" w:rsidR="00C07BC4" w:rsidRDefault="00C07BC4" w:rsidP="0048129B">
      <w:pPr>
        <w:pStyle w:val="Sraopastraipa"/>
        <w:jc w:val="both"/>
        <w:rPr>
          <w:rFonts w:ascii="Times New Roman" w:hAnsi="Times New Roman" w:cs="Times New Roman"/>
          <w:color w:val="0B769F" w:themeColor="accent4" w:themeShade="BF"/>
          <w:lang w:val="en-US"/>
        </w:rPr>
      </w:pPr>
    </w:p>
    <w:p w14:paraId="2D0CDB9D" w14:textId="77777777" w:rsidR="00C07BC4" w:rsidRDefault="00C07BC4" w:rsidP="0048129B">
      <w:pPr>
        <w:pStyle w:val="Sraopastraipa"/>
        <w:jc w:val="both"/>
        <w:rPr>
          <w:rFonts w:ascii="Times New Roman" w:hAnsi="Times New Roman" w:cs="Times New Roman"/>
          <w:color w:val="0B769F" w:themeColor="accent4" w:themeShade="BF"/>
          <w:lang w:val="en-US"/>
        </w:rPr>
      </w:pPr>
    </w:p>
    <w:p w14:paraId="6267F8BA" w14:textId="77777777" w:rsidR="00C07BC4" w:rsidRPr="00C07BC4" w:rsidRDefault="00C07BC4" w:rsidP="00C07BC4">
      <w:pPr>
        <w:spacing w:line="259" w:lineRule="auto"/>
        <w:rPr>
          <w:rFonts w:ascii="Times New Roman" w:eastAsia="Calibri" w:hAnsi="Times New Roman" w:cs="Times New Roman"/>
          <w:b/>
        </w:rPr>
      </w:pPr>
      <w:bookmarkStart w:id="0" w:name="_Hlk140656707"/>
      <w:r w:rsidRPr="00C07BC4">
        <w:rPr>
          <w:rFonts w:ascii="Times New Roman" w:eastAsia="Calibri" w:hAnsi="Times New Roman" w:cs="Times New Roman"/>
        </w:rPr>
        <w:t xml:space="preserve">Pastaba. Klausimai nekoreguojami. </w:t>
      </w:r>
    </w:p>
    <w:bookmarkEnd w:id="0"/>
    <w:p w14:paraId="1B08489E" w14:textId="77777777" w:rsidR="00C07BC4" w:rsidRPr="00C07BC4" w:rsidRDefault="00C07BC4" w:rsidP="0048129B">
      <w:pPr>
        <w:pStyle w:val="Sraopastraipa"/>
        <w:jc w:val="both"/>
        <w:rPr>
          <w:rFonts w:ascii="Times New Roman" w:hAnsi="Times New Roman" w:cs="Times New Roman"/>
          <w:color w:val="0B769F" w:themeColor="accent4" w:themeShade="BF"/>
          <w:lang w:val="en-US"/>
        </w:rPr>
      </w:pPr>
    </w:p>
    <w:sectPr w:rsidR="00C07BC4" w:rsidRPr="00C07BC4" w:rsidSect="00F81E1D">
      <w:pgSz w:w="11906" w:h="16838"/>
      <w:pgMar w:top="1135" w:right="56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7627D"/>
    <w:multiLevelType w:val="hybridMultilevel"/>
    <w:tmpl w:val="10748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25725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1D"/>
    <w:rsid w:val="00025006"/>
    <w:rsid w:val="00054F0B"/>
    <w:rsid w:val="00055C10"/>
    <w:rsid w:val="00077862"/>
    <w:rsid w:val="00077E64"/>
    <w:rsid w:val="000807B5"/>
    <w:rsid w:val="000B155B"/>
    <w:rsid w:val="000C1FA5"/>
    <w:rsid w:val="000C24F9"/>
    <w:rsid w:val="000C3349"/>
    <w:rsid w:val="00105218"/>
    <w:rsid w:val="00142B19"/>
    <w:rsid w:val="00153FED"/>
    <w:rsid w:val="001670B1"/>
    <w:rsid w:val="001816E1"/>
    <w:rsid w:val="00183CF2"/>
    <w:rsid w:val="001905F8"/>
    <w:rsid w:val="001A0D51"/>
    <w:rsid w:val="001C5BF1"/>
    <w:rsid w:val="001C79DC"/>
    <w:rsid w:val="001D2E5F"/>
    <w:rsid w:val="001E7831"/>
    <w:rsid w:val="001F3541"/>
    <w:rsid w:val="00223C8D"/>
    <w:rsid w:val="0022695A"/>
    <w:rsid w:val="00230F71"/>
    <w:rsid w:val="002509D7"/>
    <w:rsid w:val="002706D6"/>
    <w:rsid w:val="0028169B"/>
    <w:rsid w:val="002A6F7B"/>
    <w:rsid w:val="002E4E90"/>
    <w:rsid w:val="00314507"/>
    <w:rsid w:val="00314FB7"/>
    <w:rsid w:val="00326114"/>
    <w:rsid w:val="00331FC5"/>
    <w:rsid w:val="003E5DDE"/>
    <w:rsid w:val="003F72DD"/>
    <w:rsid w:val="00440962"/>
    <w:rsid w:val="00446541"/>
    <w:rsid w:val="00453594"/>
    <w:rsid w:val="0045608F"/>
    <w:rsid w:val="0048129B"/>
    <w:rsid w:val="00497C24"/>
    <w:rsid w:val="0051105C"/>
    <w:rsid w:val="005B4067"/>
    <w:rsid w:val="005E1752"/>
    <w:rsid w:val="005E4C39"/>
    <w:rsid w:val="00617718"/>
    <w:rsid w:val="00646BAF"/>
    <w:rsid w:val="00655770"/>
    <w:rsid w:val="006606A7"/>
    <w:rsid w:val="006A0938"/>
    <w:rsid w:val="006A39AB"/>
    <w:rsid w:val="006A67D9"/>
    <w:rsid w:val="006C4835"/>
    <w:rsid w:val="007031AF"/>
    <w:rsid w:val="00737887"/>
    <w:rsid w:val="00740AE9"/>
    <w:rsid w:val="00753922"/>
    <w:rsid w:val="00777A8D"/>
    <w:rsid w:val="00780FA4"/>
    <w:rsid w:val="007D6FEE"/>
    <w:rsid w:val="00812D0F"/>
    <w:rsid w:val="00814D99"/>
    <w:rsid w:val="00832903"/>
    <w:rsid w:val="00856540"/>
    <w:rsid w:val="008624B8"/>
    <w:rsid w:val="00886DA6"/>
    <w:rsid w:val="00891E75"/>
    <w:rsid w:val="00892D2A"/>
    <w:rsid w:val="008A75E8"/>
    <w:rsid w:val="008F7702"/>
    <w:rsid w:val="00903F3D"/>
    <w:rsid w:val="00927DC9"/>
    <w:rsid w:val="009516EF"/>
    <w:rsid w:val="0096771B"/>
    <w:rsid w:val="009712BD"/>
    <w:rsid w:val="009B10B9"/>
    <w:rsid w:val="009C0745"/>
    <w:rsid w:val="009D1700"/>
    <w:rsid w:val="009E2D08"/>
    <w:rsid w:val="00A00002"/>
    <w:rsid w:val="00A276F4"/>
    <w:rsid w:val="00A6408C"/>
    <w:rsid w:val="00A6471E"/>
    <w:rsid w:val="00A74739"/>
    <w:rsid w:val="00A97B76"/>
    <w:rsid w:val="00AB0EF1"/>
    <w:rsid w:val="00AD3D9D"/>
    <w:rsid w:val="00AD6F09"/>
    <w:rsid w:val="00AE42F7"/>
    <w:rsid w:val="00B52E65"/>
    <w:rsid w:val="00B70702"/>
    <w:rsid w:val="00BA3762"/>
    <w:rsid w:val="00BD647B"/>
    <w:rsid w:val="00BE4AFE"/>
    <w:rsid w:val="00C07BC4"/>
    <w:rsid w:val="00C16A92"/>
    <w:rsid w:val="00C17C1E"/>
    <w:rsid w:val="00C258F7"/>
    <w:rsid w:val="00C34671"/>
    <w:rsid w:val="00C37F6A"/>
    <w:rsid w:val="00C60EFE"/>
    <w:rsid w:val="00C7786C"/>
    <w:rsid w:val="00C77CFD"/>
    <w:rsid w:val="00C8240B"/>
    <w:rsid w:val="00C86C01"/>
    <w:rsid w:val="00CA50CE"/>
    <w:rsid w:val="00CB491B"/>
    <w:rsid w:val="00D97709"/>
    <w:rsid w:val="00DC42D1"/>
    <w:rsid w:val="00DE2DDC"/>
    <w:rsid w:val="00DE5B82"/>
    <w:rsid w:val="00E2440B"/>
    <w:rsid w:val="00E37464"/>
    <w:rsid w:val="00E6202A"/>
    <w:rsid w:val="00E72619"/>
    <w:rsid w:val="00E837CB"/>
    <w:rsid w:val="00E86283"/>
    <w:rsid w:val="00E87DFC"/>
    <w:rsid w:val="00E9067D"/>
    <w:rsid w:val="00E956D9"/>
    <w:rsid w:val="00EB52A6"/>
    <w:rsid w:val="00ED30C9"/>
    <w:rsid w:val="00EE27DC"/>
    <w:rsid w:val="00F14AB4"/>
    <w:rsid w:val="00F7095D"/>
    <w:rsid w:val="00F71479"/>
    <w:rsid w:val="00F73381"/>
    <w:rsid w:val="00F81E1D"/>
    <w:rsid w:val="00FB2AD2"/>
    <w:rsid w:val="00FB6C15"/>
    <w:rsid w:val="00FE442D"/>
    <w:rsid w:val="00FE5C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33DE"/>
  <w15:chartTrackingRefBased/>
  <w15:docId w15:val="{82987215-7A50-4576-BE0E-4015D197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81E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81E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81E1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81E1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81E1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81E1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81E1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81E1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81E1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81E1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81E1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81E1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81E1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81E1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81E1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81E1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81E1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81E1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81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81E1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81E1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81E1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81E1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81E1D"/>
    <w:rPr>
      <w:i/>
      <w:iCs/>
      <w:color w:val="404040" w:themeColor="text1" w:themeTint="BF"/>
    </w:rPr>
  </w:style>
  <w:style w:type="paragraph" w:styleId="Sraopastraipa">
    <w:name w:val="List Paragraph"/>
    <w:basedOn w:val="prastasis"/>
    <w:uiPriority w:val="34"/>
    <w:qFormat/>
    <w:rsid w:val="00F81E1D"/>
    <w:pPr>
      <w:ind w:left="720"/>
      <w:contextualSpacing/>
    </w:pPr>
  </w:style>
  <w:style w:type="character" w:styleId="Rykuspabraukimas">
    <w:name w:val="Intense Emphasis"/>
    <w:basedOn w:val="Numatytasispastraiposriftas"/>
    <w:uiPriority w:val="21"/>
    <w:qFormat/>
    <w:rsid w:val="00F81E1D"/>
    <w:rPr>
      <w:i/>
      <w:iCs/>
      <w:color w:val="0F4761" w:themeColor="accent1" w:themeShade="BF"/>
    </w:rPr>
  </w:style>
  <w:style w:type="paragraph" w:styleId="Iskirtacitata">
    <w:name w:val="Intense Quote"/>
    <w:basedOn w:val="prastasis"/>
    <w:next w:val="prastasis"/>
    <w:link w:val="IskirtacitataDiagrama"/>
    <w:uiPriority w:val="30"/>
    <w:qFormat/>
    <w:rsid w:val="00F81E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81E1D"/>
    <w:rPr>
      <w:i/>
      <w:iCs/>
      <w:color w:val="0F4761" w:themeColor="accent1" w:themeShade="BF"/>
    </w:rPr>
  </w:style>
  <w:style w:type="character" w:styleId="Rykinuoroda">
    <w:name w:val="Intense Reference"/>
    <w:basedOn w:val="Numatytasispastraiposriftas"/>
    <w:uiPriority w:val="32"/>
    <w:qFormat/>
    <w:rsid w:val="00F81E1D"/>
    <w:rPr>
      <w:b/>
      <w:bCs/>
      <w:smallCaps/>
      <w:color w:val="0F4761" w:themeColor="accent1" w:themeShade="BF"/>
      <w:spacing w:val="5"/>
    </w:rPr>
  </w:style>
  <w:style w:type="table" w:styleId="Lentelstinklelis">
    <w:name w:val="Table Grid"/>
    <w:basedOn w:val="prastojilentel"/>
    <w:uiPriority w:val="39"/>
    <w:rsid w:val="00971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576698">
      <w:bodyDiv w:val="1"/>
      <w:marLeft w:val="0"/>
      <w:marRight w:val="0"/>
      <w:marTop w:val="0"/>
      <w:marBottom w:val="0"/>
      <w:divBdr>
        <w:top w:val="none" w:sz="0" w:space="0" w:color="auto"/>
        <w:left w:val="none" w:sz="0" w:space="0" w:color="auto"/>
        <w:bottom w:val="none" w:sz="0" w:space="0" w:color="auto"/>
        <w:right w:val="none" w:sz="0" w:space="0" w:color="auto"/>
      </w:divBdr>
    </w:div>
    <w:div w:id="1825972374">
      <w:bodyDiv w:val="1"/>
      <w:marLeft w:val="0"/>
      <w:marRight w:val="0"/>
      <w:marTop w:val="0"/>
      <w:marBottom w:val="0"/>
      <w:divBdr>
        <w:top w:val="none" w:sz="0" w:space="0" w:color="auto"/>
        <w:left w:val="none" w:sz="0" w:space="0" w:color="auto"/>
        <w:bottom w:val="none" w:sz="0" w:space="0" w:color="auto"/>
        <w:right w:val="none" w:sz="0" w:space="0" w:color="auto"/>
      </w:divBdr>
    </w:div>
    <w:div w:id="211255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4073116-109a-488b-bf17-ddc77bc868f2">
      <Terms xmlns="http://schemas.microsoft.com/office/infopath/2007/PartnerControls"/>
    </lcf76f155ced4ddcb4097134ff3c332f>
    <_ip_UnifiedCompliancePolicyProperties xmlns="http://schemas.microsoft.com/sharepoint/v3" xsi:nil="true"/>
    <TaxCatchAll xmlns="21d84acc-789f-4c66-ad4e-0253eedfdf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1852D8BD24114408200CE456D4FC551" ma:contentTypeVersion="14" ma:contentTypeDescription="Kurkite naują dokumentą." ma:contentTypeScope="" ma:versionID="1be73240806e12eb55640593f18a7031">
  <xsd:schema xmlns:xsd="http://www.w3.org/2001/XMLSchema" xmlns:xs="http://www.w3.org/2001/XMLSchema" xmlns:p="http://schemas.microsoft.com/office/2006/metadata/properties" xmlns:ns1="http://schemas.microsoft.com/sharepoint/v3" xmlns:ns2="64073116-109a-488b-bf17-ddc77bc868f2" xmlns:ns3="21d84acc-789f-4c66-ad4e-0253eedfdf89" targetNamespace="http://schemas.microsoft.com/office/2006/metadata/properties" ma:root="true" ma:fieldsID="783f74c7dde81c1c0dc9a0139c9f3a7f" ns1:_="" ns2:_="" ns3:_="">
    <xsd:import namespace="http://schemas.microsoft.com/sharepoint/v3"/>
    <xsd:import namespace="64073116-109a-488b-bf17-ddc77bc868f2"/>
    <xsd:import namespace="21d84acc-789f-4c66-ad4e-0253eedfdf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Bendrosios atitikties strategijos ypatybės" ma:hidden="true" ma:internalName="_ip_UnifiedCompliancePolicyProperties">
      <xsd:simpleType>
        <xsd:restriction base="dms:Note"/>
      </xsd:simpleType>
    </xsd:element>
    <xsd:element name="_ip_UnifiedCompliancePolicyUIAction" ma:index="20"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73116-109a-488b-bf17-ddc77bc86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592c6b91-e499-4ce1-9023-aa917b6a35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d84acc-789f-4c66-ad4e-0253eedfdf8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08694f-7dd7-4598-8c6f-880d5d8d8a3e}" ma:internalName="TaxCatchAll" ma:showField="CatchAllData" ma:web="21d84acc-789f-4c66-ad4e-0253eedfdf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18EFC3-C311-4DE3-9EEA-E0F23683EE69}">
  <ds:schemaRefs>
    <ds:schemaRef ds:uri="http://schemas.microsoft.com/office/2006/metadata/properties"/>
    <ds:schemaRef ds:uri="http://schemas.microsoft.com/office/infopath/2007/PartnerControls"/>
    <ds:schemaRef ds:uri="http://schemas.microsoft.com/sharepoint/v3"/>
    <ds:schemaRef ds:uri="64073116-109a-488b-bf17-ddc77bc868f2"/>
    <ds:schemaRef ds:uri="21d84acc-789f-4c66-ad4e-0253eedfdf89"/>
  </ds:schemaRefs>
</ds:datastoreItem>
</file>

<file path=customXml/itemProps2.xml><?xml version="1.0" encoding="utf-8"?>
<ds:datastoreItem xmlns:ds="http://schemas.openxmlformats.org/officeDocument/2006/customXml" ds:itemID="{B3FF7C46-E7F1-449A-A0A3-04DB2C45E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073116-109a-488b-bf17-ddc77bc868f2"/>
    <ds:schemaRef ds:uri="21d84acc-789f-4c66-ad4e-0253eedfd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6409E-0D73-4BA4-A040-68833AF7A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4170</Words>
  <Characters>2378</Characters>
  <Application>Microsoft Office Word</Application>
  <DocSecurity>4</DocSecurity>
  <Lines>19</Lines>
  <Paragraphs>13</Paragraphs>
  <ScaleCrop>false</ScaleCrop>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Zibavičiūtė-Bulovienė</dc:creator>
  <cp:keywords/>
  <dc:description/>
  <cp:lastModifiedBy>Kornelija Gliebkaitė</cp:lastModifiedBy>
  <cp:revision>2</cp:revision>
  <dcterms:created xsi:type="dcterms:W3CDTF">2025-04-04T11:27:00Z</dcterms:created>
  <dcterms:modified xsi:type="dcterms:W3CDTF">2025-04-04T11:27:00Z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2025-03-30T14:16:16Z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2f7bdd9b-2c07-43ef-89fa-2e52732670db</vt:lpwstr>
  </property>
  <property fmtid="{D5CDD505-2E9C-101B-9397-08002B2CF9AE}" pid="8" name="MSIP_Label_450d4c88-3773-4a01-8567-b4ed9ea2ad09_ContentBits">
    <vt:lpwstr>0</vt:lpwstr>
  </property>
  <property fmtid="{D5CDD505-2E9C-101B-9397-08002B2CF9AE}" pid="9" name="MSIP_Label_450d4c88-3773-4a01-8567-b4ed9ea2ad09_Tag">
    <vt:lpwstr>10, 3, 0, 1</vt:lpwstr>
  </property>
  <property fmtid="{D5CDD505-2E9C-101B-9397-08002B2CF9AE}" pid="10" name="ContentTypeId">
    <vt:lpwstr>0x01010051852D8BD24114408200CE456D4FC551</vt:lpwstr>
  </property>
  <property fmtid="{D5CDD505-2E9C-101B-9397-08002B2CF9AE}" pid="11" name="MediaServiceImageTags">
    <vt:lpwstr/>
  </property>
</Properties>
</file>