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754006A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 w:rsidRPr="00693018">
        <w:rPr>
          <w:rFonts w:cs="Times New Roman"/>
          <w:b/>
          <w:bCs/>
          <w:color w:val="auto"/>
          <w:sz w:val="24"/>
          <w:szCs w:val="24"/>
          <w:lang w:val="lt-LT"/>
        </w:rPr>
        <w:t>kiekvienoje</w:t>
      </w:r>
      <w:r w:rsidR="00C76090" w:rsidRPr="00693018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0094117A" w:rsidRPr="00693018">
        <w:rPr>
          <w:rFonts w:cs="Times New Roman"/>
          <w:b/>
          <w:bCs/>
          <w:color w:val="auto"/>
          <w:sz w:val="24"/>
          <w:szCs w:val="24"/>
          <w:lang w:val="lt-LT"/>
        </w:rPr>
        <w:t>pirkimo daly</w:t>
      </w:r>
      <w:r w:rsidR="001D06B4" w:rsidRPr="00693018">
        <w:rPr>
          <w:rFonts w:cs="Times New Roman"/>
          <w:b/>
          <w:bCs/>
          <w:color w:val="auto"/>
          <w:sz w:val="24"/>
          <w:szCs w:val="24"/>
          <w:lang w:val="lt-LT"/>
        </w:rPr>
        <w:t>j</w:t>
      </w:r>
      <w:r w:rsidR="0094117A" w:rsidRPr="00693018">
        <w:rPr>
          <w:rFonts w:cs="Times New Roman"/>
          <w:b/>
          <w:bCs/>
          <w:color w:val="auto"/>
          <w:sz w:val="24"/>
          <w:szCs w:val="24"/>
          <w:lang w:val="lt-LT"/>
        </w:rPr>
        <w:t>e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B45735">
        <w:rPr>
          <w:rFonts w:cs="Times New Roman"/>
          <w:color w:val="auto"/>
          <w:sz w:val="24"/>
          <w:szCs w:val="24"/>
          <w:lang w:val="lt-LT"/>
        </w:rPr>
        <w:t xml:space="preserve">– palyginamąją rinkinio kainą </w:t>
      </w:r>
      <w:proofErr w:type="spellStart"/>
      <w:r w:rsidR="00B45735">
        <w:rPr>
          <w:rFonts w:cs="Times New Roman"/>
          <w:color w:val="auto"/>
          <w:sz w:val="24"/>
          <w:szCs w:val="24"/>
          <w:lang w:val="lt-LT"/>
        </w:rPr>
        <w:t>EPi</w:t>
      </w:r>
      <w:proofErr w:type="spellEnd"/>
      <w:r w:rsidR="00B4573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66B84D3F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</w:t>
      </w:r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Ekonomiškai naudingiausias </w:t>
      </w:r>
      <w:proofErr w:type="spellStart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>pasiūlymas</w:t>
      </w:r>
      <w:proofErr w:type="spellEnd"/>
      <w:r w:rsidR="00663383"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– tai </w:t>
      </w:r>
      <w:proofErr w:type="spellStart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>pasiūlymas</w:t>
      </w:r>
      <w:proofErr w:type="spellEnd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, kurio </w:t>
      </w:r>
      <w:r w:rsidR="00266393" w:rsidRPr="00266393">
        <w:rPr>
          <w:rFonts w:cs="Times New Roman"/>
          <w:b/>
          <w:bCs/>
          <w:color w:val="auto"/>
          <w:sz w:val="24"/>
          <w:szCs w:val="24"/>
          <w:lang w:val="lt-LT"/>
        </w:rPr>
        <w:t>palyginamoji rinkinio kaina</w:t>
      </w:r>
      <w:r w:rsid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proofErr w:type="spellStart"/>
      <w:r w:rsidR="00266393">
        <w:rPr>
          <w:rFonts w:cs="Times New Roman"/>
          <w:b/>
          <w:bCs/>
          <w:color w:val="auto"/>
          <w:sz w:val="24"/>
          <w:szCs w:val="24"/>
          <w:lang w:val="lt-LT"/>
        </w:rPr>
        <w:t>E</w:t>
      </w:r>
      <w:r w:rsidR="00B45735">
        <w:rPr>
          <w:rFonts w:cs="Times New Roman"/>
          <w:b/>
          <w:bCs/>
          <w:color w:val="auto"/>
          <w:sz w:val="24"/>
          <w:szCs w:val="24"/>
          <w:lang w:val="lt-LT"/>
        </w:rPr>
        <w:t>Pi</w:t>
      </w:r>
      <w:proofErr w:type="spellEnd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, </w:t>
      </w:r>
      <w:proofErr w:type="spellStart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>apskaičiuota</w:t>
      </w:r>
      <w:proofErr w:type="spellEnd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pagal toliau nu</w:t>
      </w:r>
      <w:r w:rsidR="00266393" w:rsidRPr="00266393">
        <w:rPr>
          <w:rFonts w:cs="Times New Roman"/>
          <w:b/>
          <w:bCs/>
          <w:color w:val="auto"/>
          <w:sz w:val="24"/>
          <w:szCs w:val="24"/>
          <w:lang w:val="lt-LT"/>
        </w:rPr>
        <w:t>rody</w:t>
      </w:r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>t</w:t>
      </w:r>
      <w:r w:rsidR="00266393" w:rsidRPr="00266393">
        <w:rPr>
          <w:rFonts w:cs="Times New Roman"/>
          <w:b/>
          <w:bCs/>
          <w:color w:val="auto"/>
          <w:sz w:val="24"/>
          <w:szCs w:val="24"/>
          <w:lang w:val="lt-LT"/>
        </w:rPr>
        <w:t>a</w:t>
      </w:r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s </w:t>
      </w:r>
      <w:proofErr w:type="spellStart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>sąlygas</w:t>
      </w:r>
      <w:proofErr w:type="spellEnd"/>
      <w:r w:rsidRPr="00266393">
        <w:rPr>
          <w:rFonts w:cs="Times New Roman"/>
          <w:b/>
          <w:bCs/>
          <w:color w:val="auto"/>
          <w:sz w:val="24"/>
          <w:szCs w:val="24"/>
          <w:lang w:val="lt-LT"/>
        </w:rPr>
        <w:t xml:space="preserve">, yra </w:t>
      </w:r>
      <w:r w:rsidR="00266393" w:rsidRPr="00266393">
        <w:rPr>
          <w:rFonts w:cs="Times New Roman"/>
          <w:b/>
          <w:bCs/>
          <w:color w:val="auto"/>
          <w:sz w:val="24"/>
          <w:szCs w:val="24"/>
          <w:lang w:val="lt-LT"/>
        </w:rPr>
        <w:t>mažiau</w:t>
      </w:r>
      <w:r w:rsidR="00740DCF" w:rsidRPr="00266393">
        <w:rPr>
          <w:rFonts w:cs="Times New Roman"/>
          <w:b/>
          <w:bCs/>
          <w:color w:val="auto"/>
          <w:sz w:val="24"/>
          <w:szCs w:val="24"/>
          <w:lang w:val="lt-LT"/>
        </w:rPr>
        <w:t>s</w:t>
      </w:r>
      <w:r w:rsidR="00266393" w:rsidRPr="00266393">
        <w:rPr>
          <w:rFonts w:cs="Times New Roman"/>
          <w:b/>
          <w:bCs/>
          <w:color w:val="auto"/>
          <w:sz w:val="24"/>
          <w:szCs w:val="24"/>
          <w:lang w:val="lt-LT"/>
        </w:rPr>
        <w:t>ia</w:t>
      </w:r>
      <w:r w:rsidR="00266393">
        <w:rPr>
          <w:rFonts w:cs="Times New Roman"/>
          <w:color w:val="auto"/>
          <w:sz w:val="24"/>
          <w:szCs w:val="24"/>
          <w:lang w:val="lt-LT"/>
        </w:rPr>
        <w:t>.</w:t>
      </w:r>
    </w:p>
    <w:p w14:paraId="738BE4F3" w14:textId="77777777" w:rsidR="00081DE2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9F06A18" w14:textId="77777777" w:rsidR="00B56E89" w:rsidRPr="001E4F3A" w:rsidRDefault="00B56E89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41884A7" w14:textId="5235A817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B22D93">
        <w:rPr>
          <w:rFonts w:cs="Times New Roman"/>
          <w:color w:val="auto"/>
          <w:sz w:val="24"/>
          <w:szCs w:val="24"/>
          <w:lang w:val="lt-LT"/>
        </w:rPr>
        <w:t>2</w:t>
      </w:r>
      <w:r w:rsidRPr="001E4F3A">
        <w:rPr>
          <w:rFonts w:cs="Times New Roman"/>
          <w:color w:val="auto"/>
          <w:sz w:val="24"/>
          <w:szCs w:val="24"/>
          <w:lang w:val="lt-LT"/>
        </w:rPr>
        <w:t>. </w:t>
      </w:r>
      <w:r w:rsidR="00B45735">
        <w:rPr>
          <w:rFonts w:cs="Times New Roman"/>
          <w:color w:val="auto"/>
          <w:sz w:val="24"/>
          <w:szCs w:val="24"/>
          <w:lang w:val="lt-LT"/>
        </w:rPr>
        <w:t xml:space="preserve">Palyginamosios rinkinio kainos </w:t>
      </w:r>
      <w:proofErr w:type="spellStart"/>
      <w:r w:rsidR="00266393">
        <w:rPr>
          <w:rFonts w:cs="Times New Roman"/>
          <w:color w:val="auto"/>
          <w:sz w:val="24"/>
          <w:szCs w:val="24"/>
          <w:lang w:val="lt-LT"/>
        </w:rPr>
        <w:t>EP</w:t>
      </w:r>
      <w:r w:rsidR="00266393" w:rsidRPr="00266393">
        <w:rPr>
          <w:rFonts w:cs="Times New Roman"/>
          <w:caps w:val="0"/>
          <w:color w:val="auto"/>
          <w:sz w:val="24"/>
          <w:szCs w:val="24"/>
          <w:lang w:val="lt-LT"/>
        </w:rPr>
        <w:t>i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264BB17E" w:rsidR="008D65DA" w:rsidRPr="001E4F3A" w:rsidRDefault="00B45735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>
        <w:rPr>
          <w:rFonts w:cs="Times New Roman"/>
          <w:sz w:val="24"/>
          <w:szCs w:val="24"/>
          <w:lang w:val="lt-LT"/>
        </w:rPr>
        <w:t>2</w:t>
      </w:r>
      <w:r w:rsidR="008D65DA" w:rsidRPr="001E4F3A">
        <w:rPr>
          <w:rFonts w:cs="Times New Roman"/>
          <w:sz w:val="24"/>
          <w:szCs w:val="24"/>
          <w:lang w:val="lt-LT"/>
        </w:rPr>
        <w:t xml:space="preserve">.1. </w:t>
      </w:r>
      <w:r w:rsidR="00266393">
        <w:rPr>
          <w:rFonts w:cs="Times New Roman"/>
          <w:sz w:val="24"/>
          <w:szCs w:val="24"/>
          <w:lang w:val="lt-LT"/>
        </w:rPr>
        <w:t xml:space="preserve">Kiekvienoje pirkimo dalyje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 xml:space="preserve">Tiekėjo pasiūlymo </w:t>
      </w:r>
      <w:r>
        <w:rPr>
          <w:rFonts w:cs="Times New Roman"/>
          <w:color w:val="auto"/>
          <w:sz w:val="24"/>
          <w:szCs w:val="24"/>
          <w:lang w:val="lt-LT"/>
        </w:rPr>
        <w:t xml:space="preserve">palyginamoji rinkinio kaina </w:t>
      </w:r>
      <w:proofErr w:type="spellStart"/>
      <w:r w:rsidR="00266393">
        <w:rPr>
          <w:rFonts w:cs="Times New Roman"/>
          <w:color w:val="auto"/>
          <w:sz w:val="24"/>
          <w:szCs w:val="24"/>
          <w:lang w:val="lt-LT"/>
        </w:rPr>
        <w:t>EPi</w:t>
      </w:r>
      <w:proofErr w:type="spellEnd"/>
      <w:r w:rsidR="008D65DA" w:rsidRPr="001E4F3A">
        <w:rPr>
          <w:rFonts w:cs="Times New Roman"/>
          <w:color w:val="auto"/>
          <w:sz w:val="24"/>
          <w:szCs w:val="24"/>
          <w:lang w:val="lt-LT"/>
        </w:rPr>
        <w:t xml:space="preserve"> apskaičiuojama </w:t>
      </w:r>
      <w:r w:rsidR="00266393">
        <w:rPr>
          <w:rFonts w:cs="Times New Roman"/>
          <w:color w:val="auto"/>
          <w:sz w:val="24"/>
          <w:szCs w:val="24"/>
          <w:lang w:val="lt-LT"/>
        </w:rPr>
        <w:t xml:space="preserve">iš pasiūlymo kainos </w:t>
      </w:r>
      <w:proofErr w:type="spellStart"/>
      <w:r w:rsidR="00266393">
        <w:rPr>
          <w:rFonts w:cs="Times New Roman"/>
          <w:color w:val="auto"/>
          <w:sz w:val="24"/>
          <w:szCs w:val="24"/>
          <w:lang w:val="lt-LT"/>
        </w:rPr>
        <w:t>Pi</w:t>
      </w:r>
      <w:proofErr w:type="spellEnd"/>
      <w:r w:rsidR="00266393">
        <w:rPr>
          <w:rFonts w:cs="Times New Roman"/>
          <w:color w:val="auto"/>
          <w:sz w:val="24"/>
          <w:szCs w:val="24"/>
          <w:lang w:val="lt-LT"/>
        </w:rPr>
        <w:t xml:space="preserve"> atėmus </w:t>
      </w:r>
      <w:r w:rsidR="00B22D93">
        <w:rPr>
          <w:rFonts w:cs="Times New Roman"/>
          <w:color w:val="auto"/>
          <w:sz w:val="24"/>
          <w:szCs w:val="24"/>
          <w:lang w:val="lt-LT"/>
        </w:rPr>
        <w:t xml:space="preserve">pasiūlytų papildomų rinkinio sudėties dalių koeficientų A, B, ir t. t., ir skaičiaus </w:t>
      </w:r>
      <w:proofErr w:type="spellStart"/>
      <w:r w:rsidR="00B22D93">
        <w:rPr>
          <w:rFonts w:cs="Times New Roman"/>
          <w:color w:val="auto"/>
          <w:sz w:val="24"/>
          <w:szCs w:val="24"/>
          <w:lang w:val="lt-LT"/>
        </w:rPr>
        <w:t>Qi</w:t>
      </w:r>
      <w:proofErr w:type="spellEnd"/>
      <w:r w:rsidR="00B22D93">
        <w:rPr>
          <w:rFonts w:cs="Times New Roman"/>
          <w:color w:val="auto"/>
          <w:sz w:val="24"/>
          <w:szCs w:val="24"/>
          <w:lang w:val="lt-LT"/>
        </w:rPr>
        <w:t xml:space="preserve"> sandaugas. P</w:t>
      </w:r>
      <w:r w:rsidR="00B22D93" w:rsidRPr="00B22D93">
        <w:rPr>
          <w:rFonts w:cs="Times New Roman"/>
          <w:color w:val="auto"/>
          <w:sz w:val="24"/>
          <w:szCs w:val="24"/>
          <w:lang w:val="lt-LT"/>
        </w:rPr>
        <w:t>apildomų rinkinio sudėties dalių koeficient</w:t>
      </w:r>
      <w:r w:rsidR="00B22D93">
        <w:rPr>
          <w:rFonts w:cs="Times New Roman"/>
          <w:color w:val="auto"/>
          <w:sz w:val="24"/>
          <w:szCs w:val="24"/>
          <w:lang w:val="lt-LT"/>
        </w:rPr>
        <w:t>ai</w:t>
      </w:r>
      <w:r w:rsidR="00B22D93" w:rsidRPr="00B22D93">
        <w:rPr>
          <w:rFonts w:cs="Times New Roman"/>
          <w:color w:val="auto"/>
          <w:sz w:val="24"/>
          <w:szCs w:val="24"/>
          <w:lang w:val="lt-LT"/>
        </w:rPr>
        <w:t xml:space="preserve"> A, B, ir t. t.</w:t>
      </w:r>
      <w:r w:rsidR="00B22D93">
        <w:rPr>
          <w:rFonts w:cs="Times New Roman"/>
          <w:color w:val="auto"/>
          <w:sz w:val="24"/>
          <w:szCs w:val="24"/>
          <w:lang w:val="lt-LT"/>
        </w:rPr>
        <w:t xml:space="preserve"> yra nurodyti prie kiekvienos pirkimo dalies Pirkimo sąlygų priede Nr. 1 „Techninė specifikacija ir pasiūlymo kaina“. Skaičius </w:t>
      </w:r>
      <w:proofErr w:type="spellStart"/>
      <w:r w:rsidR="00693018" w:rsidRPr="00693018">
        <w:rPr>
          <w:rFonts w:cs="Times New Roman"/>
          <w:color w:val="auto"/>
          <w:sz w:val="24"/>
          <w:szCs w:val="24"/>
          <w:lang w:val="lt-LT"/>
        </w:rPr>
        <w:t>Qi</w:t>
      </w:r>
      <w:proofErr w:type="spellEnd"/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 = 1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, jei 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pirkimo dalyje </w:t>
      </w:r>
      <w:r w:rsidR="00693018">
        <w:rPr>
          <w:rFonts w:cs="Times New Roman"/>
          <w:color w:val="auto"/>
          <w:sz w:val="24"/>
          <w:szCs w:val="24"/>
          <w:lang w:val="lt-LT"/>
        </w:rPr>
        <w:t>pasiūlyta rinkinio sudėties dalis atitinka nurodytą techninėje specifikacijoje</w:t>
      </w:r>
      <w:r w:rsidR="00693018" w:rsidRPr="00693018">
        <w:t xml:space="preserve"> </w:t>
      </w:r>
      <w:r w:rsidR="00B56E89">
        <w:t>a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>r rinkinio supakavimas atitinka nurodytus supakavimo kriterijus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Skaičius </w:t>
      </w:r>
      <w:proofErr w:type="spellStart"/>
      <w:r w:rsidR="00693018" w:rsidRPr="00693018">
        <w:rPr>
          <w:rFonts w:cs="Times New Roman"/>
          <w:color w:val="auto"/>
          <w:sz w:val="24"/>
          <w:szCs w:val="24"/>
          <w:lang w:val="lt-LT"/>
        </w:rPr>
        <w:t>Qi</w:t>
      </w:r>
      <w:proofErr w:type="spellEnd"/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 = </w:t>
      </w:r>
      <w:r w:rsidR="00693018">
        <w:rPr>
          <w:rFonts w:cs="Times New Roman"/>
          <w:color w:val="auto"/>
          <w:sz w:val="24"/>
          <w:szCs w:val="24"/>
          <w:lang w:val="lt-LT"/>
        </w:rPr>
        <w:t>0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, jei 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tokia 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>rinkinio sudėties dalis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 nėra pasiūlyta, ar pasiūlyta kitokia (pvz. vietoj „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>Švirkštas 20ml</w:t>
      </w:r>
      <w:r w:rsidR="00693018">
        <w:rPr>
          <w:rFonts w:cs="Times New Roman"/>
          <w:color w:val="auto"/>
          <w:sz w:val="24"/>
          <w:szCs w:val="24"/>
          <w:lang w:val="lt-LT"/>
        </w:rPr>
        <w:t>“ pasiūlyta „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 xml:space="preserve">Švirkštas </w:t>
      </w:r>
      <w:r w:rsidR="00693018">
        <w:rPr>
          <w:rFonts w:cs="Times New Roman"/>
          <w:color w:val="auto"/>
          <w:sz w:val="24"/>
          <w:szCs w:val="24"/>
          <w:lang w:val="lt-LT"/>
        </w:rPr>
        <w:t>1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>0ml,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“) </w:t>
      </w:r>
      <w:r w:rsidR="00B56E89">
        <w:rPr>
          <w:rFonts w:cs="Times New Roman"/>
          <w:color w:val="auto"/>
          <w:sz w:val="24"/>
          <w:szCs w:val="24"/>
          <w:lang w:val="lt-LT"/>
        </w:rPr>
        <w:t>ar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93018" w:rsidRPr="00693018">
        <w:rPr>
          <w:rFonts w:cs="Times New Roman"/>
          <w:color w:val="auto"/>
          <w:sz w:val="24"/>
          <w:szCs w:val="24"/>
          <w:lang w:val="lt-LT"/>
        </w:rPr>
        <w:t>rinkinio supakavimas</w:t>
      </w:r>
      <w:r w:rsidR="00693018">
        <w:rPr>
          <w:rFonts w:cs="Times New Roman"/>
          <w:color w:val="auto"/>
          <w:sz w:val="24"/>
          <w:szCs w:val="24"/>
          <w:lang w:val="lt-LT"/>
        </w:rPr>
        <w:t xml:space="preserve"> yra kitoks.</w:t>
      </w:r>
    </w:p>
    <w:p w14:paraId="5D1C05EE" w14:textId="727A1AC8" w:rsidR="008D65DA" w:rsidRPr="00B45735" w:rsidRDefault="00B45735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b/>
          <w:bCs/>
          <w:sz w:val="24"/>
          <w:szCs w:val="24"/>
          <w:lang w:val="lt-LT"/>
        </w:rPr>
      </w:pPr>
      <w:r w:rsidRPr="00B45735">
        <w:rPr>
          <w:rFonts w:cs="Times New Roman"/>
          <w:b/>
          <w:bCs/>
          <w:color w:val="auto"/>
          <w:sz w:val="24"/>
          <w:szCs w:val="24"/>
          <w:lang w:val="lt-LT"/>
        </w:rPr>
        <w:t>2</w:t>
      </w:r>
      <w:r w:rsidR="008D65DA" w:rsidRPr="00B45735">
        <w:rPr>
          <w:rFonts w:cs="Times New Roman"/>
          <w:b/>
          <w:bCs/>
          <w:color w:val="auto"/>
          <w:sz w:val="24"/>
          <w:szCs w:val="24"/>
          <w:lang w:val="lt-LT"/>
        </w:rPr>
        <w:t xml:space="preserve">.2. </w:t>
      </w:r>
      <w:r w:rsidRPr="00B45735">
        <w:rPr>
          <w:rFonts w:cs="Times New Roman"/>
          <w:b/>
          <w:bCs/>
          <w:sz w:val="24"/>
          <w:szCs w:val="24"/>
          <w:lang w:val="lt-LT"/>
        </w:rPr>
        <w:t xml:space="preserve">Kiekvienoje pirkimo dalyje Tiekėjo pasiūlymo </w:t>
      </w:r>
      <w:proofErr w:type="spellStart"/>
      <w:r w:rsidRPr="00B45735">
        <w:rPr>
          <w:rFonts w:cs="Times New Roman"/>
          <w:b/>
          <w:bCs/>
          <w:sz w:val="24"/>
          <w:szCs w:val="24"/>
          <w:lang w:val="lt-LT"/>
        </w:rPr>
        <w:t>EPi</w:t>
      </w:r>
      <w:proofErr w:type="spellEnd"/>
      <w:r w:rsidRPr="00B45735">
        <w:rPr>
          <w:rFonts w:cs="Times New Roman"/>
          <w:b/>
          <w:bCs/>
          <w:sz w:val="24"/>
          <w:szCs w:val="24"/>
          <w:lang w:val="lt-LT"/>
        </w:rPr>
        <w:t xml:space="preserve"> apskaičiavimo formulė nurodyta prie pirkimo dalies.</w:t>
      </w:r>
    </w:p>
    <w:p w14:paraId="64364CCD" w14:textId="5D3654CC" w:rsidR="00947938" w:rsidRDefault="00323578" w:rsidP="00B45735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proofErr w:type="spellStart"/>
      <w:r>
        <w:rPr>
          <w:b/>
          <w:sz w:val="24"/>
          <w:szCs w:val="24"/>
        </w:rPr>
        <w:t>Skaičiavimams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naudojamos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pasiūlymo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kainos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įkainiai</w:t>
      </w:r>
      <w:proofErr w:type="spellEnd"/>
      <w:r>
        <w:rPr>
          <w:b/>
          <w:sz w:val="24"/>
          <w:szCs w:val="24"/>
        </w:rPr>
        <w:t xml:space="preserve"> be PVM.</w:t>
      </w:r>
    </w:p>
    <w:p w14:paraId="75A2D2B9" w14:textId="77777777" w:rsidR="00323578" w:rsidRDefault="00323578" w:rsidP="00B45735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p w14:paraId="5F63CDC8" w14:textId="77777777" w:rsidR="00B56E89" w:rsidRDefault="00B56E89" w:rsidP="00B45735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p w14:paraId="17512C2A" w14:textId="682EB324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B45735">
        <w:rPr>
          <w:rFonts w:cs="Times New Roman"/>
          <w:sz w:val="24"/>
          <w:szCs w:val="24"/>
          <w:lang w:val="lt-LT"/>
        </w:rPr>
        <w:t>3</w:t>
      </w:r>
      <w:r w:rsidR="00081DE2" w:rsidRPr="001E4F3A">
        <w:rPr>
          <w:rFonts w:cs="Times New Roman"/>
          <w:sz w:val="24"/>
          <w:szCs w:val="24"/>
          <w:lang w:val="lt-LT"/>
        </w:rPr>
        <w:t xml:space="preserve">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627DE8CE" w14:textId="687E82E5" w:rsidR="000A2F64" w:rsidRPr="001E4F3A" w:rsidRDefault="00B45735" w:rsidP="008C0AC9">
      <w:pPr>
        <w:pStyle w:val="Body2"/>
        <w:tabs>
          <w:tab w:val="left" w:pos="1134"/>
        </w:tabs>
        <w:spacing w:after="0"/>
        <w:ind w:firstLine="426"/>
      </w:pPr>
      <w:r>
        <w:rPr>
          <w:rFonts w:cs="Times New Roman"/>
          <w:sz w:val="24"/>
          <w:szCs w:val="24"/>
          <w:lang w:val="lt-LT"/>
        </w:rPr>
        <w:t>3</w:t>
      </w:r>
      <w:r w:rsidR="00081DE2" w:rsidRPr="001E4F3A">
        <w:rPr>
          <w:rFonts w:cs="Times New Roman"/>
          <w:sz w:val="24"/>
          <w:szCs w:val="24"/>
          <w:lang w:val="lt-LT"/>
        </w:rPr>
        <w:t xml:space="preserve">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="00081DE2"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Pr="00B45735">
        <w:rPr>
          <w:rFonts w:cs="Times New Roman"/>
          <w:sz w:val="24"/>
          <w:szCs w:val="24"/>
          <w:lang w:val="lt-LT"/>
        </w:rPr>
        <w:t xml:space="preserve">palyginamoji rinkinio kaina </w:t>
      </w:r>
      <w:proofErr w:type="spellStart"/>
      <w:r w:rsidRPr="00B45735">
        <w:rPr>
          <w:rFonts w:cs="Times New Roman"/>
          <w:sz w:val="24"/>
          <w:szCs w:val="24"/>
          <w:lang w:val="lt-LT"/>
        </w:rPr>
        <w:t>Epi</w:t>
      </w:r>
      <w:proofErr w:type="spellEnd"/>
      <w:r>
        <w:rPr>
          <w:rFonts w:cs="Times New Roman"/>
          <w:sz w:val="24"/>
          <w:szCs w:val="24"/>
          <w:lang w:val="lt-LT"/>
        </w:rPr>
        <w:t xml:space="preserve"> ir pasiūlymo kainą</w:t>
      </w:r>
      <w:r w:rsidR="00081DE2" w:rsidRPr="001E4F3A">
        <w:rPr>
          <w:rFonts w:cs="Times New Roman"/>
          <w:sz w:val="24"/>
          <w:szCs w:val="24"/>
          <w:lang w:val="lt-LT"/>
        </w:rPr>
        <w:t xml:space="preserve">. Pasiūlymų eilė sudaroma </w:t>
      </w:r>
      <w:r w:rsidRPr="00B45735">
        <w:rPr>
          <w:rFonts w:cs="Times New Roman"/>
          <w:sz w:val="24"/>
          <w:szCs w:val="24"/>
          <w:lang w:val="lt-LT"/>
        </w:rPr>
        <w:t>palyginamo</w:t>
      </w:r>
      <w:r>
        <w:rPr>
          <w:rFonts w:cs="Times New Roman"/>
          <w:sz w:val="24"/>
          <w:szCs w:val="24"/>
          <w:lang w:val="lt-LT"/>
        </w:rPr>
        <w:t>sios</w:t>
      </w:r>
      <w:r w:rsidRPr="00B45735">
        <w:rPr>
          <w:rFonts w:cs="Times New Roman"/>
          <w:sz w:val="24"/>
          <w:szCs w:val="24"/>
          <w:lang w:val="lt-LT"/>
        </w:rPr>
        <w:t xml:space="preserve"> rinkinio kain</w:t>
      </w:r>
      <w:r>
        <w:rPr>
          <w:rFonts w:cs="Times New Roman"/>
          <w:sz w:val="24"/>
          <w:szCs w:val="24"/>
          <w:lang w:val="lt-LT"/>
        </w:rPr>
        <w:t>os</w:t>
      </w:r>
      <w:r w:rsidRPr="00B45735">
        <w:rPr>
          <w:rFonts w:cs="Times New Roman"/>
          <w:sz w:val="24"/>
          <w:szCs w:val="24"/>
          <w:lang w:val="lt-LT"/>
        </w:rPr>
        <w:t xml:space="preserve"> </w:t>
      </w:r>
      <w:proofErr w:type="spellStart"/>
      <w:r w:rsidRPr="00B45735">
        <w:rPr>
          <w:rFonts w:cs="Times New Roman"/>
          <w:sz w:val="24"/>
          <w:szCs w:val="24"/>
          <w:lang w:val="lt-LT"/>
        </w:rPr>
        <w:t>Epi</w:t>
      </w:r>
      <w:proofErr w:type="spellEnd"/>
      <w:r w:rsidR="00081DE2" w:rsidRPr="001E4F3A">
        <w:rPr>
          <w:rFonts w:cs="Times New Roman"/>
          <w:sz w:val="24"/>
          <w:szCs w:val="24"/>
          <w:lang w:val="lt-LT"/>
        </w:rPr>
        <w:t xml:space="preserve"> </w:t>
      </w:r>
      <w:r>
        <w:rPr>
          <w:rFonts w:cs="Times New Roman"/>
          <w:sz w:val="24"/>
          <w:szCs w:val="24"/>
          <w:lang w:val="lt-LT"/>
        </w:rPr>
        <w:t>didėjim</w:t>
      </w:r>
      <w:r w:rsidR="00081DE2" w:rsidRPr="001E4F3A">
        <w:rPr>
          <w:rFonts w:cs="Times New Roman"/>
          <w:sz w:val="24"/>
          <w:szCs w:val="24"/>
          <w:lang w:val="lt-LT"/>
        </w:rPr>
        <w:t>o tvarka.</w:t>
      </w:r>
    </w:p>
    <w:sectPr w:rsidR="000A2F64" w:rsidRPr="001E4F3A" w:rsidSect="008C0AC9">
      <w:pgSz w:w="11900" w:h="16840"/>
      <w:pgMar w:top="1276" w:right="985" w:bottom="1135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DC3C" w14:textId="77777777" w:rsidR="0018384F" w:rsidRDefault="0018384F">
      <w:r>
        <w:separator/>
      </w:r>
    </w:p>
  </w:endnote>
  <w:endnote w:type="continuationSeparator" w:id="0">
    <w:p w14:paraId="35A95422" w14:textId="77777777" w:rsidR="0018384F" w:rsidRDefault="0018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Cambria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53F2" w14:textId="77777777" w:rsidR="0018384F" w:rsidRDefault="0018384F">
      <w:r>
        <w:separator/>
      </w:r>
    </w:p>
  </w:footnote>
  <w:footnote w:type="continuationSeparator" w:id="0">
    <w:p w14:paraId="4B9C329E" w14:textId="77777777" w:rsidR="0018384F" w:rsidRDefault="0018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0E94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384F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1F7D23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66393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3578"/>
    <w:rsid w:val="00326BA4"/>
    <w:rsid w:val="003279DA"/>
    <w:rsid w:val="00333F0C"/>
    <w:rsid w:val="00344F12"/>
    <w:rsid w:val="00355A66"/>
    <w:rsid w:val="003645C7"/>
    <w:rsid w:val="003723E3"/>
    <w:rsid w:val="00377E68"/>
    <w:rsid w:val="003902B7"/>
    <w:rsid w:val="00395A1C"/>
    <w:rsid w:val="003A1941"/>
    <w:rsid w:val="003A7728"/>
    <w:rsid w:val="003B0096"/>
    <w:rsid w:val="003C1594"/>
    <w:rsid w:val="003C6A86"/>
    <w:rsid w:val="003E4772"/>
    <w:rsid w:val="003F3CEB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6FE7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3711A"/>
    <w:rsid w:val="00640DBB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93018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1513"/>
    <w:rsid w:val="007B190C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21E3C"/>
    <w:rsid w:val="00837B0E"/>
    <w:rsid w:val="00843B7C"/>
    <w:rsid w:val="00860D20"/>
    <w:rsid w:val="00864E9F"/>
    <w:rsid w:val="0086516C"/>
    <w:rsid w:val="00886040"/>
    <w:rsid w:val="008A51D8"/>
    <w:rsid w:val="008A7A97"/>
    <w:rsid w:val="008B7496"/>
    <w:rsid w:val="008C0AC9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28D8"/>
    <w:rsid w:val="009D3DF3"/>
    <w:rsid w:val="009D4018"/>
    <w:rsid w:val="009D56AD"/>
    <w:rsid w:val="009E1BF9"/>
    <w:rsid w:val="009E3A62"/>
    <w:rsid w:val="009F0D72"/>
    <w:rsid w:val="009F1ECC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58E3"/>
    <w:rsid w:val="00B165AD"/>
    <w:rsid w:val="00B16E37"/>
    <w:rsid w:val="00B22D93"/>
    <w:rsid w:val="00B3375F"/>
    <w:rsid w:val="00B442B3"/>
    <w:rsid w:val="00B45735"/>
    <w:rsid w:val="00B5256E"/>
    <w:rsid w:val="00B56E89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93C95"/>
    <w:rsid w:val="00CA388F"/>
    <w:rsid w:val="00CA69EA"/>
    <w:rsid w:val="00CB563F"/>
    <w:rsid w:val="00CC7AAD"/>
    <w:rsid w:val="00CD061C"/>
    <w:rsid w:val="00CD13C1"/>
    <w:rsid w:val="00CF69E6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2C3C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060FA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412F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Pavadinimas</vt:lpstr>
      </vt:variant>
      <vt:variant>
        <vt:i4>1</vt:i4>
      </vt:variant>
    </vt:vector>
  </HeadingPairs>
  <TitlesOfParts>
    <vt:vector size="8" baseType="lpstr">
      <vt:lpstr/>
      <vt:lpstr>Pirkimo sąlygų 3 priedas </vt:lpstr>
      <vt:lpstr>Kokybės kriterijai ir jų vertinimas </vt:lpstr>
      <vt:lpstr>1. BENDROSIOS NUOSTATOS</vt:lpstr>
      <vt:lpstr>2. EPi APSKAIČIAVIMAS</vt:lpstr>
      <vt:lpstr>4. Informavimas APIE VERTINIMO REZULTATUS </vt:lpstr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7</cp:revision>
  <cp:lastPrinted>2022-04-08T10:46:00Z</cp:lastPrinted>
  <dcterms:created xsi:type="dcterms:W3CDTF">2025-02-04T12:39:00Z</dcterms:created>
  <dcterms:modified xsi:type="dcterms:W3CDTF">2025-04-04T06:53:00Z</dcterms:modified>
</cp:coreProperties>
</file>