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3BB6FAEA" w14:textId="2C2FACCE" w:rsidR="00DE170C" w:rsidRPr="009E42BC" w:rsidRDefault="007048CE" w:rsidP="00DE170C">
      <w:pPr>
        <w:jc w:val="center"/>
        <w:rPr>
          <w:b/>
          <w:lang w:val="lt-LT" w:eastAsia="ar-SA"/>
        </w:rPr>
      </w:pPr>
      <w:r w:rsidRPr="007048CE">
        <w:rPr>
          <w:b/>
        </w:rPr>
        <w:t>Krioterapijos, magnetoterapijos, kompresinės terapijos (limfodrenažo) prietaisų</w:t>
      </w:r>
      <w:r>
        <w:rPr>
          <w:b/>
        </w:rPr>
        <w:t xml:space="preserve"> specifikacijai</w:t>
      </w:r>
      <w:r w:rsidR="008F1778" w:rsidRPr="009E42BC">
        <w:rPr>
          <w:b/>
          <w:lang w:val="lt-LT" w:eastAsia="ar-SA"/>
        </w:rPr>
        <w:t xml:space="preserve">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5064AEA2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planuojamos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645882">
              <w:rPr>
                <w:rFonts w:cs="Times New Roman"/>
                <w:color w:val="auto"/>
                <w:sz w:val="22"/>
                <w:szCs w:val="22"/>
                <w:lang w:val="lt-LT"/>
              </w:rPr>
              <w:t>prietaisų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807263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40518925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pristatymo, įdiegimo, suderinimo ir paleidimo eksploatacijai terminas, įskaičiuojant ir personalo apmokymą (2 – 4 asm. 6- 8 val. mokymai)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539598A1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322122">
              <w:rPr>
                <w:rFonts w:cs="Times New Roman"/>
                <w:color w:val="auto"/>
                <w:sz w:val="22"/>
                <w:szCs w:val="22"/>
                <w:lang w:val="lt-LT"/>
              </w:rPr>
              <w:t>priemonės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788BBA4C" w14:textId="32869970" w:rsidR="00D854A5" w:rsidRDefault="00645882" w:rsidP="00D854A5">
      <w:pPr>
        <w:jc w:val="center"/>
        <w:rPr>
          <w:b/>
        </w:rPr>
      </w:pPr>
      <w:r w:rsidRPr="007048CE">
        <w:rPr>
          <w:b/>
        </w:rPr>
        <w:lastRenderedPageBreak/>
        <w:t>Krioterapijos, magnetoterapijos, kompresinės terapijos (limfodrenažo) prietaisų</w:t>
      </w:r>
      <w:r>
        <w:rPr>
          <w:b/>
        </w:rPr>
        <w:t xml:space="preserve"> specifikacija</w:t>
      </w:r>
    </w:p>
    <w:p w14:paraId="37739B6A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7"/>
        <w:gridCol w:w="5821"/>
        <w:gridCol w:w="2976"/>
      </w:tblGrid>
      <w:tr w:rsidR="00322122" w14:paraId="6E38D16F" w14:textId="77777777" w:rsidTr="009B5206">
        <w:tc>
          <w:tcPr>
            <w:tcW w:w="837" w:type="dxa"/>
          </w:tcPr>
          <w:p w14:paraId="6A8396C2" w14:textId="77777777" w:rsidR="00322122" w:rsidRPr="00C56F31" w:rsidRDefault="00322122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sz w:val="22"/>
                <w:szCs w:val="22"/>
                <w:lang w:val="lt-LT"/>
              </w:rPr>
              <w:t>Eil.</w:t>
            </w:r>
          </w:p>
          <w:p w14:paraId="553B8A32" w14:textId="77777777" w:rsidR="00322122" w:rsidRPr="00C56F31" w:rsidRDefault="00322122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5821" w:type="dxa"/>
          </w:tcPr>
          <w:p w14:paraId="6831901B" w14:textId="7D3BDFB5" w:rsidR="00322122" w:rsidRPr="00C56F31" w:rsidRDefault="009B5206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sz w:val="22"/>
                <w:szCs w:val="22"/>
                <w:lang w:val="lt-LT"/>
              </w:rPr>
              <w:t>Pavadinimas, t</w:t>
            </w:r>
            <w:r w:rsidR="00322122" w:rsidRPr="00C56F31">
              <w:rPr>
                <w:rFonts w:cs="Times New Roman"/>
                <w:b/>
                <w:sz w:val="22"/>
                <w:szCs w:val="22"/>
                <w:lang w:val="lt-LT"/>
              </w:rPr>
              <w:t>echniniai reikalavimai</w:t>
            </w:r>
          </w:p>
        </w:tc>
        <w:tc>
          <w:tcPr>
            <w:tcW w:w="2976" w:type="dxa"/>
          </w:tcPr>
          <w:p w14:paraId="4AA31A67" w14:textId="600CCA9A" w:rsidR="00322122" w:rsidRPr="00C56F31" w:rsidRDefault="00C56F3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sz w:val="22"/>
                <w:szCs w:val="22"/>
                <w:lang w:val="lt-LT"/>
              </w:rPr>
              <w:t>Perkamas kiekis vnt.</w:t>
            </w:r>
          </w:p>
        </w:tc>
      </w:tr>
      <w:tr w:rsidR="009B5206" w14:paraId="079AAB42" w14:textId="77777777" w:rsidTr="009B5206">
        <w:trPr>
          <w:trHeight w:val="315"/>
        </w:trPr>
        <w:tc>
          <w:tcPr>
            <w:tcW w:w="837" w:type="dxa"/>
            <w:hideMark/>
          </w:tcPr>
          <w:p w14:paraId="3B9EECD5" w14:textId="7DD5AF7F" w:rsidR="009B5206" w:rsidRPr="00C56F31" w:rsidRDefault="009B5206">
            <w:pPr>
              <w:jc w:val="right"/>
              <w:rPr>
                <w:rFonts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821" w:type="dxa"/>
            <w:hideMark/>
          </w:tcPr>
          <w:p w14:paraId="5AF08DF4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Fizioterapijos įranga</w:t>
            </w:r>
          </w:p>
        </w:tc>
        <w:tc>
          <w:tcPr>
            <w:tcW w:w="2976" w:type="dxa"/>
            <w:hideMark/>
          </w:tcPr>
          <w:p w14:paraId="5982BD07" w14:textId="77777777" w:rsidR="009B5206" w:rsidRPr="00C56F31" w:rsidRDefault="009B5206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 </w:t>
            </w:r>
          </w:p>
        </w:tc>
      </w:tr>
      <w:tr w:rsidR="009B5206" w14:paraId="742CC0F8" w14:textId="77777777" w:rsidTr="009B5206">
        <w:trPr>
          <w:trHeight w:val="315"/>
        </w:trPr>
        <w:tc>
          <w:tcPr>
            <w:tcW w:w="837" w:type="dxa"/>
            <w:hideMark/>
          </w:tcPr>
          <w:p w14:paraId="53A8C42A" w14:textId="55C99714" w:rsidR="009B5206" w:rsidRPr="00C56F31" w:rsidRDefault="009B5206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5821" w:type="dxa"/>
            <w:hideMark/>
          </w:tcPr>
          <w:p w14:paraId="0C7A5A26" w14:textId="77777777" w:rsidR="009B5206" w:rsidRPr="00C56F31" w:rsidRDefault="009B5206">
            <w:pPr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bCs/>
                <w:sz w:val="22"/>
                <w:szCs w:val="22"/>
                <w:lang w:val="lt-LT"/>
              </w:rPr>
              <w:t>Krioterapijos aparatas</w:t>
            </w:r>
          </w:p>
        </w:tc>
        <w:tc>
          <w:tcPr>
            <w:tcW w:w="2976" w:type="dxa"/>
            <w:hideMark/>
          </w:tcPr>
          <w:p w14:paraId="4CE123F1" w14:textId="709F87D7" w:rsidR="009B5206" w:rsidRPr="00C56F31" w:rsidRDefault="00C56F3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 xml:space="preserve">1 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vnt</w:t>
            </w:r>
            <w:r w:rsidRPr="00C56F31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</w:tr>
      <w:tr w:rsidR="009B5206" w14:paraId="19D94194" w14:textId="77777777" w:rsidTr="009B5206">
        <w:trPr>
          <w:trHeight w:val="630"/>
        </w:trPr>
        <w:tc>
          <w:tcPr>
            <w:tcW w:w="837" w:type="dxa"/>
            <w:hideMark/>
          </w:tcPr>
          <w:p w14:paraId="73F3E3ED" w14:textId="62A0297E" w:rsidR="009B5206" w:rsidRPr="00C56F31" w:rsidRDefault="009B5206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</w:t>
            </w:r>
            <w:r w:rsidR="00C56F31" w:rsidRPr="00C56F31">
              <w:rPr>
                <w:rFonts w:cs="Times New Roman"/>
                <w:sz w:val="22"/>
                <w:szCs w:val="22"/>
                <w:lang w:val="lt-LT"/>
              </w:rPr>
              <w:t>.1</w:t>
            </w:r>
          </w:p>
        </w:tc>
        <w:tc>
          <w:tcPr>
            <w:tcW w:w="5821" w:type="dxa"/>
            <w:hideMark/>
          </w:tcPr>
          <w:p w14:paraId="6E7BE26C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 xml:space="preserve">Skirtas atlikti šalčio terapijos procedūrą, pagerinant kraujo ir limfos pratekėjimą, sumažinant odos audinio tempimą potrauminėms ir uždegiminėms vietoms </w:t>
            </w:r>
          </w:p>
        </w:tc>
        <w:tc>
          <w:tcPr>
            <w:tcW w:w="2976" w:type="dxa"/>
            <w:hideMark/>
          </w:tcPr>
          <w:p w14:paraId="21AA35A8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4D3C09C3" w14:textId="77777777" w:rsidTr="009B5206">
        <w:trPr>
          <w:trHeight w:val="630"/>
        </w:trPr>
        <w:tc>
          <w:tcPr>
            <w:tcW w:w="837" w:type="dxa"/>
            <w:hideMark/>
          </w:tcPr>
          <w:p w14:paraId="3EB5928C" w14:textId="0C16010F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1.2</w:t>
            </w:r>
          </w:p>
        </w:tc>
        <w:tc>
          <w:tcPr>
            <w:tcW w:w="5821" w:type="dxa"/>
            <w:hideMark/>
          </w:tcPr>
          <w:p w14:paraId="56C3DF26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Procedūra atliekama automatiškai- kai šalčio paskirstymas terapiniame plote atliekamas be operatoriaus su tam skirtais priedais</w:t>
            </w:r>
          </w:p>
        </w:tc>
        <w:tc>
          <w:tcPr>
            <w:tcW w:w="2976" w:type="dxa"/>
            <w:hideMark/>
          </w:tcPr>
          <w:p w14:paraId="335489ED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0360B8A8" w14:textId="77777777" w:rsidTr="009B5206">
        <w:trPr>
          <w:trHeight w:val="315"/>
        </w:trPr>
        <w:tc>
          <w:tcPr>
            <w:tcW w:w="837" w:type="dxa"/>
            <w:hideMark/>
          </w:tcPr>
          <w:p w14:paraId="134F4E51" w14:textId="21F5AFA0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5821" w:type="dxa"/>
            <w:hideMark/>
          </w:tcPr>
          <w:p w14:paraId="647C300C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Maksimali temperatūra -30°C ± 5°C</w:t>
            </w:r>
          </w:p>
        </w:tc>
        <w:tc>
          <w:tcPr>
            <w:tcW w:w="2976" w:type="dxa"/>
            <w:hideMark/>
          </w:tcPr>
          <w:p w14:paraId="0B4C2629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79D9A14A" w14:textId="77777777" w:rsidTr="009B5206">
        <w:trPr>
          <w:trHeight w:val="315"/>
        </w:trPr>
        <w:tc>
          <w:tcPr>
            <w:tcW w:w="837" w:type="dxa"/>
            <w:hideMark/>
          </w:tcPr>
          <w:p w14:paraId="3098BCA1" w14:textId="1413F1CC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5821" w:type="dxa"/>
            <w:hideMark/>
          </w:tcPr>
          <w:p w14:paraId="6E893DC8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Oro srautas 1000 l/min ±10  l/min</w:t>
            </w:r>
          </w:p>
        </w:tc>
        <w:tc>
          <w:tcPr>
            <w:tcW w:w="2976" w:type="dxa"/>
            <w:hideMark/>
          </w:tcPr>
          <w:p w14:paraId="221424EF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075268C7" w14:textId="77777777" w:rsidTr="009B5206">
        <w:trPr>
          <w:trHeight w:val="315"/>
        </w:trPr>
        <w:tc>
          <w:tcPr>
            <w:tcW w:w="837" w:type="dxa"/>
            <w:hideMark/>
          </w:tcPr>
          <w:p w14:paraId="2D0D8420" w14:textId="325B0E68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5821" w:type="dxa"/>
            <w:hideMark/>
          </w:tcPr>
          <w:p w14:paraId="7A929D5B" w14:textId="1E3914C0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Valdymas jutikliniu ne mažiau kaip 7“ ekranu</w:t>
            </w:r>
          </w:p>
        </w:tc>
        <w:tc>
          <w:tcPr>
            <w:tcW w:w="2976" w:type="dxa"/>
            <w:hideMark/>
          </w:tcPr>
          <w:p w14:paraId="65ABB52D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5D234B95" w14:textId="77777777" w:rsidTr="009B5206">
        <w:trPr>
          <w:trHeight w:val="945"/>
        </w:trPr>
        <w:tc>
          <w:tcPr>
            <w:tcW w:w="837" w:type="dxa"/>
            <w:hideMark/>
          </w:tcPr>
          <w:p w14:paraId="7F8A3D35" w14:textId="5F2654B2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5821" w:type="dxa"/>
            <w:hideMark/>
          </w:tcPr>
          <w:p w14:paraId="755B0CD1" w14:textId="6F62E131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Procedūros parametrai: Trukmė reguliuojama intervale 1-99 min.  Intensyvumo reguliavimas ne mažiau 5 žingsniais. Veikimo režimas ne mažiau dviejų tipų (pastovaus veikimo ir impulsinis). Iš anksto </w:t>
            </w:r>
            <w:r w:rsidR="00C56F31"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sukonfigūruoti</w:t>
            </w: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ne mažiau 5 protokolai</w:t>
            </w:r>
          </w:p>
        </w:tc>
        <w:tc>
          <w:tcPr>
            <w:tcW w:w="2976" w:type="dxa"/>
            <w:hideMark/>
          </w:tcPr>
          <w:p w14:paraId="4107A3CA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70472BD5" w14:textId="77777777" w:rsidTr="009B5206">
        <w:trPr>
          <w:trHeight w:val="630"/>
        </w:trPr>
        <w:tc>
          <w:tcPr>
            <w:tcW w:w="837" w:type="dxa"/>
            <w:hideMark/>
          </w:tcPr>
          <w:p w14:paraId="2E176CBF" w14:textId="0433C043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5821" w:type="dxa"/>
            <w:hideMark/>
          </w:tcPr>
          <w:p w14:paraId="53B39827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Būtina komplektacijoje pateikti ne mažiau kaip 4 skirtingus L dydžio (juosmens, kojų, peties ir rankų) priedus automatinės šalčio terapijos atlikimui</w:t>
            </w:r>
          </w:p>
        </w:tc>
        <w:tc>
          <w:tcPr>
            <w:tcW w:w="2976" w:type="dxa"/>
            <w:hideMark/>
          </w:tcPr>
          <w:p w14:paraId="2BE0F5EC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2F507EED" w14:textId="77777777" w:rsidTr="009B5206">
        <w:trPr>
          <w:trHeight w:val="315"/>
        </w:trPr>
        <w:tc>
          <w:tcPr>
            <w:tcW w:w="837" w:type="dxa"/>
            <w:hideMark/>
          </w:tcPr>
          <w:p w14:paraId="7569870F" w14:textId="1485451A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5821" w:type="dxa"/>
            <w:hideMark/>
          </w:tcPr>
          <w:p w14:paraId="6C6F2DE0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 xml:space="preserve">Pagrindinis prietaisas su ratukais </w:t>
            </w:r>
          </w:p>
        </w:tc>
        <w:tc>
          <w:tcPr>
            <w:tcW w:w="2976" w:type="dxa"/>
            <w:hideMark/>
          </w:tcPr>
          <w:p w14:paraId="003FEC15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70D24C86" w14:textId="77777777" w:rsidTr="009B5206">
        <w:trPr>
          <w:trHeight w:val="630"/>
        </w:trPr>
        <w:tc>
          <w:tcPr>
            <w:tcW w:w="837" w:type="dxa"/>
            <w:hideMark/>
          </w:tcPr>
          <w:p w14:paraId="3E2224C3" w14:textId="60F72471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5821" w:type="dxa"/>
            <w:hideMark/>
          </w:tcPr>
          <w:p w14:paraId="3EE92CD3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Pateikti gamintojo įgaliojimą įrangos tiekimui ir servisui Lietuvoje arba susitarimo su tokius įgaliojimus turinčia įmone kopiją</w:t>
            </w:r>
          </w:p>
        </w:tc>
        <w:tc>
          <w:tcPr>
            <w:tcW w:w="2976" w:type="dxa"/>
            <w:hideMark/>
          </w:tcPr>
          <w:p w14:paraId="1269684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499D8FAF" w14:textId="77777777" w:rsidTr="009B5206">
        <w:trPr>
          <w:trHeight w:val="315"/>
        </w:trPr>
        <w:tc>
          <w:tcPr>
            <w:tcW w:w="837" w:type="dxa"/>
            <w:hideMark/>
          </w:tcPr>
          <w:p w14:paraId="4ECE9DA0" w14:textId="56161411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5821" w:type="dxa"/>
            <w:hideMark/>
          </w:tcPr>
          <w:p w14:paraId="6781E12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Užpildytas prietaiso techninis pasas. Prietaiso pasas turi atitikti SAM nustatytus reikalavimus.</w:t>
            </w:r>
          </w:p>
        </w:tc>
        <w:tc>
          <w:tcPr>
            <w:tcW w:w="2976" w:type="dxa"/>
            <w:hideMark/>
          </w:tcPr>
          <w:p w14:paraId="7CA7BA2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5B33A538" w14:textId="77777777" w:rsidTr="009B5206">
        <w:trPr>
          <w:trHeight w:val="315"/>
        </w:trPr>
        <w:tc>
          <w:tcPr>
            <w:tcW w:w="837" w:type="dxa"/>
            <w:hideMark/>
          </w:tcPr>
          <w:p w14:paraId="3C9E0FDB" w14:textId="08FA2C18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5821" w:type="dxa"/>
            <w:hideMark/>
          </w:tcPr>
          <w:p w14:paraId="16D311E3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Vartotojo instrukcija lietuvių ir anglų kalba</w:t>
            </w:r>
          </w:p>
        </w:tc>
        <w:tc>
          <w:tcPr>
            <w:tcW w:w="2976" w:type="dxa"/>
            <w:hideMark/>
          </w:tcPr>
          <w:p w14:paraId="3A61F653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3798867D" w14:textId="77777777" w:rsidTr="009B5206">
        <w:trPr>
          <w:trHeight w:val="945"/>
        </w:trPr>
        <w:tc>
          <w:tcPr>
            <w:tcW w:w="837" w:type="dxa"/>
            <w:hideMark/>
          </w:tcPr>
          <w:p w14:paraId="675631BA" w14:textId="6EEE2F4C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5821" w:type="dxa"/>
            <w:hideMark/>
          </w:tcPr>
          <w:p w14:paraId="70BEAB59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Tiekėjas patvirtinta, kad įrangos pristatymas į gydymo įstaigą, iškrovimas, pervežimas į montavimo vietą, montavimas, po montavimo likusių įpakavimo medžiagų išvežimas (utilizavimas), išbandymas, medicininio personalo ir/ar gydymo įstaigos inžinierių apmokymas įskaičiuotas į galutinę pasiūlymo kainą</w:t>
            </w:r>
          </w:p>
        </w:tc>
        <w:tc>
          <w:tcPr>
            <w:tcW w:w="2976" w:type="dxa"/>
            <w:hideMark/>
          </w:tcPr>
          <w:p w14:paraId="5DC05C0F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09CA3BE4" w14:textId="77777777" w:rsidTr="009B5206">
        <w:trPr>
          <w:trHeight w:val="315"/>
        </w:trPr>
        <w:tc>
          <w:tcPr>
            <w:tcW w:w="837" w:type="dxa"/>
            <w:hideMark/>
          </w:tcPr>
          <w:p w14:paraId="716C377C" w14:textId="13DA6D94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13</w:t>
            </w:r>
          </w:p>
        </w:tc>
        <w:tc>
          <w:tcPr>
            <w:tcW w:w="5821" w:type="dxa"/>
            <w:hideMark/>
          </w:tcPr>
          <w:p w14:paraId="5F997439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CE sertifikatas būtinas</w:t>
            </w:r>
          </w:p>
        </w:tc>
        <w:tc>
          <w:tcPr>
            <w:tcW w:w="2976" w:type="dxa"/>
            <w:hideMark/>
          </w:tcPr>
          <w:p w14:paraId="1D0CA95E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305BA7B6" w14:textId="77777777" w:rsidTr="009B5206">
        <w:trPr>
          <w:trHeight w:val="315"/>
        </w:trPr>
        <w:tc>
          <w:tcPr>
            <w:tcW w:w="837" w:type="dxa"/>
            <w:hideMark/>
          </w:tcPr>
          <w:p w14:paraId="2E684AE8" w14:textId="4E90E02C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1.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14</w:t>
            </w:r>
          </w:p>
        </w:tc>
        <w:tc>
          <w:tcPr>
            <w:tcW w:w="5821" w:type="dxa"/>
            <w:hideMark/>
          </w:tcPr>
          <w:p w14:paraId="720E7F25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Garantija ne mažiau kaip 24 mėn.</w:t>
            </w:r>
          </w:p>
        </w:tc>
        <w:tc>
          <w:tcPr>
            <w:tcW w:w="2976" w:type="dxa"/>
            <w:hideMark/>
          </w:tcPr>
          <w:p w14:paraId="3130989E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3E5CA56B" w14:textId="77777777" w:rsidTr="009B5206">
        <w:trPr>
          <w:trHeight w:val="315"/>
        </w:trPr>
        <w:tc>
          <w:tcPr>
            <w:tcW w:w="837" w:type="dxa"/>
            <w:hideMark/>
          </w:tcPr>
          <w:p w14:paraId="2DC4BBDB" w14:textId="18AC82A1" w:rsidR="009B5206" w:rsidRPr="00C56F31" w:rsidRDefault="00C56F31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5821" w:type="dxa"/>
            <w:hideMark/>
          </w:tcPr>
          <w:p w14:paraId="6F6794B3" w14:textId="77777777" w:rsidR="009B5206" w:rsidRPr="00C56F31" w:rsidRDefault="009B5206">
            <w:pPr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bCs/>
                <w:sz w:val="22"/>
                <w:szCs w:val="22"/>
                <w:lang w:val="lt-LT"/>
              </w:rPr>
              <w:t>Magnetoterapijos aparatas</w:t>
            </w:r>
          </w:p>
        </w:tc>
        <w:tc>
          <w:tcPr>
            <w:tcW w:w="2976" w:type="dxa"/>
            <w:hideMark/>
          </w:tcPr>
          <w:p w14:paraId="73C0968D" w14:textId="48385098" w:rsidR="009B5206" w:rsidRPr="00C56F31" w:rsidRDefault="00C56F3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1 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</w:tr>
      <w:tr w:rsidR="009B5206" w14:paraId="3FC70669" w14:textId="77777777" w:rsidTr="009B5206">
        <w:trPr>
          <w:trHeight w:val="315"/>
        </w:trPr>
        <w:tc>
          <w:tcPr>
            <w:tcW w:w="837" w:type="dxa"/>
            <w:hideMark/>
          </w:tcPr>
          <w:p w14:paraId="0342E001" w14:textId="2A925469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5821" w:type="dxa"/>
            <w:hideMark/>
          </w:tcPr>
          <w:p w14:paraId="37982995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Prietaisas skirtas gydymui  žemo dažnio magnetiniu lauku</w:t>
            </w:r>
          </w:p>
        </w:tc>
        <w:tc>
          <w:tcPr>
            <w:tcW w:w="2976" w:type="dxa"/>
            <w:hideMark/>
          </w:tcPr>
          <w:p w14:paraId="637FFAD7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47ADC302" w14:textId="77777777" w:rsidTr="009B5206">
        <w:trPr>
          <w:trHeight w:val="315"/>
        </w:trPr>
        <w:tc>
          <w:tcPr>
            <w:tcW w:w="837" w:type="dxa"/>
            <w:hideMark/>
          </w:tcPr>
          <w:p w14:paraId="514DD118" w14:textId="5022722E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5821" w:type="dxa"/>
            <w:hideMark/>
          </w:tcPr>
          <w:p w14:paraId="315B7597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Kanalų skaičius ne mažiau kaip 2</w:t>
            </w:r>
          </w:p>
        </w:tc>
        <w:tc>
          <w:tcPr>
            <w:tcW w:w="2976" w:type="dxa"/>
            <w:hideMark/>
          </w:tcPr>
          <w:p w14:paraId="1CBADC9A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2E861A91" w14:textId="77777777" w:rsidTr="009B5206">
        <w:trPr>
          <w:trHeight w:val="315"/>
        </w:trPr>
        <w:tc>
          <w:tcPr>
            <w:tcW w:w="837" w:type="dxa"/>
            <w:hideMark/>
          </w:tcPr>
          <w:p w14:paraId="701EED01" w14:textId="47C2CEDE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5821" w:type="dxa"/>
            <w:hideMark/>
          </w:tcPr>
          <w:p w14:paraId="6D7731ED" w14:textId="36FF8BB3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Skystųjų kristalų arba lygiavertis, lietimui jautrus ekranas</w:t>
            </w:r>
          </w:p>
        </w:tc>
        <w:tc>
          <w:tcPr>
            <w:tcW w:w="2976" w:type="dxa"/>
            <w:hideMark/>
          </w:tcPr>
          <w:p w14:paraId="10C346F7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20B98B92" w14:textId="77777777" w:rsidTr="009B5206">
        <w:trPr>
          <w:trHeight w:val="315"/>
        </w:trPr>
        <w:tc>
          <w:tcPr>
            <w:tcW w:w="837" w:type="dxa"/>
            <w:hideMark/>
          </w:tcPr>
          <w:p w14:paraId="69B6064A" w14:textId="2F5B5136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5821" w:type="dxa"/>
            <w:hideMark/>
          </w:tcPr>
          <w:p w14:paraId="071C2804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Fokusuoto magnetinio lauko technologija, nesukelianti pašalinio poveikio personalui</w:t>
            </w:r>
          </w:p>
        </w:tc>
        <w:tc>
          <w:tcPr>
            <w:tcW w:w="2976" w:type="dxa"/>
            <w:hideMark/>
          </w:tcPr>
          <w:p w14:paraId="5E37E0D7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36B26B78" w14:textId="77777777" w:rsidTr="009B5206">
        <w:trPr>
          <w:trHeight w:val="315"/>
        </w:trPr>
        <w:tc>
          <w:tcPr>
            <w:tcW w:w="837" w:type="dxa"/>
            <w:hideMark/>
          </w:tcPr>
          <w:p w14:paraId="092C365C" w14:textId="168C59D7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5821" w:type="dxa"/>
            <w:hideMark/>
          </w:tcPr>
          <w:p w14:paraId="002E247E" w14:textId="049F3623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Magnetinio lauko režimai, ne mažiau, kaip išvardinti: nuolatin</w:t>
            </w:r>
            <w:r w:rsid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i</w:t>
            </w: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s, pulsinis, pulsų serijos.</w:t>
            </w:r>
          </w:p>
        </w:tc>
        <w:tc>
          <w:tcPr>
            <w:tcW w:w="2976" w:type="dxa"/>
            <w:hideMark/>
          </w:tcPr>
          <w:p w14:paraId="053AAAAD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62EF0270" w14:textId="77777777" w:rsidTr="009B5206">
        <w:trPr>
          <w:trHeight w:val="315"/>
        </w:trPr>
        <w:tc>
          <w:tcPr>
            <w:tcW w:w="837" w:type="dxa"/>
            <w:hideMark/>
          </w:tcPr>
          <w:p w14:paraId="75D19A6A" w14:textId="6267D5D2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5821" w:type="dxa"/>
            <w:hideMark/>
          </w:tcPr>
          <w:p w14:paraId="051DDAEF" w14:textId="1B5F72DE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Magnetinių impulsų formos, ne mažiau: stačiakampė, stač</w:t>
            </w:r>
            <w:r w:rsid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ia</w:t>
            </w: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kampė ištęsta, eksponentinė, trikampė, sinusoidė.</w:t>
            </w:r>
          </w:p>
        </w:tc>
        <w:tc>
          <w:tcPr>
            <w:tcW w:w="2976" w:type="dxa"/>
            <w:hideMark/>
          </w:tcPr>
          <w:p w14:paraId="6564B134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6BA580B9" w14:textId="77777777" w:rsidTr="009B5206">
        <w:trPr>
          <w:trHeight w:val="315"/>
        </w:trPr>
        <w:tc>
          <w:tcPr>
            <w:tcW w:w="837" w:type="dxa"/>
            <w:hideMark/>
          </w:tcPr>
          <w:p w14:paraId="063D67C5" w14:textId="65E521BC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5821" w:type="dxa"/>
            <w:hideMark/>
          </w:tcPr>
          <w:p w14:paraId="7CC2A550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Maksimali indukcija ne mažiau 125 mT</w:t>
            </w:r>
          </w:p>
        </w:tc>
        <w:tc>
          <w:tcPr>
            <w:tcW w:w="2976" w:type="dxa"/>
            <w:hideMark/>
          </w:tcPr>
          <w:p w14:paraId="524CE97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0D636B19" w14:textId="77777777" w:rsidTr="009B5206">
        <w:trPr>
          <w:trHeight w:val="315"/>
        </w:trPr>
        <w:tc>
          <w:tcPr>
            <w:tcW w:w="837" w:type="dxa"/>
            <w:hideMark/>
          </w:tcPr>
          <w:p w14:paraId="47483B22" w14:textId="5C71213C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5821" w:type="dxa"/>
            <w:hideMark/>
          </w:tcPr>
          <w:p w14:paraId="39115FFE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Dažnio ribos ne blogiau 0-160 Hz</w:t>
            </w:r>
          </w:p>
        </w:tc>
        <w:tc>
          <w:tcPr>
            <w:tcW w:w="2976" w:type="dxa"/>
            <w:hideMark/>
          </w:tcPr>
          <w:p w14:paraId="6A9C688A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36A6538F" w14:textId="77777777" w:rsidTr="009B5206">
        <w:trPr>
          <w:trHeight w:val="315"/>
        </w:trPr>
        <w:tc>
          <w:tcPr>
            <w:tcW w:w="837" w:type="dxa"/>
            <w:hideMark/>
          </w:tcPr>
          <w:p w14:paraId="3A106650" w14:textId="6AE60F19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5821" w:type="dxa"/>
            <w:hideMark/>
          </w:tcPr>
          <w:p w14:paraId="2231E8CD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Būtinas automatinis patikros testas įjungus aparatą ir klaidų pranešimai</w:t>
            </w:r>
          </w:p>
        </w:tc>
        <w:tc>
          <w:tcPr>
            <w:tcW w:w="2976" w:type="dxa"/>
            <w:hideMark/>
          </w:tcPr>
          <w:p w14:paraId="6FBCBCDD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10346B0B" w14:textId="77777777" w:rsidTr="009B5206">
        <w:trPr>
          <w:trHeight w:val="315"/>
        </w:trPr>
        <w:tc>
          <w:tcPr>
            <w:tcW w:w="837" w:type="dxa"/>
            <w:hideMark/>
          </w:tcPr>
          <w:p w14:paraId="25E076BC" w14:textId="62AC89C0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5821" w:type="dxa"/>
            <w:hideMark/>
          </w:tcPr>
          <w:p w14:paraId="2F37BF59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Būtinas automatinis prijungtų priedų atpažinimas</w:t>
            </w:r>
          </w:p>
        </w:tc>
        <w:tc>
          <w:tcPr>
            <w:tcW w:w="2976" w:type="dxa"/>
            <w:hideMark/>
          </w:tcPr>
          <w:p w14:paraId="08B483E4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0B0733D4" w14:textId="77777777" w:rsidTr="009B5206">
        <w:trPr>
          <w:trHeight w:val="315"/>
        </w:trPr>
        <w:tc>
          <w:tcPr>
            <w:tcW w:w="837" w:type="dxa"/>
            <w:hideMark/>
          </w:tcPr>
          <w:p w14:paraId="45FB34BA" w14:textId="3C473AB0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lastRenderedPageBreak/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5821" w:type="dxa"/>
            <w:hideMark/>
          </w:tcPr>
          <w:p w14:paraId="5122921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Apsaugos laipsnis, ne blogiau IP20</w:t>
            </w:r>
          </w:p>
        </w:tc>
        <w:tc>
          <w:tcPr>
            <w:tcW w:w="2976" w:type="dxa"/>
            <w:hideMark/>
          </w:tcPr>
          <w:p w14:paraId="364B8A5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1269602E" w14:textId="77777777" w:rsidTr="009B5206">
        <w:trPr>
          <w:trHeight w:val="315"/>
        </w:trPr>
        <w:tc>
          <w:tcPr>
            <w:tcW w:w="837" w:type="dxa"/>
            <w:hideMark/>
          </w:tcPr>
          <w:p w14:paraId="2E5C0809" w14:textId="78295F49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5821" w:type="dxa"/>
            <w:hideMark/>
          </w:tcPr>
          <w:p w14:paraId="1BAD07B4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Komplektacijoje dviejų ir keturių diskų magneto aplikatoriai.</w:t>
            </w:r>
          </w:p>
        </w:tc>
        <w:tc>
          <w:tcPr>
            <w:tcW w:w="2976" w:type="dxa"/>
            <w:hideMark/>
          </w:tcPr>
          <w:p w14:paraId="580D5457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654F05F9" w14:textId="77777777" w:rsidTr="009B5206">
        <w:trPr>
          <w:trHeight w:val="315"/>
        </w:trPr>
        <w:tc>
          <w:tcPr>
            <w:tcW w:w="837" w:type="dxa"/>
            <w:hideMark/>
          </w:tcPr>
          <w:p w14:paraId="6F9B7EA1" w14:textId="424D923B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13</w:t>
            </w:r>
          </w:p>
        </w:tc>
        <w:tc>
          <w:tcPr>
            <w:tcW w:w="5821" w:type="dxa"/>
            <w:hideMark/>
          </w:tcPr>
          <w:p w14:paraId="3B55CFFD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Komplektacijoje ne mažiau kaip 30 cm. Solenoidas, 1 vnt.;</w:t>
            </w:r>
          </w:p>
        </w:tc>
        <w:tc>
          <w:tcPr>
            <w:tcW w:w="2976" w:type="dxa"/>
            <w:hideMark/>
          </w:tcPr>
          <w:p w14:paraId="6618ED2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7B0BF0BA" w14:textId="77777777" w:rsidTr="009B5206">
        <w:trPr>
          <w:trHeight w:val="315"/>
        </w:trPr>
        <w:tc>
          <w:tcPr>
            <w:tcW w:w="837" w:type="dxa"/>
            <w:hideMark/>
          </w:tcPr>
          <w:p w14:paraId="23A5179F" w14:textId="6C82D781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14</w:t>
            </w:r>
          </w:p>
        </w:tc>
        <w:tc>
          <w:tcPr>
            <w:tcW w:w="5821" w:type="dxa"/>
            <w:hideMark/>
          </w:tcPr>
          <w:p w14:paraId="0F87F366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Komplektacijoje kušetė su ne mažiau kaip 70 cm. Solenoidu.</w:t>
            </w:r>
          </w:p>
        </w:tc>
        <w:tc>
          <w:tcPr>
            <w:tcW w:w="2976" w:type="dxa"/>
            <w:hideMark/>
          </w:tcPr>
          <w:p w14:paraId="6D915237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4C099DDE" w14:textId="77777777" w:rsidTr="009B5206">
        <w:trPr>
          <w:trHeight w:val="315"/>
        </w:trPr>
        <w:tc>
          <w:tcPr>
            <w:tcW w:w="837" w:type="dxa"/>
            <w:hideMark/>
          </w:tcPr>
          <w:p w14:paraId="141F0D61" w14:textId="74108E4E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15</w:t>
            </w:r>
          </w:p>
        </w:tc>
        <w:tc>
          <w:tcPr>
            <w:tcW w:w="5821" w:type="dxa"/>
            <w:hideMark/>
          </w:tcPr>
          <w:p w14:paraId="0650F4D2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Užpildytas prietaiso techninis pasas. Prietaiso pasas turi atitikti SAM nustatytus reikalavimus.</w:t>
            </w:r>
          </w:p>
        </w:tc>
        <w:tc>
          <w:tcPr>
            <w:tcW w:w="2976" w:type="dxa"/>
            <w:hideMark/>
          </w:tcPr>
          <w:p w14:paraId="6ACCC0B4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4BC60577" w14:textId="77777777" w:rsidTr="009B5206">
        <w:trPr>
          <w:trHeight w:val="630"/>
        </w:trPr>
        <w:tc>
          <w:tcPr>
            <w:tcW w:w="837" w:type="dxa"/>
            <w:hideMark/>
          </w:tcPr>
          <w:p w14:paraId="27FA3DD1" w14:textId="68C9F0FB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16</w:t>
            </w:r>
          </w:p>
        </w:tc>
        <w:tc>
          <w:tcPr>
            <w:tcW w:w="5821" w:type="dxa"/>
            <w:hideMark/>
          </w:tcPr>
          <w:p w14:paraId="4622518B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Pateikti gamintojo įgaliojimą įrangos tiekimui ir servisui Lietuvoje arba susitarimo su tokius įgaliojimus turinčia įmone kopiją</w:t>
            </w:r>
          </w:p>
        </w:tc>
        <w:tc>
          <w:tcPr>
            <w:tcW w:w="2976" w:type="dxa"/>
            <w:hideMark/>
          </w:tcPr>
          <w:p w14:paraId="2D9F1A70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776448D1" w14:textId="77777777" w:rsidTr="009B5206">
        <w:trPr>
          <w:trHeight w:val="315"/>
        </w:trPr>
        <w:tc>
          <w:tcPr>
            <w:tcW w:w="837" w:type="dxa"/>
            <w:hideMark/>
          </w:tcPr>
          <w:p w14:paraId="06CC8AB7" w14:textId="6B175151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17</w:t>
            </w:r>
          </w:p>
        </w:tc>
        <w:tc>
          <w:tcPr>
            <w:tcW w:w="5821" w:type="dxa"/>
            <w:hideMark/>
          </w:tcPr>
          <w:p w14:paraId="6FF231D8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Vartotojo instrukcija lietuvių ir anglų kalba</w:t>
            </w:r>
          </w:p>
        </w:tc>
        <w:tc>
          <w:tcPr>
            <w:tcW w:w="2976" w:type="dxa"/>
            <w:hideMark/>
          </w:tcPr>
          <w:p w14:paraId="396F217B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751BD31C" w14:textId="77777777" w:rsidTr="009B5206">
        <w:trPr>
          <w:trHeight w:val="315"/>
        </w:trPr>
        <w:tc>
          <w:tcPr>
            <w:tcW w:w="837" w:type="dxa"/>
            <w:hideMark/>
          </w:tcPr>
          <w:p w14:paraId="5D4A71A9" w14:textId="68B12C60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18</w:t>
            </w:r>
          </w:p>
        </w:tc>
        <w:tc>
          <w:tcPr>
            <w:tcW w:w="5821" w:type="dxa"/>
            <w:hideMark/>
          </w:tcPr>
          <w:p w14:paraId="0BF7446D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Garantinis laikotarpis ne mažiau kaip 24 mėn.</w:t>
            </w:r>
          </w:p>
        </w:tc>
        <w:tc>
          <w:tcPr>
            <w:tcW w:w="2976" w:type="dxa"/>
            <w:hideMark/>
          </w:tcPr>
          <w:p w14:paraId="2808CFE2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2A7A8D1D" w14:textId="77777777" w:rsidTr="009B5206">
        <w:trPr>
          <w:trHeight w:val="315"/>
        </w:trPr>
        <w:tc>
          <w:tcPr>
            <w:tcW w:w="837" w:type="dxa"/>
            <w:hideMark/>
          </w:tcPr>
          <w:p w14:paraId="477EDA59" w14:textId="5649F699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2.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19</w:t>
            </w:r>
          </w:p>
        </w:tc>
        <w:tc>
          <w:tcPr>
            <w:tcW w:w="5821" w:type="dxa"/>
            <w:hideMark/>
          </w:tcPr>
          <w:p w14:paraId="688B67DD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CE sertifikatas būtinas</w:t>
            </w:r>
          </w:p>
        </w:tc>
        <w:tc>
          <w:tcPr>
            <w:tcW w:w="2976" w:type="dxa"/>
            <w:hideMark/>
          </w:tcPr>
          <w:p w14:paraId="471C79D4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61E0EDAC" w14:textId="77777777" w:rsidTr="009B5206">
        <w:trPr>
          <w:trHeight w:val="315"/>
        </w:trPr>
        <w:tc>
          <w:tcPr>
            <w:tcW w:w="837" w:type="dxa"/>
            <w:hideMark/>
          </w:tcPr>
          <w:p w14:paraId="5B523C2C" w14:textId="42AEFFBE" w:rsidR="009B5206" w:rsidRPr="00C56F31" w:rsidRDefault="00C56F31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5821" w:type="dxa"/>
            <w:hideMark/>
          </w:tcPr>
          <w:p w14:paraId="7CDB5306" w14:textId="77777777" w:rsidR="009B5206" w:rsidRPr="00C56F31" w:rsidRDefault="009B5206">
            <w:pPr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b/>
                <w:bCs/>
                <w:sz w:val="22"/>
                <w:szCs w:val="22"/>
                <w:lang w:val="lt-LT"/>
              </w:rPr>
              <w:t>Limfodrenažo (kompresinės terapijos) aparatas</w:t>
            </w:r>
          </w:p>
        </w:tc>
        <w:tc>
          <w:tcPr>
            <w:tcW w:w="2976" w:type="dxa"/>
            <w:hideMark/>
          </w:tcPr>
          <w:p w14:paraId="050D14BB" w14:textId="0F2D81D3" w:rsidR="009B5206" w:rsidRPr="00C56F31" w:rsidRDefault="00C56F3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1 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</w:tr>
      <w:tr w:rsidR="009B5206" w14:paraId="58A7C514" w14:textId="77777777" w:rsidTr="009B5206">
        <w:trPr>
          <w:trHeight w:val="315"/>
        </w:trPr>
        <w:tc>
          <w:tcPr>
            <w:tcW w:w="837" w:type="dxa"/>
            <w:hideMark/>
          </w:tcPr>
          <w:p w14:paraId="0D0AD1FA" w14:textId="6851049D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5821" w:type="dxa"/>
            <w:hideMark/>
          </w:tcPr>
          <w:p w14:paraId="73262C46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Ne mažiau kaip 12 kamerų kompresinė sistema</w:t>
            </w:r>
          </w:p>
        </w:tc>
        <w:tc>
          <w:tcPr>
            <w:tcW w:w="2976" w:type="dxa"/>
            <w:hideMark/>
          </w:tcPr>
          <w:p w14:paraId="1A7D6C13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33E8E8A8" w14:textId="77777777" w:rsidTr="009B5206">
        <w:trPr>
          <w:trHeight w:val="630"/>
        </w:trPr>
        <w:tc>
          <w:tcPr>
            <w:tcW w:w="837" w:type="dxa"/>
            <w:hideMark/>
          </w:tcPr>
          <w:p w14:paraId="3740889A" w14:textId="13071219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5821" w:type="dxa"/>
            <w:hideMark/>
          </w:tcPr>
          <w:p w14:paraId="41C54AD8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Galimybė nustatyti: priputimo greitį (ne mažiau kaip 2 lygius), kamerų slėgį, pauzę tarp kompresijos ciklų, procedūros trukmę.</w:t>
            </w:r>
          </w:p>
        </w:tc>
        <w:tc>
          <w:tcPr>
            <w:tcW w:w="2976" w:type="dxa"/>
            <w:hideMark/>
          </w:tcPr>
          <w:p w14:paraId="48D52493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79632252" w14:textId="77777777" w:rsidTr="009B5206">
        <w:trPr>
          <w:trHeight w:val="315"/>
        </w:trPr>
        <w:tc>
          <w:tcPr>
            <w:tcW w:w="837" w:type="dxa"/>
            <w:hideMark/>
          </w:tcPr>
          <w:p w14:paraId="093232ED" w14:textId="7B3D24D2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5821" w:type="dxa"/>
            <w:hideMark/>
          </w:tcPr>
          <w:p w14:paraId="65D862EC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Būtina skaitmeninė slėgio, pauzių tarp kompresijos ciklų trukmės, terapijos laiko indikacija</w:t>
            </w:r>
          </w:p>
        </w:tc>
        <w:tc>
          <w:tcPr>
            <w:tcW w:w="2976" w:type="dxa"/>
            <w:hideMark/>
          </w:tcPr>
          <w:p w14:paraId="3957D3BF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46A03608" w14:textId="77777777" w:rsidTr="009B5206">
        <w:trPr>
          <w:trHeight w:val="315"/>
        </w:trPr>
        <w:tc>
          <w:tcPr>
            <w:tcW w:w="837" w:type="dxa"/>
            <w:hideMark/>
          </w:tcPr>
          <w:p w14:paraId="6B289F1E" w14:textId="554DDF4C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5821" w:type="dxa"/>
            <w:hideMark/>
          </w:tcPr>
          <w:p w14:paraId="106D4181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Vienu metu galima prijungti ne mažiau kaip 3 kompresinius priedus</w:t>
            </w:r>
          </w:p>
        </w:tc>
        <w:tc>
          <w:tcPr>
            <w:tcW w:w="2976" w:type="dxa"/>
            <w:hideMark/>
          </w:tcPr>
          <w:p w14:paraId="4A76B23A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0B75DE75" w14:textId="77777777" w:rsidTr="009B5206">
        <w:trPr>
          <w:trHeight w:val="315"/>
        </w:trPr>
        <w:tc>
          <w:tcPr>
            <w:tcW w:w="837" w:type="dxa"/>
            <w:hideMark/>
          </w:tcPr>
          <w:p w14:paraId="0B45BE61" w14:textId="66597B15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5821" w:type="dxa"/>
            <w:hideMark/>
          </w:tcPr>
          <w:p w14:paraId="0DA5512E" w14:textId="1B45AA49" w:rsidR="009B5206" w:rsidRPr="00C56F31" w:rsidRDefault="00A757BD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S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lėgio reguliavimo ribos ne blogiau kaip 20 - 120 mm Hg</w:t>
            </w:r>
          </w:p>
        </w:tc>
        <w:tc>
          <w:tcPr>
            <w:tcW w:w="2976" w:type="dxa"/>
            <w:hideMark/>
          </w:tcPr>
          <w:p w14:paraId="1A27FF32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0EE319EE" w14:textId="77777777" w:rsidTr="009B5206">
        <w:trPr>
          <w:trHeight w:val="315"/>
        </w:trPr>
        <w:tc>
          <w:tcPr>
            <w:tcW w:w="837" w:type="dxa"/>
            <w:hideMark/>
          </w:tcPr>
          <w:p w14:paraId="43E3F84F" w14:textId="0511D2A5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5821" w:type="dxa"/>
            <w:hideMark/>
          </w:tcPr>
          <w:p w14:paraId="1BB9C552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Slėgio gradientas, ne blogiau kaip: 100% slėgis pirmoje kameroje - 60% slėgis paskutinėje kameroje</w:t>
            </w:r>
          </w:p>
        </w:tc>
        <w:tc>
          <w:tcPr>
            <w:tcW w:w="2976" w:type="dxa"/>
            <w:hideMark/>
          </w:tcPr>
          <w:p w14:paraId="40D38D5E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4F1D7714" w14:textId="77777777" w:rsidTr="009B5206">
        <w:trPr>
          <w:trHeight w:val="315"/>
        </w:trPr>
        <w:tc>
          <w:tcPr>
            <w:tcW w:w="837" w:type="dxa"/>
            <w:hideMark/>
          </w:tcPr>
          <w:p w14:paraId="39667D94" w14:textId="549B302F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5821" w:type="dxa"/>
            <w:hideMark/>
          </w:tcPr>
          <w:p w14:paraId="2BEC607F" w14:textId="53193B7E" w:rsidR="009B5206" w:rsidRPr="00C56F31" w:rsidRDefault="00C56F3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Distancinis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 xml:space="preserve"> pultas pacientui</w:t>
            </w:r>
          </w:p>
        </w:tc>
        <w:tc>
          <w:tcPr>
            <w:tcW w:w="2976" w:type="dxa"/>
            <w:hideMark/>
          </w:tcPr>
          <w:p w14:paraId="263EB7CA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37819640" w14:textId="77777777" w:rsidTr="009B5206">
        <w:trPr>
          <w:trHeight w:val="315"/>
        </w:trPr>
        <w:tc>
          <w:tcPr>
            <w:tcW w:w="837" w:type="dxa"/>
            <w:hideMark/>
          </w:tcPr>
          <w:p w14:paraId="386E2B09" w14:textId="3636DEEC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5821" w:type="dxa"/>
            <w:hideMark/>
          </w:tcPr>
          <w:p w14:paraId="7575B9E7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Vartotojo instrukcija lietuvių ir anglų kalba</w:t>
            </w:r>
          </w:p>
        </w:tc>
        <w:tc>
          <w:tcPr>
            <w:tcW w:w="2976" w:type="dxa"/>
            <w:hideMark/>
          </w:tcPr>
          <w:p w14:paraId="4069D79E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1309BE00" w14:textId="77777777" w:rsidTr="009B5206">
        <w:trPr>
          <w:trHeight w:val="630"/>
        </w:trPr>
        <w:tc>
          <w:tcPr>
            <w:tcW w:w="837" w:type="dxa"/>
            <w:hideMark/>
          </w:tcPr>
          <w:p w14:paraId="016DE487" w14:textId="4E0E1806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5821" w:type="dxa"/>
            <w:hideMark/>
          </w:tcPr>
          <w:p w14:paraId="6FE4C942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color w:val="000000"/>
                <w:sz w:val="22"/>
                <w:szCs w:val="22"/>
                <w:lang w:val="lt-LT"/>
              </w:rPr>
              <w:t>Pateikti gamintojo įgaliojimą įrangos tiekimui ir servisui Lietuvoje arba susitarimo su tokius įgaliojimus turinčia įmone kopiją</w:t>
            </w:r>
          </w:p>
        </w:tc>
        <w:tc>
          <w:tcPr>
            <w:tcW w:w="2976" w:type="dxa"/>
            <w:hideMark/>
          </w:tcPr>
          <w:p w14:paraId="3709EE5A" w14:textId="77777777" w:rsidR="009B5206" w:rsidRPr="00C56F31" w:rsidRDefault="009B5206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9B5206" w14:paraId="445F13D5" w14:textId="77777777" w:rsidTr="009B5206">
        <w:trPr>
          <w:trHeight w:val="315"/>
        </w:trPr>
        <w:tc>
          <w:tcPr>
            <w:tcW w:w="837" w:type="dxa"/>
            <w:hideMark/>
          </w:tcPr>
          <w:p w14:paraId="77CACE87" w14:textId="12FBE1FE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5821" w:type="dxa"/>
            <w:hideMark/>
          </w:tcPr>
          <w:p w14:paraId="3A620AA7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Užpildytas prietaiso techninis pasas. Prietaiso pasas turi atitikti SAM nustatytus reikalavimus.</w:t>
            </w:r>
          </w:p>
        </w:tc>
        <w:tc>
          <w:tcPr>
            <w:tcW w:w="2976" w:type="dxa"/>
            <w:hideMark/>
          </w:tcPr>
          <w:p w14:paraId="5E3F7B03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30691CB7" w14:textId="77777777" w:rsidTr="009B5206">
        <w:trPr>
          <w:trHeight w:val="315"/>
        </w:trPr>
        <w:tc>
          <w:tcPr>
            <w:tcW w:w="837" w:type="dxa"/>
            <w:hideMark/>
          </w:tcPr>
          <w:p w14:paraId="0E88A1E2" w14:textId="4008A775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5821" w:type="dxa"/>
            <w:hideMark/>
          </w:tcPr>
          <w:p w14:paraId="2AB703DD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CE sertifikatas būtinas</w:t>
            </w:r>
          </w:p>
        </w:tc>
        <w:tc>
          <w:tcPr>
            <w:tcW w:w="2976" w:type="dxa"/>
            <w:hideMark/>
          </w:tcPr>
          <w:p w14:paraId="4A1C07EE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B5206" w14:paraId="55D85EAF" w14:textId="77777777" w:rsidTr="009B5206">
        <w:trPr>
          <w:trHeight w:val="315"/>
        </w:trPr>
        <w:tc>
          <w:tcPr>
            <w:tcW w:w="837" w:type="dxa"/>
            <w:hideMark/>
          </w:tcPr>
          <w:p w14:paraId="4B7F577F" w14:textId="3C8BE635" w:rsidR="009B5206" w:rsidRPr="00C56F31" w:rsidRDefault="00C56F31">
            <w:pPr>
              <w:jc w:val="right"/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>3.</w:t>
            </w:r>
            <w:r w:rsidR="009B5206" w:rsidRPr="00C56F31">
              <w:rPr>
                <w:rFonts w:cs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5821" w:type="dxa"/>
            <w:hideMark/>
          </w:tcPr>
          <w:p w14:paraId="6F4C73C2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C56F31">
              <w:rPr>
                <w:rFonts w:cs="Times New Roman"/>
                <w:sz w:val="22"/>
                <w:szCs w:val="22"/>
                <w:lang w:val="lt-LT"/>
              </w:rPr>
              <w:t xml:space="preserve">Garantija ne mažiau kaip 24 mėn. </w:t>
            </w:r>
          </w:p>
        </w:tc>
        <w:tc>
          <w:tcPr>
            <w:tcW w:w="2976" w:type="dxa"/>
            <w:hideMark/>
          </w:tcPr>
          <w:p w14:paraId="6301C466" w14:textId="77777777" w:rsidR="009B5206" w:rsidRPr="00C56F31" w:rsidRDefault="009B5206">
            <w:pPr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</w:tbl>
    <w:p w14:paraId="54EE5022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77BF"/>
    <w:multiLevelType w:val="hybridMultilevel"/>
    <w:tmpl w:val="46A8E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43FB"/>
    <w:multiLevelType w:val="hybridMultilevel"/>
    <w:tmpl w:val="EDCAF1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6113"/>
    <w:multiLevelType w:val="hybridMultilevel"/>
    <w:tmpl w:val="4710A3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D6370D"/>
    <w:multiLevelType w:val="hybridMultilevel"/>
    <w:tmpl w:val="919E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7"/>
  </w:num>
  <w:num w:numId="4" w16cid:durableId="78983606">
    <w:abstractNumId w:val="3"/>
  </w:num>
  <w:num w:numId="5" w16cid:durableId="49434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3777">
    <w:abstractNumId w:val="4"/>
  </w:num>
  <w:num w:numId="9" w16cid:durableId="2086880104">
    <w:abstractNumId w:val="10"/>
  </w:num>
  <w:num w:numId="10" w16cid:durableId="355667270">
    <w:abstractNumId w:val="5"/>
  </w:num>
  <w:num w:numId="11" w16cid:durableId="150555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7A0B"/>
    <w:rsid w:val="000A7097"/>
    <w:rsid w:val="00136772"/>
    <w:rsid w:val="001A7C22"/>
    <w:rsid w:val="001D2DCD"/>
    <w:rsid w:val="00252BC1"/>
    <w:rsid w:val="00291EF4"/>
    <w:rsid w:val="002A7B2A"/>
    <w:rsid w:val="00320FC1"/>
    <w:rsid w:val="00322122"/>
    <w:rsid w:val="00390E25"/>
    <w:rsid w:val="00413289"/>
    <w:rsid w:val="00496D88"/>
    <w:rsid w:val="004E252F"/>
    <w:rsid w:val="004F7815"/>
    <w:rsid w:val="005369D3"/>
    <w:rsid w:val="00547336"/>
    <w:rsid w:val="0057677C"/>
    <w:rsid w:val="00591520"/>
    <w:rsid w:val="005B33AF"/>
    <w:rsid w:val="005B45B3"/>
    <w:rsid w:val="005D1851"/>
    <w:rsid w:val="0061261E"/>
    <w:rsid w:val="00645882"/>
    <w:rsid w:val="006769BB"/>
    <w:rsid w:val="006770F8"/>
    <w:rsid w:val="00677C39"/>
    <w:rsid w:val="006A6FB9"/>
    <w:rsid w:val="007048CE"/>
    <w:rsid w:val="00750BB4"/>
    <w:rsid w:val="0076544E"/>
    <w:rsid w:val="007B2CD2"/>
    <w:rsid w:val="007B470B"/>
    <w:rsid w:val="007C3630"/>
    <w:rsid w:val="00854F41"/>
    <w:rsid w:val="00897310"/>
    <w:rsid w:val="008A480E"/>
    <w:rsid w:val="008F1778"/>
    <w:rsid w:val="0091298A"/>
    <w:rsid w:val="009B5206"/>
    <w:rsid w:val="009E42BC"/>
    <w:rsid w:val="00A56A06"/>
    <w:rsid w:val="00A757BD"/>
    <w:rsid w:val="00A946C5"/>
    <w:rsid w:val="00AB1CE1"/>
    <w:rsid w:val="00AF200C"/>
    <w:rsid w:val="00B03E28"/>
    <w:rsid w:val="00B17E4B"/>
    <w:rsid w:val="00B43F5F"/>
    <w:rsid w:val="00B6652B"/>
    <w:rsid w:val="00B66D87"/>
    <w:rsid w:val="00C02AF3"/>
    <w:rsid w:val="00C07FCF"/>
    <w:rsid w:val="00C33025"/>
    <w:rsid w:val="00C553BA"/>
    <w:rsid w:val="00C56F31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E73DCB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85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3390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Kul ligonine</cp:lastModifiedBy>
  <cp:revision>5</cp:revision>
  <dcterms:created xsi:type="dcterms:W3CDTF">2025-04-07T06:13:00Z</dcterms:created>
  <dcterms:modified xsi:type="dcterms:W3CDTF">2025-04-07T06:28:00Z</dcterms:modified>
</cp:coreProperties>
</file>