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FD33" w14:textId="77777777" w:rsidR="0015035A" w:rsidRPr="00BD4566" w:rsidRDefault="0015035A" w:rsidP="00DC2E1A">
      <w:pPr>
        <w:spacing w:line="300" w:lineRule="atLeast"/>
        <w:jc w:val="center"/>
        <w:rPr>
          <w:rFonts w:eastAsia="Times New Roman"/>
          <w:b/>
          <w:color w:val="000000" w:themeColor="text1"/>
          <w:bdr w:val="none" w:sz="0" w:space="0" w:color="auto" w:frame="1"/>
        </w:rPr>
      </w:pPr>
      <w:r w:rsidRPr="00BD4566">
        <w:rPr>
          <w:rFonts w:eastAsia="Times New Roman"/>
          <w:b/>
          <w:color w:val="000000" w:themeColor="text1"/>
          <w:bdr w:val="none" w:sz="0" w:space="0" w:color="auto" w:frame="1"/>
        </w:rPr>
        <w:t>NACIONALINIS KIBERNETINIO SAUGUMO CENTRAS PRIE KRAŠTO APSAUGOS MINISTERIJOS</w:t>
      </w:r>
    </w:p>
    <w:p w14:paraId="386246B3" w14:textId="77777777" w:rsidR="0015035A" w:rsidRPr="00BD4566" w:rsidRDefault="0015035A" w:rsidP="00DC2E1A">
      <w:pPr>
        <w:spacing w:line="300" w:lineRule="atLeast"/>
        <w:jc w:val="center"/>
        <w:rPr>
          <w:rFonts w:eastAsia="Times New Roman"/>
          <w:b/>
          <w:color w:val="000000" w:themeColor="text1"/>
          <w:bdr w:val="none" w:sz="0" w:space="0" w:color="auto" w:frame="1"/>
        </w:rPr>
      </w:pPr>
    </w:p>
    <w:p w14:paraId="669DC359" w14:textId="0E7A24EA" w:rsidR="0015035A" w:rsidRPr="00BD4566" w:rsidRDefault="00BD4566" w:rsidP="00DC2E1A">
      <w:pPr>
        <w:pStyle w:val="FreeForm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BD456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GRĖSMIŲ ANALIZĖS PROGRAMINĖS ĮRANGOS NUOMOS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VIEŠOJO PIRKIMO KOMISIJA</w:t>
      </w:r>
      <w:r w:rsidRPr="00BD456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</w:p>
    <w:p w14:paraId="4D5C1808" w14:textId="77777777" w:rsidR="0015035A" w:rsidRPr="00BD4566" w:rsidRDefault="0015035A" w:rsidP="00897894">
      <w:pPr>
        <w:pStyle w:val="FreeForm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6112B78E" w14:textId="77777777" w:rsidR="00DC0E73" w:rsidRPr="00BD4566" w:rsidRDefault="00DC0E73" w:rsidP="00897894">
      <w:pPr>
        <w:jc w:val="both"/>
        <w:rPr>
          <w:color w:val="000000" w:themeColor="text1"/>
        </w:rPr>
      </w:pPr>
    </w:p>
    <w:p w14:paraId="2618BBD2" w14:textId="48768D12" w:rsidR="0015035A" w:rsidRPr="00A152C4" w:rsidRDefault="0015035A" w:rsidP="00897894">
      <w:pPr>
        <w:jc w:val="both"/>
        <w:rPr>
          <w:lang w:val="lt-LT"/>
        </w:rPr>
      </w:pPr>
      <w:r w:rsidRPr="00A152C4">
        <w:rPr>
          <w:rFonts w:eastAsia="Times New Roman"/>
          <w:lang w:val="lt-LT"/>
        </w:rPr>
        <w:t xml:space="preserve">Konkurso dalyviams </w:t>
      </w:r>
      <w:r w:rsidRPr="00A152C4">
        <w:rPr>
          <w:lang w:val="lt-LT"/>
        </w:rPr>
        <w:tab/>
      </w:r>
      <w:r w:rsidRPr="00A152C4">
        <w:rPr>
          <w:lang w:val="lt-LT"/>
        </w:rPr>
        <w:tab/>
      </w:r>
      <w:r w:rsidRPr="00A152C4">
        <w:rPr>
          <w:lang w:val="lt-LT"/>
        </w:rPr>
        <w:tab/>
      </w:r>
      <w:r w:rsidRPr="00A152C4">
        <w:rPr>
          <w:lang w:val="lt-LT"/>
        </w:rPr>
        <w:tab/>
      </w:r>
      <w:r w:rsidRPr="00A152C4">
        <w:rPr>
          <w:lang w:val="lt-LT"/>
        </w:rPr>
        <w:tab/>
        <w:t xml:space="preserve">                 </w:t>
      </w:r>
      <w:r w:rsidRPr="00A152C4">
        <w:rPr>
          <w:lang w:val="lt-LT"/>
        </w:rPr>
        <w:tab/>
      </w:r>
      <w:r w:rsidRPr="00A152C4">
        <w:rPr>
          <w:lang w:val="lt-LT"/>
        </w:rPr>
        <w:tab/>
      </w:r>
      <w:r w:rsidRPr="00A152C4">
        <w:rPr>
          <w:lang w:val="lt-LT"/>
        </w:rPr>
        <w:tab/>
      </w:r>
      <w:r w:rsidR="00BD4566">
        <w:rPr>
          <w:lang w:val="lt-LT"/>
        </w:rPr>
        <w:tab/>
        <w:t xml:space="preserve"> </w:t>
      </w:r>
      <w:bookmarkStart w:id="0" w:name="_GoBack"/>
      <w:r w:rsidR="00BD4566" w:rsidRPr="00EA2AE8">
        <w:rPr>
          <w:color w:val="000000" w:themeColor="text1"/>
          <w:lang w:val="lt-LT"/>
        </w:rPr>
        <w:t>2025-04</w:t>
      </w:r>
      <w:r w:rsidRPr="00EA2AE8">
        <w:rPr>
          <w:color w:val="000000" w:themeColor="text1"/>
          <w:lang w:val="lt-LT"/>
        </w:rPr>
        <w:t>-</w:t>
      </w:r>
      <w:r w:rsidR="00EA2AE8" w:rsidRPr="00EA2AE8">
        <w:rPr>
          <w:color w:val="000000" w:themeColor="text1"/>
          <w:lang w:val="lt-LT"/>
        </w:rPr>
        <w:t>07</w:t>
      </w:r>
      <w:bookmarkEnd w:id="0"/>
    </w:p>
    <w:p w14:paraId="1DEA3D16" w14:textId="77777777" w:rsidR="0015035A" w:rsidRDefault="0015035A" w:rsidP="00897894">
      <w:pPr>
        <w:jc w:val="both"/>
      </w:pPr>
    </w:p>
    <w:p w14:paraId="3E3627A5" w14:textId="7677AB4B" w:rsidR="0015035A" w:rsidRPr="00A152C4" w:rsidRDefault="00BD4566" w:rsidP="00897894">
      <w:pPr>
        <w:jc w:val="both"/>
        <w:rPr>
          <w:rFonts w:eastAsia="SimSun"/>
          <w:b/>
          <w:lang w:val="lt-LT" w:eastAsia="lt-LT"/>
        </w:rPr>
      </w:pPr>
      <w:r>
        <w:rPr>
          <w:rFonts w:eastAsia="SimSun"/>
          <w:b/>
          <w:lang w:val="lt-LT" w:eastAsia="lt-LT"/>
        </w:rPr>
        <w:t>DĖL GAUTO PAKLAUSIMO</w:t>
      </w:r>
    </w:p>
    <w:p w14:paraId="3E9BB6B0" w14:textId="77777777" w:rsidR="0015035A" w:rsidRDefault="0015035A" w:rsidP="00897894">
      <w:pPr>
        <w:jc w:val="both"/>
      </w:pPr>
    </w:p>
    <w:p w14:paraId="76BC5E4B" w14:textId="001825E1" w:rsidR="0015035A" w:rsidRPr="00FD7B7D" w:rsidRDefault="0015035A" w:rsidP="00897894">
      <w:pPr>
        <w:spacing w:line="276" w:lineRule="auto"/>
        <w:ind w:firstLine="708"/>
        <w:jc w:val="both"/>
        <w:rPr>
          <w:lang w:val="lt-LT"/>
        </w:rPr>
      </w:pPr>
      <w:r>
        <w:rPr>
          <w:color w:val="000000" w:themeColor="text1"/>
          <w:lang w:val="lt-LT"/>
        </w:rPr>
        <w:t>Nacionalinis kibernetinio saugumo centras</w:t>
      </w:r>
      <w:r w:rsidRPr="006A6D7C">
        <w:rPr>
          <w:color w:val="000000" w:themeColor="text1"/>
          <w:lang w:val="lt-LT"/>
        </w:rPr>
        <w:t xml:space="preserve"> pr</w:t>
      </w:r>
      <w:r>
        <w:rPr>
          <w:color w:val="000000" w:themeColor="text1"/>
          <w:lang w:val="lt-LT"/>
        </w:rPr>
        <w:t xml:space="preserve">ie Krašto apsaugos ministerijos </w:t>
      </w:r>
      <w:r w:rsidR="00BD4566">
        <w:rPr>
          <w:lang w:val="lt-LT"/>
        </w:rPr>
        <w:t>2025 m. kovo</w:t>
      </w:r>
      <w:r w:rsidRPr="00FD7B7D">
        <w:rPr>
          <w:lang w:val="lt-LT"/>
        </w:rPr>
        <w:t xml:space="preserve"> </w:t>
      </w:r>
      <w:r w:rsidR="00BD4566">
        <w:rPr>
          <w:lang w:val="lt-LT"/>
        </w:rPr>
        <w:t>14</w:t>
      </w:r>
      <w:r w:rsidRPr="00FD7B7D">
        <w:rPr>
          <w:lang w:val="lt-LT"/>
        </w:rPr>
        <w:t xml:space="preserve"> d. Centrinėje viešųjų pirkimų informacinėje sistemoje (toliau – CVP IS) (pirkimo Nr.</w:t>
      </w:r>
      <w:r w:rsidRPr="00FD7B7D">
        <w:rPr>
          <w:color w:val="333333"/>
          <w:lang w:val="lt-LT"/>
        </w:rPr>
        <w:t xml:space="preserve"> </w:t>
      </w:r>
      <w:r w:rsidR="00BD4566">
        <w:rPr>
          <w:shd w:val="clear" w:color="auto" w:fill="FFFFFF"/>
          <w:lang w:val="lt-LT"/>
        </w:rPr>
        <w:t>1642326</w:t>
      </w:r>
      <w:r w:rsidRPr="00FD7B7D">
        <w:rPr>
          <w:lang w:val="lt-LT"/>
        </w:rPr>
        <w:t xml:space="preserve">) paskelbė </w:t>
      </w:r>
      <w:r w:rsidR="00BD4566">
        <w:rPr>
          <w:color w:val="000000" w:themeColor="text1"/>
          <w:lang w:val="lt-LT" w:eastAsia="lt-LT"/>
        </w:rPr>
        <w:t>Grėsmių analizės programinės įrangos</w:t>
      </w:r>
      <w:r>
        <w:rPr>
          <w:color w:val="000000" w:themeColor="text1"/>
          <w:lang w:val="lt-LT" w:eastAsia="lt-LT"/>
        </w:rPr>
        <w:t xml:space="preserve"> </w:t>
      </w:r>
      <w:r w:rsidRPr="006A6D7C">
        <w:rPr>
          <w:color w:val="000000" w:themeColor="text1"/>
          <w:lang w:val="lt-LT" w:eastAsia="lt-LT"/>
        </w:rPr>
        <w:t xml:space="preserve">nuomos </w:t>
      </w:r>
      <w:r w:rsidRPr="00FD7B7D">
        <w:rPr>
          <w:lang w:val="lt-LT"/>
        </w:rPr>
        <w:t>viešąjį p</w:t>
      </w:r>
      <w:r>
        <w:rPr>
          <w:lang w:val="lt-LT"/>
        </w:rPr>
        <w:t xml:space="preserve">irkimą, vykdomą atviro konkurso </w:t>
      </w:r>
      <w:r w:rsidRPr="00FD7B7D">
        <w:rPr>
          <w:lang w:val="lt-LT"/>
        </w:rPr>
        <w:t xml:space="preserve">būdu, CVP IS priemonėmis, pasiekiamą adresu </w:t>
      </w:r>
      <w:hyperlink r:id="rId4" w:history="1">
        <w:r w:rsidR="00BD4566" w:rsidRPr="00EF5F4B">
          <w:rPr>
            <w:rStyle w:val="Hyperlink"/>
            <w:lang w:val="lt-LT"/>
          </w:rPr>
          <w:t>https://viesiejipirkimai.lt/</w:t>
        </w:r>
      </w:hyperlink>
      <w:r w:rsidR="00BD4566" w:rsidRPr="00FD7B7D">
        <w:rPr>
          <w:lang w:val="lt-LT"/>
        </w:rPr>
        <w:t>.</w:t>
      </w:r>
    </w:p>
    <w:p w14:paraId="337A53B7" w14:textId="11E3D8F9" w:rsidR="000D4247" w:rsidRDefault="00BD4566" w:rsidP="00897894">
      <w:pPr>
        <w:ind w:firstLine="720"/>
        <w:jc w:val="both"/>
        <w:rPr>
          <w:lang w:val="lt-LT"/>
        </w:rPr>
      </w:pPr>
      <w:r>
        <w:rPr>
          <w:lang w:val="lt-LT"/>
        </w:rPr>
        <w:t>Grėsmių analizės programinės įrangos nuomos viešojo pirkimo</w:t>
      </w:r>
      <w:r w:rsidR="0015035A" w:rsidRPr="00A152C4">
        <w:rPr>
          <w:rFonts w:eastAsia="Times New Roman"/>
          <w:lang w:val="lt-LT"/>
        </w:rPr>
        <w:t xml:space="preserve"> ko</w:t>
      </w:r>
      <w:r w:rsidR="00D715BE">
        <w:rPr>
          <w:rFonts w:eastAsia="Times New Roman"/>
          <w:lang w:val="lt-LT"/>
        </w:rPr>
        <w:t>misija (toliau – K</w:t>
      </w:r>
      <w:r w:rsidR="0015035A" w:rsidRPr="00A152C4">
        <w:rPr>
          <w:rFonts w:eastAsia="Times New Roman"/>
          <w:lang w:val="lt-LT"/>
        </w:rPr>
        <w:t xml:space="preserve">omisija) informuoja, kad </w:t>
      </w:r>
      <w:r>
        <w:rPr>
          <w:lang w:val="lt-LT"/>
        </w:rPr>
        <w:t>2025</w:t>
      </w:r>
      <w:r w:rsidR="0015035A" w:rsidRPr="00A152C4">
        <w:rPr>
          <w:lang w:val="lt-LT"/>
        </w:rPr>
        <w:t xml:space="preserve"> m. </w:t>
      </w:r>
      <w:r>
        <w:rPr>
          <w:lang w:val="lt-LT"/>
        </w:rPr>
        <w:t>kovo 22 d. 12:03</w:t>
      </w:r>
      <w:r w:rsidR="00D715BE">
        <w:rPr>
          <w:lang w:val="lt-LT"/>
        </w:rPr>
        <w:t xml:space="preserve"> val</w:t>
      </w:r>
      <w:r w:rsidR="0015035A" w:rsidRPr="00A152C4">
        <w:rPr>
          <w:lang w:val="lt-LT"/>
        </w:rPr>
        <w:t>. CVP IS susir</w:t>
      </w:r>
      <w:r w:rsidR="00D715BE">
        <w:rPr>
          <w:lang w:val="lt-LT"/>
        </w:rPr>
        <w:t>ašinėjimo priemonėmis gautas</w:t>
      </w:r>
      <w:r w:rsidR="008D4062">
        <w:rPr>
          <w:lang w:val="lt-LT"/>
        </w:rPr>
        <w:t xml:space="preserve"> Tie</w:t>
      </w:r>
      <w:r w:rsidR="00D715BE">
        <w:rPr>
          <w:lang w:val="lt-LT"/>
        </w:rPr>
        <w:t>kėjo pranešimas</w:t>
      </w:r>
      <w:r w:rsidR="0015035A" w:rsidRPr="00A152C4">
        <w:rPr>
          <w:lang w:val="lt-LT"/>
        </w:rPr>
        <w:t xml:space="preserve"> (Pranešimo Nr. </w:t>
      </w:r>
      <w:r>
        <w:rPr>
          <w:lang w:val="lt-LT"/>
        </w:rPr>
        <w:t>123033</w:t>
      </w:r>
      <w:r w:rsidR="00D715BE">
        <w:rPr>
          <w:lang w:val="lt-LT"/>
        </w:rPr>
        <w:t>)</w:t>
      </w:r>
      <w:r w:rsidR="000D4247">
        <w:rPr>
          <w:lang w:val="lt-LT"/>
        </w:rPr>
        <w:t>.</w:t>
      </w:r>
    </w:p>
    <w:p w14:paraId="18658C00" w14:textId="77777777" w:rsidR="00F953EC" w:rsidRPr="00A152C4" w:rsidRDefault="00F953EC" w:rsidP="00897894">
      <w:pPr>
        <w:ind w:firstLine="720"/>
        <w:jc w:val="both"/>
        <w:rPr>
          <w:color w:val="000000" w:themeColor="text1"/>
          <w:lang w:val="lt-LT"/>
        </w:rPr>
      </w:pPr>
    </w:p>
    <w:p w14:paraId="0AB8A429" w14:textId="77777777" w:rsidR="0015035A" w:rsidRDefault="0015035A" w:rsidP="00897894">
      <w:pPr>
        <w:jc w:val="both"/>
        <w:rPr>
          <w:b/>
        </w:rPr>
      </w:pPr>
      <w:r>
        <w:rPr>
          <w:b/>
        </w:rPr>
        <w:tab/>
      </w:r>
      <w:proofErr w:type="spellStart"/>
      <w:r w:rsidRPr="0015035A">
        <w:rPr>
          <w:b/>
        </w:rPr>
        <w:t>Pranešimas</w:t>
      </w:r>
      <w:proofErr w:type="spellEnd"/>
      <w:r w:rsidRPr="0015035A">
        <w:rPr>
          <w:b/>
        </w:rPr>
        <w:t>:</w:t>
      </w:r>
    </w:p>
    <w:p w14:paraId="6D812C2D" w14:textId="43ADD975" w:rsidR="000D4247" w:rsidRPr="00BD4566" w:rsidRDefault="00607651" w:rsidP="00BD4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Theme="minorHAnsi"/>
          <w:i/>
          <w:bdr w:val="none" w:sz="0" w:space="0" w:color="auto"/>
          <w:lang w:val="lt-LT"/>
        </w:rPr>
      </w:pPr>
      <w:r>
        <w:rPr>
          <w:rFonts w:eastAsiaTheme="minorHAnsi"/>
          <w:i/>
          <w:bdr w:val="none" w:sz="0" w:space="0" w:color="auto"/>
          <w:lang w:val="lt-LT"/>
        </w:rPr>
        <w:tab/>
      </w:r>
      <w:r w:rsidR="000D4247" w:rsidRPr="00BD4566">
        <w:rPr>
          <w:rFonts w:eastAsiaTheme="minorHAnsi"/>
          <w:i/>
          <w:bdr w:val="none" w:sz="0" w:space="0" w:color="auto"/>
          <w:lang w:val="lt-LT"/>
        </w:rPr>
        <w:t>„</w:t>
      </w:r>
      <w:proofErr w:type="spellStart"/>
      <w:r w:rsidR="00BD4566" w:rsidRPr="00BD4566">
        <w:rPr>
          <w:rFonts w:eastAsiaTheme="minorHAnsi"/>
          <w:i/>
          <w:color w:val="00241A"/>
          <w:bdr w:val="none" w:sz="0" w:space="0" w:color="auto"/>
        </w:rPr>
        <w:t>Prašau</w:t>
      </w:r>
      <w:proofErr w:type="spellEnd"/>
      <w:r w:rsidR="00BD4566" w:rsidRPr="00BD4566">
        <w:rPr>
          <w:rFonts w:eastAsiaTheme="minorHAnsi"/>
          <w:i/>
          <w:color w:val="00241A"/>
          <w:bdr w:val="none" w:sz="0" w:space="0" w:color="auto"/>
        </w:rPr>
        <w:t xml:space="preserve"> </w:t>
      </w:r>
      <w:proofErr w:type="spellStart"/>
      <w:r w:rsidR="00BD4566" w:rsidRPr="00BD4566">
        <w:rPr>
          <w:rFonts w:eastAsiaTheme="minorHAnsi"/>
          <w:i/>
          <w:color w:val="00241A"/>
          <w:bdr w:val="none" w:sz="0" w:space="0" w:color="auto"/>
        </w:rPr>
        <w:t>patikslinkite</w:t>
      </w:r>
      <w:proofErr w:type="spellEnd"/>
      <w:r w:rsidR="00BD4566" w:rsidRPr="00BD4566">
        <w:rPr>
          <w:rFonts w:eastAsiaTheme="minorHAnsi"/>
          <w:i/>
          <w:color w:val="00241A"/>
          <w:bdr w:val="none" w:sz="0" w:space="0" w:color="auto"/>
        </w:rPr>
        <w:t xml:space="preserve">, </w:t>
      </w:r>
      <w:proofErr w:type="spellStart"/>
      <w:r w:rsidR="00BD4566" w:rsidRPr="00BD4566">
        <w:rPr>
          <w:rFonts w:eastAsiaTheme="minorHAnsi"/>
          <w:i/>
          <w:color w:val="00241A"/>
          <w:bdr w:val="none" w:sz="0" w:space="0" w:color="auto"/>
        </w:rPr>
        <w:t>ar</w:t>
      </w:r>
      <w:proofErr w:type="spellEnd"/>
      <w:r w:rsidR="00BD4566" w:rsidRPr="00BD4566">
        <w:rPr>
          <w:rFonts w:eastAsiaTheme="minorHAnsi"/>
          <w:i/>
          <w:color w:val="00241A"/>
          <w:bdr w:val="none" w:sz="0" w:space="0" w:color="auto"/>
        </w:rPr>
        <w:t xml:space="preserve"> </w:t>
      </w:r>
      <w:proofErr w:type="spellStart"/>
      <w:r w:rsidR="00BD4566" w:rsidRPr="00BD4566">
        <w:rPr>
          <w:rFonts w:eastAsiaTheme="minorHAnsi"/>
          <w:i/>
          <w:color w:val="00241A"/>
          <w:bdr w:val="none" w:sz="0" w:space="0" w:color="auto"/>
        </w:rPr>
        <w:t>programinę</w:t>
      </w:r>
      <w:proofErr w:type="spellEnd"/>
      <w:r w:rsidR="00BD4566" w:rsidRPr="00BD4566">
        <w:rPr>
          <w:rFonts w:eastAsiaTheme="minorHAnsi"/>
          <w:i/>
          <w:color w:val="00241A"/>
          <w:bdr w:val="none" w:sz="0" w:space="0" w:color="auto"/>
        </w:rPr>
        <w:t xml:space="preserve"> </w:t>
      </w:r>
      <w:proofErr w:type="spellStart"/>
      <w:r w:rsidR="00BD4566" w:rsidRPr="00BD4566">
        <w:rPr>
          <w:rFonts w:eastAsiaTheme="minorHAnsi"/>
          <w:i/>
          <w:color w:val="00241A"/>
          <w:bdr w:val="none" w:sz="0" w:space="0" w:color="auto"/>
        </w:rPr>
        <w:t>įrangą</w:t>
      </w:r>
      <w:proofErr w:type="spellEnd"/>
      <w:r w:rsidR="00BD4566" w:rsidRPr="00BD4566">
        <w:rPr>
          <w:rFonts w:eastAsiaTheme="minorHAnsi"/>
          <w:i/>
          <w:color w:val="00241A"/>
          <w:bdr w:val="none" w:sz="0" w:space="0" w:color="auto"/>
        </w:rPr>
        <w:t xml:space="preserve"> </w:t>
      </w:r>
      <w:proofErr w:type="spellStart"/>
      <w:r w:rsidR="00BD4566" w:rsidRPr="00BD4566">
        <w:rPr>
          <w:rFonts w:eastAsiaTheme="minorHAnsi"/>
          <w:i/>
          <w:color w:val="00241A"/>
          <w:bdr w:val="none" w:sz="0" w:space="0" w:color="auto"/>
        </w:rPr>
        <w:t>turime</w:t>
      </w:r>
      <w:proofErr w:type="spellEnd"/>
      <w:r w:rsidR="00BD4566" w:rsidRPr="00BD4566">
        <w:rPr>
          <w:rFonts w:eastAsiaTheme="minorHAnsi"/>
          <w:i/>
          <w:color w:val="00241A"/>
          <w:bdr w:val="none" w:sz="0" w:space="0" w:color="auto"/>
        </w:rPr>
        <w:t xml:space="preserve"> </w:t>
      </w:r>
      <w:proofErr w:type="spellStart"/>
      <w:r w:rsidR="00BD4566" w:rsidRPr="00BD4566">
        <w:rPr>
          <w:rFonts w:eastAsiaTheme="minorHAnsi"/>
          <w:i/>
          <w:color w:val="00241A"/>
          <w:bdr w:val="none" w:sz="0" w:space="0" w:color="auto"/>
        </w:rPr>
        <w:t>pasiūlyti</w:t>
      </w:r>
      <w:proofErr w:type="spellEnd"/>
      <w:r w:rsidR="00BD4566" w:rsidRPr="00BD4566">
        <w:rPr>
          <w:rFonts w:eastAsiaTheme="minorHAnsi"/>
          <w:i/>
          <w:color w:val="00241A"/>
          <w:bdr w:val="none" w:sz="0" w:space="0" w:color="auto"/>
        </w:rPr>
        <w:t xml:space="preserve"> </w:t>
      </w:r>
      <w:proofErr w:type="spellStart"/>
      <w:r w:rsidR="00BD4566" w:rsidRPr="00BD4566">
        <w:rPr>
          <w:rFonts w:eastAsiaTheme="minorHAnsi"/>
          <w:i/>
          <w:color w:val="00241A"/>
          <w:bdr w:val="none" w:sz="0" w:space="0" w:color="auto"/>
        </w:rPr>
        <w:t>su</w:t>
      </w:r>
      <w:proofErr w:type="spellEnd"/>
      <w:r w:rsidR="00BD4566" w:rsidRPr="00BD4566">
        <w:rPr>
          <w:rFonts w:eastAsiaTheme="minorHAnsi"/>
          <w:i/>
          <w:color w:val="00241A"/>
          <w:bdr w:val="none" w:sz="0" w:space="0" w:color="auto"/>
        </w:rPr>
        <w:t xml:space="preserve"> 12 </w:t>
      </w:r>
      <w:proofErr w:type="spellStart"/>
      <w:r w:rsidR="00BD4566" w:rsidRPr="00BD4566">
        <w:rPr>
          <w:rFonts w:eastAsiaTheme="minorHAnsi"/>
          <w:i/>
          <w:color w:val="00241A"/>
          <w:bdr w:val="none" w:sz="0" w:space="0" w:color="auto"/>
        </w:rPr>
        <w:t>ar</w:t>
      </w:r>
      <w:proofErr w:type="spellEnd"/>
      <w:r w:rsidR="00BD4566" w:rsidRPr="00BD4566">
        <w:rPr>
          <w:rFonts w:eastAsiaTheme="minorHAnsi"/>
          <w:i/>
          <w:color w:val="00241A"/>
          <w:bdr w:val="none" w:sz="0" w:space="0" w:color="auto"/>
        </w:rPr>
        <w:t xml:space="preserve"> 36 </w:t>
      </w:r>
      <w:proofErr w:type="spellStart"/>
      <w:r w:rsidR="00BD4566" w:rsidRPr="00BD4566">
        <w:rPr>
          <w:rFonts w:eastAsiaTheme="minorHAnsi"/>
          <w:i/>
          <w:color w:val="00241A"/>
          <w:bdr w:val="none" w:sz="0" w:space="0" w:color="auto"/>
        </w:rPr>
        <w:t>mėn</w:t>
      </w:r>
      <w:proofErr w:type="spellEnd"/>
      <w:r w:rsidR="00BD4566" w:rsidRPr="00BD4566">
        <w:rPr>
          <w:rFonts w:eastAsiaTheme="minorHAnsi"/>
          <w:i/>
          <w:color w:val="00241A"/>
          <w:bdr w:val="none" w:sz="0" w:space="0" w:color="auto"/>
        </w:rPr>
        <w:t xml:space="preserve">. </w:t>
      </w:r>
      <w:proofErr w:type="spellStart"/>
      <w:proofErr w:type="gramStart"/>
      <w:r w:rsidR="00BD4566" w:rsidRPr="00BD4566">
        <w:rPr>
          <w:rFonts w:eastAsiaTheme="minorHAnsi"/>
          <w:i/>
          <w:color w:val="00241A"/>
          <w:bdr w:val="none" w:sz="0" w:space="0" w:color="auto"/>
        </w:rPr>
        <w:t>galiojimo</w:t>
      </w:r>
      <w:proofErr w:type="spellEnd"/>
      <w:proofErr w:type="gramEnd"/>
      <w:r w:rsidR="00BD4566" w:rsidRPr="00BD4566">
        <w:rPr>
          <w:rFonts w:eastAsiaTheme="minorHAnsi"/>
          <w:i/>
          <w:color w:val="00241A"/>
          <w:bdr w:val="none" w:sz="0" w:space="0" w:color="auto"/>
        </w:rPr>
        <w:t xml:space="preserve"> </w:t>
      </w:r>
      <w:proofErr w:type="spellStart"/>
      <w:r w:rsidR="00BD4566" w:rsidRPr="00BD4566">
        <w:rPr>
          <w:rFonts w:eastAsiaTheme="minorHAnsi"/>
          <w:i/>
          <w:color w:val="00241A"/>
          <w:bdr w:val="none" w:sz="0" w:space="0" w:color="auto"/>
        </w:rPr>
        <w:t>terminu</w:t>
      </w:r>
      <w:proofErr w:type="spellEnd"/>
      <w:r w:rsidR="00BD4566" w:rsidRPr="00BD4566">
        <w:rPr>
          <w:rFonts w:eastAsiaTheme="minorHAnsi"/>
          <w:i/>
          <w:color w:val="00241A"/>
          <w:bdr w:val="none" w:sz="0" w:space="0" w:color="auto"/>
        </w:rPr>
        <w:t>.</w:t>
      </w:r>
      <w:r w:rsidR="000D4247" w:rsidRPr="00BD4566">
        <w:rPr>
          <w:rFonts w:eastAsiaTheme="minorHAnsi"/>
          <w:i/>
          <w:bdr w:val="none" w:sz="0" w:space="0" w:color="auto"/>
          <w:lang w:val="lt-LT"/>
        </w:rPr>
        <w:t xml:space="preserve">“ </w:t>
      </w:r>
      <w:r w:rsidR="000D4247" w:rsidRPr="00BD4566">
        <w:rPr>
          <w:i/>
          <w:lang w:val="lt-LT"/>
        </w:rPr>
        <w:t>(tekstas</w:t>
      </w:r>
      <w:r w:rsidR="000D4247" w:rsidRPr="00A152C4">
        <w:rPr>
          <w:i/>
          <w:lang w:val="lt-LT"/>
        </w:rPr>
        <w:t xml:space="preserve"> neredaguotas)</w:t>
      </w:r>
    </w:p>
    <w:p w14:paraId="0F889AEF" w14:textId="77777777" w:rsidR="000D4247" w:rsidRPr="00A152C4" w:rsidRDefault="000D4247" w:rsidP="00897894">
      <w:pPr>
        <w:autoSpaceDE w:val="0"/>
        <w:autoSpaceDN w:val="0"/>
        <w:adjustRightInd w:val="0"/>
        <w:jc w:val="both"/>
        <w:rPr>
          <w:i/>
          <w:lang w:val="lt-LT"/>
        </w:rPr>
      </w:pPr>
    </w:p>
    <w:p w14:paraId="06AC7B8C" w14:textId="4C04FC47" w:rsidR="000D4247" w:rsidRPr="004143FC" w:rsidRDefault="004143FC" w:rsidP="00897894">
      <w:pPr>
        <w:ind w:firstLine="720"/>
        <w:jc w:val="both"/>
        <w:rPr>
          <w:color w:val="000000" w:themeColor="text1"/>
          <w:lang w:val="lt-LT"/>
        </w:rPr>
      </w:pPr>
      <w:r w:rsidRPr="00A152C4">
        <w:rPr>
          <w:color w:val="000000" w:themeColor="text1"/>
          <w:spacing w:val="4"/>
          <w:lang w:val="lt-LT"/>
        </w:rPr>
        <w:t>Atsižvelgiant į tai ir vadovaudamasi</w:t>
      </w:r>
      <w:r w:rsidRPr="00A152C4">
        <w:rPr>
          <w:color w:val="000000" w:themeColor="text1"/>
          <w:lang w:val="lt-LT"/>
        </w:rPr>
        <w:t xml:space="preserve"> Lietuvos Respublikos Viešųjų pirkimų įstatymo (toliau –VPĮ) </w:t>
      </w:r>
      <w:r w:rsidRPr="00A152C4">
        <w:rPr>
          <w:bCs/>
          <w:color w:val="000000" w:themeColor="text1"/>
          <w:lang w:val="lt-LT"/>
        </w:rPr>
        <w:t>36 straipsnio 5 dalimi</w:t>
      </w:r>
      <w:r w:rsidR="00BD4566">
        <w:rPr>
          <w:color w:val="000000" w:themeColor="text1"/>
          <w:lang w:val="lt-LT"/>
        </w:rPr>
        <w:t xml:space="preserve"> teikiamas atsakymas</w:t>
      </w:r>
      <w:r w:rsidRPr="00A152C4">
        <w:rPr>
          <w:color w:val="000000" w:themeColor="text1"/>
          <w:lang w:val="lt-LT"/>
        </w:rPr>
        <w:t xml:space="preserve">: </w:t>
      </w:r>
    </w:p>
    <w:p w14:paraId="273598D9" w14:textId="279D2DD1" w:rsidR="00BD4566" w:rsidRDefault="00AF198D" w:rsidP="00BD4566">
      <w:pPr>
        <w:spacing w:line="276" w:lineRule="auto"/>
        <w:ind w:firstLine="708"/>
        <w:jc w:val="both"/>
        <w:rPr>
          <w:lang w:val="lt-LT"/>
        </w:rPr>
      </w:pPr>
      <w:r>
        <w:rPr>
          <w:lang w:val="lt-LT"/>
        </w:rPr>
        <w:t>Komisija pažymi, kad pirkimo sąlygų 3 priede prekių pirkimo-pardavimo sutarties specialiųjų sąlygų 10.1.2. punkte nurodyta, kad  sutartis galioja 12 (dvylika) mėnesių, atsižvelgiant į tai g</w:t>
      </w:r>
      <w:r w:rsidR="00BD4566">
        <w:rPr>
          <w:lang w:val="lt-LT"/>
        </w:rPr>
        <w:t>rėsmių analizės programinės įrangos galiojimo terminas turi būti 12 mėnesių.</w:t>
      </w:r>
    </w:p>
    <w:p w14:paraId="6451E6EE" w14:textId="77777777" w:rsidR="00AF198D" w:rsidRDefault="00AF198D" w:rsidP="00BD4566">
      <w:pPr>
        <w:spacing w:line="276" w:lineRule="auto"/>
        <w:ind w:firstLine="708"/>
        <w:jc w:val="both"/>
        <w:rPr>
          <w:lang w:val="lt-LT"/>
        </w:rPr>
      </w:pPr>
    </w:p>
    <w:p w14:paraId="3515142D" w14:textId="77777777" w:rsidR="00AF198D" w:rsidRPr="008379DE" w:rsidRDefault="00AF198D" w:rsidP="00BD4566">
      <w:pPr>
        <w:spacing w:line="276" w:lineRule="auto"/>
        <w:ind w:firstLine="708"/>
        <w:jc w:val="both"/>
        <w:rPr>
          <w:lang w:val="lt-LT"/>
        </w:rPr>
      </w:pPr>
    </w:p>
    <w:p w14:paraId="017B5EC8" w14:textId="77777777" w:rsidR="00C13E1C" w:rsidRDefault="00C13E1C" w:rsidP="00897894">
      <w:pPr>
        <w:spacing w:line="276" w:lineRule="auto"/>
        <w:ind w:firstLine="708"/>
        <w:jc w:val="both"/>
        <w:outlineLvl w:val="0"/>
        <w:rPr>
          <w:lang w:val="lt-LT"/>
        </w:rPr>
      </w:pPr>
    </w:p>
    <w:p w14:paraId="74EFC2C5" w14:textId="2D0FEE8A" w:rsidR="00C13E1C" w:rsidRDefault="00C13E1C" w:rsidP="00897894">
      <w:pPr>
        <w:spacing w:line="276" w:lineRule="auto"/>
        <w:ind w:firstLine="708"/>
        <w:jc w:val="right"/>
        <w:outlineLvl w:val="0"/>
        <w:rPr>
          <w:lang w:val="lt-LT"/>
        </w:rPr>
      </w:pPr>
      <w:r>
        <w:rPr>
          <w:lang w:val="lt-LT"/>
        </w:rPr>
        <w:t>Komisija</w:t>
      </w:r>
    </w:p>
    <w:p w14:paraId="439E4F98" w14:textId="77777777" w:rsidR="000D4247" w:rsidRPr="000D4247" w:rsidRDefault="000D4247" w:rsidP="00897894">
      <w:pPr>
        <w:jc w:val="both"/>
        <w:rPr>
          <w:rFonts w:eastAsiaTheme="minorHAnsi"/>
          <w:i/>
          <w:bdr w:val="none" w:sz="0" w:space="0" w:color="auto"/>
          <w:lang w:val="lt-LT"/>
        </w:rPr>
      </w:pPr>
    </w:p>
    <w:sectPr w:rsidR="000D4247" w:rsidRPr="000D424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5A"/>
    <w:rsid w:val="000D4247"/>
    <w:rsid w:val="0015035A"/>
    <w:rsid w:val="001B5830"/>
    <w:rsid w:val="004143FC"/>
    <w:rsid w:val="00607651"/>
    <w:rsid w:val="00673B26"/>
    <w:rsid w:val="00897894"/>
    <w:rsid w:val="008D4062"/>
    <w:rsid w:val="00AF198D"/>
    <w:rsid w:val="00B85412"/>
    <w:rsid w:val="00BD4566"/>
    <w:rsid w:val="00C04450"/>
    <w:rsid w:val="00C13E1C"/>
    <w:rsid w:val="00D715BE"/>
    <w:rsid w:val="00DC0E73"/>
    <w:rsid w:val="00DC2E1A"/>
    <w:rsid w:val="00DD5769"/>
    <w:rsid w:val="00EA2AE8"/>
    <w:rsid w:val="00F9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C1EC"/>
  <w15:chartTrackingRefBased/>
  <w15:docId w15:val="{29C41BE1-125E-4859-84AD-B1C902B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0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150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  <w:style w:type="character" w:styleId="Hyperlink">
    <w:name w:val="Hyperlink"/>
    <w:rsid w:val="0015035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3EC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3EC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EC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Greta Bijeikytė</cp:lastModifiedBy>
  <cp:revision>30</cp:revision>
  <dcterms:created xsi:type="dcterms:W3CDTF">2024-11-25T10:08:00Z</dcterms:created>
  <dcterms:modified xsi:type="dcterms:W3CDTF">2025-04-07T10:00:00Z</dcterms:modified>
</cp:coreProperties>
</file>