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9D3A" w14:textId="58D40D90" w:rsidR="00741E44" w:rsidRDefault="001365D7">
      <w:pPr>
        <w:spacing w:line="276" w:lineRule="auto"/>
        <w:jc w:val="center"/>
        <w:rPr>
          <w:b/>
          <w:caps/>
        </w:rPr>
      </w:pPr>
      <w:r w:rsidRPr="001365D7">
        <w:rPr>
          <w:noProof/>
          <w:szCs w:val="24"/>
        </w:rPr>
        <w:drawing>
          <wp:inline distT="0" distB="0" distL="0" distR="0" wp14:anchorId="63F72CD9" wp14:editId="1C80798B">
            <wp:extent cx="1490525" cy="1109980"/>
            <wp:effectExtent l="0" t="0" r="0" b="0"/>
            <wp:docPr id="1883281079" name="Paveikslėlis 1" descr="Paveikslėlis, kuriame yra tekstas, ekrano kopija, Šriftas, vizitinė kort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87381" name="Paveikslėlis 1" descr="Paveikslėlis, kuriame yra tekstas, ekrano kopija, Šriftas, vizitinė kortelė  Dirbtinio intelekto sugeneruotas turinys gali būti neteisingas."/>
                    <pic:cNvPicPr/>
                  </pic:nvPicPr>
                  <pic:blipFill rotWithShape="1">
                    <a:blip r:embed="rId11"/>
                    <a:srcRect l="3128" t="16185" r="81696" b="41504"/>
                    <a:stretch/>
                  </pic:blipFill>
                  <pic:spPr bwMode="auto">
                    <a:xfrm>
                      <a:off x="0" y="0"/>
                      <a:ext cx="1519019" cy="1131200"/>
                    </a:xfrm>
                    <a:prstGeom prst="rect">
                      <a:avLst/>
                    </a:prstGeom>
                    <a:ln>
                      <a:noFill/>
                    </a:ln>
                    <a:extLst>
                      <a:ext uri="{53640926-AAD7-44D8-BBD7-CCE9431645EC}">
                        <a14:shadowObscured xmlns:a14="http://schemas.microsoft.com/office/drawing/2010/main"/>
                      </a:ext>
                    </a:extLst>
                  </pic:spPr>
                </pic:pic>
              </a:graphicData>
            </a:graphic>
          </wp:inline>
        </w:drawing>
      </w:r>
      <w:r w:rsidR="006F44B2" w:rsidRPr="006F44B2">
        <w:rPr>
          <w:noProof/>
          <w:szCs w:val="24"/>
        </w:rPr>
        <w:drawing>
          <wp:inline distT="0" distB="0" distL="0" distR="0" wp14:anchorId="5A193DDB" wp14:editId="2AFCDE9D">
            <wp:extent cx="1078865" cy="1145540"/>
            <wp:effectExtent l="0" t="0" r="6985" b="0"/>
            <wp:docPr id="1554280235" name="Paveikslėlis 1" descr="Paveikslėlis, kuriame yra vėliava, simbolis, Šriftas,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80235" name="Paveikslėlis 1" descr="Paveikslėlis, kuriame yra vėliava, simbolis, Šriftas, Elektrinė mėlyna spalva&#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145540"/>
                    </a:xfrm>
                    <a:prstGeom prst="rect">
                      <a:avLst/>
                    </a:prstGeom>
                    <a:noFill/>
                  </pic:spPr>
                </pic:pic>
              </a:graphicData>
            </a:graphic>
          </wp:inline>
        </w:drawing>
      </w:r>
    </w:p>
    <w:p w14:paraId="73363C42" w14:textId="77777777" w:rsidR="00741E44" w:rsidRDefault="00741E44">
      <w:pPr>
        <w:spacing w:line="276" w:lineRule="auto"/>
        <w:jc w:val="center"/>
        <w:rPr>
          <w:b/>
          <w:caps/>
        </w:rPr>
      </w:pPr>
    </w:p>
    <w:p w14:paraId="4AD8457C" w14:textId="3957AA8A"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EE8F78" w14:textId="77777777" w:rsidR="00027B83" w:rsidRDefault="00027B83">
      <w:pPr>
        <w:spacing w:line="276" w:lineRule="auto"/>
        <w:jc w:val="center"/>
      </w:pPr>
    </w:p>
    <w:p w14:paraId="0C02DE3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514965C" w14:textId="77777777" w:rsidR="00027B83" w:rsidRDefault="00027B83">
      <w:pPr>
        <w:keepNext/>
        <w:keepLines/>
        <w:tabs>
          <w:tab w:val="left" w:pos="426"/>
        </w:tabs>
        <w:spacing w:line="276" w:lineRule="auto"/>
        <w:jc w:val="both"/>
        <w:rPr>
          <w:rFonts w:eastAsia="Cambria"/>
          <w:b/>
          <w:bCs/>
          <w:caps/>
          <w14:numSpacing w14:val="tabular"/>
        </w:rPr>
      </w:pPr>
    </w:p>
    <w:p w14:paraId="61D93D3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60E08C5"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736AB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DD115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93438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356702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18B16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C5A8939"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84F0A26"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4547B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DD37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50AB268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0F1CE2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77D8D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6ADF6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DA71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94E6D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DE934C"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5C5A54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62400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3F1E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E93BC1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A316A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FA8877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F60C92E"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F1295FF" w14:textId="77777777" w:rsidR="00027B83" w:rsidRDefault="00027B83">
      <w:pPr>
        <w:keepNext/>
        <w:keepLines/>
        <w:tabs>
          <w:tab w:val="left" w:pos="567"/>
        </w:tabs>
        <w:spacing w:line="276" w:lineRule="auto"/>
        <w:ind w:left="792"/>
        <w:jc w:val="both"/>
        <w:rPr>
          <w:rFonts w:eastAsia="Cambria"/>
          <w:b/>
          <w:bCs/>
          <w14:numSpacing w14:val="tabular"/>
        </w:rPr>
      </w:pPr>
    </w:p>
    <w:p w14:paraId="571118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5E6B2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E49BA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D742F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D4DA3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68353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71809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039F3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A2CE7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27BBD2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95E6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0BEFB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B700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6C643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F1154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EEA57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C4ECF80"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67B325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F4759CC"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F4CBC4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DE0C3F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2CACD7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9386BC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48B713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82E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DC23E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FEC198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F9CAC0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8809423"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7BFC56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3304CD3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41BE2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728ABB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E508B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8AA60"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E7D02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CD15D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08EA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0D87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E0ADB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1A3C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A6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F1A27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95D7F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FDAE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1761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114C5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4DB12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504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29442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7F03D8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67547B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C4DD7C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5CD1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0EC68A0"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8768B5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6CC011C"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B53891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EBEB26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4CF406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5DE7B77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5511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B43CB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58AFBA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FE4D2B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87588C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00D3EB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72AE49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8F677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8123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3946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841035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129F77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06BE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DC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7B1B3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733C9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BB5D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70106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5899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FD8A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BC632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9DAA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A8DE1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5C60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BDEF6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9109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E201B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0C285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195AB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5E5F22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18720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031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C980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F47CA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02867B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1F30A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C9AE6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8A19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13D60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20794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C8978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56B300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C1F3A2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07362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B42D6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3FE3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17C4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3D869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04CED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23AF7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3CA17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0AD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B04B1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E221A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D4CB3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29C15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EBD3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A28F24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FE37E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5727C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18D9F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6DBF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4D00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25EE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3E7F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0B311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B2C5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5543D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B8EE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0971F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0B280A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AFD6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483CC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9515E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1A774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225166"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9993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C4AF4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84B11A"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A8AED6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C2D3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337B7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8F39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0A562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3C232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0B0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D8666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821195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D5D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DD802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485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DFFDCC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C638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E774D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1D4FB3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B740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31890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636D9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F70512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2E57B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B79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6E794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32DB9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1F3813"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B7134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D6B9DF4"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4976997"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FBA986E" w14:textId="77777777" w:rsidR="00027B83" w:rsidRDefault="00027B83">
      <w:pPr>
        <w:tabs>
          <w:tab w:val="left" w:pos="567"/>
          <w:tab w:val="left" w:pos="851"/>
          <w:tab w:val="left" w:pos="992"/>
          <w:tab w:val="left" w:pos="1134"/>
        </w:tabs>
        <w:spacing w:line="276" w:lineRule="auto"/>
        <w:jc w:val="both"/>
        <w:rPr>
          <w:rFonts w:eastAsia="Arial"/>
          <w:b/>
          <w:bCs/>
        </w:rPr>
      </w:pPr>
    </w:p>
    <w:p w14:paraId="24766D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623A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61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A3FB2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A80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1B0DB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8E2FF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77728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153C7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4614C76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6329B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79CD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226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61CD3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F9E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F9ED0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AA591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CD15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2B61C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F7D01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B446B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408F6E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F4C6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76BFFA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3BD0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2BEB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AAB69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CF8BD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9B6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DFBEEDE"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5077F4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BAAD5A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45C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FF20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94BE5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756423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36AC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90A5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200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66C6A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39C4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B225A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08C3CC"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4C2B9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305E4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9E76C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3FA315"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6040F5"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BA8D92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79FD1C8"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93FE85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3C0D65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EB1901"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2AEF96"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363E7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07F198"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CBFFD3"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B2236E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AA1931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958CC9"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B46DF4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8F05B9E" w14:textId="77777777" w:rsidR="00027B83" w:rsidRDefault="00027B83">
      <w:pPr>
        <w:tabs>
          <w:tab w:val="left" w:pos="567"/>
        </w:tabs>
        <w:spacing w:line="276" w:lineRule="auto"/>
        <w:jc w:val="both"/>
        <w:textAlignment w:val="baseline"/>
        <w:rPr>
          <w:b/>
          <w:bCs/>
        </w:rPr>
      </w:pPr>
    </w:p>
    <w:p w14:paraId="47F7986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9ED01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18A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B4EE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D40F2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FAA3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3251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7ED93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5F7861"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F9A0E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43BBD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E8109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D1C8B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A0E46E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C2389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0220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9342E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7943CB"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D2ABA55" w14:textId="77777777" w:rsidR="00027B83" w:rsidRDefault="000B0897">
      <w:pPr>
        <w:tabs>
          <w:tab w:val="left" w:pos="567"/>
        </w:tabs>
        <w:spacing w:line="276" w:lineRule="auto"/>
        <w:jc w:val="both"/>
        <w:textAlignment w:val="baseline"/>
      </w:pPr>
      <w:r>
        <w:t>12.1.7. Avanso užtikrinimo suma turi būti nurodoma ir išmokama eurais.</w:t>
      </w:r>
    </w:p>
    <w:p w14:paraId="2B3B24D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700733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751DB0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4C7CA6"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356D5B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523038" w14:textId="77777777" w:rsidR="00027B83" w:rsidRDefault="00027B83">
      <w:pPr>
        <w:tabs>
          <w:tab w:val="left" w:pos="567"/>
        </w:tabs>
        <w:spacing w:line="276" w:lineRule="auto"/>
        <w:jc w:val="both"/>
        <w:textAlignment w:val="baseline"/>
      </w:pPr>
    </w:p>
    <w:p w14:paraId="3D107A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C2C2C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3F2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70ED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5F91FC" w14:textId="5D95D63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071593">
        <w:rPr>
          <w:rFonts w:eastAsia="Arial"/>
        </w:rPr>
        <w:t xml:space="preserve"> </w:t>
      </w:r>
      <w:r>
        <w:rPr>
          <w:rFonts w:eastAsia="Arial"/>
        </w:rPr>
        <w:t>(toliau – SABIS priemonėmis.</w:t>
      </w:r>
    </w:p>
    <w:p w14:paraId="33705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244F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4102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000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71DB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A12E2A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8D3B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2B48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9507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B7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986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1BA1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FFD5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4AFB1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2F19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102456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2C81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707D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B967F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9614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901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B273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A01D1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2C40B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5EE12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5A88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204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6F43E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ED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FEDE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B5CB3E" w14:textId="77777777" w:rsidR="00027B83" w:rsidRDefault="00027B83">
      <w:pPr>
        <w:tabs>
          <w:tab w:val="left" w:pos="0"/>
          <w:tab w:val="left" w:pos="851"/>
          <w:tab w:val="left" w:pos="992"/>
          <w:tab w:val="left" w:pos="1134"/>
        </w:tabs>
        <w:spacing w:line="276" w:lineRule="auto"/>
        <w:jc w:val="both"/>
        <w:rPr>
          <w:rFonts w:eastAsia="Arial"/>
          <w:b/>
          <w:bCs/>
        </w:rPr>
      </w:pPr>
    </w:p>
    <w:p w14:paraId="714309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3BF178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4F788B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7449E0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708D86"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F232FB" w14:textId="77777777" w:rsidR="00027B83" w:rsidRDefault="00027B83">
      <w:pPr>
        <w:tabs>
          <w:tab w:val="left" w:pos="567"/>
        </w:tabs>
        <w:spacing w:line="276" w:lineRule="auto"/>
        <w:jc w:val="both"/>
        <w:textAlignment w:val="baseline"/>
        <w:rPr>
          <w:b/>
          <w:bCs/>
        </w:rPr>
      </w:pPr>
    </w:p>
    <w:p w14:paraId="3C9AB7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6730E9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02D8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32DC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F1433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14CB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DDC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702E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A6CD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20F1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7D6F21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C133121"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7509C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9947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56A91A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46222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3CA1EF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12B8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393C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542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406F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F85CEA"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E114A1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54EA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B4A0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8B33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3E802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C649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0A39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406F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F9E14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3C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EEEC9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C06B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5F394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A318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E4AA5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683DA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0F19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11075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67A6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688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2DA55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05CF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0554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967A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E0D27E"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4F8190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CE4A83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15FFD3"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604242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7ECF37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844241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92A8CA8"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062E93E"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D9AABB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1B979A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7D919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46A94B"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8D9638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CB541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1658C02"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B9159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7E6593" w14:textId="77777777" w:rsidR="00027B83" w:rsidRDefault="000B0897">
      <w:pPr>
        <w:spacing w:line="276" w:lineRule="auto"/>
        <w:jc w:val="both"/>
      </w:pPr>
      <w:r>
        <w:t>21.7. Sutartinių įsipareigojimų vykdymas sustabdomas ne ilgesniam kaip konkrečios, pagrįstos aplinkybės egzistavimo laikotarpiui.</w:t>
      </w:r>
    </w:p>
    <w:p w14:paraId="3E0B8DD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4C8DD3"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E9BE00"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2B0AD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4C029F" w14:textId="77777777" w:rsidR="00027B83" w:rsidRDefault="00027B83">
      <w:pPr>
        <w:tabs>
          <w:tab w:val="left" w:pos="567"/>
        </w:tabs>
        <w:spacing w:line="276" w:lineRule="auto"/>
        <w:jc w:val="both"/>
        <w:textAlignment w:val="baseline"/>
        <w:rPr>
          <w:b/>
          <w:bCs/>
        </w:rPr>
      </w:pPr>
    </w:p>
    <w:p w14:paraId="420D54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7AD1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B3C43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97BEEB6" w14:textId="77777777" w:rsidR="00027B83" w:rsidRDefault="00027B83">
      <w:pPr>
        <w:tabs>
          <w:tab w:val="left" w:pos="567"/>
          <w:tab w:val="left" w:pos="851"/>
          <w:tab w:val="left" w:pos="992"/>
          <w:tab w:val="left" w:pos="1134"/>
        </w:tabs>
        <w:spacing w:line="276" w:lineRule="auto"/>
        <w:jc w:val="both"/>
        <w:rPr>
          <w:rFonts w:eastAsia="Cambria"/>
          <w:b/>
          <w:bCs/>
        </w:rPr>
      </w:pPr>
    </w:p>
    <w:p w14:paraId="2281AF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4425D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F8DF8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A3A75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578D06" w14:textId="77777777" w:rsidR="00027B83" w:rsidRDefault="00027B83">
      <w:pPr>
        <w:tabs>
          <w:tab w:val="left" w:pos="567"/>
        </w:tabs>
        <w:spacing w:line="276" w:lineRule="auto"/>
        <w:jc w:val="both"/>
        <w:textAlignment w:val="baseline"/>
        <w:rPr>
          <w:b/>
          <w:bCs/>
        </w:rPr>
      </w:pPr>
    </w:p>
    <w:p w14:paraId="2CC9DF8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791B27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781FF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6F7BC3"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EB9552"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5CC4E73" w14:textId="77777777" w:rsidR="00027B83" w:rsidRDefault="000B0897">
      <w:pPr>
        <w:tabs>
          <w:tab w:val="left" w:pos="567"/>
        </w:tabs>
        <w:spacing w:line="276" w:lineRule="auto"/>
        <w:jc w:val="both"/>
      </w:pPr>
      <w:r>
        <w:t>22.2.2.2. Tiekėjo padėtis pasikeičia ir jis atitinka pirkimo dokumentuose nustatytą pašalinimo pagrindą;</w:t>
      </w:r>
    </w:p>
    <w:p w14:paraId="09EA353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9087BF5"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588654E"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CA3528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0A2D6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2124A3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62B70A7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1A085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8BEF4E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0C53E9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9FE30E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A784F5"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0A47FE5"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CB6CA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1505B0"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587E671"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9A024B0"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FAC5127"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B1F725" w14:textId="77777777" w:rsidR="00027B83" w:rsidRDefault="00027B83">
      <w:pPr>
        <w:tabs>
          <w:tab w:val="left" w:pos="567"/>
        </w:tabs>
        <w:spacing w:line="276" w:lineRule="auto"/>
        <w:jc w:val="both"/>
        <w:textAlignment w:val="baseline"/>
        <w:rPr>
          <w:b/>
          <w:bCs/>
        </w:rPr>
      </w:pPr>
    </w:p>
    <w:p w14:paraId="366326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4BD51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F0BAC5"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739DD0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E117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545D4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68AFB7B"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DE68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B51BBB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9BF16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8857D9"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F9F2DD2" w14:textId="77777777" w:rsidR="00027B83" w:rsidRDefault="00027B83">
      <w:pPr>
        <w:tabs>
          <w:tab w:val="left" w:pos="567"/>
        </w:tabs>
        <w:spacing w:line="276" w:lineRule="auto"/>
        <w:jc w:val="both"/>
        <w:textAlignment w:val="baseline"/>
        <w:rPr>
          <w:b/>
          <w:bCs/>
        </w:rPr>
      </w:pPr>
    </w:p>
    <w:p w14:paraId="28ADB3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154B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AF2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BA83125" w14:textId="77777777" w:rsidR="00027B83" w:rsidRDefault="000B0897">
      <w:pPr>
        <w:tabs>
          <w:tab w:val="left" w:pos="567"/>
        </w:tabs>
        <w:spacing w:line="276" w:lineRule="auto"/>
        <w:jc w:val="both"/>
        <w:textAlignment w:val="baseline"/>
      </w:pPr>
      <w:r>
        <w:t>22.4.2. Nutraukus Sutartį, Šalys privalo:</w:t>
      </w:r>
    </w:p>
    <w:p w14:paraId="0E72277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1D87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B99F2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1B59CF" w14:textId="77777777" w:rsidR="00027B83" w:rsidRDefault="00027B83">
      <w:pPr>
        <w:tabs>
          <w:tab w:val="left" w:pos="567"/>
        </w:tabs>
        <w:spacing w:line="276" w:lineRule="auto"/>
        <w:jc w:val="both"/>
        <w:textAlignment w:val="baseline"/>
        <w:rPr>
          <w:b/>
          <w:bCs/>
        </w:rPr>
      </w:pPr>
    </w:p>
    <w:p w14:paraId="50512E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6BBF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905B0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A014063"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D0FE0D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309D5F"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512317B" w14:textId="77777777" w:rsidR="00027B83" w:rsidRDefault="000B0897">
      <w:pPr>
        <w:spacing w:line="276" w:lineRule="auto"/>
        <w:jc w:val="both"/>
      </w:pPr>
      <w:r>
        <w:t>23.1.4. Šalys sudarė rašytinį Susitarimą prie Sutarties dėl prekių keitimo.</w:t>
      </w:r>
    </w:p>
    <w:p w14:paraId="56013212" w14:textId="77777777" w:rsidR="00027B83" w:rsidRDefault="000B0897">
      <w:pPr>
        <w:spacing w:line="276" w:lineRule="auto"/>
        <w:jc w:val="both"/>
      </w:pPr>
      <w:r>
        <w:t>23.2. Šiame Bendrųjų sąlygų skyriuje nurodytu atveju prekės turi būti pristatytos už ne didesnę nei pasiūlyme nurodytą kainą.</w:t>
      </w:r>
    </w:p>
    <w:p w14:paraId="06EAB6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557F9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B08B4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80052C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F73BD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31671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04BF74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D5B360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F34FB24"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9388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CE074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9E2F2E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8D4090"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FF2BA7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DE74AB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29CA6E"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747E582" w14:textId="77777777" w:rsidR="000B0897" w:rsidRDefault="000B0897">
      <w:pPr>
        <w:spacing w:line="276" w:lineRule="auto"/>
        <w:ind w:left="5954"/>
        <w:sectPr w:rsidR="000B089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7D3BF2D6" w14:textId="77777777" w:rsidR="00BD26BF" w:rsidRDefault="00BD26BF">
      <w:pPr>
        <w:widowControl w:val="0"/>
        <w:pBdr>
          <w:top w:val="nil"/>
          <w:left w:val="nil"/>
          <w:bottom w:val="nil"/>
          <w:right w:val="nil"/>
          <w:between w:val="nil"/>
        </w:pBdr>
        <w:tabs>
          <w:tab w:val="left" w:pos="567"/>
          <w:tab w:val="left" w:pos="851"/>
        </w:tabs>
        <w:jc w:val="center"/>
        <w:rPr>
          <w:b/>
          <w:bCs/>
          <w:caps/>
          <w:szCs w:val="24"/>
        </w:rPr>
      </w:pPr>
    </w:p>
    <w:p w14:paraId="4D0B1918" w14:textId="17290263" w:rsidR="00BD26BF" w:rsidRDefault="00BD26BF">
      <w:pPr>
        <w:widowControl w:val="0"/>
        <w:pBdr>
          <w:top w:val="nil"/>
          <w:left w:val="nil"/>
          <w:bottom w:val="nil"/>
          <w:right w:val="nil"/>
          <w:between w:val="nil"/>
        </w:pBdr>
        <w:tabs>
          <w:tab w:val="left" w:pos="567"/>
          <w:tab w:val="left" w:pos="851"/>
        </w:tabs>
        <w:jc w:val="center"/>
        <w:rPr>
          <w:b/>
          <w:bCs/>
          <w:caps/>
          <w:szCs w:val="24"/>
        </w:rPr>
      </w:pPr>
      <w:r w:rsidRPr="00BD26BF">
        <w:rPr>
          <w:noProof/>
          <w:szCs w:val="24"/>
        </w:rPr>
        <w:drawing>
          <wp:inline distT="0" distB="0" distL="0" distR="0" wp14:anchorId="557C9192" wp14:editId="26E96602">
            <wp:extent cx="1490525" cy="1109980"/>
            <wp:effectExtent l="0" t="0" r="0" b="0"/>
            <wp:docPr id="2083087381" name="Paveikslėlis 1" descr="Paveikslėlis, kuriame yra tekstas, ekrano kopija, Šriftas, vizitinė kort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87381" name="Paveikslėlis 1" descr="Paveikslėlis, kuriame yra tekstas, ekrano kopija, Šriftas, vizitinė kortelė  Dirbtinio intelekto sugeneruotas turinys gali būti neteisingas."/>
                    <pic:cNvPicPr/>
                  </pic:nvPicPr>
                  <pic:blipFill rotWithShape="1">
                    <a:blip r:embed="rId11"/>
                    <a:srcRect l="3128" t="16185" r="81696" b="41504"/>
                    <a:stretch/>
                  </pic:blipFill>
                  <pic:spPr bwMode="auto">
                    <a:xfrm>
                      <a:off x="0" y="0"/>
                      <a:ext cx="1519019" cy="1131200"/>
                    </a:xfrm>
                    <a:prstGeom prst="rect">
                      <a:avLst/>
                    </a:prstGeom>
                    <a:ln>
                      <a:noFill/>
                    </a:ln>
                    <a:extLst>
                      <a:ext uri="{53640926-AAD7-44D8-BBD7-CCE9431645EC}">
                        <a14:shadowObscured xmlns:a14="http://schemas.microsoft.com/office/drawing/2010/main"/>
                      </a:ext>
                    </a:extLst>
                  </pic:spPr>
                </pic:pic>
              </a:graphicData>
            </a:graphic>
          </wp:inline>
        </w:drawing>
      </w:r>
      <w:r w:rsidR="00741E44" w:rsidRPr="00741E44">
        <w:rPr>
          <w:noProof/>
          <w:szCs w:val="24"/>
        </w:rPr>
        <w:drawing>
          <wp:inline distT="0" distB="0" distL="0" distR="0" wp14:anchorId="1B4D43E5" wp14:editId="7E3256F1">
            <wp:extent cx="1078865" cy="1145540"/>
            <wp:effectExtent l="0" t="0" r="6985" b="0"/>
            <wp:docPr id="971261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145540"/>
                    </a:xfrm>
                    <a:prstGeom prst="rect">
                      <a:avLst/>
                    </a:prstGeom>
                    <a:noFill/>
                  </pic:spPr>
                </pic:pic>
              </a:graphicData>
            </a:graphic>
          </wp:inline>
        </w:drawing>
      </w:r>
    </w:p>
    <w:p w14:paraId="5083AC64" w14:textId="7FDFF01A"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794F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DB1678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C8ADEB4" w14:textId="77777777">
        <w:tc>
          <w:tcPr>
            <w:tcW w:w="2448" w:type="dxa"/>
          </w:tcPr>
          <w:p w14:paraId="69DD322E" w14:textId="77777777" w:rsidR="00027B83" w:rsidRDefault="000B0897">
            <w:pPr>
              <w:jc w:val="both"/>
              <w:rPr>
                <w:b/>
                <w:kern w:val="2"/>
                <w:szCs w:val="24"/>
              </w:rPr>
            </w:pPr>
            <w:r>
              <w:rPr>
                <w:b/>
                <w:kern w:val="2"/>
                <w:szCs w:val="24"/>
              </w:rPr>
              <w:t>Sutarties pavadinimas</w:t>
            </w:r>
          </w:p>
        </w:tc>
        <w:tc>
          <w:tcPr>
            <w:tcW w:w="7110" w:type="dxa"/>
            <w:gridSpan w:val="3"/>
          </w:tcPr>
          <w:p w14:paraId="65DAF8E2" w14:textId="183D8B3F" w:rsidR="00027B83" w:rsidRPr="006B6FFF" w:rsidRDefault="006B6FFF" w:rsidP="00B96539">
            <w:pPr>
              <w:jc w:val="center"/>
              <w:rPr>
                <w:b/>
                <w:bCs/>
                <w:kern w:val="2"/>
                <w:szCs w:val="24"/>
              </w:rPr>
            </w:pPr>
            <w:r w:rsidRPr="006B6FFF">
              <w:rPr>
                <w:b/>
                <w:bCs/>
                <w:kern w:val="2"/>
                <w:szCs w:val="24"/>
              </w:rPr>
              <w:t>RENGINIŲ ORGANIZAVIMO PASLAUG</w:t>
            </w:r>
            <w:r w:rsidR="00711019">
              <w:rPr>
                <w:b/>
                <w:bCs/>
                <w:kern w:val="2"/>
                <w:szCs w:val="24"/>
              </w:rPr>
              <w:t>Ų VIEŠOJO PIRKIMO – PARDAVIMO SUTARTIS</w:t>
            </w:r>
          </w:p>
        </w:tc>
      </w:tr>
      <w:tr w:rsidR="00027B83" w14:paraId="7815CF8E" w14:textId="77777777">
        <w:tc>
          <w:tcPr>
            <w:tcW w:w="2448" w:type="dxa"/>
          </w:tcPr>
          <w:p w14:paraId="168E68C0" w14:textId="77777777" w:rsidR="00027B83" w:rsidRDefault="000B0897">
            <w:pPr>
              <w:jc w:val="both"/>
              <w:rPr>
                <w:b/>
                <w:kern w:val="2"/>
                <w:szCs w:val="24"/>
              </w:rPr>
            </w:pPr>
            <w:r>
              <w:rPr>
                <w:b/>
                <w:kern w:val="2"/>
                <w:szCs w:val="24"/>
              </w:rPr>
              <w:t>Sutarties data</w:t>
            </w:r>
          </w:p>
        </w:tc>
        <w:tc>
          <w:tcPr>
            <w:tcW w:w="2177" w:type="dxa"/>
          </w:tcPr>
          <w:p w14:paraId="70553A8E" w14:textId="77777777" w:rsidR="00027B83" w:rsidRDefault="00027B83">
            <w:pPr>
              <w:jc w:val="both"/>
              <w:rPr>
                <w:kern w:val="2"/>
                <w:szCs w:val="24"/>
              </w:rPr>
            </w:pPr>
          </w:p>
        </w:tc>
        <w:tc>
          <w:tcPr>
            <w:tcW w:w="2362" w:type="dxa"/>
          </w:tcPr>
          <w:p w14:paraId="10B44B41" w14:textId="77777777" w:rsidR="00027B83" w:rsidRDefault="000B0897">
            <w:pPr>
              <w:jc w:val="both"/>
              <w:rPr>
                <w:b/>
                <w:kern w:val="2"/>
                <w:szCs w:val="24"/>
              </w:rPr>
            </w:pPr>
            <w:r>
              <w:rPr>
                <w:b/>
                <w:kern w:val="2"/>
                <w:szCs w:val="24"/>
              </w:rPr>
              <w:t>Sutarties numeris</w:t>
            </w:r>
          </w:p>
        </w:tc>
        <w:tc>
          <w:tcPr>
            <w:tcW w:w="2571" w:type="dxa"/>
          </w:tcPr>
          <w:p w14:paraId="6FB7C537" w14:textId="77777777" w:rsidR="00027B83" w:rsidRDefault="00027B83">
            <w:pPr>
              <w:jc w:val="both"/>
              <w:rPr>
                <w:kern w:val="2"/>
                <w:szCs w:val="24"/>
              </w:rPr>
            </w:pPr>
          </w:p>
        </w:tc>
      </w:tr>
    </w:tbl>
    <w:p w14:paraId="77C86F1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0B4707A" w14:textId="77777777">
        <w:tc>
          <w:tcPr>
            <w:tcW w:w="9558" w:type="dxa"/>
            <w:gridSpan w:val="3"/>
          </w:tcPr>
          <w:p w14:paraId="5F5AFD4E" w14:textId="77777777" w:rsidR="00027B83" w:rsidRDefault="000B0897">
            <w:pPr>
              <w:jc w:val="center"/>
              <w:rPr>
                <w:b/>
                <w:kern w:val="2"/>
                <w:szCs w:val="24"/>
              </w:rPr>
            </w:pPr>
            <w:r>
              <w:rPr>
                <w:b/>
                <w:kern w:val="2"/>
                <w:szCs w:val="24"/>
              </w:rPr>
              <w:t>1. SUTARTIES ŠALYS</w:t>
            </w:r>
          </w:p>
        </w:tc>
      </w:tr>
      <w:tr w:rsidR="00027B83" w14:paraId="7149DB00" w14:textId="77777777">
        <w:tc>
          <w:tcPr>
            <w:tcW w:w="2808" w:type="dxa"/>
            <w:vMerge w:val="restart"/>
          </w:tcPr>
          <w:p w14:paraId="654BDBAC" w14:textId="77777777" w:rsidR="00027B83" w:rsidRDefault="00027B83">
            <w:pPr>
              <w:jc w:val="center"/>
              <w:rPr>
                <w:b/>
                <w:kern w:val="2"/>
                <w:szCs w:val="24"/>
              </w:rPr>
            </w:pPr>
          </w:p>
          <w:p w14:paraId="2A375025" w14:textId="77777777" w:rsidR="00027B83" w:rsidRDefault="00027B83">
            <w:pPr>
              <w:jc w:val="center"/>
              <w:rPr>
                <w:b/>
                <w:kern w:val="2"/>
                <w:szCs w:val="24"/>
              </w:rPr>
            </w:pPr>
          </w:p>
          <w:p w14:paraId="270A5C2E" w14:textId="77777777" w:rsidR="00027B83" w:rsidRDefault="00027B83">
            <w:pPr>
              <w:jc w:val="center"/>
              <w:rPr>
                <w:b/>
                <w:kern w:val="2"/>
                <w:szCs w:val="24"/>
              </w:rPr>
            </w:pPr>
          </w:p>
          <w:p w14:paraId="537F2827" w14:textId="77777777" w:rsidR="00027B83" w:rsidRDefault="00027B83">
            <w:pPr>
              <w:rPr>
                <w:b/>
                <w:kern w:val="2"/>
                <w:szCs w:val="24"/>
              </w:rPr>
            </w:pPr>
          </w:p>
          <w:p w14:paraId="50343908" w14:textId="77777777" w:rsidR="00027B83" w:rsidRDefault="000B0897">
            <w:pPr>
              <w:rPr>
                <w:b/>
                <w:kern w:val="2"/>
                <w:szCs w:val="24"/>
              </w:rPr>
            </w:pPr>
            <w:r>
              <w:rPr>
                <w:b/>
                <w:kern w:val="2"/>
                <w:szCs w:val="24"/>
              </w:rPr>
              <w:t>1.1. Pirkėjas</w:t>
            </w:r>
          </w:p>
        </w:tc>
        <w:tc>
          <w:tcPr>
            <w:tcW w:w="3240" w:type="dxa"/>
          </w:tcPr>
          <w:p w14:paraId="7E7CD213" w14:textId="77777777" w:rsidR="00027B83" w:rsidRDefault="000B0897">
            <w:pPr>
              <w:rPr>
                <w:kern w:val="2"/>
                <w:szCs w:val="24"/>
              </w:rPr>
            </w:pPr>
            <w:r>
              <w:rPr>
                <w:kern w:val="2"/>
                <w:szCs w:val="24"/>
              </w:rPr>
              <w:t>1.1.1. Pavadinimas</w:t>
            </w:r>
          </w:p>
        </w:tc>
        <w:tc>
          <w:tcPr>
            <w:tcW w:w="3510" w:type="dxa"/>
          </w:tcPr>
          <w:p w14:paraId="159431DE" w14:textId="340F0F68" w:rsidR="00027B83" w:rsidRDefault="0073335B">
            <w:pPr>
              <w:jc w:val="center"/>
              <w:rPr>
                <w:kern w:val="2"/>
                <w:szCs w:val="24"/>
              </w:rPr>
            </w:pPr>
            <w:r>
              <w:rPr>
                <w:kern w:val="2"/>
                <w:szCs w:val="24"/>
              </w:rPr>
              <w:t>Lietuvos Respublikos susisiekimo ministerija</w:t>
            </w:r>
          </w:p>
        </w:tc>
      </w:tr>
      <w:tr w:rsidR="00027B83" w14:paraId="6BE09959" w14:textId="77777777">
        <w:tc>
          <w:tcPr>
            <w:tcW w:w="2808" w:type="dxa"/>
            <w:vMerge/>
          </w:tcPr>
          <w:p w14:paraId="39638889" w14:textId="77777777" w:rsidR="00027B83" w:rsidRDefault="00027B83">
            <w:pPr>
              <w:rPr>
                <w:kern w:val="2"/>
                <w:szCs w:val="24"/>
              </w:rPr>
            </w:pPr>
          </w:p>
        </w:tc>
        <w:tc>
          <w:tcPr>
            <w:tcW w:w="3240" w:type="dxa"/>
          </w:tcPr>
          <w:p w14:paraId="3A79BB39" w14:textId="77777777" w:rsidR="00027B83" w:rsidRDefault="000B0897">
            <w:pPr>
              <w:rPr>
                <w:kern w:val="2"/>
                <w:szCs w:val="24"/>
              </w:rPr>
            </w:pPr>
            <w:r>
              <w:rPr>
                <w:kern w:val="2"/>
                <w:szCs w:val="24"/>
              </w:rPr>
              <w:t>1.1.2. Juridinio asmens kodas</w:t>
            </w:r>
          </w:p>
        </w:tc>
        <w:tc>
          <w:tcPr>
            <w:tcW w:w="3510" w:type="dxa"/>
          </w:tcPr>
          <w:p w14:paraId="6B10502C" w14:textId="31737546" w:rsidR="00027B83" w:rsidRDefault="002F2832">
            <w:pPr>
              <w:jc w:val="center"/>
              <w:rPr>
                <w:kern w:val="2"/>
                <w:szCs w:val="24"/>
              </w:rPr>
            </w:pPr>
            <w:r>
              <w:rPr>
                <w:kern w:val="2"/>
                <w:szCs w:val="24"/>
              </w:rPr>
              <w:t>188620589</w:t>
            </w:r>
          </w:p>
        </w:tc>
      </w:tr>
      <w:tr w:rsidR="00027B83" w14:paraId="059514EC" w14:textId="77777777">
        <w:tc>
          <w:tcPr>
            <w:tcW w:w="2808" w:type="dxa"/>
            <w:vMerge/>
          </w:tcPr>
          <w:p w14:paraId="2267E4CB" w14:textId="77777777" w:rsidR="00027B83" w:rsidRDefault="00027B83">
            <w:pPr>
              <w:rPr>
                <w:kern w:val="2"/>
                <w:szCs w:val="24"/>
              </w:rPr>
            </w:pPr>
          </w:p>
        </w:tc>
        <w:tc>
          <w:tcPr>
            <w:tcW w:w="3240" w:type="dxa"/>
          </w:tcPr>
          <w:p w14:paraId="06C10429" w14:textId="77777777" w:rsidR="00027B83" w:rsidRDefault="000B0897">
            <w:pPr>
              <w:rPr>
                <w:kern w:val="2"/>
                <w:szCs w:val="24"/>
              </w:rPr>
            </w:pPr>
            <w:r>
              <w:rPr>
                <w:kern w:val="2"/>
                <w:szCs w:val="24"/>
              </w:rPr>
              <w:t>1.1.3. Adresas</w:t>
            </w:r>
          </w:p>
        </w:tc>
        <w:tc>
          <w:tcPr>
            <w:tcW w:w="3510" w:type="dxa"/>
          </w:tcPr>
          <w:p w14:paraId="35C94627" w14:textId="17CB8CDE" w:rsidR="00027B83" w:rsidRDefault="0073335B">
            <w:pPr>
              <w:jc w:val="center"/>
              <w:rPr>
                <w:kern w:val="2"/>
                <w:szCs w:val="24"/>
              </w:rPr>
            </w:pPr>
            <w:r>
              <w:rPr>
                <w:kern w:val="2"/>
                <w:szCs w:val="24"/>
              </w:rPr>
              <w:t xml:space="preserve">Gedimino pr. 17, </w:t>
            </w:r>
            <w:r w:rsidR="002F2832">
              <w:rPr>
                <w:kern w:val="2"/>
                <w:szCs w:val="24"/>
              </w:rPr>
              <w:t xml:space="preserve">01103 </w:t>
            </w:r>
            <w:r>
              <w:rPr>
                <w:kern w:val="2"/>
                <w:szCs w:val="24"/>
              </w:rPr>
              <w:t>Vilnius</w:t>
            </w:r>
          </w:p>
        </w:tc>
      </w:tr>
      <w:tr w:rsidR="00027B83" w14:paraId="0B37BBB9" w14:textId="77777777">
        <w:tc>
          <w:tcPr>
            <w:tcW w:w="2808" w:type="dxa"/>
            <w:vMerge/>
          </w:tcPr>
          <w:p w14:paraId="4350518A" w14:textId="77777777" w:rsidR="00027B83" w:rsidRDefault="00027B83">
            <w:pPr>
              <w:rPr>
                <w:kern w:val="2"/>
                <w:szCs w:val="24"/>
              </w:rPr>
            </w:pPr>
          </w:p>
        </w:tc>
        <w:tc>
          <w:tcPr>
            <w:tcW w:w="3240" w:type="dxa"/>
          </w:tcPr>
          <w:p w14:paraId="7B54F09F" w14:textId="77777777" w:rsidR="00027B83" w:rsidRDefault="000B0897">
            <w:pPr>
              <w:rPr>
                <w:kern w:val="2"/>
                <w:szCs w:val="24"/>
              </w:rPr>
            </w:pPr>
            <w:r>
              <w:rPr>
                <w:kern w:val="2"/>
                <w:szCs w:val="24"/>
              </w:rPr>
              <w:t>1.1.4. PVM mokėtojo kodas</w:t>
            </w:r>
          </w:p>
        </w:tc>
        <w:tc>
          <w:tcPr>
            <w:tcW w:w="3510" w:type="dxa"/>
          </w:tcPr>
          <w:p w14:paraId="04A00DA2" w14:textId="0A418370" w:rsidR="00027B83" w:rsidRDefault="004219C3">
            <w:pPr>
              <w:jc w:val="center"/>
              <w:rPr>
                <w:kern w:val="2"/>
                <w:szCs w:val="24"/>
              </w:rPr>
            </w:pPr>
            <w:r>
              <w:rPr>
                <w:kern w:val="2"/>
                <w:szCs w:val="24"/>
              </w:rPr>
              <w:t>-</w:t>
            </w:r>
          </w:p>
        </w:tc>
      </w:tr>
      <w:tr w:rsidR="00027B83" w14:paraId="0CD59B8D" w14:textId="77777777">
        <w:tc>
          <w:tcPr>
            <w:tcW w:w="2808" w:type="dxa"/>
            <w:vMerge/>
          </w:tcPr>
          <w:p w14:paraId="742960B3" w14:textId="77777777" w:rsidR="00027B83" w:rsidRDefault="00027B83">
            <w:pPr>
              <w:rPr>
                <w:kern w:val="2"/>
                <w:szCs w:val="24"/>
              </w:rPr>
            </w:pPr>
          </w:p>
        </w:tc>
        <w:tc>
          <w:tcPr>
            <w:tcW w:w="3240" w:type="dxa"/>
          </w:tcPr>
          <w:p w14:paraId="726FB194" w14:textId="77777777" w:rsidR="00027B83" w:rsidRDefault="000B0897">
            <w:pPr>
              <w:rPr>
                <w:kern w:val="2"/>
                <w:szCs w:val="24"/>
              </w:rPr>
            </w:pPr>
            <w:r>
              <w:rPr>
                <w:kern w:val="2"/>
                <w:szCs w:val="24"/>
              </w:rPr>
              <w:t>1.1.5. Atsiskaitomoji sąskaita</w:t>
            </w:r>
          </w:p>
        </w:tc>
        <w:tc>
          <w:tcPr>
            <w:tcW w:w="3510" w:type="dxa"/>
          </w:tcPr>
          <w:p w14:paraId="41FC7307" w14:textId="05424874" w:rsidR="00027B83" w:rsidRDefault="00607CCE">
            <w:pPr>
              <w:jc w:val="center"/>
              <w:rPr>
                <w:kern w:val="2"/>
                <w:szCs w:val="24"/>
              </w:rPr>
            </w:pPr>
            <w:r w:rsidRPr="00607CCE">
              <w:rPr>
                <w:rFonts w:eastAsia="Calibri"/>
                <w:color w:val="000000"/>
                <w:szCs w:val="24"/>
              </w:rPr>
              <w:t>LT20 4040 0636 1000 0476</w:t>
            </w:r>
          </w:p>
        </w:tc>
      </w:tr>
      <w:tr w:rsidR="00027B83" w14:paraId="7743EFD4" w14:textId="77777777">
        <w:tc>
          <w:tcPr>
            <w:tcW w:w="2808" w:type="dxa"/>
            <w:vMerge/>
          </w:tcPr>
          <w:p w14:paraId="79BD390D" w14:textId="77777777" w:rsidR="00027B83" w:rsidRDefault="00027B83">
            <w:pPr>
              <w:rPr>
                <w:kern w:val="2"/>
                <w:szCs w:val="24"/>
              </w:rPr>
            </w:pPr>
          </w:p>
        </w:tc>
        <w:tc>
          <w:tcPr>
            <w:tcW w:w="3240" w:type="dxa"/>
          </w:tcPr>
          <w:p w14:paraId="6B4296D7" w14:textId="77777777" w:rsidR="00027B83" w:rsidRDefault="000B0897">
            <w:pPr>
              <w:rPr>
                <w:kern w:val="2"/>
                <w:szCs w:val="24"/>
              </w:rPr>
            </w:pPr>
            <w:r>
              <w:rPr>
                <w:kern w:val="2"/>
                <w:szCs w:val="24"/>
              </w:rPr>
              <w:t>1.1.6. Bankas, banko kodas</w:t>
            </w:r>
          </w:p>
        </w:tc>
        <w:tc>
          <w:tcPr>
            <w:tcW w:w="3510" w:type="dxa"/>
          </w:tcPr>
          <w:p w14:paraId="74A19E54" w14:textId="39DDECED" w:rsidR="00027B83" w:rsidRDefault="00607CCE">
            <w:pPr>
              <w:jc w:val="center"/>
              <w:rPr>
                <w:kern w:val="2"/>
                <w:szCs w:val="24"/>
              </w:rPr>
            </w:pPr>
            <w:r>
              <w:rPr>
                <w:kern w:val="2"/>
                <w:szCs w:val="24"/>
              </w:rPr>
              <w:t>Lietuvos Respublikos finansų ministerija</w:t>
            </w:r>
          </w:p>
        </w:tc>
      </w:tr>
      <w:tr w:rsidR="00027B83" w14:paraId="0A05AF8C" w14:textId="77777777">
        <w:tc>
          <w:tcPr>
            <w:tcW w:w="2808" w:type="dxa"/>
            <w:vMerge/>
          </w:tcPr>
          <w:p w14:paraId="045486D7" w14:textId="77777777" w:rsidR="00027B83" w:rsidRDefault="00027B83">
            <w:pPr>
              <w:rPr>
                <w:kern w:val="2"/>
                <w:szCs w:val="24"/>
              </w:rPr>
            </w:pPr>
          </w:p>
        </w:tc>
        <w:tc>
          <w:tcPr>
            <w:tcW w:w="3240" w:type="dxa"/>
          </w:tcPr>
          <w:p w14:paraId="39C58C18" w14:textId="77777777" w:rsidR="00027B83" w:rsidRDefault="000B0897">
            <w:pPr>
              <w:rPr>
                <w:kern w:val="2"/>
                <w:szCs w:val="24"/>
              </w:rPr>
            </w:pPr>
            <w:r>
              <w:rPr>
                <w:kern w:val="2"/>
                <w:szCs w:val="24"/>
              </w:rPr>
              <w:t>1.1.7. Telefonas</w:t>
            </w:r>
          </w:p>
        </w:tc>
        <w:tc>
          <w:tcPr>
            <w:tcW w:w="3510" w:type="dxa"/>
          </w:tcPr>
          <w:p w14:paraId="6A9C5214" w14:textId="4308A3B3" w:rsidR="00027B83" w:rsidRDefault="005D1263">
            <w:pPr>
              <w:jc w:val="center"/>
              <w:rPr>
                <w:kern w:val="2"/>
                <w:szCs w:val="24"/>
              </w:rPr>
            </w:pPr>
            <w:r>
              <w:rPr>
                <w:kern w:val="2"/>
                <w:szCs w:val="24"/>
              </w:rPr>
              <w:t>+370 631 13112</w:t>
            </w:r>
          </w:p>
        </w:tc>
      </w:tr>
      <w:tr w:rsidR="00027B83" w14:paraId="58B9FBFE" w14:textId="77777777">
        <w:tc>
          <w:tcPr>
            <w:tcW w:w="2808" w:type="dxa"/>
            <w:vMerge/>
          </w:tcPr>
          <w:p w14:paraId="172C3F04" w14:textId="77777777" w:rsidR="00027B83" w:rsidRDefault="00027B83">
            <w:pPr>
              <w:rPr>
                <w:kern w:val="2"/>
                <w:szCs w:val="24"/>
              </w:rPr>
            </w:pPr>
          </w:p>
        </w:tc>
        <w:tc>
          <w:tcPr>
            <w:tcW w:w="3240" w:type="dxa"/>
          </w:tcPr>
          <w:p w14:paraId="177A35ED" w14:textId="77777777" w:rsidR="00027B83" w:rsidRDefault="000B0897">
            <w:pPr>
              <w:rPr>
                <w:kern w:val="2"/>
                <w:szCs w:val="24"/>
              </w:rPr>
            </w:pPr>
            <w:r>
              <w:rPr>
                <w:kern w:val="2"/>
                <w:szCs w:val="24"/>
              </w:rPr>
              <w:t>1.1.8. El. paštas</w:t>
            </w:r>
          </w:p>
        </w:tc>
        <w:tc>
          <w:tcPr>
            <w:tcW w:w="3510" w:type="dxa"/>
          </w:tcPr>
          <w:p w14:paraId="467384C9" w14:textId="2B238708" w:rsidR="00027B83" w:rsidRDefault="005D1263">
            <w:pPr>
              <w:jc w:val="center"/>
              <w:rPr>
                <w:kern w:val="2"/>
                <w:szCs w:val="24"/>
              </w:rPr>
            </w:pPr>
            <w:r>
              <w:rPr>
                <w:kern w:val="2"/>
                <w:szCs w:val="24"/>
              </w:rPr>
              <w:t>sumin@sumin.lt</w:t>
            </w:r>
          </w:p>
        </w:tc>
      </w:tr>
      <w:tr w:rsidR="00027B83" w14:paraId="42D802B7" w14:textId="77777777">
        <w:tc>
          <w:tcPr>
            <w:tcW w:w="2808" w:type="dxa"/>
            <w:vMerge/>
          </w:tcPr>
          <w:p w14:paraId="72052B78" w14:textId="77777777" w:rsidR="00027B83" w:rsidRDefault="00027B83">
            <w:pPr>
              <w:rPr>
                <w:kern w:val="2"/>
                <w:szCs w:val="24"/>
              </w:rPr>
            </w:pPr>
          </w:p>
        </w:tc>
        <w:tc>
          <w:tcPr>
            <w:tcW w:w="3240" w:type="dxa"/>
          </w:tcPr>
          <w:p w14:paraId="4B617F86" w14:textId="77777777" w:rsidR="00027B83" w:rsidRDefault="000B0897">
            <w:pPr>
              <w:rPr>
                <w:kern w:val="2"/>
                <w:szCs w:val="24"/>
              </w:rPr>
            </w:pPr>
            <w:r>
              <w:rPr>
                <w:kern w:val="2"/>
                <w:szCs w:val="24"/>
              </w:rPr>
              <w:t>1.1.9. Šalies atstovas</w:t>
            </w:r>
          </w:p>
        </w:tc>
        <w:tc>
          <w:tcPr>
            <w:tcW w:w="3510" w:type="dxa"/>
          </w:tcPr>
          <w:p w14:paraId="766604EE" w14:textId="77777777" w:rsidR="00027B83" w:rsidRDefault="00027B83">
            <w:pPr>
              <w:jc w:val="center"/>
              <w:rPr>
                <w:kern w:val="2"/>
                <w:szCs w:val="24"/>
              </w:rPr>
            </w:pPr>
          </w:p>
        </w:tc>
      </w:tr>
      <w:tr w:rsidR="00027B83" w14:paraId="1FA05100" w14:textId="77777777">
        <w:tc>
          <w:tcPr>
            <w:tcW w:w="2808" w:type="dxa"/>
            <w:vMerge/>
          </w:tcPr>
          <w:p w14:paraId="73ED01D1" w14:textId="77777777" w:rsidR="00027B83" w:rsidRDefault="00027B83">
            <w:pPr>
              <w:rPr>
                <w:kern w:val="2"/>
                <w:szCs w:val="24"/>
              </w:rPr>
            </w:pPr>
          </w:p>
        </w:tc>
        <w:tc>
          <w:tcPr>
            <w:tcW w:w="3240" w:type="dxa"/>
          </w:tcPr>
          <w:p w14:paraId="666B98DF" w14:textId="77777777" w:rsidR="00027B83" w:rsidRDefault="000B0897">
            <w:pPr>
              <w:rPr>
                <w:kern w:val="2"/>
                <w:szCs w:val="24"/>
              </w:rPr>
            </w:pPr>
            <w:r>
              <w:rPr>
                <w:kern w:val="2"/>
                <w:szCs w:val="24"/>
              </w:rPr>
              <w:t>1.1.10. Atstovavimo pagrindas</w:t>
            </w:r>
          </w:p>
        </w:tc>
        <w:tc>
          <w:tcPr>
            <w:tcW w:w="3510" w:type="dxa"/>
          </w:tcPr>
          <w:p w14:paraId="48D49D38" w14:textId="77777777" w:rsidR="00027B83" w:rsidRDefault="00027B83">
            <w:pPr>
              <w:jc w:val="center"/>
              <w:rPr>
                <w:kern w:val="2"/>
                <w:szCs w:val="24"/>
              </w:rPr>
            </w:pPr>
          </w:p>
        </w:tc>
      </w:tr>
      <w:tr w:rsidR="00027B83" w14:paraId="60384604" w14:textId="77777777">
        <w:tc>
          <w:tcPr>
            <w:tcW w:w="2808" w:type="dxa"/>
            <w:vMerge w:val="restart"/>
          </w:tcPr>
          <w:p w14:paraId="645036CD" w14:textId="77777777" w:rsidR="00027B83" w:rsidRDefault="00027B83">
            <w:pPr>
              <w:rPr>
                <w:b/>
                <w:kern w:val="2"/>
                <w:szCs w:val="24"/>
              </w:rPr>
            </w:pPr>
          </w:p>
          <w:p w14:paraId="74535373" w14:textId="77777777" w:rsidR="00027B83" w:rsidRDefault="00027B83">
            <w:pPr>
              <w:rPr>
                <w:b/>
                <w:kern w:val="2"/>
                <w:szCs w:val="24"/>
              </w:rPr>
            </w:pPr>
          </w:p>
          <w:p w14:paraId="3BB56215" w14:textId="77777777" w:rsidR="00027B83" w:rsidRDefault="00027B83">
            <w:pPr>
              <w:rPr>
                <w:b/>
                <w:kern w:val="2"/>
                <w:szCs w:val="24"/>
              </w:rPr>
            </w:pPr>
          </w:p>
          <w:p w14:paraId="38808A7C" w14:textId="77777777" w:rsidR="00027B83" w:rsidRDefault="000B0897">
            <w:pPr>
              <w:rPr>
                <w:b/>
                <w:kern w:val="2"/>
                <w:szCs w:val="24"/>
              </w:rPr>
            </w:pPr>
            <w:r>
              <w:rPr>
                <w:b/>
                <w:kern w:val="2"/>
                <w:szCs w:val="24"/>
              </w:rPr>
              <w:t>1.2. Tiekėjas</w:t>
            </w:r>
          </w:p>
          <w:p w14:paraId="72DF5263" w14:textId="77777777" w:rsidR="00027B83" w:rsidRDefault="00027B83" w:rsidP="00D80CF1">
            <w:pPr>
              <w:rPr>
                <w:b/>
                <w:kern w:val="2"/>
                <w:szCs w:val="24"/>
              </w:rPr>
            </w:pPr>
          </w:p>
        </w:tc>
        <w:tc>
          <w:tcPr>
            <w:tcW w:w="3240" w:type="dxa"/>
          </w:tcPr>
          <w:p w14:paraId="7C689FDD" w14:textId="77777777" w:rsidR="00027B83" w:rsidRDefault="000B0897">
            <w:pPr>
              <w:rPr>
                <w:kern w:val="2"/>
                <w:szCs w:val="24"/>
              </w:rPr>
            </w:pPr>
            <w:r>
              <w:rPr>
                <w:kern w:val="2"/>
                <w:szCs w:val="24"/>
              </w:rPr>
              <w:t>1.2.1. Pavadinimas</w:t>
            </w:r>
          </w:p>
        </w:tc>
        <w:tc>
          <w:tcPr>
            <w:tcW w:w="3510" w:type="dxa"/>
          </w:tcPr>
          <w:p w14:paraId="54C9E3E2" w14:textId="77777777" w:rsidR="00027B83" w:rsidRDefault="00027B83">
            <w:pPr>
              <w:jc w:val="center"/>
              <w:rPr>
                <w:kern w:val="2"/>
                <w:szCs w:val="24"/>
              </w:rPr>
            </w:pPr>
          </w:p>
        </w:tc>
      </w:tr>
      <w:tr w:rsidR="00027B83" w14:paraId="3138B61B" w14:textId="77777777">
        <w:tc>
          <w:tcPr>
            <w:tcW w:w="2808" w:type="dxa"/>
            <w:vMerge/>
          </w:tcPr>
          <w:p w14:paraId="69E2FD63" w14:textId="77777777" w:rsidR="00027B83" w:rsidRDefault="00027B83">
            <w:pPr>
              <w:rPr>
                <w:b/>
                <w:kern w:val="2"/>
                <w:szCs w:val="24"/>
              </w:rPr>
            </w:pPr>
          </w:p>
        </w:tc>
        <w:tc>
          <w:tcPr>
            <w:tcW w:w="3240" w:type="dxa"/>
          </w:tcPr>
          <w:p w14:paraId="441FBB6C" w14:textId="77777777" w:rsidR="00027B83" w:rsidRDefault="000B0897">
            <w:pPr>
              <w:rPr>
                <w:kern w:val="2"/>
                <w:szCs w:val="24"/>
              </w:rPr>
            </w:pPr>
            <w:r>
              <w:rPr>
                <w:kern w:val="2"/>
                <w:szCs w:val="24"/>
              </w:rPr>
              <w:t>1.2.2. Juridinio asmens kodas</w:t>
            </w:r>
          </w:p>
        </w:tc>
        <w:tc>
          <w:tcPr>
            <w:tcW w:w="3510" w:type="dxa"/>
          </w:tcPr>
          <w:p w14:paraId="1065ECC3" w14:textId="77777777" w:rsidR="00027B83" w:rsidRDefault="00027B83">
            <w:pPr>
              <w:jc w:val="center"/>
              <w:rPr>
                <w:kern w:val="2"/>
                <w:szCs w:val="24"/>
              </w:rPr>
            </w:pPr>
          </w:p>
        </w:tc>
      </w:tr>
      <w:tr w:rsidR="00027B83" w14:paraId="29891BB9" w14:textId="77777777">
        <w:tc>
          <w:tcPr>
            <w:tcW w:w="2808" w:type="dxa"/>
            <w:vMerge/>
          </w:tcPr>
          <w:p w14:paraId="67AEE54D" w14:textId="77777777" w:rsidR="00027B83" w:rsidRDefault="00027B83">
            <w:pPr>
              <w:rPr>
                <w:b/>
                <w:kern w:val="2"/>
                <w:szCs w:val="24"/>
              </w:rPr>
            </w:pPr>
          </w:p>
        </w:tc>
        <w:tc>
          <w:tcPr>
            <w:tcW w:w="3240" w:type="dxa"/>
          </w:tcPr>
          <w:p w14:paraId="3B9F9D5B" w14:textId="77777777" w:rsidR="00027B83" w:rsidRDefault="000B0897">
            <w:pPr>
              <w:rPr>
                <w:kern w:val="2"/>
                <w:szCs w:val="24"/>
              </w:rPr>
            </w:pPr>
            <w:r>
              <w:rPr>
                <w:kern w:val="2"/>
                <w:szCs w:val="24"/>
              </w:rPr>
              <w:t>1.2.3. Adresas</w:t>
            </w:r>
          </w:p>
        </w:tc>
        <w:tc>
          <w:tcPr>
            <w:tcW w:w="3510" w:type="dxa"/>
          </w:tcPr>
          <w:p w14:paraId="7564727D" w14:textId="77777777" w:rsidR="00027B83" w:rsidRDefault="00027B83">
            <w:pPr>
              <w:jc w:val="center"/>
              <w:rPr>
                <w:kern w:val="2"/>
                <w:szCs w:val="24"/>
              </w:rPr>
            </w:pPr>
          </w:p>
        </w:tc>
      </w:tr>
      <w:tr w:rsidR="00027B83" w14:paraId="09EB7273" w14:textId="77777777">
        <w:tc>
          <w:tcPr>
            <w:tcW w:w="2808" w:type="dxa"/>
            <w:vMerge/>
          </w:tcPr>
          <w:p w14:paraId="0BF95ADB" w14:textId="77777777" w:rsidR="00027B83" w:rsidRDefault="00027B83">
            <w:pPr>
              <w:rPr>
                <w:b/>
                <w:kern w:val="2"/>
                <w:szCs w:val="24"/>
              </w:rPr>
            </w:pPr>
          </w:p>
        </w:tc>
        <w:tc>
          <w:tcPr>
            <w:tcW w:w="3240" w:type="dxa"/>
          </w:tcPr>
          <w:p w14:paraId="781F4472" w14:textId="77777777" w:rsidR="00027B83" w:rsidRDefault="000B0897">
            <w:pPr>
              <w:rPr>
                <w:kern w:val="2"/>
                <w:szCs w:val="24"/>
              </w:rPr>
            </w:pPr>
            <w:r>
              <w:rPr>
                <w:kern w:val="2"/>
                <w:szCs w:val="24"/>
              </w:rPr>
              <w:t>1.2.4. PVM mokėtojo kodas</w:t>
            </w:r>
          </w:p>
        </w:tc>
        <w:tc>
          <w:tcPr>
            <w:tcW w:w="3510" w:type="dxa"/>
          </w:tcPr>
          <w:p w14:paraId="6291AECA" w14:textId="77777777" w:rsidR="00027B83" w:rsidRDefault="00027B83">
            <w:pPr>
              <w:jc w:val="center"/>
              <w:rPr>
                <w:kern w:val="2"/>
                <w:szCs w:val="24"/>
              </w:rPr>
            </w:pPr>
          </w:p>
        </w:tc>
      </w:tr>
      <w:tr w:rsidR="00027B83" w14:paraId="1D66EB25" w14:textId="77777777">
        <w:tc>
          <w:tcPr>
            <w:tcW w:w="2808" w:type="dxa"/>
            <w:vMerge/>
          </w:tcPr>
          <w:p w14:paraId="28924AF2" w14:textId="77777777" w:rsidR="00027B83" w:rsidRDefault="00027B83">
            <w:pPr>
              <w:rPr>
                <w:b/>
                <w:kern w:val="2"/>
                <w:szCs w:val="24"/>
              </w:rPr>
            </w:pPr>
          </w:p>
        </w:tc>
        <w:tc>
          <w:tcPr>
            <w:tcW w:w="3240" w:type="dxa"/>
          </w:tcPr>
          <w:p w14:paraId="0F51DCFD" w14:textId="77777777" w:rsidR="00027B83" w:rsidRDefault="000B0897">
            <w:pPr>
              <w:rPr>
                <w:kern w:val="2"/>
                <w:szCs w:val="24"/>
              </w:rPr>
            </w:pPr>
            <w:r>
              <w:rPr>
                <w:kern w:val="2"/>
                <w:szCs w:val="24"/>
              </w:rPr>
              <w:t>1.2.5. Atsiskaitomoji sąskaita</w:t>
            </w:r>
          </w:p>
        </w:tc>
        <w:tc>
          <w:tcPr>
            <w:tcW w:w="3510" w:type="dxa"/>
          </w:tcPr>
          <w:p w14:paraId="52979CCB" w14:textId="77777777" w:rsidR="00027B83" w:rsidRDefault="00027B83">
            <w:pPr>
              <w:jc w:val="center"/>
              <w:rPr>
                <w:kern w:val="2"/>
                <w:szCs w:val="24"/>
              </w:rPr>
            </w:pPr>
          </w:p>
        </w:tc>
      </w:tr>
      <w:tr w:rsidR="00027B83" w14:paraId="604A8A6C" w14:textId="77777777">
        <w:tc>
          <w:tcPr>
            <w:tcW w:w="2808" w:type="dxa"/>
            <w:vMerge/>
          </w:tcPr>
          <w:p w14:paraId="1057A44A" w14:textId="77777777" w:rsidR="00027B83" w:rsidRDefault="00027B83">
            <w:pPr>
              <w:rPr>
                <w:b/>
                <w:kern w:val="2"/>
                <w:szCs w:val="24"/>
              </w:rPr>
            </w:pPr>
          </w:p>
        </w:tc>
        <w:tc>
          <w:tcPr>
            <w:tcW w:w="3240" w:type="dxa"/>
          </w:tcPr>
          <w:p w14:paraId="0D46670E" w14:textId="77777777" w:rsidR="00027B83" w:rsidRDefault="000B0897">
            <w:pPr>
              <w:rPr>
                <w:kern w:val="2"/>
                <w:szCs w:val="24"/>
              </w:rPr>
            </w:pPr>
            <w:r>
              <w:rPr>
                <w:kern w:val="2"/>
                <w:szCs w:val="24"/>
              </w:rPr>
              <w:t>1.2.6. Bankas, banko kodas</w:t>
            </w:r>
          </w:p>
        </w:tc>
        <w:tc>
          <w:tcPr>
            <w:tcW w:w="3510" w:type="dxa"/>
          </w:tcPr>
          <w:p w14:paraId="60EC3217" w14:textId="77777777" w:rsidR="00027B83" w:rsidRDefault="00027B83">
            <w:pPr>
              <w:jc w:val="center"/>
              <w:rPr>
                <w:kern w:val="2"/>
                <w:szCs w:val="24"/>
              </w:rPr>
            </w:pPr>
          </w:p>
        </w:tc>
      </w:tr>
      <w:tr w:rsidR="00027B83" w14:paraId="3F901126" w14:textId="77777777">
        <w:tc>
          <w:tcPr>
            <w:tcW w:w="2808" w:type="dxa"/>
            <w:vMerge/>
          </w:tcPr>
          <w:p w14:paraId="26AD4AEB" w14:textId="77777777" w:rsidR="00027B83" w:rsidRDefault="00027B83">
            <w:pPr>
              <w:rPr>
                <w:b/>
                <w:kern w:val="2"/>
                <w:szCs w:val="24"/>
              </w:rPr>
            </w:pPr>
          </w:p>
        </w:tc>
        <w:tc>
          <w:tcPr>
            <w:tcW w:w="3240" w:type="dxa"/>
          </w:tcPr>
          <w:p w14:paraId="611FF29C" w14:textId="77777777" w:rsidR="00027B83" w:rsidRDefault="000B0897">
            <w:pPr>
              <w:rPr>
                <w:kern w:val="2"/>
                <w:szCs w:val="24"/>
              </w:rPr>
            </w:pPr>
            <w:r>
              <w:rPr>
                <w:kern w:val="2"/>
                <w:szCs w:val="24"/>
              </w:rPr>
              <w:t>1.2.7. Telefonas</w:t>
            </w:r>
          </w:p>
        </w:tc>
        <w:tc>
          <w:tcPr>
            <w:tcW w:w="3510" w:type="dxa"/>
          </w:tcPr>
          <w:p w14:paraId="21AB3153" w14:textId="77777777" w:rsidR="00027B83" w:rsidRDefault="00027B83">
            <w:pPr>
              <w:jc w:val="center"/>
              <w:rPr>
                <w:kern w:val="2"/>
                <w:szCs w:val="24"/>
              </w:rPr>
            </w:pPr>
          </w:p>
        </w:tc>
      </w:tr>
      <w:tr w:rsidR="00027B83" w14:paraId="27F5A749" w14:textId="77777777">
        <w:tc>
          <w:tcPr>
            <w:tcW w:w="2808" w:type="dxa"/>
            <w:vMerge/>
          </w:tcPr>
          <w:p w14:paraId="14EEAA09" w14:textId="77777777" w:rsidR="00027B83" w:rsidRDefault="00027B83">
            <w:pPr>
              <w:rPr>
                <w:b/>
                <w:kern w:val="2"/>
                <w:szCs w:val="24"/>
              </w:rPr>
            </w:pPr>
          </w:p>
        </w:tc>
        <w:tc>
          <w:tcPr>
            <w:tcW w:w="3240" w:type="dxa"/>
          </w:tcPr>
          <w:p w14:paraId="22FDDCD5" w14:textId="77777777" w:rsidR="00027B83" w:rsidRDefault="000B0897">
            <w:pPr>
              <w:rPr>
                <w:kern w:val="2"/>
                <w:szCs w:val="24"/>
              </w:rPr>
            </w:pPr>
            <w:r>
              <w:rPr>
                <w:kern w:val="2"/>
                <w:szCs w:val="24"/>
              </w:rPr>
              <w:t>1.2.8. El. paštas</w:t>
            </w:r>
          </w:p>
        </w:tc>
        <w:tc>
          <w:tcPr>
            <w:tcW w:w="3510" w:type="dxa"/>
          </w:tcPr>
          <w:p w14:paraId="000DAEC0" w14:textId="77777777" w:rsidR="00027B83" w:rsidRDefault="00027B83">
            <w:pPr>
              <w:jc w:val="center"/>
              <w:rPr>
                <w:kern w:val="2"/>
                <w:szCs w:val="24"/>
              </w:rPr>
            </w:pPr>
          </w:p>
        </w:tc>
      </w:tr>
      <w:tr w:rsidR="00027B83" w14:paraId="351ECE0A" w14:textId="77777777">
        <w:tc>
          <w:tcPr>
            <w:tcW w:w="2808" w:type="dxa"/>
            <w:vMerge/>
          </w:tcPr>
          <w:p w14:paraId="161F6374" w14:textId="77777777" w:rsidR="00027B83" w:rsidRDefault="00027B83">
            <w:pPr>
              <w:rPr>
                <w:b/>
                <w:kern w:val="2"/>
                <w:szCs w:val="24"/>
              </w:rPr>
            </w:pPr>
          </w:p>
        </w:tc>
        <w:tc>
          <w:tcPr>
            <w:tcW w:w="3240" w:type="dxa"/>
          </w:tcPr>
          <w:p w14:paraId="4D3728A4" w14:textId="77777777" w:rsidR="00027B83" w:rsidRDefault="000B0897">
            <w:pPr>
              <w:rPr>
                <w:kern w:val="2"/>
                <w:szCs w:val="24"/>
              </w:rPr>
            </w:pPr>
            <w:r>
              <w:rPr>
                <w:kern w:val="2"/>
                <w:szCs w:val="24"/>
              </w:rPr>
              <w:t>1.2.9. Šalies atstovas</w:t>
            </w:r>
          </w:p>
        </w:tc>
        <w:tc>
          <w:tcPr>
            <w:tcW w:w="3510" w:type="dxa"/>
          </w:tcPr>
          <w:p w14:paraId="581EEAB4" w14:textId="77777777" w:rsidR="00027B83" w:rsidRDefault="00027B83">
            <w:pPr>
              <w:jc w:val="center"/>
              <w:rPr>
                <w:kern w:val="2"/>
                <w:szCs w:val="24"/>
              </w:rPr>
            </w:pPr>
          </w:p>
        </w:tc>
      </w:tr>
      <w:tr w:rsidR="00027B83" w14:paraId="36DD3D50" w14:textId="77777777">
        <w:tc>
          <w:tcPr>
            <w:tcW w:w="2808" w:type="dxa"/>
            <w:vMerge/>
          </w:tcPr>
          <w:p w14:paraId="79D31684" w14:textId="77777777" w:rsidR="00027B83" w:rsidRDefault="00027B83">
            <w:pPr>
              <w:rPr>
                <w:b/>
                <w:kern w:val="2"/>
                <w:szCs w:val="24"/>
              </w:rPr>
            </w:pPr>
          </w:p>
        </w:tc>
        <w:tc>
          <w:tcPr>
            <w:tcW w:w="3240" w:type="dxa"/>
          </w:tcPr>
          <w:p w14:paraId="3213D1B2" w14:textId="77777777" w:rsidR="00027B83" w:rsidRDefault="000B0897">
            <w:pPr>
              <w:rPr>
                <w:kern w:val="2"/>
                <w:szCs w:val="24"/>
              </w:rPr>
            </w:pPr>
            <w:r>
              <w:rPr>
                <w:kern w:val="2"/>
                <w:szCs w:val="24"/>
              </w:rPr>
              <w:t>1.2.10. Atstovavimo pagrindas</w:t>
            </w:r>
          </w:p>
        </w:tc>
        <w:tc>
          <w:tcPr>
            <w:tcW w:w="3510" w:type="dxa"/>
          </w:tcPr>
          <w:p w14:paraId="3D606A5D" w14:textId="77777777" w:rsidR="00027B83" w:rsidRDefault="00027B83">
            <w:pPr>
              <w:jc w:val="center"/>
              <w:rPr>
                <w:kern w:val="2"/>
                <w:szCs w:val="24"/>
              </w:rPr>
            </w:pPr>
          </w:p>
        </w:tc>
      </w:tr>
    </w:tbl>
    <w:p w14:paraId="6086037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A84DF00" w14:textId="77777777">
        <w:trPr>
          <w:trHeight w:val="300"/>
        </w:trPr>
        <w:tc>
          <w:tcPr>
            <w:tcW w:w="9535" w:type="dxa"/>
            <w:gridSpan w:val="4"/>
          </w:tcPr>
          <w:p w14:paraId="10410C63" w14:textId="77777777" w:rsidR="00027B83" w:rsidRDefault="000B0897">
            <w:pPr>
              <w:jc w:val="center"/>
              <w:rPr>
                <w:b/>
                <w:kern w:val="2"/>
                <w:szCs w:val="24"/>
              </w:rPr>
            </w:pPr>
            <w:r>
              <w:rPr>
                <w:b/>
                <w:kern w:val="2"/>
                <w:szCs w:val="24"/>
              </w:rPr>
              <w:t>2. ATSAKINGI ASMENYS</w:t>
            </w:r>
          </w:p>
        </w:tc>
      </w:tr>
      <w:tr w:rsidR="00027B83" w14:paraId="4A860D5E" w14:textId="77777777">
        <w:trPr>
          <w:trHeight w:val="300"/>
        </w:trPr>
        <w:tc>
          <w:tcPr>
            <w:tcW w:w="3094" w:type="dxa"/>
            <w:gridSpan w:val="2"/>
          </w:tcPr>
          <w:p w14:paraId="466BBCD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E388D00" w14:textId="6FECB5A9" w:rsidR="00027B83" w:rsidRDefault="00027B83">
            <w:pPr>
              <w:rPr>
                <w:color w:val="4472C4"/>
                <w:kern w:val="2"/>
                <w:szCs w:val="24"/>
              </w:rPr>
            </w:pPr>
          </w:p>
        </w:tc>
      </w:tr>
      <w:tr w:rsidR="00027B83" w14:paraId="33F5B300" w14:textId="77777777">
        <w:trPr>
          <w:trHeight w:val="300"/>
        </w:trPr>
        <w:tc>
          <w:tcPr>
            <w:tcW w:w="3094" w:type="dxa"/>
            <w:gridSpan w:val="2"/>
          </w:tcPr>
          <w:p w14:paraId="13BBBD39"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2456E0AB" w14:textId="6702074C" w:rsidR="00027B83" w:rsidRDefault="00027B83">
            <w:pPr>
              <w:rPr>
                <w:color w:val="4472C4"/>
                <w:kern w:val="2"/>
                <w:szCs w:val="24"/>
              </w:rPr>
            </w:pPr>
          </w:p>
        </w:tc>
      </w:tr>
      <w:tr w:rsidR="00027B83" w14:paraId="114A35E1" w14:textId="77777777">
        <w:trPr>
          <w:trHeight w:val="300"/>
        </w:trPr>
        <w:tc>
          <w:tcPr>
            <w:tcW w:w="9535" w:type="dxa"/>
            <w:gridSpan w:val="4"/>
          </w:tcPr>
          <w:p w14:paraId="73E0C749" w14:textId="77777777" w:rsidR="00027B83" w:rsidRDefault="000B0897">
            <w:pPr>
              <w:jc w:val="center"/>
              <w:rPr>
                <w:b/>
                <w:kern w:val="2"/>
                <w:szCs w:val="24"/>
              </w:rPr>
            </w:pPr>
            <w:r>
              <w:rPr>
                <w:b/>
                <w:kern w:val="2"/>
                <w:szCs w:val="24"/>
              </w:rPr>
              <w:t>3. SUTARTIES DALYKAS</w:t>
            </w:r>
          </w:p>
        </w:tc>
      </w:tr>
      <w:tr w:rsidR="00027B83" w14:paraId="45E13127" w14:textId="77777777">
        <w:trPr>
          <w:trHeight w:val="300"/>
        </w:trPr>
        <w:tc>
          <w:tcPr>
            <w:tcW w:w="3094" w:type="dxa"/>
            <w:gridSpan w:val="2"/>
          </w:tcPr>
          <w:p w14:paraId="6701C40A" w14:textId="77777777" w:rsidR="00027B83" w:rsidRDefault="000B0897">
            <w:pPr>
              <w:rPr>
                <w:b/>
                <w:kern w:val="2"/>
                <w:szCs w:val="24"/>
              </w:rPr>
            </w:pPr>
            <w:r>
              <w:rPr>
                <w:b/>
                <w:kern w:val="2"/>
                <w:szCs w:val="24"/>
              </w:rPr>
              <w:t>3.1. Sutarties dalykas</w:t>
            </w:r>
          </w:p>
        </w:tc>
        <w:tc>
          <w:tcPr>
            <w:tcW w:w="6441" w:type="dxa"/>
            <w:gridSpan w:val="2"/>
          </w:tcPr>
          <w:p w14:paraId="7DC9E849" w14:textId="21850BC8" w:rsidR="00027B83" w:rsidRDefault="000B0897" w:rsidP="00666843">
            <w:pPr>
              <w:rPr>
                <w:color w:val="000000"/>
                <w:kern w:val="2"/>
                <w:szCs w:val="24"/>
              </w:rPr>
            </w:pPr>
            <w:r>
              <w:rPr>
                <w:kern w:val="2"/>
                <w:szCs w:val="24"/>
              </w:rPr>
              <w:t xml:space="preserve">Tiekėjas įsipareigoja Sutartyje numatytomis sąlygomis suteikti Pirkėjui </w:t>
            </w:r>
            <w:r w:rsidR="009820B6">
              <w:rPr>
                <w:kern w:val="2"/>
                <w:szCs w:val="24"/>
              </w:rPr>
              <w:t>renginių organizavimo p</w:t>
            </w:r>
            <w:r>
              <w:rPr>
                <w:kern w:val="2"/>
                <w:szCs w:val="24"/>
              </w:rPr>
              <w:t>aslaugas</w:t>
            </w:r>
            <w:r w:rsidR="009820B6">
              <w:rPr>
                <w:kern w:val="2"/>
                <w:szCs w:val="24"/>
              </w:rPr>
              <w:t xml:space="preserve"> (toliau – Paslaugos)</w:t>
            </w:r>
            <w:r w:rsidR="00666843">
              <w:rPr>
                <w:kern w:val="2"/>
                <w:szCs w:val="24"/>
              </w:rPr>
              <w:t>.</w:t>
            </w:r>
            <w:r w:rsidR="00CA762F">
              <w:rPr>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66843">
              <w:rPr>
                <w:color w:val="000000"/>
                <w:kern w:val="2"/>
                <w:szCs w:val="24"/>
              </w:rPr>
              <w:t>1</w:t>
            </w:r>
            <w:r>
              <w:rPr>
                <w:color w:val="000000"/>
                <w:kern w:val="2"/>
                <w:szCs w:val="24"/>
              </w:rPr>
              <w:t xml:space="preserve"> „Techninė specifikacija“ (toliau – Techninė specifikacija) ir Sutarties priede Nr. </w:t>
            </w:r>
            <w:r w:rsidR="00666843">
              <w:rPr>
                <w:color w:val="000000"/>
                <w:kern w:val="2"/>
                <w:szCs w:val="24"/>
              </w:rPr>
              <w:t>2</w:t>
            </w:r>
            <w:r>
              <w:rPr>
                <w:color w:val="000000"/>
                <w:kern w:val="2"/>
                <w:szCs w:val="24"/>
              </w:rPr>
              <w:t xml:space="preserve"> „Pasiūlymas“.</w:t>
            </w:r>
          </w:p>
        </w:tc>
      </w:tr>
      <w:tr w:rsidR="00027B83" w14:paraId="23D00EAB" w14:textId="77777777">
        <w:trPr>
          <w:trHeight w:val="300"/>
        </w:trPr>
        <w:tc>
          <w:tcPr>
            <w:tcW w:w="3094" w:type="dxa"/>
            <w:gridSpan w:val="2"/>
          </w:tcPr>
          <w:p w14:paraId="6B279017" w14:textId="77777777" w:rsidR="00027B83" w:rsidRDefault="000B0897">
            <w:pPr>
              <w:rPr>
                <w:b/>
                <w:kern w:val="2"/>
                <w:szCs w:val="24"/>
              </w:rPr>
            </w:pPr>
            <w:r>
              <w:rPr>
                <w:b/>
                <w:kern w:val="2"/>
                <w:szCs w:val="24"/>
              </w:rPr>
              <w:t>3.2. Pirkimo pavadinimas ir numeris</w:t>
            </w:r>
          </w:p>
        </w:tc>
        <w:tc>
          <w:tcPr>
            <w:tcW w:w="6441" w:type="dxa"/>
            <w:gridSpan w:val="2"/>
          </w:tcPr>
          <w:p w14:paraId="67CFA3E9" w14:textId="0FB9E590" w:rsidR="00027B83" w:rsidRDefault="00B62806">
            <w:pPr>
              <w:rPr>
                <w:kern w:val="2"/>
                <w:szCs w:val="24"/>
              </w:rPr>
            </w:pPr>
            <w:r>
              <w:rPr>
                <w:kern w:val="2"/>
                <w:szCs w:val="24"/>
              </w:rPr>
              <w:t xml:space="preserve">Renginių organizavimo paslaugos, CVP IS Nr. </w:t>
            </w:r>
          </w:p>
        </w:tc>
      </w:tr>
      <w:tr w:rsidR="00027B83" w14:paraId="18454122" w14:textId="77777777">
        <w:trPr>
          <w:trHeight w:val="300"/>
        </w:trPr>
        <w:tc>
          <w:tcPr>
            <w:tcW w:w="3094" w:type="dxa"/>
            <w:gridSpan w:val="2"/>
          </w:tcPr>
          <w:p w14:paraId="7FCF74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8EBB623" w14:textId="6019D64D" w:rsidR="00027B83" w:rsidRDefault="00786DD7">
            <w:pPr>
              <w:rPr>
                <w:kern w:val="2"/>
                <w:szCs w:val="24"/>
              </w:rPr>
            </w:pPr>
            <w:r>
              <w:rPr>
                <w:kern w:val="2"/>
                <w:szCs w:val="24"/>
              </w:rPr>
              <w:t xml:space="preserve">Už dalį Paslaugų bus apmokama </w:t>
            </w:r>
            <w:r w:rsidR="00782B1F">
              <w:rPr>
                <w:kern w:val="2"/>
                <w:szCs w:val="24"/>
              </w:rPr>
              <w:t>2021</w:t>
            </w:r>
            <w:r w:rsidR="00D864F8" w:rsidRPr="00D864F8">
              <w:rPr>
                <w:kern w:val="2"/>
                <w:szCs w:val="24"/>
              </w:rPr>
              <w:t>–</w:t>
            </w:r>
            <w:r w:rsidR="00782B1F">
              <w:rPr>
                <w:kern w:val="2"/>
                <w:szCs w:val="24"/>
              </w:rPr>
              <w:t xml:space="preserve">2027 metų </w:t>
            </w:r>
            <w:r w:rsidR="000B0897">
              <w:rPr>
                <w:kern w:val="2"/>
                <w:szCs w:val="24"/>
              </w:rPr>
              <w:t xml:space="preserve">Europos Sąjungos </w:t>
            </w:r>
            <w:r w:rsidR="00DC1784">
              <w:rPr>
                <w:kern w:val="2"/>
                <w:szCs w:val="24"/>
              </w:rPr>
              <w:t xml:space="preserve">fondų investicijų programos techninės paramos </w:t>
            </w:r>
            <w:r w:rsidR="000B0897">
              <w:rPr>
                <w:kern w:val="2"/>
                <w:szCs w:val="24"/>
              </w:rPr>
              <w:t>lėšomis</w:t>
            </w:r>
            <w:r w:rsidR="00DC1784">
              <w:rPr>
                <w:kern w:val="2"/>
                <w:szCs w:val="24"/>
              </w:rPr>
              <w:t xml:space="preserve">, skirtomis </w:t>
            </w:r>
            <w:r w:rsidR="00B90DE6">
              <w:rPr>
                <w:kern w:val="2"/>
                <w:szCs w:val="24"/>
              </w:rPr>
              <w:t>investicijų programai administruoti (finansavimo šaltinis</w:t>
            </w:r>
            <w:r w:rsidR="009B212D">
              <w:rPr>
                <w:kern w:val="2"/>
                <w:szCs w:val="24"/>
              </w:rPr>
              <w:t>: 1.3.2.8.2 (2021</w:t>
            </w:r>
            <w:r w:rsidR="00D864F8" w:rsidRPr="00D864F8">
              <w:rPr>
                <w:kern w:val="2"/>
                <w:szCs w:val="24"/>
              </w:rPr>
              <w:t>–</w:t>
            </w:r>
            <w:r w:rsidR="009B212D">
              <w:rPr>
                <w:kern w:val="2"/>
                <w:szCs w:val="24"/>
              </w:rPr>
              <w:t>2027 m. ES techninės paramos lėšos)</w:t>
            </w:r>
          </w:p>
          <w:p w14:paraId="0BA73175" w14:textId="182BFDD0" w:rsidR="00027B83" w:rsidRPr="00B96539" w:rsidRDefault="00D14627">
            <w:pPr>
              <w:rPr>
                <w:b/>
                <w:bCs/>
                <w:kern w:val="2"/>
                <w:szCs w:val="24"/>
              </w:rPr>
            </w:pPr>
            <w:r>
              <w:rPr>
                <w:b/>
                <w:bCs/>
                <w:kern w:val="2"/>
                <w:szCs w:val="24"/>
              </w:rPr>
              <w:t>i</w:t>
            </w:r>
            <w:r w:rsidR="003173BC">
              <w:rPr>
                <w:b/>
                <w:bCs/>
                <w:kern w:val="2"/>
                <w:szCs w:val="24"/>
              </w:rPr>
              <w:t>r</w:t>
            </w:r>
          </w:p>
          <w:p w14:paraId="28211592" w14:textId="51BE3C66" w:rsidR="00027B83" w:rsidRDefault="00D14627">
            <w:pPr>
              <w:rPr>
                <w:kern w:val="2"/>
                <w:szCs w:val="24"/>
              </w:rPr>
            </w:pPr>
            <w:r>
              <w:rPr>
                <w:kern w:val="2"/>
                <w:szCs w:val="24"/>
              </w:rPr>
              <w:t>u</w:t>
            </w:r>
            <w:r w:rsidR="00CF42DD" w:rsidRPr="00D92D20">
              <w:rPr>
                <w:kern w:val="2"/>
                <w:szCs w:val="24"/>
              </w:rPr>
              <w:t xml:space="preserve">ž dalį paslaugų bus apmokama </w:t>
            </w:r>
            <w:r w:rsidR="00226926">
              <w:rPr>
                <w:kern w:val="2"/>
                <w:szCs w:val="24"/>
              </w:rPr>
              <w:t xml:space="preserve">Europos Sąjungos </w:t>
            </w:r>
            <w:r w:rsidR="00D4657B">
              <w:rPr>
                <w:kern w:val="2"/>
                <w:szCs w:val="24"/>
              </w:rPr>
              <w:t>LIFE programos integruotojo projek</w:t>
            </w:r>
            <w:r w:rsidR="00A61C0C">
              <w:rPr>
                <w:kern w:val="2"/>
                <w:szCs w:val="24"/>
              </w:rPr>
              <w:t>t</w:t>
            </w:r>
            <w:r w:rsidR="00D4657B">
              <w:rPr>
                <w:kern w:val="2"/>
                <w:szCs w:val="24"/>
              </w:rPr>
              <w:t xml:space="preserve">o LIFE IP </w:t>
            </w:r>
            <w:proofErr w:type="spellStart"/>
            <w:r w:rsidR="00D4657B">
              <w:rPr>
                <w:kern w:val="2"/>
                <w:szCs w:val="24"/>
              </w:rPr>
              <w:t>EnerLIT</w:t>
            </w:r>
            <w:proofErr w:type="spellEnd"/>
            <w:r w:rsidR="00A61C0C">
              <w:rPr>
                <w:kern w:val="2"/>
                <w:szCs w:val="24"/>
              </w:rPr>
              <w:t xml:space="preserve"> Nr. </w:t>
            </w:r>
            <w:r w:rsidR="00D92D20" w:rsidRPr="00D92D20">
              <w:rPr>
                <w:kern w:val="2"/>
                <w:szCs w:val="24"/>
              </w:rPr>
              <w:t>LIFE20 IPC/LT/000002</w:t>
            </w:r>
            <w:r w:rsidR="00A61C0C">
              <w:rPr>
                <w:kern w:val="2"/>
                <w:szCs w:val="24"/>
              </w:rPr>
              <w:t xml:space="preserve"> lėšomis.</w:t>
            </w:r>
          </w:p>
        </w:tc>
      </w:tr>
      <w:tr w:rsidR="00027B83" w14:paraId="42CC2291" w14:textId="77777777">
        <w:trPr>
          <w:trHeight w:val="300"/>
        </w:trPr>
        <w:tc>
          <w:tcPr>
            <w:tcW w:w="9535" w:type="dxa"/>
            <w:gridSpan w:val="4"/>
          </w:tcPr>
          <w:p w14:paraId="33E0669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09423C3" w14:textId="77777777">
        <w:trPr>
          <w:trHeight w:val="300"/>
        </w:trPr>
        <w:tc>
          <w:tcPr>
            <w:tcW w:w="3094" w:type="dxa"/>
            <w:gridSpan w:val="2"/>
          </w:tcPr>
          <w:p w14:paraId="39CDBDB1" w14:textId="697517B1" w:rsidR="00027B83" w:rsidRPr="003C523A"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F30026" w14:textId="37589500" w:rsidR="00027B83" w:rsidRPr="00FD2C04" w:rsidRDefault="000B0897">
            <w:pPr>
              <w:rPr>
                <w:szCs w:val="24"/>
              </w:rPr>
            </w:pPr>
            <w:r>
              <w:rPr>
                <w:szCs w:val="24"/>
              </w:rPr>
              <w:t xml:space="preserve">Tiekėjas Paslaugas įsipareigoja teikti </w:t>
            </w:r>
            <w:r w:rsidR="00047E15" w:rsidRPr="00FD2C04">
              <w:rPr>
                <w:szCs w:val="24"/>
              </w:rPr>
              <w:t>36 (trisdešimt šešis) mėnesius</w:t>
            </w:r>
            <w:r w:rsidR="008F76DB">
              <w:rPr>
                <w:szCs w:val="24"/>
              </w:rPr>
              <w:t xml:space="preserve"> </w:t>
            </w:r>
            <w:r w:rsidR="008F76DB" w:rsidRPr="00FD2C04">
              <w:rPr>
                <w:szCs w:val="24"/>
              </w:rPr>
              <w:t>nuo Sutarties įsigaliojimo dienos</w:t>
            </w:r>
            <w:r w:rsidR="00047E15" w:rsidRPr="00FD2C04">
              <w:rPr>
                <w:szCs w:val="24"/>
              </w:rPr>
              <w:t xml:space="preserve">. Paslaugos bus užsakomos ir perkamos pagal faktinį </w:t>
            </w:r>
            <w:r w:rsidR="00FD2C04" w:rsidRPr="00FD2C04">
              <w:rPr>
                <w:szCs w:val="24"/>
              </w:rPr>
              <w:t>poreikį.</w:t>
            </w:r>
          </w:p>
          <w:p w14:paraId="19598B46" w14:textId="77777777" w:rsidR="00027B83" w:rsidRDefault="00027B83">
            <w:pPr>
              <w:rPr>
                <w:szCs w:val="24"/>
              </w:rPr>
            </w:pPr>
          </w:p>
          <w:p w14:paraId="370B8904" w14:textId="703862B1" w:rsidR="00027B83" w:rsidRDefault="00027B83">
            <w:pPr>
              <w:rPr>
                <w:color w:val="4472C4"/>
                <w:szCs w:val="24"/>
              </w:rPr>
            </w:pPr>
          </w:p>
        </w:tc>
      </w:tr>
      <w:tr w:rsidR="00027B83" w14:paraId="367BFEAF" w14:textId="77777777">
        <w:trPr>
          <w:trHeight w:val="300"/>
        </w:trPr>
        <w:tc>
          <w:tcPr>
            <w:tcW w:w="3094" w:type="dxa"/>
            <w:gridSpan w:val="2"/>
          </w:tcPr>
          <w:p w14:paraId="4BA82DB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DEF04DA" w14:textId="77777777" w:rsidR="00027B83" w:rsidRDefault="000B0897">
            <w:pPr>
              <w:rPr>
                <w:kern w:val="2"/>
                <w:szCs w:val="24"/>
              </w:rPr>
            </w:pPr>
            <w:r>
              <w:rPr>
                <w:kern w:val="2"/>
                <w:szCs w:val="24"/>
              </w:rPr>
              <w:t>Netaikoma</w:t>
            </w:r>
          </w:p>
          <w:p w14:paraId="0EA6F7C5" w14:textId="6958485A" w:rsidR="00027B83" w:rsidRDefault="00027B83" w:rsidP="000F263A">
            <w:pPr>
              <w:rPr>
                <w:szCs w:val="24"/>
              </w:rPr>
            </w:pPr>
          </w:p>
        </w:tc>
      </w:tr>
      <w:tr w:rsidR="00027B83" w14:paraId="7D9C8263" w14:textId="77777777">
        <w:trPr>
          <w:trHeight w:val="300"/>
        </w:trPr>
        <w:tc>
          <w:tcPr>
            <w:tcW w:w="3094" w:type="dxa"/>
            <w:gridSpan w:val="2"/>
          </w:tcPr>
          <w:p w14:paraId="4DE6494E" w14:textId="77777777" w:rsidR="00027B83" w:rsidRDefault="000B0897">
            <w:pPr>
              <w:rPr>
                <w:b/>
                <w:kern w:val="2"/>
                <w:szCs w:val="24"/>
              </w:rPr>
            </w:pPr>
            <w:r>
              <w:rPr>
                <w:b/>
                <w:kern w:val="2"/>
                <w:szCs w:val="24"/>
              </w:rPr>
              <w:t>4.3. Užsakymų teikimo tvarka</w:t>
            </w:r>
          </w:p>
        </w:tc>
        <w:tc>
          <w:tcPr>
            <w:tcW w:w="6441" w:type="dxa"/>
            <w:gridSpan w:val="2"/>
          </w:tcPr>
          <w:p w14:paraId="07706342" w14:textId="361A4040" w:rsidR="00027B83" w:rsidRDefault="000B0897">
            <w:pPr>
              <w:rPr>
                <w:szCs w:val="24"/>
              </w:rPr>
            </w:pPr>
            <w:r w:rsidRPr="004E33C8">
              <w:rPr>
                <w:kern w:val="2"/>
                <w:szCs w:val="24"/>
              </w:rPr>
              <w:t>Užsakymai teikiami Tiekėjo nurodytu elektroniniu paštu ir laikomi gautais nedelsiant nuo Užsakymo pateikimo.</w:t>
            </w:r>
          </w:p>
        </w:tc>
      </w:tr>
      <w:tr w:rsidR="00027B83" w14:paraId="164F1476" w14:textId="77777777" w:rsidTr="004E33C8">
        <w:trPr>
          <w:trHeight w:val="967"/>
        </w:trPr>
        <w:tc>
          <w:tcPr>
            <w:tcW w:w="3094" w:type="dxa"/>
            <w:gridSpan w:val="2"/>
            <w:tcBorders>
              <w:top w:val="single" w:sz="4" w:space="0" w:color="auto"/>
              <w:left w:val="single" w:sz="4" w:space="0" w:color="auto"/>
              <w:bottom w:val="single" w:sz="4" w:space="0" w:color="auto"/>
              <w:right w:val="single" w:sz="4" w:space="0" w:color="auto"/>
            </w:tcBorders>
          </w:tcPr>
          <w:p w14:paraId="7842FEA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A136D26" w14:textId="70FD57D3" w:rsidR="004E33C8" w:rsidRPr="004E33C8" w:rsidRDefault="000B0897" w:rsidP="004E33C8">
            <w:pPr>
              <w:rPr>
                <w:kern w:val="2"/>
                <w:szCs w:val="24"/>
              </w:rPr>
            </w:pPr>
            <w:r>
              <w:rPr>
                <w:kern w:val="2"/>
                <w:szCs w:val="24"/>
              </w:rPr>
              <w:t>Netaikoma</w:t>
            </w:r>
          </w:p>
        </w:tc>
      </w:tr>
      <w:tr w:rsidR="00027B83" w14:paraId="41F52F1A" w14:textId="77777777">
        <w:trPr>
          <w:trHeight w:val="300"/>
        </w:trPr>
        <w:tc>
          <w:tcPr>
            <w:tcW w:w="3094" w:type="dxa"/>
            <w:gridSpan w:val="2"/>
          </w:tcPr>
          <w:p w14:paraId="72D0BB8B" w14:textId="77777777" w:rsidR="00027B83" w:rsidRDefault="000B0897">
            <w:pPr>
              <w:rPr>
                <w:b/>
                <w:kern w:val="2"/>
                <w:szCs w:val="24"/>
              </w:rPr>
            </w:pPr>
            <w:r>
              <w:rPr>
                <w:b/>
                <w:kern w:val="2"/>
                <w:szCs w:val="24"/>
              </w:rPr>
              <w:t>4.5. Pateikiami dokumentai</w:t>
            </w:r>
          </w:p>
        </w:tc>
        <w:tc>
          <w:tcPr>
            <w:tcW w:w="6441" w:type="dxa"/>
            <w:gridSpan w:val="2"/>
          </w:tcPr>
          <w:p w14:paraId="15A5C8C4" w14:textId="6868A65D" w:rsidR="008D76FF" w:rsidRDefault="000B0897">
            <w:pPr>
              <w:rPr>
                <w:kern w:val="2"/>
                <w:szCs w:val="24"/>
              </w:rPr>
            </w:pPr>
            <w:r>
              <w:rPr>
                <w:kern w:val="2"/>
                <w:szCs w:val="24"/>
              </w:rPr>
              <w:t xml:space="preserve">Turi būti pateikiami šie dokumentai: </w:t>
            </w:r>
            <w:r w:rsidR="00891A2D" w:rsidRPr="00150076">
              <w:rPr>
                <w:kern w:val="2"/>
                <w:szCs w:val="24"/>
              </w:rPr>
              <w:t>s</w:t>
            </w:r>
            <w:r w:rsidRPr="00150076">
              <w:rPr>
                <w:szCs w:val="24"/>
              </w:rPr>
              <w:t xml:space="preserve">ąskaita </w:t>
            </w:r>
            <w:r w:rsidR="00891A2D" w:rsidRPr="00150076">
              <w:rPr>
                <w:szCs w:val="24"/>
              </w:rPr>
              <w:t>faktūra</w:t>
            </w:r>
            <w:r w:rsidRPr="00150076">
              <w:rPr>
                <w:kern w:val="2"/>
                <w:szCs w:val="24"/>
              </w:rPr>
              <w:t>.</w:t>
            </w:r>
            <w:r w:rsidR="00891A2D" w:rsidRPr="00150076">
              <w:rPr>
                <w:kern w:val="2"/>
                <w:szCs w:val="24"/>
              </w:rPr>
              <w:t xml:space="preserve"> </w:t>
            </w:r>
            <w:r w:rsidR="00891A2D">
              <w:rPr>
                <w:kern w:val="2"/>
                <w:szCs w:val="24"/>
              </w:rPr>
              <w:t>Ji teikiama tik elektr</w:t>
            </w:r>
            <w:r w:rsidR="00150076">
              <w:rPr>
                <w:kern w:val="2"/>
                <w:szCs w:val="24"/>
              </w:rPr>
              <w:t>oniniu būdu</w:t>
            </w:r>
            <w:r w:rsidR="007264AD">
              <w:rPr>
                <w:kern w:val="2"/>
                <w:szCs w:val="24"/>
              </w:rPr>
              <w:t xml:space="preserve"> naudojantis Sąskaitų administravimo bendrąja informacine sistema (SABIS)</w:t>
            </w:r>
            <w:r w:rsidR="00150076">
              <w:rPr>
                <w:kern w:val="2"/>
                <w:szCs w:val="24"/>
              </w:rPr>
              <w:t>.</w:t>
            </w:r>
            <w:r>
              <w:rPr>
                <w:kern w:val="2"/>
                <w:szCs w:val="24"/>
              </w:rPr>
              <w:t xml:space="preserve"> </w:t>
            </w:r>
          </w:p>
          <w:p w14:paraId="4CB7CB0A" w14:textId="6D00F188" w:rsidR="00027B83" w:rsidRDefault="000B0897">
            <w:pPr>
              <w:rPr>
                <w:szCs w:val="24"/>
              </w:rPr>
            </w:pPr>
            <w:r>
              <w:rPr>
                <w:kern w:val="2"/>
                <w:szCs w:val="24"/>
              </w:rPr>
              <w:t>Tiekėjui nepateikus nurodyt</w:t>
            </w:r>
            <w:r w:rsidR="008D76FF">
              <w:rPr>
                <w:kern w:val="2"/>
                <w:szCs w:val="24"/>
              </w:rPr>
              <w:t>o</w:t>
            </w:r>
            <w:r>
              <w:rPr>
                <w:kern w:val="2"/>
                <w:szCs w:val="24"/>
              </w:rPr>
              <w:t xml:space="preserve"> dokument</w:t>
            </w:r>
            <w:r w:rsidR="008D76FF">
              <w:rPr>
                <w:kern w:val="2"/>
                <w:szCs w:val="24"/>
              </w:rPr>
              <w:t>o</w:t>
            </w:r>
            <w:r>
              <w:rPr>
                <w:kern w:val="2"/>
                <w:szCs w:val="24"/>
              </w:rPr>
              <w:t>, laikoma, kad Paslaugos neatitinka Sutartyje nustatytų reikalavimų.</w:t>
            </w:r>
          </w:p>
        </w:tc>
      </w:tr>
      <w:tr w:rsidR="00027B83" w14:paraId="48AE03DC" w14:textId="77777777">
        <w:trPr>
          <w:trHeight w:val="300"/>
        </w:trPr>
        <w:tc>
          <w:tcPr>
            <w:tcW w:w="9535" w:type="dxa"/>
            <w:gridSpan w:val="4"/>
          </w:tcPr>
          <w:p w14:paraId="761CC492" w14:textId="77777777" w:rsidR="00027B83" w:rsidRDefault="000B0897">
            <w:pPr>
              <w:jc w:val="center"/>
              <w:rPr>
                <w:b/>
                <w:kern w:val="2"/>
                <w:szCs w:val="24"/>
              </w:rPr>
            </w:pPr>
            <w:r>
              <w:rPr>
                <w:b/>
                <w:kern w:val="2"/>
                <w:szCs w:val="24"/>
              </w:rPr>
              <w:t>5. SUTARTIES KAINA IR ATSISKAITYMO TVARKA</w:t>
            </w:r>
          </w:p>
        </w:tc>
      </w:tr>
      <w:tr w:rsidR="00027B83" w14:paraId="3C3C6CF6" w14:textId="77777777">
        <w:trPr>
          <w:trHeight w:val="300"/>
        </w:trPr>
        <w:tc>
          <w:tcPr>
            <w:tcW w:w="3094" w:type="dxa"/>
            <w:gridSpan w:val="2"/>
          </w:tcPr>
          <w:p w14:paraId="56D6DB46" w14:textId="77777777" w:rsidR="00027B83" w:rsidRDefault="000B0897">
            <w:pPr>
              <w:rPr>
                <w:b/>
                <w:kern w:val="2"/>
                <w:szCs w:val="24"/>
              </w:rPr>
            </w:pPr>
            <w:r>
              <w:rPr>
                <w:b/>
                <w:kern w:val="2"/>
                <w:szCs w:val="24"/>
              </w:rPr>
              <w:t>5.1. Sutarčiai taikomas kainos apskaičiavimo būdas</w:t>
            </w:r>
          </w:p>
        </w:tc>
        <w:tc>
          <w:tcPr>
            <w:tcW w:w="6441" w:type="dxa"/>
            <w:gridSpan w:val="2"/>
          </w:tcPr>
          <w:p w14:paraId="4B88D226" w14:textId="05981F7E" w:rsidR="00027B83" w:rsidRPr="000E31B4" w:rsidRDefault="001E16BD">
            <w:pPr>
              <w:rPr>
                <w:rFonts w:eastAsia="Calibri"/>
                <w:szCs w:val="24"/>
              </w:rPr>
            </w:pPr>
            <w:r w:rsidRPr="001E16BD">
              <w:rPr>
                <w:rFonts w:eastAsia="Calibri"/>
                <w:szCs w:val="24"/>
              </w:rPr>
              <w:t>Vadovaujantis Kainodaros taisyklių nustatymo metodikos, patvirtintos 2017 m. birželio 28 d. Viešųjų pirkimų tarnybos direktoriaus įsakymu Nr. 1S-95 „Dėl kainodaros taisyklių nustatymo metodikos patvirtinimo“</w:t>
            </w:r>
            <w:r>
              <w:rPr>
                <w:rFonts w:eastAsia="Calibri"/>
                <w:szCs w:val="24"/>
              </w:rPr>
              <w:t xml:space="preserve"> taikoma</w:t>
            </w:r>
            <w:r w:rsidR="000E31B4">
              <w:rPr>
                <w:rFonts w:eastAsia="Calibri"/>
                <w:szCs w:val="24"/>
              </w:rPr>
              <w:t xml:space="preserve"> </w:t>
            </w:r>
            <w:r w:rsidR="000E31B4" w:rsidRPr="000E31B4">
              <w:rPr>
                <w:rFonts w:eastAsia="Calibri"/>
                <w:b/>
                <w:bCs/>
                <w:szCs w:val="24"/>
              </w:rPr>
              <w:t>mišri kainodara</w:t>
            </w:r>
            <w:r w:rsidR="000E31B4">
              <w:rPr>
                <w:rFonts w:eastAsia="Calibri"/>
                <w:szCs w:val="24"/>
              </w:rPr>
              <w:t xml:space="preserve"> </w:t>
            </w:r>
            <w:r w:rsidR="000E31B4">
              <w:rPr>
                <w:rFonts w:eastAsia="Calibri"/>
                <w:szCs w:val="24"/>
              </w:rPr>
              <w:lastRenderedPageBreak/>
              <w:t>(f</w:t>
            </w:r>
            <w:r w:rsidR="000B0897">
              <w:rPr>
                <w:kern w:val="2"/>
                <w:szCs w:val="24"/>
              </w:rPr>
              <w:t>iksuoto įkainio kainodara</w:t>
            </w:r>
            <w:r w:rsidR="00FC0B66">
              <w:rPr>
                <w:kern w:val="2"/>
                <w:szCs w:val="24"/>
              </w:rPr>
              <w:t xml:space="preserve"> ir </w:t>
            </w:r>
            <w:r w:rsidR="000B0897">
              <w:rPr>
                <w:kern w:val="2"/>
                <w:szCs w:val="24"/>
              </w:rPr>
              <w:t>Sutarties vykdymo išlaidų atlyginimo kainodara</w:t>
            </w:r>
            <w:r w:rsidR="000E31B4">
              <w:rPr>
                <w:kern w:val="2"/>
                <w:szCs w:val="24"/>
              </w:rPr>
              <w:t>)</w:t>
            </w:r>
            <w:r w:rsidR="006C050C">
              <w:rPr>
                <w:kern w:val="2"/>
                <w:szCs w:val="24"/>
              </w:rPr>
              <w:t>.</w:t>
            </w:r>
          </w:p>
          <w:p w14:paraId="277F21AF" w14:textId="00AA32C3" w:rsidR="006C050C" w:rsidRPr="006C050C" w:rsidRDefault="006C050C" w:rsidP="006C050C">
            <w:pPr>
              <w:tabs>
                <w:tab w:val="left" w:pos="720"/>
                <w:tab w:val="left" w:pos="900"/>
              </w:tabs>
              <w:jc w:val="both"/>
              <w:rPr>
                <w:bCs/>
                <w:szCs w:val="24"/>
              </w:rPr>
            </w:pPr>
            <w:r>
              <w:rPr>
                <w:bCs/>
                <w:szCs w:val="24"/>
              </w:rPr>
              <w:t>U</w:t>
            </w:r>
            <w:r w:rsidRPr="006C050C">
              <w:rPr>
                <w:bCs/>
                <w:szCs w:val="24"/>
              </w:rPr>
              <w:t xml:space="preserve">ž Paslaugų organizavimą bus taikomas </w:t>
            </w:r>
            <w:r w:rsidRPr="006C050C">
              <w:rPr>
                <w:bCs/>
                <w:szCs w:val="24"/>
                <w:u w:val="single"/>
              </w:rPr>
              <w:t xml:space="preserve">fiksuoto įkainio </w:t>
            </w:r>
            <w:r w:rsidRPr="006C050C">
              <w:rPr>
                <w:bCs/>
                <w:szCs w:val="24"/>
              </w:rPr>
              <w:t xml:space="preserve">Sutarties kainos apskaičiavimo būdas, atsižvelgiant į </w:t>
            </w:r>
            <w:r>
              <w:rPr>
                <w:bCs/>
                <w:szCs w:val="24"/>
              </w:rPr>
              <w:t>Pasiūlyme</w:t>
            </w:r>
            <w:r w:rsidRPr="006C050C">
              <w:rPr>
                <w:bCs/>
                <w:szCs w:val="24"/>
              </w:rPr>
              <w:t xml:space="preserve"> (2 priedas) nurodytą fiksuotą (-</w:t>
            </w:r>
            <w:proofErr w:type="spellStart"/>
            <w:r w:rsidRPr="006C050C">
              <w:rPr>
                <w:bCs/>
                <w:szCs w:val="24"/>
              </w:rPr>
              <w:t>us</w:t>
            </w:r>
            <w:proofErr w:type="spellEnd"/>
            <w:r w:rsidRPr="006C050C">
              <w:rPr>
                <w:bCs/>
                <w:szCs w:val="24"/>
              </w:rPr>
              <w:t>) aptarnavimo mokestį (-</w:t>
            </w:r>
            <w:proofErr w:type="spellStart"/>
            <w:r w:rsidRPr="006C050C">
              <w:rPr>
                <w:bCs/>
                <w:szCs w:val="24"/>
              </w:rPr>
              <w:t>čius</w:t>
            </w:r>
            <w:proofErr w:type="spellEnd"/>
            <w:r w:rsidRPr="006C050C">
              <w:rPr>
                <w:bCs/>
                <w:szCs w:val="24"/>
              </w:rPr>
              <w:t xml:space="preserve">). </w:t>
            </w:r>
            <w:r w:rsidRPr="00F14E5D">
              <w:rPr>
                <w:bCs/>
                <w:szCs w:val="24"/>
              </w:rPr>
              <w:t>Į</w:t>
            </w:r>
            <w:r w:rsidRPr="00F14E5D">
              <w:rPr>
                <w:szCs w:val="24"/>
              </w:rPr>
              <w:t xml:space="preserve"> Paslaugų </w:t>
            </w:r>
            <w:r w:rsidR="005B2BD5" w:rsidRPr="00F14E5D">
              <w:rPr>
                <w:szCs w:val="24"/>
              </w:rPr>
              <w:t>aptarna</w:t>
            </w:r>
            <w:r w:rsidRPr="00F14E5D">
              <w:rPr>
                <w:szCs w:val="24"/>
              </w:rPr>
              <w:t>vimo mokestį yra įskaičiuotos visos s</w:t>
            </w:r>
            <w:r w:rsidRPr="006C050C">
              <w:rPr>
                <w:szCs w:val="24"/>
              </w:rPr>
              <w:t xml:space="preserve">u Paslaugų teikimu susijusios išlaidos, visi </w:t>
            </w:r>
            <w:r w:rsidR="00B93790">
              <w:rPr>
                <w:szCs w:val="24"/>
              </w:rPr>
              <w:t>Tiekėjui</w:t>
            </w:r>
            <w:r w:rsidRPr="006C050C">
              <w:rPr>
                <w:szCs w:val="24"/>
              </w:rPr>
              <w:t xml:space="preserve"> priklausantys mokėti mokesčiai ir kitos išlaidos (taip pat ir sąskaitų faktūrų teikimo naudojantis </w:t>
            </w:r>
            <w:r w:rsidR="00684CBD">
              <w:rPr>
                <w:szCs w:val="24"/>
              </w:rPr>
              <w:t xml:space="preserve">Sąskaitų administravimo </w:t>
            </w:r>
            <w:r w:rsidR="003260F0">
              <w:rPr>
                <w:szCs w:val="24"/>
              </w:rPr>
              <w:t xml:space="preserve">bendrąja </w:t>
            </w:r>
            <w:r w:rsidRPr="006C050C">
              <w:rPr>
                <w:szCs w:val="24"/>
              </w:rPr>
              <w:t>informacine sistema „</w:t>
            </w:r>
            <w:r w:rsidR="00EF0510">
              <w:rPr>
                <w:szCs w:val="24"/>
              </w:rPr>
              <w:t>SABIS</w:t>
            </w:r>
            <w:r w:rsidRPr="006C050C">
              <w:rPr>
                <w:szCs w:val="24"/>
              </w:rPr>
              <w:t>“ išlaidos), kurios negalės būti priskiriamos faktiškai patiriamų išlaidų daliai.</w:t>
            </w:r>
          </w:p>
          <w:p w14:paraId="1EE11702" w14:textId="79BDE6A1" w:rsidR="00027B83" w:rsidRDefault="00B93790">
            <w:pPr>
              <w:rPr>
                <w:color w:val="4472C4"/>
                <w:kern w:val="2"/>
                <w:szCs w:val="24"/>
              </w:rPr>
            </w:pPr>
            <w:r>
              <w:rPr>
                <w:bCs/>
                <w:szCs w:val="24"/>
                <w:u w:val="single"/>
              </w:rPr>
              <w:t>Sutarties</w:t>
            </w:r>
            <w:r w:rsidRPr="00A93702">
              <w:rPr>
                <w:bCs/>
                <w:szCs w:val="24"/>
                <w:u w:val="single"/>
              </w:rPr>
              <w:t xml:space="preserve"> vykdymo išlaidų atlyginimo kainodara</w:t>
            </w:r>
            <w:r w:rsidRPr="00A93702">
              <w:rPr>
                <w:bCs/>
                <w:szCs w:val="24"/>
              </w:rPr>
              <w:t xml:space="preserve"> taikoma už faktiškai patiriamas išlaidas, kurios bus tiesiogiai susijusios su </w:t>
            </w:r>
            <w:r>
              <w:rPr>
                <w:bCs/>
                <w:szCs w:val="24"/>
              </w:rPr>
              <w:t>Sutarties</w:t>
            </w:r>
            <w:r w:rsidRPr="00A93702">
              <w:rPr>
                <w:bCs/>
                <w:szCs w:val="24"/>
              </w:rPr>
              <w:t xml:space="preserve"> vykdymu ir kurias </w:t>
            </w:r>
            <w:r>
              <w:rPr>
                <w:bCs/>
                <w:szCs w:val="24"/>
              </w:rPr>
              <w:t>Tiekėjas</w:t>
            </w:r>
            <w:r w:rsidRPr="00A93702">
              <w:rPr>
                <w:bCs/>
                <w:szCs w:val="24"/>
              </w:rPr>
              <w:t xml:space="preserve"> patirs iš trečiųjų asmenų</w:t>
            </w:r>
            <w:r>
              <w:rPr>
                <w:bCs/>
                <w:szCs w:val="24"/>
              </w:rPr>
              <w:t xml:space="preserve"> </w:t>
            </w:r>
            <w:r w:rsidRPr="00A93702">
              <w:rPr>
                <w:bCs/>
                <w:szCs w:val="24"/>
              </w:rPr>
              <w:t>/</w:t>
            </w:r>
            <w:r w:rsidRPr="00A93702">
              <w:rPr>
                <w:szCs w:val="24"/>
              </w:rPr>
              <w:t xml:space="preserve"> galutines </w:t>
            </w:r>
            <w:r>
              <w:rPr>
                <w:szCs w:val="24"/>
              </w:rPr>
              <w:t>P</w:t>
            </w:r>
            <w:r w:rsidRPr="00A93702">
              <w:rPr>
                <w:szCs w:val="24"/>
              </w:rPr>
              <w:t>aslaugas teikiančių asmenų</w:t>
            </w:r>
            <w:r>
              <w:rPr>
                <w:szCs w:val="24"/>
              </w:rPr>
              <w:t>.</w:t>
            </w:r>
          </w:p>
        </w:tc>
      </w:tr>
      <w:tr w:rsidR="00027B83" w14:paraId="44050CDE" w14:textId="77777777">
        <w:trPr>
          <w:trHeight w:val="300"/>
        </w:trPr>
        <w:tc>
          <w:tcPr>
            <w:tcW w:w="3094" w:type="dxa"/>
            <w:gridSpan w:val="2"/>
          </w:tcPr>
          <w:p w14:paraId="78E000C3"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448A2DA7" w14:textId="77777777" w:rsidR="00027B83" w:rsidRDefault="00027B83">
            <w:pPr>
              <w:rPr>
                <w:b/>
                <w:kern w:val="2"/>
                <w:szCs w:val="24"/>
              </w:rPr>
            </w:pPr>
          </w:p>
          <w:p w14:paraId="04064068" w14:textId="77777777" w:rsidR="00027B83" w:rsidRDefault="00027B83">
            <w:pPr>
              <w:rPr>
                <w:b/>
                <w:kern w:val="2"/>
                <w:szCs w:val="24"/>
              </w:rPr>
            </w:pPr>
          </w:p>
          <w:p w14:paraId="7EE175FF" w14:textId="77777777" w:rsidR="00027B83" w:rsidRDefault="00027B83">
            <w:pPr>
              <w:rPr>
                <w:b/>
                <w:kern w:val="2"/>
                <w:szCs w:val="24"/>
              </w:rPr>
            </w:pPr>
          </w:p>
          <w:p w14:paraId="2A78BBE3" w14:textId="77777777" w:rsidR="00027B83" w:rsidRDefault="00027B83">
            <w:pPr>
              <w:rPr>
                <w:b/>
                <w:kern w:val="2"/>
                <w:szCs w:val="24"/>
              </w:rPr>
            </w:pPr>
          </w:p>
          <w:p w14:paraId="74CCBDDE" w14:textId="77777777" w:rsidR="00027B83" w:rsidRDefault="00027B83">
            <w:pPr>
              <w:rPr>
                <w:b/>
                <w:kern w:val="2"/>
                <w:szCs w:val="24"/>
              </w:rPr>
            </w:pPr>
          </w:p>
          <w:p w14:paraId="44C2253F" w14:textId="77777777" w:rsidR="00027B83" w:rsidRDefault="00027B83">
            <w:pPr>
              <w:rPr>
                <w:kern w:val="2"/>
                <w:szCs w:val="24"/>
              </w:rPr>
            </w:pPr>
          </w:p>
        </w:tc>
        <w:tc>
          <w:tcPr>
            <w:tcW w:w="6441" w:type="dxa"/>
            <w:gridSpan w:val="2"/>
          </w:tcPr>
          <w:p w14:paraId="671BC803" w14:textId="465AA2DD" w:rsidR="00027B83" w:rsidRPr="00252CE6" w:rsidRDefault="000B0897">
            <w:pPr>
              <w:rPr>
                <w:kern w:val="2"/>
                <w:szCs w:val="24"/>
              </w:rPr>
            </w:pPr>
            <w:r>
              <w:rPr>
                <w:kern w:val="2"/>
                <w:szCs w:val="24"/>
              </w:rPr>
              <w:t xml:space="preserve">Pradinės Sutarties vertė </w:t>
            </w:r>
            <w:r w:rsidRPr="00252CE6">
              <w:rPr>
                <w:kern w:val="2"/>
                <w:szCs w:val="24"/>
              </w:rPr>
              <w:t xml:space="preserve">yra </w:t>
            </w:r>
            <w:r w:rsidR="00252CE6" w:rsidRPr="00252CE6">
              <w:rPr>
                <w:kern w:val="2"/>
                <w:szCs w:val="24"/>
              </w:rPr>
              <w:t>...................................</w:t>
            </w:r>
            <w:r w:rsidRPr="00252CE6">
              <w:rPr>
                <w:kern w:val="2"/>
                <w:szCs w:val="24"/>
              </w:rPr>
              <w:t xml:space="preserve"> Eur (sum</w:t>
            </w:r>
            <w:r w:rsidR="00252CE6" w:rsidRPr="00252CE6">
              <w:rPr>
                <w:kern w:val="2"/>
                <w:szCs w:val="24"/>
              </w:rPr>
              <w:t>a</w:t>
            </w:r>
            <w:r w:rsidRPr="00252CE6">
              <w:rPr>
                <w:kern w:val="2"/>
                <w:szCs w:val="24"/>
              </w:rPr>
              <w:t xml:space="preserve"> žodžiais) be PVM.</w:t>
            </w:r>
          </w:p>
          <w:p w14:paraId="2FD50B09" w14:textId="452203FF" w:rsidR="00027B83" w:rsidRPr="00252CE6" w:rsidRDefault="000B0897">
            <w:pPr>
              <w:rPr>
                <w:kern w:val="2"/>
                <w:szCs w:val="24"/>
              </w:rPr>
            </w:pPr>
            <w:r w:rsidRPr="00252CE6">
              <w:rPr>
                <w:kern w:val="2"/>
                <w:szCs w:val="24"/>
              </w:rPr>
              <w:t xml:space="preserve">PVM sudaro </w:t>
            </w:r>
            <w:r w:rsidR="00252CE6" w:rsidRPr="00252CE6">
              <w:rPr>
                <w:kern w:val="2"/>
                <w:szCs w:val="24"/>
              </w:rPr>
              <w:t>......................................</w:t>
            </w:r>
            <w:r w:rsidRPr="00252CE6">
              <w:rPr>
                <w:kern w:val="2"/>
                <w:szCs w:val="24"/>
              </w:rPr>
              <w:t xml:space="preserve"> Eur (sum</w:t>
            </w:r>
            <w:r w:rsidR="00252CE6" w:rsidRPr="00252CE6">
              <w:rPr>
                <w:kern w:val="2"/>
                <w:szCs w:val="24"/>
              </w:rPr>
              <w:t>a</w:t>
            </w:r>
            <w:r w:rsidRPr="00252CE6">
              <w:rPr>
                <w:kern w:val="2"/>
                <w:szCs w:val="24"/>
              </w:rPr>
              <w:t xml:space="preserve"> žodžiais).</w:t>
            </w:r>
          </w:p>
          <w:p w14:paraId="1B1519FC" w14:textId="26289E22" w:rsidR="00027B83" w:rsidRPr="00252CE6" w:rsidRDefault="000B0897">
            <w:pPr>
              <w:rPr>
                <w:kern w:val="2"/>
                <w:szCs w:val="24"/>
              </w:rPr>
            </w:pPr>
            <w:r w:rsidRPr="00252CE6">
              <w:rPr>
                <w:kern w:val="2"/>
                <w:szCs w:val="24"/>
              </w:rPr>
              <w:t xml:space="preserve">Sutarties kaina yra </w:t>
            </w:r>
            <w:r w:rsidR="00252CE6" w:rsidRPr="00252CE6">
              <w:rPr>
                <w:kern w:val="2"/>
                <w:szCs w:val="24"/>
              </w:rPr>
              <w:t>..........................................</w:t>
            </w:r>
            <w:r w:rsidRPr="00252CE6">
              <w:rPr>
                <w:kern w:val="2"/>
                <w:szCs w:val="24"/>
              </w:rPr>
              <w:t xml:space="preserve"> Eur (sum</w:t>
            </w:r>
            <w:r w:rsidR="00252CE6" w:rsidRPr="00252CE6">
              <w:rPr>
                <w:kern w:val="2"/>
                <w:szCs w:val="24"/>
              </w:rPr>
              <w:t>a</w:t>
            </w:r>
            <w:r w:rsidRPr="00252CE6">
              <w:rPr>
                <w:kern w:val="2"/>
                <w:szCs w:val="24"/>
              </w:rPr>
              <w:t xml:space="preserve"> žodžiais) Eur su PVM.</w:t>
            </w:r>
          </w:p>
          <w:p w14:paraId="1392977D" w14:textId="77777777" w:rsidR="00027B83" w:rsidRDefault="00027B83">
            <w:pPr>
              <w:rPr>
                <w:kern w:val="2"/>
                <w:szCs w:val="24"/>
              </w:rPr>
            </w:pPr>
          </w:p>
          <w:p w14:paraId="6E9ACF06" w14:textId="6AB86076" w:rsidR="00027B83" w:rsidRPr="00B102EA"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027B83" w14:paraId="4A63C6CA" w14:textId="77777777">
        <w:trPr>
          <w:trHeight w:val="300"/>
        </w:trPr>
        <w:tc>
          <w:tcPr>
            <w:tcW w:w="3094" w:type="dxa"/>
            <w:gridSpan w:val="2"/>
          </w:tcPr>
          <w:p w14:paraId="0318F8A8" w14:textId="5B6E3E0C" w:rsidR="00027B83" w:rsidRPr="00B9653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09949FD" w14:textId="1A09F701" w:rsidR="00027B83" w:rsidRPr="003F67A7" w:rsidRDefault="000B0897">
            <w:pPr>
              <w:rPr>
                <w:szCs w:val="24"/>
              </w:rPr>
            </w:pPr>
            <w:r w:rsidRPr="003F67A7">
              <w:rPr>
                <w:kern w:val="2"/>
                <w:szCs w:val="24"/>
              </w:rPr>
              <w:t>Sutarties įkainiai bus perskaičiuojami:</w:t>
            </w:r>
          </w:p>
          <w:p w14:paraId="027DA063" w14:textId="07A611DF" w:rsidR="00027B83" w:rsidRPr="003F67A7" w:rsidRDefault="000B0897">
            <w:pPr>
              <w:rPr>
                <w:kern w:val="2"/>
                <w:szCs w:val="24"/>
              </w:rPr>
            </w:pPr>
            <w:r w:rsidRPr="003F67A7">
              <w:rPr>
                <w:kern w:val="2"/>
                <w:szCs w:val="24"/>
              </w:rPr>
              <w:t>5.3.1. dėl PVM tarifo pasikeitimo;</w:t>
            </w:r>
          </w:p>
          <w:p w14:paraId="1F6D97C3" w14:textId="24E124B0" w:rsidR="00027B83" w:rsidRDefault="000B0897">
            <w:pPr>
              <w:rPr>
                <w:color w:val="FF0000"/>
                <w:kern w:val="2"/>
                <w:szCs w:val="24"/>
              </w:rPr>
            </w:pPr>
            <w:r w:rsidRPr="003F67A7">
              <w:rPr>
                <w:kern w:val="2"/>
                <w:szCs w:val="24"/>
              </w:rPr>
              <w:t>5.3.</w:t>
            </w:r>
            <w:r w:rsidR="003F67A7" w:rsidRPr="003F67A7">
              <w:rPr>
                <w:kern w:val="2"/>
                <w:szCs w:val="24"/>
              </w:rPr>
              <w:t>2</w:t>
            </w:r>
            <w:r w:rsidRPr="003F67A7">
              <w:rPr>
                <w:kern w:val="2"/>
                <w:szCs w:val="24"/>
              </w:rPr>
              <w:t>. dėl kainų lygio pokyčio</w:t>
            </w:r>
            <w:r w:rsidR="003F67A7" w:rsidRPr="003F67A7">
              <w:rPr>
                <w:kern w:val="2"/>
                <w:szCs w:val="24"/>
              </w:rPr>
              <w:t>.</w:t>
            </w:r>
          </w:p>
        </w:tc>
      </w:tr>
      <w:tr w:rsidR="00027B83" w14:paraId="4223624D" w14:textId="77777777">
        <w:trPr>
          <w:trHeight w:val="300"/>
        </w:trPr>
        <w:tc>
          <w:tcPr>
            <w:tcW w:w="3094" w:type="dxa"/>
            <w:gridSpan w:val="2"/>
          </w:tcPr>
          <w:p w14:paraId="70CE2100"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A8436EA" w14:textId="63247125" w:rsidR="00027B83" w:rsidRPr="00B96539"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5ABFD5B" w14:textId="07DC90B6" w:rsidR="00027B83" w:rsidRPr="006A512D" w:rsidRDefault="000B0897">
            <w:pPr>
              <w:rPr>
                <w:color w:val="FF0000"/>
                <w:kern w:val="2"/>
                <w:szCs w:val="24"/>
              </w:rPr>
            </w:pPr>
            <w:r>
              <w:rPr>
                <w:kern w:val="2"/>
                <w:szCs w:val="24"/>
              </w:rPr>
              <w:t xml:space="preserve">Perskaičiavimas </w:t>
            </w:r>
            <w:r w:rsidRPr="00C27997">
              <w:rPr>
                <w:kern w:val="2"/>
                <w:szCs w:val="24"/>
              </w:rPr>
              <w:t xml:space="preserve">įforminamas Susitarimu ne vėliau kaip per </w:t>
            </w:r>
            <w:r w:rsidR="00CA00A2" w:rsidRPr="00C27997">
              <w:rPr>
                <w:kern w:val="2"/>
                <w:szCs w:val="24"/>
              </w:rPr>
              <w:t xml:space="preserve">10 </w:t>
            </w:r>
            <w:r w:rsidRPr="00C27997">
              <w:rPr>
                <w:kern w:val="2"/>
                <w:szCs w:val="24"/>
              </w:rPr>
              <w:t>(</w:t>
            </w:r>
            <w:r w:rsidR="00C27997" w:rsidRPr="00C27997">
              <w:rPr>
                <w:kern w:val="2"/>
                <w:szCs w:val="24"/>
              </w:rPr>
              <w:t>dešimt</w:t>
            </w:r>
            <w:r w:rsidRPr="00C27997">
              <w:rPr>
                <w:kern w:val="2"/>
                <w:szCs w:val="24"/>
              </w:rPr>
              <w:t xml:space="preserve">) </w:t>
            </w:r>
            <w:r w:rsidR="00C27997" w:rsidRPr="00C27997">
              <w:rPr>
                <w:kern w:val="2"/>
                <w:szCs w:val="24"/>
              </w:rPr>
              <w:t xml:space="preserve">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w:t>
            </w:r>
            <w:r w:rsidRPr="00ED3AC5">
              <w:rPr>
                <w:kern w:val="2"/>
                <w:szCs w:val="24"/>
              </w:rPr>
              <w:t>mos nuo Šalių pasirašyto Susitarimo įsigaliojimo dienos.</w:t>
            </w:r>
          </w:p>
        </w:tc>
      </w:tr>
      <w:tr w:rsidR="00027B83" w14:paraId="4EB42687" w14:textId="77777777">
        <w:trPr>
          <w:trHeight w:val="300"/>
        </w:trPr>
        <w:tc>
          <w:tcPr>
            <w:tcW w:w="3094" w:type="dxa"/>
            <w:gridSpan w:val="2"/>
          </w:tcPr>
          <w:p w14:paraId="627F006F"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D4081B5" w14:textId="77777777" w:rsidR="00027B83" w:rsidRDefault="000B0897">
            <w:pPr>
              <w:rPr>
                <w:kern w:val="2"/>
                <w:szCs w:val="24"/>
              </w:rPr>
            </w:pPr>
            <w:r>
              <w:rPr>
                <w:kern w:val="2"/>
                <w:szCs w:val="24"/>
              </w:rPr>
              <w:t>Netaikoma</w:t>
            </w:r>
          </w:p>
          <w:p w14:paraId="6EBCDF5B" w14:textId="77777777" w:rsidR="00027B83" w:rsidRDefault="00027B83">
            <w:pPr>
              <w:rPr>
                <w:kern w:val="2"/>
                <w:szCs w:val="24"/>
              </w:rPr>
            </w:pPr>
          </w:p>
          <w:p w14:paraId="1D1F23FB" w14:textId="1E2BD7FA" w:rsidR="00027B83" w:rsidRDefault="00027B83">
            <w:pPr>
              <w:rPr>
                <w:szCs w:val="24"/>
              </w:rPr>
            </w:pPr>
          </w:p>
        </w:tc>
      </w:tr>
      <w:tr w:rsidR="00027B83" w14:paraId="7C04BC62" w14:textId="77777777">
        <w:trPr>
          <w:trHeight w:val="300"/>
        </w:trPr>
        <w:tc>
          <w:tcPr>
            <w:tcW w:w="3094" w:type="dxa"/>
            <w:gridSpan w:val="2"/>
          </w:tcPr>
          <w:p w14:paraId="7036FAC8" w14:textId="77777777" w:rsidR="00027B83" w:rsidRDefault="000B0897">
            <w:pPr>
              <w:rPr>
                <w:b/>
                <w:kern w:val="2"/>
                <w:szCs w:val="24"/>
              </w:rPr>
            </w:pPr>
            <w:r>
              <w:rPr>
                <w:b/>
                <w:kern w:val="2"/>
                <w:szCs w:val="24"/>
              </w:rPr>
              <w:t>5.3.3. Sutarties kainos / įkainių peržiūra dėl kainų lygio pokyčio</w:t>
            </w:r>
          </w:p>
          <w:p w14:paraId="10C97D85" w14:textId="536E3327" w:rsidR="00027B83" w:rsidRDefault="00027B83">
            <w:pPr>
              <w:rPr>
                <w:b/>
                <w:kern w:val="2"/>
                <w:szCs w:val="24"/>
              </w:rPr>
            </w:pPr>
          </w:p>
        </w:tc>
        <w:tc>
          <w:tcPr>
            <w:tcW w:w="6441" w:type="dxa"/>
            <w:gridSpan w:val="2"/>
          </w:tcPr>
          <w:p w14:paraId="0A83A3E5" w14:textId="77777777" w:rsidR="00573BD9" w:rsidRDefault="000B0897">
            <w:pPr>
              <w:rPr>
                <w:szCs w:val="24"/>
              </w:rPr>
            </w:pPr>
            <w:r>
              <w:rPr>
                <w:color w:val="000000"/>
                <w:szCs w:val="24"/>
              </w:rPr>
              <w:t xml:space="preserve">5.3.3.1. </w:t>
            </w:r>
            <w:r w:rsidR="00573BD9">
              <w:rPr>
                <w:color w:val="000000"/>
                <w:szCs w:val="24"/>
              </w:rPr>
              <w:t>T</w:t>
            </w:r>
            <w:r w:rsidR="00573BD9">
              <w:rPr>
                <w:szCs w:val="24"/>
              </w:rPr>
              <w:t>iekėjo pasiūlyme (</w:t>
            </w:r>
            <w:r w:rsidR="00573BD9" w:rsidRPr="00237E82">
              <w:rPr>
                <w:szCs w:val="24"/>
              </w:rPr>
              <w:t>2 priede</w:t>
            </w:r>
            <w:r w:rsidR="00573BD9">
              <w:rPr>
                <w:szCs w:val="24"/>
              </w:rPr>
              <w:t>)</w:t>
            </w:r>
            <w:r w:rsidR="00573BD9" w:rsidRPr="00237E82">
              <w:rPr>
                <w:szCs w:val="24"/>
              </w:rPr>
              <w:t xml:space="preserve"> numatyti įkainiai Sutarties galiojimo laikotarpiu galės būti perskaičiuojami ir keičiami, jeigu Metinė infliacija / Metinė defliacija pagal Valstybės duomenų agentūros (Duomenų šaltinis – http://www.stat.gov.lt, Pagrindiniai Lietuvos Respublikos rodikliai) yra didesnė nei 5 </w:t>
            </w:r>
            <w:r w:rsidR="00573BD9" w:rsidRPr="00237E82">
              <w:rPr>
                <w:szCs w:val="24"/>
              </w:rPr>
              <w:lastRenderedPageBreak/>
              <w:t xml:space="preserve">(penki) proc., Sutartyje nurodytus įkainius perskaičiuojant vieną kartą ne anksčiau nei praėjus 6 (šešiems) mėnesiams po Sutarties įsigaliojimo. </w:t>
            </w:r>
          </w:p>
          <w:p w14:paraId="4706A19E" w14:textId="77777777" w:rsidR="00AE0FF9" w:rsidRDefault="00573BD9">
            <w:pPr>
              <w:rPr>
                <w:szCs w:val="24"/>
              </w:rPr>
            </w:pPr>
            <w:r>
              <w:rPr>
                <w:szCs w:val="24"/>
              </w:rPr>
              <w:t>5.3.3.2</w:t>
            </w:r>
            <w:r w:rsidR="00AE0FF9">
              <w:rPr>
                <w:szCs w:val="24"/>
              </w:rPr>
              <w:t xml:space="preserve">. </w:t>
            </w:r>
            <w:r w:rsidRPr="00237E82">
              <w:rPr>
                <w:szCs w:val="24"/>
              </w:rPr>
              <w:t xml:space="preserve">Įkainių perskaičiavimą inicijuojanti Šalis turi informuoti kitą Šalį raštu apie pageidavimą perskaičiuoti įkainius, kartu pateikiant tai pagrindžiančius dokumentus. </w:t>
            </w:r>
          </w:p>
          <w:p w14:paraId="726353B4" w14:textId="19ED3829" w:rsidR="00027B83" w:rsidRDefault="00AE0FF9">
            <w:pPr>
              <w:rPr>
                <w:szCs w:val="24"/>
              </w:rPr>
            </w:pPr>
            <w:r>
              <w:rPr>
                <w:szCs w:val="24"/>
              </w:rPr>
              <w:t xml:space="preserve">5.3.3.3. </w:t>
            </w:r>
            <w:r w:rsidR="00573BD9" w:rsidRPr="00237E82">
              <w:rPr>
                <w:szCs w:val="24"/>
              </w:rPr>
              <w:t xml:space="preserve">Įkainiai perskaičiuojami pagal formulę: </w:t>
            </w:r>
            <w:proofErr w:type="spellStart"/>
            <w:r w:rsidR="00573BD9" w:rsidRPr="00237E82">
              <w:rPr>
                <w:szCs w:val="24"/>
              </w:rPr>
              <w:t>Cpn꞊Sn</w:t>
            </w:r>
            <w:proofErr w:type="spellEnd"/>
            <w:r w:rsidR="00573BD9" w:rsidRPr="00237E82">
              <w:rPr>
                <w:szCs w:val="24"/>
              </w:rPr>
              <w:t>×(1+((IX)/100)) (</w:t>
            </w:r>
            <w:proofErr w:type="spellStart"/>
            <w:r w:rsidR="00573BD9" w:rsidRPr="00237E82">
              <w:rPr>
                <w:szCs w:val="24"/>
              </w:rPr>
              <w:t>Cpn</w:t>
            </w:r>
            <w:proofErr w:type="spellEnd"/>
            <w:r w:rsidR="00573BD9" w:rsidRPr="00237E82">
              <w:rPr>
                <w:szCs w:val="24"/>
              </w:rPr>
              <w:t xml:space="preserve"> – perskaičiuotas Paslaugų įkainis, </w:t>
            </w:r>
            <w:proofErr w:type="spellStart"/>
            <w:r w:rsidR="00573BD9" w:rsidRPr="00237E82">
              <w:rPr>
                <w:szCs w:val="24"/>
              </w:rPr>
              <w:t>Sn</w:t>
            </w:r>
            <w:proofErr w:type="spellEnd"/>
            <w:r w:rsidR="00573BD9" w:rsidRPr="00237E82">
              <w:rPr>
                <w:szCs w:val="24"/>
              </w:rPr>
              <w:t xml:space="preserve"> – Sutartyje numatytas Paslaugų įkainis, I – infliacijos dydis procentais, X – defliacijos atveju lygus – 5, infliacijos atveju lygus + 5).</w:t>
            </w:r>
          </w:p>
          <w:p w14:paraId="799A30AF" w14:textId="1CB9230A" w:rsidR="00027B83" w:rsidRDefault="000B0897">
            <w:pPr>
              <w:rPr>
                <w:color w:val="000000"/>
                <w:kern w:val="2"/>
                <w:szCs w:val="24"/>
                <w:shd w:val="clear" w:color="auto" w:fill="FFFFFF"/>
              </w:rPr>
            </w:pPr>
            <w:r>
              <w:rPr>
                <w:color w:val="000000"/>
                <w:kern w:val="2"/>
                <w:szCs w:val="24"/>
              </w:rPr>
              <w:t>5.3.3.</w:t>
            </w:r>
            <w:r w:rsidR="00F571BB">
              <w:rPr>
                <w:color w:val="000000"/>
                <w:kern w:val="2"/>
                <w:szCs w:val="24"/>
              </w:rPr>
              <w:t>4</w:t>
            </w:r>
            <w:r>
              <w:rPr>
                <w:color w:val="000000"/>
                <w:kern w:val="2"/>
                <w:szCs w:val="24"/>
              </w:rPr>
              <w:t xml:space="preserve">.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Pr="00F571BB">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5C421E77" w14:textId="28D514C8"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.3.3.</w:t>
            </w:r>
            <w:r w:rsidR="00955715">
              <w:rPr>
                <w:kern w:val="2"/>
                <w:szCs w:val="24"/>
              </w:rPr>
              <w:t>5</w:t>
            </w:r>
            <w:r>
              <w:rPr>
                <w:kern w:val="2"/>
                <w:szCs w:val="24"/>
              </w:rPr>
              <w:t xml:space="preserve">. </w:t>
            </w:r>
            <w:r>
              <w:rPr>
                <w:color w:val="000000"/>
                <w:kern w:val="2"/>
                <w:szCs w:val="24"/>
                <w:shd w:val="clear" w:color="auto" w:fill="FFFFFF"/>
              </w:rPr>
              <w:t xml:space="preserve">Susitarimas turi būti sudarytas per </w:t>
            </w:r>
            <w:r w:rsidR="00955715">
              <w:rPr>
                <w:color w:val="000000"/>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955715">
              <w:rPr>
                <w:kern w:val="2"/>
                <w:szCs w:val="24"/>
                <w:shd w:val="clear" w:color="auto" w:fill="FFFFFF"/>
              </w:rPr>
              <w:t xml:space="preserve">įkainius </w:t>
            </w:r>
            <w:r>
              <w:rPr>
                <w:color w:val="000000"/>
                <w:kern w:val="2"/>
                <w:szCs w:val="24"/>
                <w:shd w:val="clear" w:color="auto" w:fill="FFFFFF"/>
              </w:rPr>
              <w:t>gavimo dienos.</w:t>
            </w:r>
          </w:p>
          <w:p w14:paraId="7711AC1D" w14:textId="22B63E11" w:rsidR="00027B83" w:rsidRPr="00DA43EA" w:rsidRDefault="000B0897">
            <w:pPr>
              <w:rPr>
                <w:color w:val="000000"/>
                <w:kern w:val="2"/>
                <w:szCs w:val="24"/>
                <w:bdr w:val="none" w:sz="0" w:space="0" w:color="auto" w:frame="1"/>
              </w:rPr>
            </w:pPr>
            <w:r>
              <w:rPr>
                <w:color w:val="000000"/>
                <w:kern w:val="2"/>
                <w:szCs w:val="24"/>
                <w:shd w:val="clear" w:color="auto" w:fill="FFFFFF"/>
              </w:rPr>
              <w:t>5.3.3.</w:t>
            </w:r>
            <w:r w:rsidR="00DA43EA">
              <w:rPr>
                <w:color w:val="000000"/>
                <w:kern w:val="2"/>
                <w:szCs w:val="24"/>
                <w:shd w:val="clear" w:color="auto" w:fill="FFFFFF"/>
              </w:rPr>
              <w:t>6</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1B252F32" w14:textId="77777777">
        <w:trPr>
          <w:trHeight w:val="300"/>
        </w:trPr>
        <w:tc>
          <w:tcPr>
            <w:tcW w:w="3094" w:type="dxa"/>
            <w:gridSpan w:val="2"/>
          </w:tcPr>
          <w:p w14:paraId="5CBBF28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1536F9F" w14:textId="77777777" w:rsidR="00027B83" w:rsidRDefault="000B0897">
            <w:pPr>
              <w:rPr>
                <w:kern w:val="2"/>
                <w:szCs w:val="24"/>
              </w:rPr>
            </w:pPr>
            <w:r>
              <w:rPr>
                <w:kern w:val="2"/>
                <w:szCs w:val="24"/>
              </w:rPr>
              <w:t>Netaikoma</w:t>
            </w:r>
          </w:p>
          <w:p w14:paraId="2D6BC9B0" w14:textId="0690C942" w:rsidR="00027B83" w:rsidRDefault="00027B83">
            <w:pPr>
              <w:rPr>
                <w:szCs w:val="24"/>
              </w:rPr>
            </w:pPr>
          </w:p>
        </w:tc>
      </w:tr>
      <w:tr w:rsidR="00027B83" w14:paraId="7BDFC11C" w14:textId="77777777">
        <w:trPr>
          <w:trHeight w:val="300"/>
        </w:trPr>
        <w:tc>
          <w:tcPr>
            <w:tcW w:w="3094" w:type="dxa"/>
            <w:gridSpan w:val="2"/>
          </w:tcPr>
          <w:p w14:paraId="7C9044D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EC21418" w14:textId="77777777" w:rsidR="00027B83" w:rsidRPr="000C4C74" w:rsidRDefault="000B0897">
            <w:pPr>
              <w:rPr>
                <w:kern w:val="2"/>
                <w:szCs w:val="24"/>
              </w:rPr>
            </w:pPr>
            <w:r w:rsidRPr="000C4C7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89B489" w14:textId="77777777" w:rsidR="00027B83" w:rsidRDefault="000B0897">
            <w:pPr>
              <w:rPr>
                <w:szCs w:val="24"/>
              </w:rPr>
            </w:pPr>
            <w:r w:rsidRPr="000C4C74">
              <w:rPr>
                <w:kern w:val="2"/>
                <w:szCs w:val="24"/>
              </w:rPr>
              <w:t xml:space="preserve">Už Nenumatytas </w:t>
            </w:r>
            <w:r w:rsidRPr="000C4C74">
              <w:rPr>
                <w:szCs w:val="24"/>
              </w:rPr>
              <w:t xml:space="preserve">paslaugas </w:t>
            </w:r>
            <w:r w:rsidRPr="000C4C74">
              <w:rPr>
                <w:kern w:val="2"/>
                <w:szCs w:val="24"/>
              </w:rPr>
              <w:t xml:space="preserve">bus apmokama ne didesnėmis nei Užsakymo dieną Tiekėjo prekybos vietoje, kataloge ar interneto svetainėje nurodytomis galiojančiomis šių </w:t>
            </w:r>
            <w:r w:rsidRPr="000C4C74">
              <w:rPr>
                <w:szCs w:val="24"/>
              </w:rPr>
              <w:t xml:space="preserve">paslaugų </w:t>
            </w:r>
            <w:r w:rsidRPr="000C4C74">
              <w:rPr>
                <w:kern w:val="2"/>
                <w:szCs w:val="24"/>
              </w:rPr>
              <w:t>kainomis arba, jei tokios kainos neskelbiamos, tiekėjo pasiūlytomis, konkurencingomis ir rinką atitinkančiomis kainomis. Nenumatytų p</w:t>
            </w:r>
            <w:r w:rsidRPr="000C4C74">
              <w:rPr>
                <w:szCs w:val="24"/>
              </w:rPr>
              <w:t>aslaugų</w:t>
            </w:r>
            <w:r w:rsidRPr="000C4C74">
              <w:rPr>
                <w:kern w:val="2"/>
                <w:szCs w:val="24"/>
              </w:rPr>
              <w:t xml:space="preserve"> kaina su Pirkėju turi būti derinama iš anksto. Gavęs Tiekėjo pateiktas Nenumatytų </w:t>
            </w:r>
            <w:r w:rsidRPr="000C4C74">
              <w:rPr>
                <w:szCs w:val="24"/>
              </w:rPr>
              <w:t xml:space="preserve">paslaugų </w:t>
            </w:r>
            <w:r w:rsidRPr="000C4C7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C4C74">
              <w:rPr>
                <w:szCs w:val="24"/>
              </w:rPr>
              <w:t>paslaugų</w:t>
            </w:r>
            <w:r w:rsidRPr="000C4C74">
              <w:rPr>
                <w:kern w:val="2"/>
                <w:szCs w:val="24"/>
              </w:rPr>
              <w:t xml:space="preserve"> kainos atitinka rinkos kainas. Nustačius, kad Tiekėjo pasiūlytos Nenumatytų </w:t>
            </w:r>
            <w:r w:rsidRPr="000C4C74">
              <w:rPr>
                <w:szCs w:val="24"/>
              </w:rPr>
              <w:t>paslaugų</w:t>
            </w:r>
            <w:r w:rsidRPr="000C4C74">
              <w:rPr>
                <w:kern w:val="2"/>
                <w:szCs w:val="24"/>
              </w:rPr>
              <w:t xml:space="preserve"> kainos yra didesnės nei rinkos, Pirkėjas prašo Tiekėjo jas sumažinti. Tiekėjui nesutikus sumažinti Nenumatytų </w:t>
            </w:r>
            <w:r w:rsidRPr="000C4C74">
              <w:rPr>
                <w:szCs w:val="24"/>
              </w:rPr>
              <w:t>paslaugų</w:t>
            </w:r>
            <w:r w:rsidRPr="000C4C74">
              <w:rPr>
                <w:kern w:val="2"/>
                <w:szCs w:val="24"/>
              </w:rPr>
              <w:t xml:space="preserve"> kainos iki rinkos kainos, Pirkėjas pasilieka teisę Nenumatytas </w:t>
            </w:r>
            <w:r w:rsidRPr="000C4C74">
              <w:rPr>
                <w:szCs w:val="24"/>
              </w:rPr>
              <w:t>paslaugas</w:t>
            </w:r>
            <w:r w:rsidRPr="000C4C74">
              <w:rPr>
                <w:kern w:val="2"/>
                <w:szCs w:val="24"/>
              </w:rPr>
              <w:t xml:space="preserve"> įsigyti atskiru pirkimu.</w:t>
            </w:r>
          </w:p>
        </w:tc>
      </w:tr>
      <w:tr w:rsidR="00027B83" w14:paraId="680F3BAC" w14:textId="77777777">
        <w:trPr>
          <w:trHeight w:val="300"/>
        </w:trPr>
        <w:tc>
          <w:tcPr>
            <w:tcW w:w="3094" w:type="dxa"/>
            <w:gridSpan w:val="2"/>
          </w:tcPr>
          <w:p w14:paraId="52004B1A" w14:textId="77777777" w:rsidR="00027B83" w:rsidRDefault="000B0897">
            <w:pPr>
              <w:rPr>
                <w:b/>
                <w:kern w:val="2"/>
                <w:szCs w:val="24"/>
              </w:rPr>
            </w:pPr>
            <w:r>
              <w:rPr>
                <w:b/>
                <w:kern w:val="2"/>
                <w:szCs w:val="24"/>
              </w:rPr>
              <w:t>5.5. Atsiskaitymo su Tiekėju terminas ir tvarka</w:t>
            </w:r>
          </w:p>
        </w:tc>
        <w:tc>
          <w:tcPr>
            <w:tcW w:w="6441" w:type="dxa"/>
            <w:gridSpan w:val="2"/>
          </w:tcPr>
          <w:p w14:paraId="704E0F11" w14:textId="0D630102" w:rsidR="00027B83" w:rsidRDefault="000B0897">
            <w:pPr>
              <w:rPr>
                <w:kern w:val="2"/>
                <w:szCs w:val="24"/>
              </w:rPr>
            </w:pPr>
            <w:r>
              <w:rPr>
                <w:kern w:val="2"/>
                <w:szCs w:val="24"/>
              </w:rPr>
              <w:t xml:space="preserve">Pirkėjas atsiskaito su Tiekėju ne vėliau kaip per </w:t>
            </w:r>
            <w:r w:rsidR="009E5DA0" w:rsidRPr="00681F89">
              <w:rPr>
                <w:kern w:val="2"/>
                <w:szCs w:val="24"/>
              </w:rPr>
              <w:t>30 (tri</w:t>
            </w:r>
            <w:r w:rsidR="00681F89" w:rsidRPr="00681F89">
              <w:rPr>
                <w:kern w:val="2"/>
                <w:szCs w:val="24"/>
              </w:rPr>
              <w:t>s</w:t>
            </w:r>
            <w:r w:rsidR="009E5DA0" w:rsidRPr="00681F89">
              <w:rPr>
                <w:kern w:val="2"/>
                <w:szCs w:val="24"/>
              </w:rPr>
              <w:t>dešimt) kale</w:t>
            </w:r>
            <w:r w:rsidR="00681F89" w:rsidRPr="00681F89">
              <w:rPr>
                <w:kern w:val="2"/>
                <w:szCs w:val="24"/>
              </w:rPr>
              <w:t>ndorinių dienų</w:t>
            </w:r>
            <w:r w:rsidRPr="00681F89">
              <w:rPr>
                <w:kern w:val="2"/>
                <w:szCs w:val="24"/>
              </w:rPr>
              <w:t xml:space="preserve"> n</w:t>
            </w:r>
            <w:r>
              <w:rPr>
                <w:kern w:val="2"/>
                <w:szCs w:val="24"/>
              </w:rPr>
              <w:t>uo Sąskaitos gavimo dienos.</w:t>
            </w:r>
          </w:p>
          <w:p w14:paraId="3AE0C0D9" w14:textId="57355025" w:rsidR="00027B83" w:rsidRPr="004239CB" w:rsidRDefault="004239CB">
            <w:pPr>
              <w:rPr>
                <w:kern w:val="2"/>
                <w:szCs w:val="24"/>
                <w:shd w:val="clear" w:color="auto" w:fill="FFFFFF"/>
              </w:rPr>
            </w:pPr>
            <w:r w:rsidRPr="004239CB">
              <w:rPr>
                <w:kern w:val="2"/>
                <w:szCs w:val="24"/>
                <w:shd w:val="clear" w:color="auto" w:fill="FFFFFF"/>
              </w:rPr>
              <w:lastRenderedPageBreak/>
              <w:t>Vėluojant finansavimui iš biudžeto, mokėjimai gali būti atidėti, bet visais atvejais negali būti viršijamas 60 (šešiasdešimties) kalendorinių dienų terminas.</w:t>
            </w:r>
          </w:p>
          <w:p w14:paraId="2998DAD1" w14:textId="1C6A0C34" w:rsidR="00027B83" w:rsidRPr="00472E99" w:rsidRDefault="000B0897">
            <w:pPr>
              <w:rPr>
                <w:color w:val="000000"/>
                <w:kern w:val="2"/>
                <w:szCs w:val="24"/>
                <w:shd w:val="clear" w:color="auto" w:fill="FFFFFF"/>
              </w:rPr>
            </w:pPr>
            <w:r w:rsidRPr="00F14E5D">
              <w:rPr>
                <w:color w:val="000000"/>
                <w:kern w:val="2"/>
                <w:szCs w:val="24"/>
                <w:shd w:val="clear" w:color="auto" w:fill="FFFFFF"/>
              </w:rPr>
              <w:t>Apmokėjimo sąlygos</w:t>
            </w:r>
            <w:r w:rsidRPr="00F14E5D">
              <w:rPr>
                <w:kern w:val="2"/>
                <w:szCs w:val="24"/>
                <w:shd w:val="clear" w:color="auto" w:fill="FFFFFF"/>
              </w:rPr>
              <w:t>:</w:t>
            </w:r>
            <w:r w:rsidR="00472E99" w:rsidRPr="00F14E5D">
              <w:rPr>
                <w:kern w:val="2"/>
                <w:szCs w:val="24"/>
                <w:shd w:val="clear" w:color="auto" w:fill="FFFFFF"/>
              </w:rPr>
              <w:t xml:space="preserve"> </w:t>
            </w:r>
            <w:r w:rsidRPr="00F14E5D">
              <w:rPr>
                <w:kern w:val="2"/>
                <w:szCs w:val="24"/>
                <w:shd w:val="clear" w:color="auto" w:fill="FFFFFF"/>
              </w:rPr>
              <w:t>įvykdžius Užsakymą, mokama už konkretų kiekį / apimtį pagal nustatytus įkainius</w:t>
            </w:r>
            <w:r w:rsidR="00386AD3" w:rsidRPr="00F14E5D">
              <w:rPr>
                <w:kern w:val="2"/>
                <w:szCs w:val="24"/>
                <w:shd w:val="clear" w:color="auto" w:fill="FFFFFF"/>
              </w:rPr>
              <w:t xml:space="preserve"> ir už faktiškai patirtas išlaidas</w:t>
            </w:r>
            <w:r w:rsidR="005B523B" w:rsidRPr="00F14E5D">
              <w:rPr>
                <w:kern w:val="2"/>
                <w:szCs w:val="24"/>
                <w:shd w:val="clear" w:color="auto" w:fill="FFFFFF"/>
              </w:rPr>
              <w:t xml:space="preserve"> iš trečiųjų asmenų</w:t>
            </w:r>
            <w:r w:rsidR="00A1500C" w:rsidRPr="00F14E5D">
              <w:rPr>
                <w:kern w:val="2"/>
                <w:szCs w:val="24"/>
                <w:shd w:val="clear" w:color="auto" w:fill="FFFFFF"/>
              </w:rPr>
              <w:t>.</w:t>
            </w:r>
          </w:p>
        </w:tc>
      </w:tr>
      <w:tr w:rsidR="00027B83" w14:paraId="7E48E257" w14:textId="77777777">
        <w:trPr>
          <w:trHeight w:val="300"/>
        </w:trPr>
        <w:tc>
          <w:tcPr>
            <w:tcW w:w="3094" w:type="dxa"/>
            <w:gridSpan w:val="2"/>
          </w:tcPr>
          <w:p w14:paraId="2B7114B8" w14:textId="77777777" w:rsidR="00027B83" w:rsidRDefault="000B0897">
            <w:pPr>
              <w:rPr>
                <w:b/>
                <w:kern w:val="2"/>
                <w:szCs w:val="24"/>
              </w:rPr>
            </w:pPr>
            <w:r>
              <w:rPr>
                <w:b/>
                <w:kern w:val="2"/>
                <w:szCs w:val="24"/>
              </w:rPr>
              <w:lastRenderedPageBreak/>
              <w:t>5.6. Avansas</w:t>
            </w:r>
          </w:p>
        </w:tc>
        <w:tc>
          <w:tcPr>
            <w:tcW w:w="6441" w:type="dxa"/>
            <w:gridSpan w:val="2"/>
          </w:tcPr>
          <w:p w14:paraId="7674EA2E" w14:textId="1C9F091F" w:rsidR="00A1500C" w:rsidRDefault="00A1500C">
            <w:pPr>
              <w:spacing w:line="259" w:lineRule="auto"/>
              <w:rPr>
                <w:color w:val="000000"/>
                <w:kern w:val="2"/>
                <w:szCs w:val="24"/>
                <w:shd w:val="clear" w:color="auto" w:fill="FFFFFF"/>
              </w:rPr>
            </w:pPr>
            <w:r w:rsidRPr="00A1500C">
              <w:rPr>
                <w:bCs/>
                <w:iCs/>
                <w:color w:val="000000"/>
                <w:kern w:val="2"/>
                <w:szCs w:val="24"/>
                <w:shd w:val="clear" w:color="auto" w:fill="FFFFFF"/>
              </w:rPr>
              <w:t>Šalys dėl avanso dydžio sutaria bendru sutarimu, prieš Pirkėjui tvirtinant užsakymą. Užsakyme nurodoma Šalių sutarto avanso suma. Pirkėjui</w:t>
            </w:r>
            <w:r w:rsidRPr="00A1500C">
              <w:rPr>
                <w:color w:val="000000"/>
                <w:kern w:val="2"/>
                <w:szCs w:val="24"/>
                <w:shd w:val="clear" w:color="auto" w:fill="FFFFFF"/>
                <w:lang w:val="en-US"/>
              </w:rPr>
              <w:t xml:space="preserve"> </w:t>
            </w:r>
            <w:proofErr w:type="spellStart"/>
            <w:r w:rsidRPr="00A1500C">
              <w:rPr>
                <w:color w:val="000000"/>
                <w:kern w:val="2"/>
                <w:szCs w:val="24"/>
                <w:shd w:val="clear" w:color="auto" w:fill="FFFFFF"/>
                <w:lang w:val="en-US"/>
              </w:rPr>
              <w:t>pateikus</w:t>
            </w:r>
            <w:proofErr w:type="spellEnd"/>
            <w:r w:rsidRPr="00A1500C">
              <w:rPr>
                <w:color w:val="000000"/>
                <w:kern w:val="2"/>
                <w:szCs w:val="24"/>
                <w:shd w:val="clear" w:color="auto" w:fill="FFFFFF"/>
                <w:lang w:val="en-US"/>
              </w:rPr>
              <w:t xml:space="preserve"> </w:t>
            </w:r>
            <w:proofErr w:type="spellStart"/>
            <w:r w:rsidRPr="00A1500C">
              <w:rPr>
                <w:color w:val="000000"/>
                <w:kern w:val="2"/>
                <w:szCs w:val="24"/>
                <w:shd w:val="clear" w:color="auto" w:fill="FFFFFF"/>
                <w:lang w:val="en-US"/>
              </w:rPr>
              <w:t>Tiekėjui</w:t>
            </w:r>
            <w:proofErr w:type="spellEnd"/>
            <w:r w:rsidRPr="00A1500C">
              <w:rPr>
                <w:color w:val="000000"/>
                <w:kern w:val="2"/>
                <w:szCs w:val="24"/>
                <w:shd w:val="clear" w:color="auto" w:fill="FFFFFF"/>
                <w:lang w:val="en-US"/>
              </w:rPr>
              <w:t xml:space="preserve"> </w:t>
            </w:r>
            <w:proofErr w:type="spellStart"/>
            <w:r w:rsidRPr="00A1500C">
              <w:rPr>
                <w:color w:val="000000"/>
                <w:kern w:val="2"/>
                <w:szCs w:val="24"/>
                <w:shd w:val="clear" w:color="auto" w:fill="FFFFFF"/>
                <w:lang w:val="en-US"/>
              </w:rPr>
              <w:t>patvirtintą</w:t>
            </w:r>
            <w:proofErr w:type="spellEnd"/>
            <w:r w:rsidRPr="00A1500C">
              <w:rPr>
                <w:color w:val="000000"/>
                <w:kern w:val="2"/>
                <w:szCs w:val="24"/>
                <w:shd w:val="clear" w:color="auto" w:fill="FFFFFF"/>
                <w:lang w:val="en-US"/>
              </w:rPr>
              <w:t xml:space="preserve"> </w:t>
            </w:r>
            <w:proofErr w:type="spellStart"/>
            <w:r w:rsidRPr="00A1500C">
              <w:rPr>
                <w:color w:val="000000"/>
                <w:kern w:val="2"/>
                <w:szCs w:val="24"/>
                <w:shd w:val="clear" w:color="auto" w:fill="FFFFFF"/>
                <w:lang w:val="en-US"/>
              </w:rPr>
              <w:t>užsakymą</w:t>
            </w:r>
            <w:proofErr w:type="spellEnd"/>
            <w:r w:rsidRPr="00A1500C">
              <w:rPr>
                <w:color w:val="000000"/>
                <w:kern w:val="2"/>
                <w:szCs w:val="24"/>
                <w:shd w:val="clear" w:color="auto" w:fill="FFFFFF"/>
                <w:lang w:val="en-US"/>
              </w:rPr>
              <w:t xml:space="preserve">, </w:t>
            </w:r>
            <w:proofErr w:type="spellStart"/>
            <w:r w:rsidRPr="00A1500C">
              <w:rPr>
                <w:color w:val="000000"/>
                <w:kern w:val="2"/>
                <w:szCs w:val="24"/>
                <w:shd w:val="clear" w:color="auto" w:fill="FFFFFF"/>
                <w:lang w:val="en-US"/>
              </w:rPr>
              <w:t>avansas</w:t>
            </w:r>
            <w:proofErr w:type="spellEnd"/>
            <w:r w:rsidRPr="00A1500C">
              <w:rPr>
                <w:color w:val="000000"/>
                <w:kern w:val="2"/>
                <w:szCs w:val="24"/>
                <w:shd w:val="clear" w:color="auto" w:fill="FFFFFF"/>
                <w:lang w:val="en-US"/>
              </w:rPr>
              <w:t xml:space="preserve"> </w:t>
            </w:r>
            <w:proofErr w:type="spellStart"/>
            <w:r w:rsidRPr="00A1500C">
              <w:rPr>
                <w:color w:val="000000"/>
                <w:kern w:val="2"/>
                <w:szCs w:val="24"/>
                <w:shd w:val="clear" w:color="auto" w:fill="FFFFFF"/>
                <w:lang w:val="en-US"/>
              </w:rPr>
              <w:t>mokamas</w:t>
            </w:r>
            <w:proofErr w:type="spellEnd"/>
            <w:r w:rsidRPr="00A1500C">
              <w:rPr>
                <w:color w:val="000000"/>
                <w:kern w:val="2"/>
                <w:szCs w:val="24"/>
                <w:shd w:val="clear" w:color="auto" w:fill="FFFFFF"/>
                <w:lang w:val="en-US"/>
              </w:rPr>
              <w:t xml:space="preserve"> per 14 (</w:t>
            </w:r>
            <w:proofErr w:type="spellStart"/>
            <w:r w:rsidRPr="00A1500C">
              <w:rPr>
                <w:color w:val="000000"/>
                <w:kern w:val="2"/>
                <w:szCs w:val="24"/>
                <w:shd w:val="clear" w:color="auto" w:fill="FFFFFF"/>
                <w:lang w:val="en-US"/>
              </w:rPr>
              <w:t>keturiolika</w:t>
            </w:r>
            <w:proofErr w:type="spellEnd"/>
            <w:r w:rsidRPr="00A1500C">
              <w:rPr>
                <w:color w:val="000000"/>
                <w:kern w:val="2"/>
                <w:szCs w:val="24"/>
                <w:shd w:val="clear" w:color="auto" w:fill="FFFFFF"/>
                <w:lang w:val="en-US"/>
              </w:rPr>
              <w:t xml:space="preserve">) kalendorinių dienų nuo </w:t>
            </w:r>
            <w:proofErr w:type="spellStart"/>
            <w:r w:rsidRPr="00A1500C">
              <w:rPr>
                <w:color w:val="000000"/>
                <w:kern w:val="2"/>
                <w:szCs w:val="24"/>
                <w:shd w:val="clear" w:color="auto" w:fill="FFFFFF"/>
                <w:lang w:val="en-US"/>
              </w:rPr>
              <w:t>išankstinės</w:t>
            </w:r>
            <w:proofErr w:type="spellEnd"/>
            <w:r w:rsidRPr="00A1500C">
              <w:rPr>
                <w:color w:val="000000"/>
                <w:kern w:val="2"/>
                <w:szCs w:val="24"/>
                <w:shd w:val="clear" w:color="auto" w:fill="FFFFFF"/>
                <w:lang w:val="en-US"/>
              </w:rPr>
              <w:t xml:space="preserve"> </w:t>
            </w:r>
            <w:proofErr w:type="spellStart"/>
            <w:r w:rsidRPr="00A1500C">
              <w:rPr>
                <w:color w:val="000000"/>
                <w:kern w:val="2"/>
                <w:szCs w:val="24"/>
                <w:shd w:val="clear" w:color="auto" w:fill="FFFFFF"/>
                <w:lang w:val="en-US"/>
              </w:rPr>
              <w:t>sąskaitos</w:t>
            </w:r>
            <w:proofErr w:type="spellEnd"/>
            <w:r w:rsidRPr="00A1500C">
              <w:rPr>
                <w:color w:val="000000"/>
                <w:kern w:val="2"/>
                <w:szCs w:val="24"/>
                <w:shd w:val="clear" w:color="auto" w:fill="FFFFFF"/>
                <w:lang w:val="en-US"/>
              </w:rPr>
              <w:t xml:space="preserve"> </w:t>
            </w:r>
            <w:proofErr w:type="spellStart"/>
            <w:r w:rsidRPr="00A1500C">
              <w:rPr>
                <w:color w:val="000000"/>
                <w:kern w:val="2"/>
                <w:szCs w:val="24"/>
                <w:shd w:val="clear" w:color="auto" w:fill="FFFFFF"/>
                <w:lang w:val="en-US"/>
              </w:rPr>
              <w:t>fakt</w:t>
            </w:r>
            <w:r w:rsidRPr="00A1500C">
              <w:rPr>
                <w:color w:val="000000"/>
                <w:kern w:val="2"/>
                <w:szCs w:val="24"/>
                <w:shd w:val="clear" w:color="auto" w:fill="FFFFFF"/>
              </w:rPr>
              <w:t>ūros</w:t>
            </w:r>
            <w:proofErr w:type="spellEnd"/>
            <w:r w:rsidRPr="00A1500C">
              <w:rPr>
                <w:color w:val="000000"/>
                <w:kern w:val="2"/>
                <w:szCs w:val="24"/>
                <w:shd w:val="clear" w:color="auto" w:fill="FFFFFF"/>
              </w:rPr>
              <w:t xml:space="preserve"> </w:t>
            </w:r>
            <w:r w:rsidRPr="00A1500C">
              <w:rPr>
                <w:color w:val="000000"/>
                <w:kern w:val="2"/>
                <w:szCs w:val="24"/>
                <w:shd w:val="clear" w:color="auto" w:fill="FFFFFF"/>
                <w:lang w:val="en-US"/>
              </w:rPr>
              <w:t xml:space="preserve">iš Tiekėjo </w:t>
            </w:r>
            <w:proofErr w:type="spellStart"/>
            <w:r w:rsidRPr="00A1500C">
              <w:rPr>
                <w:color w:val="000000"/>
                <w:kern w:val="2"/>
                <w:szCs w:val="24"/>
                <w:shd w:val="clear" w:color="auto" w:fill="FFFFFF"/>
                <w:lang w:val="en-US"/>
              </w:rPr>
              <w:t>gavimo</w:t>
            </w:r>
            <w:proofErr w:type="spellEnd"/>
            <w:r w:rsidRPr="00A1500C">
              <w:rPr>
                <w:color w:val="000000"/>
                <w:kern w:val="2"/>
                <w:szCs w:val="24"/>
                <w:shd w:val="clear" w:color="auto" w:fill="FFFFFF"/>
                <w:lang w:val="en-US"/>
              </w:rPr>
              <w:t xml:space="preserve"> dienos.</w:t>
            </w:r>
          </w:p>
        </w:tc>
      </w:tr>
      <w:tr w:rsidR="00027B83" w14:paraId="3D27A5DE" w14:textId="77777777">
        <w:trPr>
          <w:trHeight w:val="300"/>
        </w:trPr>
        <w:tc>
          <w:tcPr>
            <w:tcW w:w="3094" w:type="dxa"/>
            <w:gridSpan w:val="2"/>
          </w:tcPr>
          <w:p w14:paraId="4D2018B8" w14:textId="77777777" w:rsidR="00027B83" w:rsidRDefault="000B0897">
            <w:pPr>
              <w:rPr>
                <w:b/>
                <w:kern w:val="2"/>
                <w:szCs w:val="24"/>
              </w:rPr>
            </w:pPr>
            <w:r>
              <w:rPr>
                <w:b/>
                <w:kern w:val="2"/>
                <w:szCs w:val="24"/>
              </w:rPr>
              <w:t>5.7. Avanso užtikrinimas</w:t>
            </w:r>
          </w:p>
        </w:tc>
        <w:tc>
          <w:tcPr>
            <w:tcW w:w="6441" w:type="dxa"/>
            <w:gridSpan w:val="2"/>
          </w:tcPr>
          <w:p w14:paraId="0000E396" w14:textId="64AAD4C0" w:rsidR="00027B83" w:rsidRDefault="000B0897">
            <w:pPr>
              <w:rPr>
                <w:kern w:val="2"/>
                <w:szCs w:val="24"/>
              </w:rPr>
            </w:pPr>
            <w:r>
              <w:rPr>
                <w:kern w:val="2"/>
                <w:szCs w:val="24"/>
              </w:rPr>
              <w:t>Netaikoma</w:t>
            </w:r>
          </w:p>
        </w:tc>
      </w:tr>
      <w:tr w:rsidR="00027B83" w14:paraId="37153011" w14:textId="77777777">
        <w:trPr>
          <w:trHeight w:val="300"/>
        </w:trPr>
        <w:tc>
          <w:tcPr>
            <w:tcW w:w="9535" w:type="dxa"/>
            <w:gridSpan w:val="4"/>
          </w:tcPr>
          <w:p w14:paraId="35130E37" w14:textId="77777777" w:rsidR="00027B83" w:rsidRDefault="000B0897">
            <w:pPr>
              <w:jc w:val="center"/>
              <w:rPr>
                <w:b/>
                <w:kern w:val="2"/>
                <w:szCs w:val="24"/>
              </w:rPr>
            </w:pPr>
            <w:r>
              <w:rPr>
                <w:b/>
                <w:kern w:val="2"/>
                <w:szCs w:val="24"/>
              </w:rPr>
              <w:t>6. PASLAUGŲ KOKYBĖ IR GARANTINIAI ĮSIPAREIGOJIMAI</w:t>
            </w:r>
          </w:p>
        </w:tc>
      </w:tr>
      <w:tr w:rsidR="00027B83" w14:paraId="30430A39" w14:textId="77777777">
        <w:trPr>
          <w:trHeight w:val="300"/>
        </w:trPr>
        <w:tc>
          <w:tcPr>
            <w:tcW w:w="3094" w:type="dxa"/>
            <w:gridSpan w:val="2"/>
          </w:tcPr>
          <w:p w14:paraId="42E1DF15" w14:textId="77777777" w:rsidR="00027B83" w:rsidRDefault="000B0897">
            <w:pPr>
              <w:rPr>
                <w:b/>
                <w:kern w:val="2"/>
                <w:szCs w:val="24"/>
              </w:rPr>
            </w:pPr>
            <w:r>
              <w:rPr>
                <w:b/>
                <w:kern w:val="2"/>
                <w:szCs w:val="24"/>
              </w:rPr>
              <w:t>6.1. Garantinis terminas</w:t>
            </w:r>
          </w:p>
        </w:tc>
        <w:tc>
          <w:tcPr>
            <w:tcW w:w="6441" w:type="dxa"/>
            <w:gridSpan w:val="2"/>
          </w:tcPr>
          <w:p w14:paraId="38159D5F" w14:textId="7B5509FC" w:rsidR="00027B83" w:rsidRPr="002E6286" w:rsidRDefault="000B0897">
            <w:pPr>
              <w:rPr>
                <w:kern w:val="2"/>
                <w:szCs w:val="24"/>
              </w:rPr>
            </w:pPr>
            <w:r>
              <w:rPr>
                <w:kern w:val="2"/>
                <w:szCs w:val="24"/>
              </w:rPr>
              <w:t>Netaikoma</w:t>
            </w:r>
          </w:p>
        </w:tc>
      </w:tr>
      <w:tr w:rsidR="00027B83" w14:paraId="2376F980" w14:textId="77777777">
        <w:trPr>
          <w:trHeight w:val="300"/>
        </w:trPr>
        <w:tc>
          <w:tcPr>
            <w:tcW w:w="3094" w:type="dxa"/>
            <w:gridSpan w:val="2"/>
          </w:tcPr>
          <w:p w14:paraId="16EBF5D7" w14:textId="77777777" w:rsidR="00027B83" w:rsidRDefault="000B0897">
            <w:pPr>
              <w:rPr>
                <w:b/>
                <w:kern w:val="2"/>
                <w:szCs w:val="24"/>
              </w:rPr>
            </w:pPr>
            <w:r>
              <w:rPr>
                <w:b/>
                <w:szCs w:val="24"/>
              </w:rPr>
              <w:t>6.2. Terminas Paslaugų trūkumams pašalinti</w:t>
            </w:r>
          </w:p>
        </w:tc>
        <w:tc>
          <w:tcPr>
            <w:tcW w:w="6441" w:type="dxa"/>
            <w:gridSpan w:val="2"/>
          </w:tcPr>
          <w:p w14:paraId="05F31521" w14:textId="68C56CCA" w:rsidR="0094132A" w:rsidRPr="0094132A" w:rsidRDefault="002D53DB" w:rsidP="0094132A">
            <w:pPr>
              <w:tabs>
                <w:tab w:val="left" w:pos="900"/>
                <w:tab w:val="left" w:pos="990"/>
              </w:tabs>
              <w:suppressAutoHyphens/>
              <w:autoSpaceDN w:val="0"/>
              <w:jc w:val="both"/>
              <w:textAlignment w:val="baseline"/>
              <w:rPr>
                <w:szCs w:val="24"/>
              </w:rPr>
            </w:pPr>
            <w:r>
              <w:rPr>
                <w:szCs w:val="24"/>
                <w:lang w:eastAsia="lt-LT"/>
              </w:rPr>
              <w:t xml:space="preserve">6.2.1. </w:t>
            </w:r>
            <w:r w:rsidR="0094132A" w:rsidRPr="0094132A">
              <w:rPr>
                <w:szCs w:val="24"/>
                <w:lang w:eastAsia="lt-LT"/>
              </w:rPr>
              <w:t xml:space="preserve">Jeigu suteiktos Paslaugos neatitinka Sutartyje nustatytų kokybės reikalavimų, </w:t>
            </w:r>
            <w:r>
              <w:rPr>
                <w:szCs w:val="24"/>
                <w:lang w:eastAsia="lt-LT"/>
              </w:rPr>
              <w:t>Pirkėjas</w:t>
            </w:r>
            <w:r w:rsidR="0094132A" w:rsidRPr="0094132A">
              <w:rPr>
                <w:szCs w:val="24"/>
                <w:lang w:eastAsia="lt-LT"/>
              </w:rPr>
              <w:t xml:space="preserve"> turi teisę per 10 (dešimt) darbo dienų raštu pareikšti </w:t>
            </w:r>
            <w:r>
              <w:rPr>
                <w:szCs w:val="24"/>
                <w:lang w:eastAsia="lt-LT"/>
              </w:rPr>
              <w:t>Tiekėjui</w:t>
            </w:r>
            <w:r w:rsidR="0094132A" w:rsidRPr="0094132A">
              <w:rPr>
                <w:szCs w:val="24"/>
                <w:lang w:eastAsia="lt-LT"/>
              </w:rPr>
              <w:t xml:space="preserve"> pretenziją, nurodant trūkumus ir savo pasirinkimu pareikalauti, kad:</w:t>
            </w:r>
          </w:p>
          <w:p w14:paraId="597E4F61" w14:textId="65B29ABF" w:rsidR="0094132A" w:rsidRPr="002D53DB" w:rsidRDefault="002D53DB" w:rsidP="002D53DB">
            <w:pPr>
              <w:tabs>
                <w:tab w:val="left" w:pos="900"/>
                <w:tab w:val="left" w:pos="990"/>
                <w:tab w:val="left" w:pos="1080"/>
              </w:tabs>
              <w:jc w:val="both"/>
              <w:rPr>
                <w:szCs w:val="24"/>
              </w:rPr>
            </w:pPr>
            <w:bookmarkStart w:id="0" w:name="_Hlk107920891"/>
            <w:r>
              <w:rPr>
                <w:szCs w:val="24"/>
              </w:rPr>
              <w:t>6.2.1.1. Tiekėjas</w:t>
            </w:r>
            <w:r w:rsidR="0094132A" w:rsidRPr="002D53DB">
              <w:rPr>
                <w:szCs w:val="24"/>
              </w:rPr>
              <w:t xml:space="preserve"> atlygintų </w:t>
            </w:r>
            <w:r>
              <w:rPr>
                <w:szCs w:val="24"/>
              </w:rPr>
              <w:t>Pirkėjo</w:t>
            </w:r>
            <w:r w:rsidR="0094132A" w:rsidRPr="002D53DB">
              <w:rPr>
                <w:szCs w:val="24"/>
              </w:rPr>
              <w:t xml:space="preserve"> patirtas išlaidas Paslaugų (ar Paslaugų dalies) trūkumams ištaisyti arba pašalinti;</w:t>
            </w:r>
          </w:p>
          <w:bookmarkEnd w:id="0"/>
          <w:p w14:paraId="5DB82583" w14:textId="2D357DB7" w:rsidR="0094132A" w:rsidRPr="002D53DB" w:rsidRDefault="005C69F4" w:rsidP="002D53DB">
            <w:pPr>
              <w:tabs>
                <w:tab w:val="left" w:pos="900"/>
                <w:tab w:val="left" w:pos="990"/>
                <w:tab w:val="left" w:pos="1080"/>
              </w:tabs>
              <w:suppressAutoHyphens/>
              <w:autoSpaceDN w:val="0"/>
              <w:jc w:val="both"/>
              <w:textAlignment w:val="baseline"/>
              <w:rPr>
                <w:szCs w:val="24"/>
              </w:rPr>
            </w:pPr>
            <w:r>
              <w:rPr>
                <w:szCs w:val="24"/>
                <w:lang w:eastAsia="lt-LT"/>
              </w:rPr>
              <w:t>6.2.1.2. Tiekėjas</w:t>
            </w:r>
            <w:r w:rsidR="0094132A" w:rsidRPr="002D53DB">
              <w:rPr>
                <w:szCs w:val="24"/>
                <w:lang w:eastAsia="lt-LT"/>
              </w:rPr>
              <w:t xml:space="preserve"> grąžintų už kokybės reikalavimų neatitinkančias Paslaugas </w:t>
            </w:r>
            <w:r w:rsidR="0094132A" w:rsidRPr="002D53DB">
              <w:rPr>
                <w:szCs w:val="24"/>
              </w:rPr>
              <w:t xml:space="preserve">(ar Paslaugų dalį) </w:t>
            </w:r>
            <w:r w:rsidR="0094132A" w:rsidRPr="002D53DB">
              <w:rPr>
                <w:szCs w:val="24"/>
                <w:lang w:eastAsia="lt-LT"/>
              </w:rPr>
              <w:t>sumokėtas sumas ir nutraukti Sutartį, kai netinkamos kokybės Paslaugų suteikimas yra esminis Sutarties pažeidimas.</w:t>
            </w:r>
          </w:p>
          <w:p w14:paraId="19F9E947" w14:textId="55D60DE3" w:rsidR="00027B83" w:rsidRPr="009D7127" w:rsidRDefault="009D7127" w:rsidP="009D7127">
            <w:pPr>
              <w:tabs>
                <w:tab w:val="left" w:pos="900"/>
                <w:tab w:val="left" w:pos="990"/>
                <w:tab w:val="left" w:pos="1080"/>
              </w:tabs>
              <w:suppressAutoHyphens/>
              <w:autoSpaceDN w:val="0"/>
              <w:jc w:val="both"/>
              <w:textAlignment w:val="baseline"/>
              <w:rPr>
                <w:szCs w:val="24"/>
              </w:rPr>
            </w:pPr>
            <w:r>
              <w:rPr>
                <w:szCs w:val="24"/>
              </w:rPr>
              <w:t xml:space="preserve">6.2.2. </w:t>
            </w:r>
            <w:r w:rsidR="0094132A" w:rsidRPr="005C69F4">
              <w:rPr>
                <w:szCs w:val="24"/>
              </w:rPr>
              <w:t xml:space="preserve">Jeigu </w:t>
            </w:r>
            <w:r>
              <w:rPr>
                <w:szCs w:val="24"/>
              </w:rPr>
              <w:t>Tiekėjas</w:t>
            </w:r>
            <w:r w:rsidR="0094132A" w:rsidRPr="005C69F4">
              <w:rPr>
                <w:szCs w:val="24"/>
              </w:rPr>
              <w:t xml:space="preserve"> nepašalina trūkumų, </w:t>
            </w:r>
            <w:r>
              <w:rPr>
                <w:szCs w:val="24"/>
              </w:rPr>
              <w:t>Pirkėjas</w:t>
            </w:r>
            <w:r w:rsidR="0094132A" w:rsidRPr="005C69F4">
              <w:rPr>
                <w:szCs w:val="24"/>
              </w:rPr>
              <w:t xml:space="preserve"> turi teisę reikalauti proporcingai sumažinti Paslaugų kainą ar mokėtinas sumas ir mokėti tik už tas Paslaugas ar jų dalį, kurios atitinka Sutartyje nustatytus reikalavimus.</w:t>
            </w:r>
          </w:p>
        </w:tc>
      </w:tr>
      <w:tr w:rsidR="00027B83" w14:paraId="50C82BE9" w14:textId="77777777">
        <w:trPr>
          <w:trHeight w:val="300"/>
        </w:trPr>
        <w:tc>
          <w:tcPr>
            <w:tcW w:w="3094" w:type="dxa"/>
            <w:gridSpan w:val="2"/>
          </w:tcPr>
          <w:p w14:paraId="264E598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6CD4219" w14:textId="35CC7BAE" w:rsidR="00027B83" w:rsidRDefault="000B0897">
            <w:pPr>
              <w:rPr>
                <w:color w:val="4472C4"/>
                <w:kern w:val="2"/>
                <w:szCs w:val="24"/>
              </w:rPr>
            </w:pPr>
            <w:r>
              <w:rPr>
                <w:kern w:val="2"/>
                <w:szCs w:val="24"/>
              </w:rPr>
              <w:t>Netaikoma</w:t>
            </w:r>
          </w:p>
          <w:p w14:paraId="2B6D7972" w14:textId="77777777" w:rsidR="00027B83" w:rsidRDefault="00027B83">
            <w:pPr>
              <w:rPr>
                <w:kern w:val="2"/>
                <w:szCs w:val="24"/>
              </w:rPr>
            </w:pPr>
          </w:p>
          <w:p w14:paraId="1142F546" w14:textId="3E16B17D" w:rsidR="00027B83" w:rsidRDefault="00027B83">
            <w:pPr>
              <w:rPr>
                <w:kern w:val="2"/>
                <w:szCs w:val="24"/>
              </w:rPr>
            </w:pPr>
          </w:p>
        </w:tc>
      </w:tr>
      <w:tr w:rsidR="00027B83" w14:paraId="5DF2ECC7" w14:textId="77777777">
        <w:trPr>
          <w:trHeight w:val="300"/>
        </w:trPr>
        <w:tc>
          <w:tcPr>
            <w:tcW w:w="9535" w:type="dxa"/>
            <w:gridSpan w:val="4"/>
          </w:tcPr>
          <w:p w14:paraId="2A496D4D" w14:textId="77777777" w:rsidR="00027B83" w:rsidRDefault="000B0897">
            <w:pPr>
              <w:jc w:val="center"/>
              <w:rPr>
                <w:b/>
                <w:kern w:val="2"/>
                <w:szCs w:val="24"/>
              </w:rPr>
            </w:pPr>
            <w:r>
              <w:rPr>
                <w:b/>
                <w:kern w:val="2"/>
                <w:szCs w:val="24"/>
              </w:rPr>
              <w:t>7. SUTARTIES VYKDYMUI PASITELKIAMI SUBTIEKĖJAI IR (AR) SPECIALISTAI</w:t>
            </w:r>
          </w:p>
        </w:tc>
      </w:tr>
      <w:tr w:rsidR="00027B83" w14:paraId="0A612D55" w14:textId="77777777">
        <w:trPr>
          <w:trHeight w:val="300"/>
        </w:trPr>
        <w:tc>
          <w:tcPr>
            <w:tcW w:w="3094" w:type="dxa"/>
            <w:gridSpan w:val="2"/>
          </w:tcPr>
          <w:p w14:paraId="4B7264E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573AEB49" w14:textId="059DFCE5" w:rsidR="00027B83" w:rsidRDefault="00027B83">
            <w:pPr>
              <w:rPr>
                <w:b/>
                <w:kern w:val="2"/>
                <w:szCs w:val="24"/>
              </w:rPr>
            </w:pPr>
          </w:p>
        </w:tc>
      </w:tr>
      <w:tr w:rsidR="00027B83" w14:paraId="33DEDE50" w14:textId="77777777">
        <w:trPr>
          <w:trHeight w:val="300"/>
        </w:trPr>
        <w:tc>
          <w:tcPr>
            <w:tcW w:w="9535" w:type="dxa"/>
            <w:gridSpan w:val="4"/>
          </w:tcPr>
          <w:p w14:paraId="4D14D93D" w14:textId="77777777" w:rsidR="00027B83" w:rsidRDefault="000B0897">
            <w:pPr>
              <w:jc w:val="center"/>
              <w:rPr>
                <w:b/>
                <w:kern w:val="2"/>
                <w:szCs w:val="24"/>
              </w:rPr>
            </w:pPr>
            <w:r>
              <w:rPr>
                <w:b/>
                <w:kern w:val="2"/>
                <w:szCs w:val="24"/>
              </w:rPr>
              <w:t>8. PRIEVOLIŲ PAGAL SUTARTĮ ĮVYKDYMO UŽTIKRINIMAS</w:t>
            </w:r>
          </w:p>
        </w:tc>
      </w:tr>
      <w:tr w:rsidR="00027B83" w14:paraId="24937BCC" w14:textId="77777777">
        <w:trPr>
          <w:trHeight w:val="300"/>
        </w:trPr>
        <w:tc>
          <w:tcPr>
            <w:tcW w:w="3094" w:type="dxa"/>
            <w:gridSpan w:val="2"/>
          </w:tcPr>
          <w:p w14:paraId="08038526" w14:textId="77777777" w:rsidR="00027B83" w:rsidRDefault="000B0897">
            <w:pPr>
              <w:rPr>
                <w:b/>
                <w:kern w:val="2"/>
                <w:szCs w:val="24"/>
              </w:rPr>
            </w:pPr>
            <w:r>
              <w:rPr>
                <w:b/>
                <w:kern w:val="2"/>
                <w:szCs w:val="24"/>
              </w:rPr>
              <w:t>8.1. Prievolių pagal Sutartį įvykdymo užtikrinimas</w:t>
            </w:r>
          </w:p>
        </w:tc>
        <w:tc>
          <w:tcPr>
            <w:tcW w:w="6441" w:type="dxa"/>
            <w:gridSpan w:val="2"/>
          </w:tcPr>
          <w:p w14:paraId="0A17AD5E" w14:textId="3C2B276D" w:rsidR="00027B83" w:rsidRDefault="000B0897">
            <w:pPr>
              <w:rPr>
                <w:kern w:val="2"/>
                <w:szCs w:val="24"/>
              </w:rPr>
            </w:pPr>
            <w:r>
              <w:rPr>
                <w:kern w:val="2"/>
                <w:szCs w:val="24"/>
              </w:rPr>
              <w:t>Prievolių pagal Sutartį įvykdymas užtikrinamas:</w:t>
            </w:r>
          </w:p>
          <w:p w14:paraId="0042FA93" w14:textId="07AABD41" w:rsidR="00027B83" w:rsidRDefault="000B0897">
            <w:pPr>
              <w:rPr>
                <w:kern w:val="2"/>
                <w:szCs w:val="24"/>
              </w:rPr>
            </w:pPr>
            <w:r>
              <w:rPr>
                <w:kern w:val="2"/>
                <w:szCs w:val="24"/>
              </w:rPr>
              <w:t>Netesybomis (delspinigiais, bauda)</w:t>
            </w:r>
            <w:r w:rsidR="00190C29">
              <w:rPr>
                <w:kern w:val="2"/>
                <w:szCs w:val="24"/>
              </w:rPr>
              <w:t>.</w:t>
            </w:r>
          </w:p>
        </w:tc>
      </w:tr>
      <w:tr w:rsidR="00027B83" w14:paraId="5757E962" w14:textId="77777777">
        <w:trPr>
          <w:trHeight w:val="300"/>
        </w:trPr>
        <w:tc>
          <w:tcPr>
            <w:tcW w:w="3094" w:type="dxa"/>
            <w:gridSpan w:val="2"/>
          </w:tcPr>
          <w:p w14:paraId="490102E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6D905D9" w14:textId="77777777" w:rsidR="00027B83" w:rsidRDefault="000B0897">
            <w:pPr>
              <w:rPr>
                <w:kern w:val="2"/>
                <w:szCs w:val="24"/>
              </w:rPr>
            </w:pPr>
            <w:r>
              <w:rPr>
                <w:kern w:val="2"/>
                <w:szCs w:val="24"/>
              </w:rPr>
              <w:t>Netaikoma</w:t>
            </w:r>
          </w:p>
          <w:p w14:paraId="0EC23CF0" w14:textId="77777777" w:rsidR="00027B83" w:rsidRDefault="00027B83">
            <w:pPr>
              <w:rPr>
                <w:kern w:val="2"/>
                <w:szCs w:val="24"/>
              </w:rPr>
            </w:pPr>
          </w:p>
          <w:p w14:paraId="35FD7400" w14:textId="2D95760C" w:rsidR="00027B83" w:rsidRDefault="00027B83">
            <w:pPr>
              <w:rPr>
                <w:kern w:val="2"/>
                <w:szCs w:val="24"/>
              </w:rPr>
            </w:pPr>
          </w:p>
        </w:tc>
      </w:tr>
      <w:tr w:rsidR="00027B83" w14:paraId="7A45F108" w14:textId="77777777">
        <w:trPr>
          <w:trHeight w:val="300"/>
        </w:trPr>
        <w:tc>
          <w:tcPr>
            <w:tcW w:w="3094" w:type="dxa"/>
            <w:gridSpan w:val="2"/>
          </w:tcPr>
          <w:p w14:paraId="62A13615" w14:textId="77777777" w:rsidR="00027B83" w:rsidRDefault="000B0897">
            <w:pPr>
              <w:rPr>
                <w:b/>
                <w:kern w:val="2"/>
                <w:szCs w:val="24"/>
              </w:rPr>
            </w:pPr>
            <w:r>
              <w:rPr>
                <w:b/>
                <w:kern w:val="2"/>
                <w:szCs w:val="24"/>
              </w:rPr>
              <w:t>8.3. Sutarties įvykdymo užtikrinimo pateikimas</w:t>
            </w:r>
          </w:p>
        </w:tc>
        <w:tc>
          <w:tcPr>
            <w:tcW w:w="6441" w:type="dxa"/>
            <w:gridSpan w:val="2"/>
          </w:tcPr>
          <w:p w14:paraId="5DA4A988" w14:textId="77777777" w:rsidR="00027B83" w:rsidRDefault="000B0897">
            <w:pPr>
              <w:rPr>
                <w:kern w:val="2"/>
                <w:szCs w:val="24"/>
              </w:rPr>
            </w:pPr>
            <w:r>
              <w:rPr>
                <w:kern w:val="2"/>
                <w:szCs w:val="24"/>
              </w:rPr>
              <w:t>Netaikoma</w:t>
            </w:r>
          </w:p>
          <w:p w14:paraId="253B9814" w14:textId="192E83DA" w:rsidR="00027B83" w:rsidRDefault="00027B83">
            <w:pPr>
              <w:rPr>
                <w:szCs w:val="24"/>
              </w:rPr>
            </w:pPr>
          </w:p>
        </w:tc>
      </w:tr>
      <w:tr w:rsidR="00027B83" w14:paraId="7DE4E104" w14:textId="77777777">
        <w:trPr>
          <w:trHeight w:val="300"/>
        </w:trPr>
        <w:tc>
          <w:tcPr>
            <w:tcW w:w="9535" w:type="dxa"/>
            <w:gridSpan w:val="4"/>
          </w:tcPr>
          <w:p w14:paraId="683CC1D4" w14:textId="77777777" w:rsidR="00027B83" w:rsidRDefault="000B0897">
            <w:pPr>
              <w:jc w:val="center"/>
              <w:rPr>
                <w:b/>
                <w:kern w:val="2"/>
                <w:szCs w:val="24"/>
              </w:rPr>
            </w:pPr>
            <w:r>
              <w:rPr>
                <w:b/>
                <w:kern w:val="2"/>
                <w:szCs w:val="24"/>
              </w:rPr>
              <w:t>9. ŠALIŲ ATSAKOMYBĖ</w:t>
            </w:r>
          </w:p>
        </w:tc>
      </w:tr>
      <w:tr w:rsidR="00027B83" w14:paraId="319E24EF" w14:textId="77777777">
        <w:trPr>
          <w:trHeight w:val="300"/>
        </w:trPr>
        <w:tc>
          <w:tcPr>
            <w:tcW w:w="3094" w:type="dxa"/>
            <w:gridSpan w:val="2"/>
          </w:tcPr>
          <w:p w14:paraId="5099521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20B2BD9" w14:textId="6D3A0B2C" w:rsidR="00027B83" w:rsidRPr="00EC6192" w:rsidRDefault="000B0897" w:rsidP="00EC6192">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EC6192">
              <w:rPr>
                <w:kern w:val="2"/>
                <w:szCs w:val="24"/>
              </w:rPr>
              <w:t xml:space="preserve">terminą, Tiekėjas nuo kitos nei </w:t>
            </w:r>
            <w:r w:rsidRPr="00EC6192">
              <w:rPr>
                <w:kern w:val="2"/>
                <w:szCs w:val="24"/>
              </w:rPr>
              <w:lastRenderedPageBreak/>
              <w:t>nustatytas terminas dienos skaičiuoja Pirkėjui 0,02 (dvi šimtosios) procento dydžio delspinigius nuo neapmokėtos sumos be PVM už kiekvieną vėlavimo dieną</w:t>
            </w:r>
            <w:r w:rsidR="00EC6192">
              <w:rPr>
                <w:kern w:val="2"/>
                <w:szCs w:val="24"/>
              </w:rPr>
              <w:t>, išskyrus</w:t>
            </w:r>
            <w:r w:rsidR="00426173">
              <w:rPr>
                <w:kern w:val="2"/>
                <w:szCs w:val="24"/>
              </w:rPr>
              <w:t xml:space="preserve"> Sutarties </w:t>
            </w:r>
            <w:r w:rsidR="00207855">
              <w:rPr>
                <w:kern w:val="2"/>
                <w:szCs w:val="24"/>
              </w:rPr>
              <w:t xml:space="preserve">5.5 </w:t>
            </w:r>
            <w:r w:rsidR="00426173">
              <w:rPr>
                <w:kern w:val="2"/>
                <w:szCs w:val="24"/>
              </w:rPr>
              <w:t>papunktyje nurodytą atvejį</w:t>
            </w:r>
            <w:r w:rsidRPr="00EC6192">
              <w:rPr>
                <w:kern w:val="2"/>
                <w:szCs w:val="24"/>
              </w:rPr>
              <w:t>.</w:t>
            </w:r>
          </w:p>
        </w:tc>
      </w:tr>
      <w:tr w:rsidR="00027B83" w14:paraId="21C3E796" w14:textId="77777777">
        <w:trPr>
          <w:trHeight w:val="300"/>
        </w:trPr>
        <w:tc>
          <w:tcPr>
            <w:tcW w:w="3094" w:type="dxa"/>
            <w:gridSpan w:val="2"/>
          </w:tcPr>
          <w:p w14:paraId="1AFBBD78" w14:textId="77777777" w:rsidR="00027B83" w:rsidRDefault="000B0897">
            <w:pPr>
              <w:rPr>
                <w:b/>
                <w:kern w:val="2"/>
                <w:szCs w:val="24"/>
              </w:rPr>
            </w:pPr>
            <w:r>
              <w:rPr>
                <w:b/>
                <w:szCs w:val="24"/>
              </w:rPr>
              <w:lastRenderedPageBreak/>
              <w:t>9.2. Tiekėjui taikomos netesybos</w:t>
            </w:r>
          </w:p>
        </w:tc>
        <w:tc>
          <w:tcPr>
            <w:tcW w:w="6441" w:type="dxa"/>
            <w:gridSpan w:val="2"/>
          </w:tcPr>
          <w:p w14:paraId="0FB0241A" w14:textId="345ECC46"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305DBE">
              <w:rPr>
                <w:kern w:val="2"/>
                <w:szCs w:val="24"/>
              </w:rPr>
              <w:t xml:space="preserve">skaičiuoja 0,02 (dvi šimtosios) procento dydžio delspinigius už kiekvieną uždelstą dieną nuo laiku nesuteiktų Paslaugų ar kitų sutartinių įsipareigojimų </w:t>
            </w:r>
            <w:r>
              <w:rPr>
                <w:color w:val="000000"/>
                <w:kern w:val="2"/>
                <w:szCs w:val="24"/>
              </w:rPr>
              <w:t>nevykdymo kainos be PVM.</w:t>
            </w:r>
          </w:p>
          <w:p w14:paraId="7365C1AC" w14:textId="5E652A5D" w:rsidR="00027B83" w:rsidRDefault="000B0897">
            <w:pPr>
              <w:rPr>
                <w:b/>
                <w:kern w:val="2"/>
                <w:szCs w:val="24"/>
              </w:rPr>
            </w:pPr>
            <w:r>
              <w:rPr>
                <w:color w:val="000000"/>
                <w:kern w:val="2"/>
                <w:szCs w:val="24"/>
              </w:rPr>
              <w:t xml:space="preserve">9.2.2. Tiekėjas privalo sumokėti Pirkėjui netesybas </w:t>
            </w:r>
            <w:r w:rsidRPr="00656565">
              <w:rPr>
                <w:kern w:val="2"/>
                <w:szCs w:val="24"/>
              </w:rPr>
              <w:t xml:space="preserve">per </w:t>
            </w:r>
            <w:r w:rsidR="00C433DD" w:rsidRPr="00656565">
              <w:rPr>
                <w:kern w:val="2"/>
                <w:szCs w:val="24"/>
              </w:rPr>
              <w:t>10 (dešimt)</w:t>
            </w:r>
            <w:r w:rsidR="00656565" w:rsidRPr="00656565">
              <w:rPr>
                <w:kern w:val="2"/>
                <w:szCs w:val="24"/>
              </w:rPr>
              <w:t xml:space="preserve"> darbo</w:t>
            </w:r>
            <w:r w:rsidRPr="00656565">
              <w:rPr>
                <w:kern w:val="2"/>
                <w:szCs w:val="24"/>
              </w:rPr>
              <w:t xml:space="preserve"> dienų nuo Pirkėjo pareikalavimo, j</w:t>
            </w:r>
            <w:r>
              <w:rPr>
                <w:color w:val="000000"/>
                <w:kern w:val="2"/>
                <w:szCs w:val="24"/>
              </w:rPr>
              <w:t xml:space="preserve">eigu netesybų suma nėra </w:t>
            </w:r>
            <w:r>
              <w:rPr>
                <w:szCs w:val="24"/>
              </w:rPr>
              <w:t>išskaitoma iš Tiekėjui mokėtinos sumos.</w:t>
            </w:r>
          </w:p>
        </w:tc>
      </w:tr>
      <w:tr w:rsidR="00027B83" w14:paraId="01987409" w14:textId="77777777">
        <w:trPr>
          <w:trHeight w:val="300"/>
        </w:trPr>
        <w:tc>
          <w:tcPr>
            <w:tcW w:w="3094" w:type="dxa"/>
            <w:gridSpan w:val="2"/>
          </w:tcPr>
          <w:p w14:paraId="739821F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E5BA43F" w14:textId="07DE1D57" w:rsidR="00027B83" w:rsidRDefault="000B0897">
            <w:pPr>
              <w:rPr>
                <w:szCs w:val="24"/>
              </w:rPr>
            </w:pPr>
            <w:r>
              <w:rPr>
                <w:kern w:val="2"/>
                <w:szCs w:val="24"/>
              </w:rPr>
              <w:t xml:space="preserve">9.3.1. Nutraukus Sutartį dėl esminio Sutarties pažeidimo, nustatyto Sutarties Specialiosiose sąlygose, mokama </w:t>
            </w:r>
            <w:r w:rsidR="00D41CA9" w:rsidRPr="00305DBE">
              <w:rPr>
                <w:kern w:val="2"/>
                <w:szCs w:val="24"/>
              </w:rPr>
              <w:t>10 (dešimties)</w:t>
            </w:r>
            <w:r w:rsidRPr="00305DBE">
              <w:rPr>
                <w:kern w:val="2"/>
                <w:szCs w:val="24"/>
              </w:rPr>
              <w:t xml:space="preserve"> procentų dydžio </w:t>
            </w:r>
            <w:r>
              <w:rPr>
                <w:kern w:val="2"/>
                <w:szCs w:val="24"/>
              </w:rPr>
              <w:t>bauda nuo Pradinės Sutarties vertės, nurodytos Specialiųjų sąlygų 5.2 punkte.</w:t>
            </w:r>
          </w:p>
          <w:p w14:paraId="0CB8E2A0" w14:textId="77777777" w:rsidR="00027B83" w:rsidRDefault="00027B83">
            <w:pPr>
              <w:rPr>
                <w:kern w:val="2"/>
                <w:szCs w:val="24"/>
              </w:rPr>
            </w:pPr>
          </w:p>
          <w:p w14:paraId="52397709" w14:textId="3193E51E" w:rsidR="00027B83" w:rsidRDefault="00027B83">
            <w:pPr>
              <w:rPr>
                <w:kern w:val="2"/>
                <w:szCs w:val="24"/>
              </w:rPr>
            </w:pPr>
          </w:p>
        </w:tc>
      </w:tr>
      <w:tr w:rsidR="00027B83" w14:paraId="49455D81" w14:textId="77777777">
        <w:trPr>
          <w:trHeight w:val="300"/>
        </w:trPr>
        <w:tc>
          <w:tcPr>
            <w:tcW w:w="3094" w:type="dxa"/>
            <w:gridSpan w:val="2"/>
          </w:tcPr>
          <w:p w14:paraId="50A826A1"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DED284" w14:textId="77777777" w:rsidR="00027B83" w:rsidRDefault="000B0897">
            <w:pPr>
              <w:rPr>
                <w:color w:val="000000"/>
                <w:kern w:val="2"/>
                <w:szCs w:val="24"/>
              </w:rPr>
            </w:pPr>
            <w:r>
              <w:rPr>
                <w:color w:val="000000"/>
                <w:kern w:val="2"/>
                <w:szCs w:val="24"/>
              </w:rPr>
              <w:t>Netaikoma</w:t>
            </w:r>
          </w:p>
          <w:p w14:paraId="483F0A10" w14:textId="77777777" w:rsidR="00027B83" w:rsidRDefault="00027B83">
            <w:pPr>
              <w:rPr>
                <w:kern w:val="2"/>
                <w:szCs w:val="24"/>
              </w:rPr>
            </w:pPr>
          </w:p>
          <w:p w14:paraId="785E007B" w14:textId="739539E0" w:rsidR="00027B83" w:rsidRDefault="00027B83">
            <w:pPr>
              <w:rPr>
                <w:kern w:val="2"/>
                <w:szCs w:val="24"/>
              </w:rPr>
            </w:pPr>
          </w:p>
        </w:tc>
      </w:tr>
      <w:tr w:rsidR="00027B83" w14:paraId="33A0C1BF" w14:textId="77777777">
        <w:trPr>
          <w:trHeight w:val="300"/>
        </w:trPr>
        <w:tc>
          <w:tcPr>
            <w:tcW w:w="3094" w:type="dxa"/>
            <w:gridSpan w:val="2"/>
          </w:tcPr>
          <w:p w14:paraId="0520EA38"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9267699" w14:textId="2FEA1146" w:rsidR="00027B83" w:rsidRPr="00AA4183" w:rsidRDefault="00E452C3">
            <w:pPr>
              <w:rPr>
                <w:kern w:val="2"/>
                <w:szCs w:val="24"/>
              </w:rPr>
            </w:pPr>
            <w:r>
              <w:rPr>
                <w:kern w:val="2"/>
                <w:szCs w:val="24"/>
              </w:rPr>
              <w:t xml:space="preserve">Nesilaikant </w:t>
            </w:r>
            <w:r w:rsidR="007837E2">
              <w:rPr>
                <w:kern w:val="2"/>
                <w:szCs w:val="24"/>
              </w:rPr>
              <w:t>aplinkosauginių kriterijų, nurodytų Specialiųjų s</w:t>
            </w:r>
            <w:r w:rsidR="00AA4183">
              <w:rPr>
                <w:kern w:val="2"/>
                <w:szCs w:val="24"/>
              </w:rPr>
              <w:t>ą</w:t>
            </w:r>
            <w:r w:rsidR="007837E2">
              <w:rPr>
                <w:kern w:val="2"/>
                <w:szCs w:val="24"/>
              </w:rPr>
              <w:t xml:space="preserve">lygų 13 skyriuje, </w:t>
            </w:r>
            <w:r w:rsidR="009E2231">
              <w:rPr>
                <w:kern w:val="2"/>
                <w:szCs w:val="24"/>
              </w:rPr>
              <w:t>bus taikoma 150,00 (vieno šimto penkiasdešimties)</w:t>
            </w:r>
            <w:r w:rsidR="00BF2D4A">
              <w:rPr>
                <w:kern w:val="2"/>
                <w:szCs w:val="24"/>
              </w:rPr>
              <w:t xml:space="preserve"> </w:t>
            </w:r>
            <w:r w:rsidR="00BA1A2D">
              <w:rPr>
                <w:kern w:val="2"/>
                <w:szCs w:val="24"/>
              </w:rPr>
              <w:t xml:space="preserve">Eur </w:t>
            </w:r>
            <w:r w:rsidR="00BF2D4A">
              <w:rPr>
                <w:kern w:val="2"/>
                <w:szCs w:val="24"/>
              </w:rPr>
              <w:t>bauda</w:t>
            </w:r>
            <w:r w:rsidR="00AA4183">
              <w:rPr>
                <w:kern w:val="2"/>
                <w:szCs w:val="24"/>
              </w:rPr>
              <w:t xml:space="preserve"> už kiekvieną nustatytą pažeidimą</w:t>
            </w:r>
            <w:r w:rsidR="00BF2D4A">
              <w:rPr>
                <w:kern w:val="2"/>
                <w:szCs w:val="24"/>
              </w:rPr>
              <w:t>.</w:t>
            </w:r>
          </w:p>
        </w:tc>
      </w:tr>
      <w:tr w:rsidR="00027B83" w14:paraId="015D3D14" w14:textId="77777777">
        <w:trPr>
          <w:trHeight w:val="300"/>
        </w:trPr>
        <w:tc>
          <w:tcPr>
            <w:tcW w:w="3094" w:type="dxa"/>
            <w:gridSpan w:val="2"/>
          </w:tcPr>
          <w:p w14:paraId="39358106"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54A38557" w14:textId="77777777" w:rsidR="00027B83" w:rsidRDefault="000B0897">
            <w:pPr>
              <w:rPr>
                <w:kern w:val="2"/>
                <w:szCs w:val="24"/>
              </w:rPr>
            </w:pPr>
            <w:r>
              <w:rPr>
                <w:kern w:val="2"/>
                <w:szCs w:val="24"/>
              </w:rPr>
              <w:t>Netaikoma</w:t>
            </w:r>
          </w:p>
          <w:p w14:paraId="203F435C" w14:textId="77777777" w:rsidR="00027B83" w:rsidRDefault="00027B83">
            <w:pPr>
              <w:rPr>
                <w:kern w:val="2"/>
                <w:szCs w:val="24"/>
              </w:rPr>
            </w:pPr>
          </w:p>
          <w:p w14:paraId="004F6834" w14:textId="1DA7EEBD" w:rsidR="00027B83" w:rsidRDefault="00027B83">
            <w:pPr>
              <w:rPr>
                <w:color w:val="4472C4"/>
                <w:kern w:val="2"/>
                <w:szCs w:val="24"/>
              </w:rPr>
            </w:pPr>
          </w:p>
        </w:tc>
      </w:tr>
      <w:tr w:rsidR="00027B83" w14:paraId="2CB5A6FE" w14:textId="77777777">
        <w:trPr>
          <w:trHeight w:val="300"/>
        </w:trPr>
        <w:tc>
          <w:tcPr>
            <w:tcW w:w="3094" w:type="dxa"/>
            <w:gridSpan w:val="2"/>
          </w:tcPr>
          <w:p w14:paraId="70FCE5DB"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10AF69C" w14:textId="4A336A53" w:rsidR="00027B83" w:rsidRDefault="000B0897">
            <w:pPr>
              <w:rPr>
                <w:color w:val="4472C4"/>
                <w:szCs w:val="24"/>
              </w:rPr>
            </w:pPr>
            <w:r>
              <w:rPr>
                <w:szCs w:val="24"/>
              </w:rPr>
              <w:t xml:space="preserve">Netaikoma </w:t>
            </w:r>
          </w:p>
          <w:p w14:paraId="0CA39B10" w14:textId="77777777" w:rsidR="00027B83" w:rsidRDefault="00027B83">
            <w:pPr>
              <w:rPr>
                <w:kern w:val="2"/>
                <w:szCs w:val="24"/>
              </w:rPr>
            </w:pPr>
          </w:p>
          <w:p w14:paraId="3F800110" w14:textId="7EE84D37" w:rsidR="00027B83" w:rsidRDefault="00027B83">
            <w:pPr>
              <w:rPr>
                <w:color w:val="4472C4"/>
                <w:kern w:val="2"/>
                <w:szCs w:val="24"/>
              </w:rPr>
            </w:pPr>
          </w:p>
        </w:tc>
      </w:tr>
      <w:tr w:rsidR="00027B83" w14:paraId="1920C77F" w14:textId="77777777" w:rsidTr="00625677">
        <w:trPr>
          <w:trHeight w:val="1216"/>
        </w:trPr>
        <w:tc>
          <w:tcPr>
            <w:tcW w:w="3094" w:type="dxa"/>
            <w:gridSpan w:val="2"/>
            <w:tcBorders>
              <w:top w:val="single" w:sz="4" w:space="0" w:color="auto"/>
              <w:left w:val="single" w:sz="4" w:space="0" w:color="auto"/>
              <w:bottom w:val="single" w:sz="4" w:space="0" w:color="auto"/>
              <w:right w:val="single" w:sz="4" w:space="0" w:color="auto"/>
            </w:tcBorders>
          </w:tcPr>
          <w:p w14:paraId="4FD4327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A1EBE9" w14:textId="77777777" w:rsidR="00027B83" w:rsidRDefault="000B0897">
            <w:pPr>
              <w:rPr>
                <w:kern w:val="2"/>
                <w:szCs w:val="24"/>
              </w:rPr>
            </w:pPr>
            <w:r>
              <w:rPr>
                <w:kern w:val="2"/>
                <w:szCs w:val="24"/>
              </w:rPr>
              <w:t>Netaikoma</w:t>
            </w:r>
          </w:p>
          <w:p w14:paraId="50E3FED8" w14:textId="77777777" w:rsidR="00027B83" w:rsidRDefault="00027B83">
            <w:pPr>
              <w:rPr>
                <w:kern w:val="2"/>
                <w:szCs w:val="24"/>
              </w:rPr>
            </w:pPr>
          </w:p>
          <w:p w14:paraId="68C999DE" w14:textId="516E367D" w:rsidR="00027B83" w:rsidRDefault="00027B83">
            <w:pPr>
              <w:rPr>
                <w:color w:val="4472C4"/>
                <w:kern w:val="2"/>
                <w:szCs w:val="24"/>
              </w:rPr>
            </w:pPr>
          </w:p>
        </w:tc>
      </w:tr>
      <w:tr w:rsidR="00027B83" w14:paraId="6D085384" w14:textId="77777777">
        <w:trPr>
          <w:trHeight w:val="300"/>
        </w:trPr>
        <w:tc>
          <w:tcPr>
            <w:tcW w:w="3094" w:type="dxa"/>
            <w:gridSpan w:val="2"/>
          </w:tcPr>
          <w:p w14:paraId="0DDBD422"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565CA22" w14:textId="3646D4D2" w:rsidR="00027B83" w:rsidRDefault="001F6C54">
            <w:pPr>
              <w:rPr>
                <w:color w:val="4472C4"/>
                <w:kern w:val="2"/>
                <w:szCs w:val="24"/>
              </w:rPr>
            </w:pPr>
            <w:r w:rsidRPr="001F6C54">
              <w:rPr>
                <w:rFonts w:eastAsia="Calibri"/>
                <w:szCs w:val="24"/>
              </w:rPr>
              <w:t xml:space="preserve">Jeigu </w:t>
            </w:r>
            <w:r>
              <w:rPr>
                <w:rFonts w:eastAsia="Calibri"/>
                <w:szCs w:val="24"/>
              </w:rPr>
              <w:t>Tiekėjas</w:t>
            </w:r>
            <w:r w:rsidRPr="001F6C54">
              <w:rPr>
                <w:rFonts w:eastAsia="Calibri"/>
                <w:szCs w:val="24"/>
              </w:rPr>
              <w:t xml:space="preserve"> 1 (vieno) mėnesio laikotarpyje neužtikrina Paslaugų kokybės,</w:t>
            </w:r>
            <w:r>
              <w:rPr>
                <w:rFonts w:eastAsia="Calibri"/>
                <w:szCs w:val="24"/>
              </w:rPr>
              <w:t xml:space="preserve"> </w:t>
            </w:r>
            <w:r w:rsidRPr="001F6C54">
              <w:rPr>
                <w:rFonts w:eastAsia="Calibri"/>
                <w:szCs w:val="24"/>
              </w:rPr>
              <w:t xml:space="preserve">t. y. 3 (tris) ar daugiau kartus vėluoja suteikti </w:t>
            </w:r>
            <w:r w:rsidRPr="001F6C54">
              <w:rPr>
                <w:rFonts w:eastAsia="Calibri"/>
                <w:szCs w:val="24"/>
              </w:rPr>
              <w:lastRenderedPageBreak/>
              <w:t xml:space="preserve">užsakytas Paslaugas ir (arba) gaunami 3 (trys) ar daugiau skundai dėl suteiktų Paslaugų kokybės, kuriuos </w:t>
            </w:r>
            <w:r>
              <w:rPr>
                <w:rFonts w:eastAsia="Calibri"/>
                <w:szCs w:val="24"/>
              </w:rPr>
              <w:t>Pirkėjas</w:t>
            </w:r>
            <w:r w:rsidRPr="001F6C54">
              <w:rPr>
                <w:rFonts w:eastAsia="Calibri"/>
                <w:szCs w:val="24"/>
              </w:rPr>
              <w:t xml:space="preserve"> pripažino pagrįstais, </w:t>
            </w:r>
            <w:r>
              <w:rPr>
                <w:rFonts w:eastAsia="Calibri"/>
                <w:szCs w:val="24"/>
              </w:rPr>
              <w:t>Pirkėjas</w:t>
            </w:r>
            <w:r w:rsidRPr="001F6C54">
              <w:rPr>
                <w:rFonts w:eastAsia="Calibri"/>
                <w:szCs w:val="24"/>
              </w:rPr>
              <w:t xml:space="preserve"> taiko 200,00 (dviejų šimtų) Eur dydžio baudą</w:t>
            </w:r>
            <w:r>
              <w:rPr>
                <w:rFonts w:eastAsia="Calibri"/>
                <w:szCs w:val="24"/>
              </w:rPr>
              <w:t>.</w:t>
            </w:r>
          </w:p>
        </w:tc>
      </w:tr>
      <w:tr w:rsidR="00027B83" w14:paraId="7C9C1B67" w14:textId="77777777">
        <w:trPr>
          <w:trHeight w:val="300"/>
        </w:trPr>
        <w:tc>
          <w:tcPr>
            <w:tcW w:w="9535" w:type="dxa"/>
            <w:gridSpan w:val="4"/>
          </w:tcPr>
          <w:p w14:paraId="7378CEA2" w14:textId="77777777" w:rsidR="00027B83" w:rsidRDefault="000B0897">
            <w:pPr>
              <w:jc w:val="center"/>
              <w:rPr>
                <w:color w:val="4472C4"/>
                <w:kern w:val="2"/>
                <w:szCs w:val="24"/>
              </w:rPr>
            </w:pPr>
            <w:r>
              <w:rPr>
                <w:b/>
                <w:kern w:val="2"/>
                <w:szCs w:val="24"/>
              </w:rPr>
              <w:lastRenderedPageBreak/>
              <w:t>10. ESMINĖS SUTARTIES SĄLYGOS</w:t>
            </w:r>
          </w:p>
        </w:tc>
      </w:tr>
      <w:tr w:rsidR="00027B83" w14:paraId="431E7259" w14:textId="77777777">
        <w:trPr>
          <w:trHeight w:val="300"/>
        </w:trPr>
        <w:tc>
          <w:tcPr>
            <w:tcW w:w="3094" w:type="dxa"/>
            <w:gridSpan w:val="2"/>
          </w:tcPr>
          <w:p w14:paraId="0BD436AE"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36780B" w14:textId="2A342FBD" w:rsidR="00A020A2" w:rsidRPr="00A674A0" w:rsidRDefault="00A020A2">
            <w:pPr>
              <w:rPr>
                <w:kern w:val="2"/>
                <w:szCs w:val="24"/>
              </w:rPr>
            </w:pPr>
            <w:r w:rsidRPr="00A674A0">
              <w:rPr>
                <w:kern w:val="2"/>
                <w:szCs w:val="24"/>
              </w:rPr>
              <w:t xml:space="preserve">10.1.1. </w:t>
            </w:r>
            <w:r w:rsidR="0001658D" w:rsidRPr="00A674A0">
              <w:rPr>
                <w:kern w:val="2"/>
                <w:szCs w:val="24"/>
              </w:rPr>
              <w:t>T</w:t>
            </w:r>
            <w:r w:rsidR="005C31B5" w:rsidRPr="00A674A0">
              <w:rPr>
                <w:kern w:val="2"/>
                <w:szCs w:val="24"/>
              </w:rPr>
              <w:t xml:space="preserve">eikiamų </w:t>
            </w:r>
            <w:r w:rsidR="00BB5FFF" w:rsidRPr="00A674A0">
              <w:rPr>
                <w:kern w:val="2"/>
                <w:szCs w:val="24"/>
              </w:rPr>
              <w:t xml:space="preserve">Paslaugų </w:t>
            </w:r>
            <w:r w:rsidRPr="00A674A0">
              <w:rPr>
                <w:kern w:val="2"/>
                <w:szCs w:val="24"/>
              </w:rPr>
              <w:t>kokybė</w:t>
            </w:r>
            <w:r w:rsidR="00477EE5" w:rsidRPr="00A674A0">
              <w:rPr>
                <w:kern w:val="2"/>
                <w:szCs w:val="24"/>
              </w:rPr>
              <w:t>.</w:t>
            </w:r>
          </w:p>
          <w:p w14:paraId="2A34B55D" w14:textId="47C0BC91" w:rsidR="00027B83" w:rsidRDefault="00A020A2">
            <w:pPr>
              <w:rPr>
                <w:color w:val="4472C4"/>
                <w:kern w:val="2"/>
                <w:szCs w:val="24"/>
              </w:rPr>
            </w:pPr>
            <w:r w:rsidRPr="00A674A0">
              <w:rPr>
                <w:kern w:val="2"/>
                <w:szCs w:val="24"/>
              </w:rPr>
              <w:t>10.1.</w:t>
            </w:r>
            <w:r w:rsidR="0001658D" w:rsidRPr="00A674A0">
              <w:rPr>
                <w:kern w:val="2"/>
                <w:szCs w:val="24"/>
              </w:rPr>
              <w:t xml:space="preserve">2. </w:t>
            </w:r>
            <w:r w:rsidR="005C31B5" w:rsidRPr="00A674A0">
              <w:rPr>
                <w:kern w:val="2"/>
                <w:szCs w:val="24"/>
              </w:rPr>
              <w:t xml:space="preserve">Paslaugoms </w:t>
            </w:r>
            <w:r w:rsidR="0037290B" w:rsidRPr="00A674A0">
              <w:rPr>
                <w:kern w:val="2"/>
                <w:szCs w:val="24"/>
              </w:rPr>
              <w:t>nustatytų terminų laikym</w:t>
            </w:r>
            <w:r w:rsidR="00D952E8" w:rsidRPr="00A674A0">
              <w:rPr>
                <w:kern w:val="2"/>
                <w:szCs w:val="24"/>
              </w:rPr>
              <w:t>a</w:t>
            </w:r>
            <w:r w:rsidR="0037290B" w:rsidRPr="00A674A0">
              <w:rPr>
                <w:kern w:val="2"/>
                <w:szCs w:val="24"/>
              </w:rPr>
              <w:t>sis</w:t>
            </w:r>
            <w:r w:rsidR="000B1675" w:rsidRPr="00A674A0">
              <w:rPr>
                <w:kern w:val="2"/>
                <w:szCs w:val="24"/>
              </w:rPr>
              <w:t>.</w:t>
            </w:r>
          </w:p>
        </w:tc>
      </w:tr>
      <w:tr w:rsidR="00027B83" w14:paraId="11697FED" w14:textId="77777777">
        <w:trPr>
          <w:trHeight w:val="300"/>
        </w:trPr>
        <w:tc>
          <w:tcPr>
            <w:tcW w:w="9535" w:type="dxa"/>
            <w:gridSpan w:val="4"/>
          </w:tcPr>
          <w:p w14:paraId="021597B4" w14:textId="77777777" w:rsidR="00027B83" w:rsidRDefault="000B0897">
            <w:pPr>
              <w:jc w:val="center"/>
              <w:rPr>
                <w:b/>
                <w:kern w:val="2"/>
                <w:szCs w:val="24"/>
              </w:rPr>
            </w:pPr>
            <w:r>
              <w:rPr>
                <w:b/>
                <w:kern w:val="2"/>
                <w:szCs w:val="24"/>
              </w:rPr>
              <w:t>11. SUTARTIES GALIOJIMAS IR KEITIMAS</w:t>
            </w:r>
          </w:p>
        </w:tc>
      </w:tr>
      <w:tr w:rsidR="00027B83" w14:paraId="466F3D3F" w14:textId="77777777">
        <w:trPr>
          <w:trHeight w:val="300"/>
        </w:trPr>
        <w:tc>
          <w:tcPr>
            <w:tcW w:w="3094" w:type="dxa"/>
            <w:gridSpan w:val="2"/>
          </w:tcPr>
          <w:p w14:paraId="175D6F09" w14:textId="77777777" w:rsidR="00027B83" w:rsidRDefault="000B0897">
            <w:pPr>
              <w:rPr>
                <w:b/>
                <w:kern w:val="2"/>
                <w:szCs w:val="24"/>
              </w:rPr>
            </w:pPr>
            <w:r>
              <w:rPr>
                <w:b/>
                <w:szCs w:val="24"/>
              </w:rPr>
              <w:t>11.1. Sutarties sudarymas ir įsigaliojimas</w:t>
            </w:r>
          </w:p>
        </w:tc>
        <w:tc>
          <w:tcPr>
            <w:tcW w:w="6441" w:type="dxa"/>
            <w:gridSpan w:val="2"/>
          </w:tcPr>
          <w:p w14:paraId="293595BE" w14:textId="3421C86B" w:rsidR="00027B83" w:rsidRDefault="000B0897">
            <w:pPr>
              <w:rPr>
                <w:kern w:val="2"/>
                <w:szCs w:val="24"/>
              </w:rPr>
            </w:pPr>
            <w:r>
              <w:rPr>
                <w:kern w:val="2"/>
                <w:szCs w:val="24"/>
              </w:rPr>
              <w:t xml:space="preserve">Ši Sutartis laikoma sudaryta ir įsigalioja nuo Sutarties pasirašymo </w:t>
            </w:r>
            <w:r w:rsidR="002D720A">
              <w:rPr>
                <w:kern w:val="2"/>
                <w:szCs w:val="24"/>
              </w:rPr>
              <w:t>ir užregistravimo Lietuvos Respublikos susisiekimo ministerijoje dienos</w:t>
            </w:r>
            <w:r>
              <w:rPr>
                <w:kern w:val="2"/>
                <w:szCs w:val="24"/>
              </w:rPr>
              <w:t>.</w:t>
            </w:r>
          </w:p>
          <w:p w14:paraId="0FA19F76" w14:textId="12784346"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673A7" w:rsidRPr="00B870AD">
              <w:rPr>
                <w:kern w:val="2"/>
                <w:szCs w:val="24"/>
              </w:rPr>
              <w:t>3</w:t>
            </w:r>
            <w:r w:rsidR="00B870AD" w:rsidRPr="00B870AD">
              <w:rPr>
                <w:kern w:val="2"/>
                <w:szCs w:val="24"/>
              </w:rPr>
              <w:t>7</w:t>
            </w:r>
            <w:r w:rsidR="007673A7" w:rsidRPr="00B870AD">
              <w:rPr>
                <w:kern w:val="2"/>
                <w:szCs w:val="24"/>
              </w:rPr>
              <w:t xml:space="preserve"> (trisdešimt </w:t>
            </w:r>
            <w:r w:rsidR="00B870AD" w:rsidRPr="00B870AD">
              <w:rPr>
                <w:kern w:val="2"/>
                <w:szCs w:val="24"/>
              </w:rPr>
              <w:t>septyni</w:t>
            </w:r>
            <w:r w:rsidR="007673A7" w:rsidRPr="00B870AD">
              <w:rPr>
                <w:kern w:val="2"/>
                <w:szCs w:val="24"/>
              </w:rPr>
              <w:t>) mėnesiai</w:t>
            </w:r>
            <w:r w:rsidRPr="00B870AD">
              <w:rPr>
                <w:kern w:val="2"/>
                <w:szCs w:val="24"/>
              </w:rPr>
              <w:t>.</w:t>
            </w:r>
          </w:p>
        </w:tc>
      </w:tr>
      <w:tr w:rsidR="00027B83" w14:paraId="263B85EB" w14:textId="77777777">
        <w:trPr>
          <w:trHeight w:val="300"/>
        </w:trPr>
        <w:tc>
          <w:tcPr>
            <w:tcW w:w="3094" w:type="dxa"/>
            <w:gridSpan w:val="2"/>
          </w:tcPr>
          <w:p w14:paraId="348D6963" w14:textId="77777777" w:rsidR="00027B83" w:rsidRDefault="000B0897">
            <w:pPr>
              <w:rPr>
                <w:b/>
                <w:kern w:val="2"/>
                <w:szCs w:val="24"/>
              </w:rPr>
            </w:pPr>
            <w:r>
              <w:rPr>
                <w:b/>
                <w:kern w:val="2"/>
                <w:szCs w:val="24"/>
              </w:rPr>
              <w:t>11.2. Sutarties galiojimo termino pratęsimas</w:t>
            </w:r>
          </w:p>
        </w:tc>
        <w:tc>
          <w:tcPr>
            <w:tcW w:w="6441" w:type="dxa"/>
            <w:gridSpan w:val="2"/>
          </w:tcPr>
          <w:p w14:paraId="3010CA17" w14:textId="77777777" w:rsidR="00027B83" w:rsidRDefault="000B0897">
            <w:pPr>
              <w:rPr>
                <w:kern w:val="2"/>
                <w:szCs w:val="24"/>
              </w:rPr>
            </w:pPr>
            <w:r>
              <w:rPr>
                <w:kern w:val="2"/>
                <w:szCs w:val="24"/>
              </w:rPr>
              <w:t>Netaikoma</w:t>
            </w:r>
          </w:p>
          <w:p w14:paraId="45E61189" w14:textId="66741B9A" w:rsidR="00027B83" w:rsidRDefault="00027B83" w:rsidP="00327438">
            <w:pPr>
              <w:rPr>
                <w:kern w:val="2"/>
                <w:szCs w:val="24"/>
              </w:rPr>
            </w:pPr>
          </w:p>
        </w:tc>
      </w:tr>
      <w:tr w:rsidR="00027B83" w14:paraId="4D5CB60A" w14:textId="77777777">
        <w:trPr>
          <w:trHeight w:val="300"/>
        </w:trPr>
        <w:tc>
          <w:tcPr>
            <w:tcW w:w="9535" w:type="dxa"/>
            <w:gridSpan w:val="4"/>
          </w:tcPr>
          <w:p w14:paraId="548D5758" w14:textId="77777777" w:rsidR="00027B83" w:rsidRDefault="000B0897">
            <w:pPr>
              <w:jc w:val="center"/>
              <w:rPr>
                <w:b/>
                <w:kern w:val="2"/>
                <w:szCs w:val="24"/>
              </w:rPr>
            </w:pPr>
            <w:r>
              <w:rPr>
                <w:b/>
                <w:kern w:val="2"/>
                <w:szCs w:val="24"/>
              </w:rPr>
              <w:t>12. SUTARTIES NUTRAUKIMAS</w:t>
            </w:r>
          </w:p>
        </w:tc>
      </w:tr>
      <w:tr w:rsidR="00027B83" w14:paraId="73357B7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C08D1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77734E8" w14:textId="30469220" w:rsidR="00027B83" w:rsidRPr="00DD2B42" w:rsidRDefault="000B0897">
            <w:pPr>
              <w:rPr>
                <w:kern w:val="2"/>
                <w:szCs w:val="24"/>
              </w:rPr>
            </w:pPr>
            <w:r>
              <w:rPr>
                <w:kern w:val="2"/>
                <w:szCs w:val="24"/>
              </w:rPr>
              <w:t>Sutartis gali būti nutraukiama rašytiniu Šalių susitarimu arba vienašališkai, Bendrosiose sąlygose nustatyta tvarka.</w:t>
            </w:r>
          </w:p>
        </w:tc>
      </w:tr>
      <w:tr w:rsidR="00027B83" w14:paraId="3138743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5CDDC71"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1E8FC07" w14:textId="77777777" w:rsidR="00027B83" w:rsidRPr="009E0377" w:rsidRDefault="000B0897">
            <w:pPr>
              <w:rPr>
                <w:kern w:val="2"/>
                <w:szCs w:val="24"/>
              </w:rPr>
            </w:pPr>
            <w:r w:rsidRPr="009E0377">
              <w:rPr>
                <w:kern w:val="2"/>
                <w:szCs w:val="24"/>
              </w:rPr>
              <w:t>12.2.1. jeigu Tiekėjas nevykdo prisiimtų įsipareigojimų už Sutartyje nustatytą Sutarties kainą / įkainius;</w:t>
            </w:r>
          </w:p>
          <w:p w14:paraId="704DD6C3" w14:textId="49B253EF" w:rsidR="00027B83" w:rsidRPr="009E0377" w:rsidRDefault="000B0897">
            <w:pPr>
              <w:spacing w:line="257" w:lineRule="auto"/>
              <w:jc w:val="both"/>
              <w:rPr>
                <w:rFonts w:eastAsia="Arial"/>
                <w:kern w:val="2"/>
                <w:szCs w:val="24"/>
                <w:lang w:val="lt"/>
              </w:rPr>
            </w:pPr>
            <w:r w:rsidRPr="009E0377">
              <w:rPr>
                <w:rFonts w:eastAsia="Arial"/>
                <w:kern w:val="2"/>
                <w:szCs w:val="24"/>
                <w:lang w:val="lt"/>
              </w:rPr>
              <w:t>12.2.</w:t>
            </w:r>
            <w:r w:rsidR="00D845BC" w:rsidRPr="009E0377">
              <w:rPr>
                <w:rFonts w:eastAsia="Arial"/>
                <w:kern w:val="2"/>
                <w:szCs w:val="24"/>
                <w:lang w:val="lt"/>
              </w:rPr>
              <w:t>2</w:t>
            </w:r>
            <w:r w:rsidRPr="009E0377">
              <w:rPr>
                <w:rFonts w:eastAsia="Arial"/>
                <w:kern w:val="2"/>
                <w:szCs w:val="24"/>
                <w:lang w:val="lt"/>
              </w:rPr>
              <w:t xml:space="preserve">. jeigu Tiekėjas nesilaiko Sutartyje nustatytų Paslaugų teikimo terminų </w:t>
            </w:r>
            <w:r w:rsidR="00DC4401" w:rsidRPr="009E0377">
              <w:rPr>
                <w:rFonts w:eastAsia="Arial"/>
                <w:kern w:val="2"/>
                <w:szCs w:val="24"/>
                <w:lang w:val="lt"/>
              </w:rPr>
              <w:t>3</w:t>
            </w:r>
            <w:r w:rsidRPr="009E0377">
              <w:rPr>
                <w:rFonts w:eastAsia="Arial"/>
                <w:kern w:val="2"/>
                <w:szCs w:val="24"/>
                <w:lang w:val="lt"/>
              </w:rPr>
              <w:t xml:space="preserve"> (</w:t>
            </w:r>
            <w:r w:rsidR="00DC4401" w:rsidRPr="009E0377">
              <w:rPr>
                <w:rFonts w:eastAsia="Arial"/>
                <w:kern w:val="2"/>
                <w:szCs w:val="24"/>
                <w:lang w:val="lt"/>
              </w:rPr>
              <w:t>tris</w:t>
            </w:r>
            <w:r w:rsidRPr="009E0377">
              <w:rPr>
                <w:rFonts w:eastAsia="Arial"/>
                <w:kern w:val="2"/>
                <w:szCs w:val="24"/>
                <w:lang w:val="lt"/>
              </w:rPr>
              <w:t>) kartus iš eilės;</w:t>
            </w:r>
          </w:p>
          <w:p w14:paraId="7534F9BD" w14:textId="292BB7F8"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D845BC" w:rsidRPr="009E0377">
              <w:rPr>
                <w:rFonts w:eastAsia="Arial"/>
                <w:kern w:val="2"/>
                <w:szCs w:val="24"/>
                <w:lang w:val="lt"/>
              </w:rPr>
              <w:t>3</w:t>
            </w:r>
            <w:r w:rsidRPr="009E0377">
              <w:rPr>
                <w:rFonts w:eastAsia="Arial"/>
                <w:kern w:val="2"/>
                <w:szCs w:val="24"/>
                <w:lang w:val="lt"/>
              </w:rPr>
              <w:t>. jeigu Tiekėjas pažeidžia Paslaugų suteikimo terminus ir priskaičiuotų netesybų už vėlavimą suma viršija 20 (dvidešimt) proc. Pradinės sutarties vertės;</w:t>
            </w:r>
          </w:p>
          <w:p w14:paraId="0C5DAE17" w14:textId="0B60C6D1"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D845BC" w:rsidRPr="009E0377">
              <w:rPr>
                <w:rFonts w:eastAsia="Arial"/>
                <w:kern w:val="2"/>
                <w:szCs w:val="24"/>
                <w:lang w:val="lt"/>
              </w:rPr>
              <w:t>4</w:t>
            </w:r>
            <w:r w:rsidRPr="009E0377">
              <w:rPr>
                <w:rFonts w:eastAsia="Arial"/>
                <w:kern w:val="2"/>
                <w:szCs w:val="24"/>
                <w:lang w:val="lt"/>
              </w:rPr>
              <w:t>. Tiekėjas pažeidžia Paslaugų suteikimo terminus ir dėl Paslaugų suteikimo vėlavimo Paslaugos tampa nebereikalingos;</w:t>
            </w:r>
          </w:p>
          <w:p w14:paraId="00EC6786" w14:textId="78732029"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D845BC" w:rsidRPr="009E0377">
              <w:rPr>
                <w:rFonts w:eastAsia="Arial"/>
                <w:kern w:val="2"/>
                <w:szCs w:val="24"/>
                <w:lang w:val="lt"/>
              </w:rPr>
              <w:t>5</w:t>
            </w:r>
            <w:r w:rsidRPr="009E0377">
              <w:rPr>
                <w:rFonts w:eastAsia="Arial"/>
                <w:kern w:val="2"/>
                <w:szCs w:val="24"/>
                <w:lang w:val="lt"/>
              </w:rPr>
              <w:t xml:space="preserve">. Tiekėjas daugiau kaip </w:t>
            </w:r>
            <w:r w:rsidR="006D61A8" w:rsidRPr="009E0377">
              <w:rPr>
                <w:rFonts w:eastAsia="Arial"/>
                <w:kern w:val="2"/>
                <w:szCs w:val="24"/>
                <w:lang w:val="lt"/>
              </w:rPr>
              <w:t>3</w:t>
            </w:r>
            <w:r w:rsidRPr="009E0377">
              <w:rPr>
                <w:rFonts w:eastAsia="Arial"/>
                <w:kern w:val="2"/>
                <w:szCs w:val="24"/>
                <w:lang w:val="lt"/>
              </w:rPr>
              <w:t xml:space="preserve"> (</w:t>
            </w:r>
            <w:r w:rsidR="006D61A8" w:rsidRPr="009E0377">
              <w:rPr>
                <w:rFonts w:eastAsia="Arial"/>
                <w:kern w:val="2"/>
                <w:szCs w:val="24"/>
                <w:lang w:val="lt"/>
              </w:rPr>
              <w:t>tris</w:t>
            </w:r>
            <w:r w:rsidRPr="009E0377">
              <w:rPr>
                <w:rFonts w:eastAsia="Arial"/>
                <w:kern w:val="2"/>
                <w:szCs w:val="24"/>
                <w:lang w:val="lt"/>
              </w:rPr>
              <w:t>) kartus suteikia Paslaugas, kurios neatitinka Sutartyje ir (ar) įstatymuose nustatytų reikalavimų Paslaugoms;</w:t>
            </w:r>
          </w:p>
          <w:p w14:paraId="084C37E1" w14:textId="35BE6D7D"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D845BC" w:rsidRPr="009E0377">
              <w:rPr>
                <w:rFonts w:eastAsia="Arial"/>
                <w:kern w:val="2"/>
                <w:szCs w:val="24"/>
                <w:lang w:val="lt"/>
              </w:rPr>
              <w:t>6</w:t>
            </w:r>
            <w:r w:rsidRPr="009E037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F086F0E" w14:textId="3F1ABC69"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D845BC" w:rsidRPr="009E0377">
              <w:rPr>
                <w:rFonts w:eastAsia="Arial"/>
                <w:kern w:val="2"/>
                <w:szCs w:val="24"/>
                <w:lang w:val="lt"/>
              </w:rPr>
              <w:t>7</w:t>
            </w:r>
            <w:r w:rsidRPr="009E0377">
              <w:rPr>
                <w:rFonts w:eastAsia="Arial"/>
                <w:kern w:val="2"/>
                <w:szCs w:val="24"/>
                <w:lang w:val="lt"/>
              </w:rPr>
              <w:t>. Tiekėjas pažeidžia šios Sutarties nuostatas, reglamentuojančias konkurenciją, intelektinės nuosavybės ar konfidencialios informacijos valdymą;</w:t>
            </w:r>
          </w:p>
          <w:p w14:paraId="319959E5" w14:textId="0A4100D2" w:rsidR="00027B83" w:rsidRPr="009E0377" w:rsidRDefault="000B0897">
            <w:pPr>
              <w:spacing w:line="257" w:lineRule="auto"/>
              <w:rPr>
                <w:rFonts w:eastAsia="Arial"/>
                <w:kern w:val="2"/>
                <w:szCs w:val="24"/>
                <w:lang w:val="lt"/>
              </w:rPr>
            </w:pPr>
            <w:r w:rsidRPr="009E0377">
              <w:rPr>
                <w:rFonts w:eastAsia="Arial"/>
                <w:kern w:val="2"/>
                <w:szCs w:val="24"/>
                <w:lang w:val="lt"/>
              </w:rPr>
              <w:t>12.2.</w:t>
            </w:r>
            <w:r w:rsidR="00D845BC" w:rsidRPr="009E0377">
              <w:rPr>
                <w:rFonts w:eastAsia="Arial"/>
                <w:kern w:val="2"/>
                <w:szCs w:val="24"/>
                <w:lang w:val="lt"/>
              </w:rPr>
              <w:t>8</w:t>
            </w:r>
            <w:r w:rsidRPr="009E0377">
              <w:rPr>
                <w:rFonts w:eastAsia="Arial"/>
                <w:kern w:val="2"/>
                <w:szCs w:val="24"/>
                <w:lang w:val="lt"/>
              </w:rPr>
              <w:t>. Tiekėjas pažeidžia Bendrųjų sąlygų nuostatas dėl Sutarties vykdymui pasitelkiamų naujų subtiekėjų ir (ar) specialistų / esamų subtiekėjų ir (ar) specialistų keitimo;</w:t>
            </w:r>
          </w:p>
          <w:p w14:paraId="08EE18C2" w14:textId="365AB644" w:rsidR="00027B83" w:rsidRDefault="000B0897">
            <w:pPr>
              <w:spacing w:line="257" w:lineRule="auto"/>
              <w:rPr>
                <w:rFonts w:eastAsia="Arial"/>
                <w:color w:val="FF0000"/>
                <w:kern w:val="2"/>
                <w:szCs w:val="24"/>
              </w:rPr>
            </w:pPr>
            <w:r w:rsidRPr="009E0377">
              <w:rPr>
                <w:rFonts w:eastAsia="Arial"/>
                <w:kern w:val="2"/>
                <w:szCs w:val="24"/>
                <w:lang w:val="lt"/>
              </w:rPr>
              <w:t>12.2.</w:t>
            </w:r>
            <w:r w:rsidR="00D845BC" w:rsidRPr="009E0377">
              <w:rPr>
                <w:rFonts w:eastAsia="Arial"/>
                <w:kern w:val="2"/>
                <w:szCs w:val="24"/>
                <w:lang w:val="lt"/>
              </w:rPr>
              <w:t>9</w:t>
            </w:r>
            <w:r w:rsidRPr="009E0377">
              <w:rPr>
                <w:rFonts w:eastAsia="Arial"/>
                <w:kern w:val="2"/>
                <w:szCs w:val="24"/>
                <w:lang w:val="lt"/>
              </w:rPr>
              <w:t>. Tiekėjas 2 (du) kartus pažeidžia esminę Sutarties sąlygą.</w:t>
            </w:r>
          </w:p>
        </w:tc>
      </w:tr>
      <w:tr w:rsidR="00027B83" w14:paraId="6D76CFAA" w14:textId="77777777">
        <w:trPr>
          <w:trHeight w:val="300"/>
        </w:trPr>
        <w:tc>
          <w:tcPr>
            <w:tcW w:w="9535" w:type="dxa"/>
            <w:gridSpan w:val="4"/>
          </w:tcPr>
          <w:p w14:paraId="5DCF1C20" w14:textId="3EB33C3B" w:rsidR="00027B83" w:rsidRDefault="000B0897">
            <w:pPr>
              <w:jc w:val="center"/>
              <w:rPr>
                <w:kern w:val="2"/>
                <w:szCs w:val="24"/>
              </w:rPr>
            </w:pPr>
            <w:r>
              <w:rPr>
                <w:b/>
                <w:kern w:val="2"/>
                <w:szCs w:val="24"/>
              </w:rPr>
              <w:t>13. APLINKOS APSAUGOS IR SOCIALINIAI KRITERIJAI</w:t>
            </w:r>
          </w:p>
        </w:tc>
      </w:tr>
      <w:tr w:rsidR="00027B83" w14:paraId="18A70C84" w14:textId="77777777">
        <w:trPr>
          <w:trHeight w:val="300"/>
        </w:trPr>
        <w:tc>
          <w:tcPr>
            <w:tcW w:w="3058" w:type="dxa"/>
          </w:tcPr>
          <w:p w14:paraId="02099703"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5457F25E" w14:textId="3B279B01" w:rsidR="0091264A" w:rsidRPr="0091264A" w:rsidRDefault="00575D02" w:rsidP="0091264A">
            <w:pPr>
              <w:rPr>
                <w:kern w:val="2"/>
                <w:szCs w:val="24"/>
                <w:shd w:val="clear" w:color="auto" w:fill="FFFFFF"/>
              </w:rPr>
            </w:pPr>
            <w:r w:rsidRPr="00886E39">
              <w:rPr>
                <w:kern w:val="2"/>
                <w:szCs w:val="24"/>
                <w:shd w:val="clear" w:color="auto" w:fill="FFFFFF"/>
              </w:rPr>
              <w:lastRenderedPageBreak/>
              <w:t xml:space="preserve">Vadovaujantis Aplinkos apsaugos kriterijų taikymo, vykdant žaliuosius pirkimus, tvarkos aprašo, patvirtinto Lietuvos </w:t>
            </w:r>
            <w:r w:rsidRPr="00886E39">
              <w:rPr>
                <w:kern w:val="2"/>
                <w:szCs w:val="24"/>
                <w:shd w:val="clear" w:color="auto" w:fill="FFFFFF"/>
              </w:rPr>
              <w:lastRenderedPageBreak/>
              <w:t>Respublikos aplinkos ministro 2011 m. birželio 28 d. įsakymu Nr. D1-508 „Dėl Aplinkos apsaugos kriterijų taikymo, vykdant žaliuosius pirkimus, tvarkos aprašo patvirtinimo“ 4.1. punktu, taikomi</w:t>
            </w:r>
            <w:r w:rsidR="003E3875" w:rsidRPr="00886E39">
              <w:rPr>
                <w:kern w:val="2"/>
                <w:szCs w:val="24"/>
                <w:shd w:val="clear" w:color="auto" w:fill="FFFFFF"/>
              </w:rPr>
              <w:t xml:space="preserve"> aplinkos apsaugos kriterijai</w:t>
            </w:r>
            <w:r w:rsidR="008D43C4" w:rsidRPr="00886E39">
              <w:rPr>
                <w:kern w:val="2"/>
                <w:szCs w:val="24"/>
                <w:shd w:val="clear" w:color="auto" w:fill="FFFFFF"/>
              </w:rPr>
              <w:t>. P</w:t>
            </w:r>
            <w:r w:rsidR="0091264A" w:rsidRPr="0091264A">
              <w:rPr>
                <w:kern w:val="2"/>
                <w:szCs w:val="24"/>
                <w:shd w:val="clear" w:color="auto" w:fill="FFFFFF"/>
              </w:rPr>
              <w:t>opierius ir jo gaminiai. Rašymo, spausdinimo ir kopijavimo popierius:</w:t>
            </w:r>
            <w:bookmarkStart w:id="1" w:name="part_b13adff4a69f43ed85ded587d0853574"/>
            <w:bookmarkEnd w:id="1"/>
            <w:r w:rsidR="0091264A" w:rsidRPr="0091264A">
              <w:rPr>
                <w:kern w:val="2"/>
                <w:szCs w:val="24"/>
                <w:shd w:val="clear" w:color="auto" w:fill="FFFFFF"/>
              </w:rPr>
              <w:t xml:space="preserve"> </w:t>
            </w:r>
          </w:p>
          <w:p w14:paraId="4CF9D591" w14:textId="52F5607F" w:rsidR="0091264A" w:rsidRPr="0091264A" w:rsidRDefault="00F44DF4" w:rsidP="0091264A">
            <w:pPr>
              <w:rPr>
                <w:kern w:val="2"/>
                <w:szCs w:val="24"/>
                <w:shd w:val="clear" w:color="auto" w:fill="FFFFFF"/>
              </w:rPr>
            </w:pPr>
            <w:r w:rsidRPr="00886E39">
              <w:rPr>
                <w:kern w:val="2"/>
                <w:szCs w:val="24"/>
                <w:shd w:val="clear" w:color="auto" w:fill="FFFFFF"/>
              </w:rPr>
              <w:t xml:space="preserve">- </w:t>
            </w:r>
            <w:r w:rsidR="0091264A" w:rsidRPr="0091264A">
              <w:rPr>
                <w:kern w:val="2"/>
                <w:szCs w:val="24"/>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0091264A" w:rsidRPr="0091264A">
              <w:rPr>
                <w:kern w:val="2"/>
                <w:szCs w:val="24"/>
                <w:shd w:val="clear" w:color="auto" w:fill="FFFFFF"/>
              </w:rPr>
              <w:t>Forest</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Stewardship</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Council</w:t>
            </w:r>
            <w:proofErr w:type="spellEnd"/>
            <w:r w:rsidR="0091264A" w:rsidRPr="0091264A">
              <w:rPr>
                <w:kern w:val="2"/>
                <w:szCs w:val="24"/>
                <w:shd w:val="clear" w:color="auto" w:fill="FFFFFF"/>
              </w:rPr>
              <w:t xml:space="preserve"> (toliau – FSC) ar Miškų sertifikavimo sistemų pripažinimo programą (angl. </w:t>
            </w:r>
            <w:proofErr w:type="spellStart"/>
            <w:r w:rsidR="0091264A" w:rsidRPr="0091264A">
              <w:rPr>
                <w:kern w:val="2"/>
                <w:szCs w:val="24"/>
                <w:shd w:val="clear" w:color="auto" w:fill="FFFFFF"/>
              </w:rPr>
              <w:t>Programme</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for</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the</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Endorsement</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of</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Forest</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Certification</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schemes</w:t>
            </w:r>
            <w:proofErr w:type="spellEnd"/>
            <w:r w:rsidR="0091264A" w:rsidRPr="0091264A">
              <w:rPr>
                <w:kern w:val="2"/>
                <w:szCs w:val="24"/>
                <w:shd w:val="clear" w:color="auto" w:fill="FFFFFF"/>
              </w:rPr>
              <w:t xml:space="preserve"> (toliau – PEFC) arba lygiavertes miškų sertifikavimo sistemas, kita dalis – iš perdirbto popieriaus plaušų;</w:t>
            </w:r>
            <w:bookmarkStart w:id="2" w:name="part_8e21db5affaf4bcb86b7531c8438a4d9"/>
            <w:bookmarkEnd w:id="2"/>
          </w:p>
          <w:p w14:paraId="322181CD" w14:textId="73BF8173" w:rsidR="003E3875" w:rsidRPr="00886E39" w:rsidRDefault="00140B70">
            <w:pPr>
              <w:rPr>
                <w:kern w:val="2"/>
                <w:szCs w:val="24"/>
                <w:shd w:val="clear" w:color="auto" w:fill="FFFFFF"/>
              </w:rPr>
            </w:pPr>
            <w:r w:rsidRPr="00886E39">
              <w:rPr>
                <w:kern w:val="2"/>
                <w:szCs w:val="24"/>
                <w:shd w:val="clear" w:color="auto" w:fill="FFFFFF"/>
              </w:rPr>
              <w:t xml:space="preserve">- </w:t>
            </w:r>
            <w:r w:rsidR="0091264A" w:rsidRPr="0091264A">
              <w:rPr>
                <w:kern w:val="2"/>
                <w:szCs w:val="24"/>
                <w:shd w:val="clear" w:color="auto" w:fill="FFFFFF"/>
              </w:rPr>
              <w:t>gaminys turi būti nebalintas arba balintas nenaudojant chloro dujų.</w:t>
            </w:r>
          </w:p>
          <w:p w14:paraId="5204AE7F" w14:textId="26F06E6D" w:rsidR="00027B83" w:rsidRPr="006529C7" w:rsidRDefault="000B0897">
            <w:pPr>
              <w:rPr>
                <w:kern w:val="2"/>
                <w:szCs w:val="24"/>
                <w:shd w:val="clear" w:color="auto" w:fill="FFFFFF"/>
              </w:rPr>
            </w:pPr>
            <w:r w:rsidRPr="00886E39">
              <w:rPr>
                <w:kern w:val="2"/>
                <w:szCs w:val="24"/>
                <w:shd w:val="clear" w:color="auto" w:fill="FFFFFF"/>
              </w:rPr>
              <w:t>Nustačius, kad Tiekėjas šiame papunktyje nustatyto kriterijaus (-jų) nesilaiko, Tiekėjui taikoma Specialiųjų sąlygų 9.5 punkte nurodyto dydžio bauda.</w:t>
            </w:r>
          </w:p>
        </w:tc>
      </w:tr>
      <w:tr w:rsidR="00027B83" w14:paraId="5AEE1CBB" w14:textId="77777777">
        <w:trPr>
          <w:trHeight w:val="300"/>
        </w:trPr>
        <w:tc>
          <w:tcPr>
            <w:tcW w:w="3058" w:type="dxa"/>
          </w:tcPr>
          <w:p w14:paraId="5B97D747"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1DFF01A0" w14:textId="36D5DED1" w:rsidR="00027B83" w:rsidRPr="001F67A9" w:rsidRDefault="000B0897">
            <w:pPr>
              <w:rPr>
                <w:color w:val="000000"/>
                <w:kern w:val="2"/>
                <w:szCs w:val="24"/>
                <w:shd w:val="clear" w:color="auto" w:fill="FFFFFF"/>
              </w:rPr>
            </w:pPr>
            <w:r>
              <w:rPr>
                <w:color w:val="000000"/>
                <w:kern w:val="2"/>
                <w:szCs w:val="24"/>
                <w:shd w:val="clear" w:color="auto" w:fill="FFFFFF"/>
              </w:rPr>
              <w:t>Netaikoma</w:t>
            </w:r>
          </w:p>
        </w:tc>
      </w:tr>
      <w:tr w:rsidR="00027B83" w14:paraId="03AEB422" w14:textId="77777777">
        <w:trPr>
          <w:trHeight w:val="300"/>
        </w:trPr>
        <w:tc>
          <w:tcPr>
            <w:tcW w:w="9535" w:type="dxa"/>
            <w:gridSpan w:val="4"/>
          </w:tcPr>
          <w:p w14:paraId="4D3EF7A1" w14:textId="1C317F67" w:rsidR="00027B83" w:rsidRDefault="000B0897">
            <w:pPr>
              <w:jc w:val="center"/>
              <w:rPr>
                <w:b/>
                <w:kern w:val="2"/>
                <w:szCs w:val="24"/>
              </w:rPr>
            </w:pPr>
            <w:r>
              <w:rPr>
                <w:b/>
                <w:kern w:val="2"/>
                <w:szCs w:val="24"/>
              </w:rPr>
              <w:t>1</w:t>
            </w:r>
            <w:r w:rsidR="006E2AAF">
              <w:rPr>
                <w:b/>
                <w:kern w:val="2"/>
                <w:szCs w:val="24"/>
              </w:rPr>
              <w:t>4</w:t>
            </w:r>
            <w:r>
              <w:rPr>
                <w:b/>
                <w:kern w:val="2"/>
                <w:szCs w:val="24"/>
              </w:rPr>
              <w:t>. SUTARTIES PRIEDAI</w:t>
            </w:r>
          </w:p>
        </w:tc>
      </w:tr>
      <w:tr w:rsidR="00027B83" w14:paraId="15B76300" w14:textId="77777777">
        <w:trPr>
          <w:trHeight w:val="300"/>
        </w:trPr>
        <w:tc>
          <w:tcPr>
            <w:tcW w:w="3058" w:type="dxa"/>
          </w:tcPr>
          <w:p w14:paraId="60412B41" w14:textId="3F61B865" w:rsidR="00027B83" w:rsidRDefault="000B0897">
            <w:pPr>
              <w:jc w:val="center"/>
              <w:rPr>
                <w:b/>
                <w:kern w:val="2"/>
                <w:szCs w:val="24"/>
              </w:rPr>
            </w:pPr>
            <w:r>
              <w:rPr>
                <w:b/>
                <w:kern w:val="2"/>
                <w:szCs w:val="24"/>
              </w:rPr>
              <w:t>1</w:t>
            </w:r>
            <w:r w:rsidR="006E2AAF">
              <w:rPr>
                <w:b/>
                <w:kern w:val="2"/>
                <w:szCs w:val="24"/>
              </w:rPr>
              <w:t>4</w:t>
            </w:r>
            <w:r>
              <w:rPr>
                <w:b/>
                <w:kern w:val="2"/>
                <w:szCs w:val="24"/>
              </w:rPr>
              <w:t>.1. Priedas Nr. 1</w:t>
            </w:r>
          </w:p>
        </w:tc>
        <w:tc>
          <w:tcPr>
            <w:tcW w:w="6477" w:type="dxa"/>
            <w:gridSpan w:val="3"/>
          </w:tcPr>
          <w:p w14:paraId="3F255194" w14:textId="65462D2D" w:rsidR="00027B83" w:rsidRPr="00504384" w:rsidRDefault="004C1D4D" w:rsidP="004C1D4D">
            <w:pPr>
              <w:rPr>
                <w:bCs/>
                <w:kern w:val="2"/>
                <w:szCs w:val="24"/>
              </w:rPr>
            </w:pPr>
            <w:r w:rsidRPr="00504384">
              <w:rPr>
                <w:bCs/>
                <w:kern w:val="2"/>
                <w:szCs w:val="24"/>
              </w:rPr>
              <w:t>Techninė specifikacija</w:t>
            </w:r>
          </w:p>
        </w:tc>
      </w:tr>
      <w:tr w:rsidR="00027B83" w14:paraId="6E8EFAFA" w14:textId="77777777">
        <w:trPr>
          <w:trHeight w:val="300"/>
        </w:trPr>
        <w:tc>
          <w:tcPr>
            <w:tcW w:w="3058" w:type="dxa"/>
          </w:tcPr>
          <w:p w14:paraId="375DAE5F" w14:textId="4B39E31B" w:rsidR="00027B83" w:rsidRDefault="000B0897">
            <w:pPr>
              <w:jc w:val="center"/>
              <w:rPr>
                <w:b/>
                <w:kern w:val="2"/>
                <w:szCs w:val="24"/>
              </w:rPr>
            </w:pPr>
            <w:r>
              <w:rPr>
                <w:b/>
                <w:kern w:val="2"/>
                <w:szCs w:val="24"/>
              </w:rPr>
              <w:t>1</w:t>
            </w:r>
            <w:r w:rsidR="006E2AAF">
              <w:rPr>
                <w:b/>
                <w:kern w:val="2"/>
                <w:szCs w:val="24"/>
              </w:rPr>
              <w:t>4</w:t>
            </w:r>
            <w:r>
              <w:rPr>
                <w:b/>
                <w:kern w:val="2"/>
                <w:szCs w:val="24"/>
              </w:rPr>
              <w:t>.2. Priedas Nr. 2</w:t>
            </w:r>
          </w:p>
        </w:tc>
        <w:tc>
          <w:tcPr>
            <w:tcW w:w="6477" w:type="dxa"/>
            <w:gridSpan w:val="3"/>
          </w:tcPr>
          <w:p w14:paraId="1FF75545" w14:textId="6337E96D" w:rsidR="00027B83" w:rsidRPr="00504384" w:rsidRDefault="004C1D4D" w:rsidP="004C1D4D">
            <w:pPr>
              <w:rPr>
                <w:bCs/>
                <w:kern w:val="2"/>
                <w:szCs w:val="24"/>
              </w:rPr>
            </w:pPr>
            <w:r w:rsidRPr="00504384">
              <w:rPr>
                <w:bCs/>
                <w:kern w:val="2"/>
                <w:szCs w:val="24"/>
              </w:rPr>
              <w:t>Pasiūlymas</w:t>
            </w:r>
          </w:p>
        </w:tc>
      </w:tr>
      <w:tr w:rsidR="00F14E5D" w14:paraId="5C58E8B6" w14:textId="77777777">
        <w:trPr>
          <w:trHeight w:val="300"/>
        </w:trPr>
        <w:tc>
          <w:tcPr>
            <w:tcW w:w="3058" w:type="dxa"/>
          </w:tcPr>
          <w:p w14:paraId="3AECE3F5" w14:textId="33D14148" w:rsidR="00F14E5D" w:rsidRDefault="00F14E5D">
            <w:pPr>
              <w:jc w:val="center"/>
              <w:rPr>
                <w:b/>
                <w:kern w:val="2"/>
                <w:szCs w:val="24"/>
              </w:rPr>
            </w:pPr>
            <w:r>
              <w:rPr>
                <w:b/>
                <w:kern w:val="2"/>
                <w:szCs w:val="24"/>
              </w:rPr>
              <w:t>14.3. Priedas Nr. 3</w:t>
            </w:r>
          </w:p>
        </w:tc>
        <w:tc>
          <w:tcPr>
            <w:tcW w:w="6477" w:type="dxa"/>
            <w:gridSpan w:val="3"/>
          </w:tcPr>
          <w:p w14:paraId="2CF2093B" w14:textId="16BABBB5" w:rsidR="00F14E5D" w:rsidRPr="00504384" w:rsidRDefault="00F14E5D" w:rsidP="004C1D4D">
            <w:pPr>
              <w:rPr>
                <w:bCs/>
                <w:kern w:val="2"/>
                <w:szCs w:val="24"/>
              </w:rPr>
            </w:pPr>
            <w:r>
              <w:rPr>
                <w:bCs/>
                <w:kern w:val="2"/>
                <w:szCs w:val="24"/>
              </w:rPr>
              <w:t>Susitarimas dėl asmens duomenų tvarkymo</w:t>
            </w:r>
          </w:p>
        </w:tc>
      </w:tr>
      <w:tr w:rsidR="00027B83" w14:paraId="60C317CF" w14:textId="77777777">
        <w:tc>
          <w:tcPr>
            <w:tcW w:w="9535" w:type="dxa"/>
            <w:gridSpan w:val="4"/>
          </w:tcPr>
          <w:p w14:paraId="042D8139" w14:textId="110D489D" w:rsidR="00027B83" w:rsidRDefault="000B0897">
            <w:pPr>
              <w:jc w:val="center"/>
              <w:rPr>
                <w:b/>
                <w:kern w:val="2"/>
                <w:szCs w:val="24"/>
              </w:rPr>
            </w:pPr>
            <w:r>
              <w:rPr>
                <w:b/>
                <w:kern w:val="2"/>
                <w:szCs w:val="24"/>
              </w:rPr>
              <w:t>1</w:t>
            </w:r>
            <w:r w:rsidR="006E2AAF">
              <w:rPr>
                <w:b/>
                <w:kern w:val="2"/>
                <w:szCs w:val="24"/>
              </w:rPr>
              <w:t>5</w:t>
            </w:r>
            <w:r>
              <w:rPr>
                <w:b/>
                <w:kern w:val="2"/>
                <w:szCs w:val="24"/>
              </w:rPr>
              <w:t>. ŠALIŲ ATSTOVŲ PARAŠAI</w:t>
            </w:r>
          </w:p>
        </w:tc>
      </w:tr>
      <w:tr w:rsidR="00027B83" w14:paraId="2E8C6265" w14:textId="77777777">
        <w:tc>
          <w:tcPr>
            <w:tcW w:w="5224" w:type="dxa"/>
            <w:gridSpan w:val="3"/>
          </w:tcPr>
          <w:p w14:paraId="37755191" w14:textId="77777777" w:rsidR="00027B83" w:rsidRDefault="000B0897">
            <w:pPr>
              <w:jc w:val="center"/>
              <w:rPr>
                <w:b/>
                <w:kern w:val="2"/>
                <w:szCs w:val="24"/>
              </w:rPr>
            </w:pPr>
            <w:r>
              <w:rPr>
                <w:b/>
                <w:kern w:val="2"/>
                <w:szCs w:val="24"/>
              </w:rPr>
              <w:t>PIRKĖJAS</w:t>
            </w:r>
          </w:p>
        </w:tc>
        <w:tc>
          <w:tcPr>
            <w:tcW w:w="4311" w:type="dxa"/>
          </w:tcPr>
          <w:p w14:paraId="2AC6FAB3" w14:textId="77777777" w:rsidR="00027B83" w:rsidRDefault="000B0897">
            <w:pPr>
              <w:jc w:val="center"/>
              <w:rPr>
                <w:b/>
                <w:kern w:val="2"/>
                <w:szCs w:val="24"/>
              </w:rPr>
            </w:pPr>
            <w:r>
              <w:rPr>
                <w:b/>
                <w:kern w:val="2"/>
                <w:szCs w:val="24"/>
              </w:rPr>
              <w:t>TIEKĖJAS</w:t>
            </w:r>
          </w:p>
        </w:tc>
      </w:tr>
      <w:tr w:rsidR="00027B83" w14:paraId="15BC18E3" w14:textId="77777777">
        <w:tc>
          <w:tcPr>
            <w:tcW w:w="5224" w:type="dxa"/>
            <w:gridSpan w:val="3"/>
          </w:tcPr>
          <w:p w14:paraId="5AA78D76" w14:textId="51CA7B8C" w:rsidR="00A00DB0" w:rsidRPr="00A00DB0" w:rsidRDefault="00A00DB0" w:rsidP="00E517DF">
            <w:pPr>
              <w:jc w:val="center"/>
              <w:rPr>
                <w:kern w:val="2"/>
                <w:szCs w:val="24"/>
              </w:rPr>
            </w:pPr>
          </w:p>
        </w:tc>
        <w:tc>
          <w:tcPr>
            <w:tcW w:w="4311" w:type="dxa"/>
          </w:tcPr>
          <w:p w14:paraId="68EAE0B9" w14:textId="17B74A7B" w:rsidR="00027B83" w:rsidRDefault="00027B83">
            <w:pPr>
              <w:jc w:val="center"/>
              <w:rPr>
                <w:b/>
                <w:kern w:val="2"/>
                <w:szCs w:val="24"/>
              </w:rPr>
            </w:pPr>
          </w:p>
        </w:tc>
      </w:tr>
      <w:tr w:rsidR="00027B83" w14:paraId="1016723B" w14:textId="77777777">
        <w:tc>
          <w:tcPr>
            <w:tcW w:w="5224" w:type="dxa"/>
            <w:gridSpan w:val="3"/>
          </w:tcPr>
          <w:p w14:paraId="6C1383B8" w14:textId="77777777" w:rsidR="00027B83" w:rsidRPr="00A00DB0" w:rsidRDefault="00027B83">
            <w:pPr>
              <w:jc w:val="center"/>
              <w:rPr>
                <w:b/>
                <w:kern w:val="2"/>
                <w:szCs w:val="24"/>
              </w:rPr>
            </w:pPr>
          </w:p>
          <w:p w14:paraId="43B12015" w14:textId="77777777" w:rsidR="00027B83" w:rsidRPr="00A00DB0" w:rsidRDefault="000B0897">
            <w:pPr>
              <w:jc w:val="center"/>
              <w:rPr>
                <w:b/>
                <w:kern w:val="2"/>
                <w:szCs w:val="24"/>
              </w:rPr>
            </w:pPr>
            <w:r w:rsidRPr="00A00DB0">
              <w:rPr>
                <w:b/>
                <w:kern w:val="2"/>
                <w:szCs w:val="24"/>
              </w:rPr>
              <w:t>(parašas)</w:t>
            </w:r>
          </w:p>
          <w:p w14:paraId="7D289161" w14:textId="77777777" w:rsidR="00027B83" w:rsidRPr="00A00DB0" w:rsidRDefault="00027B83">
            <w:pPr>
              <w:jc w:val="center"/>
              <w:rPr>
                <w:b/>
                <w:kern w:val="2"/>
                <w:szCs w:val="24"/>
              </w:rPr>
            </w:pPr>
          </w:p>
          <w:p w14:paraId="185E2895" w14:textId="77777777" w:rsidR="00027B83" w:rsidRPr="00A00DB0" w:rsidRDefault="00027B83">
            <w:pPr>
              <w:jc w:val="center"/>
              <w:rPr>
                <w:b/>
                <w:kern w:val="2"/>
                <w:szCs w:val="24"/>
              </w:rPr>
            </w:pPr>
          </w:p>
        </w:tc>
        <w:tc>
          <w:tcPr>
            <w:tcW w:w="4311" w:type="dxa"/>
          </w:tcPr>
          <w:p w14:paraId="6F4796CC" w14:textId="77777777" w:rsidR="00027B83" w:rsidRDefault="00027B83">
            <w:pPr>
              <w:jc w:val="center"/>
              <w:rPr>
                <w:b/>
                <w:color w:val="4472C4"/>
                <w:kern w:val="2"/>
                <w:szCs w:val="24"/>
              </w:rPr>
            </w:pPr>
          </w:p>
          <w:p w14:paraId="2870F291" w14:textId="77777777" w:rsidR="00027B83" w:rsidRDefault="000B0897">
            <w:pPr>
              <w:jc w:val="center"/>
              <w:rPr>
                <w:b/>
                <w:color w:val="4472C4"/>
                <w:kern w:val="2"/>
                <w:szCs w:val="24"/>
              </w:rPr>
            </w:pPr>
            <w:r w:rsidRPr="00A00DB0">
              <w:rPr>
                <w:b/>
                <w:kern w:val="2"/>
                <w:szCs w:val="24"/>
              </w:rPr>
              <w:t>(parašas)</w:t>
            </w:r>
          </w:p>
        </w:tc>
      </w:tr>
    </w:tbl>
    <w:p w14:paraId="4828F4D6" w14:textId="77777777" w:rsidR="00027B83" w:rsidRDefault="00027B83">
      <w:pPr>
        <w:rPr>
          <w:szCs w:val="24"/>
        </w:rPr>
      </w:pPr>
    </w:p>
    <w:p w14:paraId="66458072" w14:textId="77777777" w:rsidR="00027B83" w:rsidRDefault="00027B83">
      <w:pPr>
        <w:rPr>
          <w:szCs w:val="24"/>
        </w:rPr>
      </w:pPr>
    </w:p>
    <w:p w14:paraId="135D72ED"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C6F5" w14:textId="77777777" w:rsidR="00027B83" w:rsidRDefault="000B0897">
      <w:pPr>
        <w:rPr>
          <w:sz w:val="20"/>
        </w:rPr>
      </w:pPr>
      <w:r>
        <w:rPr>
          <w:sz w:val="20"/>
        </w:rPr>
        <w:separator/>
      </w:r>
    </w:p>
  </w:endnote>
  <w:endnote w:type="continuationSeparator" w:id="0">
    <w:p w14:paraId="64EBCA84" w14:textId="77777777" w:rsidR="00027B83" w:rsidRDefault="000B0897">
      <w:pPr>
        <w:rPr>
          <w:sz w:val="20"/>
        </w:rPr>
      </w:pPr>
      <w:r>
        <w:rPr>
          <w:sz w:val="20"/>
        </w:rPr>
        <w:continuationSeparator/>
      </w:r>
    </w:p>
  </w:endnote>
  <w:endnote w:type="continuationNotice" w:id="1">
    <w:p w14:paraId="58069F29"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3AD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99D8" w14:textId="77777777" w:rsidR="00027B83" w:rsidRDefault="000B0897">
      <w:pPr>
        <w:rPr>
          <w:sz w:val="20"/>
        </w:rPr>
      </w:pPr>
      <w:r>
        <w:rPr>
          <w:sz w:val="20"/>
        </w:rPr>
        <w:separator/>
      </w:r>
    </w:p>
  </w:footnote>
  <w:footnote w:type="continuationSeparator" w:id="0">
    <w:p w14:paraId="608679BE" w14:textId="77777777" w:rsidR="00027B83" w:rsidRDefault="000B0897">
      <w:pPr>
        <w:rPr>
          <w:sz w:val="20"/>
        </w:rPr>
      </w:pPr>
      <w:r>
        <w:rPr>
          <w:sz w:val="20"/>
        </w:rPr>
        <w:continuationSeparator/>
      </w:r>
    </w:p>
  </w:footnote>
  <w:footnote w:type="continuationNotice" w:id="1">
    <w:p w14:paraId="777CAA75"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32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623DBC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71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31955E0F"/>
    <w:multiLevelType w:val="multilevel"/>
    <w:tmpl w:val="78C0F2B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72974063">
    <w:abstractNumId w:val="1"/>
  </w:num>
  <w:num w:numId="2" w16cid:durableId="64266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58D"/>
    <w:rsid w:val="00027B83"/>
    <w:rsid w:val="00047E15"/>
    <w:rsid w:val="00052355"/>
    <w:rsid w:val="0006031E"/>
    <w:rsid w:val="00071593"/>
    <w:rsid w:val="00075F4B"/>
    <w:rsid w:val="000812DC"/>
    <w:rsid w:val="00082A3F"/>
    <w:rsid w:val="00083223"/>
    <w:rsid w:val="000B0897"/>
    <w:rsid w:val="000B1675"/>
    <w:rsid w:val="000C0CE3"/>
    <w:rsid w:val="000C4C74"/>
    <w:rsid w:val="000E31B4"/>
    <w:rsid w:val="000F263A"/>
    <w:rsid w:val="001063F7"/>
    <w:rsid w:val="00115DB0"/>
    <w:rsid w:val="00122010"/>
    <w:rsid w:val="001365D7"/>
    <w:rsid w:val="00140B70"/>
    <w:rsid w:val="00150076"/>
    <w:rsid w:val="00155E87"/>
    <w:rsid w:val="00181A16"/>
    <w:rsid w:val="001842E2"/>
    <w:rsid w:val="00190C29"/>
    <w:rsid w:val="001D5D86"/>
    <w:rsid w:val="001E16BD"/>
    <w:rsid w:val="001F67A9"/>
    <w:rsid w:val="001F6C54"/>
    <w:rsid w:val="00207855"/>
    <w:rsid w:val="00210D4A"/>
    <w:rsid w:val="00216B91"/>
    <w:rsid w:val="00226926"/>
    <w:rsid w:val="0024351B"/>
    <w:rsid w:val="00252CE6"/>
    <w:rsid w:val="002549AC"/>
    <w:rsid w:val="00254AE9"/>
    <w:rsid w:val="002575DC"/>
    <w:rsid w:val="00257E08"/>
    <w:rsid w:val="0026202D"/>
    <w:rsid w:val="00270E02"/>
    <w:rsid w:val="00284A92"/>
    <w:rsid w:val="002B0A4F"/>
    <w:rsid w:val="002D53DB"/>
    <w:rsid w:val="002D720A"/>
    <w:rsid w:val="002E0F25"/>
    <w:rsid w:val="002E6286"/>
    <w:rsid w:val="002F2832"/>
    <w:rsid w:val="00305DBE"/>
    <w:rsid w:val="003173BC"/>
    <w:rsid w:val="00325BF9"/>
    <w:rsid w:val="003260F0"/>
    <w:rsid w:val="00327438"/>
    <w:rsid w:val="00344AE5"/>
    <w:rsid w:val="0037290B"/>
    <w:rsid w:val="00386AD3"/>
    <w:rsid w:val="003C523A"/>
    <w:rsid w:val="003E3875"/>
    <w:rsid w:val="003F67A7"/>
    <w:rsid w:val="004115AA"/>
    <w:rsid w:val="004219C3"/>
    <w:rsid w:val="004239CB"/>
    <w:rsid w:val="00426173"/>
    <w:rsid w:val="0043186A"/>
    <w:rsid w:val="00446089"/>
    <w:rsid w:val="004478D4"/>
    <w:rsid w:val="00460B9B"/>
    <w:rsid w:val="00472E99"/>
    <w:rsid w:val="00477EE5"/>
    <w:rsid w:val="00491CD2"/>
    <w:rsid w:val="004B10DB"/>
    <w:rsid w:val="004C1D4D"/>
    <w:rsid w:val="004E33C8"/>
    <w:rsid w:val="00504384"/>
    <w:rsid w:val="00521BB9"/>
    <w:rsid w:val="00573BD9"/>
    <w:rsid w:val="00575D02"/>
    <w:rsid w:val="00582CEC"/>
    <w:rsid w:val="00595FE8"/>
    <w:rsid w:val="005B2BD5"/>
    <w:rsid w:val="005B523B"/>
    <w:rsid w:val="005C0E57"/>
    <w:rsid w:val="005C31B5"/>
    <w:rsid w:val="005C69F4"/>
    <w:rsid w:val="005D1263"/>
    <w:rsid w:val="005E4C9C"/>
    <w:rsid w:val="00607CCE"/>
    <w:rsid w:val="006243ED"/>
    <w:rsid w:val="00625677"/>
    <w:rsid w:val="006529C7"/>
    <w:rsid w:val="00656565"/>
    <w:rsid w:val="00666843"/>
    <w:rsid w:val="00681F89"/>
    <w:rsid w:val="00684CBD"/>
    <w:rsid w:val="0068796E"/>
    <w:rsid w:val="006972C5"/>
    <w:rsid w:val="006A21D5"/>
    <w:rsid w:val="006A512D"/>
    <w:rsid w:val="006B6FFF"/>
    <w:rsid w:val="006C050C"/>
    <w:rsid w:val="006C325B"/>
    <w:rsid w:val="006C566E"/>
    <w:rsid w:val="006D13BC"/>
    <w:rsid w:val="006D18DF"/>
    <w:rsid w:val="006D19BA"/>
    <w:rsid w:val="006D61A8"/>
    <w:rsid w:val="006E2AAF"/>
    <w:rsid w:val="006F44B2"/>
    <w:rsid w:val="00711019"/>
    <w:rsid w:val="00725291"/>
    <w:rsid w:val="007264AD"/>
    <w:rsid w:val="0073335B"/>
    <w:rsid w:val="00741E44"/>
    <w:rsid w:val="00756CA9"/>
    <w:rsid w:val="007673A7"/>
    <w:rsid w:val="00782B1F"/>
    <w:rsid w:val="007837E2"/>
    <w:rsid w:val="00786DD7"/>
    <w:rsid w:val="007D692E"/>
    <w:rsid w:val="00857AFA"/>
    <w:rsid w:val="00886E39"/>
    <w:rsid w:val="00890A73"/>
    <w:rsid w:val="00891A2D"/>
    <w:rsid w:val="008D43C4"/>
    <w:rsid w:val="008D76FF"/>
    <w:rsid w:val="008E2619"/>
    <w:rsid w:val="008E7E19"/>
    <w:rsid w:val="008F76DB"/>
    <w:rsid w:val="0091264A"/>
    <w:rsid w:val="0094132A"/>
    <w:rsid w:val="00955715"/>
    <w:rsid w:val="009728BC"/>
    <w:rsid w:val="009820B6"/>
    <w:rsid w:val="009B212D"/>
    <w:rsid w:val="009D7127"/>
    <w:rsid w:val="009E0377"/>
    <w:rsid w:val="009E2231"/>
    <w:rsid w:val="009E5DA0"/>
    <w:rsid w:val="00A00DB0"/>
    <w:rsid w:val="00A020A2"/>
    <w:rsid w:val="00A07703"/>
    <w:rsid w:val="00A1500C"/>
    <w:rsid w:val="00A327EF"/>
    <w:rsid w:val="00A42E27"/>
    <w:rsid w:val="00A61C0C"/>
    <w:rsid w:val="00A674A0"/>
    <w:rsid w:val="00A73B52"/>
    <w:rsid w:val="00A93684"/>
    <w:rsid w:val="00AA4183"/>
    <w:rsid w:val="00AD7540"/>
    <w:rsid w:val="00AE0FF9"/>
    <w:rsid w:val="00B07A02"/>
    <w:rsid w:val="00B102EA"/>
    <w:rsid w:val="00B61B56"/>
    <w:rsid w:val="00B62806"/>
    <w:rsid w:val="00B870AD"/>
    <w:rsid w:val="00B90DE6"/>
    <w:rsid w:val="00B93790"/>
    <w:rsid w:val="00B96539"/>
    <w:rsid w:val="00BA1A2D"/>
    <w:rsid w:val="00BB5FFF"/>
    <w:rsid w:val="00BC19CD"/>
    <w:rsid w:val="00BD26BF"/>
    <w:rsid w:val="00BF2D4A"/>
    <w:rsid w:val="00C14277"/>
    <w:rsid w:val="00C27997"/>
    <w:rsid w:val="00C433DD"/>
    <w:rsid w:val="00CA00A2"/>
    <w:rsid w:val="00CA762F"/>
    <w:rsid w:val="00CF42DD"/>
    <w:rsid w:val="00D14627"/>
    <w:rsid w:val="00D272E4"/>
    <w:rsid w:val="00D41223"/>
    <w:rsid w:val="00D41CA9"/>
    <w:rsid w:val="00D4657B"/>
    <w:rsid w:val="00D53518"/>
    <w:rsid w:val="00D80CF1"/>
    <w:rsid w:val="00D845BC"/>
    <w:rsid w:val="00D864F8"/>
    <w:rsid w:val="00D92D20"/>
    <w:rsid w:val="00D952E8"/>
    <w:rsid w:val="00DA43EA"/>
    <w:rsid w:val="00DA4E0C"/>
    <w:rsid w:val="00DA5AF5"/>
    <w:rsid w:val="00DC1784"/>
    <w:rsid w:val="00DC4401"/>
    <w:rsid w:val="00DD2B42"/>
    <w:rsid w:val="00E02DF1"/>
    <w:rsid w:val="00E13788"/>
    <w:rsid w:val="00E300B2"/>
    <w:rsid w:val="00E452C3"/>
    <w:rsid w:val="00E517DF"/>
    <w:rsid w:val="00EC6192"/>
    <w:rsid w:val="00ED3AC5"/>
    <w:rsid w:val="00ED57B1"/>
    <w:rsid w:val="00EF0510"/>
    <w:rsid w:val="00F14E5D"/>
    <w:rsid w:val="00F44DF4"/>
    <w:rsid w:val="00F46F5C"/>
    <w:rsid w:val="00F571BB"/>
    <w:rsid w:val="00F60BD9"/>
    <w:rsid w:val="00FC0B66"/>
    <w:rsid w:val="00FD2C04"/>
    <w:rsid w:val="00FF0D6E"/>
    <w:rsid w:val="00FF4E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95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25291"/>
    <w:rPr>
      <w:sz w:val="16"/>
      <w:szCs w:val="16"/>
    </w:rPr>
  </w:style>
  <w:style w:type="paragraph" w:styleId="Komentarotekstas">
    <w:name w:val="annotation text"/>
    <w:basedOn w:val="prastasis"/>
    <w:link w:val="KomentarotekstasDiagrama"/>
    <w:unhideWhenUsed/>
    <w:rsid w:val="00725291"/>
    <w:rPr>
      <w:sz w:val="20"/>
    </w:rPr>
  </w:style>
  <w:style w:type="character" w:customStyle="1" w:styleId="KomentarotekstasDiagrama">
    <w:name w:val="Komentaro tekstas Diagrama"/>
    <w:basedOn w:val="Numatytasispastraiposriftas"/>
    <w:link w:val="Komentarotekstas"/>
    <w:rsid w:val="00725291"/>
    <w:rPr>
      <w:sz w:val="20"/>
    </w:rPr>
  </w:style>
  <w:style w:type="paragraph" w:styleId="Komentarotema">
    <w:name w:val="annotation subject"/>
    <w:basedOn w:val="Komentarotekstas"/>
    <w:next w:val="Komentarotekstas"/>
    <w:link w:val="KomentarotemaDiagrama"/>
    <w:semiHidden/>
    <w:unhideWhenUsed/>
    <w:rsid w:val="00725291"/>
    <w:rPr>
      <w:b/>
      <w:bCs/>
    </w:rPr>
  </w:style>
  <w:style w:type="character" w:customStyle="1" w:styleId="KomentarotemaDiagrama">
    <w:name w:val="Komentaro tema Diagrama"/>
    <w:basedOn w:val="KomentarotekstasDiagrama"/>
    <w:link w:val="Komentarotema"/>
    <w:semiHidden/>
    <w:rsid w:val="00725291"/>
    <w:rPr>
      <w:b/>
      <w:bCs/>
      <w:sz w:val="20"/>
    </w:rPr>
  </w:style>
  <w:style w:type="paragraph" w:styleId="Sraopastraipa">
    <w:name w:val="List Paragraph"/>
    <w:aliases w:val="ERP-List Paragraph,List Paragraph1,List Paragraph11,Numbering,List Paragraph Red,Bullet EY,List Paragraph2,Buletai,List Paragraph21,lp1,Bullet 1,Use Case List Paragraph,List Paragraph111,Paragraph,Table of contents numbered,lp11,Lentele"/>
    <w:basedOn w:val="prastasis"/>
    <w:link w:val="SraopastraipaDiagrama"/>
    <w:uiPriority w:val="34"/>
    <w:qFormat/>
    <w:rsid w:val="006C050C"/>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6C050C"/>
    <w:rPr>
      <w:rFonts w:ascii="Calibri" w:eastAsia="Calibri" w:hAnsi="Calibri"/>
      <w:sz w:val="22"/>
      <w:szCs w:val="22"/>
    </w:rPr>
  </w:style>
  <w:style w:type="paragraph" w:styleId="Pataisymai">
    <w:name w:val="Revision"/>
    <w:hidden/>
    <w:semiHidden/>
    <w:rsid w:val="005B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1254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36</Pages>
  <Words>67089</Words>
  <Characters>38241</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Kornelija Petrulienė</cp:lastModifiedBy>
  <cp:revision>201</cp:revision>
  <cp:lastPrinted>2017-06-29T23:42:00Z</cp:lastPrinted>
  <dcterms:created xsi:type="dcterms:W3CDTF">2025-03-31T07:17:00Z</dcterms:created>
  <dcterms:modified xsi:type="dcterms:W3CDTF">2025-04-07T08:42:00Z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