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59" w:rsidRPr="009368A0" w:rsidRDefault="005F0F31" w:rsidP="003B4B59">
      <w:pPr>
        <w:pStyle w:val="Patvirtinta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ORLAIVIO</w:t>
      </w:r>
      <w:r w:rsidR="003B4B59" w:rsidRPr="009368A0">
        <w:rPr>
          <w:rFonts w:ascii="Times New Roman" w:hAnsi="Times New Roman"/>
          <w:b/>
          <w:bCs/>
          <w:sz w:val="24"/>
          <w:szCs w:val="24"/>
        </w:rPr>
        <w:t xml:space="preserve"> SU PILOTAIS NUOMOS PASLAUGOS</w:t>
      </w:r>
    </w:p>
    <w:p w:rsidR="003B4B59" w:rsidRDefault="003B4B59" w:rsidP="003B4B59">
      <w:pPr>
        <w:pStyle w:val="Patvirtinta"/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KELIAMI REIKALAVIMAI</w:t>
      </w:r>
    </w:p>
    <w:p w:rsidR="003B4B59" w:rsidRDefault="003B4B59" w:rsidP="003B4B59">
      <w:pPr>
        <w:jc w:val="center"/>
      </w:pPr>
    </w:p>
    <w:p w:rsidR="003B4B59" w:rsidRDefault="003B4B59" w:rsidP="003B4B59">
      <w:pPr>
        <w:rPr>
          <w:b/>
        </w:rPr>
      </w:pPr>
    </w:p>
    <w:p w:rsidR="003B4B59" w:rsidRPr="00946F31" w:rsidRDefault="003B4B59" w:rsidP="003B4B59">
      <w:pPr>
        <w:numPr>
          <w:ilvl w:val="0"/>
          <w:numId w:val="1"/>
        </w:numPr>
        <w:jc w:val="both"/>
        <w:rPr>
          <w:sz w:val="24"/>
          <w:lang w:val="lt-LT"/>
        </w:rPr>
      </w:pPr>
      <w:r w:rsidRPr="00946F31">
        <w:rPr>
          <w:color w:val="000000"/>
          <w:sz w:val="24"/>
          <w:lang w:val="lt-LT"/>
        </w:rPr>
        <w:t>Orlaivis privalo turėti tinkamumo skraidyti pažymėjimą;</w:t>
      </w:r>
    </w:p>
    <w:p w:rsidR="003B4B59" w:rsidRPr="00946F31" w:rsidRDefault="003B4B59" w:rsidP="003B4B59">
      <w:pPr>
        <w:numPr>
          <w:ilvl w:val="0"/>
          <w:numId w:val="1"/>
        </w:numPr>
        <w:jc w:val="both"/>
        <w:rPr>
          <w:sz w:val="24"/>
          <w:lang w:val="lt-LT"/>
        </w:rPr>
      </w:pPr>
      <w:bookmarkStart w:id="0" w:name="part_ac1259b049e042febedbee1279777d77"/>
      <w:bookmarkEnd w:id="0"/>
      <w:r w:rsidRPr="00946F31">
        <w:rPr>
          <w:color w:val="000000"/>
          <w:sz w:val="24"/>
          <w:lang w:val="lt-LT"/>
        </w:rPr>
        <w:t>Orlaivis privalo būti registruotas EU civilinių orlaivių registre;</w:t>
      </w:r>
    </w:p>
    <w:p w:rsidR="003B4B59" w:rsidRPr="00946F31" w:rsidRDefault="003B4B59" w:rsidP="003B4B59">
      <w:pPr>
        <w:numPr>
          <w:ilvl w:val="0"/>
          <w:numId w:val="1"/>
        </w:numPr>
        <w:jc w:val="both"/>
        <w:rPr>
          <w:sz w:val="24"/>
          <w:lang w:val="lt-LT"/>
        </w:rPr>
      </w:pPr>
      <w:r w:rsidRPr="00946F31">
        <w:rPr>
          <w:color w:val="000000"/>
          <w:sz w:val="24"/>
          <w:lang w:val="lt-LT"/>
        </w:rPr>
        <w:t>Orlaivis privalo būti apdraustas skraidymo aparatų valdytojų civilinės atsakomybės ir skraidymo aparatų draudimu.</w:t>
      </w:r>
    </w:p>
    <w:p w:rsidR="003B4B59" w:rsidRPr="00946F31" w:rsidRDefault="003B4B59" w:rsidP="003B4B59">
      <w:pPr>
        <w:numPr>
          <w:ilvl w:val="0"/>
          <w:numId w:val="1"/>
        </w:numPr>
        <w:jc w:val="both"/>
        <w:rPr>
          <w:sz w:val="24"/>
          <w:lang w:val="lt-LT"/>
        </w:rPr>
      </w:pPr>
      <w:r w:rsidRPr="00946F31">
        <w:rPr>
          <w:color w:val="000000"/>
          <w:sz w:val="24"/>
          <w:lang w:val="lt-LT"/>
        </w:rPr>
        <w:t>Orlaivis privalo būti techniškai tvarkingas;</w:t>
      </w:r>
    </w:p>
    <w:p w:rsidR="003B4B59" w:rsidRPr="00946F31" w:rsidRDefault="003B4B59" w:rsidP="003B4B59">
      <w:pPr>
        <w:numPr>
          <w:ilvl w:val="0"/>
          <w:numId w:val="1"/>
        </w:numPr>
        <w:jc w:val="both"/>
        <w:rPr>
          <w:color w:val="000000"/>
          <w:sz w:val="24"/>
          <w:lang w:val="lt-LT"/>
        </w:rPr>
      </w:pPr>
      <w:r w:rsidRPr="00946F31">
        <w:rPr>
          <w:color w:val="000000"/>
          <w:sz w:val="24"/>
          <w:lang w:val="lt-LT"/>
        </w:rPr>
        <w:t xml:space="preserve">Orlaivis turi atitikti Civilinės aviacijos administracijos nustatytas bendrosios aviacijos </w:t>
      </w:r>
      <w:bookmarkStart w:id="1" w:name="_GoBack"/>
      <w:bookmarkEnd w:id="1"/>
      <w:r w:rsidRPr="00946F31">
        <w:rPr>
          <w:color w:val="000000"/>
          <w:sz w:val="24"/>
          <w:lang w:val="lt-LT"/>
        </w:rPr>
        <w:t>lėktuvų naudojimo taisykles;</w:t>
      </w:r>
    </w:p>
    <w:p w:rsidR="003B4B59" w:rsidRPr="00946F31" w:rsidRDefault="003B4B59" w:rsidP="003B4B59">
      <w:pPr>
        <w:numPr>
          <w:ilvl w:val="0"/>
          <w:numId w:val="1"/>
        </w:numPr>
        <w:jc w:val="both"/>
        <w:rPr>
          <w:color w:val="000000"/>
          <w:sz w:val="24"/>
          <w:lang w:val="lt-LT"/>
        </w:rPr>
      </w:pPr>
      <w:r w:rsidRPr="00946F31">
        <w:rPr>
          <w:color w:val="000000"/>
          <w:sz w:val="24"/>
          <w:lang w:val="lt-LT"/>
        </w:rPr>
        <w:t>Turi būti užtikrinama, kad orlaiviui sugedus ar nustačius, kad jis neatitinka šių reikalavimų, jis bus pakeistas kitu per 24 val.;</w:t>
      </w:r>
    </w:p>
    <w:p w:rsidR="003B4B59" w:rsidRPr="00946F31" w:rsidRDefault="003B4B59" w:rsidP="003B4B59">
      <w:pPr>
        <w:numPr>
          <w:ilvl w:val="0"/>
          <w:numId w:val="1"/>
        </w:numPr>
        <w:jc w:val="both"/>
        <w:rPr>
          <w:color w:val="000000"/>
          <w:sz w:val="24"/>
          <w:lang w:val="lt-LT"/>
        </w:rPr>
      </w:pPr>
      <w:r w:rsidRPr="00946F31">
        <w:rPr>
          <w:color w:val="000000"/>
          <w:sz w:val="24"/>
          <w:lang w:val="lt-LT"/>
        </w:rPr>
        <w:t>Degalai turi būti įskaičiuoti į orlaivio nuomos su pilotais kainą (mokama už orlaivio skrydžio valandų kiekį);</w:t>
      </w:r>
    </w:p>
    <w:p w:rsidR="003B4B59" w:rsidRPr="00946F31" w:rsidRDefault="003B4B59" w:rsidP="003B4B59">
      <w:pPr>
        <w:numPr>
          <w:ilvl w:val="0"/>
          <w:numId w:val="1"/>
        </w:numPr>
        <w:jc w:val="both"/>
        <w:rPr>
          <w:color w:val="000000"/>
          <w:sz w:val="24"/>
          <w:lang w:val="lt-LT"/>
        </w:rPr>
      </w:pPr>
      <w:r w:rsidRPr="00946F31">
        <w:rPr>
          <w:color w:val="000000"/>
          <w:sz w:val="24"/>
          <w:lang w:val="lt-LT"/>
        </w:rPr>
        <w:t>Turi būti užtikrinta galimybė atlikti šuolius parašiutu visoje Lietuvos Respublikos teritorijoje pagal Lietuvos Respublikos oro erdvės organizavimo taisykles;</w:t>
      </w:r>
    </w:p>
    <w:p w:rsidR="003B4B59" w:rsidRPr="00946F31" w:rsidRDefault="007611DF" w:rsidP="003B4B59">
      <w:pPr>
        <w:numPr>
          <w:ilvl w:val="0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Orlaivio kilimo aukštis – nuo 15</w:t>
      </w:r>
      <w:r w:rsidR="003B4B59" w:rsidRPr="00946F31">
        <w:rPr>
          <w:sz w:val="24"/>
          <w:lang w:val="lt-LT"/>
        </w:rPr>
        <w:t xml:space="preserve">00m – iki </w:t>
      </w:r>
      <w:r w:rsidR="00C62E4E">
        <w:rPr>
          <w:sz w:val="24"/>
          <w:lang w:val="lt-LT"/>
        </w:rPr>
        <w:t>4</w:t>
      </w:r>
      <w:r>
        <w:rPr>
          <w:sz w:val="24"/>
          <w:lang w:val="lt-LT"/>
        </w:rPr>
        <w:t>0</w:t>
      </w:r>
      <w:r w:rsidR="003B4B59" w:rsidRPr="00946F31">
        <w:rPr>
          <w:sz w:val="24"/>
          <w:lang w:val="lt-LT"/>
        </w:rPr>
        <w:t>00m;</w:t>
      </w:r>
    </w:p>
    <w:p w:rsidR="003B4B59" w:rsidRPr="00946F31" w:rsidRDefault="003B4B59" w:rsidP="003B4B59">
      <w:pPr>
        <w:numPr>
          <w:ilvl w:val="0"/>
          <w:numId w:val="1"/>
        </w:numPr>
        <w:rPr>
          <w:sz w:val="24"/>
          <w:lang w:val="lt-LT"/>
        </w:rPr>
      </w:pPr>
      <w:r w:rsidRPr="00946F31">
        <w:rPr>
          <w:sz w:val="24"/>
          <w:lang w:val="lt-LT"/>
        </w:rPr>
        <w:t xml:space="preserve">Orlaivis </w:t>
      </w:r>
      <w:r w:rsidRPr="00946F31">
        <w:rPr>
          <w:color w:val="000000"/>
          <w:sz w:val="24"/>
          <w:lang w:val="lt-LT"/>
        </w:rPr>
        <w:t xml:space="preserve">privalo būti </w:t>
      </w:r>
      <w:r w:rsidR="007611DF">
        <w:rPr>
          <w:sz w:val="24"/>
          <w:lang w:val="lt-LT"/>
        </w:rPr>
        <w:t xml:space="preserve">pajėgus pakelti ne mažiau kaip </w:t>
      </w:r>
      <w:r w:rsidR="00844A23">
        <w:rPr>
          <w:sz w:val="24"/>
          <w:lang w:val="lt-LT"/>
        </w:rPr>
        <w:t>1</w:t>
      </w:r>
      <w:r w:rsidR="00C62E4E">
        <w:rPr>
          <w:sz w:val="24"/>
          <w:lang w:val="lt-LT"/>
        </w:rPr>
        <w:t>2</w:t>
      </w:r>
      <w:r w:rsidRPr="00946F31">
        <w:rPr>
          <w:sz w:val="24"/>
          <w:lang w:val="lt-LT"/>
        </w:rPr>
        <w:t xml:space="preserve"> parašiutininkų su ekipuote.</w:t>
      </w:r>
    </w:p>
    <w:p w:rsidR="003B4B59" w:rsidRPr="00946F31" w:rsidRDefault="003B4B59" w:rsidP="003B4B59">
      <w:pPr>
        <w:numPr>
          <w:ilvl w:val="0"/>
          <w:numId w:val="1"/>
        </w:numPr>
        <w:rPr>
          <w:sz w:val="24"/>
          <w:lang w:val="lt-LT"/>
        </w:rPr>
      </w:pPr>
      <w:r w:rsidRPr="00946F31">
        <w:rPr>
          <w:sz w:val="24"/>
          <w:lang w:val="lt-LT"/>
        </w:rPr>
        <w:t>Orlaivio kilimo greitis ne</w:t>
      </w:r>
      <w:r w:rsidR="007611DF">
        <w:rPr>
          <w:sz w:val="24"/>
          <w:lang w:val="lt-LT"/>
        </w:rPr>
        <w:t xml:space="preserve"> mažesnis kaip 4</w:t>
      </w:r>
      <w:r w:rsidRPr="00946F31">
        <w:rPr>
          <w:sz w:val="24"/>
          <w:lang w:val="lt-LT"/>
        </w:rPr>
        <w:t>m/s.</w:t>
      </w:r>
    </w:p>
    <w:p w:rsidR="003B4B59" w:rsidRPr="00946F31" w:rsidRDefault="003B4B59" w:rsidP="003B4B59">
      <w:pPr>
        <w:numPr>
          <w:ilvl w:val="0"/>
          <w:numId w:val="1"/>
        </w:numPr>
        <w:jc w:val="both"/>
        <w:rPr>
          <w:sz w:val="24"/>
          <w:lang w:val="lt-LT"/>
        </w:rPr>
      </w:pPr>
      <w:r w:rsidRPr="00946F31">
        <w:rPr>
          <w:sz w:val="24"/>
          <w:lang w:val="lt-LT"/>
        </w:rPr>
        <w:t>Orlaivio desantavimo durys turi būti orlaivio gale</w:t>
      </w:r>
      <w:r w:rsidR="007611DF">
        <w:rPr>
          <w:sz w:val="24"/>
          <w:lang w:val="lt-LT"/>
        </w:rPr>
        <w:t>, už lėktuvo sparnų arba po jais</w:t>
      </w:r>
      <w:r w:rsidRPr="00946F31">
        <w:rPr>
          <w:sz w:val="24"/>
          <w:lang w:val="lt-LT"/>
        </w:rPr>
        <w:t xml:space="preserve"> (kairėje arba dešinėje</w:t>
      </w:r>
      <w:r w:rsidR="007611DF">
        <w:rPr>
          <w:sz w:val="24"/>
          <w:lang w:val="lt-LT"/>
        </w:rPr>
        <w:t xml:space="preserve"> arba rampa</w:t>
      </w:r>
      <w:r w:rsidRPr="00946F31">
        <w:rPr>
          <w:sz w:val="24"/>
          <w:lang w:val="lt-LT"/>
        </w:rPr>
        <w:t xml:space="preserve">) </w:t>
      </w:r>
      <w:r w:rsidR="007611DF">
        <w:rPr>
          <w:sz w:val="24"/>
          <w:lang w:val="lt-LT"/>
        </w:rPr>
        <w:t>tinkančios atidaryti skrydžio metu</w:t>
      </w:r>
      <w:r w:rsidRPr="00946F31">
        <w:rPr>
          <w:sz w:val="24"/>
          <w:lang w:val="lt-LT"/>
        </w:rPr>
        <w:t>.</w:t>
      </w:r>
    </w:p>
    <w:p w:rsidR="003B4B59" w:rsidRPr="00946F31" w:rsidRDefault="003B4B59" w:rsidP="003B4B59">
      <w:pPr>
        <w:numPr>
          <w:ilvl w:val="0"/>
          <w:numId w:val="1"/>
        </w:numPr>
        <w:rPr>
          <w:sz w:val="24"/>
          <w:lang w:val="lt-LT"/>
        </w:rPr>
      </w:pPr>
      <w:r w:rsidRPr="00946F31">
        <w:rPr>
          <w:sz w:val="24"/>
          <w:lang w:val="lt-LT"/>
        </w:rPr>
        <w:t>Orlaivio desantavimo greitis 1</w:t>
      </w:r>
      <w:r w:rsidR="007611DF">
        <w:rPr>
          <w:sz w:val="24"/>
          <w:lang w:val="lt-LT"/>
        </w:rPr>
        <w:t>2</w:t>
      </w:r>
      <w:r w:rsidRPr="00946F31">
        <w:rPr>
          <w:sz w:val="24"/>
          <w:lang w:val="lt-LT"/>
        </w:rPr>
        <w:t>0-240 km/h.</w:t>
      </w:r>
    </w:p>
    <w:p w:rsidR="003B4B59" w:rsidRPr="00946F31" w:rsidRDefault="003B4B59" w:rsidP="003B4B59">
      <w:pPr>
        <w:numPr>
          <w:ilvl w:val="0"/>
          <w:numId w:val="1"/>
        </w:numPr>
        <w:rPr>
          <w:sz w:val="24"/>
          <w:lang w:val="lt-LT"/>
        </w:rPr>
      </w:pPr>
      <w:r w:rsidRPr="00946F31">
        <w:rPr>
          <w:sz w:val="24"/>
          <w:lang w:val="lt-LT"/>
        </w:rPr>
        <w:t xml:space="preserve">Pakilimų skaičius orlaiviu – ne mažiau </w:t>
      </w:r>
      <w:r w:rsidR="00844A23">
        <w:rPr>
          <w:sz w:val="24"/>
          <w:lang w:val="lt-LT"/>
        </w:rPr>
        <w:t xml:space="preserve">kaip </w:t>
      </w:r>
      <w:r w:rsidR="00C62E4E">
        <w:rPr>
          <w:sz w:val="24"/>
          <w:lang w:val="lt-LT"/>
        </w:rPr>
        <w:t>4</w:t>
      </w:r>
      <w:r w:rsidRPr="00946F31">
        <w:rPr>
          <w:sz w:val="24"/>
          <w:lang w:val="lt-LT"/>
        </w:rPr>
        <w:t xml:space="preserve"> pakilimai per dieną.</w:t>
      </w:r>
    </w:p>
    <w:p w:rsidR="003B4B59" w:rsidRPr="00C62E4E" w:rsidRDefault="003B4B59" w:rsidP="003B4B59">
      <w:pPr>
        <w:numPr>
          <w:ilvl w:val="0"/>
          <w:numId w:val="1"/>
        </w:numPr>
        <w:rPr>
          <w:sz w:val="24"/>
          <w:lang w:val="lt-LT"/>
        </w:rPr>
      </w:pPr>
      <w:r w:rsidRPr="00946F31">
        <w:rPr>
          <w:sz w:val="24"/>
          <w:lang w:val="lt-LT"/>
        </w:rPr>
        <w:t>Paslaugo</w:t>
      </w:r>
      <w:r w:rsidR="007D03D3">
        <w:rPr>
          <w:sz w:val="24"/>
          <w:lang w:val="lt-LT"/>
        </w:rPr>
        <w:t xml:space="preserve">s teikimo laikotarpis - nuo </w:t>
      </w:r>
      <w:r w:rsidR="007D03D3" w:rsidRPr="00C62E4E">
        <w:rPr>
          <w:sz w:val="24"/>
          <w:lang w:val="lt-LT"/>
        </w:rPr>
        <w:t>202</w:t>
      </w:r>
      <w:r w:rsidR="00520CE6" w:rsidRPr="00C62E4E">
        <w:rPr>
          <w:sz w:val="24"/>
          <w:lang w:val="lt-LT"/>
        </w:rPr>
        <w:t>5</w:t>
      </w:r>
      <w:r w:rsidR="007D03D3" w:rsidRPr="00C62E4E">
        <w:rPr>
          <w:sz w:val="24"/>
          <w:lang w:val="lt-LT"/>
        </w:rPr>
        <w:t>-0</w:t>
      </w:r>
      <w:r w:rsidR="00520CE6" w:rsidRPr="00C62E4E">
        <w:rPr>
          <w:sz w:val="24"/>
          <w:lang w:val="lt-LT"/>
        </w:rPr>
        <w:t>4</w:t>
      </w:r>
      <w:r w:rsidR="00247B64" w:rsidRPr="00C62E4E">
        <w:rPr>
          <w:sz w:val="24"/>
          <w:lang w:val="lt-LT"/>
        </w:rPr>
        <w:t>-</w:t>
      </w:r>
      <w:r w:rsidR="00C739B8" w:rsidRPr="00C62E4E">
        <w:rPr>
          <w:sz w:val="24"/>
          <w:lang w:val="lt-LT"/>
        </w:rPr>
        <w:t>15</w:t>
      </w:r>
      <w:r w:rsidR="007D03D3" w:rsidRPr="00C62E4E">
        <w:rPr>
          <w:sz w:val="24"/>
          <w:lang w:val="lt-LT"/>
        </w:rPr>
        <w:t xml:space="preserve"> iki 202</w:t>
      </w:r>
      <w:r w:rsidR="00520CE6" w:rsidRPr="00C62E4E">
        <w:rPr>
          <w:sz w:val="24"/>
          <w:lang w:val="lt-LT"/>
        </w:rPr>
        <w:t>5</w:t>
      </w:r>
      <w:r w:rsidRPr="00C62E4E">
        <w:rPr>
          <w:sz w:val="24"/>
          <w:lang w:val="lt-LT"/>
        </w:rPr>
        <w:t>-</w:t>
      </w:r>
      <w:r w:rsidR="00C739B8" w:rsidRPr="00C62E4E">
        <w:rPr>
          <w:sz w:val="24"/>
          <w:lang w:val="lt-LT"/>
        </w:rPr>
        <w:t>11</w:t>
      </w:r>
      <w:r w:rsidRPr="00C62E4E">
        <w:rPr>
          <w:sz w:val="24"/>
          <w:lang w:val="lt-LT"/>
        </w:rPr>
        <w:t>-</w:t>
      </w:r>
      <w:r w:rsidR="007611DF" w:rsidRPr="00C62E4E">
        <w:rPr>
          <w:sz w:val="24"/>
          <w:lang w:val="lt-LT"/>
        </w:rPr>
        <w:t>01</w:t>
      </w:r>
      <w:r w:rsidRPr="00C62E4E">
        <w:rPr>
          <w:sz w:val="24"/>
          <w:lang w:val="lt-LT"/>
        </w:rPr>
        <w:t>.</w:t>
      </w:r>
    </w:p>
    <w:p w:rsidR="003B4B59" w:rsidRPr="00946F31" w:rsidRDefault="003B4B59" w:rsidP="003B4B59">
      <w:pPr>
        <w:numPr>
          <w:ilvl w:val="0"/>
          <w:numId w:val="1"/>
        </w:numPr>
        <w:rPr>
          <w:sz w:val="24"/>
          <w:lang w:val="lt-LT"/>
        </w:rPr>
      </w:pPr>
      <w:r w:rsidRPr="00946F31">
        <w:rPr>
          <w:sz w:val="24"/>
          <w:lang w:val="lt-LT"/>
        </w:rPr>
        <w:t xml:space="preserve">Paslaugos teikimo vieta – </w:t>
      </w:r>
      <w:r w:rsidR="007611DF">
        <w:rPr>
          <w:sz w:val="24"/>
          <w:lang w:val="lt-LT"/>
        </w:rPr>
        <w:t>Lietuvos Respublika</w:t>
      </w:r>
      <w:r w:rsidRPr="00946F31">
        <w:rPr>
          <w:sz w:val="24"/>
          <w:lang w:val="lt-LT"/>
        </w:rPr>
        <w:t>.</w:t>
      </w:r>
    </w:p>
    <w:p w:rsidR="00F41B36" w:rsidRDefault="00F41B36"/>
    <w:sectPr w:rsidR="00F41B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3883"/>
    <w:multiLevelType w:val="hybridMultilevel"/>
    <w:tmpl w:val="1FD460D0"/>
    <w:lvl w:ilvl="0" w:tplc="7C88CB4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42"/>
    <w:rsid w:val="00247B64"/>
    <w:rsid w:val="002510EE"/>
    <w:rsid w:val="003B4B59"/>
    <w:rsid w:val="00520CE6"/>
    <w:rsid w:val="005F0F31"/>
    <w:rsid w:val="007611DF"/>
    <w:rsid w:val="007D03D3"/>
    <w:rsid w:val="00844A23"/>
    <w:rsid w:val="0098684D"/>
    <w:rsid w:val="009C7163"/>
    <w:rsid w:val="00C62E4E"/>
    <w:rsid w:val="00C739B8"/>
    <w:rsid w:val="00D41C1D"/>
    <w:rsid w:val="00E80B42"/>
    <w:rsid w:val="00F4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3FC8"/>
  <w15:chartTrackingRefBased/>
  <w15:docId w15:val="{623F82E5-EE3C-45C3-B937-0D1A7C55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3B4B5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Laurynas.KNT</dc:creator>
  <cp:keywords/>
  <dc:description/>
  <cp:lastModifiedBy>Dainius247</cp:lastModifiedBy>
  <cp:revision>6</cp:revision>
  <dcterms:created xsi:type="dcterms:W3CDTF">2023-05-05T07:05:00Z</dcterms:created>
  <dcterms:modified xsi:type="dcterms:W3CDTF">2025-03-21T09:00:00Z</dcterms:modified>
</cp:coreProperties>
</file>