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FC61" w14:textId="77777777" w:rsidR="009D6AB7" w:rsidRDefault="009D6AB7" w:rsidP="009D6AB7">
      <w:pPr>
        <w:spacing w:after="0" w:line="240" w:lineRule="auto"/>
        <w:jc w:val="center"/>
        <w:rPr>
          <w:rFonts w:ascii="Times New Roman" w:eastAsia="Times New Roman" w:hAnsi="Times New Roman" w:cs="Times New Roman"/>
          <w:b/>
          <w:bCs/>
          <w:sz w:val="24"/>
          <w:szCs w:val="24"/>
          <w:lang w:eastAsia="lt-LT"/>
        </w:rPr>
      </w:pPr>
      <w:r w:rsidRPr="009D6AB7">
        <w:rPr>
          <w:rFonts w:ascii="Times New Roman" w:eastAsia="Times New Roman" w:hAnsi="Times New Roman" w:cs="Times New Roman"/>
          <w:b/>
          <w:bCs/>
          <w:sz w:val="24"/>
          <w:szCs w:val="24"/>
          <w:lang w:eastAsia="lt-LT"/>
        </w:rPr>
        <w:t>(PU-13407/25) [ITP24] Priekaba-ženklas</w:t>
      </w:r>
    </w:p>
    <w:p w14:paraId="20452849" w14:textId="77777777" w:rsidR="009D6AB7" w:rsidRDefault="009D6AB7" w:rsidP="009D6AB7">
      <w:pPr>
        <w:spacing w:after="0" w:line="240" w:lineRule="auto"/>
        <w:jc w:val="center"/>
        <w:rPr>
          <w:rFonts w:ascii="Times New Roman" w:eastAsia="Times New Roman" w:hAnsi="Times New Roman" w:cs="Times New Roman"/>
          <w:b/>
          <w:bCs/>
          <w:sz w:val="24"/>
          <w:szCs w:val="24"/>
          <w:lang w:eastAsia="lt-LT"/>
        </w:rPr>
      </w:pPr>
    </w:p>
    <w:p w14:paraId="619C8545" w14:textId="5D5478A9" w:rsidR="00823324" w:rsidRPr="00027179" w:rsidRDefault="00383E0E" w:rsidP="009D6AB7">
      <w:pPr>
        <w:spacing w:after="0" w:line="240" w:lineRule="auto"/>
        <w:rPr>
          <w:rFonts w:ascii="Times New Roman" w:hAnsi="Times New Roman" w:cs="Times New Roman"/>
        </w:rPr>
      </w:pPr>
      <w:r w:rsidRPr="00027179">
        <w:rPr>
          <w:rFonts w:ascii="Times New Roman" w:hAnsi="Times New Roman" w:cs="Times New Roman"/>
        </w:rPr>
        <w:t>A</w:t>
      </w:r>
      <w:r w:rsidR="00C5609A" w:rsidRPr="00027179">
        <w:rPr>
          <w:rFonts w:ascii="Times New Roman" w:hAnsi="Times New Roman" w:cs="Times New Roman"/>
        </w:rPr>
        <w:t>tsakym</w:t>
      </w:r>
      <w:r w:rsidRPr="00027179">
        <w:rPr>
          <w:rFonts w:ascii="Times New Roman" w:hAnsi="Times New Roman" w:cs="Times New Roman"/>
        </w:rPr>
        <w:t>a</w:t>
      </w:r>
      <w:r w:rsidR="007C52F7" w:rsidRPr="00027179">
        <w:rPr>
          <w:rFonts w:ascii="Times New Roman" w:hAnsi="Times New Roman" w:cs="Times New Roman"/>
        </w:rPr>
        <w:t>i</w:t>
      </w:r>
      <w:r w:rsidR="00C5609A" w:rsidRPr="00027179">
        <w:rPr>
          <w:rFonts w:ascii="Times New Roman" w:hAnsi="Times New Roman" w:cs="Times New Roman"/>
        </w:rPr>
        <w:t xml:space="preserve"> į tiekėj</w:t>
      </w:r>
      <w:r w:rsidR="005A0377" w:rsidRPr="00027179">
        <w:rPr>
          <w:rFonts w:ascii="Times New Roman" w:hAnsi="Times New Roman" w:cs="Times New Roman"/>
        </w:rPr>
        <w:t>o</w:t>
      </w:r>
      <w:r w:rsidR="00C5609A" w:rsidRPr="00027179">
        <w:rPr>
          <w:rFonts w:ascii="Times New Roman" w:hAnsi="Times New Roman" w:cs="Times New Roman"/>
        </w:rPr>
        <w:t xml:space="preserve"> </w:t>
      </w:r>
      <w:r w:rsidR="005A0377" w:rsidRPr="00027179">
        <w:rPr>
          <w:rFonts w:ascii="Times New Roman" w:hAnsi="Times New Roman" w:cs="Times New Roman"/>
        </w:rPr>
        <w:t>prašym</w:t>
      </w:r>
      <w:r w:rsidR="007C52F7" w:rsidRPr="00027179">
        <w:rPr>
          <w:rFonts w:ascii="Times New Roman" w:hAnsi="Times New Roman" w:cs="Times New Roman"/>
        </w:rPr>
        <w:t>us (pastebėjimus)</w:t>
      </w:r>
      <w:r w:rsidR="00C5609A" w:rsidRPr="00027179">
        <w:rPr>
          <w:rFonts w:ascii="Times New Roman" w:hAnsi="Times New Roman" w:cs="Times New Roman"/>
        </w:rPr>
        <w:t xml:space="preserve"> dėl</w:t>
      </w:r>
      <w:r w:rsidR="00953CA3" w:rsidRPr="00027179">
        <w:rPr>
          <w:rFonts w:ascii="Times New Roman" w:hAnsi="Times New Roman" w:cs="Times New Roman"/>
        </w:rPr>
        <w:t xml:space="preserve"> </w:t>
      </w:r>
      <w:r w:rsidR="005A0377" w:rsidRPr="00027179">
        <w:rPr>
          <w:rFonts w:ascii="Times New Roman" w:hAnsi="Times New Roman" w:cs="Times New Roman"/>
        </w:rPr>
        <w:t>paskelbto</w:t>
      </w:r>
      <w:r w:rsidR="009D6AB7">
        <w:rPr>
          <w:rFonts w:ascii="Times New Roman" w:hAnsi="Times New Roman" w:cs="Times New Roman"/>
        </w:rPr>
        <w:t>s rinkos konsultacijos.</w:t>
      </w:r>
    </w:p>
    <w:p w14:paraId="149B90D5" w14:textId="77777777" w:rsidR="00381F11" w:rsidRPr="00027179" w:rsidRDefault="00381F11" w:rsidP="0087504E">
      <w:pPr>
        <w:spacing w:after="0" w:line="240" w:lineRule="auto"/>
        <w:ind w:firstLine="567"/>
        <w:jc w:val="both"/>
        <w:rPr>
          <w:rFonts w:ascii="Times New Roman" w:hAnsi="Times New Roman" w:cs="Times New Roman"/>
        </w:rPr>
      </w:pPr>
    </w:p>
    <w:tbl>
      <w:tblPr>
        <w:tblStyle w:val="Lentelstinklelis"/>
        <w:tblW w:w="10348" w:type="dxa"/>
        <w:tblInd w:w="-714" w:type="dxa"/>
        <w:tblLook w:val="04A0" w:firstRow="1" w:lastRow="0" w:firstColumn="1" w:lastColumn="0" w:noHBand="0" w:noVBand="1"/>
      </w:tblPr>
      <w:tblGrid>
        <w:gridCol w:w="4678"/>
        <w:gridCol w:w="5670"/>
      </w:tblGrid>
      <w:tr w:rsidR="003F7FB7" w:rsidRPr="00027179" w14:paraId="6819C911" w14:textId="77777777" w:rsidTr="0089471B">
        <w:tc>
          <w:tcPr>
            <w:tcW w:w="4678" w:type="dxa"/>
          </w:tcPr>
          <w:p w14:paraId="59A0DD9F" w14:textId="7072EB1F" w:rsidR="00C5609A" w:rsidRPr="00027179" w:rsidRDefault="00C5609A" w:rsidP="0087504E">
            <w:pPr>
              <w:rPr>
                <w:rFonts w:ascii="Times New Roman" w:eastAsia="Calibri" w:hAnsi="Times New Roman" w:cs="Times New Roman"/>
                <w:b/>
                <w:bCs/>
                <w:lang w:eastAsia="zh-CN"/>
              </w:rPr>
            </w:pPr>
            <w:r w:rsidRPr="00027179">
              <w:rPr>
                <w:rFonts w:ascii="Times New Roman" w:eastAsia="Calibri" w:hAnsi="Times New Roman" w:cs="Times New Roman"/>
                <w:b/>
                <w:bCs/>
                <w:lang w:eastAsia="zh-CN"/>
              </w:rPr>
              <w:t xml:space="preserve">Tiekėjo pateiktas </w:t>
            </w:r>
            <w:r w:rsidR="0089471B">
              <w:rPr>
                <w:rFonts w:ascii="Times New Roman" w:eastAsia="Calibri" w:hAnsi="Times New Roman" w:cs="Times New Roman"/>
                <w:b/>
                <w:bCs/>
                <w:lang w:eastAsia="zh-CN"/>
              </w:rPr>
              <w:t>k</w:t>
            </w:r>
            <w:r w:rsidRPr="00027179">
              <w:rPr>
                <w:rFonts w:ascii="Times New Roman" w:eastAsia="Calibri" w:hAnsi="Times New Roman" w:cs="Times New Roman"/>
                <w:b/>
                <w:bCs/>
                <w:lang w:eastAsia="zh-CN"/>
              </w:rPr>
              <w:t>lausimas/pastaba/siūlymas:</w:t>
            </w:r>
          </w:p>
          <w:p w14:paraId="63850742" w14:textId="2A42788D" w:rsidR="00C5609A" w:rsidRPr="00027179" w:rsidRDefault="00C5609A" w:rsidP="0087504E">
            <w:pPr>
              <w:rPr>
                <w:rFonts w:ascii="Times New Roman" w:eastAsia="Calibri" w:hAnsi="Times New Roman" w:cs="Times New Roman"/>
                <w:b/>
                <w:bCs/>
                <w:lang w:eastAsia="zh-CN"/>
              </w:rPr>
            </w:pPr>
            <w:r w:rsidRPr="00027179">
              <w:rPr>
                <w:rFonts w:ascii="Times New Roman" w:eastAsia="Calibri" w:hAnsi="Times New Roman" w:cs="Times New Roman"/>
                <w:b/>
                <w:bCs/>
                <w:lang w:eastAsia="zh-CN"/>
              </w:rPr>
              <w:t>(</w:t>
            </w:r>
            <w:r w:rsidR="00D60C21">
              <w:rPr>
                <w:rFonts w:ascii="Times New Roman" w:eastAsia="Calibri" w:hAnsi="Times New Roman" w:cs="Times New Roman"/>
                <w:b/>
                <w:bCs/>
                <w:lang w:eastAsia="zh-CN"/>
              </w:rPr>
              <w:t>stiliaus klaidos</w:t>
            </w:r>
            <w:r w:rsidRPr="00027179">
              <w:rPr>
                <w:rFonts w:ascii="Times New Roman" w:eastAsia="Calibri" w:hAnsi="Times New Roman" w:cs="Times New Roman"/>
                <w:b/>
                <w:bCs/>
                <w:lang w:eastAsia="zh-CN"/>
              </w:rPr>
              <w:t xml:space="preserve"> netaisyt</w:t>
            </w:r>
            <w:r w:rsidR="00D60C21">
              <w:rPr>
                <w:rFonts w:ascii="Times New Roman" w:eastAsia="Calibri" w:hAnsi="Times New Roman" w:cs="Times New Roman"/>
                <w:b/>
                <w:bCs/>
                <w:lang w:eastAsia="zh-CN"/>
              </w:rPr>
              <w:t>os</w:t>
            </w:r>
            <w:r w:rsidRPr="00027179">
              <w:rPr>
                <w:rFonts w:ascii="Times New Roman" w:eastAsia="Calibri" w:hAnsi="Times New Roman" w:cs="Times New Roman"/>
                <w:b/>
                <w:bCs/>
                <w:lang w:eastAsia="zh-CN"/>
              </w:rPr>
              <w:t>)</w:t>
            </w:r>
          </w:p>
        </w:tc>
        <w:tc>
          <w:tcPr>
            <w:tcW w:w="5670" w:type="dxa"/>
          </w:tcPr>
          <w:p w14:paraId="01745CD3" w14:textId="75B9A8C6" w:rsidR="00C5609A" w:rsidRPr="00027179" w:rsidRDefault="00C5609A" w:rsidP="0087504E">
            <w:pPr>
              <w:rPr>
                <w:rFonts w:ascii="Times New Roman" w:eastAsia="Calibri" w:hAnsi="Times New Roman" w:cs="Times New Roman"/>
                <w:b/>
                <w:bCs/>
                <w:lang w:eastAsia="zh-CN"/>
              </w:rPr>
            </w:pPr>
            <w:r w:rsidRPr="00027179">
              <w:rPr>
                <w:rFonts w:ascii="Times New Roman" w:eastAsia="Calibri" w:hAnsi="Times New Roman" w:cs="Times New Roman"/>
                <w:b/>
                <w:bCs/>
                <w:lang w:eastAsia="zh-CN"/>
              </w:rPr>
              <w:t xml:space="preserve">Perkančiosios organizacijos </w:t>
            </w:r>
            <w:r w:rsidR="009C5A15">
              <w:rPr>
                <w:rFonts w:ascii="Times New Roman" w:eastAsia="Calibri" w:hAnsi="Times New Roman" w:cs="Times New Roman"/>
                <w:b/>
                <w:bCs/>
                <w:lang w:eastAsia="zh-CN"/>
              </w:rPr>
              <w:t xml:space="preserve">(toliau PO) </w:t>
            </w:r>
            <w:r w:rsidR="00104B50">
              <w:rPr>
                <w:rFonts w:ascii="Times New Roman" w:eastAsia="Calibri" w:hAnsi="Times New Roman" w:cs="Times New Roman"/>
                <w:b/>
                <w:bCs/>
                <w:lang w:eastAsia="zh-CN"/>
              </w:rPr>
              <w:t xml:space="preserve">atsakymas, komentaras, informacija apie </w:t>
            </w:r>
            <w:r w:rsidR="00A420B6" w:rsidRPr="00027179">
              <w:rPr>
                <w:rFonts w:ascii="Times New Roman" w:eastAsia="Calibri" w:hAnsi="Times New Roman" w:cs="Times New Roman"/>
                <w:b/>
                <w:bCs/>
                <w:lang w:eastAsia="zh-CN"/>
              </w:rPr>
              <w:t>priimt</w:t>
            </w:r>
            <w:r w:rsidR="00104B50">
              <w:rPr>
                <w:rFonts w:ascii="Times New Roman" w:eastAsia="Calibri" w:hAnsi="Times New Roman" w:cs="Times New Roman"/>
                <w:b/>
                <w:bCs/>
                <w:lang w:eastAsia="zh-CN"/>
              </w:rPr>
              <w:t>u</w:t>
            </w:r>
            <w:r w:rsidR="00A420B6" w:rsidRPr="00027179">
              <w:rPr>
                <w:rFonts w:ascii="Times New Roman" w:eastAsia="Calibri" w:hAnsi="Times New Roman" w:cs="Times New Roman"/>
                <w:b/>
                <w:bCs/>
                <w:lang w:eastAsia="zh-CN"/>
              </w:rPr>
              <w:t xml:space="preserve">s </w:t>
            </w:r>
            <w:r w:rsidRPr="00027179">
              <w:rPr>
                <w:rFonts w:ascii="Times New Roman" w:eastAsia="Calibri" w:hAnsi="Times New Roman" w:cs="Times New Roman"/>
                <w:b/>
                <w:bCs/>
                <w:lang w:eastAsia="zh-CN"/>
              </w:rPr>
              <w:t>sprendim</w:t>
            </w:r>
            <w:r w:rsidR="00104B50">
              <w:rPr>
                <w:rFonts w:ascii="Times New Roman" w:eastAsia="Calibri" w:hAnsi="Times New Roman" w:cs="Times New Roman"/>
                <w:b/>
                <w:bCs/>
                <w:lang w:eastAsia="zh-CN"/>
              </w:rPr>
              <w:t>u</w:t>
            </w:r>
            <w:r w:rsidRPr="00027179">
              <w:rPr>
                <w:rFonts w:ascii="Times New Roman" w:eastAsia="Calibri" w:hAnsi="Times New Roman" w:cs="Times New Roman"/>
                <w:b/>
                <w:bCs/>
                <w:lang w:eastAsia="zh-CN"/>
              </w:rPr>
              <w:t>s:</w:t>
            </w:r>
          </w:p>
        </w:tc>
      </w:tr>
      <w:tr w:rsidR="00850BA0" w:rsidRPr="00392A42" w14:paraId="374A99D5" w14:textId="77777777" w:rsidTr="0089471B">
        <w:tc>
          <w:tcPr>
            <w:tcW w:w="4678" w:type="dxa"/>
          </w:tcPr>
          <w:p w14:paraId="0E7F2318" w14:textId="409FDEDD" w:rsidR="00850BA0" w:rsidRPr="00BA4C1F" w:rsidRDefault="00850BA0" w:rsidP="00850BA0">
            <w:pPr>
              <w:rPr>
                <w:rFonts w:ascii="Calibri" w:eastAsia="Calibri" w:hAnsi="Calibri" w:cs="Arial"/>
                <w:kern w:val="2"/>
                <w14:ligatures w14:val="standardContextual"/>
              </w:rPr>
            </w:pPr>
            <w:r w:rsidRPr="00850BA0">
              <w:rPr>
                <w:rFonts w:ascii="Times New Roman" w:hAnsi="Times New Roman" w:cs="Times New Roman"/>
              </w:rPr>
              <w:t xml:space="preserve">Minimaliai O1 iki 750kg </w:t>
            </w:r>
            <w:proofErr w:type="spellStart"/>
            <w:r w:rsidRPr="00850BA0">
              <w:rPr>
                <w:rFonts w:ascii="Times New Roman" w:hAnsi="Times New Roman" w:cs="Times New Roman"/>
              </w:rPr>
              <w:t>b.m</w:t>
            </w:r>
            <w:proofErr w:type="spellEnd"/>
            <w:r w:rsidRPr="00850BA0">
              <w:rPr>
                <w:rFonts w:ascii="Times New Roman" w:hAnsi="Times New Roman" w:cs="Times New Roman"/>
              </w:rPr>
              <w:t xml:space="preserve">. priekaba turėtų būti </w:t>
            </w:r>
            <w:proofErr w:type="spellStart"/>
            <w:r w:rsidRPr="00850BA0">
              <w:rPr>
                <w:rFonts w:ascii="Times New Roman" w:hAnsi="Times New Roman" w:cs="Times New Roman"/>
              </w:rPr>
              <w:t>vienaašė</w:t>
            </w:r>
            <w:proofErr w:type="spellEnd"/>
            <w:r w:rsidRPr="00850BA0">
              <w:rPr>
                <w:rFonts w:ascii="Times New Roman" w:hAnsi="Times New Roman" w:cs="Times New Roman"/>
              </w:rPr>
              <w:t xml:space="preserve"> be stabdžių. Kaip tokiai priekabai keliami pertekliniai reikalavimai, pageidaujant dviašės su stabdžiais ir reguliuojamo aukščio grąžulo. Tai labai padidina priekabos nuosavą svorį arti 750kg, o dar bus norima vežioti kūgelius, gaireles ir t.t. Minimi reikalavimai iškelia kainą ir susiaurina galimų tiekėjų ratą. Bet tokia priekaba yra įmanoma. Dviašė galimai stabilesnė, su stabdžiais atkabinta nuo vilkiko stabilesnė. Kintamo aukščio grąžulas suteikia galimybę sureguliuoti idealiai horizontaliai priekabos kėbulą.</w:t>
            </w:r>
          </w:p>
        </w:tc>
        <w:tc>
          <w:tcPr>
            <w:tcW w:w="5670" w:type="dxa"/>
          </w:tcPr>
          <w:p w14:paraId="1E796339" w14:textId="0CF76B19" w:rsidR="00850BA0" w:rsidRDefault="00850BA0" w:rsidP="00850BA0">
            <w:pPr>
              <w:jc w:val="both"/>
              <w:rPr>
                <w:rFonts w:ascii="Times New Roman" w:eastAsia="Calibri" w:hAnsi="Times New Roman" w:cs="Times New Roman"/>
                <w:lang w:eastAsia="zh-CN"/>
              </w:rPr>
            </w:pPr>
            <w:r w:rsidRPr="00F0533C">
              <w:rPr>
                <w:rFonts w:ascii="Times New Roman" w:eastAsia="Calibri" w:hAnsi="Times New Roman" w:cs="Times New Roman"/>
                <w:lang w:eastAsia="zh-CN"/>
              </w:rPr>
              <w:t xml:space="preserve">Perkančioji organizacija </w:t>
            </w:r>
            <w:r>
              <w:rPr>
                <w:rFonts w:ascii="Times New Roman" w:eastAsia="Calibri" w:hAnsi="Times New Roman" w:cs="Times New Roman"/>
                <w:lang w:eastAsia="zh-CN"/>
              </w:rPr>
              <w:t xml:space="preserve">iš dalies </w:t>
            </w:r>
            <w:r w:rsidRPr="00F0533C">
              <w:rPr>
                <w:rFonts w:ascii="Times New Roman" w:eastAsia="Calibri" w:hAnsi="Times New Roman" w:cs="Times New Roman"/>
                <w:lang w:eastAsia="zh-CN"/>
              </w:rPr>
              <w:t>atsižvelgia į suinteresuotų subjektų pastebėjimus ir</w:t>
            </w:r>
            <w:r>
              <w:rPr>
                <w:rFonts w:ascii="Times New Roman" w:eastAsia="Calibri" w:hAnsi="Times New Roman" w:cs="Times New Roman"/>
                <w:lang w:eastAsia="zh-CN"/>
              </w:rPr>
              <w:t xml:space="preserve"> koreguoja:</w:t>
            </w:r>
          </w:p>
          <w:p w14:paraId="31E03688" w14:textId="588D7AB3" w:rsidR="00850BA0" w:rsidRDefault="00850BA0" w:rsidP="00850BA0">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1.</w:t>
            </w:r>
            <w:r w:rsidRPr="00F0533C">
              <w:rPr>
                <w:rFonts w:ascii="Times New Roman" w:eastAsia="Calibri" w:hAnsi="Times New Roman" w:cs="Times New Roman"/>
                <w:lang w:eastAsia="zh-CN"/>
              </w:rPr>
              <w:t xml:space="preserve">  TS  pried</w:t>
            </w:r>
            <w:r>
              <w:rPr>
                <w:rFonts w:ascii="Times New Roman" w:eastAsia="Calibri" w:hAnsi="Times New Roman" w:cs="Times New Roman"/>
                <w:lang w:eastAsia="zh-CN"/>
              </w:rPr>
              <w:t xml:space="preserve">ų Nr.1, Nr. 2 </w:t>
            </w:r>
            <w:r w:rsidRPr="00F0533C">
              <w:rPr>
                <w:rFonts w:ascii="Times New Roman" w:eastAsia="Calibri" w:hAnsi="Times New Roman" w:cs="Times New Roman"/>
                <w:lang w:eastAsia="zh-CN"/>
              </w:rPr>
              <w:t xml:space="preserve"> </w:t>
            </w:r>
            <w:r w:rsidR="003075D0">
              <w:rPr>
                <w:rFonts w:ascii="Times New Roman" w:eastAsia="Calibri" w:hAnsi="Times New Roman" w:cs="Times New Roman"/>
                <w:lang w:eastAsia="zh-CN"/>
              </w:rPr>
              <w:t xml:space="preserve"> </w:t>
            </w:r>
            <w:r>
              <w:rPr>
                <w:rFonts w:ascii="Times New Roman" w:eastAsia="Calibri" w:hAnsi="Times New Roman" w:cs="Times New Roman"/>
                <w:lang w:eastAsia="zh-CN"/>
              </w:rPr>
              <w:t>2.1</w:t>
            </w:r>
            <w:r w:rsidRPr="00F0533C">
              <w:rPr>
                <w:rFonts w:ascii="Times New Roman" w:eastAsia="Calibri" w:hAnsi="Times New Roman" w:cs="Times New Roman"/>
                <w:lang w:eastAsia="zh-CN"/>
              </w:rPr>
              <w:t xml:space="preserve">  punkt</w:t>
            </w:r>
            <w:r>
              <w:rPr>
                <w:rFonts w:ascii="Times New Roman" w:eastAsia="Calibri" w:hAnsi="Times New Roman" w:cs="Times New Roman"/>
                <w:lang w:eastAsia="zh-CN"/>
              </w:rPr>
              <w:t>o</w:t>
            </w:r>
            <w:r w:rsidRPr="00F0533C">
              <w:rPr>
                <w:rFonts w:ascii="Times New Roman" w:eastAsia="Calibri" w:hAnsi="Times New Roman" w:cs="Times New Roman"/>
                <w:lang w:eastAsia="zh-CN"/>
              </w:rPr>
              <w:t xml:space="preserve"> formuluot</w:t>
            </w:r>
            <w:r>
              <w:rPr>
                <w:rFonts w:ascii="Times New Roman" w:eastAsia="Calibri" w:hAnsi="Times New Roman" w:cs="Times New Roman"/>
                <w:lang w:eastAsia="zh-CN"/>
              </w:rPr>
              <w:t>ę, išdėstant:</w:t>
            </w:r>
          </w:p>
          <w:p w14:paraId="2512CE71" w14:textId="77777777" w:rsidR="00850BA0" w:rsidRDefault="00850BA0" w:rsidP="00850BA0">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850BA0">
              <w:rPr>
                <w:rFonts w:ascii="Times New Roman" w:eastAsia="Calibri" w:hAnsi="Times New Roman" w:cs="Times New Roman"/>
                <w:lang w:eastAsia="zh-CN"/>
              </w:rPr>
              <w:t>2.1.</w:t>
            </w:r>
            <w:r>
              <w:rPr>
                <w:rFonts w:ascii="Times New Roman" w:eastAsia="Calibri" w:hAnsi="Times New Roman" w:cs="Times New Roman"/>
                <w:lang w:eastAsia="zh-CN"/>
              </w:rPr>
              <w:t xml:space="preserve"> </w:t>
            </w:r>
            <w:r w:rsidRPr="00850BA0">
              <w:rPr>
                <w:rFonts w:ascii="Times New Roman" w:eastAsia="Calibri" w:hAnsi="Times New Roman" w:cs="Times New Roman"/>
                <w:lang w:eastAsia="zh-CN"/>
              </w:rPr>
              <w:t>Priekabos tipas</w:t>
            </w:r>
            <w:r>
              <w:rPr>
                <w:rFonts w:ascii="Times New Roman" w:eastAsia="Calibri" w:hAnsi="Times New Roman" w:cs="Times New Roman"/>
                <w:lang w:eastAsia="zh-CN"/>
              </w:rPr>
              <w:t xml:space="preserve"> .  </w:t>
            </w:r>
            <w:r w:rsidRPr="00850BA0">
              <w:rPr>
                <w:rFonts w:ascii="Times New Roman" w:eastAsia="Calibri" w:hAnsi="Times New Roman" w:cs="Times New Roman"/>
                <w:lang w:eastAsia="zh-CN"/>
              </w:rPr>
              <w:t>Priekaba – vienos centrinės ašies.</w:t>
            </w:r>
            <w:r>
              <w:rPr>
                <w:rFonts w:ascii="Times New Roman" w:eastAsia="Calibri" w:hAnsi="Times New Roman" w:cs="Times New Roman"/>
                <w:lang w:eastAsia="zh-CN"/>
              </w:rPr>
              <w:t>“</w:t>
            </w:r>
          </w:p>
          <w:p w14:paraId="3589E6B3" w14:textId="271C09C9" w:rsidR="00850BA0" w:rsidRDefault="00850BA0" w:rsidP="00850BA0">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2.</w:t>
            </w:r>
            <w:r w:rsidRPr="00F0533C">
              <w:rPr>
                <w:rFonts w:ascii="Times New Roman" w:eastAsia="Calibri" w:hAnsi="Times New Roman" w:cs="Times New Roman"/>
                <w:lang w:eastAsia="zh-CN"/>
              </w:rPr>
              <w:t xml:space="preserve"> TS  pried</w:t>
            </w:r>
            <w:r>
              <w:rPr>
                <w:rFonts w:ascii="Times New Roman" w:eastAsia="Calibri" w:hAnsi="Times New Roman" w:cs="Times New Roman"/>
                <w:lang w:eastAsia="zh-CN"/>
              </w:rPr>
              <w:t>ų Nr.1, Nr. 2</w:t>
            </w:r>
            <w:r w:rsidR="003075D0">
              <w:rPr>
                <w:rFonts w:ascii="Times New Roman" w:eastAsia="Calibri" w:hAnsi="Times New Roman" w:cs="Times New Roman"/>
                <w:lang w:eastAsia="zh-CN"/>
              </w:rPr>
              <w:t>, Nr.3</w:t>
            </w:r>
            <w:r>
              <w:rPr>
                <w:rFonts w:ascii="Times New Roman" w:eastAsia="Calibri" w:hAnsi="Times New Roman" w:cs="Times New Roman"/>
                <w:lang w:eastAsia="zh-CN"/>
              </w:rPr>
              <w:t xml:space="preserve"> </w:t>
            </w:r>
            <w:r w:rsidRPr="00F0533C">
              <w:rPr>
                <w:rFonts w:ascii="Times New Roman" w:eastAsia="Calibri" w:hAnsi="Times New Roman" w:cs="Times New Roman"/>
                <w:lang w:eastAsia="zh-CN"/>
              </w:rPr>
              <w:t xml:space="preserve"> </w:t>
            </w:r>
            <w:r>
              <w:rPr>
                <w:rFonts w:ascii="Times New Roman" w:eastAsia="Calibri" w:hAnsi="Times New Roman" w:cs="Times New Roman"/>
                <w:lang w:eastAsia="zh-CN"/>
              </w:rPr>
              <w:t>2.3</w:t>
            </w:r>
            <w:r w:rsidRPr="00F0533C">
              <w:rPr>
                <w:rFonts w:ascii="Times New Roman" w:eastAsia="Calibri" w:hAnsi="Times New Roman" w:cs="Times New Roman"/>
                <w:lang w:eastAsia="zh-CN"/>
              </w:rPr>
              <w:t xml:space="preserve">  punkt</w:t>
            </w:r>
            <w:r>
              <w:rPr>
                <w:rFonts w:ascii="Times New Roman" w:eastAsia="Calibri" w:hAnsi="Times New Roman" w:cs="Times New Roman"/>
                <w:lang w:eastAsia="zh-CN"/>
              </w:rPr>
              <w:t>o</w:t>
            </w:r>
            <w:r w:rsidRPr="00F0533C">
              <w:rPr>
                <w:rFonts w:ascii="Times New Roman" w:eastAsia="Calibri" w:hAnsi="Times New Roman" w:cs="Times New Roman"/>
                <w:lang w:eastAsia="zh-CN"/>
              </w:rPr>
              <w:t xml:space="preserve"> formuluot</w:t>
            </w:r>
            <w:r>
              <w:rPr>
                <w:rFonts w:ascii="Times New Roman" w:eastAsia="Calibri" w:hAnsi="Times New Roman" w:cs="Times New Roman"/>
                <w:lang w:eastAsia="zh-CN"/>
              </w:rPr>
              <w:t>ę, išdėstant:</w:t>
            </w:r>
          </w:p>
          <w:p w14:paraId="5A2F0385" w14:textId="65B15E26" w:rsidR="00850BA0" w:rsidRDefault="00850BA0" w:rsidP="00850BA0">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850BA0">
              <w:rPr>
                <w:rFonts w:ascii="Times New Roman" w:eastAsia="Calibri" w:hAnsi="Times New Roman" w:cs="Times New Roman"/>
                <w:lang w:eastAsia="zh-CN"/>
              </w:rPr>
              <w:t>2.3.</w:t>
            </w:r>
            <w:r w:rsidR="008F3615">
              <w:rPr>
                <w:rFonts w:ascii="Times New Roman" w:eastAsia="Calibri" w:hAnsi="Times New Roman" w:cs="Times New Roman"/>
                <w:lang w:eastAsia="zh-CN"/>
              </w:rPr>
              <w:t xml:space="preserve"> </w:t>
            </w:r>
            <w:r w:rsidRPr="00850BA0">
              <w:rPr>
                <w:rFonts w:ascii="Times New Roman" w:eastAsia="Calibri" w:hAnsi="Times New Roman" w:cs="Times New Roman"/>
                <w:lang w:eastAsia="zh-CN"/>
              </w:rPr>
              <w:t>Pakaba</w:t>
            </w:r>
            <w:r w:rsidR="008F3615">
              <w:rPr>
                <w:rFonts w:ascii="Times New Roman" w:eastAsia="Calibri" w:hAnsi="Times New Roman" w:cs="Times New Roman"/>
                <w:lang w:eastAsia="zh-CN"/>
              </w:rPr>
              <w:t>.</w:t>
            </w:r>
            <w:r w:rsidRPr="00850BA0">
              <w:rPr>
                <w:rFonts w:ascii="Times New Roman" w:eastAsia="Calibri" w:hAnsi="Times New Roman" w:cs="Times New Roman"/>
                <w:lang w:eastAsia="zh-CN"/>
              </w:rPr>
              <w:tab/>
            </w:r>
            <w:proofErr w:type="spellStart"/>
            <w:r w:rsidRPr="00850BA0">
              <w:rPr>
                <w:rFonts w:ascii="Times New Roman" w:eastAsia="Calibri" w:hAnsi="Times New Roman" w:cs="Times New Roman"/>
                <w:lang w:eastAsia="zh-CN"/>
              </w:rPr>
              <w:t>Torsioninė</w:t>
            </w:r>
            <w:proofErr w:type="spellEnd"/>
            <w:r w:rsidRPr="00850BA0">
              <w:rPr>
                <w:rFonts w:ascii="Times New Roman" w:eastAsia="Calibri" w:hAnsi="Times New Roman" w:cs="Times New Roman"/>
                <w:lang w:eastAsia="zh-CN"/>
              </w:rPr>
              <w:t xml:space="preserve"> arba linginė su amortizatoriais, sustiprinta, techniškai leistina apkrova iki 1 300 kg</w:t>
            </w:r>
            <w:r>
              <w:rPr>
                <w:rFonts w:ascii="Times New Roman" w:eastAsia="Calibri" w:hAnsi="Times New Roman" w:cs="Times New Roman"/>
                <w:lang w:eastAsia="zh-CN"/>
              </w:rPr>
              <w:t xml:space="preserve"> .“</w:t>
            </w:r>
          </w:p>
          <w:p w14:paraId="72373330" w14:textId="67CD2B6D" w:rsidR="00850BA0" w:rsidRDefault="008F3615" w:rsidP="00850BA0">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00850BA0">
              <w:rPr>
                <w:rFonts w:ascii="Times New Roman" w:eastAsia="Calibri" w:hAnsi="Times New Roman" w:cs="Times New Roman"/>
                <w:lang w:eastAsia="zh-CN"/>
              </w:rPr>
              <w:t xml:space="preserve">3. </w:t>
            </w:r>
            <w:r w:rsidRPr="00F0533C">
              <w:rPr>
                <w:rFonts w:ascii="Times New Roman" w:eastAsia="Calibri" w:hAnsi="Times New Roman" w:cs="Times New Roman"/>
                <w:lang w:eastAsia="zh-CN"/>
              </w:rPr>
              <w:t>TS  pried</w:t>
            </w:r>
            <w:r>
              <w:rPr>
                <w:rFonts w:ascii="Times New Roman" w:eastAsia="Calibri" w:hAnsi="Times New Roman" w:cs="Times New Roman"/>
                <w:lang w:eastAsia="zh-CN"/>
              </w:rPr>
              <w:t xml:space="preserve">ų Nr.1, Nr. 2 </w:t>
            </w:r>
            <w:r w:rsidRPr="00F0533C">
              <w:rPr>
                <w:rFonts w:ascii="Times New Roman" w:eastAsia="Calibri" w:hAnsi="Times New Roman" w:cs="Times New Roman"/>
                <w:lang w:eastAsia="zh-CN"/>
              </w:rPr>
              <w:t xml:space="preserve"> </w:t>
            </w:r>
            <w:r>
              <w:rPr>
                <w:rFonts w:ascii="Times New Roman" w:eastAsia="Calibri" w:hAnsi="Times New Roman" w:cs="Times New Roman"/>
                <w:lang w:eastAsia="zh-CN"/>
              </w:rPr>
              <w:t>2.7</w:t>
            </w:r>
            <w:r w:rsidRPr="00F0533C">
              <w:rPr>
                <w:rFonts w:ascii="Times New Roman" w:eastAsia="Calibri" w:hAnsi="Times New Roman" w:cs="Times New Roman"/>
                <w:lang w:eastAsia="zh-CN"/>
              </w:rPr>
              <w:t xml:space="preserve">  punkt</w:t>
            </w:r>
            <w:r>
              <w:rPr>
                <w:rFonts w:ascii="Times New Roman" w:eastAsia="Calibri" w:hAnsi="Times New Roman" w:cs="Times New Roman"/>
                <w:lang w:eastAsia="zh-CN"/>
              </w:rPr>
              <w:t>o</w:t>
            </w:r>
            <w:r w:rsidRPr="00F0533C">
              <w:rPr>
                <w:rFonts w:ascii="Times New Roman" w:eastAsia="Calibri" w:hAnsi="Times New Roman" w:cs="Times New Roman"/>
                <w:lang w:eastAsia="zh-CN"/>
              </w:rPr>
              <w:t xml:space="preserve"> formuluot</w:t>
            </w:r>
            <w:r>
              <w:rPr>
                <w:rFonts w:ascii="Times New Roman" w:eastAsia="Calibri" w:hAnsi="Times New Roman" w:cs="Times New Roman"/>
                <w:lang w:eastAsia="zh-CN"/>
              </w:rPr>
              <w:t>ę, išdėstant:</w:t>
            </w:r>
          </w:p>
          <w:p w14:paraId="59A3D80B" w14:textId="77777777" w:rsidR="008F3615" w:rsidRDefault="008F3615" w:rsidP="00850BA0">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8F3615">
              <w:rPr>
                <w:rFonts w:ascii="Times New Roman" w:eastAsia="Calibri" w:hAnsi="Times New Roman" w:cs="Times New Roman"/>
                <w:lang w:eastAsia="zh-CN"/>
              </w:rPr>
              <w:t>2.7.</w:t>
            </w:r>
            <w:r>
              <w:rPr>
                <w:rFonts w:ascii="Times New Roman" w:eastAsia="Calibri" w:hAnsi="Times New Roman" w:cs="Times New Roman"/>
                <w:lang w:eastAsia="zh-CN"/>
              </w:rPr>
              <w:t xml:space="preserve"> </w:t>
            </w:r>
            <w:r w:rsidRPr="008F3615">
              <w:rPr>
                <w:rFonts w:ascii="Times New Roman" w:eastAsia="Calibri" w:hAnsi="Times New Roman" w:cs="Times New Roman"/>
                <w:lang w:eastAsia="zh-CN"/>
              </w:rPr>
              <w:t>Ratų atsparos nuo pariedėjimo</w:t>
            </w:r>
            <w:r>
              <w:rPr>
                <w:rFonts w:ascii="Times New Roman" w:eastAsia="Calibri" w:hAnsi="Times New Roman" w:cs="Times New Roman"/>
                <w:lang w:eastAsia="zh-CN"/>
              </w:rPr>
              <w:t>.</w:t>
            </w:r>
            <w:r w:rsidRPr="008F3615">
              <w:rPr>
                <w:rFonts w:ascii="Times New Roman" w:eastAsia="Calibri" w:hAnsi="Times New Roman" w:cs="Times New Roman"/>
                <w:lang w:eastAsia="zh-CN"/>
              </w:rPr>
              <w:tab/>
              <w:t>4 vnt., su joms numatytomis tvirtinimo vietomis.</w:t>
            </w:r>
            <w:r>
              <w:rPr>
                <w:rFonts w:ascii="Times New Roman" w:eastAsia="Calibri" w:hAnsi="Times New Roman" w:cs="Times New Roman"/>
                <w:lang w:eastAsia="zh-CN"/>
              </w:rPr>
              <w:t>“</w:t>
            </w:r>
          </w:p>
          <w:p w14:paraId="6D2791B8" w14:textId="47F0BF24" w:rsidR="008F3615" w:rsidRDefault="008F3615" w:rsidP="00850BA0">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4. </w:t>
            </w:r>
            <w:r w:rsidRPr="00F0533C">
              <w:rPr>
                <w:rFonts w:ascii="Times New Roman" w:eastAsia="Calibri" w:hAnsi="Times New Roman" w:cs="Times New Roman"/>
                <w:lang w:eastAsia="zh-CN"/>
              </w:rPr>
              <w:t>TS  pried</w:t>
            </w:r>
            <w:r>
              <w:rPr>
                <w:rFonts w:ascii="Times New Roman" w:eastAsia="Calibri" w:hAnsi="Times New Roman" w:cs="Times New Roman"/>
                <w:lang w:eastAsia="zh-CN"/>
              </w:rPr>
              <w:t>ų Nr.1, Nr.2</w:t>
            </w:r>
            <w:r w:rsidR="003075D0">
              <w:rPr>
                <w:rFonts w:ascii="Times New Roman" w:eastAsia="Calibri" w:hAnsi="Times New Roman" w:cs="Times New Roman"/>
                <w:lang w:eastAsia="zh-CN"/>
              </w:rPr>
              <w:t>, Nr.3</w:t>
            </w:r>
            <w:r>
              <w:rPr>
                <w:rFonts w:ascii="Times New Roman" w:eastAsia="Calibri" w:hAnsi="Times New Roman" w:cs="Times New Roman"/>
                <w:lang w:eastAsia="zh-CN"/>
              </w:rPr>
              <w:t xml:space="preserve"> </w:t>
            </w:r>
            <w:r w:rsidRPr="00F0533C">
              <w:rPr>
                <w:rFonts w:ascii="Times New Roman" w:eastAsia="Calibri" w:hAnsi="Times New Roman" w:cs="Times New Roman"/>
                <w:lang w:eastAsia="zh-CN"/>
              </w:rPr>
              <w:t xml:space="preserve"> </w:t>
            </w:r>
            <w:r>
              <w:rPr>
                <w:rFonts w:ascii="Times New Roman" w:eastAsia="Calibri" w:hAnsi="Times New Roman" w:cs="Times New Roman"/>
                <w:lang w:eastAsia="zh-CN"/>
              </w:rPr>
              <w:t>2.9.3</w:t>
            </w:r>
            <w:r w:rsidRPr="00F0533C">
              <w:rPr>
                <w:rFonts w:ascii="Times New Roman" w:eastAsia="Calibri" w:hAnsi="Times New Roman" w:cs="Times New Roman"/>
                <w:lang w:eastAsia="zh-CN"/>
              </w:rPr>
              <w:t xml:space="preserve">  punkt</w:t>
            </w:r>
            <w:r>
              <w:rPr>
                <w:rFonts w:ascii="Times New Roman" w:eastAsia="Calibri" w:hAnsi="Times New Roman" w:cs="Times New Roman"/>
                <w:lang w:eastAsia="zh-CN"/>
              </w:rPr>
              <w:t>o</w:t>
            </w:r>
            <w:r w:rsidRPr="00F0533C">
              <w:rPr>
                <w:rFonts w:ascii="Times New Roman" w:eastAsia="Calibri" w:hAnsi="Times New Roman" w:cs="Times New Roman"/>
                <w:lang w:eastAsia="zh-CN"/>
              </w:rPr>
              <w:t xml:space="preserve"> formuluot</w:t>
            </w:r>
            <w:r>
              <w:rPr>
                <w:rFonts w:ascii="Times New Roman" w:eastAsia="Calibri" w:hAnsi="Times New Roman" w:cs="Times New Roman"/>
                <w:lang w:eastAsia="zh-CN"/>
              </w:rPr>
              <w:t>ę, išdėstant:</w:t>
            </w:r>
          </w:p>
          <w:p w14:paraId="15C1BBA7" w14:textId="77777777" w:rsidR="008F3615" w:rsidRDefault="008F3615" w:rsidP="00850BA0">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8F3615">
              <w:rPr>
                <w:rFonts w:ascii="Times New Roman" w:eastAsia="Calibri" w:hAnsi="Times New Roman" w:cs="Times New Roman"/>
                <w:lang w:eastAsia="zh-CN"/>
              </w:rPr>
              <w:t>2.9.3</w:t>
            </w:r>
            <w:r>
              <w:rPr>
                <w:rFonts w:ascii="Times New Roman" w:eastAsia="Calibri" w:hAnsi="Times New Roman" w:cs="Times New Roman"/>
                <w:lang w:eastAsia="zh-CN"/>
              </w:rPr>
              <w:t xml:space="preserve"> </w:t>
            </w:r>
            <w:r w:rsidRPr="008F3615">
              <w:rPr>
                <w:rFonts w:ascii="Times New Roman" w:eastAsia="Calibri" w:hAnsi="Times New Roman" w:cs="Times New Roman"/>
                <w:lang w:eastAsia="zh-CN"/>
              </w:rPr>
              <w:t>Kėbulo dugnas</w:t>
            </w:r>
            <w:r>
              <w:rPr>
                <w:rFonts w:ascii="Times New Roman" w:eastAsia="Calibri" w:hAnsi="Times New Roman" w:cs="Times New Roman"/>
                <w:lang w:eastAsia="zh-CN"/>
              </w:rPr>
              <w:t xml:space="preserve">. </w:t>
            </w:r>
            <w:r w:rsidRPr="008F3615">
              <w:rPr>
                <w:rFonts w:ascii="Times New Roman" w:eastAsia="Calibri" w:hAnsi="Times New Roman" w:cs="Times New Roman"/>
                <w:lang w:eastAsia="zh-CN"/>
              </w:rPr>
              <w:t>Impregnuota, drėgmei atspari plokštė, ne plonesnė nei 12 mm .</w:t>
            </w:r>
            <w:r>
              <w:rPr>
                <w:rFonts w:ascii="Times New Roman" w:eastAsia="Calibri" w:hAnsi="Times New Roman" w:cs="Times New Roman"/>
                <w:lang w:eastAsia="zh-CN"/>
              </w:rPr>
              <w:t>“</w:t>
            </w:r>
          </w:p>
          <w:p w14:paraId="52190CFB" w14:textId="517A3699" w:rsidR="008F3615" w:rsidRDefault="008F3615" w:rsidP="00850BA0">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5. </w:t>
            </w:r>
            <w:r w:rsidRPr="00F0533C">
              <w:rPr>
                <w:rFonts w:ascii="Times New Roman" w:eastAsia="Calibri" w:hAnsi="Times New Roman" w:cs="Times New Roman"/>
                <w:lang w:eastAsia="zh-CN"/>
              </w:rPr>
              <w:t>TS  pried</w:t>
            </w:r>
            <w:r>
              <w:rPr>
                <w:rFonts w:ascii="Times New Roman" w:eastAsia="Calibri" w:hAnsi="Times New Roman" w:cs="Times New Roman"/>
                <w:lang w:eastAsia="zh-CN"/>
              </w:rPr>
              <w:t>ų Nr.1, Nr.2</w:t>
            </w:r>
            <w:r w:rsidR="003075D0">
              <w:rPr>
                <w:rFonts w:ascii="Times New Roman" w:eastAsia="Calibri" w:hAnsi="Times New Roman" w:cs="Times New Roman"/>
                <w:lang w:eastAsia="zh-CN"/>
              </w:rPr>
              <w:t>, Nr.3</w:t>
            </w:r>
            <w:r>
              <w:rPr>
                <w:rFonts w:ascii="Times New Roman" w:eastAsia="Calibri" w:hAnsi="Times New Roman" w:cs="Times New Roman"/>
                <w:lang w:eastAsia="zh-CN"/>
              </w:rPr>
              <w:t xml:space="preserve"> </w:t>
            </w:r>
            <w:r w:rsidRPr="00F0533C">
              <w:rPr>
                <w:rFonts w:ascii="Times New Roman" w:eastAsia="Calibri" w:hAnsi="Times New Roman" w:cs="Times New Roman"/>
                <w:lang w:eastAsia="zh-CN"/>
              </w:rPr>
              <w:t xml:space="preserve"> </w:t>
            </w:r>
            <w:r>
              <w:rPr>
                <w:rFonts w:ascii="Times New Roman" w:eastAsia="Calibri" w:hAnsi="Times New Roman" w:cs="Times New Roman"/>
                <w:lang w:eastAsia="zh-CN"/>
              </w:rPr>
              <w:t>2.10.2</w:t>
            </w:r>
            <w:r w:rsidRPr="00F0533C">
              <w:rPr>
                <w:rFonts w:ascii="Times New Roman" w:eastAsia="Calibri" w:hAnsi="Times New Roman" w:cs="Times New Roman"/>
                <w:lang w:eastAsia="zh-CN"/>
              </w:rPr>
              <w:t xml:space="preserve">  punkt</w:t>
            </w:r>
            <w:r>
              <w:rPr>
                <w:rFonts w:ascii="Times New Roman" w:eastAsia="Calibri" w:hAnsi="Times New Roman" w:cs="Times New Roman"/>
                <w:lang w:eastAsia="zh-CN"/>
              </w:rPr>
              <w:t>o</w:t>
            </w:r>
            <w:r w:rsidRPr="00F0533C">
              <w:rPr>
                <w:rFonts w:ascii="Times New Roman" w:eastAsia="Calibri" w:hAnsi="Times New Roman" w:cs="Times New Roman"/>
                <w:lang w:eastAsia="zh-CN"/>
              </w:rPr>
              <w:t xml:space="preserve"> formuluot</w:t>
            </w:r>
            <w:r>
              <w:rPr>
                <w:rFonts w:ascii="Times New Roman" w:eastAsia="Calibri" w:hAnsi="Times New Roman" w:cs="Times New Roman"/>
                <w:lang w:eastAsia="zh-CN"/>
              </w:rPr>
              <w:t>ę, išdėstant:</w:t>
            </w:r>
          </w:p>
          <w:p w14:paraId="6C0C5A8C" w14:textId="77777777" w:rsidR="008F3615" w:rsidRDefault="008F3615" w:rsidP="00850BA0">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8F3615">
              <w:rPr>
                <w:rFonts w:ascii="Times New Roman" w:eastAsia="Calibri" w:hAnsi="Times New Roman" w:cs="Times New Roman"/>
                <w:lang w:eastAsia="zh-CN"/>
              </w:rPr>
              <w:t>2.10.2</w:t>
            </w:r>
            <w:r>
              <w:rPr>
                <w:rFonts w:ascii="Times New Roman" w:eastAsia="Calibri" w:hAnsi="Times New Roman" w:cs="Times New Roman"/>
                <w:lang w:eastAsia="zh-CN"/>
              </w:rPr>
              <w:t xml:space="preserve">  </w:t>
            </w:r>
            <w:r w:rsidRPr="008F3615">
              <w:rPr>
                <w:rFonts w:ascii="Times New Roman" w:eastAsia="Calibri" w:hAnsi="Times New Roman" w:cs="Times New Roman"/>
                <w:lang w:eastAsia="zh-CN"/>
              </w:rPr>
              <w:t>Apkrova</w:t>
            </w:r>
            <w:r>
              <w:rPr>
                <w:rFonts w:ascii="Times New Roman" w:eastAsia="Calibri" w:hAnsi="Times New Roman" w:cs="Times New Roman"/>
                <w:lang w:eastAsia="zh-CN"/>
              </w:rPr>
              <w:t xml:space="preserve">. </w:t>
            </w:r>
            <w:r w:rsidRPr="008F3615">
              <w:rPr>
                <w:rFonts w:ascii="Times New Roman" w:eastAsia="Calibri" w:hAnsi="Times New Roman" w:cs="Times New Roman"/>
                <w:lang w:eastAsia="zh-CN"/>
              </w:rPr>
              <w:t>Pritaikytas ne mažesnei nei 1 300 kg apkrovai.</w:t>
            </w:r>
            <w:r>
              <w:rPr>
                <w:rFonts w:ascii="Times New Roman" w:eastAsia="Calibri" w:hAnsi="Times New Roman" w:cs="Times New Roman"/>
                <w:lang w:eastAsia="zh-CN"/>
              </w:rPr>
              <w:t>“</w:t>
            </w:r>
          </w:p>
          <w:p w14:paraId="5471C523" w14:textId="2C3B5A98" w:rsidR="008F3615" w:rsidRDefault="008F3615" w:rsidP="00850BA0">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6. </w:t>
            </w:r>
            <w:r w:rsidR="009D73BC" w:rsidRPr="009D73BC">
              <w:rPr>
                <w:rFonts w:ascii="Times New Roman" w:eastAsia="Calibri" w:hAnsi="Times New Roman" w:cs="Times New Roman"/>
                <w:lang w:eastAsia="zh-CN"/>
              </w:rPr>
              <w:t>TS  priedų Nr.1, Nr.2</w:t>
            </w:r>
            <w:r w:rsidR="00D8056E">
              <w:rPr>
                <w:rFonts w:ascii="Times New Roman" w:eastAsia="Calibri" w:hAnsi="Times New Roman" w:cs="Times New Roman"/>
                <w:lang w:eastAsia="zh-CN"/>
              </w:rPr>
              <w:t>, Nr.3</w:t>
            </w:r>
            <w:r w:rsidR="009D73BC" w:rsidRPr="009D73BC">
              <w:rPr>
                <w:rFonts w:ascii="Times New Roman" w:eastAsia="Calibri" w:hAnsi="Times New Roman" w:cs="Times New Roman"/>
                <w:lang w:eastAsia="zh-CN"/>
              </w:rPr>
              <w:t xml:space="preserve">  2.10.</w:t>
            </w:r>
            <w:r w:rsidR="009D73BC">
              <w:rPr>
                <w:rFonts w:ascii="Times New Roman" w:eastAsia="Calibri" w:hAnsi="Times New Roman" w:cs="Times New Roman"/>
                <w:lang w:eastAsia="zh-CN"/>
              </w:rPr>
              <w:t>3</w:t>
            </w:r>
            <w:r w:rsidR="009D73BC" w:rsidRPr="009D73BC">
              <w:rPr>
                <w:rFonts w:ascii="Times New Roman" w:eastAsia="Calibri" w:hAnsi="Times New Roman" w:cs="Times New Roman"/>
                <w:lang w:eastAsia="zh-CN"/>
              </w:rPr>
              <w:t xml:space="preserve">  punkto formuluotę, išdėstant:</w:t>
            </w:r>
          </w:p>
          <w:p w14:paraId="26A9D958" w14:textId="02CE3642" w:rsidR="009D73BC" w:rsidRPr="009D73BC" w:rsidRDefault="009D73BC" w:rsidP="009D73BC">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9D73BC">
              <w:rPr>
                <w:rFonts w:ascii="Times New Roman" w:eastAsia="Calibri" w:hAnsi="Times New Roman" w:cs="Times New Roman"/>
                <w:lang w:eastAsia="zh-CN"/>
              </w:rPr>
              <w:t>2.10.3</w:t>
            </w:r>
            <w:r>
              <w:rPr>
                <w:rFonts w:ascii="Times New Roman" w:eastAsia="Calibri" w:hAnsi="Times New Roman" w:cs="Times New Roman"/>
                <w:lang w:eastAsia="zh-CN"/>
              </w:rPr>
              <w:t xml:space="preserve"> </w:t>
            </w:r>
            <w:r w:rsidRPr="009D73BC">
              <w:rPr>
                <w:rFonts w:ascii="Times New Roman" w:eastAsia="Calibri" w:hAnsi="Times New Roman" w:cs="Times New Roman"/>
                <w:lang w:eastAsia="zh-CN"/>
              </w:rPr>
              <w:t>Grąžulo ir sukabinimo įtaiso ilgis ir aukštis nuo važiuojamosios dangos</w:t>
            </w:r>
            <w:r>
              <w:rPr>
                <w:rFonts w:ascii="Times New Roman" w:eastAsia="Calibri" w:hAnsi="Times New Roman" w:cs="Times New Roman"/>
                <w:lang w:eastAsia="zh-CN"/>
              </w:rPr>
              <w:t>.</w:t>
            </w:r>
            <w:r w:rsidRPr="009D73BC">
              <w:rPr>
                <w:rFonts w:ascii="Times New Roman" w:eastAsia="Calibri" w:hAnsi="Times New Roman" w:cs="Times New Roman"/>
                <w:lang w:eastAsia="zh-CN"/>
              </w:rPr>
              <w:tab/>
              <w:t xml:space="preserve">Priekaboje įrengto grąžulo ir sukabinimo įtaiso ilgis privalo būti pakankamas, kad priekabą būtų galima sukabinti ir eksploatuoti (manevruoti transporto priemonių junginiu) su įvairių modelių N1 ir N2 klasės </w:t>
            </w:r>
            <w:proofErr w:type="spellStart"/>
            <w:r w:rsidRPr="009D73BC">
              <w:rPr>
                <w:rFonts w:ascii="Times New Roman" w:eastAsia="Calibri" w:hAnsi="Times New Roman" w:cs="Times New Roman"/>
                <w:lang w:eastAsia="zh-CN"/>
              </w:rPr>
              <w:t>dvikabiniais</w:t>
            </w:r>
            <w:proofErr w:type="spellEnd"/>
            <w:r w:rsidRPr="009D73BC">
              <w:rPr>
                <w:rFonts w:ascii="Times New Roman" w:eastAsia="Calibri" w:hAnsi="Times New Roman" w:cs="Times New Roman"/>
                <w:lang w:eastAsia="zh-CN"/>
              </w:rPr>
              <w:t xml:space="preserve"> krovininiais automobiliais (Renault </w:t>
            </w:r>
            <w:proofErr w:type="spellStart"/>
            <w:r w:rsidRPr="009D73BC">
              <w:rPr>
                <w:rFonts w:ascii="Times New Roman" w:eastAsia="Calibri" w:hAnsi="Times New Roman" w:cs="Times New Roman"/>
                <w:lang w:eastAsia="zh-CN"/>
              </w:rPr>
              <w:t>Master</w:t>
            </w:r>
            <w:proofErr w:type="spellEnd"/>
            <w:r w:rsidRPr="009D73BC">
              <w:rPr>
                <w:rFonts w:ascii="Times New Roman" w:eastAsia="Calibri" w:hAnsi="Times New Roman" w:cs="Times New Roman"/>
                <w:lang w:eastAsia="zh-CN"/>
              </w:rPr>
              <w:t xml:space="preserve">, Peugeot </w:t>
            </w:r>
            <w:proofErr w:type="spellStart"/>
            <w:r w:rsidRPr="009D73BC">
              <w:rPr>
                <w:rFonts w:ascii="Times New Roman" w:eastAsia="Calibri" w:hAnsi="Times New Roman" w:cs="Times New Roman"/>
                <w:lang w:eastAsia="zh-CN"/>
              </w:rPr>
              <w:t>Boxer</w:t>
            </w:r>
            <w:proofErr w:type="spellEnd"/>
            <w:r w:rsidRPr="009D73BC">
              <w:rPr>
                <w:rFonts w:ascii="Times New Roman" w:eastAsia="Calibri" w:hAnsi="Times New Roman" w:cs="Times New Roman"/>
                <w:lang w:eastAsia="zh-CN"/>
              </w:rPr>
              <w:t xml:space="preserve">, </w:t>
            </w:r>
            <w:proofErr w:type="spellStart"/>
            <w:r w:rsidRPr="009D73BC">
              <w:rPr>
                <w:rFonts w:ascii="Times New Roman" w:eastAsia="Calibri" w:hAnsi="Times New Roman" w:cs="Times New Roman"/>
                <w:lang w:eastAsia="zh-CN"/>
              </w:rPr>
              <w:t>Iveco</w:t>
            </w:r>
            <w:proofErr w:type="spellEnd"/>
            <w:r w:rsidRPr="009D73BC">
              <w:rPr>
                <w:rFonts w:ascii="Times New Roman" w:eastAsia="Calibri" w:hAnsi="Times New Roman" w:cs="Times New Roman"/>
                <w:lang w:eastAsia="zh-CN"/>
              </w:rPr>
              <w:t xml:space="preserve"> </w:t>
            </w:r>
            <w:proofErr w:type="spellStart"/>
            <w:r w:rsidRPr="009D73BC">
              <w:rPr>
                <w:rFonts w:ascii="Times New Roman" w:eastAsia="Calibri" w:hAnsi="Times New Roman" w:cs="Times New Roman"/>
                <w:lang w:eastAsia="zh-CN"/>
              </w:rPr>
              <w:t>Daily</w:t>
            </w:r>
            <w:proofErr w:type="spellEnd"/>
            <w:r w:rsidRPr="009D73BC">
              <w:rPr>
                <w:rFonts w:ascii="Times New Roman" w:eastAsia="Calibri" w:hAnsi="Times New Roman" w:cs="Times New Roman"/>
                <w:lang w:eastAsia="zh-CN"/>
              </w:rPr>
              <w:t>) turinčiais 3 000 mm ilgio kėbulus, kai priekabos bazėje sumontuotas signalinis skydas yra transportinėje padėtyje (nuleistas ir/arba sulenktas).</w:t>
            </w:r>
          </w:p>
          <w:p w14:paraId="0A7814EF" w14:textId="77777777" w:rsidR="009D73BC" w:rsidRDefault="009D73BC" w:rsidP="009D73BC">
            <w:pPr>
              <w:jc w:val="both"/>
              <w:rPr>
                <w:rFonts w:ascii="Times New Roman" w:eastAsia="Calibri" w:hAnsi="Times New Roman" w:cs="Times New Roman"/>
                <w:lang w:eastAsia="zh-CN"/>
              </w:rPr>
            </w:pPr>
            <w:r w:rsidRPr="009D73BC">
              <w:rPr>
                <w:rFonts w:ascii="Times New Roman" w:eastAsia="Calibri" w:hAnsi="Times New Roman" w:cs="Times New Roman"/>
                <w:lang w:eastAsia="zh-CN"/>
              </w:rPr>
              <w:t>Pirkėjo eksploatuojamų krovininių automobilių rutulinių kablių aukštis nuo važiuojamosios dangos-  350-450 mm .</w:t>
            </w:r>
            <w:r>
              <w:rPr>
                <w:rFonts w:ascii="Times New Roman" w:eastAsia="Calibri" w:hAnsi="Times New Roman" w:cs="Times New Roman"/>
                <w:lang w:eastAsia="zh-CN"/>
              </w:rPr>
              <w:t>“</w:t>
            </w:r>
          </w:p>
          <w:p w14:paraId="7C3447CD" w14:textId="602F24A0" w:rsidR="009D73BC" w:rsidRDefault="009D73BC" w:rsidP="009D73BC">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7. </w:t>
            </w:r>
            <w:r w:rsidRPr="009D73BC">
              <w:rPr>
                <w:rFonts w:ascii="Times New Roman" w:eastAsia="Calibri" w:hAnsi="Times New Roman" w:cs="Times New Roman"/>
                <w:lang w:eastAsia="zh-CN"/>
              </w:rPr>
              <w:t>TS  priedų Nr.1, Nr. 2</w:t>
            </w:r>
            <w:r w:rsidR="003075D0">
              <w:rPr>
                <w:rFonts w:ascii="Times New Roman" w:eastAsia="Calibri" w:hAnsi="Times New Roman" w:cs="Times New Roman"/>
                <w:lang w:eastAsia="zh-CN"/>
              </w:rPr>
              <w:t>, Nr.3</w:t>
            </w:r>
            <w:r w:rsidRPr="009D73BC">
              <w:rPr>
                <w:rFonts w:ascii="Times New Roman" w:eastAsia="Calibri" w:hAnsi="Times New Roman" w:cs="Times New Roman"/>
                <w:lang w:eastAsia="zh-CN"/>
              </w:rPr>
              <w:t xml:space="preserve">  2.1</w:t>
            </w:r>
            <w:r>
              <w:rPr>
                <w:rFonts w:ascii="Times New Roman" w:eastAsia="Calibri" w:hAnsi="Times New Roman" w:cs="Times New Roman"/>
                <w:lang w:eastAsia="zh-CN"/>
              </w:rPr>
              <w:t>1</w:t>
            </w:r>
            <w:r w:rsidRPr="009D73BC">
              <w:rPr>
                <w:rFonts w:ascii="Times New Roman" w:eastAsia="Calibri" w:hAnsi="Times New Roman" w:cs="Times New Roman"/>
                <w:lang w:eastAsia="zh-CN"/>
              </w:rPr>
              <w:t>.</w:t>
            </w:r>
            <w:r>
              <w:rPr>
                <w:rFonts w:ascii="Times New Roman" w:eastAsia="Calibri" w:hAnsi="Times New Roman" w:cs="Times New Roman"/>
                <w:lang w:eastAsia="zh-CN"/>
              </w:rPr>
              <w:t>3</w:t>
            </w:r>
            <w:r w:rsidRPr="009D73BC">
              <w:rPr>
                <w:rFonts w:ascii="Times New Roman" w:eastAsia="Calibri" w:hAnsi="Times New Roman" w:cs="Times New Roman"/>
                <w:lang w:eastAsia="zh-CN"/>
              </w:rPr>
              <w:t xml:space="preserve">  punkto formuluotę, išdėstant:</w:t>
            </w:r>
          </w:p>
          <w:p w14:paraId="760DAC8B" w14:textId="7441F3C9" w:rsidR="009D73BC" w:rsidRPr="009D73BC" w:rsidRDefault="009D73BC" w:rsidP="009D73BC">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9D73BC">
              <w:rPr>
                <w:rFonts w:ascii="Times New Roman" w:eastAsia="Calibri" w:hAnsi="Times New Roman" w:cs="Times New Roman"/>
                <w:lang w:eastAsia="zh-CN"/>
              </w:rPr>
              <w:t>2.11.3</w:t>
            </w:r>
            <w:r>
              <w:rPr>
                <w:rFonts w:ascii="Times New Roman" w:eastAsia="Calibri" w:hAnsi="Times New Roman" w:cs="Times New Roman"/>
                <w:lang w:eastAsia="zh-CN"/>
              </w:rPr>
              <w:t xml:space="preserve"> </w:t>
            </w:r>
            <w:r w:rsidRPr="009D73BC">
              <w:rPr>
                <w:rFonts w:ascii="Times New Roman" w:eastAsia="Calibri" w:hAnsi="Times New Roman" w:cs="Times New Roman"/>
                <w:lang w:eastAsia="zh-CN"/>
              </w:rPr>
              <w:t>Jungiamasis kabelis ir kištukas</w:t>
            </w:r>
            <w:r>
              <w:rPr>
                <w:rFonts w:ascii="Times New Roman" w:eastAsia="Calibri" w:hAnsi="Times New Roman" w:cs="Times New Roman"/>
                <w:lang w:eastAsia="zh-CN"/>
              </w:rPr>
              <w:t>.</w:t>
            </w:r>
            <w:r w:rsidRPr="009D73BC">
              <w:rPr>
                <w:rFonts w:ascii="Times New Roman" w:eastAsia="Calibri" w:hAnsi="Times New Roman" w:cs="Times New Roman"/>
                <w:lang w:eastAsia="zh-CN"/>
              </w:rPr>
              <w:tab/>
              <w:t>Jungiantis priekabos elektros instaliaciją su automobilio rozete ir turintis pakankamą ilgio rezervą manevravimui.</w:t>
            </w:r>
          </w:p>
          <w:p w14:paraId="3E720585" w14:textId="67DE8663" w:rsidR="009D73BC" w:rsidRPr="00F0533C" w:rsidRDefault="009D73BC" w:rsidP="009D73BC">
            <w:pPr>
              <w:jc w:val="both"/>
              <w:rPr>
                <w:rFonts w:ascii="Times New Roman" w:eastAsia="Calibri" w:hAnsi="Times New Roman" w:cs="Times New Roman"/>
                <w:lang w:eastAsia="zh-CN"/>
              </w:rPr>
            </w:pPr>
            <w:r w:rsidRPr="009D73BC">
              <w:rPr>
                <w:rFonts w:ascii="Times New Roman" w:eastAsia="Calibri" w:hAnsi="Times New Roman" w:cs="Times New Roman"/>
                <w:lang w:eastAsia="zh-CN"/>
              </w:rPr>
              <w:t>Kištukas turintis pereinamąjį mazgą, sudarant galimybę eksploatuoti priekabą su automobiliu, kai rozetė 7  arba 13 jungčių pagal ISO 11446 standartą.</w:t>
            </w:r>
            <w:r>
              <w:rPr>
                <w:rFonts w:ascii="Times New Roman" w:eastAsia="Calibri" w:hAnsi="Times New Roman" w:cs="Times New Roman"/>
                <w:lang w:eastAsia="zh-CN"/>
              </w:rPr>
              <w:t>“</w:t>
            </w:r>
          </w:p>
        </w:tc>
      </w:tr>
      <w:tr w:rsidR="000D0080" w:rsidRPr="00392A42" w14:paraId="27C6F6D1" w14:textId="77777777" w:rsidTr="0089471B">
        <w:tc>
          <w:tcPr>
            <w:tcW w:w="4678" w:type="dxa"/>
          </w:tcPr>
          <w:p w14:paraId="661C2C2D" w14:textId="0540C954" w:rsidR="000D0080" w:rsidRPr="00260803" w:rsidRDefault="00C464FC" w:rsidP="00D8056E">
            <w:pPr>
              <w:rPr>
                <w:rFonts w:ascii="Times New Roman" w:hAnsi="Times New Roman" w:cs="Times New Roman"/>
              </w:rPr>
            </w:pPr>
            <w:r w:rsidRPr="00260803">
              <w:rPr>
                <w:rFonts w:ascii="Times New Roman" w:hAnsi="Times New Roman" w:cs="Times New Roman"/>
              </w:rPr>
              <w:t xml:space="preserve">1, 2 ir 3 </w:t>
            </w:r>
            <w:r w:rsidR="00260803">
              <w:rPr>
                <w:rFonts w:ascii="Times New Roman" w:hAnsi="Times New Roman" w:cs="Times New Roman"/>
              </w:rPr>
              <w:t>pirkimo dalys</w:t>
            </w:r>
            <w:r w:rsidRPr="00260803">
              <w:rPr>
                <w:rFonts w:ascii="Times New Roman" w:hAnsi="Times New Roman" w:cs="Times New Roman"/>
              </w:rPr>
              <w:t xml:space="preserve"> - </w:t>
            </w:r>
            <w:r w:rsidR="000D0080" w:rsidRPr="00260803">
              <w:rPr>
                <w:rFonts w:ascii="Times New Roman" w:hAnsi="Times New Roman" w:cs="Times New Roman"/>
              </w:rPr>
              <w:t>2.5. p. Perteklinis reikalavimas, iškelia kainą, prideda svorio ir sudėtingesnis aptarnavimas</w:t>
            </w:r>
          </w:p>
        </w:tc>
        <w:tc>
          <w:tcPr>
            <w:tcW w:w="5670" w:type="dxa"/>
          </w:tcPr>
          <w:p w14:paraId="339FACD2" w14:textId="4B4572A8" w:rsidR="00892BFC" w:rsidRPr="00260803" w:rsidRDefault="00892BFC" w:rsidP="00892BFC">
            <w:pPr>
              <w:jc w:val="both"/>
              <w:rPr>
                <w:rFonts w:ascii="Times New Roman" w:eastAsia="Calibri" w:hAnsi="Times New Roman" w:cs="Times New Roman"/>
                <w:lang w:eastAsia="zh-CN"/>
              </w:rPr>
            </w:pPr>
            <w:r w:rsidRPr="00260803">
              <w:rPr>
                <w:rFonts w:ascii="Times New Roman" w:eastAsia="Calibri" w:hAnsi="Times New Roman" w:cs="Times New Roman"/>
                <w:lang w:eastAsia="zh-CN"/>
              </w:rPr>
              <w:t>Perkančioji organizacija vertina suinteresuotų subjektų pastebėjimus, bet nekoreguoja TS priedų Nr.1, Nr.2, Nr.3 2.5 punkto reikalavimo:</w:t>
            </w:r>
          </w:p>
          <w:p w14:paraId="00EC4D31" w14:textId="77777777" w:rsidR="00892BFC" w:rsidRPr="00260803" w:rsidRDefault="00892BFC" w:rsidP="00892BFC">
            <w:pPr>
              <w:jc w:val="both"/>
              <w:rPr>
                <w:rFonts w:ascii="Times New Roman" w:eastAsia="Calibri" w:hAnsi="Times New Roman" w:cs="Times New Roman"/>
                <w:lang w:eastAsia="zh-CN"/>
              </w:rPr>
            </w:pPr>
            <w:r w:rsidRPr="00260803">
              <w:rPr>
                <w:rFonts w:ascii="Times New Roman" w:eastAsia="Calibri" w:hAnsi="Times New Roman" w:cs="Times New Roman"/>
                <w:lang w:eastAsia="zh-CN"/>
              </w:rPr>
              <w:t>„2.5. Stabdžiai.</w:t>
            </w:r>
            <w:r w:rsidRPr="00260803">
              <w:rPr>
                <w:rFonts w:ascii="Times New Roman" w:eastAsia="Calibri" w:hAnsi="Times New Roman" w:cs="Times New Roman"/>
                <w:lang w:eastAsia="zh-CN"/>
              </w:rPr>
              <w:tab/>
            </w:r>
          </w:p>
          <w:p w14:paraId="5DA69FDC" w14:textId="7A53EE5D" w:rsidR="00892BFC" w:rsidRPr="00260803" w:rsidRDefault="00892BFC" w:rsidP="00892BFC">
            <w:pPr>
              <w:jc w:val="both"/>
              <w:rPr>
                <w:rFonts w:ascii="Times New Roman" w:eastAsia="Calibri" w:hAnsi="Times New Roman" w:cs="Times New Roman"/>
                <w:lang w:eastAsia="zh-CN"/>
              </w:rPr>
            </w:pPr>
            <w:r w:rsidRPr="00260803">
              <w:rPr>
                <w:rFonts w:ascii="Times New Roman" w:eastAsia="Calibri" w:hAnsi="Times New Roman" w:cs="Times New Roman"/>
                <w:lang w:eastAsia="zh-CN"/>
              </w:rPr>
              <w:t xml:space="preserve">Gamintojo numatyti ir įrengti inerciniai mechaniniai stabdžiai. </w:t>
            </w:r>
          </w:p>
          <w:p w14:paraId="5E2DEFCE" w14:textId="77777777" w:rsidR="000D0080" w:rsidRPr="00260803" w:rsidRDefault="00892BFC" w:rsidP="00892BFC">
            <w:pPr>
              <w:jc w:val="both"/>
              <w:rPr>
                <w:rFonts w:ascii="Times New Roman" w:eastAsia="Calibri" w:hAnsi="Times New Roman" w:cs="Times New Roman"/>
                <w:lang w:eastAsia="zh-CN"/>
              </w:rPr>
            </w:pPr>
            <w:r w:rsidRPr="00260803">
              <w:rPr>
                <w:rFonts w:ascii="Times New Roman" w:eastAsia="Calibri" w:hAnsi="Times New Roman" w:cs="Times New Roman"/>
                <w:lang w:eastAsia="zh-CN"/>
              </w:rPr>
              <w:t>Stovėjimo stabdis aktyvuojamas užtraukiama svirtimi.“</w:t>
            </w:r>
          </w:p>
          <w:p w14:paraId="61D79DA0" w14:textId="54A6AE32" w:rsidR="00892BFC" w:rsidRPr="00F0533C" w:rsidRDefault="00892BFC" w:rsidP="00892BFC">
            <w:pPr>
              <w:jc w:val="both"/>
              <w:rPr>
                <w:rFonts w:ascii="Times New Roman" w:eastAsia="Calibri" w:hAnsi="Times New Roman" w:cs="Times New Roman"/>
                <w:lang w:eastAsia="zh-CN"/>
              </w:rPr>
            </w:pPr>
            <w:r w:rsidRPr="00260803">
              <w:rPr>
                <w:rFonts w:ascii="Times New Roman" w:eastAsia="Calibri" w:hAnsi="Times New Roman" w:cs="Times New Roman"/>
                <w:lang w:eastAsia="zh-CN"/>
              </w:rPr>
              <w:t xml:space="preserve">Nežiūrint galutinės prekės komplekto kainos padidėjimo, išsiplečiančių aptarnavimo apimčių, inerciniai mechaniniai stabdžiai užtikrintų stabilesnę priekabų padėtį darbo vietose </w:t>
            </w:r>
            <w:r w:rsidRPr="00260803">
              <w:rPr>
                <w:rFonts w:ascii="Times New Roman" w:eastAsia="Calibri" w:hAnsi="Times New Roman" w:cs="Times New Roman"/>
                <w:lang w:eastAsia="zh-CN"/>
              </w:rPr>
              <w:lastRenderedPageBreak/>
              <w:t>(kai priekabos atkabinamos nuo transporto priemonės) ir saugesnį eksploatavimą.</w:t>
            </w:r>
          </w:p>
        </w:tc>
      </w:tr>
      <w:tr w:rsidR="000D0080" w:rsidRPr="000D0080" w14:paraId="748DAEE8" w14:textId="77777777" w:rsidTr="0089471B">
        <w:tc>
          <w:tcPr>
            <w:tcW w:w="4678" w:type="dxa"/>
          </w:tcPr>
          <w:p w14:paraId="4E5A0598" w14:textId="14EBCA19" w:rsidR="000D0080" w:rsidRPr="006B3953" w:rsidRDefault="00C464FC" w:rsidP="00D8056E">
            <w:pPr>
              <w:rPr>
                <w:rFonts w:ascii="Times New Roman" w:eastAsia="Calibri" w:hAnsi="Times New Roman" w:cs="Times New Roman"/>
              </w:rPr>
            </w:pPr>
            <w:r w:rsidRPr="006B3953">
              <w:rPr>
                <w:rFonts w:ascii="Times New Roman" w:eastAsia="Calibri" w:hAnsi="Times New Roman" w:cs="Times New Roman"/>
              </w:rPr>
              <w:lastRenderedPageBreak/>
              <w:t xml:space="preserve">2 </w:t>
            </w:r>
            <w:proofErr w:type="spellStart"/>
            <w:r w:rsidRPr="006B3953">
              <w:rPr>
                <w:rFonts w:ascii="Times New Roman" w:eastAsia="Calibri" w:hAnsi="Times New Roman" w:cs="Times New Roman"/>
              </w:rPr>
              <w:t>p.d</w:t>
            </w:r>
            <w:proofErr w:type="spellEnd"/>
            <w:r w:rsidRPr="006B3953">
              <w:rPr>
                <w:rFonts w:ascii="Times New Roman" w:eastAsia="Calibri" w:hAnsi="Times New Roman" w:cs="Times New Roman"/>
              </w:rPr>
              <w:t xml:space="preserve">. - </w:t>
            </w:r>
            <w:r w:rsidR="000D0080" w:rsidRPr="006B3953">
              <w:rPr>
                <w:rFonts w:ascii="Times New Roman" w:eastAsia="Calibri" w:hAnsi="Times New Roman" w:cs="Times New Roman"/>
              </w:rPr>
              <w:t>3.3.1. p. Raudonos / baltos juostos ne 200mm pločio?</w:t>
            </w:r>
          </w:p>
        </w:tc>
        <w:tc>
          <w:tcPr>
            <w:tcW w:w="5670" w:type="dxa"/>
          </w:tcPr>
          <w:p w14:paraId="7BC74B80" w14:textId="77777777" w:rsidR="00892BFC" w:rsidRPr="006B3953" w:rsidRDefault="00892BFC" w:rsidP="00892BFC">
            <w:pPr>
              <w:jc w:val="both"/>
              <w:rPr>
                <w:rFonts w:ascii="Times New Roman" w:eastAsia="Calibri" w:hAnsi="Times New Roman" w:cs="Times New Roman"/>
                <w:lang w:eastAsia="zh-CN"/>
              </w:rPr>
            </w:pPr>
            <w:r w:rsidRPr="006B3953">
              <w:rPr>
                <w:rFonts w:ascii="Times New Roman" w:eastAsia="Calibri" w:hAnsi="Times New Roman" w:cs="Times New Roman"/>
                <w:lang w:eastAsia="zh-CN"/>
              </w:rPr>
              <w:t>Perkančioji organizacija atsižvelgia į suinteresuotų subjektų pastebėjimą ir koreguoja TS  priedo Nr. 2   3.3.1  punkto formuluotę, išdėstant:</w:t>
            </w:r>
          </w:p>
          <w:p w14:paraId="0CC81280" w14:textId="77777777" w:rsidR="00892BFC" w:rsidRPr="006B3953" w:rsidRDefault="00892BFC" w:rsidP="00892BFC">
            <w:pPr>
              <w:jc w:val="both"/>
              <w:rPr>
                <w:rFonts w:ascii="Times New Roman" w:eastAsia="Calibri" w:hAnsi="Times New Roman" w:cs="Times New Roman"/>
                <w:lang w:eastAsia="zh-CN"/>
              </w:rPr>
            </w:pPr>
            <w:r w:rsidRPr="006B3953">
              <w:rPr>
                <w:rFonts w:ascii="Times New Roman" w:eastAsia="Calibri" w:hAnsi="Times New Roman" w:cs="Times New Roman"/>
                <w:lang w:eastAsia="zh-CN"/>
              </w:rPr>
              <w:t xml:space="preserve">„3.3.1 Skydo pagrindas.  </w:t>
            </w:r>
            <w:r w:rsidRPr="006B3953">
              <w:rPr>
                <w:rFonts w:ascii="Times New Roman" w:eastAsia="Calibri" w:hAnsi="Times New Roman" w:cs="Times New Roman"/>
                <w:lang w:eastAsia="zh-CN"/>
              </w:rPr>
              <w:tab/>
            </w:r>
          </w:p>
          <w:p w14:paraId="106C056F" w14:textId="6CBC3EF4" w:rsidR="00892BFC" w:rsidRPr="006B3953" w:rsidRDefault="00892BFC" w:rsidP="00892BFC">
            <w:pPr>
              <w:jc w:val="both"/>
              <w:rPr>
                <w:rFonts w:ascii="Times New Roman" w:eastAsia="Calibri" w:hAnsi="Times New Roman" w:cs="Times New Roman"/>
                <w:lang w:eastAsia="zh-CN"/>
              </w:rPr>
            </w:pPr>
            <w:r w:rsidRPr="006B3953">
              <w:rPr>
                <w:rFonts w:ascii="Times New Roman" w:eastAsia="Calibri" w:hAnsi="Times New Roman" w:cs="Times New Roman"/>
                <w:lang w:eastAsia="zh-CN"/>
              </w:rPr>
              <w:t>Skydo raudonai balto apvado plotis šonuose, viršuje ir apačioje - 500 mm, su įstrižomis, šviesą atspindinčiomis, raudonomis ir baltomis 200-250 mm pločio juostomis iš ypatingai aukšto intensyvumo atspindžio koeficiento DG (RA3) plėvelės.</w:t>
            </w:r>
          </w:p>
          <w:p w14:paraId="6E956697" w14:textId="7C031C19" w:rsidR="000D0080" w:rsidRPr="000D0080" w:rsidRDefault="00892BFC" w:rsidP="00892BFC">
            <w:pPr>
              <w:jc w:val="both"/>
              <w:rPr>
                <w:rFonts w:ascii="Times New Roman" w:eastAsia="Calibri" w:hAnsi="Times New Roman" w:cs="Times New Roman"/>
                <w:lang w:eastAsia="zh-CN"/>
              </w:rPr>
            </w:pPr>
            <w:r w:rsidRPr="006B3953">
              <w:rPr>
                <w:rFonts w:ascii="Times New Roman" w:eastAsia="Calibri" w:hAnsi="Times New Roman" w:cs="Times New Roman"/>
                <w:lang w:eastAsia="zh-CN"/>
              </w:rPr>
              <w:t>Juostų kryptis – nuo skydo vertikalios simetrijos ašies, iš viršaus link skydo kairio ir dešinio šonų žemyn, 45° kampu.“</w:t>
            </w:r>
          </w:p>
        </w:tc>
      </w:tr>
      <w:tr w:rsidR="00850BA0" w:rsidRPr="00274A3B" w14:paraId="5E2EC709" w14:textId="77777777" w:rsidTr="00146FB2">
        <w:tc>
          <w:tcPr>
            <w:tcW w:w="10348" w:type="dxa"/>
            <w:gridSpan w:val="2"/>
          </w:tcPr>
          <w:p w14:paraId="23ED359E" w14:textId="3410AA7F" w:rsidR="00850BA0" w:rsidRPr="00274A3B" w:rsidRDefault="00850BA0" w:rsidP="00850BA0">
            <w:pPr>
              <w:jc w:val="both"/>
              <w:rPr>
                <w:rFonts w:ascii="Times New Roman" w:eastAsia="Calibri" w:hAnsi="Times New Roman" w:cs="Times New Roman"/>
                <w:lang w:eastAsia="zh-CN"/>
              </w:rPr>
            </w:pPr>
            <w:r w:rsidRPr="00274A3B">
              <w:rPr>
                <w:rFonts w:ascii="Times New Roman" w:hAnsi="Times New Roman" w:cs="Times New Roman"/>
                <w:color w:val="4472C4" w:themeColor="accent1"/>
                <w:lang w:eastAsia="lt-LT"/>
              </w:rPr>
              <w:t xml:space="preserve">Atkreiptinas tiekėjų dėmesys ir į tai, jog teismų praktikoje ne kartą konstatuota, jog tiek Direktyvos 2014/24 nuostatos, susijusios su reikalavimų pirkimo objektui nustatymu, tiek jas aiškinanti Europos Sąjungos Teisingumo Teismo praktika nurodo, jog perkančiosioms organizacijoms pripažįstama didelė </w:t>
            </w:r>
            <w:proofErr w:type="spellStart"/>
            <w:r w:rsidRPr="00274A3B">
              <w:rPr>
                <w:rFonts w:ascii="Times New Roman" w:hAnsi="Times New Roman" w:cs="Times New Roman"/>
                <w:color w:val="4472C4" w:themeColor="accent1"/>
                <w:lang w:eastAsia="lt-LT"/>
              </w:rPr>
              <w:t>diskrecija</w:t>
            </w:r>
            <w:proofErr w:type="spellEnd"/>
            <w:r w:rsidRPr="00274A3B">
              <w:rPr>
                <w:rFonts w:ascii="Times New Roman" w:hAnsi="Times New Roman" w:cs="Times New Roman"/>
                <w:color w:val="4472C4" w:themeColor="accent1"/>
                <w:lang w:eastAsia="lt-LT"/>
              </w:rPr>
              <w:t xml:space="preserve"> formuluojant technines pirkimo specifikacijas, nes būtent jos geriausiai žino prekes, kurių joms reikia, ir gali geriausiai nustatyti reikalavimus, kurie turi būti tenkinami tam, kad būtų gauti pageidaujami rezultatai (</w:t>
            </w:r>
            <w:r w:rsidRPr="00274A3B">
              <w:rPr>
                <w:rFonts w:ascii="Times New Roman" w:hAnsi="Times New Roman" w:cs="Times New Roman"/>
                <w:i/>
                <w:iCs/>
                <w:color w:val="4472C4" w:themeColor="accent1"/>
                <w:lang w:eastAsia="lt-LT"/>
              </w:rPr>
              <w:t>Lietuvos Aukščiausiojo Teismo 2019 m. sausio 2 d. nutartis, priimta civilinėje byloje  Nr. e3K-3-32-378/2019</w:t>
            </w:r>
            <w:r w:rsidRPr="00274A3B">
              <w:rPr>
                <w:rFonts w:ascii="Times New Roman" w:hAnsi="Times New Roman" w:cs="Times New Roman"/>
                <w:color w:val="4472C4" w:themeColor="accent1"/>
                <w:lang w:eastAsia="lt-LT"/>
              </w:rPr>
              <w:t xml:space="preserve">). Vadinasi, perkančioji organizacija nustatydama techninės specifikacijos reikalavimus šiuos aprašo taip, kad galėtų nusipirkti jai reikiamų prekių. Tai, jog ne visos rinkoje esančios prekės atitinka techninės specifikacijos reikalavimus dar nereiškia, jog šis reikalavimas pernelyg suvaržo konkurenciją. </w:t>
            </w:r>
          </w:p>
        </w:tc>
      </w:tr>
    </w:tbl>
    <w:p w14:paraId="52B818E5" w14:textId="77777777" w:rsidR="0087504E" w:rsidRPr="00027179" w:rsidRDefault="0087504E">
      <w:pPr>
        <w:spacing w:after="0" w:line="240" w:lineRule="auto"/>
        <w:rPr>
          <w:rFonts w:ascii="Times New Roman" w:hAnsi="Times New Roman" w:cs="Times New Roman"/>
        </w:rPr>
      </w:pPr>
    </w:p>
    <w:sectPr w:rsidR="0087504E" w:rsidRPr="00027179" w:rsidSect="0030625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0BF"/>
    <w:multiLevelType w:val="hybridMultilevel"/>
    <w:tmpl w:val="BEC89A40"/>
    <w:lvl w:ilvl="0" w:tplc="FC9212CC">
      <w:start w:val="2"/>
      <w:numFmt w:val="decimal"/>
      <w:lvlText w:val="%1"/>
      <w:lvlJc w:val="left"/>
      <w:pPr>
        <w:ind w:left="709" w:hanging="360"/>
      </w:pPr>
      <w:rPr>
        <w:rFonts w:hint="default"/>
        <w:b/>
        <w:bCs/>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1" w15:restartNumberingAfterBreak="0">
    <w:nsid w:val="018C7A76"/>
    <w:multiLevelType w:val="multilevel"/>
    <w:tmpl w:val="90B29022"/>
    <w:lvl w:ilvl="0">
      <w:start w:val="1"/>
      <w:numFmt w:val="decimal"/>
      <w:lvlText w:val="%1."/>
      <w:lvlJc w:val="left"/>
      <w:pPr>
        <w:ind w:left="720" w:hanging="360"/>
      </w:pPr>
      <w:rPr>
        <w:rFonts w:hint="default"/>
      </w:rPr>
    </w:lvl>
    <w:lvl w:ilvl="1">
      <w:start w:val="6"/>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1E5E2B"/>
    <w:multiLevelType w:val="hybridMultilevel"/>
    <w:tmpl w:val="FBC096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26EC8"/>
    <w:multiLevelType w:val="multilevel"/>
    <w:tmpl w:val="2C7CF904"/>
    <w:lvl w:ilvl="0">
      <w:start w:val="1"/>
      <w:numFmt w:val="decimal"/>
      <w:lvlText w:val="%1."/>
      <w:lvlJc w:val="left"/>
      <w:pPr>
        <w:ind w:left="420" w:hanging="360"/>
      </w:pPr>
      <w:rPr>
        <w:rFonts w:asciiTheme="minorHAnsi" w:hAnsiTheme="minorHAnsi" w:cstheme="minorBidi" w:hint="default"/>
      </w:rPr>
    </w:lvl>
    <w:lvl w:ilvl="1">
      <w:start w:val="1"/>
      <w:numFmt w:val="decimal"/>
      <w:isLgl/>
      <w:lvlText w:val="%1.%2."/>
      <w:lvlJc w:val="left"/>
      <w:pPr>
        <w:ind w:left="444" w:hanging="384"/>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 w15:restartNumberingAfterBreak="0">
    <w:nsid w:val="035B5AD2"/>
    <w:multiLevelType w:val="hybridMultilevel"/>
    <w:tmpl w:val="A0BA9E60"/>
    <w:lvl w:ilvl="0" w:tplc="7B98092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5E54C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05216322"/>
    <w:multiLevelType w:val="hybridMultilevel"/>
    <w:tmpl w:val="7B3AC8F6"/>
    <w:lvl w:ilvl="0" w:tplc="BFB889B6">
      <w:start w:val="1"/>
      <w:numFmt w:val="decimal"/>
      <w:lvlText w:val="%1."/>
      <w:lvlJc w:val="left"/>
      <w:pPr>
        <w:ind w:left="1290" w:hanging="9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C44FA2"/>
    <w:multiLevelType w:val="multilevel"/>
    <w:tmpl w:val="3500D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092F7BF4"/>
    <w:multiLevelType w:val="hybridMultilevel"/>
    <w:tmpl w:val="B29EEE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9925E1A"/>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0" w15:restartNumberingAfterBreak="0">
    <w:nsid w:val="0B753A4A"/>
    <w:multiLevelType w:val="hybridMultilevel"/>
    <w:tmpl w:val="DB1C5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785F23"/>
    <w:multiLevelType w:val="hybridMultilevel"/>
    <w:tmpl w:val="AD36949E"/>
    <w:lvl w:ilvl="0" w:tplc="AD8C6AC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E7C4C4F"/>
    <w:multiLevelType w:val="hybridMultilevel"/>
    <w:tmpl w:val="8C504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F4A4597"/>
    <w:multiLevelType w:val="multilevel"/>
    <w:tmpl w:val="EDF6BE26"/>
    <w:lvl w:ilvl="0">
      <w:start w:val="1"/>
      <w:numFmt w:val="decimal"/>
      <w:lvlText w:val="%1."/>
      <w:lvlJc w:val="left"/>
      <w:pPr>
        <w:ind w:left="930" w:hanging="930"/>
      </w:pPr>
      <w:rPr>
        <w:rFonts w:hint="default"/>
      </w:rPr>
    </w:lvl>
    <w:lvl w:ilvl="1">
      <w:start w:val="1"/>
      <w:numFmt w:val="decimal"/>
      <w:lvlText w:val="%1.%2."/>
      <w:lvlJc w:val="left"/>
      <w:pPr>
        <w:ind w:left="1290" w:hanging="930"/>
      </w:pPr>
      <w:rPr>
        <w:rFonts w:hint="default"/>
      </w:rPr>
    </w:lvl>
    <w:lvl w:ilvl="2">
      <w:start w:val="1"/>
      <w:numFmt w:val="decimal"/>
      <w:lvlText w:val="%1.%2.%3."/>
      <w:lvlJc w:val="left"/>
      <w:pPr>
        <w:ind w:left="1650" w:hanging="930"/>
      </w:pPr>
      <w:rPr>
        <w:rFonts w:hint="default"/>
      </w:rPr>
    </w:lvl>
    <w:lvl w:ilvl="3">
      <w:start w:val="1"/>
      <w:numFmt w:val="decimal"/>
      <w:lvlText w:val="%1.%2.%3.%4."/>
      <w:lvlJc w:val="left"/>
      <w:pPr>
        <w:ind w:left="2010" w:hanging="93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62689B"/>
    <w:multiLevelType w:val="hybridMultilevel"/>
    <w:tmpl w:val="4072B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7820CAA"/>
    <w:multiLevelType w:val="hybridMultilevel"/>
    <w:tmpl w:val="367A68C2"/>
    <w:lvl w:ilvl="0" w:tplc="94D665D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8314487"/>
    <w:multiLevelType w:val="hybridMultilevel"/>
    <w:tmpl w:val="0B306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9FA4A19"/>
    <w:multiLevelType w:val="hybridMultilevel"/>
    <w:tmpl w:val="81CCC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C6057CE"/>
    <w:multiLevelType w:val="hybridMultilevel"/>
    <w:tmpl w:val="E7B48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F035F45"/>
    <w:multiLevelType w:val="hybridMultilevel"/>
    <w:tmpl w:val="F418F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F967E40"/>
    <w:multiLevelType w:val="hybridMultilevel"/>
    <w:tmpl w:val="C708F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1265E99"/>
    <w:multiLevelType w:val="hybridMultilevel"/>
    <w:tmpl w:val="34F02EE4"/>
    <w:lvl w:ilvl="0" w:tplc="714A961E">
      <w:start w:val="4"/>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22623C08"/>
    <w:multiLevelType w:val="hybridMultilevel"/>
    <w:tmpl w:val="70DE5B5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3" w15:restartNumberingAfterBreak="0">
    <w:nsid w:val="28186CB6"/>
    <w:multiLevelType w:val="hybridMultilevel"/>
    <w:tmpl w:val="F31AC828"/>
    <w:lvl w:ilvl="0" w:tplc="911C7C96">
      <w:start w:val="1"/>
      <w:numFmt w:val="decimal"/>
      <w:lvlText w:val="%1."/>
      <w:lvlJc w:val="left"/>
      <w:pPr>
        <w:ind w:left="585" w:hanging="360"/>
      </w:pPr>
      <w:rPr>
        <w:rFonts w:hint="default"/>
      </w:rPr>
    </w:lvl>
    <w:lvl w:ilvl="1" w:tplc="04270019" w:tentative="1">
      <w:start w:val="1"/>
      <w:numFmt w:val="lowerLetter"/>
      <w:lvlText w:val="%2."/>
      <w:lvlJc w:val="left"/>
      <w:pPr>
        <w:ind w:left="1305" w:hanging="360"/>
      </w:pPr>
    </w:lvl>
    <w:lvl w:ilvl="2" w:tplc="0427001B" w:tentative="1">
      <w:start w:val="1"/>
      <w:numFmt w:val="lowerRoman"/>
      <w:lvlText w:val="%3."/>
      <w:lvlJc w:val="right"/>
      <w:pPr>
        <w:ind w:left="2025" w:hanging="180"/>
      </w:pPr>
    </w:lvl>
    <w:lvl w:ilvl="3" w:tplc="0427000F" w:tentative="1">
      <w:start w:val="1"/>
      <w:numFmt w:val="decimal"/>
      <w:lvlText w:val="%4."/>
      <w:lvlJc w:val="left"/>
      <w:pPr>
        <w:ind w:left="2745" w:hanging="360"/>
      </w:pPr>
    </w:lvl>
    <w:lvl w:ilvl="4" w:tplc="04270019" w:tentative="1">
      <w:start w:val="1"/>
      <w:numFmt w:val="lowerLetter"/>
      <w:lvlText w:val="%5."/>
      <w:lvlJc w:val="left"/>
      <w:pPr>
        <w:ind w:left="3465" w:hanging="360"/>
      </w:pPr>
    </w:lvl>
    <w:lvl w:ilvl="5" w:tplc="0427001B" w:tentative="1">
      <w:start w:val="1"/>
      <w:numFmt w:val="lowerRoman"/>
      <w:lvlText w:val="%6."/>
      <w:lvlJc w:val="right"/>
      <w:pPr>
        <w:ind w:left="4185" w:hanging="180"/>
      </w:pPr>
    </w:lvl>
    <w:lvl w:ilvl="6" w:tplc="0427000F" w:tentative="1">
      <w:start w:val="1"/>
      <w:numFmt w:val="decimal"/>
      <w:lvlText w:val="%7."/>
      <w:lvlJc w:val="left"/>
      <w:pPr>
        <w:ind w:left="4905" w:hanging="360"/>
      </w:pPr>
    </w:lvl>
    <w:lvl w:ilvl="7" w:tplc="04270019" w:tentative="1">
      <w:start w:val="1"/>
      <w:numFmt w:val="lowerLetter"/>
      <w:lvlText w:val="%8."/>
      <w:lvlJc w:val="left"/>
      <w:pPr>
        <w:ind w:left="5625" w:hanging="360"/>
      </w:pPr>
    </w:lvl>
    <w:lvl w:ilvl="8" w:tplc="0427001B" w:tentative="1">
      <w:start w:val="1"/>
      <w:numFmt w:val="lowerRoman"/>
      <w:lvlText w:val="%9."/>
      <w:lvlJc w:val="right"/>
      <w:pPr>
        <w:ind w:left="6345" w:hanging="180"/>
      </w:pPr>
    </w:lvl>
  </w:abstractNum>
  <w:abstractNum w:abstractNumId="24" w15:restartNumberingAfterBreak="0">
    <w:nsid w:val="28D06663"/>
    <w:multiLevelType w:val="hybridMultilevel"/>
    <w:tmpl w:val="3E1C483C"/>
    <w:lvl w:ilvl="0" w:tplc="7EB8C1FA">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5"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6" w15:restartNumberingAfterBreak="0">
    <w:nsid w:val="32E35C3D"/>
    <w:multiLevelType w:val="hybridMultilevel"/>
    <w:tmpl w:val="FBC09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B46ED7"/>
    <w:multiLevelType w:val="hybridMultilevel"/>
    <w:tmpl w:val="EA80B7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421C2A"/>
    <w:multiLevelType w:val="hybridMultilevel"/>
    <w:tmpl w:val="6456D158"/>
    <w:lvl w:ilvl="0" w:tplc="B1F80C2A">
      <w:start w:val="6"/>
      <w:numFmt w:val="decimal"/>
      <w:lvlText w:val="%1."/>
      <w:lvlJc w:val="left"/>
      <w:pPr>
        <w:ind w:left="720" w:hanging="360"/>
      </w:pPr>
      <w:rPr>
        <w:rFonts w:hint="default"/>
        <w:b/>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7CC4860"/>
    <w:multiLevelType w:val="hybridMultilevel"/>
    <w:tmpl w:val="EF926896"/>
    <w:lvl w:ilvl="0" w:tplc="00B80BB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0" w15:restartNumberingAfterBreak="0">
    <w:nsid w:val="3821152D"/>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1" w15:restartNumberingAfterBreak="0">
    <w:nsid w:val="3B2A7D61"/>
    <w:multiLevelType w:val="hybridMultilevel"/>
    <w:tmpl w:val="6456D158"/>
    <w:lvl w:ilvl="0" w:tplc="B1F80C2A">
      <w:start w:val="6"/>
      <w:numFmt w:val="decimal"/>
      <w:lvlText w:val="%1."/>
      <w:lvlJc w:val="left"/>
      <w:pPr>
        <w:ind w:left="720" w:hanging="360"/>
      </w:pPr>
      <w:rPr>
        <w:rFonts w:hint="default"/>
        <w:b/>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C402C73"/>
    <w:multiLevelType w:val="multilevel"/>
    <w:tmpl w:val="C0F613E8"/>
    <w:lvl w:ilvl="0">
      <w:start w:val="14"/>
      <w:numFmt w:val="decimal"/>
      <w:lvlText w:val="%1."/>
      <w:lvlJc w:val="left"/>
      <w:pPr>
        <w:ind w:left="444" w:hanging="444"/>
      </w:pPr>
      <w:rPr>
        <w:rFonts w:hint="default"/>
      </w:rPr>
    </w:lvl>
    <w:lvl w:ilvl="1">
      <w:start w:val="1"/>
      <w:numFmt w:val="decimal"/>
      <w:lvlText w:val="%1.%2."/>
      <w:lvlJc w:val="left"/>
      <w:pPr>
        <w:ind w:left="504" w:hanging="444"/>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3" w15:restartNumberingAfterBreak="0">
    <w:nsid w:val="3C4307CB"/>
    <w:multiLevelType w:val="hybridMultilevel"/>
    <w:tmpl w:val="E062A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D117371"/>
    <w:multiLevelType w:val="multilevel"/>
    <w:tmpl w:val="EA4ACD0E"/>
    <w:lvl w:ilvl="0">
      <w:start w:val="14"/>
      <w:numFmt w:val="decimal"/>
      <w:lvlText w:val="%1."/>
      <w:lvlJc w:val="left"/>
      <w:pPr>
        <w:ind w:left="835" w:hanging="552"/>
      </w:pPr>
      <w:rPr>
        <w:rFonts w:hint="default"/>
      </w:rPr>
    </w:lvl>
    <w:lvl w:ilvl="1">
      <w:start w:val="17"/>
      <w:numFmt w:val="decimal"/>
      <w:lvlText w:val="%1.%2."/>
      <w:lvlJc w:val="left"/>
      <w:pPr>
        <w:ind w:left="612" w:hanging="552"/>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5" w15:restartNumberingAfterBreak="0">
    <w:nsid w:val="3E32494C"/>
    <w:multiLevelType w:val="hybridMultilevel"/>
    <w:tmpl w:val="136463F0"/>
    <w:lvl w:ilvl="0" w:tplc="7896AA56">
      <w:start w:val="7"/>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3F705AA2"/>
    <w:multiLevelType w:val="hybridMultilevel"/>
    <w:tmpl w:val="17BE2076"/>
    <w:lvl w:ilvl="0" w:tplc="F8EC2C9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1A46618"/>
    <w:multiLevelType w:val="hybridMultilevel"/>
    <w:tmpl w:val="E97E385E"/>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46651E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9" w15:restartNumberingAfterBreak="0">
    <w:nsid w:val="447D3766"/>
    <w:multiLevelType w:val="hybridMultilevel"/>
    <w:tmpl w:val="C708F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6420219"/>
    <w:multiLevelType w:val="multilevel"/>
    <w:tmpl w:val="2C0AFF26"/>
    <w:lvl w:ilvl="0">
      <w:start w:val="2"/>
      <w:numFmt w:val="decimal"/>
      <w:lvlText w:val="%1."/>
      <w:lvlJc w:val="left"/>
      <w:pPr>
        <w:ind w:left="743"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47857777"/>
    <w:multiLevelType w:val="hybridMultilevel"/>
    <w:tmpl w:val="449C9AAE"/>
    <w:lvl w:ilvl="0" w:tplc="3C90E11A">
      <w:start w:val="1"/>
      <w:numFmt w:val="decimal"/>
      <w:lvlText w:val="%1."/>
      <w:lvlJc w:val="left"/>
      <w:pPr>
        <w:ind w:left="1290" w:hanging="9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7A82F4B"/>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3" w15:restartNumberingAfterBreak="0">
    <w:nsid w:val="47BD6D27"/>
    <w:multiLevelType w:val="multilevel"/>
    <w:tmpl w:val="980EC118"/>
    <w:lvl w:ilvl="0">
      <w:start w:val="1"/>
      <w:numFmt w:val="decimal"/>
      <w:lvlText w:val="%1"/>
      <w:lvlJc w:val="left"/>
      <w:pPr>
        <w:ind w:left="384" w:hanging="384"/>
      </w:pPr>
      <w:rPr>
        <w:rFonts w:hint="default"/>
      </w:rPr>
    </w:lvl>
    <w:lvl w:ilvl="1">
      <w:start w:val="11"/>
      <w:numFmt w:val="decimal"/>
      <w:lvlText w:val="%1.%2"/>
      <w:lvlJc w:val="left"/>
      <w:pPr>
        <w:ind w:left="444" w:hanging="384"/>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44" w15:restartNumberingAfterBreak="0">
    <w:nsid w:val="480D516F"/>
    <w:multiLevelType w:val="multilevel"/>
    <w:tmpl w:val="3500D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5" w15:restartNumberingAfterBreak="0">
    <w:nsid w:val="4A17192B"/>
    <w:multiLevelType w:val="hybridMultilevel"/>
    <w:tmpl w:val="C61814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E857E86"/>
    <w:multiLevelType w:val="multilevel"/>
    <w:tmpl w:val="5A780660"/>
    <w:lvl w:ilvl="0">
      <w:start w:val="14"/>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ED17C55"/>
    <w:multiLevelType w:val="hybridMultilevel"/>
    <w:tmpl w:val="953EE77A"/>
    <w:lvl w:ilvl="0" w:tplc="4AD68A1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8" w15:restartNumberingAfterBreak="0">
    <w:nsid w:val="51282AD9"/>
    <w:multiLevelType w:val="hybridMultilevel"/>
    <w:tmpl w:val="574098F2"/>
    <w:lvl w:ilvl="0" w:tplc="19A40BC8">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2CF0EBA"/>
    <w:multiLevelType w:val="hybridMultilevel"/>
    <w:tmpl w:val="95929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31A4841"/>
    <w:multiLevelType w:val="multilevel"/>
    <w:tmpl w:val="8C8C42EE"/>
    <w:lvl w:ilvl="0">
      <w:start w:val="2"/>
      <w:numFmt w:val="decimal"/>
      <w:lvlText w:val="%1."/>
      <w:lvlJc w:val="left"/>
      <w:pPr>
        <w:ind w:left="720" w:hanging="360"/>
      </w:pPr>
      <w:rPr>
        <w:rFonts w:hint="default"/>
        <w:b/>
        <w:bCs/>
      </w:r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37B513B"/>
    <w:multiLevelType w:val="multilevel"/>
    <w:tmpl w:val="8214AC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4AB777F"/>
    <w:multiLevelType w:val="hybridMultilevel"/>
    <w:tmpl w:val="E27890AA"/>
    <w:lvl w:ilvl="0" w:tplc="4154991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4C83AA3"/>
    <w:multiLevelType w:val="hybridMultilevel"/>
    <w:tmpl w:val="C510A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C0736FC"/>
    <w:multiLevelType w:val="multilevel"/>
    <w:tmpl w:val="441651BE"/>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15:restartNumberingAfterBreak="0">
    <w:nsid w:val="5D3E5B82"/>
    <w:multiLevelType w:val="hybridMultilevel"/>
    <w:tmpl w:val="FBC09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DF53906"/>
    <w:multiLevelType w:val="multilevel"/>
    <w:tmpl w:val="2C7CF904"/>
    <w:lvl w:ilvl="0">
      <w:start w:val="1"/>
      <w:numFmt w:val="decimal"/>
      <w:lvlText w:val="%1."/>
      <w:lvlJc w:val="left"/>
      <w:pPr>
        <w:ind w:left="420" w:hanging="360"/>
      </w:pPr>
      <w:rPr>
        <w:rFonts w:asciiTheme="minorHAnsi" w:hAnsiTheme="minorHAnsi" w:cstheme="minorBidi" w:hint="default"/>
      </w:rPr>
    </w:lvl>
    <w:lvl w:ilvl="1">
      <w:start w:val="1"/>
      <w:numFmt w:val="decimal"/>
      <w:isLgl/>
      <w:lvlText w:val="%1.%2."/>
      <w:lvlJc w:val="left"/>
      <w:pPr>
        <w:ind w:left="444" w:hanging="384"/>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7" w15:restartNumberingAfterBreak="0">
    <w:nsid w:val="5EB52146"/>
    <w:multiLevelType w:val="hybridMultilevel"/>
    <w:tmpl w:val="1F7AD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1F30472"/>
    <w:multiLevelType w:val="hybridMultilevel"/>
    <w:tmpl w:val="FADEAB52"/>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31D22FD"/>
    <w:multiLevelType w:val="hybridMultilevel"/>
    <w:tmpl w:val="446E934A"/>
    <w:lvl w:ilvl="0" w:tplc="2ACE8908">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45B34C6"/>
    <w:multiLevelType w:val="hybridMultilevel"/>
    <w:tmpl w:val="2532785C"/>
    <w:lvl w:ilvl="0" w:tplc="7AF0B33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4956BB8"/>
    <w:multiLevelType w:val="hybridMultilevel"/>
    <w:tmpl w:val="27EE3C6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5BE6A06"/>
    <w:multiLevelType w:val="hybridMultilevel"/>
    <w:tmpl w:val="C59A17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92E6A4D"/>
    <w:multiLevelType w:val="multilevel"/>
    <w:tmpl w:val="988E1D48"/>
    <w:lvl w:ilvl="0">
      <w:start w:val="1"/>
      <w:numFmt w:val="decimal"/>
      <w:lvlText w:val="%1."/>
      <w:lvlJc w:val="left"/>
      <w:pPr>
        <w:ind w:left="525" w:hanging="360"/>
      </w:pPr>
      <w:rPr>
        <w:rFonts w:hint="default"/>
      </w:rPr>
    </w:lvl>
    <w:lvl w:ilvl="1">
      <w:start w:val="2"/>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64" w15:restartNumberingAfterBreak="0">
    <w:nsid w:val="6D9F3C9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5" w15:restartNumberingAfterBreak="0">
    <w:nsid w:val="6E307B4A"/>
    <w:multiLevelType w:val="hybridMultilevel"/>
    <w:tmpl w:val="DB1C5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10C3292"/>
    <w:multiLevelType w:val="hybridMultilevel"/>
    <w:tmpl w:val="D6DC7198"/>
    <w:lvl w:ilvl="0" w:tplc="4B626C4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AE612E8"/>
    <w:multiLevelType w:val="hybridMultilevel"/>
    <w:tmpl w:val="7300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936964"/>
    <w:multiLevelType w:val="hybridMultilevel"/>
    <w:tmpl w:val="75FE1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D696AA1"/>
    <w:multiLevelType w:val="multilevel"/>
    <w:tmpl w:val="3D70570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iCs/>
      </w:rPr>
    </w:lvl>
    <w:lvl w:ilvl="2">
      <w:start w:val="1"/>
      <w:numFmt w:val="decimal"/>
      <w:isLgl/>
      <w:lvlText w:val="%1.%2.%3."/>
      <w:lvlJc w:val="left"/>
      <w:pPr>
        <w:ind w:left="1080" w:hanging="720"/>
      </w:pPr>
      <w:rPr>
        <w:rFonts w:hint="default"/>
        <w:b/>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7E055964"/>
    <w:multiLevelType w:val="hybridMultilevel"/>
    <w:tmpl w:val="F8F20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E611322"/>
    <w:multiLevelType w:val="hybridMultilevel"/>
    <w:tmpl w:val="D8A28096"/>
    <w:lvl w:ilvl="0" w:tplc="EB5E0374">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72" w15:restartNumberingAfterBreak="0">
    <w:nsid w:val="7F12221D"/>
    <w:multiLevelType w:val="hybridMultilevel"/>
    <w:tmpl w:val="BC5C841E"/>
    <w:lvl w:ilvl="0" w:tplc="2160B4AC">
      <w:start w:val="1"/>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73" w15:restartNumberingAfterBreak="0">
    <w:nsid w:val="7F8A18C2"/>
    <w:multiLevelType w:val="hybridMultilevel"/>
    <w:tmpl w:val="8AF44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1485864">
    <w:abstractNumId w:val="67"/>
  </w:num>
  <w:num w:numId="2" w16cid:durableId="25065387">
    <w:abstractNumId w:val="19"/>
  </w:num>
  <w:num w:numId="3" w16cid:durableId="314260479">
    <w:abstractNumId w:val="51"/>
  </w:num>
  <w:num w:numId="4" w16cid:durableId="794953173">
    <w:abstractNumId w:val="50"/>
  </w:num>
  <w:num w:numId="5" w16cid:durableId="328868604">
    <w:abstractNumId w:val="15"/>
  </w:num>
  <w:num w:numId="6" w16cid:durableId="1671981796">
    <w:abstractNumId w:val="21"/>
  </w:num>
  <w:num w:numId="7" w16cid:durableId="1151215975">
    <w:abstractNumId w:val="28"/>
  </w:num>
  <w:num w:numId="8" w16cid:durableId="2054378401">
    <w:abstractNumId w:val="31"/>
  </w:num>
  <w:num w:numId="9" w16cid:durableId="1910341340">
    <w:abstractNumId w:val="35"/>
  </w:num>
  <w:num w:numId="10" w16cid:durableId="2047365360">
    <w:abstractNumId w:val="66"/>
  </w:num>
  <w:num w:numId="11" w16cid:durableId="1593006880">
    <w:abstractNumId w:val="0"/>
  </w:num>
  <w:num w:numId="12" w16cid:durableId="200634217">
    <w:abstractNumId w:val="40"/>
  </w:num>
  <w:num w:numId="13" w16cid:durableId="1046640796">
    <w:abstractNumId w:val="52"/>
  </w:num>
  <w:num w:numId="14" w16cid:durableId="1544125509">
    <w:abstractNumId w:val="54"/>
  </w:num>
  <w:num w:numId="15" w16cid:durableId="737049669">
    <w:abstractNumId w:val="59"/>
  </w:num>
  <w:num w:numId="16" w16cid:durableId="198805243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976292">
    <w:abstractNumId w:val="73"/>
  </w:num>
  <w:num w:numId="18" w16cid:durableId="976109012">
    <w:abstractNumId w:val="60"/>
  </w:num>
  <w:num w:numId="19" w16cid:durableId="1207795572">
    <w:abstractNumId w:val="6"/>
  </w:num>
  <w:num w:numId="20" w16cid:durableId="1848783057">
    <w:abstractNumId w:val="72"/>
  </w:num>
  <w:num w:numId="21" w16cid:durableId="1729107972">
    <w:abstractNumId w:val="71"/>
  </w:num>
  <w:num w:numId="22" w16cid:durableId="940652081">
    <w:abstractNumId w:val="24"/>
  </w:num>
  <w:num w:numId="23" w16cid:durableId="1713922367">
    <w:abstractNumId w:val="33"/>
  </w:num>
  <w:num w:numId="24" w16cid:durableId="1286734266">
    <w:abstractNumId w:val="53"/>
  </w:num>
  <w:num w:numId="25" w16cid:durableId="1370034911">
    <w:abstractNumId w:val="47"/>
  </w:num>
  <w:num w:numId="26" w16cid:durableId="334891680">
    <w:abstractNumId w:val="23"/>
  </w:num>
  <w:num w:numId="27" w16cid:durableId="1367756222">
    <w:abstractNumId w:val="68"/>
  </w:num>
  <w:num w:numId="28" w16cid:durableId="895051085">
    <w:abstractNumId w:val="57"/>
  </w:num>
  <w:num w:numId="29" w16cid:durableId="933438047">
    <w:abstractNumId w:val="63"/>
  </w:num>
  <w:num w:numId="30" w16cid:durableId="1704397664">
    <w:abstractNumId w:val="41"/>
  </w:num>
  <w:num w:numId="31" w16cid:durableId="340593627">
    <w:abstractNumId w:val="13"/>
  </w:num>
  <w:num w:numId="32" w16cid:durableId="684986533">
    <w:abstractNumId w:val="49"/>
  </w:num>
  <w:num w:numId="33" w16cid:durableId="543950173">
    <w:abstractNumId w:val="29"/>
  </w:num>
  <w:num w:numId="34" w16cid:durableId="1517957366">
    <w:abstractNumId w:val="5"/>
  </w:num>
  <w:num w:numId="35" w16cid:durableId="1014840923">
    <w:abstractNumId w:val="22"/>
  </w:num>
  <w:num w:numId="36" w16cid:durableId="369692970">
    <w:abstractNumId w:val="30"/>
  </w:num>
  <w:num w:numId="37" w16cid:durableId="455491627">
    <w:abstractNumId w:val="42"/>
  </w:num>
  <w:num w:numId="38" w16cid:durableId="213002584">
    <w:abstractNumId w:val="38"/>
  </w:num>
  <w:num w:numId="39" w16cid:durableId="1359965726">
    <w:abstractNumId w:val="64"/>
  </w:num>
  <w:num w:numId="40" w16cid:durableId="1865710246">
    <w:abstractNumId w:val="58"/>
  </w:num>
  <w:num w:numId="41" w16cid:durableId="721563723">
    <w:abstractNumId w:val="37"/>
  </w:num>
  <w:num w:numId="42" w16cid:durableId="668757858">
    <w:abstractNumId w:val="43"/>
  </w:num>
  <w:num w:numId="43" w16cid:durableId="524637359">
    <w:abstractNumId w:val="18"/>
  </w:num>
  <w:num w:numId="44" w16cid:durableId="2009407509">
    <w:abstractNumId w:val="32"/>
  </w:num>
  <w:num w:numId="45" w16cid:durableId="1394040859">
    <w:abstractNumId w:val="9"/>
  </w:num>
  <w:num w:numId="46" w16cid:durableId="267810079">
    <w:abstractNumId w:val="34"/>
  </w:num>
  <w:num w:numId="47" w16cid:durableId="1775664458">
    <w:abstractNumId w:val="46"/>
  </w:num>
  <w:num w:numId="48" w16cid:durableId="1033112074">
    <w:abstractNumId w:val="12"/>
  </w:num>
  <w:num w:numId="49" w16cid:durableId="1217930141">
    <w:abstractNumId w:val="27"/>
  </w:num>
  <w:num w:numId="50" w16cid:durableId="26683219">
    <w:abstractNumId w:val="39"/>
  </w:num>
  <w:num w:numId="51" w16cid:durableId="1020618107">
    <w:abstractNumId w:val="20"/>
  </w:num>
  <w:num w:numId="52" w16cid:durableId="979766894">
    <w:abstractNumId w:val="4"/>
  </w:num>
  <w:num w:numId="53" w16cid:durableId="1018968576">
    <w:abstractNumId w:val="11"/>
  </w:num>
  <w:num w:numId="54" w16cid:durableId="1874489808">
    <w:abstractNumId w:val="36"/>
  </w:num>
  <w:num w:numId="55" w16cid:durableId="765493243">
    <w:abstractNumId w:val="14"/>
  </w:num>
  <w:num w:numId="56" w16cid:durableId="1103453889">
    <w:abstractNumId w:val="8"/>
  </w:num>
  <w:num w:numId="57" w16cid:durableId="2111924491">
    <w:abstractNumId w:val="3"/>
  </w:num>
  <w:num w:numId="58" w16cid:durableId="832529917">
    <w:abstractNumId w:val="45"/>
  </w:num>
  <w:num w:numId="59" w16cid:durableId="1018846671">
    <w:abstractNumId w:val="25"/>
  </w:num>
  <w:num w:numId="60" w16cid:durableId="2136673866">
    <w:abstractNumId w:val="1"/>
  </w:num>
  <w:num w:numId="61" w16cid:durableId="1830713413">
    <w:abstractNumId w:val="56"/>
  </w:num>
  <w:num w:numId="62" w16cid:durableId="684481245">
    <w:abstractNumId w:val="62"/>
  </w:num>
  <w:num w:numId="63" w16cid:durableId="182204546">
    <w:abstractNumId w:val="48"/>
  </w:num>
  <w:num w:numId="64" w16cid:durableId="390615847">
    <w:abstractNumId w:val="17"/>
  </w:num>
  <w:num w:numId="65" w16cid:durableId="905725291">
    <w:abstractNumId w:val="65"/>
  </w:num>
  <w:num w:numId="66" w16cid:durableId="1251039398">
    <w:abstractNumId w:val="70"/>
  </w:num>
  <w:num w:numId="67" w16cid:durableId="1886214344">
    <w:abstractNumId w:val="10"/>
  </w:num>
  <w:num w:numId="68" w16cid:durableId="1436708663">
    <w:abstractNumId w:val="44"/>
  </w:num>
  <w:num w:numId="69" w16cid:durableId="1231623250">
    <w:abstractNumId w:val="61"/>
  </w:num>
  <w:num w:numId="70" w16cid:durableId="852035495">
    <w:abstractNumId w:val="7"/>
  </w:num>
  <w:num w:numId="71" w16cid:durableId="140535951">
    <w:abstractNumId w:val="2"/>
  </w:num>
  <w:num w:numId="72" w16cid:durableId="1152284761">
    <w:abstractNumId w:val="55"/>
  </w:num>
  <w:num w:numId="73" w16cid:durableId="1300263546">
    <w:abstractNumId w:val="26"/>
  </w:num>
  <w:num w:numId="74" w16cid:durableId="6980431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CB"/>
    <w:rsid w:val="00000DAF"/>
    <w:rsid w:val="000141BF"/>
    <w:rsid w:val="00027179"/>
    <w:rsid w:val="00032BD3"/>
    <w:rsid w:val="00033AB8"/>
    <w:rsid w:val="00037E73"/>
    <w:rsid w:val="00044D39"/>
    <w:rsid w:val="00050997"/>
    <w:rsid w:val="00060723"/>
    <w:rsid w:val="00074796"/>
    <w:rsid w:val="00075A16"/>
    <w:rsid w:val="00080B77"/>
    <w:rsid w:val="0008244E"/>
    <w:rsid w:val="0008323E"/>
    <w:rsid w:val="00090D85"/>
    <w:rsid w:val="00095DAE"/>
    <w:rsid w:val="0009791A"/>
    <w:rsid w:val="000A34A0"/>
    <w:rsid w:val="000A3E3B"/>
    <w:rsid w:val="000A41B9"/>
    <w:rsid w:val="000A5514"/>
    <w:rsid w:val="000C743B"/>
    <w:rsid w:val="000D0080"/>
    <w:rsid w:val="000D2958"/>
    <w:rsid w:val="000F7514"/>
    <w:rsid w:val="001018E2"/>
    <w:rsid w:val="001043A0"/>
    <w:rsid w:val="00104B50"/>
    <w:rsid w:val="001074E7"/>
    <w:rsid w:val="001077CF"/>
    <w:rsid w:val="00122399"/>
    <w:rsid w:val="00124B94"/>
    <w:rsid w:val="00124C9D"/>
    <w:rsid w:val="00146EE2"/>
    <w:rsid w:val="00146FB2"/>
    <w:rsid w:val="00147632"/>
    <w:rsid w:val="00153045"/>
    <w:rsid w:val="001606B8"/>
    <w:rsid w:val="00165C55"/>
    <w:rsid w:val="00170D48"/>
    <w:rsid w:val="00173028"/>
    <w:rsid w:val="00173D04"/>
    <w:rsid w:val="00176695"/>
    <w:rsid w:val="00181CE0"/>
    <w:rsid w:val="00182224"/>
    <w:rsid w:val="00183BE0"/>
    <w:rsid w:val="00196291"/>
    <w:rsid w:val="001966EC"/>
    <w:rsid w:val="001A625B"/>
    <w:rsid w:val="001A6685"/>
    <w:rsid w:val="001A67C8"/>
    <w:rsid w:val="001B0371"/>
    <w:rsid w:val="001B3F3E"/>
    <w:rsid w:val="001B5FA3"/>
    <w:rsid w:val="001D5EF5"/>
    <w:rsid w:val="001E2732"/>
    <w:rsid w:val="001F11BD"/>
    <w:rsid w:val="001F4D0C"/>
    <w:rsid w:val="001F68E6"/>
    <w:rsid w:val="00201A65"/>
    <w:rsid w:val="00202681"/>
    <w:rsid w:val="0020327D"/>
    <w:rsid w:val="00221237"/>
    <w:rsid w:val="00246960"/>
    <w:rsid w:val="00247AFA"/>
    <w:rsid w:val="002503D7"/>
    <w:rsid w:val="002538D2"/>
    <w:rsid w:val="00260803"/>
    <w:rsid w:val="00274A3B"/>
    <w:rsid w:val="00277F46"/>
    <w:rsid w:val="002875AB"/>
    <w:rsid w:val="00287D76"/>
    <w:rsid w:val="0029575E"/>
    <w:rsid w:val="002A09E1"/>
    <w:rsid w:val="002A0D9E"/>
    <w:rsid w:val="002A1641"/>
    <w:rsid w:val="002A4073"/>
    <w:rsid w:val="002A76AB"/>
    <w:rsid w:val="002B0D29"/>
    <w:rsid w:val="002B102C"/>
    <w:rsid w:val="002B20C9"/>
    <w:rsid w:val="002B6636"/>
    <w:rsid w:val="002C0D74"/>
    <w:rsid w:val="002C1049"/>
    <w:rsid w:val="002C3374"/>
    <w:rsid w:val="002C4BD6"/>
    <w:rsid w:val="002C6969"/>
    <w:rsid w:val="002D73E0"/>
    <w:rsid w:val="002F3743"/>
    <w:rsid w:val="002F502F"/>
    <w:rsid w:val="00301E67"/>
    <w:rsid w:val="00304E3E"/>
    <w:rsid w:val="00306250"/>
    <w:rsid w:val="003075D0"/>
    <w:rsid w:val="00312600"/>
    <w:rsid w:val="00313A95"/>
    <w:rsid w:val="003219ED"/>
    <w:rsid w:val="00321B1A"/>
    <w:rsid w:val="003228DF"/>
    <w:rsid w:val="00323A4B"/>
    <w:rsid w:val="00324226"/>
    <w:rsid w:val="003262F0"/>
    <w:rsid w:val="00334F67"/>
    <w:rsid w:val="00336EA0"/>
    <w:rsid w:val="00341494"/>
    <w:rsid w:val="00346BB7"/>
    <w:rsid w:val="00350F4D"/>
    <w:rsid w:val="00362DBE"/>
    <w:rsid w:val="003761BF"/>
    <w:rsid w:val="00381F11"/>
    <w:rsid w:val="00383E0E"/>
    <w:rsid w:val="003859C0"/>
    <w:rsid w:val="003901CE"/>
    <w:rsid w:val="00392A42"/>
    <w:rsid w:val="003B324E"/>
    <w:rsid w:val="003C2933"/>
    <w:rsid w:val="003C4554"/>
    <w:rsid w:val="003D0691"/>
    <w:rsid w:val="003E183B"/>
    <w:rsid w:val="003E46AF"/>
    <w:rsid w:val="003E6EC9"/>
    <w:rsid w:val="003F04F4"/>
    <w:rsid w:val="003F7FB7"/>
    <w:rsid w:val="004032DB"/>
    <w:rsid w:val="00405351"/>
    <w:rsid w:val="00411E89"/>
    <w:rsid w:val="00412557"/>
    <w:rsid w:val="00423B38"/>
    <w:rsid w:val="00423C10"/>
    <w:rsid w:val="00426F7C"/>
    <w:rsid w:val="00433332"/>
    <w:rsid w:val="0043626D"/>
    <w:rsid w:val="004640A1"/>
    <w:rsid w:val="004671A6"/>
    <w:rsid w:val="0047147A"/>
    <w:rsid w:val="004722F6"/>
    <w:rsid w:val="0047679B"/>
    <w:rsid w:val="00477426"/>
    <w:rsid w:val="00480625"/>
    <w:rsid w:val="00481AAB"/>
    <w:rsid w:val="00490AC0"/>
    <w:rsid w:val="004A7630"/>
    <w:rsid w:val="004B205A"/>
    <w:rsid w:val="004B6155"/>
    <w:rsid w:val="004B76C1"/>
    <w:rsid w:val="004C075B"/>
    <w:rsid w:val="004D5A4D"/>
    <w:rsid w:val="004D5FEC"/>
    <w:rsid w:val="004D6814"/>
    <w:rsid w:val="004D76B0"/>
    <w:rsid w:val="004E64E0"/>
    <w:rsid w:val="004E6C87"/>
    <w:rsid w:val="004F0790"/>
    <w:rsid w:val="004F3FF5"/>
    <w:rsid w:val="004F7BB4"/>
    <w:rsid w:val="00503CC6"/>
    <w:rsid w:val="005178AF"/>
    <w:rsid w:val="00520D15"/>
    <w:rsid w:val="00531048"/>
    <w:rsid w:val="00541BF3"/>
    <w:rsid w:val="00554DAE"/>
    <w:rsid w:val="0056002E"/>
    <w:rsid w:val="00563C61"/>
    <w:rsid w:val="00572582"/>
    <w:rsid w:val="00587901"/>
    <w:rsid w:val="005A0377"/>
    <w:rsid w:val="005A1592"/>
    <w:rsid w:val="005A29A6"/>
    <w:rsid w:val="005C097B"/>
    <w:rsid w:val="005C29E1"/>
    <w:rsid w:val="005C4311"/>
    <w:rsid w:val="005D2720"/>
    <w:rsid w:val="005F0D56"/>
    <w:rsid w:val="005F4AC7"/>
    <w:rsid w:val="005F579B"/>
    <w:rsid w:val="0060079E"/>
    <w:rsid w:val="006018FE"/>
    <w:rsid w:val="00611CF4"/>
    <w:rsid w:val="006125AF"/>
    <w:rsid w:val="0062214D"/>
    <w:rsid w:val="00625B54"/>
    <w:rsid w:val="00627429"/>
    <w:rsid w:val="00630649"/>
    <w:rsid w:val="00633254"/>
    <w:rsid w:val="0064018B"/>
    <w:rsid w:val="0064541B"/>
    <w:rsid w:val="00654C12"/>
    <w:rsid w:val="006556BA"/>
    <w:rsid w:val="0065787B"/>
    <w:rsid w:val="00661BFE"/>
    <w:rsid w:val="006641EA"/>
    <w:rsid w:val="00666C7F"/>
    <w:rsid w:val="006679A1"/>
    <w:rsid w:val="006714DD"/>
    <w:rsid w:val="00691DA5"/>
    <w:rsid w:val="0069475F"/>
    <w:rsid w:val="00697FD7"/>
    <w:rsid w:val="006A436C"/>
    <w:rsid w:val="006A56B6"/>
    <w:rsid w:val="006B3953"/>
    <w:rsid w:val="006B54CC"/>
    <w:rsid w:val="006C6F7C"/>
    <w:rsid w:val="006C7F40"/>
    <w:rsid w:val="006D3AE0"/>
    <w:rsid w:val="006F3055"/>
    <w:rsid w:val="006F53A5"/>
    <w:rsid w:val="006F7ED4"/>
    <w:rsid w:val="00700296"/>
    <w:rsid w:val="007245C2"/>
    <w:rsid w:val="007261B3"/>
    <w:rsid w:val="00733122"/>
    <w:rsid w:val="00742769"/>
    <w:rsid w:val="00750EDF"/>
    <w:rsid w:val="00765287"/>
    <w:rsid w:val="0077134A"/>
    <w:rsid w:val="007746DB"/>
    <w:rsid w:val="00775008"/>
    <w:rsid w:val="0077735C"/>
    <w:rsid w:val="00787897"/>
    <w:rsid w:val="00787F7C"/>
    <w:rsid w:val="00795699"/>
    <w:rsid w:val="007A013B"/>
    <w:rsid w:val="007A03A8"/>
    <w:rsid w:val="007A14A2"/>
    <w:rsid w:val="007A3B0D"/>
    <w:rsid w:val="007A3D2B"/>
    <w:rsid w:val="007A622E"/>
    <w:rsid w:val="007B5E26"/>
    <w:rsid w:val="007C52F7"/>
    <w:rsid w:val="007D535F"/>
    <w:rsid w:val="007E1CDC"/>
    <w:rsid w:val="007E7674"/>
    <w:rsid w:val="007E7C2D"/>
    <w:rsid w:val="007E7C5B"/>
    <w:rsid w:val="007F1DE9"/>
    <w:rsid w:val="00803802"/>
    <w:rsid w:val="00806165"/>
    <w:rsid w:val="00816B9F"/>
    <w:rsid w:val="00823324"/>
    <w:rsid w:val="008451E7"/>
    <w:rsid w:val="0084671E"/>
    <w:rsid w:val="00850BA0"/>
    <w:rsid w:val="00851379"/>
    <w:rsid w:val="00854862"/>
    <w:rsid w:val="008635B2"/>
    <w:rsid w:val="008637FA"/>
    <w:rsid w:val="00863A29"/>
    <w:rsid w:val="00867B48"/>
    <w:rsid w:val="00871CD3"/>
    <w:rsid w:val="0087504E"/>
    <w:rsid w:val="00881B8E"/>
    <w:rsid w:val="00886959"/>
    <w:rsid w:val="0089290B"/>
    <w:rsid w:val="008929C8"/>
    <w:rsid w:val="00892BFC"/>
    <w:rsid w:val="0089471B"/>
    <w:rsid w:val="0089751E"/>
    <w:rsid w:val="008A010F"/>
    <w:rsid w:val="008B5E4A"/>
    <w:rsid w:val="008B7DA7"/>
    <w:rsid w:val="008C0295"/>
    <w:rsid w:val="008C223F"/>
    <w:rsid w:val="008D4549"/>
    <w:rsid w:val="008D5EF0"/>
    <w:rsid w:val="008E0AD2"/>
    <w:rsid w:val="008F354E"/>
    <w:rsid w:val="008F3615"/>
    <w:rsid w:val="009078A9"/>
    <w:rsid w:val="009104C9"/>
    <w:rsid w:val="009107AA"/>
    <w:rsid w:val="00910EED"/>
    <w:rsid w:val="0091169E"/>
    <w:rsid w:val="00914F22"/>
    <w:rsid w:val="009208A8"/>
    <w:rsid w:val="0092771C"/>
    <w:rsid w:val="00934D74"/>
    <w:rsid w:val="00944480"/>
    <w:rsid w:val="00944D9C"/>
    <w:rsid w:val="00947156"/>
    <w:rsid w:val="009477FB"/>
    <w:rsid w:val="009522A0"/>
    <w:rsid w:val="00953CA3"/>
    <w:rsid w:val="0095591F"/>
    <w:rsid w:val="00956EF3"/>
    <w:rsid w:val="0097284B"/>
    <w:rsid w:val="00977F2F"/>
    <w:rsid w:val="00987C55"/>
    <w:rsid w:val="0099650E"/>
    <w:rsid w:val="00997298"/>
    <w:rsid w:val="009B02EA"/>
    <w:rsid w:val="009B4227"/>
    <w:rsid w:val="009C5A15"/>
    <w:rsid w:val="009D52F1"/>
    <w:rsid w:val="009D6AB7"/>
    <w:rsid w:val="009D73BC"/>
    <w:rsid w:val="009E3CC7"/>
    <w:rsid w:val="009E6536"/>
    <w:rsid w:val="009F473E"/>
    <w:rsid w:val="009F7FBF"/>
    <w:rsid w:val="00A0234D"/>
    <w:rsid w:val="00A11304"/>
    <w:rsid w:val="00A17F1F"/>
    <w:rsid w:val="00A23C79"/>
    <w:rsid w:val="00A4012B"/>
    <w:rsid w:val="00A41724"/>
    <w:rsid w:val="00A420B6"/>
    <w:rsid w:val="00A4298E"/>
    <w:rsid w:val="00A42A67"/>
    <w:rsid w:val="00A47E36"/>
    <w:rsid w:val="00A613F7"/>
    <w:rsid w:val="00A677EC"/>
    <w:rsid w:val="00A81024"/>
    <w:rsid w:val="00A83594"/>
    <w:rsid w:val="00A90AC5"/>
    <w:rsid w:val="00AB64FA"/>
    <w:rsid w:val="00AC558B"/>
    <w:rsid w:val="00AD31C7"/>
    <w:rsid w:val="00AE074C"/>
    <w:rsid w:val="00AE2ED0"/>
    <w:rsid w:val="00AE7B7F"/>
    <w:rsid w:val="00AF27AF"/>
    <w:rsid w:val="00AF4D9C"/>
    <w:rsid w:val="00B03C8F"/>
    <w:rsid w:val="00B05C39"/>
    <w:rsid w:val="00B0631D"/>
    <w:rsid w:val="00B12199"/>
    <w:rsid w:val="00B2079D"/>
    <w:rsid w:val="00B21526"/>
    <w:rsid w:val="00B2200F"/>
    <w:rsid w:val="00B317BC"/>
    <w:rsid w:val="00B31D9A"/>
    <w:rsid w:val="00B40D0E"/>
    <w:rsid w:val="00B46355"/>
    <w:rsid w:val="00B46B00"/>
    <w:rsid w:val="00B47628"/>
    <w:rsid w:val="00B4795C"/>
    <w:rsid w:val="00B53D45"/>
    <w:rsid w:val="00B60892"/>
    <w:rsid w:val="00B62BAE"/>
    <w:rsid w:val="00B62E7E"/>
    <w:rsid w:val="00B63291"/>
    <w:rsid w:val="00B735AD"/>
    <w:rsid w:val="00B8671D"/>
    <w:rsid w:val="00BA4C1F"/>
    <w:rsid w:val="00BA746D"/>
    <w:rsid w:val="00BB0B18"/>
    <w:rsid w:val="00BB1813"/>
    <w:rsid w:val="00BB5FB2"/>
    <w:rsid w:val="00BC015D"/>
    <w:rsid w:val="00BC2B9E"/>
    <w:rsid w:val="00BC4412"/>
    <w:rsid w:val="00BD402D"/>
    <w:rsid w:val="00BE0B80"/>
    <w:rsid w:val="00BE1DBF"/>
    <w:rsid w:val="00BF0F47"/>
    <w:rsid w:val="00C10657"/>
    <w:rsid w:val="00C22EF4"/>
    <w:rsid w:val="00C25C16"/>
    <w:rsid w:val="00C32E69"/>
    <w:rsid w:val="00C33503"/>
    <w:rsid w:val="00C34323"/>
    <w:rsid w:val="00C346F7"/>
    <w:rsid w:val="00C453D6"/>
    <w:rsid w:val="00C45672"/>
    <w:rsid w:val="00C46449"/>
    <w:rsid w:val="00C464FC"/>
    <w:rsid w:val="00C520C2"/>
    <w:rsid w:val="00C5609A"/>
    <w:rsid w:val="00C650DF"/>
    <w:rsid w:val="00C70ACB"/>
    <w:rsid w:val="00C71F24"/>
    <w:rsid w:val="00C9651A"/>
    <w:rsid w:val="00CA2A24"/>
    <w:rsid w:val="00CA33FD"/>
    <w:rsid w:val="00CA3AEA"/>
    <w:rsid w:val="00CA7D89"/>
    <w:rsid w:val="00CC6FC5"/>
    <w:rsid w:val="00CD4F30"/>
    <w:rsid w:val="00CD5D98"/>
    <w:rsid w:val="00D03A40"/>
    <w:rsid w:val="00D06E64"/>
    <w:rsid w:val="00D306BC"/>
    <w:rsid w:val="00D426D3"/>
    <w:rsid w:val="00D57D0D"/>
    <w:rsid w:val="00D60C21"/>
    <w:rsid w:val="00D65667"/>
    <w:rsid w:val="00D6644E"/>
    <w:rsid w:val="00D7223E"/>
    <w:rsid w:val="00D8056E"/>
    <w:rsid w:val="00D9114A"/>
    <w:rsid w:val="00D9620D"/>
    <w:rsid w:val="00DA04AA"/>
    <w:rsid w:val="00DA2322"/>
    <w:rsid w:val="00DA61D0"/>
    <w:rsid w:val="00DA7703"/>
    <w:rsid w:val="00DB6088"/>
    <w:rsid w:val="00DC36EC"/>
    <w:rsid w:val="00DC48F0"/>
    <w:rsid w:val="00DD3F19"/>
    <w:rsid w:val="00DE3649"/>
    <w:rsid w:val="00DE7A20"/>
    <w:rsid w:val="00DF0929"/>
    <w:rsid w:val="00DF3373"/>
    <w:rsid w:val="00DF54B2"/>
    <w:rsid w:val="00E03D5C"/>
    <w:rsid w:val="00E04642"/>
    <w:rsid w:val="00E15156"/>
    <w:rsid w:val="00E369A5"/>
    <w:rsid w:val="00E46095"/>
    <w:rsid w:val="00E55554"/>
    <w:rsid w:val="00E66305"/>
    <w:rsid w:val="00E711CB"/>
    <w:rsid w:val="00E71850"/>
    <w:rsid w:val="00E72187"/>
    <w:rsid w:val="00E7357B"/>
    <w:rsid w:val="00E74EB6"/>
    <w:rsid w:val="00E93ADF"/>
    <w:rsid w:val="00EA288A"/>
    <w:rsid w:val="00EA6CD9"/>
    <w:rsid w:val="00EA7B4C"/>
    <w:rsid w:val="00EB193C"/>
    <w:rsid w:val="00EB7EE4"/>
    <w:rsid w:val="00EC3132"/>
    <w:rsid w:val="00EC50A6"/>
    <w:rsid w:val="00EE0FA5"/>
    <w:rsid w:val="00EE7134"/>
    <w:rsid w:val="00EF6C46"/>
    <w:rsid w:val="00F01B6B"/>
    <w:rsid w:val="00F025BF"/>
    <w:rsid w:val="00F02668"/>
    <w:rsid w:val="00F02FE3"/>
    <w:rsid w:val="00F0533C"/>
    <w:rsid w:val="00F1563B"/>
    <w:rsid w:val="00F157C0"/>
    <w:rsid w:val="00F51D85"/>
    <w:rsid w:val="00F523E1"/>
    <w:rsid w:val="00F60733"/>
    <w:rsid w:val="00F64FD1"/>
    <w:rsid w:val="00F65DA5"/>
    <w:rsid w:val="00F706D7"/>
    <w:rsid w:val="00F71253"/>
    <w:rsid w:val="00F858B8"/>
    <w:rsid w:val="00F925C5"/>
    <w:rsid w:val="00F9294C"/>
    <w:rsid w:val="00F941C8"/>
    <w:rsid w:val="00F953C4"/>
    <w:rsid w:val="00F972A7"/>
    <w:rsid w:val="00F97647"/>
    <w:rsid w:val="00FA2A58"/>
    <w:rsid w:val="00FA4DCB"/>
    <w:rsid w:val="00FA5592"/>
    <w:rsid w:val="00FA5B67"/>
    <w:rsid w:val="00FB0C95"/>
    <w:rsid w:val="00FD00CB"/>
    <w:rsid w:val="00FD4631"/>
    <w:rsid w:val="00FF2B7B"/>
    <w:rsid w:val="00FF6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A9B5"/>
  <w15:chartTrackingRefBased/>
  <w15:docId w15:val="{5BF44D90-6C92-4281-8625-7531114A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41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C70ACB"/>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uiPriority w:val="99"/>
    <w:rsid w:val="00C70ACB"/>
    <w:rPr>
      <w:rFonts w:ascii="Times New Roman" w:eastAsia="Times New Roman" w:hAnsi="Times New Roman" w:cs="Times New Roman"/>
      <w:sz w:val="20"/>
      <w:szCs w:val="20"/>
      <w:lang w:val="en-GB" w:eastAsia="x-none"/>
    </w:rPr>
  </w:style>
  <w:style w:type="paragraph" w:styleId="Pagrindinistekstas2">
    <w:name w:val="Body Text 2"/>
    <w:basedOn w:val="prastasis"/>
    <w:link w:val="Pagrindinistekstas2Diagrama"/>
    <w:uiPriority w:val="99"/>
    <w:unhideWhenUsed/>
    <w:rsid w:val="009F473E"/>
    <w:pPr>
      <w:spacing w:after="120" w:line="480" w:lineRule="auto"/>
    </w:pPr>
  </w:style>
  <w:style w:type="character" w:customStyle="1" w:styleId="Pagrindinistekstas2Diagrama">
    <w:name w:val="Pagrindinis tekstas 2 Diagrama"/>
    <w:basedOn w:val="Numatytasispastraiposriftas"/>
    <w:link w:val="Pagrindinistekstas2"/>
    <w:uiPriority w:val="99"/>
    <w:rsid w:val="009F473E"/>
  </w:style>
  <w:style w:type="paragraph" w:styleId="prastasiniatinklio">
    <w:name w:val="Normal (Web)"/>
    <w:basedOn w:val="prastasis"/>
    <w:uiPriority w:val="99"/>
    <w:unhideWhenUsed/>
    <w:rsid w:val="008929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9290B"/>
    <w:rPr>
      <w:b/>
      <w:bCs/>
    </w:rPr>
  </w:style>
  <w:style w:type="character" w:styleId="Emfaz">
    <w:name w:val="Emphasis"/>
    <w:basedOn w:val="Numatytasispastraiposriftas"/>
    <w:uiPriority w:val="20"/>
    <w:qFormat/>
    <w:rsid w:val="0089290B"/>
    <w:rPr>
      <w:i/>
      <w:iCs/>
    </w:rPr>
  </w:style>
  <w:style w:type="table" w:styleId="Lentelstinklelis">
    <w:name w:val="Table Grid"/>
    <w:basedOn w:val="prastojilentel"/>
    <w:uiPriority w:val="39"/>
    <w:rsid w:val="00C5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A33FD"/>
    <w:rPr>
      <w:sz w:val="16"/>
      <w:szCs w:val="16"/>
    </w:rPr>
  </w:style>
  <w:style w:type="character" w:styleId="Hipersaitas">
    <w:name w:val="Hyperlink"/>
    <w:uiPriority w:val="99"/>
    <w:unhideWhenUsed/>
    <w:rsid w:val="00765287"/>
    <w:rPr>
      <w:color w:val="0563C1"/>
      <w:u w:val="single"/>
    </w:rPr>
  </w:style>
  <w:style w:type="paragraph" w:styleId="Sraopastraipa">
    <w:name w:val="List Paragraph"/>
    <w:basedOn w:val="prastasis"/>
    <w:uiPriority w:val="34"/>
    <w:qFormat/>
    <w:rsid w:val="00B2079D"/>
    <w:pPr>
      <w:ind w:left="720"/>
      <w:contextualSpacing/>
    </w:pPr>
  </w:style>
  <w:style w:type="paragraph" w:customStyle="1" w:styleId="Default">
    <w:name w:val="Default"/>
    <w:rsid w:val="00F60733"/>
    <w:pPr>
      <w:autoSpaceDE w:val="0"/>
      <w:autoSpaceDN w:val="0"/>
      <w:adjustRightInd w:val="0"/>
      <w:spacing w:after="0" w:line="240" w:lineRule="auto"/>
    </w:pPr>
    <w:rPr>
      <w:rFonts w:ascii="Trebuchet MS" w:hAnsi="Trebuchet MS" w:cs="Trebuchet MS"/>
      <w:color w:val="000000"/>
      <w:sz w:val="24"/>
      <w:szCs w:val="24"/>
    </w:rPr>
  </w:style>
  <w:style w:type="paragraph" w:styleId="Komentarotema">
    <w:name w:val="annotation subject"/>
    <w:basedOn w:val="Komentarotekstas"/>
    <w:next w:val="Komentarotekstas"/>
    <w:link w:val="KomentarotemaDiagrama"/>
    <w:uiPriority w:val="99"/>
    <w:semiHidden/>
    <w:unhideWhenUsed/>
    <w:rsid w:val="0047147A"/>
    <w:pP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47147A"/>
    <w:rPr>
      <w:rFonts w:ascii="Times New Roman" w:eastAsia="Times New Roman" w:hAnsi="Times New Roman"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3108">
      <w:bodyDiv w:val="1"/>
      <w:marLeft w:val="0"/>
      <w:marRight w:val="0"/>
      <w:marTop w:val="0"/>
      <w:marBottom w:val="0"/>
      <w:divBdr>
        <w:top w:val="none" w:sz="0" w:space="0" w:color="auto"/>
        <w:left w:val="none" w:sz="0" w:space="0" w:color="auto"/>
        <w:bottom w:val="none" w:sz="0" w:space="0" w:color="auto"/>
        <w:right w:val="none" w:sz="0" w:space="0" w:color="auto"/>
      </w:divBdr>
    </w:div>
    <w:div w:id="283315903">
      <w:bodyDiv w:val="1"/>
      <w:marLeft w:val="0"/>
      <w:marRight w:val="0"/>
      <w:marTop w:val="0"/>
      <w:marBottom w:val="0"/>
      <w:divBdr>
        <w:top w:val="none" w:sz="0" w:space="0" w:color="auto"/>
        <w:left w:val="none" w:sz="0" w:space="0" w:color="auto"/>
        <w:bottom w:val="none" w:sz="0" w:space="0" w:color="auto"/>
        <w:right w:val="none" w:sz="0" w:space="0" w:color="auto"/>
      </w:divBdr>
    </w:div>
    <w:div w:id="522597800">
      <w:bodyDiv w:val="1"/>
      <w:marLeft w:val="0"/>
      <w:marRight w:val="0"/>
      <w:marTop w:val="0"/>
      <w:marBottom w:val="0"/>
      <w:divBdr>
        <w:top w:val="none" w:sz="0" w:space="0" w:color="auto"/>
        <w:left w:val="none" w:sz="0" w:space="0" w:color="auto"/>
        <w:bottom w:val="none" w:sz="0" w:space="0" w:color="auto"/>
        <w:right w:val="none" w:sz="0" w:space="0" w:color="auto"/>
      </w:divBdr>
    </w:div>
    <w:div w:id="630791131">
      <w:bodyDiv w:val="1"/>
      <w:marLeft w:val="0"/>
      <w:marRight w:val="0"/>
      <w:marTop w:val="0"/>
      <w:marBottom w:val="0"/>
      <w:divBdr>
        <w:top w:val="none" w:sz="0" w:space="0" w:color="auto"/>
        <w:left w:val="none" w:sz="0" w:space="0" w:color="auto"/>
        <w:bottom w:val="none" w:sz="0" w:space="0" w:color="auto"/>
        <w:right w:val="none" w:sz="0" w:space="0" w:color="auto"/>
      </w:divBdr>
    </w:div>
    <w:div w:id="689256608">
      <w:bodyDiv w:val="1"/>
      <w:marLeft w:val="0"/>
      <w:marRight w:val="0"/>
      <w:marTop w:val="0"/>
      <w:marBottom w:val="0"/>
      <w:divBdr>
        <w:top w:val="none" w:sz="0" w:space="0" w:color="auto"/>
        <w:left w:val="none" w:sz="0" w:space="0" w:color="auto"/>
        <w:bottom w:val="none" w:sz="0" w:space="0" w:color="auto"/>
        <w:right w:val="none" w:sz="0" w:space="0" w:color="auto"/>
      </w:divBdr>
    </w:div>
    <w:div w:id="756756241">
      <w:bodyDiv w:val="1"/>
      <w:marLeft w:val="0"/>
      <w:marRight w:val="0"/>
      <w:marTop w:val="0"/>
      <w:marBottom w:val="0"/>
      <w:divBdr>
        <w:top w:val="none" w:sz="0" w:space="0" w:color="auto"/>
        <w:left w:val="none" w:sz="0" w:space="0" w:color="auto"/>
        <w:bottom w:val="none" w:sz="0" w:space="0" w:color="auto"/>
        <w:right w:val="none" w:sz="0" w:space="0" w:color="auto"/>
      </w:divBdr>
    </w:div>
    <w:div w:id="813982452">
      <w:bodyDiv w:val="1"/>
      <w:marLeft w:val="0"/>
      <w:marRight w:val="0"/>
      <w:marTop w:val="0"/>
      <w:marBottom w:val="0"/>
      <w:divBdr>
        <w:top w:val="none" w:sz="0" w:space="0" w:color="auto"/>
        <w:left w:val="none" w:sz="0" w:space="0" w:color="auto"/>
        <w:bottom w:val="none" w:sz="0" w:space="0" w:color="auto"/>
        <w:right w:val="none" w:sz="0" w:space="0" w:color="auto"/>
      </w:divBdr>
    </w:div>
    <w:div w:id="834564413">
      <w:bodyDiv w:val="1"/>
      <w:marLeft w:val="0"/>
      <w:marRight w:val="0"/>
      <w:marTop w:val="0"/>
      <w:marBottom w:val="0"/>
      <w:divBdr>
        <w:top w:val="none" w:sz="0" w:space="0" w:color="auto"/>
        <w:left w:val="none" w:sz="0" w:space="0" w:color="auto"/>
        <w:bottom w:val="none" w:sz="0" w:space="0" w:color="auto"/>
        <w:right w:val="none" w:sz="0" w:space="0" w:color="auto"/>
      </w:divBdr>
    </w:div>
    <w:div w:id="1218013431">
      <w:bodyDiv w:val="1"/>
      <w:marLeft w:val="0"/>
      <w:marRight w:val="0"/>
      <w:marTop w:val="0"/>
      <w:marBottom w:val="0"/>
      <w:divBdr>
        <w:top w:val="none" w:sz="0" w:space="0" w:color="auto"/>
        <w:left w:val="none" w:sz="0" w:space="0" w:color="auto"/>
        <w:bottom w:val="none" w:sz="0" w:space="0" w:color="auto"/>
        <w:right w:val="none" w:sz="0" w:space="0" w:color="auto"/>
      </w:divBdr>
    </w:div>
    <w:div w:id="1230768798">
      <w:bodyDiv w:val="1"/>
      <w:marLeft w:val="0"/>
      <w:marRight w:val="0"/>
      <w:marTop w:val="0"/>
      <w:marBottom w:val="0"/>
      <w:divBdr>
        <w:top w:val="none" w:sz="0" w:space="0" w:color="auto"/>
        <w:left w:val="none" w:sz="0" w:space="0" w:color="auto"/>
        <w:bottom w:val="none" w:sz="0" w:space="0" w:color="auto"/>
        <w:right w:val="none" w:sz="0" w:space="0" w:color="auto"/>
      </w:divBdr>
    </w:div>
    <w:div w:id="1295410179">
      <w:bodyDiv w:val="1"/>
      <w:marLeft w:val="0"/>
      <w:marRight w:val="0"/>
      <w:marTop w:val="0"/>
      <w:marBottom w:val="0"/>
      <w:divBdr>
        <w:top w:val="none" w:sz="0" w:space="0" w:color="auto"/>
        <w:left w:val="none" w:sz="0" w:space="0" w:color="auto"/>
        <w:bottom w:val="none" w:sz="0" w:space="0" w:color="auto"/>
        <w:right w:val="none" w:sz="0" w:space="0" w:color="auto"/>
      </w:divBdr>
    </w:div>
    <w:div w:id="1396658733">
      <w:bodyDiv w:val="1"/>
      <w:marLeft w:val="0"/>
      <w:marRight w:val="0"/>
      <w:marTop w:val="0"/>
      <w:marBottom w:val="0"/>
      <w:divBdr>
        <w:top w:val="none" w:sz="0" w:space="0" w:color="auto"/>
        <w:left w:val="none" w:sz="0" w:space="0" w:color="auto"/>
        <w:bottom w:val="none" w:sz="0" w:space="0" w:color="auto"/>
        <w:right w:val="none" w:sz="0" w:space="0" w:color="auto"/>
      </w:divBdr>
    </w:div>
    <w:div w:id="1782263516">
      <w:bodyDiv w:val="1"/>
      <w:marLeft w:val="0"/>
      <w:marRight w:val="0"/>
      <w:marTop w:val="0"/>
      <w:marBottom w:val="0"/>
      <w:divBdr>
        <w:top w:val="none" w:sz="0" w:space="0" w:color="auto"/>
        <w:left w:val="none" w:sz="0" w:space="0" w:color="auto"/>
        <w:bottom w:val="none" w:sz="0" w:space="0" w:color="auto"/>
        <w:right w:val="none" w:sz="0" w:space="0" w:color="auto"/>
      </w:divBdr>
    </w:div>
    <w:div w:id="1918400653">
      <w:bodyDiv w:val="1"/>
      <w:marLeft w:val="0"/>
      <w:marRight w:val="0"/>
      <w:marTop w:val="0"/>
      <w:marBottom w:val="0"/>
      <w:divBdr>
        <w:top w:val="none" w:sz="0" w:space="0" w:color="auto"/>
        <w:left w:val="none" w:sz="0" w:space="0" w:color="auto"/>
        <w:bottom w:val="none" w:sz="0" w:space="0" w:color="auto"/>
        <w:right w:val="none" w:sz="0" w:space="0" w:color="auto"/>
      </w:divBdr>
    </w:div>
    <w:div w:id="1940093455">
      <w:bodyDiv w:val="1"/>
      <w:marLeft w:val="0"/>
      <w:marRight w:val="0"/>
      <w:marTop w:val="0"/>
      <w:marBottom w:val="0"/>
      <w:divBdr>
        <w:top w:val="none" w:sz="0" w:space="0" w:color="auto"/>
        <w:left w:val="none" w:sz="0" w:space="0" w:color="auto"/>
        <w:bottom w:val="none" w:sz="0" w:space="0" w:color="auto"/>
        <w:right w:val="none" w:sz="0" w:space="0" w:color="auto"/>
      </w:divBdr>
      <w:divsChild>
        <w:div w:id="1501196449">
          <w:marLeft w:val="0"/>
          <w:marRight w:val="0"/>
          <w:marTop w:val="0"/>
          <w:marBottom w:val="0"/>
          <w:divBdr>
            <w:top w:val="none" w:sz="0" w:space="0" w:color="auto"/>
            <w:left w:val="none" w:sz="0" w:space="0" w:color="auto"/>
            <w:bottom w:val="none" w:sz="0" w:space="0" w:color="auto"/>
            <w:right w:val="none" w:sz="0" w:space="0" w:color="auto"/>
          </w:divBdr>
          <w:divsChild>
            <w:div w:id="1456679761">
              <w:marLeft w:val="15"/>
              <w:marRight w:val="15"/>
              <w:marTop w:val="15"/>
              <w:marBottom w:val="15"/>
              <w:divBdr>
                <w:top w:val="none" w:sz="0" w:space="0" w:color="auto"/>
                <w:left w:val="none" w:sz="0" w:space="0" w:color="auto"/>
                <w:bottom w:val="none" w:sz="0" w:space="0" w:color="auto"/>
                <w:right w:val="none" w:sz="0" w:space="0" w:color="auto"/>
              </w:divBdr>
              <w:divsChild>
                <w:div w:id="12944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FA3E-CAA7-4E89-9B6B-976100DB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3222</Words>
  <Characters>1838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Nocius</dc:creator>
  <cp:keywords/>
  <dc:description/>
  <cp:lastModifiedBy>Vaida Trasikienė</cp:lastModifiedBy>
  <cp:revision>4</cp:revision>
  <dcterms:created xsi:type="dcterms:W3CDTF">2025-03-20T12:07:00Z</dcterms:created>
  <dcterms:modified xsi:type="dcterms:W3CDTF">2025-04-07T12:09:00Z</dcterms:modified>
</cp:coreProperties>
</file>