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E1D8D3"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A99FD21"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822E51">
            <w:rPr>
              <w:rFonts w:asciiTheme="majorBidi" w:hAnsiTheme="majorBidi" w:cstheme="majorBidi"/>
              <w:sz w:val="24"/>
              <w:szCs w:val="24"/>
            </w:rPr>
            <w:t>04</w:t>
          </w:r>
          <w:r w:rsidR="00B66782" w:rsidRPr="005B6195">
            <w:rPr>
              <w:rFonts w:asciiTheme="majorBidi" w:hAnsiTheme="majorBidi" w:cstheme="majorBidi"/>
              <w:sz w:val="24"/>
              <w:szCs w:val="24"/>
            </w:rPr>
            <w:t>-</w:t>
          </w:r>
          <w:r w:rsidR="00822E51">
            <w:rPr>
              <w:rFonts w:asciiTheme="majorBidi" w:hAnsiTheme="majorBidi" w:cstheme="majorBidi"/>
              <w:sz w:val="24"/>
              <w:szCs w:val="24"/>
            </w:rPr>
            <w:t>07</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77F02B6"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6D0FF2">
            <w:rPr>
              <w:rFonts w:asciiTheme="majorBidi" w:hAnsiTheme="majorBidi" w:cstheme="majorBidi"/>
              <w:b/>
              <w:bCs/>
              <w:sz w:val="24"/>
              <w:szCs w:val="24"/>
            </w:rPr>
            <w:t>MELIORACIJOS SISTEMŲ IR ĮRENGINIŲ REMONTO DARBAI</w:t>
          </w:r>
          <w:r w:rsidR="00A001FC" w:rsidRPr="005B6195">
            <w:rPr>
              <w:rFonts w:asciiTheme="majorBidi" w:hAnsiTheme="majorBidi" w:cstheme="majorBidi"/>
              <w:b/>
              <w:bCs/>
              <w:sz w:val="24"/>
              <w:szCs w:val="24"/>
            </w:rPr>
            <w:t>“</w:t>
          </w:r>
          <w:r w:rsidR="00F01ED6">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69CC64E" w14:textId="1FB7C177" w:rsidR="00BB1F39" w:rsidRPr="005B6195" w:rsidRDefault="001C24BC" w:rsidP="00E53341">
              <w:pPr>
                <w:pStyle w:val="Turinys1"/>
                <w:rPr>
                  <w:noProof/>
                  <w:kern w:val="2"/>
                  <w14:ligatures w14:val="standardContextual"/>
                </w:rPr>
              </w:pPr>
              <w:r w:rsidRPr="005B6195">
                <w:rPr>
                  <w:shd w:val="clear" w:color="auto" w:fill="E6E6E6"/>
                </w:rPr>
                <w:fldChar w:fldCharType="begin"/>
              </w:r>
              <w:r w:rsidRPr="005B6195">
                <w:instrText xml:space="preserve"> TOC \o "1-3" \h \z \u </w:instrText>
              </w:r>
              <w:r w:rsidRPr="005B6195">
                <w:rPr>
                  <w:shd w:val="clear" w:color="auto" w:fill="E6E6E6"/>
                </w:rPr>
                <w:fldChar w:fldCharType="separate"/>
              </w:r>
              <w:hyperlink w:anchor="_Toc183764791" w:history="1">
                <w:r w:rsidR="00BB1F39" w:rsidRPr="005B6195">
                  <w:rPr>
                    <w:rStyle w:val="Hipersaitas"/>
                    <w:rFonts w:asciiTheme="majorBidi" w:hAnsiTheme="majorBidi" w:cstheme="majorBidi"/>
                    <w:noProof/>
                    <w:sz w:val="24"/>
                    <w:szCs w:val="24"/>
                  </w:rPr>
                  <w:t>1.</w:t>
                </w:r>
                <w:r w:rsidR="00BB1F39" w:rsidRPr="005B6195">
                  <w:rPr>
                    <w:noProof/>
                    <w:kern w:val="2"/>
                    <w14:ligatures w14:val="standardContextual"/>
                  </w:rPr>
                  <w:tab/>
                </w:r>
                <w:r w:rsidR="00BB1F39" w:rsidRPr="005B6195">
                  <w:rPr>
                    <w:rStyle w:val="Hipersaitas"/>
                    <w:rFonts w:asciiTheme="majorBidi" w:hAnsiTheme="majorBidi" w:cstheme="majorBidi"/>
                    <w:b/>
                    <w:bCs/>
                    <w:noProof/>
                    <w:sz w:val="24"/>
                    <w:szCs w:val="24"/>
                  </w:rPr>
                  <w:t>Bendra informacija</w:t>
                </w:r>
                <w:r w:rsidR="00BB1F39" w:rsidRPr="005B6195">
                  <w:rPr>
                    <w:noProof/>
                    <w:webHidden/>
                  </w:rPr>
                  <w:tab/>
                </w:r>
                <w:r w:rsidR="00BB1F39" w:rsidRPr="005B6195">
                  <w:rPr>
                    <w:noProof/>
                    <w:webHidden/>
                  </w:rPr>
                  <w:fldChar w:fldCharType="begin"/>
                </w:r>
                <w:r w:rsidR="00BB1F39" w:rsidRPr="005B6195">
                  <w:rPr>
                    <w:noProof/>
                    <w:webHidden/>
                  </w:rPr>
                  <w:instrText xml:space="preserve"> PAGEREF _Toc183764791 \h </w:instrText>
                </w:r>
                <w:r w:rsidR="00BB1F39" w:rsidRPr="005B6195">
                  <w:rPr>
                    <w:noProof/>
                    <w:webHidden/>
                  </w:rPr>
                </w:r>
                <w:r w:rsidR="00BB1F39" w:rsidRPr="005B6195">
                  <w:rPr>
                    <w:noProof/>
                    <w:webHidden/>
                  </w:rPr>
                  <w:fldChar w:fldCharType="separate"/>
                </w:r>
                <w:r w:rsidR="001557E6">
                  <w:rPr>
                    <w:noProof/>
                    <w:webHidden/>
                  </w:rPr>
                  <w:t>2</w:t>
                </w:r>
                <w:r w:rsidR="00BB1F39" w:rsidRPr="005B6195">
                  <w:rPr>
                    <w:noProof/>
                    <w:webHidden/>
                  </w:rPr>
                  <w:fldChar w:fldCharType="end"/>
                </w:r>
              </w:hyperlink>
            </w:p>
            <w:p w14:paraId="0770752E" w14:textId="72514163" w:rsidR="00BB1F39" w:rsidRPr="005B6195" w:rsidRDefault="00BB1F39" w:rsidP="00E53341">
              <w:pPr>
                <w:pStyle w:val="Turinys1"/>
                <w:rPr>
                  <w:noProof/>
                  <w:kern w:val="2"/>
                  <w14:ligatures w14:val="standardContextual"/>
                </w:rPr>
              </w:pPr>
              <w:hyperlink w:anchor="_Toc183764792" w:history="1">
                <w:r w:rsidRPr="005B6195">
                  <w:rPr>
                    <w:rStyle w:val="Hipersaitas"/>
                    <w:rFonts w:asciiTheme="majorBidi" w:hAnsiTheme="majorBidi" w:cstheme="majorBidi"/>
                    <w:noProof/>
                    <w:sz w:val="24"/>
                    <w:szCs w:val="24"/>
                  </w:rPr>
                  <w:t xml:space="preserve">2. </w:t>
                </w:r>
                <w:r w:rsidRPr="005B6195">
                  <w:rPr>
                    <w:rStyle w:val="Hipersaitas"/>
                    <w:rFonts w:asciiTheme="majorBidi" w:hAnsiTheme="majorBidi" w:cstheme="majorBidi"/>
                    <w:b/>
                    <w:bCs/>
                    <w:noProof/>
                    <w:sz w:val="24"/>
                    <w:szCs w:val="24"/>
                  </w:rPr>
                  <w:t>Pirkimo objektas</w:t>
                </w:r>
                <w:r w:rsidRPr="005B6195">
                  <w:rPr>
                    <w:noProof/>
                    <w:webHidden/>
                  </w:rPr>
                  <w:tab/>
                </w:r>
                <w:r w:rsidRPr="005B6195">
                  <w:rPr>
                    <w:noProof/>
                    <w:webHidden/>
                  </w:rPr>
                  <w:fldChar w:fldCharType="begin"/>
                </w:r>
                <w:r w:rsidRPr="005B6195">
                  <w:rPr>
                    <w:noProof/>
                    <w:webHidden/>
                  </w:rPr>
                  <w:instrText xml:space="preserve"> PAGEREF _Toc183764792 \h </w:instrText>
                </w:r>
                <w:r w:rsidRPr="005B6195">
                  <w:rPr>
                    <w:noProof/>
                    <w:webHidden/>
                  </w:rPr>
                </w:r>
                <w:r w:rsidRPr="005B6195">
                  <w:rPr>
                    <w:noProof/>
                    <w:webHidden/>
                  </w:rPr>
                  <w:fldChar w:fldCharType="separate"/>
                </w:r>
                <w:r w:rsidR="001557E6">
                  <w:rPr>
                    <w:noProof/>
                    <w:webHidden/>
                  </w:rPr>
                  <w:t>2</w:t>
                </w:r>
                <w:r w:rsidRPr="005B6195">
                  <w:rPr>
                    <w:noProof/>
                    <w:webHidden/>
                  </w:rPr>
                  <w:fldChar w:fldCharType="end"/>
                </w:r>
              </w:hyperlink>
            </w:p>
            <w:p w14:paraId="004C2D32" w14:textId="71DAD188" w:rsidR="00BB1F39" w:rsidRPr="005B6195" w:rsidRDefault="00BB1F39" w:rsidP="00E53341">
              <w:pPr>
                <w:pStyle w:val="Turinys1"/>
                <w:rPr>
                  <w:noProof/>
                  <w:kern w:val="2"/>
                  <w14:ligatures w14:val="standardContextual"/>
                </w:rPr>
              </w:pPr>
              <w:hyperlink w:anchor="_Toc183764793" w:history="1">
                <w:r w:rsidRPr="005B6195">
                  <w:rPr>
                    <w:rStyle w:val="Hipersaitas"/>
                    <w:rFonts w:asciiTheme="majorBidi" w:hAnsiTheme="majorBidi" w:cstheme="majorBidi"/>
                    <w:noProof/>
                    <w:sz w:val="24"/>
                    <w:szCs w:val="24"/>
                  </w:rPr>
                  <w:t xml:space="preserve">3. </w:t>
                </w:r>
                <w:r w:rsidRPr="005B6195">
                  <w:rPr>
                    <w:rStyle w:val="Hipersaitas"/>
                    <w:rFonts w:asciiTheme="majorBidi" w:hAnsiTheme="majorBidi" w:cstheme="majorBidi"/>
                    <w:b/>
                    <w:bCs/>
                    <w:noProof/>
                    <w:sz w:val="24"/>
                    <w:szCs w:val="24"/>
                  </w:rPr>
                  <w:t>Susitikimai su tiekėjais</w:t>
                </w:r>
                <w:r w:rsidRPr="005B6195">
                  <w:rPr>
                    <w:noProof/>
                    <w:webHidden/>
                  </w:rPr>
                  <w:tab/>
                </w:r>
                <w:r w:rsidRPr="005B6195">
                  <w:rPr>
                    <w:noProof/>
                    <w:webHidden/>
                  </w:rPr>
                  <w:fldChar w:fldCharType="begin"/>
                </w:r>
                <w:r w:rsidRPr="005B6195">
                  <w:rPr>
                    <w:noProof/>
                    <w:webHidden/>
                  </w:rPr>
                  <w:instrText xml:space="preserve"> PAGEREF _Toc183764793 \h </w:instrText>
                </w:r>
                <w:r w:rsidRPr="005B6195">
                  <w:rPr>
                    <w:noProof/>
                    <w:webHidden/>
                  </w:rPr>
                </w:r>
                <w:r w:rsidRPr="005B6195">
                  <w:rPr>
                    <w:noProof/>
                    <w:webHidden/>
                  </w:rPr>
                  <w:fldChar w:fldCharType="separate"/>
                </w:r>
                <w:r w:rsidR="001557E6">
                  <w:rPr>
                    <w:noProof/>
                    <w:webHidden/>
                  </w:rPr>
                  <w:t>2</w:t>
                </w:r>
                <w:r w:rsidRPr="005B6195">
                  <w:rPr>
                    <w:noProof/>
                    <w:webHidden/>
                  </w:rPr>
                  <w:fldChar w:fldCharType="end"/>
                </w:r>
              </w:hyperlink>
            </w:p>
            <w:p w14:paraId="056E9595" w14:textId="559F9D91" w:rsidR="00BB1F39" w:rsidRPr="005B6195" w:rsidRDefault="00BB1F39" w:rsidP="00E53341">
              <w:pPr>
                <w:pStyle w:val="Turinys1"/>
                <w:rPr>
                  <w:noProof/>
                  <w:kern w:val="2"/>
                  <w14:ligatures w14:val="standardContextual"/>
                </w:rPr>
              </w:pPr>
              <w:hyperlink w:anchor="_Toc183764794" w:history="1">
                <w:r w:rsidRPr="005B6195">
                  <w:rPr>
                    <w:rStyle w:val="Hipersaitas"/>
                    <w:rFonts w:asciiTheme="majorBidi" w:hAnsiTheme="majorBidi" w:cstheme="majorBidi"/>
                    <w:noProof/>
                    <w:sz w:val="24"/>
                    <w:szCs w:val="24"/>
                  </w:rPr>
                  <w:t xml:space="preserve">4. </w:t>
                </w:r>
                <w:r w:rsidRPr="005B6195">
                  <w:rPr>
                    <w:rStyle w:val="Hipersaitas"/>
                    <w:rFonts w:asciiTheme="majorBidi" w:hAnsiTheme="majorBidi" w:cstheme="majorBidi"/>
                    <w:b/>
                    <w:bCs/>
                    <w:noProof/>
                    <w:sz w:val="24"/>
                    <w:szCs w:val="24"/>
                  </w:rPr>
                  <w:t>Tiekėjų pašalinimo pagrindai ir kvalifikacijos reikalavimai</w:t>
                </w:r>
                <w:r w:rsidRPr="005B6195">
                  <w:rPr>
                    <w:noProof/>
                    <w:webHidden/>
                  </w:rPr>
                  <w:tab/>
                </w:r>
                <w:r w:rsidRPr="005B6195">
                  <w:rPr>
                    <w:noProof/>
                    <w:webHidden/>
                  </w:rPr>
                  <w:fldChar w:fldCharType="begin"/>
                </w:r>
                <w:r w:rsidRPr="005B6195">
                  <w:rPr>
                    <w:noProof/>
                    <w:webHidden/>
                  </w:rPr>
                  <w:instrText xml:space="preserve"> PAGEREF _Toc183764794 \h </w:instrText>
                </w:r>
                <w:r w:rsidRPr="005B6195">
                  <w:rPr>
                    <w:noProof/>
                    <w:webHidden/>
                  </w:rPr>
                </w:r>
                <w:r w:rsidRPr="005B6195">
                  <w:rPr>
                    <w:noProof/>
                    <w:webHidden/>
                  </w:rPr>
                  <w:fldChar w:fldCharType="separate"/>
                </w:r>
                <w:r w:rsidR="001557E6">
                  <w:rPr>
                    <w:noProof/>
                    <w:webHidden/>
                  </w:rPr>
                  <w:t>3</w:t>
                </w:r>
                <w:r w:rsidRPr="005B6195">
                  <w:rPr>
                    <w:noProof/>
                    <w:webHidden/>
                  </w:rPr>
                  <w:fldChar w:fldCharType="end"/>
                </w:r>
              </w:hyperlink>
            </w:p>
            <w:p w14:paraId="7E6D345E" w14:textId="618FF8F2" w:rsidR="00BB1F39" w:rsidRPr="005B6195" w:rsidRDefault="00BB1F39" w:rsidP="00E53341">
              <w:pPr>
                <w:pStyle w:val="Turinys1"/>
                <w:rPr>
                  <w:noProof/>
                  <w:kern w:val="2"/>
                  <w14:ligatures w14:val="standardContextual"/>
                </w:rPr>
              </w:pPr>
              <w:hyperlink w:anchor="_Toc183764795" w:history="1">
                <w:r w:rsidRPr="005B6195">
                  <w:rPr>
                    <w:rStyle w:val="Hipersaitas"/>
                    <w:rFonts w:asciiTheme="majorBidi" w:hAnsiTheme="majorBidi" w:cstheme="majorBidi"/>
                    <w:noProof/>
                    <w:sz w:val="24"/>
                    <w:szCs w:val="24"/>
                  </w:rPr>
                  <w:t xml:space="preserve">5. </w:t>
                </w:r>
                <w:r w:rsidRPr="005B6195">
                  <w:rPr>
                    <w:rStyle w:val="Hipersaitas"/>
                    <w:rFonts w:asciiTheme="majorBidi" w:hAnsiTheme="majorBidi" w:cstheme="majorBidi"/>
                    <w:b/>
                    <w:bCs/>
                    <w:noProof/>
                    <w:sz w:val="24"/>
                    <w:szCs w:val="24"/>
                  </w:rPr>
                  <w:t>Reikalavimai, susiję su nacionaliniu saugumu</w:t>
                </w:r>
                <w:r w:rsidRPr="005B6195">
                  <w:rPr>
                    <w:noProof/>
                    <w:webHidden/>
                  </w:rPr>
                  <w:tab/>
                </w:r>
                <w:r w:rsidRPr="005B6195">
                  <w:rPr>
                    <w:noProof/>
                    <w:webHidden/>
                  </w:rPr>
                  <w:fldChar w:fldCharType="begin"/>
                </w:r>
                <w:r w:rsidRPr="005B6195">
                  <w:rPr>
                    <w:noProof/>
                    <w:webHidden/>
                  </w:rPr>
                  <w:instrText xml:space="preserve"> PAGEREF _Toc183764795 \h </w:instrText>
                </w:r>
                <w:r w:rsidRPr="005B6195">
                  <w:rPr>
                    <w:noProof/>
                    <w:webHidden/>
                  </w:rPr>
                </w:r>
                <w:r w:rsidRPr="005B6195">
                  <w:rPr>
                    <w:noProof/>
                    <w:webHidden/>
                  </w:rPr>
                  <w:fldChar w:fldCharType="separate"/>
                </w:r>
                <w:r w:rsidR="001557E6">
                  <w:rPr>
                    <w:noProof/>
                    <w:webHidden/>
                  </w:rPr>
                  <w:t>3</w:t>
                </w:r>
                <w:r w:rsidRPr="005B6195">
                  <w:rPr>
                    <w:noProof/>
                    <w:webHidden/>
                  </w:rPr>
                  <w:fldChar w:fldCharType="end"/>
                </w:r>
              </w:hyperlink>
            </w:p>
            <w:p w14:paraId="3E7EEE0D" w14:textId="2711FB65" w:rsidR="00BB1F39" w:rsidRPr="005B6195" w:rsidRDefault="00BB1F39" w:rsidP="00E53341">
              <w:pPr>
                <w:pStyle w:val="Turinys1"/>
                <w:rPr>
                  <w:noProof/>
                  <w:kern w:val="2"/>
                  <w14:ligatures w14:val="standardContextual"/>
                </w:rPr>
              </w:pPr>
              <w:hyperlink w:anchor="_Toc183764796" w:history="1">
                <w:r w:rsidRPr="005B6195">
                  <w:rPr>
                    <w:rStyle w:val="Hipersaitas"/>
                    <w:rFonts w:asciiTheme="majorBidi" w:hAnsiTheme="majorBidi" w:cstheme="majorBidi"/>
                    <w:noProof/>
                    <w:sz w:val="24"/>
                    <w:szCs w:val="24"/>
                  </w:rPr>
                  <w:t xml:space="preserve">6. </w:t>
                </w:r>
                <w:r w:rsidRPr="005B6195">
                  <w:rPr>
                    <w:rStyle w:val="Hipersaitas"/>
                    <w:rFonts w:asciiTheme="majorBidi" w:hAnsiTheme="majorBidi" w:cstheme="majorBidi"/>
                    <w:b/>
                    <w:bCs/>
                    <w:noProof/>
                    <w:sz w:val="24"/>
                    <w:szCs w:val="24"/>
                  </w:rPr>
                  <w:t>Specialieji reikalavimai pasiūlymų rengimui ir pateikimui</w:t>
                </w:r>
                <w:r w:rsidRPr="005B6195">
                  <w:rPr>
                    <w:noProof/>
                    <w:webHidden/>
                  </w:rPr>
                  <w:tab/>
                </w:r>
                <w:r w:rsidRPr="005B6195">
                  <w:rPr>
                    <w:noProof/>
                    <w:webHidden/>
                  </w:rPr>
                  <w:fldChar w:fldCharType="begin"/>
                </w:r>
                <w:r w:rsidRPr="005B6195">
                  <w:rPr>
                    <w:noProof/>
                    <w:webHidden/>
                  </w:rPr>
                  <w:instrText xml:space="preserve"> PAGEREF _Toc183764796 \h </w:instrText>
                </w:r>
                <w:r w:rsidRPr="005B6195">
                  <w:rPr>
                    <w:noProof/>
                    <w:webHidden/>
                  </w:rPr>
                </w:r>
                <w:r w:rsidRPr="005B6195">
                  <w:rPr>
                    <w:noProof/>
                    <w:webHidden/>
                  </w:rPr>
                  <w:fldChar w:fldCharType="separate"/>
                </w:r>
                <w:r w:rsidR="001557E6">
                  <w:rPr>
                    <w:noProof/>
                    <w:webHidden/>
                  </w:rPr>
                  <w:t>3</w:t>
                </w:r>
                <w:r w:rsidRPr="005B6195">
                  <w:rPr>
                    <w:noProof/>
                    <w:webHidden/>
                  </w:rPr>
                  <w:fldChar w:fldCharType="end"/>
                </w:r>
              </w:hyperlink>
            </w:p>
            <w:p w14:paraId="267F2BA3" w14:textId="101912CA" w:rsidR="00BB1F39" w:rsidRPr="005B6195" w:rsidRDefault="00BB1F39" w:rsidP="00E53341">
              <w:pPr>
                <w:pStyle w:val="Turinys1"/>
                <w:rPr>
                  <w:noProof/>
                  <w:kern w:val="2"/>
                  <w14:ligatures w14:val="standardContextual"/>
                </w:rPr>
              </w:pPr>
              <w:hyperlink w:anchor="_Toc183764797" w:history="1">
                <w:r w:rsidRPr="005B6195">
                  <w:rPr>
                    <w:rStyle w:val="Hipersaitas"/>
                    <w:rFonts w:asciiTheme="majorBidi" w:eastAsia="Calibri" w:hAnsiTheme="majorBidi" w:cstheme="majorBidi"/>
                    <w:noProof/>
                    <w:sz w:val="24"/>
                    <w:szCs w:val="24"/>
                  </w:rPr>
                  <w:t>7.</w:t>
                </w:r>
                <w:r w:rsidRPr="005B6195">
                  <w:rPr>
                    <w:noProof/>
                    <w:kern w:val="2"/>
                    <w14:ligatures w14:val="standardContextual"/>
                  </w:rPr>
                  <w:tab/>
                </w:r>
                <w:r w:rsidRPr="005B6195">
                  <w:rPr>
                    <w:rStyle w:val="Hipersaitas"/>
                    <w:rFonts w:asciiTheme="majorBidi" w:hAnsiTheme="majorBidi" w:cstheme="majorBidi"/>
                    <w:b/>
                    <w:bCs/>
                    <w:noProof/>
                    <w:sz w:val="24"/>
                    <w:szCs w:val="24"/>
                  </w:rPr>
                  <w:t>Pasiūlymo galiojimo užtikrinimas</w:t>
                </w:r>
                <w:r w:rsidRPr="005B6195">
                  <w:rPr>
                    <w:noProof/>
                    <w:webHidden/>
                  </w:rPr>
                  <w:tab/>
                </w:r>
                <w:r w:rsidRPr="005B6195">
                  <w:rPr>
                    <w:noProof/>
                    <w:webHidden/>
                  </w:rPr>
                  <w:fldChar w:fldCharType="begin"/>
                </w:r>
                <w:r w:rsidRPr="005B6195">
                  <w:rPr>
                    <w:noProof/>
                    <w:webHidden/>
                  </w:rPr>
                  <w:instrText xml:space="preserve"> PAGEREF _Toc183764797 \h </w:instrText>
                </w:r>
                <w:r w:rsidRPr="005B6195">
                  <w:rPr>
                    <w:noProof/>
                    <w:webHidden/>
                  </w:rPr>
                </w:r>
                <w:r w:rsidRPr="005B6195">
                  <w:rPr>
                    <w:noProof/>
                    <w:webHidden/>
                  </w:rPr>
                  <w:fldChar w:fldCharType="separate"/>
                </w:r>
                <w:r w:rsidR="001557E6">
                  <w:rPr>
                    <w:noProof/>
                    <w:webHidden/>
                  </w:rPr>
                  <w:t>4</w:t>
                </w:r>
                <w:r w:rsidRPr="005B6195">
                  <w:rPr>
                    <w:noProof/>
                    <w:webHidden/>
                  </w:rPr>
                  <w:fldChar w:fldCharType="end"/>
                </w:r>
              </w:hyperlink>
            </w:p>
            <w:p w14:paraId="77B9C78E" w14:textId="6AD7E2B5" w:rsidR="00BB1F39" w:rsidRPr="005B6195" w:rsidRDefault="00BB1F39" w:rsidP="00E53341">
              <w:pPr>
                <w:pStyle w:val="Turinys1"/>
                <w:rPr>
                  <w:noProof/>
                  <w:kern w:val="2"/>
                  <w14:ligatures w14:val="standardContextual"/>
                </w:rPr>
              </w:pPr>
              <w:hyperlink w:anchor="_Toc183764798" w:history="1">
                <w:r w:rsidRPr="005B6195">
                  <w:rPr>
                    <w:rStyle w:val="Hipersaitas"/>
                    <w:rFonts w:asciiTheme="majorBidi" w:eastAsia="Calibri" w:hAnsiTheme="majorBidi" w:cstheme="majorBidi"/>
                    <w:noProof/>
                    <w:sz w:val="24"/>
                    <w:szCs w:val="24"/>
                  </w:rPr>
                  <w:t>8.</w:t>
                </w:r>
                <w:r w:rsidRPr="005B6195">
                  <w:rPr>
                    <w:noProof/>
                    <w:kern w:val="2"/>
                    <w14:ligatures w14:val="standardContextual"/>
                  </w:rPr>
                  <w:tab/>
                </w:r>
                <w:r w:rsidRPr="005B6195">
                  <w:rPr>
                    <w:rStyle w:val="Hipersaitas"/>
                    <w:rFonts w:asciiTheme="majorBidi" w:hAnsiTheme="majorBidi" w:cstheme="majorBidi"/>
                    <w:b/>
                    <w:bCs/>
                    <w:noProof/>
                    <w:sz w:val="24"/>
                    <w:szCs w:val="24"/>
                  </w:rPr>
                  <w:t>Elektroninis aukcionas</w:t>
                </w:r>
                <w:r w:rsidRPr="005B6195">
                  <w:rPr>
                    <w:noProof/>
                    <w:webHidden/>
                  </w:rPr>
                  <w:tab/>
                </w:r>
                <w:r w:rsidRPr="005B6195">
                  <w:rPr>
                    <w:noProof/>
                    <w:webHidden/>
                  </w:rPr>
                  <w:fldChar w:fldCharType="begin"/>
                </w:r>
                <w:r w:rsidRPr="005B6195">
                  <w:rPr>
                    <w:noProof/>
                    <w:webHidden/>
                  </w:rPr>
                  <w:instrText xml:space="preserve"> PAGEREF _Toc183764798 \h </w:instrText>
                </w:r>
                <w:r w:rsidRPr="005B6195">
                  <w:rPr>
                    <w:noProof/>
                    <w:webHidden/>
                  </w:rPr>
                </w:r>
                <w:r w:rsidRPr="005B6195">
                  <w:rPr>
                    <w:noProof/>
                    <w:webHidden/>
                  </w:rPr>
                  <w:fldChar w:fldCharType="separate"/>
                </w:r>
                <w:r w:rsidR="001557E6">
                  <w:rPr>
                    <w:noProof/>
                    <w:webHidden/>
                  </w:rPr>
                  <w:t>4</w:t>
                </w:r>
                <w:r w:rsidRPr="005B6195">
                  <w:rPr>
                    <w:noProof/>
                    <w:webHidden/>
                  </w:rPr>
                  <w:fldChar w:fldCharType="end"/>
                </w:r>
              </w:hyperlink>
            </w:p>
            <w:p w14:paraId="2D298D65" w14:textId="32DFC118" w:rsidR="00BB1F39" w:rsidRPr="005B6195" w:rsidRDefault="00BB1F39" w:rsidP="00E53341">
              <w:pPr>
                <w:pStyle w:val="Turinys1"/>
                <w:rPr>
                  <w:noProof/>
                  <w:kern w:val="2"/>
                  <w14:ligatures w14:val="standardContextual"/>
                </w:rPr>
              </w:pPr>
              <w:hyperlink w:anchor="_Toc183764799" w:history="1">
                <w:r w:rsidRPr="005B6195">
                  <w:rPr>
                    <w:rStyle w:val="Hipersaitas"/>
                    <w:rFonts w:asciiTheme="majorBidi" w:eastAsia="Calibri" w:hAnsiTheme="majorBidi" w:cstheme="majorBidi"/>
                    <w:noProof/>
                    <w:sz w:val="24"/>
                    <w:szCs w:val="24"/>
                  </w:rPr>
                  <w:t>9.</w:t>
                </w:r>
                <w:r w:rsidRPr="005B6195">
                  <w:rPr>
                    <w:noProof/>
                    <w:kern w:val="2"/>
                    <w14:ligatures w14:val="standardContextual"/>
                  </w:rPr>
                  <w:tab/>
                </w:r>
                <w:r w:rsidRPr="005B6195">
                  <w:rPr>
                    <w:rStyle w:val="Hipersaitas"/>
                    <w:rFonts w:asciiTheme="majorBidi" w:hAnsiTheme="majorBidi" w:cstheme="majorBidi"/>
                    <w:b/>
                    <w:bCs/>
                    <w:noProof/>
                    <w:sz w:val="24"/>
                    <w:szCs w:val="24"/>
                  </w:rPr>
                  <w:t>Pasiūlymų vertinimas</w:t>
                </w:r>
                <w:r w:rsidRPr="005B6195">
                  <w:rPr>
                    <w:noProof/>
                    <w:webHidden/>
                  </w:rPr>
                  <w:tab/>
                </w:r>
                <w:r w:rsidRPr="005B6195">
                  <w:rPr>
                    <w:noProof/>
                    <w:webHidden/>
                  </w:rPr>
                  <w:fldChar w:fldCharType="begin"/>
                </w:r>
                <w:r w:rsidRPr="005B6195">
                  <w:rPr>
                    <w:noProof/>
                    <w:webHidden/>
                  </w:rPr>
                  <w:instrText xml:space="preserve"> PAGEREF _Toc183764799 \h </w:instrText>
                </w:r>
                <w:r w:rsidRPr="005B6195">
                  <w:rPr>
                    <w:noProof/>
                    <w:webHidden/>
                  </w:rPr>
                </w:r>
                <w:r w:rsidRPr="005B6195">
                  <w:rPr>
                    <w:noProof/>
                    <w:webHidden/>
                  </w:rPr>
                  <w:fldChar w:fldCharType="separate"/>
                </w:r>
                <w:r w:rsidR="001557E6">
                  <w:rPr>
                    <w:noProof/>
                    <w:webHidden/>
                  </w:rPr>
                  <w:t>4</w:t>
                </w:r>
                <w:r w:rsidRPr="005B6195">
                  <w:rPr>
                    <w:noProof/>
                    <w:webHidden/>
                  </w:rPr>
                  <w:fldChar w:fldCharType="end"/>
                </w:r>
              </w:hyperlink>
            </w:p>
            <w:p w14:paraId="2E222A71" w14:textId="138C3ADF" w:rsidR="00BB1F39" w:rsidRPr="005B6195" w:rsidRDefault="00BB1F39" w:rsidP="00E53341">
              <w:pPr>
                <w:pStyle w:val="Turinys1"/>
                <w:rPr>
                  <w:noProof/>
                  <w:kern w:val="2"/>
                  <w14:ligatures w14:val="standardContextual"/>
                </w:rPr>
              </w:pPr>
              <w:hyperlink w:anchor="_Toc183764800" w:history="1">
                <w:r w:rsidRPr="005B6195">
                  <w:rPr>
                    <w:rStyle w:val="Hipersaitas"/>
                    <w:rFonts w:asciiTheme="majorBidi" w:eastAsia="Calibri" w:hAnsiTheme="majorBidi" w:cstheme="majorBidi"/>
                    <w:noProof/>
                    <w:sz w:val="24"/>
                    <w:szCs w:val="24"/>
                  </w:rPr>
                  <w:t>10.</w:t>
                </w:r>
                <w:r w:rsidRPr="005B6195">
                  <w:rPr>
                    <w:noProof/>
                    <w:kern w:val="2"/>
                    <w14:ligatures w14:val="standardContextual"/>
                  </w:rPr>
                  <w:tab/>
                </w:r>
                <w:r w:rsidRPr="005B6195">
                  <w:rPr>
                    <w:rStyle w:val="Hipersaitas"/>
                    <w:rFonts w:asciiTheme="majorBidi" w:hAnsiTheme="majorBidi" w:cstheme="majorBidi"/>
                    <w:b/>
                    <w:bCs/>
                    <w:noProof/>
                    <w:sz w:val="24"/>
                    <w:szCs w:val="24"/>
                  </w:rPr>
                  <w:t>Sutarties sudarymas</w:t>
                </w:r>
                <w:r w:rsidRPr="005B6195">
                  <w:rPr>
                    <w:noProof/>
                    <w:webHidden/>
                  </w:rPr>
                  <w:tab/>
                </w:r>
                <w:r w:rsidRPr="005B6195">
                  <w:rPr>
                    <w:noProof/>
                    <w:webHidden/>
                  </w:rPr>
                  <w:fldChar w:fldCharType="begin"/>
                </w:r>
                <w:r w:rsidRPr="005B6195">
                  <w:rPr>
                    <w:noProof/>
                    <w:webHidden/>
                  </w:rPr>
                  <w:instrText xml:space="preserve"> PAGEREF _Toc183764800 \h </w:instrText>
                </w:r>
                <w:r w:rsidRPr="005B6195">
                  <w:rPr>
                    <w:noProof/>
                    <w:webHidden/>
                  </w:rPr>
                </w:r>
                <w:r w:rsidRPr="005B6195">
                  <w:rPr>
                    <w:noProof/>
                    <w:webHidden/>
                  </w:rPr>
                  <w:fldChar w:fldCharType="separate"/>
                </w:r>
                <w:r w:rsidR="001557E6">
                  <w:rPr>
                    <w:noProof/>
                    <w:webHidden/>
                  </w:rPr>
                  <w:t>4</w:t>
                </w:r>
                <w:r w:rsidRPr="005B6195">
                  <w:rPr>
                    <w:noProof/>
                    <w:webHidden/>
                  </w:rPr>
                  <w:fldChar w:fldCharType="end"/>
                </w:r>
              </w:hyperlink>
            </w:p>
            <w:p w14:paraId="6FC30737" w14:textId="5A037692" w:rsidR="00BB1F39" w:rsidRPr="005B6195" w:rsidRDefault="00BB1F39" w:rsidP="00E53341">
              <w:pPr>
                <w:pStyle w:val="Turinys1"/>
                <w:rPr>
                  <w:noProof/>
                  <w:kern w:val="2"/>
                  <w14:ligatures w14:val="standardContextual"/>
                </w:rPr>
              </w:pPr>
              <w:hyperlink w:anchor="_Toc183764801" w:history="1">
                <w:r w:rsidRPr="005B6195">
                  <w:rPr>
                    <w:rStyle w:val="Hipersaitas"/>
                    <w:rFonts w:asciiTheme="majorBidi" w:hAnsiTheme="majorBidi" w:cstheme="majorBidi"/>
                    <w:noProof/>
                    <w:sz w:val="24"/>
                    <w:szCs w:val="24"/>
                  </w:rPr>
                  <w:t>Pirkimo sąlygų 1 priedas „Terminai“</w:t>
                </w:r>
                <w:r w:rsidRPr="005B6195">
                  <w:rPr>
                    <w:noProof/>
                    <w:webHidden/>
                  </w:rPr>
                  <w:tab/>
                </w:r>
                <w:r w:rsidRPr="005B6195">
                  <w:rPr>
                    <w:noProof/>
                    <w:webHidden/>
                  </w:rPr>
                  <w:fldChar w:fldCharType="begin"/>
                </w:r>
                <w:r w:rsidRPr="005B6195">
                  <w:rPr>
                    <w:noProof/>
                    <w:webHidden/>
                  </w:rPr>
                  <w:instrText xml:space="preserve"> PAGEREF _Toc183764801 \h </w:instrText>
                </w:r>
                <w:r w:rsidRPr="005B6195">
                  <w:rPr>
                    <w:noProof/>
                    <w:webHidden/>
                  </w:rPr>
                </w:r>
                <w:r w:rsidRPr="005B6195">
                  <w:rPr>
                    <w:noProof/>
                    <w:webHidden/>
                  </w:rPr>
                  <w:fldChar w:fldCharType="separate"/>
                </w:r>
                <w:r w:rsidR="001557E6">
                  <w:rPr>
                    <w:noProof/>
                    <w:webHidden/>
                  </w:rPr>
                  <w:t>6</w:t>
                </w:r>
                <w:r w:rsidRPr="005B6195">
                  <w:rPr>
                    <w:noProof/>
                    <w:webHidden/>
                  </w:rPr>
                  <w:fldChar w:fldCharType="end"/>
                </w:r>
              </w:hyperlink>
            </w:p>
            <w:p w14:paraId="27F8C4D7" w14:textId="7344F3D8" w:rsidR="00BB1F39" w:rsidRPr="005B6195" w:rsidRDefault="00BB1F39">
              <w:pPr>
                <w:pStyle w:val="Turinys2"/>
                <w:rPr>
                  <w:rFonts w:asciiTheme="majorBidi" w:hAnsiTheme="majorBidi" w:cstheme="majorBidi"/>
                  <w:noProof/>
                  <w:kern w:val="2"/>
                  <w:sz w:val="24"/>
                  <w:szCs w:val="24"/>
                  <w14:ligatures w14:val="standardContextual"/>
                </w:rPr>
              </w:pPr>
              <w:hyperlink w:anchor="_Toc183764802" w:history="1">
                <w:r w:rsidRPr="005B6195">
                  <w:rPr>
                    <w:rStyle w:val="Hipersaitas"/>
                    <w:rFonts w:asciiTheme="majorBidi" w:eastAsia="Calibri" w:hAnsiTheme="majorBidi" w:cstheme="majorBidi"/>
                    <w:noProof/>
                    <w:sz w:val="24"/>
                    <w:szCs w:val="24"/>
                  </w:rPr>
                  <w:t>Pirkimo sąlygų 2 priedas „Techninė specifikacija“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_Toc183764802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0DA42953" w14:textId="119362BB" w:rsidR="00BB1F39" w:rsidRPr="005B6195" w:rsidRDefault="00BB1F39">
              <w:pPr>
                <w:pStyle w:val="Turinys2"/>
                <w:rPr>
                  <w:rFonts w:asciiTheme="majorBidi" w:hAnsiTheme="majorBidi" w:cstheme="majorBidi"/>
                  <w:noProof/>
                  <w:kern w:val="2"/>
                  <w:sz w:val="24"/>
                  <w:szCs w:val="24"/>
                  <w14:ligatures w14:val="standardContextual"/>
                </w:rPr>
              </w:pPr>
              <w:hyperlink w:anchor="_Toc183764803" w:history="1">
                <w:r w:rsidRPr="005B6195">
                  <w:rPr>
                    <w:rStyle w:val="Hipersaitas"/>
                    <w:rFonts w:asciiTheme="majorBidi" w:eastAsia="Calibri" w:hAnsiTheme="majorBidi" w:cstheme="majorBidi"/>
                    <w:noProof/>
                    <w:sz w:val="24"/>
                    <w:szCs w:val="24"/>
                  </w:rPr>
                  <w:t>Pirkimo sąlygų 3 priedas „Tiekėjų pašalinimo pagrindai“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_Toc183764803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9</w:t>
                </w:r>
                <w:r w:rsidRPr="005B6195">
                  <w:rPr>
                    <w:rFonts w:asciiTheme="majorBidi" w:hAnsiTheme="majorBidi" w:cstheme="majorBidi"/>
                    <w:noProof/>
                    <w:webHidden/>
                    <w:sz w:val="24"/>
                    <w:szCs w:val="24"/>
                  </w:rPr>
                  <w:fldChar w:fldCharType="end"/>
                </w:r>
              </w:hyperlink>
            </w:p>
            <w:p w14:paraId="6DD217FC" w14:textId="7BBE8778" w:rsidR="00BB1F39" w:rsidRPr="005B6195" w:rsidRDefault="00BB1F39">
              <w:pPr>
                <w:pStyle w:val="Turinys2"/>
                <w:rPr>
                  <w:rFonts w:asciiTheme="majorBidi" w:hAnsiTheme="majorBidi" w:cstheme="majorBidi"/>
                  <w:noProof/>
                  <w:kern w:val="2"/>
                  <w:sz w:val="24"/>
                  <w:szCs w:val="24"/>
                  <w14:ligatures w14:val="standardContextual"/>
                </w:rPr>
              </w:pPr>
              <w:hyperlink w:anchor="_Toc183764804" w:history="1">
                <w:r w:rsidRPr="005B6195">
                  <w:rPr>
                    <w:rStyle w:val="Hipersaitas"/>
                    <w:rFonts w:asciiTheme="majorBidi" w:eastAsia="Calibri" w:hAnsiTheme="majorBidi" w:cstheme="majorBidi"/>
                    <w:noProof/>
                    <w:sz w:val="24"/>
                    <w:szCs w:val="24"/>
                  </w:rPr>
                  <w:t>Pirkimo sąlygų 4 priedas „Tiekėjų kvalifikacijos reikalavimai“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_Toc183764804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10</w:t>
                </w:r>
                <w:r w:rsidRPr="005B6195">
                  <w:rPr>
                    <w:rFonts w:asciiTheme="majorBidi" w:hAnsiTheme="majorBidi" w:cstheme="majorBidi"/>
                    <w:noProof/>
                    <w:webHidden/>
                    <w:sz w:val="24"/>
                    <w:szCs w:val="24"/>
                  </w:rPr>
                  <w:fldChar w:fldCharType="end"/>
                </w:r>
              </w:hyperlink>
            </w:p>
            <w:p w14:paraId="2FEF1FA6" w14:textId="72F157CC" w:rsidR="00BB1F39" w:rsidRPr="005B6195" w:rsidRDefault="00BB1F39">
              <w:pPr>
                <w:pStyle w:val="Turinys2"/>
                <w:rPr>
                  <w:rFonts w:asciiTheme="majorBidi" w:hAnsiTheme="majorBidi" w:cstheme="majorBidi"/>
                  <w:noProof/>
                  <w:kern w:val="2"/>
                  <w:sz w:val="24"/>
                  <w:szCs w:val="24"/>
                  <w14:ligatures w14:val="standardContextual"/>
                </w:rPr>
              </w:pPr>
              <w:hyperlink w:anchor="_Toc183764805" w:history="1">
                <w:r w:rsidRPr="005B6195">
                  <w:rPr>
                    <w:rStyle w:val="Hipersaitas"/>
                    <w:rFonts w:asciiTheme="majorBidi" w:eastAsia="Calibri" w:hAnsiTheme="majorBidi" w:cstheme="majorBidi"/>
                    <w:noProof/>
                    <w:sz w:val="24"/>
                    <w:szCs w:val="24"/>
                  </w:rPr>
                  <w:t>Pirkimo sąlygų 5 priedas „EBVPD“</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_Toc183764805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24</w:t>
                </w:r>
                <w:r w:rsidRPr="005B6195">
                  <w:rPr>
                    <w:rFonts w:asciiTheme="majorBidi" w:hAnsiTheme="majorBidi" w:cstheme="majorBidi"/>
                    <w:noProof/>
                    <w:webHidden/>
                    <w:sz w:val="24"/>
                    <w:szCs w:val="24"/>
                  </w:rPr>
                  <w:fldChar w:fldCharType="end"/>
                </w:r>
              </w:hyperlink>
            </w:p>
            <w:p w14:paraId="039DFBF3" w14:textId="1385B737" w:rsidR="00BB1F39" w:rsidRPr="005B6195" w:rsidRDefault="00BB1F39">
              <w:pPr>
                <w:pStyle w:val="Turinys2"/>
                <w:rPr>
                  <w:rFonts w:asciiTheme="majorBidi" w:hAnsiTheme="majorBidi" w:cstheme="majorBidi"/>
                  <w:noProof/>
                  <w:kern w:val="2"/>
                  <w:sz w:val="24"/>
                  <w:szCs w:val="24"/>
                  <w14:ligatures w14:val="standardContextual"/>
                </w:rPr>
              </w:pPr>
              <w:hyperlink w:anchor="_Toc183764806" w:history="1">
                <w:r w:rsidRPr="005B6195">
                  <w:rPr>
                    <w:rStyle w:val="Hipersaitas"/>
                    <w:rFonts w:asciiTheme="majorBidi" w:eastAsia="Calibri" w:hAnsiTheme="majorBidi" w:cstheme="majorBidi"/>
                    <w:noProof/>
                    <w:sz w:val="24"/>
                    <w:szCs w:val="24"/>
                  </w:rPr>
                  <w:t>Pirkimo sąlygų 6 priedas „Pasiūlymo forma“</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_Toc183764806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24</w:t>
                </w:r>
                <w:r w:rsidRPr="005B6195">
                  <w:rPr>
                    <w:rFonts w:asciiTheme="majorBidi" w:hAnsiTheme="majorBidi" w:cstheme="majorBidi"/>
                    <w:noProof/>
                    <w:webHidden/>
                    <w:sz w:val="24"/>
                    <w:szCs w:val="24"/>
                  </w:rPr>
                  <w:fldChar w:fldCharType="end"/>
                </w:r>
              </w:hyperlink>
            </w:p>
            <w:p w14:paraId="5ED7482E" w14:textId="334186CF" w:rsidR="00BB1F39" w:rsidRPr="005B6195" w:rsidRDefault="00BB1F39">
              <w:pPr>
                <w:pStyle w:val="Turinys2"/>
                <w:rPr>
                  <w:rFonts w:asciiTheme="majorBidi" w:hAnsiTheme="majorBidi" w:cstheme="majorBidi"/>
                  <w:noProof/>
                  <w:kern w:val="2"/>
                  <w:sz w:val="24"/>
                  <w:szCs w:val="24"/>
                  <w14:ligatures w14:val="standardContextual"/>
                </w:rPr>
              </w:pPr>
              <w:hyperlink w:anchor="_Toc183764807" w:history="1">
                <w:r w:rsidRPr="005B6195">
                  <w:rPr>
                    <w:rStyle w:val="Hipersaitas"/>
                    <w:rFonts w:asciiTheme="majorBidi" w:eastAsia="Calibri" w:hAnsiTheme="majorBidi" w:cstheme="majorBidi"/>
                    <w:noProof/>
                    <w:sz w:val="24"/>
                    <w:szCs w:val="24"/>
                  </w:rPr>
                  <w:t>Pirkimo sąlygų 7 priedas „Pasiūlymų vertinimo kriterijai ir sąlygos“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_Toc183764807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24</w:t>
                </w:r>
                <w:r w:rsidRPr="005B6195">
                  <w:rPr>
                    <w:rFonts w:asciiTheme="majorBidi" w:hAnsiTheme="majorBidi" w:cstheme="majorBidi"/>
                    <w:noProof/>
                    <w:webHidden/>
                    <w:sz w:val="24"/>
                    <w:szCs w:val="24"/>
                  </w:rPr>
                  <w:fldChar w:fldCharType="end"/>
                </w:r>
              </w:hyperlink>
            </w:p>
            <w:p w14:paraId="03F901AE" w14:textId="40295ACE" w:rsidR="00BB1F39" w:rsidRPr="005B6195" w:rsidRDefault="00BB1F39">
              <w:pPr>
                <w:pStyle w:val="Turinys2"/>
                <w:rPr>
                  <w:rFonts w:asciiTheme="majorBidi" w:hAnsiTheme="majorBidi" w:cstheme="majorBidi"/>
                  <w:noProof/>
                  <w:kern w:val="2"/>
                  <w:sz w:val="24"/>
                  <w:szCs w:val="24"/>
                  <w14:ligatures w14:val="standardContextual"/>
                </w:rPr>
              </w:pPr>
              <w:hyperlink w:anchor="_Toc183764808" w:history="1">
                <w:r w:rsidRPr="005B6195">
                  <w:rPr>
                    <w:rStyle w:val="Hipersaitas"/>
                    <w:rFonts w:asciiTheme="majorBidi" w:hAnsiTheme="majorBidi" w:cstheme="majorBidi"/>
                    <w:noProof/>
                    <w:sz w:val="24"/>
                    <w:szCs w:val="24"/>
                  </w:rPr>
                  <w:t>Pirkimo sąlygų 8 priedas „Tiekėjo deklaracija juridiniam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_Toc183764808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25</w:t>
                </w:r>
                <w:r w:rsidRPr="005B6195">
                  <w:rPr>
                    <w:rFonts w:asciiTheme="majorBidi" w:hAnsiTheme="majorBidi" w:cstheme="majorBidi"/>
                    <w:noProof/>
                    <w:webHidden/>
                    <w:sz w:val="24"/>
                    <w:szCs w:val="24"/>
                  </w:rPr>
                  <w:fldChar w:fldCharType="end"/>
                </w:r>
              </w:hyperlink>
            </w:p>
            <w:p w14:paraId="02C21215" w14:textId="29CF49FA" w:rsidR="00BB1F39" w:rsidRPr="005B6195" w:rsidRDefault="00BB1F39">
              <w:pPr>
                <w:pStyle w:val="Turinys2"/>
                <w:rPr>
                  <w:rFonts w:asciiTheme="majorBidi" w:hAnsiTheme="majorBidi" w:cstheme="majorBidi"/>
                  <w:noProof/>
                  <w:kern w:val="2"/>
                  <w:sz w:val="24"/>
                  <w:szCs w:val="24"/>
                  <w14:ligatures w14:val="standardContextual"/>
                </w:rPr>
              </w:pPr>
              <w:hyperlink w:anchor="_Toc183764809" w:history="1">
                <w:r w:rsidRPr="005B6195">
                  <w:rPr>
                    <w:rStyle w:val="Hipersaitas"/>
                    <w:rFonts w:asciiTheme="majorBidi" w:hAnsiTheme="majorBidi" w:cstheme="majorBidi"/>
                    <w:noProof/>
                    <w:sz w:val="24"/>
                    <w:szCs w:val="24"/>
                  </w:rPr>
                  <w:t>Pirkimo sąlygų 9 priedas „Tiekėjo deklaracija fiziniam asmeniui“</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_Toc183764809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26</w:t>
                </w:r>
                <w:r w:rsidRPr="005B6195">
                  <w:rPr>
                    <w:rFonts w:asciiTheme="majorBidi" w:hAnsiTheme="majorBidi" w:cstheme="majorBidi"/>
                    <w:noProof/>
                    <w:webHidden/>
                    <w:sz w:val="24"/>
                    <w:szCs w:val="24"/>
                  </w:rPr>
                  <w:fldChar w:fldCharType="end"/>
                </w:r>
              </w:hyperlink>
            </w:p>
            <w:p w14:paraId="6A3C6700" w14:textId="7A05F4B1" w:rsidR="00BB1F39" w:rsidRPr="005B6195" w:rsidRDefault="00BB1F39">
              <w:pPr>
                <w:pStyle w:val="Turinys2"/>
                <w:rPr>
                  <w:rFonts w:asciiTheme="majorBidi" w:hAnsiTheme="majorBidi" w:cstheme="majorBidi"/>
                  <w:noProof/>
                  <w:kern w:val="2"/>
                  <w:sz w:val="24"/>
                  <w:szCs w:val="24"/>
                  <w14:ligatures w14:val="standardContextual"/>
                </w:rPr>
              </w:pPr>
              <w:hyperlink w:anchor="_Toc183764810" w:history="1">
                <w:r w:rsidRPr="005B6195">
                  <w:rPr>
                    <w:rStyle w:val="Hipersaitas"/>
                    <w:rFonts w:asciiTheme="majorBidi" w:hAnsiTheme="majorBidi" w:cstheme="majorBidi"/>
                    <w:noProof/>
                    <w:sz w:val="24"/>
                    <w:szCs w:val="24"/>
                  </w:rPr>
                  <w:t>Pirkimo sąlygų 10 priedas „Sutarties projektas“</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_Toc183764810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26</w:t>
                </w:r>
                <w:r w:rsidRPr="005B6195">
                  <w:rPr>
                    <w:rFonts w:asciiTheme="majorBidi" w:hAnsiTheme="majorBidi" w:cstheme="majorBidi"/>
                    <w:noProof/>
                    <w:webHidden/>
                    <w:sz w:val="24"/>
                    <w:szCs w:val="24"/>
                  </w:rPr>
                  <w:fldChar w:fldCharType="end"/>
                </w:r>
              </w:hyperlink>
            </w:p>
            <w:p w14:paraId="32DBE564" w14:textId="63CF079D" w:rsidR="00BB1F39" w:rsidRPr="005B6195" w:rsidRDefault="00BB1F39" w:rsidP="00FF0A23">
              <w:pPr>
                <w:pStyle w:val="Turinys2"/>
                <w:rPr>
                  <w:rFonts w:asciiTheme="majorBidi" w:hAnsiTheme="majorBidi" w:cstheme="majorBidi"/>
                  <w:noProof/>
                  <w:kern w:val="2"/>
                  <w:sz w:val="24"/>
                  <w:szCs w:val="24"/>
                  <w14:ligatures w14:val="standardContextual"/>
                </w:rPr>
              </w:pPr>
              <w:hyperlink w:anchor="_Toc183764811" w:history="1">
                <w:r w:rsidRPr="005B6195">
                  <w:rPr>
                    <w:rStyle w:val="Hipersaitas"/>
                    <w:rFonts w:asciiTheme="majorBidi" w:eastAsia="Calibri" w:hAnsiTheme="majorBidi" w:cstheme="majorBidi"/>
                    <w:noProof/>
                    <w:sz w:val="24"/>
                    <w:szCs w:val="24"/>
                  </w:rPr>
                  <w:t>Pirkimo sąlygų 11 priedas „</w:t>
                </w:r>
                <w:r w:rsidRPr="005B6195">
                  <w:rPr>
                    <w:rStyle w:val="Hipersaitas"/>
                    <w:rFonts w:asciiTheme="majorBidi" w:hAnsiTheme="majorBidi" w:cstheme="majorBidi"/>
                    <w:noProof/>
                    <w:sz w:val="24"/>
                    <w:szCs w:val="24"/>
                  </w:rPr>
                  <w:t>Pažyma apie pasitelkiamus subrangovus/subtiekėjus/kvazisubtiekėjus</w:t>
                </w:r>
                <w:r w:rsidRPr="005B6195">
                  <w:rPr>
                    <w:rStyle w:val="Hipersaitas"/>
                    <w:rFonts w:asciiTheme="majorBidi" w:eastAsia="Calibri" w:hAnsiTheme="majorBidi" w:cstheme="majorBidi"/>
                    <w:noProof/>
                    <w:sz w:val="24"/>
                    <w:szCs w:val="24"/>
                  </w:rPr>
                  <w:t>“</w:t>
                </w:r>
                <w:r w:rsidRPr="005B6195">
                  <w:rPr>
                    <w:rFonts w:asciiTheme="majorBidi" w:hAnsiTheme="majorBidi" w:cstheme="majorBidi"/>
                    <w:noProof/>
                    <w:webHidden/>
                    <w:sz w:val="24"/>
                    <w:szCs w:val="24"/>
                  </w:rPr>
                  <w:tab/>
                </w:r>
                <w:r w:rsidRPr="005B6195">
                  <w:rPr>
                    <w:rFonts w:asciiTheme="majorBidi" w:hAnsiTheme="majorBidi" w:cstheme="majorBidi"/>
                    <w:noProof/>
                    <w:webHidden/>
                    <w:sz w:val="24"/>
                    <w:szCs w:val="24"/>
                  </w:rPr>
                  <w:fldChar w:fldCharType="begin"/>
                </w:r>
                <w:r w:rsidRPr="005B6195">
                  <w:rPr>
                    <w:rFonts w:asciiTheme="majorBidi" w:hAnsiTheme="majorBidi" w:cstheme="majorBidi"/>
                    <w:noProof/>
                    <w:webHidden/>
                    <w:sz w:val="24"/>
                    <w:szCs w:val="24"/>
                  </w:rPr>
                  <w:instrText xml:space="preserve"> PAGEREF _Toc183764811 \h </w:instrText>
                </w:r>
                <w:r w:rsidRPr="005B6195">
                  <w:rPr>
                    <w:rFonts w:asciiTheme="majorBidi" w:hAnsiTheme="majorBidi" w:cstheme="majorBidi"/>
                    <w:noProof/>
                    <w:webHidden/>
                    <w:sz w:val="24"/>
                    <w:szCs w:val="24"/>
                  </w:rPr>
                </w:r>
                <w:r w:rsidRPr="005B6195">
                  <w:rPr>
                    <w:rFonts w:asciiTheme="majorBidi" w:hAnsiTheme="majorBidi" w:cstheme="majorBidi"/>
                    <w:noProof/>
                    <w:webHidden/>
                    <w:sz w:val="24"/>
                    <w:szCs w:val="24"/>
                  </w:rPr>
                  <w:fldChar w:fldCharType="separate"/>
                </w:r>
                <w:r w:rsidR="001557E6">
                  <w:rPr>
                    <w:rFonts w:asciiTheme="majorBidi" w:hAnsiTheme="majorBidi" w:cstheme="majorBidi"/>
                    <w:noProof/>
                    <w:webHidden/>
                    <w:sz w:val="24"/>
                    <w:szCs w:val="24"/>
                  </w:rPr>
                  <w:t>28</w:t>
                </w:r>
                <w:r w:rsidRPr="005B6195">
                  <w:rPr>
                    <w:rFonts w:asciiTheme="majorBidi" w:hAnsiTheme="majorBidi" w:cstheme="majorBidi"/>
                    <w:noProof/>
                    <w:webHidden/>
                    <w:sz w:val="24"/>
                    <w:szCs w:val="24"/>
                  </w:rPr>
                  <w:fldChar w:fldCharType="end"/>
                </w:r>
              </w:hyperlink>
            </w:p>
            <w:p w14:paraId="0DDC40AE" w14:textId="38FC05F8"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7DB262B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196D71">
        <w:rPr>
          <w:rFonts w:asciiTheme="majorBidi" w:hAnsiTheme="majorBidi" w:cstheme="majorBidi"/>
          <w:b/>
          <w:bCs/>
          <w:sz w:val="24"/>
          <w:szCs w:val="24"/>
        </w:rPr>
        <w:t>Melioracijos sistemų ir įrenginių remonto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03834ED3"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Pirkimas vykdomas vadovaujantis </w:t>
      </w:r>
      <w:hyperlink r:id="rId11" w:history="1">
        <w:r w:rsidRPr="00F01ED6">
          <w:rPr>
            <w:rStyle w:val="Hipersaitas"/>
            <w:rFonts w:ascii="Times New Roman" w:hAnsi="Times New Roman" w:cs="Times New Roman"/>
            <w:sz w:val="24"/>
            <w:szCs w:val="24"/>
          </w:rPr>
          <w:t>Lietuvos Respublikos aplinkos ministro 2011 m. birželio 28 d. įsakymo Nr. D1-508 „</w:t>
        </w:r>
      </w:hyperlink>
      <w:hyperlink r:id="rId12" w:history="1">
        <w:r w:rsidR="00F01ED6" w:rsidRPr="00C03833">
          <w:rPr>
            <w:rStyle w:val="Hipersaitas"/>
            <w:rFonts w:ascii="Times New Roman" w:hAnsi="Times New Roman" w:cs="Times New Roman"/>
            <w:sz w:val="24"/>
            <w:szCs w:val="24"/>
          </w:rPr>
          <w:t>Dėl Aplinkos apsaugos kriterijų taikymo, vykdant žaliuosius pirkimus, tvarkos aprašo patvirtinimo</w:t>
        </w:r>
      </w:hyperlink>
      <w:r w:rsidRPr="00F01ED6">
        <w:rPr>
          <w:rFonts w:ascii="Times New Roman" w:eastAsia="Times New Roman" w:hAnsi="Times New Roman" w:cs="Times New Roman"/>
          <w:sz w:val="24"/>
          <w:szCs w:val="24"/>
        </w:rPr>
        <w:t xml:space="preserve">“ </w:t>
      </w:r>
      <w:r w:rsidRPr="00B227D1">
        <w:rPr>
          <w:rFonts w:ascii="Times New Roman" w:hAnsi="Times New Roman" w:cs="Times New Roman"/>
          <w:color w:val="000000" w:themeColor="text1"/>
          <w:kern w:val="2"/>
          <w:sz w:val="24"/>
          <w:szCs w:val="24"/>
          <w:shd w:val="clear" w:color="auto" w:fill="FFFFFF"/>
        </w:rPr>
        <w:t>4.4.4 punktu, savarankiškai nustatant aplinkos apsaugos kriterijus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w:t>
      </w:r>
      <w:r>
        <w:rPr>
          <w:rFonts w:ascii="Times New Roman" w:hAnsi="Times New Roman" w:cs="Times New Roman"/>
          <w:color w:val="000000" w:themeColor="text1"/>
          <w:kern w:val="2"/>
          <w:sz w:val="24"/>
          <w:szCs w:val="24"/>
          <w:shd w:val="clear" w:color="auto" w:fill="FFFFFF"/>
        </w:rPr>
        <w:t>o</w:t>
      </w:r>
      <w:r w:rsidRPr="00B227D1">
        <w:rPr>
          <w:rFonts w:ascii="Times New Roman" w:hAnsi="Times New Roman" w:cs="Times New Roman"/>
          <w:color w:val="000000" w:themeColor="text1"/>
          <w:kern w:val="2"/>
          <w:sz w:val="24"/>
          <w:szCs w:val="24"/>
          <w:shd w:val="clear" w:color="auto" w:fill="FFFFFF"/>
        </w:rPr>
        <w:t>lės mišiniu.</w:t>
      </w:r>
      <w:r w:rsidRPr="00B227D1">
        <w:rPr>
          <w:rFonts w:ascii="Times New Roman" w:hAnsi="Times New Roman" w:cs="Times New Roman"/>
          <w:sz w:val="24"/>
          <w:szCs w:val="24"/>
        </w:rPr>
        <w:t xml:space="preserve"> Atitiktis aplinkos apsaugos kriterijams bus tikrinama sutarties vykdymo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0B7B0A50" w14:textId="28DD37F9" w:rsidR="00B41C66" w:rsidRPr="005B6195"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C76C78">
        <w:rPr>
          <w:rFonts w:asciiTheme="majorBidi" w:hAnsiTheme="majorBidi" w:cstheme="majorBidi"/>
          <w:sz w:val="24"/>
          <w:szCs w:val="24"/>
        </w:rPr>
        <w:t>melioracijos sistemos ir įrenginių remonto</w:t>
      </w:r>
      <w:r w:rsidR="00211DF5" w:rsidRPr="005B6195">
        <w:rPr>
          <w:rFonts w:asciiTheme="majorBidi" w:hAnsiTheme="majorBidi" w:cstheme="majorBidi"/>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C76C78">
        <w:rPr>
          <w:rFonts w:asciiTheme="majorBidi" w:hAnsiTheme="majorBidi" w:cstheme="majorBidi"/>
          <w:sz w:val="24"/>
          <w:szCs w:val="24"/>
        </w:rPr>
        <w:t>45112320-4</w:t>
      </w:r>
      <w:r w:rsidR="00CF7C24" w:rsidRPr="005B6195">
        <w:rPr>
          <w:rFonts w:asciiTheme="majorBidi" w:hAnsiTheme="majorBidi" w:cstheme="majorBidi"/>
          <w:sz w:val="24"/>
          <w:szCs w:val="24"/>
        </w:rPr>
        <w:t xml:space="preserve"> „</w:t>
      </w:r>
      <w:r w:rsidR="00C76C78">
        <w:rPr>
          <w:rFonts w:asciiTheme="majorBidi" w:hAnsiTheme="majorBidi" w:cstheme="majorBidi"/>
          <w:sz w:val="24"/>
          <w:szCs w:val="24"/>
        </w:rPr>
        <w:t>Melioracijos</w:t>
      </w:r>
      <w:r w:rsidR="00B571E9" w:rsidRPr="005B6195">
        <w:rPr>
          <w:rFonts w:asciiTheme="majorBidi" w:hAnsiTheme="majorBidi" w:cstheme="majorBidi"/>
          <w:sz w:val="24"/>
          <w:szCs w:val="24"/>
        </w:rPr>
        <w:t xml:space="preserve"> </w:t>
      </w:r>
      <w:r w:rsidR="003874CC" w:rsidRPr="005B6195">
        <w:rPr>
          <w:rFonts w:asciiTheme="majorBidi" w:hAnsiTheme="majorBidi" w:cstheme="majorBidi"/>
          <w:sz w:val="24"/>
          <w:szCs w:val="24"/>
        </w:rPr>
        <w:t>darbai</w:t>
      </w:r>
      <w:r w:rsidR="00E009DD" w:rsidRPr="005B6195">
        <w:rPr>
          <w:rFonts w:asciiTheme="majorBidi" w:hAnsiTheme="majorBidi" w:cstheme="majorBidi"/>
          <w:sz w:val="24"/>
          <w:szCs w:val="24"/>
        </w:rPr>
        <w:t>“</w:t>
      </w:r>
      <w:r w:rsidR="00C76C78">
        <w:rPr>
          <w:rFonts w:asciiTheme="majorBidi" w:hAnsiTheme="majorBidi" w:cstheme="majorBidi"/>
          <w:sz w:val="24"/>
          <w:szCs w:val="24"/>
        </w:rPr>
        <w:t>.</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5B6195">
        <w:rPr>
          <w:rFonts w:asciiTheme="majorBidi" w:hAnsiTheme="majorBidi" w:cstheme="majorBidi"/>
          <w:sz w:val="24"/>
          <w:szCs w:val="24"/>
        </w:rPr>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w:t>
      </w:r>
      <w:r w:rsidR="004C5926" w:rsidRPr="00C76C78">
        <w:rPr>
          <w:rFonts w:ascii="Times New Roman" w:eastAsia="Calibri"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6029BBE3" w:rsidR="00380B99" w:rsidRPr="0093780B" w:rsidRDefault="00C93842" w:rsidP="00822E51">
      <w:pPr>
        <w:pStyle w:val="Sraopastraipa"/>
        <w:widowControl w:val="0"/>
        <w:numPr>
          <w:ilvl w:val="1"/>
          <w:numId w:val="101"/>
        </w:numPr>
        <w:spacing w:after="0" w:line="240" w:lineRule="auto"/>
        <w:ind w:left="0" w:firstLine="709"/>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E53341">
        <w:rPr>
          <w:rFonts w:asciiTheme="majorBidi" w:eastAsia="Arial" w:hAnsiTheme="majorBidi" w:cstheme="majorBidi"/>
          <w:sz w:val="24"/>
          <w:szCs w:val="24"/>
        </w:rPr>
        <w:t xml:space="preserve"> (įkainiai)</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E53341">
        <w:rPr>
          <w:rFonts w:asciiTheme="majorBidi" w:eastAsia="Arial" w:hAnsiTheme="majorBidi" w:cstheme="majorBidi"/>
          <w:sz w:val="24"/>
          <w:szCs w:val="24"/>
        </w:rPr>
        <w:t xml:space="preserve">(-i) </w:t>
      </w:r>
      <w:r w:rsidR="00D247A7" w:rsidRPr="0093780B">
        <w:rPr>
          <w:rFonts w:asciiTheme="majorBidi" w:eastAsia="Arial" w:hAnsiTheme="majorBidi" w:cstheme="majorBidi"/>
          <w:sz w:val="24"/>
          <w:szCs w:val="24"/>
        </w:rPr>
        <w:t xml:space="preserve">dviejų skaičių po kablelio tikslumu. </w:t>
      </w:r>
    </w:p>
    <w:p w14:paraId="22059CDA" w14:textId="48E7382C"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w:t>
      </w:r>
      <w:r w:rsidR="00E53341">
        <w:rPr>
          <w:rFonts w:asciiTheme="majorBidi" w:eastAsia="Arial" w:hAnsiTheme="majorBidi" w:cstheme="majorBidi"/>
          <w:sz w:val="24"/>
          <w:szCs w:val="24"/>
        </w:rPr>
        <w:t xml:space="preserve"> (įkainiai)</w:t>
      </w:r>
      <w:r w:rsidRPr="0093780B">
        <w:rPr>
          <w:rFonts w:asciiTheme="majorBidi" w:eastAsia="Arial" w:hAnsiTheme="majorBidi" w:cstheme="majorBidi"/>
          <w:sz w:val="24"/>
          <w:szCs w:val="24"/>
        </w:rPr>
        <w:t xml:space="preserve">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00E53341">
        <w:rPr>
          <w:rFonts w:asciiTheme="majorBidi" w:eastAsia="Arial" w:hAnsiTheme="majorBidi" w:cstheme="majorBidi"/>
          <w:sz w:val="24"/>
          <w:szCs w:val="24"/>
        </w:rPr>
        <w:t xml:space="preserve">(-i)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00E53341">
        <w:rPr>
          <w:rFonts w:asciiTheme="majorBidi" w:hAnsiTheme="majorBidi" w:cstheme="majorBidi"/>
          <w:sz w:val="24"/>
          <w:szCs w:val="24"/>
        </w:rPr>
        <w:t xml:space="preserve">(-i)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3764797"/>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83764798"/>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8376479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8376480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8376480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353685E"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w:t>
            </w:r>
            <w:r w:rsidR="00E53341">
              <w:rPr>
                <w:rFonts w:asciiTheme="majorBidi" w:hAnsiTheme="majorBidi" w:cstheme="majorBidi"/>
                <w:b/>
                <w:bCs/>
                <w:sz w:val="24"/>
                <w:szCs w:val="24"/>
              </w:rPr>
              <w:t xml:space="preserve"> </w:t>
            </w:r>
            <w:r w:rsidRPr="005B6195">
              <w:rPr>
                <w:rFonts w:asciiTheme="majorBidi" w:hAnsiTheme="majorBidi" w:cstheme="majorBidi"/>
                <w:b/>
                <w:bCs/>
                <w:sz w:val="24"/>
                <w:szCs w:val="24"/>
              </w:rPr>
              <w:t>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83764802"/>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5B6195" w:rsidRDefault="009F761F" w:rsidP="009F761F">
      <w:pPr>
        <w:rPr>
          <w:rFonts w:asciiTheme="majorBidi" w:hAnsiTheme="majorBidi" w:cstheme="majorBidi"/>
          <w:sz w:val="24"/>
          <w:szCs w:val="24"/>
        </w:rPr>
      </w:pPr>
    </w:p>
    <w:p w14:paraId="7469DD78" w14:textId="77777777" w:rsidR="00FF1A52" w:rsidRPr="00FF1A52" w:rsidRDefault="00FF1A52" w:rsidP="00FF1A52">
      <w:pPr>
        <w:spacing w:after="0"/>
        <w:jc w:val="center"/>
        <w:rPr>
          <w:rFonts w:asciiTheme="majorBidi" w:hAnsiTheme="majorBidi" w:cstheme="majorBidi"/>
          <w:b/>
          <w:sz w:val="24"/>
          <w:szCs w:val="24"/>
        </w:rPr>
      </w:pPr>
      <w:bookmarkStart w:id="48" w:name="_Ref38285444"/>
      <w:bookmarkStart w:id="49" w:name="_Ref38291496"/>
      <w:bookmarkStart w:id="50" w:name="_Toc183764803"/>
      <w:r w:rsidRPr="00FF1A52">
        <w:rPr>
          <w:rFonts w:asciiTheme="majorBidi" w:hAnsiTheme="majorBidi" w:cstheme="majorBidi"/>
          <w:b/>
          <w:sz w:val="24"/>
          <w:szCs w:val="24"/>
        </w:rPr>
        <w:t>TECHNINĖ SPECIFIKACIJA</w:t>
      </w:r>
    </w:p>
    <w:p w14:paraId="1C62427A" w14:textId="77777777" w:rsidR="00FF1A52" w:rsidRPr="00FF1A52" w:rsidRDefault="00FF1A52" w:rsidP="00FF1A52">
      <w:pPr>
        <w:spacing w:after="0"/>
        <w:jc w:val="center"/>
        <w:rPr>
          <w:rFonts w:asciiTheme="majorBidi" w:hAnsiTheme="majorBidi" w:cstheme="majorBidi"/>
          <w:b/>
          <w:sz w:val="24"/>
          <w:szCs w:val="24"/>
        </w:rPr>
      </w:pPr>
    </w:p>
    <w:p w14:paraId="009CFBCB" w14:textId="77777777" w:rsidR="00FF1A52" w:rsidRPr="00FF1A52" w:rsidRDefault="00FF1A52" w:rsidP="00FF1A52">
      <w:pPr>
        <w:spacing w:after="0"/>
        <w:jc w:val="center"/>
        <w:rPr>
          <w:rFonts w:asciiTheme="majorBidi" w:hAnsiTheme="majorBidi" w:cstheme="majorBidi"/>
          <w:b/>
          <w:sz w:val="24"/>
          <w:szCs w:val="24"/>
        </w:rPr>
      </w:pPr>
      <w:r w:rsidRPr="00FF1A52">
        <w:rPr>
          <w:rFonts w:asciiTheme="majorBidi" w:hAnsiTheme="majorBidi" w:cstheme="majorBidi"/>
          <w:b/>
          <w:sz w:val="24"/>
          <w:szCs w:val="24"/>
        </w:rPr>
        <w:t>MELIORACIJOS SISTEMŲ IR ĮRENGINIŲ REMONTO DARBAI</w:t>
      </w:r>
    </w:p>
    <w:p w14:paraId="07BE3D4E" w14:textId="1349EBBC" w:rsidR="00FF1A52" w:rsidRPr="006A08A6" w:rsidRDefault="00FF1A52" w:rsidP="006A08A6">
      <w:pPr>
        <w:spacing w:after="0" w:line="240" w:lineRule="auto"/>
        <w:jc w:val="both"/>
        <w:rPr>
          <w:rFonts w:asciiTheme="majorBidi" w:hAnsiTheme="majorBidi" w:cstheme="majorBidi"/>
          <w:b/>
          <w:bCs/>
          <w:sz w:val="24"/>
          <w:szCs w:val="24"/>
        </w:rPr>
      </w:pPr>
    </w:p>
    <w:p w14:paraId="2C69E472"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 xml:space="preserve">1. Pirkimo objektas – melioracijos sistemų ir įrenginių remonto darbai pagal įkainius. </w:t>
      </w:r>
    </w:p>
    <w:p w14:paraId="756DAF05"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 xml:space="preserve">2. Tikslas – atlikti Utenos rajone esančių melioracijos sistemų ir įrenginių remonto darbus pagal užsakovo pateiktus darbų užsakymus 2 metų laikotarpiui. </w:t>
      </w:r>
    </w:p>
    <w:p w14:paraId="0BE04935"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3. Darbų sudėtis – darbų sudėtis ir kiekiai pateikiami Sutartyje.</w:t>
      </w:r>
    </w:p>
    <w:p w14:paraId="3665296E"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 xml:space="preserve">4. Vieta – Utenos rajonas, Utenos rajono savivaldybė. </w:t>
      </w:r>
    </w:p>
    <w:p w14:paraId="61F33D1F" w14:textId="77777777" w:rsidR="006A08A6" w:rsidRPr="006A08A6" w:rsidRDefault="006A08A6" w:rsidP="006A08A6">
      <w:pPr>
        <w:widowControl w:val="0"/>
        <w:tabs>
          <w:tab w:val="left" w:pos="3600"/>
        </w:tabs>
        <w:autoSpaceDE w:val="0"/>
        <w:spacing w:line="240" w:lineRule="auto"/>
        <w:jc w:val="both"/>
        <w:rPr>
          <w:rFonts w:asciiTheme="majorBidi" w:eastAsia="Calibri" w:hAnsiTheme="majorBidi" w:cstheme="majorBidi"/>
          <w:sz w:val="24"/>
          <w:szCs w:val="24"/>
        </w:rPr>
      </w:pPr>
      <w:r w:rsidRPr="006A08A6">
        <w:rPr>
          <w:rFonts w:asciiTheme="majorBidi" w:eastAsia="Calibri" w:hAnsiTheme="majorBidi" w:cstheme="majorBidi"/>
          <w:sz w:val="24"/>
          <w:szCs w:val="24"/>
        </w:rPr>
        <w:t xml:space="preserve">5. </w:t>
      </w:r>
      <w:r w:rsidRPr="006A08A6">
        <w:rPr>
          <w:rFonts w:asciiTheme="majorBidi" w:hAnsiTheme="majorBidi" w:cstheme="majorBidi"/>
          <w:sz w:val="24"/>
          <w:szCs w:val="24"/>
          <w:lang w:eastAsia="ar-SA"/>
        </w:rPr>
        <w:t xml:space="preserve"> Pradėti Darbus ne vėliau kaip per 10 (dešimt) darbo dienų arba kitu suderintu abiem Šalims priimtinu terminu po Užsakovo pateikto raštiško Darbų užsakymo, kuriame nurodoma Darbų atlikimo vieta ir darbų pobūdis ir juos vykdyti nepertraukiamai, kol bus atlikti užsakyme nurodyti Darbai ir </w:t>
      </w:r>
      <w:r w:rsidRPr="006A08A6">
        <w:rPr>
          <w:rFonts w:asciiTheme="majorBidi" w:hAnsiTheme="majorBidi" w:cstheme="majorBidi"/>
          <w:sz w:val="24"/>
          <w:szCs w:val="24"/>
        </w:rPr>
        <w:t>perduoti Užsakovui.</w:t>
      </w:r>
      <w:r w:rsidRPr="006A08A6">
        <w:rPr>
          <w:rFonts w:asciiTheme="majorBidi" w:eastAsia="Calibri" w:hAnsiTheme="majorBidi" w:cstheme="majorBidi"/>
          <w:sz w:val="24"/>
          <w:szCs w:val="24"/>
        </w:rPr>
        <w:t xml:space="preserve"> </w:t>
      </w:r>
    </w:p>
    <w:p w14:paraId="4B7CB823"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eastAsia="Lucida Sans Unicode" w:hAnsiTheme="majorBidi" w:cstheme="majorBidi"/>
          <w:kern w:val="2"/>
          <w:sz w:val="24"/>
          <w:szCs w:val="24"/>
        </w:rPr>
        <w:t>6.</w:t>
      </w:r>
      <w:r w:rsidRPr="006A08A6">
        <w:rPr>
          <w:rFonts w:asciiTheme="majorBidi" w:hAnsiTheme="majorBidi" w:cstheme="majorBidi"/>
          <w:sz w:val="24"/>
          <w:szCs w:val="24"/>
          <w:lang w:eastAsia="ar-SA"/>
        </w:rPr>
        <w:t xml:space="preserve"> Darbams atlikti</w:t>
      </w:r>
      <w:r w:rsidRPr="006A08A6">
        <w:rPr>
          <w:rFonts w:asciiTheme="majorBidi" w:hAnsiTheme="majorBidi" w:cstheme="majorBidi"/>
          <w:sz w:val="24"/>
          <w:szCs w:val="24"/>
        </w:rPr>
        <w:t xml:space="preserve"> naudoti medžiagas, kurios atitinka galiojančius standartus, yra kokybiškos ir ilgaamžės, priimtinos aplinkosauginiu požiūriu. Naudojami produktai turi būti tinkamai paženklinti, prie jų turi būti pateikiamos atitikties deklaracijos.</w:t>
      </w:r>
    </w:p>
    <w:p w14:paraId="0AB0E372" w14:textId="77777777" w:rsidR="006A08A6" w:rsidRPr="006A08A6" w:rsidRDefault="006A08A6" w:rsidP="006A08A6">
      <w:pPr>
        <w:spacing w:line="240" w:lineRule="auto"/>
        <w:jc w:val="both"/>
        <w:rPr>
          <w:rFonts w:asciiTheme="majorBidi" w:eastAsia="Calibri" w:hAnsiTheme="majorBidi" w:cstheme="majorBidi"/>
          <w:sz w:val="24"/>
          <w:szCs w:val="24"/>
        </w:rPr>
      </w:pPr>
      <w:r w:rsidRPr="006A08A6">
        <w:rPr>
          <w:rFonts w:asciiTheme="majorBidi" w:hAnsiTheme="majorBidi" w:cstheme="majorBidi"/>
          <w:sz w:val="24"/>
          <w:szCs w:val="24"/>
        </w:rPr>
        <w:t xml:space="preserve">7. </w:t>
      </w:r>
      <w:r w:rsidRPr="006A08A6">
        <w:rPr>
          <w:rFonts w:asciiTheme="majorBidi" w:eastAsia="Calibri" w:hAnsiTheme="majorBidi" w:cstheme="majorBidi"/>
          <w:sz w:val="24"/>
          <w:szCs w:val="24"/>
        </w:rPr>
        <w:t>Visi numatomi statybos darbai privalo būti atliekami vadovaujantis Melioracijos techniniu reglamentu MTR 2.02.01:2006 „Melioracijos statiniai. Pagrindiniai reikalavimai“, MTR 1.11.01:2006 „Melioracijos statinių pripažinimo tinkamais naudoti tvarka“, Lietuvos Respublikos melioracijos, statybos įstatymais, galiojančiais statybos techniniais reglamentais, statybos normomis ir taisyklėmis, higienos normomis ir taisyklėmis bei kitais statybas reglamentuojančiais dokumentais.</w:t>
      </w:r>
    </w:p>
    <w:p w14:paraId="3F123FE4"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 xml:space="preserve">8. Rangovas privalo laikytis darbo saugos reikalavimų, užtikrinti saugumą žmonių sveikatai ir aplinkai, nepažeisti trečiųjų asmenų interesų. </w:t>
      </w:r>
    </w:p>
    <w:p w14:paraId="3A29DF80"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9. Rangovas privalės atlyginti dėl jo kaltės padarytą žalą, kuri buvo padaryta jo darbuotojų ar įrangos, priežiūros darbų vykdymo metu fiziniams asmenims, privačiai ar visuomeninei nuosavybei.</w:t>
      </w:r>
    </w:p>
    <w:p w14:paraId="73700AE3" w14:textId="77777777" w:rsidR="006A08A6" w:rsidRPr="006A08A6" w:rsidRDefault="006A08A6" w:rsidP="006A08A6">
      <w:pPr>
        <w:spacing w:line="240" w:lineRule="auto"/>
        <w:jc w:val="both"/>
        <w:rPr>
          <w:rFonts w:asciiTheme="majorBidi" w:hAnsiTheme="majorBidi" w:cstheme="majorBidi"/>
          <w:sz w:val="24"/>
          <w:szCs w:val="24"/>
        </w:rPr>
      </w:pPr>
      <w:r w:rsidRPr="006A08A6">
        <w:rPr>
          <w:rFonts w:asciiTheme="majorBidi" w:hAnsiTheme="majorBidi" w:cstheme="majorBidi"/>
          <w:sz w:val="24"/>
          <w:szCs w:val="24"/>
        </w:rPr>
        <w:t>10.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patvirtinto tvarkos aprašo 4.4.4 papunkčiu, taikant Tvarkos aprašo 4.4.4.3 papunktyje nustatytą aplinkosauginį principą, Užsakovas savarankiškai nustato aplinkos apsaugos kriterijų: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2C5E9B0E" w14:textId="77777777" w:rsidR="006A08A6" w:rsidRDefault="006A08A6" w:rsidP="006A08A6">
      <w:pPr>
        <w:jc w:val="center"/>
      </w:pPr>
    </w:p>
    <w:p w14:paraId="4B239FCD" w14:textId="700ADEDB" w:rsidR="00282C0A" w:rsidRPr="00282C0A" w:rsidRDefault="006A08A6" w:rsidP="006A08A6">
      <w:pPr>
        <w:jc w:val="center"/>
      </w:pPr>
      <w:r>
        <w:t>_______________</w:t>
      </w:r>
    </w:p>
    <w:p w14:paraId="609932C1" w14:textId="77777777" w:rsidR="00FF1A52" w:rsidRDefault="00FF1A52" w:rsidP="00F17573">
      <w:pPr>
        <w:pStyle w:val="Antrat2"/>
        <w:keepNext w:val="0"/>
        <w:keepLines w:val="0"/>
        <w:widowControl w:val="0"/>
        <w:spacing w:before="0"/>
        <w:ind w:left="5103"/>
        <w:rPr>
          <w:rFonts w:asciiTheme="majorBidi" w:eastAsia="Calibri" w:hAnsiTheme="majorBidi"/>
          <w:color w:val="auto"/>
          <w:sz w:val="24"/>
          <w:szCs w:val="24"/>
        </w:rPr>
      </w:pPr>
    </w:p>
    <w:p w14:paraId="73F43DFB" w14:textId="3E446310"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8"/>
      <w:bookmarkEnd w:id="49"/>
      <w:bookmarkEnd w:id="50"/>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1" w:name="_Ref38291223"/>
      <w:bookmarkStart w:id="52" w:name="_Ref38291334"/>
      <w:bookmarkStart w:id="53" w:name="_Ref38533412"/>
      <w:bookmarkStart w:id="54" w:name="_Toc183764804"/>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5"/>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8"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1"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2">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3"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086D9B0A"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1"/>
      <w:bookmarkEnd w:id="52"/>
      <w:bookmarkEnd w:id="53"/>
      <w:r w:rsidR="00145388" w:rsidRPr="005B6195">
        <w:rPr>
          <w:rFonts w:asciiTheme="majorBidi" w:eastAsia="Calibri" w:hAnsiTheme="majorBidi"/>
          <w:color w:val="auto"/>
          <w:sz w:val="24"/>
          <w:szCs w:val="24"/>
        </w:rPr>
        <w:t>Tiekėjų kvalifikacijos reikalavimai“</w:t>
      </w:r>
      <w:bookmarkEnd w:id="54"/>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014FC09F" w:rsidR="002736DF" w:rsidRPr="005B6195" w:rsidRDefault="002736DF" w:rsidP="00FF1A52">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 xml:space="preserve">TIEKĖJŲ KVALIFIKACIJOS REIKALAVIMAI </w:t>
      </w:r>
    </w:p>
    <w:p w14:paraId="2F8C9D26" w14:textId="77777777" w:rsidR="009A3BC3" w:rsidRPr="005B6195" w:rsidRDefault="009A3BC3" w:rsidP="009A3BC3">
      <w:pPr>
        <w:rPr>
          <w:rFonts w:asciiTheme="majorBidi" w:hAnsiTheme="majorBidi" w:cstheme="majorBidi"/>
          <w:sz w:val="24"/>
          <w:szCs w:val="24"/>
        </w:rPr>
      </w:pPr>
    </w:p>
    <w:p w14:paraId="279738C0" w14:textId="77777777" w:rsidR="006C3107" w:rsidRPr="00844DF1" w:rsidRDefault="006C3107" w:rsidP="006C3107">
      <w:pPr>
        <w:widowControl w:val="0"/>
        <w:spacing w:after="0" w:line="240" w:lineRule="auto"/>
        <w:jc w:val="both"/>
        <w:rPr>
          <w:rFonts w:asciiTheme="majorBidi" w:eastAsiaTheme="minorHAnsi" w:hAnsiTheme="majorBidi" w:cstheme="majorBidi"/>
          <w:sz w:val="24"/>
          <w:szCs w:val="24"/>
        </w:rPr>
      </w:pPr>
      <w:bookmarkStart w:id="57" w:name="_Hlk185338689"/>
      <w:r w:rsidRPr="00844DF1">
        <w:rPr>
          <w:rFonts w:asciiTheme="majorBidi" w:eastAsiaTheme="minorHAnsi" w:hAnsiTheme="majorBidi" w:cstheme="majorBidi"/>
          <w:sz w:val="24"/>
          <w:szCs w:val="24"/>
          <w:lang w:eastAsia="en-US"/>
        </w:rPr>
        <w:t>1. Tiekėjo kvalifikacija turi atitikti šio priedo 1 lentelėje „</w:t>
      </w:r>
      <w:r>
        <w:rPr>
          <w:rFonts w:asciiTheme="majorBidi" w:hAnsiTheme="majorBidi" w:cstheme="majorBidi"/>
          <w:b/>
        </w:rPr>
        <w:t>Teisė verstis veikla“</w:t>
      </w:r>
      <w:r w:rsidRPr="00844DF1" w:rsidDel="00F90B95">
        <w:rPr>
          <w:rFonts w:asciiTheme="majorBidi" w:hAnsiTheme="majorBidi" w:cstheme="majorBidi"/>
          <w:b/>
          <w:sz w:val="24"/>
          <w:szCs w:val="24"/>
        </w:rPr>
        <w:t xml:space="preserve"> </w:t>
      </w:r>
      <w:r w:rsidRPr="00844DF1">
        <w:rPr>
          <w:rFonts w:asciiTheme="majorBidi" w:eastAsiaTheme="minorHAnsi" w:hAnsiTheme="majorBidi" w:cstheme="majorBidi"/>
          <w:sz w:val="24"/>
          <w:szCs w:val="24"/>
          <w:lang w:eastAsia="en-US"/>
        </w:rPr>
        <w:t>nustatytus reikalavimus kvalifikacijai.</w:t>
      </w:r>
      <w:r w:rsidRPr="00844DF1">
        <w:rPr>
          <w:rFonts w:asciiTheme="majorBidi" w:eastAsiaTheme="minorHAnsi" w:hAnsiTheme="majorBidi" w:cstheme="majorBidi"/>
          <w:sz w:val="24"/>
          <w:szCs w:val="24"/>
        </w:rPr>
        <w:t xml:space="preserve"> </w:t>
      </w:r>
    </w:p>
    <w:p w14:paraId="6F68E707" w14:textId="77777777" w:rsidR="006C3107" w:rsidRPr="00810B7E" w:rsidRDefault="006C3107" w:rsidP="006C3107">
      <w:pPr>
        <w:widowControl w:val="0"/>
        <w:tabs>
          <w:tab w:val="left" w:pos="851"/>
        </w:tabs>
        <w:spacing w:after="0" w:line="240" w:lineRule="auto"/>
        <w:jc w:val="both"/>
        <w:rPr>
          <w:rFonts w:asciiTheme="majorBidi" w:eastAsiaTheme="minorHAnsi" w:hAnsiTheme="majorBidi" w:cstheme="majorBidi"/>
          <w:sz w:val="24"/>
          <w:szCs w:val="24"/>
          <w:lang w:eastAsia="en-US"/>
        </w:rPr>
      </w:pPr>
      <w:r w:rsidRPr="00844DF1">
        <w:rPr>
          <w:rFonts w:asciiTheme="majorBidi" w:eastAsiaTheme="minorHAnsi" w:hAnsiTheme="majorBidi" w:cstheme="majorBidi"/>
          <w:sz w:val="24"/>
          <w:szCs w:val="24"/>
          <w:lang w:eastAsia="en-US"/>
        </w:rPr>
        <w:t>2</w:t>
      </w:r>
      <w:r w:rsidRPr="00810B7E">
        <w:rPr>
          <w:rFonts w:asciiTheme="majorBidi" w:eastAsiaTheme="minorHAnsi" w:hAnsiTheme="majorBidi" w:cstheme="majorBidi"/>
          <w:sz w:val="24"/>
          <w:szCs w:val="24"/>
          <w:lang w:eastAsia="en-US"/>
        </w:rPr>
        <w:t xml:space="preserve">. </w:t>
      </w:r>
      <w:r>
        <w:rPr>
          <w:rFonts w:asciiTheme="majorBidi" w:eastAsiaTheme="minorHAnsi" w:hAnsiTheme="majorBidi" w:cstheme="majorBidi"/>
          <w:sz w:val="24"/>
          <w:szCs w:val="24"/>
          <w:lang w:eastAsia="en-US"/>
        </w:rPr>
        <w:t>J</w:t>
      </w:r>
      <w:r w:rsidRPr="00810B7E">
        <w:rPr>
          <w:rFonts w:ascii="Times New Roman" w:eastAsia="Arial Unicode MS" w:hAnsi="Times New Roman" w:cs="Times New Roman"/>
          <w:color w:val="000000"/>
          <w:sz w:val="24"/>
          <w:szCs w:val="24"/>
        </w:rPr>
        <w:t>eigu pasiūlymą teikia ūkio subjektų grupė – reikalavimą turi atitikti kiekvienas ūkio subjektų grupės narys (-</w:t>
      </w:r>
      <w:proofErr w:type="spellStart"/>
      <w:r w:rsidRPr="00810B7E">
        <w:rPr>
          <w:rFonts w:ascii="Times New Roman" w:eastAsia="Arial Unicode MS" w:hAnsi="Times New Roman" w:cs="Times New Roman"/>
          <w:color w:val="000000"/>
          <w:sz w:val="24"/>
          <w:szCs w:val="24"/>
        </w:rPr>
        <w:t>iai</w:t>
      </w:r>
      <w:proofErr w:type="spellEnd"/>
      <w:r w:rsidRPr="00810B7E">
        <w:rPr>
          <w:rFonts w:ascii="Times New Roman" w:eastAsia="Arial Unicode MS" w:hAnsi="Times New Roman" w:cs="Times New Roman"/>
          <w:color w:val="000000"/>
          <w:sz w:val="24"/>
          <w:szCs w:val="24"/>
        </w:rPr>
        <w:t>), pagal jų prisiimamus įsipareigojimus pirkimo sutarčiai vykdyti.</w:t>
      </w:r>
    </w:p>
    <w:p w14:paraId="2673EA1C" w14:textId="77777777" w:rsidR="006C3107" w:rsidRDefault="006C3107" w:rsidP="006C3107">
      <w:pPr>
        <w:spacing w:after="0" w:line="240" w:lineRule="auto"/>
        <w:jc w:val="both"/>
        <w:rPr>
          <w:rFonts w:asciiTheme="majorBidi" w:hAnsiTheme="majorBidi" w:cstheme="majorBidi"/>
          <w:sz w:val="24"/>
          <w:szCs w:val="24"/>
        </w:rPr>
      </w:pPr>
      <w:r w:rsidRPr="00CB0439">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7E903AC" w14:textId="77777777" w:rsidR="006C3107" w:rsidRDefault="006C3107" w:rsidP="006C3107">
      <w:pPr>
        <w:spacing w:after="0" w:line="240" w:lineRule="auto"/>
        <w:jc w:val="both"/>
        <w:rPr>
          <w:rFonts w:asciiTheme="majorBidi" w:hAnsiTheme="majorBidi" w:cstheme="majorBidi"/>
          <w:sz w:val="24"/>
          <w:szCs w:val="24"/>
        </w:rPr>
      </w:pPr>
      <w:r>
        <w:t xml:space="preserve">4. </w:t>
      </w:r>
      <w:r w:rsidRPr="00B37EFC">
        <w:rPr>
          <w:rFonts w:asciiTheme="majorBidi" w:hAnsiTheme="majorBidi" w:cstheme="majorBidi"/>
          <w:sz w:val="24"/>
          <w:szCs w:val="24"/>
        </w:rPr>
        <w:t>Jei tiekėjas pasitelkia subtiekėją (-</w:t>
      </w:r>
      <w:proofErr w:type="spellStart"/>
      <w:r w:rsidRPr="00B37EFC">
        <w:rPr>
          <w:rFonts w:asciiTheme="majorBidi" w:hAnsiTheme="majorBidi" w:cstheme="majorBidi"/>
          <w:sz w:val="24"/>
          <w:szCs w:val="24"/>
        </w:rPr>
        <w:t>us</w:t>
      </w:r>
      <w:proofErr w:type="spellEnd"/>
      <w:r w:rsidRPr="00B37EFC">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bookmarkStart w:id="58" w:name="_Hlk189471870"/>
    </w:p>
    <w:p w14:paraId="01542FC2" w14:textId="77777777" w:rsidR="00341955" w:rsidRPr="00CB0439" w:rsidRDefault="00341955" w:rsidP="006C3107">
      <w:pPr>
        <w:spacing w:after="0" w:line="240" w:lineRule="auto"/>
        <w:jc w:val="both"/>
        <w:rPr>
          <w:rFonts w:asciiTheme="majorBidi" w:hAnsiTheme="majorBidi" w:cstheme="majorBidi"/>
          <w:b/>
          <w:bCs/>
          <w:sz w:val="24"/>
          <w:szCs w:val="24"/>
          <w:lang w:eastAsia="ar-SA"/>
        </w:rPr>
      </w:pPr>
    </w:p>
    <w:p w14:paraId="1FE9D14A" w14:textId="461DB39E" w:rsidR="0043425D" w:rsidRPr="005B6195" w:rsidRDefault="0043425D" w:rsidP="0043425D">
      <w:pPr>
        <w:spacing w:after="0" w:line="240" w:lineRule="auto"/>
        <w:jc w:val="right"/>
        <w:rPr>
          <w:rFonts w:asciiTheme="majorBidi" w:hAnsiTheme="majorBidi" w:cstheme="majorBidi"/>
          <w:b/>
          <w:bCs/>
          <w:sz w:val="24"/>
          <w:szCs w:val="24"/>
          <w:lang w:eastAsia="ar-SA"/>
        </w:rPr>
      </w:pPr>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006C3107">
        <w:rPr>
          <w:rFonts w:asciiTheme="majorBidi" w:hAnsiTheme="majorBidi" w:cstheme="majorBidi"/>
          <w:b/>
          <w:sz w:val="24"/>
          <w:szCs w:val="24"/>
        </w:rPr>
        <w:t>Teisė verstis veikla</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517" w:type="dxa"/>
        <w:tblInd w:w="108" w:type="dxa"/>
        <w:tblLayout w:type="fixed"/>
        <w:tblCellMar>
          <w:left w:w="10" w:type="dxa"/>
          <w:right w:w="10" w:type="dxa"/>
        </w:tblCellMar>
        <w:tblLook w:val="0000" w:firstRow="0" w:lastRow="0" w:firstColumn="0" w:lastColumn="0" w:noHBand="0" w:noVBand="0"/>
      </w:tblPr>
      <w:tblGrid>
        <w:gridCol w:w="596"/>
        <w:gridCol w:w="3780"/>
        <w:gridCol w:w="5141"/>
      </w:tblGrid>
      <w:tr w:rsidR="00002B4B" w:rsidRPr="005B6195" w14:paraId="7CC8054C" w14:textId="77777777" w:rsidTr="00002B4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57"/>
          <w:p w14:paraId="680EC0CC"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90745CD"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002B4B" w:rsidRPr="005B6195" w14:paraId="529BB99C" w14:textId="77777777" w:rsidTr="00002B4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002B4B" w:rsidRPr="005B6195" w:rsidRDefault="00002B4B"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3AB61" w14:textId="5FD26D2A" w:rsidR="000722E5" w:rsidRPr="000722E5" w:rsidRDefault="00677025" w:rsidP="00117A39">
            <w:pPr>
              <w:shd w:val="clear" w:color="auto" w:fill="FFFFFF"/>
              <w:spacing w:after="15"/>
              <w:jc w:val="both"/>
              <w:rPr>
                <w:rFonts w:asciiTheme="majorBidi" w:hAnsiTheme="majorBidi" w:cstheme="majorBidi"/>
                <w:color w:val="000000" w:themeColor="text1"/>
                <w:sz w:val="24"/>
                <w:szCs w:val="24"/>
              </w:rPr>
            </w:pPr>
            <w:r w:rsidRPr="00677025">
              <w:rPr>
                <w:rFonts w:asciiTheme="majorBidi" w:hAnsiTheme="majorBidi" w:cstheme="majorBidi"/>
                <w:color w:val="000000" w:themeColor="text1"/>
                <w:sz w:val="24"/>
                <w:szCs w:val="24"/>
              </w:rPr>
              <w:t>Tiekėjas turint</w:t>
            </w:r>
            <w:r w:rsidR="00BF41F6">
              <w:rPr>
                <w:rFonts w:asciiTheme="majorBidi" w:hAnsiTheme="majorBidi" w:cstheme="majorBidi"/>
                <w:color w:val="000000" w:themeColor="text1"/>
                <w:sz w:val="24"/>
                <w:szCs w:val="24"/>
              </w:rPr>
              <w:t>is</w:t>
            </w:r>
            <w:r w:rsidRPr="00677025">
              <w:rPr>
                <w:rFonts w:asciiTheme="majorBidi" w:hAnsiTheme="majorBidi" w:cstheme="majorBidi"/>
                <w:color w:val="000000" w:themeColor="text1"/>
                <w:sz w:val="24"/>
                <w:szCs w:val="24"/>
              </w:rPr>
              <w:t xml:space="preserve"> teisę </w:t>
            </w:r>
            <w:r w:rsidR="00352044">
              <w:rPr>
                <w:rFonts w:asciiTheme="majorBidi" w:hAnsiTheme="majorBidi" w:cstheme="majorBidi"/>
                <w:color w:val="000000" w:themeColor="text1"/>
                <w:sz w:val="24"/>
                <w:szCs w:val="24"/>
              </w:rPr>
              <w:t xml:space="preserve">verstis </w:t>
            </w:r>
            <w:r w:rsidRPr="00677025">
              <w:rPr>
                <w:rFonts w:asciiTheme="majorBidi" w:hAnsiTheme="majorBidi" w:cstheme="majorBidi"/>
                <w:color w:val="000000" w:themeColor="text1"/>
                <w:sz w:val="24"/>
                <w:szCs w:val="24"/>
              </w:rPr>
              <w:t xml:space="preserve"> melioracijos statinių </w:t>
            </w:r>
            <w:r w:rsidR="00706E3C">
              <w:rPr>
                <w:rFonts w:asciiTheme="majorBidi" w:hAnsiTheme="majorBidi" w:cstheme="majorBidi"/>
                <w:color w:val="000000" w:themeColor="text1"/>
                <w:sz w:val="24"/>
                <w:szCs w:val="24"/>
              </w:rPr>
              <w:t>statyba</w:t>
            </w:r>
            <w:r w:rsidRPr="00677025">
              <w:rPr>
                <w:rFonts w:asciiTheme="majorBidi" w:hAnsiTheme="majorBidi" w:cstheme="majorBidi"/>
                <w:color w:val="000000" w:themeColor="text1"/>
                <w:sz w:val="24"/>
                <w:szCs w:val="24"/>
              </w:rPr>
              <w:t>, ūkio subjektų grupės nariai (pagal jų prisiimamus įsipareigojimus pirkimo sutarčiai vykdyti), ūkio subjektai, kurių pajėgumais remiasi tiekėjas, subtiekėjai turi teisę verstis veikla, kuri reikalinga pirkimo sutarčiai įvykdyti -  Melioracijos statinių statybos veikla. (Teisinis pagrindas: LR melioracijos įstatymo 8 str. 3 d.</w:t>
            </w:r>
            <w:r w:rsidR="001557E6">
              <w:rPr>
                <w:rFonts w:asciiTheme="majorBidi" w:hAnsiTheme="majorBidi" w:cstheme="majorBidi"/>
                <w:color w:val="000000" w:themeColor="text1"/>
                <w:sz w:val="24"/>
                <w:szCs w:val="24"/>
              </w:rPr>
              <w:t>:</w:t>
            </w:r>
            <w:r w:rsidRPr="00677025">
              <w:rPr>
                <w:rFonts w:asciiTheme="majorBidi" w:hAnsiTheme="majorBidi" w:cstheme="majorBidi"/>
                <w:b/>
                <w:bCs/>
                <w:color w:val="000000" w:themeColor="text1"/>
                <w:sz w:val="24"/>
                <w:szCs w:val="24"/>
              </w:rPr>
              <w:t xml:space="preserve"> </w:t>
            </w:r>
            <w:r w:rsidR="000722E5" w:rsidRPr="000722E5">
              <w:rPr>
                <w:rFonts w:asciiTheme="majorBidi" w:hAnsiTheme="majorBidi" w:cstheme="majorBidi"/>
                <w:color w:val="000000" w:themeColor="text1"/>
                <w:sz w:val="24"/>
                <w:szCs w:val="24"/>
              </w:rPr>
              <w:t>Juridinis asmuo, pagal Melioracijos įmonių ir specialistų atestavimo taisyklių 4 p. ir 10.3 p.</w:t>
            </w:r>
            <w:r w:rsidR="001557E6">
              <w:rPr>
                <w:rFonts w:asciiTheme="majorBidi" w:hAnsiTheme="majorBidi" w:cstheme="majorBidi"/>
                <w:color w:val="000000" w:themeColor="text1"/>
                <w:sz w:val="24"/>
                <w:szCs w:val="24"/>
              </w:rPr>
              <w:t>.</w:t>
            </w:r>
          </w:p>
          <w:p w14:paraId="27354331" w14:textId="3F011AEB" w:rsidR="00677025" w:rsidRPr="00117A39" w:rsidRDefault="000722E5" w:rsidP="00117A39">
            <w:pPr>
              <w:shd w:val="clear" w:color="auto" w:fill="FFFFFF"/>
              <w:spacing w:after="15"/>
              <w:jc w:val="both"/>
              <w:rPr>
                <w:rFonts w:asciiTheme="majorBidi" w:hAnsiTheme="majorBidi" w:cstheme="majorBidi"/>
                <w:color w:val="000000" w:themeColor="text1"/>
                <w:sz w:val="24"/>
                <w:szCs w:val="24"/>
              </w:rPr>
            </w:pPr>
            <w:r w:rsidRPr="000722E5">
              <w:rPr>
                <w:rFonts w:asciiTheme="majorBidi" w:hAnsiTheme="majorBidi" w:cstheme="majorBidi"/>
                <w:color w:val="000000" w:themeColor="text1"/>
                <w:sz w:val="24"/>
                <w:szCs w:val="24"/>
              </w:rPr>
              <w:lastRenderedPageBreak/>
              <w:t>Fizinis asmuo (ne tiekėjo darbuotojas), užsiimantis melioracijos statinių statybos veikla ir turintis kvalifikacijos atestatą pagal Melioracijos įmonių ir specialistų atestavimo taisyklių 3 p. ir 9 p.</w:t>
            </w:r>
            <w:r w:rsidR="00117A39">
              <w:rPr>
                <w:rFonts w:asciiTheme="majorBidi" w:hAnsiTheme="majorBidi" w:cstheme="majorBidi"/>
                <w:color w:val="000000" w:themeColor="text1"/>
                <w:sz w:val="24"/>
                <w:szCs w:val="24"/>
              </w:rPr>
              <w:t>).</w:t>
            </w:r>
          </w:p>
          <w:p w14:paraId="49F8258A" w14:textId="273A3CF1" w:rsidR="00002B4B" w:rsidRPr="00ED680B" w:rsidRDefault="00002B4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highlight w:val="yellow"/>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9E165" w14:textId="77777777" w:rsidR="00BF4AC3" w:rsidRPr="00BF4AC3" w:rsidRDefault="00BF4AC3" w:rsidP="00BF4AC3">
            <w:pPr>
              <w:jc w:val="both"/>
              <w:rPr>
                <w:rFonts w:asciiTheme="majorBidi" w:hAnsiTheme="majorBidi" w:cstheme="majorBidi"/>
                <w:bCs/>
                <w:sz w:val="24"/>
                <w:szCs w:val="24"/>
              </w:rPr>
            </w:pPr>
            <w:r w:rsidRPr="00BF4AC3">
              <w:rPr>
                <w:rFonts w:asciiTheme="majorBidi" w:hAnsiTheme="majorBidi" w:cstheme="majorBidi"/>
                <w:bCs/>
                <w:sz w:val="24"/>
                <w:szCs w:val="24"/>
              </w:rPr>
              <w:lastRenderedPageBreak/>
              <w:t>Pateikiama:</w:t>
            </w:r>
          </w:p>
          <w:p w14:paraId="2558C1D9" w14:textId="6A961EB8" w:rsidR="00BF4AC3" w:rsidRPr="00BF4AC3" w:rsidRDefault="00BF4AC3" w:rsidP="00BF4AC3">
            <w:pPr>
              <w:jc w:val="both"/>
              <w:rPr>
                <w:rFonts w:asciiTheme="majorBidi" w:hAnsiTheme="majorBidi" w:cstheme="majorBidi"/>
                <w:bCs/>
                <w:sz w:val="24"/>
                <w:szCs w:val="24"/>
              </w:rPr>
            </w:pPr>
            <w:r w:rsidRPr="00BF4AC3">
              <w:rPr>
                <w:rFonts w:asciiTheme="majorBidi" w:hAnsiTheme="majorBidi" w:cstheme="majorBidi"/>
                <w:bCs/>
                <w:sz w:val="24"/>
                <w:szCs w:val="24"/>
              </w:rPr>
              <w:t>Žemės ūkio ministerijos išduotą arba pripažintą kvalifikacinį atestatą ir/ar teisės pripažinimo dokument</w:t>
            </w:r>
            <w:r w:rsidR="000B1D44">
              <w:rPr>
                <w:rFonts w:asciiTheme="majorBidi" w:hAnsiTheme="majorBidi" w:cstheme="majorBidi"/>
                <w:bCs/>
                <w:sz w:val="24"/>
                <w:szCs w:val="24"/>
              </w:rPr>
              <w:t>ą</w:t>
            </w:r>
            <w:r w:rsidRPr="00BF4AC3">
              <w:rPr>
                <w:rFonts w:asciiTheme="majorBidi" w:hAnsiTheme="majorBidi" w:cstheme="majorBidi"/>
                <w:bCs/>
                <w:sz w:val="24"/>
                <w:szCs w:val="24"/>
              </w:rPr>
              <w:t>, suteikian</w:t>
            </w:r>
            <w:r w:rsidR="001819B2">
              <w:rPr>
                <w:rFonts w:asciiTheme="majorBidi" w:hAnsiTheme="majorBidi" w:cstheme="majorBidi"/>
                <w:bCs/>
                <w:sz w:val="24"/>
                <w:szCs w:val="24"/>
              </w:rPr>
              <w:t>tį</w:t>
            </w:r>
            <w:r w:rsidRPr="00BF4AC3">
              <w:rPr>
                <w:rFonts w:asciiTheme="majorBidi" w:hAnsiTheme="majorBidi" w:cstheme="majorBidi"/>
                <w:bCs/>
                <w:sz w:val="24"/>
                <w:szCs w:val="24"/>
              </w:rPr>
              <w:t xml:space="preserve"> teisę Lietuvos Respublikoje atlikti melioracijos statybos darbus</w:t>
            </w:r>
            <w:r w:rsidR="00E37344">
              <w:rPr>
                <w:rFonts w:asciiTheme="majorBidi" w:hAnsiTheme="majorBidi" w:cstheme="majorBidi"/>
                <w:bCs/>
                <w:sz w:val="24"/>
                <w:szCs w:val="24"/>
              </w:rPr>
              <w:t>.</w:t>
            </w:r>
          </w:p>
          <w:p w14:paraId="4FC4F945" w14:textId="3AE723BC" w:rsidR="00002B4B" w:rsidRPr="00ED680B" w:rsidRDefault="00BF4AC3" w:rsidP="00BF4AC3">
            <w:pPr>
              <w:jc w:val="both"/>
              <w:rPr>
                <w:rFonts w:asciiTheme="majorBidi" w:hAnsiTheme="majorBidi" w:cstheme="majorBidi"/>
                <w:sz w:val="24"/>
                <w:szCs w:val="24"/>
                <w:highlight w:val="yellow"/>
              </w:rPr>
            </w:pPr>
            <w:r w:rsidRPr="00BF4AC3">
              <w:rPr>
                <w:rFonts w:asciiTheme="majorBidi" w:hAnsiTheme="majorBidi" w:cstheme="majorBidi"/>
                <w:bCs/>
                <w:sz w:val="24"/>
                <w:szCs w:val="24"/>
              </w:rPr>
              <w:t xml:space="preserve">Perkančioji organizacija informaciją apie išduotus kvalifikacijos dokumentus pasitikrina registre </w:t>
            </w:r>
            <w:hyperlink r:id="rId24" w:history="1">
              <w:r w:rsidRPr="00BF4AC3">
                <w:rPr>
                  <w:rStyle w:val="Hipersaitas"/>
                  <w:rFonts w:asciiTheme="majorBidi" w:hAnsiTheme="majorBidi" w:cstheme="majorBidi"/>
                  <w:bCs/>
                  <w:sz w:val="24"/>
                  <w:szCs w:val="24"/>
                </w:rPr>
                <w:t>https://www.licencijavimas.lt</w:t>
              </w:r>
            </w:hyperlink>
            <w:r w:rsidR="005074D7">
              <w:rPr>
                <w:rFonts w:asciiTheme="majorBidi" w:hAnsiTheme="majorBidi" w:cstheme="majorBidi"/>
                <w:bCs/>
                <w:sz w:val="24"/>
                <w:szCs w:val="24"/>
              </w:rPr>
              <w:t xml:space="preserve"> </w:t>
            </w:r>
          </w:p>
        </w:tc>
      </w:tr>
    </w:tbl>
    <w:p w14:paraId="3EBB86C8" w14:textId="77777777" w:rsidR="00451F80" w:rsidRPr="005B6195"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58"/>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3CC1345D"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0DE8E609"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118580C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4E98A9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C73886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7F9E58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509FAB"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E05CE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AA8874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626934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08C1D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F6EEF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5BBD1B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57BF0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8ECAC0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A5BF4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0238C2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E89CC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B9DF61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F48940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FCBABF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50921E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99270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2797239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D2232A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50B712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B81967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710B5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A2C534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3F6614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EC6EB6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3D4E73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574021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CB6631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59" w:name="_Toc183764805"/>
      <w:bookmarkStart w:id="60" w:name="_Ref38291379"/>
      <w:bookmarkStart w:id="61" w:name="_Ref38291394"/>
      <w:bookmarkStart w:id="62"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59"/>
      <w:r w:rsidRPr="005B6195">
        <w:rPr>
          <w:rFonts w:asciiTheme="majorBidi" w:eastAsia="Calibri" w:hAnsiTheme="majorBidi"/>
          <w:color w:val="auto"/>
          <w:sz w:val="24"/>
          <w:szCs w:val="24"/>
        </w:rPr>
        <w:t xml:space="preserve"> </w:t>
      </w:r>
      <w:bookmarkEnd w:id="60"/>
      <w:bookmarkEnd w:id="61"/>
      <w:bookmarkEnd w:id="62"/>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3" w:name="_Ref38540913"/>
      <w:bookmarkStart w:id="64" w:name="_Ref38898051"/>
      <w:bookmarkStart w:id="65" w:name="_Ref38901392"/>
      <w:bookmarkStart w:id="66" w:name="_Toc183764806"/>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3"/>
      <w:bookmarkEnd w:id="64"/>
      <w:bookmarkEnd w:id="65"/>
      <w:bookmarkEnd w:id="66"/>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0A9855E5" w14:textId="11592D68" w:rsidR="00AD27E4" w:rsidRPr="005B6195" w:rsidRDefault="00AD27E4"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Pateikiama atskiru failu</w:t>
      </w:r>
      <w:r w:rsidR="00EF1526" w:rsidRPr="005B6195">
        <w:rPr>
          <w:rFonts w:asciiTheme="majorBidi" w:hAnsiTheme="majorBidi" w:cstheme="majorBidi"/>
          <w:sz w:val="24"/>
          <w:szCs w:val="24"/>
        </w:rPr>
        <w:t>.</w:t>
      </w:r>
    </w:p>
    <w:p w14:paraId="3092E296" w14:textId="77777777" w:rsidR="00EF1526" w:rsidRPr="005B6195" w:rsidRDefault="00EF1526" w:rsidP="00F17573">
      <w:pPr>
        <w:widowControl w:val="0"/>
        <w:spacing w:after="0" w:line="240" w:lineRule="auto"/>
        <w:rPr>
          <w:rFonts w:asciiTheme="majorBidi" w:hAnsiTheme="majorBidi" w:cstheme="majorBidi"/>
          <w:sz w:val="24"/>
          <w:szCs w:val="24"/>
        </w:rPr>
      </w:pPr>
    </w:p>
    <w:p w14:paraId="74C9504A" w14:textId="20C746D5" w:rsidR="00EF1526" w:rsidRPr="005B6195" w:rsidRDefault="00EF1526" w:rsidP="00EF1526">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__________</w:t>
      </w: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Pr="005B6195" w:rsidRDefault="00EF1526"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67" w:name="_Ref39484039"/>
      <w:bookmarkStart w:id="68" w:name="_Ref40278562"/>
      <w:bookmarkStart w:id="69" w:name="_Toc18376480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67"/>
      <w:bookmarkEnd w:id="68"/>
      <w:bookmarkEnd w:id="69"/>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0"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0"/>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1" w:name="_Toc183764808"/>
      <w:bookmarkStart w:id="72" w:name="_Ref39586171"/>
      <w:bookmarkStart w:id="73" w:name="_Ref39673580"/>
      <w:bookmarkStart w:id="74"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5" w:name="_Hlk128411844"/>
      <w:bookmarkEnd w:id="71"/>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6" w:name="_Toc128472219"/>
      <w:bookmarkStart w:id="77" w:name="_Toc145668373"/>
      <w:bookmarkStart w:id="78" w:name="_Toc18376480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6"/>
      <w:bookmarkEnd w:id="77"/>
      <w:bookmarkEnd w:id="78"/>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bookmarkStart w:id="79" w:name="_Toc183764810"/>
      <w:bookmarkEnd w:id="75"/>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0" w:name="_Hlk178759397"/>
      <w:r w:rsidRPr="005B6195">
        <w:rPr>
          <w:rFonts w:asciiTheme="majorBidi" w:eastAsia="Times New Roman" w:hAnsiTheme="majorBidi" w:cstheme="majorBidi"/>
          <w:sz w:val="24"/>
          <w:szCs w:val="24"/>
        </w:rPr>
        <w:t xml:space="preserve">Lietuvos Respublikos viešųjų pirkimų įstatymo </w:t>
      </w:r>
      <w:bookmarkEnd w:id="80"/>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1" w:name="part_0bf49b47971946ecbbec156f895bdd28"/>
      <w:bookmarkEnd w:id="81"/>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2" w:name="part_ce0c1ec65cd04504a5c7e7a6019a52b2"/>
      <w:bookmarkEnd w:id="82"/>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2"/>
      <w:bookmarkEnd w:id="73"/>
      <w:bookmarkEnd w:id="74"/>
      <w:bookmarkEnd w:id="79"/>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3" w:name="_Ref39673589"/>
      <w:bookmarkStart w:id="84" w:name="_Toc18376481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5"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5"/>
      <w:proofErr w:type="spellEnd"/>
      <w:r w:rsidRPr="005B6195">
        <w:rPr>
          <w:rFonts w:asciiTheme="majorBidi" w:eastAsia="Calibri" w:hAnsiTheme="majorBidi"/>
          <w:color w:val="auto"/>
          <w:sz w:val="24"/>
          <w:szCs w:val="24"/>
        </w:rPr>
        <w:t>“</w:t>
      </w:r>
      <w:bookmarkEnd w:id="83"/>
      <w:bookmarkEnd w:id="84"/>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5B6195" w:rsidRDefault="00BF40AF" w:rsidP="00045A0D">
      <w:pPr>
        <w:spacing w:after="0"/>
        <w:rPr>
          <w:rFonts w:asciiTheme="majorBidi" w:hAnsiTheme="majorBidi" w:cstheme="majorBidi"/>
          <w:b/>
          <w:bCs/>
          <w:sz w:val="24"/>
          <w:szCs w:val="24"/>
        </w:rPr>
      </w:pPr>
    </w:p>
    <w:sectPr w:rsidR="00BF40AF" w:rsidRPr="005B6195" w:rsidSect="004B4AD8">
      <w:footerReference w:type="first" r:id="rId2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367" w14:textId="77777777" w:rsidR="00470FB1" w:rsidRDefault="00470FB1" w:rsidP="00D05666">
      <w:r>
        <w:separator/>
      </w:r>
    </w:p>
  </w:endnote>
  <w:endnote w:type="continuationSeparator" w:id="0">
    <w:p w14:paraId="19D4391B" w14:textId="77777777" w:rsidR="00470FB1" w:rsidRDefault="00470FB1" w:rsidP="00D05666">
      <w:r>
        <w:continuationSeparator/>
      </w:r>
    </w:p>
  </w:endnote>
  <w:endnote w:type="continuationNotice" w:id="1">
    <w:p w14:paraId="6C81608E" w14:textId="77777777" w:rsidR="00470FB1" w:rsidRDefault="00470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E765" w14:textId="77777777" w:rsidR="00470FB1" w:rsidRDefault="00470FB1" w:rsidP="00D05666">
      <w:r>
        <w:separator/>
      </w:r>
    </w:p>
  </w:footnote>
  <w:footnote w:type="continuationSeparator" w:id="0">
    <w:p w14:paraId="7C66AE2B" w14:textId="77777777" w:rsidR="00470FB1" w:rsidRDefault="00470FB1" w:rsidP="00D05666">
      <w:r>
        <w:continuationSeparator/>
      </w:r>
    </w:p>
  </w:footnote>
  <w:footnote w:type="continuationNotice" w:id="1">
    <w:p w14:paraId="1FCC8A33" w14:textId="77777777" w:rsidR="00470FB1" w:rsidRDefault="00470FB1">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3C52731"/>
    <w:multiLevelType w:val="multilevel"/>
    <w:tmpl w:val="9056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7CE63CA"/>
    <w:multiLevelType w:val="hybridMultilevel"/>
    <w:tmpl w:val="1EFAB30A"/>
    <w:lvl w:ilvl="0" w:tplc="2E78F9EA">
      <w:start w:val="1"/>
      <w:numFmt w:val="decimal"/>
      <w:lvlText w:val="%1)"/>
      <w:lvlJc w:val="left"/>
      <w:pPr>
        <w:ind w:left="1020" w:hanging="360"/>
      </w:pPr>
    </w:lvl>
    <w:lvl w:ilvl="1" w:tplc="321CB3D0">
      <w:start w:val="1"/>
      <w:numFmt w:val="decimal"/>
      <w:lvlText w:val="%2)"/>
      <w:lvlJc w:val="left"/>
      <w:pPr>
        <w:ind w:left="1020" w:hanging="360"/>
      </w:pPr>
    </w:lvl>
    <w:lvl w:ilvl="2" w:tplc="DF9E458C">
      <w:start w:val="1"/>
      <w:numFmt w:val="decimal"/>
      <w:lvlText w:val="%3)"/>
      <w:lvlJc w:val="left"/>
      <w:pPr>
        <w:ind w:left="1020" w:hanging="360"/>
      </w:pPr>
    </w:lvl>
    <w:lvl w:ilvl="3" w:tplc="95F6824A">
      <w:start w:val="1"/>
      <w:numFmt w:val="decimal"/>
      <w:lvlText w:val="%4)"/>
      <w:lvlJc w:val="left"/>
      <w:pPr>
        <w:ind w:left="1020" w:hanging="360"/>
      </w:pPr>
    </w:lvl>
    <w:lvl w:ilvl="4" w:tplc="E3D8928C">
      <w:start w:val="1"/>
      <w:numFmt w:val="decimal"/>
      <w:lvlText w:val="%5)"/>
      <w:lvlJc w:val="left"/>
      <w:pPr>
        <w:ind w:left="1020" w:hanging="360"/>
      </w:pPr>
    </w:lvl>
    <w:lvl w:ilvl="5" w:tplc="A61027E6">
      <w:start w:val="1"/>
      <w:numFmt w:val="decimal"/>
      <w:lvlText w:val="%6)"/>
      <w:lvlJc w:val="left"/>
      <w:pPr>
        <w:ind w:left="1020" w:hanging="360"/>
      </w:pPr>
    </w:lvl>
    <w:lvl w:ilvl="6" w:tplc="291A4428">
      <w:start w:val="1"/>
      <w:numFmt w:val="decimal"/>
      <w:lvlText w:val="%7)"/>
      <w:lvlJc w:val="left"/>
      <w:pPr>
        <w:ind w:left="1020" w:hanging="360"/>
      </w:pPr>
    </w:lvl>
    <w:lvl w:ilvl="7" w:tplc="2390A000">
      <w:start w:val="1"/>
      <w:numFmt w:val="decimal"/>
      <w:lvlText w:val="%8)"/>
      <w:lvlJc w:val="left"/>
      <w:pPr>
        <w:ind w:left="1020" w:hanging="360"/>
      </w:pPr>
    </w:lvl>
    <w:lvl w:ilvl="8" w:tplc="8F089098">
      <w:start w:val="1"/>
      <w:numFmt w:val="decimal"/>
      <w:lvlText w:val="%9)"/>
      <w:lvlJc w:val="left"/>
      <w:pPr>
        <w:ind w:left="1020" w:hanging="360"/>
      </w:pPr>
    </w:lvl>
  </w:abstractNum>
  <w:abstractNum w:abstractNumId="20"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3"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8"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5"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6"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6"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7"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8"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3"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9"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3"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4"/>
  </w:num>
  <w:num w:numId="3" w16cid:durableId="161245298">
    <w:abstractNumId w:val="83"/>
  </w:num>
  <w:num w:numId="4" w16cid:durableId="324749846">
    <w:abstractNumId w:val="76"/>
  </w:num>
  <w:num w:numId="5" w16cid:durableId="1596014250">
    <w:abstractNumId w:val="59"/>
  </w:num>
  <w:num w:numId="6" w16cid:durableId="6754878">
    <w:abstractNumId w:val="91"/>
  </w:num>
  <w:num w:numId="7" w16cid:durableId="254555485">
    <w:abstractNumId w:val="10"/>
  </w:num>
  <w:num w:numId="8" w16cid:durableId="2121949183">
    <w:abstractNumId w:val="92"/>
  </w:num>
  <w:num w:numId="9" w16cid:durableId="69542391">
    <w:abstractNumId w:val="81"/>
  </w:num>
  <w:num w:numId="10" w16cid:durableId="392700324">
    <w:abstractNumId w:val="87"/>
  </w:num>
  <w:num w:numId="11" w16cid:durableId="1713457844">
    <w:abstractNumId w:val="50"/>
  </w:num>
  <w:num w:numId="12" w16cid:durableId="2145653365">
    <w:abstractNumId w:val="38"/>
  </w:num>
  <w:num w:numId="13" w16cid:durableId="141233828">
    <w:abstractNumId w:val="75"/>
  </w:num>
  <w:num w:numId="14" w16cid:durableId="1572351951">
    <w:abstractNumId w:val="67"/>
  </w:num>
  <w:num w:numId="15" w16cid:durableId="285431957">
    <w:abstractNumId w:val="71"/>
  </w:num>
  <w:num w:numId="16" w16cid:durableId="1799109694">
    <w:abstractNumId w:val="77"/>
  </w:num>
  <w:num w:numId="17" w16cid:durableId="760832946">
    <w:abstractNumId w:val="3"/>
  </w:num>
  <w:num w:numId="18" w16cid:durableId="279921867">
    <w:abstractNumId w:val="66"/>
  </w:num>
  <w:num w:numId="19" w16cid:durableId="1161193129">
    <w:abstractNumId w:val="64"/>
  </w:num>
  <w:num w:numId="20" w16cid:durableId="1674722406">
    <w:abstractNumId w:val="95"/>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4"/>
  </w:num>
  <w:num w:numId="25" w16cid:durableId="1789354992">
    <w:abstractNumId w:val="94"/>
  </w:num>
  <w:num w:numId="26" w16cid:durableId="1121075699">
    <w:abstractNumId w:val="22"/>
  </w:num>
  <w:num w:numId="27" w16cid:durableId="97717803">
    <w:abstractNumId w:val="73"/>
  </w:num>
  <w:num w:numId="28" w16cid:durableId="861942138">
    <w:abstractNumId w:val="56"/>
  </w:num>
  <w:num w:numId="29" w16cid:durableId="334460921">
    <w:abstractNumId w:val="100"/>
  </w:num>
  <w:num w:numId="30" w16cid:durableId="965694596">
    <w:abstractNumId w:val="43"/>
  </w:num>
  <w:num w:numId="31" w16cid:durableId="692652998">
    <w:abstractNumId w:val="101"/>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0"/>
  </w:num>
  <w:num w:numId="36" w16cid:durableId="1281910504">
    <w:abstractNumId w:val="41"/>
  </w:num>
  <w:num w:numId="37" w16cid:durableId="1719667218">
    <w:abstractNumId w:val="68"/>
  </w:num>
  <w:num w:numId="38" w16cid:durableId="1952934414">
    <w:abstractNumId w:val="42"/>
  </w:num>
  <w:num w:numId="39" w16cid:durableId="1542939547">
    <w:abstractNumId w:val="89"/>
  </w:num>
  <w:num w:numId="40" w16cid:durableId="1915816428">
    <w:abstractNumId w:val="34"/>
  </w:num>
  <w:num w:numId="41" w16cid:durableId="797719994">
    <w:abstractNumId w:val="11"/>
  </w:num>
  <w:num w:numId="42" w16cid:durableId="1136878787">
    <w:abstractNumId w:val="48"/>
  </w:num>
  <w:num w:numId="43" w16cid:durableId="66002351">
    <w:abstractNumId w:val="80"/>
  </w:num>
  <w:num w:numId="44" w16cid:durableId="1869173067">
    <w:abstractNumId w:val="24"/>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99"/>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2"/>
  </w:num>
  <w:num w:numId="52" w16cid:durableId="1835952180">
    <w:abstractNumId w:val="28"/>
  </w:num>
  <w:num w:numId="53" w16cid:durableId="464353605">
    <w:abstractNumId w:val="4"/>
  </w:num>
  <w:num w:numId="54" w16cid:durableId="37170526">
    <w:abstractNumId w:val="25"/>
  </w:num>
  <w:num w:numId="55" w16cid:durableId="24330705">
    <w:abstractNumId w:val="51"/>
  </w:num>
  <w:num w:numId="56" w16cid:durableId="345134247">
    <w:abstractNumId w:val="36"/>
  </w:num>
  <w:num w:numId="57" w16cid:durableId="1253928486">
    <w:abstractNumId w:val="15"/>
  </w:num>
  <w:num w:numId="58" w16cid:durableId="1311406262">
    <w:abstractNumId w:val="53"/>
  </w:num>
  <w:num w:numId="59" w16cid:durableId="608852208">
    <w:abstractNumId w:val="79"/>
  </w:num>
  <w:num w:numId="60" w16cid:durableId="606423400">
    <w:abstractNumId w:val="49"/>
  </w:num>
  <w:num w:numId="61" w16cid:durableId="732848849">
    <w:abstractNumId w:val="70"/>
  </w:num>
  <w:num w:numId="62" w16cid:durableId="21786217">
    <w:abstractNumId w:val="85"/>
  </w:num>
  <w:num w:numId="63" w16cid:durableId="518004120">
    <w:abstractNumId w:val="97"/>
  </w:num>
  <w:num w:numId="64" w16cid:durableId="2096003823">
    <w:abstractNumId w:val="37"/>
  </w:num>
  <w:num w:numId="65" w16cid:durableId="374894306">
    <w:abstractNumId w:val="30"/>
  </w:num>
  <w:num w:numId="66" w16cid:durableId="181558557">
    <w:abstractNumId w:val="90"/>
  </w:num>
  <w:num w:numId="67" w16cid:durableId="1176266884">
    <w:abstractNumId w:val="47"/>
  </w:num>
  <w:num w:numId="68" w16cid:durableId="647780410">
    <w:abstractNumId w:val="9"/>
  </w:num>
  <w:num w:numId="69" w16cid:durableId="855851546">
    <w:abstractNumId w:val="60"/>
  </w:num>
  <w:num w:numId="70" w16cid:durableId="1282806123">
    <w:abstractNumId w:val="26"/>
  </w:num>
  <w:num w:numId="71" w16cid:durableId="122310377">
    <w:abstractNumId w:val="18"/>
  </w:num>
  <w:num w:numId="72" w16cid:durableId="2003003903">
    <w:abstractNumId w:val="96"/>
  </w:num>
  <w:num w:numId="73" w16cid:durableId="905648142">
    <w:abstractNumId w:val="7"/>
  </w:num>
  <w:num w:numId="74" w16cid:durableId="1819106612">
    <w:abstractNumId w:val="102"/>
  </w:num>
  <w:num w:numId="75" w16cid:durableId="1650283113">
    <w:abstractNumId w:val="61"/>
  </w:num>
  <w:num w:numId="76" w16cid:durableId="934703372">
    <w:abstractNumId w:val="52"/>
  </w:num>
  <w:num w:numId="77" w16cid:durableId="1647930274">
    <w:abstractNumId w:val="84"/>
  </w:num>
  <w:num w:numId="78" w16cid:durableId="589045869">
    <w:abstractNumId w:val="62"/>
  </w:num>
  <w:num w:numId="79" w16cid:durableId="1301348421">
    <w:abstractNumId w:val="23"/>
  </w:num>
  <w:num w:numId="80" w16cid:durableId="574825365">
    <w:abstractNumId w:val="33"/>
  </w:num>
  <w:num w:numId="81" w16cid:durableId="376390312">
    <w:abstractNumId w:val="88"/>
  </w:num>
  <w:num w:numId="82" w16cid:durableId="564224328">
    <w:abstractNumId w:val="63"/>
  </w:num>
  <w:num w:numId="83" w16cid:durableId="1074200819">
    <w:abstractNumId w:val="55"/>
  </w:num>
  <w:num w:numId="84" w16cid:durableId="1778528230">
    <w:abstractNumId w:val="32"/>
  </w:num>
  <w:num w:numId="85" w16cid:durableId="571936950">
    <w:abstractNumId w:val="39"/>
  </w:num>
  <w:num w:numId="86" w16cid:durableId="2083986889">
    <w:abstractNumId w:val="63"/>
    <w:lvlOverride w:ilvl="0">
      <w:startOverride w:val="15"/>
    </w:lvlOverride>
  </w:num>
  <w:num w:numId="87" w16cid:durableId="2115975900">
    <w:abstractNumId w:val="78"/>
  </w:num>
  <w:num w:numId="88" w16cid:durableId="1471511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5"/>
  </w:num>
  <w:num w:numId="90" w16cid:durableId="915360949">
    <w:abstractNumId w:val="82"/>
  </w:num>
  <w:num w:numId="91" w16cid:durableId="1252473662">
    <w:abstractNumId w:val="86"/>
  </w:num>
  <w:num w:numId="92" w16cid:durableId="311494510">
    <w:abstractNumId w:val="5"/>
  </w:num>
  <w:num w:numId="93" w16cid:durableId="486164832">
    <w:abstractNumId w:val="93"/>
  </w:num>
  <w:num w:numId="94" w16cid:durableId="384793412">
    <w:abstractNumId w:val="54"/>
  </w:num>
  <w:num w:numId="95" w16cid:durableId="2052145029">
    <w:abstractNumId w:val="98"/>
  </w:num>
  <w:num w:numId="96" w16cid:durableId="1181436678">
    <w:abstractNumId w:val="20"/>
  </w:num>
  <w:num w:numId="97" w16cid:durableId="478889662">
    <w:abstractNumId w:val="46"/>
  </w:num>
  <w:num w:numId="98" w16cid:durableId="815488027">
    <w:abstractNumId w:val="45"/>
  </w:num>
  <w:num w:numId="99" w16cid:durableId="584610828">
    <w:abstractNumId w:val="58"/>
  </w:num>
  <w:num w:numId="100" w16cid:durableId="1195532659">
    <w:abstractNumId w:val="103"/>
  </w:num>
  <w:num w:numId="101" w16cid:durableId="705519346">
    <w:abstractNumId w:val="44"/>
  </w:num>
  <w:num w:numId="102" w16cid:durableId="93135792">
    <w:abstractNumId w:val="31"/>
  </w:num>
  <w:num w:numId="103" w16cid:durableId="192767626">
    <w:abstractNumId w:val="57"/>
  </w:num>
  <w:num w:numId="104" w16cid:durableId="1196888062">
    <w:abstractNumId w:val="19"/>
  </w:num>
  <w:num w:numId="105" w16cid:durableId="1558129674">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2E5"/>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A39"/>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E6"/>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2FC"/>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044"/>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0FB1"/>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CC9"/>
    <w:rsid w:val="004C4FDA"/>
    <w:rsid w:val="004C5089"/>
    <w:rsid w:val="004C53C3"/>
    <w:rsid w:val="004C5926"/>
    <w:rsid w:val="004C606C"/>
    <w:rsid w:val="004C63CD"/>
    <w:rsid w:val="004C7DC4"/>
    <w:rsid w:val="004C7E0B"/>
    <w:rsid w:val="004C7E53"/>
    <w:rsid w:val="004D0019"/>
    <w:rsid w:val="004D017C"/>
    <w:rsid w:val="004D0C9F"/>
    <w:rsid w:val="004D1010"/>
    <w:rsid w:val="004D113B"/>
    <w:rsid w:val="004D248A"/>
    <w:rsid w:val="004D3A3B"/>
    <w:rsid w:val="004D3BE3"/>
    <w:rsid w:val="004D3FF4"/>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4C53"/>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483"/>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8A6"/>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1D"/>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31D5"/>
    <w:rsid w:val="006F4380"/>
    <w:rsid w:val="006F506C"/>
    <w:rsid w:val="006F5B33"/>
    <w:rsid w:val="006F631C"/>
    <w:rsid w:val="006F6358"/>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E3C"/>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E51"/>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466"/>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51E"/>
    <w:rsid w:val="00AF56A8"/>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043"/>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45"/>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341"/>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53341"/>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620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96281190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licencijavimas.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32296</Words>
  <Characters>18409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8</cp:revision>
  <cp:lastPrinted>2025-02-03T11:53:00Z</cp:lastPrinted>
  <dcterms:created xsi:type="dcterms:W3CDTF">2025-04-07T07:17:00Z</dcterms:created>
  <dcterms:modified xsi:type="dcterms:W3CDTF">2025-04-07T08:43:00Z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