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4056FB" w:rsidRDefault="00C71538" w:rsidP="00C71538">
      <w:pPr>
        <w:spacing w:after="0" w:line="240" w:lineRule="auto"/>
        <w:jc w:val="both"/>
        <w:rPr>
          <w:rFonts w:ascii="Arial" w:eastAsia="Times New Roman" w:hAnsi="Arial" w:cs="Arial"/>
          <w:b/>
          <w:bCs/>
          <w:sz w:val="20"/>
          <w:szCs w:val="20"/>
          <w:lang w:eastAsia="lt-LT"/>
        </w:rPr>
      </w:pPr>
    </w:p>
    <w:p w14:paraId="51B0D01E" w14:textId="4D0EDF2C" w:rsidR="00114209" w:rsidRPr="004056FB" w:rsidRDefault="006A0D86" w:rsidP="00114209">
      <w:pPr>
        <w:pStyle w:val="Header"/>
        <w:jc w:val="right"/>
        <w:rPr>
          <w:rFonts w:ascii="Arial" w:hAnsi="Arial" w:cs="Arial"/>
          <w:color w:val="000000" w:themeColor="text1"/>
          <w:sz w:val="20"/>
          <w:szCs w:val="20"/>
        </w:rPr>
      </w:pPr>
      <w:r>
        <w:rPr>
          <w:rFonts w:ascii="Arial" w:eastAsia="Calibri" w:hAnsi="Arial" w:cs="Arial"/>
          <w:bCs/>
          <w:i/>
          <w:color w:val="000000" w:themeColor="text1"/>
          <w:sz w:val="20"/>
          <w:szCs w:val="20"/>
        </w:rPr>
        <w:t>Kvietimo</w:t>
      </w:r>
      <w:r w:rsidR="00114209" w:rsidRPr="004056FB">
        <w:rPr>
          <w:rFonts w:ascii="Arial" w:eastAsia="Calibri" w:hAnsi="Arial" w:cs="Arial"/>
          <w:bCs/>
          <w:i/>
          <w:color w:val="000000" w:themeColor="text1"/>
          <w:sz w:val="20"/>
          <w:szCs w:val="20"/>
        </w:rPr>
        <w:t xml:space="preserve"> 1 priedas</w:t>
      </w:r>
    </w:p>
    <w:p w14:paraId="79BC7D62" w14:textId="072CEF09" w:rsidR="00C71538" w:rsidRPr="004056FB" w:rsidRDefault="00C71538">
      <w:pPr>
        <w:rPr>
          <w:rFonts w:ascii="Arial" w:eastAsia="Calibri" w:hAnsi="Arial" w:cs="Arial"/>
          <w:b/>
          <w:bCs/>
          <w:sz w:val="20"/>
          <w:szCs w:val="20"/>
        </w:rPr>
      </w:pPr>
    </w:p>
    <w:p w14:paraId="4DB5964D" w14:textId="77777777" w:rsidR="004A0C48" w:rsidRPr="00880FCD" w:rsidRDefault="004A0C48" w:rsidP="004A0C48">
      <w:pPr>
        <w:tabs>
          <w:tab w:val="left" w:pos="8137"/>
        </w:tabs>
        <w:spacing w:after="0" w:line="240" w:lineRule="auto"/>
        <w:ind w:firstLine="851"/>
        <w:jc w:val="center"/>
        <w:rPr>
          <w:rFonts w:ascii="Arial" w:eastAsia="Calibri" w:hAnsi="Arial" w:cs="Arial"/>
          <w:b/>
          <w:bCs/>
        </w:rPr>
      </w:pPr>
      <w:r w:rsidRPr="00880FCD">
        <w:rPr>
          <w:rFonts w:ascii="Arial" w:eastAsia="Calibri" w:hAnsi="Arial" w:cs="Arial"/>
          <w:b/>
          <w:bCs/>
        </w:rPr>
        <w:t>TECHNINĖ SPECIFIKACIJA</w:t>
      </w:r>
    </w:p>
    <w:p w14:paraId="4A53F7D7" w14:textId="77777777" w:rsidR="004A0C48" w:rsidRPr="00880FCD"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880FCD"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880FCD">
        <w:rPr>
          <w:rFonts w:ascii="Arial" w:eastAsia="Calibri" w:hAnsi="Arial" w:cs="Arial"/>
          <w:b/>
        </w:rPr>
        <w:t>SĄVOKOS IR SUTRUMPINIMAI</w:t>
      </w:r>
      <w:r w:rsidR="00B12E41" w:rsidRPr="00880FCD">
        <w:rPr>
          <w:rFonts w:ascii="Arial" w:eastAsia="Calibri" w:hAnsi="Arial" w:cs="Arial"/>
          <w:b/>
        </w:rPr>
        <w:t>/ BENDRA INFORMACIJA</w:t>
      </w:r>
    </w:p>
    <w:p w14:paraId="4E75050A" w14:textId="5B1595A6" w:rsidR="004A0C48" w:rsidRPr="00880FCD"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880FCD">
        <w:rPr>
          <w:rFonts w:ascii="Arial" w:eastAsia="Calibri" w:hAnsi="Arial" w:cs="Arial"/>
          <w:b/>
        </w:rPr>
        <w:t>Pirkėjas / P</w:t>
      </w:r>
      <w:r w:rsidR="00682323" w:rsidRPr="00880FCD">
        <w:rPr>
          <w:rFonts w:ascii="Arial" w:eastAsia="Calibri" w:hAnsi="Arial" w:cs="Arial"/>
          <w:b/>
        </w:rPr>
        <w:t>erkančioji organizacija</w:t>
      </w:r>
      <w:r w:rsidRPr="00880FCD">
        <w:rPr>
          <w:rFonts w:ascii="Arial" w:eastAsia="Calibri" w:hAnsi="Arial" w:cs="Arial"/>
          <w:b/>
        </w:rPr>
        <w:t xml:space="preserve"> –</w:t>
      </w:r>
      <w:r w:rsidR="00B36E19" w:rsidRPr="00880FCD">
        <w:rPr>
          <w:rFonts w:ascii="Arial" w:eastAsia="Calibri" w:hAnsi="Arial" w:cs="Arial"/>
          <w:b/>
        </w:rPr>
        <w:t xml:space="preserve"> </w:t>
      </w:r>
      <w:r w:rsidR="00B06A26" w:rsidRPr="00880FCD">
        <w:rPr>
          <w:rFonts w:ascii="Arial" w:eastAsia="Calibri" w:hAnsi="Arial" w:cs="Arial"/>
          <w:b/>
        </w:rPr>
        <w:t>Vilniaus universitetas</w:t>
      </w:r>
      <w:r w:rsidR="004243E5">
        <w:rPr>
          <w:rFonts w:ascii="Arial" w:eastAsia="Calibri" w:hAnsi="Arial" w:cs="Arial"/>
          <w:b/>
        </w:rPr>
        <w:t>.</w:t>
      </w:r>
    </w:p>
    <w:p w14:paraId="7A4F4046" w14:textId="77777777" w:rsidR="004A0C48" w:rsidRPr="00880FCD"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880FCD">
        <w:rPr>
          <w:rFonts w:ascii="Arial" w:eastAsia="Calibri" w:hAnsi="Arial" w:cs="Arial"/>
          <w:b/>
          <w:bCs/>
        </w:rPr>
        <w:t>Tiekėjas</w:t>
      </w:r>
      <w:r w:rsidRPr="00880FCD">
        <w:rPr>
          <w:rFonts w:ascii="Arial" w:eastAsia="Calibri" w:hAnsi="Arial" w:cs="Arial"/>
          <w:bCs/>
        </w:rPr>
        <w:t xml:space="preserve"> –</w:t>
      </w:r>
      <w:r w:rsidR="00F83FAA" w:rsidRPr="00880FCD">
        <w:rPr>
          <w:rFonts w:ascii="Arial" w:eastAsia="Calibri" w:hAnsi="Arial" w:cs="Arial"/>
          <w:bCs/>
        </w:rPr>
        <w:t xml:space="preserve"> </w:t>
      </w:r>
      <w:r w:rsidR="009A4D65" w:rsidRPr="00880FCD">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880FCD">
        <w:rPr>
          <w:rFonts w:ascii="Arial" w:eastAsia="Calibri" w:hAnsi="Arial" w:cs="Arial"/>
        </w:rPr>
        <w:t>su kuriuo Pirkėjas sudarys šio Pirkimo</w:t>
      </w:r>
      <w:r w:rsidRPr="00880FCD">
        <w:rPr>
          <w:rFonts w:ascii="Arial" w:eastAsia="Calibri" w:hAnsi="Arial" w:cs="Arial"/>
        </w:rPr>
        <w:t xml:space="preserve"> sutartį.</w:t>
      </w:r>
      <w:r w:rsidR="009A4D65" w:rsidRPr="00880FCD">
        <w:rPr>
          <w:rFonts w:ascii="Arial" w:hAnsi="Arial" w:cs="Arial"/>
          <w:color w:val="000000"/>
        </w:rPr>
        <w:t xml:space="preserve"> </w:t>
      </w:r>
    </w:p>
    <w:p w14:paraId="4D61AFFF" w14:textId="61131DE9" w:rsidR="004A0C48" w:rsidRDefault="004A0C48" w:rsidP="004A0C48">
      <w:pPr>
        <w:numPr>
          <w:ilvl w:val="1"/>
          <w:numId w:val="2"/>
        </w:numPr>
        <w:tabs>
          <w:tab w:val="left" w:pos="567"/>
          <w:tab w:val="left" w:pos="851"/>
        </w:tabs>
        <w:spacing w:after="0" w:line="240" w:lineRule="auto"/>
        <w:ind w:left="0" w:firstLine="0"/>
        <w:jc w:val="both"/>
        <w:rPr>
          <w:rFonts w:ascii="Arial" w:eastAsia="Calibri" w:hAnsi="Arial" w:cs="Arial"/>
        </w:rPr>
      </w:pPr>
      <w:r w:rsidRPr="00880FCD">
        <w:rPr>
          <w:rFonts w:ascii="Arial" w:eastAsia="Calibri" w:hAnsi="Arial" w:cs="Arial"/>
          <w:b/>
        </w:rPr>
        <w:t>Sutartis</w:t>
      </w:r>
      <w:r w:rsidRPr="00880FCD">
        <w:rPr>
          <w:rFonts w:ascii="Arial" w:eastAsia="Calibri" w:hAnsi="Arial" w:cs="Arial"/>
        </w:rPr>
        <w:t xml:space="preserve"> – </w:t>
      </w:r>
      <w:r w:rsidR="009A4D65" w:rsidRPr="00880FCD">
        <w:rPr>
          <w:rFonts w:ascii="Arial" w:eastAsia="Calibri" w:hAnsi="Arial" w:cs="Arial"/>
        </w:rPr>
        <w:t>P</w:t>
      </w:r>
      <w:r w:rsidRPr="00880FCD">
        <w:rPr>
          <w:rFonts w:ascii="Arial" w:eastAsia="Calibri" w:hAnsi="Arial" w:cs="Arial"/>
        </w:rPr>
        <w:t>irkimo sutartis, sudaroma tarp Tiekėjo ir Pirkėjo dėl šio Pirkimo objekto.</w:t>
      </w:r>
    </w:p>
    <w:p w14:paraId="356F68D3" w14:textId="41F5EFD7" w:rsidR="00F261A1" w:rsidRPr="00F261A1" w:rsidRDefault="00F261A1" w:rsidP="00F261A1">
      <w:pPr>
        <w:numPr>
          <w:ilvl w:val="1"/>
          <w:numId w:val="2"/>
        </w:numPr>
        <w:tabs>
          <w:tab w:val="left" w:pos="567"/>
          <w:tab w:val="left" w:pos="851"/>
        </w:tabs>
        <w:spacing w:after="0" w:line="240" w:lineRule="auto"/>
        <w:ind w:left="0" w:firstLine="0"/>
        <w:jc w:val="both"/>
        <w:rPr>
          <w:rFonts w:ascii="Arial" w:eastAsia="Calibri" w:hAnsi="Arial" w:cs="Arial"/>
        </w:rPr>
      </w:pPr>
      <w:r w:rsidRPr="56B5D835">
        <w:rPr>
          <w:rFonts w:ascii="Arial" w:eastAsia="Calibri" w:hAnsi="Arial" w:cs="Arial"/>
          <w:b/>
          <w:bCs/>
        </w:rPr>
        <w:t xml:space="preserve">Projektas  </w:t>
      </w:r>
      <w:r w:rsidRPr="56B5D835">
        <w:rPr>
          <w:rFonts w:ascii="Arial" w:eastAsia="Calibri" w:hAnsi="Arial" w:cs="Arial"/>
        </w:rPr>
        <w:t>– Vilniaus universitetas, siekdamas įgyvendinti projektą „</w:t>
      </w:r>
      <w:r w:rsidR="7B086B06" w:rsidRPr="56B5D835">
        <w:rPr>
          <w:rFonts w:ascii="Arial" w:eastAsia="Calibri" w:hAnsi="Arial" w:cs="Arial"/>
        </w:rPr>
        <w:t>Europos horizontas</w:t>
      </w:r>
      <w:r w:rsidRPr="56B5D835">
        <w:rPr>
          <w:rFonts w:ascii="Arial" w:hAnsi="Arial" w:cs="Arial"/>
        </w:rPr>
        <w:t>”</w:t>
      </w:r>
      <w:r w:rsidR="00B42501">
        <w:rPr>
          <w:rFonts w:ascii="Arial" w:hAnsi="Arial" w:cs="Arial"/>
        </w:rPr>
        <w:t>,</w:t>
      </w:r>
      <w:r w:rsidRPr="56B5D835">
        <w:rPr>
          <w:rFonts w:ascii="Arial" w:hAnsi="Arial" w:cs="Arial"/>
        </w:rPr>
        <w:t xml:space="preserve"> </w:t>
      </w:r>
      <w:r w:rsidRPr="56B5D835">
        <w:rPr>
          <w:rFonts w:ascii="Arial" w:eastAsia="Calibri" w:hAnsi="Arial" w:cs="Arial"/>
        </w:rPr>
        <w:t>numato įsigyti toliau nurodytą prekę.</w:t>
      </w:r>
    </w:p>
    <w:p w14:paraId="0064A2D8" w14:textId="77777777" w:rsidR="002C4223" w:rsidRPr="00880FCD"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880FCD"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880FCD">
        <w:rPr>
          <w:rFonts w:ascii="Arial" w:eastAsia="Calibri" w:hAnsi="Arial" w:cs="Arial"/>
          <w:b/>
          <w:shd w:val="clear" w:color="auto" w:fill="D9D9D9" w:themeFill="background1" w:themeFillShade="D9"/>
        </w:rPr>
        <w:t>PIRKIMO OBJEKTAS</w:t>
      </w:r>
    </w:p>
    <w:p w14:paraId="229F8101" w14:textId="2DF41AB7" w:rsidR="004A0C48" w:rsidRPr="00880FCD" w:rsidRDefault="004A0C48" w:rsidP="7C487D69">
      <w:pPr>
        <w:pStyle w:val="ListParagraph"/>
        <w:numPr>
          <w:ilvl w:val="1"/>
          <w:numId w:val="3"/>
        </w:numPr>
        <w:tabs>
          <w:tab w:val="left" w:pos="567"/>
        </w:tabs>
        <w:spacing w:after="0" w:line="240" w:lineRule="auto"/>
        <w:ind w:left="0" w:firstLine="0"/>
        <w:jc w:val="both"/>
        <w:rPr>
          <w:rFonts w:ascii="Arial" w:hAnsi="Arial" w:cs="Arial"/>
          <w:color w:val="FF0000"/>
        </w:rPr>
      </w:pPr>
      <w:r w:rsidRPr="7C487D69">
        <w:rPr>
          <w:rFonts w:ascii="Arial" w:hAnsi="Arial" w:cs="Arial"/>
        </w:rPr>
        <w:t>Pirkimo objektas –</w:t>
      </w:r>
      <w:r w:rsidR="550F7FB3" w:rsidRPr="7C487D69">
        <w:rPr>
          <w:rFonts w:ascii="Arial" w:hAnsi="Arial" w:cs="Arial"/>
        </w:rPr>
        <w:t xml:space="preserve"> </w:t>
      </w:r>
      <w:r w:rsidR="00BB140B" w:rsidRPr="7C487D69">
        <w:rPr>
          <w:rFonts w:ascii="Arial" w:hAnsi="Arial" w:cs="Arial"/>
        </w:rPr>
        <w:t>paviršiaus profilometras</w:t>
      </w:r>
      <w:r w:rsidR="00CA7358" w:rsidRPr="7C487D69">
        <w:rPr>
          <w:rFonts w:ascii="Arial" w:hAnsi="Arial" w:cs="Arial"/>
        </w:rPr>
        <w:t xml:space="preserve">, 1 </w:t>
      </w:r>
      <w:r w:rsidR="00625FD0">
        <w:rPr>
          <w:rFonts w:ascii="Arial" w:hAnsi="Arial" w:cs="Arial"/>
        </w:rPr>
        <w:t>kompl</w:t>
      </w:r>
      <w:r w:rsidR="00CA7358" w:rsidRPr="7C487D69">
        <w:rPr>
          <w:rFonts w:ascii="Arial" w:hAnsi="Arial" w:cs="Arial"/>
        </w:rPr>
        <w:t>.</w:t>
      </w:r>
      <w:r w:rsidR="00C93E1B" w:rsidRPr="00C93E1B">
        <w:rPr>
          <w:rStyle w:val="FootnoteReference"/>
          <w:rFonts w:ascii="Arial" w:hAnsi="Arial" w:cs="Arial"/>
          <w:sz w:val="20"/>
          <w:szCs w:val="20"/>
        </w:rPr>
        <w:t xml:space="preserve"> </w:t>
      </w:r>
      <w:r w:rsidR="00C93E1B">
        <w:rPr>
          <w:rStyle w:val="FootnoteReference"/>
          <w:rFonts w:ascii="Arial" w:hAnsi="Arial" w:cs="Arial"/>
          <w:sz w:val="20"/>
          <w:szCs w:val="20"/>
        </w:rPr>
        <w:footnoteReference w:id="1"/>
      </w:r>
      <w:r w:rsidR="00C93E1B" w:rsidRPr="00B07D68">
        <w:rPr>
          <w:rFonts w:ascii="Arial" w:hAnsi="Arial" w:cs="Arial"/>
          <w:sz w:val="20"/>
          <w:szCs w:val="20"/>
        </w:rPr>
        <w:t xml:space="preserve"> </w:t>
      </w:r>
      <w:r w:rsidRPr="7C487D69">
        <w:rPr>
          <w:rFonts w:ascii="Arial" w:hAnsi="Arial" w:cs="Arial"/>
        </w:rPr>
        <w:t xml:space="preserve"> (toliau – prekė).</w:t>
      </w:r>
      <w:r w:rsidR="004C478D" w:rsidRPr="7C487D69">
        <w:rPr>
          <w:rFonts w:ascii="Arial" w:hAnsi="Arial" w:cs="Arial"/>
        </w:rPr>
        <w:t xml:space="preserve"> </w:t>
      </w:r>
    </w:p>
    <w:p w14:paraId="55E5D265" w14:textId="45973F23" w:rsidR="004A0C48" w:rsidRPr="00880FCD" w:rsidRDefault="00C73886" w:rsidP="00CA7358">
      <w:pPr>
        <w:pStyle w:val="ListParagraph"/>
        <w:numPr>
          <w:ilvl w:val="1"/>
          <w:numId w:val="4"/>
        </w:numPr>
        <w:tabs>
          <w:tab w:val="left" w:pos="567"/>
        </w:tabs>
        <w:spacing w:after="0" w:line="240" w:lineRule="auto"/>
        <w:ind w:left="0" w:firstLine="0"/>
        <w:jc w:val="both"/>
        <w:rPr>
          <w:rFonts w:ascii="Arial" w:hAnsi="Arial" w:cs="Arial"/>
        </w:rPr>
      </w:pPr>
      <w:r w:rsidRPr="00880FCD">
        <w:rPr>
          <w:rFonts w:ascii="Arial" w:hAnsi="Arial" w:cs="Arial"/>
        </w:rPr>
        <w:t>Prek</w:t>
      </w:r>
      <w:r w:rsidR="00CA7358" w:rsidRPr="00880FCD">
        <w:rPr>
          <w:rFonts w:ascii="Arial" w:hAnsi="Arial" w:cs="Arial"/>
        </w:rPr>
        <w:t>ės</w:t>
      </w:r>
      <w:r w:rsidRPr="00880FCD">
        <w:rPr>
          <w:rFonts w:ascii="Arial" w:hAnsi="Arial" w:cs="Arial"/>
        </w:rPr>
        <w:t xml:space="preserve"> pristatymo</w:t>
      </w:r>
      <w:r w:rsidR="003D4EE1" w:rsidRPr="00880FCD">
        <w:rPr>
          <w:rFonts w:ascii="Arial" w:hAnsi="Arial" w:cs="Arial"/>
        </w:rPr>
        <w:t xml:space="preserve"> vieta</w:t>
      </w:r>
      <w:r w:rsidR="00CA7358" w:rsidRPr="00880FCD">
        <w:rPr>
          <w:rFonts w:ascii="Arial" w:hAnsi="Arial" w:cs="Arial"/>
        </w:rPr>
        <w:t xml:space="preserve"> </w:t>
      </w:r>
      <w:r w:rsidR="00314040" w:rsidRPr="00880FCD">
        <w:rPr>
          <w:rFonts w:ascii="Arial" w:hAnsi="Arial" w:cs="Arial"/>
        </w:rPr>
        <w:t>–</w:t>
      </w:r>
      <w:r w:rsidR="00CA7358" w:rsidRPr="00880FCD">
        <w:rPr>
          <w:rFonts w:ascii="Arial" w:hAnsi="Arial" w:cs="Arial"/>
        </w:rPr>
        <w:t xml:space="preserve"> Vilniaus universiteto Fizikos fakultetas, Saulėtekio al. </w:t>
      </w:r>
      <w:r w:rsidR="34023CAA" w:rsidRPr="00880FCD">
        <w:rPr>
          <w:rFonts w:ascii="Arial" w:hAnsi="Arial" w:cs="Arial"/>
        </w:rPr>
        <w:t>3</w:t>
      </w:r>
      <w:r w:rsidR="00CA7358" w:rsidRPr="00880FCD">
        <w:rPr>
          <w:rFonts w:ascii="Arial" w:hAnsi="Arial" w:cs="Arial"/>
        </w:rPr>
        <w:t>, Vilnius.</w:t>
      </w:r>
    </w:p>
    <w:p w14:paraId="6A9DFA4A" w14:textId="77777777" w:rsidR="004A0C48" w:rsidRPr="00880FCD" w:rsidRDefault="004A0C48" w:rsidP="004A0C48">
      <w:pPr>
        <w:tabs>
          <w:tab w:val="left" w:pos="709"/>
        </w:tabs>
        <w:spacing w:after="0" w:line="240" w:lineRule="auto"/>
        <w:ind w:firstLine="851"/>
        <w:contextualSpacing/>
        <w:rPr>
          <w:rFonts w:ascii="Arial" w:eastAsia="Calibri" w:hAnsi="Arial" w:cs="Arial"/>
          <w:b/>
        </w:rPr>
      </w:pPr>
    </w:p>
    <w:p w14:paraId="63C1A391" w14:textId="639D9041" w:rsidR="004A0C48" w:rsidRPr="00880FCD" w:rsidRDefault="004A0C48"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880FCD">
        <w:rPr>
          <w:rFonts w:ascii="Arial" w:eastAsia="Calibri" w:hAnsi="Arial" w:cs="Arial"/>
          <w:b/>
        </w:rPr>
        <w:t>REIKALAVIMAI PREK</w:t>
      </w:r>
      <w:r w:rsidR="00A45D72" w:rsidRPr="00880FCD">
        <w:rPr>
          <w:rFonts w:ascii="Arial" w:eastAsia="Calibri" w:hAnsi="Arial" w:cs="Arial"/>
          <w:b/>
        </w:rPr>
        <w:t>EI</w:t>
      </w:r>
    </w:p>
    <w:p w14:paraId="16ACE7EA" w14:textId="46CB73AF" w:rsidR="00C344D3" w:rsidRPr="00880FCD" w:rsidRDefault="002D5BBD" w:rsidP="002D5BBD">
      <w:pPr>
        <w:spacing w:after="0" w:line="240" w:lineRule="auto"/>
        <w:jc w:val="both"/>
        <w:rPr>
          <w:rFonts w:ascii="Arial" w:eastAsia="Calibri" w:hAnsi="Arial" w:cs="Arial"/>
        </w:rPr>
      </w:pPr>
      <w:r w:rsidRPr="00880FCD">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880FCD">
        <w:rPr>
          <w:rStyle w:val="FootnoteReference"/>
          <w:rFonts w:ascii="Arial" w:eastAsia="Calibri" w:hAnsi="Arial" w:cs="Arial"/>
        </w:rPr>
        <w:footnoteReference w:id="2"/>
      </w:r>
    </w:p>
    <w:p w14:paraId="327DC60D" w14:textId="77777777" w:rsidR="00DB0951" w:rsidRDefault="00DB0951" w:rsidP="004A0C48">
      <w:pPr>
        <w:spacing w:after="0" w:line="240" w:lineRule="auto"/>
        <w:ind w:firstLine="851"/>
        <w:jc w:val="right"/>
        <w:rPr>
          <w:rFonts w:ascii="Arial" w:eastAsia="Calibri" w:hAnsi="Arial" w:cs="Arial"/>
          <w:bCs/>
          <w:i/>
          <w:iCs/>
        </w:rPr>
      </w:pPr>
    </w:p>
    <w:p w14:paraId="637B9013" w14:textId="2A58FA0E" w:rsidR="004A0C48" w:rsidRPr="00880FCD" w:rsidRDefault="00880FCD" w:rsidP="004A0C48">
      <w:pPr>
        <w:spacing w:after="0" w:line="240" w:lineRule="auto"/>
        <w:ind w:firstLine="851"/>
        <w:jc w:val="right"/>
        <w:rPr>
          <w:rFonts w:ascii="Arial" w:eastAsia="Calibri" w:hAnsi="Arial" w:cs="Arial"/>
          <w:bCs/>
          <w:i/>
          <w:iCs/>
        </w:rPr>
      </w:pPr>
      <w:r w:rsidRPr="00880FCD">
        <w:rPr>
          <w:rFonts w:ascii="Arial" w:eastAsia="Calibri" w:hAnsi="Arial" w:cs="Arial"/>
          <w:bCs/>
          <w:i/>
          <w:iCs/>
        </w:rPr>
        <w:t>1</w:t>
      </w:r>
      <w:r w:rsidR="00CC3B99" w:rsidRPr="00880FCD">
        <w:rPr>
          <w:rFonts w:ascii="Arial" w:eastAsia="Calibri" w:hAnsi="Arial" w:cs="Arial"/>
          <w:bCs/>
          <w:i/>
          <w:iCs/>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147"/>
        <w:gridCol w:w="3897"/>
        <w:gridCol w:w="3037"/>
      </w:tblGrid>
      <w:tr w:rsidR="007249E8" w:rsidRPr="00880FCD" w14:paraId="3DBC9E19" w14:textId="045F32DE" w:rsidTr="03EDDC0A">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531208" w14:textId="77777777" w:rsidR="007249E8" w:rsidRPr="00880FCD" w:rsidRDefault="007249E8" w:rsidP="00DB7C19">
            <w:pPr>
              <w:spacing w:after="0" w:line="240" w:lineRule="auto"/>
              <w:contextualSpacing/>
              <w:jc w:val="center"/>
              <w:rPr>
                <w:rFonts w:ascii="Arial" w:hAnsi="Arial" w:cs="Arial"/>
                <w:b/>
                <w:color w:val="000000"/>
              </w:rPr>
            </w:pPr>
            <w:r w:rsidRPr="00880FCD">
              <w:rPr>
                <w:rFonts w:ascii="Arial" w:hAnsi="Arial" w:cs="Arial"/>
                <w:b/>
                <w:color w:val="000000"/>
              </w:rPr>
              <w:t>Eil.</w:t>
            </w:r>
          </w:p>
          <w:p w14:paraId="0BE78152" w14:textId="77777777" w:rsidR="007249E8" w:rsidRPr="00880FCD" w:rsidRDefault="007249E8" w:rsidP="00DB7C19">
            <w:pPr>
              <w:tabs>
                <w:tab w:val="left" w:pos="567"/>
              </w:tabs>
              <w:spacing w:after="0" w:line="240" w:lineRule="auto"/>
              <w:contextualSpacing/>
              <w:jc w:val="center"/>
              <w:rPr>
                <w:rFonts w:ascii="Arial" w:hAnsi="Arial" w:cs="Arial"/>
                <w:b/>
                <w:color w:val="000000"/>
              </w:rPr>
            </w:pPr>
            <w:r w:rsidRPr="00880FCD">
              <w:rPr>
                <w:rFonts w:ascii="Arial" w:hAnsi="Arial" w:cs="Arial"/>
                <w:b/>
                <w:color w:val="000000"/>
              </w:rPr>
              <w:t>Nr.</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8D40C" w14:textId="1C40E872" w:rsidR="007249E8" w:rsidRPr="00880FCD" w:rsidRDefault="007249E8" w:rsidP="00DB7C19">
            <w:pPr>
              <w:spacing w:after="0" w:line="240" w:lineRule="auto"/>
              <w:contextualSpacing/>
              <w:jc w:val="center"/>
              <w:rPr>
                <w:rFonts w:ascii="Arial" w:hAnsi="Arial" w:cs="Arial"/>
                <w:b/>
                <w:color w:val="000000"/>
              </w:rPr>
            </w:pPr>
            <w:r w:rsidRPr="00880FCD">
              <w:rPr>
                <w:rFonts w:ascii="Arial" w:hAnsi="Arial" w:cs="Arial"/>
                <w:b/>
                <w:color w:val="000000"/>
              </w:rPr>
              <w:t>Parametras</w:t>
            </w:r>
          </w:p>
        </w:tc>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03A3CB58" w14:textId="39FE8823" w:rsidR="007249E8" w:rsidRPr="00880FCD" w:rsidRDefault="007249E8" w:rsidP="00DB7C19">
            <w:pPr>
              <w:spacing w:after="0" w:line="240" w:lineRule="auto"/>
              <w:contextualSpacing/>
              <w:jc w:val="center"/>
              <w:rPr>
                <w:rFonts w:ascii="Arial" w:hAnsi="Arial" w:cs="Arial"/>
                <w:b/>
                <w:color w:val="000000"/>
              </w:rPr>
            </w:pPr>
            <w:r w:rsidRPr="00880FCD">
              <w:rPr>
                <w:rFonts w:ascii="Arial" w:hAnsi="Arial" w:cs="Arial"/>
                <w:b/>
                <w:color w:val="000000"/>
              </w:rPr>
              <w:t>Reikalaujama reikšmė</w:t>
            </w:r>
            <w:r w:rsidRPr="00880FCD">
              <w:rPr>
                <w:rFonts w:ascii="Arial" w:hAnsi="Arial" w:cs="Arial"/>
                <w:bCs/>
                <w:i/>
                <w:iCs/>
                <w:color w:val="000000"/>
              </w:rPr>
              <w:t xml:space="preserve"> </w:t>
            </w:r>
          </w:p>
        </w:tc>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29DD7E0D" w14:textId="77777777" w:rsidR="007249E8" w:rsidRPr="00880FCD" w:rsidRDefault="007249E8" w:rsidP="00DB7C19">
            <w:pPr>
              <w:spacing w:after="0" w:line="240" w:lineRule="auto"/>
              <w:contextualSpacing/>
              <w:jc w:val="center"/>
              <w:rPr>
                <w:rFonts w:ascii="Arial" w:hAnsi="Arial" w:cs="Arial"/>
                <w:b/>
                <w:color w:val="000000"/>
              </w:rPr>
            </w:pPr>
            <w:r w:rsidRPr="00880FCD">
              <w:rPr>
                <w:rFonts w:ascii="Arial" w:hAnsi="Arial" w:cs="Arial"/>
                <w:b/>
                <w:color w:val="000000"/>
              </w:rPr>
              <w:t>Reikalaujamos reikšmės atitikimas</w:t>
            </w:r>
          </w:p>
          <w:p w14:paraId="532F3382" w14:textId="67F012D5" w:rsidR="007249E8" w:rsidRPr="00880FCD" w:rsidRDefault="007249E8" w:rsidP="00DB7C19">
            <w:pPr>
              <w:spacing w:after="0" w:line="240" w:lineRule="auto"/>
              <w:contextualSpacing/>
              <w:jc w:val="center"/>
              <w:rPr>
                <w:rFonts w:ascii="Arial" w:hAnsi="Arial" w:cs="Arial"/>
                <w:bCs/>
                <w:i/>
                <w:iCs/>
                <w:color w:val="000000"/>
              </w:rPr>
            </w:pPr>
            <w:r w:rsidRPr="00880FCD">
              <w:rPr>
                <w:rFonts w:ascii="Arial" w:hAnsi="Arial" w:cs="Arial"/>
                <w:bCs/>
                <w:i/>
                <w:iCs/>
                <w:color w:val="4472C4" w:themeColor="accent1"/>
              </w:rPr>
              <w:t>(pildo tiekėjas)</w:t>
            </w:r>
          </w:p>
        </w:tc>
      </w:tr>
      <w:tr w:rsidR="00A572A9" w:rsidRPr="00880FCD" w14:paraId="4D7D39BC" w14:textId="77777777" w:rsidTr="03EDDC0A">
        <w:trPr>
          <w:trHeight w:val="454"/>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7D56F0" w14:textId="6517C9E3" w:rsidR="00880FCD" w:rsidRPr="00880FCD" w:rsidRDefault="00BB140B" w:rsidP="00880FCD">
            <w:pPr>
              <w:spacing w:after="0" w:line="240" w:lineRule="auto"/>
              <w:contextualSpacing/>
              <w:rPr>
                <w:rFonts w:ascii="Arial" w:hAnsi="Arial" w:cs="Arial"/>
                <w:b/>
                <w:bCs/>
              </w:rPr>
            </w:pPr>
            <w:r>
              <w:rPr>
                <w:rFonts w:ascii="Arial" w:hAnsi="Arial" w:cs="Arial"/>
                <w:b/>
                <w:bCs/>
              </w:rPr>
              <w:t>Paviršiaus profilometras</w:t>
            </w:r>
          </w:p>
        </w:tc>
      </w:tr>
      <w:tr w:rsidR="007249E8" w:rsidRPr="00880FCD" w14:paraId="2D531950" w14:textId="664A9544" w:rsidTr="03EDDC0A">
        <w:trPr>
          <w:trHeight w:val="340"/>
        </w:trPr>
        <w:tc>
          <w:tcPr>
            <w:tcW w:w="284"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880FCD" w:rsidRDefault="00BA49F7" w:rsidP="00DB7C19">
            <w:pPr>
              <w:spacing w:after="0" w:line="240" w:lineRule="auto"/>
              <w:contextualSpacing/>
              <w:jc w:val="center"/>
              <w:rPr>
                <w:rFonts w:ascii="Arial" w:hAnsi="Arial" w:cs="Arial"/>
                <w:color w:val="000000"/>
              </w:rPr>
            </w:pPr>
            <w:r w:rsidRPr="00880FCD">
              <w:rPr>
                <w:rFonts w:ascii="Arial" w:hAnsi="Arial" w:cs="Arial"/>
                <w:color w:val="000000"/>
              </w:rPr>
              <w:t>1</w:t>
            </w:r>
            <w:r w:rsidR="007249E8" w:rsidRPr="00880FCD">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51C1FC6B" w14:textId="07B80B82" w:rsidR="007249E8" w:rsidRPr="00880FCD" w:rsidRDefault="00BA49F7" w:rsidP="004B3316">
            <w:pPr>
              <w:spacing w:after="0" w:line="240" w:lineRule="auto"/>
              <w:contextualSpacing/>
              <w:rPr>
                <w:rFonts w:ascii="Arial" w:hAnsi="Arial" w:cs="Arial"/>
                <w:color w:val="000000" w:themeColor="text1"/>
                <w:lang w:eastAsia="lt-LT"/>
              </w:rPr>
            </w:pPr>
            <w:r w:rsidRPr="00880FCD">
              <w:rPr>
                <w:rFonts w:ascii="Arial" w:hAnsi="Arial" w:cs="Arial"/>
                <w:color w:val="000000" w:themeColor="text1"/>
                <w:lang w:eastAsia="lt-LT"/>
              </w:rPr>
              <w:t>Gamintojas ir modelis</w:t>
            </w:r>
          </w:p>
        </w:tc>
        <w:tc>
          <w:tcPr>
            <w:tcW w:w="2024" w:type="pct"/>
            <w:tcBorders>
              <w:top w:val="single" w:sz="4" w:space="0" w:color="auto"/>
              <w:left w:val="single" w:sz="4" w:space="0" w:color="auto"/>
              <w:bottom w:val="single" w:sz="4" w:space="0" w:color="auto"/>
              <w:right w:val="single" w:sz="4" w:space="0" w:color="auto"/>
            </w:tcBorders>
            <w:vAlign w:val="center"/>
          </w:tcPr>
          <w:p w14:paraId="19FD8139" w14:textId="16F7FE89" w:rsidR="007249E8" w:rsidRPr="00880FCD" w:rsidRDefault="00BA49F7" w:rsidP="00DB7C19">
            <w:pPr>
              <w:spacing w:after="0" w:line="240" w:lineRule="auto"/>
              <w:contextualSpacing/>
              <w:rPr>
                <w:rFonts w:ascii="Arial" w:hAnsi="Arial" w:cs="Arial"/>
                <w:color w:val="000000" w:themeColor="text1"/>
                <w:lang w:eastAsia="lt-LT"/>
              </w:rPr>
            </w:pPr>
            <w:r w:rsidRPr="00880FCD">
              <w:rPr>
                <w:rFonts w:ascii="Arial" w:hAnsi="Arial" w:cs="Arial"/>
                <w:color w:val="000000" w:themeColor="text1"/>
                <w:lang w:eastAsia="lt-LT"/>
              </w:rPr>
              <w:t>Būtina</w:t>
            </w:r>
          </w:p>
        </w:tc>
        <w:tc>
          <w:tcPr>
            <w:tcW w:w="1577" w:type="pct"/>
            <w:tcBorders>
              <w:top w:val="single" w:sz="4" w:space="0" w:color="auto"/>
              <w:left w:val="single" w:sz="4" w:space="0" w:color="auto"/>
              <w:bottom w:val="single" w:sz="4" w:space="0" w:color="auto"/>
              <w:right w:val="single" w:sz="4" w:space="0" w:color="auto"/>
            </w:tcBorders>
          </w:tcPr>
          <w:p w14:paraId="564D386E" w14:textId="77777777" w:rsidR="007249E8" w:rsidRPr="00880FCD" w:rsidRDefault="007249E8" w:rsidP="00DB7C19">
            <w:pPr>
              <w:spacing w:after="0" w:line="240" w:lineRule="auto"/>
              <w:contextualSpacing/>
              <w:rPr>
                <w:rFonts w:ascii="Arial" w:hAnsi="Arial" w:cs="Arial"/>
                <w:color w:val="000000"/>
                <w:lang w:eastAsia="lt-LT"/>
              </w:rPr>
            </w:pPr>
          </w:p>
        </w:tc>
      </w:tr>
      <w:tr w:rsidR="007249E8" w:rsidRPr="00880FCD" w14:paraId="50C860D8" w14:textId="6B7AAEEC" w:rsidTr="03EDDC0A">
        <w:trPr>
          <w:trHeight w:val="621"/>
        </w:trPr>
        <w:tc>
          <w:tcPr>
            <w:tcW w:w="284" w:type="pct"/>
            <w:tcBorders>
              <w:top w:val="single" w:sz="4" w:space="0" w:color="auto"/>
              <w:left w:val="single" w:sz="4" w:space="0" w:color="auto"/>
              <w:bottom w:val="single" w:sz="4" w:space="0" w:color="auto"/>
              <w:right w:val="single" w:sz="4" w:space="0" w:color="auto"/>
            </w:tcBorders>
            <w:vAlign w:val="center"/>
          </w:tcPr>
          <w:p w14:paraId="67FECEFA" w14:textId="05AC05A3" w:rsidR="007249E8" w:rsidRPr="00880FCD" w:rsidRDefault="00BA49F7" w:rsidP="00DB7C19">
            <w:pPr>
              <w:spacing w:after="0" w:line="240" w:lineRule="auto"/>
              <w:contextualSpacing/>
              <w:jc w:val="center"/>
              <w:rPr>
                <w:rFonts w:ascii="Arial" w:hAnsi="Arial" w:cs="Arial"/>
                <w:color w:val="000000"/>
              </w:rPr>
            </w:pPr>
            <w:r w:rsidRPr="00880FCD">
              <w:rPr>
                <w:rFonts w:ascii="Arial" w:hAnsi="Arial" w:cs="Arial"/>
                <w:color w:val="000000"/>
              </w:rPr>
              <w:t>2</w:t>
            </w:r>
            <w:r w:rsidR="007249E8" w:rsidRPr="00880FCD">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35574083" w14:textId="575A0361" w:rsidR="007249E8" w:rsidRPr="00880FCD" w:rsidRDefault="00A572A9" w:rsidP="00DB7C19">
            <w:pPr>
              <w:spacing w:after="0" w:line="240" w:lineRule="auto"/>
              <w:contextualSpacing/>
              <w:rPr>
                <w:rFonts w:ascii="Arial" w:hAnsi="Arial" w:cs="Arial"/>
                <w:color w:val="FF0000"/>
              </w:rPr>
            </w:pPr>
            <w:r w:rsidRPr="00880FCD">
              <w:rPr>
                <w:rFonts w:ascii="Arial" w:hAnsi="Arial" w:cs="Arial"/>
                <w:color w:val="000000" w:themeColor="text1"/>
              </w:rPr>
              <w:t>Paskirtis</w:t>
            </w:r>
          </w:p>
        </w:tc>
        <w:tc>
          <w:tcPr>
            <w:tcW w:w="2024" w:type="pct"/>
            <w:tcBorders>
              <w:top w:val="single" w:sz="4" w:space="0" w:color="auto"/>
              <w:left w:val="single" w:sz="4" w:space="0" w:color="auto"/>
              <w:bottom w:val="single" w:sz="4" w:space="0" w:color="auto"/>
              <w:right w:val="single" w:sz="4" w:space="0" w:color="auto"/>
            </w:tcBorders>
            <w:vAlign w:val="center"/>
          </w:tcPr>
          <w:p w14:paraId="6F52A672" w14:textId="30DB89E4" w:rsidR="006A52DC" w:rsidRPr="004C478D" w:rsidRDefault="004C478D" w:rsidP="68646619">
            <w:pPr>
              <w:widowControl w:val="0"/>
              <w:spacing w:after="0" w:line="240" w:lineRule="auto"/>
              <w:contextualSpacing/>
              <w:rPr>
                <w:rFonts w:ascii="Arial" w:hAnsi="Arial" w:cs="Arial"/>
                <w:color w:val="FF0000"/>
              </w:rPr>
            </w:pPr>
            <w:r w:rsidRPr="00C41731">
              <w:rPr>
                <w:rFonts w:ascii="Arial" w:hAnsi="Arial" w:cs="Arial"/>
              </w:rPr>
              <w:t>Bandinių paviršiaus aukščio skenavimas</w:t>
            </w:r>
          </w:p>
        </w:tc>
        <w:tc>
          <w:tcPr>
            <w:tcW w:w="1577" w:type="pct"/>
            <w:tcBorders>
              <w:top w:val="single" w:sz="4" w:space="0" w:color="auto"/>
              <w:left w:val="single" w:sz="4" w:space="0" w:color="auto"/>
              <w:bottom w:val="single" w:sz="4" w:space="0" w:color="auto"/>
              <w:right w:val="single" w:sz="4" w:space="0" w:color="auto"/>
            </w:tcBorders>
          </w:tcPr>
          <w:p w14:paraId="5C958134" w14:textId="77777777" w:rsidR="007249E8" w:rsidRPr="00880FCD" w:rsidRDefault="007249E8" w:rsidP="00DB7C19">
            <w:pPr>
              <w:spacing w:after="0" w:line="240" w:lineRule="auto"/>
              <w:contextualSpacing/>
              <w:rPr>
                <w:rFonts w:ascii="Arial" w:hAnsi="Arial" w:cs="Arial"/>
                <w:color w:val="000000"/>
              </w:rPr>
            </w:pPr>
          </w:p>
        </w:tc>
      </w:tr>
      <w:tr w:rsidR="007249E8" w:rsidRPr="00880FCD" w14:paraId="581BB471" w14:textId="6E8A9043" w:rsidTr="03EDDC0A">
        <w:tc>
          <w:tcPr>
            <w:tcW w:w="284" w:type="pct"/>
            <w:tcBorders>
              <w:top w:val="single" w:sz="4" w:space="0" w:color="auto"/>
              <w:left w:val="single" w:sz="4" w:space="0" w:color="auto"/>
              <w:bottom w:val="single" w:sz="4" w:space="0" w:color="auto"/>
              <w:right w:val="single" w:sz="4" w:space="0" w:color="auto"/>
            </w:tcBorders>
            <w:vAlign w:val="center"/>
          </w:tcPr>
          <w:p w14:paraId="32381B02" w14:textId="3360EB9F" w:rsidR="007249E8" w:rsidRPr="00880FCD" w:rsidRDefault="00BA49F7" w:rsidP="00DB7C19">
            <w:pPr>
              <w:spacing w:after="0" w:line="240" w:lineRule="auto"/>
              <w:contextualSpacing/>
              <w:jc w:val="center"/>
              <w:rPr>
                <w:rFonts w:ascii="Arial" w:hAnsi="Arial" w:cs="Arial"/>
                <w:color w:val="000000"/>
              </w:rPr>
            </w:pPr>
            <w:r w:rsidRPr="00880FCD">
              <w:rPr>
                <w:rFonts w:ascii="Arial" w:hAnsi="Arial" w:cs="Arial"/>
                <w:color w:val="000000"/>
              </w:rPr>
              <w:t>3</w:t>
            </w:r>
            <w:r w:rsidR="007249E8" w:rsidRPr="00880FCD">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tcPr>
          <w:p w14:paraId="2D70DBB7" w14:textId="2D77350D" w:rsidR="007249E8" w:rsidRPr="00880FCD" w:rsidRDefault="00BB140B" w:rsidP="00DB7C19">
            <w:pPr>
              <w:spacing w:after="0" w:line="240" w:lineRule="auto"/>
              <w:contextualSpacing/>
              <w:rPr>
                <w:rFonts w:ascii="Arial" w:hAnsi="Arial" w:cs="Arial"/>
                <w:color w:val="FF0000"/>
              </w:rPr>
            </w:pPr>
            <w:r w:rsidRPr="00BB140B">
              <w:rPr>
                <w:rFonts w:ascii="Arial" w:hAnsi="Arial" w:cs="Arial"/>
              </w:rPr>
              <w:t>Įrenginio tipas</w:t>
            </w:r>
          </w:p>
        </w:tc>
        <w:tc>
          <w:tcPr>
            <w:tcW w:w="2024" w:type="pct"/>
            <w:tcBorders>
              <w:top w:val="single" w:sz="4" w:space="0" w:color="auto"/>
              <w:left w:val="single" w:sz="4" w:space="0" w:color="auto"/>
              <w:bottom w:val="single" w:sz="4" w:space="0" w:color="auto"/>
              <w:right w:val="single" w:sz="4" w:space="0" w:color="auto"/>
            </w:tcBorders>
            <w:vAlign w:val="center"/>
          </w:tcPr>
          <w:p w14:paraId="5DA9D9F7" w14:textId="4DB6DEF0" w:rsidR="007249E8" w:rsidRPr="00880FCD" w:rsidRDefault="00BB140B" w:rsidP="00880FCD">
            <w:pPr>
              <w:spacing w:after="0" w:line="240" w:lineRule="auto"/>
              <w:contextualSpacing/>
              <w:rPr>
                <w:rFonts w:ascii="Arial" w:hAnsi="Arial" w:cs="Arial"/>
                <w:color w:val="FF0000"/>
              </w:rPr>
            </w:pPr>
            <w:r w:rsidRPr="00BB140B">
              <w:rPr>
                <w:rFonts w:ascii="Arial" w:hAnsi="Arial" w:cs="Arial"/>
                <w:color w:val="000000" w:themeColor="text1"/>
              </w:rPr>
              <w:t>Adatinis profilometras</w:t>
            </w:r>
          </w:p>
        </w:tc>
        <w:tc>
          <w:tcPr>
            <w:tcW w:w="1577" w:type="pct"/>
            <w:tcBorders>
              <w:top w:val="single" w:sz="4" w:space="0" w:color="auto"/>
              <w:left w:val="single" w:sz="4" w:space="0" w:color="auto"/>
              <w:bottom w:val="single" w:sz="4" w:space="0" w:color="auto"/>
              <w:right w:val="single" w:sz="4" w:space="0" w:color="auto"/>
            </w:tcBorders>
          </w:tcPr>
          <w:p w14:paraId="54CD5B84" w14:textId="77777777" w:rsidR="007249E8" w:rsidRPr="00880FCD" w:rsidRDefault="007249E8" w:rsidP="00DB7C19">
            <w:pPr>
              <w:spacing w:after="0" w:line="240" w:lineRule="auto"/>
              <w:contextualSpacing/>
              <w:rPr>
                <w:rFonts w:ascii="Arial" w:hAnsi="Arial" w:cs="Arial"/>
                <w:color w:val="000000"/>
              </w:rPr>
            </w:pPr>
          </w:p>
        </w:tc>
      </w:tr>
      <w:tr w:rsidR="00BA49F7" w:rsidRPr="00880FCD" w14:paraId="1CB54861" w14:textId="77777777" w:rsidTr="03EDDC0A">
        <w:tc>
          <w:tcPr>
            <w:tcW w:w="284" w:type="pct"/>
            <w:tcBorders>
              <w:top w:val="single" w:sz="4" w:space="0" w:color="auto"/>
              <w:left w:val="single" w:sz="4" w:space="0" w:color="auto"/>
              <w:bottom w:val="single" w:sz="4" w:space="0" w:color="auto"/>
              <w:right w:val="single" w:sz="4" w:space="0" w:color="auto"/>
            </w:tcBorders>
            <w:vAlign w:val="center"/>
          </w:tcPr>
          <w:p w14:paraId="277336A2" w14:textId="176CD26A" w:rsidR="00BA49F7" w:rsidRPr="00880FCD" w:rsidRDefault="00BA49F7" w:rsidP="00DB7C19">
            <w:pPr>
              <w:spacing w:after="0" w:line="240" w:lineRule="auto"/>
              <w:contextualSpacing/>
              <w:jc w:val="center"/>
              <w:rPr>
                <w:rFonts w:ascii="Arial" w:hAnsi="Arial" w:cs="Arial"/>
                <w:color w:val="000000"/>
              </w:rPr>
            </w:pPr>
            <w:r w:rsidRPr="00880FCD">
              <w:rPr>
                <w:rFonts w:ascii="Arial" w:hAnsi="Arial" w:cs="Arial"/>
                <w:color w:val="000000"/>
              </w:rPr>
              <w:t>4.</w:t>
            </w:r>
          </w:p>
        </w:tc>
        <w:tc>
          <w:tcPr>
            <w:tcW w:w="1115" w:type="pct"/>
            <w:tcBorders>
              <w:top w:val="single" w:sz="4" w:space="0" w:color="auto"/>
              <w:left w:val="single" w:sz="4" w:space="0" w:color="auto"/>
              <w:bottom w:val="single" w:sz="4" w:space="0" w:color="auto"/>
              <w:right w:val="single" w:sz="4" w:space="0" w:color="auto"/>
            </w:tcBorders>
            <w:vAlign w:val="center"/>
          </w:tcPr>
          <w:p w14:paraId="0A03B70D" w14:textId="6759FA35" w:rsidR="00BA49F7" w:rsidRPr="00880FCD" w:rsidRDefault="00BB140B" w:rsidP="00F261A1">
            <w:pPr>
              <w:spacing w:after="0" w:line="240" w:lineRule="auto"/>
              <w:contextualSpacing/>
              <w:rPr>
                <w:rFonts w:ascii="Arial" w:hAnsi="Arial" w:cs="Arial"/>
                <w:i/>
                <w:iCs/>
                <w:color w:val="FF0000"/>
              </w:rPr>
            </w:pPr>
            <w:r w:rsidRPr="00BB140B">
              <w:rPr>
                <w:rFonts w:ascii="Arial" w:hAnsi="Arial" w:cs="Arial"/>
              </w:rPr>
              <w:t>Mėginio dydis</w:t>
            </w:r>
          </w:p>
        </w:tc>
        <w:tc>
          <w:tcPr>
            <w:tcW w:w="2024" w:type="pct"/>
            <w:tcBorders>
              <w:top w:val="single" w:sz="4" w:space="0" w:color="auto"/>
              <w:left w:val="single" w:sz="4" w:space="0" w:color="auto"/>
              <w:bottom w:val="single" w:sz="4" w:space="0" w:color="auto"/>
              <w:right w:val="single" w:sz="4" w:space="0" w:color="auto"/>
            </w:tcBorders>
            <w:vAlign w:val="center"/>
          </w:tcPr>
          <w:p w14:paraId="2E8241E1" w14:textId="77777777" w:rsidR="00BB140B" w:rsidRDefault="00BB140B" w:rsidP="00880FCD">
            <w:pPr>
              <w:spacing w:after="0" w:line="240" w:lineRule="auto"/>
              <w:contextualSpacing/>
              <w:rPr>
                <w:rFonts w:ascii="Arial" w:hAnsi="Arial" w:cs="Arial"/>
              </w:rPr>
            </w:pPr>
            <w:r w:rsidRPr="00BB140B">
              <w:rPr>
                <w:rFonts w:ascii="Arial" w:hAnsi="Arial" w:cs="Arial"/>
              </w:rPr>
              <w:t xml:space="preserve">Ne mažiau </w:t>
            </w:r>
            <w:r>
              <w:rPr>
                <w:rFonts w:ascii="Arial" w:hAnsi="Arial" w:cs="Arial"/>
              </w:rPr>
              <w:t>kaip:</w:t>
            </w:r>
          </w:p>
          <w:p w14:paraId="587E2EB7" w14:textId="2284810A" w:rsidR="00BB140B" w:rsidRPr="00BB140B" w:rsidRDefault="00BB140B" w:rsidP="00BB140B">
            <w:pPr>
              <w:pStyle w:val="ListParagraph"/>
              <w:numPr>
                <w:ilvl w:val="0"/>
                <w:numId w:val="33"/>
              </w:numPr>
              <w:spacing w:after="0" w:line="240" w:lineRule="auto"/>
              <w:rPr>
                <w:rFonts w:ascii="Arial" w:hAnsi="Arial" w:cs="Arial"/>
              </w:rPr>
            </w:pPr>
            <w:r w:rsidRPr="00BB140B">
              <w:rPr>
                <w:rFonts w:ascii="Arial" w:hAnsi="Arial" w:cs="Arial"/>
              </w:rPr>
              <w:t>45 mm aukščio</w:t>
            </w:r>
            <w:r>
              <w:rPr>
                <w:rFonts w:ascii="Arial" w:hAnsi="Arial" w:cs="Arial"/>
              </w:rPr>
              <w:t>;</w:t>
            </w:r>
          </w:p>
          <w:p w14:paraId="4B922B2A" w14:textId="50571ECB" w:rsidR="00BA49F7" w:rsidRPr="00BB140B" w:rsidRDefault="00BB140B" w:rsidP="00BB140B">
            <w:pPr>
              <w:pStyle w:val="ListParagraph"/>
              <w:numPr>
                <w:ilvl w:val="0"/>
                <w:numId w:val="33"/>
              </w:numPr>
              <w:spacing w:after="0" w:line="240" w:lineRule="auto"/>
              <w:rPr>
                <w:rFonts w:ascii="Arial" w:hAnsi="Arial" w:cs="Arial"/>
                <w:color w:val="FF0000"/>
              </w:rPr>
            </w:pPr>
            <w:r w:rsidRPr="00BB140B">
              <w:rPr>
                <w:rFonts w:ascii="Arial" w:hAnsi="Arial" w:cs="Arial"/>
              </w:rPr>
              <w:t>200 mm diametro</w:t>
            </w:r>
            <w:r>
              <w:rPr>
                <w:rFonts w:ascii="Arial" w:hAnsi="Arial" w:cs="Arial"/>
              </w:rPr>
              <w:t>.</w:t>
            </w:r>
          </w:p>
        </w:tc>
        <w:tc>
          <w:tcPr>
            <w:tcW w:w="1577" w:type="pct"/>
            <w:tcBorders>
              <w:top w:val="single" w:sz="4" w:space="0" w:color="auto"/>
              <w:left w:val="single" w:sz="4" w:space="0" w:color="auto"/>
              <w:bottom w:val="single" w:sz="4" w:space="0" w:color="auto"/>
              <w:right w:val="single" w:sz="4" w:space="0" w:color="auto"/>
            </w:tcBorders>
          </w:tcPr>
          <w:p w14:paraId="418EC200" w14:textId="77777777" w:rsidR="00BA49F7" w:rsidRPr="00880FCD" w:rsidRDefault="00BA49F7" w:rsidP="00DB7C19">
            <w:pPr>
              <w:spacing w:after="0" w:line="240" w:lineRule="auto"/>
              <w:contextualSpacing/>
              <w:rPr>
                <w:rFonts w:ascii="Arial" w:hAnsi="Arial" w:cs="Arial"/>
                <w:color w:val="000000"/>
              </w:rPr>
            </w:pPr>
          </w:p>
        </w:tc>
      </w:tr>
      <w:tr w:rsidR="00BB140B" w:rsidRPr="00880FCD" w14:paraId="20DD1526" w14:textId="77777777" w:rsidTr="03EDDC0A">
        <w:tc>
          <w:tcPr>
            <w:tcW w:w="284" w:type="pct"/>
            <w:tcBorders>
              <w:top w:val="single" w:sz="4" w:space="0" w:color="auto"/>
              <w:left w:val="single" w:sz="4" w:space="0" w:color="auto"/>
              <w:bottom w:val="single" w:sz="4" w:space="0" w:color="auto"/>
              <w:right w:val="single" w:sz="4" w:space="0" w:color="auto"/>
            </w:tcBorders>
            <w:vAlign w:val="center"/>
          </w:tcPr>
          <w:p w14:paraId="04273247" w14:textId="463317BE" w:rsidR="00BB140B" w:rsidRPr="00880FCD" w:rsidRDefault="00BB140B" w:rsidP="00BB140B">
            <w:pPr>
              <w:spacing w:after="0" w:line="240" w:lineRule="auto"/>
              <w:contextualSpacing/>
              <w:jc w:val="center"/>
              <w:rPr>
                <w:rFonts w:ascii="Arial" w:hAnsi="Arial" w:cs="Arial"/>
                <w:color w:val="000000"/>
              </w:rPr>
            </w:pPr>
            <w:r w:rsidRPr="00880FCD">
              <w:rPr>
                <w:rFonts w:ascii="Arial" w:hAnsi="Arial" w:cs="Arial"/>
                <w:color w:val="000000"/>
              </w:rPr>
              <w:t>5.</w:t>
            </w:r>
          </w:p>
        </w:tc>
        <w:tc>
          <w:tcPr>
            <w:tcW w:w="1115" w:type="pct"/>
            <w:tcBorders>
              <w:top w:val="single" w:sz="4" w:space="0" w:color="auto"/>
              <w:left w:val="single" w:sz="4" w:space="0" w:color="auto"/>
              <w:bottom w:val="single" w:sz="4" w:space="0" w:color="auto"/>
              <w:right w:val="single" w:sz="4" w:space="0" w:color="auto"/>
            </w:tcBorders>
          </w:tcPr>
          <w:p w14:paraId="6EC08071" w14:textId="5610BB4E" w:rsidR="00BB140B" w:rsidRPr="00BB140B" w:rsidRDefault="00BB140B" w:rsidP="00BB140B">
            <w:pPr>
              <w:spacing w:after="0" w:line="240" w:lineRule="auto"/>
              <w:contextualSpacing/>
              <w:rPr>
                <w:rFonts w:ascii="Arial" w:hAnsi="Arial" w:cs="Arial"/>
              </w:rPr>
            </w:pPr>
            <w:r w:rsidRPr="2783161E">
              <w:rPr>
                <w:rFonts w:ascii="Arial" w:hAnsi="Arial" w:cs="Arial"/>
              </w:rPr>
              <w:t>Maksimalus matuojamų</w:t>
            </w:r>
            <w:r w:rsidR="628D3931" w:rsidRPr="2783161E">
              <w:rPr>
                <w:rFonts w:ascii="Arial" w:hAnsi="Arial" w:cs="Arial"/>
              </w:rPr>
              <w:t xml:space="preserve"> mėginio</w:t>
            </w:r>
            <w:r w:rsidRPr="2783161E">
              <w:rPr>
                <w:rFonts w:ascii="Arial" w:hAnsi="Arial" w:cs="Arial"/>
              </w:rPr>
              <w:t xml:space="preserve"> struktūrų aukštis</w:t>
            </w:r>
          </w:p>
        </w:tc>
        <w:tc>
          <w:tcPr>
            <w:tcW w:w="2024" w:type="pct"/>
            <w:tcBorders>
              <w:top w:val="single" w:sz="4" w:space="0" w:color="auto"/>
              <w:left w:val="single" w:sz="4" w:space="0" w:color="auto"/>
              <w:bottom w:val="single" w:sz="4" w:space="0" w:color="auto"/>
              <w:right w:val="single" w:sz="4" w:space="0" w:color="auto"/>
            </w:tcBorders>
            <w:vAlign w:val="center"/>
          </w:tcPr>
          <w:p w14:paraId="195724D6" w14:textId="77777777" w:rsidR="00BB140B" w:rsidRDefault="00BB140B" w:rsidP="00F261A1">
            <w:pPr>
              <w:spacing w:after="0" w:line="240" w:lineRule="auto"/>
              <w:contextualSpacing/>
              <w:rPr>
                <w:rFonts w:ascii="Arial" w:hAnsi="Arial" w:cs="Arial"/>
              </w:rPr>
            </w:pPr>
            <w:r w:rsidRPr="00BB140B">
              <w:rPr>
                <w:rFonts w:ascii="Arial" w:hAnsi="Arial" w:cs="Arial"/>
              </w:rPr>
              <w:t>Ne mažiau 1 mm</w:t>
            </w:r>
          </w:p>
          <w:p w14:paraId="6A0C72A8" w14:textId="0DAC1E00" w:rsidR="004C478D" w:rsidRPr="004C478D" w:rsidRDefault="004C478D" w:rsidP="00F261A1">
            <w:pPr>
              <w:spacing w:after="0" w:line="240" w:lineRule="auto"/>
              <w:contextualSpacing/>
              <w:rPr>
                <w:rFonts w:ascii="Arial" w:hAnsi="Arial" w:cs="Arial"/>
                <w:color w:val="FF0000"/>
              </w:rPr>
            </w:pPr>
          </w:p>
        </w:tc>
        <w:tc>
          <w:tcPr>
            <w:tcW w:w="1577" w:type="pct"/>
            <w:tcBorders>
              <w:top w:val="single" w:sz="4" w:space="0" w:color="auto"/>
              <w:left w:val="single" w:sz="4" w:space="0" w:color="auto"/>
              <w:bottom w:val="single" w:sz="4" w:space="0" w:color="auto"/>
              <w:right w:val="single" w:sz="4" w:space="0" w:color="auto"/>
            </w:tcBorders>
          </w:tcPr>
          <w:p w14:paraId="7A977E81" w14:textId="77777777" w:rsidR="00BB140B" w:rsidRPr="00880FCD" w:rsidRDefault="00BB140B" w:rsidP="00BB140B">
            <w:pPr>
              <w:spacing w:after="0" w:line="240" w:lineRule="auto"/>
              <w:contextualSpacing/>
              <w:rPr>
                <w:rFonts w:ascii="Arial" w:hAnsi="Arial" w:cs="Arial"/>
                <w:color w:val="000000"/>
              </w:rPr>
            </w:pPr>
          </w:p>
        </w:tc>
      </w:tr>
      <w:tr w:rsidR="00DB7C19" w:rsidRPr="00880FCD" w14:paraId="30CD8A6C" w14:textId="77777777" w:rsidTr="03EDDC0A">
        <w:tc>
          <w:tcPr>
            <w:tcW w:w="284" w:type="pct"/>
            <w:tcBorders>
              <w:top w:val="single" w:sz="4" w:space="0" w:color="auto"/>
              <w:left w:val="single" w:sz="4" w:space="0" w:color="auto"/>
              <w:bottom w:val="single" w:sz="4" w:space="0" w:color="auto"/>
              <w:right w:val="single" w:sz="4" w:space="0" w:color="auto"/>
            </w:tcBorders>
            <w:vAlign w:val="center"/>
          </w:tcPr>
          <w:p w14:paraId="08EDDA23" w14:textId="1C661296" w:rsidR="00DB7C19" w:rsidRPr="00880FCD" w:rsidRDefault="00DB7C19" w:rsidP="00DB7C19">
            <w:pPr>
              <w:spacing w:after="0" w:line="240" w:lineRule="auto"/>
              <w:contextualSpacing/>
              <w:jc w:val="center"/>
              <w:rPr>
                <w:rFonts w:ascii="Arial" w:hAnsi="Arial" w:cs="Arial"/>
                <w:color w:val="000000"/>
              </w:rPr>
            </w:pPr>
            <w:r w:rsidRPr="00880FCD">
              <w:rPr>
                <w:rFonts w:ascii="Arial" w:hAnsi="Arial" w:cs="Arial"/>
                <w:color w:val="000000"/>
              </w:rPr>
              <w:t>6.</w:t>
            </w:r>
          </w:p>
        </w:tc>
        <w:tc>
          <w:tcPr>
            <w:tcW w:w="1115" w:type="pct"/>
            <w:tcBorders>
              <w:top w:val="single" w:sz="4" w:space="0" w:color="auto"/>
              <w:left w:val="single" w:sz="4" w:space="0" w:color="auto"/>
              <w:bottom w:val="single" w:sz="4" w:space="0" w:color="auto"/>
              <w:right w:val="single" w:sz="4" w:space="0" w:color="auto"/>
            </w:tcBorders>
          </w:tcPr>
          <w:p w14:paraId="27D630B5" w14:textId="3FC89A8D" w:rsidR="00DB7C19" w:rsidRPr="00233513" w:rsidRDefault="00233513" w:rsidP="00DB7C19">
            <w:pPr>
              <w:spacing w:after="0" w:line="240" w:lineRule="auto"/>
              <w:contextualSpacing/>
              <w:rPr>
                <w:rFonts w:ascii="Arial" w:hAnsi="Arial" w:cs="Arial"/>
              </w:rPr>
            </w:pPr>
            <w:r w:rsidRPr="00233513">
              <w:rPr>
                <w:rFonts w:ascii="Arial" w:hAnsi="Arial" w:cs="Arial"/>
              </w:rPr>
              <w:t xml:space="preserve">Matavimų atsikartojamumas (1 </w:t>
            </w:r>
            <w:r w:rsidRPr="00233513">
              <w:rPr>
                <w:rFonts w:ascii="Arial" w:eastAsia="Times New Roman" w:hAnsi="Arial" w:cs="Arial"/>
              </w:rPr>
              <w:t>σ)</w:t>
            </w:r>
            <w:r w:rsidRPr="00233513">
              <w:rPr>
                <w:rFonts w:ascii="Arial" w:hAnsi="Arial" w:cs="Arial"/>
              </w:rPr>
              <w:t xml:space="preserve"> 30 kartų matuojant 1 µm </w:t>
            </w:r>
            <w:r w:rsidRPr="00233513">
              <w:rPr>
                <w:rFonts w:ascii="Arial" w:hAnsi="Arial" w:cs="Arial"/>
              </w:rPr>
              <w:lastRenderedPageBreak/>
              <w:t>aukščio skirtumo laiptelį</w:t>
            </w:r>
          </w:p>
        </w:tc>
        <w:tc>
          <w:tcPr>
            <w:tcW w:w="2024" w:type="pct"/>
            <w:tcBorders>
              <w:top w:val="single" w:sz="4" w:space="0" w:color="auto"/>
              <w:left w:val="single" w:sz="4" w:space="0" w:color="auto"/>
              <w:bottom w:val="single" w:sz="4" w:space="0" w:color="auto"/>
              <w:right w:val="single" w:sz="4" w:space="0" w:color="auto"/>
            </w:tcBorders>
            <w:vAlign w:val="center"/>
          </w:tcPr>
          <w:p w14:paraId="5F1747E0" w14:textId="0B66F3F0" w:rsidR="00DB7C19" w:rsidRPr="001F5C00" w:rsidRDefault="00233513" w:rsidP="00880FCD">
            <w:pPr>
              <w:spacing w:after="0" w:line="240" w:lineRule="auto"/>
              <w:contextualSpacing/>
              <w:rPr>
                <w:rFonts w:ascii="Arial" w:hAnsi="Arial" w:cs="Arial"/>
              </w:rPr>
            </w:pPr>
            <w:r w:rsidRPr="001F5C00">
              <w:rPr>
                <w:rFonts w:ascii="Arial" w:hAnsi="Arial" w:cs="Arial"/>
              </w:rPr>
              <w:lastRenderedPageBreak/>
              <w:t>Ne daugiau kaip 0,45 nm</w:t>
            </w:r>
          </w:p>
        </w:tc>
        <w:tc>
          <w:tcPr>
            <w:tcW w:w="1577" w:type="pct"/>
            <w:tcBorders>
              <w:top w:val="single" w:sz="4" w:space="0" w:color="auto"/>
              <w:left w:val="single" w:sz="4" w:space="0" w:color="auto"/>
              <w:bottom w:val="single" w:sz="4" w:space="0" w:color="auto"/>
              <w:right w:val="single" w:sz="4" w:space="0" w:color="auto"/>
            </w:tcBorders>
          </w:tcPr>
          <w:p w14:paraId="1B2D3817" w14:textId="77777777" w:rsidR="00DB7C19" w:rsidRPr="00880FCD" w:rsidRDefault="00DB7C19" w:rsidP="00DB7C19">
            <w:pPr>
              <w:spacing w:after="0" w:line="240" w:lineRule="auto"/>
              <w:contextualSpacing/>
              <w:rPr>
                <w:rFonts w:ascii="Arial" w:hAnsi="Arial" w:cs="Arial"/>
                <w:color w:val="000000"/>
              </w:rPr>
            </w:pPr>
          </w:p>
        </w:tc>
      </w:tr>
      <w:tr w:rsidR="00DB7C19" w:rsidRPr="00880FCD" w14:paraId="1758CD58" w14:textId="77777777" w:rsidTr="03EDDC0A">
        <w:tc>
          <w:tcPr>
            <w:tcW w:w="284" w:type="pct"/>
            <w:tcBorders>
              <w:top w:val="single" w:sz="4" w:space="0" w:color="auto"/>
              <w:left w:val="single" w:sz="4" w:space="0" w:color="auto"/>
              <w:bottom w:val="single" w:sz="4" w:space="0" w:color="auto"/>
              <w:right w:val="single" w:sz="4" w:space="0" w:color="auto"/>
            </w:tcBorders>
            <w:vAlign w:val="center"/>
          </w:tcPr>
          <w:p w14:paraId="6EF94DAD" w14:textId="222114E6" w:rsidR="00DB7C19" w:rsidRPr="00880FCD" w:rsidRDefault="00DB7C19" w:rsidP="00DB7C19">
            <w:pPr>
              <w:spacing w:after="0" w:line="240" w:lineRule="auto"/>
              <w:contextualSpacing/>
              <w:jc w:val="center"/>
              <w:rPr>
                <w:rFonts w:ascii="Arial" w:hAnsi="Arial" w:cs="Arial"/>
                <w:color w:val="000000"/>
              </w:rPr>
            </w:pPr>
            <w:r w:rsidRPr="00880FCD">
              <w:rPr>
                <w:rFonts w:ascii="Arial" w:hAnsi="Arial" w:cs="Arial"/>
                <w:color w:val="000000"/>
              </w:rPr>
              <w:t>7.</w:t>
            </w:r>
          </w:p>
        </w:tc>
        <w:tc>
          <w:tcPr>
            <w:tcW w:w="1115" w:type="pct"/>
            <w:tcBorders>
              <w:top w:val="single" w:sz="4" w:space="0" w:color="auto"/>
              <w:left w:val="single" w:sz="4" w:space="0" w:color="auto"/>
              <w:bottom w:val="single" w:sz="4" w:space="0" w:color="auto"/>
              <w:right w:val="single" w:sz="4" w:space="0" w:color="auto"/>
            </w:tcBorders>
            <w:vAlign w:val="center"/>
          </w:tcPr>
          <w:p w14:paraId="6D25D14B" w14:textId="67B5E231" w:rsidR="00DB7C19" w:rsidRPr="00763240" w:rsidRDefault="00233513" w:rsidP="00F261A1">
            <w:pPr>
              <w:spacing w:after="0" w:line="240" w:lineRule="auto"/>
              <w:contextualSpacing/>
              <w:rPr>
                <w:rFonts w:ascii="Arial" w:hAnsi="Arial" w:cs="Arial"/>
                <w:color w:val="00B0F0"/>
              </w:rPr>
            </w:pPr>
            <w:r w:rsidRPr="2783161E">
              <w:rPr>
                <w:rFonts w:ascii="Arial" w:hAnsi="Arial" w:cs="Arial"/>
              </w:rPr>
              <w:t>Adatos spaudimo į bandinį jėga</w:t>
            </w:r>
            <w:r w:rsidR="00763240" w:rsidRPr="2783161E">
              <w:rPr>
                <w:rFonts w:ascii="Arial" w:hAnsi="Arial" w:cs="Arial"/>
              </w:rPr>
              <w:t xml:space="preserve"> </w:t>
            </w:r>
          </w:p>
        </w:tc>
        <w:tc>
          <w:tcPr>
            <w:tcW w:w="2024" w:type="pct"/>
            <w:tcBorders>
              <w:top w:val="single" w:sz="4" w:space="0" w:color="auto"/>
              <w:left w:val="single" w:sz="4" w:space="0" w:color="auto"/>
              <w:bottom w:val="single" w:sz="4" w:space="0" w:color="auto"/>
              <w:right w:val="single" w:sz="4" w:space="0" w:color="auto"/>
            </w:tcBorders>
            <w:vAlign w:val="center"/>
          </w:tcPr>
          <w:p w14:paraId="5EDB165E" w14:textId="5BD984BC" w:rsidR="00763240" w:rsidRPr="00F261A1" w:rsidRDefault="00763240" w:rsidP="00F261A1">
            <w:pPr>
              <w:spacing w:after="0" w:line="240" w:lineRule="auto"/>
              <w:rPr>
                <w:rFonts w:ascii="Arial" w:hAnsi="Arial" w:cs="Arial"/>
                <w:color w:val="00B0F0"/>
              </w:rPr>
            </w:pPr>
            <w:r w:rsidRPr="00C41731">
              <w:rPr>
                <w:rFonts w:ascii="Arial" w:hAnsi="Arial" w:cs="Arial"/>
              </w:rPr>
              <w:t>N</w:t>
            </w:r>
            <w:r w:rsidR="00233513" w:rsidRPr="00C41731">
              <w:rPr>
                <w:rFonts w:ascii="Arial" w:hAnsi="Arial" w:cs="Arial"/>
              </w:rPr>
              <w:t xml:space="preserve">e siauresnėse kaip nuo </w:t>
            </w:r>
            <w:r w:rsidRPr="00C41731">
              <w:rPr>
                <w:rFonts w:ascii="Arial" w:hAnsi="Arial" w:cs="Arial"/>
              </w:rPr>
              <w:t>0,05</w:t>
            </w:r>
            <w:r w:rsidR="00233513" w:rsidRPr="00C41731">
              <w:rPr>
                <w:rFonts w:ascii="Arial" w:hAnsi="Arial" w:cs="Arial"/>
              </w:rPr>
              <w:t xml:space="preserve"> mg iki 14 mg ribose</w:t>
            </w:r>
            <w:r w:rsidR="00F261A1">
              <w:rPr>
                <w:rFonts w:ascii="Arial" w:hAnsi="Arial" w:cs="Arial"/>
              </w:rPr>
              <w:t>.</w:t>
            </w:r>
          </w:p>
        </w:tc>
        <w:tc>
          <w:tcPr>
            <w:tcW w:w="1577" w:type="pct"/>
            <w:tcBorders>
              <w:top w:val="single" w:sz="4" w:space="0" w:color="auto"/>
              <w:left w:val="single" w:sz="4" w:space="0" w:color="auto"/>
              <w:bottom w:val="single" w:sz="4" w:space="0" w:color="auto"/>
              <w:right w:val="single" w:sz="4" w:space="0" w:color="auto"/>
            </w:tcBorders>
          </w:tcPr>
          <w:p w14:paraId="15F5F230" w14:textId="77777777" w:rsidR="00DB7C19" w:rsidRPr="00880FCD" w:rsidRDefault="00DB7C19" w:rsidP="00DB7C19">
            <w:pPr>
              <w:spacing w:after="0" w:line="240" w:lineRule="auto"/>
              <w:contextualSpacing/>
              <w:rPr>
                <w:rFonts w:ascii="Arial" w:hAnsi="Arial" w:cs="Arial"/>
                <w:color w:val="000000"/>
              </w:rPr>
            </w:pPr>
          </w:p>
        </w:tc>
      </w:tr>
      <w:tr w:rsidR="005E17D4" w:rsidRPr="00880FCD" w14:paraId="64F8D80A" w14:textId="77777777" w:rsidTr="03EDDC0A">
        <w:tc>
          <w:tcPr>
            <w:tcW w:w="284" w:type="pct"/>
            <w:tcBorders>
              <w:top w:val="single" w:sz="4" w:space="0" w:color="auto"/>
              <w:left w:val="single" w:sz="4" w:space="0" w:color="auto"/>
              <w:bottom w:val="single" w:sz="4" w:space="0" w:color="auto"/>
              <w:right w:val="single" w:sz="4" w:space="0" w:color="auto"/>
            </w:tcBorders>
            <w:vAlign w:val="center"/>
          </w:tcPr>
          <w:p w14:paraId="092DC7B4" w14:textId="3C304968" w:rsidR="005E17D4" w:rsidRPr="00880FCD" w:rsidRDefault="005E17D4" w:rsidP="00DB7C19">
            <w:pPr>
              <w:spacing w:after="0" w:line="240" w:lineRule="auto"/>
              <w:contextualSpacing/>
              <w:jc w:val="center"/>
              <w:rPr>
                <w:rFonts w:ascii="Arial" w:hAnsi="Arial" w:cs="Arial"/>
                <w:color w:val="000000"/>
              </w:rPr>
            </w:pPr>
            <w:r w:rsidRPr="00880FCD">
              <w:rPr>
                <w:rFonts w:ascii="Arial" w:hAnsi="Arial" w:cs="Arial"/>
                <w:color w:val="000000"/>
              </w:rPr>
              <w:t>8.</w:t>
            </w:r>
          </w:p>
        </w:tc>
        <w:tc>
          <w:tcPr>
            <w:tcW w:w="1115" w:type="pct"/>
            <w:tcBorders>
              <w:top w:val="single" w:sz="4" w:space="0" w:color="auto"/>
              <w:left w:val="single" w:sz="4" w:space="0" w:color="auto"/>
              <w:bottom w:val="single" w:sz="4" w:space="0" w:color="auto"/>
              <w:right w:val="single" w:sz="4" w:space="0" w:color="auto"/>
            </w:tcBorders>
            <w:vAlign w:val="center"/>
          </w:tcPr>
          <w:p w14:paraId="3C530594" w14:textId="4B509B7F" w:rsidR="005E17D4" w:rsidRPr="00880FCD" w:rsidRDefault="00233513" w:rsidP="005E17D4">
            <w:pPr>
              <w:spacing w:after="0" w:line="240" w:lineRule="auto"/>
              <w:contextualSpacing/>
              <w:rPr>
                <w:rFonts w:ascii="Arial" w:hAnsi="Arial" w:cs="Arial"/>
              </w:rPr>
            </w:pPr>
            <w:r w:rsidRPr="00233513">
              <w:rPr>
                <w:rFonts w:ascii="Arial" w:hAnsi="Arial" w:cs="Arial"/>
              </w:rPr>
              <w:t>Brėžiamos matavimo linijos ilgis</w:t>
            </w:r>
          </w:p>
        </w:tc>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3A6C3766" w14:textId="73BBC80D" w:rsidR="001F5C00" w:rsidRDefault="001F5C00" w:rsidP="001F5C00">
            <w:pPr>
              <w:pStyle w:val="ListParagraph"/>
              <w:spacing w:after="0" w:line="240" w:lineRule="auto"/>
              <w:ind w:hanging="693"/>
              <w:rPr>
                <w:rFonts w:ascii="Arial" w:hAnsi="Arial" w:cs="Arial"/>
              </w:rPr>
            </w:pPr>
            <w:r>
              <w:rPr>
                <w:rFonts w:ascii="Arial" w:hAnsi="Arial" w:cs="Arial"/>
              </w:rPr>
              <w:t>Turi būti:</w:t>
            </w:r>
          </w:p>
          <w:p w14:paraId="4A5334CB" w14:textId="4FD40B74" w:rsidR="00233513" w:rsidRPr="00A059C2" w:rsidRDefault="25751146" w:rsidP="001F5C00">
            <w:pPr>
              <w:pStyle w:val="ListParagraph"/>
              <w:numPr>
                <w:ilvl w:val="0"/>
                <w:numId w:val="35"/>
              </w:numPr>
              <w:spacing w:after="0" w:line="240" w:lineRule="auto"/>
              <w:ind w:left="311" w:hanging="284"/>
              <w:rPr>
                <w:rFonts w:ascii="Arial" w:hAnsi="Arial" w:cs="Arial"/>
              </w:rPr>
            </w:pPr>
            <w:r w:rsidRPr="7C487D69">
              <w:rPr>
                <w:rFonts w:ascii="Arial" w:hAnsi="Arial" w:cs="Arial"/>
              </w:rPr>
              <w:t>b</w:t>
            </w:r>
            <w:r w:rsidR="06779E95" w:rsidRPr="7C487D69">
              <w:rPr>
                <w:rFonts w:ascii="Arial" w:hAnsi="Arial" w:cs="Arial"/>
              </w:rPr>
              <w:t>rėžiamos vienos matavimo linijos ilgis ne trumpesnis kaip 50 mm;</w:t>
            </w:r>
          </w:p>
          <w:p w14:paraId="5809D9A7" w14:textId="13729F7F" w:rsidR="005E17D4" w:rsidRPr="00A059C2" w:rsidRDefault="06779E95" w:rsidP="001F5C00">
            <w:pPr>
              <w:pStyle w:val="ListParagraph"/>
              <w:numPr>
                <w:ilvl w:val="0"/>
                <w:numId w:val="35"/>
              </w:numPr>
              <w:spacing w:after="0" w:line="240" w:lineRule="auto"/>
              <w:ind w:left="311" w:hanging="284"/>
              <w:rPr>
                <w:rFonts w:ascii="Arial" w:hAnsi="Arial" w:cs="Arial"/>
              </w:rPr>
            </w:pPr>
            <w:r w:rsidRPr="7C487D69">
              <w:rPr>
                <w:rFonts w:ascii="Arial" w:hAnsi="Arial" w:cs="Arial"/>
              </w:rPr>
              <w:t>sujungtų kelių brėžiamų</w:t>
            </w:r>
            <w:r w:rsidR="7597F752" w:rsidRPr="7C487D69">
              <w:rPr>
                <w:rFonts w:ascii="Arial" w:hAnsi="Arial" w:cs="Arial"/>
              </w:rPr>
              <w:t xml:space="preserve"> </w:t>
            </w:r>
            <w:r w:rsidRPr="7C487D69">
              <w:rPr>
                <w:rFonts w:ascii="Arial" w:hAnsi="Arial" w:cs="Arial"/>
              </w:rPr>
              <w:t>matavimo linijų ilgis</w:t>
            </w:r>
            <w:r w:rsidR="00F261A1">
              <w:rPr>
                <w:rFonts w:ascii="Arial" w:hAnsi="Arial" w:cs="Arial"/>
              </w:rPr>
              <w:t xml:space="preserve"> </w:t>
            </w:r>
            <w:r w:rsidRPr="7C487D69">
              <w:rPr>
                <w:rFonts w:ascii="Arial" w:hAnsi="Arial" w:cs="Arial"/>
              </w:rPr>
              <w:t>ne trumpesnis kaip 150 mm.</w:t>
            </w:r>
          </w:p>
        </w:tc>
        <w:tc>
          <w:tcPr>
            <w:tcW w:w="1577" w:type="pct"/>
            <w:tcBorders>
              <w:top w:val="single" w:sz="4" w:space="0" w:color="auto"/>
              <w:left w:val="single" w:sz="4" w:space="0" w:color="auto"/>
              <w:bottom w:val="single" w:sz="4" w:space="0" w:color="auto"/>
              <w:right w:val="single" w:sz="4" w:space="0" w:color="auto"/>
            </w:tcBorders>
          </w:tcPr>
          <w:p w14:paraId="0CEFC22C" w14:textId="77777777" w:rsidR="005E17D4" w:rsidRPr="00880FCD" w:rsidRDefault="005E17D4" w:rsidP="00DB7C19">
            <w:pPr>
              <w:spacing w:after="0" w:line="240" w:lineRule="auto"/>
              <w:contextualSpacing/>
              <w:rPr>
                <w:rFonts w:ascii="Arial" w:hAnsi="Arial" w:cs="Arial"/>
                <w:color w:val="000000"/>
              </w:rPr>
            </w:pPr>
          </w:p>
        </w:tc>
      </w:tr>
      <w:tr w:rsidR="005E17D4" w:rsidRPr="00880FCD" w14:paraId="16FAE271" w14:textId="77777777" w:rsidTr="03EDDC0A">
        <w:tc>
          <w:tcPr>
            <w:tcW w:w="284" w:type="pct"/>
            <w:tcBorders>
              <w:top w:val="single" w:sz="4" w:space="0" w:color="auto"/>
              <w:left w:val="single" w:sz="4" w:space="0" w:color="auto"/>
              <w:bottom w:val="single" w:sz="4" w:space="0" w:color="auto"/>
              <w:right w:val="single" w:sz="4" w:space="0" w:color="auto"/>
            </w:tcBorders>
            <w:vAlign w:val="center"/>
          </w:tcPr>
          <w:p w14:paraId="773EFD97" w14:textId="3DE8ABA7" w:rsidR="005E17D4" w:rsidRPr="00880FCD" w:rsidRDefault="005E17D4" w:rsidP="00DB7C19">
            <w:pPr>
              <w:spacing w:after="0" w:line="240" w:lineRule="auto"/>
              <w:contextualSpacing/>
              <w:jc w:val="center"/>
              <w:rPr>
                <w:rFonts w:ascii="Arial" w:hAnsi="Arial" w:cs="Arial"/>
                <w:color w:val="000000"/>
              </w:rPr>
            </w:pPr>
            <w:r w:rsidRPr="00880FCD">
              <w:rPr>
                <w:rFonts w:ascii="Arial" w:hAnsi="Arial" w:cs="Arial"/>
                <w:color w:val="000000"/>
              </w:rPr>
              <w:t>9.</w:t>
            </w:r>
          </w:p>
        </w:tc>
        <w:tc>
          <w:tcPr>
            <w:tcW w:w="1115" w:type="pct"/>
            <w:tcBorders>
              <w:top w:val="single" w:sz="4" w:space="0" w:color="auto"/>
              <w:left w:val="single" w:sz="4" w:space="0" w:color="auto"/>
              <w:bottom w:val="single" w:sz="4" w:space="0" w:color="auto"/>
              <w:right w:val="single" w:sz="4" w:space="0" w:color="auto"/>
            </w:tcBorders>
            <w:vAlign w:val="center"/>
          </w:tcPr>
          <w:p w14:paraId="469390F3" w14:textId="2F9D1CE1" w:rsidR="005E17D4" w:rsidRPr="00880FCD" w:rsidRDefault="000D4F94" w:rsidP="000D4F94">
            <w:pPr>
              <w:spacing w:after="0" w:line="240" w:lineRule="auto"/>
              <w:contextualSpacing/>
              <w:jc w:val="center"/>
              <w:rPr>
                <w:rFonts w:ascii="Arial" w:hAnsi="Arial" w:cs="Arial"/>
              </w:rPr>
            </w:pPr>
            <w:r w:rsidRPr="000D4F94">
              <w:rPr>
                <w:rFonts w:ascii="Arial" w:hAnsi="Arial" w:cs="Arial"/>
              </w:rPr>
              <w:t>Bandinio staliukas</w:t>
            </w:r>
          </w:p>
        </w:tc>
        <w:tc>
          <w:tcPr>
            <w:tcW w:w="2024" w:type="pct"/>
            <w:tcBorders>
              <w:top w:val="single" w:sz="4" w:space="0" w:color="auto"/>
              <w:left w:val="single" w:sz="4" w:space="0" w:color="auto"/>
              <w:bottom w:val="single" w:sz="4" w:space="0" w:color="auto"/>
              <w:right w:val="single" w:sz="4" w:space="0" w:color="auto"/>
            </w:tcBorders>
            <w:vAlign w:val="center"/>
          </w:tcPr>
          <w:p w14:paraId="6B857EE5" w14:textId="72DD1276" w:rsidR="001F5C00" w:rsidRDefault="001F5C00" w:rsidP="001F5C00">
            <w:pPr>
              <w:pStyle w:val="ListParagraph"/>
              <w:spacing w:after="200" w:line="276" w:lineRule="auto"/>
              <w:ind w:hanging="693"/>
              <w:rPr>
                <w:rFonts w:ascii="Arial" w:hAnsi="Arial" w:cs="Arial"/>
              </w:rPr>
            </w:pPr>
            <w:r>
              <w:rPr>
                <w:rFonts w:ascii="Arial" w:hAnsi="Arial" w:cs="Arial"/>
              </w:rPr>
              <w:t>Turi būti:</w:t>
            </w:r>
          </w:p>
          <w:p w14:paraId="443A67B1" w14:textId="3494F341" w:rsidR="000D4F94" w:rsidRPr="00A059C2" w:rsidRDefault="001F5C00" w:rsidP="001F5C00">
            <w:pPr>
              <w:pStyle w:val="ListParagraph"/>
              <w:numPr>
                <w:ilvl w:val="0"/>
                <w:numId w:val="36"/>
              </w:numPr>
              <w:spacing w:after="200" w:line="276" w:lineRule="auto"/>
              <w:ind w:left="311" w:hanging="284"/>
              <w:rPr>
                <w:rFonts w:ascii="Arial" w:hAnsi="Arial" w:cs="Arial"/>
              </w:rPr>
            </w:pPr>
            <w:r>
              <w:rPr>
                <w:rFonts w:ascii="Arial" w:hAnsi="Arial" w:cs="Arial"/>
              </w:rPr>
              <w:t>m</w:t>
            </w:r>
            <w:r w:rsidR="000D4F94" w:rsidRPr="00A059C2">
              <w:rPr>
                <w:rFonts w:ascii="Arial" w:hAnsi="Arial" w:cs="Arial"/>
              </w:rPr>
              <w:t>otorizuotas,  valdomas programine įranga</w:t>
            </w:r>
            <w:r w:rsidR="00F261A1">
              <w:rPr>
                <w:rFonts w:ascii="Arial" w:hAnsi="Arial" w:cs="Arial"/>
              </w:rPr>
              <w:t>;</w:t>
            </w:r>
            <w:r w:rsidR="000D4F94" w:rsidRPr="00A059C2">
              <w:rPr>
                <w:rFonts w:ascii="Arial" w:hAnsi="Arial" w:cs="Arial"/>
              </w:rPr>
              <w:t xml:space="preserve"> </w:t>
            </w:r>
          </w:p>
          <w:p w14:paraId="0FA8CFCA" w14:textId="597BA0CB" w:rsidR="000D4F94" w:rsidRPr="00A059C2" w:rsidRDefault="001F5C00" w:rsidP="001F5C00">
            <w:pPr>
              <w:pStyle w:val="ListParagraph"/>
              <w:numPr>
                <w:ilvl w:val="0"/>
                <w:numId w:val="36"/>
              </w:numPr>
              <w:spacing w:after="200" w:line="276" w:lineRule="auto"/>
              <w:ind w:left="311" w:hanging="284"/>
              <w:rPr>
                <w:rFonts w:ascii="Arial" w:hAnsi="Arial" w:cs="Arial"/>
              </w:rPr>
            </w:pPr>
            <w:r>
              <w:rPr>
                <w:rFonts w:ascii="Arial" w:hAnsi="Arial" w:cs="Arial"/>
              </w:rPr>
              <w:t>e</w:t>
            </w:r>
            <w:r w:rsidR="000D4F94" w:rsidRPr="00A059C2">
              <w:rPr>
                <w:rFonts w:ascii="Arial" w:hAnsi="Arial" w:cs="Arial"/>
              </w:rPr>
              <w:t>iga X ir Y kryptimis ne mažiau 140 mm</w:t>
            </w:r>
            <w:r w:rsidR="00F261A1">
              <w:rPr>
                <w:rFonts w:ascii="Arial" w:hAnsi="Arial" w:cs="Arial"/>
              </w:rPr>
              <w:t>;</w:t>
            </w:r>
            <w:r w:rsidR="000D4F94" w:rsidRPr="00A059C2">
              <w:rPr>
                <w:rFonts w:ascii="Arial" w:hAnsi="Arial" w:cs="Arial"/>
              </w:rPr>
              <w:t xml:space="preserve"> </w:t>
            </w:r>
          </w:p>
          <w:p w14:paraId="262CA74D" w14:textId="4EA9F3EF" w:rsidR="005E17D4" w:rsidRPr="00A059C2" w:rsidRDefault="001F5C00" w:rsidP="001F5C00">
            <w:pPr>
              <w:pStyle w:val="ListParagraph"/>
              <w:numPr>
                <w:ilvl w:val="0"/>
                <w:numId w:val="36"/>
              </w:numPr>
              <w:spacing w:after="0" w:line="240" w:lineRule="auto"/>
              <w:ind w:left="311" w:hanging="284"/>
              <w:rPr>
                <w:rFonts w:ascii="Arial" w:hAnsi="Arial" w:cs="Arial"/>
              </w:rPr>
            </w:pPr>
            <w:r>
              <w:rPr>
                <w:rFonts w:ascii="Arial" w:hAnsi="Arial" w:cs="Arial"/>
              </w:rPr>
              <w:t>s</w:t>
            </w:r>
            <w:r w:rsidR="000D4F94" w:rsidRPr="00A059C2">
              <w:rPr>
                <w:rFonts w:ascii="Arial" w:hAnsi="Arial" w:cs="Arial"/>
              </w:rPr>
              <w:t>ukimas ne mažesniu kaip 360</w:t>
            </w:r>
            <w:r w:rsidR="000D4F94" w:rsidRPr="00A059C2">
              <w:rPr>
                <w:rFonts w:ascii="Arial" w:hAnsi="Arial" w:cs="Arial"/>
                <w:vertAlign w:val="superscript"/>
              </w:rPr>
              <w:t xml:space="preserve">O </w:t>
            </w:r>
            <w:r w:rsidR="000D4F94" w:rsidRPr="00A059C2">
              <w:rPr>
                <w:rFonts w:ascii="Arial" w:hAnsi="Arial" w:cs="Arial"/>
              </w:rPr>
              <w:t>kampu.</w:t>
            </w:r>
          </w:p>
        </w:tc>
        <w:tc>
          <w:tcPr>
            <w:tcW w:w="1577" w:type="pct"/>
            <w:tcBorders>
              <w:top w:val="single" w:sz="4" w:space="0" w:color="auto"/>
              <w:left w:val="single" w:sz="4" w:space="0" w:color="auto"/>
              <w:bottom w:val="single" w:sz="4" w:space="0" w:color="auto"/>
              <w:right w:val="single" w:sz="4" w:space="0" w:color="auto"/>
            </w:tcBorders>
          </w:tcPr>
          <w:p w14:paraId="1A1AF377" w14:textId="77777777" w:rsidR="005E17D4" w:rsidRPr="00880FCD" w:rsidRDefault="005E17D4" w:rsidP="00DB7C19">
            <w:pPr>
              <w:spacing w:after="0" w:line="240" w:lineRule="auto"/>
              <w:contextualSpacing/>
              <w:rPr>
                <w:rFonts w:ascii="Arial" w:hAnsi="Arial" w:cs="Arial"/>
                <w:color w:val="000000"/>
              </w:rPr>
            </w:pPr>
          </w:p>
        </w:tc>
      </w:tr>
      <w:tr w:rsidR="005E17D4" w:rsidRPr="00880FCD" w14:paraId="156C1D0F" w14:textId="77777777" w:rsidTr="03EDDC0A">
        <w:tc>
          <w:tcPr>
            <w:tcW w:w="284" w:type="pct"/>
            <w:tcBorders>
              <w:top w:val="single" w:sz="4" w:space="0" w:color="auto"/>
              <w:left w:val="single" w:sz="4" w:space="0" w:color="auto"/>
              <w:bottom w:val="single" w:sz="4" w:space="0" w:color="auto"/>
              <w:right w:val="single" w:sz="4" w:space="0" w:color="auto"/>
            </w:tcBorders>
            <w:vAlign w:val="center"/>
          </w:tcPr>
          <w:p w14:paraId="35F24F9A" w14:textId="712F5A16" w:rsidR="005E17D4" w:rsidRPr="00880FCD" w:rsidRDefault="005E17D4" w:rsidP="00DB7C19">
            <w:pPr>
              <w:spacing w:after="0" w:line="240" w:lineRule="auto"/>
              <w:contextualSpacing/>
              <w:jc w:val="center"/>
              <w:rPr>
                <w:rFonts w:ascii="Arial" w:hAnsi="Arial" w:cs="Arial"/>
                <w:color w:val="000000"/>
              </w:rPr>
            </w:pPr>
            <w:r w:rsidRPr="00880FCD">
              <w:rPr>
                <w:rFonts w:ascii="Arial" w:hAnsi="Arial" w:cs="Arial"/>
                <w:color w:val="000000"/>
              </w:rPr>
              <w:t>10.</w:t>
            </w:r>
          </w:p>
        </w:tc>
        <w:tc>
          <w:tcPr>
            <w:tcW w:w="1115" w:type="pct"/>
            <w:tcBorders>
              <w:top w:val="single" w:sz="4" w:space="0" w:color="auto"/>
              <w:left w:val="single" w:sz="4" w:space="0" w:color="auto"/>
              <w:bottom w:val="single" w:sz="4" w:space="0" w:color="auto"/>
              <w:right w:val="single" w:sz="4" w:space="0" w:color="auto"/>
            </w:tcBorders>
          </w:tcPr>
          <w:p w14:paraId="2BE49CE4" w14:textId="2A8B9B5B" w:rsidR="005E17D4" w:rsidRPr="00880FCD" w:rsidRDefault="000D4F94" w:rsidP="00DB7C19">
            <w:pPr>
              <w:spacing w:after="0" w:line="240" w:lineRule="auto"/>
              <w:contextualSpacing/>
              <w:rPr>
                <w:rFonts w:ascii="Arial" w:hAnsi="Arial" w:cs="Arial"/>
              </w:rPr>
            </w:pPr>
            <w:r w:rsidRPr="000D4F94">
              <w:rPr>
                <w:rFonts w:ascii="Arial" w:hAnsi="Arial" w:cs="Arial"/>
              </w:rPr>
              <w:t>Bandinio paviršiaus stebėjimo kamera</w:t>
            </w:r>
          </w:p>
        </w:tc>
        <w:tc>
          <w:tcPr>
            <w:tcW w:w="2024" w:type="pct"/>
            <w:tcBorders>
              <w:top w:val="single" w:sz="4" w:space="0" w:color="auto"/>
              <w:left w:val="single" w:sz="4" w:space="0" w:color="auto"/>
              <w:bottom w:val="single" w:sz="4" w:space="0" w:color="auto"/>
              <w:right w:val="single" w:sz="4" w:space="0" w:color="auto"/>
            </w:tcBorders>
            <w:vAlign w:val="center"/>
          </w:tcPr>
          <w:p w14:paraId="7C63976A" w14:textId="51D348EA" w:rsidR="005E17D4" w:rsidRPr="00880FCD" w:rsidRDefault="07AE2405" w:rsidP="005E17D4">
            <w:pPr>
              <w:spacing w:after="0" w:line="240" w:lineRule="auto"/>
              <w:contextualSpacing/>
              <w:rPr>
                <w:rFonts w:ascii="Arial" w:hAnsi="Arial" w:cs="Arial"/>
              </w:rPr>
            </w:pPr>
            <w:r w:rsidRPr="7C487D69">
              <w:rPr>
                <w:rFonts w:ascii="Arial" w:hAnsi="Arial" w:cs="Arial"/>
              </w:rPr>
              <w:t>Būtina spalvoto vaizdo kamera</w:t>
            </w:r>
            <w:r w:rsidR="00F261A1">
              <w:rPr>
                <w:rFonts w:ascii="Arial" w:hAnsi="Arial" w:cs="Arial"/>
              </w:rPr>
              <w:t>.</w:t>
            </w:r>
          </w:p>
        </w:tc>
        <w:tc>
          <w:tcPr>
            <w:tcW w:w="1577" w:type="pct"/>
            <w:tcBorders>
              <w:top w:val="single" w:sz="4" w:space="0" w:color="auto"/>
              <w:left w:val="single" w:sz="4" w:space="0" w:color="auto"/>
              <w:bottom w:val="single" w:sz="4" w:space="0" w:color="auto"/>
              <w:right w:val="single" w:sz="4" w:space="0" w:color="auto"/>
            </w:tcBorders>
          </w:tcPr>
          <w:p w14:paraId="13B4AD61" w14:textId="77777777" w:rsidR="005E17D4" w:rsidRPr="00880FCD" w:rsidRDefault="005E17D4" w:rsidP="00DB7C19">
            <w:pPr>
              <w:spacing w:after="0" w:line="240" w:lineRule="auto"/>
              <w:contextualSpacing/>
              <w:rPr>
                <w:rFonts w:ascii="Arial" w:hAnsi="Arial" w:cs="Arial"/>
                <w:color w:val="000000"/>
              </w:rPr>
            </w:pPr>
          </w:p>
        </w:tc>
      </w:tr>
      <w:tr w:rsidR="005E17D4" w:rsidRPr="00880FCD" w14:paraId="67515431" w14:textId="77777777" w:rsidTr="03EDDC0A">
        <w:tc>
          <w:tcPr>
            <w:tcW w:w="284" w:type="pct"/>
            <w:tcBorders>
              <w:top w:val="single" w:sz="4" w:space="0" w:color="auto"/>
              <w:left w:val="single" w:sz="4" w:space="0" w:color="auto"/>
              <w:bottom w:val="single" w:sz="4" w:space="0" w:color="auto"/>
              <w:right w:val="single" w:sz="4" w:space="0" w:color="auto"/>
            </w:tcBorders>
            <w:vAlign w:val="center"/>
          </w:tcPr>
          <w:p w14:paraId="6E0A7E12" w14:textId="07072173" w:rsidR="005E17D4" w:rsidRPr="00880FCD" w:rsidRDefault="005E17D4" w:rsidP="00DB7C19">
            <w:pPr>
              <w:spacing w:after="0" w:line="240" w:lineRule="auto"/>
              <w:contextualSpacing/>
              <w:jc w:val="center"/>
              <w:rPr>
                <w:rFonts w:ascii="Arial" w:hAnsi="Arial" w:cs="Arial"/>
                <w:color w:val="000000"/>
              </w:rPr>
            </w:pPr>
            <w:r w:rsidRPr="00880FCD">
              <w:rPr>
                <w:rFonts w:ascii="Arial" w:hAnsi="Arial" w:cs="Arial"/>
                <w:color w:val="000000"/>
              </w:rPr>
              <w:t xml:space="preserve">11. </w:t>
            </w:r>
          </w:p>
        </w:tc>
        <w:tc>
          <w:tcPr>
            <w:tcW w:w="1115" w:type="pct"/>
            <w:tcBorders>
              <w:top w:val="single" w:sz="4" w:space="0" w:color="auto"/>
              <w:left w:val="single" w:sz="4" w:space="0" w:color="auto"/>
              <w:bottom w:val="single" w:sz="4" w:space="0" w:color="auto"/>
              <w:right w:val="single" w:sz="4" w:space="0" w:color="auto"/>
            </w:tcBorders>
            <w:vAlign w:val="center"/>
          </w:tcPr>
          <w:p w14:paraId="23935FF1" w14:textId="34D04A71" w:rsidR="005E17D4" w:rsidRPr="00880FCD" w:rsidRDefault="00A059C2" w:rsidP="00A059C2">
            <w:pPr>
              <w:spacing w:after="0" w:line="240" w:lineRule="auto"/>
              <w:contextualSpacing/>
              <w:rPr>
                <w:rFonts w:ascii="Arial" w:hAnsi="Arial" w:cs="Arial"/>
              </w:rPr>
            </w:pPr>
            <w:r w:rsidRPr="00A059C2">
              <w:rPr>
                <w:rFonts w:ascii="Arial" w:hAnsi="Arial" w:cs="Arial"/>
              </w:rPr>
              <w:t>Matavimo adatos</w:t>
            </w:r>
          </w:p>
        </w:tc>
        <w:tc>
          <w:tcPr>
            <w:tcW w:w="2024" w:type="pct"/>
            <w:tcBorders>
              <w:top w:val="single" w:sz="4" w:space="0" w:color="auto"/>
              <w:left w:val="single" w:sz="4" w:space="0" w:color="auto"/>
              <w:bottom w:val="single" w:sz="4" w:space="0" w:color="auto"/>
              <w:right w:val="single" w:sz="4" w:space="0" w:color="auto"/>
            </w:tcBorders>
            <w:vAlign w:val="center"/>
          </w:tcPr>
          <w:p w14:paraId="51A7F5EF" w14:textId="054CF9D8" w:rsidR="001F5C00" w:rsidRDefault="001F5C00" w:rsidP="001F5C00">
            <w:pPr>
              <w:spacing w:after="0" w:line="240" w:lineRule="auto"/>
              <w:ind w:left="736" w:hanging="709"/>
              <w:contextualSpacing/>
              <w:rPr>
                <w:rFonts w:ascii="Arial" w:hAnsi="Arial" w:cs="Arial"/>
              </w:rPr>
            </w:pPr>
            <w:r>
              <w:rPr>
                <w:rFonts w:ascii="Arial" w:hAnsi="Arial" w:cs="Arial"/>
              </w:rPr>
              <w:t>Turi būti:</w:t>
            </w:r>
          </w:p>
          <w:p w14:paraId="413B00E9" w14:textId="20026CA0" w:rsidR="00A059C2" w:rsidRPr="00A059C2" w:rsidRDefault="7D549B0F" w:rsidP="001F5C00">
            <w:pPr>
              <w:spacing w:after="0" w:line="240" w:lineRule="auto"/>
              <w:ind w:left="311" w:hanging="284"/>
              <w:contextualSpacing/>
              <w:rPr>
                <w:rFonts w:ascii="Arial" w:hAnsi="Arial" w:cs="Arial"/>
              </w:rPr>
            </w:pPr>
            <w:r w:rsidRPr="50DFCDA6">
              <w:rPr>
                <w:rFonts w:ascii="Arial" w:hAnsi="Arial" w:cs="Arial"/>
              </w:rPr>
              <w:t>1</w:t>
            </w:r>
            <w:r w:rsidR="21F3D4D0" w:rsidRPr="50DFCDA6">
              <w:rPr>
                <w:rFonts w:ascii="Arial" w:hAnsi="Arial" w:cs="Arial"/>
              </w:rPr>
              <w:t>.</w:t>
            </w:r>
            <w:r w:rsidR="001F5C00" w:rsidRPr="50DFCDA6">
              <w:rPr>
                <w:rFonts w:ascii="Arial" w:hAnsi="Arial" w:cs="Arial"/>
              </w:rPr>
              <w:t xml:space="preserve"> </w:t>
            </w:r>
            <w:r w:rsidR="00A059C2" w:rsidRPr="50DFCDA6">
              <w:rPr>
                <w:rFonts w:ascii="Arial" w:hAnsi="Arial" w:cs="Arial"/>
              </w:rPr>
              <w:t xml:space="preserve">galimybė rinktis iš ne siauresnio </w:t>
            </w:r>
            <w:r w:rsidR="00763240" w:rsidRPr="50DFCDA6">
              <w:rPr>
                <w:rFonts w:ascii="Arial" w:hAnsi="Arial" w:cs="Arial"/>
              </w:rPr>
              <w:t>skersmenų</w:t>
            </w:r>
            <w:r w:rsidR="00763240" w:rsidRPr="50DFCDA6">
              <w:rPr>
                <w:rFonts w:ascii="Arial" w:hAnsi="Arial" w:cs="Arial"/>
                <w:color w:val="FF0000"/>
              </w:rPr>
              <w:t xml:space="preserve"> </w:t>
            </w:r>
            <w:r w:rsidR="00A059C2" w:rsidRPr="50DFCDA6">
              <w:rPr>
                <w:rFonts w:ascii="Arial" w:hAnsi="Arial" w:cs="Arial"/>
              </w:rPr>
              <w:t>ruožo kaip nuo 75 nm iki 20 µm;</w:t>
            </w:r>
          </w:p>
          <w:p w14:paraId="74CE497B" w14:textId="47EC50A9" w:rsidR="00763240" w:rsidRPr="009E6934" w:rsidRDefault="00A059C2" w:rsidP="50DFCDA6">
            <w:pPr>
              <w:spacing w:after="0" w:line="240" w:lineRule="auto"/>
              <w:ind w:left="311" w:hanging="311"/>
              <w:contextualSpacing/>
              <w:rPr>
                <w:rFonts w:ascii="Arial" w:eastAsia="Arial" w:hAnsi="Arial" w:cs="Arial"/>
              </w:rPr>
            </w:pPr>
            <w:r w:rsidRPr="50DFCDA6">
              <w:rPr>
                <w:rFonts w:ascii="Arial" w:hAnsi="Arial" w:cs="Arial"/>
              </w:rPr>
              <w:t xml:space="preserve"> </w:t>
            </w:r>
            <w:r w:rsidR="68244F1C" w:rsidRPr="50DFCDA6">
              <w:rPr>
                <w:rFonts w:ascii="Arial" w:hAnsi="Arial" w:cs="Arial"/>
              </w:rPr>
              <w:t>2.</w:t>
            </w:r>
            <w:r w:rsidR="7E2CCBD5" w:rsidRPr="50DFCDA6">
              <w:rPr>
                <w:rFonts w:ascii="Arial" w:hAnsi="Arial" w:cs="Arial"/>
              </w:rPr>
              <w:t xml:space="preserve"> </w:t>
            </w:r>
            <w:r w:rsidR="1404BE03" w:rsidRPr="009E6934">
              <w:rPr>
                <w:rFonts w:ascii="Arial" w:hAnsi="Arial" w:cs="Arial"/>
              </w:rPr>
              <w:t>k</w:t>
            </w:r>
            <w:r w:rsidR="7E2CCBD5" w:rsidRPr="009E6934">
              <w:rPr>
                <w:rFonts w:ascii="Arial" w:eastAsia="Arial" w:hAnsi="Arial" w:cs="Arial"/>
              </w:rPr>
              <w:t>omplektacijoje turi būti:</w:t>
            </w:r>
          </w:p>
          <w:p w14:paraId="3DB0C6D6" w14:textId="01F6D31F" w:rsidR="00763240" w:rsidRPr="009E6934" w:rsidRDefault="1A26D8D2" w:rsidP="009E6934">
            <w:pPr>
              <w:spacing w:after="0" w:line="240" w:lineRule="auto"/>
              <w:ind w:left="311"/>
              <w:contextualSpacing/>
              <w:rPr>
                <w:rFonts w:ascii="Arial" w:eastAsia="Arial" w:hAnsi="Arial" w:cs="Arial"/>
              </w:rPr>
            </w:pPr>
            <w:r w:rsidRPr="009E6934">
              <w:rPr>
                <w:rFonts w:ascii="Arial" w:eastAsia="Arial" w:hAnsi="Arial" w:cs="Arial"/>
              </w:rPr>
              <w:t>a)</w:t>
            </w:r>
            <w:r w:rsidR="13DD692E" w:rsidRPr="009E6934">
              <w:rPr>
                <w:rFonts w:ascii="Arial" w:eastAsia="Arial" w:hAnsi="Arial" w:cs="Arial"/>
              </w:rPr>
              <w:t xml:space="preserve"> </w:t>
            </w:r>
            <w:r w:rsidRPr="009E6934">
              <w:rPr>
                <w:rFonts w:ascii="Arial" w:eastAsia="Arial" w:hAnsi="Arial" w:cs="Arial"/>
              </w:rPr>
              <w:t xml:space="preserve"> </w:t>
            </w:r>
            <w:r w:rsidR="7E2CCBD5" w:rsidRPr="009E6934">
              <w:rPr>
                <w:rFonts w:ascii="Arial" w:eastAsia="Arial" w:hAnsi="Arial" w:cs="Arial"/>
              </w:rPr>
              <w:t>bent viena adata, kurios galo skersmuo 11-13 µm ribose;</w:t>
            </w:r>
          </w:p>
          <w:p w14:paraId="67D46D80" w14:textId="53AFC75A" w:rsidR="00763240" w:rsidRPr="00AF6C34" w:rsidRDefault="1DB6C5C7" w:rsidP="009E6934">
            <w:pPr>
              <w:spacing w:after="0" w:line="257" w:lineRule="auto"/>
              <w:ind w:left="311"/>
              <w:contextualSpacing/>
              <w:rPr>
                <w:rFonts w:ascii="Arial" w:eastAsia="Arial" w:hAnsi="Arial" w:cs="Arial"/>
              </w:rPr>
            </w:pPr>
            <w:r w:rsidRPr="009E6934">
              <w:rPr>
                <w:rFonts w:ascii="Arial" w:eastAsia="Arial" w:hAnsi="Arial" w:cs="Arial"/>
              </w:rPr>
              <w:t>b)</w:t>
            </w:r>
            <w:r w:rsidR="05A2A614" w:rsidRPr="009E6934">
              <w:rPr>
                <w:rFonts w:ascii="Arial" w:eastAsia="Arial" w:hAnsi="Arial" w:cs="Arial"/>
              </w:rPr>
              <w:t xml:space="preserve"> </w:t>
            </w:r>
            <w:r w:rsidR="7E2CCBD5" w:rsidRPr="009E6934">
              <w:rPr>
                <w:rFonts w:ascii="Arial" w:eastAsia="Arial" w:hAnsi="Arial" w:cs="Arial"/>
              </w:rPr>
              <w:t>bent viena adata, kurios galo skersmuo 1,5 -2,5 µm ribose.</w:t>
            </w:r>
            <w:r w:rsidR="7E2CCBD5" w:rsidRPr="03EDDC0A">
              <w:rPr>
                <w:rFonts w:ascii="Arial" w:eastAsia="Arial" w:hAnsi="Arial" w:cs="Arial"/>
              </w:rPr>
              <w:t xml:space="preserve"> </w:t>
            </w:r>
          </w:p>
        </w:tc>
        <w:tc>
          <w:tcPr>
            <w:tcW w:w="1577" w:type="pct"/>
            <w:tcBorders>
              <w:top w:val="single" w:sz="4" w:space="0" w:color="auto"/>
              <w:left w:val="single" w:sz="4" w:space="0" w:color="auto"/>
              <w:bottom w:val="single" w:sz="4" w:space="0" w:color="auto"/>
              <w:right w:val="single" w:sz="4" w:space="0" w:color="auto"/>
            </w:tcBorders>
          </w:tcPr>
          <w:p w14:paraId="5B79B63E" w14:textId="77777777" w:rsidR="005E17D4" w:rsidRPr="00880FCD" w:rsidRDefault="005E17D4" w:rsidP="00DB7C19">
            <w:pPr>
              <w:spacing w:after="0" w:line="240" w:lineRule="auto"/>
              <w:contextualSpacing/>
              <w:rPr>
                <w:rFonts w:ascii="Arial" w:hAnsi="Arial" w:cs="Arial"/>
                <w:color w:val="000000"/>
              </w:rPr>
            </w:pPr>
          </w:p>
        </w:tc>
      </w:tr>
      <w:tr w:rsidR="005E17D4" w:rsidRPr="00880FCD" w14:paraId="4953D19C" w14:textId="77777777" w:rsidTr="03EDDC0A">
        <w:tc>
          <w:tcPr>
            <w:tcW w:w="284" w:type="pct"/>
            <w:tcBorders>
              <w:top w:val="single" w:sz="4" w:space="0" w:color="auto"/>
              <w:left w:val="single" w:sz="4" w:space="0" w:color="auto"/>
              <w:bottom w:val="single" w:sz="4" w:space="0" w:color="auto"/>
              <w:right w:val="single" w:sz="4" w:space="0" w:color="auto"/>
            </w:tcBorders>
            <w:vAlign w:val="center"/>
          </w:tcPr>
          <w:p w14:paraId="267E10DE" w14:textId="602B1D90" w:rsidR="005E17D4" w:rsidRPr="00880FCD" w:rsidRDefault="005E17D4" w:rsidP="00DB7C19">
            <w:pPr>
              <w:spacing w:after="0" w:line="240" w:lineRule="auto"/>
              <w:contextualSpacing/>
              <w:jc w:val="center"/>
              <w:rPr>
                <w:rFonts w:ascii="Arial" w:hAnsi="Arial" w:cs="Arial"/>
                <w:color w:val="000000"/>
              </w:rPr>
            </w:pPr>
            <w:r w:rsidRPr="00880FCD">
              <w:rPr>
                <w:rFonts w:ascii="Arial" w:hAnsi="Arial" w:cs="Arial"/>
                <w:color w:val="000000"/>
              </w:rPr>
              <w:t>12.</w:t>
            </w:r>
          </w:p>
        </w:tc>
        <w:tc>
          <w:tcPr>
            <w:tcW w:w="1115" w:type="pct"/>
            <w:tcBorders>
              <w:top w:val="single" w:sz="4" w:space="0" w:color="auto"/>
              <w:left w:val="single" w:sz="4" w:space="0" w:color="auto"/>
              <w:bottom w:val="single" w:sz="4" w:space="0" w:color="auto"/>
              <w:right w:val="single" w:sz="4" w:space="0" w:color="auto"/>
            </w:tcBorders>
            <w:vAlign w:val="center"/>
          </w:tcPr>
          <w:p w14:paraId="4D59CD12" w14:textId="68902FC2" w:rsidR="005E17D4" w:rsidRPr="00880FCD" w:rsidRDefault="00645349" w:rsidP="001F5C00">
            <w:pPr>
              <w:spacing w:after="0" w:line="240" w:lineRule="auto"/>
              <w:contextualSpacing/>
              <w:rPr>
                <w:rFonts w:ascii="Arial" w:hAnsi="Arial" w:cs="Arial"/>
              </w:rPr>
            </w:pPr>
            <w:r w:rsidRPr="00645349">
              <w:rPr>
                <w:rFonts w:ascii="Arial" w:hAnsi="Arial" w:cs="Arial"/>
              </w:rPr>
              <w:t>Adatų keitimas</w:t>
            </w:r>
          </w:p>
        </w:tc>
        <w:tc>
          <w:tcPr>
            <w:tcW w:w="2024" w:type="pct"/>
            <w:tcBorders>
              <w:top w:val="single" w:sz="4" w:space="0" w:color="auto"/>
              <w:left w:val="single" w:sz="4" w:space="0" w:color="auto"/>
              <w:bottom w:val="single" w:sz="4" w:space="0" w:color="auto"/>
              <w:right w:val="single" w:sz="4" w:space="0" w:color="auto"/>
            </w:tcBorders>
            <w:vAlign w:val="center"/>
          </w:tcPr>
          <w:p w14:paraId="091CFCC4" w14:textId="17EBDF45" w:rsidR="00763240" w:rsidRPr="00AF6C34" w:rsidRDefault="00763240" w:rsidP="00AF6C34">
            <w:pPr>
              <w:spacing w:after="0" w:line="240" w:lineRule="auto"/>
              <w:ind w:firstLine="27"/>
              <w:contextualSpacing/>
              <w:rPr>
                <w:rFonts w:ascii="Arial" w:hAnsi="Arial" w:cs="Arial"/>
                <w:color w:val="00B0F0"/>
              </w:rPr>
            </w:pPr>
            <w:r w:rsidRPr="00AF6C34">
              <w:rPr>
                <w:rFonts w:ascii="Arial" w:hAnsi="Arial" w:cs="Arial"/>
                <w:color w:val="000000" w:themeColor="text1"/>
              </w:rPr>
              <w:t xml:space="preserve">Turi būti </w:t>
            </w:r>
            <w:r w:rsidR="001F5C00" w:rsidRPr="00AF6C34">
              <w:rPr>
                <w:rFonts w:ascii="Arial" w:hAnsi="Arial" w:cs="Arial"/>
                <w:color w:val="000000" w:themeColor="text1"/>
              </w:rPr>
              <w:t>s</w:t>
            </w:r>
            <w:r w:rsidR="00645349" w:rsidRPr="00AF6C34">
              <w:rPr>
                <w:rFonts w:ascii="Arial" w:hAnsi="Arial" w:cs="Arial"/>
                <w:color w:val="000000" w:themeColor="text1"/>
              </w:rPr>
              <w:t>avaiminis adatos sulygiavimas</w:t>
            </w:r>
            <w:r w:rsidR="001F5C00" w:rsidRPr="00AF6C34">
              <w:rPr>
                <w:rFonts w:ascii="Arial" w:hAnsi="Arial" w:cs="Arial"/>
                <w:color w:val="000000" w:themeColor="text1"/>
              </w:rPr>
              <w:t>.</w:t>
            </w:r>
          </w:p>
        </w:tc>
        <w:tc>
          <w:tcPr>
            <w:tcW w:w="1577" w:type="pct"/>
            <w:tcBorders>
              <w:top w:val="single" w:sz="4" w:space="0" w:color="auto"/>
              <w:left w:val="single" w:sz="4" w:space="0" w:color="auto"/>
              <w:bottom w:val="single" w:sz="4" w:space="0" w:color="auto"/>
              <w:right w:val="single" w:sz="4" w:space="0" w:color="auto"/>
            </w:tcBorders>
          </w:tcPr>
          <w:p w14:paraId="38199AC9" w14:textId="77777777" w:rsidR="005E17D4" w:rsidRPr="00880FCD" w:rsidRDefault="005E17D4" w:rsidP="00DB7C19">
            <w:pPr>
              <w:spacing w:after="0" w:line="240" w:lineRule="auto"/>
              <w:contextualSpacing/>
              <w:rPr>
                <w:rFonts w:ascii="Arial" w:hAnsi="Arial" w:cs="Arial"/>
                <w:color w:val="000000"/>
              </w:rPr>
            </w:pPr>
          </w:p>
        </w:tc>
      </w:tr>
      <w:tr w:rsidR="00412BEB" w:rsidRPr="00880FCD" w14:paraId="12BCBAC2" w14:textId="77777777" w:rsidTr="03EDDC0A">
        <w:tc>
          <w:tcPr>
            <w:tcW w:w="284" w:type="pct"/>
            <w:tcBorders>
              <w:top w:val="single" w:sz="4" w:space="0" w:color="auto"/>
              <w:left w:val="single" w:sz="4" w:space="0" w:color="auto"/>
              <w:bottom w:val="single" w:sz="4" w:space="0" w:color="auto"/>
              <w:right w:val="single" w:sz="4" w:space="0" w:color="auto"/>
            </w:tcBorders>
            <w:vAlign w:val="center"/>
          </w:tcPr>
          <w:p w14:paraId="413AE36B" w14:textId="35439D0A" w:rsidR="00412BEB" w:rsidRPr="00880FCD" w:rsidRDefault="00412BEB" w:rsidP="00DB7C19">
            <w:pPr>
              <w:spacing w:after="0" w:line="240" w:lineRule="auto"/>
              <w:contextualSpacing/>
              <w:jc w:val="center"/>
              <w:rPr>
                <w:rFonts w:ascii="Arial" w:hAnsi="Arial" w:cs="Arial"/>
                <w:color w:val="000000"/>
              </w:rPr>
            </w:pPr>
            <w:r w:rsidRPr="00880FCD">
              <w:rPr>
                <w:rFonts w:ascii="Arial" w:hAnsi="Arial" w:cs="Arial"/>
                <w:color w:val="000000"/>
              </w:rPr>
              <w:t>1</w:t>
            </w:r>
            <w:r w:rsidR="00750ED9">
              <w:rPr>
                <w:rFonts w:ascii="Arial" w:hAnsi="Arial" w:cs="Arial"/>
                <w:color w:val="000000"/>
              </w:rPr>
              <w:t>3</w:t>
            </w:r>
            <w:r w:rsidRPr="00880FCD">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0B335F1C" w14:textId="7B0697BA" w:rsidR="00412BEB" w:rsidRPr="00880FCD" w:rsidRDefault="00412BEB" w:rsidP="00412BEB">
            <w:pPr>
              <w:spacing w:after="0" w:line="240" w:lineRule="auto"/>
              <w:contextualSpacing/>
              <w:rPr>
                <w:rFonts w:ascii="Arial" w:hAnsi="Arial" w:cs="Arial"/>
              </w:rPr>
            </w:pPr>
            <w:r w:rsidRPr="00880FCD">
              <w:rPr>
                <w:rFonts w:ascii="Arial" w:hAnsi="Arial" w:cs="Arial"/>
              </w:rPr>
              <w:t>Kompiuteris</w:t>
            </w:r>
          </w:p>
        </w:tc>
        <w:tc>
          <w:tcPr>
            <w:tcW w:w="2024" w:type="pct"/>
            <w:tcBorders>
              <w:top w:val="single" w:sz="4" w:space="0" w:color="auto"/>
              <w:left w:val="single" w:sz="4" w:space="0" w:color="auto"/>
              <w:bottom w:val="single" w:sz="4" w:space="0" w:color="auto"/>
              <w:right w:val="single" w:sz="4" w:space="0" w:color="auto"/>
            </w:tcBorders>
            <w:vAlign w:val="center"/>
          </w:tcPr>
          <w:p w14:paraId="5EDD62A3" w14:textId="0381A49D" w:rsidR="00412BEB" w:rsidRDefault="00C41731" w:rsidP="00880FCD">
            <w:pPr>
              <w:spacing w:after="0" w:line="240" w:lineRule="auto"/>
              <w:contextualSpacing/>
              <w:rPr>
                <w:rFonts w:ascii="Arial" w:hAnsi="Arial" w:cs="Arial"/>
              </w:rPr>
            </w:pPr>
            <w:r>
              <w:rPr>
                <w:rFonts w:ascii="Arial" w:hAnsi="Arial" w:cs="Arial"/>
              </w:rPr>
              <w:t>Stacionarus arba nešiojamas</w:t>
            </w:r>
            <w:r w:rsidR="003F04C1">
              <w:rPr>
                <w:rFonts w:ascii="Arial" w:hAnsi="Arial" w:cs="Arial"/>
              </w:rPr>
              <w:t>.</w:t>
            </w:r>
          </w:p>
          <w:p w14:paraId="1765776C" w14:textId="183B6FE3" w:rsidR="00AD4AEF" w:rsidRPr="00AD4AEF" w:rsidRDefault="00AF7930" w:rsidP="00880FCD">
            <w:pPr>
              <w:spacing w:after="0" w:line="240" w:lineRule="auto"/>
              <w:contextualSpacing/>
              <w:rPr>
                <w:rFonts w:ascii="Arial" w:hAnsi="Arial" w:cs="Arial"/>
                <w:color w:val="4472C4" w:themeColor="accent1"/>
              </w:rPr>
            </w:pPr>
            <w:r>
              <w:rPr>
                <w:rFonts w:ascii="Arial" w:hAnsi="Arial" w:cs="Arial"/>
                <w:i/>
                <w:color w:val="4472C4" w:themeColor="accent1"/>
              </w:rPr>
              <w:t>Nurodyti</w:t>
            </w:r>
            <w:r w:rsidR="00AD4AEF" w:rsidRPr="00AD4AEF">
              <w:rPr>
                <w:rFonts w:ascii="Arial" w:hAnsi="Arial" w:cs="Arial"/>
                <w:i/>
                <w:color w:val="4472C4" w:themeColor="accent1"/>
              </w:rPr>
              <w:t xml:space="preserve"> siūlomo kompiuterio gamintoją ir modelį.</w:t>
            </w:r>
          </w:p>
          <w:p w14:paraId="4CD4637A" w14:textId="58B2FE2B" w:rsidR="004C478D" w:rsidRPr="00AF6C34" w:rsidRDefault="51C8330E" w:rsidP="00880FCD">
            <w:pPr>
              <w:spacing w:after="0" w:line="240" w:lineRule="auto"/>
              <w:contextualSpacing/>
              <w:rPr>
                <w:rFonts w:ascii="Arial" w:hAnsi="Arial" w:cs="Arial"/>
              </w:rPr>
            </w:pPr>
            <w:r w:rsidRPr="00880FCD">
              <w:rPr>
                <w:rFonts w:ascii="Arial" w:hAnsi="Arial" w:cs="Arial"/>
              </w:rPr>
              <w:t>Privalo atitikti arba viršyti minimalius siūlomo</w:t>
            </w:r>
            <w:r w:rsidR="001F5C00">
              <w:rPr>
                <w:rFonts w:ascii="Arial" w:hAnsi="Arial" w:cs="Arial"/>
              </w:rPr>
              <w:t xml:space="preserve"> paviršiaus profilometro</w:t>
            </w:r>
            <w:r w:rsidRPr="00880FCD">
              <w:rPr>
                <w:rFonts w:ascii="Arial" w:hAnsi="Arial" w:cs="Arial"/>
              </w:rPr>
              <w:t xml:space="preserve"> gamintojo reikalavimus kompiuteriui, skirtam darbui su siūloma įranga.</w:t>
            </w:r>
          </w:p>
        </w:tc>
        <w:tc>
          <w:tcPr>
            <w:tcW w:w="1577" w:type="pct"/>
            <w:tcBorders>
              <w:top w:val="single" w:sz="4" w:space="0" w:color="auto"/>
              <w:left w:val="single" w:sz="4" w:space="0" w:color="auto"/>
              <w:bottom w:val="single" w:sz="4" w:space="0" w:color="auto"/>
              <w:right w:val="single" w:sz="4" w:space="0" w:color="auto"/>
            </w:tcBorders>
          </w:tcPr>
          <w:p w14:paraId="0AF922E7" w14:textId="77777777" w:rsidR="00412BEB" w:rsidRPr="00880FCD" w:rsidRDefault="00412BEB" w:rsidP="00DB7C19">
            <w:pPr>
              <w:spacing w:after="0" w:line="240" w:lineRule="auto"/>
              <w:contextualSpacing/>
              <w:rPr>
                <w:rFonts w:ascii="Arial" w:hAnsi="Arial" w:cs="Arial"/>
                <w:color w:val="000000"/>
              </w:rPr>
            </w:pPr>
          </w:p>
        </w:tc>
      </w:tr>
      <w:tr w:rsidR="00412BEB" w:rsidRPr="00880FCD" w14:paraId="16063ED2" w14:textId="77777777" w:rsidTr="03EDDC0A">
        <w:trPr>
          <w:trHeight w:val="510"/>
        </w:trPr>
        <w:tc>
          <w:tcPr>
            <w:tcW w:w="284" w:type="pct"/>
            <w:tcBorders>
              <w:top w:val="single" w:sz="4" w:space="0" w:color="auto"/>
              <w:left w:val="single" w:sz="4" w:space="0" w:color="auto"/>
              <w:bottom w:val="single" w:sz="4" w:space="0" w:color="auto"/>
              <w:right w:val="single" w:sz="4" w:space="0" w:color="auto"/>
            </w:tcBorders>
            <w:vAlign w:val="center"/>
          </w:tcPr>
          <w:p w14:paraId="37AD8CD5" w14:textId="11434CEE" w:rsidR="00412BEB" w:rsidRPr="00880FCD" w:rsidRDefault="00412BEB" w:rsidP="00DB7C19">
            <w:pPr>
              <w:spacing w:after="0" w:line="240" w:lineRule="auto"/>
              <w:contextualSpacing/>
              <w:jc w:val="center"/>
              <w:rPr>
                <w:rFonts w:ascii="Arial" w:hAnsi="Arial" w:cs="Arial"/>
                <w:color w:val="000000"/>
              </w:rPr>
            </w:pPr>
            <w:r w:rsidRPr="00880FCD">
              <w:rPr>
                <w:rFonts w:ascii="Arial" w:hAnsi="Arial" w:cs="Arial"/>
                <w:color w:val="000000"/>
              </w:rPr>
              <w:t>1</w:t>
            </w:r>
            <w:r w:rsidR="00750ED9">
              <w:rPr>
                <w:rFonts w:ascii="Arial" w:hAnsi="Arial" w:cs="Arial"/>
                <w:color w:val="000000"/>
              </w:rPr>
              <w:t>4</w:t>
            </w:r>
            <w:r w:rsidRPr="00880FCD">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18009455" w14:textId="544123D0" w:rsidR="00412BEB" w:rsidRPr="00880FCD" w:rsidRDefault="00412BEB" w:rsidP="00412BEB">
            <w:pPr>
              <w:spacing w:after="0" w:line="240" w:lineRule="auto"/>
              <w:contextualSpacing/>
              <w:rPr>
                <w:rFonts w:ascii="Arial" w:hAnsi="Arial" w:cs="Arial"/>
              </w:rPr>
            </w:pPr>
            <w:r w:rsidRPr="00880FCD">
              <w:rPr>
                <w:rFonts w:ascii="Arial" w:hAnsi="Arial" w:cs="Arial"/>
              </w:rPr>
              <w:t>Programinė įranga</w:t>
            </w:r>
          </w:p>
        </w:tc>
        <w:tc>
          <w:tcPr>
            <w:tcW w:w="2024" w:type="pct"/>
            <w:tcBorders>
              <w:top w:val="single" w:sz="4" w:space="0" w:color="auto"/>
              <w:left w:val="single" w:sz="4" w:space="0" w:color="auto"/>
              <w:bottom w:val="single" w:sz="4" w:space="0" w:color="auto"/>
              <w:right w:val="single" w:sz="4" w:space="0" w:color="auto"/>
            </w:tcBorders>
            <w:vAlign w:val="center"/>
          </w:tcPr>
          <w:p w14:paraId="69474942" w14:textId="36D5FA4A" w:rsidR="004C478D" w:rsidRPr="00AF6C34" w:rsidRDefault="00F261A1" w:rsidP="00750ED9">
            <w:pPr>
              <w:spacing w:after="0" w:line="240" w:lineRule="auto"/>
              <w:contextualSpacing/>
              <w:rPr>
                <w:rFonts w:ascii="Arial" w:hAnsi="Arial" w:cs="Arial"/>
              </w:rPr>
            </w:pPr>
            <w:r>
              <w:rPr>
                <w:rFonts w:ascii="Arial" w:hAnsi="Arial" w:cs="Arial"/>
                <w:lang w:eastAsia="et-EE"/>
              </w:rPr>
              <w:t>Kompiuteryje t</w:t>
            </w:r>
            <w:r w:rsidR="009E79D7" w:rsidRPr="00880FCD">
              <w:rPr>
                <w:rFonts w:ascii="Arial" w:hAnsi="Arial" w:cs="Arial"/>
                <w:lang w:eastAsia="et-EE"/>
              </w:rPr>
              <w:t xml:space="preserve">uri būti </w:t>
            </w:r>
            <w:r>
              <w:rPr>
                <w:rFonts w:ascii="Arial" w:hAnsi="Arial" w:cs="Arial"/>
                <w:lang w:eastAsia="et-EE"/>
              </w:rPr>
              <w:t>instaliuota</w:t>
            </w:r>
            <w:r w:rsidR="009E79D7" w:rsidRPr="00880FCD">
              <w:rPr>
                <w:rFonts w:ascii="Arial" w:hAnsi="Arial" w:cs="Arial"/>
                <w:lang w:eastAsia="et-EE"/>
              </w:rPr>
              <w:t xml:space="preserve"> programinė įranga skirta </w:t>
            </w:r>
            <w:r>
              <w:rPr>
                <w:rFonts w:ascii="Arial" w:hAnsi="Arial" w:cs="Arial"/>
                <w:lang w:eastAsia="et-EE"/>
              </w:rPr>
              <w:t>sistemos</w:t>
            </w:r>
            <w:r w:rsidR="009E79D7" w:rsidRPr="00880FCD">
              <w:rPr>
                <w:rFonts w:ascii="Arial" w:hAnsi="Arial" w:cs="Arial"/>
                <w:lang w:eastAsia="et-EE"/>
              </w:rPr>
              <w:t xml:space="preserve"> valdymui,</w:t>
            </w:r>
            <w:r w:rsidR="00750ED9">
              <w:rPr>
                <w:rFonts w:ascii="Arial" w:hAnsi="Arial" w:cs="Arial"/>
                <w:lang w:eastAsia="et-EE"/>
              </w:rPr>
              <w:t xml:space="preserve"> </w:t>
            </w:r>
            <w:r w:rsidR="001F5C00" w:rsidRPr="00750ED9">
              <w:rPr>
                <w:rFonts w:ascii="Arial" w:hAnsi="Arial" w:cs="Arial"/>
              </w:rPr>
              <w:t xml:space="preserve">automatizuotam </w:t>
            </w:r>
            <w:r w:rsidR="00750ED9">
              <w:rPr>
                <w:rFonts w:ascii="Arial" w:hAnsi="Arial" w:cs="Arial"/>
              </w:rPr>
              <w:t xml:space="preserve">mėginių </w:t>
            </w:r>
            <w:r w:rsidR="001F5C00" w:rsidRPr="00750ED9">
              <w:rPr>
                <w:rFonts w:ascii="Arial" w:hAnsi="Arial" w:cs="Arial"/>
              </w:rPr>
              <w:t>matavimui, 2D aukščio profilio matavimui, 3D paviršiaus žemėlapio kūrimui</w:t>
            </w:r>
            <w:r w:rsidR="00750ED9">
              <w:rPr>
                <w:rFonts w:ascii="Arial" w:hAnsi="Arial" w:cs="Arial"/>
              </w:rPr>
              <w:t>.</w:t>
            </w:r>
          </w:p>
        </w:tc>
        <w:tc>
          <w:tcPr>
            <w:tcW w:w="1577" w:type="pct"/>
            <w:tcBorders>
              <w:top w:val="single" w:sz="4" w:space="0" w:color="auto"/>
              <w:left w:val="single" w:sz="4" w:space="0" w:color="auto"/>
              <w:bottom w:val="single" w:sz="4" w:space="0" w:color="auto"/>
              <w:right w:val="single" w:sz="4" w:space="0" w:color="auto"/>
            </w:tcBorders>
          </w:tcPr>
          <w:p w14:paraId="6ED254A5" w14:textId="7937AF5C" w:rsidR="00412BEB" w:rsidRPr="00880FCD" w:rsidRDefault="00412BEB" w:rsidP="00DB7C19">
            <w:pPr>
              <w:spacing w:after="0" w:line="240" w:lineRule="auto"/>
              <w:contextualSpacing/>
              <w:rPr>
                <w:rFonts w:ascii="Arial" w:hAnsi="Arial" w:cs="Arial"/>
                <w:color w:val="000000"/>
              </w:rPr>
            </w:pPr>
          </w:p>
        </w:tc>
      </w:tr>
      <w:tr w:rsidR="00750ED9" w:rsidRPr="00880FCD" w14:paraId="4E37C872" w14:textId="77777777" w:rsidTr="03EDDC0A">
        <w:trPr>
          <w:trHeight w:val="510"/>
        </w:trPr>
        <w:tc>
          <w:tcPr>
            <w:tcW w:w="284" w:type="pct"/>
            <w:tcBorders>
              <w:top w:val="single" w:sz="4" w:space="0" w:color="auto"/>
              <w:left w:val="single" w:sz="4" w:space="0" w:color="auto"/>
              <w:bottom w:val="single" w:sz="4" w:space="0" w:color="auto"/>
              <w:right w:val="single" w:sz="4" w:space="0" w:color="auto"/>
            </w:tcBorders>
            <w:vAlign w:val="center"/>
          </w:tcPr>
          <w:p w14:paraId="6260FEE6" w14:textId="0A57C83E" w:rsidR="00750ED9" w:rsidRPr="00880FCD" w:rsidRDefault="00750ED9" w:rsidP="00DB7C19">
            <w:pPr>
              <w:spacing w:after="0" w:line="240" w:lineRule="auto"/>
              <w:contextualSpacing/>
              <w:jc w:val="center"/>
              <w:rPr>
                <w:rFonts w:ascii="Arial" w:hAnsi="Arial" w:cs="Arial"/>
                <w:color w:val="000000"/>
              </w:rPr>
            </w:pPr>
            <w:r>
              <w:rPr>
                <w:rFonts w:ascii="Arial" w:hAnsi="Arial" w:cs="Arial"/>
                <w:color w:val="000000"/>
              </w:rPr>
              <w:t>15.</w:t>
            </w:r>
          </w:p>
        </w:tc>
        <w:tc>
          <w:tcPr>
            <w:tcW w:w="1115" w:type="pct"/>
            <w:tcBorders>
              <w:top w:val="single" w:sz="4" w:space="0" w:color="auto"/>
              <w:left w:val="single" w:sz="4" w:space="0" w:color="auto"/>
              <w:bottom w:val="single" w:sz="4" w:space="0" w:color="auto"/>
              <w:right w:val="single" w:sz="4" w:space="0" w:color="auto"/>
            </w:tcBorders>
            <w:vAlign w:val="center"/>
          </w:tcPr>
          <w:p w14:paraId="3E1FAEFF" w14:textId="36625349" w:rsidR="004C478D" w:rsidRPr="00AF6C34" w:rsidRDefault="00750ED9" w:rsidP="004C478D">
            <w:pPr>
              <w:spacing w:after="0" w:line="240" w:lineRule="auto"/>
              <w:contextualSpacing/>
              <w:rPr>
                <w:rFonts w:ascii="Arial" w:hAnsi="Arial" w:cs="Arial"/>
                <w:color w:val="00B0F0"/>
              </w:rPr>
            </w:pPr>
            <w:r w:rsidRPr="00AF6C34">
              <w:rPr>
                <w:rFonts w:ascii="Arial" w:hAnsi="Arial" w:cs="Arial"/>
                <w:color w:val="000000" w:themeColor="text1"/>
              </w:rPr>
              <w:t xml:space="preserve">Aukščio kalibravimo standartas </w:t>
            </w:r>
          </w:p>
        </w:tc>
        <w:tc>
          <w:tcPr>
            <w:tcW w:w="2024" w:type="pct"/>
            <w:tcBorders>
              <w:top w:val="single" w:sz="4" w:space="0" w:color="auto"/>
              <w:left w:val="single" w:sz="4" w:space="0" w:color="auto"/>
              <w:bottom w:val="single" w:sz="4" w:space="0" w:color="auto"/>
              <w:right w:val="single" w:sz="4" w:space="0" w:color="auto"/>
            </w:tcBorders>
            <w:vAlign w:val="center"/>
          </w:tcPr>
          <w:p w14:paraId="608946A0" w14:textId="49EFA6EC" w:rsidR="00750ED9" w:rsidRPr="00880FCD" w:rsidRDefault="00AF6C34" w:rsidP="00750ED9">
            <w:pPr>
              <w:spacing w:after="0" w:line="240" w:lineRule="auto"/>
              <w:contextualSpacing/>
              <w:rPr>
                <w:rFonts w:ascii="Arial" w:hAnsi="Arial" w:cs="Arial"/>
                <w:lang w:eastAsia="et-EE"/>
              </w:rPr>
            </w:pPr>
            <w:r w:rsidRPr="00F261A1">
              <w:rPr>
                <w:rFonts w:ascii="Arial" w:hAnsi="Arial" w:cs="Arial"/>
                <w:color w:val="000000" w:themeColor="text1"/>
                <w:lang w:eastAsia="et-EE"/>
              </w:rPr>
              <w:t xml:space="preserve"> </w:t>
            </w:r>
            <w:r w:rsidRPr="00F261A1">
              <w:rPr>
                <w:rFonts w:ascii="Arial" w:hAnsi="Arial" w:cs="Arial"/>
                <w:color w:val="000000" w:themeColor="text1"/>
              </w:rPr>
              <w:t>0,9-1,1 µm ribose</w:t>
            </w:r>
          </w:p>
        </w:tc>
        <w:tc>
          <w:tcPr>
            <w:tcW w:w="1577" w:type="pct"/>
            <w:tcBorders>
              <w:top w:val="single" w:sz="4" w:space="0" w:color="auto"/>
              <w:left w:val="single" w:sz="4" w:space="0" w:color="auto"/>
              <w:bottom w:val="single" w:sz="4" w:space="0" w:color="auto"/>
              <w:right w:val="single" w:sz="4" w:space="0" w:color="auto"/>
            </w:tcBorders>
          </w:tcPr>
          <w:p w14:paraId="0D6747BD" w14:textId="77777777" w:rsidR="00750ED9" w:rsidRPr="00880FCD" w:rsidRDefault="00750ED9" w:rsidP="00DB7C19">
            <w:pPr>
              <w:spacing w:after="0" w:line="240" w:lineRule="auto"/>
              <w:contextualSpacing/>
              <w:rPr>
                <w:rFonts w:ascii="Arial" w:hAnsi="Arial" w:cs="Arial"/>
                <w:color w:val="000000"/>
              </w:rPr>
            </w:pPr>
          </w:p>
        </w:tc>
      </w:tr>
      <w:tr w:rsidR="00750ED9" w:rsidRPr="00880FCD" w14:paraId="31225044" w14:textId="77777777" w:rsidTr="03EDDC0A">
        <w:trPr>
          <w:trHeight w:val="510"/>
        </w:trPr>
        <w:tc>
          <w:tcPr>
            <w:tcW w:w="284" w:type="pct"/>
            <w:tcBorders>
              <w:top w:val="single" w:sz="4" w:space="0" w:color="auto"/>
              <w:left w:val="single" w:sz="4" w:space="0" w:color="auto"/>
              <w:bottom w:val="single" w:sz="4" w:space="0" w:color="auto"/>
              <w:right w:val="single" w:sz="4" w:space="0" w:color="auto"/>
            </w:tcBorders>
            <w:vAlign w:val="center"/>
          </w:tcPr>
          <w:p w14:paraId="247091D9" w14:textId="37D79B84" w:rsidR="00750ED9" w:rsidRDefault="00750ED9" w:rsidP="00DB7C19">
            <w:pPr>
              <w:spacing w:after="0" w:line="240" w:lineRule="auto"/>
              <w:contextualSpacing/>
              <w:jc w:val="center"/>
              <w:rPr>
                <w:rFonts w:ascii="Arial" w:hAnsi="Arial" w:cs="Arial"/>
                <w:color w:val="000000"/>
              </w:rPr>
            </w:pPr>
            <w:r>
              <w:rPr>
                <w:rFonts w:ascii="Arial" w:hAnsi="Arial" w:cs="Arial"/>
                <w:color w:val="000000"/>
              </w:rPr>
              <w:t>16.</w:t>
            </w:r>
          </w:p>
        </w:tc>
        <w:tc>
          <w:tcPr>
            <w:tcW w:w="1115" w:type="pct"/>
            <w:tcBorders>
              <w:top w:val="single" w:sz="4" w:space="0" w:color="auto"/>
              <w:left w:val="single" w:sz="4" w:space="0" w:color="auto"/>
              <w:bottom w:val="single" w:sz="4" w:space="0" w:color="auto"/>
              <w:right w:val="single" w:sz="4" w:space="0" w:color="auto"/>
            </w:tcBorders>
            <w:vAlign w:val="center"/>
          </w:tcPr>
          <w:p w14:paraId="0D9803A8" w14:textId="25606A53" w:rsidR="00750ED9" w:rsidRDefault="00750ED9" w:rsidP="00412BEB">
            <w:pPr>
              <w:spacing w:after="0" w:line="240" w:lineRule="auto"/>
              <w:contextualSpacing/>
              <w:rPr>
                <w:rFonts w:ascii="Arial" w:hAnsi="Arial" w:cs="Arial"/>
              </w:rPr>
            </w:pPr>
            <w:r>
              <w:rPr>
                <w:rFonts w:ascii="Arial" w:hAnsi="Arial" w:cs="Arial"/>
              </w:rPr>
              <w:t>A</w:t>
            </w:r>
            <w:r w:rsidRPr="00750ED9">
              <w:rPr>
                <w:rFonts w:ascii="Arial" w:hAnsi="Arial" w:cs="Arial"/>
              </w:rPr>
              <w:t>psauga nuo vibracijos</w:t>
            </w:r>
          </w:p>
        </w:tc>
        <w:tc>
          <w:tcPr>
            <w:tcW w:w="2024" w:type="pct"/>
            <w:tcBorders>
              <w:top w:val="single" w:sz="4" w:space="0" w:color="auto"/>
              <w:left w:val="single" w:sz="4" w:space="0" w:color="auto"/>
              <w:bottom w:val="single" w:sz="4" w:space="0" w:color="auto"/>
              <w:right w:val="single" w:sz="4" w:space="0" w:color="auto"/>
            </w:tcBorders>
            <w:vAlign w:val="center"/>
          </w:tcPr>
          <w:p w14:paraId="1BD104FF" w14:textId="5C050306" w:rsidR="00750ED9" w:rsidRDefault="00750ED9" w:rsidP="00750ED9">
            <w:pPr>
              <w:spacing w:after="0" w:line="240" w:lineRule="auto"/>
              <w:contextualSpacing/>
              <w:rPr>
                <w:rFonts w:ascii="Arial" w:hAnsi="Arial" w:cs="Arial"/>
                <w:lang w:eastAsia="et-EE"/>
              </w:rPr>
            </w:pPr>
            <w:r>
              <w:rPr>
                <w:rFonts w:ascii="Arial" w:hAnsi="Arial" w:cs="Arial"/>
                <w:lang w:eastAsia="et-EE"/>
              </w:rPr>
              <w:t>Privaloma</w:t>
            </w:r>
          </w:p>
        </w:tc>
        <w:tc>
          <w:tcPr>
            <w:tcW w:w="1577" w:type="pct"/>
            <w:tcBorders>
              <w:top w:val="single" w:sz="4" w:space="0" w:color="auto"/>
              <w:left w:val="single" w:sz="4" w:space="0" w:color="auto"/>
              <w:bottom w:val="single" w:sz="4" w:space="0" w:color="auto"/>
              <w:right w:val="single" w:sz="4" w:space="0" w:color="auto"/>
            </w:tcBorders>
          </w:tcPr>
          <w:p w14:paraId="3CB9709F" w14:textId="77777777" w:rsidR="00750ED9" w:rsidRPr="00880FCD" w:rsidRDefault="00750ED9" w:rsidP="00DB7C19">
            <w:pPr>
              <w:spacing w:after="0" w:line="240" w:lineRule="auto"/>
              <w:contextualSpacing/>
              <w:rPr>
                <w:rFonts w:ascii="Arial" w:hAnsi="Arial" w:cs="Arial"/>
                <w:color w:val="000000"/>
              </w:rPr>
            </w:pPr>
          </w:p>
        </w:tc>
      </w:tr>
      <w:tr w:rsidR="00750ED9" w:rsidRPr="00880FCD" w14:paraId="57F8BF39" w14:textId="77777777" w:rsidTr="03EDDC0A">
        <w:trPr>
          <w:trHeight w:val="510"/>
        </w:trPr>
        <w:tc>
          <w:tcPr>
            <w:tcW w:w="284" w:type="pct"/>
            <w:tcBorders>
              <w:top w:val="single" w:sz="4" w:space="0" w:color="auto"/>
              <w:left w:val="single" w:sz="4" w:space="0" w:color="auto"/>
              <w:bottom w:val="single" w:sz="4" w:space="0" w:color="auto"/>
              <w:right w:val="single" w:sz="4" w:space="0" w:color="auto"/>
            </w:tcBorders>
            <w:vAlign w:val="center"/>
          </w:tcPr>
          <w:p w14:paraId="0996E184" w14:textId="7DD74DA3" w:rsidR="00750ED9" w:rsidRDefault="00750ED9" w:rsidP="00DB7C19">
            <w:pPr>
              <w:spacing w:after="0" w:line="240" w:lineRule="auto"/>
              <w:contextualSpacing/>
              <w:jc w:val="center"/>
              <w:rPr>
                <w:rFonts w:ascii="Arial" w:hAnsi="Arial" w:cs="Arial"/>
                <w:color w:val="000000"/>
              </w:rPr>
            </w:pPr>
            <w:r>
              <w:rPr>
                <w:rFonts w:ascii="Arial" w:hAnsi="Arial" w:cs="Arial"/>
                <w:color w:val="000000"/>
              </w:rPr>
              <w:t>17.</w:t>
            </w:r>
          </w:p>
        </w:tc>
        <w:tc>
          <w:tcPr>
            <w:tcW w:w="1115" w:type="pct"/>
            <w:tcBorders>
              <w:top w:val="single" w:sz="4" w:space="0" w:color="auto"/>
              <w:left w:val="single" w:sz="4" w:space="0" w:color="auto"/>
              <w:bottom w:val="single" w:sz="4" w:space="0" w:color="auto"/>
              <w:right w:val="single" w:sz="4" w:space="0" w:color="auto"/>
            </w:tcBorders>
            <w:vAlign w:val="center"/>
          </w:tcPr>
          <w:p w14:paraId="6CDCB097" w14:textId="77777777" w:rsidR="00AF6C34" w:rsidRDefault="00AF6C34" w:rsidP="004C478D">
            <w:pPr>
              <w:spacing w:after="0" w:line="240" w:lineRule="auto"/>
              <w:contextualSpacing/>
              <w:rPr>
                <w:rFonts w:ascii="Arial" w:hAnsi="Arial" w:cs="Arial"/>
                <w:color w:val="000000" w:themeColor="text1"/>
              </w:rPr>
            </w:pPr>
          </w:p>
          <w:p w14:paraId="4B3B217A" w14:textId="5B4B2524" w:rsidR="00750ED9" w:rsidRPr="00763240" w:rsidRDefault="00750ED9" w:rsidP="004C478D">
            <w:pPr>
              <w:spacing w:after="0" w:line="240" w:lineRule="auto"/>
              <w:contextualSpacing/>
              <w:rPr>
                <w:rFonts w:ascii="Arial" w:hAnsi="Arial" w:cs="Arial"/>
                <w:color w:val="00B0F0"/>
              </w:rPr>
            </w:pPr>
            <w:r w:rsidRPr="00AF6C34">
              <w:rPr>
                <w:rFonts w:ascii="Arial" w:hAnsi="Arial" w:cs="Arial"/>
                <w:color w:val="000000" w:themeColor="text1"/>
              </w:rPr>
              <w:t>A</w:t>
            </w:r>
            <w:r w:rsidR="004C478D" w:rsidRPr="00AF6C34">
              <w:rPr>
                <w:rFonts w:ascii="Arial" w:hAnsi="Arial" w:cs="Arial"/>
                <w:color w:val="000000" w:themeColor="text1"/>
              </w:rPr>
              <w:t>kustinė apsauga</w:t>
            </w:r>
          </w:p>
          <w:p w14:paraId="7C562A30" w14:textId="1DA197D9" w:rsidR="004C478D" w:rsidRPr="004C478D" w:rsidRDefault="004C478D" w:rsidP="004C478D">
            <w:pPr>
              <w:spacing w:after="0" w:line="240" w:lineRule="auto"/>
              <w:contextualSpacing/>
              <w:rPr>
                <w:rFonts w:ascii="Arial" w:hAnsi="Arial" w:cs="Arial"/>
                <w:color w:val="FF0000"/>
              </w:rPr>
            </w:pPr>
          </w:p>
        </w:tc>
        <w:tc>
          <w:tcPr>
            <w:tcW w:w="2024" w:type="pct"/>
            <w:tcBorders>
              <w:top w:val="single" w:sz="4" w:space="0" w:color="auto"/>
              <w:left w:val="single" w:sz="4" w:space="0" w:color="auto"/>
              <w:bottom w:val="single" w:sz="4" w:space="0" w:color="auto"/>
              <w:right w:val="single" w:sz="4" w:space="0" w:color="auto"/>
            </w:tcBorders>
            <w:vAlign w:val="center"/>
          </w:tcPr>
          <w:p w14:paraId="109D7E35" w14:textId="66848F89" w:rsidR="00750ED9" w:rsidRDefault="00750ED9" w:rsidP="00750ED9">
            <w:pPr>
              <w:spacing w:after="0" w:line="240" w:lineRule="auto"/>
              <w:contextualSpacing/>
              <w:rPr>
                <w:rFonts w:ascii="Arial" w:hAnsi="Arial" w:cs="Arial"/>
                <w:lang w:eastAsia="et-EE"/>
              </w:rPr>
            </w:pPr>
            <w:r>
              <w:rPr>
                <w:rFonts w:ascii="Arial" w:hAnsi="Arial" w:cs="Arial"/>
                <w:lang w:eastAsia="et-EE"/>
              </w:rPr>
              <w:t>Privaloma</w:t>
            </w:r>
          </w:p>
        </w:tc>
        <w:tc>
          <w:tcPr>
            <w:tcW w:w="1577" w:type="pct"/>
            <w:tcBorders>
              <w:top w:val="single" w:sz="4" w:space="0" w:color="auto"/>
              <w:left w:val="single" w:sz="4" w:space="0" w:color="auto"/>
              <w:bottom w:val="single" w:sz="4" w:space="0" w:color="auto"/>
              <w:right w:val="single" w:sz="4" w:space="0" w:color="auto"/>
            </w:tcBorders>
          </w:tcPr>
          <w:p w14:paraId="04FF7A05" w14:textId="77777777" w:rsidR="00750ED9" w:rsidRPr="00880FCD" w:rsidRDefault="00750ED9" w:rsidP="00DB7C19">
            <w:pPr>
              <w:spacing w:after="0" w:line="240" w:lineRule="auto"/>
              <w:contextualSpacing/>
              <w:rPr>
                <w:rFonts w:ascii="Arial" w:hAnsi="Arial" w:cs="Arial"/>
                <w:color w:val="000000"/>
              </w:rPr>
            </w:pPr>
          </w:p>
        </w:tc>
      </w:tr>
      <w:tr w:rsidR="0000321F" w:rsidRPr="00880FCD" w14:paraId="1A3CE561" w14:textId="77777777" w:rsidTr="03EDDC0A">
        <w:trPr>
          <w:trHeight w:val="397"/>
        </w:trPr>
        <w:tc>
          <w:tcPr>
            <w:tcW w:w="284" w:type="pct"/>
            <w:tcBorders>
              <w:top w:val="single" w:sz="4" w:space="0" w:color="auto"/>
              <w:left w:val="single" w:sz="4" w:space="0" w:color="auto"/>
              <w:bottom w:val="single" w:sz="4" w:space="0" w:color="auto"/>
              <w:right w:val="single" w:sz="4" w:space="0" w:color="auto"/>
            </w:tcBorders>
            <w:vAlign w:val="center"/>
          </w:tcPr>
          <w:p w14:paraId="51309D32" w14:textId="213E553A" w:rsidR="0000321F" w:rsidRPr="0000321F" w:rsidRDefault="0000321F" w:rsidP="0000321F">
            <w:pPr>
              <w:spacing w:after="0" w:line="240" w:lineRule="auto"/>
              <w:contextualSpacing/>
              <w:jc w:val="center"/>
              <w:rPr>
                <w:rFonts w:ascii="Arial" w:hAnsi="Arial" w:cs="Arial"/>
                <w:color w:val="000000"/>
              </w:rPr>
            </w:pPr>
            <w:r w:rsidRPr="0000321F">
              <w:rPr>
                <w:rFonts w:ascii="Arial" w:hAnsi="Arial" w:cs="Arial"/>
                <w:color w:val="000000"/>
              </w:rPr>
              <w:t>1</w:t>
            </w:r>
            <w:r w:rsidR="00C41731">
              <w:rPr>
                <w:rFonts w:ascii="Arial" w:hAnsi="Arial" w:cs="Arial"/>
                <w:color w:val="000000"/>
              </w:rPr>
              <w:t>8</w:t>
            </w:r>
            <w:r w:rsidRPr="0000321F">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510B5FCE" w14:textId="089B7404" w:rsidR="0000321F" w:rsidRPr="0000321F" w:rsidRDefault="00F261A1" w:rsidP="2783161E">
            <w:pPr>
              <w:spacing w:after="0" w:line="240" w:lineRule="auto"/>
              <w:contextualSpacing/>
              <w:rPr>
                <w:rFonts w:ascii="Arial" w:hAnsi="Arial" w:cs="Arial"/>
                <w:lang w:eastAsia="et-EE"/>
              </w:rPr>
            </w:pPr>
            <w:r w:rsidRPr="50DFCDA6">
              <w:rPr>
                <w:rFonts w:ascii="Arial" w:eastAsia="Calibri" w:hAnsi="Arial" w:cs="Arial"/>
              </w:rPr>
              <w:t>Paviršiaus profilometro ž</w:t>
            </w:r>
            <w:r w:rsidR="00E43EFC" w:rsidRPr="50DFCDA6">
              <w:rPr>
                <w:rFonts w:ascii="Arial" w:eastAsia="Calibri" w:hAnsi="Arial" w:cs="Arial"/>
              </w:rPr>
              <w:t>enklinimas</w:t>
            </w:r>
            <w:r w:rsidR="41864028" w:rsidRPr="50DFCDA6">
              <w:rPr>
                <w:rFonts w:ascii="Arial" w:hAnsi="Arial" w:cs="Arial"/>
                <w:lang w:eastAsia="et-EE"/>
              </w:rPr>
              <w:t xml:space="preserve"> </w:t>
            </w:r>
          </w:p>
        </w:tc>
        <w:tc>
          <w:tcPr>
            <w:tcW w:w="2024" w:type="pct"/>
            <w:tcBorders>
              <w:top w:val="single" w:sz="4" w:space="0" w:color="auto"/>
              <w:left w:val="single" w:sz="4" w:space="0" w:color="auto"/>
              <w:bottom w:val="single" w:sz="4" w:space="0" w:color="auto"/>
              <w:right w:val="single" w:sz="4" w:space="0" w:color="auto"/>
            </w:tcBorders>
            <w:vAlign w:val="center"/>
          </w:tcPr>
          <w:p w14:paraId="3C67371B" w14:textId="2DE6FD3C" w:rsidR="004C478D" w:rsidRPr="00F261A1" w:rsidRDefault="0000321F" w:rsidP="0000321F">
            <w:pPr>
              <w:spacing w:after="0" w:line="240" w:lineRule="auto"/>
              <w:contextualSpacing/>
              <w:rPr>
                <w:rFonts w:ascii="Arial" w:eastAsia="Calibri" w:hAnsi="Arial" w:cs="Arial"/>
                <w:szCs w:val="24"/>
              </w:rPr>
            </w:pPr>
            <w:r w:rsidRPr="0000321F">
              <w:rPr>
                <w:rFonts w:ascii="Arial" w:eastAsia="Calibri" w:hAnsi="Arial" w:cs="Arial"/>
                <w:szCs w:val="24"/>
              </w:rPr>
              <w:t xml:space="preserve">CE </w:t>
            </w:r>
            <w:r w:rsidR="00E43EFC">
              <w:rPr>
                <w:rFonts w:ascii="Arial" w:eastAsia="Calibri" w:hAnsi="Arial" w:cs="Arial"/>
                <w:szCs w:val="24"/>
              </w:rPr>
              <w:t>arba lygiavertis</w:t>
            </w:r>
          </w:p>
        </w:tc>
        <w:tc>
          <w:tcPr>
            <w:tcW w:w="1577" w:type="pct"/>
            <w:tcBorders>
              <w:top w:val="single" w:sz="4" w:space="0" w:color="auto"/>
              <w:left w:val="single" w:sz="4" w:space="0" w:color="auto"/>
              <w:bottom w:val="single" w:sz="4" w:space="0" w:color="auto"/>
              <w:right w:val="single" w:sz="4" w:space="0" w:color="auto"/>
            </w:tcBorders>
          </w:tcPr>
          <w:p w14:paraId="5EB9D568" w14:textId="77777777" w:rsidR="0000321F" w:rsidRPr="00880FCD" w:rsidRDefault="0000321F" w:rsidP="0000321F">
            <w:pPr>
              <w:spacing w:after="0" w:line="240" w:lineRule="auto"/>
              <w:contextualSpacing/>
              <w:rPr>
                <w:rFonts w:ascii="Arial" w:hAnsi="Arial" w:cs="Arial"/>
                <w:color w:val="000000"/>
              </w:rPr>
            </w:pPr>
          </w:p>
        </w:tc>
      </w:tr>
      <w:tr w:rsidR="00F261A1" w:rsidRPr="00880FCD" w14:paraId="765FCDB5" w14:textId="77777777" w:rsidTr="03EDDC0A">
        <w:trPr>
          <w:trHeight w:val="397"/>
        </w:trPr>
        <w:tc>
          <w:tcPr>
            <w:tcW w:w="284" w:type="pct"/>
            <w:tcBorders>
              <w:top w:val="single" w:sz="4" w:space="0" w:color="auto"/>
              <w:left w:val="single" w:sz="4" w:space="0" w:color="auto"/>
              <w:bottom w:val="single" w:sz="4" w:space="0" w:color="auto"/>
              <w:right w:val="single" w:sz="4" w:space="0" w:color="auto"/>
            </w:tcBorders>
            <w:vAlign w:val="center"/>
          </w:tcPr>
          <w:p w14:paraId="5F1C6023" w14:textId="43012BF3" w:rsidR="00F261A1" w:rsidRPr="0000321F" w:rsidRDefault="00F261A1" w:rsidP="0000321F">
            <w:pPr>
              <w:spacing w:after="0" w:line="240" w:lineRule="auto"/>
              <w:contextualSpacing/>
              <w:jc w:val="center"/>
              <w:rPr>
                <w:rFonts w:ascii="Arial" w:hAnsi="Arial" w:cs="Arial"/>
                <w:color w:val="000000"/>
              </w:rPr>
            </w:pPr>
            <w:r>
              <w:rPr>
                <w:rFonts w:ascii="Arial" w:hAnsi="Arial" w:cs="Arial"/>
                <w:color w:val="000000"/>
              </w:rPr>
              <w:t>19.</w:t>
            </w:r>
          </w:p>
        </w:tc>
        <w:tc>
          <w:tcPr>
            <w:tcW w:w="1115" w:type="pct"/>
            <w:tcBorders>
              <w:top w:val="single" w:sz="4" w:space="0" w:color="auto"/>
              <w:left w:val="single" w:sz="4" w:space="0" w:color="auto"/>
              <w:bottom w:val="single" w:sz="4" w:space="0" w:color="auto"/>
              <w:right w:val="single" w:sz="4" w:space="0" w:color="auto"/>
            </w:tcBorders>
            <w:vAlign w:val="center"/>
          </w:tcPr>
          <w:p w14:paraId="5EA10717" w14:textId="4EBE6D8E" w:rsidR="00F261A1" w:rsidRDefault="00F261A1" w:rsidP="2783161E">
            <w:pPr>
              <w:spacing w:after="0" w:line="240" w:lineRule="auto"/>
              <w:contextualSpacing/>
              <w:rPr>
                <w:rFonts w:ascii="Arial" w:eastAsia="Calibri" w:hAnsi="Arial" w:cs="Arial"/>
              </w:rPr>
            </w:pPr>
            <w:r w:rsidRPr="50DFCDA6">
              <w:rPr>
                <w:rFonts w:ascii="Arial" w:eastAsia="Calibri" w:hAnsi="Arial" w:cs="Arial"/>
              </w:rPr>
              <w:t>Kompiuterio ženklinimas</w:t>
            </w:r>
            <w:r w:rsidRPr="50DFCDA6">
              <w:rPr>
                <w:rFonts w:ascii="Arial" w:hAnsi="Arial" w:cs="Arial"/>
                <w:lang w:eastAsia="et-EE"/>
              </w:rPr>
              <w:t xml:space="preserve"> </w:t>
            </w:r>
          </w:p>
        </w:tc>
        <w:tc>
          <w:tcPr>
            <w:tcW w:w="2024" w:type="pct"/>
            <w:tcBorders>
              <w:top w:val="single" w:sz="4" w:space="0" w:color="auto"/>
              <w:left w:val="single" w:sz="4" w:space="0" w:color="auto"/>
              <w:bottom w:val="single" w:sz="4" w:space="0" w:color="auto"/>
              <w:right w:val="single" w:sz="4" w:space="0" w:color="auto"/>
            </w:tcBorders>
            <w:vAlign w:val="center"/>
          </w:tcPr>
          <w:p w14:paraId="6299D82B" w14:textId="34D36C1A" w:rsidR="00F261A1" w:rsidRPr="0000321F" w:rsidRDefault="00F261A1" w:rsidP="00F261A1">
            <w:pPr>
              <w:spacing w:after="0" w:line="240" w:lineRule="auto"/>
              <w:contextualSpacing/>
              <w:rPr>
                <w:rFonts w:ascii="Arial" w:eastAsia="Calibri" w:hAnsi="Arial" w:cs="Arial"/>
                <w:szCs w:val="24"/>
              </w:rPr>
            </w:pPr>
            <w:r w:rsidRPr="0000321F">
              <w:rPr>
                <w:rFonts w:ascii="Arial" w:eastAsia="Calibri" w:hAnsi="Arial" w:cs="Arial"/>
                <w:szCs w:val="24"/>
              </w:rPr>
              <w:t xml:space="preserve">CE </w:t>
            </w:r>
            <w:r>
              <w:rPr>
                <w:rFonts w:ascii="Arial" w:eastAsia="Calibri" w:hAnsi="Arial" w:cs="Arial"/>
                <w:szCs w:val="24"/>
              </w:rPr>
              <w:t>arba lygiavertis</w:t>
            </w:r>
          </w:p>
        </w:tc>
        <w:tc>
          <w:tcPr>
            <w:tcW w:w="1577" w:type="pct"/>
            <w:tcBorders>
              <w:top w:val="single" w:sz="4" w:space="0" w:color="auto"/>
              <w:left w:val="single" w:sz="4" w:space="0" w:color="auto"/>
              <w:bottom w:val="single" w:sz="4" w:space="0" w:color="auto"/>
              <w:right w:val="single" w:sz="4" w:space="0" w:color="auto"/>
            </w:tcBorders>
          </w:tcPr>
          <w:p w14:paraId="4306C928" w14:textId="77777777" w:rsidR="00F261A1" w:rsidRPr="00880FCD" w:rsidRDefault="00F261A1" w:rsidP="0000321F">
            <w:pPr>
              <w:spacing w:after="0" w:line="240" w:lineRule="auto"/>
              <w:contextualSpacing/>
              <w:rPr>
                <w:rFonts w:ascii="Arial" w:hAnsi="Arial" w:cs="Arial"/>
                <w:color w:val="000000"/>
              </w:rPr>
            </w:pPr>
          </w:p>
        </w:tc>
      </w:tr>
      <w:tr w:rsidR="00892149" w:rsidRPr="00880FCD" w14:paraId="382C61AB" w14:textId="77777777" w:rsidTr="03EDDC0A">
        <w:tc>
          <w:tcPr>
            <w:tcW w:w="284" w:type="pct"/>
            <w:tcBorders>
              <w:top w:val="single" w:sz="4" w:space="0" w:color="auto"/>
              <w:left w:val="single" w:sz="4" w:space="0" w:color="auto"/>
              <w:bottom w:val="single" w:sz="4" w:space="0" w:color="auto"/>
              <w:right w:val="single" w:sz="4" w:space="0" w:color="auto"/>
            </w:tcBorders>
            <w:vAlign w:val="center"/>
          </w:tcPr>
          <w:p w14:paraId="13DA0469" w14:textId="27F5EAFC" w:rsidR="00892149" w:rsidRPr="00880FCD" w:rsidRDefault="00C41731" w:rsidP="0000321F">
            <w:pPr>
              <w:spacing w:after="0" w:line="240" w:lineRule="auto"/>
              <w:contextualSpacing/>
              <w:jc w:val="center"/>
              <w:rPr>
                <w:rFonts w:ascii="Arial" w:hAnsi="Arial" w:cs="Arial"/>
                <w:color w:val="000000"/>
              </w:rPr>
            </w:pPr>
            <w:r>
              <w:rPr>
                <w:rFonts w:ascii="Arial" w:hAnsi="Arial" w:cs="Arial"/>
                <w:color w:val="000000"/>
              </w:rPr>
              <w:t>19</w:t>
            </w:r>
            <w:r w:rsidR="00892149">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2DE7E80B" w14:textId="3B85F615" w:rsidR="00892149" w:rsidRPr="00880FCD" w:rsidRDefault="005E4645" w:rsidP="0000321F">
            <w:pPr>
              <w:spacing w:after="0" w:line="240" w:lineRule="auto"/>
              <w:contextualSpacing/>
              <w:rPr>
                <w:rFonts w:ascii="Arial" w:hAnsi="Arial" w:cs="Arial"/>
                <w:lang w:eastAsia="et-EE"/>
              </w:rPr>
            </w:pPr>
            <w:r w:rsidRPr="005E4645">
              <w:rPr>
                <w:rFonts w:ascii="Arial" w:hAnsi="Arial" w:cs="Arial"/>
                <w:lang w:eastAsia="et-EE"/>
              </w:rPr>
              <w:t>Testavim</w:t>
            </w:r>
            <w:r>
              <w:rPr>
                <w:rFonts w:ascii="Arial" w:hAnsi="Arial" w:cs="Arial"/>
                <w:lang w:eastAsia="et-EE"/>
              </w:rPr>
              <w:t>as</w:t>
            </w:r>
            <w:r w:rsidRPr="005E4645">
              <w:rPr>
                <w:rFonts w:ascii="Arial" w:hAnsi="Arial" w:cs="Arial"/>
                <w:lang w:eastAsia="et-EE"/>
              </w:rPr>
              <w:t>*</w:t>
            </w:r>
          </w:p>
        </w:tc>
        <w:tc>
          <w:tcPr>
            <w:tcW w:w="2024" w:type="pct"/>
            <w:tcBorders>
              <w:top w:val="single" w:sz="4" w:space="0" w:color="auto"/>
              <w:left w:val="single" w:sz="4" w:space="0" w:color="auto"/>
              <w:bottom w:val="single" w:sz="4" w:space="0" w:color="auto"/>
              <w:right w:val="single" w:sz="4" w:space="0" w:color="auto"/>
            </w:tcBorders>
            <w:vAlign w:val="center"/>
          </w:tcPr>
          <w:p w14:paraId="34BDB4CE" w14:textId="1F607995" w:rsidR="00892149" w:rsidRPr="005E4645" w:rsidRDefault="00F261A1" w:rsidP="005E4645">
            <w:pPr>
              <w:widowControl w:val="0"/>
              <w:spacing w:after="0" w:line="240" w:lineRule="auto"/>
              <w:rPr>
                <w:rFonts w:ascii="Arial" w:hAnsi="Arial" w:cs="Arial"/>
              </w:rPr>
            </w:pPr>
            <w:r w:rsidRPr="50DFCDA6">
              <w:rPr>
                <w:rFonts w:ascii="Arial" w:hAnsi="Arial" w:cs="Arial"/>
              </w:rPr>
              <w:t xml:space="preserve">Pristačius </w:t>
            </w:r>
            <w:r w:rsidR="00964F7C" w:rsidRPr="50DFCDA6">
              <w:rPr>
                <w:rFonts w:ascii="Arial" w:hAnsi="Arial" w:cs="Arial"/>
              </w:rPr>
              <w:t>Pirkėjo nurodytoje</w:t>
            </w:r>
            <w:r w:rsidRPr="50DFCDA6">
              <w:rPr>
                <w:rFonts w:ascii="Arial" w:hAnsi="Arial" w:cs="Arial"/>
              </w:rPr>
              <w:t xml:space="preserve"> darbo viet</w:t>
            </w:r>
            <w:r w:rsidR="00964F7C" w:rsidRPr="50DFCDA6">
              <w:rPr>
                <w:rFonts w:ascii="Arial" w:hAnsi="Arial" w:cs="Arial"/>
              </w:rPr>
              <w:t>oje</w:t>
            </w:r>
            <w:r w:rsidRPr="50DFCDA6">
              <w:rPr>
                <w:rFonts w:ascii="Arial" w:hAnsi="Arial" w:cs="Arial"/>
              </w:rPr>
              <w:t xml:space="preserve"> </w:t>
            </w:r>
            <w:r w:rsidR="00B455D1" w:rsidRPr="50DFCDA6">
              <w:rPr>
                <w:rFonts w:ascii="Arial" w:hAnsi="Arial" w:cs="Arial"/>
              </w:rPr>
              <w:t>p</w:t>
            </w:r>
            <w:r w:rsidRPr="50DFCDA6">
              <w:rPr>
                <w:rFonts w:ascii="Arial" w:hAnsi="Arial" w:cs="Arial"/>
              </w:rPr>
              <w:t>rekę ir ją  s</w:t>
            </w:r>
            <w:r w:rsidR="064E8032" w:rsidRPr="50DFCDA6">
              <w:rPr>
                <w:rFonts w:ascii="Arial" w:hAnsi="Arial" w:cs="Arial"/>
              </w:rPr>
              <w:t xml:space="preserve">uinstaliavus, turi būti atlikti visi testai, įrodantys, kad </w:t>
            </w:r>
            <w:r w:rsidR="004C7F60" w:rsidRPr="50DFCDA6">
              <w:rPr>
                <w:rFonts w:ascii="Arial" w:hAnsi="Arial" w:cs="Arial"/>
              </w:rPr>
              <w:lastRenderedPageBreak/>
              <w:t xml:space="preserve">prekės </w:t>
            </w:r>
            <w:r w:rsidR="064E8032" w:rsidRPr="50DFCDA6">
              <w:rPr>
                <w:rFonts w:ascii="Arial" w:hAnsi="Arial" w:cs="Arial"/>
              </w:rPr>
              <w:t xml:space="preserve">veikimas atitinka techninėje specifikacijoje keliamas sąlygas, tą pademonstruojant </w:t>
            </w:r>
            <w:r w:rsidR="004C7F60" w:rsidRPr="50DFCDA6">
              <w:rPr>
                <w:rFonts w:ascii="Arial" w:hAnsi="Arial" w:cs="Arial"/>
              </w:rPr>
              <w:t>P</w:t>
            </w:r>
            <w:r w:rsidR="064E8032" w:rsidRPr="50DFCDA6">
              <w:rPr>
                <w:rFonts w:ascii="Arial" w:hAnsi="Arial" w:cs="Arial"/>
              </w:rPr>
              <w:t>erkančiajai organizacijai.</w:t>
            </w:r>
          </w:p>
        </w:tc>
        <w:tc>
          <w:tcPr>
            <w:tcW w:w="1577" w:type="pct"/>
            <w:tcBorders>
              <w:top w:val="single" w:sz="4" w:space="0" w:color="auto"/>
              <w:left w:val="single" w:sz="4" w:space="0" w:color="auto"/>
              <w:bottom w:val="single" w:sz="4" w:space="0" w:color="auto"/>
              <w:right w:val="single" w:sz="4" w:space="0" w:color="auto"/>
            </w:tcBorders>
          </w:tcPr>
          <w:p w14:paraId="6CCE0F43" w14:textId="77777777" w:rsidR="00892149" w:rsidRPr="00880FCD" w:rsidRDefault="00892149" w:rsidP="0000321F">
            <w:pPr>
              <w:spacing w:after="0" w:line="240" w:lineRule="auto"/>
              <w:contextualSpacing/>
              <w:rPr>
                <w:rFonts w:ascii="Arial" w:hAnsi="Arial" w:cs="Arial"/>
                <w:color w:val="000000"/>
              </w:rPr>
            </w:pPr>
          </w:p>
        </w:tc>
      </w:tr>
      <w:tr w:rsidR="0000321F" w:rsidRPr="00880FCD" w14:paraId="16A86AEC" w14:textId="77777777" w:rsidTr="03EDDC0A">
        <w:tc>
          <w:tcPr>
            <w:tcW w:w="284" w:type="pct"/>
            <w:tcBorders>
              <w:top w:val="single" w:sz="4" w:space="0" w:color="auto"/>
              <w:left w:val="single" w:sz="4" w:space="0" w:color="auto"/>
              <w:bottom w:val="single" w:sz="4" w:space="0" w:color="auto"/>
              <w:right w:val="single" w:sz="4" w:space="0" w:color="auto"/>
            </w:tcBorders>
            <w:vAlign w:val="center"/>
          </w:tcPr>
          <w:p w14:paraId="60F62A89" w14:textId="0C1D8806" w:rsidR="0000321F" w:rsidRPr="00880FCD" w:rsidRDefault="00C41731" w:rsidP="0000321F">
            <w:pPr>
              <w:spacing w:after="0" w:line="240" w:lineRule="auto"/>
              <w:contextualSpacing/>
              <w:jc w:val="center"/>
              <w:rPr>
                <w:rFonts w:ascii="Arial" w:hAnsi="Arial" w:cs="Arial"/>
                <w:color w:val="000000"/>
              </w:rPr>
            </w:pPr>
            <w:r>
              <w:rPr>
                <w:rFonts w:ascii="Arial" w:hAnsi="Arial" w:cs="Arial"/>
                <w:color w:val="000000"/>
              </w:rPr>
              <w:t>20</w:t>
            </w:r>
            <w:r w:rsidR="0000321F" w:rsidRPr="00880FCD">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5ECAC613" w14:textId="7CA35D76" w:rsidR="0000321F" w:rsidRPr="00880FCD" w:rsidRDefault="6AFB0174" w:rsidP="0000321F">
            <w:pPr>
              <w:spacing w:after="0" w:line="240" w:lineRule="auto"/>
              <w:contextualSpacing/>
              <w:rPr>
                <w:rFonts w:ascii="Arial" w:hAnsi="Arial" w:cs="Arial"/>
                <w:lang w:eastAsia="et-EE"/>
              </w:rPr>
            </w:pPr>
            <w:r w:rsidRPr="7C487D69">
              <w:rPr>
                <w:rFonts w:ascii="Arial" w:hAnsi="Arial" w:cs="Arial"/>
                <w:lang w:eastAsia="et-EE"/>
              </w:rPr>
              <w:t>Apmokymas *</w:t>
            </w:r>
          </w:p>
        </w:tc>
        <w:tc>
          <w:tcPr>
            <w:tcW w:w="2024" w:type="pct"/>
            <w:tcBorders>
              <w:top w:val="single" w:sz="4" w:space="0" w:color="auto"/>
              <w:left w:val="single" w:sz="4" w:space="0" w:color="auto"/>
              <w:bottom w:val="single" w:sz="4" w:space="0" w:color="auto"/>
              <w:right w:val="single" w:sz="4" w:space="0" w:color="auto"/>
            </w:tcBorders>
            <w:vAlign w:val="center"/>
          </w:tcPr>
          <w:p w14:paraId="241DADDB" w14:textId="222C28F6" w:rsidR="00F261A1" w:rsidRPr="00F261A1" w:rsidRDefault="00F261A1" w:rsidP="0000321F">
            <w:pPr>
              <w:spacing w:after="0" w:line="240" w:lineRule="auto"/>
              <w:contextualSpacing/>
              <w:rPr>
                <w:rFonts w:ascii="Arial" w:hAnsi="Arial" w:cs="Arial"/>
                <w:lang w:eastAsia="et-EE"/>
              </w:rPr>
            </w:pPr>
            <w:r w:rsidRPr="00F261A1">
              <w:rPr>
                <w:rFonts w:ascii="Arial" w:hAnsi="Arial" w:cs="Arial"/>
                <w:lang w:eastAsia="et-EE"/>
              </w:rPr>
              <w:t>Pristačius</w:t>
            </w:r>
            <w:r>
              <w:rPr>
                <w:rFonts w:ascii="Arial" w:hAnsi="Arial" w:cs="Arial"/>
                <w:lang w:eastAsia="et-EE"/>
              </w:rPr>
              <w:t xml:space="preserve">, instaliavus ir testavus įrangą </w:t>
            </w:r>
            <w:r w:rsidR="00964F7C">
              <w:rPr>
                <w:rFonts w:ascii="Arial" w:hAnsi="Arial" w:cs="Arial"/>
                <w:lang w:eastAsia="et-EE"/>
              </w:rPr>
              <w:t>Pirkėjo</w:t>
            </w:r>
            <w:r>
              <w:rPr>
                <w:rFonts w:ascii="Arial" w:hAnsi="Arial" w:cs="Arial"/>
                <w:lang w:eastAsia="et-EE"/>
              </w:rPr>
              <w:t xml:space="preserve"> numatytoje darbo vietoje</w:t>
            </w:r>
            <w:r w:rsidRPr="00F261A1">
              <w:rPr>
                <w:rFonts w:ascii="Arial" w:hAnsi="Arial" w:cs="Arial"/>
                <w:lang w:eastAsia="et-EE"/>
              </w:rPr>
              <w:t>, turi būti apmokyti ne mažiau kaip 3 Pirkėjo darbuotoj</w:t>
            </w:r>
            <w:r w:rsidR="00964F7C">
              <w:rPr>
                <w:rFonts w:ascii="Arial" w:hAnsi="Arial" w:cs="Arial"/>
                <w:lang w:eastAsia="et-EE"/>
              </w:rPr>
              <w:t>ai</w:t>
            </w:r>
            <w:r w:rsidRPr="00F261A1">
              <w:rPr>
                <w:rFonts w:ascii="Arial" w:hAnsi="Arial" w:cs="Arial"/>
                <w:lang w:eastAsia="et-EE"/>
              </w:rPr>
              <w:t xml:space="preserve"> arba specialist</w:t>
            </w:r>
            <w:r w:rsidR="00964F7C">
              <w:rPr>
                <w:rFonts w:ascii="Arial" w:hAnsi="Arial" w:cs="Arial"/>
                <w:lang w:eastAsia="et-EE"/>
              </w:rPr>
              <w:t>ai</w:t>
            </w:r>
            <w:r w:rsidRPr="00F261A1">
              <w:rPr>
                <w:rFonts w:ascii="Arial" w:hAnsi="Arial" w:cs="Arial"/>
                <w:lang w:eastAsia="et-EE"/>
              </w:rPr>
              <w:t xml:space="preserve"> arba turi būti apmokytas 1 Pirkėjo darbuotoja</w:t>
            </w:r>
            <w:r w:rsidR="00964F7C">
              <w:rPr>
                <w:rFonts w:ascii="Arial" w:hAnsi="Arial" w:cs="Arial"/>
                <w:lang w:eastAsia="et-EE"/>
              </w:rPr>
              <w:t>s</w:t>
            </w:r>
            <w:r w:rsidRPr="00F261A1">
              <w:rPr>
                <w:rFonts w:ascii="Arial" w:hAnsi="Arial" w:cs="Arial"/>
                <w:lang w:eastAsia="et-EE"/>
              </w:rPr>
              <w:t xml:space="preserve"> arba specialistas  gamintojo arba jo atstovo mokymų centre.</w:t>
            </w:r>
          </w:p>
        </w:tc>
        <w:tc>
          <w:tcPr>
            <w:tcW w:w="1577" w:type="pct"/>
            <w:tcBorders>
              <w:top w:val="single" w:sz="4" w:space="0" w:color="auto"/>
              <w:left w:val="single" w:sz="4" w:space="0" w:color="auto"/>
              <w:bottom w:val="single" w:sz="4" w:space="0" w:color="auto"/>
              <w:right w:val="single" w:sz="4" w:space="0" w:color="auto"/>
            </w:tcBorders>
          </w:tcPr>
          <w:p w14:paraId="21A37411" w14:textId="77777777" w:rsidR="0000321F" w:rsidRPr="00880FCD" w:rsidRDefault="0000321F" w:rsidP="0000321F">
            <w:pPr>
              <w:spacing w:after="0" w:line="240" w:lineRule="auto"/>
              <w:contextualSpacing/>
              <w:rPr>
                <w:rFonts w:ascii="Arial" w:hAnsi="Arial" w:cs="Arial"/>
                <w:color w:val="000000"/>
              </w:rPr>
            </w:pPr>
          </w:p>
        </w:tc>
      </w:tr>
      <w:tr w:rsidR="0000321F" w:rsidRPr="00880FCD" w14:paraId="40FB9405" w14:textId="77777777" w:rsidTr="03EDDC0A">
        <w:tc>
          <w:tcPr>
            <w:tcW w:w="284" w:type="pct"/>
            <w:tcBorders>
              <w:top w:val="single" w:sz="4" w:space="0" w:color="auto"/>
              <w:left w:val="single" w:sz="4" w:space="0" w:color="auto"/>
              <w:bottom w:val="single" w:sz="4" w:space="0" w:color="auto"/>
              <w:right w:val="single" w:sz="4" w:space="0" w:color="auto"/>
            </w:tcBorders>
            <w:vAlign w:val="center"/>
          </w:tcPr>
          <w:p w14:paraId="286BE29C" w14:textId="5D329D01" w:rsidR="0000321F" w:rsidRPr="00880FCD" w:rsidRDefault="00C41731" w:rsidP="0000321F">
            <w:pPr>
              <w:spacing w:after="0" w:line="240" w:lineRule="auto"/>
              <w:contextualSpacing/>
              <w:jc w:val="center"/>
              <w:rPr>
                <w:rFonts w:ascii="Arial" w:hAnsi="Arial" w:cs="Arial"/>
                <w:color w:val="000000"/>
              </w:rPr>
            </w:pPr>
            <w:r>
              <w:rPr>
                <w:rFonts w:ascii="Arial" w:hAnsi="Arial" w:cs="Arial"/>
                <w:color w:val="000000"/>
              </w:rPr>
              <w:t>21</w:t>
            </w:r>
            <w:r w:rsidR="0000321F" w:rsidRPr="00880FCD">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4DE14081" w14:textId="36ACFA41" w:rsidR="0000321F" w:rsidRPr="00880FCD" w:rsidRDefault="00964F7C" w:rsidP="0000321F">
            <w:pPr>
              <w:spacing w:after="0" w:line="240" w:lineRule="auto"/>
              <w:contextualSpacing/>
              <w:rPr>
                <w:rFonts w:ascii="Arial" w:hAnsi="Arial" w:cs="Arial"/>
                <w:bCs/>
                <w:i/>
                <w:iCs/>
                <w:color w:val="FF0000"/>
              </w:rPr>
            </w:pPr>
            <w:r>
              <w:rPr>
                <w:rFonts w:ascii="Arial" w:hAnsi="Arial" w:cs="Arial"/>
                <w:bCs/>
                <w:lang w:eastAsia="et-EE"/>
              </w:rPr>
              <w:t>Paviršiaus profilometro g</w:t>
            </w:r>
            <w:r w:rsidR="0000321F" w:rsidRPr="00880FCD">
              <w:rPr>
                <w:rFonts w:ascii="Arial" w:hAnsi="Arial" w:cs="Arial"/>
                <w:bCs/>
                <w:lang w:eastAsia="et-EE"/>
              </w:rPr>
              <w:t>arantija*</w:t>
            </w:r>
          </w:p>
        </w:tc>
        <w:tc>
          <w:tcPr>
            <w:tcW w:w="2024" w:type="pct"/>
            <w:tcBorders>
              <w:top w:val="single" w:sz="4" w:space="0" w:color="auto"/>
              <w:left w:val="single" w:sz="4" w:space="0" w:color="auto"/>
              <w:bottom w:val="single" w:sz="4" w:space="0" w:color="auto"/>
              <w:right w:val="single" w:sz="4" w:space="0" w:color="auto"/>
            </w:tcBorders>
            <w:vAlign w:val="center"/>
          </w:tcPr>
          <w:p w14:paraId="557479CA" w14:textId="0E440257" w:rsidR="0000321F" w:rsidRPr="00880FCD" w:rsidRDefault="0000321F" w:rsidP="0000321F">
            <w:pPr>
              <w:spacing w:after="0"/>
              <w:contextualSpacing/>
              <w:rPr>
                <w:rFonts w:ascii="Arial" w:hAnsi="Arial" w:cs="Arial"/>
                <w:lang w:eastAsia="et-EE"/>
              </w:rPr>
            </w:pPr>
            <w:r w:rsidRPr="00880FCD">
              <w:rPr>
                <w:rFonts w:ascii="Arial" w:hAnsi="Arial" w:cs="Arial"/>
                <w:lang w:eastAsia="et-EE"/>
              </w:rPr>
              <w:t>Ne trumpesnė kaip 12 mėn.</w:t>
            </w:r>
          </w:p>
        </w:tc>
        <w:tc>
          <w:tcPr>
            <w:tcW w:w="1577" w:type="pct"/>
            <w:tcBorders>
              <w:top w:val="single" w:sz="4" w:space="0" w:color="auto"/>
              <w:left w:val="single" w:sz="4" w:space="0" w:color="auto"/>
              <w:bottom w:val="single" w:sz="4" w:space="0" w:color="auto"/>
              <w:right w:val="single" w:sz="4" w:space="0" w:color="auto"/>
            </w:tcBorders>
          </w:tcPr>
          <w:p w14:paraId="70712DEB" w14:textId="77777777" w:rsidR="0000321F" w:rsidRPr="00880FCD" w:rsidRDefault="0000321F" w:rsidP="0000321F">
            <w:pPr>
              <w:spacing w:after="0" w:line="240" w:lineRule="auto"/>
              <w:contextualSpacing/>
              <w:rPr>
                <w:rFonts w:ascii="Arial" w:hAnsi="Arial" w:cs="Arial"/>
                <w:color w:val="000000"/>
              </w:rPr>
            </w:pPr>
          </w:p>
        </w:tc>
      </w:tr>
      <w:tr w:rsidR="00964F7C" w:rsidRPr="00880FCD" w14:paraId="56DF6BE5" w14:textId="77777777" w:rsidTr="03EDDC0A">
        <w:tc>
          <w:tcPr>
            <w:tcW w:w="284" w:type="pct"/>
            <w:tcBorders>
              <w:top w:val="single" w:sz="4" w:space="0" w:color="auto"/>
              <w:left w:val="single" w:sz="4" w:space="0" w:color="auto"/>
              <w:bottom w:val="single" w:sz="4" w:space="0" w:color="auto"/>
              <w:right w:val="single" w:sz="4" w:space="0" w:color="auto"/>
            </w:tcBorders>
            <w:vAlign w:val="center"/>
          </w:tcPr>
          <w:p w14:paraId="28FC4C02" w14:textId="1A84925E" w:rsidR="00964F7C" w:rsidRDefault="00964F7C" w:rsidP="0000321F">
            <w:pPr>
              <w:spacing w:after="0" w:line="240" w:lineRule="auto"/>
              <w:contextualSpacing/>
              <w:jc w:val="center"/>
              <w:rPr>
                <w:rFonts w:ascii="Arial" w:hAnsi="Arial" w:cs="Arial"/>
                <w:color w:val="000000"/>
              </w:rPr>
            </w:pPr>
            <w:r>
              <w:rPr>
                <w:rFonts w:ascii="Arial" w:hAnsi="Arial" w:cs="Arial"/>
                <w:color w:val="000000"/>
              </w:rPr>
              <w:t xml:space="preserve">22. </w:t>
            </w:r>
          </w:p>
        </w:tc>
        <w:tc>
          <w:tcPr>
            <w:tcW w:w="1115" w:type="pct"/>
            <w:tcBorders>
              <w:top w:val="single" w:sz="4" w:space="0" w:color="auto"/>
              <w:left w:val="single" w:sz="4" w:space="0" w:color="auto"/>
              <w:bottom w:val="single" w:sz="4" w:space="0" w:color="auto"/>
              <w:right w:val="single" w:sz="4" w:space="0" w:color="auto"/>
            </w:tcBorders>
            <w:vAlign w:val="center"/>
          </w:tcPr>
          <w:p w14:paraId="71FCA93D" w14:textId="4ACAFF2E" w:rsidR="00964F7C" w:rsidRDefault="00964F7C" w:rsidP="0000321F">
            <w:pPr>
              <w:spacing w:after="0" w:line="240" w:lineRule="auto"/>
              <w:contextualSpacing/>
              <w:rPr>
                <w:rFonts w:ascii="Arial" w:hAnsi="Arial" w:cs="Arial"/>
                <w:bCs/>
                <w:lang w:eastAsia="et-EE"/>
              </w:rPr>
            </w:pPr>
            <w:r>
              <w:rPr>
                <w:rFonts w:ascii="Arial" w:hAnsi="Arial" w:cs="Arial"/>
                <w:bCs/>
                <w:lang w:eastAsia="et-EE"/>
              </w:rPr>
              <w:t>Kompiuterio garantija*</w:t>
            </w:r>
          </w:p>
        </w:tc>
        <w:tc>
          <w:tcPr>
            <w:tcW w:w="2024" w:type="pct"/>
            <w:tcBorders>
              <w:top w:val="single" w:sz="4" w:space="0" w:color="auto"/>
              <w:left w:val="single" w:sz="4" w:space="0" w:color="auto"/>
              <w:bottom w:val="single" w:sz="4" w:space="0" w:color="auto"/>
              <w:right w:val="single" w:sz="4" w:space="0" w:color="auto"/>
            </w:tcBorders>
            <w:vAlign w:val="center"/>
          </w:tcPr>
          <w:p w14:paraId="04F57210" w14:textId="56E82BD9" w:rsidR="00964F7C" w:rsidRPr="00880FCD" w:rsidRDefault="00964F7C" w:rsidP="0000321F">
            <w:pPr>
              <w:spacing w:after="0"/>
              <w:contextualSpacing/>
              <w:rPr>
                <w:rFonts w:ascii="Arial" w:hAnsi="Arial" w:cs="Arial"/>
                <w:lang w:eastAsia="et-EE"/>
              </w:rPr>
            </w:pPr>
            <w:r w:rsidRPr="00880FCD">
              <w:rPr>
                <w:rFonts w:ascii="Arial" w:hAnsi="Arial" w:cs="Arial"/>
                <w:lang w:eastAsia="et-EE"/>
              </w:rPr>
              <w:t>Ne trumpesnė kaip 12 mėn.</w:t>
            </w:r>
          </w:p>
        </w:tc>
        <w:tc>
          <w:tcPr>
            <w:tcW w:w="1577" w:type="pct"/>
            <w:tcBorders>
              <w:top w:val="single" w:sz="4" w:space="0" w:color="auto"/>
              <w:left w:val="single" w:sz="4" w:space="0" w:color="auto"/>
              <w:bottom w:val="single" w:sz="4" w:space="0" w:color="auto"/>
              <w:right w:val="single" w:sz="4" w:space="0" w:color="auto"/>
            </w:tcBorders>
          </w:tcPr>
          <w:p w14:paraId="57258EAD" w14:textId="77777777" w:rsidR="00964F7C" w:rsidRPr="00880FCD" w:rsidRDefault="00964F7C" w:rsidP="0000321F">
            <w:pPr>
              <w:spacing w:after="0" w:line="240" w:lineRule="auto"/>
              <w:contextualSpacing/>
              <w:rPr>
                <w:rFonts w:ascii="Arial" w:hAnsi="Arial" w:cs="Arial"/>
                <w:color w:val="000000"/>
              </w:rPr>
            </w:pPr>
          </w:p>
        </w:tc>
      </w:tr>
    </w:tbl>
    <w:p w14:paraId="55C14469" w14:textId="77777777" w:rsidR="001860CC" w:rsidRPr="004056FB" w:rsidRDefault="001860CC" w:rsidP="00F2412D">
      <w:pPr>
        <w:spacing w:after="0"/>
        <w:jc w:val="both"/>
        <w:rPr>
          <w:rFonts w:ascii="Arial" w:hAnsi="Arial" w:cs="Arial"/>
          <w:b/>
          <w:snapToGrid w:val="0"/>
          <w:sz w:val="20"/>
          <w:szCs w:val="20"/>
        </w:rPr>
      </w:pPr>
    </w:p>
    <w:p w14:paraId="28919BFE" w14:textId="102C675B" w:rsidR="001860CC" w:rsidRPr="009E6934" w:rsidRDefault="00964F7C" w:rsidP="009E6934">
      <w:pPr>
        <w:pStyle w:val="ListParagraph"/>
        <w:numPr>
          <w:ilvl w:val="1"/>
          <w:numId w:val="5"/>
        </w:numPr>
        <w:tabs>
          <w:tab w:val="left" w:pos="426"/>
          <w:tab w:val="left" w:pos="851"/>
        </w:tabs>
        <w:spacing w:after="0"/>
        <w:ind w:left="0" w:firstLine="0"/>
        <w:jc w:val="both"/>
        <w:rPr>
          <w:rFonts w:ascii="Arial" w:hAnsi="Arial" w:cs="Arial"/>
        </w:rPr>
      </w:pPr>
      <w:r w:rsidRPr="009E6934">
        <w:rPr>
          <w:rFonts w:ascii="Arial" w:hAnsi="Arial" w:cs="Arial"/>
          <w:snapToGrid w:val="0"/>
        </w:rPr>
        <w:t xml:space="preserve">Tiekėjas kartu su pasiūlymu turi pateikti siūlomos įrangos techninius parametrus, išskyrus pažymėtus *, patikimai patvirtinančius dokumentus. </w:t>
      </w:r>
      <w:r w:rsidRPr="009E6934">
        <w:rPr>
          <w:rFonts w:ascii="Arial" w:hAnsi="Arial" w:cs="Arial"/>
          <w:b/>
          <w:bCs/>
        </w:rPr>
        <w:t>Patikimais įrodymais bus laikomi</w:t>
      </w:r>
      <w:r w:rsidRPr="009E6934">
        <w:rPr>
          <w:rFonts w:ascii="Arial" w:hAnsi="Arial" w:cs="Arial"/>
        </w:rPr>
        <w:t xml:space="preserve">: gamintojo prekės aprašymas (pvz. brošiūra/bukletas/katalogas), ar kitas gamintojo, arba jo atstovo išduotas dokumentas, internetinė nuoroda arba kitas lygiavertis dokumentas, kur būtų nurodyti visi techninėje specifikacijoje nustatyti prekės techniniai reikalavimai, išskyrus * pažymėtus techninės specifikacijos punktus. Tuo atveju, kai Tiekėjo siūlomos prekės brošiūroje/buklete/kataloge ar kitame gamintojo ar jo įgalioto asmens išduotame dokumente, internetinėje nuorodoje arba lygiaverčiame dokumente pateikiamas </w:t>
      </w:r>
      <w:r w:rsidRPr="009E6934">
        <w:rPr>
          <w:rFonts w:ascii="Arial" w:hAnsi="Arial" w:cs="Arial"/>
          <w:u w:val="single"/>
        </w:rPr>
        <w:t>tik bazinis</w:t>
      </w:r>
      <w:r w:rsidRPr="009E6934">
        <w:rPr>
          <w:rFonts w:ascii="Arial" w:hAnsi="Arial" w:cs="Arial"/>
        </w:rPr>
        <w:t xml:space="preserve"> prekės parametrų aprašymas, neapimantis visų reikalaujamų parametrų, patikimu įrodymu bus laikomas laisvos formos gamintojo ar jo atstovo patvirtinimas, jog nurodytų techninių parametrų prekė bus pagaminta.</w:t>
      </w:r>
    </w:p>
    <w:p w14:paraId="4401B292" w14:textId="77777777" w:rsidR="009E6934" w:rsidRPr="009E6934" w:rsidRDefault="009E6934" w:rsidP="009E6934">
      <w:pPr>
        <w:pStyle w:val="ListParagraph"/>
        <w:spacing w:after="0"/>
        <w:jc w:val="both"/>
        <w:rPr>
          <w:rFonts w:ascii="Arial" w:hAnsi="Arial" w:cs="Arial"/>
        </w:rPr>
      </w:pPr>
    </w:p>
    <w:p w14:paraId="589DE7ED" w14:textId="0C52F1C3" w:rsidR="003F04C1" w:rsidRPr="00417EE9" w:rsidRDefault="7F6980BA" w:rsidP="009E6934">
      <w:pPr>
        <w:pBdr>
          <w:top w:val="single" w:sz="8" w:space="1" w:color="000000"/>
          <w:bottom w:val="single" w:sz="8" w:space="1" w:color="000000"/>
        </w:pBdr>
        <w:shd w:val="clear" w:color="auto" w:fill="D9D9D9" w:themeFill="background1" w:themeFillShade="D9"/>
        <w:tabs>
          <w:tab w:val="left" w:pos="284"/>
          <w:tab w:val="left" w:pos="851"/>
        </w:tabs>
        <w:spacing w:after="0" w:line="240" w:lineRule="auto"/>
        <w:rPr>
          <w:rFonts w:ascii="Arial" w:eastAsia="Calibri" w:hAnsi="Arial" w:cs="Arial"/>
          <w:b/>
          <w:bCs/>
        </w:rPr>
      </w:pPr>
      <w:r w:rsidRPr="50DFCDA6">
        <w:rPr>
          <w:rFonts w:ascii="Arial" w:eastAsia="Calibri" w:hAnsi="Arial" w:cs="Arial"/>
          <w:b/>
          <w:bCs/>
        </w:rPr>
        <w:t xml:space="preserve">4. </w:t>
      </w:r>
      <w:r w:rsidR="003F04C1" w:rsidRPr="50DFCDA6">
        <w:rPr>
          <w:rFonts w:ascii="Arial" w:eastAsia="Calibri" w:hAnsi="Arial" w:cs="Arial"/>
          <w:b/>
          <w:bCs/>
        </w:rPr>
        <w:t>APLINKOSAUGINIAI REIKALAVIMAI</w:t>
      </w:r>
    </w:p>
    <w:p w14:paraId="2D3ACCA6" w14:textId="7A7DD1F3" w:rsidR="003F04C1" w:rsidRPr="000A298E" w:rsidRDefault="003F04C1" w:rsidP="003F04C1">
      <w:pPr>
        <w:jc w:val="both"/>
        <w:rPr>
          <w:rFonts w:ascii="Arial" w:eastAsia="Times New Roman" w:hAnsi="Arial" w:cs="Arial"/>
        </w:rPr>
      </w:pPr>
      <w:r w:rsidRPr="50DFCDA6">
        <w:rPr>
          <w:rFonts w:ascii="Arial" w:eastAsia="Times New Roman" w:hAnsi="Arial" w:cs="Arial"/>
        </w:rPr>
        <w:t xml:space="preserve">4.1. Aplinkosauginiai kriterijai </w:t>
      </w:r>
      <w:r w:rsidR="00590398" w:rsidRPr="50DFCDA6">
        <w:rPr>
          <w:rFonts w:ascii="Arial" w:eastAsia="Times New Roman" w:hAnsi="Arial" w:cs="Arial"/>
        </w:rPr>
        <w:t xml:space="preserve">prekei </w:t>
      </w:r>
      <w:r w:rsidRPr="50DFCDA6">
        <w:rPr>
          <w:rFonts w:ascii="Arial" w:eastAsia="Times New Roman" w:hAnsi="Arial" w:cs="Arial"/>
        </w:rPr>
        <w:t xml:space="preserve">nustatomi </w:t>
      </w:r>
      <w:bookmarkStart w:id="0" w:name="_Hlk194058901"/>
      <w:r w:rsidR="00264BD9" w:rsidRPr="50DFCDA6">
        <w:rPr>
          <w:rFonts w:ascii="Arial" w:hAnsi="Arial" w:cs="Arial"/>
        </w:rPr>
        <w:t xml:space="preserve">vadovaujantis </w:t>
      </w:r>
      <w:hyperlink r:id="rId11">
        <w:r w:rsidR="00264BD9" w:rsidRPr="50DFCDA6">
          <w:rPr>
            <w:rStyle w:val="Hyperlink"/>
            <w:rFonts w:ascii="Arial" w:hAnsi="Arial" w:cs="Arial"/>
            <w:color w:val="000000" w:themeColor="text1"/>
            <w:u w: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64BD9" w:rsidRPr="50DFCDA6">
        <w:rPr>
          <w:rFonts w:ascii="Arial" w:hAnsi="Arial" w:cs="Arial"/>
          <w:color w:val="000000" w:themeColor="text1"/>
        </w:rPr>
        <w:t>“</w:t>
      </w:r>
      <w:r w:rsidR="00264BD9" w:rsidRPr="50DFCDA6">
        <w:rPr>
          <w:rFonts w:ascii="Arial" w:hAnsi="Arial" w:cs="Arial"/>
        </w:rPr>
        <w:t xml:space="preserve"> patvirtinto </w:t>
      </w:r>
      <w:hyperlink r:id="rId12">
        <w:r w:rsidR="00264BD9" w:rsidRPr="50DFCDA6">
          <w:rPr>
            <w:rStyle w:val="Hyperlink"/>
            <w:rFonts w:ascii="Arial" w:hAnsi="Arial" w:cs="Arial"/>
          </w:rPr>
          <w:t>Aplinkos apsaugos kriterijų taikymo, vykdant žaliuosius pirkimus, tvarkos aprašo</w:t>
        </w:r>
      </w:hyperlink>
      <w:r w:rsidR="00264BD9" w:rsidRPr="50DFCDA6">
        <w:rPr>
          <w:rFonts w:ascii="Arial" w:hAnsi="Arial" w:cs="Arial"/>
        </w:rPr>
        <w:t xml:space="preserve"> </w:t>
      </w:r>
      <w:r w:rsidR="00264BD9" w:rsidRPr="50DFCDA6">
        <w:rPr>
          <w:rFonts w:ascii="Arial" w:hAnsi="Arial" w:cs="Arial"/>
          <w:color w:val="000000" w:themeColor="text1"/>
        </w:rPr>
        <w:t>II skyriaus</w:t>
      </w:r>
      <w:r w:rsidRPr="50DFCDA6">
        <w:rPr>
          <w:rFonts w:ascii="Arial" w:eastAsia="Times New Roman" w:hAnsi="Arial" w:cs="Arial"/>
        </w:rPr>
        <w:t xml:space="preserve"> 4.1 punktu, 4.4.4.</w:t>
      </w:r>
      <w:r w:rsidR="173197C7" w:rsidRPr="50DFCDA6">
        <w:rPr>
          <w:rFonts w:ascii="Arial" w:eastAsia="Times New Roman" w:hAnsi="Arial" w:cs="Arial"/>
        </w:rPr>
        <w:t>1</w:t>
      </w:r>
      <w:r w:rsidRPr="50DFCDA6">
        <w:rPr>
          <w:rFonts w:ascii="Arial" w:eastAsia="Times New Roman" w:hAnsi="Arial" w:cs="Arial"/>
        </w:rPr>
        <w:t xml:space="preserve">. punktu, 6 punktu ir 2 priedo „Minimalūs aplinkos apsaugos kriterijai“ IV skyriaus „Kompiuteriai ir planšetės“, II skyriaus „Pakuotės“ reikalavimais. </w:t>
      </w:r>
      <w:bookmarkEnd w:id="0"/>
    </w:p>
    <w:p w14:paraId="2BB62ED2" w14:textId="1BE6984F" w:rsidR="00264BD9" w:rsidRPr="000A298E" w:rsidRDefault="00264BD9" w:rsidP="00264BD9">
      <w:pPr>
        <w:spacing w:after="0"/>
        <w:jc w:val="right"/>
        <w:rPr>
          <w:rFonts w:ascii="Arial" w:eastAsia="Times New Roman" w:hAnsi="Arial" w:cs="Arial"/>
          <w:i/>
          <w:iCs/>
        </w:rPr>
      </w:pPr>
      <w:r w:rsidRPr="000A298E">
        <w:rPr>
          <w:rFonts w:ascii="Arial" w:eastAsia="Times New Roman" w:hAnsi="Arial" w:cs="Arial"/>
          <w:i/>
          <w:iCs/>
        </w:rPr>
        <w:t>2 lentelė</w:t>
      </w:r>
    </w:p>
    <w:tbl>
      <w:tblPr>
        <w:tblStyle w:val="TableGrid"/>
        <w:tblW w:w="5000" w:type="pct"/>
        <w:tblLook w:val="04A0" w:firstRow="1" w:lastRow="0" w:firstColumn="1" w:lastColumn="0" w:noHBand="0" w:noVBand="1"/>
      </w:tblPr>
      <w:tblGrid>
        <w:gridCol w:w="563"/>
        <w:gridCol w:w="4677"/>
        <w:gridCol w:w="4388"/>
      </w:tblGrid>
      <w:tr w:rsidR="00264BD9" w:rsidRPr="000A298E" w14:paraId="7137C480" w14:textId="77777777" w:rsidTr="00264BD9">
        <w:tc>
          <w:tcPr>
            <w:tcW w:w="292" w:type="pct"/>
            <w:shd w:val="clear" w:color="auto" w:fill="E2EFD9" w:themeFill="accent6" w:themeFillTint="33"/>
            <w:vAlign w:val="center"/>
          </w:tcPr>
          <w:p w14:paraId="072EF972" w14:textId="77777777" w:rsidR="00264BD9" w:rsidRPr="000A298E" w:rsidRDefault="00264BD9" w:rsidP="00264BD9">
            <w:pPr>
              <w:jc w:val="center"/>
              <w:rPr>
                <w:rFonts w:ascii="Arial" w:hAnsi="Arial" w:cs="Arial"/>
                <w:b/>
                <w:bCs/>
                <w:sz w:val="22"/>
                <w:szCs w:val="22"/>
              </w:rPr>
            </w:pPr>
            <w:r w:rsidRPr="000A298E">
              <w:rPr>
                <w:rFonts w:ascii="Arial" w:hAnsi="Arial" w:cs="Arial"/>
                <w:b/>
                <w:bCs/>
                <w:sz w:val="22"/>
                <w:szCs w:val="22"/>
              </w:rPr>
              <w:t>Eil. Nr.</w:t>
            </w:r>
          </w:p>
        </w:tc>
        <w:tc>
          <w:tcPr>
            <w:tcW w:w="2429" w:type="pct"/>
            <w:shd w:val="clear" w:color="auto" w:fill="E2EFD9" w:themeFill="accent6" w:themeFillTint="33"/>
            <w:vAlign w:val="center"/>
          </w:tcPr>
          <w:p w14:paraId="30244502" w14:textId="77777777" w:rsidR="00264BD9" w:rsidRPr="000A298E" w:rsidRDefault="00264BD9" w:rsidP="00264BD9">
            <w:pPr>
              <w:jc w:val="center"/>
              <w:rPr>
                <w:rFonts w:ascii="Arial" w:hAnsi="Arial" w:cs="Arial"/>
                <w:b/>
                <w:bCs/>
                <w:sz w:val="22"/>
                <w:szCs w:val="22"/>
              </w:rPr>
            </w:pPr>
            <w:r w:rsidRPr="000A298E">
              <w:rPr>
                <w:rFonts w:ascii="Arial" w:hAnsi="Arial" w:cs="Arial"/>
                <w:b/>
                <w:bCs/>
                <w:sz w:val="22"/>
                <w:szCs w:val="22"/>
              </w:rPr>
              <w:t>Reikalavimas</w:t>
            </w:r>
          </w:p>
        </w:tc>
        <w:tc>
          <w:tcPr>
            <w:tcW w:w="2279" w:type="pct"/>
            <w:shd w:val="clear" w:color="auto" w:fill="E2EFD9" w:themeFill="accent6" w:themeFillTint="33"/>
            <w:vAlign w:val="center"/>
          </w:tcPr>
          <w:p w14:paraId="7A783936" w14:textId="77777777" w:rsidR="00264BD9" w:rsidRPr="000A298E" w:rsidRDefault="00264BD9" w:rsidP="00264BD9">
            <w:pPr>
              <w:jc w:val="center"/>
              <w:rPr>
                <w:rFonts w:ascii="Arial" w:hAnsi="Arial" w:cs="Arial"/>
                <w:b/>
                <w:bCs/>
                <w:sz w:val="22"/>
                <w:szCs w:val="22"/>
              </w:rPr>
            </w:pPr>
            <w:r w:rsidRPr="000A298E">
              <w:rPr>
                <w:rFonts w:ascii="Arial" w:hAnsi="Arial" w:cs="Arial"/>
                <w:b/>
                <w:bCs/>
                <w:sz w:val="22"/>
                <w:szCs w:val="22"/>
              </w:rPr>
              <w:t>Atitiktį įrodantys dokumentai</w:t>
            </w:r>
          </w:p>
        </w:tc>
      </w:tr>
      <w:tr w:rsidR="00264BD9" w:rsidRPr="000A298E" w14:paraId="58F0348A" w14:textId="77777777" w:rsidTr="00264BD9">
        <w:tc>
          <w:tcPr>
            <w:tcW w:w="292" w:type="pct"/>
          </w:tcPr>
          <w:p w14:paraId="037A5452" w14:textId="77777777" w:rsidR="00264BD9" w:rsidRPr="000A298E" w:rsidRDefault="00264BD9" w:rsidP="00CE1345">
            <w:pPr>
              <w:jc w:val="center"/>
              <w:rPr>
                <w:rFonts w:ascii="Arial" w:hAnsi="Arial" w:cs="Arial"/>
                <w:sz w:val="22"/>
                <w:szCs w:val="22"/>
              </w:rPr>
            </w:pPr>
            <w:r w:rsidRPr="000A298E">
              <w:rPr>
                <w:rFonts w:ascii="Arial" w:hAnsi="Arial" w:cs="Arial"/>
                <w:sz w:val="22"/>
                <w:szCs w:val="22"/>
              </w:rPr>
              <w:t>1.</w:t>
            </w:r>
          </w:p>
        </w:tc>
        <w:tc>
          <w:tcPr>
            <w:tcW w:w="2429" w:type="pct"/>
          </w:tcPr>
          <w:p w14:paraId="2C345CA6" w14:textId="77777777" w:rsidR="0038238B" w:rsidRPr="000A298E" w:rsidRDefault="00264BD9" w:rsidP="00CE1345">
            <w:pPr>
              <w:jc w:val="both"/>
              <w:rPr>
                <w:rFonts w:ascii="Arial" w:hAnsi="Arial" w:cs="Arial"/>
                <w:b/>
                <w:sz w:val="22"/>
                <w:szCs w:val="22"/>
              </w:rPr>
            </w:pPr>
            <w:r w:rsidRPr="000A298E">
              <w:rPr>
                <w:rFonts w:ascii="Arial" w:hAnsi="Arial" w:cs="Arial"/>
                <w:b/>
                <w:sz w:val="22"/>
                <w:szCs w:val="22"/>
              </w:rPr>
              <w:t>Pakuotėms:</w:t>
            </w:r>
          </w:p>
          <w:p w14:paraId="07017DF9" w14:textId="6F8CF85D" w:rsidR="00264BD9" w:rsidRPr="000A298E" w:rsidRDefault="00264BD9" w:rsidP="0038238B">
            <w:pPr>
              <w:pStyle w:val="ListParagraph"/>
              <w:numPr>
                <w:ilvl w:val="0"/>
                <w:numId w:val="32"/>
              </w:numPr>
              <w:ind w:left="321" w:hanging="284"/>
              <w:jc w:val="both"/>
              <w:rPr>
                <w:rFonts w:ascii="Arial" w:hAnsi="Arial" w:cs="Arial"/>
                <w:color w:val="000000"/>
                <w:sz w:val="22"/>
                <w:szCs w:val="22"/>
                <w:lang w:eastAsia="lt-LT"/>
              </w:rPr>
            </w:pPr>
            <w:r w:rsidRPr="000A298E">
              <w:rPr>
                <w:rFonts w:ascii="Arial" w:hAnsi="Arial" w:cs="Arial"/>
                <w:sz w:val="22"/>
                <w:szCs w:val="22"/>
              </w:rPr>
              <w:t>Jeigu prekės tiekiamos ar perduodamos pirkimo vykdytojui antrinėje pakuotėje</w:t>
            </w:r>
            <w:r w:rsidRPr="000A298E">
              <w:rPr>
                <w:rStyle w:val="FootnoteReference"/>
                <w:rFonts w:ascii="Arial" w:hAnsi="Arial" w:cs="Arial"/>
                <w:sz w:val="22"/>
                <w:szCs w:val="22"/>
              </w:rPr>
              <w:footnoteReference w:customMarkFollows="1" w:id="3"/>
              <w:t>1</w:t>
            </w:r>
            <w:r w:rsidRPr="000A298E">
              <w:rPr>
                <w:rFonts w:ascii="Arial" w:hAnsi="Arial" w:cs="Arial"/>
                <w:sz w:val="22"/>
                <w:szCs w:val="22"/>
              </w:rPr>
              <w:t xml:space="preserve">, antrinės pakuotės </w:t>
            </w:r>
            <w:r w:rsidRPr="000A298E">
              <w:rPr>
                <w:rFonts w:ascii="Arial" w:hAnsi="Arial" w:cs="Arial"/>
                <w:color w:val="000000"/>
                <w:sz w:val="22"/>
                <w:szCs w:val="22"/>
                <w:lang w:eastAsia="lt-LT"/>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
              <w:gridCol w:w="2198"/>
              <w:gridCol w:w="1731"/>
            </w:tblGrid>
            <w:tr w:rsidR="00264BD9" w:rsidRPr="000A298E" w14:paraId="7A6C2EF9" w14:textId="77777777" w:rsidTr="00264BD9">
              <w:tc>
                <w:tcPr>
                  <w:tcW w:w="440" w:type="pct"/>
                  <w:tcMar>
                    <w:top w:w="0" w:type="dxa"/>
                    <w:left w:w="108" w:type="dxa"/>
                    <w:bottom w:w="0" w:type="dxa"/>
                    <w:right w:w="108" w:type="dxa"/>
                  </w:tcMar>
                  <w:hideMark/>
                </w:tcPr>
                <w:p w14:paraId="5F4A6510"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lastRenderedPageBreak/>
                    <w:t>Eil. Nr.</w:t>
                  </w:r>
                </w:p>
              </w:tc>
              <w:tc>
                <w:tcPr>
                  <w:tcW w:w="1603" w:type="pct"/>
                  <w:tcMar>
                    <w:top w:w="0" w:type="dxa"/>
                    <w:left w:w="108" w:type="dxa"/>
                    <w:bottom w:w="0" w:type="dxa"/>
                    <w:right w:w="108" w:type="dxa"/>
                  </w:tcMar>
                  <w:hideMark/>
                </w:tcPr>
                <w:p w14:paraId="44140C13"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Pakuotės medžiaga</w:t>
                  </w:r>
                </w:p>
              </w:tc>
              <w:tc>
                <w:tcPr>
                  <w:tcW w:w="2957" w:type="pct"/>
                  <w:tcMar>
                    <w:top w:w="0" w:type="dxa"/>
                    <w:left w:w="108" w:type="dxa"/>
                    <w:bottom w:w="0" w:type="dxa"/>
                    <w:right w:w="108" w:type="dxa"/>
                  </w:tcMar>
                  <w:hideMark/>
                </w:tcPr>
                <w:p w14:paraId="50201902"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Ženklinimas</w:t>
                  </w:r>
                </w:p>
              </w:tc>
            </w:tr>
            <w:tr w:rsidR="00264BD9" w:rsidRPr="000A298E" w14:paraId="7447C4DD" w14:textId="77777777" w:rsidTr="00264BD9">
              <w:tc>
                <w:tcPr>
                  <w:tcW w:w="440" w:type="pct"/>
                  <w:tcMar>
                    <w:top w:w="0" w:type="dxa"/>
                    <w:left w:w="108" w:type="dxa"/>
                    <w:bottom w:w="0" w:type="dxa"/>
                    <w:right w:w="108" w:type="dxa"/>
                  </w:tcMar>
                  <w:hideMark/>
                </w:tcPr>
                <w:p w14:paraId="23531114"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1.</w:t>
                  </w:r>
                </w:p>
              </w:tc>
              <w:tc>
                <w:tcPr>
                  <w:tcW w:w="1603" w:type="pct"/>
                  <w:tcMar>
                    <w:top w:w="0" w:type="dxa"/>
                    <w:left w:w="108" w:type="dxa"/>
                    <w:bottom w:w="0" w:type="dxa"/>
                    <w:right w:w="108" w:type="dxa"/>
                  </w:tcMar>
                  <w:hideMark/>
                </w:tcPr>
                <w:p w14:paraId="44C2E13D"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Stiklas</w:t>
                  </w:r>
                </w:p>
              </w:tc>
              <w:tc>
                <w:tcPr>
                  <w:tcW w:w="2957" w:type="pct"/>
                  <w:tcMar>
                    <w:top w:w="0" w:type="dxa"/>
                    <w:left w:w="108" w:type="dxa"/>
                    <w:bottom w:w="0" w:type="dxa"/>
                    <w:right w:w="108" w:type="dxa"/>
                  </w:tcMar>
                  <w:hideMark/>
                </w:tcPr>
                <w:p w14:paraId="0347CB1D"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GL (arba GL nuo 70 iki 79)</w:t>
                  </w:r>
                </w:p>
              </w:tc>
            </w:tr>
            <w:tr w:rsidR="00264BD9" w:rsidRPr="000A298E" w14:paraId="7A044787" w14:textId="77777777" w:rsidTr="00264BD9">
              <w:tc>
                <w:tcPr>
                  <w:tcW w:w="440" w:type="pct"/>
                  <w:tcMar>
                    <w:top w:w="0" w:type="dxa"/>
                    <w:left w:w="108" w:type="dxa"/>
                    <w:bottom w:w="0" w:type="dxa"/>
                    <w:right w:w="108" w:type="dxa"/>
                  </w:tcMar>
                  <w:hideMark/>
                </w:tcPr>
                <w:p w14:paraId="00584E5F"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2.</w:t>
                  </w:r>
                </w:p>
              </w:tc>
              <w:tc>
                <w:tcPr>
                  <w:tcW w:w="1603" w:type="pct"/>
                  <w:tcMar>
                    <w:top w:w="0" w:type="dxa"/>
                    <w:left w:w="108" w:type="dxa"/>
                    <w:bottom w:w="0" w:type="dxa"/>
                    <w:right w:w="108" w:type="dxa"/>
                  </w:tcMar>
                  <w:hideMark/>
                </w:tcPr>
                <w:p w14:paraId="56C35546"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Metalas</w:t>
                  </w:r>
                </w:p>
              </w:tc>
              <w:tc>
                <w:tcPr>
                  <w:tcW w:w="2957" w:type="pct"/>
                  <w:tcMar>
                    <w:top w:w="0" w:type="dxa"/>
                    <w:left w:w="108" w:type="dxa"/>
                    <w:bottom w:w="0" w:type="dxa"/>
                    <w:right w:w="108" w:type="dxa"/>
                  </w:tcMar>
                  <w:hideMark/>
                </w:tcPr>
                <w:p w14:paraId="1EAB3234"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FE (arba FE 40),</w:t>
                  </w:r>
                </w:p>
                <w:p w14:paraId="28B1B99A"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ALU (arba ALU 41)</w:t>
                  </w:r>
                </w:p>
                <w:p w14:paraId="452A1213"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Nuo 42 iki 49</w:t>
                  </w:r>
                </w:p>
              </w:tc>
            </w:tr>
            <w:tr w:rsidR="00264BD9" w:rsidRPr="000A298E" w14:paraId="500050BB" w14:textId="77777777" w:rsidTr="00264BD9">
              <w:tc>
                <w:tcPr>
                  <w:tcW w:w="440" w:type="pct"/>
                  <w:tcMar>
                    <w:top w:w="0" w:type="dxa"/>
                    <w:left w:w="108" w:type="dxa"/>
                    <w:bottom w:w="0" w:type="dxa"/>
                    <w:right w:w="108" w:type="dxa"/>
                  </w:tcMar>
                  <w:hideMark/>
                </w:tcPr>
                <w:p w14:paraId="11390413"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3.</w:t>
                  </w:r>
                </w:p>
              </w:tc>
              <w:tc>
                <w:tcPr>
                  <w:tcW w:w="1603" w:type="pct"/>
                  <w:tcMar>
                    <w:top w:w="0" w:type="dxa"/>
                    <w:left w:w="108" w:type="dxa"/>
                    <w:bottom w:w="0" w:type="dxa"/>
                    <w:right w:w="108" w:type="dxa"/>
                  </w:tcMar>
                  <w:hideMark/>
                </w:tcPr>
                <w:p w14:paraId="535E1475"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Popierius ar kartonas</w:t>
                  </w:r>
                </w:p>
              </w:tc>
              <w:tc>
                <w:tcPr>
                  <w:tcW w:w="2957" w:type="pct"/>
                  <w:tcMar>
                    <w:top w:w="0" w:type="dxa"/>
                    <w:left w:w="108" w:type="dxa"/>
                    <w:bottom w:w="0" w:type="dxa"/>
                    <w:right w:w="108" w:type="dxa"/>
                  </w:tcMar>
                  <w:hideMark/>
                </w:tcPr>
                <w:p w14:paraId="5B43B840"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PAP (arba PAP nuo 20 iki 39)</w:t>
                  </w:r>
                </w:p>
              </w:tc>
            </w:tr>
            <w:tr w:rsidR="00264BD9" w:rsidRPr="000A298E" w14:paraId="086E0B1E" w14:textId="77777777" w:rsidTr="00264BD9">
              <w:tc>
                <w:tcPr>
                  <w:tcW w:w="440" w:type="pct"/>
                  <w:tcMar>
                    <w:top w:w="0" w:type="dxa"/>
                    <w:left w:w="108" w:type="dxa"/>
                    <w:bottom w:w="0" w:type="dxa"/>
                    <w:right w:w="108" w:type="dxa"/>
                  </w:tcMar>
                  <w:hideMark/>
                </w:tcPr>
                <w:p w14:paraId="3725FBD6"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4.</w:t>
                  </w:r>
                </w:p>
              </w:tc>
              <w:tc>
                <w:tcPr>
                  <w:tcW w:w="1603" w:type="pct"/>
                  <w:tcMar>
                    <w:top w:w="0" w:type="dxa"/>
                    <w:left w:w="108" w:type="dxa"/>
                    <w:bottom w:w="0" w:type="dxa"/>
                    <w:right w:w="108" w:type="dxa"/>
                  </w:tcMar>
                  <w:hideMark/>
                </w:tcPr>
                <w:p w14:paraId="473B1BC8"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Medis ar kamštinė medžiaga</w:t>
                  </w:r>
                </w:p>
              </w:tc>
              <w:tc>
                <w:tcPr>
                  <w:tcW w:w="2957" w:type="pct"/>
                  <w:tcMar>
                    <w:top w:w="0" w:type="dxa"/>
                    <w:left w:w="108" w:type="dxa"/>
                    <w:bottom w:w="0" w:type="dxa"/>
                    <w:right w:w="108" w:type="dxa"/>
                  </w:tcMar>
                  <w:hideMark/>
                </w:tcPr>
                <w:p w14:paraId="41A595BB"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FOR (arba FOR nuo 50 iki 59)</w:t>
                  </w:r>
                </w:p>
              </w:tc>
            </w:tr>
            <w:tr w:rsidR="00264BD9" w:rsidRPr="000A298E" w14:paraId="62E6BEC4" w14:textId="77777777" w:rsidTr="00264BD9">
              <w:tc>
                <w:tcPr>
                  <w:tcW w:w="440" w:type="pct"/>
                  <w:tcMar>
                    <w:top w:w="0" w:type="dxa"/>
                    <w:left w:w="108" w:type="dxa"/>
                    <w:bottom w:w="0" w:type="dxa"/>
                    <w:right w:w="108" w:type="dxa"/>
                  </w:tcMar>
                  <w:hideMark/>
                </w:tcPr>
                <w:p w14:paraId="00AD2BC2"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5.</w:t>
                  </w:r>
                </w:p>
              </w:tc>
              <w:tc>
                <w:tcPr>
                  <w:tcW w:w="1603" w:type="pct"/>
                  <w:tcMar>
                    <w:top w:w="0" w:type="dxa"/>
                    <w:left w:w="108" w:type="dxa"/>
                    <w:bottom w:w="0" w:type="dxa"/>
                    <w:right w:w="108" w:type="dxa"/>
                  </w:tcMar>
                  <w:hideMark/>
                </w:tcPr>
                <w:p w14:paraId="0E746B40"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Medvilnė ar džiutas</w:t>
                  </w:r>
                </w:p>
              </w:tc>
              <w:tc>
                <w:tcPr>
                  <w:tcW w:w="2957" w:type="pct"/>
                  <w:tcMar>
                    <w:top w:w="0" w:type="dxa"/>
                    <w:left w:w="108" w:type="dxa"/>
                    <w:bottom w:w="0" w:type="dxa"/>
                    <w:right w:w="108" w:type="dxa"/>
                  </w:tcMar>
                  <w:hideMark/>
                </w:tcPr>
                <w:p w14:paraId="23432B74"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TEX (arba TEX nuo 60 iki 69)</w:t>
                  </w:r>
                </w:p>
              </w:tc>
            </w:tr>
            <w:tr w:rsidR="00264BD9" w:rsidRPr="000A298E" w14:paraId="2F181F3F" w14:textId="77777777" w:rsidTr="00264BD9">
              <w:tc>
                <w:tcPr>
                  <w:tcW w:w="440" w:type="pct"/>
                  <w:tcMar>
                    <w:top w:w="0" w:type="dxa"/>
                    <w:left w:w="108" w:type="dxa"/>
                    <w:bottom w:w="0" w:type="dxa"/>
                    <w:right w:w="108" w:type="dxa"/>
                  </w:tcMar>
                  <w:hideMark/>
                </w:tcPr>
                <w:p w14:paraId="4931618C"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6.</w:t>
                  </w:r>
                </w:p>
              </w:tc>
              <w:tc>
                <w:tcPr>
                  <w:tcW w:w="1603" w:type="pct"/>
                  <w:tcMar>
                    <w:top w:w="0" w:type="dxa"/>
                    <w:left w:w="108" w:type="dxa"/>
                    <w:bottom w:w="0" w:type="dxa"/>
                    <w:right w:w="108" w:type="dxa"/>
                  </w:tcMar>
                  <w:hideMark/>
                </w:tcPr>
                <w:p w14:paraId="06780F14"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Polietilentereftalatas</w:t>
                  </w:r>
                </w:p>
              </w:tc>
              <w:tc>
                <w:tcPr>
                  <w:tcW w:w="2957" w:type="pct"/>
                  <w:tcMar>
                    <w:top w:w="0" w:type="dxa"/>
                    <w:left w:w="108" w:type="dxa"/>
                    <w:bottom w:w="0" w:type="dxa"/>
                    <w:right w:w="108" w:type="dxa"/>
                  </w:tcMar>
                  <w:hideMark/>
                </w:tcPr>
                <w:p w14:paraId="46E7363A"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PET arba PET 1</w:t>
                  </w:r>
                </w:p>
              </w:tc>
            </w:tr>
            <w:tr w:rsidR="00264BD9" w:rsidRPr="000A298E" w14:paraId="5E16ED52" w14:textId="77777777" w:rsidTr="00264BD9">
              <w:tc>
                <w:tcPr>
                  <w:tcW w:w="440" w:type="pct"/>
                  <w:tcMar>
                    <w:top w:w="0" w:type="dxa"/>
                    <w:left w:w="108" w:type="dxa"/>
                    <w:bottom w:w="0" w:type="dxa"/>
                    <w:right w:w="108" w:type="dxa"/>
                  </w:tcMar>
                  <w:hideMark/>
                </w:tcPr>
                <w:p w14:paraId="4B737500"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7.</w:t>
                  </w:r>
                </w:p>
              </w:tc>
              <w:tc>
                <w:tcPr>
                  <w:tcW w:w="1603" w:type="pct"/>
                  <w:tcMar>
                    <w:top w:w="0" w:type="dxa"/>
                    <w:left w:w="108" w:type="dxa"/>
                    <w:bottom w:w="0" w:type="dxa"/>
                    <w:right w:w="108" w:type="dxa"/>
                  </w:tcMar>
                  <w:hideMark/>
                </w:tcPr>
                <w:p w14:paraId="275C54EC"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Aukšto tankumo polietilenas</w:t>
                  </w:r>
                </w:p>
              </w:tc>
              <w:tc>
                <w:tcPr>
                  <w:tcW w:w="2957" w:type="pct"/>
                  <w:tcMar>
                    <w:top w:w="0" w:type="dxa"/>
                    <w:left w:w="108" w:type="dxa"/>
                    <w:bottom w:w="0" w:type="dxa"/>
                    <w:right w:w="108" w:type="dxa"/>
                  </w:tcMar>
                  <w:hideMark/>
                </w:tcPr>
                <w:p w14:paraId="1C32A5FF"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HDPE (arba HDPE 2)</w:t>
                  </w:r>
                </w:p>
              </w:tc>
            </w:tr>
            <w:tr w:rsidR="00264BD9" w:rsidRPr="000A298E" w14:paraId="17F24B0B" w14:textId="77777777" w:rsidTr="00264BD9">
              <w:tc>
                <w:tcPr>
                  <w:tcW w:w="440" w:type="pct"/>
                  <w:tcMar>
                    <w:top w:w="0" w:type="dxa"/>
                    <w:left w:w="108" w:type="dxa"/>
                    <w:bottom w:w="0" w:type="dxa"/>
                    <w:right w:w="108" w:type="dxa"/>
                  </w:tcMar>
                  <w:hideMark/>
                </w:tcPr>
                <w:p w14:paraId="309B39C8"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8.</w:t>
                  </w:r>
                </w:p>
              </w:tc>
              <w:tc>
                <w:tcPr>
                  <w:tcW w:w="1603" w:type="pct"/>
                  <w:tcMar>
                    <w:top w:w="0" w:type="dxa"/>
                    <w:left w:w="108" w:type="dxa"/>
                    <w:bottom w:w="0" w:type="dxa"/>
                    <w:right w:w="108" w:type="dxa"/>
                  </w:tcMar>
                  <w:hideMark/>
                </w:tcPr>
                <w:p w14:paraId="4E048313"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Polivinilchloridas</w:t>
                  </w:r>
                </w:p>
              </w:tc>
              <w:tc>
                <w:tcPr>
                  <w:tcW w:w="2957" w:type="pct"/>
                  <w:tcMar>
                    <w:top w:w="0" w:type="dxa"/>
                    <w:left w:w="108" w:type="dxa"/>
                    <w:bottom w:w="0" w:type="dxa"/>
                    <w:right w:w="108" w:type="dxa"/>
                  </w:tcMar>
                  <w:hideMark/>
                </w:tcPr>
                <w:p w14:paraId="1E254C71"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PVC (arba PVC 3)</w:t>
                  </w:r>
                </w:p>
              </w:tc>
            </w:tr>
            <w:tr w:rsidR="00264BD9" w:rsidRPr="000A298E" w14:paraId="338E2A89" w14:textId="77777777" w:rsidTr="00264BD9">
              <w:tc>
                <w:tcPr>
                  <w:tcW w:w="440" w:type="pct"/>
                  <w:tcMar>
                    <w:top w:w="0" w:type="dxa"/>
                    <w:left w:w="108" w:type="dxa"/>
                    <w:bottom w:w="0" w:type="dxa"/>
                    <w:right w:w="108" w:type="dxa"/>
                  </w:tcMar>
                  <w:hideMark/>
                </w:tcPr>
                <w:p w14:paraId="45359D1E"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9.</w:t>
                  </w:r>
                </w:p>
              </w:tc>
              <w:tc>
                <w:tcPr>
                  <w:tcW w:w="1603" w:type="pct"/>
                  <w:tcMar>
                    <w:top w:w="0" w:type="dxa"/>
                    <w:left w:w="108" w:type="dxa"/>
                    <w:bottom w:w="0" w:type="dxa"/>
                    <w:right w:w="108" w:type="dxa"/>
                  </w:tcMar>
                  <w:hideMark/>
                </w:tcPr>
                <w:p w14:paraId="34D9639D"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Žemo tankumo polietilenas</w:t>
                  </w:r>
                </w:p>
              </w:tc>
              <w:tc>
                <w:tcPr>
                  <w:tcW w:w="2957" w:type="pct"/>
                  <w:tcMar>
                    <w:top w:w="0" w:type="dxa"/>
                    <w:left w:w="108" w:type="dxa"/>
                    <w:bottom w:w="0" w:type="dxa"/>
                    <w:right w:w="108" w:type="dxa"/>
                  </w:tcMar>
                  <w:hideMark/>
                </w:tcPr>
                <w:p w14:paraId="12CF3E1A"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LDPE (arba LDPE 4)</w:t>
                  </w:r>
                </w:p>
              </w:tc>
            </w:tr>
            <w:tr w:rsidR="00264BD9" w:rsidRPr="000A298E" w14:paraId="5CAEE790" w14:textId="77777777" w:rsidTr="00264BD9">
              <w:tc>
                <w:tcPr>
                  <w:tcW w:w="440" w:type="pct"/>
                  <w:tcMar>
                    <w:top w:w="0" w:type="dxa"/>
                    <w:left w:w="108" w:type="dxa"/>
                    <w:bottom w:w="0" w:type="dxa"/>
                    <w:right w:w="108" w:type="dxa"/>
                  </w:tcMar>
                  <w:hideMark/>
                </w:tcPr>
                <w:p w14:paraId="7002A15C"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10.</w:t>
                  </w:r>
                </w:p>
              </w:tc>
              <w:tc>
                <w:tcPr>
                  <w:tcW w:w="1603" w:type="pct"/>
                  <w:tcMar>
                    <w:top w:w="0" w:type="dxa"/>
                    <w:left w:w="108" w:type="dxa"/>
                    <w:bottom w:w="0" w:type="dxa"/>
                    <w:right w:w="108" w:type="dxa"/>
                  </w:tcMar>
                  <w:hideMark/>
                </w:tcPr>
                <w:p w14:paraId="2FF52D3A"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Polipropilenas</w:t>
                  </w:r>
                </w:p>
              </w:tc>
              <w:tc>
                <w:tcPr>
                  <w:tcW w:w="2957" w:type="pct"/>
                  <w:tcMar>
                    <w:top w:w="0" w:type="dxa"/>
                    <w:left w:w="108" w:type="dxa"/>
                    <w:bottom w:w="0" w:type="dxa"/>
                    <w:right w:w="108" w:type="dxa"/>
                  </w:tcMar>
                  <w:hideMark/>
                </w:tcPr>
                <w:p w14:paraId="6BD4C5A3"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PP (arba PP 5)</w:t>
                  </w:r>
                </w:p>
              </w:tc>
            </w:tr>
            <w:tr w:rsidR="00264BD9" w:rsidRPr="000A298E" w14:paraId="5F6719EA" w14:textId="77777777" w:rsidTr="00264BD9">
              <w:tc>
                <w:tcPr>
                  <w:tcW w:w="440" w:type="pct"/>
                  <w:tcMar>
                    <w:top w:w="0" w:type="dxa"/>
                    <w:left w:w="108" w:type="dxa"/>
                    <w:bottom w:w="0" w:type="dxa"/>
                    <w:right w:w="108" w:type="dxa"/>
                  </w:tcMar>
                  <w:hideMark/>
                </w:tcPr>
                <w:p w14:paraId="3CF66823"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11.</w:t>
                  </w:r>
                </w:p>
              </w:tc>
              <w:tc>
                <w:tcPr>
                  <w:tcW w:w="1603" w:type="pct"/>
                  <w:tcMar>
                    <w:top w:w="0" w:type="dxa"/>
                    <w:left w:w="108" w:type="dxa"/>
                    <w:bottom w:w="0" w:type="dxa"/>
                    <w:right w:w="108" w:type="dxa"/>
                  </w:tcMar>
                  <w:hideMark/>
                </w:tcPr>
                <w:p w14:paraId="5405E4F9"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Polistirenas</w:t>
                  </w:r>
                </w:p>
              </w:tc>
              <w:tc>
                <w:tcPr>
                  <w:tcW w:w="2957" w:type="pct"/>
                  <w:tcMar>
                    <w:top w:w="0" w:type="dxa"/>
                    <w:left w:w="108" w:type="dxa"/>
                    <w:bottom w:w="0" w:type="dxa"/>
                    <w:right w:w="108" w:type="dxa"/>
                  </w:tcMar>
                  <w:hideMark/>
                </w:tcPr>
                <w:p w14:paraId="012E11A2" w14:textId="77777777" w:rsidR="00264BD9" w:rsidRPr="000A298E" w:rsidRDefault="00264BD9" w:rsidP="00CE1345">
                  <w:pPr>
                    <w:spacing w:after="0" w:line="240" w:lineRule="auto"/>
                    <w:jc w:val="both"/>
                    <w:rPr>
                      <w:rFonts w:ascii="Arial" w:eastAsia="Times New Roman" w:hAnsi="Arial" w:cs="Arial"/>
                      <w:lang w:eastAsia="lt-LT"/>
                    </w:rPr>
                  </w:pPr>
                  <w:r w:rsidRPr="000A298E">
                    <w:rPr>
                      <w:rFonts w:ascii="Arial" w:eastAsia="Times New Roman" w:hAnsi="Arial" w:cs="Arial"/>
                      <w:color w:val="000000"/>
                      <w:lang w:eastAsia="lt-LT"/>
                    </w:rPr>
                    <w:t>PS (arba PS 6)</w:t>
                  </w:r>
                </w:p>
              </w:tc>
            </w:tr>
          </w:tbl>
          <w:p w14:paraId="115A0A57" w14:textId="77777777" w:rsidR="00264BD9" w:rsidRPr="000A298E" w:rsidRDefault="00264BD9" w:rsidP="00CE1345">
            <w:pPr>
              <w:jc w:val="both"/>
              <w:rPr>
                <w:rFonts w:ascii="Arial" w:hAnsi="Arial" w:cs="Arial"/>
                <w:sz w:val="22"/>
                <w:szCs w:val="22"/>
              </w:rPr>
            </w:pPr>
          </w:p>
        </w:tc>
        <w:tc>
          <w:tcPr>
            <w:tcW w:w="2279" w:type="pct"/>
          </w:tcPr>
          <w:p w14:paraId="1A38EA90" w14:textId="148B466B" w:rsidR="00264BD9" w:rsidRPr="000A298E" w:rsidRDefault="00264BD9" w:rsidP="00CE1345">
            <w:pPr>
              <w:jc w:val="both"/>
              <w:rPr>
                <w:rFonts w:ascii="Arial" w:hAnsi="Arial" w:cs="Arial"/>
                <w:sz w:val="22"/>
                <w:szCs w:val="22"/>
              </w:rPr>
            </w:pPr>
            <w:r w:rsidRPr="000A298E">
              <w:rPr>
                <w:rFonts w:ascii="Arial" w:hAnsi="Arial" w:cs="Arial"/>
                <w:sz w:val="22"/>
                <w:szCs w:val="22"/>
              </w:rPr>
              <w:lastRenderedPageBreak/>
              <w:t xml:space="preserve">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pirkimo vykdytojui, turi pateikti prekės (-ių) antrinės (-ių) pakuotės (-čių) tinkamumą </w:t>
            </w:r>
            <w:r w:rsidRPr="000A298E">
              <w:rPr>
                <w:rFonts w:ascii="Arial" w:hAnsi="Arial" w:cs="Arial"/>
                <w:sz w:val="22"/>
                <w:szCs w:val="22"/>
              </w:rPr>
              <w:lastRenderedPageBreak/>
              <w:t>perdirbti (perdirbamumą) patvirtinančius dokumentus nurodytus Sutartyje.</w:t>
            </w:r>
          </w:p>
          <w:p w14:paraId="3E7CE87F" w14:textId="77777777" w:rsidR="00264BD9" w:rsidRPr="000A298E" w:rsidRDefault="00264BD9" w:rsidP="00CE1345">
            <w:pPr>
              <w:jc w:val="both"/>
              <w:rPr>
                <w:rFonts w:ascii="Arial" w:hAnsi="Arial" w:cs="Arial"/>
                <w:sz w:val="22"/>
                <w:szCs w:val="22"/>
              </w:rPr>
            </w:pPr>
            <w:r w:rsidRPr="000A298E">
              <w:rPr>
                <w:rStyle w:val="normaltextrun"/>
                <w:rFonts w:ascii="Arial" w:hAnsi="Arial" w:cs="Arial"/>
                <w:i/>
                <w:iCs/>
                <w:color w:val="5B9BD5" w:themeColor="accent5"/>
                <w:sz w:val="22"/>
                <w:szCs w:val="22"/>
                <w:shd w:val="clear" w:color="auto" w:fill="FFFFFF"/>
              </w:rPr>
              <w:t xml:space="preserve">(dokumentai pasiūlymų vertinimo etape </w:t>
            </w:r>
            <w:r w:rsidRPr="000A298E">
              <w:rPr>
                <w:rStyle w:val="normaltextrun"/>
                <w:rFonts w:ascii="Arial" w:hAnsi="Arial" w:cs="Arial"/>
                <w:b/>
                <w:bCs/>
                <w:i/>
                <w:iCs/>
                <w:color w:val="5B9BD5" w:themeColor="accent5"/>
                <w:sz w:val="22"/>
                <w:szCs w:val="22"/>
                <w:u w:val="single"/>
                <w:shd w:val="clear" w:color="auto" w:fill="FFFFFF"/>
              </w:rPr>
              <w:t>nėra</w:t>
            </w:r>
            <w:r w:rsidRPr="000A298E">
              <w:rPr>
                <w:rStyle w:val="normaltextrun"/>
                <w:rFonts w:ascii="Arial" w:hAnsi="Arial" w:cs="Arial"/>
                <w:i/>
                <w:iCs/>
                <w:color w:val="5B9BD5" w:themeColor="accent5"/>
                <w:sz w:val="22"/>
                <w:szCs w:val="22"/>
                <w:shd w:val="clear" w:color="auto" w:fill="FFFFFF"/>
              </w:rPr>
              <w:t xml:space="preserve"> teikiami)</w:t>
            </w:r>
            <w:r w:rsidRPr="000A298E">
              <w:rPr>
                <w:rStyle w:val="normaltextrun"/>
                <w:rFonts w:ascii="Arial" w:hAnsi="Arial" w:cs="Arial"/>
                <w:color w:val="5B9BD5" w:themeColor="accent5"/>
                <w:sz w:val="22"/>
                <w:szCs w:val="22"/>
                <w:shd w:val="clear" w:color="auto" w:fill="FFFFFF"/>
              </w:rPr>
              <w:t> </w:t>
            </w:r>
            <w:r w:rsidRPr="000A298E">
              <w:rPr>
                <w:rStyle w:val="eop"/>
                <w:rFonts w:ascii="Arial" w:hAnsi="Arial" w:cs="Arial"/>
                <w:color w:val="5B9BD5" w:themeColor="accent5"/>
                <w:sz w:val="22"/>
                <w:szCs w:val="22"/>
                <w:shd w:val="clear" w:color="auto" w:fill="FFFFFF"/>
              </w:rPr>
              <w:t> </w:t>
            </w:r>
          </w:p>
        </w:tc>
      </w:tr>
      <w:tr w:rsidR="00264BD9" w:rsidRPr="000A298E" w14:paraId="0F4D76A7" w14:textId="77777777" w:rsidTr="00264BD9">
        <w:tc>
          <w:tcPr>
            <w:tcW w:w="292" w:type="pct"/>
          </w:tcPr>
          <w:p w14:paraId="121C7B43" w14:textId="77777777" w:rsidR="00264BD9" w:rsidRPr="000A298E" w:rsidRDefault="00264BD9" w:rsidP="00CE1345">
            <w:pPr>
              <w:jc w:val="center"/>
              <w:rPr>
                <w:rFonts w:ascii="Arial" w:hAnsi="Arial" w:cs="Arial"/>
                <w:sz w:val="22"/>
                <w:szCs w:val="22"/>
              </w:rPr>
            </w:pPr>
            <w:r w:rsidRPr="000A298E">
              <w:rPr>
                <w:rFonts w:ascii="Arial" w:hAnsi="Arial" w:cs="Arial"/>
                <w:sz w:val="22"/>
                <w:szCs w:val="22"/>
              </w:rPr>
              <w:lastRenderedPageBreak/>
              <w:t>2.</w:t>
            </w:r>
          </w:p>
        </w:tc>
        <w:tc>
          <w:tcPr>
            <w:tcW w:w="2429" w:type="pct"/>
          </w:tcPr>
          <w:p w14:paraId="3FD1F72A" w14:textId="77777777" w:rsidR="0038238B" w:rsidRPr="000A298E" w:rsidRDefault="0038238B" w:rsidP="0038238B">
            <w:pPr>
              <w:jc w:val="both"/>
              <w:rPr>
                <w:rFonts w:ascii="Arial" w:hAnsi="Arial" w:cs="Arial"/>
                <w:b/>
                <w:bCs/>
                <w:color w:val="000000" w:themeColor="text1"/>
                <w:sz w:val="22"/>
                <w:szCs w:val="22"/>
              </w:rPr>
            </w:pPr>
            <w:r w:rsidRPr="000A298E">
              <w:rPr>
                <w:rFonts w:ascii="Arial" w:hAnsi="Arial" w:cs="Arial"/>
                <w:b/>
                <w:bCs/>
                <w:color w:val="000000" w:themeColor="text1"/>
                <w:sz w:val="22"/>
                <w:szCs w:val="22"/>
              </w:rPr>
              <w:t>Kompiuteriui arba nešiojamam kompiuteriui:</w:t>
            </w:r>
          </w:p>
          <w:p w14:paraId="01F1B147" w14:textId="0E46C174" w:rsidR="00264BD9" w:rsidRPr="000A298E" w:rsidRDefault="00264BD9" w:rsidP="0038238B">
            <w:pPr>
              <w:pStyle w:val="ListParagraph"/>
              <w:numPr>
                <w:ilvl w:val="0"/>
                <w:numId w:val="31"/>
              </w:numPr>
              <w:ind w:left="321" w:hanging="284"/>
              <w:jc w:val="both"/>
              <w:rPr>
                <w:rFonts w:ascii="Arial" w:hAnsi="Arial" w:cs="Arial"/>
                <w:color w:val="000000" w:themeColor="text1"/>
                <w:sz w:val="22"/>
                <w:szCs w:val="22"/>
              </w:rPr>
            </w:pPr>
            <w:r w:rsidRPr="000A298E">
              <w:rPr>
                <w:rFonts w:ascii="Arial" w:hAnsi="Arial" w:cs="Arial"/>
                <w:color w:val="000000" w:themeColor="text1"/>
                <w:sz w:val="22"/>
                <w:szCs w:val="22"/>
              </w:rPr>
              <w:t>Prekės turi atitikti Europos Komisijos reglamentuose dėl gaminių ekologinio projektavimo nustatytus efektyvaus energijos vartojimo kriterijus.</w:t>
            </w:r>
          </w:p>
          <w:p w14:paraId="6E2F0546" w14:textId="77777777" w:rsidR="005F2451" w:rsidRPr="000A298E" w:rsidRDefault="005F2451" w:rsidP="00CE1345">
            <w:pPr>
              <w:jc w:val="both"/>
              <w:rPr>
                <w:rFonts w:ascii="Arial" w:hAnsi="Arial" w:cs="Arial"/>
                <w:color w:val="000000" w:themeColor="text1"/>
                <w:sz w:val="22"/>
                <w:szCs w:val="22"/>
              </w:rPr>
            </w:pPr>
          </w:p>
          <w:p w14:paraId="084CBB17" w14:textId="77777777" w:rsidR="005F2451" w:rsidRDefault="005F2451" w:rsidP="00CE1345">
            <w:pPr>
              <w:jc w:val="both"/>
              <w:rPr>
                <w:rFonts w:ascii="Arial" w:hAnsi="Arial" w:cs="Arial"/>
                <w:color w:val="000000"/>
                <w:sz w:val="22"/>
                <w:szCs w:val="22"/>
              </w:rPr>
            </w:pPr>
          </w:p>
          <w:p w14:paraId="0606B359" w14:textId="77777777" w:rsidR="000A298E" w:rsidRDefault="000A298E" w:rsidP="00CE1345">
            <w:pPr>
              <w:jc w:val="both"/>
              <w:rPr>
                <w:rFonts w:ascii="Arial" w:hAnsi="Arial" w:cs="Arial"/>
                <w:color w:val="000000"/>
                <w:sz w:val="22"/>
                <w:szCs w:val="22"/>
              </w:rPr>
            </w:pPr>
          </w:p>
          <w:p w14:paraId="09165840" w14:textId="77777777" w:rsidR="000A298E" w:rsidRDefault="000A298E" w:rsidP="00CE1345">
            <w:pPr>
              <w:jc w:val="both"/>
              <w:rPr>
                <w:rFonts w:ascii="Arial" w:hAnsi="Arial" w:cs="Arial"/>
                <w:color w:val="000000"/>
                <w:sz w:val="22"/>
                <w:szCs w:val="22"/>
              </w:rPr>
            </w:pPr>
          </w:p>
          <w:p w14:paraId="43C8C503" w14:textId="77777777" w:rsidR="000A298E" w:rsidRDefault="000A298E" w:rsidP="00CE1345">
            <w:pPr>
              <w:jc w:val="both"/>
              <w:rPr>
                <w:rFonts w:ascii="Arial" w:hAnsi="Arial" w:cs="Arial"/>
                <w:color w:val="000000"/>
                <w:sz w:val="22"/>
                <w:szCs w:val="22"/>
              </w:rPr>
            </w:pPr>
          </w:p>
          <w:p w14:paraId="55BF8A12" w14:textId="083AE01B" w:rsidR="000A298E" w:rsidRPr="000A298E" w:rsidRDefault="000A298E" w:rsidP="00CE1345">
            <w:pPr>
              <w:jc w:val="both"/>
              <w:rPr>
                <w:rFonts w:ascii="Arial" w:hAnsi="Arial" w:cs="Arial"/>
                <w:color w:val="000000"/>
                <w:sz w:val="22"/>
                <w:szCs w:val="22"/>
              </w:rPr>
            </w:pPr>
            <w:r w:rsidRPr="000A298E">
              <w:rPr>
                <w:rFonts w:ascii="Arial" w:hAnsi="Arial" w:cs="Arial"/>
                <w:i/>
                <w:iCs/>
                <w:color w:val="0070C0"/>
                <w:sz w:val="22"/>
                <w:szCs w:val="22"/>
              </w:rPr>
              <w:t>Reikalavimas taikomas stacionariam arba nešiojam kompiuteriui.</w:t>
            </w:r>
          </w:p>
        </w:tc>
        <w:tc>
          <w:tcPr>
            <w:tcW w:w="2279" w:type="pct"/>
          </w:tcPr>
          <w:p w14:paraId="3020C8D4" w14:textId="77777777" w:rsidR="00264BD9" w:rsidRPr="000A298E" w:rsidRDefault="00264BD9" w:rsidP="00CE1345">
            <w:pPr>
              <w:jc w:val="both"/>
              <w:rPr>
                <w:rStyle w:val="fontstyle01"/>
                <w:rFonts w:ascii="Arial" w:hAnsi="Arial" w:cs="Arial"/>
                <w:sz w:val="22"/>
                <w:szCs w:val="22"/>
              </w:rPr>
            </w:pPr>
            <w:r w:rsidRPr="000A298E">
              <w:rPr>
                <w:rStyle w:val="fontstyle01"/>
                <w:rFonts w:ascii="Arial" w:hAnsi="Arial" w:cs="Arial"/>
                <w:sz w:val="22"/>
                <w:szCs w:val="22"/>
              </w:rPr>
              <w:t>Prekės turi atitikti 2013 m. birželio 26 d. Europos Komisijos reglamente (ES) Nr. 617/2013</w:t>
            </w:r>
            <w:r w:rsidRPr="000A298E">
              <w:rPr>
                <w:rStyle w:val="fontstyle01"/>
                <w:rFonts w:ascii="Arial" w:hAnsi="Arial" w:cs="Arial"/>
                <w:color w:val="0563C1"/>
                <w:sz w:val="22"/>
                <w:szCs w:val="22"/>
              </w:rPr>
              <w:t xml:space="preserve"> </w:t>
            </w:r>
            <w:r w:rsidRPr="000A298E">
              <w:rPr>
                <w:rStyle w:val="fontstyle01"/>
                <w:rFonts w:ascii="Arial" w:hAnsi="Arial" w:cs="Arial"/>
                <w:sz w:val="22"/>
                <w:szCs w:val="22"/>
              </w:rPr>
              <w:t xml:space="preserve">dėl gaminių ekologinio projektavimo nustatytus efektyvaus energijos vartojimo kriterijus: </w:t>
            </w:r>
          </w:p>
          <w:p w14:paraId="74C54341" w14:textId="77777777" w:rsidR="00264BD9" w:rsidRPr="000A298E" w:rsidRDefault="00264BD9" w:rsidP="00CE1345">
            <w:pPr>
              <w:jc w:val="both"/>
              <w:rPr>
                <w:rStyle w:val="fontstyle01"/>
                <w:rFonts w:ascii="Arial" w:hAnsi="Arial" w:cs="Arial"/>
                <w:sz w:val="22"/>
                <w:szCs w:val="22"/>
              </w:rPr>
            </w:pPr>
            <w:r w:rsidRPr="000A298E">
              <w:rPr>
                <w:rStyle w:val="fontstyle21"/>
                <w:rFonts w:ascii="Arial" w:hAnsi="Arial" w:cs="Arial"/>
                <w:sz w:val="22"/>
                <w:szCs w:val="22"/>
              </w:rPr>
              <w:t xml:space="preserve">a) gamintojo atitikties deklaracija, patvirtinanti, kad prekės </w:t>
            </w:r>
            <w:r w:rsidRPr="000A298E">
              <w:rPr>
                <w:rStyle w:val="fontstyle01"/>
                <w:rFonts w:ascii="Arial" w:hAnsi="Arial" w:cs="Arial"/>
                <w:sz w:val="22"/>
                <w:szCs w:val="22"/>
              </w:rPr>
              <w:t>atitinka Europos Komisijos reglamentuose dėl gaminių ekologinio projektavimo nurodytus reikalavimus, arba</w:t>
            </w:r>
          </w:p>
          <w:p w14:paraId="4EB21770" w14:textId="77777777" w:rsidR="00264BD9" w:rsidRPr="000A298E" w:rsidRDefault="00264BD9" w:rsidP="00CE1345">
            <w:pPr>
              <w:jc w:val="both"/>
              <w:rPr>
                <w:rStyle w:val="fontstyle01"/>
                <w:rFonts w:ascii="Arial" w:hAnsi="Arial" w:cs="Arial"/>
                <w:sz w:val="22"/>
                <w:szCs w:val="22"/>
              </w:rPr>
            </w:pPr>
            <w:r w:rsidRPr="000A298E">
              <w:rPr>
                <w:rStyle w:val="fontstyle01"/>
                <w:rFonts w:ascii="Arial" w:hAnsi="Arial" w:cs="Arial"/>
                <w:sz w:val="22"/>
                <w:szCs w:val="22"/>
              </w:rPr>
              <w:t xml:space="preserve">b) gamintojo techniniai dokumentai, arba </w:t>
            </w:r>
          </w:p>
          <w:p w14:paraId="213A0339" w14:textId="77777777" w:rsidR="00264BD9" w:rsidRPr="000A298E" w:rsidRDefault="00264BD9" w:rsidP="00CE1345">
            <w:pPr>
              <w:jc w:val="both"/>
              <w:rPr>
                <w:rStyle w:val="fontstyle01"/>
                <w:rFonts w:ascii="Arial" w:hAnsi="Arial" w:cs="Arial"/>
                <w:sz w:val="22"/>
                <w:szCs w:val="22"/>
              </w:rPr>
            </w:pPr>
            <w:r w:rsidRPr="000A298E">
              <w:rPr>
                <w:rStyle w:val="fontstyle01"/>
                <w:rFonts w:ascii="Arial" w:hAnsi="Arial" w:cs="Arial"/>
                <w:sz w:val="22"/>
                <w:szCs w:val="22"/>
              </w:rPr>
              <w:t>c) kiti lygiaverčiai įrodymai.</w:t>
            </w:r>
          </w:p>
          <w:p w14:paraId="4429B68F" w14:textId="743D72E0" w:rsidR="00264BD9" w:rsidRPr="000A298E" w:rsidRDefault="00264BD9" w:rsidP="00CE1345">
            <w:pPr>
              <w:tabs>
                <w:tab w:val="left" w:pos="860"/>
              </w:tabs>
              <w:jc w:val="both"/>
              <w:rPr>
                <w:rFonts w:ascii="Arial" w:hAnsi="Arial" w:cs="Arial"/>
                <w:bCs/>
                <w:i/>
                <w:color w:val="000000" w:themeColor="text1"/>
                <w:sz w:val="22"/>
                <w:szCs w:val="22"/>
                <w:lang w:eastAsia="lt-LT"/>
              </w:rPr>
            </w:pPr>
            <w:r w:rsidRPr="000A298E">
              <w:rPr>
                <w:rFonts w:ascii="Arial" w:eastAsia="Calibri" w:hAnsi="Arial" w:cs="Arial"/>
                <w:bCs/>
                <w:i/>
                <w:color w:val="0070C0"/>
                <w:sz w:val="22"/>
                <w:szCs w:val="22"/>
              </w:rPr>
              <w:t>(dokumentai pateikiami kartu su pasiūlymu</w:t>
            </w:r>
            <w:r w:rsidR="000A298E">
              <w:rPr>
                <w:rFonts w:ascii="Arial" w:eastAsia="Calibri" w:hAnsi="Arial" w:cs="Arial"/>
                <w:bCs/>
                <w:i/>
                <w:color w:val="0070C0"/>
                <w:sz w:val="22"/>
                <w:szCs w:val="22"/>
              </w:rPr>
              <w:t>)</w:t>
            </w:r>
          </w:p>
        </w:tc>
      </w:tr>
      <w:tr w:rsidR="00264BD9" w:rsidRPr="000A298E" w14:paraId="6BAAA379" w14:textId="77777777" w:rsidTr="00264BD9">
        <w:trPr>
          <w:trHeight w:val="2174"/>
        </w:trPr>
        <w:tc>
          <w:tcPr>
            <w:tcW w:w="292" w:type="pct"/>
          </w:tcPr>
          <w:p w14:paraId="29CD8AF5" w14:textId="77777777" w:rsidR="00264BD9" w:rsidRPr="000A298E" w:rsidRDefault="00264BD9" w:rsidP="00CE1345">
            <w:pPr>
              <w:jc w:val="center"/>
              <w:rPr>
                <w:rFonts w:ascii="Arial" w:hAnsi="Arial" w:cs="Arial"/>
                <w:sz w:val="22"/>
                <w:szCs w:val="22"/>
              </w:rPr>
            </w:pPr>
            <w:r w:rsidRPr="000A298E">
              <w:rPr>
                <w:rFonts w:ascii="Arial" w:hAnsi="Arial" w:cs="Arial"/>
                <w:sz w:val="22"/>
                <w:szCs w:val="22"/>
              </w:rPr>
              <w:t>3.</w:t>
            </w:r>
          </w:p>
          <w:p w14:paraId="4D58ABE0" w14:textId="77777777" w:rsidR="00264BD9" w:rsidRPr="000A298E" w:rsidRDefault="00264BD9" w:rsidP="00CE1345">
            <w:pPr>
              <w:jc w:val="center"/>
              <w:rPr>
                <w:rFonts w:ascii="Arial" w:hAnsi="Arial" w:cs="Arial"/>
                <w:sz w:val="22"/>
                <w:szCs w:val="22"/>
              </w:rPr>
            </w:pPr>
          </w:p>
        </w:tc>
        <w:tc>
          <w:tcPr>
            <w:tcW w:w="2429" w:type="pct"/>
          </w:tcPr>
          <w:p w14:paraId="6B26F39E" w14:textId="12288C98" w:rsidR="005F2451" w:rsidRPr="000A298E" w:rsidRDefault="005F2451" w:rsidP="005F2451">
            <w:pPr>
              <w:jc w:val="both"/>
              <w:rPr>
                <w:rFonts w:ascii="Arial" w:hAnsi="Arial" w:cs="Arial"/>
                <w:b/>
                <w:bCs/>
                <w:color w:val="000000" w:themeColor="text1"/>
                <w:sz w:val="22"/>
                <w:szCs w:val="22"/>
              </w:rPr>
            </w:pPr>
            <w:r w:rsidRPr="000A298E">
              <w:rPr>
                <w:rFonts w:ascii="Arial" w:hAnsi="Arial" w:cs="Arial"/>
                <w:b/>
                <w:bCs/>
                <w:color w:val="000000" w:themeColor="text1"/>
                <w:sz w:val="22"/>
                <w:szCs w:val="22"/>
              </w:rPr>
              <w:t>Kompiuteriui</w:t>
            </w:r>
            <w:r w:rsidR="0038238B" w:rsidRPr="000A298E">
              <w:rPr>
                <w:rFonts w:ascii="Arial" w:hAnsi="Arial" w:cs="Arial"/>
                <w:b/>
                <w:bCs/>
                <w:color w:val="000000" w:themeColor="text1"/>
                <w:sz w:val="22"/>
                <w:szCs w:val="22"/>
              </w:rPr>
              <w:t xml:space="preserve"> arba nešiojamam kompiuteriui</w:t>
            </w:r>
            <w:r w:rsidRPr="000A298E">
              <w:rPr>
                <w:rFonts w:ascii="Arial" w:hAnsi="Arial" w:cs="Arial"/>
                <w:b/>
                <w:bCs/>
                <w:color w:val="000000" w:themeColor="text1"/>
                <w:sz w:val="22"/>
                <w:szCs w:val="22"/>
              </w:rPr>
              <w:t>:</w:t>
            </w:r>
          </w:p>
          <w:p w14:paraId="14C045AD" w14:textId="64C70E53" w:rsidR="00264BD9" w:rsidRPr="000A298E" w:rsidRDefault="0038238B" w:rsidP="005F2451">
            <w:pPr>
              <w:pStyle w:val="ListParagraph"/>
              <w:numPr>
                <w:ilvl w:val="0"/>
                <w:numId w:val="30"/>
              </w:numPr>
              <w:ind w:left="321" w:hanging="321"/>
              <w:jc w:val="both"/>
              <w:rPr>
                <w:rFonts w:ascii="Arial" w:hAnsi="Arial" w:cs="Arial"/>
                <w:b/>
                <w:bCs/>
                <w:color w:val="000000" w:themeColor="text1"/>
                <w:sz w:val="22"/>
                <w:szCs w:val="22"/>
                <w:u w:val="single"/>
              </w:rPr>
            </w:pPr>
            <w:r w:rsidRPr="000A298E">
              <w:rPr>
                <w:rFonts w:ascii="Arial" w:hAnsi="Arial" w:cs="Arial"/>
                <w:sz w:val="22"/>
                <w:szCs w:val="22"/>
                <w:lang w:eastAsia="lt-LT"/>
              </w:rPr>
              <w:t>įranga</w:t>
            </w:r>
            <w:r w:rsidR="00264BD9" w:rsidRPr="000A298E">
              <w:rPr>
                <w:rFonts w:ascii="Arial" w:hAnsi="Arial" w:cs="Arial"/>
                <w:sz w:val="22"/>
                <w:szCs w:val="22"/>
                <w:lang w:eastAsia="lt-LT"/>
              </w:rPr>
              <w:t xml:space="preserve"> turi turėti </w:t>
            </w:r>
            <w:r w:rsidR="00264BD9" w:rsidRPr="000A298E">
              <w:rPr>
                <w:rFonts w:ascii="Arial" w:hAnsi="Arial" w:cs="Arial"/>
                <w:bCs/>
                <w:sz w:val="22"/>
                <w:szCs w:val="22"/>
                <w:lang w:eastAsia="lt-LT"/>
              </w:rPr>
              <w:t>bent vieną standartinį USB C™ tipo lizdą (prievadą),</w:t>
            </w:r>
            <w:r w:rsidR="00264BD9" w:rsidRPr="000A298E">
              <w:rPr>
                <w:rFonts w:ascii="Arial" w:hAnsi="Arial" w:cs="Arial"/>
                <w:sz w:val="22"/>
                <w:szCs w:val="22"/>
                <w:lang w:eastAsia="lt-LT"/>
              </w:rPr>
              <w:t xml:space="preserve"> skirtą keistis duomenimis ir pasižymintį atgaliniu suderinamumu su USB 2.0 atsižvelgiant į IEC 62680-1-3:2018 arba lygiavertį standartą.</w:t>
            </w:r>
          </w:p>
          <w:p w14:paraId="13486A5D" w14:textId="77777777" w:rsidR="0038238B" w:rsidRPr="000A298E" w:rsidRDefault="0038238B" w:rsidP="0038238B">
            <w:pPr>
              <w:jc w:val="both"/>
              <w:rPr>
                <w:rFonts w:ascii="Arial" w:hAnsi="Arial" w:cs="Arial"/>
                <w:b/>
                <w:bCs/>
                <w:color w:val="000000" w:themeColor="text1"/>
                <w:sz w:val="22"/>
                <w:szCs w:val="22"/>
                <w:u w:val="single"/>
              </w:rPr>
            </w:pPr>
          </w:p>
          <w:p w14:paraId="723319D5" w14:textId="77777777" w:rsidR="0038238B" w:rsidRPr="000A298E" w:rsidRDefault="0038238B" w:rsidP="0038238B">
            <w:pPr>
              <w:jc w:val="both"/>
              <w:rPr>
                <w:rFonts w:ascii="Arial" w:hAnsi="Arial" w:cs="Arial"/>
                <w:b/>
                <w:bCs/>
                <w:color w:val="000000" w:themeColor="text1"/>
                <w:sz w:val="22"/>
                <w:szCs w:val="22"/>
                <w:u w:val="single"/>
              </w:rPr>
            </w:pPr>
          </w:p>
          <w:p w14:paraId="305A40E8" w14:textId="77777777" w:rsidR="000A298E" w:rsidRPr="000A298E" w:rsidRDefault="000A298E" w:rsidP="0038238B">
            <w:pPr>
              <w:jc w:val="both"/>
              <w:rPr>
                <w:rFonts w:ascii="Arial" w:hAnsi="Arial" w:cs="Arial"/>
                <w:b/>
                <w:bCs/>
                <w:color w:val="000000" w:themeColor="text1"/>
                <w:sz w:val="22"/>
                <w:szCs w:val="22"/>
                <w:u w:val="single"/>
              </w:rPr>
            </w:pPr>
          </w:p>
          <w:p w14:paraId="65DCB233" w14:textId="77777777" w:rsidR="000A298E" w:rsidRPr="000A298E" w:rsidRDefault="000A298E" w:rsidP="0038238B">
            <w:pPr>
              <w:jc w:val="both"/>
              <w:rPr>
                <w:rFonts w:ascii="Arial" w:hAnsi="Arial" w:cs="Arial"/>
                <w:b/>
                <w:bCs/>
                <w:color w:val="000000" w:themeColor="text1"/>
                <w:sz w:val="22"/>
                <w:szCs w:val="22"/>
                <w:u w:val="single"/>
              </w:rPr>
            </w:pPr>
          </w:p>
          <w:p w14:paraId="345CCB09" w14:textId="77777777" w:rsidR="000A298E" w:rsidRPr="000A298E" w:rsidRDefault="000A298E" w:rsidP="0038238B">
            <w:pPr>
              <w:jc w:val="both"/>
              <w:rPr>
                <w:rFonts w:ascii="Arial" w:hAnsi="Arial" w:cs="Arial"/>
                <w:b/>
                <w:bCs/>
                <w:color w:val="000000" w:themeColor="text1"/>
                <w:sz w:val="22"/>
                <w:szCs w:val="22"/>
                <w:u w:val="single"/>
              </w:rPr>
            </w:pPr>
          </w:p>
          <w:p w14:paraId="1E9A0CF1" w14:textId="77777777" w:rsidR="000A298E" w:rsidRPr="000A298E" w:rsidRDefault="000A298E" w:rsidP="0038238B">
            <w:pPr>
              <w:jc w:val="both"/>
              <w:rPr>
                <w:rFonts w:ascii="Arial" w:hAnsi="Arial" w:cs="Arial"/>
                <w:b/>
                <w:bCs/>
                <w:color w:val="000000" w:themeColor="text1"/>
                <w:sz w:val="22"/>
                <w:szCs w:val="22"/>
                <w:u w:val="single"/>
              </w:rPr>
            </w:pPr>
          </w:p>
          <w:p w14:paraId="71FB0790" w14:textId="77777777" w:rsidR="000A298E" w:rsidRPr="000A298E" w:rsidRDefault="000A298E" w:rsidP="0038238B">
            <w:pPr>
              <w:jc w:val="both"/>
              <w:rPr>
                <w:rFonts w:ascii="Arial" w:hAnsi="Arial" w:cs="Arial"/>
                <w:b/>
                <w:bCs/>
                <w:color w:val="000000" w:themeColor="text1"/>
                <w:sz w:val="22"/>
                <w:szCs w:val="22"/>
                <w:u w:val="single"/>
              </w:rPr>
            </w:pPr>
          </w:p>
          <w:p w14:paraId="4EAE9B5C" w14:textId="77777777" w:rsidR="000A298E" w:rsidRPr="000A298E" w:rsidRDefault="000A298E" w:rsidP="0038238B">
            <w:pPr>
              <w:jc w:val="both"/>
              <w:rPr>
                <w:rFonts w:ascii="Arial" w:hAnsi="Arial" w:cs="Arial"/>
                <w:b/>
                <w:bCs/>
                <w:color w:val="000000" w:themeColor="text1"/>
                <w:sz w:val="22"/>
                <w:szCs w:val="22"/>
                <w:u w:val="single"/>
              </w:rPr>
            </w:pPr>
          </w:p>
          <w:p w14:paraId="5F313846" w14:textId="77777777" w:rsidR="000A298E" w:rsidRPr="000A298E" w:rsidRDefault="000A298E" w:rsidP="0038238B">
            <w:pPr>
              <w:jc w:val="both"/>
              <w:rPr>
                <w:rFonts w:ascii="Arial" w:hAnsi="Arial" w:cs="Arial"/>
                <w:b/>
                <w:bCs/>
                <w:color w:val="000000" w:themeColor="text1"/>
                <w:sz w:val="22"/>
                <w:szCs w:val="22"/>
                <w:u w:val="single"/>
              </w:rPr>
            </w:pPr>
          </w:p>
          <w:p w14:paraId="2415F8A3" w14:textId="16934073" w:rsidR="000A298E" w:rsidRPr="000A298E" w:rsidRDefault="000A298E" w:rsidP="0038238B">
            <w:pPr>
              <w:jc w:val="both"/>
              <w:rPr>
                <w:rFonts w:ascii="Arial" w:hAnsi="Arial" w:cs="Arial"/>
                <w:b/>
                <w:bCs/>
                <w:color w:val="000000" w:themeColor="text1"/>
                <w:sz w:val="22"/>
                <w:szCs w:val="22"/>
                <w:u w:val="single"/>
              </w:rPr>
            </w:pPr>
            <w:r w:rsidRPr="000A298E">
              <w:rPr>
                <w:rFonts w:ascii="Arial" w:hAnsi="Arial" w:cs="Arial"/>
                <w:i/>
                <w:iCs/>
                <w:color w:val="0070C0"/>
                <w:sz w:val="22"/>
                <w:szCs w:val="22"/>
              </w:rPr>
              <w:t>Reikalavimas taikomas stacionariam arba nešiojam kompiuteriui.</w:t>
            </w:r>
          </w:p>
        </w:tc>
        <w:tc>
          <w:tcPr>
            <w:tcW w:w="2279" w:type="pct"/>
          </w:tcPr>
          <w:p w14:paraId="79F056F5" w14:textId="77777777" w:rsidR="00264BD9" w:rsidRPr="000A298E" w:rsidRDefault="00264BD9" w:rsidP="00CE1345">
            <w:pPr>
              <w:jc w:val="both"/>
              <w:rPr>
                <w:rStyle w:val="fontstyle01"/>
                <w:rFonts w:ascii="Arial" w:hAnsi="Arial" w:cs="Arial"/>
                <w:sz w:val="22"/>
                <w:szCs w:val="22"/>
              </w:rPr>
            </w:pPr>
            <w:r w:rsidRPr="000A298E">
              <w:rPr>
                <w:rStyle w:val="fontstyle01"/>
                <w:rFonts w:ascii="Arial" w:hAnsi="Arial" w:cs="Arial"/>
                <w:sz w:val="22"/>
                <w:szCs w:val="22"/>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0A298E">
              <w:rPr>
                <w:rStyle w:val="fontstyle01"/>
                <w:rFonts w:ascii="Arial" w:hAnsi="Arial" w:cs="Arial"/>
                <w:sz w:val="22"/>
                <w:szCs w:val="22"/>
                <w:u w:val="single"/>
              </w:rPr>
              <w:t>arba</w:t>
            </w:r>
            <w:r w:rsidRPr="000A298E">
              <w:rPr>
                <w:rStyle w:val="fontstyle01"/>
                <w:rFonts w:ascii="Arial" w:hAnsi="Arial" w:cs="Arial"/>
                <w:sz w:val="22"/>
                <w:szCs w:val="22"/>
              </w:rPr>
              <w:t xml:space="preserve"> </w:t>
            </w:r>
          </w:p>
          <w:p w14:paraId="1444FBBA" w14:textId="77777777" w:rsidR="00264BD9" w:rsidRPr="000A298E" w:rsidRDefault="00264BD9" w:rsidP="00CE1345">
            <w:pPr>
              <w:jc w:val="both"/>
              <w:rPr>
                <w:rStyle w:val="fontstyle01"/>
                <w:rFonts w:ascii="Arial" w:hAnsi="Arial" w:cs="Arial"/>
                <w:sz w:val="22"/>
                <w:szCs w:val="22"/>
              </w:rPr>
            </w:pPr>
            <w:r w:rsidRPr="000A298E">
              <w:rPr>
                <w:rStyle w:val="fontstyle01"/>
                <w:rFonts w:ascii="Arial" w:hAnsi="Arial" w:cs="Arial"/>
                <w:sz w:val="22"/>
                <w:szCs w:val="22"/>
              </w:rPr>
              <w:t xml:space="preserve">b) gamintojo techniniai dokumentai (arba nuorodos į gamintojo svetainę su atitinkama informacija), </w:t>
            </w:r>
            <w:r w:rsidRPr="000A298E">
              <w:rPr>
                <w:rStyle w:val="fontstyle01"/>
                <w:rFonts w:ascii="Arial" w:hAnsi="Arial" w:cs="Arial"/>
                <w:sz w:val="22"/>
                <w:szCs w:val="22"/>
                <w:u w:val="single"/>
              </w:rPr>
              <w:t>arba</w:t>
            </w:r>
          </w:p>
          <w:p w14:paraId="3579D8D3" w14:textId="77777777" w:rsidR="00264BD9" w:rsidRPr="000A298E" w:rsidRDefault="00264BD9" w:rsidP="00CE1345">
            <w:pPr>
              <w:jc w:val="both"/>
              <w:rPr>
                <w:rStyle w:val="fontstyle01"/>
                <w:rFonts w:ascii="Arial" w:hAnsi="Arial" w:cs="Arial"/>
                <w:sz w:val="22"/>
                <w:szCs w:val="22"/>
              </w:rPr>
            </w:pPr>
            <w:r w:rsidRPr="000A298E">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00A298E">
              <w:rPr>
                <w:rStyle w:val="fontstyle01"/>
                <w:rFonts w:ascii="Arial" w:hAnsi="Arial" w:cs="Arial"/>
                <w:sz w:val="22"/>
                <w:szCs w:val="22"/>
                <w:u w:val="single"/>
              </w:rPr>
              <w:t>arba</w:t>
            </w:r>
          </w:p>
          <w:p w14:paraId="1E7FF0B8" w14:textId="77777777" w:rsidR="00264BD9" w:rsidRPr="000A298E" w:rsidRDefault="00264BD9" w:rsidP="000A298E">
            <w:pPr>
              <w:contextualSpacing/>
              <w:jc w:val="both"/>
              <w:rPr>
                <w:rStyle w:val="fontstyle01"/>
                <w:rFonts w:ascii="Arial" w:hAnsi="Arial" w:cs="Arial"/>
                <w:sz w:val="22"/>
                <w:szCs w:val="22"/>
              </w:rPr>
            </w:pPr>
            <w:r w:rsidRPr="000A298E">
              <w:rPr>
                <w:rStyle w:val="fontstyle01"/>
                <w:rFonts w:ascii="Arial" w:hAnsi="Arial" w:cs="Arial"/>
                <w:sz w:val="22"/>
                <w:szCs w:val="22"/>
              </w:rPr>
              <w:t>d) kiti lygiaverčiai įrodymai.</w:t>
            </w:r>
          </w:p>
          <w:p w14:paraId="2D42830F" w14:textId="77777777" w:rsidR="00264BD9" w:rsidRPr="000A298E" w:rsidRDefault="00264BD9" w:rsidP="000A298E">
            <w:pPr>
              <w:pStyle w:val="paragraph"/>
              <w:spacing w:before="0" w:beforeAutospacing="0" w:after="0" w:afterAutospacing="0"/>
              <w:contextualSpacing/>
              <w:jc w:val="both"/>
              <w:textAlignment w:val="baseline"/>
              <w:rPr>
                <w:rFonts w:ascii="Arial" w:hAnsi="Arial" w:cs="Arial"/>
                <w:bCs/>
                <w:color w:val="000000"/>
                <w:sz w:val="22"/>
                <w:szCs w:val="22"/>
              </w:rPr>
            </w:pPr>
            <w:r w:rsidRPr="000A298E">
              <w:rPr>
                <w:rFonts w:ascii="Arial" w:eastAsia="Calibri" w:hAnsi="Arial" w:cs="Arial"/>
                <w:bCs/>
                <w:i/>
                <w:color w:val="0070C0"/>
                <w:sz w:val="22"/>
                <w:szCs w:val="22"/>
              </w:rPr>
              <w:t>(dokumentai pateikiami kartu su pasiūlymu)</w:t>
            </w:r>
          </w:p>
        </w:tc>
      </w:tr>
      <w:tr w:rsidR="005F2451" w:rsidRPr="000A298E" w14:paraId="47EC6254" w14:textId="77777777" w:rsidTr="000A298E">
        <w:trPr>
          <w:trHeight w:val="2967"/>
        </w:trPr>
        <w:tc>
          <w:tcPr>
            <w:tcW w:w="292" w:type="pct"/>
          </w:tcPr>
          <w:p w14:paraId="0297152C" w14:textId="5777995F" w:rsidR="005F2451" w:rsidRPr="000A298E" w:rsidRDefault="005F2451" w:rsidP="00CE1345">
            <w:pPr>
              <w:jc w:val="center"/>
              <w:rPr>
                <w:rFonts w:ascii="Arial" w:hAnsi="Arial" w:cs="Arial"/>
                <w:sz w:val="22"/>
                <w:szCs w:val="22"/>
              </w:rPr>
            </w:pPr>
            <w:r w:rsidRPr="000A298E">
              <w:rPr>
                <w:rFonts w:ascii="Arial" w:hAnsi="Arial" w:cs="Arial"/>
                <w:sz w:val="22"/>
                <w:szCs w:val="22"/>
              </w:rPr>
              <w:lastRenderedPageBreak/>
              <w:t>4.</w:t>
            </w:r>
          </w:p>
        </w:tc>
        <w:tc>
          <w:tcPr>
            <w:tcW w:w="2429" w:type="pct"/>
          </w:tcPr>
          <w:p w14:paraId="5589AA29" w14:textId="77777777" w:rsidR="005F2451" w:rsidRPr="000A298E" w:rsidRDefault="005F2451" w:rsidP="005F2451">
            <w:pPr>
              <w:jc w:val="both"/>
              <w:rPr>
                <w:rFonts w:ascii="Arial" w:hAnsi="Arial" w:cs="Arial"/>
                <w:b/>
                <w:bCs/>
                <w:color w:val="000000" w:themeColor="text1"/>
                <w:sz w:val="22"/>
                <w:szCs w:val="22"/>
              </w:rPr>
            </w:pPr>
            <w:r w:rsidRPr="000A298E">
              <w:rPr>
                <w:rFonts w:ascii="Arial" w:hAnsi="Arial" w:cs="Arial"/>
                <w:b/>
                <w:bCs/>
                <w:color w:val="000000" w:themeColor="text1"/>
                <w:sz w:val="22"/>
                <w:szCs w:val="22"/>
              </w:rPr>
              <w:t>Nešiojamam kompiuteriui:</w:t>
            </w:r>
          </w:p>
          <w:p w14:paraId="68AB8C4E" w14:textId="3BCD161F" w:rsidR="005F2451" w:rsidRPr="000A298E" w:rsidRDefault="005F2451" w:rsidP="005F2451">
            <w:pPr>
              <w:pStyle w:val="ListParagraph"/>
              <w:numPr>
                <w:ilvl w:val="0"/>
                <w:numId w:val="29"/>
              </w:numPr>
              <w:ind w:left="321" w:hanging="321"/>
              <w:jc w:val="both"/>
              <w:rPr>
                <w:rFonts w:ascii="Arial" w:hAnsi="Arial" w:cs="Arial"/>
                <w:color w:val="0070C0"/>
                <w:sz w:val="22"/>
                <w:szCs w:val="22"/>
              </w:rPr>
            </w:pPr>
            <w:r w:rsidRPr="000A298E">
              <w:rPr>
                <w:rFonts w:ascii="Arial" w:eastAsia="Arial" w:hAnsi="Arial" w:cs="Arial"/>
                <w:sz w:val="22"/>
                <w:szCs w:val="22"/>
                <w:lang w:eastAsia="en-GB"/>
              </w:rPr>
              <w:t xml:space="preserve">nustatyta baterijos būklė po 300 ciklų turi būti ≥ 80 proc. </w:t>
            </w:r>
            <w:r w:rsidRPr="000A298E">
              <w:rPr>
                <w:rFonts w:ascii="Arial" w:hAnsi="Arial" w:cs="Arial"/>
                <w:color w:val="000000"/>
                <w:sz w:val="22"/>
                <w:szCs w:val="22"/>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5D68831" w14:textId="77777777" w:rsidR="000A298E" w:rsidRPr="000A298E" w:rsidRDefault="000A298E" w:rsidP="000A298E">
            <w:pPr>
              <w:pStyle w:val="ListParagraph"/>
              <w:ind w:left="321"/>
              <w:jc w:val="both"/>
              <w:rPr>
                <w:rFonts w:ascii="Arial" w:hAnsi="Arial" w:cs="Arial"/>
                <w:color w:val="0070C0"/>
                <w:sz w:val="22"/>
                <w:szCs w:val="22"/>
              </w:rPr>
            </w:pPr>
          </w:p>
          <w:p w14:paraId="7913FBAB" w14:textId="4E4ED4D8" w:rsidR="005F2451" w:rsidRPr="000A298E" w:rsidRDefault="000A298E" w:rsidP="005F2451">
            <w:pPr>
              <w:jc w:val="both"/>
              <w:rPr>
                <w:rFonts w:ascii="Arial" w:hAnsi="Arial" w:cs="Arial"/>
                <w:i/>
                <w:iCs/>
                <w:color w:val="FF0000"/>
                <w:sz w:val="22"/>
                <w:szCs w:val="22"/>
              </w:rPr>
            </w:pPr>
            <w:r w:rsidRPr="000A298E">
              <w:rPr>
                <w:rStyle w:val="normaltextrun"/>
                <w:rFonts w:ascii="Arial" w:hAnsi="Arial" w:cs="Arial"/>
                <w:i/>
                <w:iCs/>
                <w:color w:val="0070C0"/>
                <w:sz w:val="22"/>
                <w:szCs w:val="22"/>
                <w:shd w:val="clear" w:color="auto" w:fill="FFFFFF"/>
              </w:rPr>
              <w:t>Reikalavimas taikomas tik nešiojamam kompiuteriui (jeigu toks siūlomas).</w:t>
            </w:r>
            <w:r w:rsidRPr="000A298E">
              <w:rPr>
                <w:rStyle w:val="eop"/>
                <w:rFonts w:ascii="Arial" w:hAnsi="Arial" w:cs="Arial"/>
                <w:color w:val="0070C0"/>
                <w:sz w:val="22"/>
                <w:szCs w:val="22"/>
                <w:shd w:val="clear" w:color="auto" w:fill="FFFFFF"/>
              </w:rPr>
              <w:t> </w:t>
            </w:r>
          </w:p>
        </w:tc>
        <w:tc>
          <w:tcPr>
            <w:tcW w:w="2279" w:type="pct"/>
          </w:tcPr>
          <w:p w14:paraId="50BE5686" w14:textId="77777777" w:rsidR="0038238B" w:rsidRPr="000A298E" w:rsidRDefault="0038238B" w:rsidP="0038238B">
            <w:pPr>
              <w:jc w:val="both"/>
              <w:rPr>
                <w:rStyle w:val="fontstyle01"/>
                <w:rFonts w:ascii="Arial" w:hAnsi="Arial" w:cs="Arial"/>
                <w:sz w:val="22"/>
                <w:szCs w:val="22"/>
              </w:rPr>
            </w:pPr>
            <w:r w:rsidRPr="000A298E">
              <w:rPr>
                <w:rStyle w:val="fontstyle01"/>
                <w:rFonts w:ascii="Arial" w:hAnsi="Arial" w:cs="Arial"/>
                <w:sz w:val="22"/>
                <w:szCs w:val="22"/>
              </w:rPr>
              <w:t>a) Pripažintos įstaigos arba paskelbtosios (notifikuotos) institucijos bandymų protokolas, tyrimų ataskaita ar pažyma, arba</w:t>
            </w:r>
          </w:p>
          <w:p w14:paraId="310A2D6B" w14:textId="77777777" w:rsidR="0038238B" w:rsidRPr="000A298E" w:rsidRDefault="0038238B" w:rsidP="0038238B">
            <w:pPr>
              <w:jc w:val="both"/>
              <w:rPr>
                <w:rStyle w:val="fontstyle01"/>
                <w:rFonts w:ascii="Arial" w:hAnsi="Arial" w:cs="Arial"/>
                <w:sz w:val="22"/>
                <w:szCs w:val="22"/>
              </w:rPr>
            </w:pPr>
            <w:r w:rsidRPr="000A298E">
              <w:rPr>
                <w:rStyle w:val="fontstyle01"/>
                <w:rFonts w:ascii="Arial" w:hAnsi="Arial" w:cs="Arial"/>
                <w:sz w:val="22"/>
                <w:szCs w:val="22"/>
              </w:rPr>
              <w:t>b) I tipo ekologinis ženklas (sertifikatas). I tipo ekologiniu ženklu paženklinti ir nurodytą reikalavimą atitinkantys gaminiai bus laikomi atitinkančiais šį kriterijų, arba</w:t>
            </w:r>
          </w:p>
          <w:p w14:paraId="6E7D3A6F" w14:textId="77777777" w:rsidR="0038238B" w:rsidRPr="000A298E" w:rsidRDefault="0038238B" w:rsidP="0038238B">
            <w:pPr>
              <w:jc w:val="both"/>
              <w:rPr>
                <w:rStyle w:val="fontstyle01"/>
                <w:rFonts w:ascii="Arial" w:hAnsi="Arial" w:cs="Arial"/>
                <w:sz w:val="22"/>
                <w:szCs w:val="22"/>
              </w:rPr>
            </w:pPr>
            <w:r w:rsidRPr="000A298E">
              <w:rPr>
                <w:rStyle w:val="fontstyle01"/>
                <w:rFonts w:ascii="Arial" w:hAnsi="Arial" w:cs="Arial"/>
                <w:sz w:val="22"/>
                <w:szCs w:val="22"/>
              </w:rPr>
              <w:t>c) kiti lygiaverčiai įrodymai.</w:t>
            </w:r>
          </w:p>
          <w:p w14:paraId="09E2B3F7" w14:textId="77777777" w:rsidR="000A298E" w:rsidRDefault="000A298E" w:rsidP="0038238B">
            <w:pPr>
              <w:jc w:val="both"/>
              <w:rPr>
                <w:rFonts w:ascii="Arial" w:hAnsi="Arial" w:cs="Arial"/>
                <w:i/>
                <w:iCs/>
                <w:color w:val="0070C0"/>
                <w:sz w:val="22"/>
                <w:szCs w:val="22"/>
                <w:lang w:eastAsia="lt-LT"/>
              </w:rPr>
            </w:pPr>
          </w:p>
          <w:p w14:paraId="0A6874F5" w14:textId="77777777" w:rsidR="000A298E" w:rsidRDefault="000A298E" w:rsidP="0038238B">
            <w:pPr>
              <w:jc w:val="both"/>
              <w:rPr>
                <w:rFonts w:ascii="Arial" w:hAnsi="Arial" w:cs="Arial"/>
                <w:i/>
                <w:iCs/>
                <w:color w:val="0070C0"/>
                <w:sz w:val="22"/>
                <w:szCs w:val="22"/>
                <w:lang w:eastAsia="lt-LT"/>
              </w:rPr>
            </w:pPr>
          </w:p>
          <w:p w14:paraId="0EAAC24B" w14:textId="591EB73D" w:rsidR="005F2451" w:rsidRPr="000A298E" w:rsidRDefault="0038238B" w:rsidP="0038238B">
            <w:pPr>
              <w:jc w:val="both"/>
              <w:rPr>
                <w:rStyle w:val="fontstyle01"/>
                <w:rFonts w:ascii="Arial" w:hAnsi="Arial" w:cs="Arial"/>
                <w:sz w:val="22"/>
                <w:szCs w:val="22"/>
              </w:rPr>
            </w:pPr>
            <w:r w:rsidRPr="000A298E">
              <w:rPr>
                <w:rFonts w:ascii="Arial" w:hAnsi="Arial" w:cs="Arial"/>
                <w:i/>
                <w:iCs/>
                <w:color w:val="0070C0"/>
                <w:sz w:val="22"/>
                <w:szCs w:val="22"/>
                <w:lang w:eastAsia="lt-LT"/>
              </w:rPr>
              <w:t>(</w:t>
            </w:r>
            <w:r w:rsidR="000A298E" w:rsidRPr="000A298E">
              <w:rPr>
                <w:rFonts w:ascii="Arial" w:hAnsi="Arial" w:cs="Arial"/>
                <w:i/>
                <w:iCs/>
                <w:color w:val="0070C0"/>
                <w:sz w:val="22"/>
                <w:szCs w:val="22"/>
                <w:lang w:eastAsia="lt-LT"/>
              </w:rPr>
              <w:t>d</w:t>
            </w:r>
            <w:r w:rsidRPr="000A298E">
              <w:rPr>
                <w:rFonts w:ascii="Arial" w:hAnsi="Arial" w:cs="Arial"/>
                <w:i/>
                <w:iCs/>
                <w:color w:val="0070C0"/>
                <w:sz w:val="22"/>
                <w:szCs w:val="22"/>
                <w:lang w:eastAsia="lt-LT"/>
              </w:rPr>
              <w:t>okumentai pateikiami kartu su pasiūlymu)</w:t>
            </w:r>
          </w:p>
        </w:tc>
      </w:tr>
    </w:tbl>
    <w:p w14:paraId="16D15EA4" w14:textId="6E9E4E5B" w:rsidR="00B908DF" w:rsidRPr="00264BD9" w:rsidRDefault="00B908DF" w:rsidP="001C5B16">
      <w:pPr>
        <w:jc w:val="both"/>
        <w:rPr>
          <w:rFonts w:ascii="Arial" w:hAnsi="Arial" w:cs="Arial"/>
        </w:rPr>
      </w:pPr>
    </w:p>
    <w:sectPr w:rsidR="00B908DF" w:rsidRPr="00264BD9" w:rsidSect="00736515">
      <w:footerReference w:type="default" r:id="rId13"/>
      <w:headerReference w:type="first" r:id="rId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0AFF1" w14:textId="77777777" w:rsidR="00F035F7" w:rsidRDefault="00F035F7" w:rsidP="00682323">
      <w:pPr>
        <w:spacing w:after="0" w:line="240" w:lineRule="auto"/>
      </w:pPr>
      <w:r>
        <w:separator/>
      </w:r>
    </w:p>
  </w:endnote>
  <w:endnote w:type="continuationSeparator" w:id="0">
    <w:p w14:paraId="7E8EC137" w14:textId="77777777" w:rsidR="00F035F7" w:rsidRDefault="00F035F7"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78ABE" w14:textId="77777777" w:rsidR="00F035F7" w:rsidRDefault="00F035F7" w:rsidP="00682323">
      <w:pPr>
        <w:spacing w:after="0" w:line="240" w:lineRule="auto"/>
      </w:pPr>
      <w:r>
        <w:separator/>
      </w:r>
    </w:p>
  </w:footnote>
  <w:footnote w:type="continuationSeparator" w:id="0">
    <w:p w14:paraId="1BFDF0FD" w14:textId="77777777" w:rsidR="00F035F7" w:rsidRDefault="00F035F7" w:rsidP="00682323">
      <w:pPr>
        <w:spacing w:after="0" w:line="240" w:lineRule="auto"/>
      </w:pPr>
      <w:r>
        <w:continuationSeparator/>
      </w:r>
    </w:p>
  </w:footnote>
  <w:footnote w:id="1">
    <w:p w14:paraId="1E5ED210" w14:textId="77777777" w:rsidR="00C93E1B" w:rsidRPr="00A32EA1" w:rsidRDefault="00C93E1B" w:rsidP="00C93E1B">
      <w:pPr>
        <w:pStyle w:val="ListParagraph"/>
        <w:tabs>
          <w:tab w:val="left" w:pos="567"/>
        </w:tabs>
        <w:spacing w:after="0" w:line="240" w:lineRule="auto"/>
        <w:ind w:left="0"/>
        <w:jc w:val="both"/>
        <w:rPr>
          <w:rFonts w:ascii="Arial" w:hAnsi="Arial" w:cs="Arial"/>
          <w:sz w:val="16"/>
          <w:szCs w:val="16"/>
        </w:rPr>
      </w:pPr>
      <w:r w:rsidRPr="00A32EA1">
        <w:rPr>
          <w:rStyle w:val="FootnoteReference"/>
          <w:rFonts w:ascii="Arial" w:hAnsi="Arial" w:cs="Arial"/>
          <w:sz w:val="16"/>
          <w:szCs w:val="16"/>
        </w:rPr>
        <w:footnoteRef/>
      </w:r>
      <w:r w:rsidRPr="00A32EA1">
        <w:rPr>
          <w:rFonts w:ascii="Arial" w:hAnsi="Arial" w:cs="Arial"/>
          <w:sz w:val="16"/>
          <w:szCs w:val="16"/>
        </w:rPr>
        <w:t xml:space="preserve"> Pirkėjas </w:t>
      </w:r>
      <w:r w:rsidRPr="00A32EA1">
        <w:rPr>
          <w:rFonts w:ascii="Arial" w:hAnsi="Arial" w:cs="Arial"/>
          <w:sz w:val="16"/>
          <w:szCs w:val="16"/>
          <w:shd w:val="clear" w:color="auto" w:fill="FFFFFF"/>
        </w:rPr>
        <w:t>prie įsigytų prekių turės užtikrinti atvirąją prieigą Pirkėjo nustatytomis sąlygomis ir tvarka pagal Europos Sąjungos finansuojamos programos „Europos horizontas“ reikalavimus.</w:t>
      </w:r>
    </w:p>
    <w:p w14:paraId="36AD71FA" w14:textId="77777777" w:rsidR="00C93E1B" w:rsidRPr="00CE5044" w:rsidRDefault="00C93E1B" w:rsidP="00C93E1B">
      <w:pPr>
        <w:pStyle w:val="FootnoteText"/>
      </w:pPr>
    </w:p>
  </w:footnote>
  <w:footnote w:id="2">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 w:id="3">
    <w:p w14:paraId="332CDDBF" w14:textId="77777777" w:rsidR="00264BD9" w:rsidRPr="00AC61A0" w:rsidRDefault="00264BD9" w:rsidP="00264BD9">
      <w:pPr>
        <w:pStyle w:val="FootnoteText"/>
        <w:jc w:val="both"/>
        <w:rPr>
          <w:rFonts w:ascii="Arial" w:hAnsi="Arial" w:cs="Arial"/>
        </w:rPr>
      </w:pPr>
      <w:r w:rsidRPr="00AC61A0">
        <w:rPr>
          <w:rStyle w:val="FootnoteReference"/>
          <w:rFonts w:ascii="Arial" w:hAnsi="Arial" w:cs="Arial"/>
        </w:rPr>
        <w:t>1</w:t>
      </w:r>
      <w:r w:rsidRPr="00AC61A0">
        <w:rPr>
          <w:rFonts w:ascii="Arial" w:hAnsi="Arial" w:cs="Arial"/>
        </w:rPr>
        <w:t xml:space="preserve"> </w:t>
      </w:r>
      <w:r w:rsidRPr="00AC61A0">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7EA3CA2"/>
    <w:multiLevelType w:val="hybridMultilevel"/>
    <w:tmpl w:val="CA3636A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8E48CF"/>
    <w:multiLevelType w:val="hybridMultilevel"/>
    <w:tmpl w:val="FADC78F8"/>
    <w:lvl w:ilvl="0" w:tplc="9A229A32">
      <w:start w:val="1"/>
      <w:numFmt w:val="decimal"/>
      <w:lvlText w:val="%1)"/>
      <w:lvlJc w:val="left"/>
      <w:pPr>
        <w:ind w:left="1206" w:hanging="360"/>
      </w:pPr>
      <w:rPr>
        <w:rFonts w:hint="default"/>
      </w:rPr>
    </w:lvl>
    <w:lvl w:ilvl="1" w:tplc="08090019" w:tentative="1">
      <w:start w:val="1"/>
      <w:numFmt w:val="lowerLetter"/>
      <w:lvlText w:val="%2."/>
      <w:lvlJc w:val="left"/>
      <w:pPr>
        <w:ind w:left="1926" w:hanging="360"/>
      </w:pPr>
    </w:lvl>
    <w:lvl w:ilvl="2" w:tplc="0809001B" w:tentative="1">
      <w:start w:val="1"/>
      <w:numFmt w:val="lowerRoman"/>
      <w:lvlText w:val="%3."/>
      <w:lvlJc w:val="right"/>
      <w:pPr>
        <w:ind w:left="2646" w:hanging="180"/>
      </w:pPr>
    </w:lvl>
    <w:lvl w:ilvl="3" w:tplc="0809000F" w:tentative="1">
      <w:start w:val="1"/>
      <w:numFmt w:val="decimal"/>
      <w:lvlText w:val="%4."/>
      <w:lvlJc w:val="left"/>
      <w:pPr>
        <w:ind w:left="3366" w:hanging="360"/>
      </w:pPr>
    </w:lvl>
    <w:lvl w:ilvl="4" w:tplc="08090019" w:tentative="1">
      <w:start w:val="1"/>
      <w:numFmt w:val="lowerLetter"/>
      <w:lvlText w:val="%5."/>
      <w:lvlJc w:val="left"/>
      <w:pPr>
        <w:ind w:left="4086" w:hanging="360"/>
      </w:pPr>
    </w:lvl>
    <w:lvl w:ilvl="5" w:tplc="0809001B" w:tentative="1">
      <w:start w:val="1"/>
      <w:numFmt w:val="lowerRoman"/>
      <w:lvlText w:val="%6."/>
      <w:lvlJc w:val="right"/>
      <w:pPr>
        <w:ind w:left="4806" w:hanging="180"/>
      </w:pPr>
    </w:lvl>
    <w:lvl w:ilvl="6" w:tplc="0809000F" w:tentative="1">
      <w:start w:val="1"/>
      <w:numFmt w:val="decimal"/>
      <w:lvlText w:val="%7."/>
      <w:lvlJc w:val="left"/>
      <w:pPr>
        <w:ind w:left="5526" w:hanging="360"/>
      </w:pPr>
    </w:lvl>
    <w:lvl w:ilvl="7" w:tplc="08090019" w:tentative="1">
      <w:start w:val="1"/>
      <w:numFmt w:val="lowerLetter"/>
      <w:lvlText w:val="%8."/>
      <w:lvlJc w:val="left"/>
      <w:pPr>
        <w:ind w:left="6246" w:hanging="360"/>
      </w:pPr>
    </w:lvl>
    <w:lvl w:ilvl="8" w:tplc="0809001B" w:tentative="1">
      <w:start w:val="1"/>
      <w:numFmt w:val="lowerRoman"/>
      <w:lvlText w:val="%9."/>
      <w:lvlJc w:val="right"/>
      <w:pPr>
        <w:ind w:left="6966" w:hanging="180"/>
      </w:p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E1F75E2"/>
    <w:multiLevelType w:val="hybridMultilevel"/>
    <w:tmpl w:val="39B2C4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675BFF"/>
    <w:multiLevelType w:val="multilevel"/>
    <w:tmpl w:val="29A876E8"/>
    <w:lvl w:ilvl="0">
      <w:start w:val="3"/>
      <w:numFmt w:val="decimal"/>
      <w:lvlText w:val="%1."/>
      <w:lvlJc w:val="left"/>
      <w:pPr>
        <w:ind w:left="504" w:hanging="504"/>
      </w:pPr>
      <w:rPr>
        <w:rFonts w:hint="default"/>
      </w:rPr>
    </w:lvl>
    <w:lvl w:ilvl="1">
      <w:start w:val="1"/>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C28C4F"/>
    <w:multiLevelType w:val="hybridMultilevel"/>
    <w:tmpl w:val="3F680A8A"/>
    <w:lvl w:ilvl="0" w:tplc="D54EA408">
      <w:start w:val="1"/>
      <w:numFmt w:val="decimal"/>
      <w:lvlText w:val="1)"/>
      <w:lvlJc w:val="left"/>
      <w:pPr>
        <w:ind w:left="720" w:hanging="360"/>
      </w:pPr>
    </w:lvl>
    <w:lvl w:ilvl="1" w:tplc="51E06ABA">
      <w:start w:val="1"/>
      <w:numFmt w:val="lowerLetter"/>
      <w:lvlText w:val="%2."/>
      <w:lvlJc w:val="left"/>
      <w:pPr>
        <w:ind w:left="1440" w:hanging="360"/>
      </w:pPr>
    </w:lvl>
    <w:lvl w:ilvl="2" w:tplc="E6B4458A">
      <w:start w:val="1"/>
      <w:numFmt w:val="lowerRoman"/>
      <w:lvlText w:val="%3."/>
      <w:lvlJc w:val="right"/>
      <w:pPr>
        <w:ind w:left="2160" w:hanging="180"/>
      </w:pPr>
    </w:lvl>
    <w:lvl w:ilvl="3" w:tplc="55CCF2BC">
      <w:start w:val="1"/>
      <w:numFmt w:val="decimal"/>
      <w:lvlText w:val="%4."/>
      <w:lvlJc w:val="left"/>
      <w:pPr>
        <w:ind w:left="2880" w:hanging="360"/>
      </w:pPr>
    </w:lvl>
    <w:lvl w:ilvl="4" w:tplc="A522AAD4">
      <w:start w:val="1"/>
      <w:numFmt w:val="lowerLetter"/>
      <w:lvlText w:val="%5."/>
      <w:lvlJc w:val="left"/>
      <w:pPr>
        <w:ind w:left="3600" w:hanging="360"/>
      </w:pPr>
    </w:lvl>
    <w:lvl w:ilvl="5" w:tplc="37505728">
      <w:start w:val="1"/>
      <w:numFmt w:val="lowerRoman"/>
      <w:lvlText w:val="%6."/>
      <w:lvlJc w:val="right"/>
      <w:pPr>
        <w:ind w:left="4320" w:hanging="180"/>
      </w:pPr>
    </w:lvl>
    <w:lvl w:ilvl="6" w:tplc="0AEEA77E">
      <w:start w:val="1"/>
      <w:numFmt w:val="decimal"/>
      <w:lvlText w:val="%7."/>
      <w:lvlJc w:val="left"/>
      <w:pPr>
        <w:ind w:left="5040" w:hanging="360"/>
      </w:pPr>
    </w:lvl>
    <w:lvl w:ilvl="7" w:tplc="3DD2EFBA">
      <w:start w:val="1"/>
      <w:numFmt w:val="lowerLetter"/>
      <w:lvlText w:val="%8."/>
      <w:lvlJc w:val="left"/>
      <w:pPr>
        <w:ind w:left="5760" w:hanging="360"/>
      </w:pPr>
    </w:lvl>
    <w:lvl w:ilvl="8" w:tplc="31B66F24">
      <w:start w:val="1"/>
      <w:numFmt w:val="lowerRoman"/>
      <w:lvlText w:val="%9."/>
      <w:lvlJc w:val="right"/>
      <w:pPr>
        <w:ind w:left="6480" w:hanging="180"/>
      </w:pPr>
    </w:lvl>
  </w:abstractNum>
  <w:abstractNum w:abstractNumId="9" w15:restartNumberingAfterBreak="0">
    <w:nsid w:val="17DD3C2D"/>
    <w:multiLevelType w:val="hybridMultilevel"/>
    <w:tmpl w:val="635C2204"/>
    <w:lvl w:ilvl="0" w:tplc="57B06770">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F63643"/>
    <w:multiLevelType w:val="hybridMultilevel"/>
    <w:tmpl w:val="3EC4424C"/>
    <w:lvl w:ilvl="0" w:tplc="D3AAC882">
      <w:start w:val="1"/>
      <w:numFmt w:val="lowerLetter"/>
      <w:lvlText w:val="%1)"/>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A2567"/>
    <w:multiLevelType w:val="hybridMultilevel"/>
    <w:tmpl w:val="6C544A8A"/>
    <w:lvl w:ilvl="0" w:tplc="E64476BE">
      <w:start w:val="1"/>
      <w:numFmt w:val="bullet"/>
      <w:lvlText w:val=""/>
      <w:lvlJc w:val="left"/>
      <w:pPr>
        <w:ind w:left="720" w:hanging="360"/>
      </w:pPr>
      <w:rPr>
        <w:rFonts w:ascii="Wingdings" w:hAnsi="Wingdings"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8D1854"/>
    <w:multiLevelType w:val="hybridMultilevel"/>
    <w:tmpl w:val="B1E2C300"/>
    <w:lvl w:ilvl="0" w:tplc="780CD990">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4140C"/>
    <w:multiLevelType w:val="hybridMultilevel"/>
    <w:tmpl w:val="78FE118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885093"/>
    <w:multiLevelType w:val="hybridMultilevel"/>
    <w:tmpl w:val="E930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2B128FC"/>
    <w:multiLevelType w:val="hybridMultilevel"/>
    <w:tmpl w:val="D4D23830"/>
    <w:lvl w:ilvl="0" w:tplc="136A2C20">
      <w:start w:val="1"/>
      <w:numFmt w:val="lowerLetter"/>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77C92867"/>
    <w:multiLevelType w:val="hybridMultilevel"/>
    <w:tmpl w:val="55749386"/>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8" w15:restartNumberingAfterBreak="0">
    <w:nsid w:val="781C2CA3"/>
    <w:multiLevelType w:val="hybridMultilevel"/>
    <w:tmpl w:val="305242A4"/>
    <w:lvl w:ilvl="0" w:tplc="E63AD2A0">
      <w:start w:val="1"/>
      <w:numFmt w:val="lowerLetter"/>
      <w:lvlText w:val="%1)"/>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27"/>
  </w:num>
  <w:num w:numId="4">
    <w:abstractNumId w:val="7"/>
  </w:num>
  <w:num w:numId="5">
    <w:abstractNumId w:val="31"/>
  </w:num>
  <w:num w:numId="6">
    <w:abstractNumId w:val="4"/>
  </w:num>
  <w:num w:numId="7">
    <w:abstractNumId w:val="17"/>
  </w:num>
  <w:num w:numId="8">
    <w:abstractNumId w:val="23"/>
  </w:num>
  <w:num w:numId="9">
    <w:abstractNumId w:val="0"/>
  </w:num>
  <w:num w:numId="10">
    <w:abstractNumId w:val="34"/>
  </w:num>
  <w:num w:numId="11">
    <w:abstractNumId w:val="15"/>
  </w:num>
  <w:num w:numId="12">
    <w:abstractNumId w:val="36"/>
  </w:num>
  <w:num w:numId="13">
    <w:abstractNumId w:val="21"/>
  </w:num>
  <w:num w:numId="14">
    <w:abstractNumId w:val="1"/>
  </w:num>
  <w:num w:numId="15">
    <w:abstractNumId w:val="11"/>
  </w:num>
  <w:num w:numId="16">
    <w:abstractNumId w:val="25"/>
  </w:num>
  <w:num w:numId="17">
    <w:abstractNumId w:val="35"/>
  </w:num>
  <w:num w:numId="18">
    <w:abstractNumId w:val="28"/>
  </w:num>
  <w:num w:numId="19">
    <w:abstractNumId w:val="32"/>
  </w:num>
  <w:num w:numId="20">
    <w:abstractNumId w:val="10"/>
  </w:num>
  <w:num w:numId="21">
    <w:abstractNumId w:val="29"/>
  </w:num>
  <w:num w:numId="22">
    <w:abstractNumId w:val="33"/>
  </w:num>
  <w:num w:numId="23">
    <w:abstractNumId w:val="18"/>
  </w:num>
  <w:num w:numId="24">
    <w:abstractNumId w:val="30"/>
  </w:num>
  <w:num w:numId="25">
    <w:abstractNumId w:val="16"/>
  </w:num>
  <w:num w:numId="26">
    <w:abstractNumId w:val="12"/>
  </w:num>
  <w:num w:numId="27">
    <w:abstractNumId w:val="19"/>
  </w:num>
  <w:num w:numId="28">
    <w:abstractNumId w:val="6"/>
  </w:num>
  <w:num w:numId="29">
    <w:abstractNumId w:val="14"/>
  </w:num>
  <w:num w:numId="30">
    <w:abstractNumId w:val="2"/>
  </w:num>
  <w:num w:numId="31">
    <w:abstractNumId w:val="22"/>
  </w:num>
  <w:num w:numId="32">
    <w:abstractNumId w:val="37"/>
  </w:num>
  <w:num w:numId="33">
    <w:abstractNumId w:val="9"/>
  </w:num>
  <w:num w:numId="34">
    <w:abstractNumId w:val="13"/>
  </w:num>
  <w:num w:numId="35">
    <w:abstractNumId w:val="26"/>
  </w:num>
  <w:num w:numId="36">
    <w:abstractNumId w:val="38"/>
  </w:num>
  <w:num w:numId="37">
    <w:abstractNumId w:val="24"/>
  </w:num>
  <w:num w:numId="38">
    <w:abstractNumId w:val="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1F"/>
    <w:rsid w:val="00003274"/>
    <w:rsid w:val="000218F6"/>
    <w:rsid w:val="0004663F"/>
    <w:rsid w:val="00046A16"/>
    <w:rsid w:val="00070A2D"/>
    <w:rsid w:val="00071D9F"/>
    <w:rsid w:val="000749F2"/>
    <w:rsid w:val="00094A35"/>
    <w:rsid w:val="000A21A7"/>
    <w:rsid w:val="000A298E"/>
    <w:rsid w:val="000A41ED"/>
    <w:rsid w:val="000B2DF2"/>
    <w:rsid w:val="000C0DD9"/>
    <w:rsid w:val="000C6221"/>
    <w:rsid w:val="000D4F94"/>
    <w:rsid w:val="000F405C"/>
    <w:rsid w:val="00104578"/>
    <w:rsid w:val="00114209"/>
    <w:rsid w:val="001164D5"/>
    <w:rsid w:val="00121DF9"/>
    <w:rsid w:val="00130DCD"/>
    <w:rsid w:val="00134EB3"/>
    <w:rsid w:val="00142AC8"/>
    <w:rsid w:val="00147069"/>
    <w:rsid w:val="00153D76"/>
    <w:rsid w:val="00167EA2"/>
    <w:rsid w:val="0017195F"/>
    <w:rsid w:val="00183393"/>
    <w:rsid w:val="001860CC"/>
    <w:rsid w:val="001A2C9D"/>
    <w:rsid w:val="001A72E3"/>
    <w:rsid w:val="001A7E68"/>
    <w:rsid w:val="001C5B16"/>
    <w:rsid w:val="001E480E"/>
    <w:rsid w:val="001F3DD7"/>
    <w:rsid w:val="001F5C00"/>
    <w:rsid w:val="00205386"/>
    <w:rsid w:val="00206418"/>
    <w:rsid w:val="00206CF9"/>
    <w:rsid w:val="00211CB9"/>
    <w:rsid w:val="00212FAB"/>
    <w:rsid w:val="00225AA6"/>
    <w:rsid w:val="00233513"/>
    <w:rsid w:val="00245CBF"/>
    <w:rsid w:val="00264BD9"/>
    <w:rsid w:val="00277AAE"/>
    <w:rsid w:val="00285F0C"/>
    <w:rsid w:val="00291187"/>
    <w:rsid w:val="002933C3"/>
    <w:rsid w:val="002B6137"/>
    <w:rsid w:val="002C4223"/>
    <w:rsid w:val="002D3492"/>
    <w:rsid w:val="002D4370"/>
    <w:rsid w:val="002D47ED"/>
    <w:rsid w:val="002D5BBD"/>
    <w:rsid w:val="002E09D6"/>
    <w:rsid w:val="002F3C02"/>
    <w:rsid w:val="00306503"/>
    <w:rsid w:val="00314040"/>
    <w:rsid w:val="00325C64"/>
    <w:rsid w:val="00366554"/>
    <w:rsid w:val="0038238B"/>
    <w:rsid w:val="0038363F"/>
    <w:rsid w:val="00387BEF"/>
    <w:rsid w:val="003A139E"/>
    <w:rsid w:val="003B4ED6"/>
    <w:rsid w:val="003B67F3"/>
    <w:rsid w:val="003C1843"/>
    <w:rsid w:val="003D4EE1"/>
    <w:rsid w:val="003F04C1"/>
    <w:rsid w:val="003F06DD"/>
    <w:rsid w:val="004056FB"/>
    <w:rsid w:val="00412BEB"/>
    <w:rsid w:val="004243E5"/>
    <w:rsid w:val="0043073D"/>
    <w:rsid w:val="0043726E"/>
    <w:rsid w:val="00455D3D"/>
    <w:rsid w:val="00457A38"/>
    <w:rsid w:val="00482CF9"/>
    <w:rsid w:val="00487A0D"/>
    <w:rsid w:val="004A0C48"/>
    <w:rsid w:val="004A20B6"/>
    <w:rsid w:val="004A5BDE"/>
    <w:rsid w:val="004A7824"/>
    <w:rsid w:val="004B3316"/>
    <w:rsid w:val="004B55FF"/>
    <w:rsid w:val="004C0120"/>
    <w:rsid w:val="004C22B2"/>
    <w:rsid w:val="004C478D"/>
    <w:rsid w:val="004C7F60"/>
    <w:rsid w:val="004D322C"/>
    <w:rsid w:val="004D6148"/>
    <w:rsid w:val="004D7ECA"/>
    <w:rsid w:val="004F23CD"/>
    <w:rsid w:val="00547581"/>
    <w:rsid w:val="00554709"/>
    <w:rsid w:val="005900D8"/>
    <w:rsid w:val="00590398"/>
    <w:rsid w:val="00593679"/>
    <w:rsid w:val="00593AAB"/>
    <w:rsid w:val="005A0A62"/>
    <w:rsid w:val="005B21AE"/>
    <w:rsid w:val="005C460D"/>
    <w:rsid w:val="005E17D4"/>
    <w:rsid w:val="005E4645"/>
    <w:rsid w:val="005F2451"/>
    <w:rsid w:val="005F4D06"/>
    <w:rsid w:val="00615413"/>
    <w:rsid w:val="0062173D"/>
    <w:rsid w:val="00623446"/>
    <w:rsid w:val="00625FD0"/>
    <w:rsid w:val="006318ED"/>
    <w:rsid w:val="00645349"/>
    <w:rsid w:val="00673451"/>
    <w:rsid w:val="00682323"/>
    <w:rsid w:val="006A0D86"/>
    <w:rsid w:val="006A1087"/>
    <w:rsid w:val="006A210F"/>
    <w:rsid w:val="006A442A"/>
    <w:rsid w:val="006A52DC"/>
    <w:rsid w:val="006B726E"/>
    <w:rsid w:val="006B796A"/>
    <w:rsid w:val="006C00A1"/>
    <w:rsid w:val="006C7A0E"/>
    <w:rsid w:val="006D200A"/>
    <w:rsid w:val="006E1D1A"/>
    <w:rsid w:val="006E302E"/>
    <w:rsid w:val="006E5A26"/>
    <w:rsid w:val="006F032D"/>
    <w:rsid w:val="006F7F3C"/>
    <w:rsid w:val="007008CC"/>
    <w:rsid w:val="0070330A"/>
    <w:rsid w:val="007249E8"/>
    <w:rsid w:val="007316B0"/>
    <w:rsid w:val="00736515"/>
    <w:rsid w:val="00750ED9"/>
    <w:rsid w:val="00763240"/>
    <w:rsid w:val="00766849"/>
    <w:rsid w:val="00776382"/>
    <w:rsid w:val="00781F03"/>
    <w:rsid w:val="007828EC"/>
    <w:rsid w:val="007A15C5"/>
    <w:rsid w:val="007B5B1C"/>
    <w:rsid w:val="007C0D15"/>
    <w:rsid w:val="007C19E2"/>
    <w:rsid w:val="007C756E"/>
    <w:rsid w:val="007D0340"/>
    <w:rsid w:val="007F38C4"/>
    <w:rsid w:val="00817878"/>
    <w:rsid w:val="00824BB5"/>
    <w:rsid w:val="00863FEA"/>
    <w:rsid w:val="00880FCD"/>
    <w:rsid w:val="0088750B"/>
    <w:rsid w:val="00890D83"/>
    <w:rsid w:val="00892149"/>
    <w:rsid w:val="008B56E2"/>
    <w:rsid w:val="009206AE"/>
    <w:rsid w:val="00930BFC"/>
    <w:rsid w:val="0093631F"/>
    <w:rsid w:val="00944DAD"/>
    <w:rsid w:val="009473A0"/>
    <w:rsid w:val="0095218E"/>
    <w:rsid w:val="00964F7C"/>
    <w:rsid w:val="0098149B"/>
    <w:rsid w:val="00984F2A"/>
    <w:rsid w:val="009869E6"/>
    <w:rsid w:val="009A4D65"/>
    <w:rsid w:val="009B33D1"/>
    <w:rsid w:val="009C784C"/>
    <w:rsid w:val="009E405D"/>
    <w:rsid w:val="009E6934"/>
    <w:rsid w:val="009E79D7"/>
    <w:rsid w:val="00A00C87"/>
    <w:rsid w:val="00A01C6F"/>
    <w:rsid w:val="00A0347D"/>
    <w:rsid w:val="00A03AB8"/>
    <w:rsid w:val="00A059C2"/>
    <w:rsid w:val="00A077F3"/>
    <w:rsid w:val="00A07B4E"/>
    <w:rsid w:val="00A34DC9"/>
    <w:rsid w:val="00A45D72"/>
    <w:rsid w:val="00A53524"/>
    <w:rsid w:val="00A572A9"/>
    <w:rsid w:val="00A729FB"/>
    <w:rsid w:val="00A73928"/>
    <w:rsid w:val="00A74143"/>
    <w:rsid w:val="00A7651F"/>
    <w:rsid w:val="00A95B1E"/>
    <w:rsid w:val="00A9624F"/>
    <w:rsid w:val="00AA1352"/>
    <w:rsid w:val="00AD4AEF"/>
    <w:rsid w:val="00AF6B48"/>
    <w:rsid w:val="00AF6C34"/>
    <w:rsid w:val="00AF7930"/>
    <w:rsid w:val="00B00883"/>
    <w:rsid w:val="00B00C53"/>
    <w:rsid w:val="00B06A26"/>
    <w:rsid w:val="00B06E4D"/>
    <w:rsid w:val="00B12E41"/>
    <w:rsid w:val="00B1437B"/>
    <w:rsid w:val="00B31E80"/>
    <w:rsid w:val="00B36E19"/>
    <w:rsid w:val="00B42501"/>
    <w:rsid w:val="00B455D1"/>
    <w:rsid w:val="00B50AE0"/>
    <w:rsid w:val="00B56BC8"/>
    <w:rsid w:val="00B56BD0"/>
    <w:rsid w:val="00B62F69"/>
    <w:rsid w:val="00B66FF7"/>
    <w:rsid w:val="00B714D8"/>
    <w:rsid w:val="00B776C0"/>
    <w:rsid w:val="00B86484"/>
    <w:rsid w:val="00B908DF"/>
    <w:rsid w:val="00B961AA"/>
    <w:rsid w:val="00BA49F7"/>
    <w:rsid w:val="00BB140B"/>
    <w:rsid w:val="00BF0DCA"/>
    <w:rsid w:val="00BF270C"/>
    <w:rsid w:val="00C04C19"/>
    <w:rsid w:val="00C11C44"/>
    <w:rsid w:val="00C15FD0"/>
    <w:rsid w:val="00C27D2B"/>
    <w:rsid w:val="00C31511"/>
    <w:rsid w:val="00C344D3"/>
    <w:rsid w:val="00C41731"/>
    <w:rsid w:val="00C438AC"/>
    <w:rsid w:val="00C55284"/>
    <w:rsid w:val="00C55B15"/>
    <w:rsid w:val="00C71538"/>
    <w:rsid w:val="00C73886"/>
    <w:rsid w:val="00C81096"/>
    <w:rsid w:val="00C93E1B"/>
    <w:rsid w:val="00CA7358"/>
    <w:rsid w:val="00CC3B99"/>
    <w:rsid w:val="00CE1A91"/>
    <w:rsid w:val="00CF188A"/>
    <w:rsid w:val="00CF30E4"/>
    <w:rsid w:val="00D050D6"/>
    <w:rsid w:val="00D3706A"/>
    <w:rsid w:val="00D57BD8"/>
    <w:rsid w:val="00D61BB4"/>
    <w:rsid w:val="00D652C3"/>
    <w:rsid w:val="00D942D2"/>
    <w:rsid w:val="00DB02DD"/>
    <w:rsid w:val="00DB0951"/>
    <w:rsid w:val="00DB0D52"/>
    <w:rsid w:val="00DB755C"/>
    <w:rsid w:val="00DB7B5F"/>
    <w:rsid w:val="00DB7C19"/>
    <w:rsid w:val="00DC0383"/>
    <w:rsid w:val="00DC79E6"/>
    <w:rsid w:val="00DE0C61"/>
    <w:rsid w:val="00DF47C3"/>
    <w:rsid w:val="00DF4815"/>
    <w:rsid w:val="00E17DA2"/>
    <w:rsid w:val="00E223CB"/>
    <w:rsid w:val="00E231AF"/>
    <w:rsid w:val="00E30CF3"/>
    <w:rsid w:val="00E3106C"/>
    <w:rsid w:val="00E35870"/>
    <w:rsid w:val="00E416AB"/>
    <w:rsid w:val="00E43611"/>
    <w:rsid w:val="00E43EFC"/>
    <w:rsid w:val="00E51A27"/>
    <w:rsid w:val="00E53871"/>
    <w:rsid w:val="00E71818"/>
    <w:rsid w:val="00E76182"/>
    <w:rsid w:val="00E80B1A"/>
    <w:rsid w:val="00E84F10"/>
    <w:rsid w:val="00E862DF"/>
    <w:rsid w:val="00E8735F"/>
    <w:rsid w:val="00EA429F"/>
    <w:rsid w:val="00ED1C61"/>
    <w:rsid w:val="00EE29B1"/>
    <w:rsid w:val="00EF7DF5"/>
    <w:rsid w:val="00F035F7"/>
    <w:rsid w:val="00F03619"/>
    <w:rsid w:val="00F10687"/>
    <w:rsid w:val="00F23F4F"/>
    <w:rsid w:val="00F2412D"/>
    <w:rsid w:val="00F261A1"/>
    <w:rsid w:val="00F47659"/>
    <w:rsid w:val="00F558F0"/>
    <w:rsid w:val="00F56D90"/>
    <w:rsid w:val="00F63246"/>
    <w:rsid w:val="00F63A4D"/>
    <w:rsid w:val="00F674FF"/>
    <w:rsid w:val="00F80412"/>
    <w:rsid w:val="00F83FAA"/>
    <w:rsid w:val="00FA11E7"/>
    <w:rsid w:val="00FB221D"/>
    <w:rsid w:val="00FB670C"/>
    <w:rsid w:val="00FD0955"/>
    <w:rsid w:val="00FD52ED"/>
    <w:rsid w:val="00FE7EFF"/>
    <w:rsid w:val="0206BE61"/>
    <w:rsid w:val="03EDDC0A"/>
    <w:rsid w:val="053BECE9"/>
    <w:rsid w:val="05A2A614"/>
    <w:rsid w:val="064E8032"/>
    <w:rsid w:val="06779E95"/>
    <w:rsid w:val="075C17CB"/>
    <w:rsid w:val="07AE2405"/>
    <w:rsid w:val="0856769A"/>
    <w:rsid w:val="12F487E0"/>
    <w:rsid w:val="13DD692E"/>
    <w:rsid w:val="1404BE03"/>
    <w:rsid w:val="160C1BC8"/>
    <w:rsid w:val="166F2A81"/>
    <w:rsid w:val="173197C7"/>
    <w:rsid w:val="17F9B110"/>
    <w:rsid w:val="1A26D8D2"/>
    <w:rsid w:val="1DB4CCE3"/>
    <w:rsid w:val="1DB6C5C7"/>
    <w:rsid w:val="1DF38255"/>
    <w:rsid w:val="1EFBA7C4"/>
    <w:rsid w:val="20326981"/>
    <w:rsid w:val="20910037"/>
    <w:rsid w:val="21F3D4D0"/>
    <w:rsid w:val="23317BFA"/>
    <w:rsid w:val="234298BC"/>
    <w:rsid w:val="23D364AE"/>
    <w:rsid w:val="2524E078"/>
    <w:rsid w:val="25751146"/>
    <w:rsid w:val="2783161E"/>
    <w:rsid w:val="2DAFF715"/>
    <w:rsid w:val="34023CAA"/>
    <w:rsid w:val="3607FAC4"/>
    <w:rsid w:val="3BFAF111"/>
    <w:rsid w:val="3C811F61"/>
    <w:rsid w:val="3DDD77EE"/>
    <w:rsid w:val="3EF69DB7"/>
    <w:rsid w:val="3F0A39D8"/>
    <w:rsid w:val="41864028"/>
    <w:rsid w:val="457F74E6"/>
    <w:rsid w:val="4D1DE24B"/>
    <w:rsid w:val="4E170FB9"/>
    <w:rsid w:val="4E6F2078"/>
    <w:rsid w:val="5094ACF8"/>
    <w:rsid w:val="50DFCDA6"/>
    <w:rsid w:val="51C8330E"/>
    <w:rsid w:val="550F7FB3"/>
    <w:rsid w:val="553F16AE"/>
    <w:rsid w:val="56B5D835"/>
    <w:rsid w:val="58FA2AD6"/>
    <w:rsid w:val="5BB8F68D"/>
    <w:rsid w:val="626339D1"/>
    <w:rsid w:val="628D3931"/>
    <w:rsid w:val="672BE8B4"/>
    <w:rsid w:val="68244F1C"/>
    <w:rsid w:val="68646619"/>
    <w:rsid w:val="6AFB0174"/>
    <w:rsid w:val="6CECBFDD"/>
    <w:rsid w:val="6F81B6A9"/>
    <w:rsid w:val="7020D449"/>
    <w:rsid w:val="753A6F30"/>
    <w:rsid w:val="7597F752"/>
    <w:rsid w:val="781D9EDE"/>
    <w:rsid w:val="7B086B06"/>
    <w:rsid w:val="7C487D69"/>
    <w:rsid w:val="7D549B0F"/>
    <w:rsid w:val="7E2CCBD5"/>
    <w:rsid w:val="7EB35AB8"/>
    <w:rsid w:val="7F6980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1860CC"/>
  </w:style>
  <w:style w:type="character" w:styleId="Strong">
    <w:name w:val="Strong"/>
    <w:basedOn w:val="DefaultParagraphFont"/>
    <w:uiPriority w:val="22"/>
    <w:qFormat/>
    <w:rsid w:val="00B908DF"/>
    <w:rPr>
      <w:b/>
      <w:bCs/>
    </w:rPr>
  </w:style>
  <w:style w:type="character" w:styleId="Hyperlink">
    <w:name w:val="Hyperlink"/>
    <w:basedOn w:val="DefaultParagraphFont"/>
    <w:uiPriority w:val="99"/>
    <w:unhideWhenUsed/>
    <w:rsid w:val="00E43EFC"/>
    <w:rPr>
      <w:color w:val="0563C1" w:themeColor="hyperlink"/>
      <w:u w:val="single"/>
    </w:rPr>
  </w:style>
  <w:style w:type="character" w:customStyle="1" w:styleId="UnresolvedMention1">
    <w:name w:val="Unresolved Mention1"/>
    <w:basedOn w:val="DefaultParagraphFont"/>
    <w:uiPriority w:val="99"/>
    <w:semiHidden/>
    <w:unhideWhenUsed/>
    <w:rsid w:val="00E43EFC"/>
    <w:rPr>
      <w:color w:val="605E5C"/>
      <w:shd w:val="clear" w:color="auto" w:fill="E1DFDD"/>
    </w:rPr>
  </w:style>
  <w:style w:type="character" w:styleId="FollowedHyperlink">
    <w:name w:val="FollowedHyperlink"/>
    <w:basedOn w:val="DefaultParagraphFont"/>
    <w:uiPriority w:val="99"/>
    <w:semiHidden/>
    <w:unhideWhenUsed/>
    <w:rsid w:val="00264BD9"/>
    <w:rPr>
      <w:color w:val="954F72" w:themeColor="followedHyperlink"/>
      <w:u w:val="single"/>
    </w:rPr>
  </w:style>
  <w:style w:type="character" w:customStyle="1" w:styleId="fontstyle01">
    <w:name w:val="fontstyle01"/>
    <w:basedOn w:val="DefaultParagraphFont"/>
    <w:rsid w:val="00264BD9"/>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264BD9"/>
    <w:rPr>
      <w:rFonts w:ascii="Calibri" w:hAnsi="Calibri" w:cs="Calibri" w:hint="default"/>
      <w:b w:val="0"/>
      <w:bCs w:val="0"/>
      <w:i w:val="0"/>
      <w:iCs w:val="0"/>
      <w:color w:val="000000"/>
      <w:sz w:val="24"/>
      <w:szCs w:val="24"/>
    </w:rPr>
  </w:style>
  <w:style w:type="character" w:customStyle="1" w:styleId="BodyTextChar">
    <w:name w:val="Body Text Char"/>
    <w:basedOn w:val="DefaultParagraphFont"/>
    <w:link w:val="BodyText"/>
    <w:qFormat/>
    <w:rsid w:val="00750ED9"/>
    <w:rPr>
      <w:rFonts w:eastAsia="Times New Roman"/>
      <w:sz w:val="24"/>
    </w:rPr>
  </w:style>
  <w:style w:type="paragraph" w:styleId="BodyText">
    <w:name w:val="Body Text"/>
    <w:basedOn w:val="Normal"/>
    <w:link w:val="BodyTextChar"/>
    <w:unhideWhenUsed/>
    <w:rsid w:val="00750ED9"/>
    <w:pPr>
      <w:spacing w:after="0" w:line="240" w:lineRule="auto"/>
      <w:jc w:val="both"/>
    </w:pPr>
    <w:rPr>
      <w:rFonts w:eastAsia="Times New Roman"/>
      <w:sz w:val="24"/>
    </w:rPr>
  </w:style>
  <w:style w:type="character" w:customStyle="1" w:styleId="BodyTextChar1">
    <w:name w:val="Body Text Char1"/>
    <w:basedOn w:val="DefaultParagraphFont"/>
    <w:uiPriority w:val="99"/>
    <w:semiHidden/>
    <w:rsid w:val="00750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D33D6-5298-47EB-9637-2E594140D903}">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E761EEEA-756E-406F-B917-9ADE92815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6236</Words>
  <Characters>3556</Characters>
  <Application>Microsoft Office Word</Application>
  <DocSecurity>0</DocSecurity>
  <Lines>29</Lines>
  <Paragraphs>19</Paragraphs>
  <ScaleCrop>false</ScaleCrop>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Daiva Raguotienė</cp:lastModifiedBy>
  <cp:revision>33</cp:revision>
  <dcterms:created xsi:type="dcterms:W3CDTF">2025-04-04T07:39:00Z</dcterms:created>
  <dcterms:modified xsi:type="dcterms:W3CDTF">2025-04-07T14:33:00Z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