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279F" w14:textId="195A0842" w:rsidR="00917627" w:rsidRDefault="009C6865" w:rsidP="009C6865">
      <w:pPr>
        <w:ind w:left="4320"/>
        <w:rPr>
          <w:rFonts w:ascii="Times New Roman" w:eastAsia="Calibri" w:hAnsi="Times New Roman" w:cs="Times New Roman"/>
        </w:rPr>
      </w:pPr>
      <w:r w:rsidRPr="007F7CEB">
        <w:rPr>
          <w:rFonts w:ascii="Times New Roman" w:eastAsia="Calibri" w:hAnsi="Times New Roman" w:cs="Times New Roman"/>
        </w:rPr>
        <w:t>Pirkimo sąlygų 2 priedas „Techninė specifikacija“</w:t>
      </w:r>
    </w:p>
    <w:p w14:paraId="331D67AB" w14:textId="77777777" w:rsidR="009C6865" w:rsidRDefault="009C6865" w:rsidP="00917627">
      <w:pPr>
        <w:rPr>
          <w:rFonts w:ascii="Times New Roman" w:hAnsi="Times New Roman" w:cs="Times New Roman"/>
          <w:b/>
          <w:bCs/>
        </w:rPr>
      </w:pPr>
    </w:p>
    <w:p w14:paraId="2901828E" w14:textId="72CA51CD" w:rsidR="007E1B5B" w:rsidRDefault="007E1B5B" w:rsidP="00CF390B">
      <w:pPr>
        <w:jc w:val="center"/>
        <w:rPr>
          <w:rFonts w:ascii="Times New Roman" w:hAnsi="Times New Roman" w:cs="Times New Roman"/>
          <w:b/>
          <w:bCs/>
        </w:rPr>
      </w:pPr>
      <w:r w:rsidRPr="007E1B5B">
        <w:rPr>
          <w:rFonts w:ascii="Times New Roman" w:hAnsi="Times New Roman" w:cs="Times New Roman"/>
          <w:b/>
          <w:bCs/>
        </w:rPr>
        <w:t>I</w:t>
      </w:r>
      <w:r w:rsidR="00554499" w:rsidRPr="007E1B5B">
        <w:rPr>
          <w:rFonts w:ascii="Times New Roman" w:hAnsi="Times New Roman" w:cs="Times New Roman"/>
          <w:b/>
          <w:bCs/>
        </w:rPr>
        <w:t xml:space="preserve"> pirkimo dalis. </w:t>
      </w:r>
      <w:r w:rsidR="001C0B24" w:rsidRPr="007E1B5B">
        <w:rPr>
          <w:rFonts w:ascii="Times New Roman" w:hAnsi="Times New Roman" w:cs="Times New Roman"/>
          <w:b/>
          <w:bCs/>
        </w:rPr>
        <w:t xml:space="preserve">ULTRAGARSINIAMS TYRIMAMS ATLIKTI REIKALINGOS MEDICINOS PRIEMONĖS </w:t>
      </w:r>
    </w:p>
    <w:p w14:paraId="4199343D" w14:textId="5482624A" w:rsidR="00CF390B" w:rsidRPr="007E1B5B" w:rsidRDefault="00CF390B" w:rsidP="00CF390B">
      <w:pPr>
        <w:jc w:val="center"/>
        <w:rPr>
          <w:rFonts w:ascii="Times New Roman" w:hAnsi="Times New Roman" w:cs="Times New Roman"/>
          <w:b/>
          <w:bCs/>
        </w:rPr>
      </w:pPr>
      <w:r w:rsidRPr="007E1B5B">
        <w:rPr>
          <w:rFonts w:ascii="Times New Roman" w:hAnsi="Times New Roman" w:cs="Times New Roman"/>
          <w:b/>
          <w:bCs/>
        </w:rPr>
        <w:t>TECHNINĖ SPECIFIKACIJ</w:t>
      </w:r>
      <w:r w:rsidR="00C02415" w:rsidRPr="007E1B5B">
        <w:rPr>
          <w:rFonts w:ascii="Times New Roman" w:hAnsi="Times New Roman" w:cs="Times New Roman"/>
          <w:b/>
          <w:bCs/>
        </w:rPr>
        <w:t>A IR KOKYBĖS PARAMETRAI</w:t>
      </w:r>
      <w:r w:rsidR="00F2118F" w:rsidRPr="007E1B5B">
        <w:rPr>
          <w:rFonts w:ascii="Times New Roman" w:hAnsi="Times New Roman" w:cs="Times New Roman"/>
          <w:b/>
          <w:bCs/>
        </w:rPr>
        <w:t xml:space="preserve"> </w:t>
      </w:r>
    </w:p>
    <w:p w14:paraId="21A9DE27" w14:textId="77777777" w:rsidR="00CF390B" w:rsidRPr="007E1B5B" w:rsidRDefault="00CF390B">
      <w:pPr>
        <w:rPr>
          <w:rFonts w:ascii="Times New Roman" w:hAnsi="Times New Roman" w:cs="Times New Roman"/>
        </w:rPr>
      </w:pPr>
    </w:p>
    <w:p w14:paraId="2FF0BD41" w14:textId="402D953B" w:rsidR="00CF390B" w:rsidRPr="007E1B5B" w:rsidRDefault="00F2118F">
      <w:pPr>
        <w:rPr>
          <w:rFonts w:ascii="Times New Roman" w:hAnsi="Times New Roman" w:cs="Times New Roman"/>
        </w:rPr>
      </w:pPr>
      <w:r w:rsidRPr="007E1B5B">
        <w:rPr>
          <w:rFonts w:ascii="Times New Roman" w:hAnsi="Times New Roman" w:cs="Times New Roman"/>
        </w:rPr>
        <w:t>1 lentelė „Techniniai parametrai“</w:t>
      </w: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544"/>
        <w:gridCol w:w="3260"/>
      </w:tblGrid>
      <w:tr w:rsidR="00F2118F" w:rsidRPr="007E1B5B" w14:paraId="7B21375F" w14:textId="09FDD296" w:rsidTr="00805E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310E" w14:textId="77777777" w:rsidR="00F2118F" w:rsidRPr="007E1B5B" w:rsidRDefault="00F2118F" w:rsidP="00D141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lang w:eastAsia="lt-LT"/>
              </w:rPr>
              <w:t>Eil.</w:t>
            </w:r>
          </w:p>
          <w:p w14:paraId="0E8A9DFC" w14:textId="77777777" w:rsidR="00F2118F" w:rsidRPr="007E1B5B" w:rsidRDefault="00F2118F" w:rsidP="00D141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935A" w14:textId="7BFDC724" w:rsidR="00F2118F" w:rsidRPr="007E1B5B" w:rsidRDefault="00F2118F" w:rsidP="00F3069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lang w:eastAsia="lt-LT"/>
              </w:rPr>
              <w:t>Parametra</w:t>
            </w:r>
            <w:r w:rsidR="00F30693" w:rsidRPr="007E1B5B">
              <w:rPr>
                <w:rFonts w:ascii="Times New Roman" w:eastAsia="Times New Roman" w:hAnsi="Times New Roman" w:cs="Times New Roman"/>
                <w:b/>
                <w:lang w:eastAsia="lt-LT"/>
              </w:rPr>
              <w:t>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D67C" w14:textId="2BCD46E4" w:rsidR="00F2118F" w:rsidRPr="007E1B5B" w:rsidRDefault="00F2118F" w:rsidP="00F30693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</w:t>
            </w:r>
            <w:r w:rsidR="00F30693" w:rsidRPr="007E1B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os</w:t>
            </w:r>
            <w:r w:rsidRPr="007E1B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parametr</w:t>
            </w:r>
            <w:r w:rsidR="00F30693" w:rsidRPr="007E1B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ų</w:t>
            </w:r>
            <w:r w:rsidRPr="007E1B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reikšmė</w:t>
            </w:r>
            <w:r w:rsidR="00F30693" w:rsidRPr="007E1B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8D9F" w14:textId="1C536296" w:rsidR="00F2118F" w:rsidRPr="007E1B5B" w:rsidRDefault="00F30693" w:rsidP="00805E8F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Tiekėjo siūlomos prekės parametrų reikšmės (</w:t>
            </w:r>
            <w:r w:rsidR="00F8659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 xml:space="preserve">nurodyti </w:t>
            </w:r>
            <w:r w:rsidR="00F52BF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f</w:t>
            </w:r>
            <w:r w:rsidRPr="007E1B5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ailo, dokumento pavadinim</w:t>
            </w:r>
            <w:r w:rsidR="00F8659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ą</w:t>
            </w:r>
            <w:r w:rsidRPr="007E1B5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 xml:space="preserve"> ir puslapio Nr., pažym</w:t>
            </w:r>
            <w:r w:rsidR="00F8659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ėti</w:t>
            </w:r>
            <w:r w:rsidRPr="007E1B5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 xml:space="preserve"> vietą, kurioje yra siūlomus techninius parametrus patvirtinanti reikšmė</w:t>
            </w:r>
          </w:p>
        </w:tc>
      </w:tr>
      <w:tr w:rsidR="00F2118F" w:rsidRPr="007E1B5B" w14:paraId="26444DA9" w14:textId="1D39F165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A620027" w14:textId="77777777" w:rsidR="00F2118F" w:rsidRPr="007E1B5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9310" w14:textId="4BAFE214" w:rsidR="00F2118F" w:rsidRPr="007E1B5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Ultragarsinių tyrimų tipai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5CC3" w14:textId="77777777" w:rsidR="00F2118F" w:rsidRPr="007E1B5B" w:rsidRDefault="00F2118F" w:rsidP="00805E8F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1. Pilvo organų tyrimai;</w:t>
            </w:r>
          </w:p>
          <w:p w14:paraId="3041837A" w14:textId="597C84FB" w:rsidR="00F2118F" w:rsidRPr="007E1B5B" w:rsidRDefault="00F2118F" w:rsidP="00805E8F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2. Krūtų tyrimai;</w:t>
            </w:r>
          </w:p>
          <w:p w14:paraId="5C5DA29B" w14:textId="1B359E9B" w:rsidR="00F2118F" w:rsidRPr="007E1B5B" w:rsidRDefault="00F2118F" w:rsidP="00805E8F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3. Smulkiųjų struktūrų tyrimai;</w:t>
            </w:r>
          </w:p>
          <w:p w14:paraId="0F33F27F" w14:textId="77777777" w:rsidR="00F2118F" w:rsidRPr="007E1B5B" w:rsidRDefault="00F2118F" w:rsidP="00805E8F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4. Kraujagyslių tyrimai;</w:t>
            </w:r>
          </w:p>
          <w:p w14:paraId="364C401C" w14:textId="1DAF2603" w:rsidR="00F2118F" w:rsidRPr="007E1B5B" w:rsidRDefault="00F2118F" w:rsidP="00805E8F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5. Ginekologiniai tyrimai</w:t>
            </w:r>
            <w:r w:rsidR="00805E8F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60FE" w14:textId="77777777" w:rsidR="00F2118F" w:rsidRPr="007E1B5B" w:rsidRDefault="00F2118F" w:rsidP="00F866F9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2118F" w:rsidRPr="007E1B5B" w14:paraId="0127D9DE" w14:textId="1E0BDE0C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641DEB" w14:textId="77777777" w:rsidR="00F2118F" w:rsidRPr="007E1B5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8BD4" w14:textId="0DE6D2E0" w:rsidR="00F2118F" w:rsidRPr="007E1B5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Sistemos struktūra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AE7A" w14:textId="108D5361" w:rsidR="00F2118F" w:rsidRPr="007E1B5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val="en-US" w:eastAsia="lt-LT"/>
              </w:rPr>
              <w:t xml:space="preserve">1. Sistema 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lengvai transportuojama, ant </w:t>
            </w:r>
            <w:proofErr w:type="gram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ratukų;</w:t>
            </w:r>
            <w:proofErr w:type="gramEnd"/>
          </w:p>
          <w:p w14:paraId="0BD98A2C" w14:textId="77777777" w:rsidR="00F2118F" w:rsidRPr="007E1B5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2. Valdymo panelė kilnojama aukštyn ir žemyn, pasukama į šonus;</w:t>
            </w:r>
          </w:p>
          <w:p w14:paraId="46B99912" w14:textId="77777777" w:rsidR="00F2118F" w:rsidRPr="007E1B5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3. </w:t>
            </w:r>
            <w:r w:rsidRPr="007E1B5B">
              <w:rPr>
                <w:rFonts w:ascii="Times New Roman" w:eastAsia="Times New Roman" w:hAnsi="Times New Roman" w:cs="Times New Roman"/>
              </w:rPr>
              <w:t>≥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55 cm įstrižainės vaizdo monitorius;</w:t>
            </w:r>
          </w:p>
          <w:p w14:paraId="6E50AF3E" w14:textId="063CCBC0" w:rsidR="00F2118F" w:rsidRPr="007E1B5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4. Vaizdo monitorius kilnojamas aukštyn ir žemyn, pasukamas į šonus;</w:t>
            </w:r>
          </w:p>
          <w:p w14:paraId="6D82E635" w14:textId="77777777" w:rsidR="00F2118F" w:rsidRPr="007E1B5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5. Valdymo panelėje integruotas liečiamas ekranas, kurio įstrižainė 14 colių arba didesnė;</w:t>
            </w:r>
          </w:p>
          <w:p w14:paraId="2947229D" w14:textId="77777777" w:rsidR="00F2118F" w:rsidRPr="007E1B5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6. Integruotas ultragarsinio gelio šildytuvas.</w:t>
            </w:r>
          </w:p>
          <w:p w14:paraId="00D832F7" w14:textId="79868B6F" w:rsidR="00F2118F" w:rsidRPr="007E1B5B" w:rsidRDefault="00F2118F" w:rsidP="001F02F0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7. Jungtys davikliams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4 aktyvios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29CE" w14:textId="77777777" w:rsidR="00F2118F" w:rsidRPr="007E1B5B" w:rsidRDefault="00F2118F" w:rsidP="001F02F0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F2118F" w:rsidRPr="007E1B5B" w14:paraId="5EFC57DC" w14:textId="131AAD90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DDCC99" w14:textId="77777777" w:rsidR="00F2118F" w:rsidRPr="007E1B5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02B4" w14:textId="1FFE2811" w:rsidR="00F2118F" w:rsidRPr="007E1B5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Skenavimo režimai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7750" w14:textId="77777777" w:rsidR="00F2118F" w:rsidRPr="007E1B5B" w:rsidRDefault="00F2118F" w:rsidP="00987EDC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1. B režimas;</w:t>
            </w:r>
          </w:p>
          <w:p w14:paraId="65EDE624" w14:textId="77777777" w:rsidR="00F2118F" w:rsidRPr="007E1B5B" w:rsidRDefault="00F2118F" w:rsidP="00987EDC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2. Audinių harmonikų vaizdavimas;</w:t>
            </w:r>
          </w:p>
          <w:p w14:paraId="72A2E81D" w14:textId="77777777" w:rsidR="00F2118F" w:rsidRPr="007E1B5B" w:rsidRDefault="00F2118F" w:rsidP="00987EDC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3. Spalvinis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doplerinis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kraujotakos greičio vaizdavimo režimas;</w:t>
            </w:r>
          </w:p>
          <w:p w14:paraId="6EAF9618" w14:textId="2DE1B519" w:rsidR="00F2118F" w:rsidRPr="007E1B5B" w:rsidRDefault="00F2118F" w:rsidP="00987EDC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4. Galios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doplerinis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kraujotakos intensyvumo vaizdavimo režimas;</w:t>
            </w:r>
          </w:p>
          <w:p w14:paraId="611E16C5" w14:textId="77777777" w:rsidR="00F2118F" w:rsidRPr="007E1B5B" w:rsidRDefault="00F2118F" w:rsidP="00987EDC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5. Pulsinės bangos spektrinis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doplerinis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vaizdavimo režimas;</w:t>
            </w:r>
          </w:p>
          <w:p w14:paraId="5A5C6DBD" w14:textId="37FE2DB2" w:rsidR="00F2118F" w:rsidRPr="007E1B5B" w:rsidRDefault="00F2118F" w:rsidP="00987EDC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6. Praplėsto lauko (trapecinio vaizdavimo) režimas;</w:t>
            </w:r>
          </w:p>
          <w:p w14:paraId="26EAD443" w14:textId="728BDEA1" w:rsidR="00F2118F" w:rsidRPr="007E1B5B" w:rsidRDefault="00F2118F" w:rsidP="00987EDC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7.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Tripleksinis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režimas;</w:t>
            </w:r>
          </w:p>
          <w:p w14:paraId="47032702" w14:textId="19DDD7B3" w:rsidR="00F2118F" w:rsidRPr="007E1B5B" w:rsidRDefault="00F2118F" w:rsidP="00987EDC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8. Specialus ypatingai smulkios kraujotakos vaizdavimo režimas.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2C1B" w14:textId="77777777" w:rsidR="00F2118F" w:rsidRPr="007E1B5B" w:rsidRDefault="00F2118F" w:rsidP="00987EDC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2118F" w:rsidRPr="007E1B5B" w14:paraId="75AF39D2" w14:textId="5385C387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C3FA1F" w14:textId="52354BDB" w:rsidR="00F2118F" w:rsidRPr="007E1B5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7E1B5B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4EED" w14:textId="458B3B9B" w:rsidR="00F2118F" w:rsidRPr="007E1B5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Sistemos dinaminis diapazonas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D355" w14:textId="79473A02" w:rsidR="00F2118F" w:rsidRPr="007E1B5B" w:rsidRDefault="00F2118F" w:rsidP="00D14161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≥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380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dB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E2F7" w14:textId="77777777" w:rsidR="00F2118F" w:rsidRPr="007E1B5B" w:rsidRDefault="00F2118F" w:rsidP="00D14161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F2118F" w:rsidRPr="007E1B5B" w14:paraId="3AF96B63" w14:textId="2FD209A1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1BCE83" w14:textId="1ED873DD" w:rsidR="00F2118F" w:rsidRPr="007E1B5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419E" w14:textId="61836C74" w:rsidR="00F2118F" w:rsidRPr="007E1B5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Maksimalus vaizduojamas gylis B režime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35EC" w14:textId="1FD7879C" w:rsidR="00F2118F" w:rsidRPr="007E1B5B" w:rsidRDefault="00F2118F" w:rsidP="00D14161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50 cm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2E8C" w14:textId="77777777" w:rsidR="00F2118F" w:rsidRPr="007E1B5B" w:rsidRDefault="00F2118F" w:rsidP="00D14161">
            <w:pPr>
              <w:widowControl w:val="0"/>
              <w:tabs>
                <w:tab w:val="left" w:pos="364"/>
              </w:tabs>
              <w:rPr>
                <w:rFonts w:ascii="Times New Roman" w:eastAsia="Symbol" w:hAnsi="Times New Roman" w:cs="Times New Roman"/>
                <w:lang w:eastAsia="lt-LT"/>
              </w:rPr>
            </w:pPr>
          </w:p>
        </w:tc>
      </w:tr>
      <w:tr w:rsidR="00F2118F" w:rsidRPr="007E1B5B" w14:paraId="27AEB8FF" w14:textId="45AE6828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A3EA66" w14:textId="5CF6E3DD" w:rsidR="00F2118F" w:rsidRPr="007E1B5B" w:rsidRDefault="00F2118F" w:rsidP="00D30F29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2F2A" w14:textId="6F5A00E8" w:rsidR="00F2118F" w:rsidRPr="007E1B5B" w:rsidRDefault="00F2118F" w:rsidP="00D30F29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Automatinis vaizdo optimizavimas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AF5A" w14:textId="77777777" w:rsidR="00F2118F" w:rsidRPr="007E1B5B" w:rsidRDefault="00F2118F" w:rsidP="00D30F29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270"/>
              </w:tabs>
              <w:ind w:left="0" w:firstLine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Automatinis pilkosios skalės parametrų optimizavimas;</w:t>
            </w:r>
          </w:p>
          <w:p w14:paraId="21B904CF" w14:textId="77777777" w:rsidR="00F2118F" w:rsidRPr="007E1B5B" w:rsidRDefault="00F2118F" w:rsidP="00D30F29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Automatinis pulsinės bangos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doplerio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parametrų optimizavimas;</w:t>
            </w:r>
          </w:p>
          <w:p w14:paraId="0F721C27" w14:textId="0EC67E17" w:rsidR="00F2118F" w:rsidRPr="007E1B5B" w:rsidRDefault="00F2118F" w:rsidP="00D30F29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270"/>
              </w:tabs>
              <w:ind w:left="0" w:firstLine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Automatinis spalvinio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doplerio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parametrų optimizavimas.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A251" w14:textId="77777777" w:rsidR="00F2118F" w:rsidRPr="007E1B5B" w:rsidRDefault="00F2118F" w:rsidP="00F30693">
            <w:pPr>
              <w:pStyle w:val="Sraopastraipa"/>
              <w:widowControl w:val="0"/>
              <w:tabs>
                <w:tab w:val="left" w:pos="270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2118F" w:rsidRPr="007E1B5B" w14:paraId="708AE812" w14:textId="4E05EAD2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C36E7D" w14:textId="1BA4E1CF" w:rsidR="00F2118F" w:rsidRPr="007E1B5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638A" w14:textId="183890AE" w:rsidR="00F2118F" w:rsidRPr="007E1B5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hAnsi="Times New Roman" w:cs="Times New Roman"/>
              </w:rPr>
              <w:t>Ultragarsinių vaizdų suliejimo su KT ar MRT vaizdais funkcija (esant poreikiui, šią funkciją galima įdiegti po įrangos pirkimo)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6C76" w14:textId="6B484DD8" w:rsidR="00F2118F" w:rsidRPr="007E1B5B" w:rsidRDefault="00F2118F" w:rsidP="003F3D8D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5B9F" w14:textId="77777777" w:rsidR="00F2118F" w:rsidRPr="007E1B5B" w:rsidRDefault="00F2118F" w:rsidP="003F3D8D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F2118F" w:rsidRPr="007E1B5B" w14:paraId="6A0389B9" w14:textId="45DDBABA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F5E876" w14:textId="60AAFD03" w:rsidR="00F2118F" w:rsidRPr="007E1B5B" w:rsidRDefault="00F2118F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BC53" w14:textId="4D0ACE34" w:rsidR="00F2118F" w:rsidRPr="007E1B5B" w:rsidRDefault="00F2118F" w:rsidP="00D14161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Pacientų duomenų archyvas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6AA0" w14:textId="77777777" w:rsidR="00F2118F" w:rsidRPr="007E1B5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1. Vidinis kietasis diskas pacientų duomenų įrašymui;</w:t>
            </w:r>
          </w:p>
          <w:p w14:paraId="00B99733" w14:textId="77777777" w:rsidR="00F2118F" w:rsidRPr="007E1B5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2. DICOM standarto palaikomos funkcijos: </w:t>
            </w:r>
          </w:p>
          <w:p w14:paraId="1B4EDD46" w14:textId="1C4F80D8" w:rsidR="00F2118F" w:rsidRPr="007E1B5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a)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Storage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store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, arba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send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(arba lygiavertės);</w:t>
            </w:r>
          </w:p>
          <w:p w14:paraId="75CA46CB" w14:textId="39C45C9A" w:rsidR="00F2118F" w:rsidRPr="007E1B5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b)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Modality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Worklist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(arba lygiavertės);</w:t>
            </w:r>
          </w:p>
          <w:p w14:paraId="12BCA49B" w14:textId="42CA2C0C" w:rsidR="00F2118F" w:rsidRPr="007E1B5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c)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Query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/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Retrieve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(arba lygiavertės);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54D9" w14:textId="77777777" w:rsidR="00F2118F" w:rsidRPr="007E1B5B" w:rsidRDefault="00F2118F" w:rsidP="003F3D8D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27803" w:rsidRPr="007E1B5B" w14:paraId="1D2B45AA" w14:textId="5930FC85" w:rsidTr="00CE022A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60232C" w14:textId="4A6EBEB6" w:rsidR="00827803" w:rsidRPr="007E1B5B" w:rsidRDefault="00827803" w:rsidP="00D1416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9.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658A" w14:textId="38C7C2F9" w:rsidR="00827803" w:rsidRPr="007E1B5B" w:rsidRDefault="00827803" w:rsidP="00D14161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hAnsi="Times New Roman" w:cs="Times New Roman"/>
              </w:rPr>
              <w:t xml:space="preserve">Kartu su aparatu komplektuojami davikliai: </w:t>
            </w:r>
          </w:p>
        </w:tc>
      </w:tr>
      <w:tr w:rsidR="00F2118F" w:rsidRPr="007E1B5B" w14:paraId="0F650146" w14:textId="0BC83634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88A6C7" w14:textId="080E6BBC" w:rsidR="00F2118F" w:rsidRPr="007E1B5B" w:rsidRDefault="00F2118F" w:rsidP="003F3D8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9.1</w:t>
            </w:r>
            <w:r w:rsidR="00F866F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C3B" w14:textId="693AFFF5" w:rsidR="00F2118F" w:rsidRPr="007E1B5B" w:rsidRDefault="00F2118F" w:rsidP="003F3D8D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Konveksinis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daviklis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424A" w14:textId="30655B40" w:rsidR="00F2118F" w:rsidRPr="007E1B5B" w:rsidRDefault="00F2118F" w:rsidP="003F3D8D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1. Dažnio diapazonas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(1,5 - 6,0) MHz;</w:t>
            </w:r>
          </w:p>
          <w:p w14:paraId="5290057D" w14:textId="417A2E1E" w:rsidR="00F2118F" w:rsidRPr="007E1B5B" w:rsidRDefault="00F2118F" w:rsidP="003F3D8D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Pjezo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elementų skaičius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190;</w:t>
            </w:r>
          </w:p>
          <w:p w14:paraId="0077CFA1" w14:textId="7E1FF6C7" w:rsidR="00F2118F" w:rsidRPr="007E1B5B" w:rsidRDefault="00F2118F" w:rsidP="003F3D8D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3. </w:t>
            </w:r>
            <w:r w:rsidRPr="007E1B5B">
              <w:rPr>
                <w:rFonts w:ascii="Times New Roman" w:hAnsi="Times New Roman" w:cs="Times New Roman"/>
              </w:rPr>
              <w:t>Apžvalgos lauko kampas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80</w:t>
            </w:r>
            <w:r w:rsidRPr="007E1B5B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o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1EEB" w14:textId="77777777" w:rsidR="00F2118F" w:rsidRPr="007E1B5B" w:rsidRDefault="00F2118F" w:rsidP="003F3D8D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2118F" w:rsidRPr="007E1B5B" w14:paraId="3E658B9C" w14:textId="56B2CF6C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43506E" w14:textId="2C47C644" w:rsidR="00F2118F" w:rsidRPr="007E1B5B" w:rsidRDefault="00F2118F" w:rsidP="00AE7E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9.2</w:t>
            </w:r>
            <w:r w:rsidR="00F866F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1AF" w14:textId="56EDACF9" w:rsidR="00F2118F" w:rsidRPr="007E1B5B" w:rsidRDefault="00F2118F" w:rsidP="00AE7E7A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Linijinis daviklis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A3C" w14:textId="7C0F46A5" w:rsidR="00F2118F" w:rsidRPr="007E1B5B" w:rsidRDefault="00F2118F" w:rsidP="00AE7E7A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1. Dažnio diapazonas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(5,0 - 15,0) MHz;</w:t>
            </w:r>
          </w:p>
          <w:p w14:paraId="29F819A2" w14:textId="527B8223" w:rsidR="00F2118F" w:rsidRPr="007E1B5B" w:rsidRDefault="00F2118F" w:rsidP="00AE7E7A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Pjezo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elementų skaičius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9</w:t>
            </w:r>
            <w:r w:rsidRPr="007E1B5B">
              <w:rPr>
                <w:rFonts w:ascii="Times New Roman" w:eastAsia="Times New Roman" w:hAnsi="Times New Roman" w:cs="Times New Roman"/>
                <w:lang w:val="en-US" w:eastAsia="lt-LT"/>
              </w:rPr>
              <w:t>0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0;</w:t>
            </w:r>
          </w:p>
          <w:p w14:paraId="72F1B97B" w14:textId="79BB8903" w:rsidR="00F2118F" w:rsidRPr="007E1B5B" w:rsidRDefault="00F2118F" w:rsidP="00AE7E7A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3. Paviršiaus ilgis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50 mm.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48F7" w14:textId="77777777" w:rsidR="00F2118F" w:rsidRPr="007E1B5B" w:rsidRDefault="00F2118F" w:rsidP="00AE7E7A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2118F" w:rsidRPr="007E1B5B" w14:paraId="67CDF45F" w14:textId="4C17E054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995894" w14:textId="588DF6AB" w:rsidR="00F2118F" w:rsidRPr="007E1B5B" w:rsidRDefault="00F2118F" w:rsidP="00AE7E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9.</w:t>
            </w:r>
            <w:r w:rsidRPr="007E1B5B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  <w:r w:rsidR="00F866F9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99A" w14:textId="216BE0D3" w:rsidR="00F2118F" w:rsidRPr="007E1B5B" w:rsidRDefault="00F2118F" w:rsidP="00AE7E7A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hAnsi="Times New Roman" w:cs="Times New Roman"/>
              </w:rPr>
              <w:t>Vaginalinis daviklis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D0C4" w14:textId="215B7C5F" w:rsidR="00F2118F" w:rsidRPr="007E1B5B" w:rsidRDefault="00F2118F" w:rsidP="00AE7E7A">
            <w:pPr>
              <w:ind w:right="-102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hAnsi="Times New Roman" w:cs="Times New Roman"/>
              </w:rPr>
              <w:t>1. Dažnių diapazonas ≥ (3,0 - 10,0) MHz;</w:t>
            </w:r>
          </w:p>
          <w:p w14:paraId="7711ABDB" w14:textId="72675A75" w:rsidR="00F2118F" w:rsidRPr="007E1B5B" w:rsidRDefault="00F2118F" w:rsidP="00AE7E7A">
            <w:pPr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Pjezo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elementų skaičius</w:t>
            </w:r>
            <w:r w:rsidRPr="007E1B5B">
              <w:rPr>
                <w:rFonts w:ascii="Times New Roman" w:hAnsi="Times New Roman" w:cs="Times New Roman"/>
              </w:rPr>
              <w:t xml:space="preserve"> ≥ 190;</w:t>
            </w:r>
          </w:p>
          <w:p w14:paraId="4E2B2241" w14:textId="3833ECC4" w:rsidR="00F2118F" w:rsidRPr="007E1B5B" w:rsidRDefault="00F2118F" w:rsidP="000120B8">
            <w:pPr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hAnsi="Times New Roman" w:cs="Times New Roman"/>
              </w:rPr>
              <w:t>3. Apžvalgos lauko kampas ≥ 150°.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E3FC" w14:textId="77777777" w:rsidR="00F2118F" w:rsidRPr="007E1B5B" w:rsidRDefault="00F2118F" w:rsidP="00AE7E7A">
            <w:pPr>
              <w:ind w:right="-102"/>
              <w:rPr>
                <w:rFonts w:ascii="Times New Roman" w:hAnsi="Times New Roman" w:cs="Times New Roman"/>
              </w:rPr>
            </w:pPr>
          </w:p>
        </w:tc>
      </w:tr>
      <w:tr w:rsidR="00F2118F" w:rsidRPr="007E1B5B" w14:paraId="6CF58174" w14:textId="3C0822D9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34EC4A" w14:textId="2AA7395F" w:rsidR="00F2118F" w:rsidRPr="007E1B5B" w:rsidRDefault="00F2118F" w:rsidP="00AE7E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AC80" w14:textId="18178AB0" w:rsidR="00F2118F" w:rsidRPr="007E1B5B" w:rsidRDefault="00F2118F" w:rsidP="00AE7E7A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hAnsi="Times New Roman" w:cs="Times New Roman"/>
              </w:rPr>
              <w:t xml:space="preserve">Nespalvotas vaizdo spausdintuvas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6744" w14:textId="2CFF8669" w:rsidR="00F2118F" w:rsidRPr="007E1B5B" w:rsidRDefault="00F2118F" w:rsidP="00AE7E7A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B2AE" w14:textId="77777777" w:rsidR="00F2118F" w:rsidRPr="007E1B5B" w:rsidRDefault="00F2118F" w:rsidP="00AE7E7A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F2118F" w:rsidRPr="007E1B5B" w14:paraId="44E9068F" w14:textId="372C7A81" w:rsidTr="00805E8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B03BDF" w14:textId="666EBB5D" w:rsidR="00F2118F" w:rsidRPr="007E1B5B" w:rsidRDefault="00F2118F" w:rsidP="00E000F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9F9E" w14:textId="37C58892" w:rsidR="00F2118F" w:rsidRPr="007E1B5B" w:rsidRDefault="00F2118F" w:rsidP="00E000FD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Ultragarsinio aparato maitinimo šaltinis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1638" w14:textId="77777777" w:rsidR="00F2118F" w:rsidRPr="007E1B5B" w:rsidRDefault="00F2118F" w:rsidP="00E000FD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280"/>
              </w:tabs>
              <w:ind w:left="0" w:firstLine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~220 ± 10% V, 50Hz elektros tinklas;</w:t>
            </w:r>
          </w:p>
          <w:p w14:paraId="52F966C9" w14:textId="6453C03B" w:rsidR="00F2118F" w:rsidRPr="008C5751" w:rsidRDefault="00F2118F" w:rsidP="008C5751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280"/>
              </w:tabs>
              <w:ind w:left="0" w:firstLine="0"/>
              <w:textAlignment w:val="baseline"/>
              <w:rPr>
                <w:rFonts w:ascii="Times New Roman" w:hAnsi="Times New Roman" w:cs="Times New Roman"/>
              </w:rPr>
            </w:pPr>
            <w:r w:rsidRPr="007E1B5B">
              <w:rPr>
                <w:rFonts w:ascii="Times New Roman" w:hAnsi="Times New Roman" w:cs="Times New Roman"/>
              </w:rPr>
              <w:t>Nepertraukiamo maitinimo šaltinis (UPS) užtikrinantis aparato veikimą ne mažiau kaip 15 min.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70AB" w14:textId="77777777" w:rsidR="00F2118F" w:rsidRPr="007E1B5B" w:rsidRDefault="00F2118F" w:rsidP="00F30693">
            <w:pPr>
              <w:pStyle w:val="Sraopastraipa"/>
              <w:widowControl w:val="0"/>
              <w:tabs>
                <w:tab w:val="left" w:pos="280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2118F" w:rsidRPr="007E1B5B" w14:paraId="6DA23592" w14:textId="684326BC" w:rsidTr="001324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B47E" w14:textId="0365648E" w:rsidR="00F2118F" w:rsidRPr="007E1B5B" w:rsidRDefault="00F2118F" w:rsidP="00C4149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410ED" w14:textId="77777777" w:rsidR="00F2118F" w:rsidRPr="007E1B5B" w:rsidRDefault="00F2118F" w:rsidP="000C5C7D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Garantinio aptarnavimo laikotarpis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350E" w14:textId="456B4909" w:rsidR="00F2118F" w:rsidRPr="007E1B5B" w:rsidRDefault="00F2118F" w:rsidP="00132492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12 mėnesių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F999" w14:textId="77777777" w:rsidR="00F2118F" w:rsidRPr="007E1B5B" w:rsidRDefault="00F2118F" w:rsidP="00C41493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</w:pPr>
          </w:p>
        </w:tc>
      </w:tr>
      <w:tr w:rsidR="00F30693" w:rsidRPr="007E1B5B" w14:paraId="34DE9ED8" w14:textId="77777777" w:rsidTr="00805E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5BB2" w14:textId="5B80941E" w:rsidR="00F30693" w:rsidRPr="007E1B5B" w:rsidRDefault="00F30693" w:rsidP="00C4149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lastRenderedPageBreak/>
              <w:t xml:space="preserve">13.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7DC0" w14:textId="042F27C3" w:rsidR="00F30693" w:rsidRPr="007E1B5B" w:rsidRDefault="00F30693" w:rsidP="000C5C7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hAnsi="Times New Roman" w:cs="Times New Roman"/>
              </w:rPr>
              <w:t>Siūlomos įrangos žymėjimas CE ženklu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1089" w14:textId="39A26D96" w:rsidR="00F30693" w:rsidRPr="007E1B5B" w:rsidRDefault="00F30693" w:rsidP="00C41493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hAnsi="Times New Roman" w:cs="Times New Roman"/>
              </w:rPr>
              <w:t>Būtinas, kartu su pasiūlymu pateikti atitinkamą deklaraciją arba sertifikatą</w:t>
            </w:r>
            <w:r w:rsidR="00132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0CD1" w14:textId="77777777" w:rsidR="00F30693" w:rsidRPr="007E1B5B" w:rsidRDefault="00F30693" w:rsidP="00C41493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</w:pPr>
          </w:p>
        </w:tc>
      </w:tr>
    </w:tbl>
    <w:p w14:paraId="6E2CC579" w14:textId="77777777" w:rsidR="00ED2980" w:rsidRPr="007E1B5B" w:rsidRDefault="00ED2980" w:rsidP="00CF390B">
      <w:pPr>
        <w:rPr>
          <w:rFonts w:ascii="Times New Roman" w:hAnsi="Times New Roman" w:cs="Times New Roman"/>
          <w:color w:val="000000" w:themeColor="text1"/>
        </w:rPr>
      </w:pPr>
    </w:p>
    <w:p w14:paraId="59B8E9DB" w14:textId="7EC15E54" w:rsidR="00CF390B" w:rsidRPr="007E1B5B" w:rsidRDefault="007C74E5" w:rsidP="00CF390B">
      <w:pPr>
        <w:pStyle w:val="Paantrat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pPr>
      <w:r w:rsidRPr="007E1B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PASIŪLYMŲ VERTINIMO KRITERIJAI</w:t>
      </w:r>
      <w:r w:rsidR="00CF390B" w:rsidRPr="007E1B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176455B" w14:textId="77777777" w:rsidR="00CF390B" w:rsidRPr="007E1B5B" w:rsidRDefault="00CF390B" w:rsidP="00E9300D">
      <w:pPr>
        <w:widowControl w:val="0"/>
        <w:tabs>
          <w:tab w:val="num" w:pos="0"/>
        </w:tabs>
        <w:autoSpaceDE w:val="0"/>
        <w:autoSpaceDN w:val="0"/>
        <w:spacing w:after="120"/>
        <w:ind w:right="-227"/>
        <w:rPr>
          <w:rFonts w:ascii="Times New Roman" w:eastAsia="Times New Roman" w:hAnsi="Times New Roman" w:cs="Times New Roman"/>
          <w:color w:val="000000" w:themeColor="text1"/>
        </w:rPr>
      </w:pPr>
    </w:p>
    <w:p w14:paraId="7A475A0E" w14:textId="04C7A9C5" w:rsidR="00F2118F" w:rsidRPr="007E1B5B" w:rsidRDefault="00F30693" w:rsidP="00F2118F">
      <w:pPr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7E1B5B">
        <w:rPr>
          <w:rFonts w:ascii="Times New Roman" w:hAnsi="Times New Roman" w:cs="Times New Roman"/>
          <w:bCs/>
          <w:color w:val="000000" w:themeColor="text1"/>
        </w:rPr>
        <w:t xml:space="preserve">2 lentelė </w:t>
      </w:r>
      <w:r w:rsidR="00E73028">
        <w:rPr>
          <w:rFonts w:ascii="Times New Roman" w:hAnsi="Times New Roman" w:cs="Times New Roman"/>
          <w:bCs/>
          <w:color w:val="000000" w:themeColor="text1"/>
        </w:rPr>
        <w:t>„</w:t>
      </w:r>
      <w:r w:rsidR="00F2118F" w:rsidRPr="007E1B5B">
        <w:rPr>
          <w:rFonts w:ascii="Times New Roman" w:hAnsi="Times New Roman" w:cs="Times New Roman"/>
          <w:bCs/>
          <w:color w:val="000000" w:themeColor="text1"/>
        </w:rPr>
        <w:t>Kokybės kriterijai (Q</w:t>
      </w:r>
      <w:r w:rsidR="00F2118F" w:rsidRPr="007E1B5B">
        <w:rPr>
          <w:rFonts w:ascii="Times New Roman" w:hAnsi="Times New Roman" w:cs="Times New Roman"/>
          <w:bCs/>
          <w:color w:val="000000" w:themeColor="text1"/>
          <w:vertAlign w:val="subscript"/>
        </w:rPr>
        <w:t>1</w:t>
      </w:r>
      <w:r w:rsidR="00F2118F" w:rsidRPr="007E1B5B">
        <w:rPr>
          <w:rFonts w:ascii="Times New Roman" w:hAnsi="Times New Roman" w:cs="Times New Roman"/>
          <w:bCs/>
          <w:color w:val="000000" w:themeColor="text1"/>
          <w:lang w:val="en-US"/>
        </w:rPr>
        <w:t>)</w:t>
      </w:r>
      <w:r w:rsidR="00E73028">
        <w:rPr>
          <w:rFonts w:ascii="Times New Roman" w:hAnsi="Times New Roman" w:cs="Times New Roman"/>
          <w:bCs/>
          <w:color w:val="000000" w:themeColor="text1"/>
        </w:rPr>
        <w:t>“</w:t>
      </w:r>
      <w:r w:rsidR="00F2118F" w:rsidRPr="007E1B5B">
        <w:rPr>
          <w:rFonts w:ascii="Times New Roman" w:hAnsi="Times New Roman" w:cs="Times New Roman"/>
          <w:bCs/>
          <w:color w:val="000000" w:themeColor="text1"/>
          <w:lang w:val="en-US"/>
        </w:rPr>
        <w:t xml:space="preserve">:                                                                                                 </w:t>
      </w:r>
    </w:p>
    <w:tbl>
      <w:tblPr>
        <w:tblW w:w="5064" w:type="pct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53"/>
        <w:gridCol w:w="1418"/>
        <w:gridCol w:w="1560"/>
        <w:gridCol w:w="3114"/>
      </w:tblGrid>
      <w:tr w:rsidR="00F2118F" w:rsidRPr="00CB6C25" w14:paraId="4B744283" w14:textId="0480F79E" w:rsidTr="00E9300D">
        <w:trPr>
          <w:trHeight w:val="228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6C2E6" w14:textId="77777777" w:rsidR="00F2118F" w:rsidRPr="00CB6C25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B6C25">
              <w:rPr>
                <w:rFonts w:ascii="Times New Roman" w:eastAsia="Calibri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B61E" w14:textId="77777777" w:rsidR="00F2118F" w:rsidRPr="00CB6C25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B6C25">
              <w:rPr>
                <w:rFonts w:ascii="Times New Roman" w:eastAsia="Calibri" w:hAnsi="Times New Roman" w:cs="Times New Roman"/>
                <w:b/>
                <w:color w:val="000000" w:themeColor="text1"/>
              </w:rPr>
              <w:t>Kriterijaus (</w:t>
            </w:r>
            <w:proofErr w:type="spellStart"/>
            <w:r w:rsidRPr="00CB6C25">
              <w:rPr>
                <w:rFonts w:ascii="Times New Roman" w:eastAsia="Calibri" w:hAnsi="Times New Roman" w:cs="Times New Roman"/>
                <w:b/>
                <w:color w:val="000000" w:themeColor="text1"/>
              </w:rPr>
              <w:t>Q</w:t>
            </w:r>
            <w:r w:rsidRPr="00CB6C25">
              <w:rPr>
                <w:rFonts w:ascii="Times New Roman" w:eastAsia="Calibri" w:hAnsi="Times New Roman" w:cs="Times New Roman"/>
                <w:b/>
                <w:color w:val="000000" w:themeColor="text1"/>
                <w:vertAlign w:val="subscript"/>
              </w:rPr>
              <w:t>i</w:t>
            </w:r>
            <w:proofErr w:type="spellEnd"/>
            <w:r w:rsidRPr="00CB6C25">
              <w:rPr>
                <w:rFonts w:ascii="Times New Roman" w:eastAsia="Calibri" w:hAnsi="Times New Roman" w:cs="Times New Roman"/>
                <w:b/>
                <w:color w:val="000000" w:themeColor="text1"/>
              </w:rPr>
              <w:t>) parametrai</w:t>
            </w:r>
          </w:p>
        </w:tc>
        <w:tc>
          <w:tcPr>
            <w:tcW w:w="1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4E0" w14:textId="77777777" w:rsidR="00F2118F" w:rsidRPr="00CB6C25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B6C25">
              <w:rPr>
                <w:rFonts w:ascii="Times New Roman" w:eastAsia="Calibri" w:hAnsi="Times New Roman" w:cs="Times New Roman"/>
                <w:b/>
                <w:color w:val="000000" w:themeColor="text1"/>
              </w:rPr>
              <w:t>Kriterijaus lyginamasis svoris ekonominio naudingumo įvertinime</w:t>
            </w:r>
          </w:p>
          <w:p w14:paraId="6C292E7C" w14:textId="1D4B79DE" w:rsidR="00F2118F" w:rsidRPr="00CB6C25" w:rsidRDefault="00F2118F" w:rsidP="000C5C7D">
            <w:pPr>
              <w:keepNext/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b/>
                <w:color w:val="000000" w:themeColor="text1"/>
              </w:rPr>
            </w:pPr>
          </w:p>
          <w:p w14:paraId="02E94E7A" w14:textId="77777777" w:rsidR="00F2118F" w:rsidRPr="00CB6C25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818F3" w14:textId="1F1DAD4E" w:rsidR="00F2118F" w:rsidRPr="00CB6C25" w:rsidRDefault="00F2118F" w:rsidP="00805E8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CB6C25">
              <w:rPr>
                <w:rFonts w:ascii="Times New Roman" w:eastAsia="Andale Sans UI" w:hAnsi="Times New Roman" w:cs="Times New Roman"/>
                <w:b/>
                <w:color w:val="000000" w:themeColor="text1"/>
              </w:rPr>
              <w:t>Atitikimas kokybiniams reikalavimams</w:t>
            </w:r>
            <w:r w:rsidR="007C74E5" w:rsidRPr="00CB6C25">
              <w:rPr>
                <w:rFonts w:ascii="Times New Roman" w:eastAsia="Times New Roman" w:hAnsi="Times New Roman" w:cs="Times New Roman"/>
                <w:b/>
              </w:rPr>
              <w:t xml:space="preserve">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F2118F" w:rsidRPr="00E73028" w14:paraId="43AAACA6" w14:textId="77777777" w:rsidTr="00E73028">
        <w:trPr>
          <w:trHeight w:val="340"/>
        </w:trPr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E609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bookmarkStart w:id="0" w:name="_Hlk154599243"/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1.</w:t>
            </w:r>
          </w:p>
        </w:tc>
        <w:tc>
          <w:tcPr>
            <w:tcW w:w="1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DB7C" w14:textId="77777777" w:rsidR="00F2118F" w:rsidRPr="00E73028" w:rsidRDefault="00F2118F" w:rsidP="00EF087C">
            <w:pPr>
              <w:pStyle w:val="TableParagraph"/>
              <w:tabs>
                <w:tab w:val="left" w:pos="348"/>
              </w:tabs>
              <w:ind w:left="0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E73028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Maksimalus vaizduojamas gylis B režime </w:t>
            </w:r>
            <w:r w:rsidRPr="00E73028">
              <w:rPr>
                <w:color w:val="000000" w:themeColor="text1"/>
                <w:sz w:val="24"/>
                <w:szCs w:val="24"/>
              </w:rPr>
              <w:t>≥ 60 cm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F365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Ne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8513F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Taip</w:t>
            </w:r>
          </w:p>
        </w:tc>
        <w:tc>
          <w:tcPr>
            <w:tcW w:w="1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1926A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</w:tr>
      <w:tr w:rsidR="00F2118F" w:rsidRPr="00E73028" w14:paraId="181841F7" w14:textId="77777777" w:rsidTr="00295F7A">
        <w:trPr>
          <w:trHeight w:val="185"/>
        </w:trPr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E225E" w14:textId="77777777" w:rsidR="00F2118F" w:rsidRPr="00E73028" w:rsidRDefault="00F2118F" w:rsidP="00EF087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1D42" w14:textId="77777777" w:rsidR="00F2118F" w:rsidRPr="00E73028" w:rsidRDefault="00F2118F" w:rsidP="00EF087C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2DCA" w14:textId="06BC65EE" w:rsidR="00F2118F" w:rsidRPr="00E73028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7CCC" w14:textId="049F1A08" w:rsidR="00F2118F" w:rsidRPr="00E73028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</w:p>
        </w:tc>
        <w:tc>
          <w:tcPr>
            <w:tcW w:w="1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94C7D" w14:textId="77777777" w:rsidR="00F2118F" w:rsidRPr="00E73028" w:rsidRDefault="00F2118F" w:rsidP="00EF087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bookmarkEnd w:id="0"/>
      <w:tr w:rsidR="00F2118F" w:rsidRPr="00E73028" w14:paraId="517B8629" w14:textId="77777777" w:rsidTr="00E73028">
        <w:trPr>
          <w:trHeight w:val="313"/>
        </w:trPr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5A75015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2.</w:t>
            </w:r>
          </w:p>
        </w:tc>
        <w:tc>
          <w:tcPr>
            <w:tcW w:w="1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2E0A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hAnsi="Times New Roman" w:cs="Times New Roman"/>
                <w:color w:val="000000" w:themeColor="text1"/>
              </w:rPr>
              <w:t>Nuolatinis signalo fokusavimas visame tyrimo gylyje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CB0B93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Ne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87ED5B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Taip</w:t>
            </w:r>
          </w:p>
        </w:tc>
        <w:tc>
          <w:tcPr>
            <w:tcW w:w="1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A985B7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F2118F" w:rsidRPr="00E73028" w14:paraId="67E18BE1" w14:textId="77777777" w:rsidTr="00E73028">
        <w:trPr>
          <w:trHeight w:val="378"/>
        </w:trPr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415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2D4B" w14:textId="77777777" w:rsidR="00F2118F" w:rsidRPr="00E73028" w:rsidRDefault="00F2118F" w:rsidP="00EF087C">
            <w:pPr>
              <w:keepNext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81C5" w14:textId="66B64BB8" w:rsidR="00F2118F" w:rsidRPr="00E73028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2F25" w14:textId="7A83AF20" w:rsidR="00F2118F" w:rsidRPr="00E73028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6A57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F2118F" w:rsidRPr="00E73028" w14:paraId="24119FB1" w14:textId="77777777" w:rsidTr="00E73028">
        <w:trPr>
          <w:trHeight w:val="481"/>
        </w:trPr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035BE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3.</w:t>
            </w:r>
          </w:p>
        </w:tc>
        <w:tc>
          <w:tcPr>
            <w:tcW w:w="1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8F4B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E73028">
              <w:rPr>
                <w:rFonts w:ascii="Times New Roman" w:hAnsi="Times New Roman" w:cs="Times New Roman"/>
                <w:color w:val="000000" w:themeColor="text1"/>
              </w:rPr>
              <w:t xml:space="preserve">Dirbtiniu intelektu paremta programinė įranga, atpažįstanti pilvo organus skenavimo metu ir automatiškai nustatanti spalvinio </w:t>
            </w:r>
            <w:proofErr w:type="spellStart"/>
            <w:r w:rsidRPr="00E73028">
              <w:rPr>
                <w:rFonts w:ascii="Times New Roman" w:hAnsi="Times New Roman" w:cs="Times New Roman"/>
                <w:color w:val="000000" w:themeColor="text1"/>
              </w:rPr>
              <w:t>doplerio</w:t>
            </w:r>
            <w:proofErr w:type="spellEnd"/>
            <w:r w:rsidRPr="00E73028">
              <w:rPr>
                <w:rFonts w:ascii="Times New Roman" w:hAnsi="Times New Roman" w:cs="Times New Roman"/>
                <w:color w:val="000000" w:themeColor="text1"/>
              </w:rPr>
              <w:t xml:space="preserve"> parametrus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7FEDA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Ne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8930F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Taip</w:t>
            </w:r>
          </w:p>
        </w:tc>
        <w:tc>
          <w:tcPr>
            <w:tcW w:w="1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AA8D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F2118F" w:rsidRPr="00E73028" w14:paraId="1CB82222" w14:textId="77777777" w:rsidTr="00E73028">
        <w:trPr>
          <w:trHeight w:val="34"/>
        </w:trPr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132E" w14:textId="77777777" w:rsidR="00F2118F" w:rsidRPr="00E73028" w:rsidRDefault="00F2118F" w:rsidP="00EF087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A94C" w14:textId="77777777" w:rsidR="00F2118F" w:rsidRPr="00E73028" w:rsidRDefault="00F2118F" w:rsidP="00EF087C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9D6D" w14:textId="28E2644C" w:rsidR="00F2118F" w:rsidRPr="00E73028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501D" w14:textId="102E9340" w:rsidR="00F2118F" w:rsidRPr="00E73028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</w:p>
        </w:tc>
        <w:tc>
          <w:tcPr>
            <w:tcW w:w="1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94990" w14:textId="77777777" w:rsidR="00F2118F" w:rsidRPr="00E73028" w:rsidRDefault="00F2118F" w:rsidP="00EF087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F2118F" w:rsidRPr="00E73028" w14:paraId="4982079A" w14:textId="77777777" w:rsidTr="00E73028">
        <w:trPr>
          <w:trHeight w:val="276"/>
        </w:trPr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023FE7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4.</w:t>
            </w:r>
          </w:p>
        </w:tc>
        <w:tc>
          <w:tcPr>
            <w:tcW w:w="1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5AAE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hAnsi="Times New Roman" w:cs="Times New Roman"/>
                <w:color w:val="000000" w:themeColor="text1"/>
              </w:rPr>
              <w:t xml:space="preserve">Maksimalus dinaminis diapazonas ≥ 400 </w:t>
            </w:r>
            <w:proofErr w:type="spellStart"/>
            <w:r w:rsidRPr="00E73028">
              <w:rPr>
                <w:rFonts w:ascii="Times New Roman" w:hAnsi="Times New Roman" w:cs="Times New Roman"/>
                <w:color w:val="000000" w:themeColor="text1"/>
              </w:rPr>
              <w:t>dB</w:t>
            </w:r>
            <w:proofErr w:type="spellEnd"/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55B647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Ne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3E9F60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Taip</w:t>
            </w:r>
          </w:p>
        </w:tc>
        <w:tc>
          <w:tcPr>
            <w:tcW w:w="1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75210F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F2118F" w:rsidRPr="00E73028" w14:paraId="5C323732" w14:textId="77777777" w:rsidTr="00E73028">
        <w:trPr>
          <w:trHeight w:val="112"/>
        </w:trPr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A7FE8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9C68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2134E" w14:textId="65D3B758" w:rsidR="00F2118F" w:rsidRPr="00E73028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B62CA" w14:textId="062D948C" w:rsidR="00F2118F" w:rsidRPr="00E73028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9B5D9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F2118F" w:rsidRPr="00E73028" w14:paraId="18F31D36" w14:textId="77777777" w:rsidTr="00E73028">
        <w:trPr>
          <w:trHeight w:val="414"/>
        </w:trPr>
        <w:tc>
          <w:tcPr>
            <w:tcW w:w="36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7C72A0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5.</w:t>
            </w:r>
          </w:p>
        </w:tc>
        <w:tc>
          <w:tcPr>
            <w:tcW w:w="1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2875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hAnsi="Times New Roman" w:cs="Times New Roman"/>
                <w:color w:val="000000" w:themeColor="text1"/>
              </w:rPr>
              <w:t xml:space="preserve">Automatinis spalvinio ir pulsinio </w:t>
            </w:r>
            <w:proofErr w:type="spellStart"/>
            <w:r w:rsidRPr="00E73028">
              <w:rPr>
                <w:rFonts w:ascii="Times New Roman" w:hAnsi="Times New Roman" w:cs="Times New Roman"/>
                <w:color w:val="000000" w:themeColor="text1"/>
              </w:rPr>
              <w:t>doplerio</w:t>
            </w:r>
            <w:proofErr w:type="spellEnd"/>
            <w:r w:rsidRPr="00E73028">
              <w:rPr>
                <w:rFonts w:ascii="Times New Roman" w:hAnsi="Times New Roman" w:cs="Times New Roman"/>
                <w:color w:val="000000" w:themeColor="text1"/>
              </w:rPr>
              <w:t xml:space="preserve"> intereso zonos nustatymas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B0384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Ne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2D844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Taip</w:t>
            </w:r>
          </w:p>
        </w:tc>
        <w:tc>
          <w:tcPr>
            <w:tcW w:w="1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FF5F2E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F2118F" w:rsidRPr="00E73028" w14:paraId="7CC7F42D" w14:textId="77777777" w:rsidTr="00E73028">
        <w:trPr>
          <w:trHeight w:val="337"/>
        </w:trPr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46E9E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4809C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6B903" w14:textId="1DA86FB7" w:rsidR="00F2118F" w:rsidRPr="00E73028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487D8" w14:textId="61D28370" w:rsidR="00F2118F" w:rsidRPr="00E73028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6EEA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F2118F" w:rsidRPr="00E73028" w14:paraId="0B66C194" w14:textId="77777777" w:rsidTr="00E73028">
        <w:trPr>
          <w:trHeight w:val="337"/>
        </w:trPr>
        <w:tc>
          <w:tcPr>
            <w:tcW w:w="36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EF5524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6.</w:t>
            </w:r>
          </w:p>
        </w:tc>
        <w:tc>
          <w:tcPr>
            <w:tcW w:w="15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2040C" w14:textId="7C2F1C65" w:rsidR="00F2118F" w:rsidRPr="00E73028" w:rsidRDefault="007C74E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hAnsi="Times New Roman" w:cs="Times New Roman"/>
                <w:color w:val="000000" w:themeColor="text1"/>
              </w:rPr>
              <w:t>Belaidžių</w:t>
            </w:r>
            <w:r w:rsidR="00F2118F" w:rsidRPr="00E73028">
              <w:rPr>
                <w:rFonts w:ascii="Times New Roman" w:hAnsi="Times New Roman" w:cs="Times New Roman"/>
                <w:color w:val="000000" w:themeColor="text1"/>
              </w:rPr>
              <w:t xml:space="preserve"> ultragarsinių daviklių palaikymas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1FC27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Ne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33C0F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73028">
              <w:rPr>
                <w:rFonts w:ascii="Times New Roman" w:eastAsia="Calibri" w:hAnsi="Times New Roman" w:cs="Times New Roman"/>
                <w:color w:val="000000" w:themeColor="text1"/>
              </w:rPr>
              <w:t>Taip</w:t>
            </w:r>
          </w:p>
        </w:tc>
        <w:tc>
          <w:tcPr>
            <w:tcW w:w="1598" w:type="pct"/>
            <w:tcBorders>
              <w:left w:val="single" w:sz="4" w:space="0" w:color="000000"/>
              <w:right w:val="single" w:sz="4" w:space="0" w:color="000000"/>
            </w:tcBorders>
          </w:tcPr>
          <w:p w14:paraId="0F13F33A" w14:textId="77777777" w:rsidR="00F2118F" w:rsidRPr="00E73028" w:rsidRDefault="00F2118F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F2118F" w:rsidRPr="007E1B5B" w14:paraId="729BB856" w14:textId="77777777" w:rsidTr="00EF087C">
        <w:trPr>
          <w:trHeight w:val="270"/>
        </w:trPr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D0583" w14:textId="77777777" w:rsidR="00F2118F" w:rsidRPr="007E1B5B" w:rsidRDefault="00F2118F" w:rsidP="000C5C7D">
            <w:pPr>
              <w:keepNext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35A6" w14:textId="77777777" w:rsidR="00F2118F" w:rsidRPr="007E1B5B" w:rsidRDefault="00F2118F" w:rsidP="000C5C7D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3C10F4" w14:textId="64095639" w:rsidR="00F2118F" w:rsidRPr="007E1B5B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314DE" w14:textId="553DB02F" w:rsidR="00F2118F" w:rsidRPr="007E1B5B" w:rsidRDefault="00C02415" w:rsidP="00EF087C">
            <w:pPr>
              <w:keepNext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598" w:type="pct"/>
            <w:tcBorders>
              <w:left w:val="single" w:sz="4" w:space="0" w:color="000000"/>
              <w:right w:val="single" w:sz="4" w:space="0" w:color="000000"/>
            </w:tcBorders>
          </w:tcPr>
          <w:p w14:paraId="1E245348" w14:textId="30A135E0" w:rsidR="00F2118F" w:rsidRPr="0000195C" w:rsidRDefault="00F2118F" w:rsidP="0000195C">
            <w:pPr>
              <w:keepNext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</w:tbl>
    <w:p w14:paraId="606DAAB7" w14:textId="77777777" w:rsidR="00CF390B" w:rsidRPr="007E1B5B" w:rsidRDefault="00CF390B" w:rsidP="00CF390B">
      <w:pPr>
        <w:tabs>
          <w:tab w:val="left" w:pos="180"/>
          <w:tab w:val="left" w:pos="1080"/>
          <w:tab w:val="left" w:pos="1440"/>
        </w:tabs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</w:p>
    <w:p w14:paraId="1C664268" w14:textId="77777777" w:rsidR="007C74E5" w:rsidRPr="007E1B5B" w:rsidRDefault="007C74E5" w:rsidP="007C74E5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bCs/>
          <w:i/>
          <w:iCs/>
        </w:rPr>
      </w:pPr>
      <w:r w:rsidRPr="007E1B5B">
        <w:rPr>
          <w:rFonts w:ascii="Times New Roman" w:eastAsia="Times New Roman" w:hAnsi="Times New Roman" w:cs="Times New Roman"/>
          <w:b/>
          <w:bCs/>
          <w:i/>
          <w:iCs/>
        </w:rPr>
        <w:t>PASTABA.</w:t>
      </w:r>
    </w:p>
    <w:p w14:paraId="1A0E582A" w14:textId="428E09EB" w:rsidR="007C74E5" w:rsidRPr="007E1B5B" w:rsidRDefault="007C74E5" w:rsidP="00E9300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r w:rsidRPr="007E1B5B">
        <w:rPr>
          <w:rFonts w:ascii="Times New Roman" w:eastAsia="Times New Roman" w:hAnsi="Times New Roman" w:cs="Times New Roman"/>
        </w:rPr>
        <w:t xml:space="preserve">Tiekėjo pasiūlymas </w:t>
      </w:r>
      <w:r w:rsidRPr="007E1B5B">
        <w:rPr>
          <w:rFonts w:ascii="Times New Roman" w:eastAsia="Times New Roman" w:hAnsi="Times New Roman" w:cs="Times New Roman"/>
          <w:u w:val="single"/>
        </w:rPr>
        <w:t>privalo atitikti 1 lentelėje nurodytas parametrų</w:t>
      </w:r>
      <w:r w:rsidRPr="007E1B5B">
        <w:rPr>
          <w:rFonts w:ascii="Times New Roman" w:eastAsia="Times New Roman" w:hAnsi="Times New Roman" w:cs="Times New Roman"/>
        </w:rPr>
        <w:t xml:space="preserve"> reikšmes. 2 lentelėje nurodyti parametrai nėra būtini ir naudojami pasiūlymų pranašumui pagal kokybės vertinimo kriterijus įvertinti.</w:t>
      </w:r>
    </w:p>
    <w:p w14:paraId="33590891" w14:textId="77777777" w:rsidR="007C74E5" w:rsidRPr="007E1B5B" w:rsidRDefault="007C74E5" w:rsidP="007C74E5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</w:rPr>
      </w:pPr>
    </w:p>
    <w:p w14:paraId="7B28D6B0" w14:textId="77777777" w:rsidR="00CF390B" w:rsidRPr="007E1B5B" w:rsidRDefault="00CF390B" w:rsidP="00CF390B">
      <w:pPr>
        <w:pStyle w:val="Sraopastraipa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68C122DC" w14:textId="77777777" w:rsidR="00CF390B" w:rsidRPr="007E1B5B" w:rsidRDefault="00CF390B" w:rsidP="00CF390B">
      <w:pPr>
        <w:rPr>
          <w:rFonts w:ascii="Times New Roman" w:hAnsi="Times New Roman" w:cs="Times New Roman"/>
          <w:color w:val="000000" w:themeColor="text1"/>
        </w:rPr>
      </w:pPr>
    </w:p>
    <w:p w14:paraId="5B4CAFD4" w14:textId="77777777" w:rsidR="007C74E5" w:rsidRPr="007E1B5B" w:rsidRDefault="007C74E5" w:rsidP="00CF390B">
      <w:pPr>
        <w:rPr>
          <w:rFonts w:ascii="Times New Roman" w:hAnsi="Times New Roman" w:cs="Times New Roman"/>
          <w:color w:val="000000" w:themeColor="text1"/>
        </w:rPr>
      </w:pPr>
    </w:p>
    <w:p w14:paraId="100034DA" w14:textId="77777777" w:rsidR="004C0E06" w:rsidRDefault="004C0E06">
      <w:pPr>
        <w:rPr>
          <w:rFonts w:ascii="Times New Roman" w:hAnsi="Times New Roman" w:cs="Times New Roman"/>
        </w:rPr>
      </w:pPr>
    </w:p>
    <w:p w14:paraId="10CD9C8F" w14:textId="77777777" w:rsidR="00E9300D" w:rsidRDefault="00E9300D">
      <w:pPr>
        <w:rPr>
          <w:rFonts w:ascii="Times New Roman" w:hAnsi="Times New Roman" w:cs="Times New Roman"/>
        </w:rPr>
      </w:pPr>
    </w:p>
    <w:p w14:paraId="2B247496" w14:textId="77777777" w:rsidR="00295F7A" w:rsidRDefault="00295F7A">
      <w:pPr>
        <w:rPr>
          <w:rFonts w:ascii="Times New Roman" w:hAnsi="Times New Roman" w:cs="Times New Roman"/>
        </w:rPr>
      </w:pPr>
    </w:p>
    <w:p w14:paraId="6B6EA476" w14:textId="77777777" w:rsidR="00E9300D" w:rsidRDefault="00E9300D">
      <w:pPr>
        <w:rPr>
          <w:rFonts w:ascii="Times New Roman" w:hAnsi="Times New Roman" w:cs="Times New Roman"/>
        </w:rPr>
      </w:pPr>
    </w:p>
    <w:p w14:paraId="6783C252" w14:textId="77777777" w:rsidR="00E9300D" w:rsidRDefault="00E9300D">
      <w:pPr>
        <w:rPr>
          <w:rFonts w:ascii="Times New Roman" w:hAnsi="Times New Roman" w:cs="Times New Roman"/>
        </w:rPr>
      </w:pPr>
    </w:p>
    <w:p w14:paraId="5232C331" w14:textId="77777777" w:rsidR="007E1B5B" w:rsidRDefault="007E1B5B" w:rsidP="00E73028">
      <w:pPr>
        <w:rPr>
          <w:rFonts w:ascii="Times New Roman" w:hAnsi="Times New Roman" w:cs="Times New Roman"/>
          <w:b/>
          <w:bCs/>
        </w:rPr>
      </w:pPr>
    </w:p>
    <w:p w14:paraId="1FFB59DB" w14:textId="77777777" w:rsidR="00E9300D" w:rsidRDefault="007E1B5B" w:rsidP="007C74E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</w:t>
      </w:r>
      <w:r w:rsidR="00554499" w:rsidRPr="007E1B5B">
        <w:rPr>
          <w:rFonts w:ascii="Times New Roman" w:hAnsi="Times New Roman" w:cs="Times New Roman"/>
          <w:b/>
          <w:bCs/>
        </w:rPr>
        <w:t xml:space="preserve"> pirkimo dalis. </w:t>
      </w:r>
      <w:r w:rsidR="001C0B24" w:rsidRPr="007E1B5B">
        <w:rPr>
          <w:rFonts w:ascii="Times New Roman" w:hAnsi="Times New Roman" w:cs="Times New Roman"/>
          <w:b/>
          <w:bCs/>
        </w:rPr>
        <w:t>MOBILAUS ULTRAGARSO APARATO (SU KRAUJAGYSLINIU DAVIKLIU)</w:t>
      </w:r>
    </w:p>
    <w:p w14:paraId="104C6CE4" w14:textId="329BD9B2" w:rsidR="007C74E5" w:rsidRPr="007E1B5B" w:rsidRDefault="007C74E5" w:rsidP="007C74E5">
      <w:pPr>
        <w:jc w:val="center"/>
        <w:rPr>
          <w:rFonts w:ascii="Times New Roman" w:hAnsi="Times New Roman" w:cs="Times New Roman"/>
          <w:b/>
          <w:bCs/>
        </w:rPr>
      </w:pPr>
      <w:r w:rsidRPr="007E1B5B">
        <w:rPr>
          <w:rFonts w:ascii="Times New Roman" w:hAnsi="Times New Roman" w:cs="Times New Roman"/>
          <w:b/>
          <w:bCs/>
        </w:rPr>
        <w:t>TECHNINĖ SPECIFIKACIJ</w:t>
      </w:r>
      <w:r w:rsidR="007D163D" w:rsidRPr="007E1B5B">
        <w:rPr>
          <w:rFonts w:ascii="Times New Roman" w:hAnsi="Times New Roman" w:cs="Times New Roman"/>
          <w:b/>
          <w:bCs/>
        </w:rPr>
        <w:t>A IR KOKYBĖS PARAMETRAI</w:t>
      </w:r>
    </w:p>
    <w:p w14:paraId="5EFA282A" w14:textId="77777777" w:rsidR="007C74E5" w:rsidRPr="001F660D" w:rsidRDefault="007C74E5" w:rsidP="007C74E5">
      <w:pPr>
        <w:rPr>
          <w:rFonts w:ascii="Times New Roman" w:hAnsi="Times New Roman" w:cs="Times New Roman"/>
          <w:sz w:val="16"/>
          <w:szCs w:val="16"/>
        </w:rPr>
      </w:pPr>
    </w:p>
    <w:p w14:paraId="6D037A27" w14:textId="21A83E5D" w:rsidR="004C0E06" w:rsidRPr="007E1B5B" w:rsidRDefault="007C74E5" w:rsidP="004C0E06">
      <w:pPr>
        <w:rPr>
          <w:rFonts w:ascii="Times New Roman" w:hAnsi="Times New Roman" w:cs="Times New Roman"/>
        </w:rPr>
      </w:pPr>
      <w:r w:rsidRPr="007E1B5B">
        <w:rPr>
          <w:rFonts w:ascii="Times New Roman" w:hAnsi="Times New Roman" w:cs="Times New Roman"/>
        </w:rPr>
        <w:t>1 lentelė „Techniniai parametrai“</w:t>
      </w:r>
    </w:p>
    <w:tbl>
      <w:tblPr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31"/>
        <w:gridCol w:w="3544"/>
      </w:tblGrid>
      <w:tr w:rsidR="007C74E5" w:rsidRPr="007E1B5B" w14:paraId="1066939C" w14:textId="61CCEFE4" w:rsidTr="00E93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2247" w14:textId="77777777" w:rsidR="007C74E5" w:rsidRPr="007E1B5B" w:rsidRDefault="007C74E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lang w:eastAsia="lt-LT"/>
                <w14:ligatures w14:val="standardContextual"/>
              </w:rPr>
              <w:t>Eil.</w:t>
            </w:r>
          </w:p>
          <w:p w14:paraId="6A99DE39" w14:textId="77777777" w:rsidR="007C74E5" w:rsidRPr="007E1B5B" w:rsidRDefault="007C74E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lang w:eastAsia="lt-LT"/>
                <w14:ligatures w14:val="standardContextual"/>
              </w:rPr>
              <w:t>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2825" w14:textId="731711C6" w:rsidR="007C74E5" w:rsidRPr="007E1B5B" w:rsidRDefault="007C74E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lang w:eastAsia="lt-LT"/>
                <w14:ligatures w14:val="standardContextual"/>
              </w:rPr>
              <w:t>Parametrai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DB73" w14:textId="1BE8DEB0" w:rsidR="007C74E5" w:rsidRPr="007E1B5B" w:rsidRDefault="007C74E5" w:rsidP="007C74E5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lang w:eastAsia="lt-LT"/>
                <w14:ligatures w14:val="standardContextual"/>
              </w:rPr>
              <w:t>Reikalaujamos parametrų reikšmės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45E" w14:textId="7949B379" w:rsidR="007C74E5" w:rsidRPr="007E1B5B" w:rsidRDefault="00295F7A" w:rsidP="00295F7A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Tiekėjo siūlomos prekės parametrų reikšmės (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nurodyti f</w:t>
            </w:r>
            <w:r w:rsidRPr="007E1B5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ailo, dokumento pavadinim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ą</w:t>
            </w:r>
            <w:r w:rsidRPr="007E1B5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 xml:space="preserve"> ir puslapio Nr., pažym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>ėti</w:t>
            </w:r>
            <w:r w:rsidRPr="007E1B5B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eastAsia="lt-LT"/>
              </w:rPr>
              <w:t xml:space="preserve"> vietą, kurioje yra siūlomus techninius parametrus patvirtinanti reikšmė</w:t>
            </w:r>
          </w:p>
        </w:tc>
      </w:tr>
      <w:tr w:rsidR="007C74E5" w:rsidRPr="007E1B5B" w14:paraId="652C0366" w14:textId="617A7B42" w:rsidTr="00E9300D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A39906D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8DC0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Sistemos struktūra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C4AA" w14:textId="77777777" w:rsidR="007C74E5" w:rsidRPr="007E1B5B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1. Pilnai skaitmeninis ultragarsinio spindulio formavimas;</w:t>
            </w:r>
          </w:p>
          <w:p w14:paraId="227D4CEE" w14:textId="77777777" w:rsidR="007C74E5" w:rsidRPr="007E1B5B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2. Sistemos dinaminis diapazonas ne mažesnis kaip 270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dB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;</w:t>
            </w:r>
          </w:p>
          <w:p w14:paraId="3BFD0F85" w14:textId="77777777" w:rsidR="007C74E5" w:rsidRPr="007E1B5B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3. Valdymo panelėje integruotas liečiamas ekranas, kurio įstrižainė 10 colių arba didesnė;</w:t>
            </w:r>
          </w:p>
          <w:p w14:paraId="76492F9D" w14:textId="77777777" w:rsidR="007C74E5" w:rsidRPr="007E1B5B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4. Valdymo panelė kilnojama aukštyn ir žemyn, pasukama į šonus;</w:t>
            </w:r>
          </w:p>
          <w:p w14:paraId="70B4931E" w14:textId="77777777" w:rsidR="007C74E5" w:rsidRPr="007E1B5B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5. </w:t>
            </w:r>
            <w:r w:rsidRPr="007E1B5B">
              <w:rPr>
                <w:rFonts w:ascii="Times New Roman" w:eastAsia="Times New Roman" w:hAnsi="Times New Roman" w:cs="Times New Roman"/>
                <w14:ligatures w14:val="standardContextual"/>
              </w:rPr>
              <w:t>≥</w:t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21 colio įstrižainės vaizdo monitorius; </w:t>
            </w:r>
          </w:p>
          <w:p w14:paraId="5A7CD41E" w14:textId="77777777" w:rsidR="007C74E5" w:rsidRPr="007E1B5B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6. Vaizdo monitorius kilnojamas aukštyn ir žemyn, pasukamas į šonus;</w:t>
            </w:r>
          </w:p>
          <w:p w14:paraId="01E2643C" w14:textId="77777777" w:rsidR="007C74E5" w:rsidRPr="007E1B5B" w:rsidRDefault="007C74E5">
            <w:pPr>
              <w:widowControl w:val="0"/>
              <w:ind w:left="74" w:right="-39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7. Integruotas ultragarsinio gelio šildytuvas.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8D43" w14:textId="77777777" w:rsidR="007C74E5" w:rsidRPr="007E1B5B" w:rsidRDefault="007C74E5" w:rsidP="00601149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13478F5A" w14:textId="1253079A" w:rsidTr="00E9300D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48B4356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31E92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Ultragarsinių tyrimų tipai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A933" w14:textId="77777777" w:rsidR="007C74E5" w:rsidRPr="007E1B5B" w:rsidRDefault="007C74E5" w:rsidP="005A0ACC">
            <w:pPr>
              <w:widowControl w:val="0"/>
              <w:ind w:left="35" w:right="-39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1. Pilvo organų tyrimai;</w:t>
            </w:r>
          </w:p>
          <w:p w14:paraId="63DFBB0E" w14:textId="77777777" w:rsidR="007C74E5" w:rsidRPr="007E1B5B" w:rsidRDefault="007C74E5" w:rsidP="005A0ACC">
            <w:pPr>
              <w:widowControl w:val="0"/>
              <w:ind w:left="35" w:right="-39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2. Paviršinių struktūrų tyrimai;</w:t>
            </w:r>
          </w:p>
          <w:p w14:paraId="1917E466" w14:textId="77777777" w:rsidR="007C74E5" w:rsidRPr="007E1B5B" w:rsidRDefault="007C74E5" w:rsidP="005A0ACC">
            <w:pPr>
              <w:widowControl w:val="0"/>
              <w:ind w:left="35" w:right="-39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3. Širdies tyrimai;</w:t>
            </w:r>
          </w:p>
          <w:p w14:paraId="44A1EE80" w14:textId="77777777" w:rsidR="007C74E5" w:rsidRPr="007E1B5B" w:rsidRDefault="007C74E5" w:rsidP="005A0ACC">
            <w:pPr>
              <w:widowControl w:val="0"/>
              <w:ind w:left="35" w:right="-39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4. Urologiniai/ginekologiniai tyrimai.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64A2" w14:textId="77777777" w:rsidR="007C74E5" w:rsidRPr="007E1B5B" w:rsidRDefault="007C74E5" w:rsidP="00601149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2CEA3913" w14:textId="31BC4B7B" w:rsidTr="00E9300D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323EC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DF5C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Skenavimo režimai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6C954" w14:textId="77777777" w:rsidR="007C74E5" w:rsidRPr="007E1B5B" w:rsidRDefault="007C74E5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1. B režimas;</w:t>
            </w:r>
          </w:p>
          <w:p w14:paraId="20866D90" w14:textId="77777777" w:rsidR="007C74E5" w:rsidRPr="007E1B5B" w:rsidRDefault="007C74E5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2. Audinių harmonikų vaizdavimas;</w:t>
            </w:r>
          </w:p>
          <w:p w14:paraId="6026032E" w14:textId="77777777" w:rsidR="007C74E5" w:rsidRPr="007E1B5B" w:rsidRDefault="007C74E5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3. Spalvinis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doplerinis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vaizdavimo režimas;</w:t>
            </w:r>
          </w:p>
          <w:p w14:paraId="2D54DBB2" w14:textId="77777777" w:rsidR="007C74E5" w:rsidRPr="007E1B5B" w:rsidRDefault="007C74E5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4. Spalvinis galios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doplerio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vaizdavimo režimas;</w:t>
            </w:r>
          </w:p>
          <w:p w14:paraId="2B7D094B" w14:textId="77777777" w:rsidR="007C74E5" w:rsidRPr="007E1B5B" w:rsidRDefault="007C74E5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5. Pulsinės bangos spektrinis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doplerinis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vaizdavimo režimas;</w:t>
            </w:r>
          </w:p>
          <w:p w14:paraId="76DA3C9D" w14:textId="77777777" w:rsidR="007C74E5" w:rsidRPr="007E1B5B" w:rsidRDefault="007C74E5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6. Praplėsto lauko (trapecinio vaizdavimo) režimas veikiantis su linijiniu davikliu; </w:t>
            </w:r>
          </w:p>
          <w:p w14:paraId="2D543FFB" w14:textId="77777777" w:rsidR="007C74E5" w:rsidRPr="007E1B5B" w:rsidRDefault="007C74E5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7.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Tripleksinis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režimas;</w:t>
            </w:r>
          </w:p>
          <w:p w14:paraId="14275E39" w14:textId="77777777" w:rsidR="007C74E5" w:rsidRPr="007E1B5B" w:rsidRDefault="007C74E5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8. Nuolatinės bangos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doplerio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(CW) režimas;</w:t>
            </w:r>
          </w:p>
          <w:p w14:paraId="4556629C" w14:textId="77777777" w:rsidR="007C74E5" w:rsidRPr="007E1B5B" w:rsidRDefault="007C74E5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9. M-režimas;</w:t>
            </w:r>
          </w:p>
          <w:p w14:paraId="1E11D377" w14:textId="77777777" w:rsidR="007C74E5" w:rsidRPr="007E1B5B" w:rsidRDefault="007C74E5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lastRenderedPageBreak/>
              <w:t>10. Anatominis (laisvos ašies) M-režimas.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831B" w14:textId="77777777" w:rsidR="007C74E5" w:rsidRPr="007E1B5B" w:rsidRDefault="007C74E5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0A603DAC" w14:textId="1EBA58FC" w:rsidTr="00E9300D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C5443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95751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Maksimali kadrų kaita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7BB7C" w14:textId="77777777" w:rsidR="007C74E5" w:rsidRPr="007E1B5B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850 kadrų per sekundę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7B88" w14:textId="77777777" w:rsidR="007C74E5" w:rsidRPr="007E1B5B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327D895B" w14:textId="57341541" w:rsidTr="00E9300D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A96C0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5FE1E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Jungtys davikliams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2B1D8" w14:textId="55D292D9" w:rsidR="007C74E5" w:rsidRPr="007E1B5B" w:rsidRDefault="007C74E5" w:rsidP="0035546C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4</w:t>
            </w:r>
            <w:r w:rsidR="0035546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</w:t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aktyvios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3A68" w14:textId="77777777" w:rsidR="007C74E5" w:rsidRPr="007E1B5B" w:rsidRDefault="007C74E5">
            <w:pPr>
              <w:widowControl w:val="0"/>
              <w:tabs>
                <w:tab w:val="left" w:pos="654"/>
              </w:tabs>
              <w:snapToGrid w:val="0"/>
              <w:ind w:right="2022"/>
              <w:textAlignment w:val="baseline"/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42D0C54D" w14:textId="636D4873" w:rsidTr="00E93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3264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E0FF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spacing w:val="2"/>
                <w:lang w:eastAsia="lt-LT"/>
                <w14:ligatures w14:val="standardContextual"/>
              </w:rPr>
              <w:t>Automatinis vaizdo optimizavimas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7918" w14:textId="77777777" w:rsidR="007C74E5" w:rsidRPr="007E1B5B" w:rsidRDefault="007C74E5" w:rsidP="004C0E06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270"/>
              </w:tabs>
              <w:ind w:left="0" w:firstLine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Automatinis pilkosios skalės parametrų optimizavimas;</w:t>
            </w:r>
          </w:p>
          <w:p w14:paraId="78BE5B1E" w14:textId="77777777" w:rsidR="007C74E5" w:rsidRPr="007E1B5B" w:rsidRDefault="007C74E5" w:rsidP="004C0E06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Automatinis pulsinės bangos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doplerio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parametrų optimizavimas;</w:t>
            </w:r>
          </w:p>
          <w:p w14:paraId="39BA8017" w14:textId="77777777" w:rsidR="007C74E5" w:rsidRPr="007E1B5B" w:rsidRDefault="007C74E5" w:rsidP="004C0E06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270"/>
              </w:tabs>
              <w:ind w:left="0" w:firstLine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Automatinis spalvinio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doplerio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parametrų optimizavimas.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451B" w14:textId="77777777" w:rsidR="007C74E5" w:rsidRPr="007E1B5B" w:rsidRDefault="007C74E5" w:rsidP="00670F46">
            <w:pPr>
              <w:pStyle w:val="Sraopastraipa"/>
              <w:widowControl w:val="0"/>
              <w:tabs>
                <w:tab w:val="left" w:pos="270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05D9ABE8" w14:textId="64451B23" w:rsidTr="00E93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DF7BB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BC31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hAnsi="Times New Roman" w:cs="Times New Roman"/>
                <w14:ligatures w14:val="standardContextual"/>
              </w:rPr>
              <w:t>Automatizuoti matavimai ir skaičiavimai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175EC" w14:textId="44C13279" w:rsidR="007C74E5" w:rsidRPr="0035546C" w:rsidRDefault="0035546C" w:rsidP="0035546C">
            <w:pPr>
              <w:widowControl w:val="0"/>
              <w:tabs>
                <w:tab w:val="left" w:pos="280"/>
              </w:tabs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1. </w:t>
            </w:r>
            <w:r w:rsidR="007C74E5" w:rsidRPr="0035546C">
              <w:rPr>
                <w:rFonts w:ascii="Times New Roman" w:hAnsi="Times New Roman" w:cs="Times New Roman"/>
                <w14:ligatures w14:val="standardContextual"/>
              </w:rPr>
              <w:t xml:space="preserve">Automatizuoti spektrinio </w:t>
            </w:r>
            <w:proofErr w:type="spellStart"/>
            <w:r w:rsidR="007C74E5" w:rsidRPr="0035546C">
              <w:rPr>
                <w:rFonts w:ascii="Times New Roman" w:hAnsi="Times New Roman" w:cs="Times New Roman"/>
                <w14:ligatures w14:val="standardContextual"/>
              </w:rPr>
              <w:t>doplerio</w:t>
            </w:r>
            <w:proofErr w:type="spellEnd"/>
            <w:r w:rsidR="007C74E5" w:rsidRPr="0035546C">
              <w:rPr>
                <w:rFonts w:ascii="Times New Roman" w:hAnsi="Times New Roman" w:cs="Times New Roman"/>
                <w14:ligatures w14:val="standardContextual"/>
              </w:rPr>
              <w:t xml:space="preserve"> matavimai ir skaičiavimai sustabdytame ir realaus laiko vaizde;</w:t>
            </w:r>
          </w:p>
          <w:p w14:paraId="1C65BB93" w14:textId="42AA53DD" w:rsidR="007C74E5" w:rsidRPr="0035546C" w:rsidRDefault="0035546C" w:rsidP="0035546C">
            <w:pPr>
              <w:widowControl w:val="0"/>
              <w:tabs>
                <w:tab w:val="left" w:pos="280"/>
              </w:tabs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2. </w:t>
            </w:r>
            <w:r w:rsidR="007C74E5" w:rsidRPr="0035546C">
              <w:rPr>
                <w:rFonts w:ascii="Times New Roman" w:hAnsi="Times New Roman" w:cs="Times New Roman"/>
                <w14:ligatures w14:val="standardContextual"/>
              </w:rPr>
              <w:t xml:space="preserve">Automatizuoti kairiojo skilvelio </w:t>
            </w:r>
            <w:proofErr w:type="spellStart"/>
            <w:r w:rsidR="007C74E5" w:rsidRPr="0035546C">
              <w:rPr>
                <w:rFonts w:ascii="Times New Roman" w:hAnsi="Times New Roman" w:cs="Times New Roman"/>
                <w14:ligatures w14:val="standardContextual"/>
              </w:rPr>
              <w:t>išstūmio</w:t>
            </w:r>
            <w:proofErr w:type="spellEnd"/>
            <w:r w:rsidR="007C74E5" w:rsidRPr="0035546C">
              <w:rPr>
                <w:rFonts w:ascii="Times New Roman" w:hAnsi="Times New Roman" w:cs="Times New Roman"/>
                <w14:ligatures w14:val="standardContextual"/>
              </w:rPr>
              <w:t xml:space="preserve"> frakcijos matavimai.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125" w14:textId="77777777" w:rsidR="007C74E5" w:rsidRPr="007E1B5B" w:rsidRDefault="007C74E5" w:rsidP="00670F46">
            <w:pPr>
              <w:pStyle w:val="Sraopastraipa"/>
              <w:widowControl w:val="0"/>
              <w:tabs>
                <w:tab w:val="left" w:pos="280"/>
              </w:tabs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7C74E5" w:rsidRPr="007E1B5B" w14:paraId="2130B377" w14:textId="05E5F3B5" w:rsidTr="00E93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48AEC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23694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Pacientų duomenų archyvas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4CA78" w14:textId="77777777" w:rsidR="007C74E5" w:rsidRPr="007E1B5B" w:rsidRDefault="007C74E5" w:rsidP="005A0ACC">
            <w:pPr>
              <w:widowControl w:val="0"/>
              <w:tabs>
                <w:tab w:val="left" w:pos="325"/>
              </w:tabs>
              <w:snapToGrid w:val="0"/>
              <w:ind w:left="35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1. Vidinis kietasis diskas pacientų duomenų įrašymui;</w:t>
            </w:r>
          </w:p>
          <w:p w14:paraId="71F83D59" w14:textId="77777777" w:rsidR="007C74E5" w:rsidRPr="007E1B5B" w:rsidRDefault="007C74E5" w:rsidP="005A0ACC">
            <w:pPr>
              <w:widowControl w:val="0"/>
              <w:tabs>
                <w:tab w:val="left" w:pos="325"/>
              </w:tabs>
              <w:snapToGrid w:val="0"/>
              <w:ind w:left="35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2. Įrašymas į USB atmintines;</w:t>
            </w:r>
          </w:p>
          <w:p w14:paraId="5B5684C7" w14:textId="77777777" w:rsidR="007C74E5" w:rsidRPr="007E1B5B" w:rsidRDefault="007C74E5" w:rsidP="005A0ACC">
            <w:pPr>
              <w:widowControl w:val="0"/>
              <w:tabs>
                <w:tab w:val="left" w:pos="325"/>
              </w:tabs>
              <w:snapToGrid w:val="0"/>
              <w:ind w:left="35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3. DICOM standarto palaikomos funkcijos: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Storage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(arba lygiavertė),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Modality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Worklist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(arba lygiavertė), 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Query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/</w:t>
            </w: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Retrieve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(arba lygiavertė).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235F" w14:textId="77777777" w:rsidR="007C74E5" w:rsidRPr="007E1B5B" w:rsidRDefault="007C74E5">
            <w:pPr>
              <w:widowControl w:val="0"/>
              <w:tabs>
                <w:tab w:val="left" w:pos="325"/>
              </w:tabs>
              <w:snapToGrid w:val="0"/>
              <w:ind w:left="92" w:hanging="92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35546C" w:rsidRPr="007E1B5B" w14:paraId="3CCDC5A8" w14:textId="1630CB55" w:rsidTr="00913D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A8A8" w14:textId="77777777" w:rsidR="0035546C" w:rsidRPr="007E1B5B" w:rsidRDefault="0035546C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9.</w:t>
            </w:r>
          </w:p>
        </w:tc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2ADB" w14:textId="1E5C9D04" w:rsidR="0035546C" w:rsidRPr="007E1B5B" w:rsidRDefault="0035546C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Komplektacija:</w:t>
            </w:r>
          </w:p>
        </w:tc>
      </w:tr>
      <w:tr w:rsidR="007C74E5" w:rsidRPr="0000195C" w14:paraId="726AC7EE" w14:textId="207A0F7E" w:rsidTr="00E93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9A58" w14:textId="00CCD9DC" w:rsidR="007C74E5" w:rsidRPr="0000195C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9.1</w:t>
            </w:r>
            <w:r w:rsidR="00DE770D"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F36B" w14:textId="77777777" w:rsidR="007C74E5" w:rsidRPr="0000195C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Konveksinis</w:t>
            </w:r>
            <w:proofErr w:type="spellEnd"/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daviklis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145B" w14:textId="77777777" w:rsidR="007C74E5" w:rsidRPr="0000195C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1. Apžiūros lauko kampas </w:t>
            </w:r>
            <w:r w:rsidRPr="0000195C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70</w:t>
            </w:r>
            <w:r w:rsidRPr="0000195C">
              <w:rPr>
                <w:rFonts w:ascii="Times New Roman" w:eastAsia="Times New Roman" w:hAnsi="Times New Roman" w:cs="Times New Roman"/>
                <w:vertAlign w:val="superscript"/>
                <w:lang w:eastAsia="lt-LT"/>
                <w14:ligatures w14:val="standardContextual"/>
              </w:rPr>
              <w:t>o</w:t>
            </w:r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;</w:t>
            </w:r>
          </w:p>
          <w:p w14:paraId="2C2DC1A6" w14:textId="339CA95E" w:rsidR="007C74E5" w:rsidRPr="0000195C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2. Dažnio diapazonas </w:t>
            </w:r>
            <w:r w:rsidRPr="0000195C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(2,0 - 5,0) MHz.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18E3" w14:textId="77777777" w:rsidR="007C74E5" w:rsidRPr="0000195C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7A9F9087" w14:textId="76147435" w:rsidTr="00E93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F25F" w14:textId="4DCE8B7D" w:rsidR="007C74E5" w:rsidRPr="0000195C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9.2</w:t>
            </w:r>
            <w:r w:rsidR="00DE770D"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D232" w14:textId="77777777" w:rsidR="007C74E5" w:rsidRPr="0000195C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Linijinis daviklis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69E07" w14:textId="77777777" w:rsidR="007C74E5" w:rsidRPr="0000195C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1. Apžvalgos lauko plotis 35 mm ± 5 mm;</w:t>
            </w:r>
          </w:p>
          <w:p w14:paraId="21F978E4" w14:textId="1C1A5092" w:rsidR="007C74E5" w:rsidRPr="007E1B5B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2. Dažnio diapazonas </w:t>
            </w:r>
            <w:r w:rsidRPr="0000195C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00195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(5,0 - 12,0) MHz.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1ADB" w14:textId="77777777" w:rsidR="007C74E5" w:rsidRPr="007E1B5B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30B13C8C" w14:textId="6A01F1F0" w:rsidTr="00E93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872BE" w14:textId="07CA079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9.3</w:t>
            </w:r>
            <w:r w:rsidR="00DE770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CBD9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Endokavitalinis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daviklis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2217" w14:textId="77777777" w:rsidR="007C74E5" w:rsidRPr="007E1B5B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1. Apžiūros lauko kampas </w:t>
            </w:r>
            <w:r w:rsidRPr="007E1B5B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165</w:t>
            </w:r>
            <w:r w:rsidRPr="007E1B5B">
              <w:rPr>
                <w:rFonts w:ascii="Times New Roman" w:eastAsia="Times New Roman" w:hAnsi="Times New Roman" w:cs="Times New Roman"/>
                <w:vertAlign w:val="superscript"/>
                <w:lang w:eastAsia="lt-LT"/>
                <w14:ligatures w14:val="standardContextual"/>
              </w:rPr>
              <w:t>o</w:t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;</w:t>
            </w:r>
          </w:p>
          <w:p w14:paraId="35C3B987" w14:textId="31CBCA26" w:rsidR="007C74E5" w:rsidRPr="007E1B5B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2. Dažnio diapazonas </w:t>
            </w:r>
            <w:r w:rsidRPr="007E1B5B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(5,0 - 10,0) MHz.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6EBC" w14:textId="77777777" w:rsidR="007C74E5" w:rsidRPr="007E1B5B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6640CDF5" w14:textId="36C40760" w:rsidTr="00E93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8BCC" w14:textId="6C91EE3D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9.4</w:t>
            </w:r>
            <w:r w:rsidR="00DE770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C8C8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Sektorinis daviklis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278EB" w14:textId="77777777" w:rsidR="007C74E5" w:rsidRPr="007E1B5B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1. Apžiūros lauko kampas </w:t>
            </w:r>
            <w:r w:rsidRPr="007E1B5B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120</w:t>
            </w:r>
            <w:r w:rsidRPr="007E1B5B">
              <w:rPr>
                <w:rFonts w:ascii="Times New Roman" w:eastAsia="Times New Roman" w:hAnsi="Times New Roman" w:cs="Times New Roman"/>
                <w:vertAlign w:val="superscript"/>
                <w:lang w:eastAsia="lt-LT"/>
                <w14:ligatures w14:val="standardContextual"/>
              </w:rPr>
              <w:t>o</w:t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;</w:t>
            </w:r>
          </w:p>
          <w:p w14:paraId="7735CE85" w14:textId="77777777" w:rsidR="007C74E5" w:rsidRPr="007E1B5B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2. Dažnio diapazonas </w:t>
            </w:r>
            <w:r w:rsidRPr="007E1B5B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(1,8 - 4,0) MHz.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C8FE" w14:textId="77777777" w:rsidR="007C74E5" w:rsidRPr="007E1B5B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3BDC930D" w14:textId="713A66F3" w:rsidTr="00E93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A23C4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B0864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Vaizdo sinchronizavimo su paciento EKG modulis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DDA3" w14:textId="77777777" w:rsidR="007C74E5" w:rsidRPr="007E1B5B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Būtina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7EB2" w14:textId="77777777" w:rsidR="007C74E5" w:rsidRPr="007E1B5B" w:rsidRDefault="007C74E5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1F3D32E4" w14:textId="70E56DC5" w:rsidTr="00E93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23596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897F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Nespalvotas vaizdo spausdintuvas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83FC" w14:textId="77777777" w:rsidR="007C74E5" w:rsidRPr="007E1B5B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Būtina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091E" w14:textId="77777777" w:rsidR="007C74E5" w:rsidRPr="007E1B5B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712D92D2" w14:textId="1EB782C4" w:rsidTr="009F4686">
        <w:trPr>
          <w:trHeight w:val="1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60E3A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7FCA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Ultragarsinio aparato maitinimo šaltinis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557A" w14:textId="750C4015" w:rsidR="007C74E5" w:rsidRPr="00DE770D" w:rsidRDefault="00DE770D" w:rsidP="00DE770D">
            <w:pPr>
              <w:widowControl w:val="0"/>
              <w:tabs>
                <w:tab w:val="left" w:pos="280"/>
              </w:tabs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1. </w:t>
            </w:r>
            <w:r w:rsidR="007C74E5" w:rsidRPr="00DE770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~220 ± 10</w:t>
            </w:r>
            <w:r w:rsidR="005A0AC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</w:t>
            </w:r>
            <w:r w:rsidR="007C74E5" w:rsidRPr="00DE770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% V, 50</w:t>
            </w:r>
            <w:r w:rsidR="005A0ACC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</w:t>
            </w:r>
            <w:r w:rsidR="007C74E5" w:rsidRPr="00DE770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Hz elektros tinklas;</w:t>
            </w:r>
          </w:p>
          <w:p w14:paraId="51CAEE87" w14:textId="72036EAC" w:rsidR="007C74E5" w:rsidRPr="007E1B5B" w:rsidRDefault="00DE770D" w:rsidP="009F4686">
            <w:pPr>
              <w:widowControl w:val="0"/>
              <w:tabs>
                <w:tab w:val="left" w:pos="280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2. </w:t>
            </w:r>
            <w:r w:rsidR="007C74E5" w:rsidRPr="00DE770D">
              <w:rPr>
                <w:rFonts w:ascii="Times New Roman" w:hAnsi="Times New Roman" w:cs="Times New Roman"/>
                <w14:ligatures w14:val="standardContextual"/>
              </w:rPr>
              <w:t>Nepertraukiamo maitinimo šaltinis (UPS)</w:t>
            </w:r>
            <w:r w:rsidR="005A0ACC">
              <w:rPr>
                <w:rFonts w:ascii="Times New Roman" w:hAnsi="Times New Roman" w:cs="Times New Roman"/>
                <w14:ligatures w14:val="standardContextual"/>
              </w:rPr>
              <w:t>,</w:t>
            </w:r>
            <w:r w:rsidR="007C74E5" w:rsidRPr="00DE770D">
              <w:rPr>
                <w:rFonts w:ascii="Times New Roman" w:hAnsi="Times New Roman" w:cs="Times New Roman"/>
                <w14:ligatures w14:val="standardContextual"/>
              </w:rPr>
              <w:t xml:space="preserve"> užtikrinantis aparato veikimą ne mažiau kaip 15 min.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5BE5" w14:textId="6E207447" w:rsidR="007C74E5" w:rsidRPr="0000195C" w:rsidRDefault="007C74E5" w:rsidP="0000195C">
            <w:pPr>
              <w:widowControl w:val="0"/>
              <w:tabs>
                <w:tab w:val="left" w:pos="280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153FAC31" w14:textId="517206A1" w:rsidTr="009F46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68410" w14:textId="77777777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54ABC" w14:textId="77777777" w:rsidR="007C74E5" w:rsidRPr="007E1B5B" w:rsidRDefault="007C74E5">
            <w:pPr>
              <w:widowControl w:val="0"/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Garantinio aptarnavimo laikotarpis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B796" w14:textId="77777777" w:rsidR="007C74E5" w:rsidRPr="007E1B5B" w:rsidRDefault="007C74E5" w:rsidP="009F4686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14:ligatures w14:val="standardContextual"/>
              </w:rPr>
            </w:pPr>
            <w:r w:rsidRPr="007E1B5B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24 </w:t>
            </w:r>
            <w:bookmarkStart w:id="1" w:name="OLE_LINK1"/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mėnesiai</w:t>
            </w:r>
            <w:bookmarkEnd w:id="1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2F4D" w14:textId="77777777" w:rsidR="007C74E5" w:rsidRPr="007E1B5B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</w:pPr>
          </w:p>
        </w:tc>
      </w:tr>
      <w:tr w:rsidR="007C74E5" w:rsidRPr="007E1B5B" w14:paraId="520EB00E" w14:textId="77777777" w:rsidTr="00E93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236" w14:textId="4B901C36" w:rsidR="007C74E5" w:rsidRPr="007E1B5B" w:rsidRDefault="007C74E5" w:rsidP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14.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84FA" w14:textId="77524273" w:rsidR="007C74E5" w:rsidRPr="007E1B5B" w:rsidRDefault="007C74E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hAnsi="Times New Roman" w:cs="Times New Roman"/>
              </w:rPr>
              <w:t>Siūlomos įrangos žymėjimas CE ženklu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4FF9" w14:textId="29CC330F" w:rsidR="007C74E5" w:rsidRPr="007E1B5B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</w:pPr>
            <w:r w:rsidRPr="007E1B5B">
              <w:rPr>
                <w:rFonts w:ascii="Times New Roman" w:hAnsi="Times New Roman" w:cs="Times New Roman"/>
              </w:rPr>
              <w:t>Būtinas, kartu su pasiūlymu pateikti atitinkamą deklaraciją arba sertifikatą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E589" w14:textId="77777777" w:rsidR="007C74E5" w:rsidRPr="007E1B5B" w:rsidRDefault="007C74E5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</w:pPr>
          </w:p>
        </w:tc>
      </w:tr>
    </w:tbl>
    <w:p w14:paraId="4C562823" w14:textId="6E648752" w:rsidR="004C0E06" w:rsidRPr="001F660D" w:rsidRDefault="004C0E06" w:rsidP="001F660D">
      <w:pPr>
        <w:widowControl w:val="0"/>
        <w:tabs>
          <w:tab w:val="num" w:pos="0"/>
        </w:tabs>
        <w:autoSpaceDE w:val="0"/>
        <w:autoSpaceDN w:val="0"/>
        <w:ind w:right="-227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04E941E" w14:textId="0D376A59" w:rsidR="004C0E06" w:rsidRPr="007E1B5B" w:rsidRDefault="00670F46" w:rsidP="001F660D">
      <w:pPr>
        <w:rPr>
          <w:rFonts w:ascii="Times New Roman" w:hAnsi="Times New Roman" w:cs="Times New Roman"/>
          <w:bCs/>
          <w:color w:val="000000" w:themeColor="text1"/>
        </w:rPr>
      </w:pPr>
      <w:r w:rsidRPr="007E1B5B">
        <w:rPr>
          <w:rFonts w:ascii="Times New Roman" w:hAnsi="Times New Roman" w:cs="Times New Roman"/>
          <w:bCs/>
          <w:color w:val="000000" w:themeColor="text1"/>
        </w:rPr>
        <w:t xml:space="preserve">2 lentelė </w:t>
      </w:r>
      <w:r w:rsidR="005E2653">
        <w:rPr>
          <w:rFonts w:ascii="Times New Roman" w:hAnsi="Times New Roman" w:cs="Times New Roman"/>
          <w:bCs/>
          <w:color w:val="000000" w:themeColor="text1"/>
        </w:rPr>
        <w:t>„</w:t>
      </w:r>
      <w:r w:rsidR="004C0E06" w:rsidRPr="007E1B5B">
        <w:rPr>
          <w:rFonts w:ascii="Times New Roman" w:hAnsi="Times New Roman" w:cs="Times New Roman"/>
          <w:bCs/>
          <w:color w:val="000000" w:themeColor="text1"/>
        </w:rPr>
        <w:t>Kokybės kriterijai (Q</w:t>
      </w:r>
      <w:r w:rsidR="004C0E06" w:rsidRPr="007E1B5B">
        <w:rPr>
          <w:rFonts w:ascii="Times New Roman" w:hAnsi="Times New Roman" w:cs="Times New Roman"/>
          <w:bCs/>
          <w:color w:val="000000" w:themeColor="text1"/>
          <w:vertAlign w:val="subscript"/>
        </w:rPr>
        <w:t>1</w:t>
      </w:r>
      <w:r w:rsidR="004C0E06" w:rsidRPr="007E1B5B">
        <w:rPr>
          <w:rFonts w:ascii="Times New Roman" w:hAnsi="Times New Roman" w:cs="Times New Roman"/>
          <w:bCs/>
          <w:color w:val="000000" w:themeColor="text1"/>
        </w:rPr>
        <w:t>)</w:t>
      </w:r>
      <w:r w:rsidR="005E2653">
        <w:rPr>
          <w:rFonts w:ascii="Times New Roman" w:hAnsi="Times New Roman" w:cs="Times New Roman"/>
          <w:bCs/>
          <w:color w:val="000000" w:themeColor="text1"/>
        </w:rPr>
        <w:t>“</w:t>
      </w:r>
      <w:r w:rsidR="004C0E06" w:rsidRPr="007E1B5B">
        <w:rPr>
          <w:rFonts w:ascii="Times New Roman" w:hAnsi="Times New Roman" w:cs="Times New Roman"/>
          <w:bCs/>
          <w:color w:val="000000" w:themeColor="text1"/>
        </w:rPr>
        <w:t xml:space="preserve">:                                                                              </w:t>
      </w:r>
      <w:r w:rsidR="003D646D" w:rsidRPr="007E1B5B">
        <w:rPr>
          <w:rFonts w:ascii="Times New Roman" w:hAnsi="Times New Roman" w:cs="Times New Roman"/>
          <w:bCs/>
          <w:color w:val="000000" w:themeColor="text1"/>
        </w:rPr>
        <w:t xml:space="preserve">                       </w:t>
      </w:r>
      <w:r w:rsidR="004C0E06" w:rsidRPr="007E1B5B">
        <w:rPr>
          <w:rFonts w:ascii="Times New Roman" w:hAnsi="Times New Roman" w:cs="Times New Roman"/>
          <w:bCs/>
          <w:color w:val="000000" w:themeColor="text1"/>
        </w:rPr>
        <w:t xml:space="preserve">     </w:t>
      </w:r>
    </w:p>
    <w:tbl>
      <w:tblPr>
        <w:tblW w:w="5078" w:type="pct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719"/>
        <w:gridCol w:w="1376"/>
        <w:gridCol w:w="1241"/>
        <w:gridCol w:w="3872"/>
      </w:tblGrid>
      <w:tr w:rsidR="007E1B5B" w:rsidRPr="005E2653" w14:paraId="605AC5D1" w14:textId="0F4B67C0" w:rsidTr="007E1B5B">
        <w:trPr>
          <w:trHeight w:val="177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50EBB" w14:textId="77777777" w:rsidR="00F2306E" w:rsidRPr="005E2653" w:rsidRDefault="00F2306E">
            <w:pPr>
              <w:keepNext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14:ligatures w14:val="standardContextual"/>
              </w:rPr>
            </w:pPr>
            <w:r w:rsidRPr="005E2653">
              <w:rPr>
                <w:rFonts w:ascii="Times New Roman" w:eastAsia="Calibri" w:hAnsi="Times New Roman" w:cs="Times New Roman"/>
                <w:b/>
                <w:color w:val="000000" w:themeColor="text1"/>
                <w14:ligatures w14:val="standardContextual"/>
              </w:rPr>
              <w:t>Eil. Nr.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C884" w14:textId="77777777" w:rsidR="00F2306E" w:rsidRPr="005E2653" w:rsidRDefault="00F2306E">
            <w:pPr>
              <w:keepNext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14:ligatures w14:val="standardContextual"/>
              </w:rPr>
            </w:pPr>
            <w:r w:rsidRPr="005E2653">
              <w:rPr>
                <w:rFonts w:ascii="Times New Roman" w:eastAsia="Calibri" w:hAnsi="Times New Roman" w:cs="Times New Roman"/>
                <w:b/>
                <w:color w:val="000000" w:themeColor="text1"/>
                <w14:ligatures w14:val="standardContextual"/>
              </w:rPr>
              <w:t>Kriterijaus (</w:t>
            </w:r>
            <w:proofErr w:type="spellStart"/>
            <w:r w:rsidRPr="005E2653">
              <w:rPr>
                <w:rFonts w:ascii="Times New Roman" w:eastAsia="Calibri" w:hAnsi="Times New Roman" w:cs="Times New Roman"/>
                <w:b/>
                <w:color w:val="000000" w:themeColor="text1"/>
                <w14:ligatures w14:val="standardContextual"/>
              </w:rPr>
              <w:t>Q</w:t>
            </w:r>
            <w:r w:rsidRPr="005E2653">
              <w:rPr>
                <w:rFonts w:ascii="Times New Roman" w:eastAsia="Calibri" w:hAnsi="Times New Roman" w:cs="Times New Roman"/>
                <w:b/>
                <w:color w:val="000000" w:themeColor="text1"/>
                <w:vertAlign w:val="subscript"/>
                <w14:ligatures w14:val="standardContextual"/>
              </w:rPr>
              <w:t>i</w:t>
            </w:r>
            <w:proofErr w:type="spellEnd"/>
            <w:r w:rsidRPr="005E2653">
              <w:rPr>
                <w:rFonts w:ascii="Times New Roman" w:eastAsia="Calibri" w:hAnsi="Times New Roman" w:cs="Times New Roman"/>
                <w:b/>
                <w:color w:val="000000" w:themeColor="text1"/>
                <w14:ligatures w14:val="standardContextual"/>
              </w:rPr>
              <w:t>) parametrai</w:t>
            </w:r>
          </w:p>
        </w:tc>
        <w:tc>
          <w:tcPr>
            <w:tcW w:w="13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B4A36" w14:textId="5509A1F4" w:rsidR="00F2306E" w:rsidRPr="005E2653" w:rsidRDefault="00F2306E" w:rsidP="00F2306E">
            <w:pPr>
              <w:jc w:val="center"/>
              <w:rPr>
                <w:rFonts w:ascii="Times New Roman" w:eastAsia="Andale Sans UI" w:hAnsi="Times New Roman" w:cs="Times New Roman"/>
                <w:b/>
                <w:color w:val="000000" w:themeColor="text1"/>
                <w14:ligatures w14:val="standardContextual"/>
              </w:rPr>
            </w:pPr>
            <w:r w:rsidRPr="005E2653">
              <w:rPr>
                <w:rFonts w:ascii="Times New Roman" w:eastAsia="Calibri" w:hAnsi="Times New Roman" w:cs="Times New Roman"/>
                <w:b/>
                <w:color w:val="000000" w:themeColor="text1"/>
                <w14:ligatures w14:val="standardContextual"/>
              </w:rPr>
              <w:t>Kriterijaus lyginamasis svoris ekonominio naudingumo įvertinime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AD7E4C0" w14:textId="21F79477" w:rsidR="00F2306E" w:rsidRPr="005E2653" w:rsidRDefault="00670F46" w:rsidP="00670F46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5E2653">
              <w:rPr>
                <w:rFonts w:ascii="Times New Roman" w:eastAsia="Andale Sans UI" w:hAnsi="Times New Roman" w:cs="Times New Roman"/>
                <w:b/>
                <w:color w:val="000000" w:themeColor="text1"/>
              </w:rPr>
              <w:t>Atitikimas kokybiniams reikalavimams</w:t>
            </w:r>
            <w:r w:rsidRPr="005E2653">
              <w:rPr>
                <w:rFonts w:ascii="Times New Roman" w:eastAsia="Times New Roman" w:hAnsi="Times New Roman" w:cs="Times New Roman"/>
                <w:b/>
              </w:rPr>
              <w:t xml:space="preserve">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7E1B5B" w:rsidRPr="007E1B5B" w14:paraId="0EC00832" w14:textId="77777777" w:rsidTr="0019079D">
        <w:trPr>
          <w:trHeight w:val="340"/>
        </w:trPr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12ED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1.</w:t>
            </w:r>
          </w:p>
        </w:tc>
        <w:tc>
          <w:tcPr>
            <w:tcW w:w="1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9D1C1" w14:textId="77777777" w:rsidR="004C0E06" w:rsidRPr="007E1B5B" w:rsidRDefault="004C0E06" w:rsidP="0019079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rFonts w:eastAsiaTheme="minorHAnsi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E1B5B">
              <w:rPr>
                <w:rFonts w:eastAsiaTheme="minorHAns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Maksimalus vaizduojamas gylis B režime </w:t>
            </w:r>
            <w:r w:rsidRPr="007E1B5B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≥ 50 cm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DA24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Ne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D68D4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Taip</w:t>
            </w:r>
          </w:p>
        </w:tc>
        <w:tc>
          <w:tcPr>
            <w:tcW w:w="19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B4702" w14:textId="77777777" w:rsidR="004C0E06" w:rsidRPr="007E1B5B" w:rsidRDefault="004C0E06" w:rsidP="0019079D">
            <w:pPr>
              <w:suppressAutoHyphens w:val="0"/>
              <w:rPr>
                <w:rFonts w:ascii="Times New Roman" w:eastAsiaTheme="minorHAnsi" w:hAnsi="Times New Roman" w:cs="Times New Roman"/>
                <w:lang w:eastAsia="en-US" w:bidi="ar-SA"/>
                <w14:ligatures w14:val="standardContextual"/>
              </w:rPr>
            </w:pPr>
          </w:p>
        </w:tc>
      </w:tr>
      <w:tr w:rsidR="007E1B5B" w:rsidRPr="007E1B5B" w14:paraId="180D60F6" w14:textId="77777777" w:rsidTr="0019079D">
        <w:trPr>
          <w:trHeight w:val="378"/>
        </w:trPr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7325D" w14:textId="77777777" w:rsidR="004C0E06" w:rsidRPr="007E1B5B" w:rsidRDefault="004C0E06" w:rsidP="0019079D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</w:p>
        </w:tc>
        <w:tc>
          <w:tcPr>
            <w:tcW w:w="1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40F93" w14:textId="77777777" w:rsidR="004C0E06" w:rsidRPr="007E1B5B" w:rsidRDefault="004C0E06" w:rsidP="0019079D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lang w:eastAsia="en-US" w:bidi="ar-SA"/>
                <w14:ligatures w14:val="standardContextual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28F" w14:textId="7D21F60E" w:rsidR="004C0E06" w:rsidRPr="007E1B5B" w:rsidRDefault="007D163D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0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3EB7" w14:textId="1AE97CE9" w:rsidR="004C0E06" w:rsidRPr="007E1B5B" w:rsidRDefault="007D163D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8</w:t>
            </w:r>
          </w:p>
        </w:tc>
        <w:tc>
          <w:tcPr>
            <w:tcW w:w="19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6D95B" w14:textId="77777777" w:rsidR="004C0E06" w:rsidRPr="007E1B5B" w:rsidRDefault="004C0E06" w:rsidP="0019079D">
            <w:pPr>
              <w:suppressAutoHyphens w:val="0"/>
              <w:rPr>
                <w:rFonts w:ascii="Times New Roman" w:eastAsiaTheme="minorHAnsi" w:hAnsi="Times New Roman" w:cs="Times New Roman"/>
                <w:lang w:eastAsia="en-US" w:bidi="ar-SA"/>
                <w14:ligatures w14:val="standardContextual"/>
              </w:rPr>
            </w:pPr>
          </w:p>
        </w:tc>
      </w:tr>
      <w:tr w:rsidR="007E1B5B" w:rsidRPr="007E1B5B" w14:paraId="4F73C6C0" w14:textId="77777777" w:rsidTr="0019079D">
        <w:trPr>
          <w:trHeight w:val="313"/>
        </w:trPr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D7C3B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2.</w:t>
            </w:r>
          </w:p>
        </w:tc>
        <w:tc>
          <w:tcPr>
            <w:tcW w:w="1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3CC7C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hAnsi="Times New Roman" w:cs="Times New Roman"/>
                <w:color w:val="000000" w:themeColor="text1"/>
                <w14:ligatures w14:val="standardContextual"/>
              </w:rPr>
              <w:t>Nuolatinis signalo fokusavimas visame tyrimo gylyje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E87DDA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Ne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0CEA4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Taip</w:t>
            </w:r>
          </w:p>
        </w:tc>
        <w:tc>
          <w:tcPr>
            <w:tcW w:w="19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3721" w14:textId="77777777" w:rsidR="004C0E06" w:rsidRPr="007E1B5B" w:rsidRDefault="004C0E06" w:rsidP="0019079D">
            <w:pPr>
              <w:suppressAutoHyphens w:val="0"/>
              <w:rPr>
                <w:rFonts w:ascii="Times New Roman" w:eastAsiaTheme="minorHAnsi" w:hAnsi="Times New Roman" w:cs="Times New Roman"/>
                <w:lang w:eastAsia="en-US" w:bidi="ar-SA"/>
                <w14:ligatures w14:val="standardContextual"/>
              </w:rPr>
            </w:pPr>
          </w:p>
        </w:tc>
      </w:tr>
      <w:tr w:rsidR="007E1B5B" w:rsidRPr="007E1B5B" w14:paraId="40BCF2CB" w14:textId="77777777" w:rsidTr="0019079D">
        <w:trPr>
          <w:trHeight w:val="378"/>
        </w:trPr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CA4D2" w14:textId="77777777" w:rsidR="004C0E06" w:rsidRPr="007E1B5B" w:rsidRDefault="004C0E06" w:rsidP="0019079D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</w:p>
        </w:tc>
        <w:tc>
          <w:tcPr>
            <w:tcW w:w="1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BC370" w14:textId="77777777" w:rsidR="004C0E06" w:rsidRPr="007E1B5B" w:rsidRDefault="004C0E06" w:rsidP="0019079D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6D8A" w14:textId="0A69BA02" w:rsidR="004C0E06" w:rsidRPr="007E1B5B" w:rsidRDefault="007D163D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1669" w14:textId="15119D85" w:rsidR="004C0E06" w:rsidRPr="007E1B5B" w:rsidRDefault="007D163D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8</w:t>
            </w:r>
          </w:p>
        </w:tc>
        <w:tc>
          <w:tcPr>
            <w:tcW w:w="19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745E" w14:textId="77777777" w:rsidR="004C0E06" w:rsidRPr="007E1B5B" w:rsidRDefault="004C0E06" w:rsidP="0019079D">
            <w:pPr>
              <w:suppressAutoHyphens w:val="0"/>
              <w:rPr>
                <w:rFonts w:ascii="Times New Roman" w:eastAsiaTheme="minorHAnsi" w:hAnsi="Times New Roman" w:cs="Times New Roman"/>
                <w:lang w:eastAsia="en-US" w:bidi="ar-SA"/>
                <w14:ligatures w14:val="standardContextual"/>
              </w:rPr>
            </w:pPr>
          </w:p>
        </w:tc>
      </w:tr>
      <w:tr w:rsidR="007E1B5B" w:rsidRPr="007E1B5B" w14:paraId="128A365F" w14:textId="77777777" w:rsidTr="0019079D">
        <w:trPr>
          <w:trHeight w:val="414"/>
        </w:trPr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B3BE0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3.</w:t>
            </w:r>
          </w:p>
        </w:tc>
        <w:tc>
          <w:tcPr>
            <w:tcW w:w="1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4C9F4" w14:textId="77777777" w:rsidR="004C0E06" w:rsidRPr="007E1B5B" w:rsidRDefault="004C0E06" w:rsidP="0019079D">
            <w:pPr>
              <w:keepNext/>
              <w:rPr>
                <w:rFonts w:ascii="Times New Roman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hAnsi="Times New Roman" w:cs="Times New Roman"/>
                <w:color w:val="000000" w:themeColor="text1"/>
                <w14:ligatures w14:val="standardContextual"/>
              </w:rPr>
              <w:t xml:space="preserve">Programinės įrangos asistentas, padedantis vartotojui greičiau nuskenuoti tinkamas skenavimo plokštumas B režime. Programa nurodo, kur vartotojui reikia dėti daviklį ir kokį vaizdą vartotojas turi matyti B režime. </w:t>
            </w:r>
          </w:p>
          <w:p w14:paraId="71F47DB7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 xml:space="preserve">Taikymo sritys, kuriuose turi veikti asistentas: </w:t>
            </w:r>
          </w:p>
          <w:p w14:paraId="4B87BAC8" w14:textId="77777777" w:rsidR="004C0E06" w:rsidRPr="007E1B5B" w:rsidRDefault="004C0E06" w:rsidP="0019079D">
            <w:pPr>
              <w:pStyle w:val="Sraopastraipa"/>
              <w:keepNext/>
              <w:numPr>
                <w:ilvl w:val="0"/>
                <w:numId w:val="8"/>
              </w:num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Kardiologijos</w:t>
            </w:r>
          </w:p>
          <w:p w14:paraId="31157AAD" w14:textId="77777777" w:rsidR="004C0E06" w:rsidRPr="007E1B5B" w:rsidRDefault="004C0E06" w:rsidP="0019079D">
            <w:pPr>
              <w:pStyle w:val="Sraopastraipa"/>
              <w:keepNext/>
              <w:numPr>
                <w:ilvl w:val="0"/>
                <w:numId w:val="8"/>
              </w:num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Pilvo organų</w:t>
            </w:r>
          </w:p>
          <w:p w14:paraId="20100788" w14:textId="77777777" w:rsidR="004C0E06" w:rsidRPr="007E1B5B" w:rsidRDefault="004C0E06" w:rsidP="0019079D">
            <w:pPr>
              <w:pStyle w:val="Sraopastraipa"/>
              <w:keepNext/>
              <w:numPr>
                <w:ilvl w:val="0"/>
                <w:numId w:val="8"/>
              </w:num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Ginekologijos</w:t>
            </w:r>
          </w:p>
          <w:p w14:paraId="21FDA73A" w14:textId="77777777" w:rsidR="004C0E06" w:rsidRPr="007E1B5B" w:rsidRDefault="004C0E06" w:rsidP="0019079D">
            <w:pPr>
              <w:pStyle w:val="Sraopastraipa"/>
              <w:keepNext/>
              <w:numPr>
                <w:ilvl w:val="0"/>
                <w:numId w:val="8"/>
              </w:num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Kraujagyslių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05261A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Ne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3789B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Taip</w:t>
            </w:r>
          </w:p>
        </w:tc>
        <w:tc>
          <w:tcPr>
            <w:tcW w:w="19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EE3" w14:textId="1694B480" w:rsidR="004C0E06" w:rsidRPr="002A46D5" w:rsidRDefault="004C0E06" w:rsidP="0019079D">
            <w:pPr>
              <w:keepNext/>
              <w:rPr>
                <w:rFonts w:ascii="Times New Roman" w:eastAsia="Calibri" w:hAnsi="Times New Roman" w:cs="Times New Roman"/>
                <w:iCs/>
                <w:color w:val="000000" w:themeColor="text1"/>
                <w14:ligatures w14:val="standardContextual"/>
              </w:rPr>
            </w:pPr>
          </w:p>
        </w:tc>
      </w:tr>
      <w:tr w:rsidR="007E1B5B" w:rsidRPr="007E1B5B" w14:paraId="0A457723" w14:textId="77777777" w:rsidTr="0019079D">
        <w:trPr>
          <w:trHeight w:val="337"/>
        </w:trPr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8E10" w14:textId="77777777" w:rsidR="004C0E06" w:rsidRPr="007E1B5B" w:rsidRDefault="004C0E06" w:rsidP="0019079D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</w:p>
        </w:tc>
        <w:tc>
          <w:tcPr>
            <w:tcW w:w="1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AD474" w14:textId="77777777" w:rsidR="004C0E06" w:rsidRPr="007E1B5B" w:rsidRDefault="004C0E06" w:rsidP="0019079D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53B69" w14:textId="5FD4B308" w:rsidR="004C0E06" w:rsidRPr="007E1B5B" w:rsidRDefault="007D163D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4F9BF" w14:textId="7DE53130" w:rsidR="004C0E06" w:rsidRPr="007E1B5B" w:rsidRDefault="007D163D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8</w:t>
            </w:r>
          </w:p>
        </w:tc>
        <w:tc>
          <w:tcPr>
            <w:tcW w:w="19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DDC9E" w14:textId="77777777" w:rsidR="004C0E06" w:rsidRPr="007E1B5B" w:rsidRDefault="004C0E06" w:rsidP="0019079D">
            <w:pPr>
              <w:suppressAutoHyphens w:val="0"/>
              <w:rPr>
                <w:rFonts w:ascii="Times New Roman" w:eastAsia="Calibri" w:hAnsi="Times New Roman" w:cs="Times New Roman"/>
                <w:i/>
                <w:color w:val="000000" w:themeColor="text1"/>
                <w14:ligatures w14:val="standardContextual"/>
              </w:rPr>
            </w:pPr>
          </w:p>
        </w:tc>
      </w:tr>
      <w:tr w:rsidR="007E1B5B" w:rsidRPr="007E1B5B" w14:paraId="1524E13D" w14:textId="77777777" w:rsidTr="0019079D">
        <w:trPr>
          <w:trHeight w:val="337"/>
        </w:trPr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8361C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4.</w:t>
            </w:r>
          </w:p>
        </w:tc>
        <w:tc>
          <w:tcPr>
            <w:tcW w:w="139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409315" w14:textId="361A0CDD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hAnsi="Times New Roman" w:cs="Times New Roman"/>
                <w:color w:val="000000"/>
                <w14:ligatures w14:val="standardContextual"/>
              </w:rPr>
              <w:t xml:space="preserve">Automatinis spalvinio </w:t>
            </w:r>
            <w:proofErr w:type="spellStart"/>
            <w:r w:rsidRPr="007E1B5B">
              <w:rPr>
                <w:rFonts w:ascii="Times New Roman" w:hAnsi="Times New Roman" w:cs="Times New Roman"/>
                <w:color w:val="000000"/>
                <w14:ligatures w14:val="standardContextual"/>
              </w:rPr>
              <w:t>doplerio</w:t>
            </w:r>
            <w:proofErr w:type="spellEnd"/>
            <w:r w:rsidRPr="007E1B5B">
              <w:rPr>
                <w:rFonts w:ascii="Times New Roman" w:hAnsi="Times New Roman" w:cs="Times New Roman"/>
                <w:color w:val="000000"/>
                <w14:ligatures w14:val="standardContextual"/>
              </w:rPr>
              <w:t xml:space="preserve"> optimizavimas, </w:t>
            </w:r>
            <w:r w:rsidRPr="007E1B5B">
              <w:rPr>
                <w:rFonts w:ascii="Times New Roman" w:hAnsi="Times New Roman" w:cs="Times New Roman"/>
                <w:bCs/>
                <w:color w:val="000000" w:themeColor="text1"/>
                <w14:ligatures w14:val="standardContextual"/>
              </w:rPr>
              <w:t>apimantis automatinį optimalaus skenavimo dažnio parinkimą</w:t>
            </w:r>
            <w:r w:rsidR="00336E6E">
              <w:rPr>
                <w:rFonts w:ascii="Times New Roman" w:hAnsi="Times New Roman" w:cs="Times New Roman"/>
                <w:bCs/>
                <w:color w:val="000000" w:themeColor="text1"/>
                <w14:ligatures w14:val="standardContextual"/>
              </w:rPr>
              <w:t>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76E56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Ne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30ADB1" w14:textId="77777777" w:rsidR="004C0E06" w:rsidRPr="007E1B5B" w:rsidRDefault="004C0E06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Taip</w:t>
            </w:r>
          </w:p>
        </w:tc>
        <w:tc>
          <w:tcPr>
            <w:tcW w:w="19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079C" w14:textId="00202184" w:rsidR="004C0E06" w:rsidRPr="002A46D5" w:rsidRDefault="004C0E06" w:rsidP="0019079D">
            <w:pPr>
              <w:keepNext/>
              <w:rPr>
                <w:rFonts w:ascii="Times New Roman" w:eastAsia="Calibri" w:hAnsi="Times New Roman" w:cs="Times New Roman"/>
                <w:iCs/>
                <w:color w:val="000000" w:themeColor="text1"/>
                <w14:ligatures w14:val="standardContextual"/>
              </w:rPr>
            </w:pPr>
          </w:p>
        </w:tc>
      </w:tr>
      <w:tr w:rsidR="007E1B5B" w:rsidRPr="007E1B5B" w14:paraId="01F17B31" w14:textId="77777777" w:rsidTr="0019079D">
        <w:trPr>
          <w:trHeight w:val="337"/>
        </w:trPr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19469" w14:textId="77777777" w:rsidR="004C0E06" w:rsidRPr="007E1B5B" w:rsidRDefault="004C0E06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</w:p>
        </w:tc>
        <w:tc>
          <w:tcPr>
            <w:tcW w:w="139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76346" w14:textId="77777777" w:rsidR="004C0E06" w:rsidRPr="007E1B5B" w:rsidRDefault="004C0E06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85A2F" w14:textId="5C9D053B" w:rsidR="004C0E06" w:rsidRPr="007E1B5B" w:rsidRDefault="007D163D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88A2C" w14:textId="0EDE9FF3" w:rsidR="004C0E06" w:rsidRPr="007E1B5B" w:rsidRDefault="007D163D" w:rsidP="0019079D">
            <w:pPr>
              <w:keepNext/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</w:pPr>
            <w:r w:rsidRPr="007E1B5B">
              <w:rPr>
                <w:rFonts w:ascii="Times New Roman" w:eastAsia="Calibri" w:hAnsi="Times New Roman" w:cs="Times New Roman"/>
                <w:color w:val="000000" w:themeColor="text1"/>
                <w14:ligatures w14:val="standardContextual"/>
              </w:rPr>
              <w:t>6</w:t>
            </w:r>
          </w:p>
        </w:tc>
        <w:tc>
          <w:tcPr>
            <w:tcW w:w="19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9B6AB" w14:textId="77777777" w:rsidR="004C0E06" w:rsidRPr="007E1B5B" w:rsidRDefault="004C0E06">
            <w:pPr>
              <w:suppressAutoHyphens w:val="0"/>
              <w:rPr>
                <w:rFonts w:ascii="Times New Roman" w:eastAsia="Calibri" w:hAnsi="Times New Roman" w:cs="Times New Roman"/>
                <w:i/>
                <w:color w:val="000000" w:themeColor="text1"/>
                <w14:ligatures w14:val="standardContextual"/>
              </w:rPr>
            </w:pPr>
          </w:p>
        </w:tc>
      </w:tr>
    </w:tbl>
    <w:p w14:paraId="4C6A3136" w14:textId="77777777" w:rsidR="00670F46" w:rsidRPr="007E1B5B" w:rsidRDefault="00670F46" w:rsidP="00670F46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bCs/>
          <w:i/>
          <w:iCs/>
        </w:rPr>
      </w:pPr>
      <w:r w:rsidRPr="007E1B5B">
        <w:rPr>
          <w:rFonts w:ascii="Times New Roman" w:eastAsia="Times New Roman" w:hAnsi="Times New Roman" w:cs="Times New Roman"/>
          <w:b/>
          <w:bCs/>
          <w:i/>
          <w:iCs/>
        </w:rPr>
        <w:t>PASTABA.</w:t>
      </w:r>
    </w:p>
    <w:p w14:paraId="6F9E57FC" w14:textId="28A24041" w:rsidR="003F368B" w:rsidRPr="001F660D" w:rsidRDefault="00670F46" w:rsidP="003F36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r w:rsidRPr="007E1B5B">
        <w:rPr>
          <w:rFonts w:ascii="Times New Roman" w:eastAsia="Times New Roman" w:hAnsi="Times New Roman" w:cs="Times New Roman"/>
        </w:rPr>
        <w:t xml:space="preserve">Tiekėjo pasiūlymas </w:t>
      </w:r>
      <w:r w:rsidRPr="007E1B5B">
        <w:rPr>
          <w:rFonts w:ascii="Times New Roman" w:eastAsia="Times New Roman" w:hAnsi="Times New Roman" w:cs="Times New Roman"/>
          <w:u w:val="single"/>
        </w:rPr>
        <w:t>privalo atitikti 1 lentelėje nurodytas parametrų</w:t>
      </w:r>
      <w:r w:rsidRPr="007E1B5B">
        <w:rPr>
          <w:rFonts w:ascii="Times New Roman" w:eastAsia="Times New Roman" w:hAnsi="Times New Roman" w:cs="Times New Roman"/>
        </w:rPr>
        <w:t xml:space="preserve"> reikšmes. 2 lentelėje nurodyti parametrai nėra būtini ir naudojami pasiūlymų pranašumui pagal kokybės vertinimo kriterijus įvertinti</w:t>
      </w:r>
      <w:r w:rsidR="003F368B">
        <w:rPr>
          <w:rFonts w:ascii="Times New Roman" w:eastAsia="Times New Roman" w:hAnsi="Times New Roman" w:cs="Times New Roman"/>
        </w:rPr>
        <w:t>.</w:t>
      </w:r>
    </w:p>
    <w:sectPr w:rsidR="003F368B" w:rsidRPr="001F660D" w:rsidSect="007E1B5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63EB" w14:textId="77777777" w:rsidR="00ED1C82" w:rsidRDefault="00ED1C82" w:rsidP="00CF390B">
      <w:r>
        <w:separator/>
      </w:r>
    </w:p>
  </w:endnote>
  <w:endnote w:type="continuationSeparator" w:id="0">
    <w:p w14:paraId="5F313F3D" w14:textId="77777777" w:rsidR="00ED1C82" w:rsidRDefault="00ED1C82" w:rsidP="00CF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7C6C" w14:textId="77777777" w:rsidR="00ED1C82" w:rsidRDefault="00ED1C82" w:rsidP="00CF390B">
      <w:r>
        <w:separator/>
      </w:r>
    </w:p>
  </w:footnote>
  <w:footnote w:type="continuationSeparator" w:id="0">
    <w:p w14:paraId="7BCD4886" w14:textId="77777777" w:rsidR="00ED1C82" w:rsidRDefault="00ED1C82" w:rsidP="00CF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09D1" w14:textId="75EF2779" w:rsidR="00917627" w:rsidRPr="00917627" w:rsidRDefault="00917627" w:rsidP="00917627">
    <w:pPr>
      <w:pStyle w:val="Antrat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1A"/>
    <w:multiLevelType w:val="hybridMultilevel"/>
    <w:tmpl w:val="6FDA5FF4"/>
    <w:lvl w:ilvl="0" w:tplc="8EE09542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58" w:hanging="360"/>
      </w:pPr>
    </w:lvl>
    <w:lvl w:ilvl="2" w:tplc="0427001B" w:tentative="1">
      <w:start w:val="1"/>
      <w:numFmt w:val="lowerRoman"/>
      <w:lvlText w:val="%3."/>
      <w:lvlJc w:val="right"/>
      <w:pPr>
        <w:ind w:left="4778" w:hanging="180"/>
      </w:pPr>
    </w:lvl>
    <w:lvl w:ilvl="3" w:tplc="0427000F" w:tentative="1">
      <w:start w:val="1"/>
      <w:numFmt w:val="decimal"/>
      <w:lvlText w:val="%4."/>
      <w:lvlJc w:val="left"/>
      <w:pPr>
        <w:ind w:left="5498" w:hanging="360"/>
      </w:pPr>
    </w:lvl>
    <w:lvl w:ilvl="4" w:tplc="04270019" w:tentative="1">
      <w:start w:val="1"/>
      <w:numFmt w:val="lowerLetter"/>
      <w:lvlText w:val="%5."/>
      <w:lvlJc w:val="left"/>
      <w:pPr>
        <w:ind w:left="6218" w:hanging="360"/>
      </w:pPr>
    </w:lvl>
    <w:lvl w:ilvl="5" w:tplc="0427001B" w:tentative="1">
      <w:start w:val="1"/>
      <w:numFmt w:val="lowerRoman"/>
      <w:lvlText w:val="%6."/>
      <w:lvlJc w:val="right"/>
      <w:pPr>
        <w:ind w:left="6938" w:hanging="180"/>
      </w:pPr>
    </w:lvl>
    <w:lvl w:ilvl="6" w:tplc="0427000F" w:tentative="1">
      <w:start w:val="1"/>
      <w:numFmt w:val="decimal"/>
      <w:lvlText w:val="%7."/>
      <w:lvlJc w:val="left"/>
      <w:pPr>
        <w:ind w:left="7658" w:hanging="360"/>
      </w:pPr>
    </w:lvl>
    <w:lvl w:ilvl="7" w:tplc="04270019" w:tentative="1">
      <w:start w:val="1"/>
      <w:numFmt w:val="lowerLetter"/>
      <w:lvlText w:val="%8."/>
      <w:lvlJc w:val="left"/>
      <w:pPr>
        <w:ind w:left="8378" w:hanging="360"/>
      </w:pPr>
    </w:lvl>
    <w:lvl w:ilvl="8" w:tplc="042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26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b/>
        <w:i w:val="0"/>
      </w:rPr>
    </w:lvl>
  </w:abstractNum>
  <w:abstractNum w:abstractNumId="2" w15:restartNumberingAfterBreak="0">
    <w:nsid w:val="1EDC1635"/>
    <w:multiLevelType w:val="hybridMultilevel"/>
    <w:tmpl w:val="4B2A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13708"/>
    <w:multiLevelType w:val="hybridMultilevel"/>
    <w:tmpl w:val="8EDC352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5B87"/>
    <w:multiLevelType w:val="hybridMultilevel"/>
    <w:tmpl w:val="1E92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C4154"/>
    <w:multiLevelType w:val="hybridMultilevel"/>
    <w:tmpl w:val="0700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01452">
    <w:abstractNumId w:val="2"/>
  </w:num>
  <w:num w:numId="2" w16cid:durableId="1513490588">
    <w:abstractNumId w:val="3"/>
  </w:num>
  <w:num w:numId="3" w16cid:durableId="1091395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9092091">
    <w:abstractNumId w:val="0"/>
  </w:num>
  <w:num w:numId="5" w16cid:durableId="51543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1345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0970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2297502">
    <w:abstractNumId w:val="4"/>
  </w:num>
  <w:num w:numId="9" w16cid:durableId="10473233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F0"/>
    <w:rsid w:val="0000195C"/>
    <w:rsid w:val="000120B8"/>
    <w:rsid w:val="00091886"/>
    <w:rsid w:val="000A48F3"/>
    <w:rsid w:val="000B7044"/>
    <w:rsid w:val="00132492"/>
    <w:rsid w:val="00145A4E"/>
    <w:rsid w:val="0019079D"/>
    <w:rsid w:val="00194186"/>
    <w:rsid w:val="001C0B24"/>
    <w:rsid w:val="001F02F0"/>
    <w:rsid w:val="001F660D"/>
    <w:rsid w:val="0023009E"/>
    <w:rsid w:val="0024355F"/>
    <w:rsid w:val="00286408"/>
    <w:rsid w:val="00295F7A"/>
    <w:rsid w:val="002A46D5"/>
    <w:rsid w:val="00336E6E"/>
    <w:rsid w:val="0035546C"/>
    <w:rsid w:val="00373643"/>
    <w:rsid w:val="003B3341"/>
    <w:rsid w:val="003D3A4B"/>
    <w:rsid w:val="003D646D"/>
    <w:rsid w:val="003F368B"/>
    <w:rsid w:val="003F3D8D"/>
    <w:rsid w:val="00433E38"/>
    <w:rsid w:val="004C0E06"/>
    <w:rsid w:val="004F6A8A"/>
    <w:rsid w:val="00533656"/>
    <w:rsid w:val="005371C9"/>
    <w:rsid w:val="00547C19"/>
    <w:rsid w:val="00554499"/>
    <w:rsid w:val="005670C9"/>
    <w:rsid w:val="00577C40"/>
    <w:rsid w:val="005A0ACC"/>
    <w:rsid w:val="005A480F"/>
    <w:rsid w:val="005E2653"/>
    <w:rsid w:val="00601149"/>
    <w:rsid w:val="00612D15"/>
    <w:rsid w:val="00670F46"/>
    <w:rsid w:val="0067356F"/>
    <w:rsid w:val="006D6E18"/>
    <w:rsid w:val="007C74E5"/>
    <w:rsid w:val="007D163D"/>
    <w:rsid w:val="007E1B5B"/>
    <w:rsid w:val="007F43CE"/>
    <w:rsid w:val="00805E8F"/>
    <w:rsid w:val="00827803"/>
    <w:rsid w:val="00832FF0"/>
    <w:rsid w:val="008C5751"/>
    <w:rsid w:val="008E1733"/>
    <w:rsid w:val="00917627"/>
    <w:rsid w:val="00987EDC"/>
    <w:rsid w:val="00996BC1"/>
    <w:rsid w:val="009C6865"/>
    <w:rsid w:val="009F4686"/>
    <w:rsid w:val="009F4FB0"/>
    <w:rsid w:val="00A31338"/>
    <w:rsid w:val="00A46A1C"/>
    <w:rsid w:val="00A50801"/>
    <w:rsid w:val="00A70622"/>
    <w:rsid w:val="00A71BC6"/>
    <w:rsid w:val="00A95092"/>
    <w:rsid w:val="00AE7E7A"/>
    <w:rsid w:val="00AF0C4E"/>
    <w:rsid w:val="00B06275"/>
    <w:rsid w:val="00B41E78"/>
    <w:rsid w:val="00B70AD8"/>
    <w:rsid w:val="00B71957"/>
    <w:rsid w:val="00C00C90"/>
    <w:rsid w:val="00C02415"/>
    <w:rsid w:val="00C11CEB"/>
    <w:rsid w:val="00C12A4A"/>
    <w:rsid w:val="00C41493"/>
    <w:rsid w:val="00C75D4C"/>
    <w:rsid w:val="00C843DD"/>
    <w:rsid w:val="00CA452B"/>
    <w:rsid w:val="00CB6C25"/>
    <w:rsid w:val="00CC2604"/>
    <w:rsid w:val="00CF390B"/>
    <w:rsid w:val="00D30F29"/>
    <w:rsid w:val="00DE770D"/>
    <w:rsid w:val="00E000FD"/>
    <w:rsid w:val="00E73028"/>
    <w:rsid w:val="00E9300D"/>
    <w:rsid w:val="00EC3017"/>
    <w:rsid w:val="00ED1C82"/>
    <w:rsid w:val="00ED2980"/>
    <w:rsid w:val="00EE2F31"/>
    <w:rsid w:val="00EF087C"/>
    <w:rsid w:val="00F208AA"/>
    <w:rsid w:val="00F2118F"/>
    <w:rsid w:val="00F2306E"/>
    <w:rsid w:val="00F24CF8"/>
    <w:rsid w:val="00F30693"/>
    <w:rsid w:val="00F52BF7"/>
    <w:rsid w:val="00F86594"/>
    <w:rsid w:val="00F8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CB56B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2F0"/>
    <w:pPr>
      <w:suppressAutoHyphens/>
    </w:pPr>
    <w:rPr>
      <w:rFonts w:ascii="Liberation Serif" w:eastAsia="NSimSun" w:hAnsi="Liberation Serif" w:cs="Lucida Sans"/>
      <w:lang w:val="lt-LT" w:eastAsia="zh-CN" w:bidi="hi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F02F0"/>
    <w:pPr>
      <w:spacing w:after="160"/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CF390B"/>
    <w:pPr>
      <w:widowControl w:val="0"/>
      <w:suppressAutoHyphens w:val="0"/>
      <w:autoSpaceDE w:val="0"/>
      <w:autoSpaceDN w:val="0"/>
      <w:ind w:left="34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CF390B"/>
    <w:pPr>
      <w:suppressAutoHyphens w:val="0"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kern w:val="0"/>
      <w:sz w:val="28"/>
      <w:szCs w:val="28"/>
      <w:lang w:eastAsia="lt-LT" w:bidi="ar-SA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F390B"/>
    <w:rPr>
      <w:rFonts w:eastAsiaTheme="minorEastAsia"/>
      <w:caps/>
      <w:color w:val="404040" w:themeColor="text1" w:themeTint="BF"/>
      <w:spacing w:val="20"/>
      <w:kern w:val="0"/>
      <w:sz w:val="28"/>
      <w:szCs w:val="28"/>
      <w:lang w:val="lt-LT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F390B"/>
    <w:rPr>
      <w:rFonts w:ascii="Liberation Serif" w:eastAsia="NSimSun" w:hAnsi="Liberation Serif" w:cs="Lucida Sans"/>
      <w:lang w:val="lt-LT" w:eastAsia="zh-CN" w:bidi="hi-IN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F390B"/>
    <w:pPr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 w:bidi="ar-SA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F390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F390B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19418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4186"/>
    <w:rPr>
      <w:rFonts w:ascii="Liberation Serif" w:eastAsia="NSimSun" w:hAnsi="Liberation Serif" w:cs="Mangal"/>
      <w:szCs w:val="21"/>
      <w:lang w:val="lt-LT"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9418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4186"/>
    <w:rPr>
      <w:rFonts w:ascii="Liberation Serif" w:eastAsia="NSimSun" w:hAnsi="Liberation Serif" w:cs="Mangal"/>
      <w:szCs w:val="21"/>
      <w:lang w:val="lt-LT" w:eastAsia="zh-CN" w:bidi="hi-IN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3643"/>
    <w:rPr>
      <w:rFonts w:ascii="Tahoma" w:hAnsi="Tahoma" w:cs="Mangal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3643"/>
    <w:rPr>
      <w:rFonts w:ascii="Tahoma" w:eastAsia="NSimSun" w:hAnsi="Tahoma" w:cs="Mangal"/>
      <w:sz w:val="16"/>
      <w:szCs w:val="14"/>
      <w:lang w:val="lt-LT" w:eastAsia="zh-CN" w:bidi="hi-IN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4C0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B453D-1760-4C08-9BE3-7C03BAE5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5477</Words>
  <Characters>3122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Balaišienė</dc:creator>
  <cp:lastModifiedBy>Justina Balaišienė</cp:lastModifiedBy>
  <cp:revision>30</cp:revision>
  <dcterms:created xsi:type="dcterms:W3CDTF">2025-03-31T06:16:00Z</dcterms:created>
  <dcterms:modified xsi:type="dcterms:W3CDTF">2025-04-07T10:59:00Z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182bb9ee5e063aff36fc3151e3f171dfae53e5b4a279f75e9826a54b245463a6</vt:lpwstr>
  </property>
</Properties>
</file>