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1D1BF965" w14:textId="0528097D" w:rsidR="00D526C8" w:rsidRPr="00417EB9" w:rsidRDefault="00C006CB" w:rsidP="001A2892">
          <w:pPr>
            <w:spacing w:after="120"/>
            <w:ind w:left="567"/>
            <w:contextualSpacing/>
            <w:jc w:val="center"/>
            <w:rPr>
              <w:rFonts w:cstheme="minorHAns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417EB9" w:rsidRPr="00417EB9">
            <w:rPr>
              <w:rFonts w:cstheme="minorHAnsi"/>
              <w:b/>
              <w:bCs/>
              <w:sz w:val="24"/>
              <w:szCs w:val="24"/>
            </w:rPr>
            <w:t>„ANTALGĖS MST. PAPLŪDIMIO POILSIAVIETĖS SUTVARKYMAS“</w:t>
          </w: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5435B75B" w:rsidR="00F9050A" w:rsidRPr="005806D5" w:rsidRDefault="00173FBA" w:rsidP="000A2E1F">
              <w:pPr>
                <w:pStyle w:val="Turinys1"/>
                <w:rPr>
                  <w:rFonts w:cstheme="minorHAnsi"/>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5806D5">
                  <w:rPr>
                    <w:rStyle w:val="Hipersaitas"/>
                    <w:rFonts w:cstheme="minorHAnsi"/>
                    <w:noProof/>
                    <w:sz w:val="24"/>
                    <w:szCs w:val="24"/>
                  </w:rPr>
                  <w:t>1.</w:t>
                </w:r>
                <w:r w:rsidR="00F9050A" w:rsidRPr="005806D5">
                  <w:rPr>
                    <w:rFonts w:cstheme="minorHAnsi"/>
                    <w:noProof/>
                    <w:kern w:val="2"/>
                    <w:sz w:val="24"/>
                    <w:szCs w:val="24"/>
                    <w14:ligatures w14:val="standardContextual"/>
                  </w:rPr>
                  <w:tab/>
                </w:r>
                <w:r w:rsidR="00F9050A" w:rsidRPr="005806D5">
                  <w:rPr>
                    <w:rStyle w:val="Hipersaitas"/>
                    <w:rFonts w:cstheme="minorHAnsi"/>
                    <w:noProof/>
                    <w:sz w:val="24"/>
                    <w:szCs w:val="24"/>
                  </w:rPr>
                  <w:t>Bendra informacija</w:t>
                </w:r>
                <w:r w:rsidR="00F9050A" w:rsidRPr="005806D5">
                  <w:rPr>
                    <w:rFonts w:cstheme="minorHAnsi"/>
                    <w:noProof/>
                    <w:webHidden/>
                    <w:sz w:val="24"/>
                    <w:szCs w:val="24"/>
                  </w:rPr>
                  <w:tab/>
                </w:r>
                <w:r w:rsidR="00F9050A" w:rsidRPr="005806D5">
                  <w:rPr>
                    <w:rFonts w:cstheme="minorHAnsi"/>
                    <w:noProof/>
                    <w:webHidden/>
                    <w:sz w:val="24"/>
                    <w:szCs w:val="24"/>
                  </w:rPr>
                  <w:fldChar w:fldCharType="begin"/>
                </w:r>
                <w:r w:rsidR="00F9050A" w:rsidRPr="005806D5">
                  <w:rPr>
                    <w:rFonts w:cstheme="minorHAnsi"/>
                    <w:noProof/>
                    <w:webHidden/>
                    <w:sz w:val="24"/>
                    <w:szCs w:val="24"/>
                  </w:rPr>
                  <w:instrText xml:space="preserve"> PAGEREF _Toc188252856 \h </w:instrText>
                </w:r>
                <w:r w:rsidR="00F9050A" w:rsidRPr="005806D5">
                  <w:rPr>
                    <w:rFonts w:cstheme="minorHAnsi"/>
                    <w:noProof/>
                    <w:webHidden/>
                    <w:sz w:val="24"/>
                    <w:szCs w:val="24"/>
                  </w:rPr>
                </w:r>
                <w:r w:rsidR="00F9050A" w:rsidRPr="005806D5">
                  <w:rPr>
                    <w:rFonts w:cstheme="minorHAnsi"/>
                    <w:noProof/>
                    <w:webHidden/>
                    <w:sz w:val="24"/>
                    <w:szCs w:val="24"/>
                  </w:rPr>
                  <w:fldChar w:fldCharType="separate"/>
                </w:r>
                <w:r w:rsidR="00AC699E">
                  <w:rPr>
                    <w:rFonts w:cstheme="minorHAnsi"/>
                    <w:noProof/>
                    <w:webHidden/>
                    <w:sz w:val="24"/>
                    <w:szCs w:val="24"/>
                  </w:rPr>
                  <w:t>2</w:t>
                </w:r>
                <w:r w:rsidR="00F9050A" w:rsidRPr="005806D5">
                  <w:rPr>
                    <w:rFonts w:cstheme="minorHAnsi"/>
                    <w:noProof/>
                    <w:webHidden/>
                    <w:sz w:val="24"/>
                    <w:szCs w:val="24"/>
                  </w:rPr>
                  <w:fldChar w:fldCharType="end"/>
                </w:r>
              </w:hyperlink>
            </w:p>
            <w:p w14:paraId="7B03D116" w14:textId="7355D996" w:rsidR="00F9050A" w:rsidRPr="005806D5" w:rsidRDefault="00F9050A" w:rsidP="000A2E1F">
              <w:pPr>
                <w:pStyle w:val="Turinys1"/>
                <w:rPr>
                  <w:rFonts w:cstheme="minorHAnsi"/>
                  <w:noProof/>
                  <w:kern w:val="2"/>
                  <w:sz w:val="24"/>
                  <w:szCs w:val="24"/>
                  <w14:ligatures w14:val="standardContextual"/>
                </w:rPr>
              </w:pPr>
              <w:hyperlink w:anchor="_Toc188252857" w:history="1">
                <w:r w:rsidRPr="005806D5">
                  <w:rPr>
                    <w:rStyle w:val="Hipersaitas"/>
                    <w:rFonts w:eastAsia="Calibri" w:cstheme="minorHAnsi"/>
                    <w:noProof/>
                    <w:sz w:val="24"/>
                    <w:szCs w:val="24"/>
                  </w:rPr>
                  <w:t>2.</w:t>
                </w:r>
                <w:r w:rsidRPr="005806D5">
                  <w:rPr>
                    <w:rFonts w:cstheme="minorHAnsi"/>
                    <w:noProof/>
                    <w:kern w:val="2"/>
                    <w:sz w:val="24"/>
                    <w:szCs w:val="24"/>
                    <w14:ligatures w14:val="standardContextual"/>
                  </w:rPr>
                  <w:tab/>
                </w:r>
                <w:r w:rsidRPr="005806D5">
                  <w:rPr>
                    <w:rStyle w:val="Hipersaitas"/>
                    <w:rFonts w:cstheme="minorHAnsi"/>
                    <w:noProof/>
                    <w:sz w:val="24"/>
                    <w:szCs w:val="24"/>
                  </w:rPr>
                  <w:t>Pirkimo objektas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_Toc188252857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2</w:t>
                </w:r>
                <w:r w:rsidRPr="005806D5">
                  <w:rPr>
                    <w:rFonts w:cstheme="minorHAnsi"/>
                    <w:noProof/>
                    <w:webHidden/>
                    <w:sz w:val="24"/>
                    <w:szCs w:val="24"/>
                  </w:rPr>
                  <w:fldChar w:fldCharType="end"/>
                </w:r>
              </w:hyperlink>
            </w:p>
            <w:p w14:paraId="5C7925F0" w14:textId="0E8A3675" w:rsidR="00F9050A" w:rsidRPr="005806D5" w:rsidRDefault="00F9050A" w:rsidP="000A2E1F">
              <w:pPr>
                <w:pStyle w:val="Turinys1"/>
                <w:rPr>
                  <w:rFonts w:cstheme="minorHAnsi"/>
                  <w:noProof/>
                  <w:kern w:val="2"/>
                  <w:sz w:val="24"/>
                  <w:szCs w:val="24"/>
                  <w14:ligatures w14:val="standardContextual"/>
                </w:rPr>
              </w:pPr>
              <w:hyperlink w:anchor="_Toc188252858" w:history="1">
                <w:r w:rsidRPr="005806D5">
                  <w:rPr>
                    <w:rStyle w:val="Hipersaitas"/>
                    <w:rFonts w:eastAsia="Calibri" w:cstheme="minorHAnsi"/>
                    <w:noProof/>
                    <w:sz w:val="24"/>
                    <w:szCs w:val="24"/>
                  </w:rPr>
                  <w:t>3.</w:t>
                </w:r>
                <w:r w:rsidRPr="005806D5">
                  <w:rPr>
                    <w:rFonts w:cstheme="minorHAnsi"/>
                    <w:noProof/>
                    <w:kern w:val="2"/>
                    <w:sz w:val="24"/>
                    <w:szCs w:val="24"/>
                    <w14:ligatures w14:val="standardContextual"/>
                  </w:rPr>
                  <w:tab/>
                </w:r>
                <w:r w:rsidRPr="005806D5">
                  <w:rPr>
                    <w:rStyle w:val="Hipersaitas"/>
                    <w:rFonts w:cstheme="minorHAnsi"/>
                    <w:noProof/>
                    <w:sz w:val="24"/>
                    <w:szCs w:val="24"/>
                  </w:rPr>
                  <w:t>Tiekėjų pašalinimo pagrindai, kvalifikacijos reikalavimai ir reikalaujami kokybės vadybos sistemos ir (arba) aplinkos apsaugos vadybos sistemos standartai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_Toc188252858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3</w:t>
                </w:r>
                <w:r w:rsidRPr="005806D5">
                  <w:rPr>
                    <w:rFonts w:cstheme="minorHAnsi"/>
                    <w:noProof/>
                    <w:webHidden/>
                    <w:sz w:val="24"/>
                    <w:szCs w:val="24"/>
                  </w:rPr>
                  <w:fldChar w:fldCharType="end"/>
                </w:r>
              </w:hyperlink>
            </w:p>
            <w:p w14:paraId="2EB14639" w14:textId="2F46EFE2" w:rsidR="00F9050A" w:rsidRPr="005806D5" w:rsidRDefault="00F9050A" w:rsidP="000A2E1F">
              <w:pPr>
                <w:pStyle w:val="Turinys1"/>
                <w:rPr>
                  <w:rFonts w:cstheme="minorHAnsi"/>
                  <w:noProof/>
                  <w:kern w:val="2"/>
                  <w:sz w:val="24"/>
                  <w:szCs w:val="24"/>
                  <w14:ligatures w14:val="standardContextual"/>
                </w:rPr>
              </w:pPr>
              <w:hyperlink w:anchor="_Toc188252859" w:history="1">
                <w:r w:rsidRPr="005806D5">
                  <w:rPr>
                    <w:rStyle w:val="Hipersaitas"/>
                    <w:rFonts w:eastAsia="Calibri" w:cstheme="minorHAnsi"/>
                    <w:noProof/>
                    <w:sz w:val="24"/>
                    <w:szCs w:val="24"/>
                  </w:rPr>
                  <w:t>4.</w:t>
                </w:r>
                <w:r w:rsidRPr="005806D5">
                  <w:rPr>
                    <w:rFonts w:cstheme="minorHAnsi"/>
                    <w:noProof/>
                    <w:kern w:val="2"/>
                    <w:sz w:val="24"/>
                    <w:szCs w:val="24"/>
                    <w14:ligatures w14:val="standardContextual"/>
                  </w:rPr>
                  <w:tab/>
                </w:r>
                <w:r w:rsidRPr="005806D5">
                  <w:rPr>
                    <w:rStyle w:val="Hipersaitas"/>
                    <w:rFonts w:cstheme="minorHAnsi"/>
                    <w:noProof/>
                    <w:sz w:val="24"/>
                    <w:szCs w:val="24"/>
                  </w:rPr>
                  <w:t>Reikalavimai, susiję su nacionaliniu saugumu</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_Toc188252859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3</w:t>
                </w:r>
                <w:r w:rsidRPr="005806D5">
                  <w:rPr>
                    <w:rFonts w:cstheme="minorHAnsi"/>
                    <w:noProof/>
                    <w:webHidden/>
                    <w:sz w:val="24"/>
                    <w:szCs w:val="24"/>
                  </w:rPr>
                  <w:fldChar w:fldCharType="end"/>
                </w:r>
              </w:hyperlink>
            </w:p>
            <w:p w14:paraId="61DFD0F9" w14:textId="385872A5" w:rsidR="00F9050A" w:rsidRPr="005806D5" w:rsidRDefault="00F9050A" w:rsidP="000A2E1F">
              <w:pPr>
                <w:pStyle w:val="Turinys1"/>
                <w:rPr>
                  <w:rFonts w:cstheme="minorHAnsi"/>
                  <w:noProof/>
                  <w:kern w:val="2"/>
                  <w:sz w:val="24"/>
                  <w:szCs w:val="24"/>
                  <w14:ligatures w14:val="standardContextual"/>
                </w:rPr>
              </w:pPr>
              <w:hyperlink w:anchor="_Toc188252860" w:history="1">
                <w:r w:rsidRPr="005806D5">
                  <w:rPr>
                    <w:rStyle w:val="Hipersaitas"/>
                    <w:rFonts w:eastAsia="Calibri" w:cstheme="minorHAnsi"/>
                    <w:noProof/>
                    <w:sz w:val="24"/>
                    <w:szCs w:val="24"/>
                  </w:rPr>
                  <w:t>5.</w:t>
                </w:r>
                <w:r w:rsidRPr="005806D5">
                  <w:rPr>
                    <w:rFonts w:cstheme="minorHAnsi"/>
                    <w:noProof/>
                    <w:kern w:val="2"/>
                    <w:sz w:val="24"/>
                    <w:szCs w:val="24"/>
                    <w14:ligatures w14:val="standardContextual"/>
                  </w:rPr>
                  <w:tab/>
                </w:r>
                <w:r w:rsidRPr="005806D5">
                  <w:rPr>
                    <w:rStyle w:val="Hipersaitas"/>
                    <w:rFonts w:cstheme="minorHAnsi"/>
                    <w:noProof/>
                    <w:sz w:val="24"/>
                    <w:szCs w:val="24"/>
                  </w:rPr>
                  <w:t>Specialieji reikalavimai pasiūlymų rengimui ir pateikimui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_Toc188252860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3</w:t>
                </w:r>
                <w:r w:rsidRPr="005806D5">
                  <w:rPr>
                    <w:rFonts w:cstheme="minorHAnsi"/>
                    <w:noProof/>
                    <w:webHidden/>
                    <w:sz w:val="24"/>
                    <w:szCs w:val="24"/>
                  </w:rPr>
                  <w:fldChar w:fldCharType="end"/>
                </w:r>
              </w:hyperlink>
            </w:p>
            <w:p w14:paraId="6260B93F" w14:textId="2438C814" w:rsidR="00F9050A" w:rsidRPr="005806D5" w:rsidRDefault="00F9050A" w:rsidP="000A2E1F">
              <w:pPr>
                <w:pStyle w:val="Turinys1"/>
                <w:rPr>
                  <w:rFonts w:cstheme="minorHAnsi"/>
                  <w:noProof/>
                  <w:kern w:val="2"/>
                  <w:sz w:val="24"/>
                  <w:szCs w:val="24"/>
                  <w14:ligatures w14:val="standardContextual"/>
                </w:rPr>
              </w:pPr>
              <w:hyperlink w:anchor="_Toc188252861" w:history="1">
                <w:r w:rsidRPr="005806D5">
                  <w:rPr>
                    <w:rStyle w:val="Hipersaitas"/>
                    <w:rFonts w:cstheme="minorHAnsi"/>
                    <w:noProof/>
                    <w:sz w:val="24"/>
                    <w:szCs w:val="24"/>
                  </w:rPr>
                  <w:t xml:space="preserve">6. </w:t>
                </w:r>
                <w:r w:rsidR="000A2E1F" w:rsidRPr="005806D5">
                  <w:rPr>
                    <w:rStyle w:val="Hipersaitas"/>
                    <w:rFonts w:cstheme="minorHAnsi"/>
                    <w:noProof/>
                    <w:sz w:val="24"/>
                    <w:szCs w:val="24"/>
                  </w:rPr>
                  <w:tab/>
                </w:r>
                <w:r w:rsidRPr="005806D5">
                  <w:rPr>
                    <w:rStyle w:val="Hipersaitas"/>
                    <w:rFonts w:cstheme="minorHAnsi"/>
                    <w:noProof/>
                    <w:sz w:val="24"/>
                    <w:szCs w:val="24"/>
                  </w:rPr>
                  <w:t>Pasiūlymo galiojimo užtikrinimas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_Toc188252861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4</w:t>
                </w:r>
                <w:r w:rsidRPr="005806D5">
                  <w:rPr>
                    <w:rFonts w:cstheme="minorHAnsi"/>
                    <w:noProof/>
                    <w:webHidden/>
                    <w:sz w:val="24"/>
                    <w:szCs w:val="24"/>
                  </w:rPr>
                  <w:fldChar w:fldCharType="end"/>
                </w:r>
              </w:hyperlink>
            </w:p>
            <w:p w14:paraId="33AF8918" w14:textId="5C37B225" w:rsidR="00F9050A" w:rsidRPr="005806D5" w:rsidRDefault="00F9050A" w:rsidP="000A2E1F">
              <w:pPr>
                <w:pStyle w:val="Turinys1"/>
                <w:rPr>
                  <w:rFonts w:cstheme="minorHAnsi"/>
                  <w:noProof/>
                  <w:kern w:val="2"/>
                  <w:sz w:val="24"/>
                  <w:szCs w:val="24"/>
                  <w14:ligatures w14:val="standardContextual"/>
                </w:rPr>
              </w:pPr>
              <w:hyperlink w:anchor="_Toc188252862" w:history="1">
                <w:r w:rsidRPr="005806D5">
                  <w:rPr>
                    <w:rStyle w:val="Hipersaitas"/>
                    <w:rFonts w:cstheme="minorHAnsi"/>
                    <w:noProof/>
                    <w:sz w:val="24"/>
                    <w:szCs w:val="24"/>
                  </w:rPr>
                  <w:t>7.</w:t>
                </w:r>
                <w:r w:rsidRPr="005806D5">
                  <w:rPr>
                    <w:rFonts w:cstheme="minorHAnsi"/>
                    <w:noProof/>
                    <w:kern w:val="2"/>
                    <w:sz w:val="24"/>
                    <w:szCs w:val="24"/>
                    <w14:ligatures w14:val="standardContextual"/>
                  </w:rPr>
                  <w:tab/>
                </w:r>
                <w:r w:rsidRPr="005806D5">
                  <w:rPr>
                    <w:rStyle w:val="Hipersaitas"/>
                    <w:rFonts w:cstheme="minorHAnsi"/>
                    <w:noProof/>
                    <w:sz w:val="24"/>
                    <w:szCs w:val="24"/>
                  </w:rPr>
                  <w:t>Pasiūlymų vertinimas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_Toc188252862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4</w:t>
                </w:r>
                <w:r w:rsidRPr="005806D5">
                  <w:rPr>
                    <w:rFonts w:cstheme="minorHAnsi"/>
                    <w:noProof/>
                    <w:webHidden/>
                    <w:sz w:val="24"/>
                    <w:szCs w:val="24"/>
                  </w:rPr>
                  <w:fldChar w:fldCharType="end"/>
                </w:r>
              </w:hyperlink>
            </w:p>
            <w:p w14:paraId="702B2413" w14:textId="03A08406" w:rsidR="00F9050A" w:rsidRPr="005806D5" w:rsidRDefault="00F9050A" w:rsidP="000A2E1F">
              <w:pPr>
                <w:pStyle w:val="Turinys1"/>
                <w:rPr>
                  <w:rFonts w:cstheme="minorHAnsi"/>
                  <w:noProof/>
                  <w:kern w:val="2"/>
                  <w:sz w:val="24"/>
                  <w:szCs w:val="24"/>
                  <w14:ligatures w14:val="standardContextual"/>
                </w:rPr>
              </w:pPr>
              <w:hyperlink w:anchor="_Toc188252863" w:history="1">
                <w:r w:rsidRPr="005806D5">
                  <w:rPr>
                    <w:rStyle w:val="Hipersaitas"/>
                    <w:rFonts w:cstheme="minorHAnsi"/>
                    <w:noProof/>
                    <w:sz w:val="24"/>
                    <w:szCs w:val="24"/>
                  </w:rPr>
                  <w:t xml:space="preserve">8. </w:t>
                </w:r>
                <w:r w:rsidR="000A2E1F" w:rsidRPr="005806D5">
                  <w:rPr>
                    <w:rStyle w:val="Hipersaitas"/>
                    <w:rFonts w:cstheme="minorHAnsi"/>
                    <w:noProof/>
                    <w:sz w:val="24"/>
                    <w:szCs w:val="24"/>
                  </w:rPr>
                  <w:tab/>
                </w:r>
                <w:r w:rsidRPr="005806D5">
                  <w:rPr>
                    <w:rStyle w:val="Hipersaitas"/>
                    <w:rFonts w:cstheme="minorHAnsi"/>
                    <w:noProof/>
                    <w:sz w:val="24"/>
                    <w:szCs w:val="24"/>
                  </w:rPr>
                  <w:t>Sutarties sudarymas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_Toc188252863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4</w:t>
                </w:r>
                <w:r w:rsidRPr="005806D5">
                  <w:rPr>
                    <w:rFonts w:cstheme="minorHAnsi"/>
                    <w:noProof/>
                    <w:webHidden/>
                    <w:sz w:val="24"/>
                    <w:szCs w:val="24"/>
                  </w:rPr>
                  <w:fldChar w:fldCharType="end"/>
                </w:r>
              </w:hyperlink>
            </w:p>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5806D5" w:rsidRDefault="00173FBA" w:rsidP="007334EA">
          <w:pPr>
            <w:spacing w:after="120"/>
            <w:ind w:left="567"/>
            <w:contextualSpacing/>
            <w:rPr>
              <w:rFonts w:cstheme="minorHAnsi"/>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15251A0D" w14:textId="77777777" w:rsidR="009D58AB" w:rsidRDefault="009D58AB" w:rsidP="00517D3A">
          <w:pPr>
            <w:spacing w:after="120"/>
            <w:contextualSpacing/>
            <w:rPr>
              <w:rFonts w:cstheme="minorHAnsi"/>
              <w:sz w:val="24"/>
              <w:szCs w:val="24"/>
            </w:rPr>
          </w:pPr>
        </w:p>
        <w:p w14:paraId="00FF26F6" w14:textId="77777777" w:rsidR="009D58AB" w:rsidRPr="005806D5" w:rsidRDefault="009D58AB" w:rsidP="00517D3A">
          <w:pPr>
            <w:spacing w:after="120"/>
            <w:contextualSpacing/>
            <w:rPr>
              <w:rFonts w:cstheme="minorHAnsi"/>
              <w:sz w:val="24"/>
              <w:szCs w:val="24"/>
            </w:rPr>
          </w:pPr>
        </w:p>
        <w:p w14:paraId="04345666" w14:textId="77777777" w:rsidR="00D36F40" w:rsidRDefault="00D36F40" w:rsidP="005806D5">
          <w:pPr>
            <w:spacing w:after="120"/>
            <w:contextualSpacing/>
            <w:rPr>
              <w:rFonts w:cstheme="minorHAnsi"/>
              <w:sz w:val="24"/>
              <w:szCs w:val="24"/>
            </w:rPr>
          </w:pPr>
        </w:p>
        <w:p w14:paraId="33A003BB" w14:textId="77777777" w:rsidR="00D36F40" w:rsidRDefault="00D36F40" w:rsidP="005806D5">
          <w:pPr>
            <w:spacing w:after="120"/>
            <w:contextualSpacing/>
            <w:rPr>
              <w:rFonts w:cstheme="minorHAnsi"/>
              <w:sz w:val="24"/>
              <w:szCs w:val="24"/>
            </w:rPr>
          </w:pPr>
        </w:p>
        <w:p w14:paraId="6EC96033" w14:textId="77777777" w:rsidR="00D36F40" w:rsidRDefault="00D36F40" w:rsidP="005806D5">
          <w:pPr>
            <w:spacing w:after="120"/>
            <w:contextualSpacing/>
            <w:rPr>
              <w:rFonts w:cstheme="minorHAnsi"/>
              <w:sz w:val="24"/>
              <w:szCs w:val="24"/>
            </w:rPr>
          </w:pPr>
        </w:p>
        <w:p w14:paraId="4679143C" w14:textId="77777777" w:rsidR="00D36F40" w:rsidRDefault="00D36F40" w:rsidP="005806D5">
          <w:pPr>
            <w:spacing w:after="120"/>
            <w:contextualSpacing/>
            <w:rPr>
              <w:rFonts w:cstheme="minorHAnsi"/>
              <w:sz w:val="24"/>
              <w:szCs w:val="24"/>
            </w:rPr>
          </w:pPr>
        </w:p>
        <w:p w14:paraId="54ADAF91" w14:textId="77777777" w:rsidR="00D36F40" w:rsidRDefault="00D36F40" w:rsidP="005806D5">
          <w:pPr>
            <w:spacing w:after="120"/>
            <w:contextualSpacing/>
            <w:rPr>
              <w:rFonts w:cstheme="minorHAnsi"/>
              <w:sz w:val="24"/>
              <w:szCs w:val="24"/>
            </w:rPr>
          </w:pPr>
        </w:p>
        <w:p w14:paraId="2F205330" w14:textId="2E0A1AAA" w:rsidR="0051611C" w:rsidRPr="005806D5" w:rsidRDefault="007F60D6"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55E4C808" w14:textId="1D979294"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0B499D">
        <w:rPr>
          <w:rFonts w:cstheme="minorHAnsi"/>
          <w:sz w:val="24"/>
          <w:szCs w:val="24"/>
        </w:rPr>
        <w:t xml:space="preserve">Pirkimas </w:t>
      </w:r>
      <w:r w:rsidRPr="000B499D">
        <w:rPr>
          <w:rFonts w:cstheme="minorHAnsi"/>
          <w:b/>
          <w:bCs/>
          <w:sz w:val="24"/>
          <w:szCs w:val="24"/>
        </w:rPr>
        <w:t>„</w:t>
      </w:r>
      <w:r w:rsidR="0038289A" w:rsidRPr="000B499D">
        <w:rPr>
          <w:rFonts w:cstheme="minorHAnsi"/>
          <w:b/>
          <w:bCs/>
          <w:sz w:val="24"/>
          <w:szCs w:val="24"/>
        </w:rPr>
        <w:t>Antalgės mst. paplūdimio poilsiavietės sutvarkymas</w:t>
      </w:r>
      <w:r w:rsidRPr="000B499D">
        <w:rPr>
          <w:rFonts w:cstheme="minorHAnsi"/>
          <w:b/>
          <w:bCs/>
          <w:sz w:val="24"/>
          <w:szCs w:val="24"/>
        </w:rPr>
        <w:t>“</w:t>
      </w:r>
      <w:r w:rsidRPr="000B499D">
        <w:rPr>
          <w:rFonts w:eastAsia="Calibri" w:cstheme="minorHAnsi"/>
          <w:bCs/>
          <w:sz w:val="24"/>
          <w:szCs w:val="24"/>
        </w:rPr>
        <w:t xml:space="preserve"> </w:t>
      </w:r>
      <w:r w:rsidRPr="000B499D">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C94616C" w:rsidR="00C71C6F" w:rsidRPr="000B499D" w:rsidRDefault="00091F01" w:rsidP="00492469">
      <w:pPr>
        <w:pStyle w:val="Sraopastraipa"/>
        <w:numPr>
          <w:ilvl w:val="0"/>
          <w:numId w:val="10"/>
        </w:numPr>
        <w:ind w:left="0" w:firstLine="709"/>
        <w:rPr>
          <w:rFonts w:cstheme="minorHAnsi"/>
          <w:sz w:val="24"/>
          <w:szCs w:val="24"/>
        </w:rPr>
      </w:pPr>
      <w:r w:rsidRPr="000B499D">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0B499D">
            <w:rPr>
              <w:rFonts w:cstheme="minorHAnsi"/>
              <w:sz w:val="24"/>
              <w:szCs w:val="24"/>
            </w:rPr>
            <w:t>yra</w:t>
          </w:r>
        </w:sdtContent>
      </w:sdt>
      <w:r w:rsidR="00F00F4C" w:rsidRPr="000B499D">
        <w:rPr>
          <w:rFonts w:cstheme="minorHAnsi"/>
          <w:sz w:val="24"/>
          <w:szCs w:val="24"/>
        </w:rPr>
        <w:t xml:space="preserve"> </w:t>
      </w:r>
      <w:r w:rsidR="009C7C4B" w:rsidRPr="000B499D">
        <w:rPr>
          <w:rFonts w:cstheme="minorHAnsi"/>
          <w:sz w:val="24"/>
          <w:szCs w:val="24"/>
        </w:rPr>
        <w:t>ne</w:t>
      </w:r>
      <w:r w:rsidRPr="000B499D">
        <w:rPr>
          <w:rFonts w:cstheme="minorHAnsi"/>
          <w:sz w:val="24"/>
          <w:szCs w:val="24"/>
        </w:rPr>
        <w:t xml:space="preserve">sudaroma. </w:t>
      </w:r>
    </w:p>
    <w:p w14:paraId="4E0A6712" w14:textId="1ED5B400" w:rsidR="000B499D" w:rsidRPr="000B499D" w:rsidRDefault="00687436" w:rsidP="000B499D">
      <w:pPr>
        <w:pStyle w:val="Sraopastraipa"/>
        <w:ind w:left="0" w:firstLine="709"/>
        <w:rPr>
          <w:rFonts w:ascii="Calibri" w:hAnsi="Calibri" w:cs="Calibri"/>
          <w:sz w:val="24"/>
          <w:szCs w:val="24"/>
        </w:rPr>
      </w:pPr>
      <w:r w:rsidRPr="000B499D">
        <w:rPr>
          <w:rFonts w:cstheme="minorHAnsi"/>
          <w:sz w:val="24"/>
          <w:szCs w:val="24"/>
        </w:rPr>
        <w:t xml:space="preserve">1.5. </w:t>
      </w:r>
      <w:r w:rsidR="000B499D" w:rsidRPr="000B499D">
        <w:rPr>
          <w:rFonts w:cstheme="minorHAnsi"/>
          <w:sz w:val="24"/>
          <w:szCs w:val="24"/>
        </w:rPr>
        <w:t>Vykdomas žaliasis pirkimas. Pirkimas vykdomas vadovaujantis Lietuvos Respublikos aplinkos ministro 2011</w:t>
      </w:r>
      <w:r w:rsidR="000B499D" w:rsidRPr="000B499D">
        <w:rPr>
          <w:rFonts w:ascii="Calibri" w:hAnsi="Calibri" w:cs="Calibri"/>
          <w:sz w:val="24"/>
          <w:szCs w:val="24"/>
        </w:rPr>
        <w:t xml:space="preserve"> m. birželio 28 d. įsakymo Nr. D1-508 „Dėl aplinkos apsaugos kriterijų taikymo, vykdant žaliuosius pirkimus, tvarkos aprašo patvirtinimo“ patvirtinto Aplinkos apsaugos kriterijų taikymo, vykdant žaliuosius pirkimus, tvarkos aprašo 4.4</w:t>
      </w:r>
      <w:r w:rsidR="00015A9E">
        <w:rPr>
          <w:rFonts w:ascii="Calibri" w:hAnsi="Calibri" w:cs="Calibri"/>
          <w:sz w:val="24"/>
          <w:szCs w:val="24"/>
        </w:rPr>
        <w:t>.4</w:t>
      </w:r>
      <w:r w:rsidR="000B499D" w:rsidRPr="000B499D">
        <w:rPr>
          <w:rFonts w:ascii="Calibri" w:hAnsi="Calibri" w:cs="Calibri"/>
          <w:sz w:val="24"/>
          <w:szCs w:val="24"/>
        </w:rPr>
        <w:t xml:space="preserve"> punktu, savarankiškai nustatant aplinkos apsaugos kriterijus pagal 4.4.4.1, 4.4.4.5 papunkčiuose nustatytus aplinkosauginius principus:</w:t>
      </w:r>
    </w:p>
    <w:p w14:paraId="0020F3B6" w14:textId="77777777" w:rsidR="000B499D" w:rsidRPr="000B499D" w:rsidRDefault="000B499D" w:rsidP="00DD53C5">
      <w:pPr>
        <w:pStyle w:val="Sraopastraipa"/>
        <w:widowControl w:val="0"/>
        <w:numPr>
          <w:ilvl w:val="2"/>
          <w:numId w:val="12"/>
        </w:numPr>
        <w:tabs>
          <w:tab w:val="left" w:pos="284"/>
          <w:tab w:val="left" w:pos="426"/>
          <w:tab w:val="left" w:pos="567"/>
        </w:tabs>
        <w:autoSpaceDE w:val="0"/>
        <w:autoSpaceDN w:val="0"/>
        <w:adjustRightInd w:val="0"/>
        <w:ind w:left="0" w:firstLine="709"/>
        <w:rPr>
          <w:rFonts w:ascii="Calibri" w:hAnsi="Calibri" w:cs="Calibri"/>
          <w:sz w:val="24"/>
          <w:szCs w:val="24"/>
        </w:rPr>
      </w:pPr>
      <w:r w:rsidRPr="000B499D">
        <w:rPr>
          <w:rFonts w:ascii="Calibri" w:hAnsi="Calibri" w:cs="Calibri"/>
          <w:sz w:val="24"/>
          <w:szCs w:val="24"/>
        </w:rPr>
        <w:t>Susidariusios atliekos (stiklas, popierius, plastikas, metalas ir kt.) turi būti rūšiuojamos ir perduodamos atliekas tvarkančioms įmonėms. Rangovas su darbų atlikimo aktu pateikia dokumentus patvirtinančius atliekų pridavimo faktą;</w:t>
      </w:r>
    </w:p>
    <w:p w14:paraId="0B323C40" w14:textId="77777777" w:rsidR="000B499D" w:rsidRPr="000B499D" w:rsidRDefault="000B499D" w:rsidP="00E37585">
      <w:pPr>
        <w:pStyle w:val="Sraopastraipa"/>
        <w:widowControl w:val="0"/>
        <w:numPr>
          <w:ilvl w:val="2"/>
          <w:numId w:val="12"/>
        </w:numPr>
        <w:tabs>
          <w:tab w:val="left" w:pos="284"/>
          <w:tab w:val="left" w:pos="426"/>
          <w:tab w:val="left" w:pos="567"/>
        </w:tabs>
        <w:autoSpaceDE w:val="0"/>
        <w:autoSpaceDN w:val="0"/>
        <w:adjustRightInd w:val="0"/>
        <w:ind w:left="0" w:firstLine="709"/>
        <w:rPr>
          <w:rFonts w:ascii="Calibri" w:hAnsi="Calibri" w:cs="Calibri"/>
          <w:sz w:val="24"/>
          <w:szCs w:val="24"/>
        </w:rPr>
      </w:pPr>
      <w:r w:rsidRPr="000B499D">
        <w:rPr>
          <w:rFonts w:ascii="Calibri" w:hAnsi="Calibri" w:cs="Calibri"/>
          <w:sz w:val="24"/>
          <w:szCs w:val="24"/>
        </w:rPr>
        <w:t xml:space="preserve">Gaminiai, virtę atliekomis, turi būti tinkami paruošti pakartotiniam naudojimui ar perdirbimui. </w:t>
      </w:r>
    </w:p>
    <w:p w14:paraId="7B2EAB0B" w14:textId="2A6D72F6" w:rsidR="002A71A4" w:rsidRPr="000B499D" w:rsidRDefault="000B499D" w:rsidP="00E37585">
      <w:pPr>
        <w:pStyle w:val="Sraopastraipa"/>
        <w:widowControl w:val="0"/>
        <w:numPr>
          <w:ilvl w:val="2"/>
          <w:numId w:val="12"/>
        </w:numPr>
        <w:tabs>
          <w:tab w:val="left" w:pos="284"/>
          <w:tab w:val="left" w:pos="426"/>
          <w:tab w:val="left" w:pos="567"/>
        </w:tabs>
        <w:autoSpaceDE w:val="0"/>
        <w:autoSpaceDN w:val="0"/>
        <w:adjustRightInd w:val="0"/>
        <w:ind w:left="0" w:firstLine="709"/>
        <w:rPr>
          <w:rFonts w:ascii="Calibri" w:hAnsi="Calibri" w:cs="Calibri"/>
          <w:sz w:val="24"/>
          <w:szCs w:val="24"/>
        </w:rPr>
      </w:pPr>
      <w:r w:rsidRPr="000B499D">
        <w:rPr>
          <w:rFonts w:ascii="Calibri" w:hAnsi="Calibri" w:cs="Calibri"/>
          <w:sz w:val="24"/>
          <w:szCs w:val="24"/>
        </w:rPr>
        <w:t>Gaminių atitikimas žaliųjų pirkimų kriterijams bus tikrinamas statybos rangos darbų atlikimo metu.</w:t>
      </w:r>
    </w:p>
    <w:p w14:paraId="15179C0E" w14:textId="55BA1CA5" w:rsidR="00257685" w:rsidRPr="003B2B14" w:rsidRDefault="00687436" w:rsidP="00015A9E">
      <w:pPr>
        <w:widowControl w:val="0"/>
        <w:ind w:firstLine="709"/>
        <w:rPr>
          <w:rFonts w:ascii="Calibri" w:hAnsi="Calibri" w:cs="Calibri"/>
          <w:color w:val="7030A0"/>
          <w:sz w:val="24"/>
          <w:szCs w:val="24"/>
        </w:rPr>
      </w:pPr>
      <w:r w:rsidRPr="003B2B14">
        <w:rPr>
          <w:rFonts w:ascii="Calibri" w:eastAsia="Arial" w:hAnsi="Calibri" w:cs="Calibri"/>
          <w:sz w:val="24"/>
          <w:szCs w:val="24"/>
        </w:rPr>
        <w:t xml:space="preserve">1.6. </w:t>
      </w:r>
      <w:r w:rsidR="4B7098B6" w:rsidRPr="003B2B14">
        <w:rPr>
          <w:rFonts w:ascii="Calibri" w:eastAsia="Arial" w:hAnsi="Calibri" w:cs="Calibri"/>
          <w:sz w:val="24"/>
          <w:szCs w:val="24"/>
        </w:rPr>
        <w:t>Bendrosios</w:t>
      </w:r>
      <w:r w:rsidR="00931CA2" w:rsidRPr="003B2B14">
        <w:rPr>
          <w:rFonts w:ascii="Calibri" w:eastAsia="Arial" w:hAnsi="Calibri" w:cs="Calibri"/>
          <w:sz w:val="24"/>
          <w:szCs w:val="24"/>
        </w:rPr>
        <w:t xml:space="preserve"> pirkimo</w:t>
      </w:r>
      <w:r w:rsidR="4B7098B6" w:rsidRPr="003B2B14">
        <w:rPr>
          <w:rFonts w:ascii="Calibri" w:eastAsia="Arial" w:hAnsi="Calibri" w:cs="Calibri"/>
          <w:sz w:val="24"/>
          <w:szCs w:val="24"/>
        </w:rPr>
        <w:t xml:space="preserve"> sąlygos yra neatskiriama ši</w:t>
      </w:r>
      <w:r w:rsidR="00931CA2" w:rsidRPr="003B2B14">
        <w:rPr>
          <w:rFonts w:ascii="Calibri" w:eastAsia="Arial" w:hAnsi="Calibri" w:cs="Calibri"/>
          <w:sz w:val="24"/>
          <w:szCs w:val="24"/>
        </w:rPr>
        <w:t>ų</w:t>
      </w:r>
      <w:r w:rsidR="4B7098B6" w:rsidRPr="003B2B14">
        <w:rPr>
          <w:rFonts w:ascii="Calibri" w:eastAsia="Arial" w:hAnsi="Calibri" w:cs="Calibri"/>
          <w:sz w:val="24"/>
          <w:szCs w:val="24"/>
        </w:rPr>
        <w:t xml:space="preserve"> pirkimo sąlygų dalis.</w:t>
      </w:r>
    </w:p>
    <w:p w14:paraId="4ED932F3" w14:textId="2CE07367" w:rsidR="00FB3C75" w:rsidRPr="003B2B14"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9" w:name="_Toc188252857"/>
      <w:r w:rsidRPr="003B2B14">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7B313334" w14:textId="0471DBE8"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eastAsia="Calibri" w:cstheme="minorHAnsi"/>
          <w:sz w:val="24"/>
          <w:szCs w:val="24"/>
        </w:rPr>
        <w:t xml:space="preserve">Perkančioji organizacija numato </w:t>
      </w:r>
      <w:r w:rsidR="004C0A0F">
        <w:rPr>
          <w:rFonts w:eastAsia="Calibri" w:cstheme="minorHAnsi"/>
          <w:sz w:val="24"/>
          <w:szCs w:val="24"/>
        </w:rPr>
        <w:t xml:space="preserve">įsigyti </w:t>
      </w:r>
      <w:r w:rsidR="007E7233">
        <w:rPr>
          <w:rFonts w:eastAsia="Calibri" w:cstheme="minorHAnsi"/>
          <w:sz w:val="24"/>
          <w:szCs w:val="24"/>
        </w:rPr>
        <w:t>Antalgės</w:t>
      </w:r>
      <w:r w:rsidR="00F44CC7">
        <w:rPr>
          <w:rFonts w:eastAsia="Calibri" w:cstheme="minorHAnsi"/>
          <w:sz w:val="24"/>
          <w:szCs w:val="24"/>
        </w:rPr>
        <w:t xml:space="preserve"> mst. paplūdimio poilsiavietės</w:t>
      </w:r>
      <w:r w:rsidR="00790EF0">
        <w:rPr>
          <w:rFonts w:eastAsia="Calibri" w:cstheme="minorHAnsi"/>
          <w:sz w:val="24"/>
          <w:szCs w:val="24"/>
        </w:rPr>
        <w:t xml:space="preserve"> sutvarkymo darbus</w:t>
      </w:r>
      <w:r w:rsidR="00921DC2" w:rsidRPr="005806D5">
        <w:rPr>
          <w:rFonts w:cstheme="minorHAnsi"/>
          <w:sz w:val="24"/>
          <w:szCs w:val="24"/>
        </w:rPr>
        <w:t xml:space="preserve"> </w:t>
      </w:r>
      <w:r w:rsidRPr="005806D5">
        <w:rPr>
          <w:rFonts w:cstheme="minorHAnsi"/>
          <w:sz w:val="24"/>
          <w:szCs w:val="24"/>
        </w:rPr>
        <w:t>pagal BVPŽ priskiriam</w:t>
      </w:r>
      <w:r w:rsidR="00A36650">
        <w:rPr>
          <w:rFonts w:cstheme="minorHAnsi"/>
          <w:sz w:val="24"/>
          <w:szCs w:val="24"/>
        </w:rPr>
        <w:t>ą</w:t>
      </w:r>
      <w:r w:rsidRPr="005806D5">
        <w:rPr>
          <w:rFonts w:cstheme="minorHAnsi"/>
          <w:sz w:val="24"/>
          <w:szCs w:val="24"/>
        </w:rPr>
        <w:t xml:space="preserve"> </w:t>
      </w:r>
      <w:r w:rsidR="00790EF0">
        <w:rPr>
          <w:rFonts w:cstheme="minorHAnsi"/>
          <w:sz w:val="24"/>
          <w:szCs w:val="24"/>
        </w:rPr>
        <w:t>darbų</w:t>
      </w:r>
      <w:r w:rsidRPr="005806D5">
        <w:rPr>
          <w:rFonts w:cstheme="minorHAnsi"/>
          <w:sz w:val="24"/>
          <w:szCs w:val="24"/>
        </w:rPr>
        <w:t xml:space="preserve"> kodui </w:t>
      </w:r>
      <w:r w:rsidR="00844A64" w:rsidRPr="00844A64">
        <w:rPr>
          <w:rFonts w:cstheme="minorHAnsi"/>
          <w:sz w:val="24"/>
          <w:szCs w:val="24"/>
        </w:rPr>
        <w:t>45236290-9</w:t>
      </w:r>
      <w:r w:rsidRPr="005806D5">
        <w:rPr>
          <w:rFonts w:cstheme="minorHAnsi"/>
          <w:sz w:val="24"/>
          <w:szCs w:val="24"/>
        </w:rPr>
        <w:t xml:space="preserve"> „</w:t>
      </w:r>
      <w:r w:rsidR="00844A64" w:rsidRPr="00844A64">
        <w:rPr>
          <w:rFonts w:cstheme="minorHAnsi"/>
          <w:sz w:val="24"/>
          <w:szCs w:val="24"/>
        </w:rPr>
        <w:t>Poilsio zonų remonto darbai</w:t>
      </w:r>
      <w:r w:rsidRPr="005806D5">
        <w:rPr>
          <w:rFonts w:cstheme="minorHAnsi"/>
          <w:sz w:val="24"/>
          <w:szCs w:val="24"/>
        </w:rPr>
        <w:t>“</w:t>
      </w:r>
      <w:r w:rsidR="00921DC2" w:rsidRPr="005806D5">
        <w:rPr>
          <w:rFonts w:cstheme="minorHAnsi"/>
          <w:sz w:val="24"/>
          <w:szCs w:val="24"/>
        </w:rPr>
        <w:t>.</w:t>
      </w:r>
    </w:p>
    <w:p w14:paraId="298647E8" w14:textId="2E829E07" w:rsidR="00593EEC" w:rsidRDefault="00593EEC" w:rsidP="00492469">
      <w:pPr>
        <w:pStyle w:val="Betarp"/>
        <w:widowControl w:val="0"/>
        <w:numPr>
          <w:ilvl w:val="1"/>
          <w:numId w:val="7"/>
        </w:numPr>
        <w:ind w:left="0" w:firstLine="709"/>
        <w:contextualSpacing/>
        <w:rPr>
          <w:rFonts w:cstheme="minorHAnsi"/>
          <w:sz w:val="24"/>
          <w:szCs w:val="24"/>
        </w:rPr>
      </w:pPr>
      <w:r w:rsidRPr="005806D5">
        <w:rPr>
          <w:rFonts w:cstheme="minorHAnsi"/>
          <w:sz w:val="24"/>
          <w:szCs w:val="24"/>
        </w:rPr>
        <w:t xml:space="preserve">Pirkimo objektas į dalis neskaidomas. Pirkimo apimtys, reikalavimai ir techninė specifikacija apibrėžti specialiųjų </w:t>
      </w:r>
      <w:r w:rsidRPr="001B0E28">
        <w:rPr>
          <w:rFonts w:cstheme="minorHAnsi"/>
          <w:sz w:val="24"/>
          <w:szCs w:val="24"/>
        </w:rPr>
        <w:t xml:space="preserve">pirkimo sąlygų </w:t>
      </w:r>
      <w:r w:rsidR="0071097E" w:rsidRPr="001B0E28">
        <w:rPr>
          <w:rFonts w:cstheme="minorHAnsi"/>
          <w:sz w:val="24"/>
          <w:szCs w:val="24"/>
        </w:rPr>
        <w:t>2</w:t>
      </w:r>
      <w:r w:rsidRPr="001B0E28">
        <w:rPr>
          <w:rFonts w:cstheme="minorHAnsi"/>
          <w:sz w:val="24"/>
          <w:szCs w:val="24"/>
        </w:rPr>
        <w:t xml:space="preserve"> ir </w:t>
      </w:r>
      <w:r w:rsidR="001B0E28" w:rsidRPr="001B0E28">
        <w:rPr>
          <w:rFonts w:cstheme="minorHAnsi"/>
          <w:sz w:val="24"/>
          <w:szCs w:val="24"/>
        </w:rPr>
        <w:t>5</w:t>
      </w:r>
      <w:r w:rsidRPr="001B0E28">
        <w:rPr>
          <w:rFonts w:cstheme="minorHAnsi"/>
          <w:sz w:val="24"/>
          <w:szCs w:val="24"/>
        </w:rPr>
        <w:t xml:space="preserve"> prieduose.</w:t>
      </w:r>
    </w:p>
    <w:p w14:paraId="1F81460E" w14:textId="05C98D36"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Default="00593EEC" w:rsidP="00492469">
      <w:pPr>
        <w:pStyle w:val="Sraopastraipa"/>
        <w:widowControl w:val="0"/>
        <w:numPr>
          <w:ilvl w:val="1"/>
          <w:numId w:val="7"/>
        </w:numPr>
        <w:ind w:left="0" w:firstLine="709"/>
        <w:rPr>
          <w:rFonts w:cstheme="minorHAnsi"/>
          <w:sz w:val="24"/>
          <w:szCs w:val="24"/>
        </w:rPr>
      </w:pPr>
      <w:r w:rsidRPr="00E84F2C">
        <w:rPr>
          <w:rFonts w:ascii="Calibri" w:hAnsi="Calibri" w:cs="Calibri"/>
          <w:sz w:val="24"/>
          <w:szCs w:val="24"/>
        </w:rPr>
        <w:t>Jeigu apibūdinant pirkimo objektą techninėje specifikacijoje nurodytas standartas, techninis liudijimas ar bendrosios</w:t>
      </w:r>
      <w:r w:rsidRPr="005806D5">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111014D" w14:textId="77777777" w:rsidR="00266211" w:rsidRPr="005806D5" w:rsidRDefault="00266211" w:rsidP="00266211">
      <w:pPr>
        <w:pStyle w:val="Sraopastraipa"/>
        <w:widowControl w:val="0"/>
        <w:ind w:left="709"/>
        <w:rPr>
          <w:rFonts w:cstheme="minorHAnsi"/>
          <w:sz w:val="24"/>
          <w:szCs w:val="24"/>
        </w:rPr>
      </w:pPr>
    </w:p>
    <w:p w14:paraId="0CEA2D40" w14:textId="7FD38B57" w:rsidR="00FB3C75" w:rsidRPr="00CD78B9"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188252858"/>
      <w:r w:rsidRPr="00CD78B9">
        <w:rPr>
          <w:rFonts w:asciiTheme="minorHAnsi" w:hAnsiTheme="minorHAnsi" w:cstheme="minorHAnsi"/>
          <w:b/>
          <w:bCs/>
          <w:color w:val="auto"/>
          <w:sz w:val="24"/>
          <w:szCs w:val="24"/>
        </w:rPr>
        <w:lastRenderedPageBreak/>
        <w:t>Tiekėjų pašalinimo pagrindai</w:t>
      </w:r>
      <w:r w:rsidR="00E201D8" w:rsidRPr="00CD78B9">
        <w:rPr>
          <w:rFonts w:asciiTheme="minorHAnsi" w:hAnsiTheme="minorHAnsi" w:cstheme="minorHAnsi"/>
          <w:b/>
          <w:bCs/>
          <w:color w:val="auto"/>
          <w:sz w:val="24"/>
          <w:szCs w:val="24"/>
        </w:rPr>
        <w:t>, kvalifikacijos reikalavimai ir reikalaujami kokybės vadybos sistemos ir (ar</w:t>
      </w:r>
      <w:r w:rsidR="00817AB9" w:rsidRPr="00CD78B9">
        <w:rPr>
          <w:rFonts w:asciiTheme="minorHAnsi" w:hAnsiTheme="minorHAnsi" w:cstheme="minorHAnsi"/>
          <w:b/>
          <w:bCs/>
          <w:color w:val="auto"/>
          <w:sz w:val="24"/>
          <w:szCs w:val="24"/>
        </w:rPr>
        <w:t>ba</w:t>
      </w:r>
      <w:r w:rsidR="00E201D8" w:rsidRPr="00CD78B9">
        <w:rPr>
          <w:rFonts w:asciiTheme="minorHAnsi" w:hAnsiTheme="minorHAnsi" w:cstheme="minorHAnsi"/>
          <w:b/>
          <w:bCs/>
          <w:color w:val="auto"/>
          <w:sz w:val="24"/>
          <w:szCs w:val="24"/>
        </w:rPr>
        <w:t xml:space="preserve">) </w:t>
      </w:r>
      <w:r w:rsidR="00817AB9" w:rsidRPr="00CD78B9">
        <w:rPr>
          <w:rFonts w:asciiTheme="minorHAnsi" w:hAnsiTheme="minorHAnsi" w:cstheme="minorHAnsi"/>
          <w:b/>
          <w:bCs/>
          <w:color w:val="auto"/>
          <w:sz w:val="24"/>
          <w:szCs w:val="24"/>
        </w:rPr>
        <w:t>aplinkos apsaugos vadybos sistemos standartai</w:t>
      </w:r>
      <w:bookmarkEnd w:id="10"/>
      <w:r w:rsidR="00817AB9" w:rsidRPr="00CD78B9">
        <w:rPr>
          <w:rFonts w:asciiTheme="minorHAnsi" w:hAnsiTheme="minorHAnsi" w:cstheme="minorHAnsi"/>
          <w:b/>
          <w:bCs/>
          <w:color w:val="auto"/>
          <w:sz w:val="24"/>
          <w:szCs w:val="24"/>
        </w:rPr>
        <w:t xml:space="preserve"> </w:t>
      </w:r>
    </w:p>
    <w:p w14:paraId="0ED6AD78" w14:textId="723DA34A" w:rsidR="00FB3C75" w:rsidRPr="005806D5" w:rsidRDefault="00FB3C75" w:rsidP="00E62E95">
      <w:pPr>
        <w:rPr>
          <w:rFonts w:cstheme="minorHAnsi"/>
          <w:sz w:val="24"/>
          <w:szCs w:val="24"/>
        </w:rPr>
      </w:pPr>
    </w:p>
    <w:p w14:paraId="2F7B3AA0" w14:textId="157033A8" w:rsidR="00633DAA" w:rsidRPr="00CA7012" w:rsidRDefault="00633DAA" w:rsidP="00633DAA">
      <w:pPr>
        <w:ind w:firstLine="709"/>
        <w:rPr>
          <w:rFonts w:cstheme="minorHAnsi"/>
          <w:sz w:val="24"/>
          <w:szCs w:val="24"/>
        </w:rPr>
      </w:pPr>
      <w:r w:rsidRPr="00CA7012">
        <w:rPr>
          <w:rFonts w:cstheme="minorHAnsi"/>
          <w:sz w:val="24"/>
          <w:szCs w:val="24"/>
        </w:rPr>
        <w:t xml:space="preserve">3.1. </w:t>
      </w:r>
      <w:r w:rsidR="009C0B44" w:rsidRPr="00D47C70">
        <w:rPr>
          <w:rFonts w:cstheme="minorHAnsi"/>
          <w:sz w:val="24"/>
          <w:szCs w:val="24"/>
        </w:rPr>
        <w:t xml:space="preserve">Tiekėjams nustatomi kvalifikacijos reikalavimai ir jų atitiktį patvirtinantys dokumentai nurodyti specialiųjų </w:t>
      </w:r>
      <w:r w:rsidR="009C0B44" w:rsidRPr="00FD6F55">
        <w:rPr>
          <w:rFonts w:cstheme="minorHAnsi"/>
          <w:sz w:val="24"/>
          <w:szCs w:val="24"/>
        </w:rPr>
        <w:t xml:space="preserve">pirkimo sąlygų </w:t>
      </w:r>
      <w:r w:rsidR="00FD6F55">
        <w:rPr>
          <w:rFonts w:cstheme="minorHAnsi"/>
          <w:sz w:val="24"/>
          <w:szCs w:val="24"/>
        </w:rPr>
        <w:t>1</w:t>
      </w:r>
      <w:r w:rsidR="009C0B44" w:rsidRPr="00FD6F55">
        <w:rPr>
          <w:rFonts w:cstheme="minorHAnsi"/>
          <w:sz w:val="24"/>
          <w:szCs w:val="24"/>
        </w:rPr>
        <w:t xml:space="preserve"> priede</w:t>
      </w:r>
      <w:r w:rsidRPr="00FD6F55">
        <w:rPr>
          <w:rFonts w:cstheme="minorHAnsi"/>
          <w:sz w:val="24"/>
          <w:szCs w:val="24"/>
        </w:rPr>
        <w:t>.</w:t>
      </w:r>
    </w:p>
    <w:p w14:paraId="4A97CF29" w14:textId="1929B68D" w:rsidR="009F7690" w:rsidRDefault="00633DAA" w:rsidP="00492469">
      <w:pPr>
        <w:pStyle w:val="Sraopastraipa"/>
        <w:numPr>
          <w:ilvl w:val="1"/>
          <w:numId w:val="11"/>
        </w:numPr>
        <w:ind w:left="0" w:firstLine="709"/>
        <w:rPr>
          <w:rFonts w:eastAsia="Arial" w:cstheme="minorHAnsi"/>
          <w:sz w:val="24"/>
          <w:szCs w:val="24"/>
        </w:rPr>
      </w:pPr>
      <w:r w:rsidRPr="00CA7012">
        <w:rPr>
          <w:rFonts w:eastAsia="Arial" w:cstheme="minorHAnsi"/>
          <w:sz w:val="24"/>
          <w:szCs w:val="24"/>
        </w:rPr>
        <w:t xml:space="preserve"> Tiekėjas teikdamas pasiūlymą neturi pateikti EBVPD, </w:t>
      </w:r>
      <w:r w:rsidR="00DE15FB">
        <w:rPr>
          <w:rFonts w:eastAsia="Arial" w:cstheme="minorHAnsi"/>
          <w:sz w:val="24"/>
          <w:szCs w:val="24"/>
        </w:rPr>
        <w:t>turi u</w:t>
      </w:r>
      <w:r w:rsidR="00646E45">
        <w:rPr>
          <w:rFonts w:eastAsia="Arial" w:cstheme="minorHAnsi"/>
          <w:sz w:val="24"/>
          <w:szCs w:val="24"/>
        </w:rPr>
        <w:t>žpildyti tiekėjo</w:t>
      </w:r>
      <w:r w:rsidRPr="00CA7012">
        <w:rPr>
          <w:rFonts w:eastAsia="Arial" w:cstheme="minorHAnsi"/>
          <w:sz w:val="24"/>
          <w:szCs w:val="24"/>
        </w:rPr>
        <w:t xml:space="preserve"> deklaracij</w:t>
      </w:r>
      <w:r w:rsidR="00646E45">
        <w:rPr>
          <w:rFonts w:eastAsia="Arial" w:cstheme="minorHAnsi"/>
          <w:sz w:val="24"/>
          <w:szCs w:val="24"/>
        </w:rPr>
        <w:t>ą</w:t>
      </w:r>
      <w:r w:rsidRPr="00CA7012">
        <w:rPr>
          <w:rFonts w:eastAsia="Arial" w:cstheme="minorHAnsi"/>
          <w:sz w:val="24"/>
          <w:szCs w:val="24"/>
        </w:rPr>
        <w:t xml:space="preserve"> dėl kvalifikacijos atitikties reikalavim</w:t>
      </w:r>
      <w:r w:rsidR="00646E45">
        <w:rPr>
          <w:rFonts w:eastAsia="Arial" w:cstheme="minorHAnsi"/>
          <w:sz w:val="24"/>
          <w:szCs w:val="24"/>
        </w:rPr>
        <w:t>o.</w:t>
      </w:r>
    </w:p>
    <w:p w14:paraId="6278313E" w14:textId="222D3E03" w:rsidR="007A5D65" w:rsidRPr="00733BA6" w:rsidRDefault="007A5D65" w:rsidP="007A5D65">
      <w:pPr>
        <w:pStyle w:val="Sraopastraipa"/>
        <w:numPr>
          <w:ilvl w:val="1"/>
          <w:numId w:val="11"/>
        </w:numPr>
        <w:ind w:left="0" w:firstLine="709"/>
        <w:rPr>
          <w:rFonts w:eastAsia="Arial" w:cstheme="minorHAnsi"/>
          <w:sz w:val="24"/>
          <w:szCs w:val="24"/>
        </w:rPr>
      </w:pPr>
      <w:r w:rsidRPr="007A5D65">
        <w:rPr>
          <w:rFonts w:eastAsia="Arial" w:cstheme="minorHAnsi"/>
          <w:sz w:val="24"/>
          <w:szCs w:val="24"/>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733BA6">
        <w:rPr>
          <w:rFonts w:eastAsia="Arial" w:cstheme="minorHAnsi"/>
          <w:sz w:val="24"/>
          <w:szCs w:val="24"/>
          <w:vertAlign w:val="superscript"/>
        </w:rPr>
        <w:t>1</w:t>
      </w:r>
      <w:r w:rsidRPr="007A5D65">
        <w:rPr>
          <w:rFonts w:eastAsia="Arial" w:cstheme="minorHAnsi"/>
          <w:sz w:val="24"/>
          <w:szCs w:val="24"/>
        </w:rPr>
        <w:t xml:space="preserve"> dalį (Perkančioji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87014"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1" w:name="_Toc188252859"/>
      <w:r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Pr="00787014">
        <w:rPr>
          <w:rFonts w:asciiTheme="minorHAnsi" w:hAnsiTheme="minorHAnsi" w:cstheme="minorHAnsi"/>
          <w:b/>
          <w:bCs/>
          <w:color w:val="auto"/>
          <w:sz w:val="24"/>
          <w:szCs w:val="24"/>
        </w:rPr>
        <w:t>susiję su nacionaliniu saugumu</w:t>
      </w:r>
      <w:bookmarkEnd w:id="11"/>
      <w:r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20718C49"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Perkančioji organizacija šiame pirkime netaiko VPĮ 45 str. 2</w:t>
      </w:r>
      <w:r w:rsidR="0067547A" w:rsidRPr="005806D5">
        <w:rPr>
          <w:rFonts w:cstheme="minorHAnsi"/>
          <w:iCs/>
          <w:sz w:val="24"/>
          <w:szCs w:val="24"/>
          <w:vertAlign w:val="superscript"/>
        </w:rPr>
        <w:t xml:space="preserve">1 </w:t>
      </w:r>
      <w:r w:rsidR="0067547A" w:rsidRPr="005806D5">
        <w:rPr>
          <w:rFonts w:cstheme="minorHAnsi"/>
          <w:iCs/>
          <w:sz w:val="24"/>
          <w:szCs w:val="24"/>
        </w:rPr>
        <w:t>dalies 1-6 punktuose nurodytų sąlygų, susijusių su nacionaliniu saugumu.</w:t>
      </w:r>
    </w:p>
    <w:p w14:paraId="490591E3" w14:textId="4440F86E" w:rsidR="006D3202" w:rsidRPr="00787014"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2" w:name="_Toc188252860"/>
      <w:r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5971D0C7" w14:textId="77777777" w:rsidR="00E861F5" w:rsidRPr="005806D5" w:rsidRDefault="00E861F5" w:rsidP="00257685">
      <w:pPr>
        <w:rPr>
          <w:rFonts w:cstheme="minorHAnsi"/>
          <w:b/>
          <w:bCs/>
          <w:sz w:val="24"/>
          <w:szCs w:val="24"/>
        </w:rPr>
      </w:pPr>
    </w:p>
    <w:p w14:paraId="566EF9C3" w14:textId="76FB2820"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w:t>
      </w:r>
      <w:proofErr w:type="spellStart"/>
      <w:r w:rsidR="00BD1918">
        <w:rPr>
          <w:rFonts w:cstheme="minorHAnsi"/>
          <w:sz w:val="24"/>
          <w:szCs w:val="24"/>
        </w:rPr>
        <w:t>sąlygių</w:t>
      </w:r>
      <w:proofErr w:type="spellEnd"/>
      <w:r w:rsidR="00BD1918">
        <w:rPr>
          <w:rFonts w:cstheme="minorHAnsi"/>
          <w:sz w:val="24"/>
          <w:szCs w:val="24"/>
        </w:rPr>
        <w:t xml:space="preserve"> 3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291FAF">
      <w:pPr>
        <w:pStyle w:val="Sraopastraipa"/>
        <w:ind w:left="0" w:firstLine="567"/>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42A3215C"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(3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5F165DCC"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5.4.5. pažyma apie pasitelkiamus subtiekėjus/subrangovus/</w:t>
      </w:r>
      <w:proofErr w:type="spellStart"/>
      <w:r w:rsidRPr="00CA7012">
        <w:rPr>
          <w:rFonts w:eastAsia="Times New Roman" w:cstheme="minorHAnsi"/>
          <w:bCs/>
          <w:sz w:val="24"/>
          <w:szCs w:val="24"/>
        </w:rPr>
        <w:t>kvazisubtiekėjus</w:t>
      </w:r>
      <w:proofErr w:type="spellEnd"/>
      <w:r w:rsidRPr="00CA7012">
        <w:rPr>
          <w:rFonts w:eastAsia="Times New Roman" w:cstheme="minorHAnsi"/>
          <w:bCs/>
          <w:sz w:val="24"/>
          <w:szCs w:val="24"/>
        </w:rPr>
        <w:t xml:space="preserve"> (jeigu jie pirkimo metu yra pasitelkiami), pirkimo sąlygų </w:t>
      </w:r>
      <w:r w:rsidRPr="00FD6F55">
        <w:rPr>
          <w:rFonts w:eastAsia="Times New Roman" w:cstheme="minorHAnsi"/>
          <w:bCs/>
          <w:sz w:val="24"/>
          <w:szCs w:val="24"/>
        </w:rPr>
        <w:t>priedas (6 priedas)</w:t>
      </w:r>
      <w:r w:rsidRPr="00A1389C">
        <w:rPr>
          <w:rFonts w:eastAsia="Times New Roman" w:cstheme="minorHAnsi"/>
          <w:bCs/>
          <w:sz w:val="24"/>
          <w:szCs w:val="24"/>
        </w:rPr>
        <w:t>;</w:t>
      </w:r>
    </w:p>
    <w:p w14:paraId="116C8782" w14:textId="0A21E097"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FD6F55">
        <w:rPr>
          <w:rFonts w:cstheme="minorHAnsi"/>
          <w:sz w:val="24"/>
          <w:szCs w:val="24"/>
        </w:rPr>
        <w:t>7</w:t>
      </w:r>
      <w:r w:rsidR="00015A9E">
        <w:rPr>
          <w:rFonts w:cstheme="minorHAnsi"/>
          <w:sz w:val="24"/>
          <w:szCs w:val="24"/>
        </w:rPr>
        <w:t xml:space="preserve"> </w:t>
      </w:r>
      <w:r w:rsidRPr="00D47C70">
        <w:rPr>
          <w:rFonts w:cstheme="minorHAnsi"/>
          <w:sz w:val="24"/>
          <w:szCs w:val="24"/>
        </w:rPr>
        <w:t>priede pateiktą form</w:t>
      </w:r>
      <w:r>
        <w:rPr>
          <w:rFonts w:cstheme="minorHAnsi"/>
          <w:sz w:val="24"/>
          <w:szCs w:val="24"/>
        </w:rPr>
        <w:t>ą;</w:t>
      </w:r>
    </w:p>
    <w:p w14:paraId="7F718D4F" w14:textId="65F3DB66" w:rsidR="00C37D6A" w:rsidRDefault="00C37D6A" w:rsidP="00E84F2C">
      <w:pPr>
        <w:widowControl w:val="0"/>
        <w:tabs>
          <w:tab w:val="left" w:pos="1418"/>
        </w:tabs>
        <w:ind w:firstLine="567"/>
        <w:rPr>
          <w:rFonts w:cstheme="minorHAnsi"/>
          <w:bCs/>
          <w:sz w:val="24"/>
          <w:szCs w:val="24"/>
        </w:rPr>
      </w:pPr>
      <w:r w:rsidRPr="009C4D92">
        <w:rPr>
          <w:rFonts w:eastAsia="Times New Roman" w:cstheme="minorHAnsi"/>
          <w:bCs/>
          <w:sz w:val="24"/>
          <w:szCs w:val="24"/>
        </w:rPr>
        <w:lastRenderedPageBreak/>
        <w:t>5.4.</w:t>
      </w:r>
      <w:r w:rsidR="00370E62">
        <w:rPr>
          <w:rFonts w:eastAsia="Times New Roman" w:cstheme="minorHAnsi"/>
          <w:bCs/>
          <w:sz w:val="24"/>
          <w:szCs w:val="24"/>
        </w:rPr>
        <w:t>7</w:t>
      </w:r>
      <w:r w:rsidRPr="009C4D92">
        <w:rPr>
          <w:rFonts w:eastAsia="Times New Roman" w:cstheme="minorHAnsi"/>
          <w:bCs/>
          <w:sz w:val="24"/>
          <w:szCs w:val="24"/>
        </w:rPr>
        <w:t xml:space="preserve">. </w:t>
      </w:r>
      <w:r w:rsidR="00801057">
        <w:rPr>
          <w:rFonts w:cstheme="minorHAnsi"/>
          <w:bCs/>
          <w:sz w:val="24"/>
          <w:szCs w:val="24"/>
        </w:rPr>
        <w:t>k</w:t>
      </w:r>
      <w:r w:rsidR="009C4D92" w:rsidRPr="009C4D92">
        <w:rPr>
          <w:rFonts w:cstheme="minorHAnsi"/>
          <w:bCs/>
          <w:sz w:val="24"/>
          <w:szCs w:val="24"/>
        </w:rPr>
        <w:t xml:space="preserve">valifikaciją pagrindžiantys dokumentai, nurodyti šių </w:t>
      </w:r>
      <w:r w:rsidR="002A4470">
        <w:rPr>
          <w:rFonts w:cstheme="minorHAnsi"/>
          <w:bCs/>
          <w:sz w:val="24"/>
          <w:szCs w:val="24"/>
        </w:rPr>
        <w:t>pirkimo</w:t>
      </w:r>
      <w:r w:rsidR="009C4D92" w:rsidRPr="00FD6F55">
        <w:rPr>
          <w:rFonts w:cstheme="minorHAnsi"/>
          <w:bCs/>
          <w:sz w:val="24"/>
          <w:szCs w:val="24"/>
        </w:rPr>
        <w:t xml:space="preserve"> sąlygų </w:t>
      </w:r>
      <w:r w:rsidR="00FD6F55">
        <w:rPr>
          <w:rFonts w:cstheme="minorHAnsi"/>
          <w:bCs/>
          <w:sz w:val="24"/>
          <w:szCs w:val="24"/>
        </w:rPr>
        <w:t>1</w:t>
      </w:r>
      <w:r w:rsidR="00FB29AE" w:rsidRPr="00FD6F55">
        <w:rPr>
          <w:rFonts w:cstheme="minorHAnsi"/>
          <w:bCs/>
          <w:sz w:val="24"/>
          <w:szCs w:val="24"/>
        </w:rPr>
        <w:t xml:space="preserve"> </w:t>
      </w:r>
      <w:r w:rsidR="009C4D92" w:rsidRPr="00FD6F55">
        <w:rPr>
          <w:rFonts w:cstheme="minorHAnsi"/>
          <w:bCs/>
          <w:sz w:val="24"/>
          <w:szCs w:val="24"/>
        </w:rPr>
        <w:t>priede</w:t>
      </w:r>
      <w:r w:rsidR="009C4D92" w:rsidRPr="009C4D92">
        <w:rPr>
          <w:rFonts w:cstheme="minorHAnsi"/>
          <w:bCs/>
          <w:sz w:val="24"/>
          <w:szCs w:val="24"/>
        </w:rPr>
        <w:t xml:space="preserve"> (prašomi tik iš laimėtojo)</w:t>
      </w:r>
      <w:r w:rsidR="00CD0D09">
        <w:rPr>
          <w:rFonts w:cstheme="minorHAnsi"/>
          <w:bCs/>
          <w:sz w:val="24"/>
          <w:szCs w:val="24"/>
        </w:rPr>
        <w:t>.</w:t>
      </w:r>
    </w:p>
    <w:p w14:paraId="547CF8C9" w14:textId="495A816C" w:rsidR="00790777" w:rsidRPr="00790777" w:rsidRDefault="00790777" w:rsidP="00790777">
      <w:pPr>
        <w:suppressAutoHyphens/>
        <w:ind w:firstLine="567"/>
        <w:textAlignment w:val="baseline"/>
        <w:rPr>
          <w:rFonts w:ascii="Calibri" w:eastAsia="Times New Roman" w:hAnsi="Calibri" w:cs="Calibri"/>
          <w:bCs/>
          <w:sz w:val="24"/>
          <w:szCs w:val="24"/>
        </w:rPr>
      </w:pPr>
      <w:r w:rsidRPr="00790777">
        <w:rPr>
          <w:rFonts w:ascii="Calibri" w:hAnsi="Calibri" w:cs="Calibri"/>
          <w:bCs/>
          <w:sz w:val="24"/>
          <w:szCs w:val="24"/>
        </w:rPr>
        <w:t xml:space="preserve">5.4.8. </w:t>
      </w:r>
      <w:r w:rsidRPr="00790777">
        <w:rPr>
          <w:rFonts w:ascii="Calibri" w:eastAsia="Times New Roman" w:hAnsi="Calibri" w:cs="Calibri"/>
          <w:bCs/>
          <w:sz w:val="24"/>
          <w:szCs w:val="24"/>
        </w:rPr>
        <w:t xml:space="preserve">pasirašytas ir užpildytas Veiklų sąrašas, </w:t>
      </w:r>
      <w:r w:rsidR="00814560">
        <w:rPr>
          <w:rFonts w:ascii="Calibri" w:eastAsia="Times New Roman" w:hAnsi="Calibri" w:cs="Calibri"/>
          <w:bCs/>
          <w:sz w:val="24"/>
          <w:szCs w:val="24"/>
        </w:rPr>
        <w:t>pirkimo sąlygų 8 priedas</w:t>
      </w:r>
      <w:r w:rsidR="00015A9E">
        <w:rPr>
          <w:rFonts w:ascii="Calibri" w:eastAsia="Times New Roman" w:hAnsi="Calibri" w:cs="Calibri"/>
          <w:bCs/>
          <w:sz w:val="24"/>
          <w:szCs w:val="24"/>
        </w:rPr>
        <w:t>.</w:t>
      </w:r>
      <w:r w:rsidRPr="00790777">
        <w:rPr>
          <w:rFonts w:ascii="Calibri" w:eastAsia="Times New Roman" w:hAnsi="Calibri" w:cs="Calibri"/>
          <w:bCs/>
          <w:sz w:val="24"/>
          <w:szCs w:val="24"/>
        </w:rPr>
        <w:t xml:space="preserve"> </w:t>
      </w:r>
    </w:p>
    <w:p w14:paraId="424700C4" w14:textId="77777777" w:rsidR="00C37D6A" w:rsidRPr="00CA7012" w:rsidRDefault="00C37D6A" w:rsidP="0018611C">
      <w:pPr>
        <w:pStyle w:val="Sraopastraipa"/>
        <w:ind w:left="0"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3" w:name="_Hlk158716187"/>
      <w:r w:rsidR="00E87556" w:rsidRPr="00E87556">
        <w:rPr>
          <w:rFonts w:eastAsia="Arial" w:cstheme="minorHAnsi"/>
          <w:sz w:val="24"/>
          <w:szCs w:val="24"/>
        </w:rPr>
        <w:t>Šią kainą sudarančios kainos sudedamosios dalys nurodomos dviejų skaičių po kablelio tikslumu</w:t>
      </w:r>
      <w:bookmarkEnd w:id="13"/>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40194AE5"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AA88C09" w:rsidRPr="005806D5">
        <w:rPr>
          <w:rFonts w:cstheme="minorHAnsi"/>
          <w:sz w:val="24"/>
          <w:szCs w:val="24"/>
        </w:rPr>
        <w:t xml:space="preserve">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3907B91"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708DE0D6"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4006AD6A" w14:textId="0183D7AF" w:rsidR="00D83C57" w:rsidRPr="005806D5" w:rsidRDefault="000003B6" w:rsidP="006C7DED">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13113F84" w14:textId="77777777" w:rsidR="003A114A" w:rsidRDefault="003A114A" w:rsidP="000936F3">
      <w:pPr>
        <w:rPr>
          <w:rFonts w:cstheme="minorHAnsi"/>
          <w:sz w:val="24"/>
          <w:szCs w:val="24"/>
        </w:rPr>
      </w:pPr>
    </w:p>
    <w:p w14:paraId="3D8C9E41" w14:textId="77777777" w:rsidR="00711F97" w:rsidRDefault="00711F97" w:rsidP="000936F3">
      <w:pPr>
        <w:rPr>
          <w:rFonts w:cstheme="minorHAnsi"/>
          <w:sz w:val="24"/>
          <w:szCs w:val="24"/>
        </w:rPr>
      </w:pPr>
    </w:p>
    <w:p w14:paraId="538E9404" w14:textId="77777777" w:rsidR="00711F97" w:rsidRDefault="00711F97" w:rsidP="000936F3">
      <w:pPr>
        <w:rPr>
          <w:rFonts w:cstheme="minorHAnsi"/>
          <w:sz w:val="24"/>
          <w:szCs w:val="24"/>
        </w:rPr>
      </w:pPr>
    </w:p>
    <w:p w14:paraId="3C311CA8" w14:textId="77777777" w:rsidR="00711F97" w:rsidRDefault="00711F97" w:rsidP="000936F3">
      <w:pPr>
        <w:rPr>
          <w:rFonts w:cstheme="minorHAnsi"/>
          <w:sz w:val="24"/>
          <w:szCs w:val="24"/>
        </w:rPr>
      </w:pPr>
    </w:p>
    <w:p w14:paraId="4603D14A" w14:textId="77777777" w:rsidR="001A653E" w:rsidRDefault="001A653E" w:rsidP="000936F3">
      <w:pPr>
        <w:rPr>
          <w:rFonts w:cstheme="minorHAnsi"/>
          <w:sz w:val="24"/>
          <w:szCs w:val="24"/>
        </w:rPr>
      </w:pPr>
    </w:p>
    <w:p w14:paraId="39A4556E" w14:textId="77777777" w:rsidR="001A653E" w:rsidRDefault="001A653E" w:rsidP="000936F3">
      <w:pPr>
        <w:rPr>
          <w:rFonts w:cstheme="minorHAnsi"/>
          <w:sz w:val="24"/>
          <w:szCs w:val="24"/>
        </w:rPr>
      </w:pPr>
    </w:p>
    <w:p w14:paraId="50D155C8" w14:textId="77777777" w:rsidR="001A653E" w:rsidRDefault="001A653E" w:rsidP="000936F3">
      <w:pPr>
        <w:rPr>
          <w:rFonts w:cstheme="minorHAnsi"/>
          <w:sz w:val="24"/>
          <w:szCs w:val="24"/>
        </w:rPr>
      </w:pPr>
    </w:p>
    <w:p w14:paraId="3E6FF266" w14:textId="77777777" w:rsidR="001A653E" w:rsidRDefault="001A653E" w:rsidP="000936F3">
      <w:pPr>
        <w:rPr>
          <w:rFonts w:cstheme="minorHAnsi"/>
          <w:sz w:val="24"/>
          <w:szCs w:val="24"/>
        </w:rPr>
      </w:pPr>
    </w:p>
    <w:p w14:paraId="58B25981" w14:textId="77777777" w:rsidR="001A653E" w:rsidRDefault="001A653E" w:rsidP="000936F3">
      <w:pPr>
        <w:rPr>
          <w:rFonts w:cstheme="minorHAnsi"/>
          <w:sz w:val="24"/>
          <w:szCs w:val="24"/>
        </w:rPr>
      </w:pPr>
    </w:p>
    <w:p w14:paraId="7415DA4D" w14:textId="77777777" w:rsidR="001A653E" w:rsidRDefault="001A653E" w:rsidP="000936F3">
      <w:pPr>
        <w:rPr>
          <w:rFonts w:cstheme="minorHAnsi"/>
          <w:sz w:val="24"/>
          <w:szCs w:val="24"/>
        </w:rPr>
      </w:pPr>
    </w:p>
    <w:p w14:paraId="01F33A5C" w14:textId="77777777" w:rsidR="001A653E" w:rsidRDefault="001A653E" w:rsidP="000936F3">
      <w:pPr>
        <w:rPr>
          <w:rFonts w:cstheme="minorHAnsi"/>
          <w:sz w:val="24"/>
          <w:szCs w:val="24"/>
        </w:rPr>
      </w:pPr>
    </w:p>
    <w:p w14:paraId="43C42AED" w14:textId="77777777" w:rsidR="001A653E" w:rsidRDefault="001A653E" w:rsidP="000936F3">
      <w:pPr>
        <w:rPr>
          <w:rFonts w:cstheme="minorHAnsi"/>
          <w:sz w:val="24"/>
          <w:szCs w:val="24"/>
        </w:rPr>
      </w:pPr>
    </w:p>
    <w:p w14:paraId="05FF5E3A" w14:textId="77777777" w:rsidR="001A653E" w:rsidRDefault="001A653E" w:rsidP="000936F3">
      <w:pPr>
        <w:rPr>
          <w:rFonts w:cstheme="minorHAnsi"/>
          <w:sz w:val="24"/>
          <w:szCs w:val="24"/>
        </w:rPr>
      </w:pPr>
    </w:p>
    <w:p w14:paraId="000A5E80" w14:textId="77777777" w:rsidR="001A653E" w:rsidRDefault="001A653E" w:rsidP="000936F3">
      <w:pPr>
        <w:rPr>
          <w:rFonts w:cstheme="minorHAnsi"/>
          <w:sz w:val="24"/>
          <w:szCs w:val="24"/>
        </w:rPr>
      </w:pPr>
    </w:p>
    <w:p w14:paraId="00CE297C" w14:textId="77777777" w:rsidR="001A653E" w:rsidRDefault="001A653E" w:rsidP="000936F3">
      <w:pPr>
        <w:rPr>
          <w:rFonts w:cstheme="minorHAnsi"/>
          <w:sz w:val="24"/>
          <w:szCs w:val="24"/>
        </w:rPr>
      </w:pPr>
    </w:p>
    <w:p w14:paraId="050C997B" w14:textId="77777777" w:rsidR="001A653E" w:rsidRDefault="001A653E" w:rsidP="000936F3">
      <w:pPr>
        <w:rPr>
          <w:rFonts w:cstheme="minorHAnsi"/>
          <w:sz w:val="24"/>
          <w:szCs w:val="24"/>
        </w:rPr>
      </w:pPr>
    </w:p>
    <w:p w14:paraId="28AFCFB4" w14:textId="77777777" w:rsidR="001A653E" w:rsidRDefault="001A653E" w:rsidP="000936F3">
      <w:pPr>
        <w:rPr>
          <w:rFonts w:cstheme="minorHAnsi"/>
          <w:sz w:val="24"/>
          <w:szCs w:val="24"/>
        </w:rPr>
      </w:pPr>
    </w:p>
    <w:p w14:paraId="00D14A41" w14:textId="77777777" w:rsidR="003A114A" w:rsidRDefault="003A114A" w:rsidP="00592F81">
      <w:pPr>
        <w:jc w:val="right"/>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t xml:space="preserve">Pirkimo sąlygų 1  priedas </w:t>
      </w:r>
    </w:p>
    <w:p w14:paraId="6CB59DA7" w14:textId="3DD3FDE9" w:rsidR="00112F92" w:rsidRPr="00655E5D" w:rsidRDefault="00592F81" w:rsidP="00655E5D">
      <w:pPr>
        <w:jc w:val="right"/>
        <w:rPr>
          <w:rFonts w:cstheme="minorHAnsi"/>
          <w:sz w:val="24"/>
          <w:szCs w:val="24"/>
        </w:rPr>
      </w:pPr>
      <w:r w:rsidRPr="00CA7012">
        <w:rPr>
          <w:rFonts w:cstheme="minorHAnsi"/>
          <w:sz w:val="24"/>
          <w:szCs w:val="24"/>
        </w:rPr>
        <w:t xml:space="preserve">                                                                                                                 „</w:t>
      </w:r>
      <w:bookmarkStart w:id="21" w:name="_Hlk188435337"/>
      <w:r w:rsidRPr="00CA7012">
        <w:rPr>
          <w:rFonts w:cstheme="minorHAnsi"/>
          <w:sz w:val="24"/>
          <w:szCs w:val="24"/>
        </w:rPr>
        <w:t xml:space="preserve">Tiekėjų </w:t>
      </w:r>
      <w:bookmarkEnd w:id="21"/>
      <w:r>
        <w:rPr>
          <w:rFonts w:cstheme="minorHAnsi"/>
          <w:sz w:val="24"/>
          <w:szCs w:val="24"/>
        </w:rPr>
        <w:t>kvalifikacijos reikalavim</w:t>
      </w:r>
      <w:r w:rsidR="006975CA">
        <w:rPr>
          <w:rFonts w:cstheme="minorHAnsi"/>
          <w:sz w:val="24"/>
          <w:szCs w:val="24"/>
        </w:rPr>
        <w:t>ai</w:t>
      </w:r>
      <w:r w:rsidRPr="00CA7012">
        <w:rPr>
          <w:rFonts w:cstheme="minorHAnsi"/>
          <w:sz w:val="24"/>
          <w:szCs w:val="24"/>
        </w:rPr>
        <w:t>“</w:t>
      </w:r>
    </w:p>
    <w:p w14:paraId="53B88E46" w14:textId="77777777" w:rsidR="00CB5C94" w:rsidRPr="005806D5" w:rsidRDefault="00CB5C94" w:rsidP="00112F92">
      <w:pPr>
        <w:spacing w:after="240"/>
        <w:rPr>
          <w:rFonts w:cstheme="minorHAnsi"/>
          <w:smallCaps/>
          <w:color w:val="404040"/>
          <w:sz w:val="24"/>
          <w:szCs w:val="24"/>
        </w:rPr>
      </w:pPr>
    </w:p>
    <w:p w14:paraId="7FFB7BDB" w14:textId="08C0B08F" w:rsidR="00245421" w:rsidRDefault="00112F92" w:rsidP="00F270E8">
      <w:pPr>
        <w:spacing w:after="240"/>
        <w:jc w:val="center"/>
        <w:rPr>
          <w:rFonts w:eastAsia="Arial" w:cstheme="minorHAnsi"/>
          <w:smallCaps/>
          <w:color w:val="404040"/>
          <w:sz w:val="24"/>
          <w:szCs w:val="24"/>
        </w:rPr>
      </w:pPr>
      <w:r w:rsidRPr="005806D5">
        <w:rPr>
          <w:rFonts w:eastAsia="Arial" w:cstheme="minorHAnsi"/>
          <w:smallCaps/>
          <w:color w:val="404040"/>
          <w:sz w:val="24"/>
          <w:szCs w:val="24"/>
        </w:rPr>
        <w:t xml:space="preserve">TIEKĖJŲ KVALIFIKACIJOS REIKALAVIMAI </w:t>
      </w:r>
      <w:bookmarkStart w:id="22" w:name="ketvpriedas"/>
      <w:bookmarkStart w:id="23" w:name="_Toc85439812"/>
    </w:p>
    <w:p w14:paraId="5369814C" w14:textId="77777777" w:rsidR="00483DEC" w:rsidRPr="005806D5" w:rsidRDefault="00483DEC" w:rsidP="00F270E8">
      <w:pPr>
        <w:spacing w:after="240"/>
        <w:jc w:val="center"/>
        <w:rPr>
          <w:rFonts w:eastAsia="Arial" w:cstheme="minorHAnsi"/>
          <w:smallCaps/>
          <w:color w:val="404040"/>
          <w:sz w:val="24"/>
          <w:szCs w:val="24"/>
        </w:rPr>
      </w:pPr>
    </w:p>
    <w:p w14:paraId="374E47AD" w14:textId="784239B9" w:rsidR="000B3E44" w:rsidRPr="00D47C70" w:rsidRDefault="002D5379" w:rsidP="00ED40A4">
      <w:pPr>
        <w:widowControl w:val="0"/>
        <w:rPr>
          <w:rFonts w:eastAsiaTheme="minorHAnsi" w:cstheme="minorHAnsi"/>
          <w:sz w:val="24"/>
          <w:szCs w:val="24"/>
        </w:rPr>
      </w:pPr>
      <w:r>
        <w:rPr>
          <w:rFonts w:cstheme="minorHAnsi"/>
          <w:sz w:val="24"/>
          <w:szCs w:val="24"/>
        </w:rPr>
        <w:t>1</w:t>
      </w:r>
      <w:r w:rsidR="003D0797">
        <w:rPr>
          <w:rFonts w:cstheme="minorHAnsi"/>
          <w:sz w:val="24"/>
          <w:szCs w:val="24"/>
        </w:rPr>
        <w:t>.</w:t>
      </w:r>
      <w:r w:rsidR="000B3E44" w:rsidRPr="000B3E44">
        <w:rPr>
          <w:rFonts w:eastAsiaTheme="minorHAnsi" w:cstheme="minorHAnsi"/>
          <w:sz w:val="24"/>
          <w:szCs w:val="24"/>
          <w:lang w:eastAsia="en-US"/>
        </w:rPr>
        <w:t xml:space="preserve"> </w:t>
      </w:r>
      <w:r w:rsidR="000B3E44" w:rsidRPr="00D47C70">
        <w:rPr>
          <w:rFonts w:eastAsiaTheme="minorHAnsi" w:cstheme="minorHAnsi"/>
          <w:sz w:val="24"/>
          <w:szCs w:val="24"/>
          <w:lang w:eastAsia="en-US"/>
        </w:rPr>
        <w:t>Tiekėjo kvalifikacija turi atitikti šio priedo 1 lentelėje</w:t>
      </w:r>
      <w:r w:rsidR="00811AD0">
        <w:rPr>
          <w:rFonts w:eastAsiaTheme="minorHAnsi" w:cstheme="minorHAnsi"/>
          <w:sz w:val="24"/>
          <w:szCs w:val="24"/>
          <w:lang w:eastAsia="en-US"/>
        </w:rPr>
        <w:t xml:space="preserve"> </w:t>
      </w:r>
      <w:r w:rsidR="00811AD0" w:rsidRPr="00811AD0">
        <w:rPr>
          <w:rFonts w:eastAsiaTheme="minorHAnsi" w:cstheme="minorHAnsi"/>
          <w:b/>
          <w:bCs/>
          <w:sz w:val="24"/>
          <w:szCs w:val="24"/>
          <w:lang w:eastAsia="en-US"/>
        </w:rPr>
        <w:t>„</w:t>
      </w:r>
      <w:r w:rsidR="00D30F01" w:rsidRPr="00D30F01">
        <w:rPr>
          <w:rFonts w:eastAsiaTheme="minorHAnsi" w:cstheme="minorHAnsi"/>
          <w:b/>
          <w:bCs/>
          <w:sz w:val="24"/>
          <w:szCs w:val="24"/>
          <w:lang w:eastAsia="en-US"/>
        </w:rPr>
        <w:t>Techninis ir profesinis pajėgumas</w:t>
      </w:r>
      <w:r w:rsidR="00811AD0">
        <w:rPr>
          <w:rFonts w:eastAsiaTheme="minorHAnsi" w:cstheme="minorHAnsi"/>
          <w:sz w:val="24"/>
          <w:szCs w:val="24"/>
          <w:lang w:eastAsia="en-US"/>
        </w:rPr>
        <w:t>“</w:t>
      </w:r>
      <w:r w:rsidR="000B3E44" w:rsidRPr="00D47C70">
        <w:rPr>
          <w:rFonts w:eastAsiaTheme="minorHAnsi" w:cstheme="minorHAnsi"/>
          <w:sz w:val="24"/>
          <w:szCs w:val="24"/>
          <w:lang w:eastAsia="en-US"/>
        </w:rPr>
        <w:t xml:space="preserve"> nustatytus reikalavimus kvalifikacijai.</w:t>
      </w:r>
      <w:r w:rsidR="000B3E44" w:rsidRPr="00D47C70">
        <w:rPr>
          <w:rFonts w:eastAsiaTheme="minorHAnsi" w:cstheme="minorHAnsi"/>
          <w:sz w:val="24"/>
          <w:szCs w:val="24"/>
        </w:rPr>
        <w:t xml:space="preserve"> </w:t>
      </w:r>
    </w:p>
    <w:p w14:paraId="6DD797CE" w14:textId="0436EA59" w:rsidR="001D1657" w:rsidRPr="001D1657" w:rsidRDefault="000B3E44" w:rsidP="001D1657">
      <w:pPr>
        <w:widowControl w:val="0"/>
        <w:tabs>
          <w:tab w:val="left" w:pos="851"/>
        </w:tabs>
        <w:rPr>
          <w:rFonts w:cstheme="minorHAnsi"/>
          <w:sz w:val="24"/>
          <w:szCs w:val="24"/>
        </w:rPr>
      </w:pPr>
      <w:r w:rsidRPr="00D47C70">
        <w:rPr>
          <w:rFonts w:eastAsiaTheme="minorHAnsi" w:cstheme="minorHAnsi"/>
          <w:sz w:val="24"/>
          <w:szCs w:val="24"/>
          <w:lang w:eastAsia="en-US"/>
        </w:rPr>
        <w:t xml:space="preserve">2. </w:t>
      </w:r>
      <w:r w:rsidR="00BE3A0C">
        <w:rPr>
          <w:rFonts w:cstheme="minorHAnsi"/>
          <w:sz w:val="24"/>
          <w:szCs w:val="24"/>
        </w:rPr>
        <w:t>J</w:t>
      </w:r>
      <w:r w:rsidR="001D1657" w:rsidRPr="001D1657">
        <w:rPr>
          <w:rFonts w:cstheme="minorHAnsi"/>
          <w:sz w:val="24"/>
          <w:szCs w:val="24"/>
        </w:rPr>
        <w:t>eigu pasiūlymą teikia ūkio subjektų grupė – reikalavimą turi atitikti visi ūkio subjektų grupės nariai kartu (ūkio subjektų grupės narių turima patirtis sumuojama), atsižvelgiant į jų prisiimamus įsipareigojimus;</w:t>
      </w:r>
      <w:r w:rsidR="00BE3A0C">
        <w:rPr>
          <w:rFonts w:cstheme="minorHAnsi"/>
          <w:sz w:val="24"/>
          <w:szCs w:val="24"/>
        </w:rPr>
        <w:t xml:space="preserve"> </w:t>
      </w:r>
      <w:r w:rsidR="001D1657" w:rsidRPr="001D1657">
        <w:rPr>
          <w:rFonts w:cstheme="minorHAnsi"/>
          <w:sz w:val="24"/>
          <w:szCs w:val="24"/>
        </w:rPr>
        <w:t>tiekėjas gali remtis kitų ūkio subjektų pajėgumais tik tuo atveju, jeigu tie subjektai patys vykdys tą pirkimo sutarties dalį, kuriai reikia jų turimų pajėgumų;</w:t>
      </w:r>
      <w:r w:rsidR="00BE3A0C">
        <w:rPr>
          <w:rFonts w:cstheme="minorHAnsi"/>
          <w:sz w:val="24"/>
          <w:szCs w:val="24"/>
        </w:rPr>
        <w:t xml:space="preserve"> </w:t>
      </w:r>
      <w:r w:rsidR="001D1657" w:rsidRPr="001D1657">
        <w:rPr>
          <w:rFonts w:cstheme="minorHAnsi"/>
          <w:sz w:val="24"/>
          <w:szCs w:val="24"/>
        </w:rPr>
        <w:t>subtiekėjams šis reikalavimas nenustatomas.</w:t>
      </w:r>
    </w:p>
    <w:p w14:paraId="5120931C" w14:textId="549D21AF" w:rsidR="000B3E44" w:rsidRPr="00483DEC" w:rsidRDefault="000B3E44" w:rsidP="00ED40A4">
      <w:pPr>
        <w:widowControl w:val="0"/>
        <w:tabs>
          <w:tab w:val="left" w:pos="851"/>
        </w:tabs>
        <w:rPr>
          <w:rFonts w:cstheme="minorHAnsi"/>
          <w:sz w:val="24"/>
          <w:szCs w:val="24"/>
        </w:rPr>
      </w:pPr>
    </w:p>
    <w:p w14:paraId="2DB15814" w14:textId="77777777" w:rsidR="00483DEC" w:rsidRPr="00D47C70" w:rsidRDefault="00483DEC" w:rsidP="00ED40A4">
      <w:pPr>
        <w:widowControl w:val="0"/>
        <w:tabs>
          <w:tab w:val="left" w:pos="851"/>
        </w:tabs>
        <w:rPr>
          <w:rFonts w:cstheme="minorHAnsi"/>
          <w:sz w:val="24"/>
          <w:szCs w:val="24"/>
        </w:rPr>
      </w:pPr>
    </w:p>
    <w:p w14:paraId="02790B66" w14:textId="1A45F9D5" w:rsidR="000B3E44" w:rsidRPr="00D47C70" w:rsidRDefault="000B3E44" w:rsidP="000B3E44">
      <w:pPr>
        <w:widowControl w:val="0"/>
        <w:jc w:val="right"/>
        <w:rPr>
          <w:rFonts w:eastAsiaTheme="minorHAnsi" w:cstheme="minorHAnsi"/>
          <w:sz w:val="24"/>
          <w:szCs w:val="24"/>
          <w:lang w:eastAsia="en-US"/>
        </w:rPr>
      </w:pPr>
      <w:bookmarkStart w:id="24" w:name="_Hlk174096728"/>
      <w:r w:rsidRPr="00D47C70">
        <w:rPr>
          <w:rFonts w:cstheme="minorHAnsi"/>
          <w:b/>
          <w:bCs/>
          <w:sz w:val="24"/>
          <w:szCs w:val="24"/>
          <w:lang w:eastAsia="ar-SA"/>
        </w:rPr>
        <w:t>1 lentelė.</w:t>
      </w:r>
      <w:r w:rsidRPr="00D47C70">
        <w:rPr>
          <w:rFonts w:cstheme="minorHAnsi"/>
          <w:b/>
          <w:bCs/>
          <w:sz w:val="24"/>
          <w:szCs w:val="24"/>
        </w:rPr>
        <w:t xml:space="preserve"> „</w:t>
      </w:r>
      <w:r w:rsidR="00D30F01" w:rsidRPr="00D30F01">
        <w:rPr>
          <w:rFonts w:eastAsiaTheme="minorHAnsi" w:cstheme="minorHAnsi"/>
          <w:b/>
          <w:bCs/>
          <w:sz w:val="24"/>
          <w:szCs w:val="24"/>
          <w:lang w:eastAsia="en-US"/>
        </w:rPr>
        <w:t>Techninis ir profesinis pajėgumas</w:t>
      </w:r>
      <w:r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0B3E44" w:rsidRPr="00D47C70" w14:paraId="3B5F39B5" w14:textId="77777777" w:rsidTr="006169F6">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70C50" w14:textId="77777777" w:rsidR="000B3E44" w:rsidRPr="00D47C70" w:rsidRDefault="000B3E44" w:rsidP="006169F6">
            <w:pPr>
              <w:widowControl w:val="0"/>
              <w:snapToGrid w:val="0"/>
              <w:jc w:val="center"/>
              <w:rPr>
                <w:rFonts w:cstheme="minorHAnsi"/>
                <w:b/>
                <w:sz w:val="24"/>
                <w:szCs w:val="24"/>
              </w:rPr>
            </w:pPr>
            <w:r w:rsidRPr="00D47C70">
              <w:rPr>
                <w:rFonts w:cstheme="minorHAnsi"/>
                <w:b/>
                <w:sz w:val="24"/>
                <w:szCs w:val="24"/>
              </w:rPr>
              <w:t xml:space="preserve">Eil. </w:t>
            </w:r>
          </w:p>
          <w:p w14:paraId="2160451D" w14:textId="77777777" w:rsidR="000B3E44" w:rsidRPr="00D47C70" w:rsidRDefault="000B3E44" w:rsidP="006169F6">
            <w:pPr>
              <w:widowControl w:val="0"/>
              <w:snapToGrid w:val="0"/>
              <w:jc w:val="center"/>
              <w:rPr>
                <w:rFonts w:cstheme="minorHAnsi"/>
                <w:b/>
                <w:sz w:val="24"/>
                <w:szCs w:val="24"/>
              </w:rPr>
            </w:pPr>
            <w:r w:rsidRPr="00D47C70">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8313F" w14:textId="77777777" w:rsidR="000B3E44" w:rsidRPr="00D47C70" w:rsidRDefault="000B3E44" w:rsidP="006169F6">
            <w:pPr>
              <w:widowControl w:val="0"/>
              <w:snapToGrid w:val="0"/>
              <w:jc w:val="center"/>
              <w:rPr>
                <w:rFonts w:cstheme="minorHAnsi"/>
                <w:b/>
                <w:sz w:val="24"/>
                <w:szCs w:val="24"/>
              </w:rPr>
            </w:pPr>
            <w:r w:rsidRPr="00D47C70">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5EAD8" w14:textId="77777777" w:rsidR="000B3E44" w:rsidRPr="00D47C70" w:rsidRDefault="000B3E44" w:rsidP="006169F6">
            <w:pPr>
              <w:widowControl w:val="0"/>
              <w:snapToGrid w:val="0"/>
              <w:jc w:val="center"/>
              <w:rPr>
                <w:rFonts w:cstheme="minorHAnsi"/>
                <w:b/>
                <w:sz w:val="24"/>
                <w:szCs w:val="24"/>
              </w:rPr>
            </w:pPr>
            <w:r w:rsidRPr="00D47C70">
              <w:rPr>
                <w:rFonts w:cstheme="minorHAnsi"/>
                <w:b/>
                <w:sz w:val="24"/>
                <w:szCs w:val="24"/>
              </w:rPr>
              <w:t>Kvalifikacijos reikalavimus įrodantys dokumentai</w:t>
            </w:r>
          </w:p>
        </w:tc>
      </w:tr>
      <w:tr w:rsidR="002226D8" w:rsidRPr="00D47C70" w14:paraId="41A4FB7E" w14:textId="77777777" w:rsidTr="00760B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4F35BB68" w14:textId="50AFEA69" w:rsidR="002226D8" w:rsidRPr="00D47C70" w:rsidRDefault="002226D8" w:rsidP="002226D8">
            <w:pPr>
              <w:widowControl w:val="0"/>
              <w:rPr>
                <w:rFonts w:eastAsia="Calibri" w:cstheme="minorHAnsi"/>
                <w:sz w:val="24"/>
                <w:szCs w:val="24"/>
                <w:lang w:val="en-GB"/>
              </w:rPr>
            </w:pPr>
            <w:r w:rsidRPr="00D47C70">
              <w:rPr>
                <w:rFonts w:eastAsia="Calibri" w:cstheme="minorHAnsi"/>
                <w:sz w:val="24"/>
                <w:szCs w:val="24"/>
                <w:lang w:val="en-GB"/>
              </w:rPr>
              <w:t>1.</w:t>
            </w:r>
          </w:p>
          <w:p w14:paraId="5B6358C6" w14:textId="77777777" w:rsidR="002226D8" w:rsidRPr="00D47C70" w:rsidRDefault="002226D8" w:rsidP="002226D8">
            <w:pPr>
              <w:widowControl w:val="0"/>
              <w:rPr>
                <w:rFonts w:eastAsia="Calibri" w:cstheme="minorHAnsi"/>
                <w:sz w:val="24"/>
                <w:szCs w:val="24"/>
                <w:lang w:val="en-GB"/>
              </w:rPr>
            </w:pPr>
          </w:p>
        </w:tc>
        <w:tc>
          <w:tcPr>
            <w:tcW w:w="4253" w:type="dxa"/>
            <w:tcBorders>
              <w:top w:val="single" w:sz="4" w:space="0" w:color="000000" w:themeColor="text1"/>
              <w:left w:val="single" w:sz="4" w:space="0" w:color="000000" w:themeColor="text1"/>
              <w:bottom w:val="single" w:sz="4" w:space="0" w:color="auto"/>
              <w:right w:val="single" w:sz="4" w:space="0" w:color="000000" w:themeColor="text1"/>
            </w:tcBorders>
          </w:tcPr>
          <w:p w14:paraId="3EFF1FE8" w14:textId="5872C6AD" w:rsidR="002226D8" w:rsidRDefault="002226D8" w:rsidP="002226D8">
            <w:pPr>
              <w:spacing w:line="257" w:lineRule="atLeast"/>
              <w:rPr>
                <w:rFonts w:ascii="Calibri" w:hAnsi="Calibri" w:cs="Calibri"/>
                <w:color w:val="333333"/>
                <w:sz w:val="24"/>
                <w:szCs w:val="24"/>
                <w:shd w:val="clear" w:color="auto" w:fill="FFFFFF"/>
              </w:rPr>
            </w:pPr>
            <w:r w:rsidRPr="00ED40A4">
              <w:rPr>
                <w:rFonts w:ascii="Calibri" w:hAnsi="Calibri" w:cs="Calibri"/>
                <w:color w:val="333333"/>
                <w:sz w:val="24"/>
                <w:szCs w:val="24"/>
                <w:shd w:val="clear" w:color="auto" w:fill="FFFFFF"/>
              </w:rPr>
              <w:t xml:space="preserve">Tiekėjas, ūkio subjektų grupės nariai kartu, ūkio subjektai, kurių pajėgumais remiasi tiekėjas, per paskutinius </w:t>
            </w:r>
            <w:r>
              <w:rPr>
                <w:rFonts w:ascii="Calibri" w:hAnsi="Calibri" w:cs="Calibri"/>
                <w:color w:val="333333"/>
                <w:sz w:val="24"/>
                <w:szCs w:val="24"/>
                <w:shd w:val="clear" w:color="auto" w:fill="FFFFFF"/>
              </w:rPr>
              <w:t>5</w:t>
            </w:r>
            <w:r w:rsidRPr="00ED40A4">
              <w:rPr>
                <w:rFonts w:ascii="Calibri" w:hAnsi="Calibri" w:cs="Calibri"/>
                <w:color w:val="333333"/>
                <w:sz w:val="24"/>
                <w:szCs w:val="24"/>
                <w:shd w:val="clear" w:color="auto" w:fill="FFFFFF"/>
              </w:rPr>
              <w:t xml:space="preserve"> metus arba per laiką nuo tiekėjo įregistravimo dienos (jeigu tiekėjas vykdė veiklą mažiau nei </w:t>
            </w:r>
            <w:r>
              <w:rPr>
                <w:rFonts w:ascii="Calibri" w:hAnsi="Calibri" w:cs="Calibri"/>
                <w:color w:val="333333"/>
                <w:sz w:val="24"/>
                <w:szCs w:val="24"/>
                <w:shd w:val="clear" w:color="auto" w:fill="FFFFFF"/>
              </w:rPr>
              <w:t>5</w:t>
            </w:r>
            <w:r w:rsidRPr="00ED40A4">
              <w:rPr>
                <w:rFonts w:ascii="Calibri" w:hAnsi="Calibri" w:cs="Calibri"/>
                <w:color w:val="333333"/>
                <w:sz w:val="24"/>
                <w:szCs w:val="24"/>
                <w:shd w:val="clear" w:color="auto" w:fill="FFFFFF"/>
              </w:rPr>
              <w:t xml:space="preserve"> metus) iki pasiūlymo pateikimo termino pabaigos pagal </w:t>
            </w:r>
            <w:r w:rsidRPr="003437E7">
              <w:rPr>
                <w:rFonts w:ascii="Calibri" w:hAnsi="Calibri" w:cs="Calibri"/>
                <w:color w:val="333333"/>
                <w:sz w:val="24"/>
                <w:szCs w:val="24"/>
                <w:shd w:val="clear" w:color="auto" w:fill="FFFFFF"/>
              </w:rPr>
              <w:t>vieną ar daugiau sutarčių yra tinkamai atlikęs sporto aikštynų ir (arba) kitų viešųjų erdvių atnaujinimo ir (arba) statybos ir (arba) rekonstravimo, ir (arba) kapitalinio remonto darbų, kurių vertė yra ne mažesnė kaip 16 000 Eur be PVM.</w:t>
            </w:r>
          </w:p>
          <w:p w14:paraId="5C77D9DA" w14:textId="77777777" w:rsidR="002226D8" w:rsidRPr="00ED40A4" w:rsidRDefault="002226D8" w:rsidP="002226D8">
            <w:pPr>
              <w:spacing w:line="257" w:lineRule="atLeast"/>
              <w:rPr>
                <w:rFonts w:ascii="Calibri" w:hAnsi="Calibri" w:cs="Calibri"/>
                <w:color w:val="000000"/>
                <w:sz w:val="24"/>
                <w:szCs w:val="24"/>
              </w:rPr>
            </w:pPr>
          </w:p>
          <w:p w14:paraId="7CED607A" w14:textId="77777777" w:rsidR="002226D8" w:rsidRPr="00ED40A4" w:rsidRDefault="002226D8" w:rsidP="002226D8">
            <w:pPr>
              <w:spacing w:line="257" w:lineRule="atLeast"/>
              <w:rPr>
                <w:rFonts w:ascii="Calibri" w:hAnsi="Calibri" w:cs="Calibri"/>
                <w:color w:val="000000"/>
                <w:sz w:val="24"/>
                <w:szCs w:val="24"/>
              </w:rPr>
            </w:pPr>
          </w:p>
          <w:p w14:paraId="399B11D2" w14:textId="77777777" w:rsidR="002226D8" w:rsidRPr="00ED40A4" w:rsidRDefault="002226D8" w:rsidP="002226D8">
            <w:pPr>
              <w:spacing w:line="257" w:lineRule="atLeast"/>
              <w:rPr>
                <w:rFonts w:ascii="Calibri" w:hAnsi="Calibri" w:cs="Calibri"/>
                <w:color w:val="000000"/>
                <w:sz w:val="24"/>
                <w:szCs w:val="24"/>
              </w:rPr>
            </w:pPr>
          </w:p>
          <w:p w14:paraId="11C0EF81" w14:textId="37614116" w:rsidR="002226D8" w:rsidRPr="00ED40A4" w:rsidRDefault="002226D8" w:rsidP="002226D8">
            <w:pPr>
              <w:widowControl w:val="0"/>
              <w:rPr>
                <w:rFonts w:ascii="Calibri" w:eastAsia="Calibri" w:hAnsi="Calibri" w:cs="Calibri"/>
                <w:sz w:val="24"/>
                <w:szCs w:val="24"/>
              </w:rPr>
            </w:pPr>
            <w:r w:rsidRPr="00ED40A4">
              <w:rPr>
                <w:rFonts w:ascii="Calibri" w:hAnsi="Calibri" w:cs="Calibri"/>
                <w:color w:val="000000"/>
                <w:sz w:val="24"/>
                <w:szCs w:val="24"/>
              </w:rPr>
              <w:t>Tiekėjui nedraudžiama remtis sutartimi, kurią tiekėjas vykdė ne vienas, bet kartu su kitais ūkio subjektais. Tačiau tokiu atveju, turi būti vertinami būtent konkretaus tiekėjo, dalyvaujančio viešajame pirkime, suteikt</w:t>
            </w:r>
            <w:r w:rsidR="00DC22D9">
              <w:rPr>
                <w:rFonts w:ascii="Calibri" w:hAnsi="Calibri" w:cs="Calibri"/>
                <w:color w:val="000000"/>
                <w:sz w:val="24"/>
                <w:szCs w:val="24"/>
              </w:rPr>
              <w:t>ų</w:t>
            </w:r>
            <w:r>
              <w:rPr>
                <w:rFonts w:ascii="Calibri" w:hAnsi="Calibri" w:cs="Calibri"/>
                <w:color w:val="000000"/>
                <w:sz w:val="24"/>
                <w:szCs w:val="24"/>
              </w:rPr>
              <w:t xml:space="preserve"> darbų</w:t>
            </w:r>
            <w:r w:rsidRPr="00ED40A4">
              <w:rPr>
                <w:rFonts w:ascii="Calibri" w:hAnsi="Calibri" w:cs="Calibri"/>
                <w:color w:val="000000"/>
                <w:sz w:val="24"/>
                <w:szCs w:val="24"/>
              </w:rPr>
              <w:t>, jų apimtis, vertė, o ne visas vykdytos sutarties objektas.</w:t>
            </w:r>
          </w:p>
        </w:tc>
        <w:tc>
          <w:tcPr>
            <w:tcW w:w="5103" w:type="dxa"/>
            <w:tcBorders>
              <w:top w:val="single" w:sz="4" w:space="0" w:color="000000" w:themeColor="text1"/>
              <w:left w:val="single" w:sz="4" w:space="0" w:color="000000" w:themeColor="text1"/>
              <w:bottom w:val="single" w:sz="4" w:space="0" w:color="auto"/>
              <w:right w:val="single" w:sz="4" w:space="0" w:color="000000" w:themeColor="text1"/>
            </w:tcBorders>
          </w:tcPr>
          <w:p w14:paraId="7234F736" w14:textId="1CEEC19F" w:rsidR="002226D8" w:rsidRDefault="002226D8" w:rsidP="002226D8">
            <w:pPr>
              <w:widowControl w:val="0"/>
              <w:rPr>
                <w:rFonts w:ascii="Calibri" w:hAnsi="Calibri" w:cs="Calibri"/>
                <w:color w:val="333333"/>
                <w:sz w:val="24"/>
                <w:szCs w:val="24"/>
                <w:shd w:val="clear" w:color="auto" w:fill="FFFFFF"/>
              </w:rPr>
            </w:pPr>
            <w:r w:rsidRPr="00ED40A4">
              <w:rPr>
                <w:rFonts w:ascii="Calibri" w:hAnsi="Calibri" w:cs="Calibri"/>
                <w:color w:val="333333"/>
                <w:sz w:val="24"/>
                <w:szCs w:val="24"/>
                <w:shd w:val="clear" w:color="auto" w:fill="FFFFFF"/>
              </w:rPr>
              <w:t xml:space="preserve">Pateikiama per pastaruosius </w:t>
            </w:r>
            <w:r>
              <w:rPr>
                <w:rFonts w:ascii="Calibri" w:hAnsi="Calibri" w:cs="Calibri"/>
                <w:color w:val="333333"/>
                <w:sz w:val="24"/>
                <w:szCs w:val="24"/>
                <w:shd w:val="clear" w:color="auto" w:fill="FFFFFF"/>
              </w:rPr>
              <w:t>5</w:t>
            </w:r>
            <w:r w:rsidRPr="00ED40A4">
              <w:rPr>
                <w:rFonts w:ascii="Calibri" w:hAnsi="Calibri" w:cs="Calibri"/>
                <w:color w:val="333333"/>
                <w:sz w:val="24"/>
                <w:szCs w:val="24"/>
                <w:shd w:val="clear" w:color="auto" w:fill="FFFFFF"/>
              </w:rPr>
              <w:t xml:space="preserve"> metus </w:t>
            </w:r>
            <w:r w:rsidRPr="003D4EAA">
              <w:rPr>
                <w:rFonts w:ascii="Calibri" w:hAnsi="Calibri" w:cs="Calibri"/>
                <w:color w:val="333333"/>
                <w:sz w:val="24"/>
                <w:szCs w:val="24"/>
                <w:shd w:val="clear" w:color="auto" w:fill="FFFFFF"/>
              </w:rPr>
              <w:t>tinkamai atliktų sporto aikštynų ir (arba) kitų viešųjų erdvių atnaujinimo ir (arba) statybos ir (arba) rekonstravimo, ir (arba) kapitalinio remonto darbų sąrašas, jame nurodant sutarties, pagal kurią šie darbai buvo atlikti</w:t>
            </w:r>
            <w:r w:rsidR="00DC22D9">
              <w:rPr>
                <w:rFonts w:ascii="Calibri" w:hAnsi="Calibri" w:cs="Calibri"/>
                <w:color w:val="333333"/>
                <w:sz w:val="24"/>
                <w:szCs w:val="24"/>
                <w:shd w:val="clear" w:color="auto" w:fill="FFFFFF"/>
              </w:rPr>
              <w:t xml:space="preserve"> </w:t>
            </w:r>
            <w:r w:rsidRPr="003D4EAA">
              <w:rPr>
                <w:rFonts w:ascii="Calibri" w:hAnsi="Calibri" w:cs="Calibri"/>
                <w:color w:val="333333"/>
                <w:sz w:val="24"/>
                <w:szCs w:val="24"/>
                <w:shd w:val="clear" w:color="auto" w:fill="FFFFFF"/>
              </w:rPr>
              <w:t>registracijos datą, registracijos numerį ir sutarties objektą, užsakovą, užsakovo kontaktus, užsakovo pažymą apie tinkamą darbų atlikimą.</w:t>
            </w:r>
          </w:p>
          <w:p w14:paraId="74FCC8C7" w14:textId="77777777" w:rsidR="002226D8" w:rsidRDefault="002226D8" w:rsidP="002226D8">
            <w:pPr>
              <w:widowControl w:val="0"/>
              <w:rPr>
                <w:rFonts w:ascii="Calibri" w:hAnsi="Calibri" w:cs="Calibri"/>
                <w:color w:val="333333"/>
                <w:sz w:val="24"/>
                <w:szCs w:val="24"/>
                <w:shd w:val="clear" w:color="auto" w:fill="FFFFFF"/>
              </w:rPr>
            </w:pPr>
          </w:p>
          <w:p w14:paraId="20AF655E" w14:textId="77777777" w:rsidR="002226D8" w:rsidRDefault="002226D8" w:rsidP="002226D8">
            <w:pPr>
              <w:widowControl w:val="0"/>
              <w:rPr>
                <w:rFonts w:ascii="Calibri" w:hAnsi="Calibri" w:cs="Calibri"/>
                <w:color w:val="333333"/>
                <w:sz w:val="24"/>
                <w:szCs w:val="24"/>
                <w:shd w:val="clear" w:color="auto" w:fill="FFFFFF"/>
              </w:rPr>
            </w:pPr>
          </w:p>
          <w:p w14:paraId="26486059" w14:textId="78D14587" w:rsidR="002226D8" w:rsidRPr="00ED40A4" w:rsidRDefault="002226D8" w:rsidP="002226D8">
            <w:pPr>
              <w:widowControl w:val="0"/>
              <w:rPr>
                <w:rFonts w:ascii="Calibri" w:eastAsia="Calibri" w:hAnsi="Calibri" w:cs="Calibri"/>
                <w:sz w:val="24"/>
                <w:szCs w:val="24"/>
              </w:rPr>
            </w:pPr>
          </w:p>
        </w:tc>
      </w:tr>
      <w:bookmarkEnd w:id="24"/>
    </w:tbl>
    <w:p w14:paraId="7150DD59" w14:textId="77777777" w:rsidR="000B3E44" w:rsidRPr="00D47C70" w:rsidRDefault="000B3E44" w:rsidP="000B3E44">
      <w:pPr>
        <w:widowControl w:val="0"/>
        <w:rPr>
          <w:rFonts w:cstheme="minorHAnsi"/>
          <w:b/>
          <w:bCs/>
          <w:iCs/>
          <w:sz w:val="24"/>
          <w:szCs w:val="24"/>
        </w:rPr>
      </w:pPr>
    </w:p>
    <w:p w14:paraId="1863BA13" w14:textId="66056100" w:rsidR="00E37BB8" w:rsidRPr="007352E0" w:rsidRDefault="00EE3D6B" w:rsidP="007352E0">
      <w:pPr>
        <w:widowControl w:val="0"/>
        <w:rPr>
          <w:rFonts w:cstheme="minorHAnsi"/>
          <w:smallCaps/>
          <w:sz w:val="24"/>
          <w:szCs w:val="24"/>
        </w:rPr>
      </w:pPr>
      <w:r w:rsidRPr="00EE3D6B">
        <w:rPr>
          <w:rFonts w:cstheme="minorHAnsi"/>
          <w:iCs/>
          <w:sz w:val="24"/>
          <w:szCs w:val="24"/>
        </w:rPr>
        <w:t>3</w:t>
      </w:r>
      <w:r w:rsidR="000B3E44" w:rsidRPr="00EE3D6B">
        <w:rPr>
          <w:rFonts w:cstheme="minorHAnsi"/>
          <w:iCs/>
          <w:sz w:val="24"/>
          <w:szCs w:val="24"/>
        </w:rPr>
        <w:t xml:space="preserve">. </w:t>
      </w:r>
      <w:r w:rsidR="000B3E44" w:rsidRPr="00EE3D6B">
        <w:rPr>
          <w:rFonts w:cstheme="minorHAnsi"/>
          <w:sz w:val="24"/>
          <w:szCs w:val="24"/>
        </w:rPr>
        <w:t xml:space="preserve">Perkančiajai organizacijai patikrinus pasiūlymus ir išrinkus galimą laimėtoją, tik jo yra prašomi dokumentai, patvirtinantys dalyvio kvalifikaciją. </w:t>
      </w:r>
      <w:bookmarkEnd w:id="22"/>
      <w:bookmarkEnd w:id="23"/>
    </w:p>
    <w:p w14:paraId="7F96C6B1" w14:textId="282B649D" w:rsidR="007A2762" w:rsidRDefault="002B23C5" w:rsidP="002B23C5">
      <w:pPr>
        <w:tabs>
          <w:tab w:val="left" w:pos="8438"/>
        </w:tabs>
        <w:ind w:left="7314"/>
        <w:rPr>
          <w:rFonts w:cstheme="minorHAnsi"/>
          <w:sz w:val="24"/>
          <w:szCs w:val="24"/>
        </w:rPr>
      </w:pPr>
      <w:r>
        <w:rPr>
          <w:rFonts w:cstheme="minorHAnsi"/>
          <w:sz w:val="24"/>
          <w:szCs w:val="24"/>
        </w:rPr>
        <w:tab/>
      </w:r>
    </w:p>
    <w:p w14:paraId="6D4D779F" w14:textId="77777777" w:rsidR="005F53C7" w:rsidRDefault="005F53C7" w:rsidP="002B23C5">
      <w:pPr>
        <w:ind w:left="7314"/>
        <w:rPr>
          <w:rFonts w:cstheme="minorHAnsi"/>
          <w:sz w:val="24"/>
          <w:szCs w:val="24"/>
        </w:rPr>
      </w:pPr>
    </w:p>
    <w:p w14:paraId="3A52AE53" w14:textId="77777777" w:rsidR="005F53C7" w:rsidRDefault="005F53C7" w:rsidP="002B23C5">
      <w:pPr>
        <w:ind w:left="7314"/>
        <w:rPr>
          <w:rFonts w:cstheme="minorHAnsi"/>
          <w:sz w:val="24"/>
          <w:szCs w:val="24"/>
        </w:rPr>
      </w:pPr>
    </w:p>
    <w:p w14:paraId="3C08AEBF" w14:textId="4FF30D51" w:rsidR="001774A9" w:rsidRPr="00CA7012" w:rsidRDefault="002B23C5" w:rsidP="002B23C5">
      <w:pPr>
        <w:ind w:left="7314"/>
        <w:rPr>
          <w:rFonts w:cstheme="minorHAnsi"/>
          <w:sz w:val="24"/>
          <w:szCs w:val="24"/>
        </w:rPr>
      </w:pPr>
      <w:r w:rsidRPr="00CA7012">
        <w:rPr>
          <w:rFonts w:cstheme="minorHAnsi"/>
          <w:sz w:val="24"/>
          <w:szCs w:val="24"/>
        </w:rPr>
        <w:t>Pirkimo sąlygų 2 priedas „Techninė specifikacija“</w:t>
      </w:r>
    </w:p>
    <w:p w14:paraId="6B442FD2" w14:textId="77777777" w:rsidR="00837104" w:rsidRPr="005F53C7" w:rsidRDefault="00837104" w:rsidP="00837104">
      <w:pPr>
        <w:widowControl w:val="0"/>
        <w:suppressLineNumbers/>
        <w:suppressAutoHyphens/>
        <w:autoSpaceDN w:val="0"/>
        <w:textAlignment w:val="baseline"/>
        <w:rPr>
          <w:rFonts w:ascii="Calibri" w:eastAsia="Times New Roman" w:hAnsi="Calibri" w:cs="Calibri"/>
          <w:b/>
          <w:bCs/>
          <w:sz w:val="24"/>
          <w:szCs w:val="24"/>
        </w:rPr>
      </w:pPr>
    </w:p>
    <w:p w14:paraId="36AFB1E8" w14:textId="77777777" w:rsidR="00DF11DD" w:rsidRPr="005F53C7" w:rsidRDefault="0081042C" w:rsidP="007352E0">
      <w:pPr>
        <w:widowControl w:val="0"/>
        <w:suppressAutoHyphens/>
        <w:autoSpaceDE w:val="0"/>
        <w:autoSpaceDN w:val="0"/>
        <w:ind w:left="5760"/>
        <w:textAlignment w:val="baseline"/>
        <w:rPr>
          <w:rFonts w:ascii="Calibri" w:eastAsia="Arial" w:hAnsi="Calibri" w:cs="Calibri"/>
          <w:sz w:val="24"/>
          <w:szCs w:val="24"/>
          <w:lang w:eastAsia="ar-SA"/>
        </w:rPr>
      </w:pPr>
      <w:r w:rsidRPr="005F53C7">
        <w:rPr>
          <w:rFonts w:ascii="Calibri" w:eastAsia="Arial" w:hAnsi="Calibri" w:cs="Calibri"/>
          <w:sz w:val="24"/>
          <w:szCs w:val="24"/>
          <w:lang w:eastAsia="ar-SA"/>
        </w:rPr>
        <w:t xml:space="preserve">      </w:t>
      </w:r>
    </w:p>
    <w:p w14:paraId="1D921A30" w14:textId="77777777" w:rsidR="00DA19A8" w:rsidRPr="00092B09" w:rsidRDefault="00DA19A8" w:rsidP="00DA19A8">
      <w:pPr>
        <w:widowControl w:val="0"/>
        <w:numPr>
          <w:ilvl w:val="0"/>
          <w:numId w:val="16"/>
        </w:numPr>
        <w:autoSpaceDE w:val="0"/>
        <w:autoSpaceDN w:val="0"/>
        <w:adjustRightInd w:val="0"/>
        <w:jc w:val="center"/>
        <w:rPr>
          <w:rFonts w:ascii="Times New Roman" w:hAnsi="Times New Roman"/>
          <w:b/>
          <w:bCs/>
          <w:sz w:val="23"/>
          <w:szCs w:val="23"/>
          <w:lang w:eastAsia="ar-SA"/>
        </w:rPr>
      </w:pPr>
      <w:r w:rsidRPr="00092B09">
        <w:rPr>
          <w:rFonts w:ascii="Times New Roman" w:hAnsi="Times New Roman"/>
          <w:b/>
          <w:bCs/>
          <w:sz w:val="23"/>
          <w:szCs w:val="23"/>
          <w:lang w:eastAsia="ar-SA"/>
        </w:rPr>
        <w:t>„ANTALGĖS MST. PAPLŪDIMIO POILSIAVIETĖS SUTVARKYMAS“</w:t>
      </w:r>
    </w:p>
    <w:p w14:paraId="09035A83" w14:textId="77777777" w:rsidR="00DA19A8" w:rsidRDefault="00DA19A8" w:rsidP="00DA19A8">
      <w:pPr>
        <w:jc w:val="center"/>
        <w:rPr>
          <w:rFonts w:ascii="Times New Roman" w:hAnsi="Times New Roman"/>
          <w:b/>
          <w:sz w:val="23"/>
          <w:szCs w:val="23"/>
        </w:rPr>
      </w:pPr>
      <w:r w:rsidRPr="00092B09">
        <w:rPr>
          <w:rFonts w:ascii="Times New Roman" w:hAnsi="Times New Roman"/>
          <w:b/>
          <w:sz w:val="23"/>
          <w:szCs w:val="23"/>
        </w:rPr>
        <w:t>TECHNINĖ SPECIFIKACIJA (UŽDUOTIS)</w:t>
      </w:r>
    </w:p>
    <w:p w14:paraId="100F8E03" w14:textId="77777777" w:rsidR="00DA19A8" w:rsidRPr="00092B09" w:rsidRDefault="00DA19A8" w:rsidP="00DA19A8">
      <w:pPr>
        <w:jc w:val="center"/>
        <w:rPr>
          <w:rFonts w:ascii="Times New Roman" w:hAnsi="Times New Roman"/>
          <w:b/>
          <w:sz w:val="23"/>
          <w:szCs w:val="23"/>
        </w:rPr>
      </w:pPr>
    </w:p>
    <w:p w14:paraId="60B41A78" w14:textId="77777777" w:rsidR="00DA19A8" w:rsidRPr="00092B09" w:rsidRDefault="00DA19A8" w:rsidP="00DA19A8">
      <w:pPr>
        <w:widowControl w:val="0"/>
        <w:numPr>
          <w:ilvl w:val="0"/>
          <w:numId w:val="14"/>
        </w:numPr>
        <w:autoSpaceDE w:val="0"/>
        <w:autoSpaceDN w:val="0"/>
        <w:adjustRightInd w:val="0"/>
        <w:spacing w:line="276" w:lineRule="auto"/>
        <w:ind w:left="426" w:hanging="426"/>
        <w:rPr>
          <w:rFonts w:ascii="Times New Roman" w:hAnsi="Times New Roman"/>
          <w:sz w:val="23"/>
          <w:szCs w:val="23"/>
        </w:rPr>
      </w:pPr>
      <w:r w:rsidRPr="00092B09">
        <w:rPr>
          <w:rFonts w:ascii="Times New Roman" w:hAnsi="Times New Roman"/>
          <w:sz w:val="23"/>
          <w:szCs w:val="23"/>
        </w:rPr>
        <w:t xml:space="preserve">Darbų pavadinimas: Antalgės mst. paplūdimio poilsiavietės sutvarkymas.   </w:t>
      </w:r>
    </w:p>
    <w:p w14:paraId="78686759" w14:textId="77777777" w:rsidR="00DA19A8" w:rsidRPr="00092B09" w:rsidRDefault="00DA19A8" w:rsidP="00DA19A8">
      <w:pPr>
        <w:widowControl w:val="0"/>
        <w:numPr>
          <w:ilvl w:val="0"/>
          <w:numId w:val="14"/>
        </w:numPr>
        <w:autoSpaceDE w:val="0"/>
        <w:autoSpaceDN w:val="0"/>
        <w:adjustRightInd w:val="0"/>
        <w:spacing w:line="276" w:lineRule="auto"/>
        <w:ind w:left="426" w:hanging="426"/>
        <w:rPr>
          <w:rFonts w:ascii="Times New Roman" w:hAnsi="Times New Roman"/>
          <w:sz w:val="23"/>
          <w:szCs w:val="23"/>
        </w:rPr>
      </w:pPr>
      <w:r w:rsidRPr="00092B09">
        <w:rPr>
          <w:rFonts w:ascii="Times New Roman" w:hAnsi="Times New Roman"/>
          <w:sz w:val="23"/>
          <w:szCs w:val="23"/>
        </w:rPr>
        <w:t xml:space="preserve">Užsakovas:  Utenos rajono savivaldybės administracija, </w:t>
      </w:r>
      <w:proofErr w:type="spellStart"/>
      <w:r w:rsidRPr="00092B09">
        <w:rPr>
          <w:rFonts w:ascii="Times New Roman" w:hAnsi="Times New Roman"/>
          <w:sz w:val="23"/>
          <w:szCs w:val="23"/>
        </w:rPr>
        <w:t>Utenio</w:t>
      </w:r>
      <w:proofErr w:type="spellEnd"/>
      <w:r w:rsidRPr="00092B09">
        <w:rPr>
          <w:rFonts w:ascii="Times New Roman" w:hAnsi="Times New Roman"/>
          <w:sz w:val="23"/>
          <w:szCs w:val="23"/>
        </w:rPr>
        <w:t xml:space="preserve"> a. 4, LT- 28503, Utena. </w:t>
      </w:r>
    </w:p>
    <w:p w14:paraId="5851C7E7" w14:textId="77777777" w:rsidR="00DA19A8" w:rsidRPr="00092B09" w:rsidRDefault="00DA19A8" w:rsidP="00DA19A8">
      <w:pPr>
        <w:numPr>
          <w:ilvl w:val="0"/>
          <w:numId w:val="15"/>
        </w:numPr>
        <w:suppressAutoHyphens/>
        <w:rPr>
          <w:rFonts w:ascii="Times New Roman" w:hAnsi="Times New Roman"/>
          <w:sz w:val="23"/>
          <w:szCs w:val="23"/>
        </w:rPr>
      </w:pPr>
      <w:r w:rsidRPr="00092B09">
        <w:rPr>
          <w:rFonts w:ascii="Times New Roman" w:hAnsi="Times New Roman"/>
          <w:sz w:val="23"/>
          <w:szCs w:val="23"/>
        </w:rPr>
        <w:t xml:space="preserve"> Darbų atlikimo vieta –  U</w:t>
      </w:r>
      <w:r w:rsidRPr="00092B09">
        <w:rPr>
          <w:rFonts w:ascii="Times New Roman" w:hAnsi="Times New Roman"/>
          <w:sz w:val="23"/>
          <w:szCs w:val="23"/>
          <w:lang w:eastAsia="ar-SA"/>
        </w:rPr>
        <w:t>tenos r. sav., Leliūnų sen., Antalgės k., Ežero g.</w:t>
      </w:r>
    </w:p>
    <w:p w14:paraId="546ECB73" w14:textId="77777777" w:rsidR="00DA19A8" w:rsidRPr="00092B09" w:rsidRDefault="00DA19A8" w:rsidP="00DA19A8">
      <w:pPr>
        <w:keepNext/>
        <w:suppressAutoHyphens/>
        <w:ind w:left="360"/>
        <w:jc w:val="center"/>
      </w:pPr>
      <w:r w:rsidRPr="00092B09">
        <w:rPr>
          <w:noProof/>
        </w:rPr>
        <w:drawing>
          <wp:inline distT="0" distB="0" distL="0" distR="0" wp14:anchorId="10F9C50B" wp14:editId="1BB7ED69">
            <wp:extent cx="2562891" cy="2081492"/>
            <wp:effectExtent l="0" t="0" r="0" b="0"/>
            <wp:docPr id="1047282947" name="Paveikslėlis 1" descr="Paveikslėlis, kuriame yra iš oro, Fotografija iš oro, žemėlap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82947" name="Paveikslėlis 1" descr="Paveikslėlis, kuriame yra iš oro, Fotografija iš oro, žemėlap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4972" cy="2091304"/>
                    </a:xfrm>
                    <a:prstGeom prst="rect">
                      <a:avLst/>
                    </a:prstGeom>
                    <a:noFill/>
                    <a:ln>
                      <a:noFill/>
                    </a:ln>
                  </pic:spPr>
                </pic:pic>
              </a:graphicData>
            </a:graphic>
          </wp:inline>
        </w:drawing>
      </w:r>
    </w:p>
    <w:p w14:paraId="397FCF26" w14:textId="77777777" w:rsidR="00DA19A8" w:rsidRPr="00092B09" w:rsidRDefault="00DA19A8" w:rsidP="00DA19A8">
      <w:pPr>
        <w:pStyle w:val="Antrat"/>
        <w:jc w:val="center"/>
        <w:rPr>
          <w:rFonts w:ascii="Times New Roman" w:hAnsi="Times New Roman"/>
          <w:color w:val="auto"/>
          <w:sz w:val="23"/>
          <w:szCs w:val="23"/>
        </w:rPr>
      </w:pPr>
      <w:r w:rsidRPr="00092B09">
        <w:rPr>
          <w:color w:val="auto"/>
        </w:rPr>
        <w:t xml:space="preserve">pav. </w:t>
      </w:r>
      <w:r w:rsidRPr="00092B09">
        <w:rPr>
          <w:color w:val="auto"/>
        </w:rPr>
        <w:fldChar w:fldCharType="begin"/>
      </w:r>
      <w:r w:rsidRPr="00092B09">
        <w:rPr>
          <w:color w:val="auto"/>
        </w:rPr>
        <w:instrText xml:space="preserve"> SEQ pav. \* ARABIC </w:instrText>
      </w:r>
      <w:r w:rsidRPr="00092B09">
        <w:rPr>
          <w:color w:val="auto"/>
        </w:rPr>
        <w:fldChar w:fldCharType="separate"/>
      </w:r>
      <w:r>
        <w:rPr>
          <w:noProof/>
          <w:color w:val="auto"/>
        </w:rPr>
        <w:t>1</w:t>
      </w:r>
      <w:r w:rsidRPr="00092B09">
        <w:rPr>
          <w:color w:val="auto"/>
        </w:rPr>
        <w:fldChar w:fldCharType="end"/>
      </w:r>
      <w:r w:rsidRPr="00092B09">
        <w:rPr>
          <w:color w:val="auto"/>
        </w:rPr>
        <w:t xml:space="preserve"> Tvarkomos p</w:t>
      </w:r>
      <w:r w:rsidRPr="00092B09">
        <w:rPr>
          <w:rFonts w:ascii="Times New Roman" w:hAnsi="Times New Roman"/>
          <w:color w:val="auto"/>
        </w:rPr>
        <w:t>oilsiavietės teritorija</w:t>
      </w:r>
    </w:p>
    <w:p w14:paraId="773AAC82" w14:textId="77777777" w:rsidR="00DA19A8" w:rsidRPr="00092B09" w:rsidRDefault="00DA19A8" w:rsidP="00DA19A8">
      <w:pPr>
        <w:widowControl w:val="0"/>
        <w:numPr>
          <w:ilvl w:val="0"/>
          <w:numId w:val="15"/>
        </w:numPr>
        <w:tabs>
          <w:tab w:val="left" w:pos="426"/>
        </w:tabs>
        <w:autoSpaceDE w:val="0"/>
        <w:autoSpaceDN w:val="0"/>
        <w:adjustRightInd w:val="0"/>
        <w:spacing w:line="276" w:lineRule="auto"/>
        <w:ind w:left="426" w:hanging="426"/>
        <w:rPr>
          <w:rFonts w:ascii="Times New Roman" w:hAnsi="Times New Roman"/>
          <w:sz w:val="23"/>
          <w:szCs w:val="23"/>
        </w:rPr>
      </w:pPr>
      <w:r w:rsidRPr="00092B09">
        <w:rPr>
          <w:rFonts w:ascii="Times New Roman" w:hAnsi="Times New Roman"/>
          <w:sz w:val="23"/>
          <w:szCs w:val="23"/>
        </w:rPr>
        <w:t>Darbų tikslas: sutvarkyti poilsiavietę atliekant krepšinio aikštelės remontą</w:t>
      </w:r>
      <w:r>
        <w:rPr>
          <w:rFonts w:ascii="Times New Roman" w:hAnsi="Times New Roman"/>
          <w:sz w:val="23"/>
          <w:szCs w:val="23"/>
        </w:rPr>
        <w:t>.</w:t>
      </w:r>
    </w:p>
    <w:p w14:paraId="20F8F0EA" w14:textId="77777777" w:rsidR="00DA19A8" w:rsidRPr="0003258D" w:rsidRDefault="00DA19A8" w:rsidP="00DA19A8">
      <w:pPr>
        <w:widowControl w:val="0"/>
        <w:numPr>
          <w:ilvl w:val="0"/>
          <w:numId w:val="15"/>
        </w:numPr>
        <w:tabs>
          <w:tab w:val="left" w:pos="360"/>
        </w:tabs>
        <w:autoSpaceDE w:val="0"/>
        <w:autoSpaceDN w:val="0"/>
        <w:adjustRightInd w:val="0"/>
        <w:spacing w:line="276" w:lineRule="auto"/>
        <w:rPr>
          <w:rFonts w:ascii="Times New Roman" w:hAnsi="Times New Roman"/>
          <w:sz w:val="23"/>
          <w:szCs w:val="23"/>
        </w:rPr>
      </w:pPr>
      <w:r w:rsidRPr="00092B09">
        <w:rPr>
          <w:rFonts w:ascii="Times New Roman" w:hAnsi="Times New Roman"/>
          <w:sz w:val="23"/>
          <w:szCs w:val="23"/>
        </w:rPr>
        <w:t>Reikalavimai darbams:</w:t>
      </w:r>
    </w:p>
    <w:p w14:paraId="093EF3E3" w14:textId="77777777" w:rsidR="00DA19A8" w:rsidRPr="00092B09" w:rsidRDefault="00DA19A8" w:rsidP="00DA19A8">
      <w:pPr>
        <w:widowControl w:val="0"/>
        <w:numPr>
          <w:ilvl w:val="1"/>
          <w:numId w:val="15"/>
        </w:numPr>
        <w:tabs>
          <w:tab w:val="left" w:pos="142"/>
        </w:tabs>
        <w:autoSpaceDE w:val="0"/>
        <w:autoSpaceDN w:val="0"/>
        <w:adjustRightInd w:val="0"/>
        <w:spacing w:line="276" w:lineRule="auto"/>
        <w:rPr>
          <w:rFonts w:ascii="Times New Roman" w:hAnsi="Times New Roman"/>
          <w:sz w:val="23"/>
          <w:szCs w:val="23"/>
        </w:rPr>
      </w:pPr>
      <w:r w:rsidRPr="00092B09">
        <w:rPr>
          <w:rFonts w:ascii="Times New Roman" w:hAnsi="Times New Roman"/>
          <w:sz w:val="23"/>
          <w:szCs w:val="23"/>
        </w:rPr>
        <w:t>Demontuoti seną krepšinio stovą bei gelžbetoninius blokus, įrengti naują standartinę 3x3 krepšinio aikštelę, kurios matmenys: ne mažiau 1</w:t>
      </w:r>
      <w:r>
        <w:rPr>
          <w:rFonts w:ascii="Times New Roman" w:hAnsi="Times New Roman"/>
          <w:sz w:val="23"/>
          <w:szCs w:val="23"/>
        </w:rPr>
        <w:t xml:space="preserve">6 </w:t>
      </w:r>
      <w:r w:rsidRPr="00092B09">
        <w:rPr>
          <w:rFonts w:ascii="Times New Roman" w:hAnsi="Times New Roman"/>
          <w:sz w:val="23"/>
          <w:szCs w:val="23"/>
        </w:rPr>
        <w:t>m.</w:t>
      </w:r>
      <w:r>
        <w:rPr>
          <w:rFonts w:ascii="Times New Roman" w:hAnsi="Times New Roman"/>
          <w:sz w:val="23"/>
          <w:szCs w:val="23"/>
        </w:rPr>
        <w:t xml:space="preserve"> </w:t>
      </w:r>
      <w:r w:rsidRPr="00092B09">
        <w:rPr>
          <w:rFonts w:ascii="Times New Roman" w:hAnsi="Times New Roman"/>
          <w:sz w:val="23"/>
          <w:szCs w:val="23"/>
        </w:rPr>
        <w:t xml:space="preserve"> (ilgis) ir  ne mažiau 1</w:t>
      </w:r>
      <w:r>
        <w:rPr>
          <w:rFonts w:ascii="Times New Roman" w:hAnsi="Times New Roman"/>
          <w:sz w:val="23"/>
          <w:szCs w:val="23"/>
        </w:rPr>
        <w:t xml:space="preserve">2 </w:t>
      </w:r>
      <w:r w:rsidRPr="00092B09">
        <w:rPr>
          <w:rFonts w:ascii="Times New Roman" w:hAnsi="Times New Roman"/>
          <w:sz w:val="23"/>
          <w:szCs w:val="23"/>
        </w:rPr>
        <w:t xml:space="preserve">m. (plotis),  įrengianti sluoksnius pagal pridedamą detalę (pav. </w:t>
      </w:r>
      <w:r>
        <w:rPr>
          <w:rFonts w:ascii="Times New Roman" w:hAnsi="Times New Roman"/>
          <w:sz w:val="23"/>
          <w:szCs w:val="23"/>
        </w:rPr>
        <w:t>3</w:t>
      </w:r>
      <w:r w:rsidRPr="00092B09">
        <w:rPr>
          <w:rFonts w:ascii="Times New Roman" w:hAnsi="Times New Roman"/>
          <w:sz w:val="23"/>
          <w:szCs w:val="23"/>
        </w:rPr>
        <w:t>) . Aikštelės perimetru įrengti ne mažiau 5</w:t>
      </w:r>
      <w:r>
        <w:rPr>
          <w:rFonts w:ascii="Times New Roman" w:hAnsi="Times New Roman"/>
          <w:sz w:val="23"/>
          <w:szCs w:val="23"/>
        </w:rPr>
        <w:t>6</w:t>
      </w:r>
      <w:r w:rsidRPr="00092B09">
        <w:rPr>
          <w:rFonts w:ascii="Times New Roman" w:hAnsi="Times New Roman"/>
          <w:sz w:val="23"/>
          <w:szCs w:val="23"/>
        </w:rPr>
        <w:t xml:space="preserve"> m vejos bortų. Atlikti krepšinio aikštelės linijų nužymėjimo darbus. Ženklinimo linijos spalva – balta.</w:t>
      </w:r>
    </w:p>
    <w:p w14:paraId="4F1F0BC1" w14:textId="77777777" w:rsidR="00DA19A8" w:rsidRPr="00092B09" w:rsidRDefault="00DA19A8" w:rsidP="00DA19A8">
      <w:pPr>
        <w:keepNext/>
        <w:widowControl w:val="0"/>
        <w:tabs>
          <w:tab w:val="left" w:pos="142"/>
        </w:tabs>
        <w:autoSpaceDE w:val="0"/>
        <w:autoSpaceDN w:val="0"/>
        <w:adjustRightInd w:val="0"/>
        <w:ind w:left="360"/>
      </w:pPr>
      <w:r w:rsidRPr="00092B09">
        <w:rPr>
          <w:noProof/>
        </w:rPr>
        <w:drawing>
          <wp:inline distT="0" distB="0" distL="0" distR="0" wp14:anchorId="44F2C2D2" wp14:editId="3028CA08">
            <wp:extent cx="5943600" cy="2339975"/>
            <wp:effectExtent l="0" t="0" r="0" b="3175"/>
            <wp:docPr id="1289569883" name="Paveikslėlis 2" descr="Paveikslėlis, kuriame yra tekstas,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69883" name="Paveikslėlis 2" descr="Paveikslėlis, kuriame yra tekstas, ekrano kopija&#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339975"/>
                    </a:xfrm>
                    <a:prstGeom prst="rect">
                      <a:avLst/>
                    </a:prstGeom>
                    <a:noFill/>
                    <a:ln>
                      <a:noFill/>
                    </a:ln>
                  </pic:spPr>
                </pic:pic>
              </a:graphicData>
            </a:graphic>
          </wp:inline>
        </w:drawing>
      </w:r>
    </w:p>
    <w:p w14:paraId="7512BF1B" w14:textId="77777777" w:rsidR="00DA19A8" w:rsidRPr="00092B09" w:rsidRDefault="00DA19A8" w:rsidP="00DA19A8">
      <w:pPr>
        <w:pStyle w:val="Antrat"/>
        <w:jc w:val="center"/>
        <w:rPr>
          <w:rFonts w:ascii="Times New Roman" w:hAnsi="Times New Roman"/>
          <w:color w:val="auto"/>
          <w:sz w:val="23"/>
          <w:szCs w:val="23"/>
        </w:rPr>
      </w:pPr>
      <w:r w:rsidRPr="00092B09">
        <w:rPr>
          <w:color w:val="auto"/>
        </w:rPr>
        <w:t xml:space="preserve">pav. </w:t>
      </w:r>
      <w:r w:rsidRPr="00092B09">
        <w:rPr>
          <w:color w:val="auto"/>
        </w:rPr>
        <w:fldChar w:fldCharType="begin"/>
      </w:r>
      <w:r w:rsidRPr="00092B09">
        <w:rPr>
          <w:color w:val="auto"/>
        </w:rPr>
        <w:instrText xml:space="preserve"> SEQ pav. \* ARABIC </w:instrText>
      </w:r>
      <w:r w:rsidRPr="00092B09">
        <w:rPr>
          <w:color w:val="auto"/>
        </w:rPr>
        <w:fldChar w:fldCharType="separate"/>
      </w:r>
      <w:r>
        <w:rPr>
          <w:noProof/>
          <w:color w:val="auto"/>
        </w:rPr>
        <w:t>3</w:t>
      </w:r>
      <w:r w:rsidRPr="00092B09">
        <w:rPr>
          <w:color w:val="auto"/>
        </w:rPr>
        <w:fldChar w:fldCharType="end"/>
      </w:r>
      <w:r w:rsidRPr="00092B09">
        <w:rPr>
          <w:color w:val="auto"/>
        </w:rPr>
        <w:t xml:space="preserve"> Krepšinio aikštelės dangų sluoksniai</w:t>
      </w:r>
    </w:p>
    <w:p w14:paraId="6B3A6066" w14:textId="77777777" w:rsidR="00DA19A8" w:rsidRPr="00092B09" w:rsidRDefault="00DA19A8" w:rsidP="00DA19A8">
      <w:pPr>
        <w:widowControl w:val="0"/>
        <w:numPr>
          <w:ilvl w:val="1"/>
          <w:numId w:val="15"/>
        </w:numPr>
        <w:tabs>
          <w:tab w:val="left" w:pos="426"/>
        </w:tabs>
        <w:autoSpaceDE w:val="0"/>
        <w:autoSpaceDN w:val="0"/>
        <w:adjustRightInd w:val="0"/>
        <w:spacing w:line="276" w:lineRule="auto"/>
        <w:ind w:hanging="502"/>
        <w:rPr>
          <w:rStyle w:val="Numatytasispastraiposriftas1"/>
          <w:rFonts w:ascii="Times New Roman" w:hAnsi="Times New Roman"/>
          <w:sz w:val="23"/>
          <w:szCs w:val="23"/>
        </w:rPr>
      </w:pPr>
      <w:r w:rsidRPr="00092B09">
        <w:rPr>
          <w:rStyle w:val="Numatytasispastraiposriftas1"/>
          <w:rFonts w:ascii="Times New Roman" w:eastAsia="Calibri" w:hAnsi="Times New Roman"/>
          <w:sz w:val="23"/>
          <w:szCs w:val="23"/>
        </w:rPr>
        <w:t>Krepšinio aikštelėje įrengti stabilų krepšinio stovą su lenta ir lanku:</w:t>
      </w:r>
    </w:p>
    <w:p w14:paraId="399110FB" w14:textId="77777777" w:rsidR="00DA19A8" w:rsidRPr="00092B09" w:rsidRDefault="00DA19A8" w:rsidP="00DA19A8">
      <w:pPr>
        <w:widowControl w:val="0"/>
        <w:numPr>
          <w:ilvl w:val="0"/>
          <w:numId w:val="17"/>
        </w:numPr>
        <w:tabs>
          <w:tab w:val="left" w:pos="426"/>
        </w:tabs>
        <w:autoSpaceDE w:val="0"/>
        <w:autoSpaceDN w:val="0"/>
        <w:adjustRightInd w:val="0"/>
        <w:spacing w:line="276" w:lineRule="auto"/>
        <w:rPr>
          <w:rStyle w:val="Numatytasispastraiposriftas1"/>
          <w:rFonts w:ascii="Times New Roman" w:hAnsi="Times New Roman"/>
          <w:sz w:val="23"/>
          <w:szCs w:val="23"/>
        </w:rPr>
      </w:pPr>
      <w:r w:rsidRPr="00092B09">
        <w:rPr>
          <w:rFonts w:ascii="Times New Roman" w:eastAsia="Calibri" w:hAnsi="Times New Roman"/>
          <w:b/>
          <w:i/>
          <w:sz w:val="23"/>
          <w:szCs w:val="23"/>
        </w:rPr>
        <w:t>Krepšinio stovas</w:t>
      </w:r>
      <w:r w:rsidRPr="00092B09">
        <w:rPr>
          <w:rFonts w:ascii="Times New Roman" w:eastAsia="Calibri" w:hAnsi="Times New Roman"/>
          <w:sz w:val="23"/>
          <w:szCs w:val="23"/>
        </w:rPr>
        <w:t xml:space="preserve"> turi būti į</w:t>
      </w:r>
      <w:r w:rsidRPr="00092B09">
        <w:rPr>
          <w:rStyle w:val="Numatytasispastraiposriftas1"/>
          <w:rFonts w:ascii="Times New Roman" w:eastAsia="Calibri" w:hAnsi="Times New Roman"/>
          <w:sz w:val="23"/>
          <w:szCs w:val="23"/>
        </w:rPr>
        <w:t>betonuojamas;</w:t>
      </w:r>
    </w:p>
    <w:p w14:paraId="0D4544A1" w14:textId="77777777" w:rsidR="00DA19A8" w:rsidRPr="00092B09" w:rsidRDefault="00DA19A8" w:rsidP="00DA19A8">
      <w:pPr>
        <w:widowControl w:val="0"/>
        <w:numPr>
          <w:ilvl w:val="0"/>
          <w:numId w:val="17"/>
        </w:numPr>
        <w:tabs>
          <w:tab w:val="left" w:pos="426"/>
        </w:tabs>
        <w:autoSpaceDE w:val="0"/>
        <w:autoSpaceDN w:val="0"/>
        <w:adjustRightInd w:val="0"/>
        <w:spacing w:line="276" w:lineRule="auto"/>
        <w:rPr>
          <w:rStyle w:val="Numatytasispastraiposriftas1"/>
          <w:rFonts w:ascii="Times New Roman" w:hAnsi="Times New Roman"/>
          <w:sz w:val="23"/>
          <w:szCs w:val="23"/>
        </w:rPr>
      </w:pPr>
      <w:r w:rsidRPr="00092B09">
        <w:rPr>
          <w:rStyle w:val="Numatytasispastraiposriftas1"/>
          <w:rFonts w:ascii="Times New Roman" w:eastAsia="Calibri" w:hAnsi="Times New Roman"/>
          <w:sz w:val="23"/>
          <w:szCs w:val="23"/>
        </w:rPr>
        <w:t xml:space="preserve"> Stovas pagamintas iš metalinio (arba lygiaverčio) ne mažesnio kaip 150x150 mm vamzdžio, dažyto milteliniu būdu (arba lygiaverčiu), juodos spalvos, metalo sienelės storis ne mažiau kaip 5 mm, skirtas naudoti lauko sąlygomis, su galvanizuoto arba lygiaverčio metalo kapsule;</w:t>
      </w:r>
    </w:p>
    <w:p w14:paraId="356686FE" w14:textId="77777777" w:rsidR="00DA19A8" w:rsidRPr="00092B09" w:rsidRDefault="00DA19A8" w:rsidP="00DA19A8">
      <w:pPr>
        <w:widowControl w:val="0"/>
        <w:numPr>
          <w:ilvl w:val="0"/>
          <w:numId w:val="17"/>
        </w:numPr>
        <w:tabs>
          <w:tab w:val="left" w:pos="426"/>
        </w:tabs>
        <w:autoSpaceDE w:val="0"/>
        <w:autoSpaceDN w:val="0"/>
        <w:adjustRightInd w:val="0"/>
        <w:spacing w:line="276" w:lineRule="auto"/>
        <w:rPr>
          <w:rStyle w:val="Numatytasispastraiposriftas1"/>
          <w:rFonts w:ascii="Times New Roman" w:hAnsi="Times New Roman"/>
          <w:sz w:val="23"/>
          <w:szCs w:val="23"/>
        </w:rPr>
      </w:pPr>
      <w:r w:rsidRPr="00092B09">
        <w:rPr>
          <w:rStyle w:val="Numatytasispastraiposriftas1"/>
          <w:rFonts w:ascii="Times New Roman" w:eastAsia="Calibri" w:hAnsi="Times New Roman"/>
          <w:sz w:val="23"/>
          <w:szCs w:val="23"/>
        </w:rPr>
        <w:t>Stovo aukštis – nereguliuojamas;</w:t>
      </w:r>
    </w:p>
    <w:p w14:paraId="39558216" w14:textId="77777777" w:rsidR="00DA19A8" w:rsidRPr="00092B09" w:rsidRDefault="00DA19A8" w:rsidP="00DA19A8">
      <w:pPr>
        <w:widowControl w:val="0"/>
        <w:numPr>
          <w:ilvl w:val="0"/>
          <w:numId w:val="17"/>
        </w:numPr>
        <w:tabs>
          <w:tab w:val="left" w:pos="426"/>
        </w:tabs>
        <w:autoSpaceDE w:val="0"/>
        <w:autoSpaceDN w:val="0"/>
        <w:adjustRightInd w:val="0"/>
        <w:spacing w:line="276" w:lineRule="auto"/>
        <w:rPr>
          <w:rStyle w:val="Numatytasispastraiposriftas1"/>
          <w:rFonts w:ascii="Times New Roman" w:hAnsi="Times New Roman"/>
          <w:sz w:val="23"/>
          <w:szCs w:val="23"/>
        </w:rPr>
      </w:pPr>
      <w:r w:rsidRPr="00092B09">
        <w:rPr>
          <w:rStyle w:val="Numatytasispastraiposriftas1"/>
          <w:rFonts w:ascii="Times New Roman" w:eastAsia="Calibri" w:hAnsi="Times New Roman"/>
          <w:sz w:val="23"/>
          <w:szCs w:val="23"/>
        </w:rPr>
        <w:t xml:space="preserve">Stovas turi turėti ne mažesnio kaip 40 mm storio ir 2 m aukščio minkštą, aplinkos poveikiams atsparią apsaugą (juodos arba mėlynos spalvos), saugančią sportuojančiuosius nuo sužeidimų. </w:t>
      </w:r>
    </w:p>
    <w:p w14:paraId="206C483B" w14:textId="77777777" w:rsidR="00DA19A8" w:rsidRPr="00092B09" w:rsidRDefault="00DA19A8" w:rsidP="00DA19A8">
      <w:pPr>
        <w:widowControl w:val="0"/>
        <w:numPr>
          <w:ilvl w:val="0"/>
          <w:numId w:val="17"/>
        </w:numPr>
        <w:tabs>
          <w:tab w:val="left" w:pos="426"/>
        </w:tabs>
        <w:autoSpaceDE w:val="0"/>
        <w:autoSpaceDN w:val="0"/>
        <w:adjustRightInd w:val="0"/>
        <w:rPr>
          <w:rStyle w:val="Numatytasispastraiposriftas1"/>
          <w:rFonts w:ascii="Times New Roman" w:hAnsi="Times New Roman"/>
          <w:sz w:val="23"/>
          <w:szCs w:val="23"/>
        </w:rPr>
      </w:pPr>
      <w:r w:rsidRPr="00092B09">
        <w:rPr>
          <w:rStyle w:val="Numatytasispastraiposriftas1"/>
          <w:rFonts w:ascii="Times New Roman" w:eastAsia="Calibri" w:hAnsi="Times New Roman"/>
          <w:b/>
          <w:i/>
          <w:sz w:val="23"/>
          <w:szCs w:val="23"/>
        </w:rPr>
        <w:t>Krepšinio lenta</w:t>
      </w:r>
      <w:r w:rsidRPr="00092B09">
        <w:rPr>
          <w:rStyle w:val="Numatytasispastraiposriftas1"/>
          <w:rFonts w:ascii="Times New Roman" w:eastAsia="Calibri" w:hAnsi="Times New Roman"/>
          <w:sz w:val="23"/>
          <w:szCs w:val="23"/>
        </w:rPr>
        <w:t>:</w:t>
      </w:r>
    </w:p>
    <w:p w14:paraId="751BC8C9" w14:textId="77777777" w:rsidR="00DA19A8" w:rsidRPr="00092B09" w:rsidRDefault="00DA19A8" w:rsidP="00DA19A8">
      <w:pPr>
        <w:widowControl w:val="0"/>
        <w:numPr>
          <w:ilvl w:val="0"/>
          <w:numId w:val="17"/>
        </w:numPr>
        <w:tabs>
          <w:tab w:val="left" w:pos="426"/>
        </w:tabs>
        <w:autoSpaceDE w:val="0"/>
        <w:autoSpaceDN w:val="0"/>
        <w:adjustRightInd w:val="0"/>
        <w:rPr>
          <w:rStyle w:val="Numatytasispastraiposriftas1"/>
          <w:rFonts w:ascii="Times New Roman" w:hAnsi="Times New Roman"/>
          <w:sz w:val="23"/>
          <w:szCs w:val="23"/>
        </w:rPr>
      </w:pPr>
      <w:r w:rsidRPr="00092B09">
        <w:rPr>
          <w:rStyle w:val="Numatytasispastraiposriftas1"/>
          <w:rFonts w:ascii="Times New Roman" w:hAnsi="Times New Roman"/>
          <w:sz w:val="23"/>
          <w:szCs w:val="23"/>
        </w:rPr>
        <w:lastRenderedPageBreak/>
        <w:t xml:space="preserve">Lentos </w:t>
      </w:r>
      <w:r w:rsidRPr="00092B09">
        <w:rPr>
          <w:rStyle w:val="Numatytasispastraiposriftas1"/>
          <w:rFonts w:ascii="Times New Roman" w:eastAsia="Calibri" w:hAnsi="Times New Roman"/>
          <w:sz w:val="23"/>
          <w:szCs w:val="23"/>
        </w:rPr>
        <w:t>matmenys 180x105 cm;</w:t>
      </w:r>
    </w:p>
    <w:p w14:paraId="45F2C08E" w14:textId="77777777" w:rsidR="00DA19A8" w:rsidRPr="00092B09" w:rsidRDefault="00DA19A8" w:rsidP="00DA19A8">
      <w:pPr>
        <w:widowControl w:val="0"/>
        <w:numPr>
          <w:ilvl w:val="0"/>
          <w:numId w:val="17"/>
        </w:numPr>
        <w:tabs>
          <w:tab w:val="left" w:pos="426"/>
        </w:tabs>
        <w:autoSpaceDE w:val="0"/>
        <w:autoSpaceDN w:val="0"/>
        <w:adjustRightInd w:val="0"/>
        <w:rPr>
          <w:rFonts w:ascii="Times New Roman" w:hAnsi="Times New Roman"/>
          <w:sz w:val="23"/>
          <w:szCs w:val="23"/>
        </w:rPr>
      </w:pPr>
      <w:r w:rsidRPr="00092B09">
        <w:rPr>
          <w:rStyle w:val="Numatytasispastraiposriftas1"/>
          <w:rFonts w:ascii="Times New Roman" w:eastAsia="Calibri" w:hAnsi="Times New Roman"/>
          <w:sz w:val="23"/>
          <w:szCs w:val="23"/>
        </w:rPr>
        <w:t xml:space="preserve">Lenta pagaminta iš </w:t>
      </w:r>
      <w:proofErr w:type="spellStart"/>
      <w:r w:rsidRPr="00092B09">
        <w:rPr>
          <w:rStyle w:val="Numatytasispastraiposriftas1"/>
          <w:rFonts w:ascii="Times New Roman" w:eastAsia="Calibri" w:hAnsi="Times New Roman"/>
          <w:sz w:val="23"/>
          <w:szCs w:val="23"/>
        </w:rPr>
        <w:t>polikarbonato</w:t>
      </w:r>
      <w:proofErr w:type="spellEnd"/>
      <w:r w:rsidRPr="00092B09">
        <w:rPr>
          <w:rStyle w:val="Numatytasispastraiposriftas1"/>
          <w:rFonts w:ascii="Times New Roman" w:eastAsia="Calibri" w:hAnsi="Times New Roman"/>
          <w:sz w:val="23"/>
          <w:szCs w:val="23"/>
        </w:rPr>
        <w:t xml:space="preserve">,  </w:t>
      </w:r>
      <w:r w:rsidRPr="00092B09">
        <w:rPr>
          <w:rFonts w:ascii="Times New Roman" w:hAnsi="Times New Roman"/>
          <w:sz w:val="23"/>
          <w:szCs w:val="23"/>
          <w:shd w:val="clear" w:color="auto" w:fill="FFFFFF"/>
        </w:rPr>
        <w:t>atspari atmosferos poveikiui, pritvirtinta ant metalinio karkaso ir  visu perimetru kaustyta  aliuminio profiliu</w:t>
      </w:r>
      <w:r w:rsidRPr="00092B09">
        <w:rPr>
          <w:rStyle w:val="Numatytasispastraiposriftas1"/>
          <w:rFonts w:ascii="Times New Roman" w:eastAsia="Calibri" w:hAnsi="Times New Roman"/>
          <w:sz w:val="23"/>
          <w:szCs w:val="23"/>
        </w:rPr>
        <w:t xml:space="preserve">; </w:t>
      </w:r>
    </w:p>
    <w:p w14:paraId="0CD1D30B" w14:textId="77777777" w:rsidR="00DA19A8" w:rsidRPr="00092B09" w:rsidRDefault="00DA19A8" w:rsidP="00DA19A8">
      <w:pPr>
        <w:widowControl w:val="0"/>
        <w:numPr>
          <w:ilvl w:val="0"/>
          <w:numId w:val="17"/>
        </w:numPr>
        <w:tabs>
          <w:tab w:val="left" w:pos="426"/>
        </w:tabs>
        <w:autoSpaceDE w:val="0"/>
        <w:autoSpaceDN w:val="0"/>
        <w:adjustRightInd w:val="0"/>
        <w:rPr>
          <w:rFonts w:ascii="Times New Roman" w:hAnsi="Times New Roman"/>
          <w:sz w:val="23"/>
          <w:szCs w:val="23"/>
        </w:rPr>
      </w:pPr>
      <w:r w:rsidRPr="00092B09">
        <w:rPr>
          <w:rFonts w:ascii="Times New Roman" w:hAnsi="Times New Roman"/>
          <w:sz w:val="23"/>
          <w:szCs w:val="23"/>
          <w:shd w:val="clear" w:color="auto" w:fill="FFFFFF"/>
        </w:rPr>
        <w:t>Atstumą nuo stovo iki lentos parinkti pagal stovo pastatymo vietos, išlietos dangos ir aikštelės nužymėjimo parametrus.</w:t>
      </w:r>
    </w:p>
    <w:p w14:paraId="6899FD19" w14:textId="77777777" w:rsidR="00DA19A8" w:rsidRPr="00092B09" w:rsidRDefault="00DA19A8" w:rsidP="00DA19A8">
      <w:pPr>
        <w:widowControl w:val="0"/>
        <w:numPr>
          <w:ilvl w:val="0"/>
          <w:numId w:val="17"/>
        </w:numPr>
        <w:tabs>
          <w:tab w:val="left" w:pos="426"/>
        </w:tabs>
        <w:autoSpaceDE w:val="0"/>
        <w:autoSpaceDN w:val="0"/>
        <w:adjustRightInd w:val="0"/>
        <w:rPr>
          <w:rStyle w:val="Numatytasispastraiposriftas1"/>
          <w:rFonts w:ascii="Times New Roman" w:hAnsi="Times New Roman"/>
          <w:sz w:val="23"/>
          <w:szCs w:val="23"/>
        </w:rPr>
      </w:pPr>
      <w:r w:rsidRPr="00092B09">
        <w:rPr>
          <w:rStyle w:val="Numatytasispastraiposriftas1"/>
          <w:rFonts w:ascii="Times New Roman" w:eastAsia="Calibri" w:hAnsi="Times New Roman"/>
          <w:b/>
          <w:i/>
          <w:sz w:val="23"/>
          <w:szCs w:val="23"/>
        </w:rPr>
        <w:t>Krepšinio lankas</w:t>
      </w:r>
      <w:r w:rsidRPr="00092B09">
        <w:rPr>
          <w:rStyle w:val="Numatytasispastraiposriftas1"/>
          <w:rFonts w:ascii="Times New Roman" w:eastAsia="Calibri" w:hAnsi="Times New Roman"/>
          <w:sz w:val="23"/>
          <w:szCs w:val="23"/>
        </w:rPr>
        <w:t>:</w:t>
      </w:r>
    </w:p>
    <w:p w14:paraId="768F9972" w14:textId="77777777" w:rsidR="00DA19A8" w:rsidRPr="00092B09" w:rsidRDefault="00DA19A8" w:rsidP="00DA19A8">
      <w:pPr>
        <w:widowControl w:val="0"/>
        <w:numPr>
          <w:ilvl w:val="0"/>
          <w:numId w:val="17"/>
        </w:numPr>
        <w:tabs>
          <w:tab w:val="left" w:pos="426"/>
        </w:tabs>
        <w:autoSpaceDE w:val="0"/>
        <w:autoSpaceDN w:val="0"/>
        <w:adjustRightInd w:val="0"/>
        <w:rPr>
          <w:rStyle w:val="Numatytasispastraiposriftas1"/>
          <w:rFonts w:ascii="Times New Roman" w:hAnsi="Times New Roman"/>
          <w:sz w:val="23"/>
          <w:szCs w:val="23"/>
        </w:rPr>
      </w:pPr>
      <w:r w:rsidRPr="00092B09">
        <w:rPr>
          <w:rStyle w:val="Numatytasispastraiposriftas1"/>
          <w:rFonts w:ascii="Times New Roman" w:eastAsia="Calibri" w:hAnsi="Times New Roman"/>
          <w:sz w:val="23"/>
          <w:szCs w:val="23"/>
        </w:rPr>
        <w:t xml:space="preserve">Krepšio lankas turi būti 3,05 m aukštyje, 450 mm skersmens, amortizuojantis, sustiprintas, pritvirtintas prie lentos; </w:t>
      </w:r>
    </w:p>
    <w:p w14:paraId="7DFEA3CB" w14:textId="77777777" w:rsidR="00DA19A8" w:rsidRPr="0003258D" w:rsidRDefault="00DA19A8" w:rsidP="00DA19A8">
      <w:pPr>
        <w:widowControl w:val="0"/>
        <w:numPr>
          <w:ilvl w:val="0"/>
          <w:numId w:val="17"/>
        </w:numPr>
        <w:tabs>
          <w:tab w:val="left" w:pos="426"/>
        </w:tabs>
        <w:autoSpaceDE w:val="0"/>
        <w:autoSpaceDN w:val="0"/>
        <w:adjustRightInd w:val="0"/>
        <w:rPr>
          <w:rFonts w:ascii="Times New Roman" w:hAnsi="Times New Roman"/>
          <w:sz w:val="23"/>
          <w:szCs w:val="23"/>
        </w:rPr>
      </w:pPr>
      <w:r w:rsidRPr="00092B09">
        <w:rPr>
          <w:rStyle w:val="Numatytasispastraiposriftas1"/>
          <w:rFonts w:ascii="Times New Roman" w:eastAsia="Calibri" w:hAnsi="Times New Roman"/>
          <w:sz w:val="23"/>
          <w:szCs w:val="23"/>
        </w:rPr>
        <w:t xml:space="preserve">Komplekte turi būti </w:t>
      </w:r>
      <w:proofErr w:type="spellStart"/>
      <w:r w:rsidRPr="00092B09">
        <w:rPr>
          <w:rStyle w:val="Numatytasispastraiposriftas1"/>
          <w:rFonts w:ascii="Times New Roman" w:eastAsia="Calibri" w:hAnsi="Times New Roman"/>
          <w:sz w:val="23"/>
          <w:szCs w:val="23"/>
        </w:rPr>
        <w:t>polipropileninis</w:t>
      </w:r>
      <w:proofErr w:type="spellEnd"/>
      <w:r w:rsidRPr="00092B09">
        <w:rPr>
          <w:rStyle w:val="Numatytasispastraiposriftas1"/>
          <w:rFonts w:ascii="Times New Roman" w:eastAsia="Calibri" w:hAnsi="Times New Roman"/>
          <w:sz w:val="23"/>
          <w:szCs w:val="23"/>
        </w:rPr>
        <w:t xml:space="preserve"> (arba lygiavertis) 8 mm storio krepšinio lanko tinklelis, baltos spalvos.</w:t>
      </w:r>
    </w:p>
    <w:p w14:paraId="2CDEACD7" w14:textId="77777777" w:rsidR="00DA19A8" w:rsidRDefault="00DA19A8" w:rsidP="00DA19A8">
      <w:pPr>
        <w:widowControl w:val="0"/>
        <w:numPr>
          <w:ilvl w:val="1"/>
          <w:numId w:val="15"/>
        </w:numPr>
        <w:tabs>
          <w:tab w:val="left" w:pos="142"/>
        </w:tabs>
        <w:autoSpaceDE w:val="0"/>
        <w:autoSpaceDN w:val="0"/>
        <w:adjustRightInd w:val="0"/>
        <w:spacing w:line="276" w:lineRule="auto"/>
        <w:rPr>
          <w:rFonts w:ascii="Times New Roman" w:hAnsi="Times New Roman"/>
          <w:sz w:val="23"/>
          <w:szCs w:val="23"/>
        </w:rPr>
      </w:pPr>
      <w:r w:rsidRPr="00092B09">
        <w:rPr>
          <w:rFonts w:ascii="Times New Roman" w:hAnsi="Times New Roman"/>
          <w:sz w:val="23"/>
          <w:szCs w:val="23"/>
        </w:rPr>
        <w:t>Demontuoti senus sporto įrenginius</w:t>
      </w:r>
      <w:r>
        <w:rPr>
          <w:rFonts w:ascii="Times New Roman" w:hAnsi="Times New Roman"/>
          <w:sz w:val="23"/>
          <w:szCs w:val="23"/>
        </w:rPr>
        <w:t xml:space="preserve"> (4vnt.) ir išlyginti žemę</w:t>
      </w:r>
      <w:r w:rsidRPr="00092B09">
        <w:rPr>
          <w:rFonts w:ascii="Times New Roman" w:hAnsi="Times New Roman"/>
          <w:sz w:val="23"/>
          <w:szCs w:val="23"/>
        </w:rPr>
        <w:t xml:space="preserve">. </w:t>
      </w:r>
    </w:p>
    <w:p w14:paraId="759984F3" w14:textId="77777777" w:rsidR="00DA19A8" w:rsidRDefault="00DA19A8" w:rsidP="00DA19A8">
      <w:pPr>
        <w:keepNext/>
        <w:widowControl w:val="0"/>
        <w:tabs>
          <w:tab w:val="left" w:pos="142"/>
        </w:tabs>
        <w:autoSpaceDE w:val="0"/>
        <w:autoSpaceDN w:val="0"/>
        <w:adjustRightInd w:val="0"/>
        <w:ind w:left="502"/>
        <w:jc w:val="center"/>
      </w:pPr>
      <w:r w:rsidRPr="007F45AA">
        <w:rPr>
          <w:rFonts w:ascii="Times New Roman" w:hAnsi="Times New Roman"/>
          <w:noProof/>
          <w:sz w:val="23"/>
          <w:szCs w:val="23"/>
        </w:rPr>
        <w:drawing>
          <wp:inline distT="0" distB="0" distL="0" distR="0" wp14:anchorId="27DB6348" wp14:editId="267C9AD9">
            <wp:extent cx="2934109" cy="1771897"/>
            <wp:effectExtent l="0" t="0" r="0" b="0"/>
            <wp:docPr id="270672740" name="Paveikslėlis 1" descr="Paveikslėlis, kuriame yra lauko, medis, žiema, šalt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72740" name="Paveikslėlis 1" descr="Paveikslėlis, kuriame yra lauko, medis, žiema, šaltis&#10;&#10;Dirbtinio intelekto sugeneruotas turinys gali būti neteisingas."/>
                    <pic:cNvPicPr/>
                  </pic:nvPicPr>
                  <pic:blipFill>
                    <a:blip r:embed="rId13"/>
                    <a:stretch>
                      <a:fillRect/>
                    </a:stretch>
                  </pic:blipFill>
                  <pic:spPr>
                    <a:xfrm>
                      <a:off x="0" y="0"/>
                      <a:ext cx="2934109" cy="1771897"/>
                    </a:xfrm>
                    <a:prstGeom prst="rect">
                      <a:avLst/>
                    </a:prstGeom>
                  </pic:spPr>
                </pic:pic>
              </a:graphicData>
            </a:graphic>
          </wp:inline>
        </w:drawing>
      </w:r>
    </w:p>
    <w:p w14:paraId="1D8E5E1C" w14:textId="77777777" w:rsidR="00DA19A8" w:rsidRPr="00EE1888" w:rsidRDefault="00DA19A8" w:rsidP="00DA19A8">
      <w:pPr>
        <w:pStyle w:val="Antrat"/>
        <w:jc w:val="center"/>
        <w:rPr>
          <w:rFonts w:ascii="Times New Roman" w:hAnsi="Times New Roman"/>
          <w:color w:val="auto"/>
          <w:sz w:val="23"/>
          <w:szCs w:val="23"/>
        </w:rPr>
      </w:pPr>
      <w:r w:rsidRPr="007F45AA">
        <w:rPr>
          <w:color w:val="auto"/>
        </w:rPr>
        <w:t xml:space="preserve">pav. </w:t>
      </w:r>
      <w:r w:rsidRPr="007F45AA">
        <w:rPr>
          <w:color w:val="auto"/>
        </w:rPr>
        <w:fldChar w:fldCharType="begin"/>
      </w:r>
      <w:r w:rsidRPr="007F45AA">
        <w:rPr>
          <w:color w:val="auto"/>
        </w:rPr>
        <w:instrText xml:space="preserve"> SEQ pav. \* ARABIC </w:instrText>
      </w:r>
      <w:r w:rsidRPr="007F45AA">
        <w:rPr>
          <w:color w:val="auto"/>
        </w:rPr>
        <w:fldChar w:fldCharType="separate"/>
      </w:r>
      <w:r w:rsidRPr="007F45AA">
        <w:rPr>
          <w:noProof/>
          <w:color w:val="auto"/>
        </w:rPr>
        <w:t>5</w:t>
      </w:r>
      <w:r w:rsidRPr="007F45AA">
        <w:rPr>
          <w:color w:val="auto"/>
        </w:rPr>
        <w:fldChar w:fldCharType="end"/>
      </w:r>
      <w:r w:rsidRPr="007F45AA">
        <w:rPr>
          <w:color w:val="auto"/>
        </w:rPr>
        <w:t xml:space="preserve"> Esami sporto įrenginiai</w:t>
      </w:r>
    </w:p>
    <w:p w14:paraId="79BD0726" w14:textId="77777777" w:rsidR="00DA19A8" w:rsidRPr="00092B09" w:rsidRDefault="00DA19A8" w:rsidP="00DA19A8">
      <w:pPr>
        <w:widowControl w:val="0"/>
        <w:numPr>
          <w:ilvl w:val="0"/>
          <w:numId w:val="15"/>
        </w:numPr>
        <w:tabs>
          <w:tab w:val="left" w:pos="284"/>
          <w:tab w:val="left" w:pos="567"/>
        </w:tabs>
        <w:autoSpaceDE w:val="0"/>
        <w:autoSpaceDN w:val="0"/>
        <w:adjustRightInd w:val="0"/>
        <w:rPr>
          <w:rFonts w:ascii="Times New Roman" w:hAnsi="Times New Roman"/>
          <w:sz w:val="23"/>
          <w:szCs w:val="23"/>
        </w:rPr>
      </w:pPr>
      <w:r w:rsidRPr="00092B09">
        <w:rPr>
          <w:rFonts w:ascii="Times New Roman" w:hAnsi="Times New Roman"/>
          <w:sz w:val="23"/>
          <w:szCs w:val="23"/>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 punktu, savarankiškai nustatant aplinkos apsaugos kriterijus pagal 4.4.4.1, 4.4.4.5 papunkčiuose nustatytus aplinkosauginius principus:</w:t>
      </w:r>
    </w:p>
    <w:p w14:paraId="63C838BC" w14:textId="77777777" w:rsidR="00DA19A8" w:rsidRPr="00092B09" w:rsidRDefault="00DA19A8" w:rsidP="00DA19A8">
      <w:pPr>
        <w:widowControl w:val="0"/>
        <w:numPr>
          <w:ilvl w:val="1"/>
          <w:numId w:val="15"/>
        </w:numPr>
        <w:tabs>
          <w:tab w:val="left" w:pos="284"/>
          <w:tab w:val="left" w:pos="426"/>
          <w:tab w:val="left" w:pos="567"/>
        </w:tabs>
        <w:autoSpaceDE w:val="0"/>
        <w:autoSpaceDN w:val="0"/>
        <w:adjustRightInd w:val="0"/>
        <w:rPr>
          <w:rFonts w:ascii="Times New Roman" w:hAnsi="Times New Roman"/>
          <w:sz w:val="23"/>
          <w:szCs w:val="23"/>
        </w:rPr>
      </w:pPr>
      <w:r w:rsidRPr="00092B09">
        <w:rPr>
          <w:rFonts w:ascii="Times New Roman" w:hAnsi="Times New Roman"/>
          <w:sz w:val="23"/>
          <w:szCs w:val="23"/>
        </w:rPr>
        <w:t xml:space="preserve"> Susidariusios atliekos (stiklas, popierius, plastikas, metalas ir kt.) turi būti rūšiuojamos ir perduodamos atliekas tvarkančioms įmonėms. Rangovas su darbų atlikimo aktu pateikia dokumentus patvirtinančius atliekų pridavimo faktą;</w:t>
      </w:r>
    </w:p>
    <w:p w14:paraId="13356EEC" w14:textId="77777777" w:rsidR="00DA19A8" w:rsidRPr="00092B09" w:rsidRDefault="00DA19A8" w:rsidP="00DA19A8">
      <w:pPr>
        <w:pStyle w:val="Sraopastraipa"/>
        <w:widowControl w:val="0"/>
        <w:numPr>
          <w:ilvl w:val="1"/>
          <w:numId w:val="15"/>
        </w:numPr>
        <w:tabs>
          <w:tab w:val="left" w:pos="284"/>
          <w:tab w:val="left" w:pos="426"/>
          <w:tab w:val="left" w:pos="567"/>
        </w:tabs>
        <w:autoSpaceDE w:val="0"/>
        <w:autoSpaceDN w:val="0"/>
        <w:adjustRightInd w:val="0"/>
        <w:contextualSpacing w:val="0"/>
        <w:rPr>
          <w:rStyle w:val="Numatytasispastraiposriftas1"/>
          <w:rFonts w:ascii="Times New Roman" w:hAnsi="Times New Roman"/>
          <w:sz w:val="23"/>
          <w:szCs w:val="23"/>
        </w:rPr>
      </w:pPr>
      <w:r w:rsidRPr="00092B09">
        <w:rPr>
          <w:rFonts w:ascii="Times New Roman" w:hAnsi="Times New Roman"/>
          <w:sz w:val="23"/>
          <w:szCs w:val="23"/>
        </w:rPr>
        <w:t xml:space="preserve"> Gaminiai, virtę atliekomis, turi būti tinkami paruošti pakartotiniam naudojimui ar perdirbimui. Gaminių atitikimas žaliųjų pirkimų kriterijams bus tikrinamas statybos rangos darbų atlikimo metu.</w:t>
      </w:r>
    </w:p>
    <w:p w14:paraId="03ED196C" w14:textId="77777777" w:rsidR="00DA19A8" w:rsidRPr="00092B09" w:rsidRDefault="00DA19A8" w:rsidP="00DA19A8">
      <w:pPr>
        <w:pStyle w:val="prastasis1"/>
        <w:numPr>
          <w:ilvl w:val="0"/>
          <w:numId w:val="15"/>
        </w:numPr>
        <w:tabs>
          <w:tab w:val="left" w:pos="284"/>
        </w:tabs>
        <w:spacing w:after="0" w:line="240" w:lineRule="auto"/>
        <w:ind w:left="284" w:hanging="426"/>
        <w:jc w:val="both"/>
        <w:rPr>
          <w:rFonts w:ascii="Times New Roman" w:hAnsi="Times New Roman"/>
          <w:sz w:val="23"/>
          <w:szCs w:val="23"/>
        </w:rPr>
      </w:pPr>
      <w:r w:rsidRPr="00092B09">
        <w:rPr>
          <w:rStyle w:val="Numatytasispastraiposriftas1"/>
          <w:rFonts w:ascii="Times New Roman" w:eastAsia="Calibri" w:hAnsi="Times New Roman"/>
          <w:sz w:val="23"/>
          <w:szCs w:val="23"/>
          <w:lang w:eastAsia="lt-LT"/>
        </w:rPr>
        <w:t>Rangovas turės suteikti faktiškai atliktiems Darbams garantiją – 5 metai atviriems darbams ir 10 metų paslėptiems darbams, medžiagoms – teisės aktuose nustatytą terminą. Atsiradus defektams, Rangovas pagal defektų aktą savo lėšomis ir medžiagomis ištaisys trūkumus per akte nurodytą laiką. </w:t>
      </w:r>
    </w:p>
    <w:p w14:paraId="39F4F4DD" w14:textId="77777777" w:rsidR="00DA19A8" w:rsidRPr="00092B09" w:rsidRDefault="00DA19A8" w:rsidP="00DA19A8">
      <w:pPr>
        <w:numPr>
          <w:ilvl w:val="0"/>
          <w:numId w:val="15"/>
        </w:numPr>
        <w:tabs>
          <w:tab w:val="left" w:pos="142"/>
        </w:tabs>
        <w:suppressAutoHyphens/>
        <w:spacing w:line="276" w:lineRule="auto"/>
        <w:ind w:left="284" w:hanging="426"/>
        <w:rPr>
          <w:rFonts w:ascii="Times New Roman" w:hAnsi="Times New Roman"/>
          <w:sz w:val="23"/>
          <w:szCs w:val="23"/>
        </w:rPr>
      </w:pPr>
      <w:r w:rsidRPr="00092B09">
        <w:rPr>
          <w:rFonts w:ascii="Times New Roman" w:hAnsi="Times New Roman"/>
          <w:sz w:val="23"/>
          <w:szCs w:val="23"/>
        </w:rPr>
        <w:t xml:space="preserve">   Rangovas įsipareigoja įvykdyti visus Techninės specifikacijos (užduoties) reikalavimus, įskaitant ir bet kokius kitus darbus, kurie nėra tiksliai apibrėžti Techninėje specifikacijoje (užduotyje), tačiau yra neatsiejamai susiję su Rangovo įvykdytinais Techninėje specifikacijoje (užduotyje) nurodytais darbais.</w:t>
      </w:r>
    </w:p>
    <w:p w14:paraId="056297B5" w14:textId="77777777" w:rsidR="00DA19A8" w:rsidRPr="00092B09" w:rsidRDefault="00DA19A8" w:rsidP="00DA19A8">
      <w:pPr>
        <w:numPr>
          <w:ilvl w:val="0"/>
          <w:numId w:val="15"/>
        </w:numPr>
        <w:suppressAutoHyphens/>
        <w:spacing w:line="276" w:lineRule="auto"/>
        <w:ind w:left="284" w:hanging="426"/>
        <w:rPr>
          <w:rFonts w:ascii="Times New Roman" w:hAnsi="Times New Roman"/>
          <w:sz w:val="23"/>
          <w:szCs w:val="23"/>
        </w:rPr>
      </w:pPr>
      <w:r w:rsidRPr="00092B09">
        <w:rPr>
          <w:rFonts w:ascii="Times New Roman" w:hAnsi="Times New Roman"/>
          <w:sz w:val="23"/>
          <w:szCs w:val="23"/>
        </w:rPr>
        <w:t>Rangovas turės užtikrinti, kad visos į statybos aikštelę atvežamos statybinės medžiagos ir elementai yra sertifikuoti ir originaliose pakuotėse.</w:t>
      </w:r>
    </w:p>
    <w:p w14:paraId="3262B0EE" w14:textId="77777777" w:rsidR="00DA19A8" w:rsidRPr="00092B09" w:rsidRDefault="00DA19A8" w:rsidP="00DA19A8">
      <w:pPr>
        <w:widowControl w:val="0"/>
        <w:numPr>
          <w:ilvl w:val="0"/>
          <w:numId w:val="15"/>
        </w:numPr>
        <w:tabs>
          <w:tab w:val="left" w:pos="284"/>
        </w:tabs>
        <w:autoSpaceDE w:val="0"/>
        <w:autoSpaceDN w:val="0"/>
        <w:adjustRightInd w:val="0"/>
        <w:ind w:left="284" w:hanging="426"/>
        <w:rPr>
          <w:rFonts w:ascii="Times New Roman" w:hAnsi="Times New Roman"/>
          <w:sz w:val="23"/>
          <w:szCs w:val="23"/>
        </w:rPr>
      </w:pPr>
      <w:r w:rsidRPr="00092B09">
        <w:rPr>
          <w:rFonts w:ascii="Times New Roman" w:hAnsi="Times New Roman"/>
          <w:sz w:val="23"/>
          <w:szCs w:val="23"/>
        </w:rPr>
        <w:t>Visus darbus Rangovas atlieka bei juos perduoda Užsakovui vadovaudamasis LR statybos įstatymu bei kitais statybas reglamentuojančiais teisės aktais.</w:t>
      </w:r>
    </w:p>
    <w:p w14:paraId="0F2A5A74" w14:textId="77777777" w:rsidR="00DA19A8" w:rsidRPr="00092B09" w:rsidRDefault="00DA19A8" w:rsidP="00DA19A8">
      <w:pPr>
        <w:widowControl w:val="0"/>
        <w:numPr>
          <w:ilvl w:val="0"/>
          <w:numId w:val="15"/>
        </w:numPr>
        <w:tabs>
          <w:tab w:val="left" w:pos="284"/>
        </w:tabs>
        <w:autoSpaceDE w:val="0"/>
        <w:autoSpaceDN w:val="0"/>
        <w:adjustRightInd w:val="0"/>
        <w:ind w:left="284" w:hanging="426"/>
        <w:rPr>
          <w:rFonts w:ascii="Times New Roman" w:hAnsi="Times New Roman"/>
          <w:sz w:val="23"/>
          <w:szCs w:val="23"/>
        </w:rPr>
      </w:pPr>
      <w:r w:rsidRPr="00092B09">
        <w:rPr>
          <w:rFonts w:ascii="Times New Roman" w:hAnsi="Times New Roman"/>
          <w:sz w:val="23"/>
          <w:szCs w:val="23"/>
          <w:lang w:eastAsia="ar-SA"/>
        </w:rPr>
        <w:t>Rangovas, atlikęs statybos darbus, įsipareigoja palikti darbų vietą sutvarkytą, išvažinėti ar kitaip pažeisti žalieji plotai turi būti išlyginti ir atsodinta veja</w:t>
      </w:r>
      <w:r>
        <w:rPr>
          <w:rFonts w:ascii="Times New Roman" w:hAnsi="Times New Roman"/>
          <w:sz w:val="23"/>
          <w:szCs w:val="23"/>
          <w:lang w:eastAsia="ar-SA"/>
        </w:rPr>
        <w:t>.</w:t>
      </w:r>
    </w:p>
    <w:p w14:paraId="66DCCC43" w14:textId="77777777" w:rsidR="00DA19A8" w:rsidRPr="00092B09" w:rsidRDefault="00DA19A8" w:rsidP="00DA19A8">
      <w:pPr>
        <w:numPr>
          <w:ilvl w:val="0"/>
          <w:numId w:val="15"/>
        </w:numPr>
        <w:ind w:left="284" w:hanging="426"/>
        <w:rPr>
          <w:rFonts w:ascii="Times New Roman" w:hAnsi="Times New Roman"/>
          <w:b/>
          <w:sz w:val="23"/>
          <w:szCs w:val="23"/>
        </w:rPr>
      </w:pPr>
      <w:r w:rsidRPr="00092B09">
        <w:rPr>
          <w:rFonts w:ascii="Times New Roman" w:hAnsi="Times New Roman"/>
          <w:sz w:val="23"/>
          <w:szCs w:val="23"/>
        </w:rPr>
        <w:t>Rangovas per 5 darbo dienas po Sutarties įsigaliojimo, Užsakovui pateikia kalendorinį darbų grafiką ir lokalines sąmatas. Sąmatos bus skirtos veiklos statybos darbų progreso vertinimui.</w:t>
      </w:r>
    </w:p>
    <w:p w14:paraId="3F95020D" w14:textId="77777777" w:rsidR="00DA19A8" w:rsidRPr="00092B09" w:rsidRDefault="00DA19A8" w:rsidP="00DA19A8">
      <w:pPr>
        <w:pStyle w:val="prastasis1"/>
        <w:numPr>
          <w:ilvl w:val="0"/>
          <w:numId w:val="15"/>
        </w:numPr>
        <w:spacing w:after="0" w:line="240" w:lineRule="auto"/>
        <w:ind w:left="284" w:hanging="426"/>
        <w:jc w:val="both"/>
        <w:rPr>
          <w:rFonts w:ascii="Times New Roman" w:hAnsi="Times New Roman"/>
          <w:sz w:val="23"/>
          <w:szCs w:val="23"/>
        </w:rPr>
      </w:pPr>
      <w:r w:rsidRPr="00092B09">
        <w:rPr>
          <w:rStyle w:val="Numatytasispastraiposriftas1"/>
          <w:rFonts w:ascii="Times New Roman" w:eastAsia="Calibri" w:hAnsi="Times New Roman"/>
          <w:sz w:val="23"/>
          <w:szCs w:val="23"/>
          <w:lang w:eastAsia="lt-LT"/>
        </w:rPr>
        <w:t>Pastaba. Jeigu techninėje specifikacijoje ( užduotyje) nurodytas konkretus modelis ar šaltinis, konkretus procesas ar prekės ženklas, patentas, tipai, konkreti kilmė ar gamyba – gali būti pateikiamas lygiavertis objektas nurodytajam. Lygiavertiškumo įrodymas yra Rangovo pareiga.</w:t>
      </w:r>
    </w:p>
    <w:p w14:paraId="527C9326" w14:textId="77777777" w:rsidR="00DA19A8" w:rsidRPr="00092B09" w:rsidRDefault="00DA19A8" w:rsidP="00DA19A8">
      <w:pPr>
        <w:suppressAutoHyphens/>
        <w:ind w:left="360"/>
        <w:rPr>
          <w:rFonts w:ascii="Times New Roman" w:hAnsi="Times New Roman"/>
          <w:sz w:val="23"/>
          <w:szCs w:val="23"/>
        </w:rPr>
      </w:pPr>
    </w:p>
    <w:p w14:paraId="1025FE43" w14:textId="77777777" w:rsidR="00DA19A8" w:rsidRPr="00092B09" w:rsidRDefault="00DA19A8" w:rsidP="00DA19A8">
      <w:pPr>
        <w:rPr>
          <w:rFonts w:ascii="Times New Roman" w:hAnsi="Times New Roman"/>
          <w:sz w:val="23"/>
          <w:szCs w:val="23"/>
        </w:rPr>
      </w:pPr>
      <w:r w:rsidRPr="00092B09">
        <w:rPr>
          <w:rFonts w:ascii="Times New Roman" w:hAnsi="Times New Roman"/>
          <w:sz w:val="23"/>
          <w:szCs w:val="23"/>
        </w:rPr>
        <w:t>Statybos ir infrastruktūros plėtros                                                            Nerijus Malinauskas</w:t>
      </w:r>
    </w:p>
    <w:p w14:paraId="1C980192" w14:textId="77777777" w:rsidR="00DA19A8" w:rsidRPr="00092B09" w:rsidRDefault="00DA19A8" w:rsidP="00DA19A8">
      <w:pPr>
        <w:rPr>
          <w:rFonts w:ascii="Times New Roman" w:hAnsi="Times New Roman"/>
          <w:sz w:val="23"/>
          <w:szCs w:val="23"/>
        </w:rPr>
      </w:pPr>
      <w:r w:rsidRPr="00092B09">
        <w:rPr>
          <w:rFonts w:ascii="Times New Roman" w:hAnsi="Times New Roman"/>
          <w:sz w:val="23"/>
          <w:szCs w:val="23"/>
        </w:rPr>
        <w:t>skyriaus vedėjas</w:t>
      </w:r>
      <w:r w:rsidRPr="00092B09">
        <w:rPr>
          <w:rFonts w:ascii="Times New Roman" w:hAnsi="Times New Roman"/>
          <w:sz w:val="23"/>
          <w:szCs w:val="23"/>
        </w:rPr>
        <w:tab/>
      </w:r>
      <w:r w:rsidRPr="00092B09">
        <w:rPr>
          <w:rFonts w:ascii="Times New Roman" w:hAnsi="Times New Roman"/>
          <w:sz w:val="23"/>
          <w:szCs w:val="23"/>
        </w:rPr>
        <w:tab/>
      </w:r>
      <w:r w:rsidRPr="00092B09">
        <w:rPr>
          <w:rFonts w:ascii="Times New Roman" w:hAnsi="Times New Roman"/>
          <w:sz w:val="23"/>
          <w:szCs w:val="23"/>
        </w:rPr>
        <w:tab/>
      </w:r>
      <w:r w:rsidRPr="00092B09">
        <w:rPr>
          <w:rFonts w:ascii="Times New Roman" w:hAnsi="Times New Roman"/>
          <w:sz w:val="23"/>
          <w:szCs w:val="23"/>
        </w:rPr>
        <w:tab/>
      </w:r>
      <w:r w:rsidRPr="00092B09">
        <w:rPr>
          <w:rFonts w:ascii="Times New Roman" w:hAnsi="Times New Roman"/>
          <w:sz w:val="23"/>
          <w:szCs w:val="23"/>
        </w:rPr>
        <w:tab/>
      </w:r>
    </w:p>
    <w:p w14:paraId="0E80FE7B" w14:textId="77777777" w:rsidR="00DA19A8" w:rsidRPr="00092B09" w:rsidRDefault="00DA19A8" w:rsidP="00DA19A8">
      <w:pPr>
        <w:tabs>
          <w:tab w:val="left" w:pos="3384"/>
        </w:tabs>
        <w:rPr>
          <w:rFonts w:ascii="Times New Roman" w:hAnsi="Times New Roman"/>
          <w:sz w:val="23"/>
          <w:szCs w:val="23"/>
        </w:rPr>
      </w:pPr>
      <w:r w:rsidRPr="00092B09">
        <w:rPr>
          <w:rFonts w:ascii="Times New Roman" w:hAnsi="Times New Roman"/>
          <w:sz w:val="23"/>
          <w:szCs w:val="23"/>
        </w:rPr>
        <w:tab/>
      </w:r>
    </w:p>
    <w:p w14:paraId="05AF7041" w14:textId="77777777" w:rsidR="00DA19A8" w:rsidRPr="00092B09" w:rsidRDefault="00DA19A8" w:rsidP="00DA19A8">
      <w:pPr>
        <w:rPr>
          <w:rFonts w:ascii="Times New Roman" w:hAnsi="Times New Roman"/>
          <w:sz w:val="23"/>
          <w:szCs w:val="23"/>
        </w:rPr>
      </w:pPr>
      <w:r w:rsidRPr="00092B09">
        <w:rPr>
          <w:rFonts w:ascii="Times New Roman" w:hAnsi="Times New Roman"/>
          <w:sz w:val="23"/>
          <w:szCs w:val="23"/>
        </w:rPr>
        <w:t xml:space="preserve">Parengė: </w:t>
      </w:r>
    </w:p>
    <w:p w14:paraId="3672309A" w14:textId="77777777" w:rsidR="00DA19A8" w:rsidRPr="00092B09" w:rsidRDefault="00DA19A8" w:rsidP="00DA19A8">
      <w:pPr>
        <w:rPr>
          <w:rFonts w:ascii="Times New Roman" w:hAnsi="Times New Roman"/>
          <w:sz w:val="23"/>
          <w:szCs w:val="23"/>
        </w:rPr>
      </w:pPr>
      <w:r w:rsidRPr="00092B09">
        <w:rPr>
          <w:rFonts w:ascii="Times New Roman" w:hAnsi="Times New Roman"/>
          <w:sz w:val="23"/>
          <w:szCs w:val="23"/>
        </w:rPr>
        <w:t xml:space="preserve">Statybos ir infrastruktūros plėtros                                                             </w:t>
      </w:r>
      <w:proofErr w:type="spellStart"/>
      <w:r w:rsidRPr="00092B09">
        <w:rPr>
          <w:rFonts w:ascii="Times New Roman" w:hAnsi="Times New Roman"/>
          <w:sz w:val="23"/>
          <w:szCs w:val="23"/>
        </w:rPr>
        <w:t>Aiva</w:t>
      </w:r>
      <w:proofErr w:type="spellEnd"/>
      <w:r w:rsidRPr="00092B09">
        <w:rPr>
          <w:rFonts w:ascii="Times New Roman" w:hAnsi="Times New Roman"/>
          <w:sz w:val="23"/>
          <w:szCs w:val="23"/>
        </w:rPr>
        <w:t xml:space="preserve"> Kulbauskienė</w:t>
      </w:r>
    </w:p>
    <w:p w14:paraId="4A11A9F2" w14:textId="7CFD87D4" w:rsidR="00DA19A8" w:rsidRDefault="00DA19A8" w:rsidP="00DA19A8">
      <w:pPr>
        <w:rPr>
          <w:rFonts w:ascii="Times New Roman" w:hAnsi="Times New Roman"/>
          <w:sz w:val="23"/>
          <w:szCs w:val="23"/>
        </w:rPr>
      </w:pPr>
      <w:r w:rsidRPr="00092B09">
        <w:rPr>
          <w:rFonts w:ascii="Times New Roman" w:hAnsi="Times New Roman"/>
          <w:sz w:val="23"/>
          <w:szCs w:val="23"/>
        </w:rPr>
        <w:t>skyriaus savivaldybės vyr. inžinierė</w:t>
      </w:r>
    </w:p>
    <w:p w14:paraId="22B1909E" w14:textId="77777777" w:rsidR="00DA19A8" w:rsidRDefault="00DA19A8" w:rsidP="00DA19A8">
      <w:pPr>
        <w:rPr>
          <w:rFonts w:ascii="Times New Roman" w:hAnsi="Times New Roman"/>
          <w:sz w:val="23"/>
          <w:szCs w:val="23"/>
        </w:rPr>
      </w:pPr>
    </w:p>
    <w:p w14:paraId="1105BFDD" w14:textId="77777777" w:rsidR="00DA19A8" w:rsidRDefault="00DA19A8" w:rsidP="00DA19A8">
      <w:pPr>
        <w:rPr>
          <w:rFonts w:ascii="Times New Roman" w:hAnsi="Times New Roman"/>
          <w:sz w:val="23"/>
          <w:szCs w:val="23"/>
        </w:rPr>
      </w:pPr>
    </w:p>
    <w:p w14:paraId="249E392F" w14:textId="77777777" w:rsidR="00DA19A8" w:rsidRDefault="00DA19A8" w:rsidP="00DA19A8">
      <w:pPr>
        <w:rPr>
          <w:rFonts w:ascii="Times New Roman" w:hAnsi="Times New Roman"/>
          <w:sz w:val="23"/>
          <w:szCs w:val="23"/>
        </w:rPr>
      </w:pPr>
    </w:p>
    <w:p w14:paraId="650486E1" w14:textId="77777777" w:rsidR="00DA19A8" w:rsidRPr="00092B09" w:rsidRDefault="00DA19A8" w:rsidP="00DA19A8">
      <w:pPr>
        <w:suppressAutoHyphens/>
        <w:jc w:val="right"/>
        <w:rPr>
          <w:rFonts w:ascii="Times New Roman" w:eastAsia="Arial" w:hAnsi="Times New Roman"/>
          <w:szCs w:val="24"/>
          <w:lang w:eastAsia="ar-SA"/>
        </w:rPr>
      </w:pPr>
      <w:r w:rsidRPr="00092B09">
        <w:rPr>
          <w:rFonts w:ascii="Times New Roman" w:eastAsia="Arial" w:hAnsi="Times New Roman"/>
          <w:szCs w:val="24"/>
          <w:lang w:eastAsia="ar-SA"/>
        </w:rPr>
        <w:t xml:space="preserve">Sutarties priedas </w:t>
      </w:r>
    </w:p>
    <w:p w14:paraId="79B75886" w14:textId="77777777" w:rsidR="00DA19A8" w:rsidRPr="00092B09" w:rsidRDefault="00DA19A8" w:rsidP="00DA19A8">
      <w:pPr>
        <w:suppressAutoHyphens/>
        <w:jc w:val="right"/>
        <w:rPr>
          <w:rFonts w:ascii="Times New Roman" w:eastAsia="Arial" w:hAnsi="Times New Roman"/>
          <w:szCs w:val="24"/>
          <w:lang w:eastAsia="ar-SA"/>
        </w:rPr>
      </w:pPr>
      <w:r w:rsidRPr="00092B09">
        <w:rPr>
          <w:rFonts w:ascii="Times New Roman" w:eastAsia="Arial" w:hAnsi="Times New Roman"/>
          <w:szCs w:val="24"/>
          <w:lang w:eastAsia="ar-SA"/>
        </w:rPr>
        <w:t>Nr. 2</w:t>
      </w:r>
    </w:p>
    <w:p w14:paraId="09CC1760" w14:textId="77777777" w:rsidR="00DA19A8" w:rsidRPr="00092B09" w:rsidRDefault="00DA19A8" w:rsidP="00DA19A8">
      <w:pPr>
        <w:rPr>
          <w:rFonts w:ascii="Times New Roman" w:hAnsi="Times New Roman"/>
          <w:sz w:val="23"/>
          <w:szCs w:val="23"/>
        </w:rPr>
      </w:pPr>
    </w:p>
    <w:p w14:paraId="75A979BD" w14:textId="77777777" w:rsidR="00DA19A8" w:rsidRPr="00092B09" w:rsidRDefault="00DA19A8" w:rsidP="00DA19A8">
      <w:pPr>
        <w:pStyle w:val="Stilius3"/>
        <w:jc w:val="center"/>
        <w:rPr>
          <w:b/>
          <w:bCs/>
          <w:sz w:val="23"/>
          <w:szCs w:val="23"/>
          <w:lang w:eastAsia="lt-LT"/>
        </w:rPr>
      </w:pPr>
      <w:r w:rsidRPr="00092B09">
        <w:rPr>
          <w:b/>
          <w:bCs/>
          <w:sz w:val="23"/>
          <w:szCs w:val="23"/>
          <w:lang w:eastAsia="lt-LT"/>
        </w:rPr>
        <w:t>ATLIKTŲ DARBŲ AKTAS Nr.____</w:t>
      </w:r>
    </w:p>
    <w:p w14:paraId="01B04CE3" w14:textId="77777777" w:rsidR="00DA19A8" w:rsidRPr="00092B09" w:rsidRDefault="00DA19A8" w:rsidP="00DA19A8">
      <w:pPr>
        <w:pStyle w:val="Stilius3"/>
        <w:jc w:val="center"/>
        <w:rPr>
          <w:b/>
          <w:bCs/>
          <w:sz w:val="23"/>
          <w:szCs w:val="23"/>
          <w:lang w:eastAsia="lt-LT"/>
        </w:rPr>
      </w:pPr>
      <w:r w:rsidRPr="00092B09">
        <w:rPr>
          <w:b/>
          <w:bCs/>
          <w:sz w:val="23"/>
          <w:szCs w:val="23"/>
          <w:lang w:eastAsia="lt-LT"/>
        </w:rPr>
        <w:t>Data___________</w:t>
      </w:r>
    </w:p>
    <w:p w14:paraId="63825271" w14:textId="77777777" w:rsidR="00DA19A8" w:rsidRPr="00092B09" w:rsidRDefault="00DA19A8" w:rsidP="00DA19A8">
      <w:pPr>
        <w:pStyle w:val="Stilius3"/>
        <w:rPr>
          <w:b/>
          <w:bCs/>
          <w:sz w:val="23"/>
          <w:szCs w:val="23"/>
          <w:lang w:eastAsia="lt-LT"/>
        </w:rPr>
      </w:pPr>
      <w:r w:rsidRPr="00092B09">
        <w:rPr>
          <w:b/>
          <w:bCs/>
          <w:sz w:val="23"/>
          <w:szCs w:val="23"/>
          <w:lang w:eastAsia="lt-LT"/>
        </w:rPr>
        <w:t>Užsakovas:</w:t>
      </w:r>
    </w:p>
    <w:p w14:paraId="19A198D0" w14:textId="77777777" w:rsidR="00DA19A8" w:rsidRPr="00092B09" w:rsidRDefault="00DA19A8" w:rsidP="00DA19A8">
      <w:pPr>
        <w:pStyle w:val="Stilius3"/>
        <w:spacing w:before="0"/>
        <w:rPr>
          <w:b/>
          <w:bCs/>
          <w:sz w:val="23"/>
          <w:szCs w:val="23"/>
          <w:lang w:eastAsia="lt-LT"/>
        </w:rPr>
      </w:pPr>
      <w:r w:rsidRPr="00092B09">
        <w:rPr>
          <w:b/>
          <w:bCs/>
          <w:sz w:val="23"/>
          <w:szCs w:val="23"/>
          <w:lang w:eastAsia="lt-LT"/>
        </w:rPr>
        <w:t>Rangovas:</w:t>
      </w:r>
    </w:p>
    <w:p w14:paraId="67703349" w14:textId="77777777" w:rsidR="00DA19A8" w:rsidRPr="00092B09" w:rsidRDefault="00DA19A8" w:rsidP="00DA19A8">
      <w:pPr>
        <w:rPr>
          <w:rFonts w:ascii="Times New Roman" w:hAnsi="Times New Roman"/>
          <w:b/>
          <w:bCs/>
          <w:sz w:val="23"/>
          <w:szCs w:val="23"/>
        </w:rPr>
      </w:pPr>
      <w:r w:rsidRPr="00092B09">
        <w:rPr>
          <w:rFonts w:ascii="Times New Roman" w:hAnsi="Times New Roman"/>
          <w:b/>
          <w:bCs/>
          <w:sz w:val="23"/>
          <w:szCs w:val="23"/>
        </w:rPr>
        <w:t xml:space="preserve">Objektas: </w:t>
      </w:r>
    </w:p>
    <w:p w14:paraId="566C5B8C" w14:textId="77777777" w:rsidR="00DA19A8" w:rsidRPr="00092B09" w:rsidRDefault="00DA19A8" w:rsidP="00DA19A8">
      <w:pPr>
        <w:rPr>
          <w:rFonts w:ascii="Times New Roman" w:hAnsi="Times New Roman"/>
          <w:b/>
          <w:bCs/>
          <w:sz w:val="23"/>
          <w:szCs w:val="23"/>
        </w:rPr>
      </w:pPr>
      <w:r w:rsidRPr="00092B09">
        <w:rPr>
          <w:rFonts w:ascii="Times New Roman" w:hAnsi="Times New Roman"/>
          <w:b/>
          <w:bCs/>
          <w:sz w:val="23"/>
          <w:szCs w:val="23"/>
        </w:rPr>
        <w:t>Sudaryta už ______m.__________</w:t>
      </w:r>
      <w:proofErr w:type="spellStart"/>
      <w:r w:rsidRPr="00092B09">
        <w:rPr>
          <w:rFonts w:ascii="Times New Roman" w:hAnsi="Times New Roman"/>
          <w:b/>
          <w:bCs/>
          <w:sz w:val="23"/>
          <w:szCs w:val="23"/>
        </w:rPr>
        <w:t>mėn</w:t>
      </w:r>
      <w:proofErr w:type="spellEnd"/>
      <w:r w:rsidRPr="00092B09">
        <w:rPr>
          <w:rFonts w:ascii="Times New Roman" w:hAnsi="Times New Roman"/>
          <w:b/>
          <w:bCs/>
          <w:sz w:val="23"/>
          <w:szCs w:val="23"/>
        </w:rPr>
        <w:t>.</w:t>
      </w:r>
    </w:p>
    <w:p w14:paraId="1600F682" w14:textId="77777777" w:rsidR="00DA19A8" w:rsidRPr="00092B09" w:rsidRDefault="00DA19A8" w:rsidP="00DA19A8">
      <w:pPr>
        <w:rPr>
          <w:rFonts w:ascii="Times New Roman" w:hAnsi="Times New Roman"/>
          <w:b/>
          <w:bCs/>
          <w:sz w:val="23"/>
          <w:szCs w:val="23"/>
        </w:rPr>
      </w:pPr>
    </w:p>
    <w:tbl>
      <w:tblPr>
        <w:tblW w:w="9639" w:type="dxa"/>
        <w:tblInd w:w="-10" w:type="dxa"/>
        <w:tblLook w:val="04A0" w:firstRow="1" w:lastRow="0" w:firstColumn="1" w:lastColumn="0" w:noHBand="0" w:noVBand="1"/>
      </w:tblPr>
      <w:tblGrid>
        <w:gridCol w:w="556"/>
        <w:gridCol w:w="2788"/>
        <w:gridCol w:w="1504"/>
        <w:gridCol w:w="1496"/>
        <w:gridCol w:w="1594"/>
        <w:gridCol w:w="1701"/>
      </w:tblGrid>
      <w:tr w:rsidR="00DA19A8" w:rsidRPr="00092B09" w14:paraId="51C3DCCC" w14:textId="77777777" w:rsidTr="00C339DD">
        <w:trPr>
          <w:trHeight w:val="1200"/>
        </w:trPr>
        <w:tc>
          <w:tcPr>
            <w:tcW w:w="540" w:type="dxa"/>
            <w:tcBorders>
              <w:top w:val="single" w:sz="4" w:space="0" w:color="auto"/>
              <w:left w:val="single" w:sz="8" w:space="0" w:color="auto"/>
              <w:bottom w:val="nil"/>
              <w:right w:val="single" w:sz="4" w:space="0" w:color="auto"/>
            </w:tcBorders>
            <w:vAlign w:val="center"/>
          </w:tcPr>
          <w:p w14:paraId="3DFD9B3D" w14:textId="77777777" w:rsidR="00DA19A8" w:rsidRPr="00092B09" w:rsidRDefault="00DA19A8" w:rsidP="00C339DD">
            <w:pPr>
              <w:jc w:val="center"/>
              <w:rPr>
                <w:rFonts w:ascii="Times New Roman" w:hAnsi="Times New Roman"/>
                <w:b/>
                <w:bCs/>
                <w:color w:val="000000"/>
                <w:sz w:val="23"/>
                <w:szCs w:val="23"/>
              </w:rPr>
            </w:pPr>
            <w:r w:rsidRPr="00092B09">
              <w:rPr>
                <w:rFonts w:ascii="Times New Roman" w:hAnsi="Times New Roman"/>
                <w:b/>
                <w:bCs/>
                <w:color w:val="000000"/>
                <w:sz w:val="23"/>
                <w:szCs w:val="23"/>
              </w:rPr>
              <w:t xml:space="preserve">Eil. </w:t>
            </w:r>
          </w:p>
          <w:p w14:paraId="45394DF9" w14:textId="77777777" w:rsidR="00DA19A8" w:rsidRPr="00092B09" w:rsidRDefault="00DA19A8" w:rsidP="00C339DD">
            <w:pPr>
              <w:jc w:val="center"/>
              <w:rPr>
                <w:rFonts w:ascii="Times New Roman" w:hAnsi="Times New Roman"/>
                <w:b/>
                <w:bCs/>
                <w:color w:val="000000"/>
                <w:sz w:val="23"/>
                <w:szCs w:val="23"/>
              </w:rPr>
            </w:pPr>
            <w:r w:rsidRPr="00092B09">
              <w:rPr>
                <w:rFonts w:ascii="Times New Roman" w:hAnsi="Times New Roman"/>
                <w:b/>
                <w:bCs/>
                <w:color w:val="000000"/>
                <w:sz w:val="23"/>
                <w:szCs w:val="23"/>
              </w:rPr>
              <w:t>Nr.</w:t>
            </w:r>
          </w:p>
        </w:tc>
        <w:tc>
          <w:tcPr>
            <w:tcW w:w="2796" w:type="dxa"/>
            <w:tcBorders>
              <w:top w:val="single" w:sz="4" w:space="0" w:color="auto"/>
              <w:left w:val="nil"/>
              <w:bottom w:val="single" w:sz="4" w:space="0" w:color="auto"/>
              <w:right w:val="single" w:sz="4" w:space="0" w:color="auto"/>
            </w:tcBorders>
            <w:vAlign w:val="center"/>
          </w:tcPr>
          <w:p w14:paraId="427128FE" w14:textId="77777777" w:rsidR="00DA19A8" w:rsidRPr="00092B09" w:rsidRDefault="00DA19A8" w:rsidP="00C339DD">
            <w:pPr>
              <w:jc w:val="center"/>
              <w:rPr>
                <w:rFonts w:ascii="Times New Roman" w:hAnsi="Times New Roman"/>
                <w:bCs/>
                <w:color w:val="000000"/>
                <w:sz w:val="23"/>
                <w:szCs w:val="23"/>
              </w:rPr>
            </w:pPr>
            <w:r w:rsidRPr="00092B09">
              <w:rPr>
                <w:rFonts w:ascii="Times New Roman" w:hAnsi="Times New Roman"/>
                <w:bCs/>
                <w:color w:val="000000"/>
                <w:sz w:val="23"/>
                <w:szCs w:val="23"/>
              </w:rPr>
              <w:t>Darbų grupių (etapų) pavadinimas</w:t>
            </w:r>
          </w:p>
        </w:tc>
        <w:tc>
          <w:tcPr>
            <w:tcW w:w="1508" w:type="dxa"/>
            <w:tcBorders>
              <w:top w:val="single" w:sz="4" w:space="0" w:color="auto"/>
              <w:left w:val="nil"/>
              <w:bottom w:val="single" w:sz="4" w:space="0" w:color="auto"/>
              <w:right w:val="single" w:sz="4" w:space="0" w:color="auto"/>
            </w:tcBorders>
          </w:tcPr>
          <w:p w14:paraId="0A3E6275" w14:textId="77777777" w:rsidR="00DA19A8" w:rsidRPr="00092B09" w:rsidRDefault="00DA19A8" w:rsidP="00C339DD">
            <w:pPr>
              <w:jc w:val="center"/>
              <w:rPr>
                <w:rFonts w:ascii="Times New Roman" w:hAnsi="Times New Roman"/>
                <w:sz w:val="23"/>
                <w:szCs w:val="23"/>
              </w:rPr>
            </w:pPr>
          </w:p>
          <w:p w14:paraId="1653CF3D" w14:textId="77777777" w:rsidR="00DA19A8" w:rsidRPr="00092B09" w:rsidRDefault="00DA19A8" w:rsidP="00C339DD">
            <w:pPr>
              <w:jc w:val="center"/>
              <w:rPr>
                <w:rFonts w:ascii="Times New Roman" w:hAnsi="Times New Roman"/>
                <w:sz w:val="23"/>
                <w:szCs w:val="23"/>
              </w:rPr>
            </w:pPr>
            <w:r w:rsidRPr="00092B09">
              <w:rPr>
                <w:rFonts w:ascii="Times New Roman" w:hAnsi="Times New Roman"/>
                <w:sz w:val="23"/>
                <w:szCs w:val="23"/>
              </w:rPr>
              <w:t xml:space="preserve">Kaina pagal Sutartį </w:t>
            </w:r>
          </w:p>
          <w:p w14:paraId="28421B7F" w14:textId="77777777" w:rsidR="00DA19A8" w:rsidRPr="00092B09" w:rsidRDefault="00DA19A8" w:rsidP="00C339DD">
            <w:pPr>
              <w:jc w:val="center"/>
              <w:rPr>
                <w:rFonts w:ascii="Times New Roman" w:hAnsi="Times New Roman"/>
                <w:bCs/>
                <w:color w:val="000000"/>
                <w:sz w:val="23"/>
                <w:szCs w:val="23"/>
              </w:rPr>
            </w:pPr>
            <w:r w:rsidRPr="00092B09">
              <w:rPr>
                <w:rFonts w:ascii="Times New Roman" w:hAnsi="Times New Roman"/>
                <w:sz w:val="23"/>
                <w:szCs w:val="23"/>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B25A3CB" w14:textId="77777777" w:rsidR="00DA19A8" w:rsidRPr="00092B09" w:rsidRDefault="00DA19A8" w:rsidP="00C339DD">
            <w:pPr>
              <w:jc w:val="center"/>
              <w:rPr>
                <w:rFonts w:ascii="Times New Roman" w:hAnsi="Times New Roman"/>
                <w:bCs/>
                <w:color w:val="000000"/>
                <w:sz w:val="23"/>
                <w:szCs w:val="23"/>
              </w:rPr>
            </w:pPr>
            <w:r w:rsidRPr="00092B09">
              <w:rPr>
                <w:rFonts w:ascii="Times New Roman" w:hAnsi="Times New Roman"/>
                <w:bCs/>
                <w:color w:val="000000"/>
                <w:sz w:val="23"/>
                <w:szCs w:val="23"/>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3E094F41" w14:textId="77777777" w:rsidR="00DA19A8" w:rsidRPr="00092B09" w:rsidRDefault="00DA19A8" w:rsidP="00C339DD">
            <w:pPr>
              <w:jc w:val="center"/>
              <w:rPr>
                <w:rFonts w:ascii="Times New Roman" w:hAnsi="Times New Roman"/>
                <w:bCs/>
                <w:color w:val="000000"/>
                <w:sz w:val="23"/>
                <w:szCs w:val="23"/>
              </w:rPr>
            </w:pPr>
            <w:r w:rsidRPr="00092B09">
              <w:rPr>
                <w:rFonts w:ascii="Times New Roman" w:hAnsi="Times New Roman"/>
                <w:bCs/>
                <w:color w:val="000000"/>
                <w:sz w:val="23"/>
                <w:szCs w:val="23"/>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06324669" w14:textId="77777777" w:rsidR="00DA19A8" w:rsidRPr="00092B09" w:rsidRDefault="00DA19A8" w:rsidP="00C339DD">
            <w:pPr>
              <w:ind w:firstLine="108"/>
              <w:jc w:val="center"/>
              <w:rPr>
                <w:rFonts w:ascii="Times New Roman" w:hAnsi="Times New Roman"/>
                <w:bCs/>
                <w:color w:val="000000"/>
                <w:sz w:val="23"/>
                <w:szCs w:val="23"/>
              </w:rPr>
            </w:pPr>
            <w:r w:rsidRPr="00092B09">
              <w:rPr>
                <w:rFonts w:ascii="Times New Roman" w:hAnsi="Times New Roman"/>
                <w:bCs/>
                <w:color w:val="000000"/>
                <w:sz w:val="23"/>
                <w:szCs w:val="23"/>
              </w:rPr>
              <w:t>Atliktų Darbų grupės (etapo) per atsiskaitomą laikotarpį suma (Eur) be PVM</w:t>
            </w:r>
          </w:p>
        </w:tc>
      </w:tr>
      <w:tr w:rsidR="00DA19A8" w:rsidRPr="00092B09" w14:paraId="0D38FE4C" w14:textId="77777777" w:rsidTr="00C339DD">
        <w:trPr>
          <w:trHeight w:val="240"/>
        </w:trPr>
        <w:tc>
          <w:tcPr>
            <w:tcW w:w="540" w:type="dxa"/>
            <w:tcBorders>
              <w:top w:val="single" w:sz="4" w:space="0" w:color="auto"/>
              <w:left w:val="single" w:sz="8" w:space="0" w:color="auto"/>
              <w:bottom w:val="single" w:sz="4" w:space="0" w:color="auto"/>
              <w:right w:val="single" w:sz="4" w:space="0" w:color="auto"/>
            </w:tcBorders>
          </w:tcPr>
          <w:p w14:paraId="61FA4FDB" w14:textId="77777777" w:rsidR="00DA19A8" w:rsidRPr="00092B09" w:rsidRDefault="00DA19A8" w:rsidP="00C339DD">
            <w:pPr>
              <w:rPr>
                <w:rFonts w:ascii="Times New Roman" w:hAnsi="Times New Roman"/>
                <w:b/>
                <w:bCs/>
                <w:sz w:val="23"/>
                <w:szCs w:val="23"/>
              </w:rPr>
            </w:pPr>
            <w:r w:rsidRPr="00092B09">
              <w:rPr>
                <w:rFonts w:ascii="Times New Roman" w:hAnsi="Times New Roman"/>
                <w:b/>
                <w:bCs/>
                <w:sz w:val="23"/>
                <w:szCs w:val="23"/>
              </w:rPr>
              <w:t> 1</w:t>
            </w:r>
          </w:p>
        </w:tc>
        <w:tc>
          <w:tcPr>
            <w:tcW w:w="2796" w:type="dxa"/>
            <w:tcBorders>
              <w:top w:val="single" w:sz="4" w:space="0" w:color="auto"/>
              <w:left w:val="nil"/>
              <w:bottom w:val="single" w:sz="4" w:space="0" w:color="auto"/>
              <w:right w:val="single" w:sz="4" w:space="0" w:color="auto"/>
            </w:tcBorders>
          </w:tcPr>
          <w:p w14:paraId="5AD664EA" w14:textId="77777777" w:rsidR="00DA19A8" w:rsidRPr="00092B09" w:rsidRDefault="00DA19A8" w:rsidP="00C339DD">
            <w:pPr>
              <w:rPr>
                <w:rFonts w:ascii="Times New Roman" w:hAnsi="Times New Roman"/>
                <w:b/>
                <w:bCs/>
                <w:sz w:val="23"/>
                <w:szCs w:val="23"/>
              </w:rPr>
            </w:pPr>
            <w:r w:rsidRPr="00092B09">
              <w:rPr>
                <w:rFonts w:ascii="Times New Roman" w:hAnsi="Times New Roman"/>
                <w:b/>
                <w:bCs/>
                <w:sz w:val="23"/>
                <w:szCs w:val="23"/>
              </w:rPr>
              <w:t> </w:t>
            </w:r>
          </w:p>
        </w:tc>
        <w:tc>
          <w:tcPr>
            <w:tcW w:w="1508" w:type="dxa"/>
            <w:tcBorders>
              <w:top w:val="single" w:sz="4" w:space="0" w:color="auto"/>
              <w:left w:val="nil"/>
              <w:bottom w:val="single" w:sz="4" w:space="0" w:color="auto"/>
              <w:right w:val="single" w:sz="4" w:space="0" w:color="auto"/>
            </w:tcBorders>
          </w:tcPr>
          <w:p w14:paraId="6DEA5579" w14:textId="77777777" w:rsidR="00DA19A8" w:rsidRPr="00092B09" w:rsidRDefault="00DA19A8" w:rsidP="00C339DD">
            <w:pPr>
              <w:jc w:val="center"/>
              <w:rPr>
                <w:rFonts w:ascii="Times New Roman" w:hAnsi="Times New Roman"/>
                <w:b/>
                <w:bCs/>
                <w:sz w:val="23"/>
                <w:szCs w:val="23"/>
              </w:rPr>
            </w:pPr>
          </w:p>
        </w:tc>
        <w:tc>
          <w:tcPr>
            <w:tcW w:w="1499" w:type="dxa"/>
            <w:tcBorders>
              <w:top w:val="single" w:sz="4" w:space="0" w:color="auto"/>
              <w:left w:val="single" w:sz="4" w:space="0" w:color="auto"/>
              <w:bottom w:val="single" w:sz="4" w:space="0" w:color="auto"/>
              <w:right w:val="single" w:sz="4" w:space="0" w:color="auto"/>
            </w:tcBorders>
          </w:tcPr>
          <w:p w14:paraId="51DDF572" w14:textId="77777777" w:rsidR="00DA19A8" w:rsidRPr="00092B09" w:rsidRDefault="00DA19A8" w:rsidP="00C339DD">
            <w:pPr>
              <w:jc w:val="center"/>
              <w:rPr>
                <w:rFonts w:ascii="Times New Roman" w:hAnsi="Times New Roman"/>
                <w:b/>
                <w:bCs/>
                <w:sz w:val="23"/>
                <w:szCs w:val="23"/>
              </w:rPr>
            </w:pPr>
          </w:p>
        </w:tc>
        <w:tc>
          <w:tcPr>
            <w:tcW w:w="1595" w:type="dxa"/>
            <w:tcBorders>
              <w:top w:val="single" w:sz="4" w:space="0" w:color="auto"/>
              <w:left w:val="single" w:sz="4" w:space="0" w:color="auto"/>
              <w:bottom w:val="single" w:sz="4" w:space="0" w:color="auto"/>
              <w:right w:val="single" w:sz="4" w:space="0" w:color="auto"/>
            </w:tcBorders>
            <w:vAlign w:val="bottom"/>
          </w:tcPr>
          <w:p w14:paraId="4B1E053C" w14:textId="77777777" w:rsidR="00DA19A8" w:rsidRPr="00092B09" w:rsidRDefault="00DA19A8" w:rsidP="00C339DD">
            <w:pPr>
              <w:jc w:val="center"/>
              <w:rPr>
                <w:rFonts w:ascii="Times New Roman" w:hAnsi="Times New Roman"/>
                <w:b/>
                <w:bCs/>
                <w:sz w:val="23"/>
                <w:szCs w:val="23"/>
              </w:rPr>
            </w:pPr>
            <w:r w:rsidRPr="00092B09">
              <w:rPr>
                <w:rFonts w:ascii="Times New Roman" w:hAnsi="Times New Roman"/>
                <w:b/>
                <w:bCs/>
                <w:sz w:val="23"/>
                <w:szCs w:val="23"/>
              </w:rPr>
              <w:t> </w:t>
            </w:r>
          </w:p>
        </w:tc>
        <w:tc>
          <w:tcPr>
            <w:tcW w:w="1701" w:type="dxa"/>
            <w:tcBorders>
              <w:top w:val="nil"/>
              <w:left w:val="single" w:sz="4" w:space="0" w:color="auto"/>
              <w:bottom w:val="single" w:sz="4" w:space="0" w:color="auto"/>
              <w:right w:val="single" w:sz="8" w:space="0" w:color="auto"/>
            </w:tcBorders>
          </w:tcPr>
          <w:p w14:paraId="59BB9B13" w14:textId="77777777" w:rsidR="00DA19A8" w:rsidRPr="00092B09" w:rsidRDefault="00DA19A8" w:rsidP="00C339DD">
            <w:pPr>
              <w:jc w:val="right"/>
              <w:rPr>
                <w:rFonts w:ascii="Times New Roman" w:hAnsi="Times New Roman"/>
                <w:b/>
                <w:bCs/>
                <w:sz w:val="23"/>
                <w:szCs w:val="23"/>
              </w:rPr>
            </w:pPr>
            <w:r w:rsidRPr="00092B09">
              <w:rPr>
                <w:rFonts w:ascii="Times New Roman" w:hAnsi="Times New Roman"/>
                <w:b/>
                <w:bCs/>
                <w:sz w:val="23"/>
                <w:szCs w:val="23"/>
              </w:rPr>
              <w:t> </w:t>
            </w:r>
          </w:p>
        </w:tc>
      </w:tr>
      <w:tr w:rsidR="00DA19A8" w:rsidRPr="00092B09" w14:paraId="5DEE81EF" w14:textId="77777777" w:rsidTr="00C339DD">
        <w:trPr>
          <w:trHeight w:val="240"/>
        </w:trPr>
        <w:tc>
          <w:tcPr>
            <w:tcW w:w="540" w:type="dxa"/>
            <w:tcBorders>
              <w:top w:val="nil"/>
              <w:left w:val="single" w:sz="8" w:space="0" w:color="auto"/>
              <w:bottom w:val="single" w:sz="4" w:space="0" w:color="auto"/>
              <w:right w:val="single" w:sz="4" w:space="0" w:color="auto"/>
            </w:tcBorders>
          </w:tcPr>
          <w:p w14:paraId="5E806DA5"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2796" w:type="dxa"/>
            <w:tcBorders>
              <w:top w:val="nil"/>
              <w:left w:val="nil"/>
              <w:bottom w:val="nil"/>
              <w:right w:val="single" w:sz="4" w:space="0" w:color="auto"/>
            </w:tcBorders>
          </w:tcPr>
          <w:p w14:paraId="7FFB2A14" w14:textId="77777777" w:rsidR="00DA19A8" w:rsidRPr="00092B09" w:rsidRDefault="00DA19A8" w:rsidP="00C339DD">
            <w:pPr>
              <w:rPr>
                <w:rFonts w:ascii="Times New Roman" w:hAnsi="Times New Roman"/>
                <w:b/>
                <w:bCs/>
                <w:i/>
                <w:iCs/>
                <w:sz w:val="23"/>
                <w:szCs w:val="23"/>
              </w:rPr>
            </w:pPr>
          </w:p>
        </w:tc>
        <w:tc>
          <w:tcPr>
            <w:tcW w:w="1508" w:type="dxa"/>
            <w:tcBorders>
              <w:top w:val="nil"/>
              <w:left w:val="nil"/>
              <w:bottom w:val="nil"/>
              <w:right w:val="single" w:sz="4" w:space="0" w:color="auto"/>
            </w:tcBorders>
          </w:tcPr>
          <w:p w14:paraId="618A4AFB" w14:textId="77777777" w:rsidR="00DA19A8" w:rsidRPr="00092B09" w:rsidRDefault="00DA19A8" w:rsidP="00C339DD">
            <w:pPr>
              <w:jc w:val="center"/>
              <w:rPr>
                <w:rFonts w:ascii="Times New Roman" w:hAnsi="Times New Roman"/>
                <w:sz w:val="23"/>
                <w:szCs w:val="23"/>
              </w:rPr>
            </w:pPr>
          </w:p>
        </w:tc>
        <w:tc>
          <w:tcPr>
            <w:tcW w:w="1499" w:type="dxa"/>
            <w:tcBorders>
              <w:top w:val="nil"/>
              <w:left w:val="single" w:sz="4" w:space="0" w:color="auto"/>
              <w:bottom w:val="nil"/>
              <w:right w:val="single" w:sz="4" w:space="0" w:color="auto"/>
            </w:tcBorders>
          </w:tcPr>
          <w:p w14:paraId="116B79FF" w14:textId="77777777" w:rsidR="00DA19A8" w:rsidRPr="00092B09" w:rsidRDefault="00DA19A8" w:rsidP="00C339DD">
            <w:pPr>
              <w:jc w:val="center"/>
              <w:rPr>
                <w:rFonts w:ascii="Times New Roman" w:hAnsi="Times New Roman"/>
                <w:sz w:val="23"/>
                <w:szCs w:val="23"/>
              </w:rPr>
            </w:pPr>
          </w:p>
        </w:tc>
        <w:tc>
          <w:tcPr>
            <w:tcW w:w="1595" w:type="dxa"/>
            <w:tcBorders>
              <w:top w:val="nil"/>
              <w:left w:val="single" w:sz="4" w:space="0" w:color="auto"/>
              <w:bottom w:val="nil"/>
              <w:right w:val="nil"/>
            </w:tcBorders>
            <w:vAlign w:val="bottom"/>
          </w:tcPr>
          <w:p w14:paraId="6333D3F2" w14:textId="77777777" w:rsidR="00DA19A8" w:rsidRPr="00092B09" w:rsidRDefault="00DA19A8" w:rsidP="00C339DD">
            <w:pPr>
              <w:jc w:val="center"/>
              <w:rPr>
                <w:rFonts w:ascii="Times New Roman" w:hAnsi="Times New Roman"/>
                <w:sz w:val="23"/>
                <w:szCs w:val="23"/>
              </w:rPr>
            </w:pPr>
            <w:r w:rsidRPr="00092B09">
              <w:rPr>
                <w:rFonts w:ascii="Times New Roman" w:hAnsi="Times New Roman"/>
                <w:sz w:val="23"/>
                <w:szCs w:val="23"/>
              </w:rPr>
              <w:t> </w:t>
            </w:r>
          </w:p>
        </w:tc>
        <w:tc>
          <w:tcPr>
            <w:tcW w:w="1701" w:type="dxa"/>
            <w:tcBorders>
              <w:top w:val="nil"/>
              <w:left w:val="single" w:sz="4" w:space="0" w:color="auto"/>
              <w:bottom w:val="nil"/>
              <w:right w:val="single" w:sz="8" w:space="0" w:color="auto"/>
            </w:tcBorders>
            <w:vAlign w:val="bottom"/>
          </w:tcPr>
          <w:p w14:paraId="5656E07A" w14:textId="77777777" w:rsidR="00DA19A8" w:rsidRPr="00092B09" w:rsidRDefault="00DA19A8" w:rsidP="00C339DD">
            <w:pPr>
              <w:jc w:val="right"/>
              <w:rPr>
                <w:rFonts w:ascii="Times New Roman" w:hAnsi="Times New Roman"/>
                <w:sz w:val="23"/>
                <w:szCs w:val="23"/>
              </w:rPr>
            </w:pPr>
            <w:r w:rsidRPr="00092B09">
              <w:rPr>
                <w:rFonts w:ascii="Times New Roman" w:hAnsi="Times New Roman"/>
                <w:sz w:val="23"/>
                <w:szCs w:val="23"/>
              </w:rPr>
              <w:t> </w:t>
            </w:r>
          </w:p>
        </w:tc>
      </w:tr>
      <w:tr w:rsidR="00DA19A8" w:rsidRPr="00092B09" w14:paraId="6CFC7B00" w14:textId="77777777" w:rsidTr="00C339DD">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1FB90F5" w14:textId="77777777" w:rsidR="00DA19A8" w:rsidRPr="00092B09" w:rsidRDefault="00DA19A8" w:rsidP="00C339DD">
            <w:pPr>
              <w:rPr>
                <w:rFonts w:ascii="Times New Roman" w:hAnsi="Times New Roman"/>
                <w:sz w:val="23"/>
                <w:szCs w:val="23"/>
              </w:rPr>
            </w:pPr>
          </w:p>
        </w:tc>
        <w:tc>
          <w:tcPr>
            <w:tcW w:w="2796" w:type="dxa"/>
            <w:tcBorders>
              <w:top w:val="single" w:sz="4" w:space="0" w:color="auto"/>
              <w:left w:val="nil"/>
              <w:bottom w:val="nil"/>
              <w:right w:val="single" w:sz="4" w:space="0" w:color="auto"/>
            </w:tcBorders>
          </w:tcPr>
          <w:p w14:paraId="4AF4C665" w14:textId="77777777" w:rsidR="00DA19A8" w:rsidRPr="00092B09" w:rsidRDefault="00DA19A8" w:rsidP="00C339DD">
            <w:pPr>
              <w:rPr>
                <w:rFonts w:ascii="Times New Roman" w:hAnsi="Times New Roman"/>
                <w:i/>
                <w:iCs/>
                <w:sz w:val="23"/>
                <w:szCs w:val="23"/>
              </w:rPr>
            </w:pPr>
          </w:p>
        </w:tc>
        <w:tc>
          <w:tcPr>
            <w:tcW w:w="1508" w:type="dxa"/>
            <w:tcBorders>
              <w:top w:val="single" w:sz="4" w:space="0" w:color="auto"/>
              <w:left w:val="nil"/>
              <w:bottom w:val="nil"/>
              <w:right w:val="single" w:sz="4" w:space="0" w:color="auto"/>
            </w:tcBorders>
          </w:tcPr>
          <w:p w14:paraId="2B6BDDCB" w14:textId="77777777" w:rsidR="00DA19A8" w:rsidRPr="00092B09" w:rsidRDefault="00DA19A8" w:rsidP="00C339DD">
            <w:pPr>
              <w:jc w:val="center"/>
              <w:rPr>
                <w:rFonts w:ascii="Times New Roman" w:hAnsi="Times New Roman"/>
                <w:sz w:val="23"/>
                <w:szCs w:val="23"/>
              </w:rPr>
            </w:pPr>
          </w:p>
        </w:tc>
        <w:tc>
          <w:tcPr>
            <w:tcW w:w="1499" w:type="dxa"/>
            <w:tcBorders>
              <w:top w:val="single" w:sz="4" w:space="0" w:color="auto"/>
              <w:left w:val="single" w:sz="4" w:space="0" w:color="auto"/>
              <w:bottom w:val="nil"/>
              <w:right w:val="single" w:sz="4" w:space="0" w:color="auto"/>
            </w:tcBorders>
          </w:tcPr>
          <w:p w14:paraId="64288B10" w14:textId="77777777" w:rsidR="00DA19A8" w:rsidRPr="00092B09" w:rsidRDefault="00DA19A8" w:rsidP="00C339DD">
            <w:pPr>
              <w:jc w:val="center"/>
              <w:rPr>
                <w:rFonts w:ascii="Times New Roman" w:hAnsi="Times New Roman"/>
                <w:sz w:val="23"/>
                <w:szCs w:val="23"/>
              </w:rPr>
            </w:pPr>
          </w:p>
        </w:tc>
        <w:tc>
          <w:tcPr>
            <w:tcW w:w="1595" w:type="dxa"/>
            <w:tcBorders>
              <w:top w:val="single" w:sz="4" w:space="0" w:color="auto"/>
              <w:left w:val="single" w:sz="4" w:space="0" w:color="auto"/>
              <w:bottom w:val="nil"/>
              <w:right w:val="nil"/>
            </w:tcBorders>
            <w:vAlign w:val="bottom"/>
          </w:tcPr>
          <w:p w14:paraId="026BC83F" w14:textId="77777777" w:rsidR="00DA19A8" w:rsidRPr="00092B09" w:rsidRDefault="00DA19A8" w:rsidP="00C339DD">
            <w:pPr>
              <w:jc w:val="center"/>
              <w:rPr>
                <w:rFonts w:ascii="Times New Roman" w:hAnsi="Times New Roman"/>
                <w:sz w:val="23"/>
                <w:szCs w:val="23"/>
              </w:rPr>
            </w:pPr>
            <w:r w:rsidRPr="00092B09">
              <w:rPr>
                <w:rFonts w:ascii="Times New Roman" w:hAnsi="Times New Roman"/>
                <w:sz w:val="23"/>
                <w:szCs w:val="23"/>
              </w:rPr>
              <w:t> </w:t>
            </w:r>
          </w:p>
        </w:tc>
        <w:tc>
          <w:tcPr>
            <w:tcW w:w="1701" w:type="dxa"/>
            <w:tcBorders>
              <w:top w:val="single" w:sz="4" w:space="0" w:color="auto"/>
              <w:left w:val="single" w:sz="4" w:space="0" w:color="auto"/>
              <w:bottom w:val="nil"/>
              <w:right w:val="single" w:sz="8" w:space="0" w:color="auto"/>
            </w:tcBorders>
            <w:vAlign w:val="bottom"/>
          </w:tcPr>
          <w:p w14:paraId="7BEDCDC8" w14:textId="77777777" w:rsidR="00DA19A8" w:rsidRPr="00092B09" w:rsidRDefault="00DA19A8" w:rsidP="00C339DD">
            <w:pPr>
              <w:jc w:val="right"/>
              <w:rPr>
                <w:rFonts w:ascii="Times New Roman" w:hAnsi="Times New Roman"/>
                <w:sz w:val="23"/>
                <w:szCs w:val="23"/>
              </w:rPr>
            </w:pPr>
            <w:r w:rsidRPr="00092B09">
              <w:rPr>
                <w:rFonts w:ascii="Times New Roman" w:hAnsi="Times New Roman"/>
                <w:sz w:val="23"/>
                <w:szCs w:val="23"/>
              </w:rPr>
              <w:t> </w:t>
            </w:r>
          </w:p>
        </w:tc>
      </w:tr>
      <w:tr w:rsidR="00DA19A8" w:rsidRPr="00092B09" w14:paraId="03898EDD" w14:textId="77777777" w:rsidTr="00C339DD">
        <w:trPr>
          <w:trHeight w:val="240"/>
        </w:trPr>
        <w:tc>
          <w:tcPr>
            <w:tcW w:w="540" w:type="dxa"/>
            <w:tcBorders>
              <w:top w:val="single" w:sz="4" w:space="0" w:color="auto"/>
              <w:left w:val="single" w:sz="8" w:space="0" w:color="auto"/>
              <w:bottom w:val="single" w:sz="4" w:space="0" w:color="auto"/>
              <w:right w:val="single" w:sz="4" w:space="0" w:color="auto"/>
            </w:tcBorders>
          </w:tcPr>
          <w:p w14:paraId="2D079DD2"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2796" w:type="dxa"/>
            <w:tcBorders>
              <w:top w:val="single" w:sz="4" w:space="0" w:color="auto"/>
              <w:left w:val="nil"/>
              <w:bottom w:val="single" w:sz="4" w:space="0" w:color="auto"/>
              <w:right w:val="single" w:sz="4" w:space="0" w:color="auto"/>
            </w:tcBorders>
          </w:tcPr>
          <w:p w14:paraId="183E4DA5"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1508" w:type="dxa"/>
            <w:tcBorders>
              <w:top w:val="single" w:sz="4" w:space="0" w:color="auto"/>
              <w:left w:val="nil"/>
              <w:bottom w:val="single" w:sz="4" w:space="0" w:color="auto"/>
              <w:right w:val="single" w:sz="4" w:space="0" w:color="auto"/>
            </w:tcBorders>
          </w:tcPr>
          <w:p w14:paraId="293569F1" w14:textId="77777777" w:rsidR="00DA19A8" w:rsidRPr="00092B09" w:rsidRDefault="00DA19A8" w:rsidP="00C339DD">
            <w:pPr>
              <w:jc w:val="center"/>
              <w:rPr>
                <w:rFonts w:ascii="Times New Roman" w:hAnsi="Times New Roman"/>
                <w:sz w:val="23"/>
                <w:szCs w:val="23"/>
              </w:rPr>
            </w:pPr>
          </w:p>
        </w:tc>
        <w:tc>
          <w:tcPr>
            <w:tcW w:w="1499" w:type="dxa"/>
            <w:tcBorders>
              <w:top w:val="single" w:sz="4" w:space="0" w:color="auto"/>
              <w:left w:val="single" w:sz="4" w:space="0" w:color="auto"/>
              <w:bottom w:val="single" w:sz="4" w:space="0" w:color="auto"/>
              <w:right w:val="single" w:sz="4" w:space="0" w:color="auto"/>
            </w:tcBorders>
          </w:tcPr>
          <w:p w14:paraId="012E0278" w14:textId="77777777" w:rsidR="00DA19A8" w:rsidRPr="00092B09" w:rsidRDefault="00DA19A8" w:rsidP="00C339DD">
            <w:pPr>
              <w:jc w:val="center"/>
              <w:rPr>
                <w:rFonts w:ascii="Times New Roman" w:hAnsi="Times New Roman"/>
                <w:sz w:val="23"/>
                <w:szCs w:val="23"/>
              </w:rPr>
            </w:pPr>
          </w:p>
        </w:tc>
        <w:tc>
          <w:tcPr>
            <w:tcW w:w="1595" w:type="dxa"/>
            <w:tcBorders>
              <w:top w:val="single" w:sz="4" w:space="0" w:color="auto"/>
              <w:left w:val="single" w:sz="4" w:space="0" w:color="auto"/>
              <w:bottom w:val="single" w:sz="4" w:space="0" w:color="auto"/>
              <w:right w:val="single" w:sz="8" w:space="0" w:color="auto"/>
            </w:tcBorders>
            <w:vAlign w:val="bottom"/>
          </w:tcPr>
          <w:p w14:paraId="5D2166BF" w14:textId="77777777" w:rsidR="00DA19A8" w:rsidRPr="00092B09" w:rsidRDefault="00DA19A8" w:rsidP="00C339DD">
            <w:pPr>
              <w:jc w:val="center"/>
              <w:rPr>
                <w:rFonts w:ascii="Times New Roman" w:hAnsi="Times New Roman"/>
                <w:sz w:val="23"/>
                <w:szCs w:val="23"/>
              </w:rPr>
            </w:pPr>
            <w:r w:rsidRPr="00092B09">
              <w:rPr>
                <w:rFonts w:ascii="Times New Roman" w:hAnsi="Times New Roman"/>
                <w:sz w:val="23"/>
                <w:szCs w:val="23"/>
              </w:rPr>
              <w:t> </w:t>
            </w:r>
          </w:p>
        </w:tc>
        <w:tc>
          <w:tcPr>
            <w:tcW w:w="1701" w:type="dxa"/>
            <w:tcBorders>
              <w:top w:val="single" w:sz="4" w:space="0" w:color="auto"/>
              <w:left w:val="nil"/>
              <w:bottom w:val="single" w:sz="4" w:space="0" w:color="auto"/>
              <w:right w:val="single" w:sz="8" w:space="0" w:color="auto"/>
            </w:tcBorders>
            <w:vAlign w:val="bottom"/>
          </w:tcPr>
          <w:p w14:paraId="656F8D38" w14:textId="77777777" w:rsidR="00DA19A8" w:rsidRPr="00092B09" w:rsidRDefault="00DA19A8" w:rsidP="00C339DD">
            <w:pPr>
              <w:jc w:val="right"/>
              <w:rPr>
                <w:rFonts w:ascii="Times New Roman" w:hAnsi="Times New Roman"/>
                <w:sz w:val="23"/>
                <w:szCs w:val="23"/>
              </w:rPr>
            </w:pPr>
            <w:r w:rsidRPr="00092B09">
              <w:rPr>
                <w:rFonts w:ascii="Times New Roman" w:hAnsi="Times New Roman"/>
                <w:sz w:val="23"/>
                <w:szCs w:val="23"/>
              </w:rPr>
              <w:t> </w:t>
            </w:r>
          </w:p>
        </w:tc>
      </w:tr>
      <w:tr w:rsidR="00DA19A8" w:rsidRPr="00092B09" w14:paraId="55D7E8F6" w14:textId="77777777" w:rsidTr="00C339DD">
        <w:trPr>
          <w:trHeight w:val="240"/>
        </w:trPr>
        <w:tc>
          <w:tcPr>
            <w:tcW w:w="540" w:type="dxa"/>
            <w:tcBorders>
              <w:top w:val="nil"/>
              <w:left w:val="single" w:sz="8" w:space="0" w:color="auto"/>
              <w:bottom w:val="single" w:sz="4" w:space="0" w:color="auto"/>
              <w:right w:val="single" w:sz="4" w:space="0" w:color="auto"/>
            </w:tcBorders>
          </w:tcPr>
          <w:p w14:paraId="4F3A6EE1"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2796" w:type="dxa"/>
            <w:tcBorders>
              <w:top w:val="nil"/>
              <w:left w:val="nil"/>
              <w:bottom w:val="single" w:sz="4" w:space="0" w:color="auto"/>
              <w:right w:val="single" w:sz="4" w:space="0" w:color="auto"/>
            </w:tcBorders>
          </w:tcPr>
          <w:p w14:paraId="0FBC893B"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1508" w:type="dxa"/>
            <w:tcBorders>
              <w:top w:val="nil"/>
              <w:left w:val="nil"/>
              <w:bottom w:val="single" w:sz="4" w:space="0" w:color="auto"/>
              <w:right w:val="single" w:sz="4" w:space="0" w:color="auto"/>
            </w:tcBorders>
          </w:tcPr>
          <w:p w14:paraId="4EE94797" w14:textId="77777777" w:rsidR="00DA19A8" w:rsidRPr="00092B09" w:rsidRDefault="00DA19A8" w:rsidP="00C339DD">
            <w:pPr>
              <w:jc w:val="center"/>
              <w:rPr>
                <w:rFonts w:ascii="Times New Roman" w:hAnsi="Times New Roman"/>
                <w:sz w:val="23"/>
                <w:szCs w:val="23"/>
              </w:rPr>
            </w:pPr>
          </w:p>
        </w:tc>
        <w:tc>
          <w:tcPr>
            <w:tcW w:w="1499" w:type="dxa"/>
            <w:tcBorders>
              <w:top w:val="nil"/>
              <w:left w:val="single" w:sz="4" w:space="0" w:color="auto"/>
              <w:bottom w:val="single" w:sz="4" w:space="0" w:color="auto"/>
              <w:right w:val="single" w:sz="4" w:space="0" w:color="auto"/>
            </w:tcBorders>
          </w:tcPr>
          <w:p w14:paraId="666C5DAB" w14:textId="77777777" w:rsidR="00DA19A8" w:rsidRPr="00092B09" w:rsidRDefault="00DA19A8" w:rsidP="00C339DD">
            <w:pPr>
              <w:jc w:val="center"/>
              <w:rPr>
                <w:rFonts w:ascii="Times New Roman" w:hAnsi="Times New Roman"/>
                <w:sz w:val="23"/>
                <w:szCs w:val="23"/>
              </w:rPr>
            </w:pPr>
          </w:p>
        </w:tc>
        <w:tc>
          <w:tcPr>
            <w:tcW w:w="1595" w:type="dxa"/>
            <w:tcBorders>
              <w:top w:val="nil"/>
              <w:left w:val="single" w:sz="4" w:space="0" w:color="auto"/>
              <w:bottom w:val="single" w:sz="4" w:space="0" w:color="auto"/>
              <w:right w:val="single" w:sz="8" w:space="0" w:color="auto"/>
            </w:tcBorders>
            <w:vAlign w:val="bottom"/>
          </w:tcPr>
          <w:p w14:paraId="665265F3" w14:textId="77777777" w:rsidR="00DA19A8" w:rsidRPr="00092B09" w:rsidRDefault="00DA19A8" w:rsidP="00C339DD">
            <w:pPr>
              <w:jc w:val="center"/>
              <w:rPr>
                <w:rFonts w:ascii="Times New Roman" w:hAnsi="Times New Roman"/>
                <w:sz w:val="23"/>
                <w:szCs w:val="23"/>
              </w:rPr>
            </w:pPr>
            <w:r w:rsidRPr="00092B09">
              <w:rPr>
                <w:rFonts w:ascii="Times New Roman" w:hAnsi="Times New Roman"/>
                <w:sz w:val="23"/>
                <w:szCs w:val="23"/>
              </w:rPr>
              <w:t> </w:t>
            </w:r>
          </w:p>
        </w:tc>
        <w:tc>
          <w:tcPr>
            <w:tcW w:w="1701" w:type="dxa"/>
            <w:tcBorders>
              <w:top w:val="nil"/>
              <w:left w:val="nil"/>
              <w:bottom w:val="single" w:sz="4" w:space="0" w:color="auto"/>
              <w:right w:val="single" w:sz="8" w:space="0" w:color="auto"/>
            </w:tcBorders>
            <w:vAlign w:val="bottom"/>
          </w:tcPr>
          <w:p w14:paraId="021E0CA6" w14:textId="77777777" w:rsidR="00DA19A8" w:rsidRPr="00092B09" w:rsidRDefault="00DA19A8" w:rsidP="00C339DD">
            <w:pPr>
              <w:jc w:val="right"/>
              <w:rPr>
                <w:rFonts w:ascii="Times New Roman" w:hAnsi="Times New Roman"/>
                <w:sz w:val="23"/>
                <w:szCs w:val="23"/>
              </w:rPr>
            </w:pPr>
            <w:r w:rsidRPr="00092B09">
              <w:rPr>
                <w:rFonts w:ascii="Times New Roman" w:hAnsi="Times New Roman"/>
                <w:sz w:val="23"/>
                <w:szCs w:val="23"/>
              </w:rPr>
              <w:t> </w:t>
            </w:r>
          </w:p>
        </w:tc>
      </w:tr>
      <w:tr w:rsidR="00DA19A8" w:rsidRPr="00092B09" w14:paraId="17B55517" w14:textId="77777777" w:rsidTr="00C339DD">
        <w:trPr>
          <w:trHeight w:val="240"/>
        </w:trPr>
        <w:tc>
          <w:tcPr>
            <w:tcW w:w="540" w:type="dxa"/>
            <w:tcBorders>
              <w:top w:val="nil"/>
              <w:left w:val="single" w:sz="8" w:space="0" w:color="auto"/>
              <w:bottom w:val="single" w:sz="4" w:space="0" w:color="auto"/>
              <w:right w:val="single" w:sz="4" w:space="0" w:color="auto"/>
            </w:tcBorders>
          </w:tcPr>
          <w:p w14:paraId="57110919"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2796" w:type="dxa"/>
            <w:tcBorders>
              <w:top w:val="nil"/>
              <w:left w:val="nil"/>
              <w:bottom w:val="single" w:sz="4" w:space="0" w:color="auto"/>
              <w:right w:val="single" w:sz="4" w:space="0" w:color="auto"/>
            </w:tcBorders>
          </w:tcPr>
          <w:p w14:paraId="4396EBDC"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1508" w:type="dxa"/>
            <w:tcBorders>
              <w:top w:val="nil"/>
              <w:left w:val="nil"/>
              <w:bottom w:val="single" w:sz="4" w:space="0" w:color="auto"/>
              <w:right w:val="single" w:sz="4" w:space="0" w:color="auto"/>
            </w:tcBorders>
          </w:tcPr>
          <w:p w14:paraId="0FE3205B" w14:textId="77777777" w:rsidR="00DA19A8" w:rsidRPr="00092B09" w:rsidRDefault="00DA19A8" w:rsidP="00C339DD">
            <w:pPr>
              <w:jc w:val="center"/>
              <w:rPr>
                <w:rFonts w:ascii="Times New Roman" w:hAnsi="Times New Roman"/>
                <w:sz w:val="23"/>
                <w:szCs w:val="23"/>
              </w:rPr>
            </w:pPr>
          </w:p>
        </w:tc>
        <w:tc>
          <w:tcPr>
            <w:tcW w:w="1499" w:type="dxa"/>
            <w:tcBorders>
              <w:top w:val="nil"/>
              <w:left w:val="single" w:sz="4" w:space="0" w:color="auto"/>
              <w:bottom w:val="single" w:sz="4" w:space="0" w:color="auto"/>
              <w:right w:val="single" w:sz="4" w:space="0" w:color="auto"/>
            </w:tcBorders>
          </w:tcPr>
          <w:p w14:paraId="175CF6D6" w14:textId="77777777" w:rsidR="00DA19A8" w:rsidRPr="00092B09" w:rsidRDefault="00DA19A8" w:rsidP="00C339DD">
            <w:pPr>
              <w:jc w:val="center"/>
              <w:rPr>
                <w:rFonts w:ascii="Times New Roman" w:hAnsi="Times New Roman"/>
                <w:sz w:val="23"/>
                <w:szCs w:val="23"/>
              </w:rPr>
            </w:pPr>
          </w:p>
        </w:tc>
        <w:tc>
          <w:tcPr>
            <w:tcW w:w="1595" w:type="dxa"/>
            <w:tcBorders>
              <w:top w:val="nil"/>
              <w:left w:val="single" w:sz="4" w:space="0" w:color="auto"/>
              <w:bottom w:val="single" w:sz="4" w:space="0" w:color="auto"/>
              <w:right w:val="single" w:sz="8" w:space="0" w:color="auto"/>
            </w:tcBorders>
            <w:vAlign w:val="bottom"/>
          </w:tcPr>
          <w:p w14:paraId="647636EC" w14:textId="77777777" w:rsidR="00DA19A8" w:rsidRPr="00092B09" w:rsidRDefault="00DA19A8" w:rsidP="00C339DD">
            <w:pPr>
              <w:jc w:val="center"/>
              <w:rPr>
                <w:rFonts w:ascii="Times New Roman" w:hAnsi="Times New Roman"/>
                <w:sz w:val="23"/>
                <w:szCs w:val="23"/>
              </w:rPr>
            </w:pPr>
            <w:r w:rsidRPr="00092B09">
              <w:rPr>
                <w:rFonts w:ascii="Times New Roman" w:hAnsi="Times New Roman"/>
                <w:sz w:val="23"/>
                <w:szCs w:val="23"/>
              </w:rPr>
              <w:t> </w:t>
            </w:r>
          </w:p>
        </w:tc>
        <w:tc>
          <w:tcPr>
            <w:tcW w:w="1701" w:type="dxa"/>
            <w:tcBorders>
              <w:top w:val="nil"/>
              <w:left w:val="nil"/>
              <w:bottom w:val="single" w:sz="4" w:space="0" w:color="auto"/>
              <w:right w:val="single" w:sz="8" w:space="0" w:color="auto"/>
            </w:tcBorders>
            <w:vAlign w:val="bottom"/>
          </w:tcPr>
          <w:p w14:paraId="2625EB01" w14:textId="77777777" w:rsidR="00DA19A8" w:rsidRPr="00092B09" w:rsidRDefault="00DA19A8" w:rsidP="00C339DD">
            <w:pPr>
              <w:jc w:val="right"/>
              <w:rPr>
                <w:rFonts w:ascii="Times New Roman" w:hAnsi="Times New Roman"/>
                <w:sz w:val="23"/>
                <w:szCs w:val="23"/>
              </w:rPr>
            </w:pPr>
            <w:r w:rsidRPr="00092B09">
              <w:rPr>
                <w:rFonts w:ascii="Times New Roman" w:hAnsi="Times New Roman"/>
                <w:sz w:val="23"/>
                <w:szCs w:val="23"/>
              </w:rPr>
              <w:t> </w:t>
            </w:r>
          </w:p>
        </w:tc>
      </w:tr>
      <w:tr w:rsidR="00DA19A8" w:rsidRPr="00092B09" w14:paraId="1CEDD80E" w14:textId="77777777" w:rsidTr="00C339DD">
        <w:trPr>
          <w:trHeight w:val="240"/>
        </w:trPr>
        <w:tc>
          <w:tcPr>
            <w:tcW w:w="540" w:type="dxa"/>
            <w:tcBorders>
              <w:top w:val="nil"/>
              <w:left w:val="single" w:sz="8" w:space="0" w:color="auto"/>
              <w:bottom w:val="single" w:sz="4" w:space="0" w:color="auto"/>
              <w:right w:val="single" w:sz="4" w:space="0" w:color="auto"/>
            </w:tcBorders>
          </w:tcPr>
          <w:p w14:paraId="228E1106"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2796" w:type="dxa"/>
            <w:tcBorders>
              <w:top w:val="nil"/>
              <w:left w:val="nil"/>
              <w:bottom w:val="single" w:sz="4" w:space="0" w:color="auto"/>
              <w:right w:val="single" w:sz="4" w:space="0" w:color="auto"/>
            </w:tcBorders>
          </w:tcPr>
          <w:p w14:paraId="3F2FD976"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1508" w:type="dxa"/>
            <w:tcBorders>
              <w:top w:val="nil"/>
              <w:left w:val="nil"/>
              <w:bottom w:val="single" w:sz="4" w:space="0" w:color="auto"/>
              <w:right w:val="single" w:sz="4" w:space="0" w:color="auto"/>
            </w:tcBorders>
          </w:tcPr>
          <w:p w14:paraId="29B66C3E" w14:textId="77777777" w:rsidR="00DA19A8" w:rsidRPr="00092B09" w:rsidRDefault="00DA19A8" w:rsidP="00C339DD">
            <w:pPr>
              <w:jc w:val="center"/>
              <w:rPr>
                <w:rFonts w:ascii="Times New Roman" w:hAnsi="Times New Roman"/>
                <w:sz w:val="23"/>
                <w:szCs w:val="23"/>
              </w:rPr>
            </w:pPr>
          </w:p>
        </w:tc>
        <w:tc>
          <w:tcPr>
            <w:tcW w:w="1499" w:type="dxa"/>
            <w:tcBorders>
              <w:top w:val="nil"/>
              <w:left w:val="single" w:sz="4" w:space="0" w:color="auto"/>
              <w:bottom w:val="single" w:sz="4" w:space="0" w:color="auto"/>
              <w:right w:val="single" w:sz="4" w:space="0" w:color="auto"/>
            </w:tcBorders>
          </w:tcPr>
          <w:p w14:paraId="56636156" w14:textId="77777777" w:rsidR="00DA19A8" w:rsidRPr="00092B09" w:rsidRDefault="00DA19A8" w:rsidP="00C339DD">
            <w:pPr>
              <w:jc w:val="center"/>
              <w:rPr>
                <w:rFonts w:ascii="Times New Roman" w:hAnsi="Times New Roman"/>
                <w:sz w:val="23"/>
                <w:szCs w:val="23"/>
              </w:rPr>
            </w:pPr>
          </w:p>
        </w:tc>
        <w:tc>
          <w:tcPr>
            <w:tcW w:w="1595" w:type="dxa"/>
            <w:tcBorders>
              <w:top w:val="nil"/>
              <w:left w:val="single" w:sz="4" w:space="0" w:color="auto"/>
              <w:bottom w:val="single" w:sz="4" w:space="0" w:color="auto"/>
              <w:right w:val="single" w:sz="8" w:space="0" w:color="auto"/>
            </w:tcBorders>
            <w:vAlign w:val="bottom"/>
          </w:tcPr>
          <w:p w14:paraId="3D99FFC7" w14:textId="77777777" w:rsidR="00DA19A8" w:rsidRPr="00092B09" w:rsidRDefault="00DA19A8" w:rsidP="00C339DD">
            <w:pPr>
              <w:jc w:val="center"/>
              <w:rPr>
                <w:rFonts w:ascii="Times New Roman" w:hAnsi="Times New Roman"/>
                <w:sz w:val="23"/>
                <w:szCs w:val="23"/>
              </w:rPr>
            </w:pPr>
            <w:r w:rsidRPr="00092B09">
              <w:rPr>
                <w:rFonts w:ascii="Times New Roman" w:hAnsi="Times New Roman"/>
                <w:sz w:val="23"/>
                <w:szCs w:val="23"/>
              </w:rPr>
              <w:t> </w:t>
            </w:r>
          </w:p>
        </w:tc>
        <w:tc>
          <w:tcPr>
            <w:tcW w:w="1701" w:type="dxa"/>
            <w:tcBorders>
              <w:top w:val="nil"/>
              <w:left w:val="nil"/>
              <w:bottom w:val="single" w:sz="4" w:space="0" w:color="auto"/>
              <w:right w:val="single" w:sz="8" w:space="0" w:color="auto"/>
            </w:tcBorders>
            <w:vAlign w:val="bottom"/>
          </w:tcPr>
          <w:p w14:paraId="57F63F79" w14:textId="77777777" w:rsidR="00DA19A8" w:rsidRPr="00092B09" w:rsidRDefault="00DA19A8" w:rsidP="00C339DD">
            <w:pPr>
              <w:jc w:val="right"/>
              <w:rPr>
                <w:rFonts w:ascii="Times New Roman" w:hAnsi="Times New Roman"/>
                <w:sz w:val="23"/>
                <w:szCs w:val="23"/>
              </w:rPr>
            </w:pPr>
            <w:r w:rsidRPr="00092B09">
              <w:rPr>
                <w:rFonts w:ascii="Times New Roman" w:hAnsi="Times New Roman"/>
                <w:sz w:val="23"/>
                <w:szCs w:val="23"/>
              </w:rPr>
              <w:t> </w:t>
            </w:r>
          </w:p>
        </w:tc>
      </w:tr>
      <w:tr w:rsidR="00DA19A8" w:rsidRPr="00092B09" w14:paraId="5655544D" w14:textId="77777777" w:rsidTr="00C339DD">
        <w:trPr>
          <w:trHeight w:val="240"/>
        </w:trPr>
        <w:tc>
          <w:tcPr>
            <w:tcW w:w="540" w:type="dxa"/>
            <w:tcBorders>
              <w:top w:val="nil"/>
              <w:left w:val="single" w:sz="8" w:space="0" w:color="auto"/>
              <w:bottom w:val="single" w:sz="4" w:space="0" w:color="auto"/>
              <w:right w:val="single" w:sz="4" w:space="0" w:color="auto"/>
            </w:tcBorders>
          </w:tcPr>
          <w:p w14:paraId="6B86556B"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2796" w:type="dxa"/>
            <w:tcBorders>
              <w:top w:val="nil"/>
              <w:left w:val="nil"/>
              <w:bottom w:val="single" w:sz="4" w:space="0" w:color="auto"/>
              <w:right w:val="single" w:sz="4" w:space="0" w:color="auto"/>
            </w:tcBorders>
          </w:tcPr>
          <w:p w14:paraId="1B87DCE3"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1508" w:type="dxa"/>
            <w:tcBorders>
              <w:top w:val="nil"/>
              <w:left w:val="nil"/>
              <w:bottom w:val="single" w:sz="4" w:space="0" w:color="auto"/>
              <w:right w:val="single" w:sz="4" w:space="0" w:color="auto"/>
            </w:tcBorders>
          </w:tcPr>
          <w:p w14:paraId="4631C369" w14:textId="77777777" w:rsidR="00DA19A8" w:rsidRPr="00092B09" w:rsidRDefault="00DA19A8" w:rsidP="00C339DD">
            <w:pPr>
              <w:jc w:val="center"/>
              <w:rPr>
                <w:rFonts w:ascii="Times New Roman" w:hAnsi="Times New Roman"/>
                <w:sz w:val="23"/>
                <w:szCs w:val="23"/>
              </w:rPr>
            </w:pPr>
          </w:p>
        </w:tc>
        <w:tc>
          <w:tcPr>
            <w:tcW w:w="1499" w:type="dxa"/>
            <w:tcBorders>
              <w:top w:val="nil"/>
              <w:left w:val="single" w:sz="4" w:space="0" w:color="auto"/>
              <w:bottom w:val="single" w:sz="4" w:space="0" w:color="auto"/>
              <w:right w:val="single" w:sz="4" w:space="0" w:color="auto"/>
            </w:tcBorders>
          </w:tcPr>
          <w:p w14:paraId="7E226FE7" w14:textId="77777777" w:rsidR="00DA19A8" w:rsidRPr="00092B09" w:rsidRDefault="00DA19A8" w:rsidP="00C339DD">
            <w:pPr>
              <w:jc w:val="center"/>
              <w:rPr>
                <w:rFonts w:ascii="Times New Roman" w:hAnsi="Times New Roman"/>
                <w:sz w:val="23"/>
                <w:szCs w:val="23"/>
              </w:rPr>
            </w:pPr>
          </w:p>
        </w:tc>
        <w:tc>
          <w:tcPr>
            <w:tcW w:w="1595" w:type="dxa"/>
            <w:tcBorders>
              <w:top w:val="nil"/>
              <w:left w:val="single" w:sz="4" w:space="0" w:color="auto"/>
              <w:bottom w:val="single" w:sz="4" w:space="0" w:color="auto"/>
              <w:right w:val="single" w:sz="8" w:space="0" w:color="auto"/>
            </w:tcBorders>
            <w:vAlign w:val="bottom"/>
          </w:tcPr>
          <w:p w14:paraId="0A2BEC2E" w14:textId="77777777" w:rsidR="00DA19A8" w:rsidRPr="00092B09" w:rsidRDefault="00DA19A8" w:rsidP="00C339DD">
            <w:pPr>
              <w:jc w:val="center"/>
              <w:rPr>
                <w:rFonts w:ascii="Times New Roman" w:hAnsi="Times New Roman"/>
                <w:sz w:val="23"/>
                <w:szCs w:val="23"/>
              </w:rPr>
            </w:pPr>
            <w:r w:rsidRPr="00092B09">
              <w:rPr>
                <w:rFonts w:ascii="Times New Roman" w:hAnsi="Times New Roman"/>
                <w:sz w:val="23"/>
                <w:szCs w:val="23"/>
              </w:rPr>
              <w:t> </w:t>
            </w:r>
          </w:p>
        </w:tc>
        <w:tc>
          <w:tcPr>
            <w:tcW w:w="1701" w:type="dxa"/>
            <w:tcBorders>
              <w:top w:val="nil"/>
              <w:left w:val="nil"/>
              <w:bottom w:val="single" w:sz="4" w:space="0" w:color="auto"/>
              <w:right w:val="single" w:sz="8" w:space="0" w:color="auto"/>
            </w:tcBorders>
            <w:vAlign w:val="bottom"/>
          </w:tcPr>
          <w:p w14:paraId="52104C8B" w14:textId="77777777" w:rsidR="00DA19A8" w:rsidRPr="00092B09" w:rsidRDefault="00DA19A8" w:rsidP="00C339DD">
            <w:pPr>
              <w:jc w:val="right"/>
              <w:rPr>
                <w:rFonts w:ascii="Times New Roman" w:hAnsi="Times New Roman"/>
                <w:sz w:val="23"/>
                <w:szCs w:val="23"/>
              </w:rPr>
            </w:pPr>
            <w:r w:rsidRPr="00092B09">
              <w:rPr>
                <w:rFonts w:ascii="Times New Roman" w:hAnsi="Times New Roman"/>
                <w:sz w:val="23"/>
                <w:szCs w:val="23"/>
              </w:rPr>
              <w:t> </w:t>
            </w:r>
          </w:p>
        </w:tc>
      </w:tr>
      <w:tr w:rsidR="00DA19A8" w:rsidRPr="00092B09" w14:paraId="3104A73C" w14:textId="77777777" w:rsidTr="00C339DD">
        <w:trPr>
          <w:trHeight w:val="240"/>
        </w:trPr>
        <w:tc>
          <w:tcPr>
            <w:tcW w:w="540" w:type="dxa"/>
            <w:tcBorders>
              <w:top w:val="nil"/>
              <w:left w:val="single" w:sz="8" w:space="0" w:color="auto"/>
              <w:bottom w:val="single" w:sz="4" w:space="0" w:color="auto"/>
              <w:right w:val="single" w:sz="4" w:space="0" w:color="auto"/>
            </w:tcBorders>
          </w:tcPr>
          <w:p w14:paraId="228FE5B7"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2796" w:type="dxa"/>
            <w:tcBorders>
              <w:top w:val="nil"/>
              <w:left w:val="nil"/>
              <w:bottom w:val="single" w:sz="4" w:space="0" w:color="auto"/>
              <w:right w:val="single" w:sz="4" w:space="0" w:color="auto"/>
            </w:tcBorders>
          </w:tcPr>
          <w:p w14:paraId="056C6BDC"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1508" w:type="dxa"/>
            <w:tcBorders>
              <w:top w:val="nil"/>
              <w:left w:val="nil"/>
              <w:bottom w:val="single" w:sz="4" w:space="0" w:color="auto"/>
              <w:right w:val="single" w:sz="4" w:space="0" w:color="auto"/>
            </w:tcBorders>
          </w:tcPr>
          <w:p w14:paraId="2B728A40" w14:textId="77777777" w:rsidR="00DA19A8" w:rsidRPr="00092B09" w:rsidRDefault="00DA19A8" w:rsidP="00C339DD">
            <w:pPr>
              <w:jc w:val="center"/>
              <w:rPr>
                <w:rFonts w:ascii="Times New Roman" w:hAnsi="Times New Roman"/>
                <w:sz w:val="23"/>
                <w:szCs w:val="23"/>
              </w:rPr>
            </w:pPr>
          </w:p>
        </w:tc>
        <w:tc>
          <w:tcPr>
            <w:tcW w:w="1499" w:type="dxa"/>
            <w:tcBorders>
              <w:top w:val="nil"/>
              <w:left w:val="single" w:sz="4" w:space="0" w:color="auto"/>
              <w:bottom w:val="single" w:sz="4" w:space="0" w:color="auto"/>
              <w:right w:val="single" w:sz="4" w:space="0" w:color="auto"/>
            </w:tcBorders>
          </w:tcPr>
          <w:p w14:paraId="642E7CFC" w14:textId="77777777" w:rsidR="00DA19A8" w:rsidRPr="00092B09" w:rsidRDefault="00DA19A8" w:rsidP="00C339DD">
            <w:pPr>
              <w:jc w:val="center"/>
              <w:rPr>
                <w:rFonts w:ascii="Times New Roman" w:hAnsi="Times New Roman"/>
                <w:sz w:val="23"/>
                <w:szCs w:val="23"/>
              </w:rPr>
            </w:pPr>
          </w:p>
        </w:tc>
        <w:tc>
          <w:tcPr>
            <w:tcW w:w="1595" w:type="dxa"/>
            <w:tcBorders>
              <w:top w:val="nil"/>
              <w:left w:val="single" w:sz="4" w:space="0" w:color="auto"/>
              <w:bottom w:val="single" w:sz="4" w:space="0" w:color="auto"/>
              <w:right w:val="single" w:sz="8" w:space="0" w:color="auto"/>
            </w:tcBorders>
            <w:vAlign w:val="bottom"/>
          </w:tcPr>
          <w:p w14:paraId="667DB12D" w14:textId="77777777" w:rsidR="00DA19A8" w:rsidRPr="00092B09" w:rsidRDefault="00DA19A8" w:rsidP="00C339DD">
            <w:pPr>
              <w:jc w:val="center"/>
              <w:rPr>
                <w:rFonts w:ascii="Times New Roman" w:hAnsi="Times New Roman"/>
                <w:sz w:val="23"/>
                <w:szCs w:val="23"/>
              </w:rPr>
            </w:pPr>
            <w:r w:rsidRPr="00092B09">
              <w:rPr>
                <w:rFonts w:ascii="Times New Roman" w:hAnsi="Times New Roman"/>
                <w:sz w:val="23"/>
                <w:szCs w:val="23"/>
              </w:rPr>
              <w:t> </w:t>
            </w:r>
          </w:p>
        </w:tc>
        <w:tc>
          <w:tcPr>
            <w:tcW w:w="1701" w:type="dxa"/>
            <w:tcBorders>
              <w:top w:val="nil"/>
              <w:left w:val="nil"/>
              <w:bottom w:val="single" w:sz="4" w:space="0" w:color="auto"/>
              <w:right w:val="single" w:sz="8" w:space="0" w:color="auto"/>
            </w:tcBorders>
            <w:vAlign w:val="bottom"/>
          </w:tcPr>
          <w:p w14:paraId="7F02FF2F" w14:textId="77777777" w:rsidR="00DA19A8" w:rsidRPr="00092B09" w:rsidRDefault="00DA19A8" w:rsidP="00C339DD">
            <w:pPr>
              <w:jc w:val="right"/>
              <w:rPr>
                <w:rFonts w:ascii="Times New Roman" w:hAnsi="Times New Roman"/>
                <w:sz w:val="23"/>
                <w:szCs w:val="23"/>
              </w:rPr>
            </w:pPr>
            <w:r w:rsidRPr="00092B09">
              <w:rPr>
                <w:rFonts w:ascii="Times New Roman" w:hAnsi="Times New Roman"/>
                <w:sz w:val="23"/>
                <w:szCs w:val="23"/>
              </w:rPr>
              <w:t> </w:t>
            </w:r>
          </w:p>
        </w:tc>
      </w:tr>
      <w:tr w:rsidR="00DA19A8" w:rsidRPr="00092B09" w14:paraId="3EEDA39D" w14:textId="77777777" w:rsidTr="00C339DD">
        <w:trPr>
          <w:trHeight w:val="240"/>
        </w:trPr>
        <w:tc>
          <w:tcPr>
            <w:tcW w:w="540" w:type="dxa"/>
            <w:tcBorders>
              <w:top w:val="nil"/>
              <w:left w:val="single" w:sz="8" w:space="0" w:color="auto"/>
              <w:bottom w:val="single" w:sz="4" w:space="0" w:color="auto"/>
              <w:right w:val="single" w:sz="4" w:space="0" w:color="auto"/>
            </w:tcBorders>
          </w:tcPr>
          <w:p w14:paraId="1A9077B3"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2796" w:type="dxa"/>
            <w:tcBorders>
              <w:top w:val="nil"/>
              <w:left w:val="nil"/>
              <w:bottom w:val="single" w:sz="4" w:space="0" w:color="auto"/>
              <w:right w:val="single" w:sz="4" w:space="0" w:color="auto"/>
            </w:tcBorders>
          </w:tcPr>
          <w:p w14:paraId="334CCBC5"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1508" w:type="dxa"/>
            <w:tcBorders>
              <w:top w:val="nil"/>
              <w:left w:val="nil"/>
              <w:bottom w:val="single" w:sz="4" w:space="0" w:color="auto"/>
              <w:right w:val="single" w:sz="4" w:space="0" w:color="auto"/>
            </w:tcBorders>
          </w:tcPr>
          <w:p w14:paraId="243211D2" w14:textId="77777777" w:rsidR="00DA19A8" w:rsidRPr="00092B09" w:rsidRDefault="00DA19A8" w:rsidP="00C339DD">
            <w:pPr>
              <w:jc w:val="center"/>
              <w:rPr>
                <w:rFonts w:ascii="Times New Roman" w:hAnsi="Times New Roman"/>
                <w:sz w:val="23"/>
                <w:szCs w:val="23"/>
              </w:rPr>
            </w:pPr>
          </w:p>
        </w:tc>
        <w:tc>
          <w:tcPr>
            <w:tcW w:w="1499" w:type="dxa"/>
            <w:tcBorders>
              <w:top w:val="nil"/>
              <w:left w:val="single" w:sz="4" w:space="0" w:color="auto"/>
              <w:bottom w:val="single" w:sz="4" w:space="0" w:color="auto"/>
              <w:right w:val="single" w:sz="4" w:space="0" w:color="auto"/>
            </w:tcBorders>
          </w:tcPr>
          <w:p w14:paraId="2FE2632E" w14:textId="77777777" w:rsidR="00DA19A8" w:rsidRPr="00092B09" w:rsidRDefault="00DA19A8" w:rsidP="00C339DD">
            <w:pPr>
              <w:jc w:val="center"/>
              <w:rPr>
                <w:rFonts w:ascii="Times New Roman" w:hAnsi="Times New Roman"/>
                <w:sz w:val="23"/>
                <w:szCs w:val="23"/>
              </w:rPr>
            </w:pPr>
          </w:p>
        </w:tc>
        <w:tc>
          <w:tcPr>
            <w:tcW w:w="1595" w:type="dxa"/>
            <w:tcBorders>
              <w:top w:val="nil"/>
              <w:left w:val="single" w:sz="4" w:space="0" w:color="auto"/>
              <w:bottom w:val="single" w:sz="4" w:space="0" w:color="auto"/>
              <w:right w:val="single" w:sz="8" w:space="0" w:color="auto"/>
            </w:tcBorders>
            <w:vAlign w:val="bottom"/>
          </w:tcPr>
          <w:p w14:paraId="1B03B6E7" w14:textId="77777777" w:rsidR="00DA19A8" w:rsidRPr="00092B09" w:rsidRDefault="00DA19A8" w:rsidP="00C339DD">
            <w:pPr>
              <w:jc w:val="center"/>
              <w:rPr>
                <w:rFonts w:ascii="Times New Roman" w:hAnsi="Times New Roman"/>
                <w:sz w:val="23"/>
                <w:szCs w:val="23"/>
              </w:rPr>
            </w:pPr>
            <w:r w:rsidRPr="00092B09">
              <w:rPr>
                <w:rFonts w:ascii="Times New Roman" w:hAnsi="Times New Roman"/>
                <w:sz w:val="23"/>
                <w:szCs w:val="23"/>
              </w:rPr>
              <w:t> </w:t>
            </w:r>
          </w:p>
        </w:tc>
        <w:tc>
          <w:tcPr>
            <w:tcW w:w="1701" w:type="dxa"/>
            <w:tcBorders>
              <w:top w:val="nil"/>
              <w:left w:val="nil"/>
              <w:bottom w:val="single" w:sz="4" w:space="0" w:color="auto"/>
              <w:right w:val="single" w:sz="8" w:space="0" w:color="auto"/>
            </w:tcBorders>
            <w:vAlign w:val="bottom"/>
          </w:tcPr>
          <w:p w14:paraId="788C7190" w14:textId="77777777" w:rsidR="00DA19A8" w:rsidRPr="00092B09" w:rsidRDefault="00DA19A8" w:rsidP="00C339DD">
            <w:pPr>
              <w:jc w:val="right"/>
              <w:rPr>
                <w:rFonts w:ascii="Times New Roman" w:hAnsi="Times New Roman"/>
                <w:sz w:val="23"/>
                <w:szCs w:val="23"/>
              </w:rPr>
            </w:pPr>
            <w:r w:rsidRPr="00092B09">
              <w:rPr>
                <w:rFonts w:ascii="Times New Roman" w:hAnsi="Times New Roman"/>
                <w:sz w:val="23"/>
                <w:szCs w:val="23"/>
              </w:rPr>
              <w:t> </w:t>
            </w:r>
          </w:p>
        </w:tc>
      </w:tr>
      <w:tr w:rsidR="00DA19A8" w:rsidRPr="00092B09" w14:paraId="6F11D33C" w14:textId="77777777" w:rsidTr="00C339DD">
        <w:trPr>
          <w:trHeight w:val="240"/>
        </w:trPr>
        <w:tc>
          <w:tcPr>
            <w:tcW w:w="540" w:type="dxa"/>
            <w:tcBorders>
              <w:top w:val="nil"/>
              <w:left w:val="single" w:sz="8" w:space="0" w:color="auto"/>
              <w:bottom w:val="single" w:sz="4" w:space="0" w:color="auto"/>
              <w:right w:val="single" w:sz="4" w:space="0" w:color="auto"/>
            </w:tcBorders>
          </w:tcPr>
          <w:p w14:paraId="3DAA9314"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2796" w:type="dxa"/>
            <w:tcBorders>
              <w:top w:val="nil"/>
              <w:left w:val="nil"/>
              <w:bottom w:val="single" w:sz="4" w:space="0" w:color="auto"/>
              <w:right w:val="single" w:sz="4" w:space="0" w:color="auto"/>
            </w:tcBorders>
          </w:tcPr>
          <w:p w14:paraId="53D94653"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1508" w:type="dxa"/>
            <w:tcBorders>
              <w:top w:val="nil"/>
              <w:left w:val="nil"/>
              <w:bottom w:val="single" w:sz="4" w:space="0" w:color="auto"/>
              <w:right w:val="single" w:sz="4" w:space="0" w:color="auto"/>
            </w:tcBorders>
          </w:tcPr>
          <w:p w14:paraId="516BB2BF" w14:textId="77777777" w:rsidR="00DA19A8" w:rsidRPr="00092B09" w:rsidRDefault="00DA19A8" w:rsidP="00C339DD">
            <w:pPr>
              <w:jc w:val="center"/>
              <w:rPr>
                <w:rFonts w:ascii="Times New Roman" w:hAnsi="Times New Roman"/>
                <w:sz w:val="23"/>
                <w:szCs w:val="23"/>
              </w:rPr>
            </w:pPr>
          </w:p>
        </w:tc>
        <w:tc>
          <w:tcPr>
            <w:tcW w:w="1499" w:type="dxa"/>
            <w:tcBorders>
              <w:top w:val="nil"/>
              <w:left w:val="single" w:sz="4" w:space="0" w:color="auto"/>
              <w:bottom w:val="single" w:sz="4" w:space="0" w:color="auto"/>
              <w:right w:val="single" w:sz="4" w:space="0" w:color="auto"/>
            </w:tcBorders>
          </w:tcPr>
          <w:p w14:paraId="2BB52600" w14:textId="77777777" w:rsidR="00DA19A8" w:rsidRPr="00092B09" w:rsidRDefault="00DA19A8" w:rsidP="00C339DD">
            <w:pPr>
              <w:jc w:val="center"/>
              <w:rPr>
                <w:rFonts w:ascii="Times New Roman" w:hAnsi="Times New Roman"/>
                <w:sz w:val="23"/>
                <w:szCs w:val="23"/>
              </w:rPr>
            </w:pPr>
          </w:p>
        </w:tc>
        <w:tc>
          <w:tcPr>
            <w:tcW w:w="1595" w:type="dxa"/>
            <w:tcBorders>
              <w:top w:val="nil"/>
              <w:left w:val="single" w:sz="4" w:space="0" w:color="auto"/>
              <w:bottom w:val="single" w:sz="4" w:space="0" w:color="auto"/>
              <w:right w:val="single" w:sz="8" w:space="0" w:color="auto"/>
            </w:tcBorders>
            <w:vAlign w:val="bottom"/>
          </w:tcPr>
          <w:p w14:paraId="5F7F94F5" w14:textId="77777777" w:rsidR="00DA19A8" w:rsidRPr="00092B09" w:rsidRDefault="00DA19A8" w:rsidP="00C339DD">
            <w:pPr>
              <w:jc w:val="center"/>
              <w:rPr>
                <w:rFonts w:ascii="Times New Roman" w:hAnsi="Times New Roman"/>
                <w:sz w:val="23"/>
                <w:szCs w:val="23"/>
              </w:rPr>
            </w:pPr>
            <w:r w:rsidRPr="00092B09">
              <w:rPr>
                <w:rFonts w:ascii="Times New Roman" w:hAnsi="Times New Roman"/>
                <w:sz w:val="23"/>
                <w:szCs w:val="23"/>
              </w:rPr>
              <w:t> </w:t>
            </w:r>
          </w:p>
        </w:tc>
        <w:tc>
          <w:tcPr>
            <w:tcW w:w="1701" w:type="dxa"/>
            <w:tcBorders>
              <w:top w:val="nil"/>
              <w:left w:val="nil"/>
              <w:bottom w:val="single" w:sz="4" w:space="0" w:color="auto"/>
              <w:right w:val="single" w:sz="8" w:space="0" w:color="auto"/>
            </w:tcBorders>
            <w:vAlign w:val="bottom"/>
          </w:tcPr>
          <w:p w14:paraId="3C82555E" w14:textId="77777777" w:rsidR="00DA19A8" w:rsidRPr="00092B09" w:rsidRDefault="00DA19A8" w:rsidP="00C339DD">
            <w:pPr>
              <w:jc w:val="right"/>
              <w:rPr>
                <w:rFonts w:ascii="Times New Roman" w:hAnsi="Times New Roman"/>
                <w:sz w:val="23"/>
                <w:szCs w:val="23"/>
              </w:rPr>
            </w:pPr>
            <w:r w:rsidRPr="00092B09">
              <w:rPr>
                <w:rFonts w:ascii="Times New Roman" w:hAnsi="Times New Roman"/>
                <w:sz w:val="23"/>
                <w:szCs w:val="23"/>
              </w:rPr>
              <w:t> </w:t>
            </w:r>
          </w:p>
        </w:tc>
      </w:tr>
      <w:tr w:rsidR="00DA19A8" w:rsidRPr="00092B09" w14:paraId="3A19B326" w14:textId="77777777" w:rsidTr="00C339DD">
        <w:trPr>
          <w:trHeight w:val="255"/>
        </w:trPr>
        <w:tc>
          <w:tcPr>
            <w:tcW w:w="540" w:type="dxa"/>
            <w:tcBorders>
              <w:top w:val="single" w:sz="4" w:space="0" w:color="auto"/>
              <w:left w:val="single" w:sz="8" w:space="0" w:color="auto"/>
              <w:bottom w:val="single" w:sz="4" w:space="0" w:color="auto"/>
              <w:right w:val="single" w:sz="4" w:space="0" w:color="auto"/>
            </w:tcBorders>
          </w:tcPr>
          <w:p w14:paraId="19E187B4"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2796" w:type="dxa"/>
            <w:tcBorders>
              <w:top w:val="single" w:sz="4" w:space="0" w:color="auto"/>
              <w:left w:val="nil"/>
              <w:bottom w:val="single" w:sz="4" w:space="0" w:color="auto"/>
              <w:right w:val="single" w:sz="4" w:space="0" w:color="auto"/>
            </w:tcBorders>
          </w:tcPr>
          <w:p w14:paraId="7C1FD53C"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1508" w:type="dxa"/>
            <w:tcBorders>
              <w:top w:val="single" w:sz="4" w:space="0" w:color="auto"/>
              <w:left w:val="nil"/>
              <w:bottom w:val="single" w:sz="4" w:space="0" w:color="auto"/>
              <w:right w:val="single" w:sz="4" w:space="0" w:color="auto"/>
            </w:tcBorders>
          </w:tcPr>
          <w:p w14:paraId="6C445E9F" w14:textId="77777777" w:rsidR="00DA19A8" w:rsidRPr="00092B09" w:rsidRDefault="00DA19A8" w:rsidP="00C339DD">
            <w:pPr>
              <w:jc w:val="center"/>
              <w:rPr>
                <w:rFonts w:ascii="Times New Roman" w:hAnsi="Times New Roman"/>
                <w:sz w:val="23"/>
                <w:szCs w:val="23"/>
              </w:rPr>
            </w:pPr>
          </w:p>
        </w:tc>
        <w:tc>
          <w:tcPr>
            <w:tcW w:w="1499" w:type="dxa"/>
            <w:tcBorders>
              <w:top w:val="single" w:sz="4" w:space="0" w:color="auto"/>
              <w:left w:val="single" w:sz="4" w:space="0" w:color="auto"/>
              <w:bottom w:val="single" w:sz="8" w:space="0" w:color="auto"/>
              <w:right w:val="single" w:sz="4" w:space="0" w:color="auto"/>
            </w:tcBorders>
          </w:tcPr>
          <w:p w14:paraId="15EEF579" w14:textId="77777777" w:rsidR="00DA19A8" w:rsidRPr="00092B09" w:rsidRDefault="00DA19A8" w:rsidP="00C339DD">
            <w:pPr>
              <w:jc w:val="center"/>
              <w:rPr>
                <w:rFonts w:ascii="Times New Roman" w:hAnsi="Times New Roman"/>
                <w:sz w:val="23"/>
                <w:szCs w:val="23"/>
              </w:rPr>
            </w:pPr>
          </w:p>
        </w:tc>
        <w:tc>
          <w:tcPr>
            <w:tcW w:w="1595" w:type="dxa"/>
            <w:tcBorders>
              <w:top w:val="nil"/>
              <w:left w:val="single" w:sz="4" w:space="0" w:color="auto"/>
              <w:bottom w:val="single" w:sz="8" w:space="0" w:color="auto"/>
              <w:right w:val="single" w:sz="8" w:space="0" w:color="auto"/>
            </w:tcBorders>
            <w:vAlign w:val="bottom"/>
          </w:tcPr>
          <w:p w14:paraId="0B4BD23E" w14:textId="77777777" w:rsidR="00DA19A8" w:rsidRPr="00092B09" w:rsidRDefault="00DA19A8" w:rsidP="00C339DD">
            <w:pPr>
              <w:jc w:val="center"/>
              <w:rPr>
                <w:rFonts w:ascii="Times New Roman" w:hAnsi="Times New Roman"/>
                <w:sz w:val="23"/>
                <w:szCs w:val="23"/>
              </w:rPr>
            </w:pPr>
            <w:r w:rsidRPr="00092B09">
              <w:rPr>
                <w:rFonts w:ascii="Times New Roman" w:hAnsi="Times New Roman"/>
                <w:sz w:val="23"/>
                <w:szCs w:val="23"/>
              </w:rPr>
              <w:t> </w:t>
            </w:r>
          </w:p>
        </w:tc>
        <w:tc>
          <w:tcPr>
            <w:tcW w:w="1701" w:type="dxa"/>
            <w:tcBorders>
              <w:top w:val="nil"/>
              <w:left w:val="nil"/>
              <w:bottom w:val="single" w:sz="8" w:space="0" w:color="auto"/>
              <w:right w:val="single" w:sz="8" w:space="0" w:color="auto"/>
            </w:tcBorders>
            <w:vAlign w:val="bottom"/>
          </w:tcPr>
          <w:p w14:paraId="76CD393C" w14:textId="77777777" w:rsidR="00DA19A8" w:rsidRPr="00092B09" w:rsidRDefault="00DA19A8" w:rsidP="00C339DD">
            <w:pPr>
              <w:jc w:val="right"/>
              <w:rPr>
                <w:rFonts w:ascii="Times New Roman" w:hAnsi="Times New Roman"/>
                <w:sz w:val="23"/>
                <w:szCs w:val="23"/>
              </w:rPr>
            </w:pPr>
            <w:r w:rsidRPr="00092B09">
              <w:rPr>
                <w:rFonts w:ascii="Times New Roman" w:hAnsi="Times New Roman"/>
                <w:sz w:val="23"/>
                <w:szCs w:val="23"/>
              </w:rPr>
              <w:t> </w:t>
            </w:r>
          </w:p>
        </w:tc>
      </w:tr>
      <w:tr w:rsidR="00DA19A8" w:rsidRPr="00092B09" w14:paraId="77554675" w14:textId="77777777" w:rsidTr="00C339DD">
        <w:trPr>
          <w:trHeight w:val="240"/>
        </w:trPr>
        <w:tc>
          <w:tcPr>
            <w:tcW w:w="540" w:type="dxa"/>
            <w:tcBorders>
              <w:top w:val="single" w:sz="4" w:space="0" w:color="auto"/>
            </w:tcBorders>
          </w:tcPr>
          <w:p w14:paraId="06FA987E"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2796" w:type="dxa"/>
            <w:tcBorders>
              <w:top w:val="single" w:sz="4" w:space="0" w:color="auto"/>
            </w:tcBorders>
          </w:tcPr>
          <w:p w14:paraId="56B8CB86"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1508" w:type="dxa"/>
            <w:tcBorders>
              <w:top w:val="single" w:sz="4" w:space="0" w:color="auto"/>
              <w:right w:val="single" w:sz="4" w:space="0" w:color="auto"/>
            </w:tcBorders>
          </w:tcPr>
          <w:p w14:paraId="0A64C4E6" w14:textId="77777777" w:rsidR="00DA19A8" w:rsidRPr="00092B09" w:rsidRDefault="00DA19A8" w:rsidP="00C339DD">
            <w:pPr>
              <w:jc w:val="right"/>
              <w:rPr>
                <w:rFonts w:ascii="Times New Roman" w:hAnsi="Times New Roman"/>
                <w:sz w:val="23"/>
                <w:szCs w:val="23"/>
              </w:rPr>
            </w:pPr>
          </w:p>
        </w:tc>
        <w:tc>
          <w:tcPr>
            <w:tcW w:w="3094" w:type="dxa"/>
            <w:gridSpan w:val="2"/>
            <w:tcBorders>
              <w:top w:val="single" w:sz="8" w:space="0" w:color="auto"/>
              <w:left w:val="single" w:sz="4" w:space="0" w:color="auto"/>
              <w:bottom w:val="single" w:sz="4" w:space="0" w:color="auto"/>
              <w:right w:val="single" w:sz="8" w:space="0" w:color="auto"/>
            </w:tcBorders>
          </w:tcPr>
          <w:p w14:paraId="56E270A3" w14:textId="77777777" w:rsidR="00DA19A8" w:rsidRPr="00092B09" w:rsidRDefault="00DA19A8" w:rsidP="00C339DD">
            <w:pPr>
              <w:jc w:val="right"/>
              <w:rPr>
                <w:rFonts w:ascii="Times New Roman" w:hAnsi="Times New Roman"/>
                <w:b/>
                <w:sz w:val="23"/>
                <w:szCs w:val="23"/>
              </w:rPr>
            </w:pPr>
            <w:r w:rsidRPr="00092B09">
              <w:rPr>
                <w:rFonts w:ascii="Times New Roman" w:hAnsi="Times New Roman"/>
                <w:sz w:val="23"/>
                <w:szCs w:val="23"/>
              </w:rPr>
              <w:t> </w:t>
            </w:r>
            <w:r w:rsidRPr="00092B09">
              <w:rPr>
                <w:rFonts w:ascii="Times New Roman" w:hAnsi="Times New Roman"/>
                <w:b/>
                <w:sz w:val="23"/>
                <w:szCs w:val="23"/>
              </w:rPr>
              <w:t>Suma be PVM (Eur)</w:t>
            </w:r>
            <w:r w:rsidRPr="00092B09">
              <w:rPr>
                <w:rFonts w:ascii="Times New Roman" w:hAnsi="Times New Roman"/>
                <w:b/>
                <w:bCs/>
                <w:sz w:val="23"/>
                <w:szCs w:val="23"/>
              </w:rPr>
              <w:t>:</w:t>
            </w:r>
          </w:p>
        </w:tc>
        <w:tc>
          <w:tcPr>
            <w:tcW w:w="1701" w:type="dxa"/>
            <w:tcBorders>
              <w:top w:val="nil"/>
              <w:left w:val="nil"/>
              <w:bottom w:val="single" w:sz="4" w:space="0" w:color="auto"/>
              <w:right w:val="single" w:sz="8" w:space="0" w:color="auto"/>
            </w:tcBorders>
            <w:vAlign w:val="bottom"/>
          </w:tcPr>
          <w:p w14:paraId="48080930" w14:textId="77777777" w:rsidR="00DA19A8" w:rsidRPr="00092B09" w:rsidRDefault="00DA19A8" w:rsidP="00C339DD">
            <w:pPr>
              <w:jc w:val="right"/>
              <w:rPr>
                <w:rFonts w:ascii="Times New Roman" w:hAnsi="Times New Roman"/>
                <w:sz w:val="23"/>
                <w:szCs w:val="23"/>
              </w:rPr>
            </w:pPr>
            <w:r w:rsidRPr="00092B09">
              <w:rPr>
                <w:rFonts w:ascii="Times New Roman" w:hAnsi="Times New Roman"/>
                <w:sz w:val="23"/>
                <w:szCs w:val="23"/>
              </w:rPr>
              <w:t> </w:t>
            </w:r>
          </w:p>
        </w:tc>
      </w:tr>
      <w:tr w:rsidR="00DA19A8" w:rsidRPr="00092B09" w14:paraId="78471250" w14:textId="77777777" w:rsidTr="00C339DD">
        <w:trPr>
          <w:trHeight w:val="240"/>
        </w:trPr>
        <w:tc>
          <w:tcPr>
            <w:tcW w:w="540" w:type="dxa"/>
          </w:tcPr>
          <w:p w14:paraId="1D7CF669"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2796" w:type="dxa"/>
          </w:tcPr>
          <w:p w14:paraId="5E05D004"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c>
          <w:tcPr>
            <w:tcW w:w="1508" w:type="dxa"/>
            <w:tcBorders>
              <w:right w:val="single" w:sz="4" w:space="0" w:color="auto"/>
            </w:tcBorders>
          </w:tcPr>
          <w:p w14:paraId="200A1A4C" w14:textId="77777777" w:rsidR="00DA19A8" w:rsidRPr="00092B09" w:rsidRDefault="00DA19A8" w:rsidP="00C339DD">
            <w:pPr>
              <w:jc w:val="right"/>
              <w:rPr>
                <w:rFonts w:ascii="Times New Roman" w:hAnsi="Times New Roman"/>
                <w:b/>
                <w:bCs/>
                <w:sz w:val="23"/>
                <w:szCs w:val="23"/>
              </w:rPr>
            </w:pPr>
          </w:p>
        </w:tc>
        <w:tc>
          <w:tcPr>
            <w:tcW w:w="3094" w:type="dxa"/>
            <w:gridSpan w:val="2"/>
            <w:tcBorders>
              <w:top w:val="single" w:sz="4" w:space="0" w:color="auto"/>
              <w:left w:val="single" w:sz="4" w:space="0" w:color="auto"/>
              <w:bottom w:val="single" w:sz="4" w:space="0" w:color="auto"/>
              <w:right w:val="single" w:sz="4" w:space="0" w:color="auto"/>
            </w:tcBorders>
          </w:tcPr>
          <w:p w14:paraId="3E9F9E37" w14:textId="77777777" w:rsidR="00DA19A8" w:rsidRPr="00092B09" w:rsidRDefault="00DA19A8" w:rsidP="00C339DD">
            <w:pPr>
              <w:jc w:val="right"/>
              <w:rPr>
                <w:rFonts w:ascii="Times New Roman" w:hAnsi="Times New Roman"/>
                <w:b/>
                <w:bCs/>
                <w:sz w:val="23"/>
                <w:szCs w:val="23"/>
              </w:rPr>
            </w:pPr>
            <w:r w:rsidRPr="00092B09">
              <w:rPr>
                <w:rFonts w:ascii="Times New Roman" w:hAnsi="Times New Roman"/>
                <w:b/>
                <w:bCs/>
                <w:sz w:val="23"/>
                <w:szCs w:val="23"/>
              </w:rPr>
              <w:t>PVM (</w:t>
            </w:r>
            <w:r w:rsidRPr="00092B09">
              <w:rPr>
                <w:rFonts w:ascii="Times New Roman" w:hAnsi="Times New Roman"/>
                <w:b/>
                <w:i/>
                <w:sz w:val="23"/>
                <w:szCs w:val="23"/>
              </w:rPr>
              <w:t>21%)</w:t>
            </w:r>
            <w:r w:rsidRPr="00092B09">
              <w:rPr>
                <w:rFonts w:ascii="Times New Roman" w:hAnsi="Times New Roman"/>
                <w:b/>
                <w:bCs/>
                <w:sz w:val="23"/>
                <w:szCs w:val="23"/>
              </w:rPr>
              <w:t xml:space="preserve"> :</w:t>
            </w:r>
          </w:p>
        </w:tc>
        <w:tc>
          <w:tcPr>
            <w:tcW w:w="1701" w:type="dxa"/>
            <w:tcBorders>
              <w:top w:val="nil"/>
              <w:left w:val="single" w:sz="4" w:space="0" w:color="auto"/>
              <w:bottom w:val="single" w:sz="4" w:space="0" w:color="auto"/>
              <w:right w:val="single" w:sz="4" w:space="0" w:color="auto"/>
            </w:tcBorders>
            <w:vAlign w:val="bottom"/>
          </w:tcPr>
          <w:p w14:paraId="0C857E33" w14:textId="77777777" w:rsidR="00DA19A8" w:rsidRPr="00092B09" w:rsidRDefault="00DA19A8" w:rsidP="00C339DD">
            <w:pPr>
              <w:jc w:val="right"/>
              <w:rPr>
                <w:rFonts w:ascii="Times New Roman" w:hAnsi="Times New Roman"/>
                <w:b/>
                <w:bCs/>
                <w:sz w:val="23"/>
                <w:szCs w:val="23"/>
              </w:rPr>
            </w:pPr>
          </w:p>
        </w:tc>
      </w:tr>
      <w:tr w:rsidR="00DA19A8" w:rsidRPr="00092B09" w14:paraId="7ED430C4" w14:textId="77777777" w:rsidTr="00C339DD">
        <w:trPr>
          <w:trHeight w:val="255"/>
        </w:trPr>
        <w:tc>
          <w:tcPr>
            <w:tcW w:w="540" w:type="dxa"/>
          </w:tcPr>
          <w:p w14:paraId="59967235" w14:textId="77777777" w:rsidR="00DA19A8" w:rsidRPr="00092B09" w:rsidRDefault="00DA19A8" w:rsidP="00C339DD">
            <w:pPr>
              <w:rPr>
                <w:rFonts w:ascii="Times New Roman" w:hAnsi="Times New Roman"/>
                <w:b/>
                <w:bCs/>
                <w:sz w:val="23"/>
                <w:szCs w:val="23"/>
              </w:rPr>
            </w:pPr>
            <w:r w:rsidRPr="00092B09">
              <w:rPr>
                <w:rFonts w:ascii="Times New Roman" w:hAnsi="Times New Roman"/>
                <w:b/>
                <w:bCs/>
                <w:sz w:val="23"/>
                <w:szCs w:val="23"/>
              </w:rPr>
              <w:t> </w:t>
            </w:r>
          </w:p>
        </w:tc>
        <w:tc>
          <w:tcPr>
            <w:tcW w:w="2796" w:type="dxa"/>
          </w:tcPr>
          <w:p w14:paraId="7BA851DD" w14:textId="77777777" w:rsidR="00DA19A8" w:rsidRPr="00092B09" w:rsidRDefault="00DA19A8" w:rsidP="00C339DD">
            <w:pPr>
              <w:jc w:val="right"/>
              <w:rPr>
                <w:rFonts w:ascii="Times New Roman" w:hAnsi="Times New Roman"/>
                <w:b/>
                <w:bCs/>
                <w:sz w:val="23"/>
                <w:szCs w:val="23"/>
              </w:rPr>
            </w:pPr>
            <w:r w:rsidRPr="00092B09">
              <w:rPr>
                <w:rFonts w:ascii="Times New Roman" w:hAnsi="Times New Roman"/>
                <w:b/>
                <w:bCs/>
                <w:sz w:val="23"/>
                <w:szCs w:val="23"/>
              </w:rPr>
              <w:t> </w:t>
            </w:r>
          </w:p>
        </w:tc>
        <w:tc>
          <w:tcPr>
            <w:tcW w:w="1508" w:type="dxa"/>
            <w:tcBorders>
              <w:right w:val="single" w:sz="4" w:space="0" w:color="auto"/>
            </w:tcBorders>
          </w:tcPr>
          <w:p w14:paraId="035979BC" w14:textId="77777777" w:rsidR="00DA19A8" w:rsidRPr="00092B09" w:rsidRDefault="00DA19A8" w:rsidP="00C339DD">
            <w:pPr>
              <w:jc w:val="right"/>
              <w:rPr>
                <w:rFonts w:ascii="Times New Roman" w:hAnsi="Times New Roman"/>
                <w:b/>
                <w:bCs/>
                <w:sz w:val="23"/>
                <w:szCs w:val="23"/>
              </w:rPr>
            </w:pPr>
          </w:p>
        </w:tc>
        <w:tc>
          <w:tcPr>
            <w:tcW w:w="3094" w:type="dxa"/>
            <w:gridSpan w:val="2"/>
            <w:tcBorders>
              <w:top w:val="single" w:sz="4" w:space="0" w:color="auto"/>
              <w:left w:val="single" w:sz="4" w:space="0" w:color="auto"/>
              <w:bottom w:val="single" w:sz="4" w:space="0" w:color="auto"/>
              <w:right w:val="single" w:sz="4" w:space="0" w:color="auto"/>
            </w:tcBorders>
          </w:tcPr>
          <w:p w14:paraId="1A9FCAE2" w14:textId="77777777" w:rsidR="00DA19A8" w:rsidRPr="00092B09" w:rsidRDefault="00DA19A8" w:rsidP="00C339DD">
            <w:pPr>
              <w:jc w:val="right"/>
              <w:rPr>
                <w:rFonts w:ascii="Times New Roman" w:hAnsi="Times New Roman"/>
                <w:b/>
                <w:bCs/>
                <w:sz w:val="23"/>
                <w:szCs w:val="23"/>
              </w:rPr>
            </w:pPr>
            <w:r w:rsidRPr="00092B09">
              <w:rPr>
                <w:rFonts w:ascii="Times New Roman" w:hAnsi="Times New Roman"/>
                <w:b/>
                <w:bCs/>
                <w:sz w:val="23"/>
                <w:szCs w:val="23"/>
              </w:rPr>
              <w:t xml:space="preserve">Bendra suma su PVM </w:t>
            </w:r>
            <w:r w:rsidRPr="00092B09">
              <w:rPr>
                <w:rFonts w:ascii="Times New Roman" w:hAnsi="Times New Roman"/>
                <w:b/>
                <w:sz w:val="23"/>
                <w:szCs w:val="23"/>
              </w:rPr>
              <w:t>(Eur)</w:t>
            </w:r>
            <w:r w:rsidRPr="00092B09">
              <w:rPr>
                <w:rFonts w:ascii="Times New Roman" w:hAnsi="Times New Roman"/>
                <w:b/>
                <w:bCs/>
                <w:sz w:val="23"/>
                <w:szCs w:val="23"/>
              </w:rPr>
              <w:t>:</w:t>
            </w:r>
          </w:p>
        </w:tc>
        <w:tc>
          <w:tcPr>
            <w:tcW w:w="1701" w:type="dxa"/>
            <w:tcBorders>
              <w:top w:val="single" w:sz="4" w:space="0" w:color="auto"/>
              <w:left w:val="single" w:sz="4" w:space="0" w:color="auto"/>
              <w:bottom w:val="single" w:sz="4" w:space="0" w:color="auto"/>
              <w:right w:val="single" w:sz="4" w:space="0" w:color="auto"/>
            </w:tcBorders>
            <w:noWrap/>
          </w:tcPr>
          <w:p w14:paraId="7F3712AB" w14:textId="77777777" w:rsidR="00DA19A8" w:rsidRPr="00092B09" w:rsidRDefault="00DA19A8" w:rsidP="00C339DD">
            <w:pPr>
              <w:jc w:val="right"/>
              <w:rPr>
                <w:rFonts w:ascii="Times New Roman" w:hAnsi="Times New Roman"/>
                <w:b/>
                <w:bCs/>
                <w:sz w:val="23"/>
                <w:szCs w:val="23"/>
              </w:rPr>
            </w:pPr>
          </w:p>
        </w:tc>
      </w:tr>
    </w:tbl>
    <w:p w14:paraId="2D5FB8C7" w14:textId="77777777" w:rsidR="00DA19A8" w:rsidRPr="00092B09" w:rsidRDefault="00DA19A8" w:rsidP="00DA19A8">
      <w:pPr>
        <w:pStyle w:val="Stilius3"/>
        <w:rPr>
          <w:sz w:val="23"/>
          <w:szCs w:val="23"/>
          <w:lang w:eastAsia="lt-LT"/>
        </w:rPr>
      </w:pPr>
    </w:p>
    <w:p w14:paraId="4C408196" w14:textId="77777777" w:rsidR="00DA19A8" w:rsidRPr="00092B09" w:rsidRDefault="00DA19A8" w:rsidP="00DA19A8">
      <w:pPr>
        <w:pStyle w:val="Stilius3"/>
        <w:rPr>
          <w:sz w:val="23"/>
          <w:szCs w:val="23"/>
          <w:lang w:eastAsia="lt-LT"/>
        </w:rPr>
      </w:pPr>
      <w:r w:rsidRPr="00092B09">
        <w:rPr>
          <w:sz w:val="23"/>
          <w:szCs w:val="23"/>
          <w:lang w:eastAsia="lt-LT"/>
        </w:rPr>
        <w:t xml:space="preserve">Užsakovas  </w:t>
      </w:r>
      <w:r w:rsidRPr="00092B09">
        <w:rPr>
          <w:sz w:val="23"/>
          <w:szCs w:val="23"/>
          <w:lang w:eastAsia="lt-LT"/>
        </w:rPr>
        <w:tab/>
      </w:r>
      <w:r w:rsidRPr="00092B09">
        <w:rPr>
          <w:sz w:val="23"/>
          <w:szCs w:val="23"/>
          <w:lang w:eastAsia="lt-LT"/>
        </w:rPr>
        <w:tab/>
      </w:r>
      <w:r w:rsidRPr="00092B09">
        <w:rPr>
          <w:sz w:val="23"/>
          <w:szCs w:val="23"/>
          <w:lang w:eastAsia="lt-LT"/>
        </w:rPr>
        <w:tab/>
      </w:r>
      <w:r w:rsidRPr="00092B09">
        <w:rPr>
          <w:sz w:val="23"/>
          <w:szCs w:val="23"/>
          <w:lang w:eastAsia="lt-LT"/>
        </w:rPr>
        <w:tab/>
        <w:t xml:space="preserve">                                       Rangovas</w:t>
      </w:r>
    </w:p>
    <w:p w14:paraId="61B8226B" w14:textId="77777777" w:rsidR="00DA19A8" w:rsidRPr="00092B09" w:rsidRDefault="00DA19A8" w:rsidP="00DA19A8">
      <w:pPr>
        <w:pStyle w:val="Stilius3"/>
        <w:rPr>
          <w:sz w:val="23"/>
          <w:szCs w:val="23"/>
        </w:rPr>
      </w:pPr>
    </w:p>
    <w:p w14:paraId="700D5549" w14:textId="77777777" w:rsidR="00DA19A8" w:rsidRPr="00092B09" w:rsidRDefault="00DA19A8" w:rsidP="00DA19A8">
      <w:pPr>
        <w:pStyle w:val="Stilius3"/>
        <w:jc w:val="left"/>
        <w:rPr>
          <w:sz w:val="23"/>
          <w:szCs w:val="23"/>
          <w:lang w:eastAsia="lt-LT"/>
        </w:rPr>
      </w:pPr>
      <w:r w:rsidRPr="00092B09">
        <w:rPr>
          <w:sz w:val="23"/>
          <w:szCs w:val="23"/>
          <w:lang w:eastAsia="lt-LT"/>
        </w:rPr>
        <w:t xml:space="preserve">20__m. __________________ mėn. ____d. </w:t>
      </w:r>
      <w:r w:rsidRPr="00092B09">
        <w:rPr>
          <w:sz w:val="23"/>
          <w:szCs w:val="23"/>
          <w:lang w:eastAsia="lt-LT"/>
        </w:rPr>
        <w:tab/>
      </w:r>
      <w:r w:rsidRPr="00092B09">
        <w:rPr>
          <w:sz w:val="23"/>
          <w:szCs w:val="23"/>
          <w:lang w:eastAsia="lt-LT"/>
        </w:rPr>
        <w:tab/>
        <w:t>20__m. ______________ mėn. __________d.</w:t>
      </w:r>
      <w:r w:rsidRPr="00092B09">
        <w:rPr>
          <w:sz w:val="23"/>
          <w:szCs w:val="23"/>
        </w:rPr>
        <w:t xml:space="preserve"> </w:t>
      </w:r>
    </w:p>
    <w:p w14:paraId="4A8DB95F" w14:textId="77777777" w:rsidR="00DA19A8" w:rsidRPr="00092B09" w:rsidRDefault="00DA19A8" w:rsidP="00DA19A8">
      <w:pPr>
        <w:jc w:val="center"/>
        <w:rPr>
          <w:rFonts w:ascii="Times New Roman" w:hAnsi="Times New Roman"/>
          <w:color w:val="FF0000"/>
          <w:sz w:val="23"/>
          <w:szCs w:val="23"/>
        </w:rPr>
      </w:pPr>
    </w:p>
    <w:p w14:paraId="3A0D420F" w14:textId="77777777" w:rsidR="00DA19A8" w:rsidRPr="00092B09" w:rsidRDefault="00DA19A8" w:rsidP="00DA19A8">
      <w:pPr>
        <w:jc w:val="center"/>
        <w:rPr>
          <w:rFonts w:ascii="Times New Roman" w:hAnsi="Times New Roman"/>
          <w:color w:val="FF0000"/>
          <w:sz w:val="23"/>
          <w:szCs w:val="23"/>
        </w:rPr>
      </w:pPr>
    </w:p>
    <w:p w14:paraId="29AC1D68" w14:textId="77777777" w:rsidR="00DA19A8" w:rsidRPr="00092B09" w:rsidRDefault="00DA19A8" w:rsidP="00DA19A8">
      <w:pPr>
        <w:jc w:val="center"/>
        <w:rPr>
          <w:rFonts w:ascii="Times New Roman" w:hAnsi="Times New Roman"/>
          <w:color w:val="FF0000"/>
          <w:sz w:val="23"/>
          <w:szCs w:val="23"/>
        </w:rPr>
      </w:pPr>
    </w:p>
    <w:p w14:paraId="4AF0DE18" w14:textId="77777777" w:rsidR="00DA19A8" w:rsidRPr="00092B09" w:rsidRDefault="00DA19A8" w:rsidP="00DA19A8">
      <w:pPr>
        <w:jc w:val="center"/>
        <w:rPr>
          <w:rFonts w:ascii="Times New Roman" w:hAnsi="Times New Roman"/>
          <w:color w:val="FF0000"/>
          <w:sz w:val="23"/>
          <w:szCs w:val="23"/>
        </w:rPr>
      </w:pPr>
    </w:p>
    <w:p w14:paraId="15852B38" w14:textId="77777777" w:rsidR="00DA19A8" w:rsidRPr="00092B09" w:rsidRDefault="00DA19A8" w:rsidP="00DA19A8">
      <w:pPr>
        <w:jc w:val="center"/>
        <w:rPr>
          <w:rFonts w:ascii="Times New Roman" w:hAnsi="Times New Roman"/>
          <w:color w:val="FF0000"/>
          <w:sz w:val="23"/>
          <w:szCs w:val="23"/>
        </w:rPr>
      </w:pPr>
    </w:p>
    <w:p w14:paraId="30D7B76C" w14:textId="77777777" w:rsidR="00DA19A8" w:rsidRPr="00092B09" w:rsidRDefault="00DA19A8" w:rsidP="00DA19A8">
      <w:pPr>
        <w:jc w:val="center"/>
        <w:rPr>
          <w:rFonts w:ascii="Times New Roman" w:hAnsi="Times New Roman"/>
          <w:color w:val="FF0000"/>
          <w:sz w:val="23"/>
          <w:szCs w:val="23"/>
        </w:rPr>
      </w:pPr>
    </w:p>
    <w:p w14:paraId="5EA466ED" w14:textId="77777777" w:rsidR="00DA19A8" w:rsidRPr="00092B09" w:rsidRDefault="00DA19A8" w:rsidP="00DA19A8">
      <w:pPr>
        <w:jc w:val="center"/>
        <w:rPr>
          <w:rFonts w:ascii="Times New Roman" w:hAnsi="Times New Roman"/>
          <w:color w:val="FF0000"/>
          <w:sz w:val="23"/>
          <w:szCs w:val="23"/>
        </w:rPr>
      </w:pPr>
    </w:p>
    <w:p w14:paraId="640D70E1" w14:textId="77777777" w:rsidR="00DA19A8" w:rsidRPr="00092B09" w:rsidRDefault="00DA19A8" w:rsidP="00DA19A8">
      <w:pPr>
        <w:jc w:val="center"/>
        <w:rPr>
          <w:rFonts w:ascii="Times New Roman" w:hAnsi="Times New Roman"/>
          <w:color w:val="FF0000"/>
          <w:sz w:val="23"/>
          <w:szCs w:val="23"/>
        </w:rPr>
      </w:pPr>
    </w:p>
    <w:p w14:paraId="72B05F52" w14:textId="77777777" w:rsidR="00DA19A8" w:rsidRPr="00092B09" w:rsidRDefault="00DA19A8" w:rsidP="00DA19A8">
      <w:pPr>
        <w:jc w:val="center"/>
        <w:rPr>
          <w:rFonts w:ascii="Times New Roman" w:hAnsi="Times New Roman"/>
          <w:color w:val="FF0000"/>
          <w:sz w:val="23"/>
          <w:szCs w:val="23"/>
        </w:rPr>
      </w:pPr>
    </w:p>
    <w:p w14:paraId="7345C918" w14:textId="77777777" w:rsidR="00DA19A8" w:rsidRPr="00092B09" w:rsidRDefault="00DA19A8" w:rsidP="00DA19A8">
      <w:pPr>
        <w:jc w:val="center"/>
        <w:rPr>
          <w:rFonts w:ascii="Times New Roman" w:hAnsi="Times New Roman"/>
          <w:color w:val="FF0000"/>
          <w:sz w:val="23"/>
          <w:szCs w:val="23"/>
        </w:rPr>
      </w:pPr>
    </w:p>
    <w:p w14:paraId="574084BE" w14:textId="77777777" w:rsidR="00DA19A8" w:rsidRPr="00092B09" w:rsidRDefault="00DA19A8" w:rsidP="00DA19A8">
      <w:pPr>
        <w:jc w:val="center"/>
        <w:rPr>
          <w:rFonts w:ascii="Times New Roman" w:hAnsi="Times New Roman"/>
          <w:color w:val="FF0000"/>
          <w:sz w:val="23"/>
          <w:szCs w:val="23"/>
        </w:rPr>
      </w:pPr>
    </w:p>
    <w:p w14:paraId="613163EF" w14:textId="77777777" w:rsidR="00DA19A8" w:rsidRDefault="00DA19A8" w:rsidP="00DA19A8">
      <w:pPr>
        <w:jc w:val="center"/>
        <w:rPr>
          <w:rFonts w:ascii="Times New Roman" w:hAnsi="Times New Roman"/>
          <w:color w:val="FF0000"/>
          <w:sz w:val="23"/>
          <w:szCs w:val="23"/>
        </w:rPr>
      </w:pPr>
    </w:p>
    <w:p w14:paraId="5971D6F8" w14:textId="77777777" w:rsidR="00DA19A8" w:rsidRDefault="00DA19A8" w:rsidP="00DA19A8">
      <w:pPr>
        <w:rPr>
          <w:rFonts w:ascii="Times New Roman" w:hAnsi="Times New Roman"/>
          <w:color w:val="FF0000"/>
          <w:sz w:val="23"/>
          <w:szCs w:val="23"/>
        </w:rPr>
      </w:pPr>
    </w:p>
    <w:p w14:paraId="7F50D496" w14:textId="77777777" w:rsidR="00DA19A8" w:rsidRDefault="00DA19A8" w:rsidP="00DA19A8">
      <w:pPr>
        <w:jc w:val="center"/>
        <w:rPr>
          <w:rFonts w:ascii="Times New Roman" w:hAnsi="Times New Roman"/>
          <w:color w:val="FF0000"/>
          <w:sz w:val="23"/>
          <w:szCs w:val="23"/>
        </w:rPr>
      </w:pPr>
    </w:p>
    <w:p w14:paraId="5AF87F4B" w14:textId="77777777" w:rsidR="00DA19A8" w:rsidRDefault="00DA19A8" w:rsidP="00DA19A8">
      <w:pPr>
        <w:suppressAutoHyphens/>
        <w:rPr>
          <w:rFonts w:ascii="Times New Roman" w:hAnsi="Times New Roman"/>
          <w:color w:val="FF0000"/>
          <w:sz w:val="23"/>
          <w:szCs w:val="23"/>
        </w:rPr>
      </w:pPr>
    </w:p>
    <w:p w14:paraId="0A384361" w14:textId="77777777" w:rsidR="00DA19A8" w:rsidRPr="00092B09" w:rsidRDefault="00DA19A8" w:rsidP="00DA19A8">
      <w:pPr>
        <w:suppressAutoHyphens/>
        <w:jc w:val="right"/>
        <w:rPr>
          <w:rFonts w:ascii="Times New Roman" w:eastAsia="Arial" w:hAnsi="Times New Roman"/>
          <w:szCs w:val="24"/>
          <w:lang w:eastAsia="ar-SA"/>
        </w:rPr>
      </w:pPr>
      <w:r w:rsidRPr="00092B09">
        <w:rPr>
          <w:rFonts w:ascii="Times New Roman" w:eastAsia="Arial" w:hAnsi="Times New Roman"/>
          <w:szCs w:val="24"/>
          <w:lang w:eastAsia="ar-SA"/>
        </w:rPr>
        <w:t xml:space="preserve">Sutarties priedas </w:t>
      </w:r>
    </w:p>
    <w:p w14:paraId="2B7D9FA1" w14:textId="77777777" w:rsidR="00DA19A8" w:rsidRPr="00092B09" w:rsidRDefault="00DA19A8" w:rsidP="00DA19A8">
      <w:pPr>
        <w:suppressAutoHyphens/>
        <w:jc w:val="right"/>
        <w:rPr>
          <w:rFonts w:ascii="Times New Roman" w:eastAsia="Arial" w:hAnsi="Times New Roman"/>
          <w:szCs w:val="24"/>
          <w:lang w:eastAsia="ar-SA"/>
        </w:rPr>
      </w:pPr>
      <w:r w:rsidRPr="00092B09">
        <w:rPr>
          <w:rFonts w:ascii="Times New Roman" w:eastAsia="Arial" w:hAnsi="Times New Roman"/>
          <w:szCs w:val="24"/>
          <w:lang w:eastAsia="ar-SA"/>
        </w:rPr>
        <w:t>Nr. 3</w:t>
      </w:r>
    </w:p>
    <w:p w14:paraId="0D61B098" w14:textId="77777777" w:rsidR="00DA19A8" w:rsidRPr="00092B09" w:rsidRDefault="00DA19A8" w:rsidP="00DA19A8">
      <w:pPr>
        <w:jc w:val="center"/>
        <w:rPr>
          <w:rFonts w:ascii="Times New Roman" w:hAnsi="Times New Roman"/>
          <w:color w:val="FF0000"/>
          <w:sz w:val="23"/>
          <w:szCs w:val="23"/>
        </w:rPr>
      </w:pPr>
    </w:p>
    <w:p w14:paraId="77C0672B" w14:textId="77777777" w:rsidR="00DA19A8" w:rsidRPr="00092B09" w:rsidRDefault="00DA19A8" w:rsidP="00DA19A8">
      <w:pPr>
        <w:pStyle w:val="Stilius3"/>
        <w:spacing w:before="0"/>
        <w:ind w:left="720"/>
        <w:jc w:val="right"/>
        <w:rPr>
          <w:sz w:val="23"/>
          <w:szCs w:val="23"/>
        </w:rPr>
      </w:pPr>
      <w:r w:rsidRPr="00092B09">
        <w:rPr>
          <w:sz w:val="23"/>
          <w:szCs w:val="23"/>
        </w:rPr>
        <w:tab/>
      </w:r>
    </w:p>
    <w:p w14:paraId="2B42E66A" w14:textId="77777777" w:rsidR="00DA19A8" w:rsidRPr="00092B09" w:rsidRDefault="00DA19A8" w:rsidP="00DA19A8">
      <w:pPr>
        <w:jc w:val="center"/>
        <w:rPr>
          <w:rFonts w:ascii="Times New Roman" w:hAnsi="Times New Roman"/>
          <w:b/>
          <w:bCs/>
          <w:sz w:val="23"/>
          <w:szCs w:val="23"/>
        </w:rPr>
      </w:pPr>
      <w:r w:rsidRPr="00092B09">
        <w:rPr>
          <w:rFonts w:ascii="Times New Roman" w:hAnsi="Times New Roman"/>
          <w:b/>
          <w:bCs/>
          <w:sz w:val="23"/>
          <w:szCs w:val="23"/>
        </w:rPr>
        <w:t>VEIKLŲ SĄRAŠAS</w:t>
      </w:r>
    </w:p>
    <w:p w14:paraId="408E4BD8" w14:textId="77777777" w:rsidR="00DA19A8" w:rsidRPr="00092B09" w:rsidRDefault="00DA19A8" w:rsidP="00DA19A8">
      <w:pPr>
        <w:widowControl w:val="0"/>
        <w:autoSpaceDE w:val="0"/>
        <w:autoSpaceDN w:val="0"/>
        <w:adjustRightInd w:val="0"/>
        <w:ind w:left="426"/>
        <w:jc w:val="center"/>
        <w:rPr>
          <w:rFonts w:ascii="Times New Roman" w:hAnsi="Times New Roman"/>
          <w:sz w:val="23"/>
          <w:szCs w:val="23"/>
          <w:lang w:eastAsia="ar-SA"/>
        </w:rPr>
      </w:pPr>
      <w:r w:rsidRPr="00092B09">
        <w:rPr>
          <w:rFonts w:ascii="Times New Roman" w:hAnsi="Times New Roman"/>
          <w:sz w:val="23"/>
          <w:szCs w:val="23"/>
          <w:lang w:eastAsia="ar-SA"/>
        </w:rPr>
        <w:t>„</w:t>
      </w:r>
      <w:r w:rsidRPr="00092B09">
        <w:rPr>
          <w:rFonts w:ascii="Times New Roman" w:hAnsi="Times New Roman"/>
          <w:sz w:val="23"/>
          <w:szCs w:val="23"/>
        </w:rPr>
        <w:t>Antalgės mst. paplūdimio poilsiavietės sutvarkymas</w:t>
      </w:r>
      <w:r w:rsidRPr="00092B09">
        <w:rPr>
          <w:rFonts w:ascii="Times New Roman" w:hAnsi="Times New Roman"/>
          <w:sz w:val="23"/>
          <w:szCs w:val="23"/>
          <w:lang w:eastAsia="ar-SA"/>
        </w:rPr>
        <w:t>“</w:t>
      </w:r>
    </w:p>
    <w:p w14:paraId="2E00876B" w14:textId="77777777" w:rsidR="00DA19A8" w:rsidRPr="00092B09" w:rsidRDefault="00DA19A8" w:rsidP="00DA19A8">
      <w:pPr>
        <w:widowControl w:val="0"/>
        <w:autoSpaceDE w:val="0"/>
        <w:autoSpaceDN w:val="0"/>
        <w:adjustRightInd w:val="0"/>
        <w:ind w:left="426"/>
        <w:jc w:val="center"/>
        <w:rPr>
          <w:rFonts w:ascii="Times New Roman" w:hAnsi="Times New Roman"/>
          <w:sz w:val="23"/>
          <w:szCs w:val="23"/>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DA19A8" w:rsidRPr="00092B09" w14:paraId="3FFF7DE6" w14:textId="77777777" w:rsidTr="00C339DD">
        <w:trPr>
          <w:trHeight w:val="865"/>
          <w:jc w:val="center"/>
        </w:trPr>
        <w:tc>
          <w:tcPr>
            <w:tcW w:w="541" w:type="dxa"/>
            <w:vMerge w:val="restart"/>
            <w:textDirection w:val="btLr"/>
            <w:vAlign w:val="center"/>
            <w:hideMark/>
          </w:tcPr>
          <w:p w14:paraId="6557E790" w14:textId="77777777" w:rsidR="00DA19A8" w:rsidRPr="00092B09" w:rsidRDefault="00DA19A8" w:rsidP="00C339DD">
            <w:pPr>
              <w:jc w:val="center"/>
              <w:rPr>
                <w:rFonts w:ascii="Times New Roman" w:hAnsi="Times New Roman"/>
                <w:i/>
                <w:iCs/>
                <w:sz w:val="23"/>
                <w:szCs w:val="23"/>
              </w:rPr>
            </w:pPr>
            <w:r w:rsidRPr="00092B09">
              <w:rPr>
                <w:rFonts w:ascii="Times New Roman" w:hAnsi="Times New Roman"/>
                <w:i/>
                <w:iCs/>
                <w:sz w:val="23"/>
                <w:szCs w:val="23"/>
              </w:rPr>
              <w:t>Etapo Nr.</w:t>
            </w:r>
          </w:p>
        </w:tc>
        <w:tc>
          <w:tcPr>
            <w:tcW w:w="5113" w:type="dxa"/>
            <w:vMerge w:val="restart"/>
            <w:vAlign w:val="center"/>
            <w:hideMark/>
          </w:tcPr>
          <w:p w14:paraId="785B7B64" w14:textId="77777777" w:rsidR="00DA19A8" w:rsidRPr="00092B09" w:rsidRDefault="00DA19A8" w:rsidP="00C339DD">
            <w:pPr>
              <w:jc w:val="center"/>
              <w:rPr>
                <w:rFonts w:ascii="Times New Roman" w:hAnsi="Times New Roman"/>
                <w:b/>
                <w:bCs/>
                <w:sz w:val="23"/>
                <w:szCs w:val="23"/>
              </w:rPr>
            </w:pPr>
            <w:r w:rsidRPr="00092B09">
              <w:rPr>
                <w:rFonts w:ascii="Times New Roman" w:hAnsi="Times New Roman"/>
                <w:b/>
                <w:bCs/>
                <w:sz w:val="23"/>
                <w:szCs w:val="23"/>
              </w:rPr>
              <w:t>Nuolatinių Darbų veiklos (etapo) pavadinimas</w:t>
            </w:r>
          </w:p>
        </w:tc>
        <w:tc>
          <w:tcPr>
            <w:tcW w:w="1825" w:type="dxa"/>
            <w:vMerge w:val="restart"/>
            <w:vAlign w:val="center"/>
            <w:hideMark/>
          </w:tcPr>
          <w:p w14:paraId="6899A3BC" w14:textId="77777777" w:rsidR="00DA19A8" w:rsidRPr="00092B09" w:rsidRDefault="00DA19A8" w:rsidP="00C339DD">
            <w:pPr>
              <w:jc w:val="center"/>
              <w:rPr>
                <w:rFonts w:ascii="Times New Roman" w:hAnsi="Times New Roman"/>
                <w:b/>
                <w:bCs/>
                <w:sz w:val="23"/>
                <w:szCs w:val="23"/>
              </w:rPr>
            </w:pPr>
            <w:r w:rsidRPr="00092B09">
              <w:rPr>
                <w:rFonts w:ascii="Times New Roman" w:hAnsi="Times New Roman"/>
                <w:b/>
                <w:bCs/>
                <w:sz w:val="23"/>
                <w:szCs w:val="23"/>
              </w:rPr>
              <w:t>Bendra darbo apimtis (fiziniais mato vienetais, jei reikalinga)</w:t>
            </w:r>
          </w:p>
        </w:tc>
        <w:tc>
          <w:tcPr>
            <w:tcW w:w="2126" w:type="dxa"/>
            <w:vAlign w:val="center"/>
            <w:hideMark/>
          </w:tcPr>
          <w:p w14:paraId="692B5F9A" w14:textId="77777777" w:rsidR="00DA19A8" w:rsidRPr="00092B09" w:rsidRDefault="00DA19A8" w:rsidP="00C339DD">
            <w:pPr>
              <w:jc w:val="center"/>
              <w:rPr>
                <w:rFonts w:ascii="Times New Roman" w:hAnsi="Times New Roman"/>
                <w:b/>
                <w:bCs/>
                <w:sz w:val="23"/>
                <w:szCs w:val="23"/>
              </w:rPr>
            </w:pPr>
            <w:r w:rsidRPr="00092B09">
              <w:rPr>
                <w:rFonts w:ascii="Times New Roman" w:hAnsi="Times New Roman"/>
                <w:b/>
                <w:bCs/>
                <w:sz w:val="23"/>
                <w:szCs w:val="23"/>
              </w:rPr>
              <w:t xml:space="preserve">Darbo (etapo) kaina, Eur be PVM </w:t>
            </w:r>
            <w:r w:rsidRPr="00092B09">
              <w:rPr>
                <w:rFonts w:ascii="Times New Roman" w:hAnsi="Times New Roman"/>
                <w:sz w:val="23"/>
                <w:szCs w:val="23"/>
              </w:rPr>
              <w:t>[Pildo rangovas]</w:t>
            </w:r>
          </w:p>
        </w:tc>
      </w:tr>
      <w:tr w:rsidR="00DA19A8" w:rsidRPr="00092B09" w14:paraId="6330B7B6" w14:textId="77777777" w:rsidTr="00C339DD">
        <w:trPr>
          <w:cantSplit/>
          <w:trHeight w:val="1240"/>
          <w:jc w:val="center"/>
        </w:trPr>
        <w:tc>
          <w:tcPr>
            <w:tcW w:w="541" w:type="dxa"/>
            <w:vMerge/>
            <w:vAlign w:val="center"/>
            <w:hideMark/>
          </w:tcPr>
          <w:p w14:paraId="478DAA0F" w14:textId="77777777" w:rsidR="00DA19A8" w:rsidRPr="00092B09" w:rsidRDefault="00DA19A8" w:rsidP="00C339DD">
            <w:pPr>
              <w:rPr>
                <w:rFonts w:ascii="Times New Roman" w:hAnsi="Times New Roman"/>
                <w:i/>
                <w:iCs/>
                <w:sz w:val="23"/>
                <w:szCs w:val="23"/>
              </w:rPr>
            </w:pPr>
          </w:p>
        </w:tc>
        <w:tc>
          <w:tcPr>
            <w:tcW w:w="5113" w:type="dxa"/>
            <w:vMerge/>
            <w:vAlign w:val="center"/>
            <w:hideMark/>
          </w:tcPr>
          <w:p w14:paraId="20C1E28F" w14:textId="77777777" w:rsidR="00DA19A8" w:rsidRPr="00092B09" w:rsidRDefault="00DA19A8" w:rsidP="00C339DD">
            <w:pPr>
              <w:rPr>
                <w:rFonts w:ascii="Times New Roman" w:hAnsi="Times New Roman"/>
                <w:b/>
                <w:bCs/>
                <w:sz w:val="23"/>
                <w:szCs w:val="23"/>
              </w:rPr>
            </w:pPr>
          </w:p>
        </w:tc>
        <w:tc>
          <w:tcPr>
            <w:tcW w:w="1825" w:type="dxa"/>
            <w:vMerge/>
            <w:vAlign w:val="center"/>
            <w:hideMark/>
          </w:tcPr>
          <w:p w14:paraId="491D4B03" w14:textId="77777777" w:rsidR="00DA19A8" w:rsidRPr="00092B09" w:rsidRDefault="00DA19A8" w:rsidP="00C339DD">
            <w:pPr>
              <w:rPr>
                <w:rFonts w:ascii="Times New Roman" w:hAnsi="Times New Roman"/>
                <w:b/>
                <w:bCs/>
                <w:sz w:val="23"/>
                <w:szCs w:val="23"/>
              </w:rPr>
            </w:pPr>
          </w:p>
        </w:tc>
        <w:tc>
          <w:tcPr>
            <w:tcW w:w="2126" w:type="dxa"/>
            <w:vAlign w:val="center"/>
            <w:hideMark/>
          </w:tcPr>
          <w:p w14:paraId="03D37B60" w14:textId="77777777" w:rsidR="00DA19A8" w:rsidRPr="00092B09" w:rsidRDefault="00DA19A8" w:rsidP="00C339DD">
            <w:pPr>
              <w:rPr>
                <w:rFonts w:ascii="Times New Roman" w:hAnsi="Times New Roman"/>
                <w:b/>
                <w:bCs/>
                <w:sz w:val="23"/>
                <w:szCs w:val="23"/>
              </w:rPr>
            </w:pPr>
          </w:p>
        </w:tc>
      </w:tr>
      <w:tr w:rsidR="00DA19A8" w:rsidRPr="00092B09" w14:paraId="06E9305B" w14:textId="77777777" w:rsidTr="00C339DD">
        <w:trPr>
          <w:trHeight w:val="384"/>
          <w:jc w:val="center"/>
        </w:trPr>
        <w:tc>
          <w:tcPr>
            <w:tcW w:w="541" w:type="dxa"/>
            <w:noWrap/>
            <w:vAlign w:val="center"/>
          </w:tcPr>
          <w:p w14:paraId="5F04B6E7" w14:textId="77777777" w:rsidR="00DA19A8" w:rsidRPr="00092B09" w:rsidRDefault="00DA19A8" w:rsidP="00C339DD">
            <w:pPr>
              <w:rPr>
                <w:rFonts w:ascii="Times New Roman" w:hAnsi="Times New Roman"/>
                <w:sz w:val="23"/>
                <w:szCs w:val="23"/>
              </w:rPr>
            </w:pPr>
          </w:p>
        </w:tc>
        <w:tc>
          <w:tcPr>
            <w:tcW w:w="5113" w:type="dxa"/>
            <w:vAlign w:val="center"/>
          </w:tcPr>
          <w:p w14:paraId="52E9AA70" w14:textId="77777777" w:rsidR="00DA19A8" w:rsidRPr="00092B09" w:rsidRDefault="00DA19A8" w:rsidP="00C339DD">
            <w:pPr>
              <w:tabs>
                <w:tab w:val="left" w:pos="426"/>
                <w:tab w:val="left" w:pos="709"/>
              </w:tabs>
              <w:rPr>
                <w:rFonts w:ascii="Times New Roman" w:hAnsi="Times New Roman"/>
                <w:sz w:val="23"/>
                <w:szCs w:val="23"/>
              </w:rPr>
            </w:pPr>
            <w:r>
              <w:rPr>
                <w:rFonts w:ascii="Times New Roman" w:hAnsi="Times New Roman"/>
                <w:sz w:val="23"/>
                <w:szCs w:val="23"/>
              </w:rPr>
              <w:t>Demontavimo darbai</w:t>
            </w:r>
          </w:p>
        </w:tc>
        <w:tc>
          <w:tcPr>
            <w:tcW w:w="1825" w:type="dxa"/>
            <w:noWrap/>
            <w:vAlign w:val="bottom"/>
          </w:tcPr>
          <w:p w14:paraId="693C6174" w14:textId="77777777" w:rsidR="00DA19A8" w:rsidRPr="00092B09" w:rsidRDefault="00DA19A8" w:rsidP="00C339DD">
            <w:pPr>
              <w:rPr>
                <w:rFonts w:ascii="Times New Roman" w:hAnsi="Times New Roman"/>
                <w:sz w:val="23"/>
                <w:szCs w:val="23"/>
              </w:rPr>
            </w:pPr>
          </w:p>
        </w:tc>
        <w:tc>
          <w:tcPr>
            <w:tcW w:w="2126" w:type="dxa"/>
            <w:noWrap/>
            <w:vAlign w:val="bottom"/>
          </w:tcPr>
          <w:p w14:paraId="4C738604" w14:textId="77777777" w:rsidR="00DA19A8" w:rsidRPr="00092B09" w:rsidRDefault="00DA19A8" w:rsidP="00C339DD">
            <w:pPr>
              <w:rPr>
                <w:rFonts w:ascii="Times New Roman" w:hAnsi="Times New Roman"/>
                <w:sz w:val="23"/>
                <w:szCs w:val="23"/>
              </w:rPr>
            </w:pPr>
          </w:p>
        </w:tc>
      </w:tr>
      <w:tr w:rsidR="00DA19A8" w:rsidRPr="00092B09" w14:paraId="7BE763A1" w14:textId="77777777" w:rsidTr="00C339DD">
        <w:trPr>
          <w:trHeight w:val="384"/>
          <w:jc w:val="center"/>
        </w:trPr>
        <w:tc>
          <w:tcPr>
            <w:tcW w:w="541" w:type="dxa"/>
            <w:noWrap/>
            <w:vAlign w:val="center"/>
          </w:tcPr>
          <w:p w14:paraId="3AF0D1ED" w14:textId="77777777" w:rsidR="00DA19A8" w:rsidRPr="00092B09" w:rsidRDefault="00DA19A8" w:rsidP="00C339DD">
            <w:pPr>
              <w:pStyle w:val="Sraopastraipa"/>
              <w:ind w:left="360"/>
              <w:rPr>
                <w:rFonts w:ascii="Times New Roman" w:hAnsi="Times New Roman"/>
                <w:sz w:val="23"/>
                <w:szCs w:val="23"/>
              </w:rPr>
            </w:pPr>
          </w:p>
        </w:tc>
        <w:tc>
          <w:tcPr>
            <w:tcW w:w="5113" w:type="dxa"/>
            <w:vAlign w:val="center"/>
            <w:hideMark/>
          </w:tcPr>
          <w:p w14:paraId="43B233C9" w14:textId="77777777" w:rsidR="00DA19A8" w:rsidRPr="00092B09" w:rsidRDefault="00DA19A8" w:rsidP="00C339DD">
            <w:pPr>
              <w:tabs>
                <w:tab w:val="left" w:pos="426"/>
                <w:tab w:val="left" w:pos="709"/>
              </w:tabs>
              <w:rPr>
                <w:rFonts w:ascii="Times New Roman" w:hAnsi="Times New Roman"/>
                <w:sz w:val="23"/>
                <w:szCs w:val="23"/>
              </w:rPr>
            </w:pPr>
            <w:r>
              <w:rPr>
                <w:rFonts w:ascii="Times New Roman" w:hAnsi="Times New Roman"/>
                <w:sz w:val="23"/>
                <w:szCs w:val="23"/>
              </w:rPr>
              <w:t>Aikštelės įrengimo darbai</w:t>
            </w:r>
          </w:p>
        </w:tc>
        <w:tc>
          <w:tcPr>
            <w:tcW w:w="1825" w:type="dxa"/>
            <w:noWrap/>
            <w:vAlign w:val="bottom"/>
            <w:hideMark/>
          </w:tcPr>
          <w:p w14:paraId="267972D3" w14:textId="77777777" w:rsidR="00DA19A8" w:rsidRPr="00092B09" w:rsidRDefault="00DA19A8" w:rsidP="00C339DD">
            <w:pPr>
              <w:rPr>
                <w:rFonts w:ascii="Times New Roman" w:hAnsi="Times New Roman"/>
                <w:sz w:val="23"/>
                <w:szCs w:val="23"/>
              </w:rPr>
            </w:pPr>
          </w:p>
        </w:tc>
        <w:tc>
          <w:tcPr>
            <w:tcW w:w="2126" w:type="dxa"/>
            <w:noWrap/>
            <w:vAlign w:val="bottom"/>
            <w:hideMark/>
          </w:tcPr>
          <w:p w14:paraId="1C36C319" w14:textId="77777777" w:rsidR="00DA19A8" w:rsidRPr="00092B09" w:rsidRDefault="00DA19A8" w:rsidP="00C339DD">
            <w:pPr>
              <w:rPr>
                <w:rFonts w:ascii="Times New Roman" w:hAnsi="Times New Roman"/>
                <w:sz w:val="23"/>
                <w:szCs w:val="23"/>
              </w:rPr>
            </w:pPr>
          </w:p>
        </w:tc>
      </w:tr>
      <w:tr w:rsidR="00DA19A8" w:rsidRPr="00092B09" w14:paraId="43C929C6" w14:textId="77777777" w:rsidTr="00C339DD">
        <w:trPr>
          <w:trHeight w:val="297"/>
          <w:jc w:val="center"/>
        </w:trPr>
        <w:tc>
          <w:tcPr>
            <w:tcW w:w="7479" w:type="dxa"/>
            <w:gridSpan w:val="3"/>
            <w:vAlign w:val="center"/>
            <w:hideMark/>
          </w:tcPr>
          <w:p w14:paraId="76E6179D" w14:textId="77777777" w:rsidR="00DA19A8" w:rsidRPr="00092B09" w:rsidRDefault="00DA19A8" w:rsidP="00C339DD">
            <w:pPr>
              <w:jc w:val="right"/>
              <w:rPr>
                <w:rFonts w:ascii="Times New Roman" w:hAnsi="Times New Roman"/>
                <w:b/>
                <w:bCs/>
                <w:sz w:val="23"/>
                <w:szCs w:val="23"/>
              </w:rPr>
            </w:pPr>
            <w:r w:rsidRPr="00092B09">
              <w:rPr>
                <w:rFonts w:ascii="Times New Roman" w:hAnsi="Times New Roman"/>
                <w:b/>
                <w:bCs/>
                <w:sz w:val="23"/>
                <w:szCs w:val="23"/>
              </w:rPr>
              <w:t>Bendra suma be PVM*:</w:t>
            </w:r>
          </w:p>
        </w:tc>
        <w:tc>
          <w:tcPr>
            <w:tcW w:w="2126" w:type="dxa"/>
            <w:noWrap/>
            <w:vAlign w:val="bottom"/>
            <w:hideMark/>
          </w:tcPr>
          <w:p w14:paraId="7424D340"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r>
      <w:tr w:rsidR="00DA19A8" w:rsidRPr="00092B09" w14:paraId="2B8205CB" w14:textId="77777777" w:rsidTr="00C339DD">
        <w:trPr>
          <w:trHeight w:val="297"/>
          <w:jc w:val="center"/>
        </w:trPr>
        <w:tc>
          <w:tcPr>
            <w:tcW w:w="7479" w:type="dxa"/>
            <w:gridSpan w:val="3"/>
            <w:vAlign w:val="center"/>
            <w:hideMark/>
          </w:tcPr>
          <w:p w14:paraId="17545D96" w14:textId="77777777" w:rsidR="00DA19A8" w:rsidRPr="00092B09" w:rsidRDefault="00DA19A8" w:rsidP="00C339DD">
            <w:pPr>
              <w:jc w:val="right"/>
              <w:rPr>
                <w:rFonts w:ascii="Times New Roman" w:hAnsi="Times New Roman"/>
                <w:b/>
                <w:bCs/>
                <w:sz w:val="23"/>
                <w:szCs w:val="23"/>
              </w:rPr>
            </w:pPr>
            <w:r w:rsidRPr="00092B09">
              <w:rPr>
                <w:rFonts w:ascii="Times New Roman" w:hAnsi="Times New Roman"/>
                <w:b/>
                <w:bCs/>
                <w:sz w:val="23"/>
                <w:szCs w:val="23"/>
              </w:rPr>
              <w:t>PVM [tarifas] suma*:</w:t>
            </w:r>
          </w:p>
        </w:tc>
        <w:tc>
          <w:tcPr>
            <w:tcW w:w="2126" w:type="dxa"/>
            <w:noWrap/>
            <w:vAlign w:val="bottom"/>
            <w:hideMark/>
          </w:tcPr>
          <w:p w14:paraId="1A96F001"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r>
      <w:tr w:rsidR="00DA19A8" w:rsidRPr="00092B09" w14:paraId="458379DA" w14:textId="77777777" w:rsidTr="00C339DD">
        <w:trPr>
          <w:trHeight w:val="297"/>
          <w:jc w:val="center"/>
        </w:trPr>
        <w:tc>
          <w:tcPr>
            <w:tcW w:w="7479" w:type="dxa"/>
            <w:gridSpan w:val="3"/>
            <w:vAlign w:val="center"/>
            <w:hideMark/>
          </w:tcPr>
          <w:p w14:paraId="362515C3" w14:textId="77777777" w:rsidR="00DA19A8" w:rsidRPr="00092B09" w:rsidRDefault="00DA19A8" w:rsidP="00C339DD">
            <w:pPr>
              <w:jc w:val="right"/>
              <w:rPr>
                <w:rFonts w:ascii="Times New Roman" w:hAnsi="Times New Roman"/>
                <w:b/>
                <w:bCs/>
                <w:sz w:val="23"/>
                <w:szCs w:val="23"/>
              </w:rPr>
            </w:pPr>
            <w:r w:rsidRPr="00092B09">
              <w:rPr>
                <w:rFonts w:ascii="Times New Roman" w:hAnsi="Times New Roman"/>
                <w:b/>
                <w:bCs/>
                <w:sz w:val="23"/>
                <w:szCs w:val="23"/>
              </w:rPr>
              <w:t>BENDRA SUMA su PVM*:</w:t>
            </w:r>
          </w:p>
        </w:tc>
        <w:tc>
          <w:tcPr>
            <w:tcW w:w="2126" w:type="dxa"/>
            <w:noWrap/>
            <w:vAlign w:val="bottom"/>
            <w:hideMark/>
          </w:tcPr>
          <w:p w14:paraId="47C0AB96" w14:textId="77777777" w:rsidR="00DA19A8" w:rsidRPr="00092B09" w:rsidRDefault="00DA19A8" w:rsidP="00C339DD">
            <w:pPr>
              <w:rPr>
                <w:rFonts w:ascii="Times New Roman" w:hAnsi="Times New Roman"/>
                <w:sz w:val="23"/>
                <w:szCs w:val="23"/>
              </w:rPr>
            </w:pPr>
            <w:r w:rsidRPr="00092B09">
              <w:rPr>
                <w:rFonts w:ascii="Times New Roman" w:hAnsi="Times New Roman"/>
                <w:sz w:val="23"/>
                <w:szCs w:val="23"/>
              </w:rPr>
              <w:t> </w:t>
            </w:r>
          </w:p>
        </w:tc>
      </w:tr>
    </w:tbl>
    <w:p w14:paraId="5FE66A4C" w14:textId="77777777" w:rsidR="00DA19A8" w:rsidRPr="00092B09" w:rsidRDefault="00DA19A8" w:rsidP="00DA19A8">
      <w:pPr>
        <w:rPr>
          <w:rFonts w:ascii="Times New Roman" w:hAnsi="Times New Roman"/>
          <w:sz w:val="23"/>
          <w:szCs w:val="23"/>
        </w:rPr>
      </w:pPr>
    </w:p>
    <w:p w14:paraId="2588D81A" w14:textId="77777777" w:rsidR="00DA19A8" w:rsidRPr="00092B09" w:rsidRDefault="00DA19A8" w:rsidP="00DA19A8">
      <w:pPr>
        <w:rPr>
          <w:rFonts w:ascii="Times New Roman" w:hAnsi="Times New Roman"/>
          <w:b/>
          <w:sz w:val="23"/>
          <w:szCs w:val="23"/>
        </w:rPr>
      </w:pPr>
      <w:r w:rsidRPr="00092B09">
        <w:rPr>
          <w:rFonts w:ascii="Times New Roman" w:hAnsi="Times New Roman"/>
          <w:b/>
          <w:sz w:val="23"/>
          <w:szCs w:val="23"/>
        </w:rPr>
        <w:t>Užsakovas</w:t>
      </w:r>
      <w:r w:rsidRPr="00092B09">
        <w:rPr>
          <w:rFonts w:ascii="Times New Roman" w:hAnsi="Times New Roman"/>
          <w:b/>
          <w:sz w:val="23"/>
          <w:szCs w:val="23"/>
        </w:rPr>
        <w:tab/>
        <w:t xml:space="preserve">          </w:t>
      </w:r>
      <w:r w:rsidRPr="00092B09">
        <w:rPr>
          <w:rFonts w:ascii="Times New Roman" w:hAnsi="Times New Roman"/>
          <w:b/>
          <w:sz w:val="23"/>
          <w:szCs w:val="23"/>
        </w:rPr>
        <w:tab/>
      </w:r>
      <w:r w:rsidRPr="00092B09">
        <w:rPr>
          <w:rFonts w:ascii="Times New Roman" w:hAnsi="Times New Roman"/>
          <w:b/>
          <w:sz w:val="23"/>
          <w:szCs w:val="23"/>
        </w:rPr>
        <w:tab/>
      </w:r>
      <w:r w:rsidRPr="00092B09">
        <w:rPr>
          <w:rFonts w:ascii="Times New Roman" w:hAnsi="Times New Roman"/>
          <w:b/>
          <w:sz w:val="23"/>
          <w:szCs w:val="23"/>
        </w:rPr>
        <w:tab/>
        <w:t xml:space="preserve">                                                          Rangovas</w:t>
      </w:r>
      <w:r w:rsidRPr="00092B09">
        <w:rPr>
          <w:rFonts w:ascii="Times New Roman" w:hAnsi="Times New Roman"/>
          <w:b/>
          <w:sz w:val="23"/>
          <w:szCs w:val="23"/>
        </w:rPr>
        <w:tab/>
      </w:r>
      <w:r w:rsidRPr="00092B09">
        <w:rPr>
          <w:rFonts w:ascii="Times New Roman" w:hAnsi="Times New Roman"/>
          <w:b/>
          <w:sz w:val="23"/>
          <w:szCs w:val="23"/>
        </w:rPr>
        <w:tab/>
        <w:t xml:space="preserve">                                                          </w:t>
      </w:r>
    </w:p>
    <w:p w14:paraId="0DD725E8" w14:textId="77777777" w:rsidR="00DA19A8" w:rsidRPr="00092B09" w:rsidRDefault="00DA19A8" w:rsidP="00DA19A8">
      <w:pPr>
        <w:rPr>
          <w:rStyle w:val="FontStyle28"/>
          <w:sz w:val="23"/>
          <w:szCs w:val="23"/>
        </w:rPr>
      </w:pPr>
    </w:p>
    <w:p w14:paraId="11D5DB33" w14:textId="77777777" w:rsidR="00DA19A8" w:rsidRPr="00092B09" w:rsidRDefault="00DA19A8" w:rsidP="00DA19A8">
      <w:pPr>
        <w:rPr>
          <w:rStyle w:val="FontStyle28"/>
          <w:sz w:val="23"/>
          <w:szCs w:val="23"/>
        </w:rPr>
      </w:pPr>
    </w:p>
    <w:p w14:paraId="5446E38E" w14:textId="7576CACF" w:rsidR="00DA19A8" w:rsidRPr="00092B09" w:rsidRDefault="00DA19A8" w:rsidP="00DA19A8">
      <w:pPr>
        <w:rPr>
          <w:rFonts w:ascii="Times New Roman" w:hAnsi="Times New Roman"/>
          <w:sz w:val="23"/>
          <w:szCs w:val="23"/>
        </w:rPr>
      </w:pPr>
      <w:r w:rsidRPr="00092B09">
        <w:rPr>
          <w:rFonts w:ascii="Times New Roman" w:hAnsi="Times New Roman"/>
          <w:sz w:val="23"/>
          <w:szCs w:val="23"/>
        </w:rPr>
        <w:t xml:space="preserve">______________________                                                         _____________________                                                                          </w:t>
      </w:r>
    </w:p>
    <w:p w14:paraId="09C3CC9F" w14:textId="77777777" w:rsidR="00DA19A8" w:rsidRDefault="00DA19A8" w:rsidP="00DA19A8">
      <w:pPr>
        <w:rPr>
          <w:rFonts w:ascii="Times New Roman" w:hAnsi="Times New Roman"/>
          <w:sz w:val="23"/>
          <w:szCs w:val="23"/>
        </w:rPr>
      </w:pPr>
      <w:r w:rsidRPr="00092B09">
        <w:rPr>
          <w:rFonts w:ascii="Times New Roman" w:hAnsi="Times New Roman"/>
          <w:sz w:val="23"/>
          <w:szCs w:val="23"/>
        </w:rPr>
        <w:t xml:space="preserve">(parašas, data)                                                                                        (parašas, data)                     </w:t>
      </w:r>
    </w:p>
    <w:p w14:paraId="5203B294" w14:textId="77777777" w:rsidR="00DA19A8" w:rsidRDefault="00DA19A8" w:rsidP="00DA19A8">
      <w:pPr>
        <w:rPr>
          <w:rFonts w:ascii="Times New Roman" w:hAnsi="Times New Roman"/>
          <w:sz w:val="23"/>
          <w:szCs w:val="23"/>
        </w:rPr>
      </w:pPr>
    </w:p>
    <w:p w14:paraId="1843ACF5" w14:textId="77777777" w:rsidR="00DA19A8" w:rsidRDefault="00DA19A8" w:rsidP="00DA19A8">
      <w:pPr>
        <w:rPr>
          <w:rFonts w:ascii="Times New Roman" w:hAnsi="Times New Roman"/>
          <w:sz w:val="23"/>
          <w:szCs w:val="23"/>
        </w:rPr>
      </w:pPr>
    </w:p>
    <w:p w14:paraId="28ECCE5B" w14:textId="77777777" w:rsidR="00DA19A8" w:rsidRDefault="00DA19A8" w:rsidP="00DA19A8">
      <w:pPr>
        <w:rPr>
          <w:rFonts w:ascii="Times New Roman" w:hAnsi="Times New Roman"/>
          <w:sz w:val="23"/>
          <w:szCs w:val="23"/>
        </w:rPr>
      </w:pPr>
    </w:p>
    <w:p w14:paraId="0A2E93BF" w14:textId="77777777" w:rsidR="00DA19A8" w:rsidRDefault="00DA19A8" w:rsidP="00DA19A8">
      <w:pPr>
        <w:rPr>
          <w:rFonts w:ascii="Times New Roman" w:hAnsi="Times New Roman"/>
          <w:sz w:val="23"/>
          <w:szCs w:val="23"/>
        </w:rPr>
      </w:pPr>
    </w:p>
    <w:p w14:paraId="2BDC4948" w14:textId="77777777" w:rsidR="00DA19A8" w:rsidRDefault="00DA19A8" w:rsidP="00DA19A8">
      <w:pPr>
        <w:rPr>
          <w:rFonts w:ascii="Times New Roman" w:hAnsi="Times New Roman"/>
          <w:sz w:val="23"/>
          <w:szCs w:val="23"/>
        </w:rPr>
      </w:pPr>
    </w:p>
    <w:p w14:paraId="7DD5904E" w14:textId="77777777" w:rsidR="00DA19A8" w:rsidRDefault="00DA19A8" w:rsidP="00DA19A8">
      <w:pPr>
        <w:rPr>
          <w:rFonts w:ascii="Times New Roman" w:hAnsi="Times New Roman"/>
          <w:sz w:val="23"/>
          <w:szCs w:val="23"/>
        </w:rPr>
      </w:pPr>
    </w:p>
    <w:p w14:paraId="052640A9" w14:textId="77777777" w:rsidR="00DA19A8" w:rsidRDefault="00DA19A8" w:rsidP="00DA19A8">
      <w:pPr>
        <w:rPr>
          <w:rFonts w:ascii="Times New Roman" w:hAnsi="Times New Roman"/>
          <w:sz w:val="23"/>
          <w:szCs w:val="23"/>
        </w:rPr>
      </w:pPr>
    </w:p>
    <w:p w14:paraId="241996F9" w14:textId="77777777" w:rsidR="00DA19A8" w:rsidRDefault="00DA19A8" w:rsidP="00DA19A8">
      <w:pPr>
        <w:rPr>
          <w:rFonts w:ascii="Times New Roman" w:hAnsi="Times New Roman"/>
          <w:sz w:val="23"/>
          <w:szCs w:val="23"/>
        </w:rPr>
      </w:pPr>
    </w:p>
    <w:p w14:paraId="0FBF12B2" w14:textId="77777777" w:rsidR="00DA19A8" w:rsidRDefault="00DA19A8" w:rsidP="00DA19A8">
      <w:pPr>
        <w:rPr>
          <w:rFonts w:ascii="Times New Roman" w:hAnsi="Times New Roman"/>
          <w:sz w:val="23"/>
          <w:szCs w:val="23"/>
        </w:rPr>
      </w:pPr>
    </w:p>
    <w:p w14:paraId="2DF78158" w14:textId="77777777" w:rsidR="00DA19A8" w:rsidRDefault="00DA19A8" w:rsidP="00DA19A8">
      <w:pPr>
        <w:rPr>
          <w:rFonts w:ascii="Times New Roman" w:hAnsi="Times New Roman"/>
          <w:sz w:val="23"/>
          <w:szCs w:val="23"/>
        </w:rPr>
      </w:pPr>
    </w:p>
    <w:p w14:paraId="5EEAA301" w14:textId="77777777" w:rsidR="00DA19A8" w:rsidRDefault="00DA19A8" w:rsidP="00DA19A8">
      <w:pPr>
        <w:rPr>
          <w:rFonts w:ascii="Times New Roman" w:hAnsi="Times New Roman"/>
          <w:sz w:val="23"/>
          <w:szCs w:val="23"/>
        </w:rPr>
      </w:pPr>
    </w:p>
    <w:p w14:paraId="3A787666" w14:textId="77777777" w:rsidR="00DA19A8" w:rsidRDefault="00DA19A8" w:rsidP="00DA19A8">
      <w:pPr>
        <w:rPr>
          <w:rFonts w:ascii="Times New Roman" w:hAnsi="Times New Roman"/>
          <w:sz w:val="23"/>
          <w:szCs w:val="23"/>
        </w:rPr>
      </w:pPr>
    </w:p>
    <w:p w14:paraId="0345C172" w14:textId="77777777" w:rsidR="00DA19A8" w:rsidRDefault="00DA19A8" w:rsidP="00DA19A8">
      <w:pPr>
        <w:rPr>
          <w:rFonts w:ascii="Times New Roman" w:hAnsi="Times New Roman"/>
          <w:sz w:val="23"/>
          <w:szCs w:val="23"/>
        </w:rPr>
      </w:pPr>
    </w:p>
    <w:p w14:paraId="58F28E5D" w14:textId="77777777" w:rsidR="00A31A44" w:rsidRDefault="00A31A44" w:rsidP="00DA19A8">
      <w:pPr>
        <w:rPr>
          <w:rFonts w:ascii="Times New Roman" w:hAnsi="Times New Roman"/>
          <w:sz w:val="23"/>
          <w:szCs w:val="23"/>
        </w:rPr>
        <w:sectPr w:rsidR="00A31A44" w:rsidSect="00DA19A8">
          <w:pgSz w:w="11906" w:h="16838"/>
          <w:pgMar w:top="567" w:right="567" w:bottom="1134" w:left="1170" w:header="567" w:footer="567" w:gutter="0"/>
          <w:cols w:space="720"/>
          <w:docGrid w:linePitch="299"/>
        </w:sectPr>
      </w:pPr>
    </w:p>
    <w:p w14:paraId="3E94A8FC" w14:textId="3A6301B8" w:rsidR="00DA19A8" w:rsidRPr="00092B09" w:rsidRDefault="00DA19A8" w:rsidP="00DA19A8">
      <w:pPr>
        <w:rPr>
          <w:rFonts w:ascii="Times New Roman" w:hAnsi="Times New Roman"/>
          <w:sz w:val="23"/>
          <w:szCs w:val="23"/>
        </w:rPr>
      </w:pPr>
      <w:r w:rsidRPr="00092B09">
        <w:rPr>
          <w:rFonts w:ascii="Times New Roman" w:hAnsi="Times New Roman"/>
          <w:sz w:val="23"/>
          <w:szCs w:val="23"/>
        </w:rPr>
        <w:lastRenderedPageBreak/>
        <w:t xml:space="preserve">              </w:t>
      </w:r>
    </w:p>
    <w:p w14:paraId="35A38AC1" w14:textId="77777777" w:rsidR="00A31A44" w:rsidRPr="00092B09" w:rsidRDefault="00A31A44" w:rsidP="00A31A44">
      <w:pPr>
        <w:widowControl w:val="0"/>
        <w:autoSpaceDE w:val="0"/>
        <w:autoSpaceDN w:val="0"/>
        <w:adjustRightInd w:val="0"/>
        <w:jc w:val="right"/>
        <w:rPr>
          <w:rFonts w:ascii="Times New Roman" w:hAnsi="Times New Roman"/>
          <w:sz w:val="24"/>
          <w:szCs w:val="24"/>
        </w:rPr>
      </w:pPr>
      <w:r w:rsidRPr="00092B09">
        <w:rPr>
          <w:rFonts w:ascii="Times New Roman" w:hAnsi="Times New Roman"/>
          <w:sz w:val="24"/>
          <w:szCs w:val="24"/>
        </w:rPr>
        <w:t>Priedas Nr.4</w:t>
      </w:r>
    </w:p>
    <w:tbl>
      <w:tblPr>
        <w:tblpPr w:leftFromText="180" w:rightFromText="180" w:bottomFromText="200" w:vertAnchor="text" w:horzAnchor="margin" w:tblpXSpec="center" w:tblpY="527"/>
        <w:tblOverlap w:val="never"/>
        <w:tblW w:w="16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4092"/>
        <w:gridCol w:w="2124"/>
        <w:gridCol w:w="2556"/>
        <w:gridCol w:w="3118"/>
        <w:gridCol w:w="280"/>
        <w:gridCol w:w="2555"/>
        <w:gridCol w:w="560"/>
      </w:tblGrid>
      <w:tr w:rsidR="00A31A44" w:rsidRPr="00092B09" w14:paraId="07C0B4B1" w14:textId="77777777" w:rsidTr="00C339DD">
        <w:trPr>
          <w:gridAfter w:val="1"/>
          <w:wAfter w:w="560" w:type="dxa"/>
          <w:trHeight w:val="126"/>
        </w:trPr>
        <w:tc>
          <w:tcPr>
            <w:tcW w:w="834" w:type="dxa"/>
            <w:noWrap/>
            <w:vAlign w:val="bottom"/>
            <w:hideMark/>
          </w:tcPr>
          <w:p w14:paraId="5E0EE87A" w14:textId="77777777" w:rsidR="00A31A44" w:rsidRPr="00092B09" w:rsidRDefault="00A31A44" w:rsidP="00C339DD">
            <w:pPr>
              <w:rPr>
                <w:rFonts w:ascii="Times New Roman" w:eastAsia="Calibri" w:hAnsi="Times New Roman"/>
                <w:sz w:val="23"/>
                <w:szCs w:val="23"/>
              </w:rPr>
            </w:pPr>
          </w:p>
        </w:tc>
        <w:tc>
          <w:tcPr>
            <w:tcW w:w="14725" w:type="dxa"/>
            <w:gridSpan w:val="6"/>
            <w:noWrap/>
            <w:vAlign w:val="bottom"/>
            <w:hideMark/>
          </w:tcPr>
          <w:p w14:paraId="7CF96C67" w14:textId="77777777" w:rsidR="00A31A44" w:rsidRPr="00092B09" w:rsidRDefault="00A31A44" w:rsidP="00C339DD">
            <w:pPr>
              <w:suppressAutoHyphens/>
              <w:autoSpaceDN w:val="0"/>
              <w:jc w:val="center"/>
              <w:textAlignment w:val="baseline"/>
              <w:rPr>
                <w:rFonts w:ascii="Times New Roman" w:hAnsi="Times New Roman"/>
                <w:sz w:val="23"/>
                <w:szCs w:val="23"/>
              </w:rPr>
            </w:pPr>
            <w:r w:rsidRPr="00092B09">
              <w:rPr>
                <w:rFonts w:ascii="Times New Roman" w:hAnsi="Times New Roman"/>
                <w:sz w:val="23"/>
                <w:szCs w:val="23"/>
              </w:rPr>
              <w:t>Antalgės mst. paplūdimio poilsiavietės sutvarkymas</w:t>
            </w:r>
          </w:p>
        </w:tc>
      </w:tr>
      <w:tr w:rsidR="00A31A44" w:rsidRPr="00092B09" w14:paraId="1D1B28FC" w14:textId="77777777" w:rsidTr="00C339DD">
        <w:trPr>
          <w:gridAfter w:val="1"/>
          <w:wAfter w:w="560" w:type="dxa"/>
          <w:trHeight w:val="905"/>
        </w:trPr>
        <w:tc>
          <w:tcPr>
            <w:tcW w:w="834" w:type="dxa"/>
            <w:vMerge w:val="restart"/>
            <w:textDirection w:val="btLr"/>
            <w:vAlign w:val="center"/>
            <w:hideMark/>
          </w:tcPr>
          <w:p w14:paraId="06E094CA" w14:textId="77777777" w:rsidR="00A31A44" w:rsidRPr="00092B09" w:rsidRDefault="00A31A44" w:rsidP="00C339DD">
            <w:pPr>
              <w:suppressAutoHyphens/>
              <w:jc w:val="center"/>
              <w:rPr>
                <w:rFonts w:ascii="Times New Roman" w:hAnsi="Times New Roman"/>
                <w:i/>
                <w:iCs/>
                <w:sz w:val="23"/>
                <w:szCs w:val="23"/>
                <w:lang w:eastAsia="ar-SA"/>
              </w:rPr>
            </w:pPr>
            <w:r w:rsidRPr="00092B09">
              <w:rPr>
                <w:rFonts w:ascii="Times New Roman" w:hAnsi="Times New Roman"/>
                <w:i/>
                <w:iCs/>
                <w:sz w:val="23"/>
                <w:szCs w:val="23"/>
                <w:lang w:eastAsia="ar-SA"/>
              </w:rPr>
              <w:t>Etapo Nr.</w:t>
            </w:r>
          </w:p>
        </w:tc>
        <w:tc>
          <w:tcPr>
            <w:tcW w:w="4092" w:type="dxa"/>
            <w:vMerge w:val="restart"/>
            <w:vAlign w:val="center"/>
          </w:tcPr>
          <w:p w14:paraId="70B8BC7B" w14:textId="77777777" w:rsidR="00A31A44" w:rsidRPr="00092B09" w:rsidRDefault="00A31A44" w:rsidP="00C339DD">
            <w:pPr>
              <w:suppressAutoHyphens/>
              <w:jc w:val="center"/>
              <w:rPr>
                <w:rFonts w:ascii="Times New Roman" w:hAnsi="Times New Roman"/>
                <w:b/>
                <w:bCs/>
                <w:i/>
                <w:sz w:val="23"/>
                <w:szCs w:val="23"/>
                <w:lang w:eastAsia="ar-SA"/>
              </w:rPr>
            </w:pPr>
          </w:p>
          <w:p w14:paraId="7A23B63D" w14:textId="77777777" w:rsidR="00A31A44" w:rsidRPr="00092B09" w:rsidRDefault="00A31A44" w:rsidP="00C339DD">
            <w:pPr>
              <w:suppressAutoHyphens/>
              <w:jc w:val="center"/>
              <w:rPr>
                <w:rFonts w:ascii="Times New Roman" w:hAnsi="Times New Roman"/>
                <w:b/>
                <w:bCs/>
                <w:i/>
                <w:sz w:val="23"/>
                <w:szCs w:val="23"/>
                <w:lang w:eastAsia="ar-SA"/>
              </w:rPr>
            </w:pPr>
          </w:p>
          <w:p w14:paraId="4713303B" w14:textId="77777777" w:rsidR="00A31A44" w:rsidRPr="00092B09" w:rsidRDefault="00A31A44" w:rsidP="00C339DD">
            <w:pPr>
              <w:suppressAutoHyphens/>
              <w:jc w:val="center"/>
              <w:rPr>
                <w:rFonts w:ascii="Times New Roman" w:hAnsi="Times New Roman"/>
                <w:b/>
                <w:bCs/>
                <w:i/>
                <w:sz w:val="23"/>
                <w:szCs w:val="23"/>
                <w:lang w:eastAsia="ar-SA"/>
              </w:rPr>
            </w:pPr>
            <w:r w:rsidRPr="00092B09">
              <w:rPr>
                <w:rFonts w:ascii="Times New Roman" w:hAnsi="Times New Roman"/>
                <w:b/>
                <w:bCs/>
                <w:i/>
                <w:sz w:val="23"/>
                <w:szCs w:val="23"/>
                <w:lang w:eastAsia="ar-SA"/>
              </w:rPr>
              <w:t>Nuolatinių Darbų veiklos (etapo) pavadinimas</w:t>
            </w:r>
          </w:p>
          <w:p w14:paraId="462E1AD4" w14:textId="77777777" w:rsidR="00A31A44" w:rsidRPr="00092B09" w:rsidRDefault="00A31A44" w:rsidP="00C339DD">
            <w:pPr>
              <w:suppressAutoHyphens/>
              <w:ind w:left="-105"/>
              <w:jc w:val="center"/>
              <w:rPr>
                <w:rFonts w:ascii="Times New Roman" w:hAnsi="Times New Roman"/>
                <w:b/>
                <w:bCs/>
                <w:i/>
                <w:sz w:val="23"/>
                <w:szCs w:val="23"/>
                <w:lang w:eastAsia="ar-SA"/>
              </w:rPr>
            </w:pPr>
          </w:p>
          <w:p w14:paraId="71C81739" w14:textId="77777777" w:rsidR="00A31A44" w:rsidRPr="00092B09" w:rsidRDefault="00A31A44" w:rsidP="00C339DD">
            <w:pPr>
              <w:suppressAutoHyphens/>
              <w:ind w:left="-105"/>
              <w:jc w:val="center"/>
              <w:rPr>
                <w:rFonts w:ascii="Times New Roman" w:hAnsi="Times New Roman"/>
                <w:b/>
                <w:bCs/>
                <w:i/>
                <w:sz w:val="23"/>
                <w:szCs w:val="23"/>
                <w:lang w:eastAsia="ar-SA"/>
              </w:rPr>
            </w:pPr>
            <w:r w:rsidRPr="00092B09">
              <w:rPr>
                <w:rFonts w:ascii="Times New Roman" w:hAnsi="Times New Roman"/>
                <w:i/>
                <w:sz w:val="23"/>
                <w:szCs w:val="23"/>
                <w:lang w:eastAsia="ar-SA"/>
              </w:rPr>
              <w:t> </w:t>
            </w:r>
          </w:p>
        </w:tc>
        <w:tc>
          <w:tcPr>
            <w:tcW w:w="7798" w:type="dxa"/>
            <w:gridSpan w:val="3"/>
            <w:vAlign w:val="center"/>
            <w:hideMark/>
          </w:tcPr>
          <w:p w14:paraId="242FC83D" w14:textId="77777777" w:rsidR="00A31A44" w:rsidRPr="00092B09" w:rsidRDefault="00A31A44" w:rsidP="00C339DD">
            <w:pPr>
              <w:suppressAutoHyphens/>
              <w:ind w:right="593"/>
              <w:jc w:val="center"/>
              <w:rPr>
                <w:rFonts w:ascii="Times New Roman" w:hAnsi="Times New Roman"/>
                <w:b/>
                <w:bCs/>
                <w:i/>
                <w:sz w:val="23"/>
                <w:szCs w:val="23"/>
                <w:lang w:eastAsia="ar-SA"/>
              </w:rPr>
            </w:pPr>
            <w:r w:rsidRPr="00092B09">
              <w:rPr>
                <w:rFonts w:ascii="Times New Roman" w:hAnsi="Times New Roman"/>
                <w:b/>
                <w:bCs/>
                <w:i/>
                <w:sz w:val="23"/>
                <w:szCs w:val="23"/>
              </w:rPr>
              <w:t xml:space="preserve">Atliekamų darbų vertė, Eur su PVM </w:t>
            </w:r>
            <w:r w:rsidRPr="00092B09">
              <w:rPr>
                <w:rFonts w:ascii="Times New Roman" w:hAnsi="Times New Roman"/>
                <w:i/>
                <w:sz w:val="23"/>
                <w:szCs w:val="23"/>
              </w:rPr>
              <w:t>[Pildo Rangovas]</w:t>
            </w:r>
          </w:p>
        </w:tc>
        <w:tc>
          <w:tcPr>
            <w:tcW w:w="2835" w:type="dxa"/>
            <w:gridSpan w:val="2"/>
          </w:tcPr>
          <w:p w14:paraId="5821A09A" w14:textId="77777777" w:rsidR="00A31A44" w:rsidRPr="00092B09" w:rsidRDefault="00A31A44" w:rsidP="00C339DD">
            <w:pPr>
              <w:suppressAutoHyphens/>
              <w:ind w:right="593"/>
              <w:jc w:val="center"/>
              <w:rPr>
                <w:rFonts w:ascii="Times New Roman" w:hAnsi="Times New Roman"/>
                <w:b/>
                <w:bCs/>
                <w:i/>
                <w:color w:val="000000"/>
                <w:sz w:val="23"/>
                <w:szCs w:val="23"/>
              </w:rPr>
            </w:pPr>
            <w:r w:rsidRPr="00092B09">
              <w:rPr>
                <w:rFonts w:ascii="Times New Roman" w:hAnsi="Times New Roman"/>
                <w:b/>
                <w:bCs/>
                <w:i/>
                <w:color w:val="000000"/>
                <w:sz w:val="23"/>
                <w:szCs w:val="23"/>
              </w:rPr>
              <w:t xml:space="preserve">Nuolatinių Darbų veiklos (etapo) kaina su PVM </w:t>
            </w:r>
            <w:r w:rsidRPr="00092B09">
              <w:rPr>
                <w:rFonts w:ascii="Times New Roman" w:hAnsi="Times New Roman"/>
                <w:b/>
                <w:bCs/>
                <w:color w:val="000000"/>
                <w:sz w:val="23"/>
                <w:szCs w:val="23"/>
              </w:rPr>
              <w:t xml:space="preserve"> </w:t>
            </w:r>
            <w:r w:rsidRPr="00092B09">
              <w:rPr>
                <w:rFonts w:ascii="Times New Roman" w:hAnsi="Times New Roman"/>
                <w:i/>
                <w:color w:val="000000"/>
                <w:sz w:val="23"/>
                <w:szCs w:val="23"/>
              </w:rPr>
              <w:t>(Privalo atitikti Veiklų sąraše nurodytą  Darbo (etapo) kainą su PVM)</w:t>
            </w:r>
          </w:p>
        </w:tc>
      </w:tr>
      <w:tr w:rsidR="00A31A44" w:rsidRPr="00092B09" w14:paraId="1D4B7027" w14:textId="77777777" w:rsidTr="00C339DD">
        <w:trPr>
          <w:gridAfter w:val="1"/>
          <w:wAfter w:w="560" w:type="dxa"/>
          <w:trHeight w:val="64"/>
        </w:trPr>
        <w:tc>
          <w:tcPr>
            <w:tcW w:w="834" w:type="dxa"/>
            <w:vMerge/>
            <w:vAlign w:val="center"/>
            <w:hideMark/>
          </w:tcPr>
          <w:p w14:paraId="36001ABF" w14:textId="77777777" w:rsidR="00A31A44" w:rsidRPr="00092B09" w:rsidRDefault="00A31A44" w:rsidP="00C339DD">
            <w:pPr>
              <w:rPr>
                <w:rFonts w:ascii="Times New Roman" w:hAnsi="Times New Roman"/>
                <w:i/>
                <w:iCs/>
                <w:sz w:val="23"/>
                <w:szCs w:val="23"/>
                <w:lang w:eastAsia="ar-SA"/>
              </w:rPr>
            </w:pPr>
          </w:p>
        </w:tc>
        <w:tc>
          <w:tcPr>
            <w:tcW w:w="4092" w:type="dxa"/>
            <w:vMerge/>
            <w:vAlign w:val="center"/>
            <w:hideMark/>
          </w:tcPr>
          <w:p w14:paraId="3D0EEB00" w14:textId="77777777" w:rsidR="00A31A44" w:rsidRPr="00092B09" w:rsidRDefault="00A31A44" w:rsidP="00C339DD">
            <w:pPr>
              <w:rPr>
                <w:rFonts w:ascii="Times New Roman" w:hAnsi="Times New Roman"/>
                <w:b/>
                <w:bCs/>
                <w:i/>
                <w:sz w:val="23"/>
                <w:szCs w:val="23"/>
                <w:lang w:eastAsia="ar-SA"/>
              </w:rPr>
            </w:pPr>
          </w:p>
        </w:tc>
        <w:tc>
          <w:tcPr>
            <w:tcW w:w="2124" w:type="dxa"/>
            <w:vAlign w:val="center"/>
            <w:hideMark/>
          </w:tcPr>
          <w:p w14:paraId="005A4222" w14:textId="77777777" w:rsidR="00A31A44" w:rsidRPr="00092B09" w:rsidRDefault="00A31A44" w:rsidP="00C339DD">
            <w:pPr>
              <w:suppressAutoHyphens/>
              <w:jc w:val="center"/>
              <w:rPr>
                <w:rFonts w:ascii="Times New Roman" w:hAnsi="Times New Roman"/>
                <w:i/>
                <w:sz w:val="23"/>
                <w:szCs w:val="23"/>
                <w:lang w:eastAsia="ar-SA"/>
              </w:rPr>
            </w:pPr>
            <w:r w:rsidRPr="00092B09">
              <w:rPr>
                <w:rFonts w:ascii="Times New Roman" w:hAnsi="Times New Roman"/>
                <w:i/>
                <w:sz w:val="23"/>
                <w:szCs w:val="23"/>
                <w:lang w:eastAsia="ar-SA"/>
              </w:rPr>
              <w:t>I</w:t>
            </w:r>
            <w:r w:rsidRPr="00092B09">
              <w:rPr>
                <w:rFonts w:ascii="Times New Roman" w:hAnsi="Times New Roman"/>
                <w:i/>
                <w:iCs/>
                <w:sz w:val="23"/>
                <w:szCs w:val="23"/>
                <w:lang w:eastAsia="ar-SA"/>
              </w:rPr>
              <w:t xml:space="preserve"> mėnuo</w:t>
            </w:r>
          </w:p>
        </w:tc>
        <w:tc>
          <w:tcPr>
            <w:tcW w:w="2556" w:type="dxa"/>
            <w:vAlign w:val="center"/>
          </w:tcPr>
          <w:p w14:paraId="21A7D1BE" w14:textId="77777777" w:rsidR="00A31A44" w:rsidRPr="00092B09" w:rsidRDefault="00A31A44" w:rsidP="00C339DD">
            <w:pPr>
              <w:suppressAutoHyphens/>
              <w:jc w:val="center"/>
              <w:rPr>
                <w:rFonts w:ascii="Times New Roman" w:hAnsi="Times New Roman"/>
                <w:i/>
                <w:sz w:val="23"/>
                <w:szCs w:val="23"/>
                <w:lang w:eastAsia="ar-SA"/>
              </w:rPr>
            </w:pPr>
            <w:r w:rsidRPr="00092B09">
              <w:rPr>
                <w:rFonts w:ascii="Times New Roman" w:hAnsi="Times New Roman"/>
                <w:i/>
                <w:sz w:val="23"/>
                <w:szCs w:val="23"/>
                <w:lang w:eastAsia="ar-SA"/>
              </w:rPr>
              <w:t>***</w:t>
            </w:r>
          </w:p>
        </w:tc>
        <w:tc>
          <w:tcPr>
            <w:tcW w:w="3118" w:type="dxa"/>
            <w:vAlign w:val="center"/>
            <w:hideMark/>
          </w:tcPr>
          <w:p w14:paraId="3E263320" w14:textId="77777777" w:rsidR="00A31A44" w:rsidRPr="00092B09" w:rsidRDefault="00A31A44" w:rsidP="00C339DD">
            <w:pPr>
              <w:jc w:val="center"/>
              <w:rPr>
                <w:rFonts w:ascii="Times New Roman" w:eastAsia="Calibri" w:hAnsi="Times New Roman"/>
                <w:i/>
                <w:sz w:val="23"/>
                <w:szCs w:val="23"/>
              </w:rPr>
            </w:pPr>
            <w:r>
              <w:rPr>
                <w:rFonts w:ascii="Times New Roman" w:eastAsia="Calibri" w:hAnsi="Times New Roman"/>
                <w:i/>
                <w:sz w:val="23"/>
                <w:szCs w:val="23"/>
              </w:rPr>
              <w:t xml:space="preserve">III </w:t>
            </w:r>
            <w:r w:rsidRPr="00092B09">
              <w:rPr>
                <w:rFonts w:ascii="Times New Roman" w:eastAsia="Calibri" w:hAnsi="Times New Roman"/>
                <w:i/>
                <w:sz w:val="23"/>
                <w:szCs w:val="23"/>
              </w:rPr>
              <w:t>mėnuo</w:t>
            </w:r>
          </w:p>
        </w:tc>
        <w:tc>
          <w:tcPr>
            <w:tcW w:w="2835" w:type="dxa"/>
            <w:gridSpan w:val="2"/>
          </w:tcPr>
          <w:p w14:paraId="5A843754" w14:textId="77777777" w:rsidR="00A31A44" w:rsidRPr="00092B09" w:rsidRDefault="00A31A44" w:rsidP="00C339DD">
            <w:pPr>
              <w:rPr>
                <w:rFonts w:ascii="Times New Roman" w:eastAsia="Calibri" w:hAnsi="Times New Roman"/>
                <w:sz w:val="23"/>
                <w:szCs w:val="23"/>
              </w:rPr>
            </w:pPr>
          </w:p>
        </w:tc>
      </w:tr>
      <w:tr w:rsidR="00A31A44" w:rsidRPr="00092B09" w14:paraId="15997399" w14:textId="77777777" w:rsidTr="00C339DD">
        <w:trPr>
          <w:gridAfter w:val="1"/>
          <w:wAfter w:w="560" w:type="dxa"/>
          <w:trHeight w:val="133"/>
        </w:trPr>
        <w:tc>
          <w:tcPr>
            <w:tcW w:w="834" w:type="dxa"/>
            <w:noWrap/>
            <w:vAlign w:val="center"/>
          </w:tcPr>
          <w:p w14:paraId="721A4B73" w14:textId="77777777" w:rsidR="00A31A44" w:rsidRPr="00092B09" w:rsidRDefault="00A31A44" w:rsidP="00C339DD">
            <w:pPr>
              <w:numPr>
                <w:ilvl w:val="0"/>
                <w:numId w:val="13"/>
              </w:numPr>
              <w:suppressAutoHyphens/>
              <w:autoSpaceDN w:val="0"/>
              <w:jc w:val="center"/>
              <w:textAlignment w:val="baseline"/>
              <w:rPr>
                <w:rFonts w:ascii="Times New Roman" w:hAnsi="Times New Roman"/>
                <w:sz w:val="23"/>
                <w:szCs w:val="23"/>
                <w:lang w:eastAsia="ar-SA"/>
              </w:rPr>
            </w:pPr>
          </w:p>
        </w:tc>
        <w:tc>
          <w:tcPr>
            <w:tcW w:w="4092" w:type="dxa"/>
            <w:vAlign w:val="center"/>
          </w:tcPr>
          <w:p w14:paraId="75CD7F53" w14:textId="77777777" w:rsidR="00A31A44" w:rsidRPr="00092B09" w:rsidRDefault="00A31A44" w:rsidP="00C339DD">
            <w:pPr>
              <w:tabs>
                <w:tab w:val="left" w:pos="426"/>
                <w:tab w:val="left" w:pos="709"/>
              </w:tabs>
              <w:rPr>
                <w:rFonts w:ascii="Times New Roman" w:hAnsi="Times New Roman"/>
                <w:sz w:val="23"/>
                <w:szCs w:val="23"/>
              </w:rPr>
            </w:pPr>
            <w:r>
              <w:rPr>
                <w:rFonts w:ascii="Times New Roman" w:hAnsi="Times New Roman"/>
                <w:sz w:val="23"/>
                <w:szCs w:val="23"/>
              </w:rPr>
              <w:t>Demontavimo darbai</w:t>
            </w:r>
          </w:p>
        </w:tc>
        <w:tc>
          <w:tcPr>
            <w:tcW w:w="2124" w:type="dxa"/>
            <w:noWrap/>
            <w:vAlign w:val="bottom"/>
          </w:tcPr>
          <w:p w14:paraId="679A796D" w14:textId="77777777" w:rsidR="00A31A44" w:rsidRPr="00092B09" w:rsidRDefault="00A31A44" w:rsidP="00C339DD">
            <w:pPr>
              <w:suppressAutoHyphens/>
              <w:jc w:val="center"/>
              <w:rPr>
                <w:rFonts w:ascii="Times New Roman" w:hAnsi="Times New Roman"/>
                <w:i/>
                <w:sz w:val="23"/>
                <w:szCs w:val="23"/>
                <w:lang w:eastAsia="ar-SA"/>
              </w:rPr>
            </w:pPr>
          </w:p>
        </w:tc>
        <w:tc>
          <w:tcPr>
            <w:tcW w:w="2556" w:type="dxa"/>
            <w:vAlign w:val="bottom"/>
          </w:tcPr>
          <w:p w14:paraId="2C31488E" w14:textId="77777777" w:rsidR="00A31A44" w:rsidRPr="00092B09" w:rsidRDefault="00A31A44" w:rsidP="00C339DD">
            <w:pPr>
              <w:suppressAutoHyphens/>
              <w:jc w:val="center"/>
              <w:rPr>
                <w:rFonts w:ascii="Times New Roman" w:hAnsi="Times New Roman"/>
                <w:i/>
                <w:sz w:val="23"/>
                <w:szCs w:val="23"/>
                <w:lang w:eastAsia="ar-SA"/>
              </w:rPr>
            </w:pPr>
          </w:p>
        </w:tc>
        <w:tc>
          <w:tcPr>
            <w:tcW w:w="3118" w:type="dxa"/>
            <w:noWrap/>
            <w:vAlign w:val="center"/>
          </w:tcPr>
          <w:p w14:paraId="79B93005" w14:textId="77777777" w:rsidR="00A31A44" w:rsidRPr="00092B09" w:rsidRDefault="00A31A44" w:rsidP="00C339DD">
            <w:pPr>
              <w:suppressAutoHyphens/>
              <w:jc w:val="center"/>
              <w:rPr>
                <w:rFonts w:ascii="Times New Roman" w:hAnsi="Times New Roman"/>
                <w:i/>
                <w:sz w:val="23"/>
                <w:szCs w:val="23"/>
                <w:lang w:eastAsia="ar-SA"/>
              </w:rPr>
            </w:pPr>
          </w:p>
        </w:tc>
        <w:tc>
          <w:tcPr>
            <w:tcW w:w="2835" w:type="dxa"/>
            <w:gridSpan w:val="2"/>
            <w:vAlign w:val="center"/>
          </w:tcPr>
          <w:p w14:paraId="5074381C" w14:textId="77777777" w:rsidR="00A31A44" w:rsidRPr="00092B09" w:rsidRDefault="00A31A44" w:rsidP="00C339DD">
            <w:pPr>
              <w:suppressAutoHyphens/>
              <w:jc w:val="center"/>
              <w:rPr>
                <w:rFonts w:ascii="Times New Roman" w:hAnsi="Times New Roman"/>
                <w:i/>
                <w:sz w:val="23"/>
                <w:szCs w:val="23"/>
                <w:lang w:eastAsia="ar-SA"/>
              </w:rPr>
            </w:pPr>
          </w:p>
        </w:tc>
      </w:tr>
      <w:tr w:rsidR="00A31A44" w:rsidRPr="00092B09" w14:paraId="6E9ECEA8" w14:textId="77777777" w:rsidTr="00C339DD">
        <w:trPr>
          <w:gridAfter w:val="1"/>
          <w:wAfter w:w="560" w:type="dxa"/>
          <w:trHeight w:val="132"/>
        </w:trPr>
        <w:tc>
          <w:tcPr>
            <w:tcW w:w="834" w:type="dxa"/>
            <w:noWrap/>
            <w:vAlign w:val="center"/>
          </w:tcPr>
          <w:p w14:paraId="3AF47DDD" w14:textId="77777777" w:rsidR="00A31A44" w:rsidRPr="00092B09" w:rsidRDefault="00A31A44" w:rsidP="00C339DD">
            <w:pPr>
              <w:numPr>
                <w:ilvl w:val="0"/>
                <w:numId w:val="13"/>
              </w:numPr>
              <w:suppressAutoHyphens/>
              <w:autoSpaceDN w:val="0"/>
              <w:jc w:val="center"/>
              <w:textAlignment w:val="baseline"/>
              <w:rPr>
                <w:rFonts w:ascii="Times New Roman" w:hAnsi="Times New Roman"/>
                <w:sz w:val="23"/>
                <w:szCs w:val="23"/>
                <w:lang w:eastAsia="ar-SA"/>
              </w:rPr>
            </w:pPr>
          </w:p>
        </w:tc>
        <w:tc>
          <w:tcPr>
            <w:tcW w:w="4092" w:type="dxa"/>
            <w:vAlign w:val="center"/>
            <w:hideMark/>
          </w:tcPr>
          <w:p w14:paraId="508D537D" w14:textId="77777777" w:rsidR="00A31A44" w:rsidRPr="00092B09" w:rsidRDefault="00A31A44" w:rsidP="00C339DD">
            <w:pPr>
              <w:tabs>
                <w:tab w:val="left" w:pos="426"/>
                <w:tab w:val="left" w:pos="709"/>
              </w:tabs>
              <w:rPr>
                <w:rFonts w:ascii="Times New Roman" w:hAnsi="Times New Roman"/>
                <w:sz w:val="23"/>
                <w:szCs w:val="23"/>
              </w:rPr>
            </w:pPr>
            <w:r>
              <w:rPr>
                <w:rFonts w:ascii="Times New Roman" w:hAnsi="Times New Roman"/>
                <w:sz w:val="23"/>
                <w:szCs w:val="23"/>
              </w:rPr>
              <w:t>Aikštelės įrengimo darbai</w:t>
            </w:r>
          </w:p>
        </w:tc>
        <w:tc>
          <w:tcPr>
            <w:tcW w:w="2124" w:type="dxa"/>
            <w:noWrap/>
            <w:vAlign w:val="bottom"/>
          </w:tcPr>
          <w:p w14:paraId="58C8B1D5" w14:textId="77777777" w:rsidR="00A31A44" w:rsidRPr="00092B09" w:rsidRDefault="00A31A44" w:rsidP="00C339DD">
            <w:pPr>
              <w:suppressAutoHyphens/>
              <w:jc w:val="center"/>
              <w:rPr>
                <w:rFonts w:ascii="Times New Roman" w:hAnsi="Times New Roman"/>
                <w:i/>
                <w:sz w:val="23"/>
                <w:szCs w:val="23"/>
                <w:lang w:eastAsia="ar-SA"/>
              </w:rPr>
            </w:pPr>
          </w:p>
        </w:tc>
        <w:tc>
          <w:tcPr>
            <w:tcW w:w="2556" w:type="dxa"/>
            <w:vAlign w:val="bottom"/>
          </w:tcPr>
          <w:p w14:paraId="265B26E6" w14:textId="77777777" w:rsidR="00A31A44" w:rsidRPr="00092B09" w:rsidRDefault="00A31A44" w:rsidP="00C339DD">
            <w:pPr>
              <w:suppressAutoHyphens/>
              <w:jc w:val="center"/>
              <w:rPr>
                <w:rFonts w:ascii="Times New Roman" w:hAnsi="Times New Roman"/>
                <w:i/>
                <w:sz w:val="23"/>
                <w:szCs w:val="23"/>
                <w:lang w:eastAsia="ar-SA"/>
              </w:rPr>
            </w:pPr>
          </w:p>
        </w:tc>
        <w:tc>
          <w:tcPr>
            <w:tcW w:w="3118" w:type="dxa"/>
            <w:noWrap/>
            <w:vAlign w:val="center"/>
          </w:tcPr>
          <w:p w14:paraId="11F01C53" w14:textId="77777777" w:rsidR="00A31A44" w:rsidRPr="00092B09" w:rsidRDefault="00A31A44" w:rsidP="00C339DD">
            <w:pPr>
              <w:suppressAutoHyphens/>
              <w:jc w:val="center"/>
              <w:rPr>
                <w:rFonts w:ascii="Times New Roman" w:hAnsi="Times New Roman"/>
                <w:i/>
                <w:sz w:val="23"/>
                <w:szCs w:val="23"/>
                <w:lang w:eastAsia="ar-SA"/>
              </w:rPr>
            </w:pPr>
          </w:p>
        </w:tc>
        <w:tc>
          <w:tcPr>
            <w:tcW w:w="2835" w:type="dxa"/>
            <w:gridSpan w:val="2"/>
            <w:vAlign w:val="center"/>
          </w:tcPr>
          <w:p w14:paraId="437B5CAA" w14:textId="77777777" w:rsidR="00A31A44" w:rsidRPr="00092B09" w:rsidRDefault="00A31A44" w:rsidP="00C339DD">
            <w:pPr>
              <w:suppressAutoHyphens/>
              <w:jc w:val="center"/>
              <w:rPr>
                <w:rFonts w:ascii="Times New Roman" w:hAnsi="Times New Roman"/>
                <w:i/>
                <w:sz w:val="23"/>
                <w:szCs w:val="23"/>
                <w:lang w:eastAsia="ar-SA"/>
              </w:rPr>
            </w:pPr>
          </w:p>
        </w:tc>
      </w:tr>
      <w:tr w:rsidR="00A31A44" w:rsidRPr="00092B09" w14:paraId="0934CCAC" w14:textId="77777777" w:rsidTr="00C339DD">
        <w:trPr>
          <w:gridAfter w:val="1"/>
          <w:wAfter w:w="560" w:type="dxa"/>
          <w:trHeight w:val="358"/>
        </w:trPr>
        <w:tc>
          <w:tcPr>
            <w:tcW w:w="9606" w:type="dxa"/>
            <w:gridSpan w:val="4"/>
            <w:vAlign w:val="center"/>
            <w:hideMark/>
          </w:tcPr>
          <w:p w14:paraId="5D6AE842" w14:textId="77777777" w:rsidR="00A31A44" w:rsidRPr="00092B09" w:rsidRDefault="00A31A44" w:rsidP="00C339DD">
            <w:pPr>
              <w:suppressAutoHyphens/>
              <w:jc w:val="right"/>
              <w:rPr>
                <w:rFonts w:ascii="Times New Roman" w:hAnsi="Times New Roman"/>
                <w:b/>
                <w:bCs/>
                <w:i/>
                <w:sz w:val="23"/>
                <w:szCs w:val="23"/>
                <w:lang w:eastAsia="ar-SA"/>
              </w:rPr>
            </w:pPr>
          </w:p>
        </w:tc>
        <w:tc>
          <w:tcPr>
            <w:tcW w:w="3118" w:type="dxa"/>
            <w:vAlign w:val="center"/>
          </w:tcPr>
          <w:p w14:paraId="695D1519" w14:textId="77777777" w:rsidR="00A31A44" w:rsidRPr="00092B09" w:rsidRDefault="00A31A44" w:rsidP="00C339DD">
            <w:pPr>
              <w:suppressAutoHyphens/>
              <w:jc w:val="right"/>
              <w:rPr>
                <w:rFonts w:ascii="Times New Roman" w:hAnsi="Times New Roman"/>
                <w:b/>
                <w:bCs/>
                <w:i/>
                <w:sz w:val="23"/>
                <w:szCs w:val="23"/>
                <w:lang w:eastAsia="ar-SA"/>
              </w:rPr>
            </w:pPr>
            <w:r w:rsidRPr="00092B09">
              <w:rPr>
                <w:rFonts w:ascii="Times New Roman" w:hAnsi="Times New Roman"/>
                <w:b/>
                <w:bCs/>
                <w:i/>
                <w:sz w:val="23"/>
                <w:szCs w:val="23"/>
                <w:lang w:eastAsia="ar-SA"/>
              </w:rPr>
              <w:t>Bendra suma be PVM*:</w:t>
            </w:r>
          </w:p>
        </w:tc>
        <w:tc>
          <w:tcPr>
            <w:tcW w:w="2835" w:type="dxa"/>
            <w:gridSpan w:val="2"/>
          </w:tcPr>
          <w:p w14:paraId="32FF5A37" w14:textId="77777777" w:rsidR="00A31A44" w:rsidRPr="00092B09" w:rsidRDefault="00A31A44" w:rsidP="00C339DD">
            <w:pPr>
              <w:rPr>
                <w:rFonts w:ascii="Times New Roman" w:eastAsia="Calibri" w:hAnsi="Times New Roman"/>
                <w:i/>
                <w:sz w:val="23"/>
                <w:szCs w:val="23"/>
                <w:lang w:eastAsia="ar-SA"/>
              </w:rPr>
            </w:pPr>
          </w:p>
        </w:tc>
      </w:tr>
      <w:tr w:rsidR="00A31A44" w:rsidRPr="00092B09" w14:paraId="30C0892B" w14:textId="77777777" w:rsidTr="00C339DD">
        <w:trPr>
          <w:gridAfter w:val="1"/>
          <w:wAfter w:w="560" w:type="dxa"/>
          <w:trHeight w:val="471"/>
        </w:trPr>
        <w:tc>
          <w:tcPr>
            <w:tcW w:w="9606" w:type="dxa"/>
            <w:gridSpan w:val="4"/>
            <w:vAlign w:val="center"/>
          </w:tcPr>
          <w:p w14:paraId="499C8A0C" w14:textId="77777777" w:rsidR="00A31A44" w:rsidRPr="00092B09" w:rsidRDefault="00A31A44" w:rsidP="00C339DD">
            <w:pPr>
              <w:suppressAutoHyphens/>
              <w:jc w:val="right"/>
              <w:rPr>
                <w:rFonts w:ascii="Times New Roman" w:hAnsi="Times New Roman"/>
                <w:b/>
                <w:bCs/>
                <w:i/>
                <w:sz w:val="23"/>
                <w:szCs w:val="23"/>
                <w:lang w:eastAsia="ar-SA"/>
              </w:rPr>
            </w:pPr>
          </w:p>
        </w:tc>
        <w:tc>
          <w:tcPr>
            <w:tcW w:w="3118" w:type="dxa"/>
            <w:vAlign w:val="center"/>
          </w:tcPr>
          <w:p w14:paraId="1568C49B" w14:textId="77777777" w:rsidR="00A31A44" w:rsidRPr="00092B09" w:rsidRDefault="00A31A44" w:rsidP="00C339DD">
            <w:pPr>
              <w:suppressAutoHyphens/>
              <w:jc w:val="right"/>
              <w:rPr>
                <w:rFonts w:ascii="Times New Roman" w:hAnsi="Times New Roman"/>
                <w:b/>
                <w:bCs/>
                <w:i/>
                <w:sz w:val="23"/>
                <w:szCs w:val="23"/>
                <w:lang w:eastAsia="ar-SA"/>
              </w:rPr>
            </w:pPr>
            <w:r w:rsidRPr="00092B09">
              <w:rPr>
                <w:rFonts w:ascii="Times New Roman" w:hAnsi="Times New Roman"/>
                <w:b/>
                <w:bCs/>
                <w:i/>
                <w:sz w:val="23"/>
                <w:szCs w:val="23"/>
                <w:lang w:eastAsia="ar-SA"/>
              </w:rPr>
              <w:t>PVM [tarifas] suma*:</w:t>
            </w:r>
          </w:p>
        </w:tc>
        <w:tc>
          <w:tcPr>
            <w:tcW w:w="2835" w:type="dxa"/>
            <w:gridSpan w:val="2"/>
          </w:tcPr>
          <w:p w14:paraId="6F4B2467" w14:textId="77777777" w:rsidR="00A31A44" w:rsidRPr="00092B09" w:rsidRDefault="00A31A44" w:rsidP="00C339DD">
            <w:pPr>
              <w:suppressAutoHyphens/>
              <w:jc w:val="right"/>
              <w:rPr>
                <w:rFonts w:ascii="Times New Roman" w:hAnsi="Times New Roman"/>
                <w:b/>
                <w:bCs/>
                <w:i/>
                <w:sz w:val="23"/>
                <w:szCs w:val="23"/>
                <w:lang w:eastAsia="ar-SA"/>
              </w:rPr>
            </w:pPr>
          </w:p>
        </w:tc>
      </w:tr>
      <w:tr w:rsidR="00A31A44" w:rsidRPr="00092B09" w14:paraId="3D376F49" w14:textId="77777777" w:rsidTr="00C339DD">
        <w:trPr>
          <w:trHeight w:val="126"/>
        </w:trPr>
        <w:tc>
          <w:tcPr>
            <w:tcW w:w="13004" w:type="dxa"/>
            <w:gridSpan w:val="6"/>
            <w:tcBorders>
              <w:top w:val="nil"/>
              <w:left w:val="nil"/>
              <w:bottom w:val="nil"/>
              <w:right w:val="nil"/>
            </w:tcBorders>
            <w:noWrap/>
            <w:vAlign w:val="bottom"/>
          </w:tcPr>
          <w:p w14:paraId="052BC1DD" w14:textId="77777777" w:rsidR="00A31A44" w:rsidRDefault="00A31A44" w:rsidP="00C339DD">
            <w:pPr>
              <w:suppressAutoHyphens/>
              <w:rPr>
                <w:rFonts w:ascii="Times New Roman" w:hAnsi="Times New Roman"/>
                <w:b/>
                <w:color w:val="000000"/>
                <w:sz w:val="23"/>
                <w:szCs w:val="23"/>
                <w:lang w:eastAsia="ar-SA"/>
              </w:rPr>
            </w:pPr>
          </w:p>
          <w:p w14:paraId="655AF2F0" w14:textId="234E1296" w:rsidR="00A31A44" w:rsidRPr="00092B09" w:rsidRDefault="00A31A44" w:rsidP="00C339DD">
            <w:pPr>
              <w:suppressAutoHyphens/>
              <w:rPr>
                <w:rFonts w:ascii="Times New Roman" w:hAnsi="Times New Roman"/>
                <w:b/>
                <w:color w:val="000000"/>
                <w:sz w:val="23"/>
                <w:szCs w:val="23"/>
                <w:lang w:eastAsia="ar-SA"/>
              </w:rPr>
            </w:pPr>
            <w:r w:rsidRPr="00092B09">
              <w:rPr>
                <w:rFonts w:ascii="Times New Roman" w:hAnsi="Times New Roman"/>
                <w:b/>
                <w:color w:val="000000"/>
                <w:sz w:val="23"/>
                <w:szCs w:val="23"/>
                <w:lang w:eastAsia="ar-SA"/>
              </w:rPr>
              <w:t>Užsakovo vardu</w:t>
            </w:r>
            <w:r w:rsidRPr="00092B09">
              <w:rPr>
                <w:rFonts w:ascii="Times New Roman" w:hAnsi="Times New Roman"/>
                <w:color w:val="000000"/>
                <w:sz w:val="23"/>
                <w:szCs w:val="23"/>
                <w:lang w:eastAsia="ar-SA"/>
              </w:rPr>
              <w:tab/>
            </w:r>
            <w:r w:rsidRPr="00092B09">
              <w:rPr>
                <w:rFonts w:ascii="Times New Roman" w:hAnsi="Times New Roman"/>
                <w:color w:val="000000"/>
                <w:sz w:val="23"/>
                <w:szCs w:val="23"/>
                <w:lang w:eastAsia="ar-SA"/>
              </w:rPr>
              <w:tab/>
            </w:r>
            <w:r w:rsidRPr="00092B09">
              <w:rPr>
                <w:rFonts w:ascii="Times New Roman" w:hAnsi="Times New Roman"/>
                <w:color w:val="000000"/>
                <w:sz w:val="23"/>
                <w:szCs w:val="23"/>
                <w:lang w:eastAsia="ar-SA"/>
              </w:rPr>
              <w:tab/>
              <w:t xml:space="preserve">                                                                                   </w:t>
            </w:r>
            <w:r>
              <w:rPr>
                <w:rFonts w:ascii="Times New Roman" w:hAnsi="Times New Roman"/>
                <w:color w:val="000000"/>
                <w:sz w:val="23"/>
                <w:szCs w:val="23"/>
                <w:lang w:eastAsia="ar-SA"/>
              </w:rPr>
              <w:t xml:space="preserve">                                </w:t>
            </w:r>
            <w:r w:rsidRPr="00092B09">
              <w:rPr>
                <w:rFonts w:ascii="Times New Roman" w:hAnsi="Times New Roman"/>
                <w:color w:val="000000"/>
                <w:sz w:val="23"/>
                <w:szCs w:val="23"/>
                <w:lang w:eastAsia="ar-SA"/>
              </w:rPr>
              <w:t xml:space="preserve">      </w:t>
            </w:r>
            <w:r w:rsidRPr="00092B09">
              <w:rPr>
                <w:rFonts w:ascii="Times New Roman" w:hAnsi="Times New Roman"/>
                <w:b/>
                <w:color w:val="000000"/>
                <w:sz w:val="23"/>
                <w:szCs w:val="23"/>
                <w:lang w:eastAsia="ar-SA"/>
              </w:rPr>
              <w:t>Rangovo vardu</w:t>
            </w:r>
          </w:p>
          <w:p w14:paraId="6D26C37E" w14:textId="77777777" w:rsidR="00A31A44" w:rsidRPr="00092B09" w:rsidRDefault="00A31A44" w:rsidP="00C339DD">
            <w:pPr>
              <w:tabs>
                <w:tab w:val="left" w:pos="4536"/>
              </w:tabs>
              <w:suppressAutoHyphens/>
              <w:rPr>
                <w:rFonts w:ascii="Times New Roman" w:hAnsi="Times New Roman"/>
                <w:sz w:val="23"/>
                <w:szCs w:val="23"/>
              </w:rPr>
            </w:pPr>
          </w:p>
          <w:p w14:paraId="03269E9B" w14:textId="77777777" w:rsidR="00A31A44" w:rsidRPr="00092B09" w:rsidRDefault="00A31A44" w:rsidP="00C339DD">
            <w:pPr>
              <w:tabs>
                <w:tab w:val="left" w:pos="4536"/>
              </w:tabs>
              <w:suppressAutoHyphens/>
              <w:rPr>
                <w:rFonts w:ascii="Times New Roman" w:hAnsi="Times New Roman"/>
                <w:sz w:val="23"/>
                <w:szCs w:val="23"/>
              </w:rPr>
            </w:pPr>
          </w:p>
          <w:p w14:paraId="7B9F4E16" w14:textId="5C5096A0" w:rsidR="00A31A44" w:rsidRPr="00092B09" w:rsidRDefault="00A31A44" w:rsidP="00C339DD">
            <w:pPr>
              <w:tabs>
                <w:tab w:val="left" w:pos="4536"/>
              </w:tabs>
              <w:suppressAutoHyphens/>
              <w:rPr>
                <w:rFonts w:ascii="Times New Roman" w:hAnsi="Times New Roman"/>
                <w:color w:val="000000"/>
                <w:sz w:val="23"/>
                <w:szCs w:val="23"/>
                <w:lang w:eastAsia="ar-SA"/>
              </w:rPr>
            </w:pPr>
            <w:r w:rsidRPr="00092B09">
              <w:rPr>
                <w:rFonts w:ascii="Times New Roman" w:hAnsi="Times New Roman"/>
                <w:color w:val="000000"/>
                <w:sz w:val="23"/>
                <w:szCs w:val="23"/>
                <w:lang w:eastAsia="ar-SA"/>
              </w:rPr>
              <w:t>___________________</w:t>
            </w:r>
            <w:r w:rsidRPr="00092B09">
              <w:rPr>
                <w:rFonts w:ascii="Times New Roman" w:hAnsi="Times New Roman"/>
                <w:color w:val="000000"/>
                <w:sz w:val="23"/>
                <w:szCs w:val="23"/>
                <w:lang w:eastAsia="ar-SA"/>
              </w:rPr>
              <w:tab/>
            </w:r>
            <w:r w:rsidRPr="00092B09">
              <w:rPr>
                <w:rFonts w:ascii="Times New Roman" w:hAnsi="Times New Roman"/>
                <w:color w:val="000000"/>
                <w:sz w:val="23"/>
                <w:szCs w:val="23"/>
                <w:lang w:eastAsia="ar-SA"/>
              </w:rPr>
              <w:tab/>
              <w:t xml:space="preserve">                                                </w:t>
            </w:r>
            <w:r>
              <w:rPr>
                <w:rFonts w:ascii="Times New Roman" w:hAnsi="Times New Roman"/>
                <w:color w:val="000000"/>
                <w:sz w:val="23"/>
                <w:szCs w:val="23"/>
                <w:lang w:eastAsia="ar-SA"/>
              </w:rPr>
              <w:t xml:space="preserve">                                  </w:t>
            </w:r>
            <w:r w:rsidRPr="00092B09">
              <w:rPr>
                <w:rFonts w:ascii="Times New Roman" w:hAnsi="Times New Roman"/>
                <w:color w:val="000000"/>
                <w:sz w:val="23"/>
                <w:szCs w:val="23"/>
                <w:lang w:eastAsia="ar-SA"/>
              </w:rPr>
              <w:t xml:space="preserve">   _________________</w:t>
            </w:r>
          </w:p>
          <w:p w14:paraId="2983A186" w14:textId="47E124D0" w:rsidR="00A31A44" w:rsidRPr="00092B09" w:rsidRDefault="00A31A44" w:rsidP="00C339DD">
            <w:pPr>
              <w:tabs>
                <w:tab w:val="left" w:pos="4536"/>
              </w:tabs>
              <w:suppressAutoHyphens/>
              <w:rPr>
                <w:rFonts w:ascii="Times New Roman" w:hAnsi="Times New Roman"/>
                <w:color w:val="000000"/>
                <w:sz w:val="23"/>
                <w:szCs w:val="23"/>
                <w:lang w:eastAsia="ar-SA"/>
              </w:rPr>
            </w:pPr>
            <w:r w:rsidRPr="00092B09">
              <w:rPr>
                <w:rFonts w:ascii="Times New Roman" w:hAnsi="Times New Roman"/>
                <w:color w:val="000000"/>
                <w:sz w:val="23"/>
                <w:szCs w:val="23"/>
                <w:lang w:eastAsia="ar-SA"/>
              </w:rPr>
              <w:t>(parašas, data)</w:t>
            </w:r>
            <w:r w:rsidRPr="00092B09">
              <w:rPr>
                <w:rFonts w:ascii="Times New Roman" w:hAnsi="Times New Roman"/>
                <w:color w:val="000000"/>
                <w:sz w:val="23"/>
                <w:szCs w:val="23"/>
                <w:lang w:eastAsia="ar-SA"/>
              </w:rPr>
              <w:tab/>
            </w:r>
            <w:r w:rsidRPr="00092B09">
              <w:rPr>
                <w:rFonts w:ascii="Times New Roman" w:hAnsi="Times New Roman"/>
                <w:color w:val="000000"/>
                <w:sz w:val="23"/>
                <w:szCs w:val="23"/>
                <w:lang w:eastAsia="ar-SA"/>
              </w:rPr>
              <w:tab/>
              <w:t xml:space="preserve">                                                </w:t>
            </w:r>
            <w:r>
              <w:rPr>
                <w:rFonts w:ascii="Times New Roman" w:hAnsi="Times New Roman"/>
                <w:color w:val="000000"/>
                <w:sz w:val="23"/>
                <w:szCs w:val="23"/>
                <w:lang w:eastAsia="ar-SA"/>
              </w:rPr>
              <w:t xml:space="preserve">                                     </w:t>
            </w:r>
            <w:r w:rsidRPr="00092B09">
              <w:rPr>
                <w:rFonts w:ascii="Times New Roman" w:hAnsi="Times New Roman"/>
                <w:color w:val="000000"/>
                <w:sz w:val="23"/>
                <w:szCs w:val="23"/>
                <w:lang w:eastAsia="ar-SA"/>
              </w:rPr>
              <w:t xml:space="preserve">  (parašas, data)</w:t>
            </w:r>
          </w:p>
        </w:tc>
        <w:tc>
          <w:tcPr>
            <w:tcW w:w="3115" w:type="dxa"/>
            <w:gridSpan w:val="2"/>
            <w:tcBorders>
              <w:top w:val="nil"/>
              <w:left w:val="nil"/>
              <w:bottom w:val="nil"/>
              <w:right w:val="nil"/>
            </w:tcBorders>
          </w:tcPr>
          <w:p w14:paraId="39D86214" w14:textId="77777777" w:rsidR="00A31A44" w:rsidRPr="00092B09" w:rsidRDefault="00A31A44" w:rsidP="00C339DD">
            <w:pPr>
              <w:widowControl w:val="0"/>
              <w:tabs>
                <w:tab w:val="left" w:pos="8505"/>
              </w:tabs>
              <w:suppressAutoHyphens/>
              <w:autoSpaceDN w:val="0"/>
              <w:ind w:firstLine="142"/>
              <w:textAlignment w:val="baseline"/>
              <w:rPr>
                <w:rFonts w:ascii="Times New Roman" w:hAnsi="Times New Roman"/>
                <w:b/>
                <w:sz w:val="23"/>
                <w:szCs w:val="23"/>
              </w:rPr>
            </w:pPr>
          </w:p>
        </w:tc>
      </w:tr>
    </w:tbl>
    <w:p w14:paraId="12B50B14" w14:textId="77777777" w:rsidR="00A31A44" w:rsidRPr="00092B09" w:rsidRDefault="00A31A44" w:rsidP="00A31A44">
      <w:pPr>
        <w:widowControl w:val="0"/>
        <w:autoSpaceDE w:val="0"/>
        <w:autoSpaceDN w:val="0"/>
        <w:adjustRightInd w:val="0"/>
        <w:jc w:val="right"/>
        <w:rPr>
          <w:rFonts w:ascii="Times New Roman" w:hAnsi="Times New Roman"/>
          <w:sz w:val="24"/>
          <w:szCs w:val="24"/>
        </w:rPr>
      </w:pPr>
    </w:p>
    <w:p w14:paraId="4676C3A6" w14:textId="77777777" w:rsidR="00A31A44" w:rsidRPr="00092B09" w:rsidRDefault="00A31A44" w:rsidP="00A31A44">
      <w:pPr>
        <w:framePr w:h="284" w:hRule="exact" w:hSpace="180" w:wrap="around" w:vAnchor="text" w:hAnchor="page" w:x="6875" w:y="-69"/>
        <w:tabs>
          <w:tab w:val="left" w:pos="3686"/>
          <w:tab w:val="left" w:pos="4820"/>
        </w:tabs>
        <w:suppressAutoHyphens/>
        <w:autoSpaceDN w:val="0"/>
        <w:jc w:val="center"/>
        <w:textAlignment w:val="baseline"/>
        <w:rPr>
          <w:rFonts w:ascii="Times New Roman" w:hAnsi="Times New Roman"/>
          <w:b/>
          <w:color w:val="000000"/>
          <w:sz w:val="23"/>
          <w:szCs w:val="23"/>
        </w:rPr>
      </w:pPr>
      <w:r w:rsidRPr="00092B09">
        <w:rPr>
          <w:rFonts w:ascii="Times New Roman" w:hAnsi="Times New Roman"/>
          <w:b/>
          <w:color w:val="000000"/>
          <w:sz w:val="23"/>
          <w:szCs w:val="23"/>
        </w:rPr>
        <w:t>KALENDORINIS DARBŲ ATLIKIMO GRAFIKAS</w:t>
      </w:r>
    </w:p>
    <w:p w14:paraId="6823A2B0" w14:textId="77777777" w:rsidR="00DA19A8" w:rsidRPr="00092B09" w:rsidRDefault="00DA19A8" w:rsidP="00DA19A8">
      <w:pPr>
        <w:rPr>
          <w:rFonts w:ascii="Times New Roman" w:eastAsia="Calibri" w:hAnsi="Times New Roman"/>
          <w:sz w:val="24"/>
          <w:szCs w:val="24"/>
        </w:rPr>
        <w:sectPr w:rsidR="00DA19A8" w:rsidRPr="00092B09" w:rsidSect="00A31A44">
          <w:pgSz w:w="16838" w:h="11906" w:orient="landscape"/>
          <w:pgMar w:top="1170" w:right="567" w:bottom="567" w:left="1134" w:header="567" w:footer="567" w:gutter="0"/>
          <w:cols w:space="720"/>
          <w:docGrid w:linePitch="299"/>
        </w:sectPr>
      </w:pPr>
    </w:p>
    <w:p w14:paraId="000E0B46" w14:textId="77777777" w:rsidR="00667780" w:rsidRDefault="00667780" w:rsidP="00EE2FEA">
      <w:pPr>
        <w:jc w:val="right"/>
        <w:rPr>
          <w:rFonts w:ascii="Calibri" w:hAnsi="Calibri" w:cs="Calibri"/>
          <w:sz w:val="24"/>
          <w:szCs w:val="24"/>
        </w:rPr>
      </w:pPr>
    </w:p>
    <w:p w14:paraId="023DA4D2" w14:textId="77777777" w:rsidR="00667780" w:rsidRDefault="00667780" w:rsidP="00EE2FEA">
      <w:pPr>
        <w:jc w:val="right"/>
        <w:rPr>
          <w:rFonts w:ascii="Calibri" w:hAnsi="Calibri" w:cs="Calibri"/>
          <w:sz w:val="24"/>
          <w:szCs w:val="24"/>
        </w:rPr>
      </w:pPr>
    </w:p>
    <w:p w14:paraId="6944F85F" w14:textId="77777777" w:rsidR="00937EE0" w:rsidRDefault="00937EE0" w:rsidP="00EE2FEA">
      <w:pPr>
        <w:jc w:val="right"/>
        <w:rPr>
          <w:rFonts w:ascii="Calibri" w:hAnsi="Calibri" w:cs="Calibri"/>
          <w:sz w:val="24"/>
          <w:szCs w:val="24"/>
        </w:rPr>
      </w:pPr>
    </w:p>
    <w:p w14:paraId="144B69E7" w14:textId="5BC6237F" w:rsidR="00B86B1F" w:rsidRDefault="00506996" w:rsidP="00EE2FEA">
      <w:pPr>
        <w:jc w:val="right"/>
        <w:rPr>
          <w:rFonts w:cstheme="minorHAnsi"/>
          <w:sz w:val="24"/>
          <w:szCs w:val="24"/>
        </w:rPr>
      </w:pPr>
      <w:bookmarkStart w:id="25" w:name="_Hlk86825377"/>
      <w:bookmarkStart w:id="26" w:name="_Ref38540913"/>
      <w:bookmarkStart w:id="27" w:name="_Ref38898051"/>
      <w:bookmarkStart w:id="28" w:name="_Ref38901392"/>
      <w:bookmarkStart w:id="29" w:name="_Toc48053189"/>
      <w:bookmarkStart w:id="30" w:name="_Toc85706892"/>
      <w:bookmarkStart w:id="31" w:name="_Toc147739116"/>
      <w:r w:rsidRPr="005806D5">
        <w:rPr>
          <w:rFonts w:cstheme="minorHAnsi"/>
          <w:sz w:val="24"/>
          <w:szCs w:val="24"/>
        </w:rPr>
        <w:t xml:space="preserve">Pirkimo sąlygų </w:t>
      </w:r>
      <w:r w:rsidR="00135C67">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5"/>
    <w:bookmarkEnd w:id="26"/>
    <w:bookmarkEnd w:id="27"/>
    <w:bookmarkEnd w:id="28"/>
    <w:bookmarkEnd w:id="29"/>
    <w:bookmarkEnd w:id="30"/>
    <w:p w14:paraId="02BDD29E" w14:textId="0FDD7E90" w:rsidR="00CB5907" w:rsidRPr="005806D5" w:rsidRDefault="00CB5907" w:rsidP="00CB5907">
      <w:pPr>
        <w:rPr>
          <w:rFonts w:cstheme="minorHAnsi"/>
          <w:b/>
          <w:bCs/>
          <w:smallCaps/>
          <w:sz w:val="24"/>
          <w:szCs w:val="24"/>
        </w:rPr>
      </w:pPr>
    </w:p>
    <w:p w14:paraId="3AE4BF02" w14:textId="77777777" w:rsidR="001F691B" w:rsidRPr="005806D5" w:rsidRDefault="001F691B" w:rsidP="001F691B">
      <w:pPr>
        <w:jc w:val="center"/>
        <w:rPr>
          <w:rFonts w:cstheme="minorHAnsi"/>
          <w:b/>
          <w:sz w:val="24"/>
          <w:szCs w:val="24"/>
        </w:rPr>
      </w:pPr>
      <w:r w:rsidRPr="005806D5">
        <w:rPr>
          <w:rFonts w:cstheme="minorHAnsi"/>
          <w:b/>
          <w:sz w:val="24"/>
          <w:szCs w:val="24"/>
        </w:rPr>
        <w:t>PASIŪLYMAS MAŽOS VERTĖS PIRKIMUI SKELBIAMOS APKLAUSOS BŪDU</w:t>
      </w:r>
    </w:p>
    <w:p w14:paraId="748093E7" w14:textId="5D52805C" w:rsidR="001F691B" w:rsidRPr="00496F9B" w:rsidRDefault="009E2B82" w:rsidP="001F691B">
      <w:pPr>
        <w:jc w:val="center"/>
        <w:rPr>
          <w:rFonts w:ascii="Calibri" w:eastAsia="Arial" w:hAnsi="Calibri" w:cs="Calibri"/>
          <w:b/>
          <w:bCs/>
          <w:sz w:val="24"/>
          <w:szCs w:val="24"/>
          <w:lang w:eastAsia="ar-SA"/>
        </w:rPr>
      </w:pPr>
      <w:r w:rsidRPr="009E2B82">
        <w:rPr>
          <w:rFonts w:cstheme="minorHAnsi"/>
          <w:b/>
          <w:sz w:val="24"/>
          <w:szCs w:val="24"/>
        </w:rPr>
        <w:t xml:space="preserve"> „</w:t>
      </w:r>
      <w:r w:rsidR="00496F9B" w:rsidRPr="00496F9B">
        <w:rPr>
          <w:rFonts w:ascii="Calibri" w:hAnsi="Calibri" w:cs="Calibri"/>
          <w:b/>
          <w:bCs/>
          <w:sz w:val="24"/>
          <w:szCs w:val="24"/>
        </w:rPr>
        <w:t xml:space="preserve">ANTALGĖS MST. PAPLŪDIMIO POILSIAVIETĖS SUTVARKYMAS“ </w:t>
      </w: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2FDFAAB4" w14:textId="77777777" w:rsidR="00273116" w:rsidRPr="00273116" w:rsidRDefault="00273116" w:rsidP="00273116">
      <w:pPr>
        <w:tabs>
          <w:tab w:val="left" w:pos="9260"/>
        </w:tabs>
        <w:jc w:val="left"/>
        <w:rPr>
          <w:rFonts w:eastAsia="Times New Roman" w:cstheme="minorHAnsi"/>
          <w:b/>
          <w:sz w:val="24"/>
          <w:szCs w:val="24"/>
        </w:rPr>
      </w:pP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5C4D74" w:rsidRPr="005C4D74" w14:paraId="4E6E6C2B" w14:textId="77777777" w:rsidTr="00B20F56">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07891723" w14:textId="77777777" w:rsidR="005C4D74" w:rsidRPr="005C4D74" w:rsidRDefault="005C4D74" w:rsidP="00B20F56">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1494C11"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3F80469"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3CCE20FD"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AD45284"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5C4D74" w:rsidRPr="005C4D74" w14:paraId="2CEE4A24" w14:textId="77777777" w:rsidTr="00B20F56">
        <w:trPr>
          <w:trHeight w:val="227"/>
        </w:trPr>
        <w:tc>
          <w:tcPr>
            <w:tcW w:w="710" w:type="dxa"/>
            <w:tcBorders>
              <w:top w:val="single" w:sz="4" w:space="0" w:color="auto"/>
              <w:left w:val="single" w:sz="4" w:space="0" w:color="auto"/>
              <w:bottom w:val="single" w:sz="4" w:space="0" w:color="auto"/>
              <w:right w:val="single" w:sz="4" w:space="0" w:color="auto"/>
            </w:tcBorders>
            <w:vAlign w:val="center"/>
          </w:tcPr>
          <w:p w14:paraId="7D387BC5"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7AF11FB6" w14:textId="2524F7B4" w:rsidR="005C4D74" w:rsidRPr="005C4D74" w:rsidRDefault="005C4D74" w:rsidP="00B20F56">
            <w:pPr>
              <w:suppressAutoHyphens/>
              <w:rPr>
                <w:rFonts w:ascii="Calibri" w:eastAsia="Arial" w:hAnsi="Calibri" w:cs="Calibri"/>
                <w:bCs/>
                <w:sz w:val="24"/>
                <w:szCs w:val="24"/>
                <w:lang w:eastAsia="ar-SA"/>
              </w:rPr>
            </w:pPr>
            <w:r w:rsidRPr="005C4D74">
              <w:rPr>
                <w:rFonts w:ascii="Calibri" w:hAnsi="Calibri" w:cs="Calibri"/>
                <w:b/>
                <w:bCs/>
                <w:sz w:val="24"/>
                <w:szCs w:val="24"/>
              </w:rPr>
              <w:t>Antalgės mst. paplūdimio poilsiavietės sutvarkymas</w:t>
            </w:r>
          </w:p>
        </w:tc>
        <w:tc>
          <w:tcPr>
            <w:tcW w:w="1559" w:type="dxa"/>
            <w:tcBorders>
              <w:top w:val="single" w:sz="4" w:space="0" w:color="auto"/>
              <w:left w:val="single" w:sz="4" w:space="0" w:color="auto"/>
              <w:bottom w:val="single" w:sz="4" w:space="0" w:color="auto"/>
              <w:right w:val="single" w:sz="4" w:space="0" w:color="auto"/>
            </w:tcBorders>
            <w:vAlign w:val="center"/>
          </w:tcPr>
          <w:p w14:paraId="0F5A7FBB" w14:textId="77777777" w:rsidR="005C4D74" w:rsidRPr="005C4D74" w:rsidRDefault="005C4D74" w:rsidP="00B20F56">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DE2F118" w14:textId="77777777" w:rsidR="005C4D74" w:rsidRPr="005C4D74" w:rsidRDefault="005C4D74" w:rsidP="00B20F56">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2647D620" w14:textId="77777777" w:rsidR="005C4D74" w:rsidRPr="005C4D74" w:rsidRDefault="005C4D74" w:rsidP="00B20F56">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P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28DD4064" w14:textId="5E8105D0" w:rsidR="005C4D74" w:rsidRPr="005C4D74" w:rsidRDefault="005C4D74" w:rsidP="005C4D74">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sidR="002D5F64">
        <w:rPr>
          <w:rFonts w:ascii="Calibri" w:hAnsi="Calibri" w:cs="Calibri"/>
          <w:b/>
          <w:bCs/>
          <w:i/>
          <w:sz w:val="24"/>
          <w:szCs w:val="24"/>
        </w:rPr>
        <w:t>8</w:t>
      </w:r>
      <w:r w:rsidRPr="005C4D74">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77777777"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w:t>
      </w:r>
      <w:r w:rsidRPr="005C4D74">
        <w:rPr>
          <w:rFonts w:ascii="Calibri" w:eastAsia="Times New Roman" w:hAnsi="Calibri" w:cs="Calibri"/>
          <w:i/>
          <w:sz w:val="24"/>
          <w:szCs w:val="24"/>
        </w:rPr>
        <w:lastRenderedPageBreak/>
        <w:t xml:space="preserve">įskaičiuojamas į pasiūlymo kainą (jeigu tiekėjas jo neįskaičiavo pateikiant pasiūlymą, palyginimo tikslais 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433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5B75C757" w14:textId="77777777" w:rsidR="002F4387" w:rsidRPr="005C4D74" w:rsidRDefault="002F4387" w:rsidP="002F4387">
      <w:pPr>
        <w:tabs>
          <w:tab w:val="left" w:leader="underscore" w:pos="6293"/>
          <w:tab w:val="left" w:leader="underscore" w:pos="8453"/>
        </w:tabs>
        <w:suppressAutoHyphens/>
        <w:autoSpaceDN w:val="0"/>
        <w:textAlignment w:val="baseline"/>
        <w:rPr>
          <w:rFonts w:ascii="Calibri" w:eastAsia="Times New Roman" w:hAnsi="Calibri" w:cs="Calibri"/>
          <w:bCs/>
          <w:sz w:val="24"/>
          <w:szCs w:val="24"/>
          <w:lang w:eastAsia="en-US"/>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5C4D74" w:rsidRDefault="002F4387" w:rsidP="002F4387">
      <w:pPr>
        <w:tabs>
          <w:tab w:val="left" w:pos="9260"/>
        </w:tabs>
        <w:jc w:val="left"/>
        <w:rPr>
          <w:rFonts w:ascii="Calibri" w:eastAsia="Times New Roman" w:hAnsi="Calibri" w:cs="Calibri"/>
          <w:b/>
          <w:sz w:val="24"/>
          <w:szCs w:val="24"/>
        </w:rPr>
      </w:pPr>
    </w:p>
    <w:p w14:paraId="0892D1F8" w14:textId="77777777" w:rsidR="002F4387" w:rsidRPr="005C4D74" w:rsidRDefault="002F4387" w:rsidP="002F4387">
      <w:pPr>
        <w:jc w:val="left"/>
        <w:rPr>
          <w:rFonts w:ascii="Calibri" w:eastAsia="Times New Roman" w:hAnsi="Calibri" w:cs="Calibri"/>
          <w:b/>
          <w:sz w:val="24"/>
          <w:szCs w:val="24"/>
          <w:u w:val="single"/>
        </w:rPr>
      </w:pP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3571966D" w14:textId="77777777" w:rsidR="002F4387" w:rsidRPr="002F4387" w:rsidRDefault="002F4387" w:rsidP="002F4387">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61A4A6C4" w14:textId="77777777" w:rsidR="002F4387" w:rsidRPr="002F4387" w:rsidRDefault="002F4387" w:rsidP="002F4387">
      <w:pPr>
        <w:widowControl w:val="0"/>
        <w:suppressAutoHyphens/>
        <w:autoSpaceDN w:val="0"/>
        <w:ind w:firstLine="851"/>
        <w:textAlignment w:val="baseline"/>
        <w:rPr>
          <w:rFonts w:eastAsia="Times New Roman" w:cstheme="minorHAnsi"/>
          <w:sz w:val="24"/>
          <w:szCs w:val="24"/>
          <w:lang w:eastAsia="en-US"/>
        </w:rPr>
      </w:pP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304F0AE7"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 (taikoma</w:t>
      </w:r>
      <w:r w:rsidRPr="006E1C83">
        <w:rPr>
          <w:rFonts w:cstheme="minorHAnsi"/>
          <w:sz w:val="24"/>
          <w:szCs w:val="24"/>
        </w:rPr>
        <w:t xml:space="preserve">, kai tiekėjas yra </w:t>
      </w:r>
      <w:r w:rsidRPr="00954F70">
        <w:rPr>
          <w:rFonts w:eastAsia="Arial" w:cstheme="minorHAnsi"/>
          <w:sz w:val="24"/>
          <w:szCs w:val="24"/>
        </w:rPr>
        <w:t>juridinis asmuo, kita organizacija ar jos struktūrinis padalinys</w:t>
      </w:r>
      <w:r>
        <w:rPr>
          <w:rFonts w:eastAsia="Arial" w:cstheme="minorHAnsi"/>
          <w:sz w:val="24"/>
          <w:szCs w:val="24"/>
        </w:rPr>
        <w:t>)</w:t>
      </w:r>
      <w:r w:rsidRPr="00954F70">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shd w:val="clear" w:color="auto" w:fill="auto"/>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4113D69" w14:textId="77777777" w:rsidR="002F4387" w:rsidRPr="002F4387" w:rsidRDefault="002F4387" w:rsidP="002F4387">
      <w:pPr>
        <w:rPr>
          <w:rFonts w:eastAsia="Times New Roman" w:cstheme="minorHAnsi"/>
          <w:sz w:val="24"/>
          <w:szCs w:val="24"/>
        </w:rPr>
      </w:pPr>
    </w:p>
    <w:p w14:paraId="646DBE9B" w14:textId="77777777" w:rsidR="002F4387" w:rsidRPr="002F4387" w:rsidRDefault="002F4387" w:rsidP="002F4387">
      <w:pPr>
        <w:jc w:val="left"/>
        <w:rPr>
          <w:rFonts w:eastAsia="Times New Roman" w:cstheme="minorHAnsi"/>
          <w:sz w:val="24"/>
          <w:szCs w:val="24"/>
        </w:rPr>
      </w:pPr>
    </w:p>
    <w:p w14:paraId="61363BDD" w14:textId="77777777" w:rsidR="002F4387" w:rsidRPr="002F4387" w:rsidRDefault="002F4387" w:rsidP="002F4387">
      <w:pPr>
        <w:jc w:val="right"/>
        <w:rPr>
          <w:rFonts w:eastAsia="Times New Roman" w:cstheme="minorHAnsi"/>
          <w:sz w:val="24"/>
          <w:szCs w:val="24"/>
        </w:rPr>
      </w:pPr>
      <w:r w:rsidRPr="002F4387">
        <w:rPr>
          <w:rFonts w:eastAsia="Times New Roman" w:cstheme="minorHAnsi"/>
          <w:sz w:val="24"/>
          <w:szCs w:val="24"/>
        </w:rPr>
        <w:t xml:space="preserve">                                                            </w:t>
      </w:r>
    </w:p>
    <w:p w14:paraId="77BF71B6" w14:textId="77777777" w:rsidR="000D4837" w:rsidRDefault="000D4837" w:rsidP="000D4837">
      <w:pPr>
        <w:rPr>
          <w:rFonts w:cstheme="minorHAnsi"/>
          <w:sz w:val="24"/>
          <w:szCs w:val="24"/>
        </w:rPr>
      </w:pPr>
    </w:p>
    <w:p w14:paraId="3CAD434B" w14:textId="77777777" w:rsidR="005C4D74" w:rsidRDefault="005C4D74" w:rsidP="007D6542">
      <w:pPr>
        <w:ind w:left="7314"/>
        <w:rPr>
          <w:rFonts w:cstheme="minorHAnsi"/>
          <w:sz w:val="24"/>
          <w:szCs w:val="24"/>
        </w:rPr>
      </w:pPr>
    </w:p>
    <w:p w14:paraId="00F41F50" w14:textId="77777777" w:rsidR="00F42776" w:rsidRDefault="00F42776" w:rsidP="00EE4B07">
      <w:pPr>
        <w:rPr>
          <w:rFonts w:cstheme="minorHAnsi"/>
          <w:sz w:val="24"/>
          <w:szCs w:val="24"/>
        </w:rPr>
      </w:pPr>
    </w:p>
    <w:p w14:paraId="3C80505D" w14:textId="77777777" w:rsidR="00344CAA" w:rsidRPr="005806D5" w:rsidRDefault="00344CAA" w:rsidP="007D6542">
      <w:pPr>
        <w:ind w:left="7314"/>
        <w:rPr>
          <w:rFonts w:cstheme="minorHAnsi"/>
          <w:sz w:val="24"/>
          <w:szCs w:val="24"/>
        </w:rPr>
      </w:pPr>
    </w:p>
    <w:p w14:paraId="5707BE58" w14:textId="375586FA" w:rsidR="007D6542" w:rsidRPr="005806D5" w:rsidRDefault="007D6542" w:rsidP="007D6542">
      <w:pPr>
        <w:ind w:left="7314"/>
        <w:rPr>
          <w:rFonts w:cstheme="minorHAnsi"/>
          <w:sz w:val="24"/>
          <w:szCs w:val="24"/>
        </w:rPr>
      </w:pPr>
      <w:r w:rsidRPr="005806D5">
        <w:rPr>
          <w:rFonts w:cstheme="minorHAnsi"/>
          <w:sz w:val="24"/>
          <w:szCs w:val="24"/>
        </w:rPr>
        <w:t xml:space="preserve">Pirkimo sąlygų </w:t>
      </w:r>
      <w:r w:rsidR="00FF28BD">
        <w:rPr>
          <w:rFonts w:cstheme="minorHAnsi"/>
          <w:sz w:val="24"/>
          <w:szCs w:val="24"/>
        </w:rPr>
        <w:t>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2"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2"/>
      <w:r w:rsidRPr="005806D5">
        <w:rPr>
          <w:rFonts w:asciiTheme="minorHAnsi" w:hAnsiTheme="minorHAnsi" w:cstheme="minorHAnsi"/>
          <w:sz w:val="24"/>
          <w:szCs w:val="24"/>
        </w:rPr>
        <w:t xml:space="preserve"> </w:t>
      </w:r>
    </w:p>
    <w:p w14:paraId="2C761178" w14:textId="2A95E4DC" w:rsidR="009B4090" w:rsidRPr="00BF5046" w:rsidRDefault="009B4090" w:rsidP="009B4090">
      <w:pPr>
        <w:rPr>
          <w:rFonts w:eastAsiaTheme="minorHAnsi" w:cstheme="minorHAnsi"/>
          <w:bCs/>
          <w:iCs/>
          <w:sz w:val="24"/>
          <w:szCs w:val="24"/>
        </w:rPr>
      </w:pPr>
      <w:r w:rsidRPr="005806D5">
        <w:rPr>
          <w:rFonts w:eastAsiaTheme="minorHAnsi" w:cstheme="minorHAnsi"/>
          <w:bCs/>
          <w:iCs/>
          <w:sz w:val="24"/>
          <w:szCs w:val="24"/>
        </w:rPr>
        <w:br w:type="page"/>
      </w:r>
    </w:p>
    <w:p w14:paraId="13E37C53" w14:textId="77777777" w:rsidR="008D6ECD" w:rsidRDefault="008D6ECD" w:rsidP="00D40E29">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33" w:name="_Ref39673589"/>
      <w:bookmarkStart w:id="34" w:name="_Toc183764811"/>
      <w:bookmarkStart w:id="35" w:name="_Toc188252864"/>
      <w:bookmarkEnd w:id="31"/>
    </w:p>
    <w:p w14:paraId="19329EEF" w14:textId="3BD65990" w:rsidR="008D6ECD" w:rsidRPr="00A41ADD" w:rsidRDefault="008D6ECD" w:rsidP="008D6ECD">
      <w:pPr>
        <w:pStyle w:val="Antrat2"/>
        <w:keepNext w:val="0"/>
        <w:keepLines w:val="0"/>
        <w:widowControl w:val="0"/>
        <w:spacing w:before="0"/>
        <w:ind w:firstLine="3780"/>
        <w:jc w:val="right"/>
        <w:rPr>
          <w:rFonts w:asciiTheme="minorHAnsi" w:eastAsia="Calibri" w:hAnsiTheme="minorHAnsi" w:cstheme="minorHAnsi"/>
          <w:color w:val="auto"/>
          <w:sz w:val="24"/>
          <w:szCs w:val="24"/>
        </w:rPr>
      </w:pPr>
      <w:r w:rsidRPr="00A41ADD">
        <w:rPr>
          <w:rFonts w:asciiTheme="minorHAnsi" w:eastAsia="Calibri" w:hAnsiTheme="minorHAnsi" w:cstheme="minorHAnsi"/>
          <w:color w:val="auto"/>
          <w:sz w:val="24"/>
          <w:szCs w:val="24"/>
        </w:rPr>
        <w:t xml:space="preserve">Pirkimo sąlygų 5 priedas </w:t>
      </w:r>
    </w:p>
    <w:p w14:paraId="14D971C6" w14:textId="79A0E767" w:rsidR="000D4837" w:rsidRPr="00A41ADD" w:rsidRDefault="006759A4" w:rsidP="006759A4">
      <w:pPr>
        <w:jc w:val="right"/>
        <w:rPr>
          <w:rFonts w:cstheme="minorHAnsi"/>
          <w:sz w:val="24"/>
          <w:szCs w:val="24"/>
        </w:rPr>
      </w:pPr>
      <w:r w:rsidRPr="00A41ADD">
        <w:rPr>
          <w:rFonts w:cstheme="minorHAnsi"/>
          <w:sz w:val="24"/>
          <w:szCs w:val="24"/>
        </w:rPr>
        <w:t>„</w:t>
      </w:r>
      <w:r w:rsidR="00A41ADD" w:rsidRPr="00A41ADD">
        <w:rPr>
          <w:rFonts w:cstheme="minorHAnsi"/>
          <w:sz w:val="24"/>
          <w:szCs w:val="24"/>
        </w:rPr>
        <w:t>Sutarties projektas</w:t>
      </w:r>
      <w:r w:rsidRPr="00A41ADD">
        <w:rPr>
          <w:rFonts w:cstheme="minorHAnsi"/>
          <w:sz w:val="24"/>
          <w:szCs w:val="24"/>
        </w:rPr>
        <w:t>“</w:t>
      </w:r>
    </w:p>
    <w:p w14:paraId="41A6F069" w14:textId="77777777" w:rsidR="008D6ECD" w:rsidRPr="00A41ADD" w:rsidRDefault="008D6ECD" w:rsidP="00D40E29">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0FE0B01B" w14:textId="77777777" w:rsidR="008D6ECD" w:rsidRPr="00A41ADD" w:rsidRDefault="008D6ECD" w:rsidP="00D40E29">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19708C33" w14:textId="77777777" w:rsidR="008D6ECD" w:rsidRPr="00A41ADD" w:rsidRDefault="008D6ECD" w:rsidP="00D40E29">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584B98F7" w14:textId="77777777" w:rsidR="00FB6A2E" w:rsidRPr="00A41ADD" w:rsidRDefault="00FB6A2E" w:rsidP="00FB6A2E">
      <w:pPr>
        <w:pStyle w:val="Stilius5"/>
        <w:spacing w:after="120"/>
        <w:outlineLvl w:val="0"/>
        <w:rPr>
          <w:rFonts w:asciiTheme="minorHAnsi" w:hAnsiTheme="minorHAnsi" w:cstheme="minorHAnsi"/>
          <w:sz w:val="24"/>
          <w:szCs w:val="24"/>
        </w:rPr>
      </w:pPr>
      <w:bookmarkStart w:id="36" w:name="_Hlk190857177"/>
      <w:bookmarkEnd w:id="36"/>
      <w:r w:rsidRPr="00A41ADD">
        <w:rPr>
          <w:rFonts w:asciiTheme="minorHAnsi" w:hAnsiTheme="minorHAnsi" w:cstheme="minorHAnsi"/>
          <w:sz w:val="24"/>
          <w:szCs w:val="24"/>
        </w:rPr>
        <w:t>STATYBOS RANGOS SUTARTIS Nr. _________</w:t>
      </w:r>
    </w:p>
    <w:p w14:paraId="673825AD" w14:textId="77777777" w:rsidR="00FB6A2E" w:rsidRPr="00A41ADD" w:rsidRDefault="00FB6A2E" w:rsidP="00FB6A2E">
      <w:pPr>
        <w:jc w:val="center"/>
        <w:outlineLvl w:val="0"/>
        <w:rPr>
          <w:rFonts w:cstheme="minorHAnsi"/>
          <w:i/>
          <w:color w:val="FF0000"/>
          <w:sz w:val="24"/>
          <w:szCs w:val="24"/>
        </w:rPr>
      </w:pPr>
      <w:r w:rsidRPr="00A41ADD">
        <w:rPr>
          <w:rFonts w:cstheme="minorHAnsi"/>
          <w:sz w:val="24"/>
          <w:szCs w:val="24"/>
        </w:rPr>
        <w:t>Utena, 2025-  -</w:t>
      </w:r>
    </w:p>
    <w:p w14:paraId="700A57E7" w14:textId="77777777" w:rsidR="00FB6A2E" w:rsidRPr="00A41ADD" w:rsidRDefault="00FB6A2E" w:rsidP="00FB6A2E">
      <w:pPr>
        <w:rPr>
          <w:rFonts w:cstheme="minorHAnsi"/>
          <w:sz w:val="24"/>
          <w:szCs w:val="24"/>
        </w:rPr>
      </w:pPr>
    </w:p>
    <w:p w14:paraId="57DB3500" w14:textId="77777777" w:rsidR="00FB6A2E" w:rsidRPr="00A41ADD" w:rsidRDefault="00FB6A2E" w:rsidP="00FB6A2E">
      <w:pPr>
        <w:rPr>
          <w:rFonts w:cstheme="minorHAnsi"/>
          <w:sz w:val="24"/>
          <w:szCs w:val="24"/>
        </w:rPr>
      </w:pPr>
      <w:r w:rsidRPr="00A41ADD">
        <w:rPr>
          <w:rFonts w:cstheme="minorHAnsi"/>
          <w:sz w:val="24"/>
          <w:szCs w:val="24"/>
        </w:rPr>
        <w:t xml:space="preserve">Utenos rajono savivaldybės administracija, įstaigos kodas 188710442, </w:t>
      </w:r>
      <w:r w:rsidRPr="00A41ADD">
        <w:rPr>
          <w:rFonts w:cstheme="minorHAnsi"/>
          <w:sz w:val="24"/>
          <w:szCs w:val="24"/>
          <w:lang w:eastAsia="ar-SA"/>
        </w:rPr>
        <w:t xml:space="preserve">kurios registruota buveinė yra </w:t>
      </w:r>
      <w:proofErr w:type="spellStart"/>
      <w:r w:rsidRPr="00A41ADD">
        <w:rPr>
          <w:rFonts w:cstheme="minorHAnsi"/>
          <w:sz w:val="24"/>
          <w:szCs w:val="24"/>
          <w:lang w:eastAsia="ar-SA"/>
        </w:rPr>
        <w:t>Utenio</w:t>
      </w:r>
      <w:proofErr w:type="spellEnd"/>
      <w:r w:rsidRPr="00A41ADD">
        <w:rPr>
          <w:rFonts w:cstheme="minorHAnsi"/>
          <w:sz w:val="24"/>
          <w:szCs w:val="24"/>
          <w:lang w:eastAsia="ar-SA"/>
        </w:rPr>
        <w:t xml:space="preserve"> a. 4, 28503, Utena, duomenys apie įstaigą kaupiami ir saugomi Lietuvos Respublikos juridinių asmenų registre</w:t>
      </w:r>
      <w:r w:rsidRPr="00A41ADD">
        <w:rPr>
          <w:rFonts w:cstheme="minorHAnsi"/>
          <w:sz w:val="24"/>
          <w:szCs w:val="24"/>
        </w:rPr>
        <w:t xml:space="preserve">, atstovaujama administracijos direktoriaus Pauliaus </w:t>
      </w:r>
      <w:proofErr w:type="spellStart"/>
      <w:r w:rsidRPr="00A41ADD">
        <w:rPr>
          <w:rFonts w:cstheme="minorHAnsi"/>
          <w:sz w:val="24"/>
          <w:szCs w:val="24"/>
        </w:rPr>
        <w:t>Čyvo</w:t>
      </w:r>
      <w:proofErr w:type="spellEnd"/>
      <w:r w:rsidRPr="00A41ADD">
        <w:rPr>
          <w:rFonts w:cstheme="minorHAnsi"/>
          <w:sz w:val="24"/>
          <w:szCs w:val="24"/>
        </w:rPr>
        <w:t>, veikiančio pagal administracijos nuostatus</w:t>
      </w:r>
      <w:r w:rsidRPr="00A41ADD" w:rsidDel="006E7A08">
        <w:rPr>
          <w:rFonts w:cstheme="minorHAnsi"/>
          <w:i/>
          <w:color w:val="FF0000"/>
          <w:sz w:val="24"/>
          <w:szCs w:val="24"/>
        </w:rPr>
        <w:t xml:space="preserve"> </w:t>
      </w:r>
      <w:r w:rsidRPr="00A41ADD">
        <w:rPr>
          <w:rFonts w:cstheme="minorHAnsi"/>
          <w:sz w:val="24"/>
          <w:szCs w:val="24"/>
        </w:rPr>
        <w:t xml:space="preserve"> (toliau – Užsakovas), ir __________</w:t>
      </w:r>
      <w:r w:rsidRPr="00A41ADD">
        <w:rPr>
          <w:rFonts w:cstheme="minorHAnsi"/>
          <w:sz w:val="24"/>
          <w:szCs w:val="24"/>
        </w:rPr>
        <w:tab/>
        <w:t xml:space="preserve">____________, atstovaujama </w:t>
      </w:r>
      <w:r w:rsidRPr="00A41ADD">
        <w:rPr>
          <w:rFonts w:cstheme="minorHAnsi"/>
          <w:i/>
          <w:color w:val="FF0000"/>
          <w:sz w:val="24"/>
          <w:szCs w:val="24"/>
        </w:rPr>
        <w:t>[pareigos, vardas, pavardė]</w:t>
      </w:r>
      <w:r w:rsidRPr="00A41ADD">
        <w:rPr>
          <w:rFonts w:cstheme="minorHAnsi"/>
          <w:sz w:val="24"/>
          <w:szCs w:val="24"/>
        </w:rPr>
        <w:t>, veikiančio (-</w:t>
      </w:r>
      <w:proofErr w:type="spellStart"/>
      <w:r w:rsidRPr="00A41ADD">
        <w:rPr>
          <w:rFonts w:cstheme="minorHAnsi"/>
          <w:sz w:val="24"/>
          <w:szCs w:val="24"/>
        </w:rPr>
        <w:t>ios</w:t>
      </w:r>
      <w:proofErr w:type="spellEnd"/>
      <w:r w:rsidRPr="00A41ADD">
        <w:rPr>
          <w:rFonts w:cstheme="minorHAnsi"/>
          <w:sz w:val="24"/>
          <w:szCs w:val="24"/>
        </w:rPr>
        <w:t xml:space="preserve">) pagal </w:t>
      </w:r>
      <w:r w:rsidRPr="00A41ADD">
        <w:rPr>
          <w:rFonts w:cstheme="minorHAnsi"/>
          <w:i/>
          <w:color w:val="FF0000"/>
          <w:sz w:val="24"/>
          <w:szCs w:val="24"/>
        </w:rPr>
        <w:t>[atstovavimo pagrindas]</w:t>
      </w:r>
      <w:r w:rsidRPr="00A41ADD">
        <w:rPr>
          <w:rFonts w:cstheme="minorHAnsi"/>
          <w:sz w:val="24"/>
          <w:szCs w:val="24"/>
        </w:rPr>
        <w:t xml:space="preserve">, (toliau – Rangovas), ir toliau kartu vadinami Šalimis, o kiekvienas atskirai – Šalimi, sudarė šią Statybos rangos sutartį (toliau – Sutartis). </w:t>
      </w:r>
    </w:p>
    <w:tbl>
      <w:tblPr>
        <w:tblW w:w="974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
        <w:gridCol w:w="3748"/>
        <w:gridCol w:w="5141"/>
      </w:tblGrid>
      <w:tr w:rsidR="00FB6A2E" w:rsidRPr="00A41ADD" w14:paraId="3220893A" w14:textId="77777777" w:rsidTr="00B20F56">
        <w:tc>
          <w:tcPr>
            <w:tcW w:w="9749" w:type="dxa"/>
            <w:gridSpan w:val="4"/>
            <w:tcBorders>
              <w:top w:val="nil"/>
              <w:left w:val="nil"/>
              <w:bottom w:val="nil"/>
              <w:right w:val="nil"/>
            </w:tcBorders>
          </w:tcPr>
          <w:p w14:paraId="0F8D130D" w14:textId="20B537DC" w:rsidR="00FB6A2E" w:rsidRPr="00A41ADD" w:rsidRDefault="00B5795C" w:rsidP="00B5795C">
            <w:pPr>
              <w:pStyle w:val="Stilius1"/>
              <w:rPr>
                <w:rFonts w:asciiTheme="minorHAnsi" w:hAnsiTheme="minorHAnsi" w:cstheme="minorHAnsi"/>
                <w:sz w:val="24"/>
                <w:szCs w:val="24"/>
              </w:rPr>
            </w:pPr>
            <w:r w:rsidRPr="00A41ADD">
              <w:rPr>
                <w:rFonts w:asciiTheme="minorHAnsi" w:hAnsiTheme="minorHAnsi" w:cstheme="minorHAnsi"/>
                <w:sz w:val="24"/>
                <w:szCs w:val="24"/>
              </w:rPr>
              <w:t xml:space="preserve">1. </w:t>
            </w:r>
            <w:r w:rsidR="00FB6A2E" w:rsidRPr="00A41ADD">
              <w:rPr>
                <w:rFonts w:asciiTheme="minorHAnsi" w:hAnsiTheme="minorHAnsi" w:cstheme="minorHAnsi"/>
                <w:sz w:val="24"/>
                <w:szCs w:val="24"/>
              </w:rPr>
              <w:t>SĄVOKOS</w:t>
            </w:r>
          </w:p>
        </w:tc>
      </w:tr>
      <w:tr w:rsidR="00FB6A2E" w:rsidRPr="00A41ADD" w14:paraId="555C3AD9" w14:textId="77777777" w:rsidTr="00B20F56">
        <w:tc>
          <w:tcPr>
            <w:tcW w:w="817" w:type="dxa"/>
            <w:tcBorders>
              <w:top w:val="nil"/>
              <w:left w:val="nil"/>
              <w:bottom w:val="nil"/>
              <w:right w:val="nil"/>
            </w:tcBorders>
          </w:tcPr>
          <w:p w14:paraId="253D560E"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3D1B24B6" w14:textId="77777777" w:rsidR="00FB6A2E" w:rsidRPr="00A41ADD" w:rsidRDefault="00FB6A2E" w:rsidP="00B20F56">
            <w:pPr>
              <w:spacing w:before="200"/>
              <w:rPr>
                <w:rFonts w:cstheme="minorHAnsi"/>
                <w:b/>
                <w:sz w:val="24"/>
                <w:szCs w:val="24"/>
              </w:rPr>
            </w:pPr>
            <w:r w:rsidRPr="00A41ADD">
              <w:rPr>
                <w:rFonts w:cstheme="minorHAnsi"/>
                <w:b/>
                <w:sz w:val="24"/>
                <w:szCs w:val="24"/>
              </w:rPr>
              <w:t>Darbai</w:t>
            </w:r>
            <w:r w:rsidRPr="00A41ADD">
              <w:rPr>
                <w:rFonts w:cstheme="minorHAnsi"/>
                <w:sz w:val="24"/>
                <w:szCs w:val="24"/>
              </w:rPr>
              <w:t xml:space="preserve"> – visi darbai, nustatyti </w:t>
            </w:r>
            <w:r w:rsidRPr="00A41ADD">
              <w:rPr>
                <w:rFonts w:cstheme="minorHAnsi"/>
                <w:sz w:val="24"/>
                <w:szCs w:val="24"/>
                <w:lang w:eastAsia="ar-SA"/>
              </w:rPr>
              <w:t>Techninėje specifikacijoje (</w:t>
            </w:r>
            <w:r w:rsidRPr="00A41ADD">
              <w:rPr>
                <w:rFonts w:cstheme="minorHAnsi"/>
                <w:sz w:val="24"/>
                <w:szCs w:val="24"/>
              </w:rPr>
              <w:t>užduotyje) ir kiti darbai bei būtinos Sutarčiai atlikti paslaugos (jeigu yra), kuriuos pagal Sutartį privalo atlikti Rangovas.</w:t>
            </w:r>
          </w:p>
        </w:tc>
      </w:tr>
      <w:tr w:rsidR="00FB6A2E" w:rsidRPr="00A41ADD" w14:paraId="07ED7A0B" w14:textId="77777777" w:rsidTr="00B20F56">
        <w:tc>
          <w:tcPr>
            <w:tcW w:w="817" w:type="dxa"/>
            <w:tcBorders>
              <w:top w:val="nil"/>
              <w:left w:val="nil"/>
              <w:bottom w:val="nil"/>
              <w:right w:val="nil"/>
            </w:tcBorders>
          </w:tcPr>
          <w:p w14:paraId="4E4A83C7"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1BAE472E" w14:textId="77777777" w:rsidR="00FB6A2E" w:rsidRPr="00A41ADD" w:rsidRDefault="00FB6A2E" w:rsidP="00B20F56">
            <w:pPr>
              <w:spacing w:before="200"/>
              <w:rPr>
                <w:rFonts w:cstheme="minorHAnsi"/>
                <w:sz w:val="24"/>
                <w:szCs w:val="24"/>
              </w:rPr>
            </w:pPr>
            <w:r w:rsidRPr="00A41ADD">
              <w:rPr>
                <w:rFonts w:cstheme="minorHAnsi"/>
                <w:b/>
                <w:sz w:val="24"/>
                <w:szCs w:val="24"/>
              </w:rPr>
              <w:t>Darbų atlikimo terminas</w:t>
            </w:r>
            <w:r w:rsidRPr="00A41ADD">
              <w:rPr>
                <w:rFonts w:cstheme="minorHAnsi"/>
                <w:sz w:val="24"/>
                <w:szCs w:val="24"/>
              </w:rPr>
              <w:t xml:space="preserve"> – laikas, skaičiuojamas dienomis nuo Darbų pradžios iki Darbų perdavimo Užsakovui, atlikus baigiamuosius bandymus (jeigu taikoma), kurių rezultatai yra teigiami, ir pasirašius Darbų perdavimo-priėmimo aktą.</w:t>
            </w:r>
          </w:p>
        </w:tc>
      </w:tr>
      <w:tr w:rsidR="00FB6A2E" w:rsidRPr="00A41ADD" w14:paraId="61C93961" w14:textId="77777777" w:rsidTr="00B20F56">
        <w:tc>
          <w:tcPr>
            <w:tcW w:w="817" w:type="dxa"/>
            <w:tcBorders>
              <w:top w:val="nil"/>
              <w:left w:val="nil"/>
              <w:bottom w:val="nil"/>
              <w:right w:val="nil"/>
            </w:tcBorders>
          </w:tcPr>
          <w:p w14:paraId="3C6FB2AA"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24260637" w14:textId="77777777" w:rsidR="00FB6A2E" w:rsidRPr="00A41ADD" w:rsidRDefault="00FB6A2E" w:rsidP="00B20F56">
            <w:pPr>
              <w:spacing w:before="200"/>
              <w:rPr>
                <w:rFonts w:cstheme="minorHAnsi"/>
                <w:sz w:val="24"/>
                <w:szCs w:val="24"/>
              </w:rPr>
            </w:pPr>
            <w:r w:rsidRPr="00A41ADD">
              <w:rPr>
                <w:rFonts w:cstheme="minorHAnsi"/>
                <w:b/>
                <w:sz w:val="24"/>
                <w:szCs w:val="24"/>
              </w:rPr>
              <w:t>Darbų perdavimo-priėmimo aktas</w:t>
            </w:r>
            <w:r w:rsidRPr="00A41ADD">
              <w:rPr>
                <w:rFonts w:cstheme="minorHAnsi"/>
                <w:sz w:val="24"/>
                <w:szCs w:val="24"/>
              </w:rPr>
              <w:t xml:space="preserve"> – dokumentas, patvirtinantis, kad Rangovas perdavė, o Užsakovas priėmė Darbus, pasirašomas vadovaujantis Sutarties sąlygų 7.2 papunkčiu.</w:t>
            </w:r>
            <w:r w:rsidRPr="00A41ADD" w:rsidDel="0043793F">
              <w:rPr>
                <w:rFonts w:cstheme="minorHAnsi"/>
                <w:sz w:val="24"/>
                <w:szCs w:val="24"/>
              </w:rPr>
              <w:t xml:space="preserve"> </w:t>
            </w:r>
          </w:p>
        </w:tc>
      </w:tr>
      <w:tr w:rsidR="00FB6A2E" w:rsidRPr="00A41ADD" w14:paraId="3E41A71E" w14:textId="77777777" w:rsidTr="00B20F56">
        <w:tc>
          <w:tcPr>
            <w:tcW w:w="817" w:type="dxa"/>
            <w:tcBorders>
              <w:top w:val="nil"/>
              <w:left w:val="nil"/>
              <w:bottom w:val="nil"/>
              <w:right w:val="nil"/>
            </w:tcBorders>
          </w:tcPr>
          <w:p w14:paraId="7FAB306D"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656DBEE8" w14:textId="77777777" w:rsidR="00FB6A2E" w:rsidRPr="00A41ADD" w:rsidRDefault="00FB6A2E" w:rsidP="00B20F56">
            <w:pPr>
              <w:spacing w:before="200"/>
              <w:rPr>
                <w:rFonts w:cstheme="minorHAnsi"/>
                <w:sz w:val="24"/>
                <w:szCs w:val="24"/>
              </w:rPr>
            </w:pPr>
            <w:r w:rsidRPr="00A41ADD">
              <w:rPr>
                <w:rFonts w:cstheme="minorHAnsi"/>
                <w:b/>
                <w:sz w:val="24"/>
                <w:szCs w:val="24"/>
              </w:rPr>
              <w:t>Darbų pradžia</w:t>
            </w:r>
            <w:r w:rsidRPr="00A41ADD">
              <w:rPr>
                <w:rFonts w:cstheme="minorHAnsi"/>
                <w:sz w:val="24"/>
                <w:szCs w:val="24"/>
              </w:rPr>
              <w:t xml:space="preserve"> – Statybvietės perdavimo-priėmimo akto pasirašymo data arba data po 10 dienų kai įsigaliojo Sutartis, jeigu statybvietės perdavimo-priėmimo aktas per šį dienų skaičių nėra pasirašytas.</w:t>
            </w:r>
          </w:p>
        </w:tc>
      </w:tr>
      <w:tr w:rsidR="00FB6A2E" w:rsidRPr="00A41ADD" w14:paraId="13273065" w14:textId="77777777" w:rsidTr="00B20F56">
        <w:tc>
          <w:tcPr>
            <w:tcW w:w="817" w:type="dxa"/>
            <w:tcBorders>
              <w:top w:val="nil"/>
              <w:left w:val="nil"/>
              <w:bottom w:val="nil"/>
              <w:right w:val="nil"/>
            </w:tcBorders>
          </w:tcPr>
          <w:p w14:paraId="77B505C2"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76AAD7D6" w14:textId="77777777" w:rsidR="00FB6A2E" w:rsidRPr="00A41ADD" w:rsidRDefault="00FB6A2E" w:rsidP="00B20F56">
            <w:pPr>
              <w:spacing w:before="200"/>
              <w:rPr>
                <w:rFonts w:cstheme="minorHAnsi"/>
                <w:b/>
                <w:sz w:val="24"/>
                <w:szCs w:val="24"/>
              </w:rPr>
            </w:pPr>
            <w:r w:rsidRPr="00A41ADD">
              <w:rPr>
                <w:rFonts w:cstheme="minorHAnsi"/>
                <w:b/>
                <w:sz w:val="24"/>
                <w:szCs w:val="24"/>
                <w:lang w:eastAsia="ar-SA"/>
              </w:rPr>
              <w:t>Techninė specifikacija (</w:t>
            </w:r>
            <w:r w:rsidRPr="00A41ADD">
              <w:rPr>
                <w:rFonts w:cstheme="minorHAnsi"/>
                <w:b/>
                <w:sz w:val="24"/>
                <w:szCs w:val="24"/>
              </w:rPr>
              <w:t xml:space="preserve">užduotis) </w:t>
            </w:r>
            <w:r w:rsidRPr="00A41ADD">
              <w:rPr>
                <w:rFonts w:cstheme="minorHAnsi"/>
                <w:sz w:val="24"/>
                <w:szCs w:val="24"/>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w:t>
            </w:r>
            <w:r w:rsidRPr="00A41ADD">
              <w:rPr>
                <w:rFonts w:cstheme="minorHAnsi"/>
                <w:sz w:val="24"/>
                <w:szCs w:val="24"/>
                <w:lang w:eastAsia="ar-SA"/>
              </w:rPr>
              <w:t>Techninės specifikacijos (</w:t>
            </w:r>
            <w:r w:rsidRPr="00A41ADD">
              <w:rPr>
                <w:rFonts w:cstheme="minorHAnsi"/>
                <w:sz w:val="24"/>
                <w:szCs w:val="24"/>
              </w:rPr>
              <w:t xml:space="preserve">užduoties) dokumentų neatitikimams ar prieštaravimams, jų viršenybė pagal analogiją nustatoma (jeigu įmanoma) pagal STR 1.04.04:2017 „Statinio projektavimas, projekto ekspertizė“. </w:t>
            </w:r>
          </w:p>
        </w:tc>
      </w:tr>
      <w:tr w:rsidR="00FB6A2E" w:rsidRPr="00A41ADD" w14:paraId="3A80FF8C" w14:textId="77777777" w:rsidTr="00B20F56">
        <w:tc>
          <w:tcPr>
            <w:tcW w:w="817" w:type="dxa"/>
            <w:tcBorders>
              <w:top w:val="nil"/>
              <w:left w:val="nil"/>
              <w:bottom w:val="nil"/>
              <w:right w:val="nil"/>
            </w:tcBorders>
          </w:tcPr>
          <w:p w14:paraId="61784BB6"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5EFD67B9" w14:textId="77777777" w:rsidR="00FB6A2E" w:rsidRPr="00A41ADD" w:rsidRDefault="00FB6A2E" w:rsidP="00B20F56">
            <w:pPr>
              <w:spacing w:before="200"/>
              <w:rPr>
                <w:rFonts w:cstheme="minorHAnsi"/>
                <w:b/>
                <w:sz w:val="24"/>
                <w:szCs w:val="24"/>
              </w:rPr>
            </w:pPr>
            <w:r w:rsidRPr="00A41ADD">
              <w:rPr>
                <w:rFonts w:cstheme="minorHAnsi"/>
                <w:b/>
                <w:sz w:val="24"/>
                <w:szCs w:val="24"/>
                <w:lang w:eastAsia="ar-SA"/>
              </w:rPr>
              <w:t xml:space="preserve">Techninės specifikacijos </w:t>
            </w:r>
            <w:r w:rsidRPr="00A41ADD">
              <w:rPr>
                <w:rFonts w:cstheme="minorHAnsi"/>
                <w:sz w:val="24"/>
                <w:szCs w:val="24"/>
                <w:lang w:eastAsia="ar-SA"/>
              </w:rPr>
              <w:t>(</w:t>
            </w:r>
            <w:r w:rsidRPr="00A41ADD">
              <w:rPr>
                <w:rFonts w:cstheme="minorHAnsi"/>
                <w:b/>
                <w:sz w:val="24"/>
                <w:szCs w:val="24"/>
              </w:rPr>
              <w:t>užduoties) klaida</w:t>
            </w:r>
            <w:r w:rsidRPr="00A41ADD">
              <w:rPr>
                <w:rFonts w:cstheme="minorHAnsi"/>
                <w:sz w:val="24"/>
                <w:szCs w:val="24"/>
              </w:rPr>
              <w:t xml:space="preserve"> – </w:t>
            </w:r>
            <w:r w:rsidRPr="00A41ADD">
              <w:rPr>
                <w:rFonts w:cstheme="minorHAnsi"/>
                <w:sz w:val="24"/>
                <w:szCs w:val="24"/>
                <w:lang w:eastAsia="ar-SA"/>
              </w:rPr>
              <w:t>Techninės specifikacijos (</w:t>
            </w:r>
            <w:r w:rsidRPr="00A41ADD">
              <w:rPr>
                <w:rFonts w:cstheme="minorHAnsi"/>
                <w:sz w:val="24"/>
                <w:szCs w:val="24"/>
              </w:rPr>
              <w:t xml:space="preserve">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FB6A2E" w:rsidRPr="00A41ADD" w14:paraId="7705D5E4" w14:textId="77777777" w:rsidTr="00B20F56">
        <w:tc>
          <w:tcPr>
            <w:tcW w:w="817" w:type="dxa"/>
            <w:tcBorders>
              <w:top w:val="nil"/>
              <w:left w:val="nil"/>
              <w:bottom w:val="nil"/>
              <w:right w:val="nil"/>
            </w:tcBorders>
          </w:tcPr>
          <w:p w14:paraId="01D86173"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651F261B" w14:textId="77777777" w:rsidR="00FB6A2E" w:rsidRPr="00A41ADD" w:rsidRDefault="00FB6A2E" w:rsidP="00B20F56">
            <w:pPr>
              <w:spacing w:before="200"/>
              <w:rPr>
                <w:rFonts w:cstheme="minorHAnsi"/>
                <w:sz w:val="24"/>
                <w:szCs w:val="24"/>
              </w:rPr>
            </w:pPr>
            <w:r w:rsidRPr="00A41ADD">
              <w:rPr>
                <w:rFonts w:cstheme="minorHAnsi"/>
                <w:b/>
                <w:sz w:val="24"/>
                <w:szCs w:val="24"/>
              </w:rPr>
              <w:t>Deklaracija apie statybos užbaigimą</w:t>
            </w:r>
            <w:r w:rsidRPr="00A41ADD">
              <w:rPr>
                <w:rFonts w:cstheme="minorHAnsi"/>
                <w:bCs/>
                <w:sz w:val="24"/>
                <w:szCs w:val="24"/>
              </w:rPr>
              <w:t xml:space="preserve"> </w:t>
            </w:r>
            <w:r w:rsidRPr="00A41ADD">
              <w:rPr>
                <w:rFonts w:cstheme="minorHAnsi"/>
                <w:sz w:val="24"/>
                <w:szCs w:val="24"/>
              </w:rPr>
              <w:t xml:space="preserve">– Užsakovo pasirašytas dokumentas, kuriuo paskelbiama, kad statybos darbai užbaigti ar statinio (patalpų) paskirtis pakeista pagal teisės aktų reikalavimus (kai statinio projektas nebuvo rengiamas). </w:t>
            </w:r>
          </w:p>
        </w:tc>
      </w:tr>
      <w:tr w:rsidR="00FB6A2E" w:rsidRPr="00A41ADD" w14:paraId="192756AF" w14:textId="77777777" w:rsidTr="00B20F56">
        <w:tc>
          <w:tcPr>
            <w:tcW w:w="817" w:type="dxa"/>
            <w:tcBorders>
              <w:top w:val="nil"/>
              <w:left w:val="nil"/>
              <w:bottom w:val="nil"/>
              <w:right w:val="nil"/>
            </w:tcBorders>
          </w:tcPr>
          <w:p w14:paraId="35EB74E1"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24EFA8B1" w14:textId="77777777" w:rsidR="00FB6A2E" w:rsidRPr="00A41ADD" w:rsidRDefault="00FB6A2E" w:rsidP="00B20F56">
            <w:pPr>
              <w:spacing w:before="200"/>
              <w:rPr>
                <w:rFonts w:cstheme="minorHAnsi"/>
                <w:b/>
                <w:sz w:val="24"/>
                <w:szCs w:val="24"/>
              </w:rPr>
            </w:pPr>
            <w:r w:rsidRPr="00A41ADD">
              <w:rPr>
                <w:rFonts w:cstheme="minorHAnsi"/>
                <w:b/>
                <w:sz w:val="24"/>
                <w:szCs w:val="24"/>
              </w:rPr>
              <w:t>Išankstinis mokėjimas</w:t>
            </w:r>
            <w:r w:rsidRPr="00A41ADD">
              <w:rPr>
                <w:rFonts w:cstheme="minorHAnsi"/>
                <w:sz w:val="24"/>
                <w:szCs w:val="24"/>
              </w:rPr>
              <w:t xml:space="preserve"> – Sutarties 8.3 papunktyje nurodyta Sutarties kainos dalis, kurią Užsakovas pagal Sutartį turi sumokėti Rangovui iš anksto (avansu) iki atliktų Darbų perdavimo Užsakovui.</w:t>
            </w:r>
          </w:p>
        </w:tc>
      </w:tr>
      <w:tr w:rsidR="00FB6A2E" w:rsidRPr="00A41ADD" w14:paraId="22856510" w14:textId="77777777" w:rsidTr="00B20F56">
        <w:tc>
          <w:tcPr>
            <w:tcW w:w="817" w:type="dxa"/>
            <w:tcBorders>
              <w:top w:val="nil"/>
              <w:left w:val="nil"/>
              <w:bottom w:val="nil"/>
              <w:right w:val="nil"/>
            </w:tcBorders>
          </w:tcPr>
          <w:p w14:paraId="15353CE3"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366D849E" w14:textId="77777777" w:rsidR="00FB6A2E" w:rsidRPr="00A41ADD" w:rsidRDefault="00FB6A2E" w:rsidP="00B20F56">
            <w:pPr>
              <w:spacing w:before="200"/>
              <w:rPr>
                <w:rFonts w:cstheme="minorHAnsi"/>
                <w:sz w:val="24"/>
                <w:szCs w:val="24"/>
              </w:rPr>
            </w:pPr>
            <w:r w:rsidRPr="00A41ADD">
              <w:rPr>
                <w:rFonts w:cstheme="minorHAnsi"/>
                <w:b/>
                <w:sz w:val="24"/>
                <w:szCs w:val="24"/>
              </w:rPr>
              <w:t>Išlaidos</w:t>
            </w:r>
            <w:r w:rsidRPr="00A41ADD">
              <w:rPr>
                <w:rFonts w:cstheme="minorHAnsi"/>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FB6A2E" w:rsidRPr="00A41ADD" w14:paraId="6A1A8FD8" w14:textId="77777777" w:rsidTr="00B20F56">
        <w:tc>
          <w:tcPr>
            <w:tcW w:w="817" w:type="dxa"/>
            <w:tcBorders>
              <w:top w:val="nil"/>
              <w:left w:val="nil"/>
              <w:bottom w:val="nil"/>
              <w:right w:val="nil"/>
            </w:tcBorders>
          </w:tcPr>
          <w:p w14:paraId="7282CB1C"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1EB6E922" w14:textId="77777777" w:rsidR="00FB6A2E" w:rsidRPr="00A41ADD" w:rsidRDefault="00FB6A2E" w:rsidP="00B20F56">
            <w:pPr>
              <w:spacing w:before="200"/>
              <w:rPr>
                <w:rFonts w:cstheme="minorHAnsi"/>
                <w:sz w:val="24"/>
                <w:szCs w:val="24"/>
              </w:rPr>
            </w:pPr>
            <w:r w:rsidRPr="00A41ADD">
              <w:rPr>
                <w:rFonts w:cstheme="minorHAnsi"/>
                <w:b/>
                <w:sz w:val="24"/>
                <w:szCs w:val="24"/>
              </w:rPr>
              <w:t xml:space="preserve">Įranga </w:t>
            </w:r>
            <w:r w:rsidRPr="00A41ADD">
              <w:rPr>
                <w:rFonts w:cstheme="minorHAnsi"/>
                <w:sz w:val="24"/>
                <w:szCs w:val="24"/>
              </w:rPr>
              <w:t>– prietaisai ir mechanizmai sudarantys Darbus ar jų dalį.</w:t>
            </w:r>
          </w:p>
        </w:tc>
      </w:tr>
      <w:tr w:rsidR="00FB6A2E" w:rsidRPr="00A41ADD" w14:paraId="54FCC3AF" w14:textId="77777777" w:rsidTr="00B20F56">
        <w:tc>
          <w:tcPr>
            <w:tcW w:w="817" w:type="dxa"/>
            <w:tcBorders>
              <w:top w:val="nil"/>
              <w:left w:val="nil"/>
              <w:bottom w:val="nil"/>
              <w:right w:val="nil"/>
            </w:tcBorders>
          </w:tcPr>
          <w:p w14:paraId="180D5126"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51EEE610" w14:textId="77777777" w:rsidR="00FB6A2E" w:rsidRPr="00A41ADD" w:rsidRDefault="00FB6A2E" w:rsidP="00B20F56">
            <w:pPr>
              <w:spacing w:before="200"/>
              <w:rPr>
                <w:rFonts w:cstheme="minorHAnsi"/>
                <w:sz w:val="24"/>
                <w:szCs w:val="24"/>
              </w:rPr>
            </w:pPr>
            <w:r w:rsidRPr="00A41ADD">
              <w:rPr>
                <w:rFonts w:cstheme="minorHAnsi"/>
                <w:b/>
                <w:sz w:val="24"/>
                <w:szCs w:val="24"/>
              </w:rPr>
              <w:t>Medžiagos</w:t>
            </w:r>
            <w:r w:rsidRPr="00A41ADD">
              <w:rPr>
                <w:rFonts w:cstheme="minorHAnsi"/>
                <w:sz w:val="24"/>
                <w:szCs w:val="24"/>
              </w:rPr>
              <w:t xml:space="preserve"> – visa tai, kas turi sudaryti Darbus ar jų dalį (išskyrus Įrangą).</w:t>
            </w:r>
          </w:p>
        </w:tc>
      </w:tr>
      <w:tr w:rsidR="00FB6A2E" w:rsidRPr="00A41ADD" w14:paraId="1DC70CE5" w14:textId="77777777" w:rsidTr="00B20F56">
        <w:tc>
          <w:tcPr>
            <w:tcW w:w="817" w:type="dxa"/>
            <w:tcBorders>
              <w:top w:val="nil"/>
              <w:left w:val="nil"/>
              <w:bottom w:val="nil"/>
              <w:right w:val="nil"/>
            </w:tcBorders>
          </w:tcPr>
          <w:p w14:paraId="7FEC0289"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1C2A4C8A" w14:textId="77777777" w:rsidR="00FB6A2E" w:rsidRPr="00A41ADD" w:rsidRDefault="00FB6A2E" w:rsidP="00B20F56">
            <w:pPr>
              <w:spacing w:before="200"/>
              <w:rPr>
                <w:rFonts w:cstheme="minorHAnsi"/>
                <w:sz w:val="24"/>
                <w:szCs w:val="24"/>
              </w:rPr>
            </w:pPr>
            <w:r w:rsidRPr="00A41ADD">
              <w:rPr>
                <w:rFonts w:cstheme="minorHAnsi"/>
                <w:b/>
                <w:sz w:val="24"/>
                <w:szCs w:val="24"/>
              </w:rPr>
              <w:t>Pakeitimas</w:t>
            </w:r>
            <w:r w:rsidRPr="00A41ADD">
              <w:rPr>
                <w:rFonts w:cstheme="minorHAnsi"/>
                <w:sz w:val="24"/>
                <w:szCs w:val="24"/>
              </w:rPr>
              <w:t xml:space="preserve"> – </w:t>
            </w:r>
            <w:r w:rsidRPr="00A41ADD">
              <w:rPr>
                <w:rFonts w:cstheme="minorHAnsi"/>
                <w:sz w:val="24"/>
                <w:szCs w:val="24"/>
                <w:lang w:eastAsia="ar-SA"/>
              </w:rPr>
              <w:t>Techninės specifikacijos (</w:t>
            </w:r>
            <w:r w:rsidRPr="00A41ADD">
              <w:rPr>
                <w:rFonts w:cstheme="minorHAnsi"/>
                <w:sz w:val="24"/>
                <w:szCs w:val="24"/>
              </w:rPr>
              <w:t xml:space="preserve">užduoties) reikalavimų keitimas, Užsakovo nurodytas padaryti pagal 9 skyrių. </w:t>
            </w:r>
          </w:p>
        </w:tc>
      </w:tr>
      <w:tr w:rsidR="00FB6A2E" w:rsidRPr="00A41ADD" w14:paraId="5995F916" w14:textId="77777777" w:rsidTr="00B20F56">
        <w:tc>
          <w:tcPr>
            <w:tcW w:w="817" w:type="dxa"/>
            <w:tcBorders>
              <w:top w:val="nil"/>
              <w:left w:val="nil"/>
              <w:bottom w:val="nil"/>
              <w:right w:val="nil"/>
            </w:tcBorders>
          </w:tcPr>
          <w:p w14:paraId="784680F5"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43CE3A0E" w14:textId="77777777" w:rsidR="00FB6A2E" w:rsidRPr="00A41ADD" w:rsidRDefault="00FB6A2E" w:rsidP="00B20F56">
            <w:pPr>
              <w:spacing w:before="200"/>
              <w:rPr>
                <w:rFonts w:cstheme="minorHAnsi"/>
                <w:b/>
                <w:sz w:val="24"/>
                <w:szCs w:val="24"/>
              </w:rPr>
            </w:pPr>
            <w:r w:rsidRPr="00A41ADD">
              <w:rPr>
                <w:rFonts w:cstheme="minorHAnsi"/>
                <w:b/>
                <w:sz w:val="24"/>
                <w:szCs w:val="24"/>
              </w:rPr>
              <w:t>Pradinės sutarties vertė</w:t>
            </w:r>
            <w:r w:rsidRPr="00A41ADD">
              <w:rPr>
                <w:rFonts w:cstheme="minorHAnsi"/>
                <w:sz w:val="24"/>
                <w:szCs w:val="24"/>
              </w:rPr>
              <w:t xml:space="preserve"> – Sutarties 3.4 papunktyje nurodyta vertė, lygi laimėjusio Rangovo pasiūlymo kainai.</w:t>
            </w:r>
          </w:p>
        </w:tc>
      </w:tr>
      <w:tr w:rsidR="00FB6A2E" w:rsidRPr="00A41ADD" w14:paraId="6C31FC31" w14:textId="77777777" w:rsidTr="00B20F56">
        <w:trPr>
          <w:trHeight w:val="425"/>
        </w:trPr>
        <w:tc>
          <w:tcPr>
            <w:tcW w:w="817" w:type="dxa"/>
            <w:tcBorders>
              <w:top w:val="nil"/>
              <w:left w:val="nil"/>
              <w:bottom w:val="nil"/>
              <w:right w:val="nil"/>
            </w:tcBorders>
          </w:tcPr>
          <w:p w14:paraId="69819E33"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2C9F093C" w14:textId="77777777" w:rsidR="00FB6A2E" w:rsidRPr="00A41ADD" w:rsidRDefault="00FB6A2E" w:rsidP="00B20F56">
            <w:pPr>
              <w:spacing w:before="200"/>
              <w:rPr>
                <w:rFonts w:cstheme="minorHAnsi"/>
                <w:sz w:val="24"/>
                <w:szCs w:val="24"/>
              </w:rPr>
            </w:pPr>
            <w:r w:rsidRPr="00A41ADD">
              <w:rPr>
                <w:rFonts w:cstheme="minorHAnsi"/>
                <w:b/>
                <w:sz w:val="24"/>
                <w:szCs w:val="24"/>
              </w:rPr>
              <w:t>Rangovo įrengimai</w:t>
            </w:r>
            <w:r w:rsidRPr="00A41ADD">
              <w:rPr>
                <w:rFonts w:cstheme="minorHAns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FB6A2E" w:rsidRPr="00A41ADD" w14:paraId="43CF5ADB" w14:textId="77777777" w:rsidTr="00B20F56">
        <w:tc>
          <w:tcPr>
            <w:tcW w:w="817" w:type="dxa"/>
            <w:tcBorders>
              <w:top w:val="nil"/>
              <w:left w:val="nil"/>
              <w:bottom w:val="nil"/>
              <w:right w:val="nil"/>
            </w:tcBorders>
          </w:tcPr>
          <w:p w14:paraId="54A4C2E2"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4FD54545" w14:textId="77777777" w:rsidR="00FB6A2E" w:rsidRPr="00A41ADD" w:rsidRDefault="00FB6A2E" w:rsidP="00B20F56">
            <w:pPr>
              <w:spacing w:before="200"/>
              <w:rPr>
                <w:rFonts w:cstheme="minorHAnsi"/>
                <w:b/>
                <w:sz w:val="24"/>
                <w:szCs w:val="24"/>
              </w:rPr>
            </w:pPr>
            <w:r w:rsidRPr="00A41ADD">
              <w:rPr>
                <w:rFonts w:cstheme="minorHAnsi"/>
                <w:b/>
                <w:sz w:val="24"/>
                <w:szCs w:val="24"/>
              </w:rPr>
              <w:t>Rangovo pasiūlymas</w:t>
            </w:r>
            <w:r w:rsidRPr="00A41ADD">
              <w:rPr>
                <w:rFonts w:cstheme="minorHAnsi"/>
                <w:sz w:val="24"/>
                <w:szCs w:val="24"/>
              </w:rPr>
              <w:t xml:space="preserve"> – Rangovo užpildyti ir viešojo darbų pirkimo metu pateikti dokumentai, kuriais siūloma Užsakovui atlikti darbus pagal Užsakovo nustatytas viešojo darbų pirkimo sąlygas.</w:t>
            </w:r>
          </w:p>
        </w:tc>
      </w:tr>
      <w:tr w:rsidR="00FB6A2E" w:rsidRPr="00A41ADD" w14:paraId="113318A8" w14:textId="77777777" w:rsidTr="00B20F56">
        <w:tc>
          <w:tcPr>
            <w:tcW w:w="817" w:type="dxa"/>
            <w:tcBorders>
              <w:top w:val="nil"/>
              <w:left w:val="nil"/>
              <w:bottom w:val="nil"/>
              <w:right w:val="nil"/>
            </w:tcBorders>
          </w:tcPr>
          <w:p w14:paraId="04DD67E4"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3CE7519F" w14:textId="77777777" w:rsidR="00FB6A2E" w:rsidRPr="00A41ADD" w:rsidRDefault="00FB6A2E" w:rsidP="00B20F56">
            <w:pPr>
              <w:spacing w:before="200"/>
              <w:rPr>
                <w:rFonts w:cstheme="minorHAnsi"/>
                <w:sz w:val="24"/>
                <w:szCs w:val="24"/>
              </w:rPr>
            </w:pPr>
            <w:r w:rsidRPr="00A41ADD">
              <w:rPr>
                <w:rFonts w:cstheme="minorHAnsi"/>
                <w:b/>
                <w:sz w:val="24"/>
                <w:szCs w:val="24"/>
              </w:rPr>
              <w:t>Rangovo personalas</w:t>
            </w:r>
            <w:r w:rsidRPr="00A41ADD">
              <w:rPr>
                <w:rFonts w:cstheme="minorHAnsi"/>
                <w:sz w:val="24"/>
                <w:szCs w:val="24"/>
              </w:rPr>
              <w:t xml:space="preserve"> – visi Statybvietėje dirbantys Rangovui arba Subrangovui darbuotojai ir kiti asmenys, padedantys Rangovui vykdyti Darbus.</w:t>
            </w:r>
          </w:p>
        </w:tc>
      </w:tr>
      <w:tr w:rsidR="00FB6A2E" w:rsidRPr="00A41ADD" w14:paraId="6822EB69" w14:textId="77777777" w:rsidTr="00B20F56">
        <w:tc>
          <w:tcPr>
            <w:tcW w:w="817" w:type="dxa"/>
            <w:tcBorders>
              <w:top w:val="nil"/>
              <w:left w:val="nil"/>
              <w:bottom w:val="nil"/>
              <w:right w:val="nil"/>
            </w:tcBorders>
          </w:tcPr>
          <w:p w14:paraId="70459AFA"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395760A2" w14:textId="77777777" w:rsidR="00FB6A2E" w:rsidRPr="00A41ADD" w:rsidRDefault="00FB6A2E" w:rsidP="00B20F56">
            <w:pPr>
              <w:spacing w:before="200"/>
              <w:rPr>
                <w:rFonts w:cstheme="minorHAnsi"/>
                <w:b/>
                <w:bCs/>
                <w:sz w:val="24"/>
                <w:szCs w:val="24"/>
              </w:rPr>
            </w:pPr>
            <w:r w:rsidRPr="00A41ADD">
              <w:rPr>
                <w:rFonts w:cstheme="minorHAnsi"/>
                <w:b/>
                <w:bCs/>
                <w:sz w:val="24"/>
                <w:szCs w:val="24"/>
              </w:rPr>
              <w:t>Statybos užbaigimo terminas</w:t>
            </w:r>
            <w:r w:rsidRPr="00A41ADD">
              <w:rPr>
                <w:rFonts w:cstheme="minorHAnsi"/>
                <w:sz w:val="24"/>
                <w:szCs w:val="24"/>
              </w:rPr>
              <w:t xml:space="preserve"> – laikas, skaičiuojamas dienomis nuo Darbų perdavimo-priėmimo akto datos iki užbaigiama statinio (jo dalies) statyba, t. y. kai po Darbų perdavimo Užsakovui ištaisomi defektai (jei reikia) ir pasirašoma Deklaracija apie statybos užbaigimą.</w:t>
            </w:r>
          </w:p>
        </w:tc>
      </w:tr>
      <w:tr w:rsidR="00FB6A2E" w:rsidRPr="00A41ADD" w14:paraId="6CA08D78" w14:textId="77777777" w:rsidTr="00B20F56">
        <w:tc>
          <w:tcPr>
            <w:tcW w:w="817" w:type="dxa"/>
            <w:tcBorders>
              <w:top w:val="nil"/>
              <w:left w:val="nil"/>
              <w:bottom w:val="nil"/>
              <w:right w:val="nil"/>
            </w:tcBorders>
          </w:tcPr>
          <w:p w14:paraId="1EADFCB4"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13C44BE7" w14:textId="77777777" w:rsidR="00FB6A2E" w:rsidRPr="00A41ADD" w:rsidRDefault="00FB6A2E" w:rsidP="00B20F56">
            <w:pPr>
              <w:spacing w:before="200"/>
              <w:rPr>
                <w:rFonts w:cstheme="minorHAnsi"/>
                <w:b/>
                <w:sz w:val="24"/>
                <w:szCs w:val="24"/>
              </w:rPr>
            </w:pPr>
            <w:r w:rsidRPr="00A41ADD">
              <w:rPr>
                <w:rFonts w:cstheme="minorHAnsi"/>
                <w:b/>
                <w:sz w:val="24"/>
                <w:szCs w:val="24"/>
              </w:rPr>
              <w:t>Statybvietė</w:t>
            </w:r>
            <w:r w:rsidRPr="00A41ADD">
              <w:rPr>
                <w:rFonts w:cstheme="minorHAnsi"/>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FB6A2E" w:rsidRPr="00A41ADD" w14:paraId="24C09D8A" w14:textId="77777777" w:rsidTr="00B20F56">
        <w:tc>
          <w:tcPr>
            <w:tcW w:w="817" w:type="dxa"/>
            <w:tcBorders>
              <w:top w:val="nil"/>
              <w:left w:val="nil"/>
              <w:bottom w:val="nil"/>
              <w:right w:val="nil"/>
            </w:tcBorders>
          </w:tcPr>
          <w:p w14:paraId="66602968"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12215B84" w14:textId="77777777" w:rsidR="00FB6A2E" w:rsidRPr="00A41ADD" w:rsidRDefault="00FB6A2E" w:rsidP="00B20F56">
            <w:pPr>
              <w:spacing w:before="200"/>
              <w:rPr>
                <w:rFonts w:cstheme="minorHAnsi"/>
                <w:sz w:val="24"/>
                <w:szCs w:val="24"/>
              </w:rPr>
            </w:pPr>
            <w:r w:rsidRPr="00A41ADD">
              <w:rPr>
                <w:rFonts w:cstheme="minorHAnsi"/>
                <w:b/>
                <w:sz w:val="24"/>
                <w:szCs w:val="24"/>
              </w:rPr>
              <w:t>Subrangovas</w:t>
            </w:r>
            <w:r w:rsidRPr="00A41ADD">
              <w:rPr>
                <w:rFonts w:cstheme="minorHAnsi"/>
                <w:sz w:val="24"/>
                <w:szCs w:val="24"/>
              </w:rPr>
              <w:t xml:space="preserve"> – asmuo Rangovo pasiūlyme ir Sutartyje įvardintas kaip Subrangovas.</w:t>
            </w:r>
          </w:p>
        </w:tc>
      </w:tr>
      <w:tr w:rsidR="00FB6A2E" w:rsidRPr="00A41ADD" w14:paraId="03C3C375" w14:textId="77777777" w:rsidTr="00B20F56">
        <w:tc>
          <w:tcPr>
            <w:tcW w:w="817" w:type="dxa"/>
            <w:tcBorders>
              <w:top w:val="nil"/>
              <w:left w:val="nil"/>
              <w:bottom w:val="nil"/>
              <w:right w:val="nil"/>
            </w:tcBorders>
          </w:tcPr>
          <w:p w14:paraId="0C686EA8"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1D69ED5D" w14:textId="77777777" w:rsidR="00FB6A2E" w:rsidRPr="00A41ADD" w:rsidRDefault="00FB6A2E" w:rsidP="00B20F56">
            <w:pPr>
              <w:spacing w:before="200"/>
              <w:rPr>
                <w:rFonts w:cstheme="minorHAnsi"/>
                <w:b/>
                <w:bCs/>
                <w:sz w:val="24"/>
                <w:szCs w:val="24"/>
              </w:rPr>
            </w:pPr>
            <w:r w:rsidRPr="00A41ADD">
              <w:rPr>
                <w:rFonts w:cstheme="minorHAnsi"/>
                <w:b/>
                <w:bCs/>
                <w:sz w:val="24"/>
                <w:szCs w:val="24"/>
              </w:rPr>
              <w:t>Sutarties galiojimas</w:t>
            </w:r>
            <w:r w:rsidRPr="00A41ADD">
              <w:rPr>
                <w:rFonts w:cstheme="minorHAnsi"/>
                <w:sz w:val="24"/>
                <w:szCs w:val="24"/>
              </w:rPr>
              <w:t xml:space="preserve"> – Sutartis įsigalioja Sutarties Šalims pasirašius Sutartį ir užregistravus Sutartį Užsakovo dokumentų valdymo sistemoje dienos ir galioja iki visiško Sutartyje numatytų įsipareigojimų įvykdymo.</w:t>
            </w:r>
          </w:p>
        </w:tc>
      </w:tr>
      <w:tr w:rsidR="00FB6A2E" w:rsidRPr="00A41ADD" w14:paraId="5FEB545F" w14:textId="77777777" w:rsidTr="00B20F56">
        <w:tc>
          <w:tcPr>
            <w:tcW w:w="817" w:type="dxa"/>
            <w:tcBorders>
              <w:top w:val="nil"/>
              <w:left w:val="nil"/>
              <w:bottom w:val="nil"/>
              <w:right w:val="nil"/>
            </w:tcBorders>
          </w:tcPr>
          <w:p w14:paraId="082E1B9A"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6BE589FB" w14:textId="77777777" w:rsidR="00FB6A2E" w:rsidRPr="00A41ADD" w:rsidRDefault="00FB6A2E" w:rsidP="00B20F56">
            <w:pPr>
              <w:spacing w:before="200"/>
              <w:rPr>
                <w:rFonts w:cstheme="minorHAnsi"/>
                <w:sz w:val="24"/>
                <w:szCs w:val="24"/>
              </w:rPr>
            </w:pPr>
            <w:r w:rsidRPr="00A41ADD">
              <w:rPr>
                <w:rFonts w:cstheme="minorHAnsi"/>
                <w:b/>
                <w:sz w:val="24"/>
                <w:szCs w:val="24"/>
              </w:rPr>
              <w:t>Sutarties kaina</w:t>
            </w:r>
            <w:r w:rsidRPr="00A41ADD">
              <w:rPr>
                <w:rFonts w:cstheme="minorHAnsi"/>
                <w:sz w:val="24"/>
                <w:szCs w:val="24"/>
              </w:rPr>
              <w:t xml:space="preserve"> – Sutarties 8.1 punkte nurodyta suma, kuri turi būti sumokėta Rangovui už laiku ir tinkamai atliktus Darbus pagal Sutartį.</w:t>
            </w:r>
          </w:p>
        </w:tc>
      </w:tr>
      <w:tr w:rsidR="00FB6A2E" w:rsidRPr="00A41ADD" w14:paraId="6D7DE99D" w14:textId="77777777" w:rsidTr="00B20F56">
        <w:tc>
          <w:tcPr>
            <w:tcW w:w="817" w:type="dxa"/>
            <w:tcBorders>
              <w:top w:val="nil"/>
              <w:left w:val="nil"/>
              <w:bottom w:val="nil"/>
              <w:right w:val="nil"/>
            </w:tcBorders>
          </w:tcPr>
          <w:p w14:paraId="6210B9D2"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36B58A0D" w14:textId="77777777" w:rsidR="00FB6A2E" w:rsidRPr="00A41ADD" w:rsidRDefault="00FB6A2E" w:rsidP="00B20F56">
            <w:pPr>
              <w:spacing w:before="200"/>
              <w:rPr>
                <w:rFonts w:cstheme="minorHAnsi"/>
                <w:sz w:val="24"/>
                <w:szCs w:val="24"/>
              </w:rPr>
            </w:pPr>
            <w:r w:rsidRPr="00A41ADD">
              <w:rPr>
                <w:rFonts w:cstheme="minorHAnsi"/>
                <w:b/>
                <w:sz w:val="24"/>
                <w:szCs w:val="24"/>
              </w:rPr>
              <w:t>Užsakovo personalas</w:t>
            </w:r>
            <w:r w:rsidRPr="00A41ADD">
              <w:rPr>
                <w:rFonts w:cstheme="minorHAnsi"/>
                <w:sz w:val="24"/>
                <w:szCs w:val="24"/>
              </w:rPr>
              <w:t xml:space="preserve"> – visi Užsakovui dirbantys arba Užsakovo įgalioti asmenys, taip pat kitas personalas, apie kurį Užsakovas pranešė Rangovui kaip apie Užsakovo personalą.</w:t>
            </w:r>
          </w:p>
        </w:tc>
      </w:tr>
      <w:tr w:rsidR="00FB6A2E" w:rsidRPr="00A41ADD" w14:paraId="6306B707" w14:textId="77777777" w:rsidTr="00B20F56">
        <w:tc>
          <w:tcPr>
            <w:tcW w:w="817" w:type="dxa"/>
            <w:tcBorders>
              <w:top w:val="nil"/>
              <w:left w:val="nil"/>
              <w:bottom w:val="nil"/>
              <w:right w:val="nil"/>
            </w:tcBorders>
          </w:tcPr>
          <w:p w14:paraId="12782486"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261DDF28" w14:textId="77777777" w:rsidR="00FB6A2E" w:rsidRPr="00A41ADD" w:rsidRDefault="00FB6A2E" w:rsidP="00B20F56">
            <w:pPr>
              <w:spacing w:before="200"/>
              <w:rPr>
                <w:rFonts w:cstheme="minorHAnsi"/>
                <w:sz w:val="24"/>
                <w:szCs w:val="24"/>
              </w:rPr>
            </w:pPr>
            <w:r w:rsidRPr="00A41ADD">
              <w:rPr>
                <w:rFonts w:cstheme="minorHAnsi"/>
                <w:b/>
                <w:sz w:val="24"/>
                <w:szCs w:val="24"/>
              </w:rPr>
              <w:t xml:space="preserve">Veiklų sąrašas </w:t>
            </w:r>
            <w:r w:rsidRPr="00A41ADD">
              <w:rPr>
                <w:rFonts w:cstheme="minorHAnsi"/>
                <w:sz w:val="24"/>
                <w:szCs w:val="24"/>
              </w:rPr>
              <w:t xml:space="preserve">– Darbų grupių (etapų) žiniaraštis, užpildytas Rangovo siūlomomis Darbų kainomis. Veiklų sąrašas nurodo pagrindines Darbų, kurių apimtis apibrėžta </w:t>
            </w:r>
            <w:r w:rsidRPr="00A41ADD">
              <w:rPr>
                <w:rFonts w:cstheme="minorHAnsi"/>
                <w:sz w:val="24"/>
                <w:szCs w:val="24"/>
                <w:lang w:eastAsia="ar-SA"/>
              </w:rPr>
              <w:t>Techninėje specifikacijoje (</w:t>
            </w:r>
            <w:r w:rsidRPr="00A41ADD">
              <w:rPr>
                <w:rFonts w:cstheme="minorHAnsi"/>
                <w:sz w:val="24"/>
                <w:szCs w:val="24"/>
              </w:rPr>
              <w:t>užduotyje), veiklas ir joms priskirtinas sumas.</w:t>
            </w:r>
          </w:p>
        </w:tc>
      </w:tr>
      <w:tr w:rsidR="00FB6A2E" w:rsidRPr="00A41ADD" w14:paraId="246ACA1E" w14:textId="77777777" w:rsidTr="00B20F56">
        <w:trPr>
          <w:trHeight w:val="540"/>
        </w:trPr>
        <w:tc>
          <w:tcPr>
            <w:tcW w:w="817" w:type="dxa"/>
            <w:tcBorders>
              <w:top w:val="nil"/>
              <w:left w:val="nil"/>
              <w:bottom w:val="nil"/>
              <w:right w:val="nil"/>
            </w:tcBorders>
          </w:tcPr>
          <w:p w14:paraId="13A87BE9" w14:textId="77777777" w:rsidR="00FB6A2E" w:rsidRPr="00A41ADD" w:rsidRDefault="00FB6A2E" w:rsidP="00DD53C5">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41A6507E" w14:textId="77777777" w:rsidR="00FB6A2E" w:rsidRPr="00A41ADD" w:rsidRDefault="00FB6A2E" w:rsidP="00B20F56">
            <w:pPr>
              <w:spacing w:before="200"/>
              <w:rPr>
                <w:rFonts w:cstheme="minorHAnsi"/>
                <w:b/>
                <w:sz w:val="24"/>
                <w:szCs w:val="24"/>
              </w:rPr>
            </w:pPr>
            <w:r w:rsidRPr="00A41ADD">
              <w:rPr>
                <w:rFonts w:cstheme="minorHAnsi"/>
                <w:sz w:val="24"/>
                <w:szCs w:val="24"/>
              </w:rPr>
              <w:t>Kitos vartojamos sąvokos</w:t>
            </w:r>
            <w:r w:rsidRPr="00A41ADD">
              <w:rPr>
                <w:rFonts w:cstheme="minorHAnsi"/>
                <w:b/>
                <w:sz w:val="24"/>
                <w:szCs w:val="24"/>
              </w:rPr>
              <w:t xml:space="preserve"> </w:t>
            </w:r>
            <w:r w:rsidRPr="00A41ADD">
              <w:rPr>
                <w:rFonts w:cstheme="minorHAnsi"/>
                <w:bCs/>
                <w:sz w:val="24"/>
                <w:szCs w:val="24"/>
              </w:rPr>
              <w:t>atitinka sąvokas, vartojamas Lietuvos Respublikos civiliniame kodekse, Lietuvos Respublikos statybos įstatyme, Lietuvos Respublikos architektūros įstatyme ir Lietuvos Respublikos viešųjų pirkimų įstatyme</w:t>
            </w:r>
            <w:r w:rsidRPr="00A41ADD">
              <w:rPr>
                <w:rFonts w:cstheme="minorHAnsi"/>
                <w:sz w:val="24"/>
                <w:szCs w:val="24"/>
              </w:rPr>
              <w:t xml:space="preserve"> </w:t>
            </w:r>
            <w:r w:rsidRPr="00A41ADD">
              <w:rPr>
                <w:rFonts w:cstheme="minorHAnsi"/>
                <w:bCs/>
                <w:sz w:val="24"/>
                <w:szCs w:val="24"/>
              </w:rPr>
              <w:t>ir susijusiuose įstatymų įgyvendinamuosiuose teisės aktuose</w:t>
            </w:r>
            <w:r w:rsidRPr="00A41ADD">
              <w:rPr>
                <w:rFonts w:cstheme="minorHAnsi"/>
                <w:sz w:val="24"/>
                <w:szCs w:val="24"/>
              </w:rPr>
              <w:t>.</w:t>
            </w:r>
          </w:p>
        </w:tc>
      </w:tr>
      <w:tr w:rsidR="00FB6A2E" w:rsidRPr="00A41ADD" w14:paraId="1B7A873A" w14:textId="77777777" w:rsidTr="00B20F56">
        <w:trPr>
          <w:trHeight w:val="540"/>
        </w:trPr>
        <w:tc>
          <w:tcPr>
            <w:tcW w:w="9749" w:type="dxa"/>
            <w:gridSpan w:val="4"/>
            <w:tcBorders>
              <w:top w:val="nil"/>
              <w:left w:val="nil"/>
              <w:bottom w:val="nil"/>
              <w:right w:val="nil"/>
            </w:tcBorders>
          </w:tcPr>
          <w:p w14:paraId="2FD89A4B" w14:textId="77777777" w:rsidR="00FB6A2E" w:rsidRPr="00A41ADD" w:rsidRDefault="00FB6A2E" w:rsidP="00B5795C">
            <w:pPr>
              <w:pStyle w:val="Stilius1"/>
              <w:rPr>
                <w:rFonts w:asciiTheme="minorHAnsi" w:hAnsiTheme="minorHAnsi" w:cstheme="minorHAnsi"/>
                <w:sz w:val="24"/>
                <w:szCs w:val="24"/>
              </w:rPr>
            </w:pPr>
            <w:r w:rsidRPr="00A41ADD">
              <w:rPr>
                <w:rFonts w:asciiTheme="minorHAnsi" w:hAnsiTheme="minorHAnsi" w:cstheme="minorHAnsi"/>
                <w:sz w:val="24"/>
                <w:szCs w:val="24"/>
              </w:rPr>
              <w:lastRenderedPageBreak/>
              <w:t>SUTARTIES DALYKAS</w:t>
            </w:r>
          </w:p>
          <w:p w14:paraId="23A40E55" w14:textId="77777777" w:rsidR="00FB6A2E" w:rsidRPr="00A41ADD" w:rsidRDefault="00FB6A2E" w:rsidP="00B20F56">
            <w:pPr>
              <w:autoSpaceDN w:val="0"/>
              <w:textAlignment w:val="baseline"/>
              <w:rPr>
                <w:rFonts w:cstheme="minorHAnsi"/>
                <w:b/>
                <w:bCs/>
                <w:sz w:val="24"/>
                <w:szCs w:val="24"/>
              </w:rPr>
            </w:pPr>
            <w:r w:rsidRPr="00A41ADD">
              <w:rPr>
                <w:rFonts w:cstheme="minorHAnsi"/>
                <w:sz w:val="24"/>
                <w:szCs w:val="24"/>
              </w:rPr>
              <w:t xml:space="preserve">2.1. Sutarties pavadinimas </w:t>
            </w:r>
            <w:r w:rsidRPr="00A41ADD">
              <w:rPr>
                <w:rFonts w:cstheme="minorHAnsi"/>
                <w:b/>
                <w:bCs/>
                <w:sz w:val="24"/>
                <w:szCs w:val="24"/>
              </w:rPr>
              <w:t>-</w:t>
            </w:r>
            <w:r w:rsidRPr="00A41ADD">
              <w:rPr>
                <w:rFonts w:cstheme="minorHAnsi"/>
                <w:sz w:val="24"/>
                <w:szCs w:val="24"/>
              </w:rPr>
              <w:t xml:space="preserve"> </w:t>
            </w:r>
            <w:r w:rsidRPr="00A41ADD">
              <w:rPr>
                <w:rFonts w:cstheme="minorHAnsi"/>
                <w:b/>
                <w:bCs/>
                <w:sz w:val="24"/>
                <w:szCs w:val="24"/>
              </w:rPr>
              <w:t>„Antalgės mst. paplūdimio poilsiavietės sutvarkymas“.</w:t>
            </w:r>
          </w:p>
          <w:p w14:paraId="67C6999C" w14:textId="77777777" w:rsidR="00FB6A2E" w:rsidRPr="00A41ADD" w:rsidRDefault="00FB6A2E" w:rsidP="00B20F56">
            <w:pPr>
              <w:tabs>
                <w:tab w:val="left" w:pos="-2977"/>
                <w:tab w:val="left" w:pos="0"/>
                <w:tab w:val="left" w:pos="284"/>
              </w:tabs>
              <w:suppressAutoHyphens/>
              <w:autoSpaceDN w:val="0"/>
              <w:textAlignment w:val="baseline"/>
              <w:rPr>
                <w:rFonts w:cstheme="minorHAnsi"/>
                <w:sz w:val="24"/>
                <w:szCs w:val="24"/>
              </w:rPr>
            </w:pPr>
            <w:r w:rsidRPr="00A41ADD">
              <w:rPr>
                <w:rFonts w:cstheme="minorHAnsi"/>
                <w:sz w:val="24"/>
                <w:szCs w:val="24"/>
              </w:rPr>
              <w:t xml:space="preserve">2.2. Sutarties dalykas - Šia Sutartimi Rangovas per Sutartyje nustatytą Darbų atlikimo terminą atlieka </w:t>
            </w:r>
            <w:r w:rsidRPr="00A41ADD">
              <w:rPr>
                <w:rFonts w:cstheme="minorHAnsi"/>
                <w:sz w:val="24"/>
                <w:szCs w:val="24"/>
                <w:lang w:eastAsia="ar-SA"/>
              </w:rPr>
              <w:t>darbus</w:t>
            </w:r>
            <w:r w:rsidRPr="00A41ADD">
              <w:rPr>
                <w:rFonts w:cstheme="minorHAnsi"/>
                <w:sz w:val="24"/>
                <w:szCs w:val="24"/>
              </w:rPr>
              <w:t xml:space="preserve">, o Užsakovas sudaro Rangovui būtinas sąlygas Darbams atlikti, Sutartyje numatyta tvarka priima tinkamą Darbų rezultatą ir sumoka Rangovui Sutarties kainą. </w:t>
            </w:r>
          </w:p>
          <w:p w14:paraId="48FFE17E" w14:textId="77777777" w:rsidR="00FB6A2E" w:rsidRPr="00A41ADD" w:rsidRDefault="00FB6A2E" w:rsidP="00B20F56">
            <w:pPr>
              <w:rPr>
                <w:rFonts w:cstheme="minorHAnsi"/>
                <w:sz w:val="24"/>
                <w:szCs w:val="24"/>
              </w:rPr>
            </w:pPr>
            <w:r w:rsidRPr="00A41ADD">
              <w:rPr>
                <w:rFonts w:eastAsia="Calibri" w:cstheme="minorHAnsi"/>
                <w:sz w:val="24"/>
                <w:szCs w:val="24"/>
              </w:rPr>
              <w:t>2.3. Sutarties objekto apimtis –</w:t>
            </w:r>
            <w:r w:rsidRPr="00A41ADD">
              <w:rPr>
                <w:rFonts w:cstheme="minorHAnsi"/>
                <w:sz w:val="24"/>
                <w:szCs w:val="24"/>
                <w:shd w:val="clear" w:color="auto" w:fill="FFFFFF"/>
              </w:rPr>
              <w:t xml:space="preserve"> </w:t>
            </w:r>
            <w:r w:rsidRPr="00A41ADD">
              <w:rPr>
                <w:rFonts w:eastAsia="Calibri" w:cstheme="minorHAnsi"/>
                <w:sz w:val="24"/>
                <w:szCs w:val="24"/>
              </w:rPr>
              <w:t xml:space="preserve">Sutarties objektą sudaro </w:t>
            </w:r>
            <w:r w:rsidRPr="00A41ADD">
              <w:rPr>
                <w:rFonts w:cstheme="minorHAnsi"/>
                <w:sz w:val="24"/>
                <w:szCs w:val="24"/>
              </w:rPr>
              <w:t xml:space="preserve">darbai, </w:t>
            </w:r>
            <w:r w:rsidRPr="00A41ADD">
              <w:rPr>
                <w:rFonts w:eastAsia="Calibri" w:cstheme="minorHAnsi"/>
                <w:sz w:val="24"/>
                <w:szCs w:val="24"/>
              </w:rPr>
              <w:t>numatyti Sutarties priede Nr.1 – Techninėje specifikacijoje (užduotyje).</w:t>
            </w:r>
          </w:p>
        </w:tc>
      </w:tr>
      <w:tr w:rsidR="00FB6A2E" w:rsidRPr="00A41ADD" w14:paraId="56545634" w14:textId="77777777" w:rsidTr="00B20F56">
        <w:trPr>
          <w:trHeight w:val="540"/>
        </w:trPr>
        <w:tc>
          <w:tcPr>
            <w:tcW w:w="817" w:type="dxa"/>
            <w:tcBorders>
              <w:top w:val="nil"/>
              <w:left w:val="nil"/>
              <w:bottom w:val="nil"/>
              <w:right w:val="nil"/>
            </w:tcBorders>
          </w:tcPr>
          <w:p w14:paraId="46A2777D" w14:textId="77777777" w:rsidR="00FB6A2E" w:rsidRPr="00A41ADD" w:rsidRDefault="00FB6A2E" w:rsidP="00B20F56">
            <w:pPr>
              <w:pStyle w:val="Stilius3"/>
              <w:rPr>
                <w:rFonts w:asciiTheme="minorHAnsi" w:hAnsiTheme="minorHAnsi" w:cstheme="minorHAnsi"/>
              </w:rPr>
            </w:pPr>
          </w:p>
        </w:tc>
        <w:tc>
          <w:tcPr>
            <w:tcW w:w="8932" w:type="dxa"/>
            <w:gridSpan w:val="3"/>
            <w:tcBorders>
              <w:top w:val="nil"/>
              <w:left w:val="nil"/>
              <w:bottom w:val="nil"/>
              <w:right w:val="nil"/>
            </w:tcBorders>
          </w:tcPr>
          <w:p w14:paraId="61CED1D2" w14:textId="77777777" w:rsidR="00FB6A2E" w:rsidRPr="00A41ADD" w:rsidRDefault="00FB6A2E" w:rsidP="00B20F56">
            <w:pPr>
              <w:pStyle w:val="Sraopastraipa1"/>
              <w:spacing w:before="200" w:after="0" w:line="240" w:lineRule="auto"/>
              <w:ind w:left="0"/>
              <w:jc w:val="both"/>
              <w:rPr>
                <w:rFonts w:asciiTheme="minorHAnsi" w:hAnsiTheme="minorHAnsi" w:cstheme="minorHAnsi"/>
                <w:sz w:val="24"/>
                <w:szCs w:val="24"/>
              </w:rPr>
            </w:pPr>
          </w:p>
        </w:tc>
      </w:tr>
      <w:tr w:rsidR="00FB6A2E" w:rsidRPr="00A41ADD" w14:paraId="3BEBE11C" w14:textId="77777777" w:rsidTr="00B20F56">
        <w:trPr>
          <w:trHeight w:val="540"/>
        </w:trPr>
        <w:tc>
          <w:tcPr>
            <w:tcW w:w="9749" w:type="dxa"/>
            <w:gridSpan w:val="4"/>
            <w:tcBorders>
              <w:top w:val="nil"/>
              <w:left w:val="nil"/>
              <w:bottom w:val="nil"/>
              <w:right w:val="nil"/>
            </w:tcBorders>
          </w:tcPr>
          <w:p w14:paraId="7C7BFED3" w14:textId="77777777" w:rsidR="00FB6A2E" w:rsidRPr="00A41ADD" w:rsidRDefault="00FB6A2E" w:rsidP="00B5795C">
            <w:pPr>
              <w:pStyle w:val="Stilius1"/>
              <w:rPr>
                <w:rFonts w:asciiTheme="minorHAnsi" w:hAnsiTheme="minorHAnsi" w:cstheme="minorHAnsi"/>
                <w:sz w:val="24"/>
                <w:szCs w:val="24"/>
              </w:rPr>
            </w:pPr>
            <w:r w:rsidRPr="00A41ADD">
              <w:rPr>
                <w:rFonts w:asciiTheme="minorHAnsi" w:hAnsiTheme="minorHAnsi" w:cstheme="minorHAnsi"/>
                <w:sz w:val="24"/>
                <w:szCs w:val="24"/>
              </w:rPr>
              <w:t>BENDROSIOS NUOSTATOS</w:t>
            </w:r>
          </w:p>
        </w:tc>
      </w:tr>
      <w:tr w:rsidR="00FB6A2E" w:rsidRPr="00A41ADD" w14:paraId="7A738BA0" w14:textId="77777777" w:rsidTr="00B20F56">
        <w:tc>
          <w:tcPr>
            <w:tcW w:w="817" w:type="dxa"/>
            <w:tcBorders>
              <w:top w:val="nil"/>
              <w:left w:val="nil"/>
              <w:bottom w:val="nil"/>
              <w:right w:val="nil"/>
            </w:tcBorders>
          </w:tcPr>
          <w:p w14:paraId="6327BDC5" w14:textId="77777777" w:rsidR="00FB6A2E" w:rsidRPr="00A41ADD" w:rsidRDefault="00FB6A2E" w:rsidP="00DD53C5">
            <w:pPr>
              <w:pStyle w:val="Sraopastraipa1"/>
              <w:numPr>
                <w:ilvl w:val="0"/>
                <w:numId w:val="41"/>
              </w:numPr>
              <w:tabs>
                <w:tab w:val="left" w:pos="180"/>
                <w:tab w:val="left" w:pos="330"/>
              </w:tabs>
              <w:spacing w:before="200" w:after="0" w:line="240" w:lineRule="auto"/>
              <w:ind w:left="470" w:hanging="357"/>
              <w:jc w:val="both"/>
              <w:rPr>
                <w:rFonts w:asciiTheme="minorHAnsi" w:hAnsiTheme="minorHAnsi" w:cstheme="minorHAnsi"/>
                <w:sz w:val="24"/>
                <w:szCs w:val="24"/>
              </w:rPr>
            </w:pPr>
          </w:p>
        </w:tc>
        <w:tc>
          <w:tcPr>
            <w:tcW w:w="8932" w:type="dxa"/>
            <w:gridSpan w:val="3"/>
            <w:tcBorders>
              <w:top w:val="nil"/>
              <w:left w:val="nil"/>
              <w:bottom w:val="nil"/>
              <w:right w:val="nil"/>
            </w:tcBorders>
          </w:tcPr>
          <w:p w14:paraId="06A81D2A"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spacing w:val="-3"/>
              </w:rPr>
              <w:t xml:space="preserve">Šalių teisių ir pareigų pagrindas yra Sutartis, Lietuvos Respublikos įstatymai, </w:t>
            </w:r>
            <w:r w:rsidRPr="00A41ADD">
              <w:rPr>
                <w:rFonts w:asciiTheme="minorHAnsi" w:hAnsiTheme="minorHAnsi" w:cstheme="minorHAnsi"/>
              </w:rPr>
              <w:t xml:space="preserve">įstatymų įgyvendinamieji </w:t>
            </w:r>
            <w:r w:rsidRPr="00A41ADD">
              <w:rPr>
                <w:rFonts w:asciiTheme="minorHAnsi" w:hAnsiTheme="minorHAnsi" w:cstheme="minorHAnsi"/>
                <w:spacing w:val="-3"/>
              </w:rPr>
              <w:t>teisės aktai, statybos techniniai reglamentai ir kiti normatyviniai dokumentai.</w:t>
            </w:r>
          </w:p>
        </w:tc>
      </w:tr>
      <w:tr w:rsidR="00FB6A2E" w:rsidRPr="00A41ADD" w14:paraId="6DF81E0A" w14:textId="77777777" w:rsidTr="00B20F56">
        <w:tc>
          <w:tcPr>
            <w:tcW w:w="817" w:type="dxa"/>
            <w:tcBorders>
              <w:top w:val="nil"/>
              <w:left w:val="nil"/>
              <w:bottom w:val="nil"/>
              <w:right w:val="nil"/>
            </w:tcBorders>
          </w:tcPr>
          <w:p w14:paraId="3DC0823F" w14:textId="77777777" w:rsidR="00FB6A2E" w:rsidRPr="00A41ADD" w:rsidRDefault="00FB6A2E" w:rsidP="00DD53C5">
            <w:pPr>
              <w:pStyle w:val="Sraopastraipa1"/>
              <w:numPr>
                <w:ilvl w:val="0"/>
                <w:numId w:val="41"/>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1D516DF3" w14:textId="77777777" w:rsidR="00FB6A2E" w:rsidRPr="00A41ADD" w:rsidRDefault="00FB6A2E" w:rsidP="00B20F56">
            <w:pPr>
              <w:pStyle w:val="Stilius3"/>
              <w:spacing w:after="240"/>
              <w:rPr>
                <w:rFonts w:asciiTheme="minorHAnsi" w:hAnsiTheme="minorHAnsi" w:cstheme="minorHAnsi"/>
              </w:rPr>
            </w:pPr>
            <w:r w:rsidRPr="00A41ADD">
              <w:rPr>
                <w:rFonts w:asciiTheme="minorHAnsi" w:hAnsiTheme="minorHAnsi" w:cstheme="minorHAnsi"/>
              </w:rPr>
              <w:t>Šiame punkte pateikiami Sutartį sudarantys dokumentai, kurie turi būti suprantami kaip paaiškinantys vienas kitą. Tuo tikslu nustatomas toks dokumentų pirmumas:</w:t>
            </w:r>
          </w:p>
          <w:p w14:paraId="57F3CC8E" w14:textId="77777777" w:rsidR="00FB6A2E" w:rsidRPr="00A41ADD" w:rsidRDefault="00FB6A2E" w:rsidP="00DD53C5">
            <w:pPr>
              <w:pStyle w:val="Sraopastraipa1"/>
              <w:numPr>
                <w:ilvl w:val="0"/>
                <w:numId w:val="19"/>
              </w:numPr>
              <w:spacing w:after="0" w:line="240" w:lineRule="auto"/>
              <w:jc w:val="both"/>
              <w:rPr>
                <w:rFonts w:asciiTheme="minorHAnsi" w:hAnsiTheme="minorHAnsi" w:cstheme="minorHAnsi"/>
                <w:sz w:val="24"/>
                <w:szCs w:val="24"/>
              </w:rPr>
            </w:pPr>
            <w:r w:rsidRPr="00A41ADD">
              <w:rPr>
                <w:rFonts w:asciiTheme="minorHAnsi" w:hAnsiTheme="minorHAnsi" w:cstheme="minorHAnsi"/>
                <w:sz w:val="24"/>
                <w:szCs w:val="24"/>
              </w:rPr>
              <w:t>šios Sutarties sąlygos;</w:t>
            </w:r>
          </w:p>
          <w:p w14:paraId="3EFB5627" w14:textId="77777777" w:rsidR="00FB6A2E" w:rsidRPr="00A41ADD" w:rsidRDefault="00FB6A2E" w:rsidP="00DD53C5">
            <w:pPr>
              <w:pStyle w:val="Sraopastraipa1"/>
              <w:numPr>
                <w:ilvl w:val="0"/>
                <w:numId w:val="19"/>
              </w:numPr>
              <w:spacing w:after="0" w:line="240" w:lineRule="auto"/>
              <w:jc w:val="both"/>
              <w:rPr>
                <w:rFonts w:asciiTheme="minorHAnsi" w:hAnsiTheme="minorHAnsi" w:cstheme="minorHAnsi"/>
                <w:sz w:val="24"/>
                <w:szCs w:val="24"/>
              </w:rPr>
            </w:pPr>
            <w:r w:rsidRPr="00A41ADD">
              <w:rPr>
                <w:rFonts w:asciiTheme="minorHAnsi" w:hAnsiTheme="minorHAnsi" w:cstheme="minorHAnsi"/>
                <w:sz w:val="24"/>
                <w:szCs w:val="24"/>
              </w:rPr>
              <w:t>Techninė specifikacija (užduotis);</w:t>
            </w:r>
          </w:p>
          <w:p w14:paraId="4B24E597" w14:textId="77777777" w:rsidR="00FB6A2E" w:rsidRPr="00A41ADD" w:rsidRDefault="00FB6A2E" w:rsidP="00DD53C5">
            <w:pPr>
              <w:pStyle w:val="Sraopastraipa1"/>
              <w:numPr>
                <w:ilvl w:val="0"/>
                <w:numId w:val="19"/>
              </w:numPr>
              <w:spacing w:after="0" w:line="240" w:lineRule="auto"/>
              <w:jc w:val="both"/>
              <w:rPr>
                <w:rFonts w:asciiTheme="minorHAnsi" w:hAnsiTheme="minorHAnsi" w:cstheme="minorHAnsi"/>
                <w:sz w:val="24"/>
                <w:szCs w:val="24"/>
              </w:rPr>
            </w:pPr>
            <w:r w:rsidRPr="00A41ADD">
              <w:rPr>
                <w:rFonts w:asciiTheme="minorHAnsi" w:hAnsiTheme="minorHAnsi" w:cstheme="minorHAnsi"/>
                <w:sz w:val="24"/>
                <w:szCs w:val="24"/>
              </w:rPr>
              <w:t>Veiklų sąrašas;</w:t>
            </w:r>
          </w:p>
          <w:p w14:paraId="6188C05F" w14:textId="77777777" w:rsidR="00FB6A2E" w:rsidRPr="00A41ADD" w:rsidRDefault="00FB6A2E" w:rsidP="00DD53C5">
            <w:pPr>
              <w:pStyle w:val="Sraopastraipa1"/>
              <w:numPr>
                <w:ilvl w:val="0"/>
                <w:numId w:val="19"/>
              </w:numPr>
              <w:spacing w:after="0" w:line="240" w:lineRule="auto"/>
              <w:ind w:left="1148" w:hanging="786"/>
              <w:jc w:val="both"/>
              <w:rPr>
                <w:rFonts w:asciiTheme="minorHAnsi" w:hAnsiTheme="minorHAnsi" w:cstheme="minorHAnsi"/>
                <w:sz w:val="24"/>
                <w:szCs w:val="24"/>
              </w:rPr>
            </w:pPr>
            <w:r w:rsidRPr="00A41ADD">
              <w:rPr>
                <w:rFonts w:asciiTheme="minorHAnsi" w:hAnsiTheme="minorHAnsi" w:cstheme="minorHAnsi"/>
                <w:sz w:val="24"/>
                <w:szCs w:val="24"/>
              </w:rPr>
              <w:t>Rangovo pasiūlymo sąmatiniai skaičiavimai su pagrindinėmis techninėmis siūlomų darbų charakteristikomis ir darbų įkainiais (jeigu įtraukiami);</w:t>
            </w:r>
          </w:p>
          <w:p w14:paraId="5648F9A4" w14:textId="77777777" w:rsidR="00FB6A2E" w:rsidRPr="00A41ADD" w:rsidRDefault="00FB6A2E" w:rsidP="00DD53C5">
            <w:pPr>
              <w:pStyle w:val="Sraopastraipa"/>
              <w:numPr>
                <w:ilvl w:val="0"/>
                <w:numId w:val="19"/>
              </w:numPr>
              <w:spacing w:after="200" w:line="276" w:lineRule="auto"/>
              <w:contextualSpacing w:val="0"/>
              <w:rPr>
                <w:rFonts w:cstheme="minorHAnsi"/>
                <w:sz w:val="24"/>
                <w:szCs w:val="24"/>
              </w:rPr>
            </w:pPr>
            <w:r w:rsidRPr="00A41ADD">
              <w:rPr>
                <w:rFonts w:cstheme="minorHAnsi"/>
                <w:sz w:val="24"/>
                <w:szCs w:val="24"/>
              </w:rPr>
              <w:t>Subrangovų sąrašas (pildoma, jeigu subrangovai pasitelkiami, jei ne – sąrašas nepildomas);</w:t>
            </w:r>
          </w:p>
          <w:p w14:paraId="489DEF74" w14:textId="77777777" w:rsidR="00FB6A2E" w:rsidRPr="00A41ADD" w:rsidRDefault="00FB6A2E" w:rsidP="00DD53C5">
            <w:pPr>
              <w:pStyle w:val="Sraopastraipa1"/>
              <w:numPr>
                <w:ilvl w:val="0"/>
                <w:numId w:val="19"/>
              </w:numPr>
              <w:spacing w:after="0" w:line="240" w:lineRule="auto"/>
              <w:jc w:val="both"/>
              <w:rPr>
                <w:rFonts w:asciiTheme="minorHAnsi" w:hAnsiTheme="minorHAnsi" w:cstheme="minorHAnsi"/>
                <w:sz w:val="24"/>
                <w:szCs w:val="24"/>
              </w:rPr>
            </w:pPr>
            <w:r w:rsidRPr="00A41ADD">
              <w:rPr>
                <w:rFonts w:asciiTheme="minorHAnsi" w:hAnsiTheme="minorHAnsi" w:cstheme="minorHAnsi"/>
                <w:sz w:val="24"/>
                <w:szCs w:val="24"/>
              </w:rPr>
              <w:t xml:space="preserve">kiti Sutartį sudarantys dokumentai (jeigu yra). </w:t>
            </w:r>
          </w:p>
        </w:tc>
      </w:tr>
      <w:tr w:rsidR="00FB6A2E" w:rsidRPr="00A41ADD" w14:paraId="7B887720" w14:textId="77777777" w:rsidTr="00B20F56">
        <w:tc>
          <w:tcPr>
            <w:tcW w:w="860" w:type="dxa"/>
            <w:gridSpan w:val="2"/>
            <w:tcBorders>
              <w:top w:val="nil"/>
              <w:left w:val="nil"/>
              <w:bottom w:val="nil"/>
              <w:right w:val="nil"/>
            </w:tcBorders>
            <w:shd w:val="clear" w:color="auto" w:fill="auto"/>
          </w:tcPr>
          <w:p w14:paraId="62A54ADC" w14:textId="77777777" w:rsidR="00FB6A2E" w:rsidRPr="00A41ADD" w:rsidRDefault="00FB6A2E" w:rsidP="00DD53C5">
            <w:pPr>
              <w:pStyle w:val="Sraopastraipa1"/>
              <w:numPr>
                <w:ilvl w:val="0"/>
                <w:numId w:val="41"/>
              </w:numPr>
              <w:spacing w:before="200" w:after="0" w:line="240" w:lineRule="auto"/>
              <w:ind w:hanging="578"/>
              <w:jc w:val="both"/>
              <w:rPr>
                <w:rFonts w:asciiTheme="minorHAnsi" w:hAnsiTheme="minorHAnsi" w:cstheme="minorHAnsi"/>
                <w:sz w:val="24"/>
                <w:szCs w:val="24"/>
              </w:rPr>
            </w:pPr>
          </w:p>
        </w:tc>
        <w:tc>
          <w:tcPr>
            <w:tcW w:w="8889" w:type="dxa"/>
            <w:gridSpan w:val="2"/>
            <w:tcBorders>
              <w:top w:val="nil"/>
              <w:left w:val="nil"/>
              <w:bottom w:val="nil"/>
              <w:right w:val="nil"/>
            </w:tcBorders>
            <w:shd w:val="clear" w:color="auto" w:fill="auto"/>
          </w:tcPr>
          <w:p w14:paraId="7A35C30B"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Sutartis gali būti keičiama tik Sutartyje ir Lietuvos Respublikos viešųjų pirkimų įstatymo 89 straipsnyje nustatytais atvejais ir tvarka, neatliekant naujos pirkimo procedūros.</w:t>
            </w:r>
          </w:p>
        </w:tc>
      </w:tr>
      <w:tr w:rsidR="00FB6A2E" w:rsidRPr="00A41ADD" w14:paraId="481AD8D3" w14:textId="77777777" w:rsidTr="00B20F56">
        <w:tc>
          <w:tcPr>
            <w:tcW w:w="860" w:type="dxa"/>
            <w:gridSpan w:val="2"/>
            <w:tcBorders>
              <w:top w:val="nil"/>
              <w:left w:val="nil"/>
              <w:bottom w:val="nil"/>
              <w:right w:val="nil"/>
            </w:tcBorders>
            <w:shd w:val="clear" w:color="auto" w:fill="auto"/>
          </w:tcPr>
          <w:p w14:paraId="3D4F09D3" w14:textId="77777777" w:rsidR="00FB6A2E" w:rsidRPr="00A41ADD" w:rsidRDefault="00FB6A2E" w:rsidP="00DD53C5">
            <w:pPr>
              <w:pStyle w:val="Sraopastraipa1"/>
              <w:numPr>
                <w:ilvl w:val="0"/>
                <w:numId w:val="41"/>
              </w:numPr>
              <w:spacing w:before="200" w:after="0" w:line="240" w:lineRule="auto"/>
              <w:ind w:hanging="578"/>
              <w:jc w:val="both"/>
              <w:rPr>
                <w:rFonts w:asciiTheme="minorHAnsi" w:hAnsiTheme="minorHAnsi" w:cstheme="minorHAnsi"/>
                <w:sz w:val="24"/>
                <w:szCs w:val="24"/>
              </w:rPr>
            </w:pPr>
          </w:p>
        </w:tc>
        <w:tc>
          <w:tcPr>
            <w:tcW w:w="8889" w:type="dxa"/>
            <w:gridSpan w:val="2"/>
            <w:tcBorders>
              <w:top w:val="nil"/>
              <w:left w:val="nil"/>
              <w:bottom w:val="nil"/>
              <w:right w:val="nil"/>
            </w:tcBorders>
            <w:shd w:val="clear" w:color="auto" w:fill="auto"/>
          </w:tcPr>
          <w:p w14:paraId="1C38BF98"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Sutarties sąlygų pagrindiniai duomenys: </w:t>
            </w:r>
          </w:p>
        </w:tc>
      </w:tr>
      <w:tr w:rsidR="00FB6A2E" w:rsidRPr="00A41ADD" w14:paraId="0B8F6AC8" w14:textId="77777777" w:rsidTr="00B20F56">
        <w:tc>
          <w:tcPr>
            <w:tcW w:w="860" w:type="dxa"/>
            <w:gridSpan w:val="2"/>
            <w:tcBorders>
              <w:top w:val="nil"/>
              <w:left w:val="nil"/>
              <w:bottom w:val="nil"/>
              <w:right w:val="nil"/>
            </w:tcBorders>
            <w:shd w:val="clear" w:color="auto" w:fill="auto"/>
          </w:tcPr>
          <w:p w14:paraId="48FCEFBE" w14:textId="77777777" w:rsidR="00FB6A2E" w:rsidRPr="00A41ADD" w:rsidRDefault="00FB6A2E" w:rsidP="00B20F56">
            <w:pPr>
              <w:pStyle w:val="Sraopastraipa1"/>
              <w:spacing w:before="200"/>
              <w:ind w:left="0"/>
              <w:jc w:val="both"/>
              <w:rPr>
                <w:rFonts w:asciiTheme="minorHAnsi" w:hAnsiTheme="minorHAnsi" w:cstheme="minorHAnsi"/>
                <w:sz w:val="24"/>
                <w:szCs w:val="24"/>
              </w:rPr>
            </w:pPr>
          </w:p>
        </w:tc>
        <w:tc>
          <w:tcPr>
            <w:tcW w:w="8889" w:type="dxa"/>
            <w:gridSpan w:val="2"/>
            <w:tcBorders>
              <w:top w:val="nil"/>
              <w:left w:val="nil"/>
              <w:bottom w:val="nil"/>
              <w:right w:val="nil"/>
            </w:tcBorders>
            <w:shd w:val="clear" w:color="auto" w:fill="auto"/>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FB6A2E" w:rsidRPr="00A41ADD" w14:paraId="580EEE06" w14:textId="77777777" w:rsidTr="00B20F56">
              <w:tc>
                <w:tcPr>
                  <w:tcW w:w="3577" w:type="dxa"/>
                  <w:tcBorders>
                    <w:top w:val="nil"/>
                    <w:left w:val="nil"/>
                    <w:bottom w:val="dashed" w:sz="4" w:space="0" w:color="auto"/>
                    <w:right w:val="dashed" w:sz="4" w:space="0" w:color="auto"/>
                  </w:tcBorders>
                  <w:shd w:val="clear" w:color="auto" w:fill="auto"/>
                </w:tcPr>
                <w:p w14:paraId="2A8624BD" w14:textId="77777777" w:rsidR="00FB6A2E" w:rsidRPr="00A41ADD" w:rsidRDefault="00FB6A2E" w:rsidP="00B20F56">
                  <w:pPr>
                    <w:pStyle w:val="Stilius3"/>
                    <w:rPr>
                      <w:rFonts w:asciiTheme="minorHAnsi" w:hAnsiTheme="minorHAnsi" w:cstheme="minorHAnsi"/>
                      <w:i/>
                    </w:rPr>
                  </w:pPr>
                  <w:r w:rsidRPr="00A41ADD">
                    <w:rPr>
                      <w:rFonts w:asciiTheme="minorHAnsi" w:hAnsiTheme="minorHAnsi" w:cstheme="minorHAnsi"/>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773C42E5" w14:textId="77777777" w:rsidR="00FB6A2E" w:rsidRPr="00A41ADD" w:rsidRDefault="00FB6A2E" w:rsidP="00B20F56">
                  <w:pPr>
                    <w:pStyle w:val="Stilius3"/>
                    <w:rPr>
                      <w:rFonts w:asciiTheme="minorHAnsi" w:hAnsiTheme="minorHAnsi" w:cstheme="minorHAnsi"/>
                      <w:i/>
                    </w:rPr>
                  </w:pPr>
                  <w:r w:rsidRPr="00A41ADD">
                    <w:rPr>
                      <w:rFonts w:asciiTheme="minorHAnsi" w:hAnsiTheme="minorHAnsi" w:cstheme="minorHAnsi"/>
                      <w:i/>
                    </w:rPr>
                    <w:t xml:space="preserve">Punktas </w:t>
                  </w:r>
                </w:p>
              </w:tc>
              <w:tc>
                <w:tcPr>
                  <w:tcW w:w="4212" w:type="dxa"/>
                  <w:tcBorders>
                    <w:top w:val="nil"/>
                    <w:left w:val="dashed" w:sz="4" w:space="0" w:color="auto"/>
                    <w:bottom w:val="dashed" w:sz="4" w:space="0" w:color="auto"/>
                    <w:right w:val="nil"/>
                  </w:tcBorders>
                  <w:shd w:val="clear" w:color="auto" w:fill="auto"/>
                </w:tcPr>
                <w:p w14:paraId="5DDF3C08" w14:textId="77777777" w:rsidR="00FB6A2E" w:rsidRPr="00A41ADD" w:rsidRDefault="00FB6A2E" w:rsidP="00B20F56">
                  <w:pPr>
                    <w:pStyle w:val="Stilius3"/>
                    <w:jc w:val="left"/>
                    <w:rPr>
                      <w:rFonts w:asciiTheme="minorHAnsi" w:hAnsiTheme="minorHAnsi" w:cstheme="minorHAnsi"/>
                      <w:i/>
                    </w:rPr>
                  </w:pPr>
                  <w:r w:rsidRPr="00A41ADD">
                    <w:rPr>
                      <w:rFonts w:asciiTheme="minorHAnsi" w:hAnsiTheme="minorHAnsi" w:cstheme="minorHAnsi"/>
                      <w:i/>
                    </w:rPr>
                    <w:t>Duomenys ir sąlygos</w:t>
                  </w:r>
                </w:p>
              </w:tc>
            </w:tr>
            <w:tr w:rsidR="00FB6A2E" w:rsidRPr="00A41ADD" w14:paraId="6C8B1B41" w14:textId="77777777" w:rsidTr="00B20F56">
              <w:tc>
                <w:tcPr>
                  <w:tcW w:w="3577" w:type="dxa"/>
                  <w:tcBorders>
                    <w:top w:val="nil"/>
                    <w:left w:val="nil"/>
                    <w:bottom w:val="dashed" w:sz="4" w:space="0" w:color="auto"/>
                    <w:right w:val="dashed" w:sz="4" w:space="0" w:color="auto"/>
                  </w:tcBorders>
                  <w:shd w:val="clear" w:color="auto" w:fill="auto"/>
                </w:tcPr>
                <w:p w14:paraId="4FCE4454" w14:textId="77777777" w:rsidR="00FB6A2E" w:rsidRPr="00A41ADD" w:rsidRDefault="00FB6A2E" w:rsidP="00B20F56">
                  <w:pPr>
                    <w:pStyle w:val="Stilius3"/>
                    <w:rPr>
                      <w:rFonts w:asciiTheme="minorHAnsi" w:hAnsiTheme="minorHAnsi" w:cstheme="minorHAnsi"/>
                      <w:i/>
                    </w:rPr>
                  </w:pPr>
                  <w:r w:rsidRPr="00A41ADD">
                    <w:rPr>
                      <w:rFonts w:asciiTheme="minorHAnsi" w:hAnsiTheme="minorHAnsi" w:cstheme="minorHAnsi"/>
                    </w:rPr>
                    <w:t>Pradinės sutarties vertė</w:t>
                  </w:r>
                </w:p>
              </w:tc>
              <w:tc>
                <w:tcPr>
                  <w:tcW w:w="956" w:type="dxa"/>
                  <w:tcBorders>
                    <w:top w:val="nil"/>
                    <w:left w:val="dashed" w:sz="4" w:space="0" w:color="auto"/>
                    <w:bottom w:val="dashed" w:sz="4" w:space="0" w:color="auto"/>
                    <w:right w:val="dashed" w:sz="4" w:space="0" w:color="auto"/>
                  </w:tcBorders>
                  <w:shd w:val="clear" w:color="auto" w:fill="auto"/>
                </w:tcPr>
                <w:p w14:paraId="372036CA" w14:textId="77777777" w:rsidR="00FB6A2E" w:rsidRPr="00A41ADD" w:rsidRDefault="00FB6A2E" w:rsidP="00B20F56">
                  <w:pPr>
                    <w:pStyle w:val="Stilius3"/>
                    <w:rPr>
                      <w:rFonts w:asciiTheme="minorHAnsi" w:hAnsiTheme="minorHAnsi" w:cstheme="minorHAnsi"/>
                      <w:i/>
                    </w:rPr>
                  </w:pPr>
                  <w:r w:rsidRPr="00A41ADD">
                    <w:rPr>
                      <w:rFonts w:asciiTheme="minorHAnsi" w:hAnsiTheme="minorHAnsi" w:cstheme="minorHAnsi"/>
                    </w:rPr>
                    <w:t>1.13</w:t>
                  </w:r>
                </w:p>
              </w:tc>
              <w:tc>
                <w:tcPr>
                  <w:tcW w:w="4212" w:type="dxa"/>
                  <w:tcBorders>
                    <w:top w:val="nil"/>
                    <w:left w:val="dashed" w:sz="4" w:space="0" w:color="auto"/>
                    <w:bottom w:val="dashed" w:sz="4" w:space="0" w:color="auto"/>
                    <w:right w:val="nil"/>
                  </w:tcBorders>
                  <w:shd w:val="clear" w:color="auto" w:fill="auto"/>
                </w:tcPr>
                <w:p w14:paraId="69E2A8EA"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 xml:space="preserve">............................ eurų </w:t>
                  </w:r>
                </w:p>
                <w:p w14:paraId="3777086D" w14:textId="77777777" w:rsidR="00FB6A2E" w:rsidRPr="00A41ADD" w:rsidRDefault="00FB6A2E" w:rsidP="00B20F56">
                  <w:pPr>
                    <w:pStyle w:val="Stilius3"/>
                    <w:spacing w:before="0"/>
                    <w:jc w:val="left"/>
                    <w:rPr>
                      <w:rFonts w:asciiTheme="minorHAnsi" w:hAnsiTheme="minorHAnsi" w:cstheme="minorHAnsi"/>
                      <w:i/>
                    </w:rPr>
                  </w:pPr>
                  <w:r w:rsidRPr="00A41ADD">
                    <w:rPr>
                      <w:rFonts w:asciiTheme="minorHAnsi" w:hAnsiTheme="minorHAnsi" w:cstheme="minorHAnsi"/>
                      <w:i/>
                      <w:color w:val="FF0000"/>
                    </w:rPr>
                    <w:t xml:space="preserve">[pasirašydamas Sutartį Užsakovas įrašo vertę, lygią laimėjusio rangovo pasiūlymo kainai] </w:t>
                  </w:r>
                </w:p>
              </w:tc>
            </w:tr>
            <w:tr w:rsidR="00FB6A2E" w:rsidRPr="00A41ADD" w14:paraId="1AA1D2D9" w14:textId="77777777" w:rsidTr="00B20F56">
              <w:tc>
                <w:tcPr>
                  <w:tcW w:w="3577" w:type="dxa"/>
                  <w:tcBorders>
                    <w:top w:val="dashed" w:sz="4" w:space="0" w:color="auto"/>
                    <w:left w:val="nil"/>
                    <w:bottom w:val="dashed" w:sz="4" w:space="0" w:color="auto"/>
                    <w:right w:val="dashed" w:sz="4" w:space="0" w:color="auto"/>
                  </w:tcBorders>
                  <w:shd w:val="clear" w:color="auto" w:fill="auto"/>
                </w:tcPr>
                <w:p w14:paraId="2FA18EC4" w14:textId="77777777" w:rsidR="00FB6A2E" w:rsidRPr="00A41ADD" w:rsidRDefault="00FB6A2E" w:rsidP="00B20F56">
                  <w:pPr>
                    <w:pStyle w:val="Stilius3"/>
                    <w:rPr>
                      <w:rFonts w:asciiTheme="minorHAnsi" w:hAnsiTheme="minorHAnsi" w:cstheme="minorHAnsi"/>
                      <w:i/>
                    </w:rPr>
                  </w:pPr>
                  <w:r w:rsidRPr="00A41ADD">
                    <w:rPr>
                      <w:rFonts w:asciiTheme="minorHAnsi" w:hAnsiTheme="minorHAnsi" w:cstheme="minorHAnsi"/>
                    </w:rPr>
                    <w:t>Užsakovo skiriamas asmuo, atsakingas už sutarties vykdymą</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3EEBC4F" w14:textId="77777777" w:rsidR="00FB6A2E" w:rsidRPr="00A41ADD" w:rsidRDefault="00FB6A2E" w:rsidP="00B20F56">
                  <w:pPr>
                    <w:pStyle w:val="Stilius3"/>
                    <w:rPr>
                      <w:rFonts w:asciiTheme="minorHAnsi" w:hAnsiTheme="minorHAnsi" w:cstheme="minorHAnsi"/>
                      <w:i/>
                    </w:rPr>
                  </w:pPr>
                  <w:r w:rsidRPr="00A41ADD">
                    <w:rPr>
                      <w:rFonts w:asciiTheme="minorHAnsi" w:hAnsiTheme="minorHAnsi" w:cstheme="minorHAnsi"/>
                    </w:rPr>
                    <w:t>4.3</w:t>
                  </w:r>
                </w:p>
              </w:tc>
              <w:tc>
                <w:tcPr>
                  <w:tcW w:w="4212" w:type="dxa"/>
                  <w:tcBorders>
                    <w:top w:val="dashed" w:sz="4" w:space="0" w:color="auto"/>
                    <w:left w:val="dashed" w:sz="4" w:space="0" w:color="auto"/>
                    <w:bottom w:val="dashed" w:sz="4" w:space="0" w:color="auto"/>
                    <w:right w:val="nil"/>
                  </w:tcBorders>
                  <w:shd w:val="clear" w:color="auto" w:fill="auto"/>
                </w:tcPr>
                <w:p w14:paraId="58BB0B00"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 xml:space="preserve"> </w:t>
                  </w:r>
                  <w:proofErr w:type="spellStart"/>
                  <w:r w:rsidRPr="00A41ADD">
                    <w:rPr>
                      <w:rFonts w:asciiTheme="minorHAnsi" w:hAnsiTheme="minorHAnsi" w:cstheme="minorHAnsi"/>
                    </w:rPr>
                    <w:t>Aiva</w:t>
                  </w:r>
                  <w:proofErr w:type="spellEnd"/>
                  <w:r w:rsidRPr="00A41ADD">
                    <w:rPr>
                      <w:rFonts w:asciiTheme="minorHAnsi" w:hAnsiTheme="minorHAnsi" w:cstheme="minorHAnsi"/>
                    </w:rPr>
                    <w:t xml:space="preserve"> Kulbauskienė</w:t>
                  </w:r>
                </w:p>
              </w:tc>
            </w:tr>
            <w:tr w:rsidR="00FB6A2E" w:rsidRPr="00A41ADD" w14:paraId="18D189B5" w14:textId="77777777" w:rsidTr="00B20F56">
              <w:tc>
                <w:tcPr>
                  <w:tcW w:w="3577" w:type="dxa"/>
                  <w:tcBorders>
                    <w:top w:val="dashed" w:sz="4" w:space="0" w:color="auto"/>
                    <w:left w:val="nil"/>
                    <w:bottom w:val="dashed" w:sz="4" w:space="0" w:color="auto"/>
                    <w:right w:val="dashed" w:sz="4" w:space="0" w:color="auto"/>
                  </w:tcBorders>
                  <w:shd w:val="clear" w:color="auto" w:fill="auto"/>
                </w:tcPr>
                <w:p w14:paraId="4D228C1F"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Bauda už aplinkos apsaugos kriterijų nevykdymą</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166716E"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5.9.4</w:t>
                  </w:r>
                </w:p>
              </w:tc>
              <w:tc>
                <w:tcPr>
                  <w:tcW w:w="4212" w:type="dxa"/>
                  <w:tcBorders>
                    <w:top w:val="dashed" w:sz="4" w:space="0" w:color="auto"/>
                    <w:left w:val="dashed" w:sz="4" w:space="0" w:color="auto"/>
                    <w:bottom w:val="dashed" w:sz="4" w:space="0" w:color="auto"/>
                    <w:right w:val="nil"/>
                  </w:tcBorders>
                  <w:shd w:val="clear" w:color="auto" w:fill="auto"/>
                </w:tcPr>
                <w:p w14:paraId="121A5F95"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 xml:space="preserve">100 </w:t>
                  </w:r>
                  <w:r w:rsidRPr="00A41ADD">
                    <w:rPr>
                      <w:rFonts w:asciiTheme="minorHAnsi" w:hAnsiTheme="minorHAnsi" w:cstheme="minorHAnsi"/>
                      <w:kern w:val="2"/>
                    </w:rPr>
                    <w:t xml:space="preserve">(šimto eurų) </w:t>
                  </w:r>
                  <w:r w:rsidRPr="00A41ADD">
                    <w:rPr>
                      <w:rFonts w:asciiTheme="minorHAnsi" w:hAnsiTheme="minorHAnsi" w:cstheme="minorHAnsi"/>
                    </w:rPr>
                    <w:t xml:space="preserve">Eur dydžio bauda </w:t>
                  </w:r>
                  <w:r w:rsidRPr="00A41ADD">
                    <w:rPr>
                      <w:rFonts w:asciiTheme="minorHAnsi" w:hAnsiTheme="minorHAnsi" w:cstheme="minorHAnsi"/>
                      <w:kern w:val="2"/>
                    </w:rPr>
                    <w:t>už kiekvieną atvejį</w:t>
                  </w:r>
                </w:p>
              </w:tc>
            </w:tr>
            <w:tr w:rsidR="00FB6A2E" w:rsidRPr="00A41ADD" w14:paraId="0B80BBD1" w14:textId="77777777" w:rsidTr="00B20F56">
              <w:tc>
                <w:tcPr>
                  <w:tcW w:w="3577" w:type="dxa"/>
                  <w:tcBorders>
                    <w:top w:val="dashed" w:sz="4" w:space="0" w:color="auto"/>
                    <w:left w:val="nil"/>
                    <w:bottom w:val="dashed" w:sz="4" w:space="0" w:color="auto"/>
                    <w:right w:val="dashed" w:sz="4" w:space="0" w:color="auto"/>
                  </w:tcBorders>
                  <w:shd w:val="clear" w:color="auto" w:fill="auto"/>
                </w:tcPr>
                <w:p w14:paraId="399CAF88"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B06D8E2"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6.1.</w:t>
                  </w:r>
                </w:p>
              </w:tc>
              <w:tc>
                <w:tcPr>
                  <w:tcW w:w="4212" w:type="dxa"/>
                  <w:tcBorders>
                    <w:top w:val="dashed" w:sz="4" w:space="0" w:color="auto"/>
                    <w:left w:val="dashed" w:sz="4" w:space="0" w:color="auto"/>
                    <w:bottom w:val="dashed" w:sz="4" w:space="0" w:color="auto"/>
                    <w:right w:val="nil"/>
                  </w:tcBorders>
                  <w:shd w:val="clear" w:color="auto" w:fill="auto"/>
                </w:tcPr>
                <w:p w14:paraId="60BB4631" w14:textId="6B1B1028" w:rsidR="00FB6A2E" w:rsidRPr="00A41ADD" w:rsidRDefault="00CE5088" w:rsidP="00B20F56">
                  <w:pPr>
                    <w:pStyle w:val="Stilius3"/>
                    <w:jc w:val="left"/>
                    <w:rPr>
                      <w:rFonts w:asciiTheme="minorHAnsi" w:hAnsiTheme="minorHAnsi" w:cstheme="minorHAnsi"/>
                    </w:rPr>
                  </w:pPr>
                  <w:r>
                    <w:rPr>
                      <w:rFonts w:asciiTheme="minorHAnsi" w:hAnsiTheme="minorHAnsi" w:cstheme="minorHAnsi"/>
                    </w:rPr>
                    <w:t>3</w:t>
                  </w:r>
                  <w:r w:rsidR="00FB6A2E" w:rsidRPr="00A41ADD">
                    <w:rPr>
                      <w:rFonts w:asciiTheme="minorHAnsi" w:hAnsiTheme="minorHAnsi" w:cstheme="minorHAnsi"/>
                    </w:rPr>
                    <w:t xml:space="preserve"> mėnesiai</w:t>
                  </w:r>
                </w:p>
              </w:tc>
            </w:tr>
            <w:tr w:rsidR="00FB6A2E" w:rsidRPr="00A41ADD" w14:paraId="274DF255" w14:textId="77777777" w:rsidTr="00B20F56">
              <w:tc>
                <w:tcPr>
                  <w:tcW w:w="3577" w:type="dxa"/>
                  <w:tcBorders>
                    <w:top w:val="dashed" w:sz="4" w:space="0" w:color="auto"/>
                    <w:left w:val="nil"/>
                    <w:bottom w:val="dashed" w:sz="4" w:space="0" w:color="auto"/>
                    <w:right w:val="dashed" w:sz="4" w:space="0" w:color="auto"/>
                  </w:tcBorders>
                  <w:shd w:val="clear" w:color="auto" w:fill="auto"/>
                </w:tcPr>
                <w:p w14:paraId="64B1F79F"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A757F88"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6.4.</w:t>
                  </w:r>
                </w:p>
              </w:tc>
              <w:tc>
                <w:tcPr>
                  <w:tcW w:w="4212" w:type="dxa"/>
                  <w:tcBorders>
                    <w:top w:val="dashed" w:sz="4" w:space="0" w:color="auto"/>
                    <w:left w:val="dashed" w:sz="4" w:space="0" w:color="auto"/>
                    <w:bottom w:val="dashed" w:sz="4" w:space="0" w:color="auto"/>
                    <w:right w:val="nil"/>
                  </w:tcBorders>
                  <w:shd w:val="clear" w:color="auto" w:fill="auto"/>
                </w:tcPr>
                <w:p w14:paraId="28AA460C" w14:textId="77777777" w:rsidR="00FB6A2E" w:rsidRPr="00A41ADD" w:rsidRDefault="00FB6A2E" w:rsidP="00B20F56">
                  <w:pPr>
                    <w:pStyle w:val="Stilius3"/>
                    <w:spacing w:before="0"/>
                    <w:jc w:val="left"/>
                    <w:rPr>
                      <w:rFonts w:asciiTheme="minorHAnsi" w:hAnsiTheme="minorHAnsi" w:cstheme="minorHAnsi"/>
                    </w:rPr>
                  </w:pPr>
                  <w:r w:rsidRPr="00A41ADD">
                    <w:rPr>
                      <w:rFonts w:asciiTheme="minorHAnsi" w:hAnsiTheme="minorHAnsi" w:cstheme="minorHAnsi"/>
                    </w:rPr>
                    <w:t>netaikomas</w:t>
                  </w:r>
                </w:p>
              </w:tc>
            </w:tr>
            <w:tr w:rsidR="00FB6A2E" w:rsidRPr="00A41ADD" w14:paraId="5519EE6B" w14:textId="77777777" w:rsidTr="00B20F56">
              <w:tc>
                <w:tcPr>
                  <w:tcW w:w="3577" w:type="dxa"/>
                  <w:tcBorders>
                    <w:top w:val="dashed" w:sz="4" w:space="0" w:color="auto"/>
                    <w:left w:val="nil"/>
                    <w:bottom w:val="dashed" w:sz="4" w:space="0" w:color="auto"/>
                    <w:right w:val="dashed" w:sz="4" w:space="0" w:color="auto"/>
                  </w:tcBorders>
                  <w:shd w:val="clear" w:color="auto" w:fill="auto"/>
                </w:tcPr>
                <w:p w14:paraId="745674A7"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lastRenderedPageBreak/>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3C61957"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6.7</w:t>
                  </w:r>
                </w:p>
              </w:tc>
              <w:tc>
                <w:tcPr>
                  <w:tcW w:w="4212" w:type="dxa"/>
                  <w:tcBorders>
                    <w:top w:val="dashed" w:sz="4" w:space="0" w:color="auto"/>
                    <w:left w:val="dashed" w:sz="4" w:space="0" w:color="auto"/>
                    <w:bottom w:val="dashed" w:sz="4" w:space="0" w:color="auto"/>
                    <w:right w:val="nil"/>
                  </w:tcBorders>
                  <w:shd w:val="clear" w:color="auto" w:fill="auto"/>
                </w:tcPr>
                <w:p w14:paraId="51C6DD05"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i/>
                    </w:rPr>
                    <w:t>0,02</w:t>
                  </w:r>
                  <w:r w:rsidRPr="00A41ADD">
                    <w:rPr>
                      <w:rFonts w:asciiTheme="minorHAnsi" w:hAnsiTheme="minorHAnsi" w:cstheme="minorHAnsi"/>
                    </w:rPr>
                    <w:t xml:space="preserve"> % Sutarties kainos per dieną </w:t>
                  </w:r>
                </w:p>
              </w:tc>
            </w:tr>
            <w:tr w:rsidR="00FB6A2E" w:rsidRPr="00A41ADD" w14:paraId="45AD32D9" w14:textId="77777777" w:rsidTr="00B20F56">
              <w:tc>
                <w:tcPr>
                  <w:tcW w:w="3577" w:type="dxa"/>
                  <w:tcBorders>
                    <w:top w:val="dashed" w:sz="4" w:space="0" w:color="auto"/>
                    <w:left w:val="nil"/>
                    <w:bottom w:val="dashed" w:sz="4" w:space="0" w:color="auto"/>
                    <w:right w:val="dashed" w:sz="4" w:space="0" w:color="auto"/>
                  </w:tcBorders>
                  <w:shd w:val="clear" w:color="auto" w:fill="auto"/>
                </w:tcPr>
                <w:p w14:paraId="5EDC6466"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8047B9D"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8.1.</w:t>
                  </w:r>
                </w:p>
              </w:tc>
              <w:tc>
                <w:tcPr>
                  <w:tcW w:w="4212" w:type="dxa"/>
                  <w:tcBorders>
                    <w:top w:val="dashed" w:sz="4" w:space="0" w:color="auto"/>
                    <w:left w:val="dashed" w:sz="4" w:space="0" w:color="auto"/>
                    <w:bottom w:val="dashed" w:sz="4" w:space="0" w:color="auto"/>
                    <w:right w:val="nil"/>
                  </w:tcBorders>
                  <w:shd w:val="clear" w:color="auto" w:fill="auto"/>
                </w:tcPr>
                <w:p w14:paraId="6F0718B7" w14:textId="77777777" w:rsidR="00FB6A2E" w:rsidRPr="00A41ADD" w:rsidRDefault="00FB6A2E" w:rsidP="00B20F56">
                  <w:pPr>
                    <w:pStyle w:val="Stilius3"/>
                    <w:jc w:val="left"/>
                    <w:rPr>
                      <w:rFonts w:asciiTheme="minorHAnsi" w:hAnsiTheme="minorHAnsi" w:cstheme="minorHAnsi"/>
                      <w:i/>
                    </w:rPr>
                  </w:pPr>
                  <w:r w:rsidRPr="00A41ADD">
                    <w:rPr>
                      <w:rFonts w:asciiTheme="minorHAnsi" w:hAnsiTheme="minorHAnsi" w:cstheme="minorHAnsi"/>
                    </w:rPr>
                    <w:t>............................ eurų</w:t>
                  </w:r>
                  <w:r w:rsidRPr="00A41ADD">
                    <w:rPr>
                      <w:rFonts w:asciiTheme="minorHAnsi" w:hAnsiTheme="minorHAnsi" w:cstheme="minorHAnsi"/>
                      <w:i/>
                    </w:rPr>
                    <w:t xml:space="preserve"> </w:t>
                  </w:r>
                </w:p>
                <w:p w14:paraId="7E4C06C8" w14:textId="77777777" w:rsidR="00FB6A2E" w:rsidRPr="00A41ADD" w:rsidRDefault="00FB6A2E" w:rsidP="00B20F56">
                  <w:pPr>
                    <w:pStyle w:val="Stilius3"/>
                    <w:spacing w:before="0"/>
                    <w:jc w:val="left"/>
                    <w:rPr>
                      <w:rFonts w:asciiTheme="minorHAnsi" w:hAnsiTheme="minorHAnsi" w:cstheme="minorHAnsi"/>
                    </w:rPr>
                  </w:pPr>
                  <w:r w:rsidRPr="00A41ADD">
                    <w:rPr>
                      <w:rFonts w:asciiTheme="minorHAnsi" w:hAnsiTheme="minorHAnsi" w:cstheme="minorHAnsi"/>
                      <w:i/>
                      <w:color w:val="FF0000"/>
                    </w:rPr>
                    <w:t>[suma skaičiais ir žodžiais]</w:t>
                  </w:r>
                  <w:r w:rsidRPr="00A41ADD">
                    <w:rPr>
                      <w:rFonts w:asciiTheme="minorHAnsi" w:hAnsiTheme="minorHAnsi" w:cstheme="minorHAnsi"/>
                    </w:rPr>
                    <w:t xml:space="preserve">, </w:t>
                  </w:r>
                </w:p>
              </w:tc>
            </w:tr>
            <w:tr w:rsidR="00FB6A2E" w:rsidRPr="00A41ADD" w14:paraId="13452714" w14:textId="77777777" w:rsidTr="00B20F56">
              <w:tc>
                <w:tcPr>
                  <w:tcW w:w="3577" w:type="dxa"/>
                  <w:tcBorders>
                    <w:top w:val="dashed" w:sz="4" w:space="0" w:color="auto"/>
                    <w:left w:val="nil"/>
                    <w:bottom w:val="dashed" w:sz="4" w:space="0" w:color="auto"/>
                    <w:right w:val="dashed" w:sz="4" w:space="0" w:color="auto"/>
                  </w:tcBorders>
                  <w:shd w:val="clear" w:color="auto" w:fill="auto"/>
                </w:tcPr>
                <w:p w14:paraId="208482FB" w14:textId="77777777" w:rsidR="00FB6A2E" w:rsidRPr="00A41ADD" w:rsidRDefault="00FB6A2E" w:rsidP="00B20F56">
                  <w:pPr>
                    <w:pStyle w:val="Stilius3"/>
                    <w:ind w:left="288"/>
                    <w:jc w:val="left"/>
                    <w:rPr>
                      <w:rFonts w:asciiTheme="minorHAnsi" w:hAnsiTheme="minorHAnsi" w:cstheme="minorHAnsi"/>
                    </w:rPr>
                  </w:pPr>
                  <w:r w:rsidRPr="00A41ADD">
                    <w:rPr>
                      <w:rFonts w:asciiTheme="minorHAnsi" w:hAnsiTheme="minorHAnsi" w:cstheme="minorHAnsi"/>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6A189FD"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8.1.</w:t>
                  </w:r>
                </w:p>
              </w:tc>
              <w:tc>
                <w:tcPr>
                  <w:tcW w:w="4212" w:type="dxa"/>
                  <w:tcBorders>
                    <w:top w:val="dashed" w:sz="4" w:space="0" w:color="auto"/>
                    <w:left w:val="dashed" w:sz="4" w:space="0" w:color="auto"/>
                    <w:bottom w:val="dashed" w:sz="4" w:space="0" w:color="auto"/>
                    <w:right w:val="nil"/>
                  </w:tcBorders>
                  <w:shd w:val="clear" w:color="auto" w:fill="auto"/>
                </w:tcPr>
                <w:p w14:paraId="4E37683B"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 xml:space="preserve">............................ eurų </w:t>
                  </w:r>
                </w:p>
                <w:p w14:paraId="3EA6778D" w14:textId="77777777" w:rsidR="00FB6A2E" w:rsidRPr="00A41ADD" w:rsidRDefault="00FB6A2E" w:rsidP="00B20F56">
                  <w:pPr>
                    <w:pStyle w:val="Stilius3"/>
                    <w:spacing w:before="0"/>
                    <w:jc w:val="left"/>
                    <w:rPr>
                      <w:rFonts w:asciiTheme="minorHAnsi" w:hAnsiTheme="minorHAnsi" w:cstheme="minorHAnsi"/>
                    </w:rPr>
                  </w:pPr>
                  <w:r w:rsidRPr="00A41ADD">
                    <w:rPr>
                      <w:rFonts w:asciiTheme="minorHAnsi" w:hAnsiTheme="minorHAnsi" w:cstheme="minorHAnsi"/>
                      <w:i/>
                      <w:color w:val="FF0000"/>
                    </w:rPr>
                    <w:t xml:space="preserve">[suma skaičiais ir žodžiais] </w:t>
                  </w:r>
                </w:p>
              </w:tc>
            </w:tr>
            <w:tr w:rsidR="00FB6A2E" w:rsidRPr="00A41ADD" w14:paraId="50ED9FF6" w14:textId="77777777" w:rsidTr="00B20F56">
              <w:tc>
                <w:tcPr>
                  <w:tcW w:w="3577" w:type="dxa"/>
                  <w:tcBorders>
                    <w:top w:val="dashed" w:sz="4" w:space="0" w:color="auto"/>
                    <w:left w:val="nil"/>
                    <w:bottom w:val="dashed" w:sz="4" w:space="0" w:color="auto"/>
                    <w:right w:val="dashed" w:sz="4" w:space="0" w:color="auto"/>
                  </w:tcBorders>
                  <w:shd w:val="clear" w:color="auto" w:fill="auto"/>
                </w:tcPr>
                <w:p w14:paraId="5EF8EF59"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F03154F"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8.3.</w:t>
                  </w:r>
                </w:p>
              </w:tc>
              <w:tc>
                <w:tcPr>
                  <w:tcW w:w="4212" w:type="dxa"/>
                  <w:tcBorders>
                    <w:top w:val="dashed" w:sz="4" w:space="0" w:color="auto"/>
                    <w:left w:val="dashed" w:sz="4" w:space="0" w:color="auto"/>
                    <w:bottom w:val="dashed" w:sz="4" w:space="0" w:color="auto"/>
                    <w:right w:val="nil"/>
                  </w:tcBorders>
                  <w:shd w:val="clear" w:color="auto" w:fill="auto"/>
                </w:tcPr>
                <w:p w14:paraId="0455215D"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netaikoma</w:t>
                  </w:r>
                  <w:r w:rsidRPr="00A41ADD">
                    <w:rPr>
                      <w:rFonts w:asciiTheme="minorHAnsi" w:hAnsiTheme="minorHAnsi" w:cstheme="minorHAnsi"/>
                      <w:i/>
                      <w:color w:val="FF0000"/>
                    </w:rPr>
                    <w:t xml:space="preserve"> </w:t>
                  </w:r>
                </w:p>
              </w:tc>
            </w:tr>
            <w:tr w:rsidR="00FB6A2E" w:rsidRPr="00A41ADD" w14:paraId="252BBCEC" w14:textId="77777777" w:rsidTr="00B20F56">
              <w:tc>
                <w:tcPr>
                  <w:tcW w:w="3577" w:type="dxa"/>
                  <w:tcBorders>
                    <w:top w:val="dashed" w:sz="4" w:space="0" w:color="auto"/>
                    <w:left w:val="nil"/>
                    <w:bottom w:val="dashed" w:sz="4" w:space="0" w:color="auto"/>
                    <w:right w:val="dashed" w:sz="4" w:space="0" w:color="auto"/>
                  </w:tcBorders>
                  <w:shd w:val="clear" w:color="auto" w:fill="auto"/>
                </w:tcPr>
                <w:p w14:paraId="471E7C87" w14:textId="77777777" w:rsidR="00FB6A2E" w:rsidRPr="00A41ADD" w:rsidRDefault="00FB6A2E" w:rsidP="00B20F56">
                  <w:pPr>
                    <w:pStyle w:val="Stilius3"/>
                    <w:ind w:left="284"/>
                    <w:jc w:val="left"/>
                    <w:rPr>
                      <w:rFonts w:asciiTheme="minorHAnsi" w:hAnsiTheme="minorHAnsi" w:cstheme="minorHAnsi"/>
                    </w:rPr>
                  </w:pPr>
                  <w:r w:rsidRPr="00A41ADD">
                    <w:rPr>
                      <w:rFonts w:asciiTheme="minorHAnsi" w:hAnsiTheme="minorHAnsi" w:cstheme="minorHAnsi"/>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79C30EA"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8.3.</w:t>
                  </w:r>
                </w:p>
              </w:tc>
              <w:tc>
                <w:tcPr>
                  <w:tcW w:w="4212" w:type="dxa"/>
                  <w:tcBorders>
                    <w:top w:val="dashed" w:sz="4" w:space="0" w:color="auto"/>
                    <w:left w:val="dashed" w:sz="4" w:space="0" w:color="auto"/>
                    <w:bottom w:val="dashed" w:sz="4" w:space="0" w:color="auto"/>
                    <w:right w:val="nil"/>
                  </w:tcBorders>
                  <w:shd w:val="clear" w:color="auto" w:fill="auto"/>
                </w:tcPr>
                <w:p w14:paraId="3E0D7419"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netaikoma</w:t>
                  </w:r>
                </w:p>
              </w:tc>
            </w:tr>
            <w:tr w:rsidR="00FB6A2E" w:rsidRPr="00A41ADD" w14:paraId="458C7F5F" w14:textId="77777777" w:rsidTr="00B20F56">
              <w:tc>
                <w:tcPr>
                  <w:tcW w:w="3577" w:type="dxa"/>
                  <w:tcBorders>
                    <w:top w:val="dashed" w:sz="4" w:space="0" w:color="auto"/>
                    <w:left w:val="nil"/>
                    <w:bottom w:val="dashed" w:sz="4" w:space="0" w:color="auto"/>
                    <w:right w:val="dashed" w:sz="4" w:space="0" w:color="auto"/>
                  </w:tcBorders>
                  <w:shd w:val="clear" w:color="auto" w:fill="auto"/>
                </w:tcPr>
                <w:p w14:paraId="19FB7B69"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Sulaikymo procentas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A1E2B"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8.5</w:t>
                  </w:r>
                </w:p>
              </w:tc>
              <w:tc>
                <w:tcPr>
                  <w:tcW w:w="4212" w:type="dxa"/>
                  <w:tcBorders>
                    <w:top w:val="dashed" w:sz="4" w:space="0" w:color="auto"/>
                    <w:left w:val="dashed" w:sz="4" w:space="0" w:color="auto"/>
                    <w:bottom w:val="dashed" w:sz="4" w:space="0" w:color="auto"/>
                    <w:right w:val="nil"/>
                  </w:tcBorders>
                  <w:shd w:val="clear" w:color="auto" w:fill="auto"/>
                </w:tcPr>
                <w:p w14:paraId="02244C37"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 xml:space="preserve">netaikoma </w:t>
                  </w:r>
                </w:p>
              </w:tc>
            </w:tr>
            <w:tr w:rsidR="00FB6A2E" w:rsidRPr="00A41ADD" w14:paraId="3670B148" w14:textId="77777777" w:rsidTr="00B20F56">
              <w:tc>
                <w:tcPr>
                  <w:tcW w:w="3577" w:type="dxa"/>
                  <w:tcBorders>
                    <w:top w:val="dashed" w:sz="4" w:space="0" w:color="auto"/>
                    <w:left w:val="nil"/>
                    <w:bottom w:val="dashed" w:sz="4" w:space="0" w:color="auto"/>
                    <w:right w:val="dashed" w:sz="4" w:space="0" w:color="auto"/>
                  </w:tcBorders>
                  <w:shd w:val="clear" w:color="auto" w:fill="auto"/>
                </w:tcPr>
                <w:p w14:paraId="39FF2B7E"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D34524D"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8.7.1.</w:t>
                  </w:r>
                </w:p>
              </w:tc>
              <w:tc>
                <w:tcPr>
                  <w:tcW w:w="4212" w:type="dxa"/>
                  <w:tcBorders>
                    <w:top w:val="dashed" w:sz="4" w:space="0" w:color="auto"/>
                    <w:left w:val="dashed" w:sz="4" w:space="0" w:color="auto"/>
                    <w:bottom w:val="dashed" w:sz="4" w:space="0" w:color="auto"/>
                    <w:right w:val="nil"/>
                  </w:tcBorders>
                  <w:shd w:val="clear" w:color="auto" w:fill="auto"/>
                </w:tcPr>
                <w:p w14:paraId="2B45F910"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netaikoma</w:t>
                  </w:r>
                </w:p>
              </w:tc>
            </w:tr>
            <w:tr w:rsidR="00FB6A2E" w:rsidRPr="00A41ADD" w14:paraId="51212082" w14:textId="77777777" w:rsidTr="00B20F56">
              <w:tc>
                <w:tcPr>
                  <w:tcW w:w="3577" w:type="dxa"/>
                  <w:tcBorders>
                    <w:top w:val="dashed" w:sz="4" w:space="0" w:color="auto"/>
                    <w:left w:val="nil"/>
                    <w:bottom w:val="dashed" w:sz="4" w:space="0" w:color="auto"/>
                    <w:right w:val="dashed" w:sz="4" w:space="0" w:color="auto"/>
                  </w:tcBorders>
                  <w:shd w:val="clear" w:color="auto" w:fill="auto"/>
                </w:tcPr>
                <w:p w14:paraId="1C4DE229"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2EA11EA"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8.7.2.</w:t>
                  </w:r>
                </w:p>
              </w:tc>
              <w:tc>
                <w:tcPr>
                  <w:tcW w:w="4212" w:type="dxa"/>
                  <w:tcBorders>
                    <w:top w:val="dashed" w:sz="4" w:space="0" w:color="auto"/>
                    <w:left w:val="dashed" w:sz="4" w:space="0" w:color="auto"/>
                    <w:bottom w:val="dashed" w:sz="4" w:space="0" w:color="auto"/>
                    <w:right w:val="nil"/>
                  </w:tcBorders>
                  <w:shd w:val="clear" w:color="auto" w:fill="auto"/>
                </w:tcPr>
                <w:p w14:paraId="18BE21BD"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30 kalendorinių dienų</w:t>
                  </w:r>
                </w:p>
              </w:tc>
            </w:tr>
            <w:tr w:rsidR="00FB6A2E" w:rsidRPr="00A41ADD" w14:paraId="08B79BCB" w14:textId="77777777" w:rsidTr="00B20F56">
              <w:tc>
                <w:tcPr>
                  <w:tcW w:w="3577" w:type="dxa"/>
                  <w:tcBorders>
                    <w:top w:val="dashed" w:sz="4" w:space="0" w:color="auto"/>
                    <w:left w:val="nil"/>
                    <w:bottom w:val="dashed" w:sz="4" w:space="0" w:color="auto"/>
                    <w:right w:val="dashed" w:sz="4" w:space="0" w:color="auto"/>
                  </w:tcBorders>
                  <w:shd w:val="clear" w:color="auto" w:fill="auto"/>
                </w:tcPr>
                <w:p w14:paraId="7EE8F4B0"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9FFFF7E"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8.8</w:t>
                  </w:r>
                </w:p>
              </w:tc>
              <w:tc>
                <w:tcPr>
                  <w:tcW w:w="4212" w:type="dxa"/>
                  <w:tcBorders>
                    <w:top w:val="dashed" w:sz="4" w:space="0" w:color="auto"/>
                    <w:left w:val="dashed" w:sz="4" w:space="0" w:color="auto"/>
                    <w:bottom w:val="dashed" w:sz="4" w:space="0" w:color="auto"/>
                    <w:right w:val="nil"/>
                  </w:tcBorders>
                  <w:shd w:val="clear" w:color="auto" w:fill="auto"/>
                </w:tcPr>
                <w:p w14:paraId="7CF972D7"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i/>
                    </w:rPr>
                    <w:t>0,02</w:t>
                  </w:r>
                  <w:r w:rsidRPr="00A41ADD">
                    <w:rPr>
                      <w:rFonts w:asciiTheme="minorHAnsi" w:hAnsiTheme="minorHAnsi" w:cstheme="minorHAnsi"/>
                    </w:rPr>
                    <w:t xml:space="preserve"> % laiku neapmokėtos sumos per dieną </w:t>
                  </w:r>
                </w:p>
              </w:tc>
            </w:tr>
            <w:tr w:rsidR="00FB6A2E" w:rsidRPr="00A41ADD" w14:paraId="10835F28" w14:textId="77777777" w:rsidTr="00B20F56">
              <w:tc>
                <w:tcPr>
                  <w:tcW w:w="3577" w:type="dxa"/>
                  <w:tcBorders>
                    <w:top w:val="dashed" w:sz="4" w:space="0" w:color="auto"/>
                    <w:left w:val="nil"/>
                    <w:bottom w:val="dashed" w:sz="4" w:space="0" w:color="auto"/>
                    <w:right w:val="dashed" w:sz="4" w:space="0" w:color="auto"/>
                  </w:tcBorders>
                  <w:shd w:val="clear" w:color="auto" w:fill="auto"/>
                </w:tcPr>
                <w:p w14:paraId="06E06DA0"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Darbų garantinis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ADA5369"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10.2 </w:t>
                  </w:r>
                </w:p>
              </w:tc>
              <w:tc>
                <w:tcPr>
                  <w:tcW w:w="4212" w:type="dxa"/>
                  <w:tcBorders>
                    <w:top w:val="dashed" w:sz="4" w:space="0" w:color="auto"/>
                    <w:left w:val="dashed" w:sz="4" w:space="0" w:color="auto"/>
                    <w:bottom w:val="dashed" w:sz="4" w:space="0" w:color="auto"/>
                    <w:right w:val="nil"/>
                  </w:tcBorders>
                  <w:shd w:val="clear" w:color="auto" w:fill="auto"/>
                </w:tcPr>
                <w:p w14:paraId="54BEDD80" w14:textId="77777777" w:rsidR="00FB6A2E" w:rsidRPr="00A41ADD" w:rsidRDefault="00FB6A2E" w:rsidP="00B20F56">
                  <w:pPr>
                    <w:pStyle w:val="Stilius3"/>
                    <w:jc w:val="left"/>
                    <w:rPr>
                      <w:rFonts w:asciiTheme="minorHAnsi" w:hAnsiTheme="minorHAnsi" w:cstheme="minorHAnsi"/>
                    </w:rPr>
                  </w:pPr>
                  <w:r w:rsidRPr="00A41ADD">
                    <w:rPr>
                      <w:rFonts w:asciiTheme="minorHAnsi" w:hAnsiTheme="minorHAnsi" w:cstheme="minorHAnsi"/>
                    </w:rPr>
                    <w:t xml:space="preserve">5 metai </w:t>
                  </w:r>
                </w:p>
                <w:p w14:paraId="3944692B" w14:textId="77777777" w:rsidR="00FB6A2E" w:rsidRPr="00A41ADD" w:rsidRDefault="00FB6A2E" w:rsidP="00B20F56">
                  <w:pPr>
                    <w:pStyle w:val="Stilius3"/>
                    <w:spacing w:before="0"/>
                    <w:jc w:val="left"/>
                    <w:rPr>
                      <w:rFonts w:asciiTheme="minorHAnsi" w:hAnsiTheme="minorHAnsi" w:cstheme="minorHAnsi"/>
                      <w:i/>
                    </w:rPr>
                  </w:pPr>
                </w:p>
              </w:tc>
            </w:tr>
          </w:tbl>
          <w:p w14:paraId="1AE62E6A" w14:textId="77777777" w:rsidR="00FB6A2E" w:rsidRPr="00A41ADD" w:rsidRDefault="00FB6A2E" w:rsidP="00B20F56">
            <w:pPr>
              <w:pStyle w:val="Stilius3"/>
              <w:rPr>
                <w:rFonts w:asciiTheme="minorHAnsi" w:hAnsiTheme="minorHAnsi" w:cstheme="minorHAnsi"/>
              </w:rPr>
            </w:pPr>
          </w:p>
        </w:tc>
      </w:tr>
      <w:tr w:rsidR="00FB6A2E" w:rsidRPr="00A41ADD" w14:paraId="5C8042CB" w14:textId="77777777" w:rsidTr="00B20F56">
        <w:tc>
          <w:tcPr>
            <w:tcW w:w="9749" w:type="dxa"/>
            <w:gridSpan w:val="4"/>
            <w:tcBorders>
              <w:top w:val="nil"/>
              <w:left w:val="nil"/>
              <w:bottom w:val="nil"/>
              <w:right w:val="nil"/>
            </w:tcBorders>
          </w:tcPr>
          <w:p w14:paraId="18003F12" w14:textId="77777777" w:rsidR="00FB6A2E" w:rsidRPr="00A41ADD" w:rsidRDefault="00FB6A2E" w:rsidP="00B5795C">
            <w:pPr>
              <w:pStyle w:val="Stilius1"/>
              <w:rPr>
                <w:rFonts w:asciiTheme="minorHAnsi" w:hAnsiTheme="minorHAnsi" w:cstheme="minorHAnsi"/>
                <w:sz w:val="24"/>
                <w:szCs w:val="24"/>
              </w:rPr>
            </w:pPr>
            <w:r w:rsidRPr="00A41ADD">
              <w:rPr>
                <w:rFonts w:asciiTheme="minorHAnsi" w:hAnsiTheme="minorHAnsi" w:cstheme="minorHAnsi"/>
                <w:sz w:val="24"/>
                <w:szCs w:val="24"/>
              </w:rPr>
              <w:lastRenderedPageBreak/>
              <w:t>UŽSAKOVO TEISĖS, PAREIGOS IR ATSAKOMYBĖ</w:t>
            </w:r>
          </w:p>
        </w:tc>
      </w:tr>
      <w:tr w:rsidR="00FB6A2E" w:rsidRPr="00A41ADD" w14:paraId="2A47C7DA" w14:textId="77777777" w:rsidTr="00B20F56">
        <w:tc>
          <w:tcPr>
            <w:tcW w:w="817" w:type="dxa"/>
            <w:tcBorders>
              <w:top w:val="nil"/>
              <w:left w:val="nil"/>
              <w:bottom w:val="nil"/>
              <w:right w:val="nil"/>
            </w:tcBorders>
          </w:tcPr>
          <w:p w14:paraId="3F8F5ADC" w14:textId="77777777" w:rsidR="00FB6A2E" w:rsidRPr="00A41ADD" w:rsidRDefault="00FB6A2E" w:rsidP="00DD53C5">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799D8016"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w:t>
            </w:r>
          </w:p>
        </w:tc>
      </w:tr>
      <w:tr w:rsidR="00FB6A2E" w:rsidRPr="00A41ADD" w14:paraId="154D86B6" w14:textId="77777777" w:rsidTr="00B20F56">
        <w:tc>
          <w:tcPr>
            <w:tcW w:w="817" w:type="dxa"/>
            <w:tcBorders>
              <w:top w:val="nil"/>
              <w:left w:val="nil"/>
              <w:bottom w:val="nil"/>
              <w:right w:val="nil"/>
            </w:tcBorders>
          </w:tcPr>
          <w:p w14:paraId="1ECAB36A" w14:textId="77777777" w:rsidR="00FB6A2E" w:rsidRPr="00A41ADD" w:rsidRDefault="00FB6A2E" w:rsidP="00DD53C5">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shd w:val="clear" w:color="auto" w:fill="auto"/>
          </w:tcPr>
          <w:tbl>
            <w:tblPr>
              <w:tblW w:w="9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9"/>
            </w:tblGrid>
            <w:tr w:rsidR="007828CE" w:rsidRPr="00A41ADD" w14:paraId="0EC58B38" w14:textId="77777777" w:rsidTr="00711E1F">
              <w:tc>
                <w:tcPr>
                  <w:tcW w:w="8932" w:type="dxa"/>
                  <w:tcBorders>
                    <w:top w:val="nil"/>
                    <w:left w:val="nil"/>
                    <w:bottom w:val="nil"/>
                    <w:right w:val="nil"/>
                  </w:tcBorders>
                  <w:shd w:val="clear" w:color="auto" w:fill="auto"/>
                </w:tcPr>
                <w:p w14:paraId="57F93726" w14:textId="77777777" w:rsidR="007828CE" w:rsidRPr="00A41ADD" w:rsidRDefault="007828CE" w:rsidP="007828CE">
                  <w:pPr>
                    <w:pStyle w:val="Stilius3"/>
                    <w:rPr>
                      <w:rFonts w:asciiTheme="minorHAnsi" w:hAnsiTheme="minorHAnsi" w:cstheme="minorHAnsi"/>
                    </w:rPr>
                  </w:pPr>
                  <w:r w:rsidRPr="00A41ADD">
                    <w:rPr>
                      <w:rFonts w:asciiTheme="minorHAnsi" w:hAnsiTheme="minorHAnsi" w:cstheme="minorHAnsi"/>
                    </w:rPr>
                    <w:t xml:space="preserve">Jeigu Rangovas nesilaiko Sutarties 5.9.4 punkte nustatyto aplinkos apsaugos kriterijaus, Užsakovas surašo vienašalį aktą, </w:t>
                  </w:r>
                  <w:r w:rsidRPr="002B48CB">
                    <w:rPr>
                      <w:rFonts w:asciiTheme="minorHAnsi" w:hAnsiTheme="minorHAnsi" w:cstheme="minorHAnsi"/>
                    </w:rPr>
                    <w:t>o Rangovas moka baudą, numatytą Sutarties 3.4 punkte</w:t>
                  </w:r>
                  <w:r w:rsidRPr="00A41ADD">
                    <w:rPr>
                      <w:rFonts w:asciiTheme="minorHAnsi" w:hAnsiTheme="minorHAnsi" w:cstheme="minorHAnsi"/>
                    </w:rPr>
                    <w:t>, už kiekvieną atvejį. Jeigu Rangovas pažeidžia šį punktą daugiau nei du kartus ir jam už kiekvieną atvejį yra pritaikyta bauda, tai laikoma esminiu Sutarties pažeidimu, dėl kurio Užsakovas įgyja teisę vienašališkai nutraukti Sutartį Sutarties 11.3.1 punkto nuostatų pagrindu.</w:t>
                  </w:r>
                </w:p>
              </w:tc>
            </w:tr>
          </w:tbl>
          <w:p w14:paraId="6151AC58" w14:textId="32987A30" w:rsidR="00FB6A2E" w:rsidRPr="00A41ADD" w:rsidRDefault="00FB6A2E" w:rsidP="00B20F56">
            <w:pPr>
              <w:pStyle w:val="Stilius3"/>
              <w:rPr>
                <w:rFonts w:asciiTheme="minorHAnsi" w:hAnsiTheme="minorHAnsi" w:cstheme="minorHAnsi"/>
              </w:rPr>
            </w:pPr>
          </w:p>
        </w:tc>
      </w:tr>
      <w:tr w:rsidR="00FB6A2E" w:rsidRPr="00A41ADD" w14:paraId="766B5313" w14:textId="77777777" w:rsidTr="00B20F56">
        <w:tc>
          <w:tcPr>
            <w:tcW w:w="817" w:type="dxa"/>
            <w:tcBorders>
              <w:top w:val="nil"/>
              <w:left w:val="nil"/>
              <w:bottom w:val="nil"/>
              <w:right w:val="nil"/>
            </w:tcBorders>
          </w:tcPr>
          <w:p w14:paraId="5A35A651" w14:textId="77777777" w:rsidR="00FB6A2E" w:rsidRPr="00A41ADD" w:rsidRDefault="00FB6A2E" w:rsidP="00DD53C5">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573A6617"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Užsakovas yra atsakingas už tai, kad jo personalas bendradarbiautų su Rangovu bei laikytųsi darbo saugos reikalavimų Statybvietėje. Užsakovo skiriamas asmuo, atsakingas už Sutarties vykdymą pagal Lietuvos Respublikos viešųjų pirkimų įstatymo nuostatas, yra nurodytas 3.4 papunktyje.</w:t>
            </w:r>
          </w:p>
        </w:tc>
      </w:tr>
      <w:tr w:rsidR="00FB6A2E" w:rsidRPr="00A41ADD" w14:paraId="7AA42B2E" w14:textId="77777777" w:rsidTr="00B20F56">
        <w:tc>
          <w:tcPr>
            <w:tcW w:w="817" w:type="dxa"/>
            <w:tcBorders>
              <w:top w:val="nil"/>
              <w:left w:val="nil"/>
              <w:bottom w:val="nil"/>
              <w:right w:val="nil"/>
            </w:tcBorders>
          </w:tcPr>
          <w:p w14:paraId="0E5EEE20" w14:textId="77777777" w:rsidR="00FB6A2E" w:rsidRPr="00A41ADD" w:rsidRDefault="00FB6A2E" w:rsidP="00DD53C5">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6AE1FC97"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Užsakovas privalo atlyginti nuostolius ir apsaugoti Rangovą, Rangovo personalą ir atitinkamus jų atstovus nuo pretenzijų, kompensacijų, nuostolių ir Išlaidų (susijusių su bet kurio asmens sužalojimu, negalavimu, liga ar mirtimi), kylančių arba atsiradusių dėl Užsakovo kaltės.</w:t>
            </w:r>
          </w:p>
        </w:tc>
      </w:tr>
      <w:tr w:rsidR="00FB6A2E" w:rsidRPr="00A41ADD" w14:paraId="6639E5E9" w14:textId="77777777" w:rsidTr="00B20F56">
        <w:tc>
          <w:tcPr>
            <w:tcW w:w="817" w:type="dxa"/>
            <w:tcBorders>
              <w:top w:val="nil"/>
              <w:left w:val="nil"/>
              <w:bottom w:val="nil"/>
              <w:right w:val="nil"/>
            </w:tcBorders>
          </w:tcPr>
          <w:p w14:paraId="07198D82" w14:textId="77777777" w:rsidR="00FB6A2E" w:rsidRPr="00A41ADD" w:rsidRDefault="00FB6A2E" w:rsidP="00DD53C5">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7A566933" w14:textId="77777777" w:rsidR="00FB6A2E" w:rsidRPr="00A41ADD" w:rsidRDefault="00FB6A2E" w:rsidP="00B20F56">
            <w:pPr>
              <w:pStyle w:val="Stilius3"/>
              <w:spacing w:after="240"/>
              <w:rPr>
                <w:rFonts w:asciiTheme="minorHAnsi" w:hAnsiTheme="minorHAnsi" w:cstheme="minorHAnsi"/>
              </w:rPr>
            </w:pPr>
            <w:r w:rsidRPr="00A41ADD">
              <w:rPr>
                <w:rFonts w:asciiTheme="minorHAnsi" w:hAnsiTheme="minorHAnsi" w:cstheme="minorHAnsi"/>
              </w:rPr>
              <w:t>Užsakovo atsakomybei ir rizikai priskiriama:</w:t>
            </w:r>
          </w:p>
          <w:p w14:paraId="600EB379" w14:textId="77777777" w:rsidR="00FB6A2E" w:rsidRPr="00A41ADD" w:rsidRDefault="00FB6A2E" w:rsidP="00DD53C5">
            <w:pPr>
              <w:pStyle w:val="Stilius3"/>
              <w:widowControl/>
              <w:numPr>
                <w:ilvl w:val="0"/>
                <w:numId w:val="25"/>
              </w:numPr>
              <w:suppressAutoHyphens w:val="0"/>
              <w:autoSpaceDN/>
              <w:spacing w:before="0"/>
              <w:ind w:left="853" w:hanging="567"/>
              <w:textAlignment w:val="auto"/>
              <w:rPr>
                <w:rFonts w:asciiTheme="minorHAnsi" w:hAnsiTheme="minorHAnsi" w:cstheme="minorHAnsi"/>
              </w:rPr>
            </w:pPr>
            <w:r w:rsidRPr="00A41ADD">
              <w:rPr>
                <w:rFonts w:asciiTheme="minorHAnsi" w:hAnsiTheme="minorHAnsi" w:cstheme="minorHAnsi"/>
              </w:rPr>
              <w:t>Užsakovo naudojimasis bet kuria Darbų dalimi iki Darbų perdavimo Užsakovui dienos, išskyrus kaip gali būti numatyta pagal Sutartį;</w:t>
            </w:r>
          </w:p>
          <w:p w14:paraId="2F08232B" w14:textId="77777777" w:rsidR="00FB6A2E" w:rsidRPr="00A41ADD" w:rsidRDefault="00FB6A2E" w:rsidP="00DD53C5">
            <w:pPr>
              <w:pStyle w:val="Stilius3"/>
              <w:widowControl/>
              <w:numPr>
                <w:ilvl w:val="0"/>
                <w:numId w:val="25"/>
              </w:numPr>
              <w:suppressAutoHyphens w:val="0"/>
              <w:autoSpaceDN/>
              <w:spacing w:before="0"/>
              <w:ind w:left="853" w:hanging="567"/>
              <w:textAlignment w:val="auto"/>
              <w:rPr>
                <w:rFonts w:asciiTheme="minorHAnsi" w:hAnsiTheme="minorHAnsi" w:cstheme="minorHAnsi"/>
              </w:rPr>
            </w:pPr>
            <w:r w:rsidRPr="00A41ADD">
              <w:rPr>
                <w:rFonts w:asciiTheme="minorHAnsi" w:hAnsiTheme="minorHAnsi" w:cstheme="minorHAnsi"/>
              </w:rPr>
              <w:lastRenderedPageBreak/>
              <w:t xml:space="preserve">klaidos, netikslumai ar trūkumai Techninėje specifikacijoje (užduotyje), kaip nustatyta 1.6 papunktyje. </w:t>
            </w:r>
          </w:p>
        </w:tc>
      </w:tr>
      <w:tr w:rsidR="00FB6A2E" w:rsidRPr="00A41ADD" w14:paraId="4DEA1AA6" w14:textId="77777777" w:rsidTr="00B20F56">
        <w:trPr>
          <w:trHeight w:val="106"/>
        </w:trPr>
        <w:tc>
          <w:tcPr>
            <w:tcW w:w="817" w:type="dxa"/>
            <w:tcBorders>
              <w:top w:val="nil"/>
              <w:left w:val="nil"/>
              <w:bottom w:val="nil"/>
              <w:right w:val="nil"/>
            </w:tcBorders>
          </w:tcPr>
          <w:p w14:paraId="56360BD0" w14:textId="77777777" w:rsidR="00FB6A2E" w:rsidRPr="00A41ADD" w:rsidRDefault="00FB6A2E" w:rsidP="00DD53C5">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7270012D" w14:textId="77777777" w:rsidR="00FB6A2E" w:rsidRPr="00A41ADD" w:rsidRDefault="00FB6A2E" w:rsidP="00B20F56">
            <w:pPr>
              <w:pStyle w:val="Stilius3"/>
              <w:spacing w:after="240"/>
              <w:rPr>
                <w:rFonts w:asciiTheme="minorHAnsi" w:hAnsiTheme="minorHAnsi" w:cstheme="minorHAnsi"/>
              </w:rPr>
            </w:pPr>
            <w:r w:rsidRPr="00A41ADD">
              <w:rPr>
                <w:rFonts w:asciiTheme="minorHAnsi" w:hAnsiTheme="minorHAnsi" w:cstheme="minorHAnsi"/>
              </w:rPr>
              <w:t>Rangovui tinkamai atlikus Darbus, Užsakovas privalo sumokėti Sutarties kainą.</w:t>
            </w:r>
          </w:p>
        </w:tc>
      </w:tr>
      <w:tr w:rsidR="00FB6A2E" w:rsidRPr="00A41ADD" w14:paraId="7CE430C3" w14:textId="77777777" w:rsidTr="00B20F56">
        <w:tc>
          <w:tcPr>
            <w:tcW w:w="9749" w:type="dxa"/>
            <w:gridSpan w:val="4"/>
            <w:tcBorders>
              <w:top w:val="nil"/>
              <w:left w:val="nil"/>
              <w:bottom w:val="nil"/>
              <w:right w:val="nil"/>
            </w:tcBorders>
          </w:tcPr>
          <w:p w14:paraId="290D4386" w14:textId="77777777" w:rsidR="00FB6A2E" w:rsidRPr="00A41ADD" w:rsidRDefault="00FB6A2E" w:rsidP="00B5795C">
            <w:pPr>
              <w:pStyle w:val="Stilius1"/>
              <w:rPr>
                <w:rFonts w:asciiTheme="minorHAnsi" w:hAnsiTheme="minorHAnsi" w:cstheme="minorHAnsi"/>
                <w:sz w:val="24"/>
                <w:szCs w:val="24"/>
              </w:rPr>
            </w:pPr>
            <w:r w:rsidRPr="00A41ADD">
              <w:rPr>
                <w:rFonts w:asciiTheme="minorHAnsi" w:hAnsiTheme="minorHAnsi" w:cstheme="minorHAnsi"/>
                <w:sz w:val="24"/>
                <w:szCs w:val="24"/>
              </w:rPr>
              <w:t>RANGOVO TEISĖS, PAREIGOS IR ATSAKOMYBĖ</w:t>
            </w:r>
          </w:p>
        </w:tc>
      </w:tr>
      <w:tr w:rsidR="00FB6A2E" w:rsidRPr="00A41ADD" w14:paraId="140196E8" w14:textId="77777777" w:rsidTr="00B20F56">
        <w:tc>
          <w:tcPr>
            <w:tcW w:w="817" w:type="dxa"/>
            <w:tcBorders>
              <w:top w:val="nil"/>
              <w:left w:val="nil"/>
              <w:bottom w:val="nil"/>
              <w:right w:val="nil"/>
            </w:tcBorders>
          </w:tcPr>
          <w:p w14:paraId="592F94CF" w14:textId="77777777" w:rsidR="00FB6A2E" w:rsidRPr="00A41ADD" w:rsidRDefault="00FB6A2E" w:rsidP="00DD53C5">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116CBFAA"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Rangovas privalo vykdyti ir užbaigti Darbus pagal Sutartį, vadovaudamasis Techninėje specifikacijoje (užduotyje) nustatytais reikalavimais, laikydamasis Kalendoriniame darbų atlikimo grafike</w:t>
            </w:r>
            <w:r w:rsidRPr="00A41ADD" w:rsidDel="00595E51">
              <w:rPr>
                <w:rFonts w:asciiTheme="minorHAnsi" w:hAnsiTheme="minorHAnsi" w:cstheme="minorHAnsi"/>
              </w:rPr>
              <w:t xml:space="preserve"> </w:t>
            </w:r>
            <w:r w:rsidRPr="00A41ADD">
              <w:rPr>
                <w:rFonts w:asciiTheme="minorHAnsi" w:hAnsiTheme="minorHAnsi" w:cstheme="minorHAnsi"/>
              </w:rPr>
              <w:t xml:space="preserve">pateikto grafiko, Lietuvos Respublikoje galiojančių įstatymų, įstatymų įgyvendinamųjų teisės aktų, normatyvinių statybos techninių dokumentų reikalavimų. </w:t>
            </w:r>
          </w:p>
        </w:tc>
      </w:tr>
      <w:tr w:rsidR="00FB6A2E" w:rsidRPr="00A41ADD" w14:paraId="49DFCED1" w14:textId="77777777" w:rsidTr="00B20F56">
        <w:tc>
          <w:tcPr>
            <w:tcW w:w="817" w:type="dxa"/>
            <w:tcBorders>
              <w:top w:val="nil"/>
              <w:left w:val="nil"/>
              <w:bottom w:val="nil"/>
              <w:right w:val="nil"/>
            </w:tcBorders>
          </w:tcPr>
          <w:p w14:paraId="1C06F3F6" w14:textId="77777777" w:rsidR="00FB6A2E" w:rsidRPr="00A41ADD" w:rsidRDefault="00FB6A2E" w:rsidP="00DD53C5">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51C9E840"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FB6A2E" w:rsidRPr="00A41ADD" w14:paraId="6E8DABD9" w14:textId="77777777" w:rsidTr="00B20F56">
        <w:tc>
          <w:tcPr>
            <w:tcW w:w="817" w:type="dxa"/>
            <w:tcBorders>
              <w:top w:val="nil"/>
              <w:left w:val="nil"/>
              <w:bottom w:val="nil"/>
              <w:right w:val="nil"/>
            </w:tcBorders>
          </w:tcPr>
          <w:p w14:paraId="2A0E1386" w14:textId="77777777" w:rsidR="00FB6A2E" w:rsidRPr="00A41ADD" w:rsidRDefault="00FB6A2E" w:rsidP="00DD53C5">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790FCF39"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Rangovas yra atsakingas už visus savo veiksmus ir statybos darbų metodų tinkamumą, patikimumą bei darbų saugą visu Darbų vykdymo laikotarpiu.</w:t>
            </w:r>
          </w:p>
        </w:tc>
      </w:tr>
      <w:tr w:rsidR="00FB6A2E" w:rsidRPr="00A41ADD" w14:paraId="70132BEF" w14:textId="77777777" w:rsidTr="00B20F56">
        <w:tc>
          <w:tcPr>
            <w:tcW w:w="817" w:type="dxa"/>
            <w:tcBorders>
              <w:top w:val="nil"/>
              <w:left w:val="nil"/>
              <w:bottom w:val="nil"/>
              <w:right w:val="nil"/>
            </w:tcBorders>
          </w:tcPr>
          <w:p w14:paraId="4C06A4A2" w14:textId="77777777" w:rsidR="00FB6A2E" w:rsidRPr="00A41ADD" w:rsidRDefault="00FB6A2E" w:rsidP="00DD53C5">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35E6BDFC"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FB6A2E" w:rsidRPr="00A41ADD" w14:paraId="30EC3BD4" w14:textId="77777777" w:rsidTr="00B20F56">
        <w:tc>
          <w:tcPr>
            <w:tcW w:w="817" w:type="dxa"/>
            <w:tcBorders>
              <w:top w:val="nil"/>
              <w:left w:val="nil"/>
              <w:bottom w:val="nil"/>
              <w:right w:val="nil"/>
            </w:tcBorders>
          </w:tcPr>
          <w:p w14:paraId="2A89634A" w14:textId="77777777" w:rsidR="00FB6A2E" w:rsidRPr="00A41ADD" w:rsidRDefault="00FB6A2E" w:rsidP="00DD53C5">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73B2E446"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Rangovas, dalį Darbų perduodamas Subrangovams, yra atsakingas už Subrangovo, jo įgaliotų atstovų ir darbuotojų veiksmus arba neveikimą taip, kaip atsakytų už savo paties veiksmus ar neveikimą. </w:t>
            </w:r>
          </w:p>
        </w:tc>
      </w:tr>
      <w:tr w:rsidR="00FB6A2E" w:rsidRPr="00A41ADD" w14:paraId="0B5838EA" w14:textId="77777777" w:rsidTr="00B20F56">
        <w:tc>
          <w:tcPr>
            <w:tcW w:w="817" w:type="dxa"/>
            <w:tcBorders>
              <w:top w:val="nil"/>
              <w:left w:val="nil"/>
              <w:bottom w:val="nil"/>
              <w:right w:val="nil"/>
            </w:tcBorders>
          </w:tcPr>
          <w:p w14:paraId="71C00B28" w14:textId="77777777" w:rsidR="00FB6A2E" w:rsidRPr="00A41ADD" w:rsidRDefault="00FB6A2E" w:rsidP="00DD53C5">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6F78E0E2"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A41ADD">
              <w:rPr>
                <w:rFonts w:asciiTheme="minorHAnsi" w:hAnsiTheme="minorHAnsi" w:cstheme="minorHAnsi"/>
                <w:lang w:eastAsia="lt-LT"/>
              </w:rPr>
              <w:t>būtinus Sutarčiai įvykdyti darbus, kurie nors ir nebuvo tiesiogiai nustatyti Sutartyje, tačiau kuriuos Rangovas turėjo ir galėjo numatyti ir įvertinti dar iki pasiūlymų pateikimo termino pabaigos</w:t>
            </w:r>
            <w:r w:rsidRPr="00A41ADD">
              <w:rPr>
                <w:rFonts w:asciiTheme="minorHAnsi" w:hAnsiTheme="minorHAnsi" w:cstheme="minorHAnsi"/>
              </w:rPr>
              <w:t>.</w:t>
            </w:r>
          </w:p>
        </w:tc>
      </w:tr>
      <w:tr w:rsidR="00FB6A2E" w:rsidRPr="00A41ADD" w14:paraId="02AD3E6B" w14:textId="77777777" w:rsidTr="00B20F56">
        <w:tc>
          <w:tcPr>
            <w:tcW w:w="817" w:type="dxa"/>
            <w:tcBorders>
              <w:top w:val="nil"/>
              <w:left w:val="nil"/>
              <w:bottom w:val="nil"/>
              <w:right w:val="nil"/>
            </w:tcBorders>
          </w:tcPr>
          <w:p w14:paraId="528C1165" w14:textId="77777777" w:rsidR="00FB6A2E" w:rsidRPr="00A41ADD" w:rsidRDefault="00FB6A2E" w:rsidP="00DD53C5">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628425DB"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Darbų faktinių kiekių neatitikimas orientaciniams (projektiniams) kiekiams, kurie gali būti nustatyti Veiklų sąraše ar Techninės specifikacijos (užduoties) dokumentuose – sąnaudų kiekių žiniaraščiuose – priskiriamas Rangovo atsakomybei ir rizikai.</w:t>
            </w:r>
            <w:r w:rsidRPr="00A41ADD">
              <w:rPr>
                <w:rFonts w:asciiTheme="minorHAnsi" w:hAnsiTheme="minorHAnsi" w:cstheme="minorHAnsi"/>
                <w:lang w:eastAsia="lt-LT"/>
              </w:rPr>
              <w:t xml:space="preserve"> </w:t>
            </w:r>
          </w:p>
        </w:tc>
      </w:tr>
      <w:tr w:rsidR="00FB6A2E" w:rsidRPr="00A41ADD" w14:paraId="2B26CCA7" w14:textId="77777777" w:rsidTr="00B20F56">
        <w:tc>
          <w:tcPr>
            <w:tcW w:w="817" w:type="dxa"/>
            <w:tcBorders>
              <w:top w:val="nil"/>
              <w:left w:val="nil"/>
              <w:bottom w:val="nil"/>
              <w:right w:val="nil"/>
            </w:tcBorders>
          </w:tcPr>
          <w:p w14:paraId="4B404C03" w14:textId="77777777" w:rsidR="00FB6A2E" w:rsidRPr="00A41ADD" w:rsidRDefault="00FB6A2E" w:rsidP="00DD53C5">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7CB0F152"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Rangovas privalo apsaugoti Užsakovo turtą nuo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FB6A2E" w:rsidRPr="00A41ADD" w14:paraId="00281712" w14:textId="77777777" w:rsidTr="00B20F56">
        <w:tc>
          <w:tcPr>
            <w:tcW w:w="817" w:type="dxa"/>
            <w:tcBorders>
              <w:top w:val="nil"/>
              <w:left w:val="nil"/>
              <w:bottom w:val="nil"/>
              <w:right w:val="nil"/>
            </w:tcBorders>
          </w:tcPr>
          <w:p w14:paraId="0A85F1DF" w14:textId="77777777" w:rsidR="00FB6A2E" w:rsidRPr="00A41ADD" w:rsidRDefault="00FB6A2E" w:rsidP="00DD53C5">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4F9CAB43" w14:textId="77777777" w:rsidR="00FB6A2E" w:rsidRPr="00A41ADD" w:rsidRDefault="00FB6A2E" w:rsidP="00B20F56">
            <w:pPr>
              <w:pStyle w:val="Stilius3"/>
              <w:spacing w:after="240"/>
              <w:rPr>
                <w:rFonts w:asciiTheme="minorHAnsi" w:hAnsiTheme="minorHAnsi" w:cstheme="minorHAnsi"/>
              </w:rPr>
            </w:pPr>
            <w:r w:rsidRPr="00A41ADD">
              <w:rPr>
                <w:rFonts w:asciiTheme="minorHAnsi" w:hAnsiTheme="minorHAnsi" w:cstheme="minorHAnsi"/>
              </w:rPr>
              <w:t>Vykdydamas Darbus Rangovas privalo:</w:t>
            </w:r>
          </w:p>
          <w:p w14:paraId="48630C78" w14:textId="77777777" w:rsidR="00FB6A2E" w:rsidRPr="00A41ADD" w:rsidRDefault="00FB6A2E" w:rsidP="00DD53C5">
            <w:pPr>
              <w:pStyle w:val="Stilius3"/>
              <w:widowControl/>
              <w:numPr>
                <w:ilvl w:val="0"/>
                <w:numId w:val="44"/>
              </w:numPr>
              <w:tabs>
                <w:tab w:val="left" w:pos="994"/>
              </w:tabs>
              <w:suppressAutoHyphens w:val="0"/>
              <w:autoSpaceDN/>
              <w:spacing w:before="0"/>
              <w:ind w:left="569"/>
              <w:textAlignment w:val="auto"/>
              <w:rPr>
                <w:rFonts w:asciiTheme="minorHAnsi" w:hAnsiTheme="minorHAnsi" w:cstheme="minorHAnsi"/>
              </w:rPr>
            </w:pPr>
            <w:r w:rsidRPr="00A41ADD">
              <w:rPr>
                <w:rFonts w:asciiTheme="minorHAnsi" w:hAnsiTheme="minorHAnsi" w:cstheme="minorHAnsi"/>
              </w:rPr>
              <w:t xml:space="preserve"> savo sąskaita pašalinti iš Statybvietės visas statybines atliekas ir šiukšles;</w:t>
            </w:r>
          </w:p>
          <w:p w14:paraId="1AE23D59" w14:textId="77777777" w:rsidR="00FB6A2E" w:rsidRPr="00A41ADD" w:rsidRDefault="00FB6A2E" w:rsidP="00DD53C5">
            <w:pPr>
              <w:pStyle w:val="Stilius3"/>
              <w:widowControl/>
              <w:numPr>
                <w:ilvl w:val="0"/>
                <w:numId w:val="44"/>
              </w:numPr>
              <w:suppressAutoHyphens w:val="0"/>
              <w:autoSpaceDN/>
              <w:spacing w:before="0"/>
              <w:ind w:left="994" w:hanging="788"/>
              <w:textAlignment w:val="auto"/>
              <w:rPr>
                <w:rFonts w:asciiTheme="minorHAnsi" w:hAnsiTheme="minorHAnsi" w:cstheme="minorHAnsi"/>
              </w:rPr>
            </w:pPr>
            <w:r w:rsidRPr="00A41ADD">
              <w:rPr>
                <w:rFonts w:asciiTheme="minorHAnsi" w:hAnsiTheme="minorHAnsi" w:cstheme="minorHAnsi"/>
              </w:rPr>
              <w:t>sandėliuoti arba išvežti perteklines Medžiagas ir nereikalingus Rangovo įrengimus;</w:t>
            </w:r>
          </w:p>
          <w:p w14:paraId="74584C6E" w14:textId="77777777" w:rsidR="00FB6A2E" w:rsidRPr="00A41ADD" w:rsidRDefault="00FB6A2E" w:rsidP="00DD53C5">
            <w:pPr>
              <w:pStyle w:val="Stilius3"/>
              <w:widowControl/>
              <w:numPr>
                <w:ilvl w:val="0"/>
                <w:numId w:val="44"/>
              </w:numPr>
              <w:suppressAutoHyphens w:val="0"/>
              <w:autoSpaceDN/>
              <w:spacing w:before="0"/>
              <w:ind w:left="994" w:hanging="788"/>
              <w:textAlignment w:val="auto"/>
              <w:rPr>
                <w:rFonts w:asciiTheme="minorHAnsi" w:hAnsiTheme="minorHAnsi" w:cstheme="minorHAnsi"/>
              </w:rPr>
            </w:pPr>
            <w:r w:rsidRPr="00A41ADD">
              <w:rPr>
                <w:rFonts w:asciiTheme="minorHAnsi" w:hAnsiTheme="minorHAnsi" w:cstheme="minorHAnsi"/>
              </w:rPr>
              <w:t xml:space="preserve">valyti ir prižiūrėti patekimo į Statybvietę kelius, koridorius, laiptines ir aplinką nuo šiukšlių, dulkių ar kitų teršalų. Statybvietė ir visos tokios patekimui į </w:t>
            </w:r>
            <w:r w:rsidRPr="00A41ADD">
              <w:rPr>
                <w:rFonts w:asciiTheme="minorHAnsi" w:hAnsiTheme="minorHAnsi" w:cstheme="minorHAnsi"/>
              </w:rPr>
              <w:lastRenderedPageBreak/>
              <w:t>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A7914A3" w14:textId="77777777" w:rsidR="00FB6A2E" w:rsidRPr="00A41ADD" w:rsidRDefault="00FB6A2E" w:rsidP="00DD53C5">
            <w:pPr>
              <w:pStyle w:val="Stilius3"/>
              <w:widowControl/>
              <w:numPr>
                <w:ilvl w:val="0"/>
                <w:numId w:val="44"/>
              </w:numPr>
              <w:suppressAutoHyphens w:val="0"/>
              <w:autoSpaceDN/>
              <w:spacing w:before="0"/>
              <w:ind w:left="994" w:hanging="788"/>
              <w:textAlignment w:val="auto"/>
              <w:rPr>
                <w:rFonts w:asciiTheme="minorHAnsi" w:hAnsiTheme="minorHAnsi" w:cstheme="minorHAnsi"/>
              </w:rPr>
            </w:pPr>
            <w:r w:rsidRPr="00A41ADD">
              <w:rPr>
                <w:rFonts w:asciiTheme="minorHAnsi" w:hAnsiTheme="minorHAnsi" w:cstheme="minorHAnsi"/>
              </w:rPr>
              <w:t>užtikrinti, kad vykdant Darbus būtų laikomasi aplinkos apsaugos kriterijų, nustatytų Sutarties priede Nr. 1 „Techninė specifikacija (užduotis)“ 6.1 ir 6.2 punktuose. Nesilaikant nustatytų aplinkos apsaugos kriterijų, už Sutarties vykdymą atsakingam asmeniui nustačius nesilaikymo faktą, skiriama Sutarties 3.4 punkte numatyto dydžio bauda.</w:t>
            </w:r>
          </w:p>
          <w:p w14:paraId="1219BB03" w14:textId="77777777" w:rsidR="00FB6A2E" w:rsidRPr="00A41ADD" w:rsidRDefault="00FB6A2E" w:rsidP="00B20F56">
            <w:pPr>
              <w:widowControl w:val="0"/>
              <w:shd w:val="clear" w:color="auto" w:fill="FFFFFF"/>
              <w:suppressAutoHyphens/>
              <w:textAlignment w:val="baseline"/>
              <w:rPr>
                <w:rFonts w:cstheme="minorHAnsi"/>
                <w:sz w:val="24"/>
                <w:szCs w:val="24"/>
              </w:rPr>
            </w:pPr>
          </w:p>
        </w:tc>
      </w:tr>
      <w:tr w:rsidR="00FB6A2E" w:rsidRPr="00A41ADD" w14:paraId="7C4841DF" w14:textId="77777777" w:rsidTr="00B20F56">
        <w:tc>
          <w:tcPr>
            <w:tcW w:w="817" w:type="dxa"/>
            <w:tcBorders>
              <w:top w:val="nil"/>
              <w:left w:val="nil"/>
              <w:bottom w:val="nil"/>
              <w:right w:val="nil"/>
            </w:tcBorders>
          </w:tcPr>
          <w:p w14:paraId="1D09AAC3" w14:textId="77777777" w:rsidR="00FB6A2E" w:rsidRPr="00A41ADD" w:rsidRDefault="00FB6A2E" w:rsidP="00DD53C5">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16E8CE8A"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FB6A2E" w:rsidRPr="00A41ADD" w14:paraId="1875FD60" w14:textId="77777777" w:rsidTr="00B20F56">
        <w:tc>
          <w:tcPr>
            <w:tcW w:w="817" w:type="dxa"/>
            <w:tcBorders>
              <w:top w:val="nil"/>
              <w:left w:val="nil"/>
              <w:bottom w:val="nil"/>
              <w:right w:val="nil"/>
            </w:tcBorders>
          </w:tcPr>
          <w:p w14:paraId="7B13FB9F" w14:textId="77777777" w:rsidR="00FB6A2E" w:rsidRPr="00A41ADD" w:rsidRDefault="00FB6A2E" w:rsidP="00DD53C5">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48A90D74"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kvalifikacijos reikalavimai pirkimo dokumentuose.</w:t>
            </w:r>
          </w:p>
        </w:tc>
      </w:tr>
      <w:tr w:rsidR="00FB6A2E" w:rsidRPr="00A41ADD" w14:paraId="18233337" w14:textId="77777777" w:rsidTr="00B20F56">
        <w:tc>
          <w:tcPr>
            <w:tcW w:w="817" w:type="dxa"/>
            <w:tcBorders>
              <w:top w:val="nil"/>
              <w:left w:val="nil"/>
              <w:bottom w:val="nil"/>
              <w:right w:val="nil"/>
            </w:tcBorders>
          </w:tcPr>
          <w:p w14:paraId="01860460" w14:textId="77777777" w:rsidR="00FB6A2E" w:rsidRPr="00A41ADD" w:rsidRDefault="00FB6A2E" w:rsidP="00DD53C5">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0D6288B5"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Rangovas privalo naudoti tik Darbų vykdymui ir naudojimo sąlygoms tinkamą Įrangą ir Medžiagas pagal Techninėje specifikacijoje (užduotyje) nurodytus reikalavimus. </w:t>
            </w:r>
          </w:p>
        </w:tc>
      </w:tr>
      <w:tr w:rsidR="00FB6A2E" w:rsidRPr="00A41ADD" w14:paraId="29177446" w14:textId="77777777" w:rsidTr="00B20F56">
        <w:tc>
          <w:tcPr>
            <w:tcW w:w="817" w:type="dxa"/>
            <w:tcBorders>
              <w:top w:val="nil"/>
              <w:left w:val="nil"/>
              <w:bottom w:val="nil"/>
              <w:right w:val="nil"/>
            </w:tcBorders>
          </w:tcPr>
          <w:p w14:paraId="19709173" w14:textId="77777777" w:rsidR="00FB6A2E" w:rsidRPr="00A41ADD" w:rsidRDefault="00FB6A2E" w:rsidP="00DD53C5">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0E88970D"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FB6A2E" w:rsidRPr="00A41ADD" w14:paraId="68AF8E9E" w14:textId="77777777" w:rsidTr="00B20F56">
        <w:tc>
          <w:tcPr>
            <w:tcW w:w="817" w:type="dxa"/>
            <w:tcBorders>
              <w:top w:val="nil"/>
              <w:left w:val="nil"/>
              <w:bottom w:val="nil"/>
              <w:right w:val="nil"/>
            </w:tcBorders>
          </w:tcPr>
          <w:p w14:paraId="03D47983" w14:textId="77777777" w:rsidR="00FB6A2E" w:rsidRPr="00A41ADD" w:rsidRDefault="00FB6A2E" w:rsidP="00DD53C5">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09464AC8"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FB6A2E" w:rsidRPr="00A41ADD" w14:paraId="1C1D0B85" w14:textId="77777777" w:rsidTr="00B20F56">
        <w:tc>
          <w:tcPr>
            <w:tcW w:w="817" w:type="dxa"/>
            <w:tcBorders>
              <w:top w:val="nil"/>
              <w:left w:val="nil"/>
              <w:bottom w:val="nil"/>
              <w:right w:val="nil"/>
            </w:tcBorders>
          </w:tcPr>
          <w:p w14:paraId="31FF2F2F" w14:textId="77777777" w:rsidR="00FB6A2E" w:rsidRPr="00A41ADD" w:rsidRDefault="00FB6A2E" w:rsidP="00DD53C5">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25C1EFE6"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Rangovas privalo sudaryti sąlygas Užsakovo atstovams lankytis statybos objekte bei susipažinti su visa Darbų dokumentacija.</w:t>
            </w:r>
          </w:p>
        </w:tc>
      </w:tr>
      <w:tr w:rsidR="00FB6A2E" w:rsidRPr="00A41ADD" w14:paraId="1B74D642" w14:textId="77777777" w:rsidTr="00B20F56">
        <w:tc>
          <w:tcPr>
            <w:tcW w:w="817" w:type="dxa"/>
            <w:tcBorders>
              <w:top w:val="nil"/>
              <w:left w:val="nil"/>
              <w:bottom w:val="nil"/>
              <w:right w:val="nil"/>
            </w:tcBorders>
          </w:tcPr>
          <w:p w14:paraId="214FB34D" w14:textId="77777777" w:rsidR="00FB6A2E" w:rsidRPr="00A41ADD" w:rsidRDefault="00FB6A2E" w:rsidP="00DD53C5">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099E5D7A"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FB6A2E" w:rsidRPr="00A41ADD" w14:paraId="5DCD72FA" w14:textId="77777777" w:rsidTr="00B20F56">
        <w:tc>
          <w:tcPr>
            <w:tcW w:w="817" w:type="dxa"/>
            <w:tcBorders>
              <w:top w:val="nil"/>
              <w:left w:val="nil"/>
              <w:bottom w:val="nil"/>
              <w:right w:val="nil"/>
            </w:tcBorders>
          </w:tcPr>
          <w:p w14:paraId="6C4C59A5" w14:textId="77777777" w:rsidR="00FB6A2E" w:rsidRPr="00A41ADD" w:rsidRDefault="00FB6A2E" w:rsidP="00DD53C5">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48180D92"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spacing w:val="-2"/>
              </w:rPr>
              <w:t>Rangovo pateikiamos eksploatacijos ir priežiūros instrukcijos turi būti pakankamai išsamios, kad Užsakovas galėtų naudoti, prižiūrėti, išmontuoti, perrinkti, suderinti ir pataisyti Įrangą.</w:t>
            </w:r>
            <w:r w:rsidRPr="00A41ADD">
              <w:rPr>
                <w:rFonts w:asciiTheme="minorHAnsi" w:hAnsiTheme="minorHAnsi" w:cstheme="minorHAnsi"/>
              </w:rPr>
              <w:t xml:space="preserve"> Instrukcijose turi būti aprašyta visa mechaninė ir elektrinė įranga, tiekta arba įrengta pagal šią Sutartį. Kartu turi būti pateikti minėtos įrangos techniniai pasai, sertifikatai ir kiti būtini dokumentai.</w:t>
            </w:r>
          </w:p>
        </w:tc>
      </w:tr>
      <w:tr w:rsidR="00FB6A2E" w:rsidRPr="00A41ADD" w14:paraId="14978490" w14:textId="77777777" w:rsidTr="00B20F56">
        <w:tc>
          <w:tcPr>
            <w:tcW w:w="817" w:type="dxa"/>
            <w:tcBorders>
              <w:top w:val="nil"/>
              <w:left w:val="nil"/>
              <w:bottom w:val="nil"/>
              <w:right w:val="nil"/>
            </w:tcBorders>
          </w:tcPr>
          <w:p w14:paraId="2DC0D1F7" w14:textId="77777777" w:rsidR="00FB6A2E" w:rsidRPr="00A41ADD" w:rsidRDefault="00FB6A2E" w:rsidP="00DD53C5">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5943AED8" w14:textId="77777777" w:rsidR="00FB6A2E" w:rsidRPr="00A41ADD" w:rsidRDefault="00FB6A2E" w:rsidP="00B20F56">
            <w:pPr>
              <w:pStyle w:val="Stilius3"/>
              <w:spacing w:after="120"/>
              <w:rPr>
                <w:rFonts w:asciiTheme="minorHAnsi" w:hAnsiTheme="minorHAnsi" w:cstheme="minorHAnsi"/>
              </w:rPr>
            </w:pPr>
            <w:r w:rsidRPr="00A41ADD">
              <w:rPr>
                <w:rFonts w:asciiTheme="minorHAnsi" w:hAnsiTheme="minorHAnsi" w:cstheme="minorHAnsi"/>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FB6A2E" w:rsidRPr="00A41ADD" w14:paraId="29E4B75B" w14:textId="77777777" w:rsidTr="00B20F56">
        <w:tc>
          <w:tcPr>
            <w:tcW w:w="817" w:type="dxa"/>
            <w:tcBorders>
              <w:top w:val="nil"/>
              <w:left w:val="nil"/>
              <w:bottom w:val="nil"/>
              <w:right w:val="nil"/>
            </w:tcBorders>
          </w:tcPr>
          <w:p w14:paraId="13C557F7" w14:textId="77777777" w:rsidR="00FB6A2E" w:rsidRPr="00A41ADD" w:rsidRDefault="00FB6A2E" w:rsidP="00DD53C5">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14CC556E" w14:textId="77777777" w:rsidR="00FB6A2E" w:rsidRPr="00A41ADD" w:rsidRDefault="00FB6A2E" w:rsidP="00B20F56">
            <w:pPr>
              <w:pStyle w:val="Stilius3"/>
              <w:spacing w:before="0"/>
              <w:rPr>
                <w:rFonts w:asciiTheme="minorHAnsi" w:hAnsiTheme="minorHAnsi" w:cstheme="minorHAnsi"/>
              </w:rPr>
            </w:pPr>
            <w:r w:rsidRPr="00A41ADD">
              <w:rPr>
                <w:rFonts w:asciiTheme="minorHAnsi" w:eastAsia="Calibri" w:hAnsiTheme="minorHAnsi" w:cstheme="minorHAnsi"/>
              </w:rPr>
              <w:t xml:space="preserve">Rangovas įsipareigoja pranešti Užsakovui Subrangovų pavadinimus, kontaktinius duomenis ir jų atstovus </w:t>
            </w:r>
            <w:r w:rsidRPr="00A41ADD">
              <w:rPr>
                <w:rFonts w:asciiTheme="minorHAnsi" w:hAnsiTheme="minorHAnsi" w:cstheme="minorHAnsi"/>
              </w:rPr>
              <w:t xml:space="preserve">Subrangovų sąraše (3.2.5 papunktis), taip pat </w:t>
            </w:r>
            <w:r w:rsidRPr="00A41ADD">
              <w:rPr>
                <w:rFonts w:asciiTheme="minorHAnsi" w:eastAsia="Calibri" w:hAnsiTheme="minorHAnsi" w:cstheme="minorHAnsi"/>
              </w:rPr>
              <w:t xml:space="preserve">įsipareigoja informuoti apie minėtos informacijos pasikeitimus visu Sutarties vykdymo metu, taip pat apie naujus Subrangovus, kuriuos jis ketina pasitelkti vėliau. </w:t>
            </w:r>
            <w:r w:rsidRPr="00A41ADD">
              <w:rPr>
                <w:rFonts w:asciiTheme="minorHAnsi" w:hAnsiTheme="minorHAnsi" w:cstheme="minorHAnsi"/>
              </w:rPr>
              <w:t xml:space="preserve">Sutarties vykdymo metu Rangovas gali pakeisti Subrangovus informuodamas Užsakovą. Gavęs tokį pranešimą ir įvertinęs Rangovo siūlymą, Užsakovas, jei sutinka, kartu su Rangovu įformina papildomą susitarimą dėl Subrangovo pakeitimo. </w:t>
            </w:r>
          </w:p>
          <w:p w14:paraId="7DF6275C" w14:textId="77777777" w:rsidR="00FB6A2E" w:rsidRPr="00A41ADD" w:rsidRDefault="00FB6A2E" w:rsidP="00B20F56">
            <w:pPr>
              <w:pStyle w:val="Stilius3"/>
              <w:spacing w:before="0"/>
              <w:rPr>
                <w:rFonts w:asciiTheme="minorHAnsi" w:hAnsiTheme="minorHAnsi" w:cstheme="minorHAnsi"/>
              </w:rPr>
            </w:pPr>
            <w:r w:rsidRPr="00A41ADD">
              <w:rPr>
                <w:rFonts w:asciiTheme="minorHAnsi" w:hAnsiTheme="minorHAnsi" w:cstheme="minorHAnsi"/>
              </w:rPr>
              <w:t xml:space="preserve">Jei pirkimo dokumentuose buvo nurodyti kvalifikacijos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675102C9" w14:textId="77777777" w:rsidR="00FB6A2E" w:rsidRPr="00A41ADD" w:rsidRDefault="00FB6A2E" w:rsidP="00B20F56">
            <w:pPr>
              <w:pStyle w:val="Stilius3"/>
              <w:spacing w:before="0"/>
              <w:rPr>
                <w:rFonts w:asciiTheme="minorHAnsi" w:hAnsiTheme="minorHAnsi" w:cstheme="minorHAnsi"/>
              </w:rPr>
            </w:pPr>
            <w:r w:rsidRPr="00A41ADD">
              <w:rPr>
                <w:rFonts w:asciiTheme="minorHAnsi" w:hAnsiTheme="minorHAnsi" w:cstheme="minorHAnsi"/>
              </w:rPr>
              <w:t>Jeigu Rangovo (įskaitant ir Subrangovus) kvalifikacija dėl teisės verstis atitinkama veikla nebuvo tikrinama arba tikrinama ne visa apimtimi, Rangovas įsipareigoja Užsakovui, kad Sutartį vykdys tik tokią teisę turintys asmenys.</w:t>
            </w:r>
          </w:p>
        </w:tc>
      </w:tr>
      <w:tr w:rsidR="00FB6A2E" w:rsidRPr="00A41ADD" w14:paraId="54976610" w14:textId="77777777" w:rsidTr="00B20F56">
        <w:tc>
          <w:tcPr>
            <w:tcW w:w="817" w:type="dxa"/>
            <w:tcBorders>
              <w:top w:val="nil"/>
              <w:left w:val="nil"/>
              <w:bottom w:val="nil"/>
              <w:right w:val="nil"/>
            </w:tcBorders>
          </w:tcPr>
          <w:p w14:paraId="465AEBD6" w14:textId="77777777" w:rsidR="00FB6A2E" w:rsidRPr="00A41ADD" w:rsidRDefault="00FB6A2E" w:rsidP="00DD53C5">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2916390D" w14:textId="77777777" w:rsidR="00FB6A2E" w:rsidRPr="00A41ADD" w:rsidRDefault="00FB6A2E" w:rsidP="00B20F56">
            <w:pPr>
              <w:pStyle w:val="Stilius3"/>
              <w:rPr>
                <w:rFonts w:asciiTheme="minorHAnsi" w:hAnsiTheme="minorHAnsi" w:cstheme="minorHAnsi"/>
                <w:color w:val="000000"/>
              </w:rPr>
            </w:pPr>
            <w:r w:rsidRPr="00A41ADD">
              <w:rPr>
                <w:rFonts w:asciiTheme="minorHAnsi" w:hAnsiTheme="minorHAnsi" w:cstheme="minorHAnsi"/>
              </w:rPr>
              <w:t xml:space="preserve">Jeigu Techninėje specifikacijoje (užduotyje) ar Veiklų sąraše yra nurodyti </w:t>
            </w:r>
            <w:r w:rsidRPr="00A41ADD">
              <w:rPr>
                <w:rFonts w:asciiTheme="minorHAnsi" w:hAnsiTheme="minorHAnsi" w:cstheme="minorHAnsi"/>
                <w:color w:val="000000"/>
              </w:rPr>
              <w:t>konkretūs modeliai, konkretus procesas ar prekės ženklas, patentas, tipas, konkretaus gamintojo ar kilmės Medžiagos, Įranga ar Mechanizmai, galima naudoti analogiškus, ne prastesnių parametrų ir kokybės Medžiagas, Įrangą ar Mechanizmus.</w:t>
            </w:r>
          </w:p>
        </w:tc>
      </w:tr>
      <w:tr w:rsidR="00FB6A2E" w:rsidRPr="00A41ADD" w14:paraId="29A44900" w14:textId="77777777" w:rsidTr="00B20F56">
        <w:tc>
          <w:tcPr>
            <w:tcW w:w="817" w:type="dxa"/>
            <w:tcBorders>
              <w:top w:val="nil"/>
              <w:left w:val="nil"/>
              <w:bottom w:val="nil"/>
              <w:right w:val="nil"/>
            </w:tcBorders>
          </w:tcPr>
          <w:p w14:paraId="4F335272" w14:textId="77777777" w:rsidR="00FB6A2E" w:rsidRPr="00A41ADD" w:rsidRDefault="00FB6A2E" w:rsidP="00B20F56">
            <w:pPr>
              <w:pStyle w:val="Stilius3"/>
              <w:ind w:left="360"/>
              <w:rPr>
                <w:rFonts w:asciiTheme="minorHAnsi" w:hAnsiTheme="minorHAnsi" w:cstheme="minorHAnsi"/>
              </w:rPr>
            </w:pPr>
          </w:p>
        </w:tc>
        <w:tc>
          <w:tcPr>
            <w:tcW w:w="8932" w:type="dxa"/>
            <w:gridSpan w:val="3"/>
            <w:tcBorders>
              <w:top w:val="nil"/>
              <w:left w:val="nil"/>
              <w:bottom w:val="nil"/>
              <w:right w:val="nil"/>
            </w:tcBorders>
          </w:tcPr>
          <w:p w14:paraId="7EEEC90F" w14:textId="77777777" w:rsidR="00FB6A2E" w:rsidRPr="00A41ADD" w:rsidRDefault="00FB6A2E" w:rsidP="00B20F56">
            <w:pPr>
              <w:pStyle w:val="Stilius3"/>
              <w:rPr>
                <w:rFonts w:asciiTheme="minorHAnsi" w:hAnsiTheme="minorHAnsi" w:cstheme="minorHAnsi"/>
              </w:rPr>
            </w:pPr>
          </w:p>
        </w:tc>
      </w:tr>
      <w:tr w:rsidR="00FB6A2E" w:rsidRPr="00A41ADD" w14:paraId="460D9C86" w14:textId="77777777" w:rsidTr="00B20F56">
        <w:tc>
          <w:tcPr>
            <w:tcW w:w="9749" w:type="dxa"/>
            <w:gridSpan w:val="4"/>
            <w:tcBorders>
              <w:top w:val="nil"/>
              <w:left w:val="nil"/>
              <w:bottom w:val="nil"/>
              <w:right w:val="nil"/>
            </w:tcBorders>
          </w:tcPr>
          <w:p w14:paraId="1E9144EB" w14:textId="77777777" w:rsidR="00FB6A2E" w:rsidRPr="00A41ADD" w:rsidRDefault="00FB6A2E" w:rsidP="00B5795C">
            <w:pPr>
              <w:pStyle w:val="Stilius1"/>
              <w:rPr>
                <w:rFonts w:asciiTheme="minorHAnsi" w:hAnsiTheme="minorHAnsi" w:cstheme="minorHAnsi"/>
                <w:sz w:val="24"/>
                <w:szCs w:val="24"/>
              </w:rPr>
            </w:pPr>
            <w:r w:rsidRPr="00A41ADD">
              <w:rPr>
                <w:rFonts w:asciiTheme="minorHAnsi" w:hAnsiTheme="minorHAnsi" w:cstheme="minorHAnsi"/>
                <w:sz w:val="24"/>
                <w:szCs w:val="24"/>
              </w:rPr>
              <w:t>DARBŲ ATLIKIMO TERMINAI, VĖLAVIMAS, SUSTABDYMAS</w:t>
            </w:r>
          </w:p>
        </w:tc>
      </w:tr>
      <w:tr w:rsidR="00FB6A2E" w:rsidRPr="00A41ADD" w14:paraId="0B28278E" w14:textId="77777777" w:rsidTr="00B20F56">
        <w:tc>
          <w:tcPr>
            <w:tcW w:w="817" w:type="dxa"/>
            <w:tcBorders>
              <w:top w:val="nil"/>
              <w:left w:val="nil"/>
              <w:bottom w:val="nil"/>
              <w:right w:val="nil"/>
            </w:tcBorders>
          </w:tcPr>
          <w:p w14:paraId="133AA084" w14:textId="77777777" w:rsidR="00FB6A2E" w:rsidRPr="00A41ADD" w:rsidRDefault="00FB6A2E" w:rsidP="00DD53C5">
            <w:pPr>
              <w:numPr>
                <w:ilvl w:val="0"/>
                <w:numId w:val="2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4B2CA7A4"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Darbų atlikimo terminas yra 3.4 papunktyje nurodytas mėnesių skaičius</w:t>
            </w:r>
            <w:r w:rsidRPr="00A41ADD">
              <w:rPr>
                <w:rFonts w:asciiTheme="minorHAnsi" w:hAnsiTheme="minorHAnsi" w:cstheme="minorHAnsi"/>
                <w:i/>
                <w:color w:val="FF0000"/>
              </w:rPr>
              <w:t xml:space="preserve"> </w:t>
            </w:r>
            <w:r w:rsidRPr="00A41ADD">
              <w:rPr>
                <w:rFonts w:asciiTheme="minorHAnsi" w:hAnsiTheme="minorHAnsi" w:cstheme="minorHAnsi"/>
              </w:rPr>
              <w:t>nuo Darbo pradžios. Rangovas iki Darbų atlikimo termino pabaigos privalo atlikti visus Darbus, įskaitant baigiamuosius bandymus (jeigu taikoma).</w:t>
            </w:r>
          </w:p>
        </w:tc>
      </w:tr>
      <w:tr w:rsidR="00FB6A2E" w:rsidRPr="00A41ADD" w14:paraId="1F7196A7" w14:textId="77777777" w:rsidTr="00B20F56">
        <w:tc>
          <w:tcPr>
            <w:tcW w:w="817" w:type="dxa"/>
            <w:tcBorders>
              <w:top w:val="nil"/>
              <w:left w:val="nil"/>
              <w:bottom w:val="nil"/>
              <w:right w:val="nil"/>
            </w:tcBorders>
          </w:tcPr>
          <w:p w14:paraId="1E82386C" w14:textId="77777777" w:rsidR="00FB6A2E" w:rsidRPr="00A41ADD" w:rsidRDefault="00FB6A2E" w:rsidP="00DD53C5">
            <w:pPr>
              <w:numPr>
                <w:ilvl w:val="0"/>
                <w:numId w:val="2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04BB45CE"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Rangovas Darbus vykdo pagal Kalendorinį darbų atlikimo grafiką. Darbų vykdymo metu neprieštaraujant Užsakovui, atsižvelgiant į Sutartyje numatytus atvejus, grafikas gali būti koreguojamas keičiant </w:t>
            </w:r>
            <w:r w:rsidRPr="00A41ADD">
              <w:rPr>
                <w:rFonts w:asciiTheme="minorHAnsi" w:hAnsiTheme="minorHAnsi" w:cstheme="minorHAnsi"/>
                <w:spacing w:val="-2"/>
              </w:rPr>
              <w:t xml:space="preserve">Darbų vykdymo seką, bet nekeičiant </w:t>
            </w:r>
            <w:r w:rsidRPr="00A41ADD">
              <w:rPr>
                <w:rFonts w:asciiTheme="minorHAnsi" w:hAnsiTheme="minorHAnsi" w:cstheme="minorHAnsi"/>
              </w:rPr>
              <w:t>Darbų atlikimo termino.</w:t>
            </w:r>
          </w:p>
        </w:tc>
      </w:tr>
      <w:tr w:rsidR="00FB6A2E" w:rsidRPr="00A41ADD" w14:paraId="688AF9E5" w14:textId="77777777" w:rsidTr="00B20F56">
        <w:tc>
          <w:tcPr>
            <w:tcW w:w="817" w:type="dxa"/>
            <w:tcBorders>
              <w:top w:val="nil"/>
              <w:left w:val="nil"/>
              <w:bottom w:val="nil"/>
              <w:right w:val="nil"/>
            </w:tcBorders>
          </w:tcPr>
          <w:p w14:paraId="63AD3B97" w14:textId="77777777" w:rsidR="00FB6A2E" w:rsidRPr="00A41ADD" w:rsidRDefault="00FB6A2E" w:rsidP="00DD53C5">
            <w:pPr>
              <w:numPr>
                <w:ilvl w:val="0"/>
                <w:numId w:val="2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07D3EF2B"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Jeigu Rangovas nutraukia Darbus, vėluoja atlikti bet kokią Darbų grupę pagal Kalendorinį darbų atlikimo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FB6A2E" w:rsidRPr="00A41ADD" w14:paraId="25E89665" w14:textId="77777777" w:rsidTr="00B20F56">
        <w:tc>
          <w:tcPr>
            <w:tcW w:w="817" w:type="dxa"/>
            <w:tcBorders>
              <w:top w:val="nil"/>
              <w:left w:val="nil"/>
              <w:bottom w:val="nil"/>
              <w:right w:val="nil"/>
            </w:tcBorders>
          </w:tcPr>
          <w:p w14:paraId="36A1A5A7" w14:textId="77777777" w:rsidR="00FB6A2E" w:rsidRPr="00A41ADD" w:rsidRDefault="00FB6A2E" w:rsidP="00DD53C5">
            <w:pPr>
              <w:numPr>
                <w:ilvl w:val="0"/>
                <w:numId w:val="2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725CBAE0" w14:textId="77777777" w:rsidR="00FB6A2E" w:rsidRPr="00A41ADD" w:rsidRDefault="00FB6A2E" w:rsidP="00B20F56">
            <w:pPr>
              <w:pStyle w:val="Stilius3"/>
              <w:spacing w:after="120"/>
              <w:rPr>
                <w:rFonts w:asciiTheme="minorHAnsi" w:hAnsiTheme="minorHAnsi" w:cstheme="minorHAnsi"/>
              </w:rPr>
            </w:pPr>
            <w:r w:rsidRPr="00A41ADD">
              <w:rPr>
                <w:rFonts w:asciiTheme="minorHAnsi" w:hAnsiTheme="minorHAnsi" w:cstheme="minorHAnsi"/>
              </w:rPr>
              <w:t>Darbų atlikimo terminas gali būti pratęstas, o Kalendorinis darbų atlikimo grafikas</w:t>
            </w:r>
            <w:r w:rsidRPr="00A41ADD" w:rsidDel="00595E51">
              <w:rPr>
                <w:rFonts w:asciiTheme="minorHAnsi" w:hAnsiTheme="minorHAnsi" w:cstheme="minorHAnsi"/>
              </w:rPr>
              <w:t xml:space="preserve"> </w:t>
            </w:r>
            <w:r w:rsidRPr="00A41ADD">
              <w:rPr>
                <w:rFonts w:asciiTheme="minorHAnsi" w:hAnsiTheme="minorHAnsi" w:cstheme="minorHAnsi"/>
              </w:rPr>
              <w:t>gali būti koreguotas 3.4 papunktyje nurodytam pratęsimo terminui (jeigu nurodytas) tik dėl aplinkybių, kurios nepriklauso nuo Rangovo, taip pat dėl:</w:t>
            </w:r>
          </w:p>
          <w:p w14:paraId="6A7A20F4" w14:textId="77777777" w:rsidR="00FB6A2E" w:rsidRPr="00A41ADD" w:rsidRDefault="00FB6A2E" w:rsidP="00DD53C5">
            <w:pPr>
              <w:pStyle w:val="Stilius3"/>
              <w:widowControl/>
              <w:numPr>
                <w:ilvl w:val="0"/>
                <w:numId w:val="39"/>
              </w:numPr>
              <w:tabs>
                <w:tab w:val="clear" w:pos="0"/>
              </w:tabs>
              <w:suppressAutoHyphens w:val="0"/>
              <w:autoSpaceDN/>
              <w:spacing w:before="0"/>
              <w:ind w:left="853" w:hanging="567"/>
              <w:textAlignment w:val="auto"/>
              <w:rPr>
                <w:rFonts w:asciiTheme="minorHAnsi" w:hAnsiTheme="minorHAnsi" w:cstheme="minorHAnsi"/>
              </w:rPr>
            </w:pPr>
            <w:r w:rsidRPr="00A41ADD">
              <w:rPr>
                <w:rFonts w:asciiTheme="minorHAnsi" w:hAnsiTheme="minorHAnsi" w:cstheme="minorHAnsi"/>
              </w:rPr>
              <w:lastRenderedPageBreak/>
              <w:t xml:space="preserve">išskirtinai nepalankių gamtinių sąlygų (taikoma Darbams, kurių kokybė priklauso nuo gamtinių sąlygų), kurios </w:t>
            </w:r>
            <w:r w:rsidRPr="00A41ADD">
              <w:rPr>
                <w:rFonts w:asciiTheme="minorHAnsi" w:hAnsiTheme="minorHAnsi" w:cstheme="minorHAnsi"/>
                <w:spacing w:val="3"/>
              </w:rPr>
              <w:t xml:space="preserve">buvo nenumatomos arba kurių joks patyręs rangovas </w:t>
            </w:r>
            <w:r w:rsidRPr="00A41ADD">
              <w:rPr>
                <w:rFonts w:asciiTheme="minorHAnsi" w:hAnsiTheme="minorHAnsi" w:cstheme="minorHAnsi"/>
                <w:spacing w:val="-3"/>
              </w:rPr>
              <w:t>nebūtų galėjęs tikėtis ir tai įvertinti</w:t>
            </w:r>
            <w:r w:rsidRPr="00A41ADD">
              <w:rPr>
                <w:rFonts w:asciiTheme="minorHAnsi" w:hAnsiTheme="minorHAnsi" w:cstheme="minorHAnsi"/>
              </w:rPr>
              <w:t>;</w:t>
            </w:r>
          </w:p>
          <w:p w14:paraId="6A4F1AF6" w14:textId="77777777" w:rsidR="00FB6A2E" w:rsidRPr="00A41ADD" w:rsidRDefault="00FB6A2E" w:rsidP="00DD53C5">
            <w:pPr>
              <w:pStyle w:val="Stilius3"/>
              <w:widowControl/>
              <w:numPr>
                <w:ilvl w:val="0"/>
                <w:numId w:val="39"/>
              </w:numPr>
              <w:suppressAutoHyphens w:val="0"/>
              <w:autoSpaceDN/>
              <w:spacing w:before="0"/>
              <w:ind w:left="853" w:hanging="567"/>
              <w:textAlignment w:val="auto"/>
              <w:rPr>
                <w:rFonts w:asciiTheme="minorHAnsi" w:hAnsiTheme="minorHAnsi" w:cstheme="minorHAnsi"/>
              </w:rPr>
            </w:pPr>
            <w:r w:rsidRPr="00A41ADD">
              <w:rPr>
                <w:rFonts w:asciiTheme="minorHAnsi" w:hAnsiTheme="minorHAnsi" w:cstheme="minorHAnsi"/>
              </w:rPr>
              <w:t>pakeitimų atliekamų vadovaujantis Sutarties sąlygų 9 skyriaus nuostatomis;</w:t>
            </w:r>
          </w:p>
          <w:p w14:paraId="77CA45E7" w14:textId="77777777" w:rsidR="00FB6A2E" w:rsidRPr="00A41ADD" w:rsidRDefault="00FB6A2E" w:rsidP="00DD53C5">
            <w:pPr>
              <w:pStyle w:val="Stilius3"/>
              <w:widowControl/>
              <w:numPr>
                <w:ilvl w:val="0"/>
                <w:numId w:val="39"/>
              </w:numPr>
              <w:suppressAutoHyphens w:val="0"/>
              <w:autoSpaceDN/>
              <w:spacing w:before="0"/>
              <w:ind w:left="853" w:hanging="581"/>
              <w:textAlignment w:val="auto"/>
              <w:rPr>
                <w:rFonts w:asciiTheme="minorHAnsi" w:hAnsiTheme="minorHAnsi" w:cstheme="minorHAnsi"/>
              </w:rPr>
            </w:pPr>
            <w:r w:rsidRPr="00A41ADD">
              <w:rPr>
                <w:rFonts w:asciiTheme="minorHAnsi" w:hAnsiTheme="minorHAnsi" w:cstheme="minorHAnsi"/>
              </w:rPr>
              <w:t>bet kokio vėlavimo, kliūčių ar trukdymų, sukeltų arba priskiriamų Užsakovui, arba Užsakovo personalui, arba tretiesiems asmenims.</w:t>
            </w:r>
          </w:p>
        </w:tc>
      </w:tr>
      <w:tr w:rsidR="00FB6A2E" w:rsidRPr="00A41ADD" w14:paraId="54FCE62F" w14:textId="77777777" w:rsidTr="00B20F56">
        <w:tc>
          <w:tcPr>
            <w:tcW w:w="817" w:type="dxa"/>
            <w:tcBorders>
              <w:top w:val="nil"/>
              <w:left w:val="nil"/>
              <w:bottom w:val="nil"/>
              <w:right w:val="nil"/>
            </w:tcBorders>
          </w:tcPr>
          <w:p w14:paraId="66DE74AF" w14:textId="77777777" w:rsidR="00FB6A2E" w:rsidRPr="00A41ADD" w:rsidRDefault="00FB6A2E" w:rsidP="00DD53C5">
            <w:pPr>
              <w:numPr>
                <w:ilvl w:val="0"/>
                <w:numId w:val="2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7F2F4F29"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Darbų pabaiga pagal Sutartį bus laikomas momentas, kai bus užbaigti visi Sutartyje numatyti Darbai ir pasirašytas Darbų perdavimo-priėmimo aktas. </w:t>
            </w:r>
          </w:p>
        </w:tc>
      </w:tr>
      <w:tr w:rsidR="00FB6A2E" w:rsidRPr="00A41ADD" w14:paraId="30EA38A2" w14:textId="77777777" w:rsidTr="00B20F56">
        <w:tc>
          <w:tcPr>
            <w:tcW w:w="817" w:type="dxa"/>
            <w:tcBorders>
              <w:top w:val="nil"/>
              <w:left w:val="nil"/>
              <w:bottom w:val="nil"/>
              <w:right w:val="nil"/>
            </w:tcBorders>
          </w:tcPr>
          <w:p w14:paraId="05177085" w14:textId="77777777" w:rsidR="00FB6A2E" w:rsidRPr="00A41ADD" w:rsidRDefault="00FB6A2E" w:rsidP="00DD53C5">
            <w:pPr>
              <w:numPr>
                <w:ilvl w:val="0"/>
                <w:numId w:val="28"/>
              </w:numPr>
              <w:spacing w:before="200"/>
              <w:ind w:hanging="578"/>
              <w:jc w:val="left"/>
              <w:rPr>
                <w:rFonts w:cstheme="minorHAnsi"/>
                <w:sz w:val="24"/>
                <w:szCs w:val="24"/>
              </w:rPr>
            </w:pPr>
          </w:p>
        </w:tc>
        <w:tc>
          <w:tcPr>
            <w:tcW w:w="8932" w:type="dxa"/>
            <w:gridSpan w:val="3"/>
            <w:tcBorders>
              <w:top w:val="nil"/>
              <w:left w:val="nil"/>
              <w:bottom w:val="nil"/>
              <w:right w:val="nil"/>
            </w:tcBorders>
          </w:tcPr>
          <w:p w14:paraId="6F4450D1"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Užsakovas, raštu dėl pasikeitusių aplinkybių, kai dėl jų negalima tęsti Darbų, kai jos tampa žinomos po Sutarties sudarymo, kai Rangovas nebuvo prisiėmęs jų atsiradimo rizikos, turi teisę siūlyti Rangovui sustabdyti visų Darbų vykdymą, pasirašant papildomą susitarimą, nurodant (jeigu įmanoma) sustabdymo trukmę dienomis. </w:t>
            </w:r>
          </w:p>
          <w:p w14:paraId="2ADD4C1A"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Aplinkybės, dėl kurių gali būti stabdomi darbai, yra: </w:t>
            </w:r>
          </w:p>
          <w:p w14:paraId="06BD43C3" w14:textId="77777777" w:rsidR="00FB6A2E" w:rsidRPr="00A41ADD" w:rsidRDefault="00FB6A2E" w:rsidP="00DD53C5">
            <w:pPr>
              <w:pStyle w:val="Komentarotekstas"/>
              <w:numPr>
                <w:ilvl w:val="0"/>
                <w:numId w:val="45"/>
              </w:numPr>
              <w:tabs>
                <w:tab w:val="left" w:pos="742"/>
              </w:tabs>
              <w:jc w:val="left"/>
              <w:rPr>
                <w:rFonts w:cstheme="minorHAnsi"/>
                <w:sz w:val="24"/>
                <w:szCs w:val="24"/>
              </w:rPr>
            </w:pPr>
            <w:r w:rsidRPr="00A41ADD">
              <w:rPr>
                <w:rFonts w:cstheme="minorHAnsi"/>
                <w:sz w:val="24"/>
                <w:szCs w:val="24"/>
              </w:rPr>
              <w:t>papildomi archeologiniai tyrinėjimai, kurie nebuvo numatyti, bet kuriuos būtina atlikti;</w:t>
            </w:r>
          </w:p>
          <w:p w14:paraId="25DD39CD" w14:textId="77777777" w:rsidR="00FB6A2E" w:rsidRPr="00A41ADD" w:rsidRDefault="00FB6A2E" w:rsidP="00DD53C5">
            <w:pPr>
              <w:pStyle w:val="Komentarotekstas"/>
              <w:numPr>
                <w:ilvl w:val="0"/>
                <w:numId w:val="45"/>
              </w:numPr>
              <w:tabs>
                <w:tab w:val="left" w:pos="742"/>
              </w:tabs>
              <w:jc w:val="left"/>
              <w:rPr>
                <w:rFonts w:cstheme="minorHAnsi"/>
                <w:sz w:val="24"/>
                <w:szCs w:val="24"/>
              </w:rPr>
            </w:pPr>
            <w:r w:rsidRPr="00A41ADD">
              <w:rPr>
                <w:rFonts w:cstheme="minorHAnsi"/>
                <w:sz w:val="24"/>
                <w:szCs w:val="24"/>
              </w:rPr>
              <w:t>atsiradusios projektavimo paslaugos, be kurių negalima užbaigti Sutarties;</w:t>
            </w:r>
          </w:p>
          <w:p w14:paraId="32FF3C86" w14:textId="77777777" w:rsidR="00FB6A2E" w:rsidRPr="00A41ADD" w:rsidRDefault="00FB6A2E" w:rsidP="00DD53C5">
            <w:pPr>
              <w:pStyle w:val="Komentarotekstas"/>
              <w:numPr>
                <w:ilvl w:val="0"/>
                <w:numId w:val="45"/>
              </w:numPr>
              <w:tabs>
                <w:tab w:val="left" w:pos="742"/>
              </w:tabs>
              <w:jc w:val="left"/>
              <w:rPr>
                <w:rFonts w:cstheme="minorHAnsi"/>
                <w:sz w:val="24"/>
                <w:szCs w:val="24"/>
              </w:rPr>
            </w:pPr>
            <w:r w:rsidRPr="00A41ADD">
              <w:rPr>
                <w:rFonts w:cstheme="minorHAnsi"/>
                <w:sz w:val="24"/>
                <w:szCs w:val="24"/>
              </w:rPr>
              <w:t>vėluojama perduoti dalį statybvietės (remontuojamame pastate dar veikia įstaigos ir pan.);</w:t>
            </w:r>
          </w:p>
          <w:p w14:paraId="04C1AC5C" w14:textId="77777777" w:rsidR="00FB6A2E" w:rsidRPr="00A41ADD" w:rsidRDefault="00FB6A2E" w:rsidP="00DD53C5">
            <w:pPr>
              <w:pStyle w:val="Komentarotekstas"/>
              <w:numPr>
                <w:ilvl w:val="0"/>
                <w:numId w:val="45"/>
              </w:numPr>
              <w:tabs>
                <w:tab w:val="left" w:pos="742"/>
              </w:tabs>
              <w:jc w:val="left"/>
              <w:rPr>
                <w:rFonts w:cstheme="minorHAnsi"/>
                <w:sz w:val="24"/>
                <w:szCs w:val="24"/>
              </w:rPr>
            </w:pPr>
            <w:r w:rsidRPr="00A41ADD">
              <w:rPr>
                <w:rFonts w:cstheme="minorHAnsi"/>
                <w:sz w:val="24"/>
                <w:szCs w:val="24"/>
              </w:rPr>
              <w:t>trečiųjų šalių įtaka;</w:t>
            </w:r>
          </w:p>
          <w:p w14:paraId="14FE0A6F" w14:textId="77777777" w:rsidR="00FB6A2E" w:rsidRPr="00A41ADD" w:rsidRDefault="00FB6A2E" w:rsidP="00DD53C5">
            <w:pPr>
              <w:pStyle w:val="Komentarotekstas"/>
              <w:numPr>
                <w:ilvl w:val="0"/>
                <w:numId w:val="45"/>
              </w:numPr>
              <w:tabs>
                <w:tab w:val="left" w:pos="742"/>
              </w:tabs>
              <w:jc w:val="left"/>
              <w:rPr>
                <w:rFonts w:cstheme="minorHAnsi"/>
                <w:sz w:val="24"/>
                <w:szCs w:val="24"/>
              </w:rPr>
            </w:pPr>
            <w:r w:rsidRPr="00A41ADD">
              <w:rPr>
                <w:rFonts w:cstheme="minorHAnsi"/>
                <w:sz w:val="24"/>
                <w:szCs w:val="24"/>
              </w:rPr>
              <w:t>sustabdytas finansavimas arba trūksta finansavimo;</w:t>
            </w:r>
          </w:p>
          <w:p w14:paraId="70E302F6" w14:textId="77777777" w:rsidR="00FB6A2E" w:rsidRPr="00A41ADD" w:rsidRDefault="00FB6A2E" w:rsidP="00DD53C5">
            <w:pPr>
              <w:pStyle w:val="Komentarotekstas"/>
              <w:numPr>
                <w:ilvl w:val="0"/>
                <w:numId w:val="45"/>
              </w:numPr>
              <w:tabs>
                <w:tab w:val="left" w:pos="742"/>
              </w:tabs>
              <w:jc w:val="left"/>
              <w:rPr>
                <w:rFonts w:cstheme="minorHAnsi"/>
                <w:sz w:val="24"/>
                <w:szCs w:val="24"/>
              </w:rPr>
            </w:pPr>
            <w:r w:rsidRPr="00A41ADD">
              <w:rPr>
                <w:rFonts w:cstheme="minorHAnsi"/>
                <w:sz w:val="24"/>
                <w:szCs w:val="24"/>
              </w:rPr>
              <w:t>laiku neatlaisvinta Darbų vieta;</w:t>
            </w:r>
          </w:p>
          <w:p w14:paraId="4FF591E0" w14:textId="77777777" w:rsidR="00FB6A2E" w:rsidRPr="00A41ADD" w:rsidRDefault="00FB6A2E" w:rsidP="00DD53C5">
            <w:pPr>
              <w:pStyle w:val="Komentarotekstas"/>
              <w:numPr>
                <w:ilvl w:val="0"/>
                <w:numId w:val="45"/>
              </w:numPr>
              <w:tabs>
                <w:tab w:val="left" w:pos="742"/>
              </w:tabs>
              <w:jc w:val="left"/>
              <w:rPr>
                <w:rFonts w:cstheme="minorHAnsi"/>
                <w:sz w:val="24"/>
                <w:szCs w:val="24"/>
              </w:rPr>
            </w:pPr>
            <w:r w:rsidRPr="00A41ADD">
              <w:rPr>
                <w:rFonts w:cstheme="minorHAnsi"/>
                <w:sz w:val="24"/>
                <w:szCs w:val="24"/>
              </w:rPr>
              <w:t>būtinas papildomas laikas įvykdyti papildomų Darbų viešąjį pirkimą;</w:t>
            </w:r>
          </w:p>
          <w:p w14:paraId="1AEA179E" w14:textId="77777777" w:rsidR="00FB6A2E" w:rsidRPr="00A41ADD" w:rsidRDefault="00FB6A2E" w:rsidP="00DD53C5">
            <w:pPr>
              <w:pStyle w:val="Komentarotekstas"/>
              <w:numPr>
                <w:ilvl w:val="0"/>
                <w:numId w:val="45"/>
              </w:numPr>
              <w:tabs>
                <w:tab w:val="left" w:pos="742"/>
              </w:tabs>
              <w:jc w:val="left"/>
              <w:rPr>
                <w:rFonts w:cstheme="minorHAnsi"/>
                <w:sz w:val="24"/>
                <w:szCs w:val="24"/>
              </w:rPr>
            </w:pPr>
            <w:r w:rsidRPr="00A41ADD">
              <w:rPr>
                <w:rFonts w:cstheme="minorHAnsi"/>
                <w:sz w:val="24"/>
                <w:szCs w:val="24"/>
              </w:rPr>
              <w:t>laiku nepateikta įranga, kurią privalo pateikti Užsakovas;</w:t>
            </w:r>
          </w:p>
          <w:p w14:paraId="2198C8B0" w14:textId="77777777" w:rsidR="00FB6A2E" w:rsidRPr="00A41ADD" w:rsidRDefault="00FB6A2E" w:rsidP="00DD53C5">
            <w:pPr>
              <w:pStyle w:val="Komentarotekstas"/>
              <w:numPr>
                <w:ilvl w:val="0"/>
                <w:numId w:val="45"/>
              </w:numPr>
              <w:tabs>
                <w:tab w:val="left" w:pos="742"/>
              </w:tabs>
              <w:jc w:val="left"/>
              <w:rPr>
                <w:rFonts w:cstheme="minorHAnsi"/>
                <w:sz w:val="24"/>
                <w:szCs w:val="24"/>
              </w:rPr>
            </w:pPr>
            <w:r w:rsidRPr="00A41ADD">
              <w:rPr>
                <w:rFonts w:cstheme="minorHAnsi"/>
                <w:sz w:val="24"/>
                <w:szCs w:val="24"/>
              </w:rPr>
              <w:t xml:space="preserve">bet koks nenumatomas gamtos jėgų veikimas, kurio joks patyręs rangovas nebūtų galėjęs tikėtis; </w:t>
            </w:r>
          </w:p>
          <w:p w14:paraId="7D57DBEE" w14:textId="77777777" w:rsidR="00FB6A2E" w:rsidRPr="00A41ADD" w:rsidRDefault="00FB6A2E" w:rsidP="00DD53C5">
            <w:pPr>
              <w:pStyle w:val="Komentarotekstas"/>
              <w:numPr>
                <w:ilvl w:val="0"/>
                <w:numId w:val="45"/>
              </w:numPr>
              <w:tabs>
                <w:tab w:val="left" w:pos="742"/>
              </w:tabs>
              <w:jc w:val="left"/>
              <w:rPr>
                <w:rFonts w:cstheme="minorHAnsi"/>
                <w:sz w:val="24"/>
                <w:szCs w:val="24"/>
              </w:rPr>
            </w:pPr>
            <w:r w:rsidRPr="00A41ADD">
              <w:rPr>
                <w:rFonts w:cstheme="minorHAnsi"/>
                <w:sz w:val="24"/>
                <w:szCs w:val="24"/>
              </w:rPr>
              <w:t xml:space="preserve">fizinės kliūtys arba kitos nei klimatinės fizinės sąlygos, su kuriomis vykdant darbus susidurta Statybvietėje, ir tų kliūčių ar sąlygų Rangovas nebūtų galėjęs pagrįstai numatyti; </w:t>
            </w:r>
          </w:p>
          <w:p w14:paraId="2E9D2B0E" w14:textId="77777777" w:rsidR="00FB6A2E" w:rsidRPr="00A41ADD" w:rsidRDefault="00FB6A2E" w:rsidP="00DD53C5">
            <w:pPr>
              <w:pStyle w:val="Komentarotekstas"/>
              <w:numPr>
                <w:ilvl w:val="0"/>
                <w:numId w:val="45"/>
              </w:numPr>
              <w:tabs>
                <w:tab w:val="left" w:pos="742"/>
              </w:tabs>
              <w:jc w:val="left"/>
              <w:rPr>
                <w:rFonts w:cstheme="minorHAnsi"/>
                <w:sz w:val="24"/>
                <w:szCs w:val="24"/>
              </w:rPr>
            </w:pPr>
            <w:r w:rsidRPr="00A41ADD">
              <w:rPr>
                <w:rFonts w:cstheme="minorHAnsi"/>
                <w:sz w:val="24"/>
                <w:szCs w:val="24"/>
              </w:rPr>
              <w:t xml:space="preserve">bet koks uždelsimas ar sutrikimas dėl Pakeitimo; </w:t>
            </w:r>
          </w:p>
          <w:p w14:paraId="5E8979A6" w14:textId="77777777" w:rsidR="00FB6A2E" w:rsidRPr="00A41ADD" w:rsidRDefault="00FB6A2E" w:rsidP="00DD53C5">
            <w:pPr>
              <w:pStyle w:val="Komentarotekstas"/>
              <w:numPr>
                <w:ilvl w:val="0"/>
                <w:numId w:val="45"/>
              </w:numPr>
              <w:tabs>
                <w:tab w:val="left" w:pos="742"/>
              </w:tabs>
              <w:jc w:val="left"/>
              <w:rPr>
                <w:rFonts w:cstheme="minorHAnsi"/>
                <w:sz w:val="24"/>
                <w:szCs w:val="24"/>
              </w:rPr>
            </w:pPr>
            <w:r w:rsidRPr="00A41ADD">
              <w:rPr>
                <w:rFonts w:cstheme="minorHAnsi"/>
                <w:sz w:val="24"/>
                <w:szCs w:val="24"/>
              </w:rPr>
              <w:t xml:space="preserve">kitos aplinkybės, kurios nebuvo žinomos pirkimo vykdymo metu ir su kuriomis susidurtų bet kuris rangovas. </w:t>
            </w:r>
          </w:p>
          <w:p w14:paraId="5B0CACAB" w14:textId="77777777" w:rsidR="00FB6A2E" w:rsidRPr="00A41ADD" w:rsidRDefault="00FB6A2E" w:rsidP="00B20F56">
            <w:pPr>
              <w:pStyle w:val="Stilius3"/>
              <w:spacing w:before="0"/>
              <w:rPr>
                <w:rFonts w:asciiTheme="minorHAnsi" w:hAnsiTheme="minorHAnsi" w:cstheme="minorHAnsi"/>
              </w:rPr>
            </w:pPr>
            <w:r w:rsidRPr="00A41ADD">
              <w:rPr>
                <w:rFonts w:asciiTheme="minorHAnsi" w:hAnsiTheme="minorHAnsi" w:cstheme="minorHAnsi"/>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0491462" w14:textId="77777777" w:rsidR="00FB6A2E" w:rsidRPr="00A41ADD" w:rsidRDefault="00FB6A2E" w:rsidP="00B20F56">
            <w:pPr>
              <w:pStyle w:val="Stilius3"/>
              <w:spacing w:before="0"/>
              <w:rPr>
                <w:rFonts w:asciiTheme="minorHAnsi" w:hAnsiTheme="minorHAnsi" w:cstheme="minorHAnsi"/>
              </w:rPr>
            </w:pPr>
            <w:r w:rsidRPr="00A41ADD">
              <w:rPr>
                <w:rFonts w:asciiTheme="minorHAnsi" w:hAnsiTheme="minorHAnsi" w:cstheme="minorHAnsi"/>
              </w:rPr>
              <w:t xml:space="preserve">Tokio sustabdymo metu visus Darbus Rangovas privalo prižiūrėti, sandėliuoti, saugoti nuo sugadinimo, praradimo arba žalos. </w:t>
            </w:r>
          </w:p>
          <w:p w14:paraId="5E9FBB88" w14:textId="77777777" w:rsidR="00FB6A2E" w:rsidRPr="00A41ADD" w:rsidRDefault="00FB6A2E" w:rsidP="00B20F56">
            <w:pPr>
              <w:pStyle w:val="Stilius3"/>
              <w:spacing w:before="0"/>
              <w:rPr>
                <w:rFonts w:asciiTheme="minorHAnsi" w:hAnsiTheme="minorHAnsi" w:cstheme="minorHAnsi"/>
              </w:rPr>
            </w:pPr>
            <w:r w:rsidRPr="00A41ADD">
              <w:rPr>
                <w:rFonts w:asciiTheme="minorHAnsi" w:hAnsiTheme="minorHAnsi" w:cstheme="minorHAnsi"/>
              </w:rPr>
              <w:t xml:space="preserve">Šiame punkte numatytu atveju Rangovas turi teisę į pagrįstai patirtų papildomų Išlaidų apmokėjimą. </w:t>
            </w:r>
          </w:p>
        </w:tc>
      </w:tr>
      <w:tr w:rsidR="00FB6A2E" w:rsidRPr="00A41ADD" w14:paraId="0E81ABFB" w14:textId="77777777" w:rsidTr="00B20F56">
        <w:tc>
          <w:tcPr>
            <w:tcW w:w="817" w:type="dxa"/>
            <w:tcBorders>
              <w:top w:val="nil"/>
              <w:left w:val="nil"/>
              <w:bottom w:val="nil"/>
              <w:right w:val="nil"/>
            </w:tcBorders>
          </w:tcPr>
          <w:p w14:paraId="248B6BBB" w14:textId="77777777" w:rsidR="00FB6A2E" w:rsidRPr="00A41ADD" w:rsidRDefault="00FB6A2E" w:rsidP="00DD53C5">
            <w:pPr>
              <w:numPr>
                <w:ilvl w:val="0"/>
                <w:numId w:val="28"/>
              </w:numPr>
              <w:spacing w:before="200"/>
              <w:ind w:hanging="578"/>
              <w:jc w:val="left"/>
              <w:rPr>
                <w:rFonts w:cstheme="minorHAnsi"/>
                <w:sz w:val="24"/>
                <w:szCs w:val="24"/>
              </w:rPr>
            </w:pPr>
          </w:p>
        </w:tc>
        <w:tc>
          <w:tcPr>
            <w:tcW w:w="8932" w:type="dxa"/>
            <w:gridSpan w:val="3"/>
            <w:tcBorders>
              <w:top w:val="nil"/>
              <w:left w:val="nil"/>
              <w:bottom w:val="nil"/>
              <w:right w:val="nil"/>
            </w:tcBorders>
          </w:tcPr>
          <w:p w14:paraId="13B0A659"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 Delspinigiai pradedami skaičiuoti kitą dieną, pasibaigus Sutarties sąlygų 6.1 papunktyje nustatytam terminui, ir baigiami skaičiuoti įvykdžius atitinkamus įsipareigojimus.</w:t>
            </w:r>
          </w:p>
          <w:p w14:paraId="7AEA6DC2" w14:textId="77777777" w:rsidR="00FB6A2E" w:rsidRPr="00A41ADD" w:rsidRDefault="00FB6A2E" w:rsidP="00B20F56">
            <w:pPr>
              <w:pStyle w:val="Stilius3"/>
              <w:rPr>
                <w:rFonts w:asciiTheme="minorHAnsi" w:hAnsiTheme="minorHAnsi" w:cstheme="minorHAnsi"/>
              </w:rPr>
            </w:pPr>
          </w:p>
        </w:tc>
      </w:tr>
      <w:tr w:rsidR="00FB6A2E" w:rsidRPr="00A41ADD" w14:paraId="2B5255ED" w14:textId="77777777" w:rsidTr="00B20F56">
        <w:tc>
          <w:tcPr>
            <w:tcW w:w="9749" w:type="dxa"/>
            <w:gridSpan w:val="4"/>
            <w:tcBorders>
              <w:top w:val="nil"/>
              <w:left w:val="nil"/>
              <w:bottom w:val="nil"/>
              <w:right w:val="nil"/>
            </w:tcBorders>
          </w:tcPr>
          <w:p w14:paraId="1FAF8371" w14:textId="77777777" w:rsidR="00FB6A2E" w:rsidRPr="00A41ADD" w:rsidRDefault="00FB6A2E" w:rsidP="00B5795C">
            <w:pPr>
              <w:pStyle w:val="Stilius1"/>
              <w:rPr>
                <w:rFonts w:asciiTheme="minorHAnsi" w:hAnsiTheme="minorHAnsi" w:cstheme="minorHAnsi"/>
                <w:sz w:val="24"/>
                <w:szCs w:val="24"/>
              </w:rPr>
            </w:pPr>
            <w:r w:rsidRPr="00A41ADD">
              <w:rPr>
                <w:rFonts w:asciiTheme="minorHAnsi" w:hAnsiTheme="minorHAnsi" w:cstheme="minorHAnsi"/>
                <w:sz w:val="24"/>
                <w:szCs w:val="24"/>
              </w:rPr>
              <w:lastRenderedPageBreak/>
              <w:t xml:space="preserve">DARBŲ PERDAVIMAS-PRIĖMIMAS IR STATYBOS UŽBAIGIMAS </w:t>
            </w:r>
          </w:p>
        </w:tc>
      </w:tr>
      <w:tr w:rsidR="00FB6A2E" w:rsidRPr="00A41ADD" w14:paraId="4A249E1F" w14:textId="77777777" w:rsidTr="00B20F56">
        <w:tc>
          <w:tcPr>
            <w:tcW w:w="817" w:type="dxa"/>
            <w:tcBorders>
              <w:top w:val="nil"/>
              <w:left w:val="nil"/>
              <w:bottom w:val="nil"/>
              <w:right w:val="nil"/>
            </w:tcBorders>
          </w:tcPr>
          <w:p w14:paraId="10B730B4" w14:textId="77777777" w:rsidR="00FB6A2E" w:rsidRPr="00A41ADD" w:rsidRDefault="00FB6A2E" w:rsidP="00DD53C5">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5ED4276E" w14:textId="77777777" w:rsidR="00FB6A2E" w:rsidRPr="00A41ADD" w:rsidRDefault="00FB6A2E" w:rsidP="00B20F56">
            <w:pPr>
              <w:pStyle w:val="Stilius3"/>
              <w:spacing w:after="240"/>
              <w:rPr>
                <w:rFonts w:asciiTheme="minorHAnsi" w:hAnsiTheme="minorHAnsi" w:cstheme="minorHAnsi"/>
              </w:rPr>
            </w:pPr>
            <w:r w:rsidRPr="00A41ADD">
              <w:rPr>
                <w:rFonts w:asciiTheme="minorHAnsi" w:hAnsiTheme="minorHAnsi" w:cstheme="minorHAnsi"/>
              </w:rPr>
              <w:t>Užsakovas perima Darbus:</w:t>
            </w:r>
          </w:p>
          <w:p w14:paraId="0BF99017" w14:textId="77777777" w:rsidR="00FB6A2E" w:rsidRPr="00A41ADD" w:rsidRDefault="00FB6A2E" w:rsidP="00DD53C5">
            <w:pPr>
              <w:pStyle w:val="Stilius3"/>
              <w:widowControl/>
              <w:numPr>
                <w:ilvl w:val="0"/>
                <w:numId w:val="29"/>
              </w:numPr>
              <w:suppressAutoHyphens w:val="0"/>
              <w:autoSpaceDN/>
              <w:spacing w:before="0"/>
              <w:ind w:left="853" w:hanging="567"/>
              <w:textAlignment w:val="auto"/>
              <w:rPr>
                <w:rFonts w:asciiTheme="minorHAnsi" w:hAnsiTheme="minorHAnsi" w:cstheme="minorHAnsi"/>
              </w:rPr>
            </w:pPr>
            <w:r w:rsidRPr="00A41ADD">
              <w:rPr>
                <w:rFonts w:asciiTheme="minorHAnsi" w:hAnsiTheme="minorHAnsi" w:cstheme="minorHAnsi"/>
              </w:rPr>
              <w:t>kai visi Darbai baigti pagal Sutartį, įskaitant ir baigiamuosius bandymus, kurių rezultatai yra teigiami, ir</w:t>
            </w:r>
          </w:p>
          <w:p w14:paraId="00196FC4" w14:textId="77777777" w:rsidR="00FB6A2E" w:rsidRPr="00A41ADD" w:rsidRDefault="00FB6A2E" w:rsidP="00DD53C5">
            <w:pPr>
              <w:pStyle w:val="Stilius3"/>
              <w:widowControl/>
              <w:numPr>
                <w:ilvl w:val="0"/>
                <w:numId w:val="29"/>
              </w:numPr>
              <w:suppressAutoHyphens w:val="0"/>
              <w:autoSpaceDN/>
              <w:spacing w:before="0"/>
              <w:ind w:left="853" w:hanging="567"/>
              <w:textAlignment w:val="auto"/>
              <w:rPr>
                <w:rFonts w:asciiTheme="minorHAnsi" w:hAnsiTheme="minorHAnsi" w:cstheme="minorHAnsi"/>
              </w:rPr>
            </w:pPr>
            <w:r w:rsidRPr="00A41ADD">
              <w:rPr>
                <w:rFonts w:asciiTheme="minorHAnsi" w:hAnsiTheme="minorHAnsi" w:cstheme="minorHAnsi"/>
              </w:rPr>
              <w:t>kai pasirašomas Darbų perdavimo-priėmimo aktas.</w:t>
            </w:r>
          </w:p>
          <w:p w14:paraId="6AE16886" w14:textId="77777777" w:rsidR="00FB6A2E" w:rsidRPr="00A41ADD" w:rsidRDefault="00FB6A2E" w:rsidP="00B20F56">
            <w:pPr>
              <w:pStyle w:val="Stilius3"/>
              <w:spacing w:before="0"/>
              <w:rPr>
                <w:rFonts w:asciiTheme="minorHAnsi" w:hAnsiTheme="minorHAnsi" w:cstheme="minorHAnsi"/>
              </w:rPr>
            </w:pPr>
            <w:r w:rsidRPr="00A41ADD">
              <w:rPr>
                <w:rFonts w:asciiTheme="minorHAnsi" w:hAnsiTheme="minorHAnsi" w:cstheme="minorHAnsi"/>
              </w:rPr>
              <w:t xml:space="preserve">Rangovas, užbaigęs Darbus bei, jeigu reikia, atlikęs baigiamuosius bandymus, su prašymu dėl Darbų perdavimo-priėmimo raštu privalo kreiptis į Užsakovą kartu pateikdamas atliktų statybos darbų perdavimo Užsakovui aktą. </w:t>
            </w:r>
          </w:p>
          <w:p w14:paraId="6473D0F8" w14:textId="77777777" w:rsidR="00FB6A2E" w:rsidRPr="00A41ADD" w:rsidRDefault="00FB6A2E" w:rsidP="00B20F56">
            <w:pPr>
              <w:pStyle w:val="Stilius3"/>
              <w:spacing w:before="0"/>
              <w:rPr>
                <w:rFonts w:asciiTheme="minorHAnsi" w:hAnsiTheme="minorHAnsi" w:cstheme="minorHAnsi"/>
              </w:rPr>
            </w:pPr>
            <w:r w:rsidRPr="00A41ADD">
              <w:rPr>
                <w:rFonts w:asciiTheme="minorHAnsi" w:hAnsiTheme="minorHAnsi" w:cstheme="minorHAnsi"/>
              </w:rPr>
              <w:t>Statybos užbaigimo terminas yra 62</w:t>
            </w:r>
            <w:r w:rsidRPr="00A41ADD">
              <w:rPr>
                <w:rStyle w:val="Komentaronuoroda"/>
                <w:rFonts w:asciiTheme="minorHAnsi" w:hAnsiTheme="minorHAnsi" w:cstheme="minorHAnsi"/>
                <w:sz w:val="24"/>
                <w:szCs w:val="24"/>
              </w:rPr>
              <w:t xml:space="preserve"> d</w:t>
            </w:r>
            <w:r w:rsidRPr="00A41ADD">
              <w:rPr>
                <w:rFonts w:asciiTheme="minorHAnsi" w:hAnsiTheme="minorHAnsi" w:cstheme="minorHAnsi"/>
              </w:rPr>
              <w:t xml:space="preserve">ienos nuo Darbų perdavimo-priėmimo akto datos. Rangovas, vadovaudamasis 7.2.1 papunkčio reikalavimais, privalo ištaisyti defektus (jei reikia), kad būtų galima surašyti Deklaraciją apie statybos užbaigimą. </w:t>
            </w:r>
          </w:p>
        </w:tc>
      </w:tr>
      <w:tr w:rsidR="00FB6A2E" w:rsidRPr="00A41ADD" w14:paraId="57150FCB" w14:textId="77777777" w:rsidTr="00B20F56">
        <w:tc>
          <w:tcPr>
            <w:tcW w:w="817" w:type="dxa"/>
            <w:tcBorders>
              <w:top w:val="nil"/>
              <w:left w:val="nil"/>
              <w:bottom w:val="nil"/>
              <w:right w:val="nil"/>
            </w:tcBorders>
          </w:tcPr>
          <w:p w14:paraId="79D2F7E8" w14:textId="77777777" w:rsidR="00FB6A2E" w:rsidRPr="00A41ADD" w:rsidRDefault="00FB6A2E" w:rsidP="00DD53C5">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2D7D67A8"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Užsakovas, gavęs Rangovo prašymą pagal 7.1 punktą, per 14 dienų privalo:</w:t>
            </w:r>
          </w:p>
          <w:p w14:paraId="3EFE72EB" w14:textId="77777777" w:rsidR="00FB6A2E" w:rsidRPr="00A41ADD" w:rsidRDefault="00FB6A2E" w:rsidP="00DD53C5">
            <w:pPr>
              <w:pStyle w:val="Stilius3"/>
              <w:widowControl/>
              <w:numPr>
                <w:ilvl w:val="0"/>
                <w:numId w:val="31"/>
              </w:numPr>
              <w:suppressAutoHyphens w:val="0"/>
              <w:autoSpaceDN/>
              <w:spacing w:before="120"/>
              <w:ind w:left="851" w:hanging="567"/>
              <w:textAlignment w:val="auto"/>
              <w:rPr>
                <w:rFonts w:asciiTheme="minorHAnsi" w:hAnsiTheme="minorHAnsi" w:cstheme="minorHAnsi"/>
              </w:rPr>
            </w:pPr>
            <w:r w:rsidRPr="00A41ADD">
              <w:rPr>
                <w:rFonts w:asciiTheme="minorHAnsi" w:hAnsiTheme="minorHAnsi" w:cstheme="minorHAnsi"/>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A41ADD">
              <w:rPr>
                <w:rFonts w:asciiTheme="minorHAnsi" w:hAnsiTheme="minorHAnsi" w:cstheme="minorHAnsi"/>
                <w:spacing w:val="1"/>
              </w:rPr>
              <w:t xml:space="preserve">laikas ištaisyti defektus neturi būti ilgesnis kaip 14 dienų </w:t>
            </w:r>
            <w:r w:rsidRPr="00A41ADD">
              <w:rPr>
                <w:rFonts w:asciiTheme="minorHAnsi" w:hAnsiTheme="minorHAnsi" w:cstheme="minorHAnsi"/>
              </w:rPr>
              <w:t xml:space="preserve">po Darbų perdavimo-priėmimo akto pasirašymo dienos; </w:t>
            </w:r>
          </w:p>
          <w:p w14:paraId="428B87E0" w14:textId="77777777" w:rsidR="00FB6A2E" w:rsidRPr="00A41ADD" w:rsidRDefault="00FB6A2E" w:rsidP="00B20F56">
            <w:pPr>
              <w:pStyle w:val="Stilius3"/>
              <w:spacing w:before="120"/>
              <w:ind w:left="851"/>
              <w:rPr>
                <w:rFonts w:asciiTheme="minorHAnsi" w:hAnsiTheme="minorHAnsi" w:cstheme="minorHAnsi"/>
              </w:rPr>
            </w:pPr>
            <w:r w:rsidRPr="00A41ADD">
              <w:rPr>
                <w:rFonts w:asciiTheme="minorHAnsi" w:hAnsiTheme="minorHAnsi" w:cstheme="minorHAnsi"/>
              </w:rPr>
              <w:t>arba</w:t>
            </w:r>
          </w:p>
          <w:p w14:paraId="7DE8626E" w14:textId="77777777" w:rsidR="00FB6A2E" w:rsidRPr="00A41ADD" w:rsidRDefault="00FB6A2E" w:rsidP="00DD53C5">
            <w:pPr>
              <w:pStyle w:val="Stilius3"/>
              <w:widowControl/>
              <w:numPr>
                <w:ilvl w:val="0"/>
                <w:numId w:val="31"/>
              </w:numPr>
              <w:suppressAutoHyphens w:val="0"/>
              <w:autoSpaceDN/>
              <w:spacing w:before="120"/>
              <w:ind w:left="851" w:hanging="567"/>
              <w:textAlignment w:val="auto"/>
              <w:rPr>
                <w:rFonts w:asciiTheme="minorHAnsi" w:hAnsiTheme="minorHAnsi" w:cstheme="minorHAnsi"/>
              </w:rPr>
            </w:pPr>
            <w:r w:rsidRPr="00A41ADD">
              <w:rPr>
                <w:rFonts w:asciiTheme="minorHAnsi" w:hAnsiTheme="minorHAnsi" w:cstheme="minorHAnsi"/>
              </w:rPr>
              <w:t>raštu atsisakyti perimti Darbus nurodant atsisakymo pagrindą ir nurodant Darbus, kuriuos Rangovas privalo atlikti, kad galėtų būti pasirašomas Darbų perdavimo-priėmimo aktas.</w:t>
            </w:r>
          </w:p>
        </w:tc>
      </w:tr>
      <w:tr w:rsidR="00FB6A2E" w:rsidRPr="00A41ADD" w14:paraId="03BBACF8" w14:textId="77777777" w:rsidTr="00B20F56">
        <w:tc>
          <w:tcPr>
            <w:tcW w:w="817" w:type="dxa"/>
            <w:tcBorders>
              <w:top w:val="nil"/>
              <w:left w:val="nil"/>
              <w:bottom w:val="nil"/>
              <w:right w:val="nil"/>
            </w:tcBorders>
          </w:tcPr>
          <w:p w14:paraId="5E0BC612" w14:textId="77777777" w:rsidR="00FB6A2E" w:rsidRPr="00A41ADD" w:rsidRDefault="00FB6A2E" w:rsidP="00DD53C5">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04BA8CE4"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FB6A2E" w:rsidRPr="00A41ADD" w14:paraId="7D9F0B07" w14:textId="77777777" w:rsidTr="00B20F56">
        <w:tc>
          <w:tcPr>
            <w:tcW w:w="817" w:type="dxa"/>
            <w:tcBorders>
              <w:top w:val="nil"/>
              <w:left w:val="nil"/>
              <w:bottom w:val="nil"/>
              <w:right w:val="nil"/>
            </w:tcBorders>
          </w:tcPr>
          <w:p w14:paraId="51E76B07" w14:textId="77777777" w:rsidR="00FB6A2E" w:rsidRPr="00A41ADD" w:rsidRDefault="00FB6A2E" w:rsidP="00DD53C5">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3601C994"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FB6A2E" w:rsidRPr="00A41ADD" w14:paraId="6EA2DE3D" w14:textId="77777777" w:rsidTr="00B20F56">
        <w:tc>
          <w:tcPr>
            <w:tcW w:w="817" w:type="dxa"/>
            <w:tcBorders>
              <w:top w:val="nil"/>
              <w:left w:val="nil"/>
              <w:bottom w:val="nil"/>
              <w:right w:val="nil"/>
            </w:tcBorders>
          </w:tcPr>
          <w:p w14:paraId="59770AB2" w14:textId="77777777" w:rsidR="00FB6A2E" w:rsidRPr="00A41ADD" w:rsidRDefault="00FB6A2E" w:rsidP="00DD53C5">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46E231F2"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FB6A2E" w:rsidRPr="00A41ADD" w14:paraId="29102774" w14:textId="77777777" w:rsidTr="00B20F56">
        <w:tc>
          <w:tcPr>
            <w:tcW w:w="817" w:type="dxa"/>
            <w:tcBorders>
              <w:top w:val="nil"/>
              <w:left w:val="nil"/>
              <w:bottom w:val="nil"/>
              <w:right w:val="nil"/>
            </w:tcBorders>
          </w:tcPr>
          <w:p w14:paraId="7934B561" w14:textId="77777777" w:rsidR="00FB6A2E" w:rsidRPr="00A41ADD" w:rsidRDefault="00FB6A2E" w:rsidP="00DD53C5">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761F47BD"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FB6A2E" w:rsidRPr="00A41ADD" w14:paraId="35A2FA45" w14:textId="77777777" w:rsidTr="00B20F56">
        <w:tc>
          <w:tcPr>
            <w:tcW w:w="9749" w:type="dxa"/>
            <w:gridSpan w:val="4"/>
            <w:tcBorders>
              <w:top w:val="nil"/>
              <w:left w:val="nil"/>
              <w:bottom w:val="nil"/>
              <w:right w:val="nil"/>
            </w:tcBorders>
          </w:tcPr>
          <w:p w14:paraId="6BC6687A" w14:textId="77777777" w:rsidR="00FB6A2E" w:rsidRPr="00A41ADD" w:rsidRDefault="00FB6A2E" w:rsidP="00B5795C">
            <w:pPr>
              <w:pStyle w:val="Stilius1"/>
              <w:rPr>
                <w:rFonts w:asciiTheme="minorHAnsi" w:hAnsiTheme="minorHAnsi" w:cstheme="minorHAnsi"/>
                <w:sz w:val="24"/>
                <w:szCs w:val="24"/>
              </w:rPr>
            </w:pPr>
            <w:r w:rsidRPr="00A41ADD">
              <w:rPr>
                <w:rFonts w:asciiTheme="minorHAnsi" w:hAnsiTheme="minorHAnsi" w:cstheme="minorHAnsi"/>
                <w:sz w:val="24"/>
                <w:szCs w:val="24"/>
              </w:rPr>
              <w:lastRenderedPageBreak/>
              <w:t>SUTARTIES KAINA IR APMOKĖJIMAS</w:t>
            </w:r>
          </w:p>
        </w:tc>
      </w:tr>
      <w:tr w:rsidR="00FB6A2E" w:rsidRPr="00A41ADD" w14:paraId="36BB05C7" w14:textId="77777777" w:rsidTr="00B20F56">
        <w:tc>
          <w:tcPr>
            <w:tcW w:w="817" w:type="dxa"/>
            <w:tcBorders>
              <w:top w:val="nil"/>
              <w:left w:val="nil"/>
              <w:bottom w:val="nil"/>
              <w:right w:val="nil"/>
            </w:tcBorders>
          </w:tcPr>
          <w:p w14:paraId="4867FCE9" w14:textId="77777777" w:rsidR="00FB6A2E" w:rsidRPr="00A41ADD" w:rsidRDefault="00FB6A2E" w:rsidP="00DD53C5">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585E5A4C"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Sutarties kaina yra nurodyta 3.4 papunktyje. Jei suma skaičiais neatitinka sumos žodžiais, teisinga laikoma suma žodžiais.</w:t>
            </w:r>
          </w:p>
        </w:tc>
      </w:tr>
      <w:tr w:rsidR="00FB6A2E" w:rsidRPr="00A41ADD" w14:paraId="09841D46" w14:textId="77777777" w:rsidTr="00B20F56">
        <w:tc>
          <w:tcPr>
            <w:tcW w:w="817" w:type="dxa"/>
            <w:tcBorders>
              <w:top w:val="nil"/>
              <w:left w:val="nil"/>
              <w:bottom w:val="nil"/>
              <w:right w:val="nil"/>
            </w:tcBorders>
          </w:tcPr>
          <w:p w14:paraId="3FD979E9" w14:textId="77777777" w:rsidR="00FB6A2E" w:rsidRPr="00A41ADD" w:rsidRDefault="00FB6A2E" w:rsidP="00DD53C5">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1526B896"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Šiai Sutarčiai taikoma  fiksuotos kainos</w:t>
            </w:r>
            <w:r w:rsidRPr="00A41ADD">
              <w:rPr>
                <w:rFonts w:asciiTheme="minorHAnsi" w:hAnsiTheme="minorHAnsi" w:cstheme="minorHAnsi"/>
                <w:i/>
              </w:rPr>
              <w:t xml:space="preserve"> </w:t>
            </w:r>
            <w:r w:rsidRPr="00A41ADD">
              <w:rPr>
                <w:rFonts w:asciiTheme="minorHAnsi" w:hAnsiTheme="minorHAnsi" w:cstheme="minorHAnsi"/>
              </w:rPr>
              <w:t xml:space="preserve"> kainodara. Bet koks kiekis, kuris gali būti nustatytas Veiklų sąraše ar Techninės specifikacijos (užduoties) dokumentuose – sąnaudų kiekių žiniaraščiuose, jeigu jie pateikiami, – yra orientacinis (projektinis) ir neturi būti laikomas faktiniu ir tiksliu Darbų, kuriuos Rangovui reikia atlikti, kiekiu. </w:t>
            </w:r>
          </w:p>
        </w:tc>
      </w:tr>
      <w:tr w:rsidR="00FB6A2E" w:rsidRPr="00A41ADD" w14:paraId="37888881" w14:textId="77777777" w:rsidTr="00B20F56">
        <w:tc>
          <w:tcPr>
            <w:tcW w:w="817" w:type="dxa"/>
            <w:tcBorders>
              <w:top w:val="nil"/>
              <w:left w:val="nil"/>
              <w:bottom w:val="nil"/>
              <w:right w:val="nil"/>
            </w:tcBorders>
          </w:tcPr>
          <w:p w14:paraId="2C63C48C" w14:textId="77777777" w:rsidR="00FB6A2E" w:rsidRPr="00A41ADD" w:rsidRDefault="00FB6A2E" w:rsidP="00DD53C5">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0A77F898"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color w:val="000000"/>
              </w:rPr>
              <w:t xml:space="preserve">Jeigu 3.4 </w:t>
            </w:r>
            <w:r w:rsidRPr="00A41ADD">
              <w:rPr>
                <w:rFonts w:asciiTheme="minorHAnsi" w:hAnsiTheme="minorHAnsi" w:cstheme="minorHAnsi"/>
              </w:rPr>
              <w:t>papunktyje</w:t>
            </w:r>
            <w:r w:rsidRPr="00A41ADD">
              <w:rPr>
                <w:rFonts w:asciiTheme="minorHAnsi" w:hAnsiTheme="minorHAnsi" w:cstheme="minorHAnsi"/>
                <w:color w:val="000000"/>
              </w:rPr>
              <w:t xml:space="preserve"> įrašyta</w:t>
            </w:r>
            <w:r w:rsidRPr="00A41ADD" w:rsidDel="00885007">
              <w:rPr>
                <w:rFonts w:asciiTheme="minorHAnsi" w:hAnsiTheme="minorHAnsi" w:cstheme="minorHAnsi"/>
              </w:rPr>
              <w:t xml:space="preserve"> </w:t>
            </w:r>
            <w:r w:rsidRPr="00A41ADD">
              <w:rPr>
                <w:rFonts w:asciiTheme="minorHAnsi" w:hAnsiTheme="minorHAnsi" w:cstheme="minorHAnsi"/>
              </w:rPr>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FB6A2E" w:rsidRPr="00A41ADD" w14:paraId="032EF086" w14:textId="77777777" w:rsidTr="00B20F56">
        <w:tc>
          <w:tcPr>
            <w:tcW w:w="817" w:type="dxa"/>
            <w:tcBorders>
              <w:top w:val="nil"/>
              <w:left w:val="nil"/>
              <w:bottom w:val="nil"/>
              <w:right w:val="nil"/>
            </w:tcBorders>
          </w:tcPr>
          <w:p w14:paraId="0BE999ED" w14:textId="77777777" w:rsidR="00FB6A2E" w:rsidRPr="00A41ADD" w:rsidRDefault="00FB6A2E" w:rsidP="00DD53C5">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1BC2E381" w14:textId="77777777" w:rsidR="00FB6A2E" w:rsidRPr="00A41ADD" w:rsidRDefault="00FB6A2E" w:rsidP="00B20F56">
            <w:pPr>
              <w:pStyle w:val="Stilius3"/>
              <w:spacing w:before="0"/>
              <w:rPr>
                <w:rFonts w:asciiTheme="minorHAnsi" w:hAnsiTheme="minorHAnsi" w:cstheme="minorHAnsi"/>
              </w:rPr>
            </w:pPr>
          </w:p>
          <w:p w14:paraId="1E9E8D81" w14:textId="77777777" w:rsidR="00FB6A2E" w:rsidRPr="00A41ADD" w:rsidRDefault="00FB6A2E" w:rsidP="00B20F56">
            <w:pPr>
              <w:pStyle w:val="Stilius3"/>
              <w:spacing w:before="0"/>
              <w:rPr>
                <w:rFonts w:asciiTheme="minorHAnsi" w:hAnsiTheme="minorHAnsi" w:cstheme="minorHAnsi"/>
              </w:rPr>
            </w:pPr>
            <w:r w:rsidRPr="00A41ADD">
              <w:rPr>
                <w:rFonts w:asciiTheme="minorHAnsi" w:hAnsiTheme="minorHAnsi" w:cstheme="minorHAnsi"/>
              </w:rPr>
              <w:t>Apmokėjimo už tinkamai pagal Sutartį atliktus Darbus sumai nustatyti turi būti taikomos Veiklų sąraše nurodytos fiksuotos Darbų grupių (etapų) kainos.</w:t>
            </w:r>
          </w:p>
          <w:p w14:paraId="43A745D6" w14:textId="77777777" w:rsidR="00FB6A2E" w:rsidRPr="00A41ADD" w:rsidRDefault="00FB6A2E" w:rsidP="00B20F56">
            <w:pPr>
              <w:pStyle w:val="Stilius3"/>
              <w:spacing w:before="0"/>
              <w:rPr>
                <w:rFonts w:asciiTheme="minorHAnsi" w:hAnsiTheme="minorHAnsi" w:cstheme="minorHAnsi"/>
              </w:rPr>
            </w:pPr>
            <w:r w:rsidRPr="00A41ADD">
              <w:rPr>
                <w:rFonts w:asciiTheme="minorHAnsi" w:hAnsiTheme="minorHAnsi" w:cstheme="minorHAnsi"/>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FB6A2E" w:rsidRPr="00A41ADD" w14:paraId="0243664B" w14:textId="77777777" w:rsidTr="00B20F56">
        <w:tc>
          <w:tcPr>
            <w:tcW w:w="817" w:type="dxa"/>
            <w:tcBorders>
              <w:top w:val="nil"/>
              <w:left w:val="nil"/>
              <w:bottom w:val="nil"/>
              <w:right w:val="nil"/>
            </w:tcBorders>
          </w:tcPr>
          <w:p w14:paraId="3ACDE69F" w14:textId="77777777" w:rsidR="00FB6A2E" w:rsidRPr="00A41ADD" w:rsidRDefault="00FB6A2E" w:rsidP="00DD53C5">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08154679" w14:textId="77777777" w:rsidR="00FB6A2E" w:rsidRPr="00A41ADD" w:rsidRDefault="00FB6A2E" w:rsidP="00B20F56">
            <w:pPr>
              <w:pStyle w:val="Stilius3"/>
              <w:spacing w:after="120"/>
              <w:rPr>
                <w:rFonts w:asciiTheme="minorHAnsi" w:hAnsiTheme="minorHAnsi" w:cstheme="minorHAnsi"/>
              </w:rPr>
            </w:pPr>
            <w:r w:rsidRPr="00A41ADD">
              <w:rPr>
                <w:rFonts w:asciiTheme="minorHAnsi" w:hAnsiTheme="minorHAnsi" w:cstheme="minorHAnsi"/>
              </w:rPr>
              <w:t>Tarpiniam mokėjimui gauti, Rangovas privalo pateikti Užsakovui atliktų darbų akto du egzempliorius. Užsakovas, gavęs šiame punkte minimus dokumentus, per 10 dienų privalo patvirtinti</w:t>
            </w:r>
            <w:r w:rsidRPr="00A41ADD">
              <w:rPr>
                <w:rFonts w:asciiTheme="minorHAnsi" w:hAnsiTheme="minorHAnsi" w:cstheme="minorHAnsi"/>
                <w:color w:val="FF0000"/>
              </w:rPr>
              <w:t>,</w:t>
            </w:r>
            <w:r w:rsidRPr="00A41ADD">
              <w:rPr>
                <w:rFonts w:asciiTheme="minorHAnsi" w:hAnsiTheme="minorHAnsi" w:cstheme="minorHAnsi"/>
              </w:rPr>
              <w:t xml:space="preserve"> pasirašydamas atliktų darbų aktą, išskyrus atvejus, jeigu:</w:t>
            </w:r>
          </w:p>
          <w:p w14:paraId="333D38DE" w14:textId="77777777" w:rsidR="00FB6A2E" w:rsidRPr="00A41ADD" w:rsidRDefault="00FB6A2E" w:rsidP="00DD53C5">
            <w:pPr>
              <w:pStyle w:val="Stilius3"/>
              <w:widowControl/>
              <w:numPr>
                <w:ilvl w:val="0"/>
                <w:numId w:val="40"/>
              </w:numPr>
              <w:suppressAutoHyphens w:val="0"/>
              <w:autoSpaceDN/>
              <w:spacing w:before="120"/>
              <w:ind w:left="851" w:hanging="567"/>
              <w:textAlignment w:val="auto"/>
              <w:rPr>
                <w:rFonts w:asciiTheme="minorHAnsi" w:hAnsiTheme="minorHAnsi" w:cstheme="minorHAnsi"/>
              </w:rPr>
            </w:pPr>
            <w:r w:rsidRPr="00A41ADD">
              <w:rPr>
                <w:rFonts w:asciiTheme="minorHAnsi" w:hAnsiTheme="minorHAnsi" w:cstheme="minorHAnsi"/>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4EBB7D3B" w14:textId="77777777" w:rsidR="00FB6A2E" w:rsidRPr="00A41ADD" w:rsidRDefault="00FB6A2E" w:rsidP="00DD53C5">
            <w:pPr>
              <w:pStyle w:val="Stilius3"/>
              <w:widowControl/>
              <w:numPr>
                <w:ilvl w:val="0"/>
                <w:numId w:val="40"/>
              </w:numPr>
              <w:suppressAutoHyphens w:val="0"/>
              <w:autoSpaceDN/>
              <w:spacing w:before="120"/>
              <w:ind w:left="851" w:hanging="567"/>
              <w:textAlignment w:val="auto"/>
              <w:rPr>
                <w:rFonts w:asciiTheme="minorHAnsi" w:hAnsiTheme="minorHAnsi" w:cstheme="minorHAnsi"/>
              </w:rPr>
            </w:pPr>
            <w:r w:rsidRPr="00A41ADD">
              <w:rPr>
                <w:rFonts w:asciiTheme="minorHAnsi" w:hAnsiTheme="minorHAnsi" w:cstheme="minorHAnsi"/>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9C01F72" w14:textId="77777777" w:rsidR="00FB6A2E" w:rsidRPr="00A41ADD" w:rsidRDefault="00FB6A2E" w:rsidP="00B20F56">
            <w:pPr>
              <w:pStyle w:val="Stilius3"/>
              <w:spacing w:before="120"/>
              <w:rPr>
                <w:rFonts w:asciiTheme="minorHAnsi" w:hAnsiTheme="minorHAnsi" w:cstheme="minorHAnsi"/>
              </w:rPr>
            </w:pPr>
            <w:r w:rsidRPr="00A41ADD">
              <w:rPr>
                <w:rFonts w:asciiTheme="minorHAnsi" w:hAnsiTheme="minorHAnsi" w:cstheme="minorHAnsi"/>
              </w:rPr>
              <w:t>Kiekvieno tarpinio mokėjimo suma sumažinama</w:t>
            </w:r>
            <w:r w:rsidRPr="00A41ADD">
              <w:rPr>
                <w:rFonts w:asciiTheme="minorHAnsi" w:hAnsiTheme="minorHAnsi" w:cstheme="minorHAnsi"/>
                <w:color w:val="FF0000"/>
              </w:rPr>
              <w:t>,</w:t>
            </w:r>
            <w:r w:rsidRPr="00A41ADD">
              <w:rPr>
                <w:rFonts w:asciiTheme="minorHAnsi" w:hAnsiTheme="minorHAnsi" w:cstheme="minorHAnsi"/>
              </w:rPr>
              <w:t xml:space="preserve"> atėmus 3.4 papunktyje nurodytą sulaikymo dydį (jeigu taikoma). </w:t>
            </w:r>
          </w:p>
          <w:p w14:paraId="2A83182E" w14:textId="77777777" w:rsidR="00FB6A2E" w:rsidRPr="00A41ADD" w:rsidRDefault="00FB6A2E" w:rsidP="00B20F56">
            <w:pPr>
              <w:pStyle w:val="Stilius3"/>
              <w:spacing w:before="120"/>
              <w:rPr>
                <w:rFonts w:asciiTheme="minorHAnsi" w:hAnsiTheme="minorHAnsi" w:cstheme="minorHAnsi"/>
              </w:rPr>
            </w:pPr>
            <w:r w:rsidRPr="00A41ADD">
              <w:rPr>
                <w:rFonts w:asciiTheme="minorHAnsi" w:hAnsiTheme="minorHAnsi" w:cstheme="minorHAnsi"/>
              </w:rPr>
              <w:t>Jeigu Užsakovas per šiame punkte nustatytą terminą Rangovo pateiktų mokėjimo dokumentų nepatvirtina ir nepateikia nepatvirtinimo priežasčių, turi būti laikoma, kad Rangovo prašoma apmokėti suma yra teisinga.</w:t>
            </w:r>
          </w:p>
        </w:tc>
      </w:tr>
      <w:tr w:rsidR="00FB6A2E" w:rsidRPr="00A41ADD" w14:paraId="2FBEF12B" w14:textId="77777777" w:rsidTr="00B20F56">
        <w:tc>
          <w:tcPr>
            <w:tcW w:w="817" w:type="dxa"/>
            <w:tcBorders>
              <w:top w:val="nil"/>
              <w:left w:val="nil"/>
              <w:bottom w:val="nil"/>
              <w:right w:val="nil"/>
            </w:tcBorders>
          </w:tcPr>
          <w:p w14:paraId="6EB80CF5" w14:textId="77777777" w:rsidR="00FB6A2E" w:rsidRPr="00A41ADD" w:rsidRDefault="00FB6A2E" w:rsidP="00DD53C5">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25D5F850"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 Kartu su galutiniu mokėjimu Užsakovas privalo sumokėti Rangovui sulaikymą </w:t>
            </w:r>
          </w:p>
          <w:p w14:paraId="1CA3CF6F" w14:textId="77777777" w:rsidR="00FB6A2E" w:rsidRPr="00A41ADD" w:rsidRDefault="00FB6A2E" w:rsidP="00B20F56">
            <w:pPr>
              <w:pStyle w:val="Stilius3"/>
              <w:spacing w:before="120"/>
              <w:ind w:left="284"/>
              <w:rPr>
                <w:rFonts w:asciiTheme="minorHAnsi" w:hAnsiTheme="minorHAnsi" w:cstheme="minorHAnsi"/>
              </w:rPr>
            </w:pPr>
            <w:r w:rsidRPr="00A41ADD">
              <w:rPr>
                <w:rFonts w:asciiTheme="minorHAnsi" w:hAnsiTheme="minorHAnsi" w:cstheme="minorHAnsi"/>
              </w:rPr>
              <w:t xml:space="preserve">(i) Rangovui ištaisius nurodytus defektus ir (ar) surašius Deklaraciją apie statybos </w:t>
            </w:r>
            <w:r w:rsidRPr="00A41ADD">
              <w:rPr>
                <w:rFonts w:asciiTheme="minorHAnsi" w:hAnsiTheme="minorHAnsi" w:cstheme="minorHAnsi"/>
              </w:rPr>
              <w:lastRenderedPageBreak/>
              <w:t xml:space="preserve">užbaigimą per Statybos užbaigimo terminą, kaip nurodyta 7.2.1 ir 7.5 papunkčiuose – visą, arba </w:t>
            </w:r>
          </w:p>
          <w:p w14:paraId="53599BE8" w14:textId="77777777" w:rsidR="00FB6A2E" w:rsidRPr="00A41ADD" w:rsidRDefault="00FB6A2E" w:rsidP="00B20F56">
            <w:pPr>
              <w:pStyle w:val="Stilius3"/>
              <w:spacing w:before="120"/>
              <w:ind w:left="284"/>
              <w:rPr>
                <w:rFonts w:asciiTheme="minorHAnsi" w:hAnsiTheme="minorHAnsi" w:cstheme="minorHAnsi"/>
              </w:rPr>
            </w:pPr>
            <w:r w:rsidRPr="00A41ADD">
              <w:rPr>
                <w:rFonts w:asciiTheme="minorHAnsi" w:hAnsiTheme="minorHAnsi" w:cstheme="minorHAnsi"/>
              </w:rPr>
              <w:t>(ii) Rangovui neištaisius nurodytų defektų ir (ar) nesurašius Deklaracijos apie statybos užbaigimą ir pasibaigus Statybos užbaigimo terminui, kaip nurodyta 7.2.1 ir 7.5 papunkčiuose – atskaičius defektų taisymo sumą, atsižvelgiant į tai, kas įvyksta anksčiau.</w:t>
            </w:r>
          </w:p>
        </w:tc>
      </w:tr>
      <w:tr w:rsidR="00FB6A2E" w:rsidRPr="00A41ADD" w14:paraId="618F8600" w14:textId="77777777" w:rsidTr="00B20F56">
        <w:tc>
          <w:tcPr>
            <w:tcW w:w="817" w:type="dxa"/>
            <w:tcBorders>
              <w:top w:val="nil"/>
              <w:left w:val="nil"/>
              <w:bottom w:val="nil"/>
              <w:right w:val="nil"/>
            </w:tcBorders>
          </w:tcPr>
          <w:p w14:paraId="4B36C8F3" w14:textId="77777777" w:rsidR="00FB6A2E" w:rsidRPr="00A41ADD" w:rsidRDefault="00FB6A2E" w:rsidP="00DD53C5">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0FC7F350" w14:textId="77777777" w:rsidR="00FB6A2E" w:rsidRPr="00A41ADD" w:rsidRDefault="00FB6A2E" w:rsidP="00B20F56">
            <w:pPr>
              <w:pStyle w:val="Stilius3"/>
              <w:spacing w:after="240"/>
              <w:rPr>
                <w:rFonts w:asciiTheme="minorHAnsi" w:hAnsiTheme="minorHAnsi" w:cstheme="minorHAnsi"/>
              </w:rPr>
            </w:pPr>
            <w:r w:rsidRPr="00A41ADD">
              <w:rPr>
                <w:rFonts w:asciiTheme="minorHAnsi" w:hAnsiTheme="minorHAnsi" w:cstheme="minorHAnsi"/>
              </w:rPr>
              <w:t>Užsakovas privalo mokėti Rangovui:</w:t>
            </w:r>
          </w:p>
          <w:p w14:paraId="04CE0029" w14:textId="77777777" w:rsidR="00FB6A2E" w:rsidRPr="00A41ADD" w:rsidRDefault="00FB6A2E" w:rsidP="00DD53C5">
            <w:pPr>
              <w:pStyle w:val="Stilius3"/>
              <w:widowControl/>
              <w:numPr>
                <w:ilvl w:val="0"/>
                <w:numId w:val="24"/>
              </w:numPr>
              <w:tabs>
                <w:tab w:val="clear" w:pos="810"/>
              </w:tabs>
              <w:suppressAutoHyphens w:val="0"/>
              <w:autoSpaceDN/>
              <w:spacing w:before="0"/>
              <w:ind w:left="248" w:firstLine="0"/>
              <w:textAlignment w:val="auto"/>
              <w:rPr>
                <w:rFonts w:asciiTheme="minorHAnsi" w:hAnsiTheme="minorHAnsi" w:cstheme="minorHAnsi"/>
              </w:rPr>
            </w:pPr>
            <w:r w:rsidRPr="00A41ADD">
              <w:rPr>
                <w:rFonts w:asciiTheme="minorHAnsi" w:hAnsiTheme="minorHAnsi" w:cstheme="minorHAnsi"/>
              </w:rPr>
              <w:t>Išankstinio mokėjimo sumą (jeigu taikoma) per 3.4 papunktyje nurodytą dienų skaičių</w:t>
            </w:r>
            <w:r w:rsidRPr="00A41ADD">
              <w:rPr>
                <w:rFonts w:asciiTheme="minorHAnsi" w:hAnsiTheme="minorHAnsi" w:cstheme="minorHAnsi"/>
                <w:i/>
                <w:color w:val="FF0000"/>
              </w:rPr>
              <w:t xml:space="preserve"> </w:t>
            </w:r>
            <w:r w:rsidRPr="00A41ADD">
              <w:rPr>
                <w:rFonts w:asciiTheme="minorHAnsi" w:hAnsiTheme="minorHAnsi" w:cstheme="minorHAnsi"/>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DE8CBEE" w14:textId="77777777" w:rsidR="00FB6A2E" w:rsidRPr="00A41ADD" w:rsidRDefault="00FB6A2E" w:rsidP="00DD53C5">
            <w:pPr>
              <w:pStyle w:val="Stilius3"/>
              <w:widowControl/>
              <w:numPr>
                <w:ilvl w:val="0"/>
                <w:numId w:val="24"/>
              </w:numPr>
              <w:tabs>
                <w:tab w:val="clear" w:pos="810"/>
              </w:tabs>
              <w:suppressAutoHyphens w:val="0"/>
              <w:autoSpaceDN/>
              <w:spacing w:before="0"/>
              <w:ind w:left="248" w:firstLine="0"/>
              <w:textAlignment w:val="auto"/>
              <w:rPr>
                <w:rFonts w:asciiTheme="minorHAnsi" w:hAnsiTheme="minorHAnsi" w:cstheme="minorHAnsi"/>
              </w:rPr>
            </w:pPr>
            <w:r w:rsidRPr="00A41ADD">
              <w:rPr>
                <w:rFonts w:asciiTheme="minorHAnsi" w:hAnsiTheme="minorHAnsi" w:cstheme="minorHAnsi"/>
              </w:rPr>
              <w:t>sumą, patvirtintą Rangovo pateiktuose mokėjimo dokumentuose per 3.4 papunktyje nurodytą dienų skaičių</w:t>
            </w:r>
            <w:r w:rsidRPr="00A41ADD">
              <w:rPr>
                <w:rFonts w:asciiTheme="minorHAnsi" w:hAnsiTheme="minorHAnsi" w:cstheme="minorHAnsi"/>
                <w:i/>
                <w:color w:val="FF0000"/>
              </w:rPr>
              <w:t xml:space="preserve"> </w:t>
            </w:r>
            <w:r w:rsidRPr="00A41ADD">
              <w:rPr>
                <w:rFonts w:asciiTheme="minorHAnsi" w:hAnsiTheme="minorHAnsi" w:cstheme="minorHAnsi"/>
              </w:rPr>
              <w:t>nuo Rangovo pateiktų mokėjimo dokumentų patvirtinimo:</w:t>
            </w:r>
          </w:p>
          <w:p w14:paraId="16E45BA8" w14:textId="77777777" w:rsidR="00FB6A2E" w:rsidRPr="00A41ADD" w:rsidRDefault="00FB6A2E" w:rsidP="00DD53C5">
            <w:pPr>
              <w:pStyle w:val="Stilius3"/>
              <w:widowControl/>
              <w:numPr>
                <w:ilvl w:val="0"/>
                <w:numId w:val="51"/>
              </w:numPr>
              <w:tabs>
                <w:tab w:val="left" w:pos="780"/>
              </w:tabs>
              <w:suppressAutoHyphens w:val="0"/>
              <w:autoSpaceDN/>
              <w:spacing w:before="0"/>
              <w:ind w:left="213" w:firstLine="0"/>
              <w:textAlignment w:val="auto"/>
              <w:rPr>
                <w:rFonts w:asciiTheme="minorHAnsi" w:hAnsiTheme="minorHAnsi" w:cstheme="minorHAnsi"/>
              </w:rPr>
            </w:pPr>
            <w:r w:rsidRPr="00A41ADD">
              <w:rPr>
                <w:rFonts w:asciiTheme="minorHAnsi" w:hAnsiTheme="minorHAnsi" w:cstheme="minorHAnsi"/>
              </w:rPr>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519CE89D" w14:textId="77777777" w:rsidR="00FB6A2E" w:rsidRPr="00A41ADD" w:rsidRDefault="00FB6A2E" w:rsidP="00DD53C5">
            <w:pPr>
              <w:pStyle w:val="Stilius3"/>
              <w:widowControl/>
              <w:numPr>
                <w:ilvl w:val="0"/>
                <w:numId w:val="51"/>
              </w:numPr>
              <w:tabs>
                <w:tab w:val="left" w:pos="780"/>
                <w:tab w:val="num" w:pos="878"/>
              </w:tabs>
              <w:suppressAutoHyphens w:val="0"/>
              <w:autoSpaceDN/>
              <w:spacing w:before="0"/>
              <w:ind w:left="213" w:firstLine="0"/>
              <w:textAlignment w:val="auto"/>
              <w:rPr>
                <w:rFonts w:asciiTheme="minorHAnsi" w:hAnsiTheme="minorHAnsi" w:cstheme="minorHAnsi"/>
              </w:rPr>
            </w:pPr>
            <w:r w:rsidRPr="00A41ADD">
              <w:rPr>
                <w:rFonts w:asciiTheme="minorHAnsi" w:hAnsiTheme="minorHAnsi" w:cstheme="minorHAnsi"/>
              </w:rPr>
              <w:t>Europos elektroninių sąskaitų faktūrų standarto neatitinkanti elektroninė sąskaita faktūra Rangovo privalo būti pateikiama, naudojantis informacinės sistemos „SABIS“ priemonėmis .</w:t>
            </w:r>
          </w:p>
          <w:p w14:paraId="0B94ABCD" w14:textId="77777777" w:rsidR="00FB6A2E" w:rsidRPr="00A41ADD" w:rsidRDefault="00FB6A2E" w:rsidP="00DD53C5">
            <w:pPr>
              <w:pStyle w:val="Stilius3"/>
              <w:widowControl/>
              <w:numPr>
                <w:ilvl w:val="0"/>
                <w:numId w:val="51"/>
              </w:numPr>
              <w:tabs>
                <w:tab w:val="left" w:pos="780"/>
                <w:tab w:val="num" w:pos="878"/>
              </w:tabs>
              <w:suppressAutoHyphens w:val="0"/>
              <w:autoSpaceDN/>
              <w:spacing w:before="0"/>
              <w:ind w:left="213" w:firstLine="0"/>
              <w:textAlignment w:val="auto"/>
              <w:rPr>
                <w:rFonts w:asciiTheme="minorHAnsi" w:hAnsiTheme="minorHAnsi" w:cstheme="minorHAnsi"/>
              </w:rPr>
            </w:pPr>
            <w:r w:rsidRPr="00A41ADD">
              <w:rPr>
                <w:rFonts w:asciiTheme="minorHAnsi" w:hAnsiTheme="minorHAnsi" w:cstheme="minorHAnsi"/>
              </w:rPr>
              <w:t>Užsakovas elektronines sąskaitas faktūras priima ir apdoroja naudodamasis informacinės sistemos „SABIS“ priemonėmis.</w:t>
            </w:r>
          </w:p>
        </w:tc>
      </w:tr>
      <w:tr w:rsidR="00FB6A2E" w:rsidRPr="00A41ADD" w14:paraId="73251CF6" w14:textId="77777777" w:rsidTr="00B20F56">
        <w:tc>
          <w:tcPr>
            <w:tcW w:w="817" w:type="dxa"/>
            <w:tcBorders>
              <w:top w:val="nil"/>
              <w:left w:val="nil"/>
              <w:bottom w:val="nil"/>
              <w:right w:val="nil"/>
            </w:tcBorders>
          </w:tcPr>
          <w:p w14:paraId="5A14A67C" w14:textId="77777777" w:rsidR="00FB6A2E" w:rsidRPr="00A41ADD" w:rsidRDefault="00FB6A2E" w:rsidP="00DD53C5">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6543BFE2"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Jeigu Rangovas negauna mokėjimo, Sutarties sąlygų 8.7. papunktyje nurodytu terminu, tai jis turi teisę į delspinigius. Delspinigių dėl vėluojančio mokėjimo dydis yra nurodytas 3.4 papunktyje. Delspinigiai pradedami skaičiuoti kitą dieną, pasibaigus Sutarties sąlygų 8.7 papunktyje nustatytam terminui, ir baigiami skaičiuoti įvykdžius atitinkamus mokėjimo įsipareigojimus.</w:t>
            </w:r>
          </w:p>
        </w:tc>
      </w:tr>
      <w:tr w:rsidR="00FB6A2E" w:rsidRPr="00A41ADD" w14:paraId="6CA55FBA" w14:textId="77777777" w:rsidTr="00B20F56">
        <w:tc>
          <w:tcPr>
            <w:tcW w:w="817" w:type="dxa"/>
            <w:tcBorders>
              <w:top w:val="nil"/>
              <w:left w:val="nil"/>
              <w:bottom w:val="nil"/>
              <w:right w:val="nil"/>
            </w:tcBorders>
          </w:tcPr>
          <w:p w14:paraId="71D4FDBA" w14:textId="77777777" w:rsidR="00FB6A2E" w:rsidRPr="00A41ADD" w:rsidRDefault="00FB6A2E" w:rsidP="00DD53C5">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1316CC39" w14:textId="77777777" w:rsidR="00FB6A2E" w:rsidRPr="00A41ADD" w:rsidDel="00842E0B" w:rsidRDefault="00FB6A2E" w:rsidP="00B20F56">
            <w:pPr>
              <w:pStyle w:val="Stilius3"/>
              <w:spacing w:after="120"/>
              <w:rPr>
                <w:rFonts w:asciiTheme="minorHAnsi" w:hAnsiTheme="minorHAnsi" w:cstheme="minorHAnsi"/>
              </w:rPr>
            </w:pPr>
            <w:r w:rsidRPr="00A41ADD">
              <w:rPr>
                <w:rFonts w:asciiTheme="minorHAnsi" w:hAnsiTheme="minorHAnsi" w:cstheme="minorHAnsi"/>
              </w:rPr>
              <w:t>Sutarties kaina Sutarties galiojimo metu neturi būti keičiama</w:t>
            </w:r>
            <w:r w:rsidRPr="00A41ADD">
              <w:rPr>
                <w:rFonts w:asciiTheme="minorHAnsi" w:hAnsiTheme="minorHAnsi" w:cstheme="minorHAnsi"/>
                <w:color w:val="FF0000"/>
              </w:rPr>
              <w:t>,</w:t>
            </w:r>
            <w:r w:rsidRPr="00A41ADD">
              <w:rPr>
                <w:rFonts w:asciiTheme="minorHAnsi" w:hAnsiTheme="minorHAnsi" w:cstheme="minorHAnsi"/>
              </w:rPr>
              <w:t xml:space="preserve"> išskyrus šiame punkte nurodytais atvejais:</w:t>
            </w:r>
          </w:p>
        </w:tc>
      </w:tr>
      <w:tr w:rsidR="00FB6A2E" w:rsidRPr="00A41ADD" w14:paraId="1B5D1093" w14:textId="77777777" w:rsidTr="00B20F56">
        <w:tc>
          <w:tcPr>
            <w:tcW w:w="817" w:type="dxa"/>
            <w:tcBorders>
              <w:top w:val="nil"/>
              <w:left w:val="nil"/>
              <w:bottom w:val="nil"/>
              <w:right w:val="nil"/>
            </w:tcBorders>
          </w:tcPr>
          <w:p w14:paraId="1F56452E" w14:textId="77777777" w:rsidR="00FB6A2E" w:rsidRPr="00A41ADD" w:rsidRDefault="00FB6A2E" w:rsidP="00B20F56">
            <w:pPr>
              <w:spacing w:before="200"/>
              <w:ind w:left="142"/>
              <w:rPr>
                <w:rFonts w:cstheme="minorHAnsi"/>
                <w:sz w:val="24"/>
                <w:szCs w:val="24"/>
              </w:rPr>
            </w:pPr>
          </w:p>
        </w:tc>
        <w:tc>
          <w:tcPr>
            <w:tcW w:w="8932" w:type="dxa"/>
            <w:gridSpan w:val="3"/>
            <w:tcBorders>
              <w:top w:val="nil"/>
              <w:left w:val="nil"/>
              <w:bottom w:val="nil"/>
              <w:right w:val="nil"/>
            </w:tcBorders>
          </w:tcPr>
          <w:p w14:paraId="4BA8AAAF" w14:textId="77777777" w:rsidR="00FB6A2E" w:rsidRPr="00A41ADD" w:rsidRDefault="00FB6A2E" w:rsidP="00B20F56">
            <w:pPr>
              <w:spacing w:after="120"/>
              <w:ind w:left="578" w:hanging="567"/>
              <w:rPr>
                <w:rFonts w:cstheme="minorHAnsi"/>
                <w:sz w:val="24"/>
                <w:szCs w:val="24"/>
              </w:rPr>
            </w:pPr>
            <w:r w:rsidRPr="00A41ADD">
              <w:rPr>
                <w:rFonts w:cstheme="minorHAnsi"/>
                <w:sz w:val="24"/>
                <w:szCs w:val="24"/>
              </w:rPr>
              <w:t>8.9.1.</w:t>
            </w:r>
            <w:r w:rsidRPr="00A41ADD">
              <w:rPr>
                <w:rFonts w:cstheme="minorHAnsi"/>
                <w:sz w:val="24"/>
                <w:szCs w:val="24"/>
              </w:rPr>
              <w:tab/>
              <w:t xml:space="preserve">pagal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20A8E586" w14:textId="77777777" w:rsidR="00FB6A2E" w:rsidRPr="00A41ADD" w:rsidRDefault="00FB6A2E" w:rsidP="00DD53C5">
            <w:pPr>
              <w:numPr>
                <w:ilvl w:val="0"/>
                <w:numId w:val="43"/>
              </w:numPr>
              <w:spacing w:after="120"/>
              <w:ind w:left="1167" w:hanging="425"/>
              <w:rPr>
                <w:rFonts w:cstheme="minorHAnsi"/>
                <w:sz w:val="24"/>
                <w:szCs w:val="24"/>
              </w:rPr>
            </w:pPr>
            <w:r w:rsidRPr="00A41ADD">
              <w:rPr>
                <w:rFonts w:cstheme="minorHAnsi"/>
                <w:sz w:val="24"/>
                <w:szCs w:val="24"/>
              </w:rPr>
              <w:t xml:space="preserve">pritaikant Sutartyje numatytų Darbų kainą (jei Sutartyje nustatyti tam tikrų konkrečių darbų įkainiai), jei įmanoma: </w:t>
            </w:r>
          </w:p>
          <w:p w14:paraId="0A7A1961" w14:textId="77777777" w:rsidR="00FB6A2E" w:rsidRPr="00A41ADD" w:rsidRDefault="00FB6A2E" w:rsidP="00DD53C5">
            <w:pPr>
              <w:pStyle w:val="Default"/>
              <w:numPr>
                <w:ilvl w:val="0"/>
                <w:numId w:val="47"/>
              </w:numPr>
              <w:ind w:left="1878" w:hanging="283"/>
              <w:rPr>
                <w:rFonts w:asciiTheme="minorHAnsi" w:hAnsiTheme="minorHAnsi" w:cstheme="minorHAnsi"/>
              </w:rPr>
            </w:pPr>
            <w:r w:rsidRPr="00A41ADD">
              <w:rPr>
                <w:rFonts w:asciiTheme="minorHAnsi" w:hAnsiTheme="minorHAnsi" w:cstheme="minorHAnsi"/>
              </w:rPr>
              <w:t>pritaikant Sutartyje nurodytų darbų įkainius, arba</w:t>
            </w:r>
          </w:p>
          <w:p w14:paraId="092C4D99" w14:textId="77777777" w:rsidR="00FB6A2E" w:rsidRPr="00A41ADD" w:rsidRDefault="00FB6A2E" w:rsidP="00DD53C5">
            <w:pPr>
              <w:pStyle w:val="Default"/>
              <w:numPr>
                <w:ilvl w:val="0"/>
                <w:numId w:val="47"/>
              </w:numPr>
              <w:ind w:left="1878" w:hanging="283"/>
              <w:rPr>
                <w:rFonts w:asciiTheme="minorHAnsi" w:hAnsiTheme="minorHAnsi" w:cstheme="minorHAnsi"/>
              </w:rPr>
            </w:pPr>
            <w:r w:rsidRPr="00A41ADD">
              <w:rPr>
                <w:rFonts w:asciiTheme="minorHAnsi" w:hAnsiTheme="minorHAnsi" w:cstheme="minorHAnsi"/>
              </w:rPr>
              <w:t>išskaičiuojant kainos dalį iš Sutartyje numatyto įkainio, arba</w:t>
            </w:r>
          </w:p>
          <w:p w14:paraId="03A99245" w14:textId="77777777" w:rsidR="00FB6A2E" w:rsidRPr="00A41ADD" w:rsidRDefault="00FB6A2E" w:rsidP="00DD53C5">
            <w:pPr>
              <w:pStyle w:val="Default"/>
              <w:numPr>
                <w:ilvl w:val="0"/>
                <w:numId w:val="47"/>
              </w:numPr>
              <w:ind w:left="1878" w:hanging="283"/>
              <w:rPr>
                <w:rFonts w:asciiTheme="minorHAnsi" w:hAnsiTheme="minorHAnsi" w:cstheme="minorHAnsi"/>
              </w:rPr>
            </w:pPr>
            <w:r w:rsidRPr="00A41ADD">
              <w:rPr>
                <w:rFonts w:asciiTheme="minorHAnsi" w:hAnsiTheme="minorHAnsi" w:cstheme="minorHAnsi"/>
              </w:rPr>
              <w:t>pritaikant Sutartyje numatytus panašių darbų įkainius. Panašius darbus turi pagrįsti ir nustatyti Užsakovas.</w:t>
            </w:r>
          </w:p>
        </w:tc>
      </w:tr>
      <w:tr w:rsidR="00FB6A2E" w:rsidRPr="00A41ADD" w14:paraId="507DA56A" w14:textId="77777777" w:rsidTr="00B20F56">
        <w:tc>
          <w:tcPr>
            <w:tcW w:w="817" w:type="dxa"/>
            <w:tcBorders>
              <w:top w:val="nil"/>
              <w:left w:val="nil"/>
              <w:bottom w:val="nil"/>
              <w:right w:val="nil"/>
            </w:tcBorders>
          </w:tcPr>
          <w:p w14:paraId="5C519105" w14:textId="77777777" w:rsidR="00FB6A2E" w:rsidRPr="00A41ADD" w:rsidRDefault="00FB6A2E" w:rsidP="00B20F56">
            <w:pPr>
              <w:spacing w:before="200"/>
              <w:ind w:left="142"/>
              <w:rPr>
                <w:rFonts w:cstheme="minorHAnsi"/>
                <w:sz w:val="24"/>
                <w:szCs w:val="24"/>
              </w:rPr>
            </w:pPr>
          </w:p>
        </w:tc>
        <w:tc>
          <w:tcPr>
            <w:tcW w:w="8932" w:type="dxa"/>
            <w:gridSpan w:val="3"/>
            <w:tcBorders>
              <w:top w:val="nil"/>
              <w:left w:val="nil"/>
              <w:bottom w:val="nil"/>
              <w:right w:val="nil"/>
            </w:tcBorders>
          </w:tcPr>
          <w:p w14:paraId="403560CE" w14:textId="77777777" w:rsidR="00FB6A2E" w:rsidRPr="00A41ADD" w:rsidRDefault="00FB6A2E" w:rsidP="00B20F56">
            <w:pPr>
              <w:spacing w:after="120"/>
              <w:ind w:left="578" w:hanging="578"/>
              <w:rPr>
                <w:rFonts w:cstheme="minorHAnsi"/>
                <w:sz w:val="24"/>
                <w:szCs w:val="24"/>
              </w:rPr>
            </w:pPr>
            <w:r w:rsidRPr="00A41ADD">
              <w:rPr>
                <w:rFonts w:cstheme="minorHAnsi"/>
                <w:sz w:val="24"/>
                <w:szCs w:val="24"/>
              </w:rPr>
              <w:t>8.9.2.</w:t>
            </w:r>
            <w:r w:rsidRPr="00A41ADD">
              <w:rPr>
                <w:rFonts w:cstheme="minorHAnsi"/>
                <w:sz w:val="24"/>
                <w:szCs w:val="24"/>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5ACF9F91" w14:textId="77777777" w:rsidR="00FB6A2E" w:rsidRPr="00A41ADD" w:rsidRDefault="00FB6A2E" w:rsidP="00B20F56">
            <w:pPr>
              <w:spacing w:after="120"/>
              <w:rPr>
                <w:rFonts w:cstheme="minorHAnsi"/>
                <w:sz w:val="24"/>
                <w:szCs w:val="24"/>
              </w:rPr>
            </w:pPr>
            <w:r w:rsidRPr="00A41ADD">
              <w:rPr>
                <w:rFonts w:cstheme="minorHAnsi"/>
                <w:sz w:val="24"/>
                <w:szCs w:val="24"/>
              </w:rPr>
              <w:tab/>
            </w:r>
            <w:r w:rsidRPr="00A41ADD">
              <w:rPr>
                <w:rFonts w:cstheme="minorHAnsi"/>
                <w:sz w:val="24"/>
                <w:szCs w:val="24"/>
              </w:rPr>
              <w:tab/>
              <w:t>Sutarties kainos perskaičiavimo formulė pasikeitus PVM tarifui:</w:t>
            </w:r>
          </w:p>
          <w:p w14:paraId="6A296A9F" w14:textId="77777777" w:rsidR="00FB6A2E" w:rsidRPr="00A41ADD" w:rsidRDefault="00FB6A2E" w:rsidP="00B20F56">
            <w:pPr>
              <w:pStyle w:val="Stilius3"/>
              <w:ind w:left="1332"/>
              <w:rPr>
                <w:rFonts w:asciiTheme="minorHAnsi" w:hAnsiTheme="minorHAnsi" w:cstheme="minorHAnsi"/>
              </w:rPr>
            </w:pPr>
            <w:r w:rsidRPr="00A41ADD">
              <w:rPr>
                <w:rFonts w:asciiTheme="minorHAnsi" w:hAnsiTheme="minorHAnsi" w:cstheme="minorHAnsi"/>
                <w:position w:val="-56"/>
              </w:rPr>
              <w:object w:dxaOrig="2940" w:dyaOrig="960" w14:anchorId="21F63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4" o:title=""/>
                </v:shape>
                <o:OLEObject Type="Embed" ProgID="Equation.3" ShapeID="_x0000_i1025" DrawAspect="Content" ObjectID="_1805608567" r:id="rId15"/>
              </w:object>
            </w:r>
          </w:p>
          <w:p w14:paraId="51EC33A5" w14:textId="77777777" w:rsidR="00FB6A2E" w:rsidRPr="00A41ADD" w:rsidRDefault="00FB6A2E" w:rsidP="00B20F56">
            <w:pPr>
              <w:pStyle w:val="Stilius3"/>
              <w:spacing w:before="0"/>
              <w:ind w:left="1332"/>
              <w:rPr>
                <w:rFonts w:asciiTheme="minorHAnsi" w:hAnsiTheme="minorHAnsi" w:cstheme="minorHAnsi"/>
              </w:rPr>
            </w:pPr>
            <w:r w:rsidRPr="00A41ADD">
              <w:rPr>
                <w:rFonts w:asciiTheme="minorHAnsi" w:hAnsiTheme="minorHAnsi" w:cstheme="minorHAnsi"/>
              </w:rPr>
              <w:tab/>
            </w:r>
            <w:r w:rsidRPr="00A41ADD">
              <w:rPr>
                <w:rFonts w:asciiTheme="minorHAnsi" w:hAnsiTheme="minorHAnsi" w:cstheme="minorHAnsi"/>
                <w:position w:val="-12"/>
              </w:rPr>
              <w:object w:dxaOrig="340" w:dyaOrig="360" w14:anchorId="7D416182">
                <v:shape id="_x0000_i1026" type="#_x0000_t75" style="width:21.75pt;height:21.75pt" o:ole="">
                  <v:imagedata r:id="rId16" o:title=""/>
                </v:shape>
                <o:OLEObject Type="Embed" ProgID="Equation.3" ShapeID="_x0000_i1026" DrawAspect="Content" ObjectID="_1805608568" r:id="rId17"/>
              </w:object>
            </w:r>
            <w:r w:rsidRPr="00A41ADD">
              <w:rPr>
                <w:rFonts w:asciiTheme="minorHAnsi" w:hAnsiTheme="minorHAnsi" w:cstheme="minorHAnsi"/>
              </w:rPr>
              <w:t xml:space="preserve"> - Perskaičiuota Sutarties kaina (su PVM)</w:t>
            </w:r>
          </w:p>
          <w:p w14:paraId="6D8631A2" w14:textId="77777777" w:rsidR="00FB6A2E" w:rsidRPr="00A41ADD" w:rsidRDefault="00FB6A2E" w:rsidP="00B20F56">
            <w:pPr>
              <w:pStyle w:val="Stilius3"/>
              <w:spacing w:before="0"/>
              <w:ind w:left="1332"/>
              <w:rPr>
                <w:rFonts w:asciiTheme="minorHAnsi" w:hAnsiTheme="minorHAnsi" w:cstheme="minorHAnsi"/>
              </w:rPr>
            </w:pPr>
            <w:r w:rsidRPr="00A41ADD">
              <w:rPr>
                <w:rFonts w:asciiTheme="minorHAnsi" w:hAnsiTheme="minorHAnsi" w:cstheme="minorHAnsi"/>
              </w:rPr>
              <w:tab/>
            </w:r>
            <w:r w:rsidRPr="00A41ADD">
              <w:rPr>
                <w:rFonts w:asciiTheme="minorHAnsi" w:hAnsiTheme="minorHAnsi" w:cstheme="minorHAnsi"/>
                <w:position w:val="-12"/>
              </w:rPr>
              <w:object w:dxaOrig="300" w:dyaOrig="360" w14:anchorId="5046BBE0">
                <v:shape id="_x0000_i1027" type="#_x0000_t75" style="width:14.25pt;height:21.75pt" o:ole="">
                  <v:imagedata r:id="rId18" o:title=""/>
                </v:shape>
                <o:OLEObject Type="Embed" ProgID="Equation.3" ShapeID="_x0000_i1027" DrawAspect="Content" ObjectID="_1805608569" r:id="rId19"/>
              </w:object>
            </w:r>
            <w:r w:rsidRPr="00A41ADD">
              <w:rPr>
                <w:rFonts w:asciiTheme="minorHAnsi" w:hAnsiTheme="minorHAnsi" w:cstheme="minorHAnsi"/>
              </w:rPr>
              <w:t xml:space="preserve"> - Sutarties kaina (su PVM) iki perskaičiavimo</w:t>
            </w:r>
          </w:p>
          <w:p w14:paraId="502AF4E2" w14:textId="77777777" w:rsidR="00FB6A2E" w:rsidRPr="00A41ADD" w:rsidRDefault="00FB6A2E" w:rsidP="00B20F56">
            <w:pPr>
              <w:pStyle w:val="Stilius3"/>
              <w:spacing w:before="0"/>
              <w:ind w:left="1332"/>
              <w:rPr>
                <w:rFonts w:asciiTheme="minorHAnsi" w:hAnsiTheme="minorHAnsi" w:cstheme="minorHAnsi"/>
              </w:rPr>
            </w:pPr>
            <w:r w:rsidRPr="00A41ADD">
              <w:rPr>
                <w:rFonts w:asciiTheme="minorHAnsi" w:hAnsiTheme="minorHAnsi" w:cstheme="minorHAnsi"/>
              </w:rPr>
              <w:tab/>
              <w:t>A – Atliktų darbų kaina (su PVM) iki perskaičiavimo</w:t>
            </w:r>
          </w:p>
          <w:p w14:paraId="1B0164A3" w14:textId="77777777" w:rsidR="00FB6A2E" w:rsidRPr="00A41ADD" w:rsidRDefault="00FB6A2E" w:rsidP="00B20F56">
            <w:pPr>
              <w:pStyle w:val="Stilius3"/>
              <w:spacing w:before="0"/>
              <w:ind w:left="1332"/>
              <w:rPr>
                <w:rFonts w:asciiTheme="minorHAnsi" w:hAnsiTheme="minorHAnsi" w:cstheme="minorHAnsi"/>
              </w:rPr>
            </w:pPr>
            <w:r w:rsidRPr="00A41ADD">
              <w:rPr>
                <w:rFonts w:asciiTheme="minorHAnsi" w:hAnsiTheme="minorHAnsi" w:cstheme="minorHAnsi"/>
              </w:rPr>
              <w:tab/>
            </w:r>
            <w:r w:rsidRPr="00A41ADD">
              <w:rPr>
                <w:rFonts w:asciiTheme="minorHAnsi" w:hAnsiTheme="minorHAnsi" w:cstheme="minorHAnsi"/>
                <w:position w:val="-12"/>
              </w:rPr>
              <w:object w:dxaOrig="280" w:dyaOrig="360" w14:anchorId="44A25FC2">
                <v:shape id="_x0000_i1028" type="#_x0000_t75" style="width:14.25pt;height:21.75pt" o:ole="">
                  <v:imagedata r:id="rId20" o:title=""/>
                </v:shape>
                <o:OLEObject Type="Embed" ProgID="Equation.3" ShapeID="_x0000_i1028" DrawAspect="Content" ObjectID="_1805608570" r:id="rId21"/>
              </w:object>
            </w:r>
            <w:r w:rsidRPr="00A41ADD">
              <w:rPr>
                <w:rFonts w:asciiTheme="minorHAnsi" w:hAnsiTheme="minorHAnsi" w:cstheme="minorHAnsi"/>
              </w:rPr>
              <w:t xml:space="preserve"> - senas PVM tarifas (procentais)</w:t>
            </w:r>
          </w:p>
          <w:p w14:paraId="1F7E6F39" w14:textId="77777777" w:rsidR="00FB6A2E" w:rsidRPr="00A41ADD" w:rsidRDefault="00FB6A2E" w:rsidP="00B20F56">
            <w:pPr>
              <w:pStyle w:val="Stilius3"/>
              <w:spacing w:before="0"/>
              <w:ind w:left="1332"/>
              <w:rPr>
                <w:rFonts w:asciiTheme="minorHAnsi" w:hAnsiTheme="minorHAnsi" w:cstheme="minorHAnsi"/>
              </w:rPr>
            </w:pPr>
            <w:r w:rsidRPr="00A41ADD">
              <w:rPr>
                <w:rFonts w:asciiTheme="minorHAnsi" w:hAnsiTheme="minorHAnsi" w:cstheme="minorHAnsi"/>
              </w:rPr>
              <w:tab/>
            </w:r>
            <w:r w:rsidRPr="00A41ADD">
              <w:rPr>
                <w:rFonts w:asciiTheme="minorHAnsi" w:hAnsiTheme="minorHAnsi" w:cstheme="minorHAnsi"/>
                <w:position w:val="-12"/>
              </w:rPr>
              <w:object w:dxaOrig="320" w:dyaOrig="360" w14:anchorId="24407816">
                <v:shape id="_x0000_i1029" type="#_x0000_t75" style="width:14.25pt;height:21.75pt" o:ole="">
                  <v:imagedata r:id="rId22" o:title=""/>
                </v:shape>
                <o:OLEObject Type="Embed" ProgID="Equation.3" ShapeID="_x0000_i1029" DrawAspect="Content" ObjectID="_1805608571" r:id="rId23"/>
              </w:object>
            </w:r>
            <w:r w:rsidRPr="00A41ADD">
              <w:rPr>
                <w:rFonts w:asciiTheme="minorHAnsi" w:hAnsiTheme="minorHAnsi" w:cstheme="minorHAnsi"/>
              </w:rPr>
              <w:t xml:space="preserve"> - naujas PVM tarifas (procentais)</w:t>
            </w:r>
          </w:p>
        </w:tc>
      </w:tr>
      <w:tr w:rsidR="00FB6A2E" w:rsidRPr="00A41ADD" w14:paraId="5A476057" w14:textId="77777777" w:rsidTr="00B20F56">
        <w:tc>
          <w:tcPr>
            <w:tcW w:w="817" w:type="dxa"/>
            <w:tcBorders>
              <w:top w:val="nil"/>
              <w:left w:val="nil"/>
              <w:bottom w:val="nil"/>
              <w:right w:val="nil"/>
            </w:tcBorders>
          </w:tcPr>
          <w:p w14:paraId="7F3FA6D3" w14:textId="77777777" w:rsidR="00FB6A2E" w:rsidRPr="00A41ADD" w:rsidRDefault="00FB6A2E" w:rsidP="00B20F56">
            <w:pPr>
              <w:spacing w:before="200"/>
              <w:ind w:left="142"/>
              <w:rPr>
                <w:rFonts w:cstheme="minorHAnsi"/>
                <w:sz w:val="24"/>
                <w:szCs w:val="24"/>
              </w:rPr>
            </w:pPr>
          </w:p>
        </w:tc>
        <w:tc>
          <w:tcPr>
            <w:tcW w:w="8932" w:type="dxa"/>
            <w:gridSpan w:val="3"/>
            <w:tcBorders>
              <w:top w:val="nil"/>
              <w:left w:val="nil"/>
              <w:bottom w:val="nil"/>
              <w:right w:val="nil"/>
            </w:tcBorders>
          </w:tcPr>
          <w:p w14:paraId="47EFEC41" w14:textId="77777777" w:rsidR="00FB6A2E" w:rsidRPr="00A41ADD" w:rsidRDefault="00FB6A2E" w:rsidP="00B20F56">
            <w:pPr>
              <w:pStyle w:val="Stilius3"/>
              <w:spacing w:before="0"/>
              <w:rPr>
                <w:rFonts w:asciiTheme="minorHAnsi" w:hAnsiTheme="minorHAnsi" w:cstheme="minorHAnsi"/>
              </w:rPr>
            </w:pPr>
            <w:r w:rsidRPr="00A41ADD">
              <w:rPr>
                <w:rFonts w:asciiTheme="minorHAnsi" w:hAnsiTheme="minorHAnsi" w:cstheme="minorHAnsi"/>
              </w:rPr>
              <w:t>8.10. Užsakovas gali tiesiogiai atsiskaityti su Subrangovais už jų atliktus darbus. Apie tai Užsakovas raštu informuoja Subrangovus per 3 (tris)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tc>
      </w:tr>
      <w:tr w:rsidR="00FB6A2E" w:rsidRPr="00A41ADD" w14:paraId="42A65FD1" w14:textId="77777777" w:rsidTr="00B20F56">
        <w:tc>
          <w:tcPr>
            <w:tcW w:w="9749" w:type="dxa"/>
            <w:gridSpan w:val="4"/>
            <w:tcBorders>
              <w:top w:val="nil"/>
              <w:left w:val="nil"/>
              <w:bottom w:val="nil"/>
              <w:right w:val="nil"/>
            </w:tcBorders>
          </w:tcPr>
          <w:p w14:paraId="7F47C491" w14:textId="77777777" w:rsidR="00FB6A2E" w:rsidRPr="00A41ADD" w:rsidRDefault="00FB6A2E" w:rsidP="00B5795C">
            <w:pPr>
              <w:pStyle w:val="Stilius1"/>
              <w:rPr>
                <w:rFonts w:asciiTheme="minorHAnsi" w:hAnsiTheme="minorHAnsi" w:cstheme="minorHAnsi"/>
                <w:sz w:val="24"/>
                <w:szCs w:val="24"/>
              </w:rPr>
            </w:pPr>
            <w:r w:rsidRPr="00A41ADD">
              <w:rPr>
                <w:rFonts w:asciiTheme="minorHAnsi" w:hAnsiTheme="minorHAnsi" w:cstheme="minorHAnsi"/>
                <w:sz w:val="24"/>
                <w:szCs w:val="24"/>
              </w:rPr>
              <w:t>PAKEITIMAI</w:t>
            </w:r>
          </w:p>
          <w:p w14:paraId="7F4CDC24" w14:textId="77777777" w:rsidR="00FB6A2E" w:rsidRPr="00A41ADD" w:rsidRDefault="00FB6A2E" w:rsidP="00B5795C">
            <w:pPr>
              <w:pStyle w:val="Stilius1"/>
              <w:rPr>
                <w:rFonts w:asciiTheme="minorHAnsi" w:hAnsiTheme="minorHAnsi" w:cstheme="minorHAnsi"/>
                <w:sz w:val="24"/>
                <w:szCs w:val="24"/>
              </w:rPr>
            </w:pPr>
          </w:p>
        </w:tc>
      </w:tr>
      <w:tr w:rsidR="00FB6A2E" w:rsidRPr="00A41ADD" w14:paraId="13CDA2EE" w14:textId="77777777" w:rsidTr="00B20F56">
        <w:trPr>
          <w:cantSplit/>
          <w:trHeight w:val="1455"/>
        </w:trPr>
        <w:tc>
          <w:tcPr>
            <w:tcW w:w="860" w:type="dxa"/>
            <w:gridSpan w:val="2"/>
            <w:tcBorders>
              <w:top w:val="nil"/>
              <w:left w:val="nil"/>
              <w:bottom w:val="nil"/>
              <w:right w:val="nil"/>
            </w:tcBorders>
            <w:shd w:val="clear" w:color="auto" w:fill="auto"/>
          </w:tcPr>
          <w:p w14:paraId="03B6AFD1" w14:textId="77777777" w:rsidR="00FB6A2E" w:rsidRPr="00A41ADD" w:rsidRDefault="00FB6A2E" w:rsidP="00DD53C5">
            <w:pPr>
              <w:pStyle w:val="Stilius3"/>
              <w:widowControl/>
              <w:numPr>
                <w:ilvl w:val="0"/>
                <w:numId w:val="32"/>
              </w:numPr>
              <w:suppressAutoHyphens w:val="0"/>
              <w:autoSpaceDN/>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shd w:val="clear" w:color="auto" w:fill="auto"/>
          </w:tcPr>
          <w:p w14:paraId="1283A511"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color w:val="000000" w:themeColor="text1"/>
              </w:rPr>
              <w:t xml:space="preserve">Šiame skyriuje nustatyta tvarka pasirašant papildomą susitarimą, gali būti vykdomi pakeitimai </w:t>
            </w:r>
            <w:r w:rsidRPr="00A41ADD">
              <w:rPr>
                <w:rFonts w:asciiTheme="minorHAnsi" w:hAnsiTheme="minorHAnsi" w:cstheme="minorHAnsi"/>
                <w:color w:val="000000"/>
                <w:spacing w:val="-3"/>
              </w:rPr>
              <w:t xml:space="preserve">. </w:t>
            </w:r>
            <w:r w:rsidRPr="00A41ADD">
              <w:rPr>
                <w:rFonts w:asciiTheme="minorHAnsi" w:hAnsiTheme="minorHAnsi" w:cstheme="minorHAnsi"/>
              </w:rPr>
              <w:t>Pakeitimai gali apimti:</w:t>
            </w:r>
          </w:p>
          <w:p w14:paraId="5F60433B" w14:textId="77777777" w:rsidR="00FB6A2E" w:rsidRPr="00A41ADD" w:rsidRDefault="00FB6A2E" w:rsidP="00DD53C5">
            <w:pPr>
              <w:pStyle w:val="Stilius3"/>
              <w:widowControl/>
              <w:numPr>
                <w:ilvl w:val="0"/>
                <w:numId w:val="33"/>
              </w:numPr>
              <w:suppressAutoHyphens w:val="0"/>
              <w:autoSpaceDN/>
              <w:spacing w:before="60"/>
              <w:ind w:left="1090" w:hanging="686"/>
              <w:textAlignment w:val="auto"/>
              <w:rPr>
                <w:rFonts w:asciiTheme="minorHAnsi" w:hAnsiTheme="minorHAnsi" w:cstheme="minorHAnsi"/>
              </w:rPr>
            </w:pPr>
            <w:r w:rsidRPr="00A41ADD">
              <w:rPr>
                <w:rFonts w:asciiTheme="minorHAnsi" w:hAnsiTheme="minorHAnsi" w:cstheme="minorHAnsi"/>
              </w:rPr>
              <w:t xml:space="preserve">bet kurios Darbų dalies montavimo ar įrengimo vietos ar padėties keitimą, Darbų dalies lygių, pozicijų ir (arba) matmenų pakitimus; </w:t>
            </w:r>
          </w:p>
          <w:p w14:paraId="0B002845" w14:textId="77777777" w:rsidR="00FB6A2E" w:rsidRPr="00A41ADD" w:rsidRDefault="00FB6A2E" w:rsidP="00DD53C5">
            <w:pPr>
              <w:pStyle w:val="Stilius3"/>
              <w:widowControl/>
              <w:numPr>
                <w:ilvl w:val="0"/>
                <w:numId w:val="33"/>
              </w:numPr>
              <w:suppressAutoHyphens w:val="0"/>
              <w:autoSpaceDN/>
              <w:spacing w:before="60"/>
              <w:ind w:left="1090" w:hanging="704"/>
              <w:textAlignment w:val="auto"/>
              <w:rPr>
                <w:rFonts w:asciiTheme="minorHAnsi" w:hAnsiTheme="minorHAnsi" w:cstheme="minorHAnsi"/>
              </w:rPr>
            </w:pPr>
            <w:r w:rsidRPr="00A41ADD">
              <w:rPr>
                <w:rFonts w:asciiTheme="minorHAnsi" w:hAnsiTheme="minorHAnsi" w:cstheme="minorHAnsi"/>
              </w:rPr>
              <w:t xml:space="preserve">bet kurio atskiro Darbo atsisakymą arba Darbo apimties sumažinimą; </w:t>
            </w:r>
          </w:p>
          <w:p w14:paraId="20159FE2" w14:textId="77777777" w:rsidR="00FB6A2E" w:rsidRPr="00A41ADD" w:rsidRDefault="00FB6A2E" w:rsidP="00DD53C5">
            <w:pPr>
              <w:pStyle w:val="Stilius3"/>
              <w:widowControl/>
              <w:numPr>
                <w:ilvl w:val="0"/>
                <w:numId w:val="33"/>
              </w:numPr>
              <w:suppressAutoHyphens w:val="0"/>
              <w:autoSpaceDN/>
              <w:spacing w:before="60"/>
              <w:ind w:left="1090" w:hanging="704"/>
              <w:textAlignment w:val="auto"/>
              <w:rPr>
                <w:rFonts w:asciiTheme="minorHAnsi" w:hAnsiTheme="minorHAnsi" w:cstheme="minorHAnsi"/>
              </w:rPr>
            </w:pPr>
            <w:r w:rsidRPr="00A41ADD">
              <w:rPr>
                <w:rFonts w:asciiTheme="minorHAnsi" w:hAnsiTheme="minorHAnsi" w:cstheme="minorHAnsi"/>
              </w:rPr>
              <w:t>Darbo kokybės ar kitų bet kurio atskiro Darbo savybių pakitimus;</w:t>
            </w:r>
          </w:p>
          <w:p w14:paraId="78A35925" w14:textId="77777777" w:rsidR="00FB6A2E" w:rsidRPr="00A41ADD" w:rsidRDefault="00FB6A2E" w:rsidP="00DD53C5">
            <w:pPr>
              <w:pStyle w:val="Stilius3"/>
              <w:widowControl/>
              <w:numPr>
                <w:ilvl w:val="0"/>
                <w:numId w:val="33"/>
              </w:numPr>
              <w:suppressAutoHyphens w:val="0"/>
              <w:autoSpaceDN/>
              <w:spacing w:before="60"/>
              <w:ind w:left="1090" w:hanging="704"/>
              <w:textAlignment w:val="auto"/>
              <w:rPr>
                <w:rFonts w:asciiTheme="minorHAnsi" w:hAnsiTheme="minorHAnsi" w:cstheme="minorHAnsi"/>
              </w:rPr>
            </w:pPr>
            <w:r w:rsidRPr="00A41ADD">
              <w:rPr>
                <w:rFonts w:asciiTheme="minorHAnsi" w:hAnsiTheme="minorHAnsi" w:cstheme="minorHAnsi"/>
              </w:rPr>
              <w:t>bet kurį papildomą Darbą, Įrangą, Medžiagas.</w:t>
            </w:r>
          </w:p>
          <w:p w14:paraId="2D9FDB8D" w14:textId="77777777" w:rsidR="00FB6A2E" w:rsidRPr="00A41ADD" w:rsidRDefault="00FB6A2E" w:rsidP="00B20F56">
            <w:pPr>
              <w:pStyle w:val="Default"/>
              <w:spacing w:before="120"/>
              <w:jc w:val="both"/>
              <w:rPr>
                <w:rFonts w:asciiTheme="minorHAnsi" w:hAnsiTheme="minorHAnsi" w:cstheme="minorHAnsi"/>
              </w:rPr>
            </w:pPr>
            <w:r w:rsidRPr="00A41ADD">
              <w:rPr>
                <w:rFonts w:asciiTheme="minorHAnsi" w:hAnsiTheme="minorHAnsi" w:cstheme="minorHAnsi"/>
              </w:rPr>
              <w:t xml:space="preserve">Pakeitimas pagrindžiamas dokumentais (pvz. defektiniu (pakeitimų) aktu, brėžiniais ar kitais dokumentais), kurie turi būti patvirtinti Rangovo bei raštu suderinti su Užsakovu. </w:t>
            </w:r>
          </w:p>
          <w:p w14:paraId="68B6747B" w14:textId="77777777" w:rsidR="00FB6A2E" w:rsidRPr="00A41ADD" w:rsidRDefault="00FB6A2E" w:rsidP="00B20F56">
            <w:pPr>
              <w:pStyle w:val="Default"/>
              <w:spacing w:before="120"/>
              <w:jc w:val="both"/>
              <w:rPr>
                <w:rFonts w:asciiTheme="minorHAnsi" w:hAnsiTheme="minorHAnsi" w:cstheme="minorHAnsi"/>
              </w:rPr>
            </w:pPr>
            <w:r w:rsidRPr="00A41ADD">
              <w:rPr>
                <w:rFonts w:asciiTheme="minorHAnsi" w:hAnsiTheme="minorHAnsi" w:cstheme="minorHAnsi"/>
              </w:rPr>
              <w:t>Pakeitimas įforminamas papildomu susitarimu dėl darbų pakeitimo, nurodant darbų pavadinimus, vienetus, kiekius, techninius sprendinius (pavyzdžiui, brėžinius ir kita), įkainių nustatymo pagrindimą ir skaičiavimą (vadovaujantis 8.9.1 papunkčiu). Toks papildomas susitarimas turi būti patvirtintas ir pasirašytas Šalių ir laikomas sudėtine Sutarties dalimi.</w:t>
            </w:r>
          </w:p>
          <w:p w14:paraId="3A9F7EBB" w14:textId="77777777" w:rsidR="00FB6A2E" w:rsidRPr="00A41ADD" w:rsidRDefault="00FB6A2E" w:rsidP="00B20F56">
            <w:pPr>
              <w:pStyle w:val="Default"/>
              <w:spacing w:before="120"/>
              <w:jc w:val="both"/>
              <w:rPr>
                <w:rFonts w:asciiTheme="minorHAnsi" w:hAnsiTheme="minorHAnsi" w:cstheme="minorHAnsi"/>
              </w:rPr>
            </w:pPr>
            <w:r w:rsidRPr="00A41ADD">
              <w:rPr>
                <w:rFonts w:asciiTheme="minorHAnsi" w:hAnsiTheme="minorHAnsi" w:cstheme="minorHAnsi"/>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FB6A2E" w:rsidRPr="00A41ADD" w14:paraId="546292B6" w14:textId="77777777" w:rsidTr="00B20F56">
        <w:trPr>
          <w:cantSplit/>
          <w:trHeight w:val="1455"/>
        </w:trPr>
        <w:tc>
          <w:tcPr>
            <w:tcW w:w="860" w:type="dxa"/>
            <w:gridSpan w:val="2"/>
            <w:tcBorders>
              <w:top w:val="nil"/>
              <w:left w:val="nil"/>
              <w:bottom w:val="nil"/>
              <w:right w:val="nil"/>
            </w:tcBorders>
            <w:shd w:val="clear" w:color="auto" w:fill="auto"/>
          </w:tcPr>
          <w:p w14:paraId="52F03384" w14:textId="77777777" w:rsidR="00FB6A2E" w:rsidRPr="00A41ADD" w:rsidRDefault="00FB6A2E" w:rsidP="00DD53C5">
            <w:pPr>
              <w:pStyle w:val="Stilius3"/>
              <w:widowControl/>
              <w:numPr>
                <w:ilvl w:val="0"/>
                <w:numId w:val="32"/>
              </w:numPr>
              <w:suppressAutoHyphens w:val="0"/>
              <w:autoSpaceDN/>
              <w:ind w:left="0" w:firstLine="0"/>
              <w:jc w:val="left"/>
              <w:textAlignment w:val="auto"/>
              <w:rPr>
                <w:rFonts w:asciiTheme="minorHAnsi" w:hAnsiTheme="minorHAnsi" w:cstheme="minorHAnsi"/>
              </w:rPr>
            </w:pPr>
            <w:r w:rsidRPr="00A41ADD">
              <w:rPr>
                <w:rFonts w:asciiTheme="minorHAnsi" w:hAnsiTheme="minorHAnsi" w:cstheme="minorHAnsi"/>
              </w:rPr>
              <w:lastRenderedPageBreak/>
              <w:t xml:space="preserve"> </w:t>
            </w:r>
          </w:p>
        </w:tc>
        <w:tc>
          <w:tcPr>
            <w:tcW w:w="8889" w:type="dxa"/>
            <w:gridSpan w:val="2"/>
            <w:tcBorders>
              <w:top w:val="nil"/>
              <w:left w:val="nil"/>
              <w:bottom w:val="nil"/>
              <w:right w:val="nil"/>
            </w:tcBorders>
            <w:shd w:val="clear" w:color="auto" w:fill="auto"/>
          </w:tcPr>
          <w:p w14:paraId="63F52B7D"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color w:val="000000"/>
                <w:spacing w:val="-3"/>
              </w:rPr>
              <w:t>Pakeitimai</w:t>
            </w:r>
            <w:r w:rsidRPr="00A41ADD">
              <w:rPr>
                <w:rFonts w:asciiTheme="minorHAnsi" w:hAnsiTheme="minorHAnsi" w:cstheme="minorHAnsi"/>
              </w:rPr>
              <w:t xml:space="preserve"> forminami tokia tvarka:</w:t>
            </w:r>
          </w:p>
          <w:p w14:paraId="4F9240C3" w14:textId="77777777" w:rsidR="00FB6A2E" w:rsidRPr="00A41ADD" w:rsidRDefault="00FB6A2E" w:rsidP="00DD53C5">
            <w:pPr>
              <w:numPr>
                <w:ilvl w:val="0"/>
                <w:numId w:val="42"/>
              </w:numPr>
              <w:spacing w:before="120"/>
              <w:ind w:left="1049" w:hanging="709"/>
              <w:rPr>
                <w:rFonts w:cstheme="minorHAnsi"/>
                <w:sz w:val="24"/>
                <w:szCs w:val="24"/>
              </w:rPr>
            </w:pPr>
            <w:r w:rsidRPr="00A41ADD">
              <w:rPr>
                <w:rFonts w:cstheme="minorHAnsi"/>
                <w:sz w:val="24"/>
                <w:szCs w:val="24"/>
              </w:rPr>
              <w:t xml:space="preserve">jei būtina/tikslinga </w:t>
            </w:r>
            <w:r w:rsidRPr="00A41ADD">
              <w:rPr>
                <w:rFonts w:cstheme="minorHAnsi"/>
                <w:b/>
                <w:sz w:val="24"/>
                <w:szCs w:val="24"/>
              </w:rPr>
              <w:t xml:space="preserve">atsisakyti </w:t>
            </w:r>
            <w:r w:rsidRPr="00A41ADD">
              <w:rPr>
                <w:rFonts w:cstheme="minorHAnsi"/>
                <w:sz w:val="24"/>
                <w:szCs w:val="24"/>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pasirašant papildomą susitarimą, koreguojama Sutarties kaina;</w:t>
            </w:r>
          </w:p>
          <w:p w14:paraId="38CB5753" w14:textId="77777777" w:rsidR="00FB6A2E" w:rsidRPr="00A41ADD" w:rsidRDefault="00FB6A2E" w:rsidP="00DD53C5">
            <w:pPr>
              <w:numPr>
                <w:ilvl w:val="0"/>
                <w:numId w:val="42"/>
              </w:numPr>
              <w:spacing w:before="120"/>
              <w:ind w:left="1049" w:hanging="709"/>
              <w:rPr>
                <w:rFonts w:cstheme="minorHAnsi"/>
                <w:sz w:val="24"/>
                <w:szCs w:val="24"/>
              </w:rPr>
            </w:pPr>
            <w:r w:rsidRPr="00A41ADD">
              <w:rPr>
                <w:rFonts w:cstheme="minorHAnsi"/>
                <w:sz w:val="24"/>
                <w:szCs w:val="24"/>
              </w:rPr>
              <w:t xml:space="preserve">jei Sutartyje numatytą atskirą Darbą (ar jo dalį) būtina/tikslinga </w:t>
            </w:r>
            <w:r w:rsidRPr="00A41ADD">
              <w:rPr>
                <w:rFonts w:cstheme="minorHAnsi"/>
                <w:b/>
                <w:bCs/>
                <w:sz w:val="24"/>
                <w:szCs w:val="24"/>
              </w:rPr>
              <w:t>keisti</w:t>
            </w:r>
            <w:r w:rsidRPr="00A41ADD">
              <w:rPr>
                <w:rFonts w:cstheme="minorHAnsi"/>
                <w:sz w:val="24"/>
                <w:szCs w:val="24"/>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pasirašant papildomą susitarimą, koreguojama Sutarties kaina (jei reikia);</w:t>
            </w:r>
          </w:p>
          <w:p w14:paraId="6BE1E6DD" w14:textId="77777777" w:rsidR="00FB6A2E" w:rsidRPr="00A41ADD" w:rsidRDefault="00FB6A2E" w:rsidP="00DD53C5">
            <w:pPr>
              <w:numPr>
                <w:ilvl w:val="0"/>
                <w:numId w:val="42"/>
              </w:numPr>
              <w:spacing w:before="120"/>
              <w:ind w:left="1049" w:hanging="692"/>
              <w:rPr>
                <w:rFonts w:cstheme="minorHAnsi"/>
                <w:sz w:val="24"/>
                <w:szCs w:val="24"/>
              </w:rPr>
            </w:pPr>
            <w:r w:rsidRPr="00A41ADD">
              <w:rPr>
                <w:rFonts w:cstheme="minorHAnsi"/>
                <w:sz w:val="24"/>
                <w:szCs w:val="24"/>
              </w:rPr>
              <w:t xml:space="preserve">papildomi darbai </w:t>
            </w:r>
            <w:r w:rsidRPr="00A41ADD">
              <w:rPr>
                <w:rFonts w:cstheme="minorHAnsi"/>
                <w:b/>
                <w:bCs/>
                <w:sz w:val="24"/>
                <w:szCs w:val="24"/>
              </w:rPr>
              <w:t>–</w:t>
            </w:r>
            <w:r w:rsidRPr="00A41ADD">
              <w:rPr>
                <w:rFonts w:cstheme="minorHAnsi"/>
                <w:color w:val="FF0000"/>
                <w:sz w:val="24"/>
                <w:szCs w:val="24"/>
              </w:rPr>
              <w:t xml:space="preserve"> </w:t>
            </w:r>
            <w:r w:rsidRPr="00A41ADD">
              <w:rPr>
                <w:rFonts w:cstheme="minorHAnsi"/>
                <w:sz w:val="24"/>
                <w:szCs w:val="24"/>
              </w:rPr>
              <w:t xml:space="preserve">tai Sutartyje neįtraukti Darbai. Jei būtina/tikslinga atlikti </w:t>
            </w:r>
            <w:r w:rsidRPr="00A41ADD">
              <w:rPr>
                <w:rFonts w:cstheme="minorHAnsi"/>
                <w:b/>
                <w:bCs/>
                <w:sz w:val="24"/>
                <w:szCs w:val="24"/>
              </w:rPr>
              <w:t>papildomus</w:t>
            </w:r>
            <w:r w:rsidRPr="00A41ADD">
              <w:rPr>
                <w:rFonts w:cstheme="minorHAnsi"/>
                <w:sz w:val="24"/>
                <w:szCs w:val="24"/>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pasirašant papildomą susitarimą, koreguojama Sutarties kaina. </w:t>
            </w:r>
          </w:p>
        </w:tc>
      </w:tr>
      <w:tr w:rsidR="00FB6A2E" w:rsidRPr="00A41ADD" w14:paraId="7DD7E7F7" w14:textId="77777777" w:rsidTr="00B20F56">
        <w:trPr>
          <w:cantSplit/>
          <w:trHeight w:val="3175"/>
        </w:trPr>
        <w:tc>
          <w:tcPr>
            <w:tcW w:w="860" w:type="dxa"/>
            <w:gridSpan w:val="2"/>
            <w:tcBorders>
              <w:top w:val="nil"/>
              <w:left w:val="nil"/>
              <w:bottom w:val="nil"/>
              <w:right w:val="nil"/>
            </w:tcBorders>
            <w:shd w:val="clear" w:color="auto" w:fill="auto"/>
          </w:tcPr>
          <w:p w14:paraId="64A335A5" w14:textId="77777777" w:rsidR="00FB6A2E" w:rsidRPr="00A41ADD" w:rsidRDefault="00FB6A2E" w:rsidP="00DD53C5">
            <w:pPr>
              <w:pStyle w:val="Stilius3"/>
              <w:widowControl/>
              <w:numPr>
                <w:ilvl w:val="0"/>
                <w:numId w:val="32"/>
              </w:numPr>
              <w:suppressAutoHyphens w:val="0"/>
              <w:autoSpaceDN/>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shd w:val="clear" w:color="auto" w:fill="auto"/>
          </w:tcPr>
          <w:p w14:paraId="644DD980" w14:textId="77777777" w:rsidR="00FB6A2E" w:rsidRPr="00A41ADD" w:rsidRDefault="00FB6A2E" w:rsidP="00B20F56">
            <w:pPr>
              <w:pStyle w:val="Stilius3"/>
              <w:spacing w:after="120"/>
              <w:rPr>
                <w:rFonts w:asciiTheme="minorHAnsi" w:hAnsiTheme="minorHAnsi" w:cstheme="minorHAnsi"/>
              </w:rPr>
            </w:pPr>
            <w:r w:rsidRPr="00A41ADD">
              <w:rPr>
                <w:rFonts w:asciiTheme="minorHAnsi" w:hAnsiTheme="minorHAnsi" w:cstheme="minorHAnsi"/>
              </w:rPr>
              <w:t xml:space="preserve">Pakeitimai gali būti atliekami, jeigu </w:t>
            </w:r>
          </w:p>
          <w:p w14:paraId="199DE62F" w14:textId="77777777" w:rsidR="00FB6A2E" w:rsidRPr="00A41ADD" w:rsidRDefault="00FB6A2E" w:rsidP="00DD53C5">
            <w:pPr>
              <w:numPr>
                <w:ilvl w:val="0"/>
                <w:numId w:val="46"/>
              </w:numPr>
              <w:spacing w:after="120"/>
              <w:rPr>
                <w:rFonts w:cstheme="minorHAnsi"/>
                <w:sz w:val="24"/>
                <w:szCs w:val="24"/>
              </w:rPr>
            </w:pPr>
            <w:r w:rsidRPr="00A41ADD">
              <w:rPr>
                <w:rFonts w:eastAsia="Calibri" w:cstheme="minorHAnsi"/>
                <w:sz w:val="24"/>
                <w:szCs w:val="24"/>
              </w:rPr>
              <w:t xml:space="preserve">pasirinkimo galimybės </w:t>
            </w:r>
            <w:r w:rsidRPr="00A41ADD">
              <w:rPr>
                <w:rFonts w:eastAsia="Calibri" w:cstheme="minorHAnsi"/>
                <w:i/>
                <w:sz w:val="24"/>
                <w:szCs w:val="24"/>
              </w:rPr>
              <w:t>(opcionas)</w:t>
            </w:r>
            <w:r w:rsidRPr="00A41ADD">
              <w:rPr>
                <w:rFonts w:eastAsia="Calibri" w:cstheme="minorHAnsi"/>
                <w:sz w:val="24"/>
                <w:szCs w:val="24"/>
              </w:rPr>
              <w:t xml:space="preserve">, </w:t>
            </w:r>
            <w:proofErr w:type="spellStart"/>
            <w:r w:rsidRPr="00A41ADD">
              <w:rPr>
                <w:rFonts w:eastAsia="Calibri" w:cstheme="minorHAnsi"/>
                <w:sz w:val="24"/>
                <w:szCs w:val="24"/>
              </w:rPr>
              <w:t>įsk</w:t>
            </w:r>
            <w:proofErr w:type="spellEnd"/>
            <w:r w:rsidRPr="00A41ADD">
              <w:rPr>
                <w:rFonts w:eastAsia="Calibri" w:cstheme="minorHAnsi"/>
                <w:sz w:val="24"/>
                <w:szCs w:val="24"/>
              </w:rPr>
              <w:t xml:space="preserve">. </w:t>
            </w:r>
            <w:r w:rsidRPr="00A41ADD">
              <w:rPr>
                <w:rFonts w:eastAsia="Calibri" w:cstheme="minorHAnsi"/>
                <w:bCs/>
                <w:color w:val="000000"/>
                <w:sz w:val="24"/>
                <w:szCs w:val="24"/>
              </w:rPr>
              <w:t>kiekių, apimties, objekto pakeitimą</w:t>
            </w:r>
            <w:r w:rsidRPr="00A41ADD">
              <w:rPr>
                <w:rFonts w:eastAsia="Calibri" w:cstheme="minorHAnsi"/>
                <w:sz w:val="24"/>
                <w:szCs w:val="24"/>
              </w:rPr>
              <w:t xml:space="preserve">, iš anksto buvo aiškiai, tiksliai ir nedviprasmiškai suformuluotos pirkimo dokumentuose/Sutartyje, nurodyta pasirinkimo galimybių </w:t>
            </w:r>
            <w:r w:rsidRPr="00A41ADD">
              <w:rPr>
                <w:rFonts w:eastAsia="Calibri" w:cstheme="minorHAnsi"/>
                <w:i/>
                <w:sz w:val="24"/>
                <w:szCs w:val="24"/>
              </w:rPr>
              <w:t>(opciono)</w:t>
            </w:r>
            <w:r w:rsidRPr="00A41ADD">
              <w:rPr>
                <w:rFonts w:eastAsia="Calibri" w:cstheme="minorHAnsi"/>
                <w:sz w:val="24"/>
                <w:szCs w:val="24"/>
              </w:rPr>
              <w:t xml:space="preserve"> apimtis, pobūdis ir aplinkybės, kuriomis tai gali būti atliekama, ir iš esmės nesikeičia Darbų pobūdis; arba </w:t>
            </w:r>
          </w:p>
          <w:p w14:paraId="59945504" w14:textId="77777777" w:rsidR="00FB6A2E" w:rsidRPr="00A41ADD" w:rsidRDefault="00FB6A2E" w:rsidP="00DD53C5">
            <w:pPr>
              <w:numPr>
                <w:ilvl w:val="0"/>
                <w:numId w:val="46"/>
              </w:numPr>
              <w:spacing w:after="120"/>
              <w:rPr>
                <w:rFonts w:cstheme="minorHAnsi"/>
                <w:sz w:val="24"/>
                <w:szCs w:val="24"/>
              </w:rPr>
            </w:pPr>
            <w:r w:rsidRPr="00A41ADD">
              <w:rPr>
                <w:rFonts w:eastAsia="Calibri" w:cstheme="minorHAnsi"/>
                <w:sz w:val="24"/>
                <w:szCs w:val="24"/>
              </w:rPr>
              <w:t>Pakeitimas</w:t>
            </w:r>
            <w:r w:rsidRPr="00A41ADD">
              <w:rPr>
                <w:rFonts w:cstheme="minorHAnsi"/>
                <w:sz w:val="24"/>
                <w:szCs w:val="24"/>
              </w:rPr>
              <w:t xml:space="preserve"> nėra esminis, t. y. juo nepakeičiamas Darbų bendrasis pobūdis. Pakeitimas laikomas esminiu, kai dėl jo </w:t>
            </w:r>
          </w:p>
          <w:p w14:paraId="2A8E6048" w14:textId="77777777" w:rsidR="00FB6A2E" w:rsidRPr="00A41ADD" w:rsidRDefault="00FB6A2E" w:rsidP="00DD53C5">
            <w:pPr>
              <w:numPr>
                <w:ilvl w:val="1"/>
                <w:numId w:val="46"/>
              </w:numPr>
              <w:tabs>
                <w:tab w:val="left" w:pos="1734"/>
              </w:tabs>
              <w:rPr>
                <w:rFonts w:cstheme="minorHAnsi"/>
                <w:sz w:val="24"/>
                <w:szCs w:val="24"/>
              </w:rPr>
            </w:pPr>
            <w:r w:rsidRPr="00A41ADD">
              <w:rPr>
                <w:rFonts w:cstheme="minorHAnsi"/>
                <w:sz w:val="24"/>
                <w:szCs w:val="24"/>
              </w:rPr>
              <w:t xml:space="preserve">pakeičiama pradinio pirkimo procedūros konkurencinė padėtis (kitas priimtas dalyvių pasiūlymas, sudominta daugiau tiekėjų), arba </w:t>
            </w:r>
          </w:p>
          <w:p w14:paraId="33107E3A" w14:textId="77777777" w:rsidR="00FB6A2E" w:rsidRPr="00A41ADD" w:rsidRDefault="00FB6A2E" w:rsidP="00DD53C5">
            <w:pPr>
              <w:numPr>
                <w:ilvl w:val="1"/>
                <w:numId w:val="46"/>
              </w:numPr>
              <w:tabs>
                <w:tab w:val="left" w:pos="1734"/>
              </w:tabs>
              <w:rPr>
                <w:rFonts w:cstheme="minorHAnsi"/>
                <w:sz w:val="24"/>
                <w:szCs w:val="24"/>
              </w:rPr>
            </w:pPr>
            <w:r w:rsidRPr="00A41ADD">
              <w:rPr>
                <w:rFonts w:cstheme="minorHAnsi"/>
                <w:sz w:val="24"/>
                <w:szCs w:val="24"/>
              </w:rPr>
              <w:t xml:space="preserve">pakeičiama ekonominė pusiausvyra Rangovo naudai, arba </w:t>
            </w:r>
          </w:p>
          <w:p w14:paraId="1AC74945" w14:textId="77777777" w:rsidR="00FB6A2E" w:rsidRPr="00A41ADD" w:rsidRDefault="00FB6A2E" w:rsidP="00DD53C5">
            <w:pPr>
              <w:numPr>
                <w:ilvl w:val="1"/>
                <w:numId w:val="46"/>
              </w:numPr>
              <w:tabs>
                <w:tab w:val="left" w:pos="1734"/>
              </w:tabs>
              <w:rPr>
                <w:rFonts w:cstheme="minorHAnsi"/>
                <w:sz w:val="24"/>
                <w:szCs w:val="24"/>
              </w:rPr>
            </w:pPr>
            <w:r w:rsidRPr="00A41ADD">
              <w:rPr>
                <w:rFonts w:cstheme="minorHAnsi"/>
                <w:sz w:val="24"/>
                <w:szCs w:val="24"/>
              </w:rPr>
              <w:t>labai padidėja Darbų apimtis.</w:t>
            </w:r>
          </w:p>
          <w:p w14:paraId="6A529981" w14:textId="77777777" w:rsidR="00FB6A2E" w:rsidRPr="00A41ADD" w:rsidRDefault="00FB6A2E" w:rsidP="00B20F56">
            <w:pPr>
              <w:spacing w:after="120"/>
              <w:ind w:left="1482"/>
              <w:rPr>
                <w:rFonts w:cstheme="minorHAnsi"/>
                <w:sz w:val="24"/>
                <w:szCs w:val="24"/>
              </w:rPr>
            </w:pPr>
          </w:p>
        </w:tc>
      </w:tr>
      <w:tr w:rsidR="00FB6A2E" w:rsidRPr="00A41ADD" w14:paraId="7E753219" w14:textId="77777777" w:rsidTr="00B20F56">
        <w:trPr>
          <w:cantSplit/>
          <w:trHeight w:val="711"/>
        </w:trPr>
        <w:tc>
          <w:tcPr>
            <w:tcW w:w="860" w:type="dxa"/>
            <w:gridSpan w:val="2"/>
            <w:tcBorders>
              <w:top w:val="nil"/>
              <w:left w:val="nil"/>
              <w:bottom w:val="nil"/>
              <w:right w:val="nil"/>
            </w:tcBorders>
            <w:shd w:val="clear" w:color="auto" w:fill="auto"/>
          </w:tcPr>
          <w:p w14:paraId="5EEAE378" w14:textId="77777777" w:rsidR="00FB6A2E" w:rsidRPr="00A41ADD" w:rsidRDefault="00FB6A2E" w:rsidP="00DD53C5">
            <w:pPr>
              <w:pStyle w:val="Stilius3"/>
              <w:widowControl/>
              <w:numPr>
                <w:ilvl w:val="0"/>
                <w:numId w:val="32"/>
              </w:numPr>
              <w:suppressAutoHyphens w:val="0"/>
              <w:autoSpaceDN/>
              <w:spacing w:before="0"/>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shd w:val="clear" w:color="auto" w:fill="auto"/>
          </w:tcPr>
          <w:p w14:paraId="74254C6E" w14:textId="77777777" w:rsidR="00FB6A2E" w:rsidRPr="00A41ADD" w:rsidRDefault="00FB6A2E" w:rsidP="00B20F56">
            <w:pPr>
              <w:spacing w:after="120"/>
              <w:rPr>
                <w:rFonts w:cstheme="minorHAnsi"/>
                <w:sz w:val="24"/>
                <w:szCs w:val="24"/>
              </w:rPr>
            </w:pPr>
            <w:r w:rsidRPr="00A41ADD">
              <w:rPr>
                <w:rFonts w:cstheme="minorHAnsi"/>
                <w:sz w:val="24"/>
                <w:szCs w:val="24"/>
              </w:rPr>
              <w:t>Pakeitimai, susiję su papildomų darbų būtinybe, kurių bendra atskirų Pakeitimų pagal šį punktą vertė neviršija 15 procentų Pradinės sutarties vertės, gali būti atliekami, jeigu yra visos sąlygos kartu:</w:t>
            </w:r>
          </w:p>
          <w:p w14:paraId="55F20FFF" w14:textId="77777777" w:rsidR="00FB6A2E" w:rsidRPr="00A41ADD" w:rsidRDefault="00FB6A2E" w:rsidP="00B20F56">
            <w:pPr>
              <w:spacing w:after="120"/>
              <w:ind w:firstLine="915"/>
              <w:rPr>
                <w:rFonts w:cstheme="minorHAnsi"/>
                <w:sz w:val="24"/>
                <w:szCs w:val="24"/>
              </w:rPr>
            </w:pPr>
            <w:r w:rsidRPr="00A41ADD">
              <w:rPr>
                <w:rFonts w:cstheme="minorHAnsi"/>
                <w:sz w:val="24"/>
                <w:szCs w:val="24"/>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25C832D" w14:textId="77777777" w:rsidR="00FB6A2E" w:rsidRPr="00A41ADD" w:rsidRDefault="00FB6A2E" w:rsidP="00B20F56">
            <w:pPr>
              <w:spacing w:after="120"/>
              <w:ind w:firstLine="915"/>
              <w:rPr>
                <w:rFonts w:cstheme="minorHAnsi"/>
                <w:sz w:val="24"/>
                <w:szCs w:val="24"/>
              </w:rPr>
            </w:pPr>
            <w:r w:rsidRPr="00A41ADD">
              <w:rPr>
                <w:rFonts w:cstheme="minorHAnsi"/>
                <w:sz w:val="24"/>
                <w:szCs w:val="24"/>
              </w:rPr>
              <w:t xml:space="preserve">9.4.2. papildomi darbai pagrįsti dokumentais (defektiniu aktu, brėžiniais ar kitais dokumentais), patvirtintais Rangovo ir raštu suderinti su Užsakovu, įskaitant Sutarties 9.2.3 papunktyje numatytą Rangovo siūlymą; </w:t>
            </w:r>
          </w:p>
          <w:p w14:paraId="72213182" w14:textId="77777777" w:rsidR="00FB6A2E" w:rsidRPr="00A41ADD" w:rsidRDefault="00FB6A2E" w:rsidP="00B20F56">
            <w:pPr>
              <w:spacing w:after="120"/>
              <w:ind w:firstLine="915"/>
              <w:rPr>
                <w:rFonts w:cstheme="minorHAnsi"/>
                <w:sz w:val="24"/>
                <w:szCs w:val="24"/>
              </w:rPr>
            </w:pPr>
            <w:r w:rsidRPr="00A41ADD">
              <w:rPr>
                <w:rFonts w:cstheme="minorHAnsi"/>
                <w:sz w:val="24"/>
                <w:szCs w:val="24"/>
              </w:rPr>
              <w:t>9.4.3. papildomi darbai įsigyjami iš Rangovo, pasirašant papildomą susitarimą dėl Sutarties keitimo, koreguojant Sutarties kainą.</w:t>
            </w:r>
          </w:p>
        </w:tc>
      </w:tr>
      <w:tr w:rsidR="00FB6A2E" w:rsidRPr="00A41ADD" w14:paraId="612B8329" w14:textId="77777777" w:rsidTr="00B20F56">
        <w:trPr>
          <w:cantSplit/>
          <w:trHeight w:val="453"/>
        </w:trPr>
        <w:tc>
          <w:tcPr>
            <w:tcW w:w="860" w:type="dxa"/>
            <w:gridSpan w:val="2"/>
            <w:tcBorders>
              <w:top w:val="nil"/>
              <w:left w:val="nil"/>
              <w:bottom w:val="nil"/>
              <w:right w:val="nil"/>
            </w:tcBorders>
            <w:shd w:val="clear" w:color="auto" w:fill="auto"/>
          </w:tcPr>
          <w:p w14:paraId="710FDC3F" w14:textId="77777777" w:rsidR="00FB6A2E" w:rsidRPr="00A41ADD" w:rsidRDefault="00FB6A2E" w:rsidP="00DD53C5">
            <w:pPr>
              <w:pStyle w:val="Stilius3"/>
              <w:widowControl/>
              <w:numPr>
                <w:ilvl w:val="0"/>
                <w:numId w:val="32"/>
              </w:numPr>
              <w:suppressAutoHyphens w:val="0"/>
              <w:autoSpaceDN/>
              <w:spacing w:before="0"/>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shd w:val="clear" w:color="auto" w:fill="auto"/>
          </w:tcPr>
          <w:p w14:paraId="08813DC6" w14:textId="77777777" w:rsidR="00FB6A2E" w:rsidRPr="00A41ADD" w:rsidRDefault="00FB6A2E" w:rsidP="00B20F56">
            <w:pPr>
              <w:spacing w:after="120"/>
              <w:rPr>
                <w:rFonts w:cstheme="minorHAnsi"/>
                <w:sz w:val="24"/>
                <w:szCs w:val="24"/>
              </w:rPr>
            </w:pPr>
            <w:r w:rsidRPr="00A41ADD">
              <w:rPr>
                <w:rFonts w:cstheme="minorHAnsi"/>
                <w:sz w:val="24"/>
                <w:szCs w:val="24"/>
              </w:rPr>
              <w:t>Atliktų darbų aktai turi atitikti pagal Užsakovo nurodymą atliktus Darbų vykdymo pakeitimus.</w:t>
            </w:r>
          </w:p>
        </w:tc>
      </w:tr>
      <w:tr w:rsidR="00FB6A2E" w:rsidRPr="00A41ADD" w14:paraId="25723771" w14:textId="77777777" w:rsidTr="00B20F56">
        <w:tc>
          <w:tcPr>
            <w:tcW w:w="860" w:type="dxa"/>
            <w:gridSpan w:val="2"/>
            <w:tcBorders>
              <w:top w:val="nil"/>
              <w:left w:val="nil"/>
              <w:bottom w:val="nil"/>
              <w:right w:val="nil"/>
            </w:tcBorders>
            <w:shd w:val="clear" w:color="auto" w:fill="auto"/>
          </w:tcPr>
          <w:p w14:paraId="5D539881" w14:textId="77777777" w:rsidR="00FB6A2E" w:rsidRPr="00A41ADD" w:rsidRDefault="00FB6A2E" w:rsidP="00DD53C5">
            <w:pPr>
              <w:pStyle w:val="Stilius3"/>
              <w:widowControl/>
              <w:numPr>
                <w:ilvl w:val="0"/>
                <w:numId w:val="32"/>
              </w:numPr>
              <w:suppressAutoHyphens w:val="0"/>
              <w:autoSpaceDN/>
              <w:spacing w:before="120"/>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shd w:val="clear" w:color="auto" w:fill="auto"/>
          </w:tcPr>
          <w:p w14:paraId="6B0E7A2E" w14:textId="77777777" w:rsidR="00FB6A2E" w:rsidRPr="00A41ADD" w:rsidRDefault="00FB6A2E" w:rsidP="00B20F56">
            <w:pPr>
              <w:pStyle w:val="Stilius3"/>
              <w:spacing w:before="120"/>
              <w:rPr>
                <w:rFonts w:asciiTheme="minorHAnsi" w:hAnsiTheme="minorHAnsi" w:cstheme="minorHAnsi"/>
              </w:rPr>
            </w:pPr>
            <w:r w:rsidRPr="00A41ADD">
              <w:rPr>
                <w:rFonts w:asciiTheme="minorHAnsi" w:hAnsiTheme="minorHAnsi" w:cstheme="minorHAnsi"/>
              </w:rPr>
              <w:t xml:space="preserve">Rangovo pasiūlyme įvardintos Darbų sudėtinės dalys (resursai, techninės specifikacijos ir pan.), kurios nedetalizuotos Techninėje specifikacijoje (užduotyje), gali būti keičiamos tik Užsakovo sutikimu tiek, kiek toks keitimas neprieštarauja Techninės specifikacijos (užduoties) reikalavimams. Tokie keitimai Pakeitimu nelaikomi. </w:t>
            </w:r>
          </w:p>
        </w:tc>
      </w:tr>
      <w:tr w:rsidR="00FB6A2E" w:rsidRPr="00A41ADD" w14:paraId="7AD0235E" w14:textId="77777777" w:rsidTr="00B20F56">
        <w:tc>
          <w:tcPr>
            <w:tcW w:w="860" w:type="dxa"/>
            <w:gridSpan w:val="2"/>
            <w:tcBorders>
              <w:top w:val="nil"/>
              <w:left w:val="nil"/>
              <w:bottom w:val="nil"/>
              <w:right w:val="nil"/>
            </w:tcBorders>
            <w:shd w:val="clear" w:color="auto" w:fill="auto"/>
          </w:tcPr>
          <w:p w14:paraId="29C59FED" w14:textId="77777777" w:rsidR="00FB6A2E" w:rsidRPr="00A41ADD" w:rsidRDefault="00FB6A2E" w:rsidP="00DD53C5">
            <w:pPr>
              <w:pStyle w:val="Stilius3"/>
              <w:widowControl/>
              <w:numPr>
                <w:ilvl w:val="0"/>
                <w:numId w:val="32"/>
              </w:numPr>
              <w:suppressAutoHyphens w:val="0"/>
              <w:autoSpaceDN/>
              <w:ind w:hanging="686"/>
              <w:textAlignment w:val="auto"/>
              <w:rPr>
                <w:rFonts w:asciiTheme="minorHAnsi" w:hAnsiTheme="minorHAnsi" w:cstheme="minorHAnsi"/>
              </w:rPr>
            </w:pPr>
          </w:p>
        </w:tc>
        <w:tc>
          <w:tcPr>
            <w:tcW w:w="8889" w:type="dxa"/>
            <w:gridSpan w:val="2"/>
            <w:tcBorders>
              <w:top w:val="nil"/>
              <w:left w:val="nil"/>
              <w:bottom w:val="nil"/>
              <w:right w:val="nil"/>
            </w:tcBorders>
            <w:shd w:val="clear" w:color="auto" w:fill="auto"/>
          </w:tcPr>
          <w:p w14:paraId="1D951194"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Jeigu bet kuris statybos dalyvis Darbų vykdymo metu sužino apie Techninėje specifikacijoje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FB6A2E" w:rsidRPr="00A41ADD" w14:paraId="0E884BFF" w14:textId="77777777" w:rsidTr="00B20F56">
        <w:tc>
          <w:tcPr>
            <w:tcW w:w="860" w:type="dxa"/>
            <w:gridSpan w:val="2"/>
            <w:tcBorders>
              <w:top w:val="nil"/>
              <w:left w:val="nil"/>
              <w:bottom w:val="nil"/>
              <w:right w:val="nil"/>
            </w:tcBorders>
          </w:tcPr>
          <w:p w14:paraId="1DE9CDBA" w14:textId="77777777" w:rsidR="00FB6A2E" w:rsidRPr="00A41ADD" w:rsidRDefault="00FB6A2E" w:rsidP="00DD53C5">
            <w:pPr>
              <w:pStyle w:val="Stilius3"/>
              <w:widowControl/>
              <w:numPr>
                <w:ilvl w:val="0"/>
                <w:numId w:val="32"/>
              </w:numPr>
              <w:suppressAutoHyphens w:val="0"/>
              <w:autoSpaceDN/>
              <w:ind w:hanging="686"/>
              <w:textAlignment w:val="auto"/>
              <w:rPr>
                <w:rFonts w:asciiTheme="minorHAnsi" w:hAnsiTheme="minorHAnsi" w:cstheme="minorHAnsi"/>
              </w:rPr>
            </w:pPr>
          </w:p>
        </w:tc>
        <w:tc>
          <w:tcPr>
            <w:tcW w:w="8889" w:type="dxa"/>
            <w:gridSpan w:val="2"/>
            <w:tcBorders>
              <w:top w:val="nil"/>
              <w:left w:val="nil"/>
              <w:bottom w:val="nil"/>
              <w:right w:val="nil"/>
            </w:tcBorders>
          </w:tcPr>
          <w:p w14:paraId="2D8626B9"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 ir tokių papildomų Išlaidų apmokėjimo, kurie jam priklausytų, jeigu jis būtų nedelsdamas pranešęs. </w:t>
            </w:r>
          </w:p>
        </w:tc>
      </w:tr>
      <w:tr w:rsidR="00FB6A2E" w:rsidRPr="00A41ADD" w14:paraId="07386006" w14:textId="77777777" w:rsidTr="00B20F56">
        <w:tc>
          <w:tcPr>
            <w:tcW w:w="9749" w:type="dxa"/>
            <w:gridSpan w:val="4"/>
            <w:tcBorders>
              <w:top w:val="nil"/>
              <w:left w:val="nil"/>
              <w:bottom w:val="nil"/>
              <w:right w:val="nil"/>
            </w:tcBorders>
          </w:tcPr>
          <w:p w14:paraId="1DD81F60" w14:textId="77777777" w:rsidR="00FB6A2E" w:rsidRPr="00A41ADD" w:rsidRDefault="00FB6A2E" w:rsidP="00B5795C">
            <w:pPr>
              <w:pStyle w:val="Stilius1"/>
              <w:rPr>
                <w:rFonts w:asciiTheme="minorHAnsi" w:hAnsiTheme="minorHAnsi" w:cstheme="minorHAnsi"/>
                <w:sz w:val="24"/>
                <w:szCs w:val="24"/>
              </w:rPr>
            </w:pPr>
            <w:r w:rsidRPr="00A41ADD">
              <w:rPr>
                <w:rFonts w:asciiTheme="minorHAnsi" w:hAnsiTheme="minorHAnsi" w:cstheme="minorHAnsi"/>
                <w:sz w:val="24"/>
                <w:szCs w:val="24"/>
              </w:rPr>
              <w:t>ATSAKOMYBĖ UŽ DEFEKTUS, GARANTIJOS</w:t>
            </w:r>
          </w:p>
        </w:tc>
      </w:tr>
      <w:tr w:rsidR="00FB6A2E" w:rsidRPr="00A41ADD" w14:paraId="02CB2C69" w14:textId="77777777" w:rsidTr="00B20F56">
        <w:tc>
          <w:tcPr>
            <w:tcW w:w="817" w:type="dxa"/>
            <w:tcBorders>
              <w:top w:val="nil"/>
              <w:left w:val="nil"/>
              <w:bottom w:val="nil"/>
              <w:right w:val="nil"/>
            </w:tcBorders>
          </w:tcPr>
          <w:p w14:paraId="18C877DC" w14:textId="77777777" w:rsidR="00FB6A2E" w:rsidRPr="00A41ADD" w:rsidRDefault="00FB6A2E" w:rsidP="00DD53C5">
            <w:pPr>
              <w:numPr>
                <w:ilvl w:val="0"/>
                <w:numId w:val="34"/>
              </w:numPr>
              <w:spacing w:before="200"/>
              <w:ind w:hanging="578"/>
              <w:jc w:val="left"/>
              <w:rPr>
                <w:rFonts w:cstheme="minorHAnsi"/>
                <w:sz w:val="24"/>
                <w:szCs w:val="24"/>
              </w:rPr>
            </w:pPr>
          </w:p>
        </w:tc>
        <w:tc>
          <w:tcPr>
            <w:tcW w:w="8932" w:type="dxa"/>
            <w:gridSpan w:val="3"/>
            <w:tcBorders>
              <w:top w:val="nil"/>
              <w:left w:val="nil"/>
              <w:bottom w:val="nil"/>
              <w:right w:val="nil"/>
            </w:tcBorders>
          </w:tcPr>
          <w:p w14:paraId="5DAAF6CE"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FB6A2E" w:rsidRPr="00A41ADD" w14:paraId="16E5C6CA" w14:textId="77777777" w:rsidTr="00B20F56">
        <w:tc>
          <w:tcPr>
            <w:tcW w:w="817" w:type="dxa"/>
            <w:tcBorders>
              <w:top w:val="nil"/>
              <w:left w:val="nil"/>
              <w:bottom w:val="nil"/>
              <w:right w:val="nil"/>
            </w:tcBorders>
          </w:tcPr>
          <w:p w14:paraId="47735704" w14:textId="77777777" w:rsidR="00FB6A2E" w:rsidRPr="00A41ADD" w:rsidRDefault="00FB6A2E" w:rsidP="00DD53C5">
            <w:pPr>
              <w:numPr>
                <w:ilvl w:val="0"/>
                <w:numId w:val="34"/>
              </w:numPr>
              <w:spacing w:before="200"/>
              <w:ind w:hanging="578"/>
              <w:jc w:val="left"/>
              <w:rPr>
                <w:rFonts w:cstheme="minorHAnsi"/>
                <w:sz w:val="24"/>
                <w:szCs w:val="24"/>
              </w:rPr>
            </w:pPr>
          </w:p>
        </w:tc>
        <w:tc>
          <w:tcPr>
            <w:tcW w:w="8932" w:type="dxa"/>
            <w:gridSpan w:val="3"/>
            <w:tcBorders>
              <w:top w:val="nil"/>
              <w:left w:val="nil"/>
              <w:bottom w:val="nil"/>
              <w:right w:val="nil"/>
            </w:tcBorders>
          </w:tcPr>
          <w:p w14:paraId="2EDE0800"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FB6A2E" w:rsidRPr="00A41ADD" w14:paraId="30E5C678" w14:textId="77777777" w:rsidTr="00B20F56">
        <w:tc>
          <w:tcPr>
            <w:tcW w:w="9749" w:type="dxa"/>
            <w:gridSpan w:val="4"/>
            <w:tcBorders>
              <w:top w:val="nil"/>
              <w:left w:val="nil"/>
              <w:bottom w:val="nil"/>
              <w:right w:val="nil"/>
            </w:tcBorders>
          </w:tcPr>
          <w:p w14:paraId="0807DE3F" w14:textId="77777777" w:rsidR="00FB6A2E" w:rsidRPr="00A41ADD" w:rsidRDefault="00FB6A2E" w:rsidP="00B5795C">
            <w:pPr>
              <w:pStyle w:val="Stilius1"/>
              <w:rPr>
                <w:rFonts w:asciiTheme="minorHAnsi" w:hAnsiTheme="minorHAnsi" w:cstheme="minorHAnsi"/>
                <w:sz w:val="24"/>
                <w:szCs w:val="24"/>
              </w:rPr>
            </w:pPr>
            <w:r w:rsidRPr="00A41ADD">
              <w:rPr>
                <w:rFonts w:asciiTheme="minorHAnsi" w:hAnsiTheme="minorHAnsi" w:cstheme="minorHAnsi"/>
                <w:sz w:val="24"/>
                <w:szCs w:val="24"/>
              </w:rPr>
              <w:lastRenderedPageBreak/>
              <w:t>SUTARTIES ESMINIS PAŽEIDIMAS IR NUTRAUKIMAS</w:t>
            </w:r>
          </w:p>
        </w:tc>
      </w:tr>
      <w:tr w:rsidR="00FB6A2E" w:rsidRPr="00A41ADD" w14:paraId="4BE98CF2" w14:textId="77777777" w:rsidTr="00B20F56">
        <w:tc>
          <w:tcPr>
            <w:tcW w:w="817" w:type="dxa"/>
            <w:tcBorders>
              <w:top w:val="nil"/>
              <w:left w:val="nil"/>
              <w:bottom w:val="nil"/>
              <w:right w:val="nil"/>
            </w:tcBorders>
          </w:tcPr>
          <w:p w14:paraId="79FBAA2E" w14:textId="77777777" w:rsidR="00FB6A2E" w:rsidRPr="00A41ADD" w:rsidRDefault="00FB6A2E" w:rsidP="00DD53C5">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46BC9694"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FB6A2E" w:rsidRPr="00A41ADD" w14:paraId="6815A37F" w14:textId="77777777" w:rsidTr="00B20F56">
        <w:tc>
          <w:tcPr>
            <w:tcW w:w="817" w:type="dxa"/>
            <w:tcBorders>
              <w:top w:val="nil"/>
              <w:left w:val="nil"/>
              <w:bottom w:val="nil"/>
              <w:right w:val="nil"/>
            </w:tcBorders>
          </w:tcPr>
          <w:p w14:paraId="59D1104E" w14:textId="77777777" w:rsidR="00FB6A2E" w:rsidRPr="00A41ADD" w:rsidRDefault="00FB6A2E" w:rsidP="00DD53C5">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446B6BDC"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Jeigu Rangovas nevykdo arba netinkamai vykdo kurių nors įsipareigojimų pagal Sutartį, tai Užsakovas raštu gali Rangovui nurodyti įvykdyti įsipareigojimus arba ištaisyti netinkamai atliktus Darbus per pagrįstai tinkamą laiką.</w:t>
            </w:r>
          </w:p>
        </w:tc>
      </w:tr>
      <w:tr w:rsidR="00FB6A2E" w:rsidRPr="00A41ADD" w14:paraId="1585DFF4" w14:textId="77777777" w:rsidTr="00B20F56">
        <w:tc>
          <w:tcPr>
            <w:tcW w:w="817" w:type="dxa"/>
            <w:tcBorders>
              <w:top w:val="nil"/>
              <w:left w:val="nil"/>
              <w:bottom w:val="nil"/>
              <w:right w:val="nil"/>
            </w:tcBorders>
          </w:tcPr>
          <w:p w14:paraId="212E3168" w14:textId="77777777" w:rsidR="00FB6A2E" w:rsidRPr="00A41ADD" w:rsidRDefault="00FB6A2E" w:rsidP="00DD53C5">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042A1656" w14:textId="77777777" w:rsidR="00FB6A2E" w:rsidRPr="00A41ADD" w:rsidRDefault="00FB6A2E" w:rsidP="00B20F56">
            <w:pPr>
              <w:pStyle w:val="Stilius3"/>
              <w:spacing w:after="240"/>
              <w:rPr>
                <w:rFonts w:asciiTheme="minorHAnsi" w:hAnsiTheme="minorHAnsi" w:cstheme="minorHAnsi"/>
              </w:rPr>
            </w:pPr>
            <w:r w:rsidRPr="00A41ADD">
              <w:rPr>
                <w:rFonts w:asciiTheme="minorHAnsi" w:hAnsiTheme="minorHAnsi" w:cstheme="minorHAnsi"/>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DA79385" w14:textId="77777777" w:rsidR="00FB6A2E" w:rsidRPr="00A41ADD" w:rsidRDefault="00FB6A2E" w:rsidP="00DD53C5">
            <w:pPr>
              <w:pStyle w:val="Stilius3"/>
              <w:widowControl/>
              <w:numPr>
                <w:ilvl w:val="0"/>
                <w:numId w:val="20"/>
              </w:numPr>
              <w:suppressAutoHyphens w:val="0"/>
              <w:autoSpaceDN/>
              <w:spacing w:before="0"/>
              <w:ind w:left="780" w:hanging="709"/>
              <w:textAlignment w:val="auto"/>
              <w:rPr>
                <w:rFonts w:asciiTheme="minorHAnsi" w:hAnsiTheme="minorHAnsi" w:cstheme="minorHAnsi"/>
              </w:rPr>
            </w:pPr>
            <w:r w:rsidRPr="00A41ADD">
              <w:rPr>
                <w:rFonts w:asciiTheme="minorHAnsi" w:hAnsiTheme="minorHAnsi" w:cstheme="minorHAnsi"/>
              </w:rPr>
              <w:t xml:space="preserve">nevykdo Sutarties sąlygų 5.9.4 ir (ar) 11.2. papunktyje nurodytų Užsakovo nurodymų ir dėl to Užsakovas iš esmės negauna Darbų rezultato, kokio tikėjosi, </w:t>
            </w:r>
          </w:p>
          <w:p w14:paraId="00D32A97" w14:textId="77777777" w:rsidR="00FB6A2E" w:rsidRPr="00A41ADD" w:rsidRDefault="00FB6A2E" w:rsidP="00DD53C5">
            <w:pPr>
              <w:pStyle w:val="Stilius3"/>
              <w:widowControl/>
              <w:numPr>
                <w:ilvl w:val="0"/>
                <w:numId w:val="20"/>
              </w:numPr>
              <w:suppressAutoHyphens w:val="0"/>
              <w:autoSpaceDN/>
              <w:spacing w:before="0"/>
              <w:ind w:hanging="649"/>
              <w:textAlignment w:val="auto"/>
              <w:rPr>
                <w:rFonts w:asciiTheme="minorHAnsi" w:hAnsiTheme="minorHAnsi" w:cstheme="minorHAnsi"/>
              </w:rPr>
            </w:pPr>
            <w:r w:rsidRPr="00A41ADD">
              <w:rPr>
                <w:rFonts w:asciiTheme="minorHAnsi" w:hAnsiTheme="minorHAnsi" w:cstheme="minorHAnsi"/>
              </w:rPr>
              <w:t>nepradeda laiku vykdyti Darbų, kitaip aiškiai parodo ketinimą netęsti savo įsipareigojimų pagal Sutartį arba nevykdo Darbų pagal Kalendorinį darbų atlikimo grafiką</w:t>
            </w:r>
            <w:r w:rsidRPr="00A41ADD" w:rsidDel="005A71EC">
              <w:rPr>
                <w:rFonts w:asciiTheme="minorHAnsi" w:hAnsiTheme="minorHAnsi" w:cstheme="minorHAnsi"/>
              </w:rPr>
              <w:t xml:space="preserve"> </w:t>
            </w:r>
            <w:r w:rsidRPr="00A41ADD">
              <w:rPr>
                <w:rFonts w:asciiTheme="minorHAnsi" w:hAnsiTheme="minorHAnsi" w:cstheme="minorHAnsi"/>
              </w:rPr>
              <w:t>ir tampa aišku, kad juos baigti iki Darbų atlikimo termino pabaigos neįmanoma;</w:t>
            </w:r>
          </w:p>
          <w:p w14:paraId="40158B18" w14:textId="77777777" w:rsidR="00FB6A2E" w:rsidRPr="00A41ADD" w:rsidRDefault="00FB6A2E" w:rsidP="00DD53C5">
            <w:pPr>
              <w:pStyle w:val="Stilius3"/>
              <w:widowControl/>
              <w:numPr>
                <w:ilvl w:val="0"/>
                <w:numId w:val="20"/>
              </w:numPr>
              <w:suppressAutoHyphens w:val="0"/>
              <w:autoSpaceDN/>
              <w:spacing w:before="0"/>
              <w:ind w:hanging="507"/>
              <w:textAlignment w:val="auto"/>
              <w:rPr>
                <w:rFonts w:asciiTheme="minorHAnsi" w:hAnsiTheme="minorHAnsi" w:cstheme="minorHAnsi"/>
              </w:rPr>
            </w:pPr>
            <w:r w:rsidRPr="00A41ADD">
              <w:rPr>
                <w:rFonts w:asciiTheme="minorHAnsi" w:hAnsiTheme="minorHAnsi" w:cstheme="minorHAnsi"/>
              </w:rPr>
              <w:t>jei paaiškėjo, kad Tiekėjas turėjo būti pašalintas iš pirkimo procedūros pagal Lietuvos Respublikos viešųjų pirkimų įstatymo 46 straipsnio 2</w:t>
            </w:r>
            <w:r w:rsidRPr="00A41ADD">
              <w:rPr>
                <w:rFonts w:asciiTheme="minorHAnsi" w:hAnsiTheme="minorHAnsi" w:cstheme="minorHAnsi"/>
                <w:vertAlign w:val="superscript"/>
              </w:rPr>
              <w:t>1</w:t>
            </w:r>
            <w:r w:rsidRPr="00A41ADD">
              <w:rPr>
                <w:rFonts w:asciiTheme="minorHAnsi" w:hAnsiTheme="minorHAnsi" w:cstheme="minorHAnsi"/>
              </w:rPr>
              <w:t xml:space="preserve"> dalį, ir (ar) dėl kitų pirkimo sąlygose nustatytų pašalinimo pagrindų.</w:t>
            </w:r>
          </w:p>
        </w:tc>
      </w:tr>
      <w:tr w:rsidR="00FB6A2E" w:rsidRPr="00A41ADD" w14:paraId="263AA694" w14:textId="77777777" w:rsidTr="00B20F56">
        <w:tc>
          <w:tcPr>
            <w:tcW w:w="817" w:type="dxa"/>
            <w:tcBorders>
              <w:top w:val="nil"/>
              <w:left w:val="nil"/>
              <w:bottom w:val="nil"/>
              <w:right w:val="nil"/>
            </w:tcBorders>
          </w:tcPr>
          <w:p w14:paraId="4BED567A" w14:textId="77777777" w:rsidR="00FB6A2E" w:rsidRPr="00A41ADD" w:rsidRDefault="00FB6A2E" w:rsidP="00DD53C5">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6B1B610E" w14:textId="77777777" w:rsidR="00FB6A2E" w:rsidRPr="00A41ADD" w:rsidRDefault="00FB6A2E" w:rsidP="00B20F56">
            <w:pPr>
              <w:pStyle w:val="Stilius3"/>
              <w:spacing w:after="240"/>
              <w:rPr>
                <w:rFonts w:asciiTheme="minorHAnsi" w:hAnsiTheme="minorHAnsi" w:cstheme="minorHAnsi"/>
              </w:rPr>
            </w:pPr>
            <w:r w:rsidRPr="00A41ADD">
              <w:rPr>
                <w:rFonts w:asciiTheme="minorHAnsi" w:hAnsiTheme="minorHAnsi" w:cstheme="minorHAnsi"/>
              </w:rPr>
              <w:t>Nutraukus Sutartį pagal 11.3. punktą:</w:t>
            </w:r>
          </w:p>
          <w:p w14:paraId="14675504" w14:textId="77777777" w:rsidR="00FB6A2E" w:rsidRPr="00A41ADD" w:rsidRDefault="00FB6A2E" w:rsidP="00DD53C5">
            <w:pPr>
              <w:pStyle w:val="Stilius3"/>
              <w:widowControl/>
              <w:numPr>
                <w:ilvl w:val="0"/>
                <w:numId w:val="36"/>
              </w:numPr>
              <w:suppressAutoHyphens w:val="0"/>
              <w:autoSpaceDN/>
              <w:spacing w:before="0"/>
              <w:ind w:left="1136" w:hanging="850"/>
              <w:textAlignment w:val="auto"/>
              <w:rPr>
                <w:rFonts w:asciiTheme="minorHAnsi" w:hAnsiTheme="minorHAnsi" w:cstheme="minorHAnsi"/>
              </w:rPr>
            </w:pPr>
            <w:r w:rsidRPr="00A41ADD">
              <w:rPr>
                <w:rFonts w:asciiTheme="minorHAnsi" w:hAnsiTheme="minorHAnsi" w:cstheme="minorHAnsi"/>
              </w:rPr>
              <w:t>Rangovas privalo toliau vykdyti pagrįstus Užsakovo nurodymus dėl turto išsaugojimo arba dėl Darbų saugos, ir</w:t>
            </w:r>
          </w:p>
          <w:p w14:paraId="5B3548E7" w14:textId="77777777" w:rsidR="00FB6A2E" w:rsidRPr="00A41ADD" w:rsidRDefault="00FB6A2E" w:rsidP="00DD53C5">
            <w:pPr>
              <w:pStyle w:val="Stilius3"/>
              <w:widowControl/>
              <w:numPr>
                <w:ilvl w:val="0"/>
                <w:numId w:val="36"/>
              </w:numPr>
              <w:suppressAutoHyphens w:val="0"/>
              <w:autoSpaceDN/>
              <w:spacing w:before="0"/>
              <w:ind w:left="1136" w:hanging="850"/>
              <w:textAlignment w:val="auto"/>
              <w:rPr>
                <w:rFonts w:asciiTheme="minorHAnsi" w:hAnsiTheme="minorHAnsi" w:cstheme="minorHAnsi"/>
              </w:rPr>
            </w:pPr>
            <w:r w:rsidRPr="00A41ADD">
              <w:rPr>
                <w:rFonts w:asciiTheme="minorHAnsi" w:hAnsiTheme="minorHAnsi" w:cstheme="minorHAnsi"/>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FB6A2E" w:rsidRPr="00A41ADD" w14:paraId="359E9E53" w14:textId="77777777" w:rsidTr="00B20F56">
        <w:tc>
          <w:tcPr>
            <w:tcW w:w="817" w:type="dxa"/>
            <w:tcBorders>
              <w:top w:val="nil"/>
              <w:left w:val="nil"/>
              <w:bottom w:val="nil"/>
              <w:right w:val="nil"/>
            </w:tcBorders>
          </w:tcPr>
          <w:p w14:paraId="33153B62" w14:textId="77777777" w:rsidR="00FB6A2E" w:rsidRPr="00A41ADD" w:rsidRDefault="00FB6A2E" w:rsidP="00DD53C5">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5093DA3E" w14:textId="77777777" w:rsidR="00FB6A2E" w:rsidRPr="00A41ADD" w:rsidRDefault="00FB6A2E" w:rsidP="00B20F56">
            <w:pPr>
              <w:pStyle w:val="Stilius3"/>
              <w:spacing w:after="240"/>
              <w:rPr>
                <w:rFonts w:asciiTheme="minorHAnsi" w:hAnsiTheme="minorHAnsi" w:cstheme="minorHAnsi"/>
              </w:rPr>
            </w:pPr>
            <w:r w:rsidRPr="00A41ADD">
              <w:rPr>
                <w:rFonts w:asciiTheme="minorHAnsi" w:hAnsiTheme="minorHAnsi" w:cstheme="minorHAnsi"/>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53286CD7" w14:textId="77777777" w:rsidR="00FB6A2E" w:rsidRPr="00A41ADD" w:rsidRDefault="00FB6A2E" w:rsidP="00DD53C5">
            <w:pPr>
              <w:pStyle w:val="Stilius3"/>
              <w:widowControl/>
              <w:numPr>
                <w:ilvl w:val="0"/>
                <w:numId w:val="21"/>
              </w:numPr>
              <w:suppressAutoHyphens w:val="0"/>
              <w:autoSpaceDN/>
              <w:spacing w:before="0"/>
              <w:ind w:left="1136" w:hanging="850"/>
              <w:textAlignment w:val="auto"/>
              <w:rPr>
                <w:rFonts w:asciiTheme="minorHAnsi" w:hAnsiTheme="minorHAnsi" w:cstheme="minorHAnsi"/>
              </w:rPr>
            </w:pPr>
            <w:r w:rsidRPr="00A41ADD">
              <w:rPr>
                <w:rFonts w:asciiTheme="minorHAnsi" w:hAnsiTheme="minorHAnsi" w:cstheme="minorHAnsi"/>
              </w:rPr>
              <w:t>už bet kurį atliktą Darbą pagal Sutartyje nustatytas kainas;</w:t>
            </w:r>
          </w:p>
          <w:p w14:paraId="50E458A9" w14:textId="77777777" w:rsidR="00FB6A2E" w:rsidRPr="00A41ADD" w:rsidRDefault="00FB6A2E" w:rsidP="00DD53C5">
            <w:pPr>
              <w:pStyle w:val="Stilius3"/>
              <w:widowControl/>
              <w:numPr>
                <w:ilvl w:val="0"/>
                <w:numId w:val="21"/>
              </w:numPr>
              <w:suppressAutoHyphens w:val="0"/>
              <w:autoSpaceDN/>
              <w:spacing w:before="0"/>
              <w:ind w:left="1136" w:hanging="850"/>
              <w:textAlignment w:val="auto"/>
              <w:rPr>
                <w:rFonts w:asciiTheme="minorHAnsi" w:hAnsiTheme="minorHAnsi" w:cstheme="minorHAnsi"/>
              </w:rPr>
            </w:pPr>
            <w:r w:rsidRPr="00A41ADD">
              <w:rPr>
                <w:rFonts w:asciiTheme="minorHAnsi" w:hAnsiTheme="minorHAnsi" w:cstheme="minorHAnsi"/>
              </w:rPr>
              <w:t>išlaidos už Įrangą ar Medžiagas, kurie skirti Darbams ir, kuriuos Rangovas tam tikslui įsigijo. Užsakovui sumokėjus, ši Įranga ir Medžiagos tampa Užsakovo nuosavybe;</w:t>
            </w:r>
          </w:p>
          <w:p w14:paraId="632A1C17" w14:textId="77777777" w:rsidR="00FB6A2E" w:rsidRPr="00A41ADD" w:rsidRDefault="00FB6A2E" w:rsidP="00DD53C5">
            <w:pPr>
              <w:pStyle w:val="Stilius3"/>
              <w:widowControl/>
              <w:numPr>
                <w:ilvl w:val="0"/>
                <w:numId w:val="21"/>
              </w:numPr>
              <w:suppressAutoHyphens w:val="0"/>
              <w:autoSpaceDN/>
              <w:spacing w:before="0"/>
              <w:ind w:left="1136" w:hanging="850"/>
              <w:textAlignment w:val="auto"/>
              <w:rPr>
                <w:rFonts w:asciiTheme="minorHAnsi" w:hAnsiTheme="minorHAnsi" w:cstheme="minorHAnsi"/>
              </w:rPr>
            </w:pPr>
            <w:r w:rsidRPr="00A41ADD">
              <w:rPr>
                <w:rFonts w:asciiTheme="minorHAnsi" w:hAnsiTheme="minorHAnsi" w:cstheme="minorHAnsi"/>
              </w:rPr>
              <w:t>bet kurios kitos Išlaidos arba įsipareigojimai, kuriuos Rangovas pagrįstai prisiėmė tikėdamasis baigti Darbus.</w:t>
            </w:r>
          </w:p>
          <w:p w14:paraId="6184903F"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Užsakovas neturi teisės nutraukti Sutarties dėl to, kad planuoja Darbus vykdyti pats arba </w:t>
            </w:r>
            <w:r w:rsidRPr="00A41ADD">
              <w:rPr>
                <w:rFonts w:asciiTheme="minorHAnsi" w:hAnsiTheme="minorHAnsi" w:cstheme="minorHAnsi"/>
              </w:rPr>
              <w:lastRenderedPageBreak/>
              <w:t>įpareigoti juos vykdyti kitą rangovą.</w:t>
            </w:r>
          </w:p>
        </w:tc>
      </w:tr>
      <w:tr w:rsidR="00FB6A2E" w:rsidRPr="00A41ADD" w14:paraId="4B6BF227" w14:textId="77777777" w:rsidTr="00B20F56">
        <w:tc>
          <w:tcPr>
            <w:tcW w:w="817" w:type="dxa"/>
            <w:tcBorders>
              <w:top w:val="nil"/>
              <w:left w:val="nil"/>
              <w:bottom w:val="nil"/>
              <w:right w:val="nil"/>
            </w:tcBorders>
          </w:tcPr>
          <w:p w14:paraId="212C9D09" w14:textId="77777777" w:rsidR="00FB6A2E" w:rsidRPr="00A41ADD" w:rsidRDefault="00FB6A2E" w:rsidP="00DD53C5">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479135AA" w14:textId="77777777" w:rsidR="00FB6A2E" w:rsidRPr="00A41ADD" w:rsidRDefault="00FB6A2E" w:rsidP="00B20F56">
            <w:pPr>
              <w:pStyle w:val="Stilius3"/>
              <w:spacing w:after="240"/>
              <w:rPr>
                <w:rFonts w:asciiTheme="minorHAnsi" w:hAnsiTheme="minorHAnsi" w:cstheme="minorHAnsi"/>
              </w:rPr>
            </w:pPr>
            <w:r w:rsidRPr="00A41ADD">
              <w:rPr>
                <w:rFonts w:asciiTheme="minorHAnsi" w:hAnsiTheme="minorHAnsi" w:cstheme="minorHAnsi"/>
              </w:rPr>
              <w:t xml:space="preserve">Rangovas gali bet kuriuo šiame punkte išvardintu atveju arba aplinkybėms, prieš 14 dienų apie tai raštu pranešęs Užsakovui, nutraukti Sutartį dėl šių esminių Sutarties pažeidimų: </w:t>
            </w:r>
          </w:p>
          <w:p w14:paraId="28C49AF8" w14:textId="77777777" w:rsidR="00FB6A2E" w:rsidRPr="00A41ADD" w:rsidRDefault="00FB6A2E" w:rsidP="00DD53C5">
            <w:pPr>
              <w:pStyle w:val="Stilius3"/>
              <w:widowControl/>
              <w:numPr>
                <w:ilvl w:val="0"/>
                <w:numId w:val="23"/>
              </w:numPr>
              <w:suppressAutoHyphens w:val="0"/>
              <w:autoSpaceDN/>
              <w:spacing w:before="0"/>
              <w:ind w:left="1136" w:hanging="862"/>
              <w:textAlignment w:val="auto"/>
              <w:rPr>
                <w:rFonts w:asciiTheme="minorHAnsi" w:hAnsiTheme="minorHAnsi" w:cstheme="minorHAnsi"/>
              </w:rPr>
            </w:pPr>
            <w:r w:rsidRPr="00A41ADD">
              <w:rPr>
                <w:rFonts w:asciiTheme="minorHAnsi" w:hAnsiTheme="minorHAnsi" w:cstheme="minorHAnsi"/>
              </w:rPr>
              <w:t>per 42 dienas</w:t>
            </w:r>
            <w:r w:rsidRPr="00A41ADD">
              <w:rPr>
                <w:rFonts w:asciiTheme="minorHAnsi" w:hAnsiTheme="minorHAnsi" w:cstheme="minorHAnsi"/>
                <w:color w:val="FF0000"/>
              </w:rPr>
              <w:t xml:space="preserve"> </w:t>
            </w:r>
            <w:r w:rsidRPr="00A41ADD">
              <w:rPr>
                <w:rFonts w:asciiTheme="minorHAnsi" w:hAnsiTheme="minorHAnsi" w:cstheme="minorHAnsi"/>
              </w:rPr>
              <w:t>nuo Sutarties 8.7. papunktyje nurodyto termino pabaigos negauna viso apmokėjimo (išskyrus atskaitymus pagal 8 skyriaus nuostatas);</w:t>
            </w:r>
          </w:p>
          <w:p w14:paraId="1979D844" w14:textId="77777777" w:rsidR="00FB6A2E" w:rsidRPr="00A41ADD" w:rsidRDefault="00FB6A2E" w:rsidP="00DD53C5">
            <w:pPr>
              <w:pStyle w:val="Stilius3"/>
              <w:widowControl/>
              <w:numPr>
                <w:ilvl w:val="0"/>
                <w:numId w:val="23"/>
              </w:numPr>
              <w:suppressAutoHyphens w:val="0"/>
              <w:autoSpaceDN/>
              <w:spacing w:before="0"/>
              <w:ind w:left="1136" w:hanging="862"/>
              <w:textAlignment w:val="auto"/>
              <w:rPr>
                <w:rFonts w:asciiTheme="minorHAnsi" w:hAnsiTheme="minorHAnsi" w:cstheme="minorHAnsi"/>
              </w:rPr>
            </w:pPr>
            <w:r w:rsidRPr="00A41ADD">
              <w:rPr>
                <w:rFonts w:asciiTheme="minorHAnsi" w:hAnsiTheme="minorHAnsi" w:cstheme="minorHAnsi"/>
              </w:rPr>
              <w:t>Užsakovas visiškai nevykdo savo sutartinių įsipareigojimų pagal Sutartį;</w:t>
            </w:r>
          </w:p>
          <w:p w14:paraId="726A56B5" w14:textId="77777777" w:rsidR="00FB6A2E" w:rsidRPr="00A41ADD" w:rsidRDefault="00FB6A2E" w:rsidP="00DD53C5">
            <w:pPr>
              <w:pStyle w:val="Stilius3"/>
              <w:widowControl/>
              <w:numPr>
                <w:ilvl w:val="0"/>
                <w:numId w:val="23"/>
              </w:numPr>
              <w:suppressAutoHyphens w:val="0"/>
              <w:autoSpaceDN/>
              <w:spacing w:before="0"/>
              <w:ind w:left="1136" w:hanging="862"/>
              <w:textAlignment w:val="auto"/>
              <w:rPr>
                <w:rFonts w:asciiTheme="minorHAnsi" w:hAnsiTheme="minorHAnsi" w:cstheme="minorHAnsi"/>
              </w:rPr>
            </w:pPr>
            <w:r w:rsidRPr="00A41ADD">
              <w:rPr>
                <w:rFonts w:asciiTheme="minorHAnsi" w:hAnsiTheme="minorHAnsi" w:cstheme="minorHAnsi"/>
              </w:rPr>
              <w:t xml:space="preserve">Darbų vykdymo sustabdymas pagal Sutarties 11.1 papunktį trunka ilgiau nei 112 dienų; </w:t>
            </w:r>
          </w:p>
          <w:p w14:paraId="748D4BD2" w14:textId="77777777" w:rsidR="00FB6A2E" w:rsidRPr="00A41ADD" w:rsidRDefault="00FB6A2E" w:rsidP="00DD53C5">
            <w:pPr>
              <w:pStyle w:val="Stilius3"/>
              <w:widowControl/>
              <w:numPr>
                <w:ilvl w:val="0"/>
                <w:numId w:val="23"/>
              </w:numPr>
              <w:suppressAutoHyphens w:val="0"/>
              <w:autoSpaceDN/>
              <w:spacing w:before="0"/>
              <w:ind w:left="1136" w:hanging="862"/>
              <w:textAlignment w:val="auto"/>
              <w:rPr>
                <w:rFonts w:asciiTheme="minorHAnsi" w:hAnsiTheme="minorHAnsi" w:cstheme="minorHAnsi"/>
              </w:rPr>
            </w:pPr>
            <w:r w:rsidRPr="00A41ADD">
              <w:rPr>
                <w:rFonts w:asciiTheme="minorHAnsi" w:hAnsiTheme="minorHAnsi" w:cstheme="minorHAnsi"/>
              </w:rPr>
              <w:t>Bendras Darbų vykdymo sustabdymas trunka ilgiau nei pusė Darbų atlikimo termino ir ilgiau kaip 112 dienų.</w:t>
            </w:r>
          </w:p>
          <w:p w14:paraId="6BA2B10C"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Rangovo pasirinkimas nutraukti Sutartį neturi pažeisti kurių nors kitų iš Sutarties arba kitaip kylančių Rangovo teisių. </w:t>
            </w:r>
          </w:p>
          <w:p w14:paraId="5B6EF9A4"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Jeigu Rangovas nutraukė Sutartį pagal 11.6.1. ir 11.6.2. papunkčius, jam turi būti suteikta teisė atgauti sustabdymo ir statybvietės palikimo išlaidas kartu su bauda, prilygstančia 5 proc. nutraukimo dieną neatliktos Darbų dalies vertei.</w:t>
            </w:r>
          </w:p>
        </w:tc>
      </w:tr>
      <w:tr w:rsidR="00FB6A2E" w:rsidRPr="00A41ADD" w14:paraId="0DF29501" w14:textId="77777777" w:rsidTr="00B20F56">
        <w:tc>
          <w:tcPr>
            <w:tcW w:w="817" w:type="dxa"/>
            <w:tcBorders>
              <w:top w:val="nil"/>
              <w:left w:val="nil"/>
              <w:bottom w:val="nil"/>
              <w:right w:val="nil"/>
            </w:tcBorders>
          </w:tcPr>
          <w:p w14:paraId="07359963" w14:textId="77777777" w:rsidR="00FB6A2E" w:rsidRPr="00A41ADD" w:rsidRDefault="00FB6A2E" w:rsidP="00DD53C5">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2E4A2EED" w14:textId="77777777" w:rsidR="00FB6A2E" w:rsidRPr="00A41ADD" w:rsidRDefault="00FB6A2E" w:rsidP="00B20F56">
            <w:pPr>
              <w:pStyle w:val="Stilius3"/>
              <w:spacing w:after="240"/>
              <w:rPr>
                <w:rFonts w:asciiTheme="minorHAnsi" w:hAnsiTheme="minorHAnsi" w:cstheme="minorHAnsi"/>
              </w:rPr>
            </w:pPr>
            <w:r w:rsidRPr="00A41ADD">
              <w:rPr>
                <w:rFonts w:asciiTheme="minorHAnsi" w:hAnsiTheme="minorHAnsi" w:cstheme="minorHAnsi"/>
              </w:rPr>
              <w:t>Sutarties nutraukimo įsigaliojimo atveju pagal bet kurį Sutarties sąlygų punktą, Rangovas per Užsakovo nurodytą terminą privalo:</w:t>
            </w:r>
          </w:p>
          <w:p w14:paraId="6EF70A45" w14:textId="77777777" w:rsidR="00FB6A2E" w:rsidRPr="00A41ADD" w:rsidRDefault="00FB6A2E" w:rsidP="00DD53C5">
            <w:pPr>
              <w:pStyle w:val="Stilius3"/>
              <w:widowControl/>
              <w:numPr>
                <w:ilvl w:val="0"/>
                <w:numId w:val="22"/>
              </w:numPr>
              <w:suppressAutoHyphens w:val="0"/>
              <w:autoSpaceDN/>
              <w:spacing w:before="0"/>
              <w:ind w:left="1136" w:hanging="851"/>
              <w:textAlignment w:val="auto"/>
              <w:rPr>
                <w:rFonts w:asciiTheme="minorHAnsi" w:hAnsiTheme="minorHAnsi" w:cstheme="minorHAnsi"/>
              </w:rPr>
            </w:pPr>
            <w:r w:rsidRPr="00A41ADD">
              <w:rPr>
                <w:rFonts w:asciiTheme="minorHAnsi" w:hAnsiTheme="minorHAnsi" w:cstheme="minorHAnsi"/>
              </w:rPr>
              <w:t>nutraukti visą tolesnį Darbą, išskyrus tokį, kurį būtina atlikti dėl gyvybės ar turto išsaugojimo arba dėl Darbų saugos;</w:t>
            </w:r>
          </w:p>
          <w:p w14:paraId="1651E08C" w14:textId="77777777" w:rsidR="00FB6A2E" w:rsidRPr="00A41ADD" w:rsidRDefault="00FB6A2E" w:rsidP="00DD53C5">
            <w:pPr>
              <w:pStyle w:val="Stilius3"/>
              <w:widowControl/>
              <w:numPr>
                <w:ilvl w:val="0"/>
                <w:numId w:val="22"/>
              </w:numPr>
              <w:suppressAutoHyphens w:val="0"/>
              <w:autoSpaceDN/>
              <w:spacing w:before="0"/>
              <w:ind w:left="1136" w:hanging="851"/>
              <w:textAlignment w:val="auto"/>
              <w:rPr>
                <w:rFonts w:asciiTheme="minorHAnsi" w:hAnsiTheme="minorHAnsi" w:cstheme="minorHAnsi"/>
              </w:rPr>
            </w:pPr>
            <w:r w:rsidRPr="00A41ADD">
              <w:rPr>
                <w:rFonts w:asciiTheme="minorHAnsi" w:hAnsiTheme="minorHAnsi" w:cstheme="minorHAnsi"/>
              </w:rPr>
              <w:t>perduoti Užsakovui Įrangą ir Medžiagas, už kuriuos jau sumokėta;</w:t>
            </w:r>
          </w:p>
          <w:p w14:paraId="5E20087D" w14:textId="77777777" w:rsidR="00FB6A2E" w:rsidRPr="00A41ADD" w:rsidRDefault="00FB6A2E" w:rsidP="00DD53C5">
            <w:pPr>
              <w:pStyle w:val="Stilius3"/>
              <w:widowControl/>
              <w:numPr>
                <w:ilvl w:val="0"/>
                <w:numId w:val="22"/>
              </w:numPr>
              <w:suppressAutoHyphens w:val="0"/>
              <w:autoSpaceDN/>
              <w:spacing w:before="0"/>
              <w:ind w:left="1136" w:hanging="851"/>
              <w:textAlignment w:val="auto"/>
              <w:rPr>
                <w:rFonts w:asciiTheme="minorHAnsi" w:hAnsiTheme="minorHAnsi" w:cstheme="minorHAnsi"/>
              </w:rPr>
            </w:pPr>
            <w:r w:rsidRPr="00A41ADD">
              <w:rPr>
                <w:rFonts w:asciiTheme="minorHAnsi" w:hAnsiTheme="minorHAnsi" w:cstheme="minorHAnsi"/>
              </w:rPr>
              <w:t>pašalinti visus Rangovo įrengimus ir kitus daiktus iš Statybvietės ir pats palikti Statybvietę.</w:t>
            </w:r>
          </w:p>
        </w:tc>
      </w:tr>
      <w:tr w:rsidR="00FB6A2E" w:rsidRPr="00A41ADD" w14:paraId="0FA24378" w14:textId="77777777" w:rsidTr="00B20F56">
        <w:tc>
          <w:tcPr>
            <w:tcW w:w="9749" w:type="dxa"/>
            <w:gridSpan w:val="4"/>
            <w:tcBorders>
              <w:top w:val="nil"/>
              <w:left w:val="nil"/>
              <w:bottom w:val="nil"/>
              <w:right w:val="nil"/>
            </w:tcBorders>
          </w:tcPr>
          <w:p w14:paraId="2E4B08ED" w14:textId="77777777" w:rsidR="00FB6A2E" w:rsidRPr="00A41ADD" w:rsidRDefault="00FB6A2E" w:rsidP="00B5795C">
            <w:pPr>
              <w:pStyle w:val="Stilius1"/>
              <w:rPr>
                <w:rFonts w:asciiTheme="minorHAnsi" w:hAnsiTheme="minorHAnsi" w:cstheme="minorHAnsi"/>
                <w:sz w:val="24"/>
                <w:szCs w:val="24"/>
              </w:rPr>
            </w:pPr>
            <w:r w:rsidRPr="00A41ADD">
              <w:rPr>
                <w:rFonts w:asciiTheme="minorHAnsi" w:hAnsiTheme="minorHAnsi" w:cstheme="minorHAnsi"/>
                <w:sz w:val="24"/>
                <w:szCs w:val="24"/>
              </w:rPr>
              <w:t>GINČAI</w:t>
            </w:r>
          </w:p>
        </w:tc>
      </w:tr>
      <w:tr w:rsidR="00FB6A2E" w:rsidRPr="00A41ADD" w14:paraId="62F5C298" w14:textId="77777777" w:rsidTr="00B20F56">
        <w:tc>
          <w:tcPr>
            <w:tcW w:w="817" w:type="dxa"/>
            <w:tcBorders>
              <w:top w:val="nil"/>
              <w:left w:val="nil"/>
              <w:bottom w:val="nil"/>
              <w:right w:val="nil"/>
            </w:tcBorders>
          </w:tcPr>
          <w:p w14:paraId="5F02FE20" w14:textId="77777777" w:rsidR="00FB6A2E" w:rsidRPr="00A41ADD" w:rsidRDefault="00FB6A2E" w:rsidP="00DD53C5">
            <w:pPr>
              <w:pStyle w:val="Stilius3"/>
              <w:widowControl/>
              <w:numPr>
                <w:ilvl w:val="0"/>
                <w:numId w:val="48"/>
              </w:numPr>
              <w:suppressAutoHyphens w:val="0"/>
              <w:autoSpaceDN/>
              <w:ind w:hanging="510"/>
              <w:textAlignment w:val="auto"/>
              <w:rPr>
                <w:rFonts w:asciiTheme="minorHAnsi" w:hAnsiTheme="minorHAnsi" w:cstheme="minorHAnsi"/>
              </w:rPr>
            </w:pPr>
          </w:p>
        </w:tc>
        <w:tc>
          <w:tcPr>
            <w:tcW w:w="8932" w:type="dxa"/>
            <w:gridSpan w:val="3"/>
            <w:tcBorders>
              <w:top w:val="nil"/>
              <w:left w:val="nil"/>
              <w:bottom w:val="nil"/>
              <w:right w:val="nil"/>
            </w:tcBorders>
          </w:tcPr>
          <w:p w14:paraId="10DBFFEC"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FB6A2E" w:rsidRPr="00A41ADD" w14:paraId="25E45448" w14:textId="77777777" w:rsidTr="00B20F56">
        <w:tc>
          <w:tcPr>
            <w:tcW w:w="9749" w:type="dxa"/>
            <w:gridSpan w:val="4"/>
            <w:tcBorders>
              <w:top w:val="nil"/>
              <w:left w:val="nil"/>
              <w:bottom w:val="nil"/>
              <w:right w:val="nil"/>
            </w:tcBorders>
          </w:tcPr>
          <w:p w14:paraId="09373476" w14:textId="77777777" w:rsidR="00FB6A2E" w:rsidRPr="00A41ADD" w:rsidRDefault="00FB6A2E" w:rsidP="00B5795C">
            <w:pPr>
              <w:pStyle w:val="Stilius1"/>
              <w:rPr>
                <w:rFonts w:asciiTheme="minorHAnsi" w:hAnsiTheme="minorHAnsi" w:cstheme="minorHAnsi"/>
                <w:sz w:val="24"/>
                <w:szCs w:val="24"/>
              </w:rPr>
            </w:pPr>
            <w:r w:rsidRPr="00A41ADD">
              <w:rPr>
                <w:rFonts w:asciiTheme="minorHAnsi" w:hAnsiTheme="minorHAnsi" w:cstheme="minorHAnsi"/>
                <w:sz w:val="24"/>
                <w:szCs w:val="24"/>
              </w:rPr>
              <w:t>NENUGALIMA JĖGA</w:t>
            </w:r>
          </w:p>
        </w:tc>
      </w:tr>
      <w:tr w:rsidR="00FB6A2E" w:rsidRPr="00A41ADD" w14:paraId="6A91A108" w14:textId="77777777" w:rsidTr="00B20F56">
        <w:tc>
          <w:tcPr>
            <w:tcW w:w="817" w:type="dxa"/>
            <w:tcBorders>
              <w:top w:val="nil"/>
              <w:left w:val="nil"/>
              <w:bottom w:val="nil"/>
              <w:right w:val="nil"/>
            </w:tcBorders>
          </w:tcPr>
          <w:p w14:paraId="43821796" w14:textId="77777777" w:rsidR="00FB6A2E" w:rsidRPr="00A41ADD" w:rsidRDefault="00FB6A2E" w:rsidP="00DD53C5">
            <w:pPr>
              <w:pStyle w:val="Stilius3"/>
              <w:widowControl/>
              <w:numPr>
                <w:ilvl w:val="0"/>
                <w:numId w:val="37"/>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70CFAFA1"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Šalis gali būti visiškai ar iš dalies atleidžiama nuo atsakomybės už Sutarties nevykdymą dėl nenugalimos jėgos (</w:t>
            </w:r>
            <w:r w:rsidRPr="00A41ADD">
              <w:rPr>
                <w:rFonts w:asciiTheme="minorHAnsi" w:hAnsiTheme="minorHAnsi" w:cstheme="minorHAnsi"/>
                <w:i/>
              </w:rPr>
              <w:t>force majeure</w:t>
            </w:r>
            <w:r w:rsidRPr="00A41ADD">
              <w:rPr>
                <w:rFonts w:asciiTheme="minorHAnsi" w:hAnsiTheme="minorHAnsi" w:cstheme="minorHAnsi"/>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FB6A2E" w:rsidRPr="00A41ADD" w14:paraId="4D9DD780" w14:textId="77777777" w:rsidTr="00B20F56">
        <w:tc>
          <w:tcPr>
            <w:tcW w:w="817" w:type="dxa"/>
            <w:tcBorders>
              <w:top w:val="nil"/>
              <w:left w:val="nil"/>
              <w:bottom w:val="nil"/>
              <w:right w:val="nil"/>
            </w:tcBorders>
          </w:tcPr>
          <w:p w14:paraId="6FDB9F52" w14:textId="77777777" w:rsidR="00FB6A2E" w:rsidRPr="00A41ADD" w:rsidRDefault="00FB6A2E" w:rsidP="00DD53C5">
            <w:pPr>
              <w:pStyle w:val="Stilius3"/>
              <w:widowControl/>
              <w:numPr>
                <w:ilvl w:val="0"/>
                <w:numId w:val="37"/>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577C10D0"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Nenugalima jėga (</w:t>
            </w:r>
            <w:r w:rsidRPr="00A41ADD">
              <w:rPr>
                <w:rFonts w:asciiTheme="minorHAnsi" w:hAnsiTheme="minorHAnsi" w:cstheme="minorHAnsi"/>
                <w:i/>
              </w:rPr>
              <w:t>force majeure</w:t>
            </w:r>
            <w:r w:rsidRPr="00A41ADD">
              <w:rPr>
                <w:rFonts w:asciiTheme="minorHAnsi" w:hAnsiTheme="minorHAnsi" w:cstheme="minorHAnsi"/>
              </w:rPr>
              <w:t>) nelaikoma tai, kad rinkoje nėra reikalingų prievolei vykdyti prekių, Šalis neturi reikiamų finansinių išteklių arba Šalies kontrahentai pažeidžia savo prievoles. Nenugalima jėga (</w:t>
            </w:r>
            <w:r w:rsidRPr="00A41ADD">
              <w:rPr>
                <w:rFonts w:asciiTheme="minorHAnsi" w:hAnsiTheme="minorHAnsi" w:cstheme="minorHAnsi"/>
                <w:i/>
              </w:rPr>
              <w:t>force majeure</w:t>
            </w:r>
            <w:r w:rsidRPr="00A41ADD">
              <w:rPr>
                <w:rFonts w:asciiTheme="minorHAnsi" w:hAnsiTheme="minorHAnsi" w:cstheme="minorHAnsi"/>
              </w:rPr>
              <w:t xml:space="preserve">) taip pat nelaikomos Šalies veiklai turėjusios įtakos aplinkybės, į kurių galimybę Šalys, sudarydamos Sutartį, atsižvelgė, t. y. Lietuvoje pasitaikančios aplinkybės, valstybės ar savivaldos institucijų sprendimai, sukėlę </w:t>
            </w:r>
            <w:r w:rsidRPr="00A41ADD">
              <w:rPr>
                <w:rFonts w:asciiTheme="minorHAnsi" w:hAnsiTheme="minorHAnsi" w:cstheme="minorHAnsi"/>
              </w:rPr>
              <w:lastRenderedPageBreak/>
              <w:t>bet kurios iš Šalių reorganizavimą, privatizavimą, likvidavimą, veiklos pobūdžio pakeitimą, stabdymą (trukdymą), kitos aplinkybės, kurios turėtų būti laikomos ypatingomis, bet Lietuvoje Sutarties sudarymo metu yra tikėtinos.</w:t>
            </w:r>
          </w:p>
        </w:tc>
      </w:tr>
      <w:tr w:rsidR="00FB6A2E" w:rsidRPr="00A41ADD" w14:paraId="6ED08A38" w14:textId="77777777" w:rsidTr="00B20F56">
        <w:tc>
          <w:tcPr>
            <w:tcW w:w="817" w:type="dxa"/>
            <w:tcBorders>
              <w:top w:val="nil"/>
              <w:left w:val="nil"/>
              <w:bottom w:val="nil"/>
              <w:right w:val="nil"/>
            </w:tcBorders>
          </w:tcPr>
          <w:p w14:paraId="3B611E78" w14:textId="77777777" w:rsidR="00FB6A2E" w:rsidRPr="00A41ADD" w:rsidRDefault="00FB6A2E" w:rsidP="00DD53C5">
            <w:pPr>
              <w:pStyle w:val="Stilius3"/>
              <w:widowControl/>
              <w:numPr>
                <w:ilvl w:val="0"/>
                <w:numId w:val="37"/>
              </w:numPr>
              <w:tabs>
                <w:tab w:val="left" w:pos="142"/>
              </w:tabs>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17DABAB0"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Sutartis baigiasi kitos Šalies reikalavimu, kai ją įvykdyti kitai šaliai neįmanoma dėl  nenugalimos jėgos (</w:t>
            </w:r>
            <w:r w:rsidRPr="00A41ADD">
              <w:rPr>
                <w:rFonts w:asciiTheme="minorHAnsi" w:hAnsiTheme="minorHAnsi" w:cstheme="minorHAnsi"/>
                <w:i/>
              </w:rPr>
              <w:t>force majeure</w:t>
            </w:r>
            <w:r w:rsidRPr="00A41ADD">
              <w:rPr>
                <w:rFonts w:asciiTheme="minorHAnsi" w:hAnsiTheme="minorHAnsi" w:cstheme="minorHAnsi"/>
              </w:rPr>
              <w:t>).</w:t>
            </w:r>
          </w:p>
          <w:p w14:paraId="3D38A44A"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 </w:t>
            </w:r>
          </w:p>
          <w:p w14:paraId="4103871F" w14:textId="77777777" w:rsidR="00FB6A2E" w:rsidRPr="00A41ADD" w:rsidRDefault="00FB6A2E" w:rsidP="00B20F56">
            <w:pPr>
              <w:autoSpaceDN w:val="0"/>
              <w:jc w:val="center"/>
              <w:textAlignment w:val="baseline"/>
              <w:rPr>
                <w:rFonts w:cstheme="minorHAnsi"/>
                <w:b/>
                <w:sz w:val="24"/>
                <w:szCs w:val="24"/>
              </w:rPr>
            </w:pPr>
            <w:r w:rsidRPr="00A41ADD">
              <w:rPr>
                <w:rFonts w:cstheme="minorHAnsi"/>
                <w:b/>
                <w:sz w:val="24"/>
                <w:szCs w:val="24"/>
              </w:rPr>
              <w:t>14. SUTARTIES PRIEDAI</w:t>
            </w:r>
          </w:p>
          <w:p w14:paraId="3F637ABE" w14:textId="77777777" w:rsidR="00FB6A2E" w:rsidRPr="00A41ADD" w:rsidRDefault="00FB6A2E" w:rsidP="00DD53C5">
            <w:pPr>
              <w:pStyle w:val="Stilius3"/>
              <w:widowControl/>
              <w:numPr>
                <w:ilvl w:val="1"/>
                <w:numId w:val="50"/>
              </w:numPr>
              <w:suppressAutoHyphens w:val="0"/>
              <w:autoSpaceDN/>
              <w:textAlignment w:val="auto"/>
              <w:rPr>
                <w:rFonts w:asciiTheme="minorHAnsi" w:hAnsiTheme="minorHAnsi" w:cstheme="minorHAnsi"/>
              </w:rPr>
            </w:pPr>
            <w:r w:rsidRPr="00A41ADD">
              <w:rPr>
                <w:rFonts w:asciiTheme="minorHAnsi" w:hAnsiTheme="minorHAnsi" w:cstheme="minorHAnsi"/>
              </w:rPr>
              <w:t xml:space="preserve"> Priedas yra neatskiriama šios Sutarties dalis. </w:t>
            </w:r>
          </w:p>
          <w:p w14:paraId="666893A0" w14:textId="77777777" w:rsidR="00FB6A2E" w:rsidRPr="00A41ADD" w:rsidRDefault="00FB6A2E" w:rsidP="00B20F56">
            <w:pPr>
              <w:autoSpaceDN w:val="0"/>
              <w:textAlignment w:val="baseline"/>
              <w:rPr>
                <w:rFonts w:cstheme="minorHAnsi"/>
                <w:sz w:val="24"/>
                <w:szCs w:val="24"/>
              </w:rPr>
            </w:pPr>
            <w:r w:rsidRPr="00A41ADD">
              <w:rPr>
                <w:rFonts w:cstheme="minorHAnsi"/>
                <w:sz w:val="24"/>
                <w:szCs w:val="24"/>
              </w:rPr>
              <w:t>Šios Sutarties priedai:</w:t>
            </w:r>
          </w:p>
          <w:p w14:paraId="54F461B3" w14:textId="77777777" w:rsidR="00FB6A2E" w:rsidRPr="00A41ADD" w:rsidRDefault="00FB6A2E" w:rsidP="00DD53C5">
            <w:pPr>
              <w:pStyle w:val="Sraopastraipa"/>
              <w:widowControl w:val="0"/>
              <w:numPr>
                <w:ilvl w:val="2"/>
                <w:numId w:val="49"/>
              </w:numPr>
              <w:autoSpaceDE w:val="0"/>
              <w:adjustRightInd w:val="0"/>
              <w:ind w:left="34" w:hanging="34"/>
              <w:contextualSpacing w:val="0"/>
              <w:rPr>
                <w:rFonts w:cstheme="minorHAnsi"/>
                <w:b/>
                <w:sz w:val="24"/>
                <w:szCs w:val="24"/>
              </w:rPr>
            </w:pPr>
            <w:r w:rsidRPr="00A41ADD">
              <w:rPr>
                <w:rFonts w:cstheme="minorHAnsi"/>
                <w:kern w:val="3"/>
                <w:sz w:val="24"/>
                <w:szCs w:val="24"/>
                <w:lang w:eastAsia="zh-CN" w:bidi="hi-IN"/>
              </w:rPr>
              <w:t xml:space="preserve">Sutarties priedas Nr. 1 – </w:t>
            </w:r>
            <w:r w:rsidRPr="00A41ADD">
              <w:rPr>
                <w:rFonts w:cstheme="minorHAnsi"/>
                <w:sz w:val="24"/>
                <w:szCs w:val="24"/>
              </w:rPr>
              <w:t xml:space="preserve">Techninė specifikacija (užduotis) „Antalgės mst. paplūdimio poilsiavietės sutvarkymas“, </w:t>
            </w:r>
            <w:r w:rsidRPr="00A41ADD">
              <w:rPr>
                <w:rFonts w:cstheme="minorHAnsi"/>
                <w:caps/>
                <w:sz w:val="24"/>
                <w:szCs w:val="24"/>
              </w:rPr>
              <w:t>4</w:t>
            </w:r>
            <w:r w:rsidRPr="00A41ADD">
              <w:rPr>
                <w:rFonts w:cstheme="minorHAnsi"/>
                <w:kern w:val="3"/>
                <w:sz w:val="24"/>
                <w:szCs w:val="24"/>
                <w:lang w:eastAsia="zh-CN" w:bidi="hi-IN"/>
              </w:rPr>
              <w:t xml:space="preserve"> lapai.  </w:t>
            </w:r>
          </w:p>
          <w:p w14:paraId="3E55048B" w14:textId="77777777" w:rsidR="00FB6A2E" w:rsidRPr="00A41ADD" w:rsidRDefault="00FB6A2E" w:rsidP="00DD53C5">
            <w:pPr>
              <w:pStyle w:val="Sraopastraipa"/>
              <w:widowControl w:val="0"/>
              <w:numPr>
                <w:ilvl w:val="2"/>
                <w:numId w:val="49"/>
              </w:numPr>
              <w:tabs>
                <w:tab w:val="left" w:pos="994"/>
                <w:tab w:val="left" w:pos="9088"/>
                <w:tab w:val="left" w:pos="9206"/>
                <w:tab w:val="left" w:pos="9404"/>
              </w:tabs>
              <w:suppressAutoHyphens/>
              <w:autoSpaceDN w:val="0"/>
              <w:spacing w:line="240" w:lineRule="exact"/>
              <w:ind w:right="-196"/>
              <w:contextualSpacing w:val="0"/>
              <w:textAlignment w:val="baseline"/>
              <w:rPr>
                <w:rFonts w:cstheme="minorHAnsi"/>
                <w:kern w:val="3"/>
                <w:sz w:val="24"/>
                <w:szCs w:val="24"/>
                <w:lang w:eastAsia="zh-CN" w:bidi="hi-IN"/>
              </w:rPr>
            </w:pPr>
            <w:r w:rsidRPr="00A41ADD">
              <w:rPr>
                <w:rFonts w:cstheme="minorHAnsi"/>
                <w:kern w:val="3"/>
                <w:sz w:val="24"/>
                <w:szCs w:val="24"/>
                <w:lang w:eastAsia="zh-CN" w:bidi="hi-IN"/>
              </w:rPr>
              <w:t>Sutarties priedas Nr. 2 - Atliktų darbų (etapo) akto forma (forma Nr.3), 1 lapas.</w:t>
            </w:r>
          </w:p>
          <w:p w14:paraId="5E9C0D47" w14:textId="77777777" w:rsidR="00FB6A2E" w:rsidRPr="00A41ADD" w:rsidRDefault="00FB6A2E" w:rsidP="00B20F56">
            <w:pPr>
              <w:widowControl w:val="0"/>
              <w:tabs>
                <w:tab w:val="left" w:pos="994"/>
                <w:tab w:val="left" w:pos="9088"/>
                <w:tab w:val="left" w:pos="9206"/>
                <w:tab w:val="left" w:pos="9404"/>
              </w:tabs>
              <w:suppressAutoHyphens/>
              <w:autoSpaceDN w:val="0"/>
              <w:spacing w:line="240" w:lineRule="exact"/>
              <w:ind w:right="-196"/>
              <w:textAlignment w:val="baseline"/>
              <w:rPr>
                <w:rFonts w:cstheme="minorHAnsi"/>
                <w:sz w:val="24"/>
                <w:szCs w:val="24"/>
              </w:rPr>
            </w:pPr>
            <w:r w:rsidRPr="00A41ADD">
              <w:rPr>
                <w:rFonts w:cstheme="minorHAnsi"/>
                <w:kern w:val="3"/>
                <w:sz w:val="24"/>
                <w:szCs w:val="24"/>
                <w:lang w:eastAsia="zh-CN" w:bidi="hi-IN"/>
              </w:rPr>
              <w:t xml:space="preserve">14.1.3. Sutarties priedas Nr. 3 - </w:t>
            </w:r>
            <w:r w:rsidRPr="00A41ADD">
              <w:rPr>
                <w:rFonts w:cstheme="minorHAnsi"/>
                <w:sz w:val="24"/>
                <w:szCs w:val="24"/>
              </w:rPr>
              <w:t>Veiklų sąrašas,  1 lapas.</w:t>
            </w:r>
          </w:p>
          <w:p w14:paraId="23B65342" w14:textId="77777777" w:rsidR="00FB6A2E" w:rsidRPr="00A41ADD" w:rsidRDefault="00FB6A2E" w:rsidP="00B20F56">
            <w:pPr>
              <w:widowControl w:val="0"/>
              <w:tabs>
                <w:tab w:val="left" w:pos="994"/>
                <w:tab w:val="left" w:pos="9088"/>
                <w:tab w:val="left" w:pos="9206"/>
                <w:tab w:val="left" w:pos="9404"/>
              </w:tabs>
              <w:suppressAutoHyphens/>
              <w:autoSpaceDN w:val="0"/>
              <w:spacing w:line="240" w:lineRule="exact"/>
              <w:ind w:right="-196"/>
              <w:textAlignment w:val="baseline"/>
              <w:rPr>
                <w:rFonts w:cstheme="minorHAnsi"/>
                <w:kern w:val="3"/>
                <w:sz w:val="24"/>
                <w:szCs w:val="24"/>
                <w:lang w:eastAsia="zh-CN" w:bidi="hi-IN"/>
              </w:rPr>
            </w:pPr>
            <w:r w:rsidRPr="00A41ADD">
              <w:rPr>
                <w:rFonts w:cstheme="minorHAnsi"/>
                <w:sz w:val="24"/>
                <w:szCs w:val="24"/>
              </w:rPr>
              <w:t>14.1.4. Sutarties priedas Nr. 4 – Kalendorinis darbų atlikimo grafikas, 1 lapas.</w:t>
            </w:r>
          </w:p>
          <w:p w14:paraId="24A4C51F" w14:textId="77777777" w:rsidR="00FB6A2E" w:rsidRPr="00A41ADD" w:rsidRDefault="00FB6A2E" w:rsidP="00B20F56">
            <w:pPr>
              <w:autoSpaceDN w:val="0"/>
              <w:textAlignment w:val="baseline"/>
              <w:rPr>
                <w:rFonts w:cstheme="minorHAnsi"/>
                <w:sz w:val="24"/>
                <w:szCs w:val="24"/>
              </w:rPr>
            </w:pPr>
          </w:p>
          <w:p w14:paraId="602B0E4D"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 xml:space="preserve"> </w:t>
            </w:r>
          </w:p>
        </w:tc>
      </w:tr>
      <w:tr w:rsidR="00FB6A2E" w:rsidRPr="00A41ADD" w14:paraId="09DF5752" w14:textId="77777777" w:rsidTr="00B20F56">
        <w:tc>
          <w:tcPr>
            <w:tcW w:w="9749" w:type="dxa"/>
            <w:gridSpan w:val="4"/>
            <w:tcBorders>
              <w:top w:val="nil"/>
              <w:left w:val="nil"/>
              <w:bottom w:val="nil"/>
              <w:right w:val="nil"/>
            </w:tcBorders>
          </w:tcPr>
          <w:p w14:paraId="515375E9" w14:textId="77777777" w:rsidR="00FB6A2E" w:rsidRPr="00A41ADD" w:rsidRDefault="00FB6A2E" w:rsidP="00B5795C">
            <w:pPr>
              <w:pStyle w:val="Stilius1"/>
              <w:rPr>
                <w:rFonts w:asciiTheme="minorHAnsi" w:hAnsiTheme="minorHAnsi" w:cstheme="minorHAnsi"/>
                <w:sz w:val="24"/>
                <w:szCs w:val="24"/>
              </w:rPr>
            </w:pPr>
            <w:r w:rsidRPr="00A41ADD">
              <w:rPr>
                <w:rFonts w:asciiTheme="minorHAnsi" w:hAnsiTheme="minorHAnsi" w:cstheme="minorHAnsi"/>
                <w:sz w:val="24"/>
                <w:szCs w:val="24"/>
              </w:rPr>
              <w:t>BAIGIAMOSIOS NUOSTATOS</w:t>
            </w:r>
          </w:p>
        </w:tc>
      </w:tr>
      <w:tr w:rsidR="00FB6A2E" w:rsidRPr="00A41ADD" w14:paraId="7D708C88" w14:textId="77777777" w:rsidTr="00B20F56">
        <w:tc>
          <w:tcPr>
            <w:tcW w:w="817" w:type="dxa"/>
            <w:tcBorders>
              <w:top w:val="nil"/>
              <w:left w:val="nil"/>
              <w:bottom w:val="nil"/>
              <w:right w:val="nil"/>
            </w:tcBorders>
          </w:tcPr>
          <w:p w14:paraId="582598F0" w14:textId="77777777" w:rsidR="00FB6A2E" w:rsidRPr="00A41ADD" w:rsidRDefault="00FB6A2E" w:rsidP="00B20F56">
            <w:pPr>
              <w:spacing w:before="200"/>
              <w:rPr>
                <w:rFonts w:cstheme="minorHAnsi"/>
                <w:sz w:val="24"/>
                <w:szCs w:val="24"/>
              </w:rPr>
            </w:pPr>
            <w:r w:rsidRPr="00A41ADD">
              <w:rPr>
                <w:rFonts w:cstheme="minorHAnsi"/>
                <w:sz w:val="24"/>
                <w:szCs w:val="24"/>
              </w:rPr>
              <w:t>15.1.</w:t>
            </w:r>
          </w:p>
        </w:tc>
        <w:tc>
          <w:tcPr>
            <w:tcW w:w="8932" w:type="dxa"/>
            <w:gridSpan w:val="3"/>
            <w:tcBorders>
              <w:top w:val="nil"/>
              <w:left w:val="nil"/>
              <w:bottom w:val="nil"/>
              <w:right w:val="nil"/>
            </w:tcBorders>
          </w:tcPr>
          <w:p w14:paraId="35691936" w14:textId="77777777" w:rsidR="00FB6A2E" w:rsidRPr="00A41ADD" w:rsidRDefault="00FB6A2E" w:rsidP="00B20F56">
            <w:pPr>
              <w:pStyle w:val="Stilius3"/>
              <w:rPr>
                <w:rFonts w:asciiTheme="minorHAnsi" w:hAnsiTheme="minorHAnsi" w:cstheme="minorHAnsi"/>
                <w:spacing w:val="-3"/>
              </w:rPr>
            </w:pPr>
            <w:r w:rsidRPr="00A41ADD">
              <w:rPr>
                <w:rFonts w:asciiTheme="minorHAnsi" w:hAnsiTheme="minorHAnsi" w:cstheme="minorHAnsi"/>
                <w:spacing w:val="-3"/>
              </w:rPr>
              <w:t xml:space="preserve">Visi su Sutartimi susiję pranešimai, nurodymai, prašymai, kiti dokumentai ar susirašinėjimas turi būti siunčiami raštu </w:t>
            </w:r>
            <w:r w:rsidRPr="00A41ADD">
              <w:rPr>
                <w:rFonts w:asciiTheme="minorHAnsi" w:hAnsiTheme="minorHAnsi" w:cstheme="minorHAnsi"/>
                <w:lang w:eastAsia="lt-LT"/>
              </w:rPr>
              <w:t>(faksu, elektroninėmis priemonėmis arba pasirašytinai per pašto paslaugos teikėją ar kitą tinkamą vežėją)</w:t>
            </w:r>
            <w:r w:rsidRPr="00A41ADD">
              <w:rPr>
                <w:rFonts w:asciiTheme="minorHAnsi" w:hAnsiTheme="minorHAnsi" w:cstheme="minorHAnsi"/>
                <w:spacing w:val="-3"/>
              </w:rPr>
              <w:t>. Apie savo adreso ar kitų rekvizitų pasikeitimą kiekviena Šalis nedelsdama, tačiau ne vėliau kaip per 5 (penkias) dienas nuo minėto pasikeitimo dienos, raštu privalo pranešti kitai Šaliai:</w:t>
            </w:r>
          </w:p>
          <w:p w14:paraId="1BF90748"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1) Užsakovo asmuo, atsakingas  už sutarties vykdymą –_______________, tel._____, el. paštas______</w:t>
            </w:r>
            <w:r w:rsidRPr="00A41ADD">
              <w:rPr>
                <w:rFonts w:asciiTheme="minorHAnsi" w:hAnsiTheme="minorHAnsi" w:cstheme="minorHAnsi"/>
                <w:spacing w:val="-3"/>
              </w:rPr>
              <w:t xml:space="preserve"> </w:t>
            </w:r>
          </w:p>
          <w:p w14:paraId="3B9926C1"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2) Rangovo asmuo, atsakingas už sutarties vykdymą - ___________________, tel. ________, el. paštas__________.</w:t>
            </w:r>
          </w:p>
        </w:tc>
      </w:tr>
      <w:tr w:rsidR="00FB6A2E" w:rsidRPr="00A41ADD" w14:paraId="58929B29" w14:textId="77777777" w:rsidTr="00B20F56">
        <w:tc>
          <w:tcPr>
            <w:tcW w:w="817" w:type="dxa"/>
            <w:tcBorders>
              <w:top w:val="nil"/>
              <w:left w:val="nil"/>
              <w:bottom w:val="nil"/>
              <w:right w:val="nil"/>
            </w:tcBorders>
          </w:tcPr>
          <w:p w14:paraId="61CC361D" w14:textId="77777777" w:rsidR="00FB6A2E" w:rsidRPr="00A41ADD" w:rsidRDefault="00FB6A2E" w:rsidP="00B20F56">
            <w:pPr>
              <w:spacing w:before="200"/>
              <w:rPr>
                <w:rFonts w:cstheme="minorHAnsi"/>
                <w:sz w:val="24"/>
                <w:szCs w:val="24"/>
              </w:rPr>
            </w:pPr>
            <w:r w:rsidRPr="00A41ADD">
              <w:rPr>
                <w:rFonts w:cstheme="minorHAnsi"/>
                <w:sz w:val="24"/>
                <w:szCs w:val="24"/>
              </w:rPr>
              <w:t>15.2.</w:t>
            </w:r>
          </w:p>
        </w:tc>
        <w:tc>
          <w:tcPr>
            <w:tcW w:w="8932" w:type="dxa"/>
            <w:gridSpan w:val="3"/>
            <w:tcBorders>
              <w:top w:val="nil"/>
              <w:left w:val="nil"/>
              <w:bottom w:val="nil"/>
              <w:right w:val="nil"/>
            </w:tcBorders>
          </w:tcPr>
          <w:p w14:paraId="7244E859" w14:textId="77777777" w:rsidR="00FB6A2E" w:rsidRPr="00A41ADD" w:rsidRDefault="00FB6A2E" w:rsidP="00B20F56">
            <w:pPr>
              <w:pStyle w:val="Stilius3"/>
              <w:rPr>
                <w:rFonts w:asciiTheme="minorHAnsi" w:hAnsiTheme="minorHAnsi" w:cstheme="minorHAnsi"/>
                <w:b/>
              </w:rPr>
            </w:pPr>
            <w:r w:rsidRPr="00A41ADD">
              <w:rPr>
                <w:rFonts w:asciiTheme="minorHAnsi" w:hAnsiTheme="minorHAnsi" w:cstheme="minorHAnsi"/>
                <w:spacing w:val="-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A41ADD">
              <w:rPr>
                <w:rFonts w:asciiTheme="minorHAnsi" w:hAnsiTheme="minorHAnsi" w:cstheme="minorHAnsi"/>
              </w:rPr>
              <w:t>Visais su Sutarties įgyvendinimu susijusiais klausimais Šalys privalo susirašinėti ir bendrauti lietuvių kalba.</w:t>
            </w:r>
          </w:p>
        </w:tc>
      </w:tr>
      <w:tr w:rsidR="00FB6A2E" w:rsidRPr="00A41ADD" w14:paraId="37C3A059" w14:textId="77777777" w:rsidTr="00B20F56">
        <w:tc>
          <w:tcPr>
            <w:tcW w:w="817" w:type="dxa"/>
            <w:tcBorders>
              <w:top w:val="nil"/>
              <w:left w:val="nil"/>
              <w:bottom w:val="nil"/>
              <w:right w:val="nil"/>
            </w:tcBorders>
          </w:tcPr>
          <w:p w14:paraId="0B57656A" w14:textId="77777777" w:rsidR="00FB6A2E" w:rsidRPr="00A41ADD" w:rsidRDefault="00FB6A2E" w:rsidP="00B20F56">
            <w:pPr>
              <w:spacing w:before="200"/>
              <w:ind w:left="360" w:hanging="360"/>
              <w:rPr>
                <w:rFonts w:cstheme="minorHAnsi"/>
                <w:sz w:val="24"/>
                <w:szCs w:val="24"/>
              </w:rPr>
            </w:pPr>
            <w:r w:rsidRPr="00A41ADD">
              <w:rPr>
                <w:rFonts w:cstheme="minorHAnsi"/>
                <w:sz w:val="24"/>
                <w:szCs w:val="24"/>
              </w:rPr>
              <w:t>15.3.</w:t>
            </w:r>
          </w:p>
        </w:tc>
        <w:tc>
          <w:tcPr>
            <w:tcW w:w="8932" w:type="dxa"/>
            <w:gridSpan w:val="3"/>
            <w:tcBorders>
              <w:top w:val="nil"/>
              <w:left w:val="nil"/>
              <w:bottom w:val="nil"/>
              <w:right w:val="nil"/>
            </w:tcBorders>
          </w:tcPr>
          <w:p w14:paraId="32DA4E1A" w14:textId="77777777" w:rsidR="00FB6A2E" w:rsidRPr="00A41ADD" w:rsidRDefault="00FB6A2E" w:rsidP="00B20F56">
            <w:pPr>
              <w:pStyle w:val="Stilius3"/>
              <w:rPr>
                <w:rFonts w:asciiTheme="minorHAnsi" w:hAnsiTheme="minorHAnsi" w:cstheme="minorHAnsi"/>
                <w:spacing w:val="-3"/>
              </w:rPr>
            </w:pPr>
            <w:r w:rsidRPr="00A41ADD">
              <w:rPr>
                <w:rFonts w:asciiTheme="minorHAnsi" w:hAnsiTheme="minorHAnsi" w:cstheme="minorHAnsi"/>
                <w:spacing w:val="-3"/>
              </w:rPr>
              <w:t xml:space="preserve">Šalys šią Sutartį perskaitė, joms buvo išaiškintas Sutarties turinys ir pasekmės, Šalys Sutartį suprato ir, kaip visiškai atitinkančią jų valią ir ketinimus, pasirašė. </w:t>
            </w:r>
          </w:p>
          <w:p w14:paraId="7BF316EE" w14:textId="77777777" w:rsidR="00FB6A2E" w:rsidRPr="00A41ADD" w:rsidRDefault="00FB6A2E" w:rsidP="00B20F56">
            <w:pPr>
              <w:pStyle w:val="Stilius3"/>
              <w:rPr>
                <w:rFonts w:asciiTheme="minorHAnsi" w:hAnsiTheme="minorHAnsi" w:cstheme="minorHAnsi"/>
              </w:rPr>
            </w:pPr>
            <w:r w:rsidRPr="00A41ADD">
              <w:rPr>
                <w:rFonts w:asciiTheme="minorHAnsi" w:hAnsiTheme="minorHAnsi" w:cstheme="minorHAnsi"/>
              </w:rPr>
              <w:t>Šalių rekvizitai ir parašai:</w:t>
            </w:r>
          </w:p>
        </w:tc>
      </w:tr>
      <w:tr w:rsidR="00FB6A2E" w:rsidRPr="00A41ADD" w14:paraId="300B204B" w14:textId="77777777" w:rsidTr="00B20F56">
        <w:tc>
          <w:tcPr>
            <w:tcW w:w="817" w:type="dxa"/>
            <w:tcBorders>
              <w:top w:val="nil"/>
              <w:left w:val="nil"/>
              <w:bottom w:val="nil"/>
              <w:right w:val="nil"/>
            </w:tcBorders>
          </w:tcPr>
          <w:p w14:paraId="66EB41C8" w14:textId="77777777" w:rsidR="00FB6A2E" w:rsidRPr="00A41ADD" w:rsidRDefault="00FB6A2E" w:rsidP="00B20F56">
            <w:pPr>
              <w:spacing w:before="200"/>
              <w:ind w:left="720"/>
              <w:rPr>
                <w:rFonts w:cstheme="minorHAnsi"/>
                <w:sz w:val="24"/>
                <w:szCs w:val="24"/>
              </w:rPr>
            </w:pPr>
          </w:p>
        </w:tc>
        <w:tc>
          <w:tcPr>
            <w:tcW w:w="3791" w:type="dxa"/>
            <w:gridSpan w:val="2"/>
            <w:tcBorders>
              <w:top w:val="nil"/>
              <w:left w:val="nil"/>
              <w:bottom w:val="nil"/>
              <w:right w:val="nil"/>
            </w:tcBorders>
          </w:tcPr>
          <w:p w14:paraId="6A47927C" w14:textId="77777777" w:rsidR="00FB6A2E" w:rsidRPr="00A41ADD" w:rsidRDefault="00FB6A2E" w:rsidP="00B20F56">
            <w:pPr>
              <w:rPr>
                <w:rFonts w:cstheme="minorHAnsi"/>
                <w:sz w:val="24"/>
                <w:szCs w:val="24"/>
              </w:rPr>
            </w:pPr>
          </w:p>
          <w:p w14:paraId="56CB906A" w14:textId="77777777" w:rsidR="00FB6A2E" w:rsidRPr="00A41ADD" w:rsidRDefault="00FB6A2E" w:rsidP="00B20F56">
            <w:pPr>
              <w:rPr>
                <w:rFonts w:cstheme="minorHAnsi"/>
                <w:b/>
                <w:bCs/>
                <w:sz w:val="24"/>
                <w:szCs w:val="24"/>
              </w:rPr>
            </w:pPr>
            <w:r w:rsidRPr="00A41ADD">
              <w:rPr>
                <w:rFonts w:cstheme="minorHAnsi"/>
                <w:b/>
                <w:bCs/>
                <w:sz w:val="24"/>
                <w:szCs w:val="24"/>
              </w:rPr>
              <w:t>UŽSAKOVAS</w:t>
            </w:r>
          </w:p>
          <w:p w14:paraId="5A700587" w14:textId="77777777" w:rsidR="00FB6A2E" w:rsidRPr="00A41ADD" w:rsidRDefault="00FB6A2E" w:rsidP="00B20F56">
            <w:pPr>
              <w:ind w:right="252"/>
              <w:rPr>
                <w:rFonts w:cstheme="minorHAnsi"/>
                <w:sz w:val="24"/>
                <w:szCs w:val="24"/>
              </w:rPr>
            </w:pPr>
            <w:r w:rsidRPr="00A41ADD">
              <w:rPr>
                <w:rFonts w:cstheme="minorHAnsi"/>
                <w:sz w:val="24"/>
                <w:szCs w:val="24"/>
              </w:rPr>
              <w:t>Utenos rajono savivaldybės administracija</w:t>
            </w:r>
            <w:r w:rsidRPr="00A41ADD">
              <w:rPr>
                <w:rFonts w:cstheme="minorHAnsi"/>
                <w:sz w:val="24"/>
                <w:szCs w:val="24"/>
              </w:rPr>
              <w:tab/>
            </w:r>
          </w:p>
          <w:p w14:paraId="1690EFC6" w14:textId="77777777" w:rsidR="00FB6A2E" w:rsidRPr="00A41ADD" w:rsidRDefault="00FB6A2E" w:rsidP="00B20F56">
            <w:pPr>
              <w:ind w:right="252"/>
              <w:rPr>
                <w:rFonts w:cstheme="minorHAnsi"/>
                <w:sz w:val="24"/>
                <w:szCs w:val="24"/>
              </w:rPr>
            </w:pPr>
            <w:r w:rsidRPr="00A41ADD">
              <w:rPr>
                <w:rFonts w:cstheme="minorHAnsi"/>
                <w:sz w:val="24"/>
                <w:szCs w:val="24"/>
              </w:rPr>
              <w:t>Kodas 188710442</w:t>
            </w:r>
          </w:p>
          <w:p w14:paraId="514B4FB4" w14:textId="77777777" w:rsidR="00FB6A2E" w:rsidRPr="00A41ADD" w:rsidRDefault="00FB6A2E" w:rsidP="00B20F56">
            <w:pPr>
              <w:ind w:right="252"/>
              <w:rPr>
                <w:rFonts w:cstheme="minorHAnsi"/>
                <w:sz w:val="24"/>
                <w:szCs w:val="24"/>
              </w:rPr>
            </w:pPr>
            <w:r w:rsidRPr="00A41ADD">
              <w:rPr>
                <w:rFonts w:cstheme="minorHAnsi"/>
                <w:sz w:val="24"/>
                <w:szCs w:val="24"/>
              </w:rPr>
              <w:t>Nėra PVM mokėtoja</w:t>
            </w:r>
            <w:r w:rsidRPr="00A41ADD" w:rsidDel="00B13394">
              <w:rPr>
                <w:rFonts w:cstheme="minorHAnsi"/>
                <w:bCs/>
                <w:sz w:val="24"/>
                <w:szCs w:val="24"/>
              </w:rPr>
              <w:t xml:space="preserve"> </w:t>
            </w:r>
          </w:p>
          <w:p w14:paraId="513D7EE3" w14:textId="77777777" w:rsidR="00FB6A2E" w:rsidRPr="00A41ADD" w:rsidRDefault="00FB6A2E" w:rsidP="00B20F56">
            <w:pPr>
              <w:ind w:right="252"/>
              <w:rPr>
                <w:rFonts w:cstheme="minorHAnsi"/>
                <w:sz w:val="24"/>
                <w:szCs w:val="24"/>
              </w:rPr>
            </w:pPr>
            <w:r w:rsidRPr="00A41ADD">
              <w:rPr>
                <w:rFonts w:cstheme="minorHAnsi"/>
                <w:sz w:val="24"/>
                <w:szCs w:val="24"/>
              </w:rPr>
              <w:t xml:space="preserve">Registro tvarkytojas – VĮ Registrų centras </w:t>
            </w:r>
          </w:p>
          <w:p w14:paraId="3F39A3C8" w14:textId="77777777" w:rsidR="00FB6A2E" w:rsidRPr="00A41ADD" w:rsidRDefault="00FB6A2E" w:rsidP="00B20F56">
            <w:pPr>
              <w:tabs>
                <w:tab w:val="left" w:pos="5130"/>
              </w:tabs>
              <w:rPr>
                <w:rFonts w:cstheme="minorHAnsi"/>
                <w:sz w:val="24"/>
                <w:szCs w:val="24"/>
              </w:rPr>
            </w:pPr>
            <w:proofErr w:type="spellStart"/>
            <w:r w:rsidRPr="00A41ADD">
              <w:rPr>
                <w:rFonts w:cstheme="minorHAnsi"/>
                <w:sz w:val="24"/>
                <w:szCs w:val="24"/>
              </w:rPr>
              <w:t>Utenio</w:t>
            </w:r>
            <w:proofErr w:type="spellEnd"/>
            <w:r w:rsidRPr="00A41ADD">
              <w:rPr>
                <w:rFonts w:cstheme="minorHAnsi"/>
                <w:sz w:val="24"/>
                <w:szCs w:val="24"/>
              </w:rPr>
              <w:t xml:space="preserve"> a. 4, 28503 Utena</w:t>
            </w:r>
            <w:r w:rsidRPr="00A41ADD" w:rsidDel="00B13394">
              <w:rPr>
                <w:rFonts w:cstheme="minorHAnsi"/>
                <w:i/>
                <w:color w:val="FF0000"/>
                <w:sz w:val="24"/>
                <w:szCs w:val="24"/>
              </w:rPr>
              <w:t xml:space="preserve"> </w:t>
            </w:r>
          </w:p>
          <w:p w14:paraId="214CF6EA" w14:textId="77777777" w:rsidR="00FB6A2E" w:rsidRPr="00A41ADD" w:rsidRDefault="00FB6A2E" w:rsidP="00B20F56">
            <w:pPr>
              <w:tabs>
                <w:tab w:val="left" w:pos="5130"/>
              </w:tabs>
              <w:rPr>
                <w:rFonts w:cstheme="minorHAnsi"/>
                <w:sz w:val="24"/>
                <w:szCs w:val="24"/>
              </w:rPr>
            </w:pPr>
            <w:r w:rsidRPr="00A41ADD">
              <w:rPr>
                <w:rFonts w:cstheme="minorHAnsi"/>
                <w:sz w:val="24"/>
                <w:szCs w:val="24"/>
              </w:rPr>
              <w:t>A. s. Nr. LT954010051005600727</w:t>
            </w:r>
          </w:p>
          <w:p w14:paraId="20A93EE2" w14:textId="77777777" w:rsidR="00FB6A2E" w:rsidRPr="00A41ADD" w:rsidRDefault="00FB6A2E" w:rsidP="00B20F56">
            <w:pPr>
              <w:tabs>
                <w:tab w:val="left" w:pos="5130"/>
              </w:tabs>
              <w:rPr>
                <w:rFonts w:cstheme="minorHAnsi"/>
                <w:sz w:val="24"/>
                <w:szCs w:val="24"/>
              </w:rPr>
            </w:pPr>
            <w:proofErr w:type="spellStart"/>
            <w:r w:rsidRPr="00A41ADD">
              <w:rPr>
                <w:rFonts w:cstheme="minorHAnsi"/>
                <w:sz w:val="24"/>
                <w:szCs w:val="24"/>
              </w:rPr>
              <w:lastRenderedPageBreak/>
              <w:t>Luminor</w:t>
            </w:r>
            <w:proofErr w:type="spellEnd"/>
            <w:r w:rsidRPr="00A41ADD">
              <w:rPr>
                <w:rFonts w:cstheme="minorHAnsi"/>
                <w:sz w:val="24"/>
                <w:szCs w:val="24"/>
              </w:rPr>
              <w:t xml:space="preserve"> Bank AS Lietuvos skyrius</w:t>
            </w:r>
          </w:p>
          <w:p w14:paraId="17DE2FB5" w14:textId="77777777" w:rsidR="00FB6A2E" w:rsidRPr="00A41ADD" w:rsidRDefault="00FB6A2E" w:rsidP="00B20F56">
            <w:pPr>
              <w:tabs>
                <w:tab w:val="left" w:pos="5130"/>
              </w:tabs>
              <w:rPr>
                <w:rFonts w:cstheme="minorHAnsi"/>
                <w:sz w:val="24"/>
                <w:szCs w:val="24"/>
              </w:rPr>
            </w:pPr>
            <w:r w:rsidRPr="00A41ADD">
              <w:rPr>
                <w:rFonts w:cstheme="minorHAnsi"/>
                <w:sz w:val="24"/>
                <w:szCs w:val="24"/>
              </w:rPr>
              <w:t>Banko kodas 40100</w:t>
            </w:r>
          </w:p>
          <w:p w14:paraId="41D8F0CB" w14:textId="77777777" w:rsidR="00FB6A2E" w:rsidRPr="00A41ADD" w:rsidRDefault="00FB6A2E" w:rsidP="00B20F56">
            <w:pPr>
              <w:tabs>
                <w:tab w:val="left" w:pos="5130"/>
              </w:tabs>
              <w:rPr>
                <w:rFonts w:cstheme="minorHAnsi"/>
                <w:sz w:val="24"/>
                <w:szCs w:val="24"/>
              </w:rPr>
            </w:pPr>
            <w:r w:rsidRPr="00A41ADD">
              <w:rPr>
                <w:rFonts w:cstheme="minorHAnsi"/>
                <w:sz w:val="24"/>
                <w:szCs w:val="24"/>
              </w:rPr>
              <w:t xml:space="preserve">tel.:  +370 389 616 20,                             , </w:t>
            </w:r>
          </w:p>
          <w:p w14:paraId="3A9A84DF" w14:textId="77777777" w:rsidR="00FB6A2E" w:rsidRPr="00A41ADD" w:rsidRDefault="00FB6A2E" w:rsidP="00B20F56">
            <w:pPr>
              <w:ind w:right="252"/>
              <w:rPr>
                <w:rFonts w:cstheme="minorHAnsi"/>
                <w:sz w:val="24"/>
                <w:szCs w:val="24"/>
              </w:rPr>
            </w:pPr>
            <w:r w:rsidRPr="00A41ADD">
              <w:rPr>
                <w:rFonts w:cstheme="minorHAnsi"/>
                <w:sz w:val="24"/>
                <w:szCs w:val="24"/>
              </w:rPr>
              <w:t xml:space="preserve">el. paštas: </w:t>
            </w:r>
            <w:hyperlink r:id="rId24" w:history="1">
              <w:r w:rsidRPr="00A41ADD">
                <w:rPr>
                  <w:rFonts w:cstheme="minorHAnsi"/>
                  <w:color w:val="0000FF"/>
                  <w:sz w:val="24"/>
                  <w:szCs w:val="24"/>
                  <w:u w:val="single"/>
                </w:rPr>
                <w:t>info@utena.lt</w:t>
              </w:r>
            </w:hyperlink>
          </w:p>
        </w:tc>
        <w:tc>
          <w:tcPr>
            <w:tcW w:w="5141" w:type="dxa"/>
            <w:tcBorders>
              <w:top w:val="nil"/>
              <w:left w:val="nil"/>
              <w:bottom w:val="nil"/>
              <w:right w:val="nil"/>
            </w:tcBorders>
          </w:tcPr>
          <w:p w14:paraId="54E832C8" w14:textId="77777777" w:rsidR="00FB6A2E" w:rsidRPr="00A41ADD" w:rsidRDefault="00FB6A2E" w:rsidP="00B20F56">
            <w:pPr>
              <w:pStyle w:val="Stilius3"/>
              <w:spacing w:before="0"/>
              <w:rPr>
                <w:rFonts w:asciiTheme="minorHAnsi" w:hAnsiTheme="minorHAnsi" w:cstheme="minorHAnsi"/>
              </w:rPr>
            </w:pPr>
          </w:p>
          <w:p w14:paraId="6AF0FF57" w14:textId="77777777" w:rsidR="00FB6A2E" w:rsidRPr="00A41ADD" w:rsidRDefault="00FB6A2E" w:rsidP="00B20F56">
            <w:pPr>
              <w:pStyle w:val="Stilius3"/>
              <w:spacing w:before="0"/>
              <w:rPr>
                <w:rFonts w:asciiTheme="minorHAnsi" w:hAnsiTheme="minorHAnsi" w:cstheme="minorHAnsi"/>
                <w:b/>
              </w:rPr>
            </w:pPr>
            <w:r w:rsidRPr="00A41ADD">
              <w:rPr>
                <w:rFonts w:asciiTheme="minorHAnsi" w:hAnsiTheme="minorHAnsi" w:cstheme="minorHAnsi"/>
                <w:b/>
              </w:rPr>
              <w:t>RANGOVAS</w:t>
            </w:r>
          </w:p>
          <w:p w14:paraId="3A80A0E5" w14:textId="77777777" w:rsidR="00FB6A2E" w:rsidRPr="00A41ADD" w:rsidRDefault="00FB6A2E" w:rsidP="00B20F56">
            <w:pPr>
              <w:pStyle w:val="Stilius3"/>
              <w:spacing w:before="0"/>
              <w:rPr>
                <w:rFonts w:asciiTheme="minorHAnsi" w:hAnsiTheme="minorHAnsi" w:cstheme="minorHAnsi"/>
                <w:i/>
                <w:color w:val="FF0000"/>
              </w:rPr>
            </w:pPr>
            <w:r w:rsidRPr="00A41ADD">
              <w:rPr>
                <w:rFonts w:asciiTheme="minorHAnsi" w:hAnsiTheme="minorHAnsi" w:cstheme="minorHAnsi"/>
                <w:i/>
                <w:color w:val="FF0000"/>
              </w:rPr>
              <w:t>[Įrašyti Rangovo rekvizitus]</w:t>
            </w:r>
          </w:p>
          <w:p w14:paraId="73A9476E" w14:textId="77777777" w:rsidR="00FB6A2E" w:rsidRPr="00A41ADD" w:rsidRDefault="00FB6A2E" w:rsidP="00B20F56">
            <w:pPr>
              <w:ind w:right="252"/>
              <w:rPr>
                <w:rFonts w:cstheme="minorHAnsi"/>
                <w:sz w:val="24"/>
                <w:szCs w:val="24"/>
              </w:rPr>
            </w:pPr>
          </w:p>
          <w:p w14:paraId="402649C9" w14:textId="77777777" w:rsidR="00FB6A2E" w:rsidRPr="00A41ADD" w:rsidRDefault="00FB6A2E" w:rsidP="00B20F56">
            <w:pPr>
              <w:ind w:right="252"/>
              <w:rPr>
                <w:rFonts w:cstheme="minorHAnsi"/>
                <w:sz w:val="24"/>
                <w:szCs w:val="24"/>
              </w:rPr>
            </w:pPr>
            <w:r w:rsidRPr="00A41ADD">
              <w:rPr>
                <w:rFonts w:cstheme="minorHAnsi"/>
                <w:i/>
                <w:color w:val="FF0000"/>
                <w:sz w:val="24"/>
                <w:szCs w:val="24"/>
              </w:rPr>
              <w:t xml:space="preserve">[pavadinimas] </w:t>
            </w:r>
          </w:p>
          <w:p w14:paraId="17E9838E" w14:textId="77777777" w:rsidR="00FB6A2E" w:rsidRPr="00A41ADD" w:rsidRDefault="00FB6A2E" w:rsidP="00B20F56">
            <w:pPr>
              <w:ind w:right="252"/>
              <w:rPr>
                <w:rFonts w:cstheme="minorHAnsi"/>
                <w:sz w:val="24"/>
                <w:szCs w:val="24"/>
              </w:rPr>
            </w:pPr>
            <w:r w:rsidRPr="00A41ADD">
              <w:rPr>
                <w:rFonts w:cstheme="minorHAnsi"/>
                <w:sz w:val="24"/>
                <w:szCs w:val="24"/>
              </w:rPr>
              <w:t xml:space="preserve">Kodas </w:t>
            </w:r>
            <w:r w:rsidRPr="00A41ADD">
              <w:rPr>
                <w:rFonts w:cstheme="minorHAnsi"/>
                <w:i/>
                <w:color w:val="FF0000"/>
                <w:sz w:val="24"/>
                <w:szCs w:val="24"/>
              </w:rPr>
              <w:t xml:space="preserve">[kodas] </w:t>
            </w:r>
          </w:p>
          <w:p w14:paraId="7468A8C3" w14:textId="77777777" w:rsidR="00FB6A2E" w:rsidRPr="00A41ADD" w:rsidRDefault="00FB6A2E" w:rsidP="00B20F56">
            <w:pPr>
              <w:ind w:right="252"/>
              <w:rPr>
                <w:rFonts w:cstheme="minorHAnsi"/>
                <w:bCs/>
                <w:sz w:val="24"/>
                <w:szCs w:val="24"/>
              </w:rPr>
            </w:pPr>
            <w:r w:rsidRPr="00A41ADD">
              <w:rPr>
                <w:rFonts w:cstheme="minorHAnsi"/>
                <w:bCs/>
                <w:sz w:val="24"/>
                <w:szCs w:val="24"/>
              </w:rPr>
              <w:t xml:space="preserve">PVM mokėtojo kodas </w:t>
            </w:r>
            <w:r w:rsidRPr="00A41ADD">
              <w:rPr>
                <w:rFonts w:cstheme="minorHAnsi"/>
                <w:i/>
                <w:color w:val="FF0000"/>
                <w:sz w:val="24"/>
                <w:szCs w:val="24"/>
              </w:rPr>
              <w:t xml:space="preserve">[kodas] </w:t>
            </w:r>
          </w:p>
          <w:p w14:paraId="6E1F3A4C" w14:textId="77777777" w:rsidR="00FB6A2E" w:rsidRPr="00A41ADD" w:rsidRDefault="00FB6A2E" w:rsidP="00B20F56">
            <w:pPr>
              <w:ind w:right="252"/>
              <w:rPr>
                <w:rFonts w:cstheme="minorHAnsi"/>
                <w:sz w:val="24"/>
                <w:szCs w:val="24"/>
              </w:rPr>
            </w:pPr>
            <w:r w:rsidRPr="00A41ADD">
              <w:rPr>
                <w:rFonts w:cstheme="minorHAnsi"/>
                <w:sz w:val="24"/>
                <w:szCs w:val="24"/>
              </w:rPr>
              <w:t xml:space="preserve">Registro tvarkytojas – VĮ Registrų centras </w:t>
            </w:r>
          </w:p>
          <w:p w14:paraId="3F0C6062" w14:textId="77777777" w:rsidR="00FB6A2E" w:rsidRPr="00A41ADD" w:rsidRDefault="00FB6A2E" w:rsidP="00B20F56">
            <w:pPr>
              <w:ind w:right="252"/>
              <w:rPr>
                <w:rFonts w:cstheme="minorHAnsi"/>
                <w:b/>
                <w:sz w:val="24"/>
                <w:szCs w:val="24"/>
              </w:rPr>
            </w:pPr>
            <w:r w:rsidRPr="00A41ADD">
              <w:rPr>
                <w:rFonts w:cstheme="minorHAnsi"/>
                <w:i/>
                <w:color w:val="FF0000"/>
                <w:sz w:val="24"/>
                <w:szCs w:val="24"/>
              </w:rPr>
              <w:t xml:space="preserve">[adresas korespondencijai] </w:t>
            </w:r>
          </w:p>
          <w:p w14:paraId="58DA634C" w14:textId="77777777" w:rsidR="00FB6A2E" w:rsidRPr="00A41ADD" w:rsidRDefault="00FB6A2E" w:rsidP="00B20F56">
            <w:pPr>
              <w:tabs>
                <w:tab w:val="left" w:pos="5130"/>
              </w:tabs>
              <w:rPr>
                <w:rFonts w:cstheme="minorHAnsi"/>
                <w:i/>
                <w:iCs/>
                <w:color w:val="FF0000"/>
                <w:sz w:val="24"/>
                <w:szCs w:val="24"/>
              </w:rPr>
            </w:pPr>
            <w:r w:rsidRPr="00A41ADD">
              <w:rPr>
                <w:rFonts w:cstheme="minorHAnsi"/>
                <w:sz w:val="24"/>
                <w:szCs w:val="24"/>
              </w:rPr>
              <w:t xml:space="preserve">A. s. Nr. </w:t>
            </w:r>
            <w:r w:rsidRPr="00A41ADD">
              <w:rPr>
                <w:rFonts w:cstheme="minorHAnsi"/>
                <w:i/>
                <w:iCs/>
                <w:color w:val="FF0000"/>
                <w:sz w:val="24"/>
                <w:szCs w:val="24"/>
              </w:rPr>
              <w:t xml:space="preserve">[atsiskaitomosios sąskaitos Nr.] </w:t>
            </w:r>
          </w:p>
          <w:p w14:paraId="4D203054" w14:textId="77777777" w:rsidR="00FB6A2E" w:rsidRPr="00A41ADD" w:rsidRDefault="00FB6A2E" w:rsidP="00B20F56">
            <w:pPr>
              <w:tabs>
                <w:tab w:val="left" w:pos="5130"/>
              </w:tabs>
              <w:rPr>
                <w:rFonts w:cstheme="minorHAnsi"/>
                <w:i/>
                <w:color w:val="FF0000"/>
                <w:sz w:val="24"/>
                <w:szCs w:val="24"/>
              </w:rPr>
            </w:pPr>
            <w:r w:rsidRPr="00A41ADD">
              <w:rPr>
                <w:rFonts w:cstheme="minorHAnsi"/>
                <w:i/>
                <w:color w:val="FF0000"/>
                <w:sz w:val="24"/>
                <w:szCs w:val="24"/>
              </w:rPr>
              <w:lastRenderedPageBreak/>
              <w:t>Bankas</w:t>
            </w:r>
          </w:p>
          <w:p w14:paraId="66EAD88F" w14:textId="77777777" w:rsidR="00FB6A2E" w:rsidRPr="00A41ADD" w:rsidRDefault="00FB6A2E" w:rsidP="00B20F56">
            <w:pPr>
              <w:tabs>
                <w:tab w:val="left" w:pos="5130"/>
              </w:tabs>
              <w:rPr>
                <w:rFonts w:cstheme="minorHAnsi"/>
                <w:sz w:val="24"/>
                <w:szCs w:val="24"/>
              </w:rPr>
            </w:pPr>
            <w:r w:rsidRPr="00A41ADD">
              <w:rPr>
                <w:rFonts w:cstheme="minorHAnsi"/>
                <w:i/>
                <w:color w:val="FF0000"/>
                <w:sz w:val="24"/>
                <w:szCs w:val="24"/>
              </w:rPr>
              <w:t>Banko kodas</w:t>
            </w:r>
          </w:p>
          <w:p w14:paraId="5A82E22E" w14:textId="77777777" w:rsidR="00FB6A2E" w:rsidRPr="00A41ADD" w:rsidRDefault="00FB6A2E" w:rsidP="00B20F56">
            <w:pPr>
              <w:tabs>
                <w:tab w:val="left" w:pos="5130"/>
              </w:tabs>
              <w:rPr>
                <w:rFonts w:cstheme="minorHAnsi"/>
                <w:sz w:val="24"/>
                <w:szCs w:val="24"/>
              </w:rPr>
            </w:pPr>
            <w:r w:rsidRPr="00A41ADD">
              <w:rPr>
                <w:rFonts w:cstheme="minorHAnsi"/>
                <w:sz w:val="24"/>
                <w:szCs w:val="24"/>
              </w:rPr>
              <w:t xml:space="preserve">tel.:                              , faksas: </w:t>
            </w:r>
          </w:p>
          <w:p w14:paraId="6A2BDEB1" w14:textId="77777777" w:rsidR="00FB6A2E" w:rsidRPr="00A41ADD" w:rsidRDefault="00FB6A2E" w:rsidP="00B20F56">
            <w:pPr>
              <w:ind w:right="252"/>
              <w:rPr>
                <w:rFonts w:cstheme="minorHAnsi"/>
                <w:sz w:val="24"/>
                <w:szCs w:val="24"/>
              </w:rPr>
            </w:pPr>
            <w:r w:rsidRPr="00A41ADD">
              <w:rPr>
                <w:rFonts w:cstheme="minorHAnsi"/>
                <w:sz w:val="24"/>
                <w:szCs w:val="24"/>
              </w:rPr>
              <w:t xml:space="preserve">el. paštas: </w:t>
            </w:r>
          </w:p>
        </w:tc>
      </w:tr>
      <w:tr w:rsidR="00FB6A2E" w:rsidRPr="00A41ADD" w14:paraId="0CAAE87F" w14:textId="77777777" w:rsidTr="00B20F56">
        <w:tc>
          <w:tcPr>
            <w:tcW w:w="817" w:type="dxa"/>
            <w:tcBorders>
              <w:top w:val="nil"/>
              <w:left w:val="nil"/>
              <w:bottom w:val="nil"/>
              <w:right w:val="nil"/>
            </w:tcBorders>
          </w:tcPr>
          <w:p w14:paraId="35E2979E" w14:textId="77777777" w:rsidR="00FB6A2E" w:rsidRPr="00A41ADD" w:rsidRDefault="00FB6A2E" w:rsidP="00B20F56">
            <w:pPr>
              <w:spacing w:before="200"/>
              <w:ind w:left="720"/>
              <w:rPr>
                <w:rFonts w:cstheme="minorHAnsi"/>
                <w:sz w:val="24"/>
                <w:szCs w:val="24"/>
              </w:rPr>
            </w:pPr>
          </w:p>
        </w:tc>
        <w:tc>
          <w:tcPr>
            <w:tcW w:w="3791" w:type="dxa"/>
            <w:gridSpan w:val="2"/>
            <w:tcBorders>
              <w:top w:val="nil"/>
              <w:left w:val="nil"/>
              <w:bottom w:val="nil"/>
              <w:right w:val="nil"/>
            </w:tcBorders>
          </w:tcPr>
          <w:p w14:paraId="50DF4EFB" w14:textId="77777777" w:rsidR="00FB6A2E" w:rsidRPr="00A41ADD" w:rsidRDefault="00FB6A2E" w:rsidP="00B20F56">
            <w:pPr>
              <w:keepNext/>
              <w:rPr>
                <w:rFonts w:cstheme="minorHAnsi"/>
                <w:sz w:val="24"/>
                <w:szCs w:val="24"/>
                <w:lang w:eastAsia="fi-FI"/>
              </w:rPr>
            </w:pPr>
          </w:p>
          <w:p w14:paraId="21E5D112" w14:textId="77777777" w:rsidR="00FB6A2E" w:rsidRPr="00A41ADD" w:rsidRDefault="00FB6A2E" w:rsidP="00B20F56">
            <w:pPr>
              <w:keepNext/>
              <w:rPr>
                <w:rFonts w:cstheme="minorHAnsi"/>
                <w:sz w:val="24"/>
                <w:szCs w:val="24"/>
                <w:lang w:eastAsia="fi-FI"/>
              </w:rPr>
            </w:pPr>
            <w:r w:rsidRPr="00A41ADD">
              <w:rPr>
                <w:rFonts w:cstheme="minorHAnsi"/>
                <w:sz w:val="24"/>
                <w:szCs w:val="24"/>
                <w:lang w:eastAsia="fi-FI"/>
              </w:rPr>
              <w:t xml:space="preserve">Pasirašančiojo vardas, pavardė </w:t>
            </w:r>
          </w:p>
          <w:p w14:paraId="089269DF" w14:textId="77777777" w:rsidR="00FB6A2E" w:rsidRPr="00A41ADD" w:rsidRDefault="00FB6A2E" w:rsidP="00B20F56">
            <w:pPr>
              <w:keepNext/>
              <w:spacing w:line="360" w:lineRule="auto"/>
              <w:rPr>
                <w:rFonts w:cstheme="minorHAnsi"/>
                <w:sz w:val="24"/>
                <w:szCs w:val="24"/>
                <w:lang w:eastAsia="fi-FI"/>
              </w:rPr>
            </w:pPr>
            <w:r w:rsidRPr="00A41ADD">
              <w:rPr>
                <w:rFonts w:cstheme="minorHAnsi"/>
                <w:color w:val="000000"/>
                <w:sz w:val="24"/>
                <w:szCs w:val="24"/>
                <w:shd w:val="clear" w:color="auto" w:fill="FFFFFF"/>
                <w:lang w:eastAsia="fi-FI"/>
              </w:rPr>
              <w:t xml:space="preserve">Paulius </w:t>
            </w:r>
            <w:proofErr w:type="spellStart"/>
            <w:r w:rsidRPr="00A41ADD">
              <w:rPr>
                <w:rFonts w:cstheme="minorHAnsi"/>
                <w:color w:val="000000"/>
                <w:sz w:val="24"/>
                <w:szCs w:val="24"/>
                <w:shd w:val="clear" w:color="auto" w:fill="FFFFFF"/>
                <w:lang w:eastAsia="fi-FI"/>
              </w:rPr>
              <w:t>Čyvas</w:t>
            </w:r>
            <w:proofErr w:type="spellEnd"/>
          </w:p>
          <w:p w14:paraId="73F44AAD" w14:textId="77777777" w:rsidR="00FB6A2E" w:rsidRPr="00A41ADD" w:rsidRDefault="00FB6A2E" w:rsidP="00B20F56">
            <w:pPr>
              <w:keepNext/>
              <w:spacing w:line="360" w:lineRule="auto"/>
              <w:rPr>
                <w:rFonts w:cstheme="minorHAnsi"/>
                <w:sz w:val="24"/>
                <w:szCs w:val="24"/>
                <w:lang w:eastAsia="fi-FI"/>
              </w:rPr>
            </w:pPr>
            <w:r w:rsidRPr="00A41ADD">
              <w:rPr>
                <w:rFonts w:cstheme="minorHAnsi"/>
                <w:sz w:val="24"/>
                <w:szCs w:val="24"/>
                <w:lang w:eastAsia="fi-FI"/>
              </w:rPr>
              <w:t>Pareigos Administracijos direktorius</w:t>
            </w:r>
          </w:p>
          <w:p w14:paraId="7DE1D7AA" w14:textId="77777777" w:rsidR="00FB6A2E" w:rsidRPr="00A41ADD" w:rsidRDefault="00FB6A2E" w:rsidP="00B20F56">
            <w:pPr>
              <w:keepNext/>
              <w:spacing w:line="360" w:lineRule="auto"/>
              <w:rPr>
                <w:rFonts w:cstheme="minorHAnsi"/>
                <w:sz w:val="24"/>
                <w:szCs w:val="24"/>
                <w:lang w:eastAsia="fi-FI"/>
              </w:rPr>
            </w:pPr>
            <w:r w:rsidRPr="00A41ADD">
              <w:rPr>
                <w:rFonts w:cstheme="minorHAnsi"/>
                <w:sz w:val="24"/>
                <w:szCs w:val="24"/>
                <w:lang w:eastAsia="fi-FI"/>
              </w:rPr>
              <w:t>Parašas  ...................................................</w:t>
            </w:r>
          </w:p>
          <w:p w14:paraId="5C1B88AC" w14:textId="77777777" w:rsidR="00FB6A2E" w:rsidRPr="00A41ADD" w:rsidRDefault="00FB6A2E" w:rsidP="00B20F56">
            <w:pPr>
              <w:keepNext/>
              <w:spacing w:line="360" w:lineRule="auto"/>
              <w:rPr>
                <w:rFonts w:cstheme="minorHAnsi"/>
                <w:sz w:val="24"/>
                <w:szCs w:val="24"/>
                <w:lang w:eastAsia="fi-FI"/>
              </w:rPr>
            </w:pPr>
            <w:r w:rsidRPr="00A41ADD">
              <w:rPr>
                <w:rFonts w:cstheme="minorHAnsi"/>
                <w:sz w:val="24"/>
                <w:szCs w:val="24"/>
                <w:lang w:eastAsia="fi-FI"/>
              </w:rPr>
              <w:t>Data.........................................................</w:t>
            </w:r>
          </w:p>
          <w:p w14:paraId="27570853" w14:textId="77777777" w:rsidR="00FB6A2E" w:rsidRPr="00A41ADD" w:rsidRDefault="00FB6A2E" w:rsidP="00B20F56">
            <w:pPr>
              <w:pStyle w:val="Bodytxt"/>
              <w:rPr>
                <w:rFonts w:asciiTheme="minorHAnsi" w:hAnsiTheme="minorHAnsi" w:cstheme="minorHAnsi"/>
                <w:sz w:val="24"/>
                <w:szCs w:val="24"/>
              </w:rPr>
            </w:pPr>
            <w:r w:rsidRPr="00A41ADD">
              <w:rPr>
                <w:rFonts w:asciiTheme="minorHAnsi" w:hAnsiTheme="minorHAnsi" w:cstheme="minorHAnsi"/>
                <w:sz w:val="24"/>
                <w:szCs w:val="24"/>
              </w:rPr>
              <w:t>A.V.</w:t>
            </w:r>
          </w:p>
        </w:tc>
        <w:tc>
          <w:tcPr>
            <w:tcW w:w="5141" w:type="dxa"/>
            <w:tcBorders>
              <w:top w:val="nil"/>
              <w:left w:val="nil"/>
              <w:bottom w:val="nil"/>
              <w:right w:val="nil"/>
            </w:tcBorders>
          </w:tcPr>
          <w:p w14:paraId="50E729D3" w14:textId="77777777" w:rsidR="00FB6A2E" w:rsidRPr="00A41ADD" w:rsidRDefault="00FB6A2E" w:rsidP="00B20F56">
            <w:pPr>
              <w:pStyle w:val="Bodytxt"/>
              <w:rPr>
                <w:rFonts w:asciiTheme="minorHAnsi" w:hAnsiTheme="minorHAnsi" w:cstheme="minorHAnsi"/>
                <w:sz w:val="24"/>
                <w:szCs w:val="24"/>
              </w:rPr>
            </w:pPr>
          </w:p>
          <w:p w14:paraId="4F3C5D0B" w14:textId="77777777" w:rsidR="00FB6A2E" w:rsidRPr="00A41ADD" w:rsidRDefault="00FB6A2E" w:rsidP="00B20F56">
            <w:pPr>
              <w:pStyle w:val="Bodytxt"/>
              <w:jc w:val="left"/>
              <w:rPr>
                <w:rFonts w:asciiTheme="minorHAnsi" w:hAnsiTheme="minorHAnsi" w:cstheme="minorHAnsi"/>
                <w:sz w:val="24"/>
                <w:szCs w:val="24"/>
              </w:rPr>
            </w:pPr>
            <w:r w:rsidRPr="00A41ADD">
              <w:rPr>
                <w:rFonts w:asciiTheme="minorHAnsi" w:hAnsiTheme="minorHAnsi" w:cstheme="minorHAnsi"/>
                <w:sz w:val="24"/>
                <w:szCs w:val="24"/>
              </w:rPr>
              <w:t xml:space="preserve">Pasirašančiojo vardas, pavardė </w:t>
            </w:r>
          </w:p>
          <w:p w14:paraId="59CA3D38" w14:textId="77777777" w:rsidR="00FB6A2E" w:rsidRPr="00A41ADD" w:rsidRDefault="00FB6A2E" w:rsidP="00B20F56">
            <w:pPr>
              <w:pStyle w:val="Bodytxt"/>
              <w:spacing w:line="360" w:lineRule="auto"/>
              <w:jc w:val="left"/>
              <w:rPr>
                <w:rFonts w:asciiTheme="minorHAnsi" w:hAnsiTheme="minorHAnsi" w:cstheme="minorHAnsi"/>
                <w:sz w:val="24"/>
                <w:szCs w:val="24"/>
              </w:rPr>
            </w:pPr>
            <w:r w:rsidRPr="00A41ADD">
              <w:rPr>
                <w:rFonts w:asciiTheme="minorHAnsi" w:hAnsiTheme="minorHAnsi" w:cstheme="minorHAnsi"/>
                <w:sz w:val="24"/>
                <w:szCs w:val="24"/>
              </w:rPr>
              <w:t>..................................................................</w:t>
            </w:r>
          </w:p>
          <w:p w14:paraId="3E9B7F76" w14:textId="77777777" w:rsidR="00FB6A2E" w:rsidRPr="00A41ADD" w:rsidRDefault="00FB6A2E" w:rsidP="00B20F56">
            <w:pPr>
              <w:pStyle w:val="Bodytxt"/>
              <w:spacing w:line="360" w:lineRule="auto"/>
              <w:jc w:val="left"/>
              <w:rPr>
                <w:rFonts w:asciiTheme="minorHAnsi" w:hAnsiTheme="minorHAnsi" w:cstheme="minorHAnsi"/>
                <w:sz w:val="24"/>
                <w:szCs w:val="24"/>
              </w:rPr>
            </w:pPr>
            <w:r w:rsidRPr="00A41ADD">
              <w:rPr>
                <w:rFonts w:asciiTheme="minorHAnsi" w:hAnsiTheme="minorHAnsi" w:cstheme="minorHAnsi"/>
                <w:sz w:val="24"/>
                <w:szCs w:val="24"/>
              </w:rPr>
              <w:t>Pareigos ...................................................</w:t>
            </w:r>
          </w:p>
          <w:p w14:paraId="6E759DD8" w14:textId="77777777" w:rsidR="00FB6A2E" w:rsidRPr="00A41ADD" w:rsidRDefault="00FB6A2E" w:rsidP="00B20F56">
            <w:pPr>
              <w:pStyle w:val="Bodytxt"/>
              <w:spacing w:line="360" w:lineRule="auto"/>
              <w:jc w:val="left"/>
              <w:rPr>
                <w:rFonts w:asciiTheme="minorHAnsi" w:hAnsiTheme="minorHAnsi" w:cstheme="minorHAnsi"/>
                <w:sz w:val="24"/>
                <w:szCs w:val="24"/>
              </w:rPr>
            </w:pPr>
            <w:r w:rsidRPr="00A41ADD">
              <w:rPr>
                <w:rFonts w:asciiTheme="minorHAnsi" w:hAnsiTheme="minorHAnsi" w:cstheme="minorHAnsi"/>
                <w:sz w:val="24"/>
                <w:szCs w:val="24"/>
              </w:rPr>
              <w:t>Parašas .....................................................</w:t>
            </w:r>
          </w:p>
          <w:p w14:paraId="3135485A" w14:textId="77777777" w:rsidR="00FB6A2E" w:rsidRPr="00A41ADD" w:rsidRDefault="00FB6A2E" w:rsidP="00B20F56">
            <w:pPr>
              <w:pStyle w:val="Bodytxt"/>
              <w:spacing w:line="360" w:lineRule="auto"/>
              <w:rPr>
                <w:rFonts w:asciiTheme="minorHAnsi" w:hAnsiTheme="minorHAnsi" w:cstheme="minorHAnsi"/>
                <w:sz w:val="24"/>
                <w:szCs w:val="24"/>
              </w:rPr>
            </w:pPr>
            <w:r w:rsidRPr="00A41ADD">
              <w:rPr>
                <w:rFonts w:asciiTheme="minorHAnsi" w:hAnsiTheme="minorHAnsi" w:cstheme="minorHAnsi"/>
                <w:sz w:val="24"/>
                <w:szCs w:val="24"/>
              </w:rPr>
              <w:t>Data...........................................................</w:t>
            </w:r>
          </w:p>
          <w:p w14:paraId="6425794A" w14:textId="77777777" w:rsidR="00FB6A2E" w:rsidRPr="00A41ADD" w:rsidRDefault="00FB6A2E" w:rsidP="00B20F56">
            <w:pPr>
              <w:pStyle w:val="Bodytxt"/>
              <w:rPr>
                <w:rFonts w:asciiTheme="minorHAnsi" w:hAnsiTheme="minorHAnsi" w:cstheme="minorHAnsi"/>
                <w:sz w:val="24"/>
                <w:szCs w:val="24"/>
              </w:rPr>
            </w:pPr>
            <w:r w:rsidRPr="00A41ADD">
              <w:rPr>
                <w:rFonts w:asciiTheme="minorHAnsi" w:hAnsiTheme="minorHAnsi" w:cstheme="minorHAnsi"/>
                <w:sz w:val="24"/>
                <w:szCs w:val="24"/>
              </w:rPr>
              <w:t>A.V.</w:t>
            </w:r>
          </w:p>
        </w:tc>
      </w:tr>
    </w:tbl>
    <w:p w14:paraId="13A61719" w14:textId="77777777" w:rsidR="00FB6A2E" w:rsidRPr="00A41ADD" w:rsidRDefault="00FB6A2E" w:rsidP="00FB6A2E">
      <w:pPr>
        <w:pStyle w:val="Stilius3"/>
        <w:spacing w:before="0"/>
        <w:rPr>
          <w:rFonts w:asciiTheme="minorHAnsi" w:hAnsiTheme="minorHAnsi" w:cstheme="minorHAnsi"/>
          <w:i/>
        </w:rPr>
      </w:pPr>
    </w:p>
    <w:p w14:paraId="65D0CE15" w14:textId="77777777" w:rsidR="00FB6A2E" w:rsidRPr="00A41ADD" w:rsidRDefault="00FB6A2E" w:rsidP="00FB6A2E">
      <w:pPr>
        <w:rPr>
          <w:rFonts w:cstheme="minorHAnsi"/>
          <w:caps/>
          <w:sz w:val="24"/>
          <w:szCs w:val="24"/>
        </w:rPr>
      </w:pPr>
    </w:p>
    <w:p w14:paraId="167ED7B8" w14:textId="77777777" w:rsidR="00FB6A2E" w:rsidRPr="00A41ADD" w:rsidRDefault="00FB6A2E" w:rsidP="00FB6A2E">
      <w:pPr>
        <w:rPr>
          <w:rFonts w:cstheme="minorHAnsi"/>
          <w:caps/>
          <w:sz w:val="24"/>
          <w:szCs w:val="24"/>
        </w:rPr>
      </w:pPr>
    </w:p>
    <w:p w14:paraId="1B266A63" w14:textId="77777777" w:rsidR="00FB6A2E" w:rsidRPr="00A41ADD" w:rsidRDefault="00FB6A2E" w:rsidP="00FB6A2E">
      <w:pPr>
        <w:rPr>
          <w:rFonts w:cstheme="minorHAnsi"/>
          <w:caps/>
          <w:sz w:val="24"/>
          <w:szCs w:val="24"/>
        </w:rPr>
      </w:pPr>
    </w:p>
    <w:p w14:paraId="2BCC28D0" w14:textId="77777777" w:rsidR="00FB6A2E" w:rsidRPr="00A41ADD" w:rsidRDefault="00FB6A2E" w:rsidP="00FB6A2E">
      <w:pPr>
        <w:suppressAutoHyphens/>
        <w:jc w:val="right"/>
        <w:rPr>
          <w:rFonts w:eastAsia="Arial" w:cstheme="minorHAnsi"/>
          <w:sz w:val="24"/>
          <w:szCs w:val="24"/>
          <w:lang w:eastAsia="ar-SA"/>
        </w:rPr>
      </w:pPr>
    </w:p>
    <w:p w14:paraId="52468D07" w14:textId="77777777" w:rsidR="00FB6A2E" w:rsidRPr="00A41ADD" w:rsidRDefault="00FB6A2E" w:rsidP="00FB6A2E">
      <w:pPr>
        <w:suppressAutoHyphens/>
        <w:jc w:val="right"/>
        <w:rPr>
          <w:rFonts w:eastAsia="Arial" w:cstheme="minorHAnsi"/>
          <w:sz w:val="24"/>
          <w:szCs w:val="24"/>
          <w:lang w:eastAsia="ar-SA"/>
        </w:rPr>
      </w:pPr>
    </w:p>
    <w:p w14:paraId="779D1ABC" w14:textId="77777777" w:rsidR="00FB6A2E" w:rsidRPr="00A41ADD" w:rsidRDefault="00FB6A2E" w:rsidP="00FB6A2E">
      <w:pPr>
        <w:suppressAutoHyphens/>
        <w:jc w:val="right"/>
        <w:rPr>
          <w:rFonts w:eastAsia="Arial" w:cstheme="minorHAnsi"/>
          <w:sz w:val="24"/>
          <w:szCs w:val="24"/>
          <w:lang w:eastAsia="ar-SA"/>
        </w:rPr>
      </w:pPr>
    </w:p>
    <w:p w14:paraId="61178C4A" w14:textId="77777777" w:rsidR="00FB6A2E" w:rsidRPr="00A41ADD" w:rsidRDefault="00FB6A2E" w:rsidP="00FB6A2E">
      <w:pPr>
        <w:suppressAutoHyphens/>
        <w:jc w:val="right"/>
        <w:rPr>
          <w:rFonts w:eastAsia="Arial" w:cstheme="minorHAnsi"/>
          <w:sz w:val="24"/>
          <w:szCs w:val="24"/>
          <w:lang w:eastAsia="ar-SA"/>
        </w:rPr>
      </w:pPr>
    </w:p>
    <w:p w14:paraId="5F6DE599" w14:textId="77777777" w:rsidR="00FB6A2E" w:rsidRPr="00A41ADD" w:rsidRDefault="00FB6A2E" w:rsidP="00FB6A2E">
      <w:pPr>
        <w:suppressAutoHyphens/>
        <w:jc w:val="right"/>
        <w:rPr>
          <w:rFonts w:eastAsia="Arial" w:cstheme="minorHAnsi"/>
          <w:sz w:val="24"/>
          <w:szCs w:val="24"/>
          <w:lang w:eastAsia="ar-SA"/>
        </w:rPr>
      </w:pPr>
    </w:p>
    <w:p w14:paraId="160DFBF2" w14:textId="77777777" w:rsidR="00FB6A2E" w:rsidRPr="00A41ADD" w:rsidRDefault="00FB6A2E" w:rsidP="00FB6A2E">
      <w:pPr>
        <w:suppressAutoHyphens/>
        <w:jc w:val="right"/>
        <w:rPr>
          <w:rFonts w:eastAsia="Arial" w:cstheme="minorHAnsi"/>
          <w:sz w:val="24"/>
          <w:szCs w:val="24"/>
          <w:lang w:eastAsia="ar-SA"/>
        </w:rPr>
      </w:pPr>
    </w:p>
    <w:p w14:paraId="318732D4" w14:textId="77777777" w:rsidR="00FB6A2E" w:rsidRPr="00A41ADD" w:rsidRDefault="00FB6A2E" w:rsidP="00FB6A2E">
      <w:pPr>
        <w:suppressAutoHyphens/>
        <w:jc w:val="right"/>
        <w:rPr>
          <w:rFonts w:eastAsia="Arial" w:cstheme="minorHAnsi"/>
          <w:sz w:val="24"/>
          <w:szCs w:val="24"/>
          <w:lang w:eastAsia="ar-SA"/>
        </w:rPr>
      </w:pPr>
    </w:p>
    <w:p w14:paraId="2AB5C689" w14:textId="77777777" w:rsidR="00FB6A2E" w:rsidRPr="00A41ADD" w:rsidRDefault="00FB6A2E" w:rsidP="00FB6A2E">
      <w:pPr>
        <w:suppressAutoHyphens/>
        <w:jc w:val="right"/>
        <w:rPr>
          <w:rFonts w:eastAsia="Arial" w:cstheme="minorHAnsi"/>
          <w:sz w:val="24"/>
          <w:szCs w:val="24"/>
          <w:lang w:eastAsia="ar-SA"/>
        </w:rPr>
      </w:pPr>
    </w:p>
    <w:p w14:paraId="1A8E2F3E" w14:textId="77777777" w:rsidR="00FB6A2E" w:rsidRPr="00A41ADD" w:rsidRDefault="00FB6A2E" w:rsidP="00FB6A2E">
      <w:pPr>
        <w:suppressAutoHyphens/>
        <w:jc w:val="right"/>
        <w:rPr>
          <w:rFonts w:eastAsia="Arial" w:cstheme="minorHAnsi"/>
          <w:sz w:val="24"/>
          <w:szCs w:val="24"/>
          <w:lang w:eastAsia="ar-SA"/>
        </w:rPr>
      </w:pPr>
    </w:p>
    <w:p w14:paraId="5BB71D36" w14:textId="77777777" w:rsidR="00FB6A2E" w:rsidRPr="00A41ADD" w:rsidRDefault="00FB6A2E" w:rsidP="00FB6A2E">
      <w:pPr>
        <w:suppressAutoHyphens/>
        <w:jc w:val="right"/>
        <w:rPr>
          <w:rFonts w:eastAsia="Arial" w:cstheme="minorHAnsi"/>
          <w:sz w:val="24"/>
          <w:szCs w:val="24"/>
          <w:lang w:eastAsia="ar-SA"/>
        </w:rPr>
      </w:pPr>
    </w:p>
    <w:p w14:paraId="1AE88998" w14:textId="77777777" w:rsidR="00FB6A2E" w:rsidRPr="00A41ADD" w:rsidRDefault="00FB6A2E" w:rsidP="00FB6A2E">
      <w:pPr>
        <w:suppressAutoHyphens/>
        <w:jc w:val="right"/>
        <w:rPr>
          <w:rFonts w:eastAsia="Arial" w:cstheme="minorHAnsi"/>
          <w:sz w:val="24"/>
          <w:szCs w:val="24"/>
          <w:lang w:eastAsia="ar-SA"/>
        </w:rPr>
      </w:pPr>
    </w:p>
    <w:p w14:paraId="65F3520D" w14:textId="77777777" w:rsidR="00FB6A2E" w:rsidRPr="00A41ADD" w:rsidRDefault="00FB6A2E" w:rsidP="00FB6A2E">
      <w:pPr>
        <w:suppressAutoHyphens/>
        <w:jc w:val="right"/>
        <w:rPr>
          <w:rFonts w:eastAsia="Arial" w:cstheme="minorHAnsi"/>
          <w:sz w:val="24"/>
          <w:szCs w:val="24"/>
          <w:lang w:eastAsia="ar-SA"/>
        </w:rPr>
      </w:pPr>
    </w:p>
    <w:p w14:paraId="429FA1A7" w14:textId="77777777" w:rsidR="00FB6A2E" w:rsidRPr="00A41ADD" w:rsidRDefault="00FB6A2E" w:rsidP="00FB6A2E">
      <w:pPr>
        <w:suppressAutoHyphens/>
        <w:jc w:val="right"/>
        <w:rPr>
          <w:rFonts w:eastAsia="Arial" w:cstheme="minorHAnsi"/>
          <w:sz w:val="24"/>
          <w:szCs w:val="24"/>
          <w:lang w:eastAsia="ar-SA"/>
        </w:rPr>
      </w:pPr>
    </w:p>
    <w:p w14:paraId="010950D9" w14:textId="77777777" w:rsidR="00FB6A2E" w:rsidRPr="00A41ADD" w:rsidRDefault="00FB6A2E" w:rsidP="00FB6A2E">
      <w:pPr>
        <w:suppressAutoHyphens/>
        <w:jc w:val="right"/>
        <w:rPr>
          <w:rFonts w:eastAsia="Arial" w:cstheme="minorHAnsi"/>
          <w:sz w:val="24"/>
          <w:szCs w:val="24"/>
          <w:lang w:eastAsia="ar-SA"/>
        </w:rPr>
      </w:pPr>
    </w:p>
    <w:p w14:paraId="5D6F4BC1" w14:textId="77777777" w:rsidR="00FB6A2E" w:rsidRPr="00A41ADD" w:rsidRDefault="00FB6A2E" w:rsidP="00FB6A2E">
      <w:pPr>
        <w:suppressAutoHyphens/>
        <w:jc w:val="right"/>
        <w:rPr>
          <w:rFonts w:eastAsia="Arial" w:cstheme="minorHAnsi"/>
          <w:sz w:val="24"/>
          <w:szCs w:val="24"/>
          <w:lang w:eastAsia="ar-SA"/>
        </w:rPr>
      </w:pPr>
    </w:p>
    <w:p w14:paraId="11BA0A6D" w14:textId="77777777" w:rsidR="00FB6A2E" w:rsidRPr="00A41ADD" w:rsidRDefault="00FB6A2E" w:rsidP="00FB6A2E">
      <w:pPr>
        <w:suppressAutoHyphens/>
        <w:jc w:val="right"/>
        <w:rPr>
          <w:rFonts w:eastAsia="Arial" w:cstheme="minorHAnsi"/>
          <w:sz w:val="24"/>
          <w:szCs w:val="24"/>
          <w:lang w:eastAsia="ar-SA"/>
        </w:rPr>
      </w:pPr>
    </w:p>
    <w:p w14:paraId="292EB856" w14:textId="77777777" w:rsidR="00FB6A2E" w:rsidRPr="00A41ADD" w:rsidRDefault="00FB6A2E" w:rsidP="00FB6A2E">
      <w:pPr>
        <w:suppressAutoHyphens/>
        <w:jc w:val="right"/>
        <w:rPr>
          <w:rFonts w:eastAsia="Arial" w:cstheme="minorHAnsi"/>
          <w:sz w:val="24"/>
          <w:szCs w:val="24"/>
          <w:lang w:eastAsia="ar-SA"/>
        </w:rPr>
      </w:pPr>
    </w:p>
    <w:p w14:paraId="006292B0" w14:textId="77777777" w:rsidR="00FB6A2E" w:rsidRPr="00A41ADD" w:rsidRDefault="00FB6A2E" w:rsidP="00FB6A2E">
      <w:pPr>
        <w:suppressAutoHyphens/>
        <w:jc w:val="right"/>
        <w:rPr>
          <w:rFonts w:eastAsia="Arial" w:cstheme="minorHAnsi"/>
          <w:sz w:val="24"/>
          <w:szCs w:val="24"/>
          <w:lang w:eastAsia="ar-SA"/>
        </w:rPr>
      </w:pPr>
    </w:p>
    <w:p w14:paraId="60A21C70" w14:textId="77777777" w:rsidR="00FB6A2E" w:rsidRPr="00A41ADD" w:rsidRDefault="00FB6A2E" w:rsidP="00FB6A2E">
      <w:pPr>
        <w:suppressAutoHyphens/>
        <w:jc w:val="right"/>
        <w:rPr>
          <w:rFonts w:eastAsia="Arial" w:cstheme="minorHAnsi"/>
          <w:sz w:val="24"/>
          <w:szCs w:val="24"/>
          <w:lang w:eastAsia="ar-SA"/>
        </w:rPr>
      </w:pPr>
    </w:p>
    <w:p w14:paraId="4629DEDD" w14:textId="77777777" w:rsidR="00FB6A2E" w:rsidRPr="00A41ADD" w:rsidRDefault="00FB6A2E" w:rsidP="00FB6A2E">
      <w:pPr>
        <w:suppressAutoHyphens/>
        <w:jc w:val="right"/>
        <w:rPr>
          <w:rFonts w:eastAsia="Arial" w:cstheme="minorHAnsi"/>
          <w:sz w:val="24"/>
          <w:szCs w:val="24"/>
          <w:lang w:eastAsia="ar-SA"/>
        </w:rPr>
      </w:pPr>
    </w:p>
    <w:p w14:paraId="4F5794E8" w14:textId="77777777" w:rsidR="00FB6A2E" w:rsidRPr="00A41ADD" w:rsidRDefault="00FB6A2E" w:rsidP="00FB6A2E">
      <w:pPr>
        <w:suppressAutoHyphens/>
        <w:jc w:val="right"/>
        <w:rPr>
          <w:rFonts w:eastAsia="Arial" w:cstheme="minorHAnsi"/>
          <w:sz w:val="24"/>
          <w:szCs w:val="24"/>
          <w:lang w:eastAsia="ar-SA"/>
        </w:rPr>
      </w:pPr>
    </w:p>
    <w:p w14:paraId="6DF87334" w14:textId="77777777" w:rsidR="00FB6A2E" w:rsidRPr="00A41ADD" w:rsidRDefault="00FB6A2E" w:rsidP="00FB6A2E">
      <w:pPr>
        <w:suppressAutoHyphens/>
        <w:jc w:val="right"/>
        <w:rPr>
          <w:rFonts w:eastAsia="Arial" w:cstheme="minorHAnsi"/>
          <w:sz w:val="24"/>
          <w:szCs w:val="24"/>
          <w:lang w:eastAsia="ar-SA"/>
        </w:rPr>
      </w:pPr>
    </w:p>
    <w:p w14:paraId="6F687372" w14:textId="77777777" w:rsidR="00FB6A2E" w:rsidRPr="00A41ADD" w:rsidRDefault="00FB6A2E" w:rsidP="00FB6A2E">
      <w:pPr>
        <w:suppressAutoHyphens/>
        <w:jc w:val="right"/>
        <w:rPr>
          <w:rFonts w:eastAsia="Arial" w:cstheme="minorHAnsi"/>
          <w:sz w:val="24"/>
          <w:szCs w:val="24"/>
          <w:lang w:eastAsia="ar-SA"/>
        </w:rPr>
      </w:pPr>
    </w:p>
    <w:p w14:paraId="1521C970" w14:textId="77777777" w:rsidR="00FB6A2E" w:rsidRPr="00A41ADD" w:rsidRDefault="00FB6A2E" w:rsidP="00FB6A2E">
      <w:pPr>
        <w:suppressAutoHyphens/>
        <w:jc w:val="right"/>
        <w:rPr>
          <w:rFonts w:eastAsia="Arial" w:cstheme="minorHAnsi"/>
          <w:sz w:val="24"/>
          <w:szCs w:val="24"/>
          <w:lang w:eastAsia="ar-SA"/>
        </w:rPr>
      </w:pPr>
    </w:p>
    <w:p w14:paraId="4C398C41" w14:textId="77777777" w:rsidR="00FB6A2E" w:rsidRPr="00A41ADD" w:rsidRDefault="00FB6A2E" w:rsidP="00FB6A2E">
      <w:pPr>
        <w:suppressAutoHyphens/>
        <w:jc w:val="right"/>
        <w:rPr>
          <w:rFonts w:eastAsia="Arial" w:cstheme="minorHAnsi"/>
          <w:sz w:val="24"/>
          <w:szCs w:val="24"/>
          <w:lang w:eastAsia="ar-SA"/>
        </w:rPr>
      </w:pPr>
    </w:p>
    <w:p w14:paraId="56C666CA" w14:textId="77777777" w:rsidR="00FB6A2E" w:rsidRPr="00A41ADD" w:rsidRDefault="00FB6A2E" w:rsidP="00FB6A2E">
      <w:pPr>
        <w:suppressAutoHyphens/>
        <w:jc w:val="right"/>
        <w:rPr>
          <w:rFonts w:eastAsia="Arial" w:cstheme="minorHAnsi"/>
          <w:sz w:val="24"/>
          <w:szCs w:val="24"/>
          <w:lang w:eastAsia="ar-SA"/>
        </w:rPr>
      </w:pPr>
    </w:p>
    <w:p w14:paraId="146230AC" w14:textId="77777777" w:rsidR="00FB6A2E" w:rsidRPr="00A41ADD" w:rsidRDefault="00FB6A2E" w:rsidP="00FB6A2E">
      <w:pPr>
        <w:suppressAutoHyphens/>
        <w:jc w:val="right"/>
        <w:rPr>
          <w:rFonts w:eastAsia="Arial" w:cstheme="minorHAnsi"/>
          <w:sz w:val="24"/>
          <w:szCs w:val="24"/>
          <w:lang w:eastAsia="ar-SA"/>
        </w:rPr>
      </w:pPr>
    </w:p>
    <w:p w14:paraId="15F1EF6F" w14:textId="77777777" w:rsidR="00FB6A2E" w:rsidRPr="00A41ADD" w:rsidRDefault="00FB6A2E" w:rsidP="00FB6A2E">
      <w:pPr>
        <w:suppressAutoHyphens/>
        <w:jc w:val="right"/>
        <w:rPr>
          <w:rFonts w:eastAsia="Arial" w:cstheme="minorHAnsi"/>
          <w:sz w:val="24"/>
          <w:szCs w:val="24"/>
          <w:lang w:eastAsia="ar-SA"/>
        </w:rPr>
      </w:pPr>
    </w:p>
    <w:p w14:paraId="7D7B2A98" w14:textId="77777777" w:rsidR="00FB6A2E" w:rsidRPr="00A41ADD" w:rsidRDefault="00FB6A2E" w:rsidP="00FB6A2E">
      <w:pPr>
        <w:suppressAutoHyphens/>
        <w:jc w:val="right"/>
        <w:rPr>
          <w:rFonts w:eastAsia="Arial" w:cstheme="minorHAnsi"/>
          <w:sz w:val="24"/>
          <w:szCs w:val="24"/>
          <w:lang w:eastAsia="ar-SA"/>
        </w:rPr>
      </w:pPr>
    </w:p>
    <w:p w14:paraId="791E0F0A" w14:textId="77777777" w:rsidR="00FB6A2E" w:rsidRPr="00A41ADD" w:rsidRDefault="00FB6A2E" w:rsidP="00FB6A2E">
      <w:pPr>
        <w:suppressAutoHyphens/>
        <w:jc w:val="right"/>
        <w:rPr>
          <w:rFonts w:eastAsia="Arial" w:cstheme="minorHAnsi"/>
          <w:sz w:val="24"/>
          <w:szCs w:val="24"/>
          <w:lang w:eastAsia="ar-SA"/>
        </w:rPr>
      </w:pPr>
    </w:p>
    <w:p w14:paraId="1133DC5C" w14:textId="77777777" w:rsidR="00FB6A2E" w:rsidRPr="00A41ADD" w:rsidRDefault="00FB6A2E" w:rsidP="00FB6A2E">
      <w:pPr>
        <w:suppressAutoHyphens/>
        <w:jc w:val="right"/>
        <w:rPr>
          <w:rFonts w:eastAsia="Arial" w:cstheme="minorHAnsi"/>
          <w:sz w:val="24"/>
          <w:szCs w:val="24"/>
          <w:lang w:eastAsia="ar-SA"/>
        </w:rPr>
      </w:pPr>
    </w:p>
    <w:p w14:paraId="2B9FE7C3" w14:textId="352C07AE" w:rsidR="000B1277" w:rsidRPr="000B1277" w:rsidRDefault="000B1277" w:rsidP="000B1277">
      <w:pPr>
        <w:tabs>
          <w:tab w:val="left" w:pos="741"/>
        </w:tabs>
        <w:rPr>
          <w:rFonts w:eastAsia="Calibri" w:cstheme="minorHAnsi"/>
          <w:sz w:val="24"/>
          <w:szCs w:val="24"/>
        </w:rPr>
        <w:sectPr w:rsidR="000B1277" w:rsidRPr="000B1277" w:rsidSect="003F1651">
          <w:pgSz w:w="11906" w:h="16838"/>
          <w:pgMar w:top="567" w:right="567" w:bottom="1134" w:left="1170" w:header="567" w:footer="567" w:gutter="0"/>
          <w:cols w:space="720"/>
          <w:docGrid w:linePitch="299"/>
        </w:sectPr>
      </w:pPr>
    </w:p>
    <w:p w14:paraId="54B349CE" w14:textId="77777777" w:rsidR="008D6ECD" w:rsidRPr="00A41ADD" w:rsidRDefault="008D6ECD" w:rsidP="000B1277">
      <w:pPr>
        <w:pStyle w:val="Antrat2"/>
        <w:keepNext w:val="0"/>
        <w:keepLines w:val="0"/>
        <w:widowControl w:val="0"/>
        <w:spacing w:before="0"/>
        <w:rPr>
          <w:rFonts w:asciiTheme="minorHAnsi" w:eastAsia="Calibri" w:hAnsiTheme="minorHAnsi" w:cstheme="minorHAnsi"/>
          <w:color w:val="auto"/>
          <w:sz w:val="24"/>
          <w:szCs w:val="24"/>
        </w:rPr>
      </w:pPr>
    </w:p>
    <w:p w14:paraId="4F12A437" w14:textId="77777777" w:rsidR="008D6ECD" w:rsidRPr="00A41ADD" w:rsidRDefault="008D6ECD" w:rsidP="00D40E29">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23BBE13E" w14:textId="425ADBBA"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t xml:space="preserve">Pirkimo sąlygų </w:t>
      </w:r>
      <w:r w:rsidR="00110C38">
        <w:rPr>
          <w:rFonts w:asciiTheme="minorHAnsi" w:eastAsia="Calibri" w:hAnsiTheme="minorHAnsi" w:cstheme="minorHAnsi"/>
          <w:color w:val="auto"/>
          <w:sz w:val="24"/>
          <w:szCs w:val="24"/>
        </w:rPr>
        <w:t>6</w:t>
      </w:r>
      <w:r w:rsidRPr="00A41ADD">
        <w:rPr>
          <w:rFonts w:asciiTheme="minorHAnsi" w:eastAsia="Calibri" w:hAnsiTheme="minorHAnsi" w:cstheme="minorHAnsi"/>
          <w:color w:val="auto"/>
          <w:sz w:val="24"/>
          <w:szCs w:val="24"/>
        </w:rPr>
        <w:t xml:space="preserve"> priedas </w:t>
      </w:r>
      <w:bookmarkEnd w:id="33"/>
      <w:bookmarkEnd w:id="34"/>
      <w:bookmarkEnd w:id="35"/>
    </w:p>
    <w:p w14:paraId="79BCC9FB" w14:textId="77777777" w:rsidR="004A0E0D" w:rsidRPr="00A41ADD" w:rsidRDefault="004A0E0D" w:rsidP="004A0E0D">
      <w:pPr>
        <w:widowControl w:val="0"/>
        <w:jc w:val="center"/>
        <w:rPr>
          <w:rFonts w:cstheme="minorHAnsi"/>
          <w:b/>
          <w:bCs/>
          <w:sz w:val="24"/>
          <w:szCs w:val="24"/>
        </w:rPr>
      </w:pPr>
      <w:r w:rsidRPr="00A41ADD">
        <w:rPr>
          <w:rFonts w:cstheme="minorHAnsi"/>
          <w:b/>
          <w:bCs/>
          <w:sz w:val="24"/>
          <w:szCs w:val="24"/>
        </w:rPr>
        <w:t xml:space="preserve">PAŽYMA </w:t>
      </w:r>
    </w:p>
    <w:p w14:paraId="5A9DA6CE" w14:textId="77777777" w:rsidR="004A0E0D" w:rsidRPr="00A41ADD" w:rsidRDefault="004A0E0D" w:rsidP="004A0E0D">
      <w:pPr>
        <w:widowControl w:val="0"/>
        <w:jc w:val="center"/>
        <w:rPr>
          <w:rFonts w:cstheme="minorHAnsi"/>
          <w:b/>
          <w:bCs/>
          <w:sz w:val="24"/>
          <w:szCs w:val="24"/>
        </w:rPr>
      </w:pPr>
      <w:r w:rsidRPr="00A41ADD">
        <w:rPr>
          <w:rFonts w:cstheme="minorHAnsi"/>
          <w:b/>
          <w:bCs/>
          <w:sz w:val="24"/>
          <w:szCs w:val="24"/>
        </w:rPr>
        <w:t>APIE PASITELKIAMUS SUBRANGOVUS/KVAZISUBTIEKĖJUS</w:t>
      </w:r>
    </w:p>
    <w:p w14:paraId="6D151A27" w14:textId="77777777" w:rsidR="004A0E0D" w:rsidRPr="00A41ADD" w:rsidRDefault="004A0E0D" w:rsidP="004A0E0D">
      <w:pPr>
        <w:widowControl w:val="0"/>
        <w:jc w:val="center"/>
        <w:rPr>
          <w:rFonts w:cstheme="minorHAnsi"/>
          <w:sz w:val="24"/>
          <w:szCs w:val="24"/>
        </w:rPr>
      </w:pPr>
    </w:p>
    <w:p w14:paraId="5D994AE5" w14:textId="77777777" w:rsidR="004A0E0D" w:rsidRPr="00A41ADD"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A41ADD">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A41ADD" w14:paraId="3F8DD2F8" w14:textId="77777777" w:rsidTr="00DB2453">
        <w:trPr>
          <w:jc w:val="center"/>
        </w:trPr>
        <w:tc>
          <w:tcPr>
            <w:tcW w:w="672" w:type="dxa"/>
            <w:shd w:val="clear" w:color="auto" w:fill="auto"/>
            <w:vAlign w:val="center"/>
          </w:tcPr>
          <w:p w14:paraId="5CDB0F6D" w14:textId="77777777" w:rsidR="004A0E0D" w:rsidRPr="00A41ADD" w:rsidRDefault="004A0E0D" w:rsidP="001156D7">
            <w:pPr>
              <w:widowControl w:val="0"/>
              <w:jc w:val="center"/>
              <w:rPr>
                <w:rFonts w:cstheme="minorHAnsi"/>
                <w:sz w:val="24"/>
                <w:szCs w:val="24"/>
              </w:rPr>
            </w:pPr>
            <w:r w:rsidRPr="00A41ADD">
              <w:rPr>
                <w:rFonts w:cstheme="minorHAnsi"/>
                <w:sz w:val="24"/>
                <w:szCs w:val="24"/>
              </w:rPr>
              <w:t>Eil. Nr.</w:t>
            </w:r>
          </w:p>
        </w:tc>
        <w:tc>
          <w:tcPr>
            <w:tcW w:w="4425" w:type="dxa"/>
            <w:shd w:val="clear" w:color="auto" w:fill="auto"/>
            <w:vAlign w:val="center"/>
          </w:tcPr>
          <w:p w14:paraId="5AEBB970" w14:textId="77777777" w:rsidR="004A0E0D" w:rsidRPr="00A41ADD" w:rsidRDefault="004A0E0D" w:rsidP="001156D7">
            <w:pPr>
              <w:widowControl w:val="0"/>
              <w:jc w:val="center"/>
              <w:rPr>
                <w:rFonts w:cstheme="minorHAnsi"/>
                <w:sz w:val="24"/>
                <w:szCs w:val="24"/>
              </w:rPr>
            </w:pPr>
            <w:r w:rsidRPr="00A41ADD">
              <w:rPr>
                <w:rFonts w:cstheme="minorHAnsi"/>
                <w:sz w:val="24"/>
                <w:szCs w:val="24"/>
              </w:rPr>
              <w:t>Darbų/Paslaugų paskirstymas</w:t>
            </w:r>
          </w:p>
        </w:tc>
        <w:tc>
          <w:tcPr>
            <w:tcW w:w="2033" w:type="dxa"/>
            <w:shd w:val="clear" w:color="auto" w:fill="auto"/>
            <w:vAlign w:val="center"/>
          </w:tcPr>
          <w:p w14:paraId="2035ECA9" w14:textId="77777777" w:rsidR="004A0E0D" w:rsidRPr="00A41ADD" w:rsidRDefault="004A0E0D" w:rsidP="001156D7">
            <w:pPr>
              <w:widowControl w:val="0"/>
              <w:jc w:val="center"/>
              <w:rPr>
                <w:rFonts w:cstheme="minorHAnsi"/>
                <w:sz w:val="24"/>
                <w:szCs w:val="24"/>
              </w:rPr>
            </w:pPr>
            <w:r w:rsidRPr="00A41ADD">
              <w:rPr>
                <w:rFonts w:cstheme="minorHAnsi"/>
                <w:sz w:val="24"/>
                <w:szCs w:val="24"/>
              </w:rPr>
              <w:t>Darbų/Paslaugų</w:t>
            </w:r>
          </w:p>
          <w:p w14:paraId="4FC4C33F" w14:textId="77777777" w:rsidR="004A0E0D" w:rsidRPr="00A41ADD" w:rsidRDefault="004A0E0D" w:rsidP="001156D7">
            <w:pPr>
              <w:widowControl w:val="0"/>
              <w:jc w:val="center"/>
              <w:rPr>
                <w:rFonts w:cstheme="minorHAnsi"/>
                <w:sz w:val="24"/>
                <w:szCs w:val="24"/>
              </w:rPr>
            </w:pPr>
            <w:r w:rsidRPr="00A41ADD">
              <w:rPr>
                <w:rFonts w:cstheme="minorHAnsi"/>
                <w:sz w:val="24"/>
                <w:szCs w:val="24"/>
              </w:rPr>
              <w:t>aprašymas</w:t>
            </w:r>
          </w:p>
        </w:tc>
        <w:tc>
          <w:tcPr>
            <w:tcW w:w="2081" w:type="dxa"/>
            <w:vAlign w:val="center"/>
          </w:tcPr>
          <w:p w14:paraId="4A831609" w14:textId="77777777" w:rsidR="004A0E0D" w:rsidRPr="00A41ADD" w:rsidRDefault="004A0E0D" w:rsidP="001156D7">
            <w:pPr>
              <w:widowControl w:val="0"/>
              <w:jc w:val="center"/>
              <w:rPr>
                <w:rFonts w:cstheme="minorHAnsi"/>
                <w:sz w:val="24"/>
                <w:szCs w:val="24"/>
              </w:rPr>
            </w:pPr>
            <w:r w:rsidRPr="00A41ADD">
              <w:rPr>
                <w:rFonts w:cstheme="minorHAnsi"/>
                <w:sz w:val="24"/>
                <w:szCs w:val="24"/>
              </w:rPr>
              <w:t xml:space="preserve">Procentinė atliekamų </w:t>
            </w:r>
          </w:p>
          <w:p w14:paraId="21F1426B" w14:textId="77777777" w:rsidR="004A0E0D" w:rsidRPr="00A41ADD" w:rsidRDefault="004A0E0D" w:rsidP="001156D7">
            <w:pPr>
              <w:widowControl w:val="0"/>
              <w:jc w:val="center"/>
              <w:rPr>
                <w:rFonts w:cstheme="minorHAnsi"/>
                <w:sz w:val="24"/>
                <w:szCs w:val="24"/>
              </w:rPr>
            </w:pPr>
            <w:r w:rsidRPr="00A41ADD">
              <w:rPr>
                <w:rFonts w:cstheme="minorHAnsi"/>
                <w:sz w:val="24"/>
                <w:szCs w:val="24"/>
              </w:rPr>
              <w:t>darbų/paslaugų vertė nuo pasiūlymo kainos, %</w:t>
            </w:r>
          </w:p>
        </w:tc>
      </w:tr>
      <w:tr w:rsidR="004A0E0D" w:rsidRPr="00A41ADD" w14:paraId="578CF7A9" w14:textId="77777777" w:rsidTr="00DB2453">
        <w:trPr>
          <w:jc w:val="center"/>
        </w:trPr>
        <w:tc>
          <w:tcPr>
            <w:tcW w:w="672" w:type="dxa"/>
            <w:shd w:val="clear" w:color="auto" w:fill="auto"/>
          </w:tcPr>
          <w:p w14:paraId="3EE3549A" w14:textId="77777777" w:rsidR="004A0E0D" w:rsidRPr="00A41ADD" w:rsidRDefault="004A0E0D" w:rsidP="00DB2453">
            <w:pPr>
              <w:widowControl w:val="0"/>
              <w:rPr>
                <w:rFonts w:cstheme="minorHAnsi"/>
                <w:sz w:val="24"/>
                <w:szCs w:val="24"/>
              </w:rPr>
            </w:pPr>
            <w:r w:rsidRPr="00A41ADD">
              <w:rPr>
                <w:rFonts w:cstheme="minorHAnsi"/>
                <w:sz w:val="24"/>
                <w:szCs w:val="24"/>
              </w:rPr>
              <w:t>1.</w:t>
            </w:r>
          </w:p>
        </w:tc>
        <w:tc>
          <w:tcPr>
            <w:tcW w:w="4425" w:type="dxa"/>
            <w:shd w:val="clear" w:color="auto" w:fill="auto"/>
            <w:vAlign w:val="center"/>
          </w:tcPr>
          <w:p w14:paraId="32316FFD" w14:textId="77777777" w:rsidR="004A0E0D" w:rsidRPr="00A41ADD" w:rsidRDefault="004A0E0D" w:rsidP="001156D7">
            <w:pPr>
              <w:widowControl w:val="0"/>
              <w:rPr>
                <w:rFonts w:cstheme="minorHAnsi"/>
                <w:sz w:val="24"/>
                <w:szCs w:val="24"/>
              </w:rPr>
            </w:pPr>
            <w:r w:rsidRPr="00A41ADD">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A41ADD" w:rsidRDefault="004A0E0D" w:rsidP="00DB2453">
            <w:pPr>
              <w:rPr>
                <w:rFonts w:cstheme="minorHAnsi"/>
                <w:sz w:val="24"/>
                <w:szCs w:val="24"/>
              </w:rPr>
            </w:pPr>
          </w:p>
        </w:tc>
        <w:tc>
          <w:tcPr>
            <w:tcW w:w="2081" w:type="dxa"/>
            <w:vAlign w:val="center"/>
          </w:tcPr>
          <w:p w14:paraId="3B055B51" w14:textId="77777777" w:rsidR="004A0E0D" w:rsidRPr="00A41ADD" w:rsidRDefault="004A0E0D" w:rsidP="00DB2453">
            <w:pPr>
              <w:widowControl w:val="0"/>
              <w:rPr>
                <w:rFonts w:cstheme="minorHAnsi"/>
                <w:sz w:val="24"/>
                <w:szCs w:val="24"/>
              </w:rPr>
            </w:pPr>
          </w:p>
        </w:tc>
      </w:tr>
      <w:tr w:rsidR="004A0E0D" w:rsidRPr="00A41ADD" w14:paraId="545060B0" w14:textId="77777777" w:rsidTr="00DB2453">
        <w:trPr>
          <w:jc w:val="center"/>
        </w:trPr>
        <w:tc>
          <w:tcPr>
            <w:tcW w:w="672" w:type="dxa"/>
            <w:shd w:val="clear" w:color="auto" w:fill="auto"/>
          </w:tcPr>
          <w:p w14:paraId="5605E1F0" w14:textId="77777777" w:rsidR="004A0E0D" w:rsidRPr="00A41ADD" w:rsidRDefault="004A0E0D" w:rsidP="00DB2453">
            <w:pPr>
              <w:widowControl w:val="0"/>
              <w:rPr>
                <w:rFonts w:cstheme="minorHAnsi"/>
                <w:sz w:val="24"/>
                <w:szCs w:val="24"/>
              </w:rPr>
            </w:pPr>
            <w:r w:rsidRPr="00A41ADD">
              <w:rPr>
                <w:rFonts w:cstheme="minorHAnsi"/>
                <w:sz w:val="24"/>
                <w:szCs w:val="24"/>
              </w:rPr>
              <w:t xml:space="preserve">2. </w:t>
            </w:r>
          </w:p>
        </w:tc>
        <w:tc>
          <w:tcPr>
            <w:tcW w:w="4425" w:type="dxa"/>
            <w:shd w:val="clear" w:color="auto" w:fill="auto"/>
          </w:tcPr>
          <w:p w14:paraId="3AB9A255" w14:textId="77777777" w:rsidR="004A0E0D" w:rsidRPr="00A41ADD" w:rsidRDefault="004A0E0D" w:rsidP="001156D7">
            <w:pPr>
              <w:widowControl w:val="0"/>
              <w:rPr>
                <w:rFonts w:cstheme="minorHAnsi"/>
                <w:sz w:val="24"/>
                <w:szCs w:val="24"/>
              </w:rPr>
            </w:pPr>
            <w:r w:rsidRPr="00A41ADD">
              <w:rPr>
                <w:rFonts w:cstheme="minorHAnsi"/>
                <w:sz w:val="24"/>
                <w:szCs w:val="24"/>
              </w:rPr>
              <w:t xml:space="preserve">Darbai/Paslaugos pagal pirkimo sutartį, kuriuos perduosiu vykdyti žinomiems subrangovams </w:t>
            </w:r>
            <w:r w:rsidRPr="00A41ADD">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A41ADD" w:rsidRDefault="004A0E0D" w:rsidP="00DB2453">
            <w:pPr>
              <w:widowControl w:val="0"/>
              <w:rPr>
                <w:rFonts w:cstheme="minorHAnsi"/>
                <w:sz w:val="24"/>
                <w:szCs w:val="24"/>
              </w:rPr>
            </w:pPr>
          </w:p>
        </w:tc>
        <w:tc>
          <w:tcPr>
            <w:tcW w:w="2081" w:type="dxa"/>
          </w:tcPr>
          <w:p w14:paraId="462353BD" w14:textId="77777777" w:rsidR="004A0E0D" w:rsidRPr="00A41ADD" w:rsidRDefault="004A0E0D" w:rsidP="00DB2453">
            <w:pPr>
              <w:widowControl w:val="0"/>
              <w:rPr>
                <w:rFonts w:cstheme="minorHAnsi"/>
                <w:sz w:val="24"/>
                <w:szCs w:val="24"/>
              </w:rPr>
            </w:pPr>
          </w:p>
        </w:tc>
      </w:tr>
      <w:tr w:rsidR="004A0E0D" w:rsidRPr="00A41ADD" w14:paraId="70594209" w14:textId="77777777" w:rsidTr="00DB2453">
        <w:trPr>
          <w:jc w:val="center"/>
        </w:trPr>
        <w:tc>
          <w:tcPr>
            <w:tcW w:w="672" w:type="dxa"/>
            <w:shd w:val="clear" w:color="auto" w:fill="auto"/>
          </w:tcPr>
          <w:p w14:paraId="2A9A106A" w14:textId="77777777" w:rsidR="004A0E0D" w:rsidRPr="00A41ADD" w:rsidDel="005571B8" w:rsidRDefault="004A0E0D" w:rsidP="00DB2453">
            <w:pPr>
              <w:widowControl w:val="0"/>
              <w:rPr>
                <w:rFonts w:cstheme="minorHAnsi"/>
                <w:sz w:val="24"/>
                <w:szCs w:val="24"/>
              </w:rPr>
            </w:pPr>
            <w:r w:rsidRPr="00A41ADD">
              <w:rPr>
                <w:rFonts w:cstheme="minorHAnsi"/>
                <w:sz w:val="24"/>
                <w:szCs w:val="24"/>
              </w:rPr>
              <w:t>3.</w:t>
            </w:r>
          </w:p>
        </w:tc>
        <w:tc>
          <w:tcPr>
            <w:tcW w:w="4425" w:type="dxa"/>
            <w:shd w:val="clear" w:color="auto" w:fill="auto"/>
          </w:tcPr>
          <w:p w14:paraId="73746921" w14:textId="77777777" w:rsidR="004A0E0D" w:rsidRPr="00A41ADD" w:rsidRDefault="004A0E0D" w:rsidP="001156D7">
            <w:pPr>
              <w:widowControl w:val="0"/>
              <w:rPr>
                <w:rFonts w:cstheme="minorHAnsi"/>
                <w:sz w:val="24"/>
                <w:szCs w:val="24"/>
              </w:rPr>
            </w:pPr>
            <w:r w:rsidRPr="00A41ADD">
              <w:rPr>
                <w:rFonts w:cstheme="minorHAnsi"/>
                <w:sz w:val="24"/>
                <w:szCs w:val="24"/>
              </w:rPr>
              <w:t>Darbai/Paslaugos pagal pirkimo sutartį, kuriuos perduosiu vykdyti nežinomiems subrangovams/subtiekėjams</w:t>
            </w:r>
            <w:r w:rsidRPr="00A41ADD" w:rsidDel="0019266E">
              <w:rPr>
                <w:rFonts w:cstheme="minorHAnsi"/>
                <w:sz w:val="24"/>
                <w:szCs w:val="24"/>
              </w:rPr>
              <w:t xml:space="preserve"> </w:t>
            </w:r>
          </w:p>
        </w:tc>
        <w:tc>
          <w:tcPr>
            <w:tcW w:w="2033" w:type="dxa"/>
            <w:shd w:val="clear" w:color="auto" w:fill="auto"/>
          </w:tcPr>
          <w:p w14:paraId="53F200C9" w14:textId="77777777" w:rsidR="004A0E0D" w:rsidRPr="00A41ADD" w:rsidRDefault="004A0E0D" w:rsidP="00DB2453">
            <w:pPr>
              <w:widowControl w:val="0"/>
              <w:rPr>
                <w:rFonts w:cstheme="minorHAnsi"/>
                <w:sz w:val="24"/>
                <w:szCs w:val="24"/>
              </w:rPr>
            </w:pPr>
          </w:p>
        </w:tc>
        <w:tc>
          <w:tcPr>
            <w:tcW w:w="2081" w:type="dxa"/>
          </w:tcPr>
          <w:p w14:paraId="06150B25" w14:textId="77777777" w:rsidR="004A0E0D" w:rsidRPr="00A41ADD" w:rsidRDefault="004A0E0D" w:rsidP="00DB2453">
            <w:pPr>
              <w:widowControl w:val="0"/>
              <w:rPr>
                <w:rFonts w:cstheme="minorHAnsi"/>
                <w:sz w:val="24"/>
                <w:szCs w:val="24"/>
              </w:rPr>
            </w:pPr>
          </w:p>
        </w:tc>
      </w:tr>
      <w:tr w:rsidR="004A0E0D" w:rsidRPr="00A41ADD" w14:paraId="02642438" w14:textId="77777777" w:rsidTr="00DB2453">
        <w:trPr>
          <w:jc w:val="center"/>
        </w:trPr>
        <w:tc>
          <w:tcPr>
            <w:tcW w:w="7130" w:type="dxa"/>
            <w:gridSpan w:val="3"/>
            <w:shd w:val="clear" w:color="auto" w:fill="auto"/>
          </w:tcPr>
          <w:p w14:paraId="2B474AEE" w14:textId="77777777" w:rsidR="004A0E0D" w:rsidRPr="00A41ADD" w:rsidRDefault="004A0E0D" w:rsidP="00DB2453">
            <w:pPr>
              <w:widowControl w:val="0"/>
              <w:jc w:val="right"/>
              <w:rPr>
                <w:rFonts w:cstheme="minorHAnsi"/>
                <w:sz w:val="24"/>
                <w:szCs w:val="24"/>
              </w:rPr>
            </w:pPr>
            <w:r w:rsidRPr="00A41ADD">
              <w:rPr>
                <w:rFonts w:cstheme="minorHAnsi"/>
                <w:sz w:val="24"/>
                <w:szCs w:val="24"/>
              </w:rPr>
              <w:t xml:space="preserve">Viso: </w:t>
            </w:r>
            <w:r w:rsidRPr="00A41ADD">
              <w:rPr>
                <w:rFonts w:cstheme="minorHAnsi"/>
                <w:i/>
                <w:sz w:val="24"/>
                <w:szCs w:val="24"/>
              </w:rPr>
              <w:t>[1-3 eilučių suma]</w:t>
            </w:r>
          </w:p>
        </w:tc>
        <w:tc>
          <w:tcPr>
            <w:tcW w:w="2081" w:type="dxa"/>
          </w:tcPr>
          <w:p w14:paraId="69126972" w14:textId="77777777" w:rsidR="004A0E0D" w:rsidRPr="00A41ADD" w:rsidRDefault="004A0E0D" w:rsidP="00DB2453">
            <w:pPr>
              <w:widowControl w:val="0"/>
              <w:jc w:val="center"/>
              <w:rPr>
                <w:rFonts w:cstheme="minorHAnsi"/>
                <w:sz w:val="24"/>
                <w:szCs w:val="24"/>
              </w:rPr>
            </w:pPr>
            <w:r w:rsidRPr="00A41ADD">
              <w:rPr>
                <w:rFonts w:cstheme="minorHAnsi"/>
                <w:sz w:val="24"/>
                <w:szCs w:val="24"/>
              </w:rPr>
              <w:t>100 %</w:t>
            </w:r>
          </w:p>
        </w:tc>
      </w:tr>
    </w:tbl>
    <w:p w14:paraId="56CE17BD" w14:textId="77777777" w:rsidR="004A0E0D" w:rsidRPr="00A41ADD"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A41ADD"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A41ADD">
        <w:rPr>
          <w:rFonts w:cstheme="minorHAnsi"/>
          <w:b/>
          <w:bCs/>
          <w:sz w:val="24"/>
          <w:szCs w:val="24"/>
        </w:rPr>
        <w:t>INFORMACIJA APIE ŽINOMUS SUBRANGOVUS IR JIEMS PERDUODAMA VYKDYTI DARBŲ DALIS</w:t>
      </w:r>
    </w:p>
    <w:p w14:paraId="0E063B11" w14:textId="77777777" w:rsidR="004A0E0D" w:rsidRPr="00A41ADD" w:rsidRDefault="004A0E0D" w:rsidP="004A0E0D">
      <w:pPr>
        <w:widowControl w:val="0"/>
        <w:ind w:left="142"/>
        <w:rPr>
          <w:rFonts w:eastAsia="Calibri" w:cstheme="minorHAnsi"/>
          <w:i/>
          <w:iCs/>
          <w:sz w:val="24"/>
          <w:szCs w:val="24"/>
        </w:rPr>
      </w:pPr>
      <w:r w:rsidRPr="00A41ADD">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72"/>
        <w:gridCol w:w="2501"/>
        <w:gridCol w:w="2637"/>
        <w:gridCol w:w="1726"/>
        <w:gridCol w:w="1610"/>
      </w:tblGrid>
      <w:tr w:rsidR="004A0E0D" w:rsidRPr="00A41ADD" w14:paraId="7B220041" w14:textId="77777777" w:rsidTr="00DB2453">
        <w:tc>
          <w:tcPr>
            <w:tcW w:w="2024" w:type="dxa"/>
          </w:tcPr>
          <w:p w14:paraId="2014A8A9" w14:textId="77777777" w:rsidR="004A0E0D" w:rsidRPr="00A41ADD" w:rsidRDefault="004A0E0D" w:rsidP="00DB2453">
            <w:pPr>
              <w:pStyle w:val="Sraopastraipa"/>
              <w:widowControl w:val="0"/>
              <w:ind w:left="0"/>
              <w:jc w:val="center"/>
              <w:rPr>
                <w:rFonts w:asciiTheme="minorHAnsi" w:eastAsia="Calibri" w:cstheme="minorHAnsi"/>
                <w:sz w:val="24"/>
                <w:szCs w:val="24"/>
              </w:rPr>
            </w:pPr>
            <w:proofErr w:type="spellStart"/>
            <w:r w:rsidRPr="00A41ADD">
              <w:rPr>
                <w:rFonts w:asciiTheme="minorHAnsi" w:eastAsia="Calibri" w:cstheme="minorHAnsi"/>
                <w:sz w:val="24"/>
                <w:szCs w:val="24"/>
              </w:rPr>
              <w:t>Eil.Nr</w:t>
            </w:r>
            <w:proofErr w:type="spellEnd"/>
            <w:r w:rsidRPr="00A41ADD">
              <w:rPr>
                <w:rFonts w:asciiTheme="minorHAnsi" w:eastAsia="Calibri" w:cstheme="minorHAnsi"/>
                <w:sz w:val="24"/>
                <w:szCs w:val="24"/>
              </w:rPr>
              <w:t>.</w:t>
            </w:r>
          </w:p>
        </w:tc>
        <w:tc>
          <w:tcPr>
            <w:tcW w:w="1873" w:type="dxa"/>
          </w:tcPr>
          <w:p w14:paraId="539718AF" w14:textId="77777777" w:rsidR="004A0E0D" w:rsidRPr="00A41ADD" w:rsidRDefault="004A0E0D" w:rsidP="00DB2453">
            <w:pPr>
              <w:pStyle w:val="Sraopastraipa"/>
              <w:widowControl w:val="0"/>
              <w:ind w:left="0"/>
              <w:jc w:val="center"/>
              <w:rPr>
                <w:rFonts w:asciiTheme="minorHAnsi" w:eastAsia="Calibri" w:cstheme="minorHAnsi"/>
                <w:sz w:val="24"/>
                <w:szCs w:val="24"/>
              </w:rPr>
            </w:pPr>
            <w:r w:rsidRPr="00A41ADD">
              <w:rPr>
                <w:rFonts w:asciiTheme="minorHAnsi" w:cstheme="minorHAnsi"/>
                <w:sz w:val="24"/>
                <w:szCs w:val="24"/>
              </w:rPr>
              <w:t>Subrangovo/Subtiekėjo pavadinimas, juridinio asmens kodas, adresas</w:t>
            </w:r>
          </w:p>
        </w:tc>
        <w:tc>
          <w:tcPr>
            <w:tcW w:w="1877" w:type="dxa"/>
          </w:tcPr>
          <w:p w14:paraId="669AE1BD" w14:textId="77777777" w:rsidR="004A0E0D" w:rsidRPr="00A41ADD" w:rsidRDefault="004A0E0D" w:rsidP="00DB2453">
            <w:pPr>
              <w:pStyle w:val="Sraopastraipa"/>
              <w:widowControl w:val="0"/>
              <w:ind w:left="0"/>
              <w:jc w:val="center"/>
              <w:rPr>
                <w:rFonts w:asciiTheme="minorHAnsi" w:eastAsia="Calibri" w:cstheme="minorHAnsi"/>
                <w:sz w:val="24"/>
                <w:szCs w:val="24"/>
              </w:rPr>
            </w:pPr>
            <w:r w:rsidRPr="00A41ADD">
              <w:rPr>
                <w:rFonts w:asciiTheme="minorHAnsi" w:cstheme="minorHAnsi"/>
                <w:sz w:val="24"/>
                <w:szCs w:val="24"/>
              </w:rPr>
              <w:t>Sutarties objekto dalies, perduodamos vykdyti subrangovui/subtiekėjui, aprašymas</w:t>
            </w:r>
          </w:p>
        </w:tc>
        <w:tc>
          <w:tcPr>
            <w:tcW w:w="1880" w:type="dxa"/>
          </w:tcPr>
          <w:p w14:paraId="5ED30CA4" w14:textId="77777777" w:rsidR="004A0E0D" w:rsidRPr="00A41ADD" w:rsidRDefault="004A0E0D" w:rsidP="00DB2453">
            <w:pPr>
              <w:widowControl w:val="0"/>
              <w:ind w:hanging="19"/>
              <w:jc w:val="center"/>
              <w:rPr>
                <w:rFonts w:asciiTheme="minorHAnsi" w:cstheme="minorHAnsi"/>
                <w:sz w:val="24"/>
                <w:szCs w:val="24"/>
              </w:rPr>
            </w:pPr>
            <w:r w:rsidRPr="00A41ADD">
              <w:rPr>
                <w:rFonts w:asciiTheme="minorHAnsi" w:cstheme="minorHAnsi"/>
                <w:sz w:val="24"/>
                <w:szCs w:val="24"/>
              </w:rPr>
              <w:t>Motyvuotas pagrįstumas, kodėl bus pasitelkiamas subrangovas/</w:t>
            </w:r>
          </w:p>
          <w:p w14:paraId="6198C884" w14:textId="77777777" w:rsidR="004A0E0D" w:rsidRPr="00A41ADD" w:rsidRDefault="004A0E0D" w:rsidP="00DB2453">
            <w:pPr>
              <w:widowControl w:val="0"/>
              <w:jc w:val="center"/>
              <w:rPr>
                <w:rFonts w:asciiTheme="minorHAnsi" w:eastAsia="Calibri" w:cstheme="minorHAnsi"/>
                <w:sz w:val="24"/>
                <w:szCs w:val="24"/>
              </w:rPr>
            </w:pPr>
            <w:r w:rsidRPr="00A41ADD">
              <w:rPr>
                <w:rFonts w:asciiTheme="minorHAnsi" w:cstheme="minorHAnsi"/>
                <w:sz w:val="24"/>
                <w:szCs w:val="24"/>
              </w:rPr>
              <w:t>subtiekėjas</w:t>
            </w:r>
          </w:p>
        </w:tc>
        <w:tc>
          <w:tcPr>
            <w:tcW w:w="1706" w:type="dxa"/>
          </w:tcPr>
          <w:p w14:paraId="3D516118" w14:textId="77777777" w:rsidR="004A0E0D" w:rsidRPr="00A41ADD" w:rsidRDefault="004A0E0D" w:rsidP="00DB2453">
            <w:pPr>
              <w:pStyle w:val="Sraopastraipa"/>
              <w:widowControl w:val="0"/>
              <w:ind w:left="0" w:firstLine="215"/>
              <w:jc w:val="center"/>
              <w:rPr>
                <w:rFonts w:asciiTheme="minorHAnsi" w:cstheme="minorHAnsi"/>
                <w:sz w:val="24"/>
                <w:szCs w:val="24"/>
                <w:lang w:eastAsia="lt-LT"/>
              </w:rPr>
            </w:pPr>
            <w:r w:rsidRPr="00A41ADD">
              <w:rPr>
                <w:rFonts w:asciiTheme="minorHAnsi" w:cstheme="minorHAnsi"/>
                <w:sz w:val="24"/>
                <w:szCs w:val="24"/>
                <w:lang w:eastAsia="lt-LT"/>
              </w:rPr>
              <w:t>Procentinė darbų/</w:t>
            </w:r>
          </w:p>
          <w:p w14:paraId="7606BA32" w14:textId="77777777" w:rsidR="004A0E0D" w:rsidRPr="00A41ADD" w:rsidRDefault="004A0E0D" w:rsidP="00F16C05">
            <w:pPr>
              <w:pStyle w:val="Sraopastraipa"/>
              <w:widowControl w:val="0"/>
              <w:ind w:left="0" w:firstLine="35"/>
              <w:jc w:val="center"/>
              <w:rPr>
                <w:rFonts w:asciiTheme="minorHAnsi" w:eastAsia="Calibri" w:cstheme="minorHAnsi"/>
                <w:sz w:val="24"/>
                <w:szCs w:val="24"/>
              </w:rPr>
            </w:pPr>
            <w:r w:rsidRPr="00A41ADD">
              <w:rPr>
                <w:rFonts w:asciiTheme="minorHAnsi" w:cstheme="minorHAnsi"/>
                <w:sz w:val="24"/>
                <w:szCs w:val="24"/>
                <w:lang w:eastAsia="lt-LT"/>
              </w:rPr>
              <w:t>paslaugų vertė nuo pasiūlymo kainos, %</w:t>
            </w:r>
          </w:p>
        </w:tc>
      </w:tr>
      <w:tr w:rsidR="004A0E0D" w:rsidRPr="00A41ADD" w14:paraId="707F5774" w14:textId="77777777" w:rsidTr="00DB2453">
        <w:tc>
          <w:tcPr>
            <w:tcW w:w="2024" w:type="dxa"/>
          </w:tcPr>
          <w:p w14:paraId="6270B3A0" w14:textId="77777777" w:rsidR="004A0E0D" w:rsidRPr="00A41ADD" w:rsidRDefault="004A0E0D" w:rsidP="009513A5">
            <w:pPr>
              <w:pStyle w:val="Sraopastraipa"/>
              <w:widowControl w:val="0"/>
              <w:ind w:left="0" w:firstLine="229"/>
              <w:jc w:val="center"/>
              <w:rPr>
                <w:rFonts w:asciiTheme="minorHAnsi" w:eastAsia="Calibri" w:cstheme="minorHAnsi"/>
                <w:i/>
                <w:iCs/>
                <w:sz w:val="24"/>
                <w:szCs w:val="24"/>
              </w:rPr>
            </w:pPr>
            <w:r w:rsidRPr="00A41ADD">
              <w:rPr>
                <w:rFonts w:asciiTheme="minorHAnsi" w:eastAsia="Calibri" w:cstheme="minorHAnsi"/>
                <w:i/>
                <w:iCs/>
                <w:sz w:val="24"/>
                <w:szCs w:val="24"/>
              </w:rPr>
              <w:t>1.</w:t>
            </w:r>
          </w:p>
        </w:tc>
        <w:tc>
          <w:tcPr>
            <w:tcW w:w="1873" w:type="dxa"/>
          </w:tcPr>
          <w:p w14:paraId="18A7DE43"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r w:rsidR="004A0E0D" w:rsidRPr="00A41ADD" w14:paraId="70805FB4" w14:textId="77777777" w:rsidTr="00DB2453">
        <w:tc>
          <w:tcPr>
            <w:tcW w:w="2024" w:type="dxa"/>
          </w:tcPr>
          <w:p w14:paraId="604AF972" w14:textId="77777777" w:rsidR="004A0E0D" w:rsidRPr="00A41ADD" w:rsidRDefault="004A0E0D" w:rsidP="00DB2453">
            <w:pPr>
              <w:pStyle w:val="Sraopastraipa"/>
              <w:widowControl w:val="0"/>
              <w:ind w:left="0" w:firstLine="319"/>
              <w:jc w:val="center"/>
              <w:rPr>
                <w:rFonts w:asciiTheme="minorHAnsi" w:eastAsia="Calibri" w:cstheme="minorHAnsi"/>
                <w:i/>
                <w:iCs/>
                <w:sz w:val="24"/>
                <w:szCs w:val="24"/>
              </w:rPr>
            </w:pPr>
            <w:r w:rsidRPr="00A41ADD">
              <w:rPr>
                <w:rFonts w:asciiTheme="minorHAnsi" w:eastAsia="Calibri" w:cstheme="minorHAnsi"/>
                <w:i/>
                <w:iCs/>
                <w:sz w:val="24"/>
                <w:szCs w:val="24"/>
              </w:rPr>
              <w:t>2.</w:t>
            </w:r>
          </w:p>
        </w:tc>
        <w:tc>
          <w:tcPr>
            <w:tcW w:w="1873" w:type="dxa"/>
          </w:tcPr>
          <w:p w14:paraId="37507171"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A41ADD" w:rsidRDefault="004A0E0D" w:rsidP="004A0E0D">
      <w:pPr>
        <w:pStyle w:val="Sraopastraipa"/>
        <w:widowControl w:val="0"/>
        <w:ind w:left="0"/>
        <w:jc w:val="center"/>
        <w:rPr>
          <w:rFonts w:eastAsia="Calibri" w:cstheme="minorHAnsi"/>
          <w:i/>
          <w:iCs/>
          <w:sz w:val="24"/>
          <w:szCs w:val="24"/>
        </w:rPr>
      </w:pPr>
    </w:p>
    <w:p w14:paraId="642ABDED" w14:textId="77777777" w:rsidR="004A0E0D" w:rsidRPr="00A41ADD"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A41ADD">
        <w:rPr>
          <w:rFonts w:cstheme="minorHAnsi"/>
          <w:b/>
          <w:bCs/>
          <w:sz w:val="24"/>
          <w:szCs w:val="24"/>
        </w:rPr>
        <w:t xml:space="preserve">INFORMACIJA APIE KVAZISUBTIEKĖJUS </w:t>
      </w:r>
      <w:r w:rsidRPr="00A41ADD">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A41ADD" w14:paraId="59ECFC50" w14:textId="77777777" w:rsidTr="00DB2453">
        <w:tc>
          <w:tcPr>
            <w:tcW w:w="2019" w:type="dxa"/>
          </w:tcPr>
          <w:p w14:paraId="56C517F2" w14:textId="77777777" w:rsidR="004A0E0D" w:rsidRPr="00A41ADD" w:rsidRDefault="004A0E0D" w:rsidP="00DB2453">
            <w:pPr>
              <w:pStyle w:val="Sraopastraipa"/>
              <w:widowControl w:val="0"/>
              <w:ind w:left="0"/>
              <w:jc w:val="center"/>
              <w:rPr>
                <w:rFonts w:asciiTheme="minorHAnsi" w:eastAsia="Calibri" w:cstheme="minorHAnsi"/>
                <w:sz w:val="24"/>
                <w:szCs w:val="24"/>
              </w:rPr>
            </w:pPr>
            <w:proofErr w:type="spellStart"/>
            <w:r w:rsidRPr="00A41ADD">
              <w:rPr>
                <w:rFonts w:asciiTheme="minorHAnsi" w:eastAsia="Calibri" w:cstheme="minorHAnsi"/>
                <w:sz w:val="24"/>
                <w:szCs w:val="24"/>
              </w:rPr>
              <w:t>Eil.Nr</w:t>
            </w:r>
            <w:proofErr w:type="spellEnd"/>
            <w:r w:rsidRPr="00A41ADD">
              <w:rPr>
                <w:rFonts w:asciiTheme="minorHAnsi" w:eastAsia="Calibri" w:cstheme="minorHAnsi"/>
                <w:sz w:val="24"/>
                <w:szCs w:val="24"/>
              </w:rPr>
              <w:t>.</w:t>
            </w:r>
          </w:p>
        </w:tc>
        <w:tc>
          <w:tcPr>
            <w:tcW w:w="3818" w:type="dxa"/>
          </w:tcPr>
          <w:p w14:paraId="62347980" w14:textId="77777777" w:rsidR="004A0E0D" w:rsidRPr="00A41ADD" w:rsidRDefault="004A0E0D" w:rsidP="00DB2453">
            <w:pPr>
              <w:pStyle w:val="Sraopastraipa"/>
              <w:widowControl w:val="0"/>
              <w:ind w:left="0"/>
              <w:jc w:val="center"/>
              <w:rPr>
                <w:rFonts w:asciiTheme="minorHAnsi" w:eastAsia="Calibri" w:cstheme="minorHAnsi"/>
                <w:sz w:val="24"/>
                <w:szCs w:val="24"/>
              </w:rPr>
            </w:pPr>
            <w:proofErr w:type="spellStart"/>
            <w:r w:rsidRPr="00A41ADD">
              <w:rPr>
                <w:rFonts w:asciiTheme="minorHAnsi" w:cstheme="minorHAnsi"/>
                <w:sz w:val="24"/>
                <w:szCs w:val="24"/>
              </w:rPr>
              <w:t>Kvazisubtiekėjo</w:t>
            </w:r>
            <w:proofErr w:type="spellEnd"/>
            <w:r w:rsidRPr="00A41ADD">
              <w:rPr>
                <w:rFonts w:asciiTheme="minorHAnsi" w:cstheme="minorHAnsi"/>
                <w:sz w:val="24"/>
                <w:szCs w:val="24"/>
              </w:rPr>
              <w:t xml:space="preserve"> vardas, pavardė</w:t>
            </w:r>
          </w:p>
        </w:tc>
        <w:tc>
          <w:tcPr>
            <w:tcW w:w="3503" w:type="dxa"/>
          </w:tcPr>
          <w:p w14:paraId="1226147F" w14:textId="77777777" w:rsidR="004A0E0D" w:rsidRPr="00A41ADD" w:rsidRDefault="004A0E0D" w:rsidP="00DB2453">
            <w:pPr>
              <w:pStyle w:val="Sraopastraipa"/>
              <w:widowControl w:val="0"/>
              <w:ind w:left="0"/>
              <w:jc w:val="center"/>
              <w:rPr>
                <w:rFonts w:asciiTheme="minorHAnsi" w:eastAsia="Calibri" w:cstheme="minorHAnsi"/>
                <w:sz w:val="24"/>
                <w:szCs w:val="24"/>
              </w:rPr>
            </w:pPr>
            <w:r w:rsidRPr="00A41ADD">
              <w:rPr>
                <w:rFonts w:asciiTheme="minorHAnsi" w:cstheme="minorHAnsi"/>
                <w:sz w:val="24"/>
                <w:szCs w:val="24"/>
              </w:rPr>
              <w:t xml:space="preserve">Kvalifikacijos reikalavimas, kuriam pasitelkiamas </w:t>
            </w:r>
            <w:proofErr w:type="spellStart"/>
            <w:r w:rsidRPr="00A41ADD">
              <w:rPr>
                <w:rFonts w:asciiTheme="minorHAnsi" w:cstheme="minorHAnsi"/>
                <w:sz w:val="24"/>
                <w:szCs w:val="24"/>
              </w:rPr>
              <w:t>kvazisubtiekėjas</w:t>
            </w:r>
            <w:proofErr w:type="spellEnd"/>
          </w:p>
        </w:tc>
      </w:tr>
      <w:tr w:rsidR="004A0E0D" w:rsidRPr="00A41ADD" w14:paraId="3C270482" w14:textId="77777777" w:rsidTr="00DB2453">
        <w:tc>
          <w:tcPr>
            <w:tcW w:w="2019" w:type="dxa"/>
          </w:tcPr>
          <w:p w14:paraId="73988165"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r w:rsidRPr="00A41ADD">
              <w:rPr>
                <w:rFonts w:asciiTheme="minorHAnsi" w:eastAsia="Calibri" w:cstheme="minorHAnsi"/>
                <w:i/>
                <w:iCs/>
                <w:sz w:val="24"/>
                <w:szCs w:val="24"/>
              </w:rPr>
              <w:t>1.</w:t>
            </w:r>
          </w:p>
        </w:tc>
        <w:tc>
          <w:tcPr>
            <w:tcW w:w="3818" w:type="dxa"/>
          </w:tcPr>
          <w:p w14:paraId="3CA8F4F4"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r w:rsidR="004A0E0D" w:rsidRPr="00A41ADD" w14:paraId="6CC7C1F6" w14:textId="77777777" w:rsidTr="00DB2453">
        <w:tc>
          <w:tcPr>
            <w:tcW w:w="2019" w:type="dxa"/>
          </w:tcPr>
          <w:p w14:paraId="3FE4CF5C"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r w:rsidRPr="00A41ADD">
              <w:rPr>
                <w:rFonts w:asciiTheme="minorHAnsi" w:eastAsia="Calibri" w:cstheme="minorHAnsi"/>
                <w:i/>
                <w:iCs/>
                <w:sz w:val="24"/>
                <w:szCs w:val="24"/>
              </w:rPr>
              <w:t>2.</w:t>
            </w:r>
          </w:p>
        </w:tc>
        <w:tc>
          <w:tcPr>
            <w:tcW w:w="3818" w:type="dxa"/>
          </w:tcPr>
          <w:p w14:paraId="47F3D7FC"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A41ADD" w:rsidRDefault="004A0E0D" w:rsidP="004A0E0D">
      <w:pPr>
        <w:widowControl w:val="0"/>
        <w:ind w:firstLine="720"/>
        <w:jc w:val="center"/>
        <w:rPr>
          <w:rFonts w:cstheme="minorHAnsi"/>
          <w:sz w:val="24"/>
          <w:szCs w:val="24"/>
        </w:rPr>
      </w:pPr>
      <w:r w:rsidRPr="00A41ADD">
        <w:rPr>
          <w:rFonts w:cstheme="minorHAnsi"/>
          <w:sz w:val="24"/>
          <w:szCs w:val="24"/>
        </w:rPr>
        <w:t>___________________________</w:t>
      </w:r>
    </w:p>
    <w:p w14:paraId="312F67C1" w14:textId="77AFAF6B" w:rsidR="004A0E0D" w:rsidRPr="00A41ADD" w:rsidRDefault="004A0E0D" w:rsidP="00556B3D">
      <w:pPr>
        <w:widowControl w:val="0"/>
        <w:jc w:val="center"/>
        <w:rPr>
          <w:rFonts w:cstheme="minorHAnsi"/>
          <w:sz w:val="24"/>
          <w:szCs w:val="24"/>
        </w:rPr>
      </w:pPr>
      <w:r w:rsidRPr="00A41ADD">
        <w:rPr>
          <w:rFonts w:cstheme="minorHAnsi"/>
          <w:sz w:val="24"/>
          <w:szCs w:val="24"/>
        </w:rPr>
        <w:t>(Tiekėjo įgalioto asmens pareigos vardas, pavardė, parašas</w:t>
      </w:r>
    </w:p>
    <w:p w14:paraId="1ECA41E4" w14:textId="77777777" w:rsidR="004126C2" w:rsidRPr="00A41ADD" w:rsidRDefault="004126C2" w:rsidP="00556B3D">
      <w:pPr>
        <w:widowControl w:val="0"/>
        <w:jc w:val="center"/>
        <w:rPr>
          <w:rFonts w:cstheme="minorHAnsi"/>
          <w:sz w:val="24"/>
          <w:szCs w:val="24"/>
        </w:rPr>
      </w:pPr>
    </w:p>
    <w:p w14:paraId="74131B13" w14:textId="77777777" w:rsidR="00D40E29" w:rsidRPr="00A41ADD" w:rsidRDefault="00D40E29" w:rsidP="006F0BEB">
      <w:pPr>
        <w:jc w:val="right"/>
        <w:rPr>
          <w:rFonts w:cstheme="minorHAnsi"/>
          <w:sz w:val="24"/>
          <w:szCs w:val="24"/>
        </w:rPr>
      </w:pPr>
    </w:p>
    <w:p w14:paraId="29BC0ACE" w14:textId="77777777" w:rsidR="00D40E29" w:rsidRPr="00A41ADD" w:rsidRDefault="00D40E29" w:rsidP="006F0BEB">
      <w:pPr>
        <w:jc w:val="right"/>
        <w:rPr>
          <w:rFonts w:cstheme="minorHAnsi"/>
          <w:sz w:val="24"/>
          <w:szCs w:val="24"/>
        </w:rPr>
      </w:pPr>
    </w:p>
    <w:p w14:paraId="5AAE8D01" w14:textId="49573864" w:rsidR="004126C2" w:rsidRPr="00A41ADD" w:rsidRDefault="006F0BEB" w:rsidP="006F0BEB">
      <w:pPr>
        <w:jc w:val="right"/>
        <w:rPr>
          <w:rFonts w:cstheme="minorHAnsi"/>
          <w:sz w:val="24"/>
          <w:szCs w:val="24"/>
        </w:rPr>
      </w:pPr>
      <w:r w:rsidRPr="00A41ADD">
        <w:rPr>
          <w:rFonts w:cstheme="minorHAnsi"/>
          <w:sz w:val="24"/>
          <w:szCs w:val="24"/>
        </w:rPr>
        <w:t xml:space="preserve">Pirkimo sąlygų </w:t>
      </w:r>
      <w:r w:rsidR="00BA348F">
        <w:rPr>
          <w:rFonts w:cstheme="minorHAnsi"/>
          <w:sz w:val="24"/>
          <w:szCs w:val="24"/>
        </w:rPr>
        <w:t>7</w:t>
      </w:r>
      <w:r w:rsidRPr="00A41ADD">
        <w:rPr>
          <w:rFonts w:cstheme="minorHAnsi"/>
          <w:sz w:val="24"/>
          <w:szCs w:val="24"/>
        </w:rPr>
        <w:t xml:space="preserve"> priedas</w:t>
      </w:r>
    </w:p>
    <w:p w14:paraId="75643680" w14:textId="77777777" w:rsidR="004126C2" w:rsidRPr="00A41ADD" w:rsidRDefault="004126C2" w:rsidP="004126C2">
      <w:pPr>
        <w:rPr>
          <w:rFonts w:cstheme="minorHAnsi"/>
          <w:sz w:val="24"/>
          <w:szCs w:val="24"/>
        </w:rPr>
      </w:pPr>
    </w:p>
    <w:p w14:paraId="0BC83AA5" w14:textId="77777777" w:rsidR="003A3745" w:rsidRPr="00A41ADD" w:rsidRDefault="003A3745" w:rsidP="003A3745">
      <w:pPr>
        <w:autoSpaceDN w:val="0"/>
        <w:spacing w:after="160" w:line="256" w:lineRule="auto"/>
        <w:jc w:val="left"/>
        <w:rPr>
          <w:rFonts w:eastAsia="Calibri" w:cstheme="minorHAnsi"/>
          <w:kern w:val="2"/>
          <w:sz w:val="24"/>
          <w:szCs w:val="24"/>
          <w:lang w:eastAsia="en-US"/>
          <w14:ligatures w14:val="standardContextual"/>
        </w:rPr>
      </w:pPr>
    </w:p>
    <w:p w14:paraId="1B7E7D6F" w14:textId="77777777" w:rsidR="003A3745" w:rsidRPr="00A41ADD" w:rsidRDefault="003A3745"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A41ADD">
        <w:rPr>
          <w:rFonts w:eastAsia="Calibri" w:cstheme="minorHAnsi"/>
          <w:b/>
          <w:kern w:val="2"/>
          <w:sz w:val="24"/>
          <w:szCs w:val="24"/>
          <w:lang w:eastAsia="en-US"/>
          <w14:ligatures w14:val="standardContextual"/>
        </w:rPr>
        <w:t>(</w:t>
      </w:r>
      <w:r w:rsidRPr="00A41ADD">
        <w:rPr>
          <w:rFonts w:eastAsia="Calibri" w:cstheme="minorHAnsi"/>
          <w:b/>
          <w:bCs/>
          <w:kern w:val="2"/>
          <w:sz w:val="24"/>
          <w:szCs w:val="24"/>
          <w:lang w:eastAsia="en-US"/>
          <w14:ligatures w14:val="standardContextual"/>
        </w:rPr>
        <w:t xml:space="preserve">Tiekėjo deklaracijos </w:t>
      </w:r>
      <w:r w:rsidRPr="00A41ADD">
        <w:rPr>
          <w:rFonts w:eastAsia="Calibri" w:cstheme="minorHAnsi"/>
          <w:b/>
          <w:kern w:val="2"/>
          <w:sz w:val="24"/>
          <w:szCs w:val="24"/>
          <w:lang w:eastAsia="en-US"/>
          <w14:ligatures w14:val="standardContextual"/>
        </w:rPr>
        <w:t>formos pavyzdys)</w:t>
      </w:r>
    </w:p>
    <w:p w14:paraId="5E9ED0F8"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Herbas arba prekių ženklas</w:t>
      </w:r>
    </w:p>
    <w:p w14:paraId="0DC3A0C9"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(Tiekėjo pavadinimas)</w:t>
      </w:r>
    </w:p>
    <w:p w14:paraId="24FC035B"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731986B5"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__________________________</w:t>
      </w:r>
    </w:p>
    <w:p w14:paraId="1D4BADDB" w14:textId="77777777" w:rsidR="003A3745" w:rsidRPr="00A41ADD" w:rsidRDefault="003A3745" w:rsidP="003A3745">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(Adresatas (Perkančioji organizacija))</w:t>
      </w:r>
    </w:p>
    <w:p w14:paraId="630C41DA" w14:textId="77777777" w:rsidR="003A3745" w:rsidRPr="00A41ADD" w:rsidRDefault="003A3745" w:rsidP="003A3745">
      <w:pPr>
        <w:widowControl w:val="0"/>
        <w:autoSpaceDE w:val="0"/>
        <w:textAlignment w:val="baseline"/>
        <w:rPr>
          <w:rFonts w:cstheme="minorHAnsi"/>
          <w:b/>
          <w:bCs/>
          <w:sz w:val="24"/>
          <w:szCs w:val="24"/>
        </w:rPr>
      </w:pPr>
    </w:p>
    <w:p w14:paraId="10249494" w14:textId="77777777" w:rsidR="003A3745" w:rsidRPr="00A41ADD" w:rsidRDefault="003A3745" w:rsidP="00DD1C8E">
      <w:pPr>
        <w:widowControl w:val="0"/>
        <w:autoSpaceDE w:val="0"/>
        <w:jc w:val="center"/>
        <w:textAlignment w:val="baseline"/>
        <w:rPr>
          <w:rFonts w:cstheme="minorHAnsi"/>
          <w:b/>
          <w:bCs/>
          <w:sz w:val="24"/>
          <w:szCs w:val="24"/>
        </w:rPr>
      </w:pPr>
    </w:p>
    <w:p w14:paraId="3B6D178A" w14:textId="68473E0E" w:rsidR="00DD1C8E" w:rsidRPr="00A41ADD" w:rsidRDefault="00DD1C8E" w:rsidP="00DD1C8E">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32CE4C5" w14:textId="77777777" w:rsidR="00DD1C8E" w:rsidRPr="00A41ADD" w:rsidRDefault="00DD1C8E" w:rsidP="00DD1C8E">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4C513906" w14:textId="1541CB80" w:rsidR="00DD1C8E" w:rsidRPr="00A41ADD" w:rsidRDefault="00817871" w:rsidP="00817871">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w:t>
      </w:r>
      <w:r w:rsidR="00DD1C8E" w:rsidRPr="00A41ADD">
        <w:rPr>
          <w:rFonts w:cstheme="minorHAnsi"/>
          <w:bCs/>
          <w:sz w:val="24"/>
          <w:szCs w:val="24"/>
        </w:rPr>
        <w:t>(Data)</w:t>
      </w:r>
    </w:p>
    <w:p w14:paraId="630584C0"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65C2B754"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A41ADD" w14:paraId="6C6D3747" w14:textId="77777777" w:rsidTr="006169F6">
        <w:tc>
          <w:tcPr>
            <w:tcW w:w="9828" w:type="dxa"/>
            <w:gridSpan w:val="6"/>
            <w:shd w:val="clear" w:color="auto" w:fill="auto"/>
          </w:tcPr>
          <w:p w14:paraId="79FFFBD6" w14:textId="77777777" w:rsidR="00DD1C8E" w:rsidRPr="00A41ADD" w:rsidRDefault="00DD1C8E" w:rsidP="006169F6">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DD1C8E" w:rsidRPr="00A41ADD" w14:paraId="3DA798CE" w14:textId="77777777" w:rsidTr="006169F6">
        <w:tc>
          <w:tcPr>
            <w:tcW w:w="9828" w:type="dxa"/>
            <w:gridSpan w:val="6"/>
            <w:shd w:val="clear" w:color="auto" w:fill="auto"/>
          </w:tcPr>
          <w:p w14:paraId="34EE866B"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DD1C8E" w:rsidRPr="00A41ADD" w14:paraId="7FBA35F6" w14:textId="77777777" w:rsidTr="006169F6">
        <w:tc>
          <w:tcPr>
            <w:tcW w:w="9828" w:type="dxa"/>
            <w:gridSpan w:val="6"/>
            <w:shd w:val="clear" w:color="auto" w:fill="auto"/>
          </w:tcPr>
          <w:p w14:paraId="619DD9D2"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DD1C8E" w:rsidRPr="00A41ADD" w14:paraId="2EF58923" w14:textId="77777777" w:rsidTr="006169F6">
        <w:tc>
          <w:tcPr>
            <w:tcW w:w="9828" w:type="dxa"/>
            <w:gridSpan w:val="6"/>
            <w:shd w:val="clear" w:color="auto" w:fill="auto"/>
          </w:tcPr>
          <w:p w14:paraId="25B5150E"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DD1C8E" w:rsidRPr="00A41ADD" w14:paraId="7A131AB2" w14:textId="77777777" w:rsidTr="006169F6">
        <w:tc>
          <w:tcPr>
            <w:tcW w:w="9828" w:type="dxa"/>
            <w:gridSpan w:val="6"/>
            <w:shd w:val="clear" w:color="auto" w:fill="auto"/>
          </w:tcPr>
          <w:p w14:paraId="1C9ACF65"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DD1C8E" w:rsidRPr="00A41ADD" w14:paraId="36FD490D" w14:textId="77777777" w:rsidTr="006169F6">
        <w:tc>
          <w:tcPr>
            <w:tcW w:w="9828" w:type="dxa"/>
            <w:gridSpan w:val="6"/>
            <w:shd w:val="clear" w:color="auto" w:fill="auto"/>
          </w:tcPr>
          <w:p w14:paraId="49F42A08"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DD1C8E" w:rsidRPr="00A41ADD" w14:paraId="4473F426" w14:textId="77777777" w:rsidTr="006169F6">
        <w:tc>
          <w:tcPr>
            <w:tcW w:w="9828" w:type="dxa"/>
            <w:gridSpan w:val="6"/>
            <w:shd w:val="clear" w:color="auto" w:fill="auto"/>
          </w:tcPr>
          <w:p w14:paraId="2DE850E4"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DD1C8E" w:rsidRPr="00A41ADD" w14:paraId="17708197" w14:textId="77777777" w:rsidTr="006169F6">
        <w:tc>
          <w:tcPr>
            <w:tcW w:w="9828" w:type="dxa"/>
            <w:gridSpan w:val="6"/>
            <w:shd w:val="clear" w:color="auto" w:fill="auto"/>
          </w:tcPr>
          <w:p w14:paraId="2F6A2DEC"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DD1C8E" w:rsidRPr="00A41ADD" w14:paraId="6D9CDD28" w14:textId="77777777" w:rsidTr="006169F6">
        <w:tc>
          <w:tcPr>
            <w:tcW w:w="9828" w:type="dxa"/>
            <w:gridSpan w:val="6"/>
            <w:shd w:val="clear" w:color="auto" w:fill="auto"/>
          </w:tcPr>
          <w:p w14:paraId="522842F0"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DD1C8E" w:rsidRPr="00A41ADD" w14:paraId="039D39EA" w14:textId="77777777" w:rsidTr="006169F6">
        <w:tc>
          <w:tcPr>
            <w:tcW w:w="9828" w:type="dxa"/>
            <w:gridSpan w:val="6"/>
            <w:shd w:val="clear" w:color="auto" w:fill="auto"/>
          </w:tcPr>
          <w:p w14:paraId="35DD3DEB"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DD1C8E" w:rsidRPr="00A41ADD" w14:paraId="16AD4F24" w14:textId="77777777" w:rsidTr="006169F6">
        <w:trPr>
          <w:trHeight w:val="282"/>
        </w:trPr>
        <w:tc>
          <w:tcPr>
            <w:tcW w:w="9828" w:type="dxa"/>
            <w:gridSpan w:val="6"/>
            <w:shd w:val="clear" w:color="auto" w:fill="auto"/>
          </w:tcPr>
          <w:p w14:paraId="41C37BCE"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 pranešimo Nr.)</w:t>
            </w:r>
          </w:p>
          <w:p w14:paraId="037177B7" w14:textId="77777777" w:rsidR="00DD1C8E" w:rsidRPr="00A41ADD" w:rsidRDefault="00DD1C8E" w:rsidP="006169F6">
            <w:pPr>
              <w:widowControl w:val="0"/>
              <w:autoSpaceDE w:val="0"/>
              <w:jc w:val="center"/>
              <w:textAlignment w:val="baseline"/>
              <w:rPr>
                <w:rFonts w:cstheme="minorHAnsi"/>
                <w:b/>
                <w:sz w:val="24"/>
                <w:szCs w:val="24"/>
                <w:lang w:eastAsia="ar-SA"/>
              </w:rPr>
            </w:pPr>
          </w:p>
          <w:p w14:paraId="330A4DD8" w14:textId="77777777" w:rsidR="00DD1C8E" w:rsidRPr="00A41ADD" w:rsidRDefault="00DD1C8E" w:rsidP="006169F6">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t>Atitinka/neatitinka šį kvalifikacijos reikalavimą:</w:t>
            </w:r>
          </w:p>
          <w:p w14:paraId="2D59314F" w14:textId="77777777" w:rsidR="00DD1C8E" w:rsidRPr="00A41ADD" w:rsidRDefault="00DD1C8E" w:rsidP="006169F6">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p w14:paraId="51C5755F" w14:textId="77777777" w:rsidR="00DD1C8E" w:rsidRPr="00A41ADD" w:rsidRDefault="00DD1C8E" w:rsidP="006169F6">
            <w:pPr>
              <w:widowControl w:val="0"/>
              <w:autoSpaceDE w:val="0"/>
              <w:jc w:val="center"/>
              <w:textAlignment w:val="baseline"/>
              <w:rPr>
                <w:rFonts w:cstheme="minorHAnsi"/>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A41ADD"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496E7"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 xml:space="preserve">Eil. </w:t>
                  </w:r>
                </w:p>
                <w:p w14:paraId="3F8DEA25"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C5932"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Kvalifikacijos reikalavimas</w:t>
                  </w:r>
                </w:p>
              </w:tc>
              <w:tc>
                <w:tcPr>
                  <w:tcW w:w="44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69F24"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Įrodantys dokumentai</w:t>
                  </w:r>
                </w:p>
              </w:tc>
            </w:tr>
            <w:tr w:rsidR="000B5C8F" w:rsidRPr="00A41ADD" w14:paraId="2581F99F" w14:textId="77777777" w:rsidTr="00220D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697"/>
              </w:trPr>
              <w:tc>
                <w:tcPr>
                  <w:tcW w:w="1020" w:type="dxa"/>
                  <w:tcBorders>
                    <w:top w:val="single" w:sz="4" w:space="0" w:color="000000"/>
                    <w:left w:val="single" w:sz="4" w:space="0" w:color="000000"/>
                    <w:bottom w:val="single" w:sz="4" w:space="0" w:color="auto"/>
                    <w:right w:val="single" w:sz="4" w:space="0" w:color="000000"/>
                  </w:tcBorders>
                </w:tcPr>
                <w:p w14:paraId="66F899F6" w14:textId="137A2B37" w:rsidR="000B5C8F" w:rsidRPr="00A41ADD" w:rsidRDefault="000B5C8F" w:rsidP="000B5C8F">
                  <w:pPr>
                    <w:widowControl w:val="0"/>
                    <w:rPr>
                      <w:rFonts w:eastAsia="Calibri" w:cstheme="minorHAnsi"/>
                      <w:sz w:val="24"/>
                      <w:szCs w:val="24"/>
                      <w:lang w:val="en-GB"/>
                    </w:rPr>
                  </w:pPr>
                  <w:r w:rsidRPr="00A41ADD">
                    <w:rPr>
                      <w:rFonts w:eastAsia="Calibri" w:cstheme="minorHAnsi"/>
                      <w:sz w:val="24"/>
                      <w:szCs w:val="24"/>
                      <w:lang w:val="en-GB"/>
                    </w:rPr>
                    <w:t>3.1.1.</w:t>
                  </w:r>
                </w:p>
              </w:tc>
              <w:tc>
                <w:tcPr>
                  <w:tcW w:w="412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6871F1A" w14:textId="5A8E9B44" w:rsidR="000B5C8F" w:rsidRDefault="000B5C8F" w:rsidP="000B5C8F">
                  <w:pPr>
                    <w:spacing w:line="257" w:lineRule="atLeast"/>
                    <w:rPr>
                      <w:rFonts w:ascii="Calibri" w:hAnsi="Calibri" w:cs="Calibri"/>
                      <w:color w:val="333333"/>
                      <w:sz w:val="24"/>
                      <w:szCs w:val="24"/>
                      <w:shd w:val="clear" w:color="auto" w:fill="FFFFFF"/>
                    </w:rPr>
                  </w:pPr>
                  <w:r w:rsidRPr="00ED40A4">
                    <w:rPr>
                      <w:rFonts w:ascii="Calibri" w:hAnsi="Calibri" w:cs="Calibri"/>
                      <w:color w:val="333333"/>
                      <w:sz w:val="24"/>
                      <w:szCs w:val="24"/>
                      <w:shd w:val="clear" w:color="auto" w:fill="FFFFFF"/>
                    </w:rPr>
                    <w:t xml:space="preserve">Tiekėjas, ūkio subjektų grupės nariai kartu, ūkio subjektai, kurių pajėgumais remiasi tiekėjas, per paskutinius </w:t>
                  </w:r>
                  <w:r>
                    <w:rPr>
                      <w:rFonts w:ascii="Calibri" w:hAnsi="Calibri" w:cs="Calibri"/>
                      <w:color w:val="333333"/>
                      <w:sz w:val="24"/>
                      <w:szCs w:val="24"/>
                      <w:shd w:val="clear" w:color="auto" w:fill="FFFFFF"/>
                    </w:rPr>
                    <w:t>5</w:t>
                  </w:r>
                  <w:r w:rsidRPr="00ED40A4">
                    <w:rPr>
                      <w:rFonts w:ascii="Calibri" w:hAnsi="Calibri" w:cs="Calibri"/>
                      <w:color w:val="333333"/>
                      <w:sz w:val="24"/>
                      <w:szCs w:val="24"/>
                      <w:shd w:val="clear" w:color="auto" w:fill="FFFFFF"/>
                    </w:rPr>
                    <w:t xml:space="preserve"> metus arba per laiką nuo tiekėjo įregistravimo dienos (jeigu tiekėjas vykdė veiklą mažiau nei </w:t>
                  </w:r>
                  <w:r>
                    <w:rPr>
                      <w:rFonts w:ascii="Calibri" w:hAnsi="Calibri" w:cs="Calibri"/>
                      <w:color w:val="333333"/>
                      <w:sz w:val="24"/>
                      <w:szCs w:val="24"/>
                      <w:shd w:val="clear" w:color="auto" w:fill="FFFFFF"/>
                    </w:rPr>
                    <w:t>5</w:t>
                  </w:r>
                  <w:r w:rsidRPr="00ED40A4">
                    <w:rPr>
                      <w:rFonts w:ascii="Calibri" w:hAnsi="Calibri" w:cs="Calibri"/>
                      <w:color w:val="333333"/>
                      <w:sz w:val="24"/>
                      <w:szCs w:val="24"/>
                      <w:shd w:val="clear" w:color="auto" w:fill="FFFFFF"/>
                    </w:rPr>
                    <w:t xml:space="preserve"> metus) iki pasiūlymo pateikimo termino pabaigos pagal </w:t>
                  </w:r>
                  <w:r w:rsidRPr="003437E7">
                    <w:rPr>
                      <w:rFonts w:ascii="Calibri" w:hAnsi="Calibri" w:cs="Calibri"/>
                      <w:color w:val="333333"/>
                      <w:sz w:val="24"/>
                      <w:szCs w:val="24"/>
                      <w:shd w:val="clear" w:color="auto" w:fill="FFFFFF"/>
                    </w:rPr>
                    <w:t xml:space="preserve">vieną ar daugiau sutarčių </w:t>
                  </w:r>
                  <w:r w:rsidRPr="003437E7">
                    <w:rPr>
                      <w:rFonts w:ascii="Calibri" w:hAnsi="Calibri" w:cs="Calibri"/>
                      <w:color w:val="333333"/>
                      <w:sz w:val="24"/>
                      <w:szCs w:val="24"/>
                      <w:shd w:val="clear" w:color="auto" w:fill="FFFFFF"/>
                    </w:rPr>
                    <w:lastRenderedPageBreak/>
                    <w:t>yra tinkamai atlikęs sporto aikštynų ir (arba) kitų viešųjų erdvių atnaujinimo ir (arba) statybos ir (arba) rekonstravimo, ir (arba) kapitalinio remonto darbų, kurių vertė yra ne mažesnė kaip 16 000 Eur be PVM.</w:t>
                  </w:r>
                </w:p>
                <w:p w14:paraId="48C112FE" w14:textId="77777777" w:rsidR="000B5C8F" w:rsidRPr="00ED40A4" w:rsidRDefault="000B5C8F" w:rsidP="000B5C8F">
                  <w:pPr>
                    <w:spacing w:line="257" w:lineRule="atLeast"/>
                    <w:rPr>
                      <w:rFonts w:ascii="Calibri" w:hAnsi="Calibri" w:cs="Calibri"/>
                      <w:color w:val="000000"/>
                      <w:sz w:val="24"/>
                      <w:szCs w:val="24"/>
                    </w:rPr>
                  </w:pPr>
                </w:p>
                <w:p w14:paraId="32027F5A" w14:textId="77777777" w:rsidR="000B5C8F" w:rsidRPr="00ED40A4" w:rsidRDefault="000B5C8F" w:rsidP="000B5C8F">
                  <w:pPr>
                    <w:spacing w:line="257" w:lineRule="atLeast"/>
                    <w:rPr>
                      <w:rFonts w:ascii="Calibri" w:hAnsi="Calibri" w:cs="Calibri"/>
                      <w:color w:val="000000"/>
                      <w:sz w:val="24"/>
                      <w:szCs w:val="24"/>
                    </w:rPr>
                  </w:pPr>
                </w:p>
                <w:p w14:paraId="24DC7ACF" w14:textId="77777777" w:rsidR="000B5C8F" w:rsidRPr="00ED40A4" w:rsidRDefault="000B5C8F" w:rsidP="000B5C8F">
                  <w:pPr>
                    <w:spacing w:line="257" w:lineRule="atLeast"/>
                    <w:rPr>
                      <w:rFonts w:ascii="Calibri" w:hAnsi="Calibri" w:cs="Calibri"/>
                      <w:color w:val="000000"/>
                      <w:sz w:val="24"/>
                      <w:szCs w:val="24"/>
                    </w:rPr>
                  </w:pPr>
                </w:p>
                <w:p w14:paraId="6A374EFA" w14:textId="39602C3E" w:rsidR="000B5C8F" w:rsidRPr="00A41ADD" w:rsidRDefault="000B5C8F" w:rsidP="000B5C8F">
                  <w:pPr>
                    <w:widowControl w:val="0"/>
                    <w:rPr>
                      <w:rFonts w:cstheme="minorHAnsi"/>
                      <w:sz w:val="24"/>
                      <w:szCs w:val="24"/>
                    </w:rPr>
                  </w:pPr>
                  <w:r w:rsidRPr="00ED40A4">
                    <w:rPr>
                      <w:rFonts w:ascii="Calibri" w:hAnsi="Calibri" w:cs="Calibri"/>
                      <w:color w:val="000000"/>
                      <w:sz w:val="24"/>
                      <w:szCs w:val="24"/>
                    </w:rPr>
                    <w:t xml:space="preserve">Tiekėjui nedraudžiama remtis sutartimi, kurią tiekėjas vykdė ne vienas, bet kartu su kitais ūkio subjektais. Tačiau tokiu atveju, turi būti vertinami būtent konkretaus tiekėjo, dalyvaujančio viešajame pirkime, </w:t>
                  </w:r>
                  <w:proofErr w:type="spellStart"/>
                  <w:r w:rsidRPr="00ED40A4">
                    <w:rPr>
                      <w:rFonts w:ascii="Calibri" w:hAnsi="Calibri" w:cs="Calibri"/>
                      <w:color w:val="000000"/>
                      <w:sz w:val="24"/>
                      <w:szCs w:val="24"/>
                    </w:rPr>
                    <w:t>suteikt</w:t>
                  </w:r>
                  <w:r>
                    <w:rPr>
                      <w:rFonts w:ascii="Calibri" w:hAnsi="Calibri" w:cs="Calibri"/>
                      <w:color w:val="000000"/>
                      <w:sz w:val="24"/>
                      <w:szCs w:val="24"/>
                    </w:rPr>
                    <w:t>Ų</w:t>
                  </w:r>
                  <w:proofErr w:type="spellEnd"/>
                  <w:r>
                    <w:rPr>
                      <w:rFonts w:ascii="Calibri" w:hAnsi="Calibri" w:cs="Calibri"/>
                      <w:color w:val="000000"/>
                      <w:sz w:val="24"/>
                      <w:szCs w:val="24"/>
                    </w:rPr>
                    <w:t xml:space="preserve"> darbų</w:t>
                  </w:r>
                  <w:r w:rsidRPr="00ED40A4">
                    <w:rPr>
                      <w:rFonts w:ascii="Calibri" w:hAnsi="Calibri" w:cs="Calibri"/>
                      <w:color w:val="000000"/>
                      <w:sz w:val="24"/>
                      <w:szCs w:val="24"/>
                    </w:rPr>
                    <w:t>, jų apimtis, vertė, o ne visas vykdytos sutarties objektas.</w:t>
                  </w:r>
                </w:p>
              </w:tc>
              <w:tc>
                <w:tcPr>
                  <w:tcW w:w="4380" w:type="dxa"/>
                  <w:tcBorders>
                    <w:top w:val="single" w:sz="4" w:space="0" w:color="000000" w:themeColor="text1"/>
                    <w:left w:val="single" w:sz="4" w:space="0" w:color="000000" w:themeColor="text1"/>
                    <w:bottom w:val="single" w:sz="4" w:space="0" w:color="auto"/>
                    <w:right w:val="single" w:sz="4" w:space="0" w:color="000000" w:themeColor="text1"/>
                  </w:tcBorders>
                </w:tcPr>
                <w:p w14:paraId="398E2695" w14:textId="6B36A546" w:rsidR="000B5C8F" w:rsidRDefault="000B5C8F" w:rsidP="000B5C8F">
                  <w:pPr>
                    <w:widowControl w:val="0"/>
                    <w:rPr>
                      <w:rFonts w:ascii="Calibri" w:hAnsi="Calibri" w:cs="Calibri"/>
                      <w:color w:val="333333"/>
                      <w:sz w:val="24"/>
                      <w:szCs w:val="24"/>
                      <w:shd w:val="clear" w:color="auto" w:fill="FFFFFF"/>
                    </w:rPr>
                  </w:pPr>
                  <w:r w:rsidRPr="00ED40A4">
                    <w:rPr>
                      <w:rFonts w:ascii="Calibri" w:hAnsi="Calibri" w:cs="Calibri"/>
                      <w:color w:val="333333"/>
                      <w:sz w:val="24"/>
                      <w:szCs w:val="24"/>
                      <w:shd w:val="clear" w:color="auto" w:fill="FFFFFF"/>
                    </w:rPr>
                    <w:lastRenderedPageBreak/>
                    <w:t xml:space="preserve">Pateikiama per pastaruosius </w:t>
                  </w:r>
                  <w:r>
                    <w:rPr>
                      <w:rFonts w:ascii="Calibri" w:hAnsi="Calibri" w:cs="Calibri"/>
                      <w:color w:val="333333"/>
                      <w:sz w:val="24"/>
                      <w:szCs w:val="24"/>
                      <w:shd w:val="clear" w:color="auto" w:fill="FFFFFF"/>
                    </w:rPr>
                    <w:t>5</w:t>
                  </w:r>
                  <w:r w:rsidRPr="00ED40A4">
                    <w:rPr>
                      <w:rFonts w:ascii="Calibri" w:hAnsi="Calibri" w:cs="Calibri"/>
                      <w:color w:val="333333"/>
                      <w:sz w:val="24"/>
                      <w:szCs w:val="24"/>
                      <w:shd w:val="clear" w:color="auto" w:fill="FFFFFF"/>
                    </w:rPr>
                    <w:t xml:space="preserve"> metus </w:t>
                  </w:r>
                  <w:r w:rsidRPr="003D4EAA">
                    <w:rPr>
                      <w:rFonts w:ascii="Calibri" w:hAnsi="Calibri" w:cs="Calibri"/>
                      <w:color w:val="333333"/>
                      <w:sz w:val="24"/>
                      <w:szCs w:val="24"/>
                      <w:shd w:val="clear" w:color="auto" w:fill="FFFFFF"/>
                    </w:rPr>
                    <w:t xml:space="preserve">tinkamai atliktų sporto aikštynų ir (arba) kitų viešųjų erdvių atnaujinimo ir (arba) statybos ir (arba) rekonstravimo, ir (arba) kapitalinio remonto darbų sąrašas, jame nurodant sutarties, pagal kurią šie darbai buvo atlikti, registracijos datą, registracijos numerį ir </w:t>
                  </w:r>
                  <w:r w:rsidRPr="003D4EAA">
                    <w:rPr>
                      <w:rFonts w:ascii="Calibri" w:hAnsi="Calibri" w:cs="Calibri"/>
                      <w:color w:val="333333"/>
                      <w:sz w:val="24"/>
                      <w:szCs w:val="24"/>
                      <w:shd w:val="clear" w:color="auto" w:fill="FFFFFF"/>
                    </w:rPr>
                    <w:lastRenderedPageBreak/>
                    <w:t>sutarties objektą, užsakovą, užsakovo kontaktus, užsakovo pažymą apie tinkamą darbų atlikimą.</w:t>
                  </w:r>
                </w:p>
                <w:p w14:paraId="1D6AF6BA" w14:textId="77777777" w:rsidR="000B5C8F" w:rsidRDefault="000B5C8F" w:rsidP="000B5C8F">
                  <w:pPr>
                    <w:widowControl w:val="0"/>
                    <w:rPr>
                      <w:rFonts w:ascii="Calibri" w:hAnsi="Calibri" w:cs="Calibri"/>
                      <w:color w:val="333333"/>
                      <w:sz w:val="24"/>
                      <w:szCs w:val="24"/>
                      <w:shd w:val="clear" w:color="auto" w:fill="FFFFFF"/>
                    </w:rPr>
                  </w:pPr>
                </w:p>
                <w:p w14:paraId="2B87F3D2" w14:textId="77777777" w:rsidR="000B5C8F" w:rsidRDefault="000B5C8F" w:rsidP="000B5C8F">
                  <w:pPr>
                    <w:widowControl w:val="0"/>
                    <w:rPr>
                      <w:rFonts w:ascii="Calibri" w:hAnsi="Calibri" w:cs="Calibri"/>
                      <w:color w:val="333333"/>
                      <w:sz w:val="24"/>
                      <w:szCs w:val="24"/>
                      <w:shd w:val="clear" w:color="auto" w:fill="FFFFFF"/>
                    </w:rPr>
                  </w:pPr>
                </w:p>
                <w:p w14:paraId="6281B823" w14:textId="0234B1DE" w:rsidR="000B5C8F" w:rsidRPr="00A41ADD" w:rsidRDefault="000B5C8F" w:rsidP="000B5C8F">
                  <w:pPr>
                    <w:widowControl w:val="0"/>
                    <w:rPr>
                      <w:rFonts w:eastAsia="Calibri" w:cstheme="minorHAnsi"/>
                      <w:sz w:val="24"/>
                      <w:szCs w:val="24"/>
                    </w:rPr>
                  </w:pPr>
                </w:p>
              </w:tc>
            </w:tr>
          </w:tbl>
          <w:p w14:paraId="0652199D" w14:textId="77777777" w:rsidR="00DD1C8E" w:rsidRPr="00A41ADD" w:rsidRDefault="00DD1C8E" w:rsidP="006169F6">
            <w:pPr>
              <w:widowControl w:val="0"/>
              <w:autoSpaceDE w:val="0"/>
              <w:jc w:val="center"/>
              <w:textAlignment w:val="baseline"/>
              <w:rPr>
                <w:rFonts w:cstheme="minorHAnsi"/>
                <w:sz w:val="24"/>
                <w:szCs w:val="24"/>
              </w:rPr>
            </w:pPr>
          </w:p>
        </w:tc>
      </w:tr>
      <w:tr w:rsidR="00DD1C8E" w:rsidRPr="00A41ADD" w14:paraId="59500F08" w14:textId="77777777" w:rsidTr="006169F6">
        <w:tc>
          <w:tcPr>
            <w:tcW w:w="9828" w:type="dxa"/>
            <w:gridSpan w:val="6"/>
            <w:shd w:val="clear" w:color="auto" w:fill="auto"/>
          </w:tcPr>
          <w:p w14:paraId="6D2648AA" w14:textId="77777777" w:rsidR="00DD1C8E" w:rsidRPr="00A41ADD" w:rsidRDefault="00DD1C8E" w:rsidP="006169F6">
            <w:pPr>
              <w:widowControl w:val="0"/>
              <w:autoSpaceDE w:val="0"/>
              <w:snapToGrid w:val="0"/>
              <w:jc w:val="center"/>
              <w:textAlignment w:val="baseline"/>
              <w:rPr>
                <w:rFonts w:cstheme="minorHAnsi"/>
                <w:position w:val="6"/>
                <w:sz w:val="24"/>
                <w:szCs w:val="24"/>
              </w:rPr>
            </w:pPr>
          </w:p>
          <w:p w14:paraId="70BE8DBA" w14:textId="77777777" w:rsidR="00DD1C8E" w:rsidRPr="00A41ADD" w:rsidRDefault="00DD1C8E" w:rsidP="006169F6">
            <w:pPr>
              <w:widowControl w:val="0"/>
              <w:autoSpaceDE w:val="0"/>
              <w:snapToGrid w:val="0"/>
              <w:jc w:val="center"/>
              <w:textAlignment w:val="baseline"/>
              <w:rPr>
                <w:rFonts w:cstheme="minorHAnsi"/>
                <w:position w:val="6"/>
                <w:sz w:val="24"/>
                <w:szCs w:val="24"/>
              </w:rPr>
            </w:pPr>
          </w:p>
        </w:tc>
      </w:tr>
      <w:tr w:rsidR="00DD1C8E" w:rsidRPr="00A41ADD" w14:paraId="5E984FBE" w14:textId="77777777" w:rsidTr="006169F6">
        <w:trPr>
          <w:trHeight w:val="499"/>
        </w:trPr>
        <w:tc>
          <w:tcPr>
            <w:tcW w:w="3261" w:type="dxa"/>
            <w:tcBorders>
              <w:top w:val="single" w:sz="4" w:space="0" w:color="000000"/>
            </w:tcBorders>
            <w:shd w:val="clear" w:color="auto" w:fill="auto"/>
          </w:tcPr>
          <w:p w14:paraId="6F5D867C"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2"/>
                <w:sz w:val="24"/>
                <w:szCs w:val="24"/>
              </w:rPr>
              <w:t>(Deklaraciją sudariusio asmens pareigų pavadinimas</w:t>
            </w:r>
            <w:r w:rsidRPr="00A41ADD">
              <w:rPr>
                <w:rFonts w:cstheme="minorHAnsi"/>
                <w:position w:val="4"/>
                <w:sz w:val="24"/>
                <w:szCs w:val="24"/>
              </w:rPr>
              <w:t>)</w:t>
            </w:r>
          </w:p>
        </w:tc>
        <w:tc>
          <w:tcPr>
            <w:tcW w:w="627" w:type="dxa"/>
            <w:shd w:val="clear" w:color="auto" w:fill="auto"/>
          </w:tcPr>
          <w:p w14:paraId="71FD486B" w14:textId="77777777" w:rsidR="00DD1C8E" w:rsidRPr="00A41ADD"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shd w:val="clear" w:color="auto" w:fill="auto"/>
          </w:tcPr>
          <w:p w14:paraId="1CD01700"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(Parašas)</w:t>
            </w:r>
          </w:p>
        </w:tc>
        <w:tc>
          <w:tcPr>
            <w:tcW w:w="701" w:type="dxa"/>
            <w:shd w:val="clear" w:color="auto" w:fill="auto"/>
          </w:tcPr>
          <w:p w14:paraId="760F24A7" w14:textId="77777777" w:rsidR="00DD1C8E" w:rsidRPr="00A41ADD"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shd w:val="clear" w:color="auto" w:fill="auto"/>
          </w:tcPr>
          <w:p w14:paraId="3DFE09B6"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(Vardas ir pavardė)</w:t>
            </w:r>
          </w:p>
        </w:tc>
        <w:tc>
          <w:tcPr>
            <w:tcW w:w="648" w:type="dxa"/>
            <w:shd w:val="clear" w:color="auto" w:fill="auto"/>
          </w:tcPr>
          <w:p w14:paraId="55C76C73" w14:textId="77777777" w:rsidR="00DD1C8E" w:rsidRPr="00A41ADD" w:rsidRDefault="00DD1C8E" w:rsidP="006169F6">
            <w:pPr>
              <w:widowControl w:val="0"/>
              <w:snapToGrid w:val="0"/>
              <w:jc w:val="center"/>
              <w:textAlignment w:val="baseline"/>
              <w:rPr>
                <w:rFonts w:cstheme="minorHAnsi"/>
                <w:sz w:val="24"/>
                <w:szCs w:val="24"/>
              </w:rPr>
            </w:pPr>
          </w:p>
        </w:tc>
      </w:tr>
    </w:tbl>
    <w:p w14:paraId="14380F4E" w14:textId="77777777" w:rsidR="00DD1C8E" w:rsidRPr="00A41ADD" w:rsidRDefault="00DD1C8E" w:rsidP="00DD1C8E">
      <w:pPr>
        <w:rPr>
          <w:rFonts w:cstheme="minorHAnsi"/>
          <w:sz w:val="24"/>
          <w:szCs w:val="24"/>
        </w:rPr>
      </w:pPr>
    </w:p>
    <w:p w14:paraId="6F41A0F8" w14:textId="77777777" w:rsidR="004126C2" w:rsidRPr="00A41ADD" w:rsidRDefault="004126C2" w:rsidP="00DD1C8E">
      <w:pPr>
        <w:widowControl w:val="0"/>
        <w:shd w:val="clear" w:color="auto" w:fill="FFFFFF"/>
        <w:spacing w:line="259" w:lineRule="auto"/>
        <w:jc w:val="center"/>
        <w:rPr>
          <w:rFonts w:cstheme="minorHAnsi"/>
          <w:sz w:val="24"/>
          <w:szCs w:val="24"/>
        </w:rPr>
      </w:pPr>
    </w:p>
    <w:p w14:paraId="4831FB65" w14:textId="77777777" w:rsidR="00FB02E4" w:rsidRPr="00A41ADD" w:rsidRDefault="00FB02E4" w:rsidP="00DD1C8E">
      <w:pPr>
        <w:widowControl w:val="0"/>
        <w:shd w:val="clear" w:color="auto" w:fill="FFFFFF"/>
        <w:spacing w:line="259" w:lineRule="auto"/>
        <w:jc w:val="center"/>
        <w:rPr>
          <w:rFonts w:cstheme="minorHAnsi"/>
          <w:sz w:val="24"/>
          <w:szCs w:val="24"/>
        </w:rPr>
      </w:pPr>
    </w:p>
    <w:p w14:paraId="79518EC5" w14:textId="77777777" w:rsidR="00FB02E4" w:rsidRPr="00A41ADD" w:rsidRDefault="00FB02E4" w:rsidP="00DD1C8E">
      <w:pPr>
        <w:widowControl w:val="0"/>
        <w:shd w:val="clear" w:color="auto" w:fill="FFFFFF"/>
        <w:spacing w:line="259" w:lineRule="auto"/>
        <w:jc w:val="center"/>
        <w:rPr>
          <w:rFonts w:cstheme="minorHAnsi"/>
          <w:sz w:val="24"/>
          <w:szCs w:val="24"/>
        </w:rPr>
      </w:pPr>
    </w:p>
    <w:p w14:paraId="3047DCC3" w14:textId="77777777" w:rsidR="00FB02E4" w:rsidRPr="00A41ADD" w:rsidRDefault="00FB02E4" w:rsidP="00DD1C8E">
      <w:pPr>
        <w:widowControl w:val="0"/>
        <w:shd w:val="clear" w:color="auto" w:fill="FFFFFF"/>
        <w:spacing w:line="259" w:lineRule="auto"/>
        <w:jc w:val="center"/>
        <w:rPr>
          <w:rFonts w:cstheme="minorHAnsi"/>
          <w:sz w:val="24"/>
          <w:szCs w:val="24"/>
        </w:rPr>
      </w:pPr>
    </w:p>
    <w:p w14:paraId="51944F26" w14:textId="77777777" w:rsidR="00FB02E4" w:rsidRPr="00A41ADD" w:rsidRDefault="00FB02E4" w:rsidP="00DD1C8E">
      <w:pPr>
        <w:widowControl w:val="0"/>
        <w:shd w:val="clear" w:color="auto" w:fill="FFFFFF"/>
        <w:spacing w:line="259" w:lineRule="auto"/>
        <w:jc w:val="center"/>
        <w:rPr>
          <w:rFonts w:cstheme="minorHAnsi"/>
          <w:sz w:val="24"/>
          <w:szCs w:val="24"/>
        </w:rPr>
      </w:pPr>
    </w:p>
    <w:p w14:paraId="3159CE4F" w14:textId="77777777" w:rsidR="00FB02E4" w:rsidRPr="00A41ADD" w:rsidRDefault="00FB02E4" w:rsidP="00DD1C8E">
      <w:pPr>
        <w:widowControl w:val="0"/>
        <w:shd w:val="clear" w:color="auto" w:fill="FFFFFF"/>
        <w:spacing w:line="259" w:lineRule="auto"/>
        <w:jc w:val="center"/>
        <w:rPr>
          <w:rFonts w:cstheme="minorHAnsi"/>
          <w:sz w:val="24"/>
          <w:szCs w:val="24"/>
        </w:rPr>
      </w:pPr>
    </w:p>
    <w:p w14:paraId="59E0E42D" w14:textId="77777777" w:rsidR="00FB02E4" w:rsidRPr="00A41ADD" w:rsidRDefault="00FB02E4" w:rsidP="00DD1C8E">
      <w:pPr>
        <w:widowControl w:val="0"/>
        <w:shd w:val="clear" w:color="auto" w:fill="FFFFFF"/>
        <w:spacing w:line="259" w:lineRule="auto"/>
        <w:jc w:val="center"/>
        <w:rPr>
          <w:rFonts w:cstheme="minorHAnsi"/>
          <w:sz w:val="24"/>
          <w:szCs w:val="24"/>
        </w:rPr>
      </w:pPr>
    </w:p>
    <w:p w14:paraId="12F37938" w14:textId="77777777" w:rsidR="00FB02E4" w:rsidRPr="00A41ADD" w:rsidRDefault="00FB02E4" w:rsidP="00DD1C8E">
      <w:pPr>
        <w:widowControl w:val="0"/>
        <w:shd w:val="clear" w:color="auto" w:fill="FFFFFF"/>
        <w:spacing w:line="259" w:lineRule="auto"/>
        <w:jc w:val="center"/>
        <w:rPr>
          <w:rFonts w:cstheme="minorHAnsi"/>
          <w:sz w:val="24"/>
          <w:szCs w:val="24"/>
        </w:rPr>
      </w:pPr>
    </w:p>
    <w:p w14:paraId="7EB2A3F2" w14:textId="77777777" w:rsidR="00FB02E4" w:rsidRPr="00A41ADD" w:rsidRDefault="00FB02E4" w:rsidP="00DD1C8E">
      <w:pPr>
        <w:widowControl w:val="0"/>
        <w:shd w:val="clear" w:color="auto" w:fill="FFFFFF"/>
        <w:spacing w:line="259" w:lineRule="auto"/>
        <w:jc w:val="center"/>
        <w:rPr>
          <w:rFonts w:cstheme="minorHAnsi"/>
          <w:sz w:val="24"/>
          <w:szCs w:val="24"/>
        </w:rPr>
      </w:pPr>
    </w:p>
    <w:p w14:paraId="4423F108" w14:textId="77777777" w:rsidR="00FB02E4" w:rsidRPr="00A41ADD" w:rsidRDefault="00FB02E4" w:rsidP="00DD1C8E">
      <w:pPr>
        <w:widowControl w:val="0"/>
        <w:shd w:val="clear" w:color="auto" w:fill="FFFFFF"/>
        <w:spacing w:line="259" w:lineRule="auto"/>
        <w:jc w:val="center"/>
        <w:rPr>
          <w:rFonts w:cstheme="minorHAnsi"/>
          <w:sz w:val="24"/>
          <w:szCs w:val="24"/>
        </w:rPr>
      </w:pPr>
    </w:p>
    <w:p w14:paraId="5A42C7D0" w14:textId="77777777" w:rsidR="00FB02E4" w:rsidRPr="00A41ADD" w:rsidRDefault="00FB02E4" w:rsidP="00DD1C8E">
      <w:pPr>
        <w:widowControl w:val="0"/>
        <w:shd w:val="clear" w:color="auto" w:fill="FFFFFF"/>
        <w:spacing w:line="259" w:lineRule="auto"/>
        <w:jc w:val="center"/>
        <w:rPr>
          <w:rFonts w:cstheme="minorHAnsi"/>
          <w:sz w:val="24"/>
          <w:szCs w:val="24"/>
        </w:rPr>
      </w:pPr>
    </w:p>
    <w:p w14:paraId="2756AF69" w14:textId="77777777" w:rsidR="00FB02E4" w:rsidRPr="00A41ADD" w:rsidRDefault="00FB02E4" w:rsidP="00DD1C8E">
      <w:pPr>
        <w:widowControl w:val="0"/>
        <w:shd w:val="clear" w:color="auto" w:fill="FFFFFF"/>
        <w:spacing w:line="259" w:lineRule="auto"/>
        <w:jc w:val="center"/>
        <w:rPr>
          <w:rFonts w:cstheme="minorHAnsi"/>
          <w:sz w:val="24"/>
          <w:szCs w:val="24"/>
        </w:rPr>
      </w:pPr>
    </w:p>
    <w:p w14:paraId="239C5840" w14:textId="77777777" w:rsidR="00FB02E4" w:rsidRPr="00A41ADD" w:rsidRDefault="00FB02E4" w:rsidP="00DD1C8E">
      <w:pPr>
        <w:widowControl w:val="0"/>
        <w:shd w:val="clear" w:color="auto" w:fill="FFFFFF"/>
        <w:spacing w:line="259" w:lineRule="auto"/>
        <w:jc w:val="center"/>
        <w:rPr>
          <w:rFonts w:cstheme="minorHAnsi"/>
          <w:sz w:val="24"/>
          <w:szCs w:val="24"/>
        </w:rPr>
      </w:pPr>
    </w:p>
    <w:p w14:paraId="4E7D6E25" w14:textId="77777777" w:rsidR="00FB02E4" w:rsidRPr="00A41ADD" w:rsidRDefault="00FB02E4" w:rsidP="00DD1C8E">
      <w:pPr>
        <w:widowControl w:val="0"/>
        <w:shd w:val="clear" w:color="auto" w:fill="FFFFFF"/>
        <w:spacing w:line="259" w:lineRule="auto"/>
        <w:jc w:val="center"/>
        <w:rPr>
          <w:rFonts w:cstheme="minorHAnsi"/>
          <w:sz w:val="24"/>
          <w:szCs w:val="24"/>
        </w:rPr>
      </w:pPr>
    </w:p>
    <w:p w14:paraId="776A56DA" w14:textId="77777777" w:rsidR="00FB02E4" w:rsidRPr="00A41ADD" w:rsidRDefault="00FB02E4" w:rsidP="00DD1C8E">
      <w:pPr>
        <w:widowControl w:val="0"/>
        <w:shd w:val="clear" w:color="auto" w:fill="FFFFFF"/>
        <w:spacing w:line="259" w:lineRule="auto"/>
        <w:jc w:val="center"/>
        <w:rPr>
          <w:rFonts w:cstheme="minorHAnsi"/>
          <w:sz w:val="24"/>
          <w:szCs w:val="24"/>
        </w:rPr>
      </w:pPr>
    </w:p>
    <w:p w14:paraId="2FF12127" w14:textId="77777777" w:rsidR="00FB02E4" w:rsidRPr="00A41ADD" w:rsidRDefault="00FB02E4" w:rsidP="00DD1C8E">
      <w:pPr>
        <w:widowControl w:val="0"/>
        <w:shd w:val="clear" w:color="auto" w:fill="FFFFFF"/>
        <w:spacing w:line="259" w:lineRule="auto"/>
        <w:jc w:val="center"/>
        <w:rPr>
          <w:rFonts w:cstheme="minorHAnsi"/>
          <w:sz w:val="24"/>
          <w:szCs w:val="24"/>
        </w:rPr>
      </w:pPr>
    </w:p>
    <w:p w14:paraId="7B2E085C" w14:textId="77777777" w:rsidR="00FB02E4" w:rsidRPr="00A41ADD" w:rsidRDefault="00FB02E4" w:rsidP="00DD1C8E">
      <w:pPr>
        <w:widowControl w:val="0"/>
        <w:shd w:val="clear" w:color="auto" w:fill="FFFFFF"/>
        <w:spacing w:line="259" w:lineRule="auto"/>
        <w:jc w:val="center"/>
        <w:rPr>
          <w:rFonts w:cstheme="minorHAnsi"/>
          <w:sz w:val="24"/>
          <w:szCs w:val="24"/>
        </w:rPr>
      </w:pPr>
    </w:p>
    <w:p w14:paraId="16B41077" w14:textId="77777777" w:rsidR="00FB02E4" w:rsidRPr="00A41ADD" w:rsidRDefault="00FB02E4" w:rsidP="00DD1C8E">
      <w:pPr>
        <w:widowControl w:val="0"/>
        <w:shd w:val="clear" w:color="auto" w:fill="FFFFFF"/>
        <w:spacing w:line="259" w:lineRule="auto"/>
        <w:jc w:val="center"/>
        <w:rPr>
          <w:rFonts w:cstheme="minorHAnsi"/>
          <w:sz w:val="24"/>
          <w:szCs w:val="24"/>
        </w:rPr>
      </w:pPr>
    </w:p>
    <w:p w14:paraId="34575E9F" w14:textId="77777777" w:rsidR="00FB02E4" w:rsidRPr="00A41ADD" w:rsidRDefault="00FB02E4" w:rsidP="00DD1C8E">
      <w:pPr>
        <w:widowControl w:val="0"/>
        <w:shd w:val="clear" w:color="auto" w:fill="FFFFFF"/>
        <w:spacing w:line="259" w:lineRule="auto"/>
        <w:jc w:val="center"/>
        <w:rPr>
          <w:rFonts w:cstheme="minorHAnsi"/>
          <w:sz w:val="24"/>
          <w:szCs w:val="24"/>
        </w:rPr>
      </w:pPr>
    </w:p>
    <w:p w14:paraId="7C80DBA4" w14:textId="77777777" w:rsidR="00943F32" w:rsidRDefault="00943F32" w:rsidP="00943F32">
      <w:pPr>
        <w:rPr>
          <w:rFonts w:cstheme="minorHAnsi"/>
          <w:sz w:val="24"/>
          <w:szCs w:val="24"/>
        </w:rPr>
      </w:pPr>
    </w:p>
    <w:p w14:paraId="2F87CEFF" w14:textId="77777777" w:rsidR="005A4A2D" w:rsidRDefault="005A4A2D" w:rsidP="00943F32">
      <w:pPr>
        <w:rPr>
          <w:rFonts w:cstheme="minorHAnsi"/>
          <w:sz w:val="24"/>
          <w:szCs w:val="24"/>
        </w:rPr>
      </w:pPr>
    </w:p>
    <w:p w14:paraId="00E855DD" w14:textId="77777777" w:rsidR="00667780" w:rsidRDefault="00667780" w:rsidP="00943F32">
      <w:pPr>
        <w:rPr>
          <w:rFonts w:cstheme="minorHAnsi"/>
          <w:sz w:val="24"/>
          <w:szCs w:val="24"/>
        </w:rPr>
      </w:pPr>
    </w:p>
    <w:p w14:paraId="54B7763B" w14:textId="77777777" w:rsidR="00943F32" w:rsidRDefault="00943F32" w:rsidP="00DD3836">
      <w:pPr>
        <w:jc w:val="right"/>
        <w:rPr>
          <w:rFonts w:cstheme="minorHAnsi"/>
          <w:sz w:val="24"/>
          <w:szCs w:val="24"/>
        </w:rPr>
      </w:pPr>
    </w:p>
    <w:p w14:paraId="001BEABC" w14:textId="26DE14B2" w:rsidR="00943F32" w:rsidRPr="00A41ADD" w:rsidRDefault="00943F32" w:rsidP="00943F32">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lastRenderedPageBreak/>
        <w:t xml:space="preserve">Pirkimo sąlygų </w:t>
      </w:r>
      <w:r>
        <w:rPr>
          <w:rFonts w:asciiTheme="minorHAnsi" w:eastAsia="Calibri" w:hAnsiTheme="minorHAnsi" w:cstheme="minorHAnsi"/>
          <w:color w:val="auto"/>
          <w:sz w:val="24"/>
          <w:szCs w:val="24"/>
        </w:rPr>
        <w:t>8</w:t>
      </w:r>
      <w:r w:rsidRPr="00A41ADD">
        <w:rPr>
          <w:rFonts w:asciiTheme="minorHAnsi" w:eastAsia="Calibri" w:hAnsiTheme="minorHAnsi" w:cstheme="minorHAnsi"/>
          <w:color w:val="auto"/>
          <w:sz w:val="24"/>
          <w:szCs w:val="24"/>
        </w:rPr>
        <w:t xml:space="preserve"> priedas </w:t>
      </w:r>
    </w:p>
    <w:p w14:paraId="2C062F7B" w14:textId="77777777" w:rsidR="00943F32" w:rsidRDefault="00943F32" w:rsidP="00DD3836">
      <w:pPr>
        <w:jc w:val="right"/>
        <w:rPr>
          <w:rFonts w:cstheme="minorHAnsi"/>
          <w:sz w:val="24"/>
          <w:szCs w:val="24"/>
        </w:rPr>
      </w:pPr>
    </w:p>
    <w:p w14:paraId="6DABC837" w14:textId="77777777" w:rsidR="008A0C81" w:rsidRPr="00092B09" w:rsidRDefault="008A0C81" w:rsidP="008A0C81">
      <w:pPr>
        <w:jc w:val="center"/>
        <w:rPr>
          <w:rFonts w:ascii="Times New Roman" w:hAnsi="Times New Roman"/>
          <w:b/>
          <w:bCs/>
          <w:sz w:val="23"/>
          <w:szCs w:val="23"/>
        </w:rPr>
      </w:pPr>
      <w:r w:rsidRPr="00092B09">
        <w:rPr>
          <w:rFonts w:ascii="Times New Roman" w:hAnsi="Times New Roman"/>
          <w:b/>
          <w:bCs/>
          <w:sz w:val="23"/>
          <w:szCs w:val="23"/>
        </w:rPr>
        <w:t>VEIKLŲ SĄRAŠAS</w:t>
      </w:r>
    </w:p>
    <w:p w14:paraId="722CD000" w14:textId="77777777" w:rsidR="008A0C81" w:rsidRPr="00092B09" w:rsidRDefault="008A0C81" w:rsidP="008A0C81">
      <w:pPr>
        <w:widowControl w:val="0"/>
        <w:autoSpaceDE w:val="0"/>
        <w:autoSpaceDN w:val="0"/>
        <w:adjustRightInd w:val="0"/>
        <w:ind w:left="426"/>
        <w:jc w:val="center"/>
        <w:rPr>
          <w:rFonts w:ascii="Times New Roman" w:hAnsi="Times New Roman"/>
          <w:sz w:val="23"/>
          <w:szCs w:val="23"/>
          <w:lang w:eastAsia="ar-SA"/>
        </w:rPr>
      </w:pPr>
      <w:r w:rsidRPr="00092B09">
        <w:rPr>
          <w:rFonts w:ascii="Times New Roman" w:hAnsi="Times New Roman"/>
          <w:sz w:val="23"/>
          <w:szCs w:val="23"/>
          <w:lang w:eastAsia="ar-SA"/>
        </w:rPr>
        <w:t>„</w:t>
      </w:r>
      <w:r w:rsidRPr="00092B09">
        <w:rPr>
          <w:rFonts w:ascii="Times New Roman" w:hAnsi="Times New Roman"/>
          <w:sz w:val="23"/>
          <w:szCs w:val="23"/>
        </w:rPr>
        <w:t>Antalgės mst. paplūdimio poilsiavietės sutvarkymas</w:t>
      </w:r>
      <w:r w:rsidRPr="00092B09">
        <w:rPr>
          <w:rFonts w:ascii="Times New Roman" w:hAnsi="Times New Roman"/>
          <w:sz w:val="23"/>
          <w:szCs w:val="23"/>
          <w:lang w:eastAsia="ar-SA"/>
        </w:rPr>
        <w:t>“</w:t>
      </w:r>
    </w:p>
    <w:p w14:paraId="3C34911A" w14:textId="77777777" w:rsidR="008A0C81" w:rsidRPr="00092B09" w:rsidRDefault="008A0C81" w:rsidP="008A0C81">
      <w:pPr>
        <w:widowControl w:val="0"/>
        <w:autoSpaceDE w:val="0"/>
        <w:autoSpaceDN w:val="0"/>
        <w:adjustRightInd w:val="0"/>
        <w:ind w:left="426"/>
        <w:jc w:val="center"/>
        <w:rPr>
          <w:rFonts w:ascii="Times New Roman" w:hAnsi="Times New Roman"/>
          <w:sz w:val="23"/>
          <w:szCs w:val="23"/>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8A0C81" w:rsidRPr="00092B09" w14:paraId="56AF9F64" w14:textId="77777777" w:rsidTr="00B20F56">
        <w:trPr>
          <w:trHeight w:val="865"/>
          <w:jc w:val="center"/>
        </w:trPr>
        <w:tc>
          <w:tcPr>
            <w:tcW w:w="541" w:type="dxa"/>
            <w:vMerge w:val="restart"/>
            <w:textDirection w:val="btLr"/>
            <w:vAlign w:val="center"/>
            <w:hideMark/>
          </w:tcPr>
          <w:p w14:paraId="47AF6B16" w14:textId="77777777" w:rsidR="008A0C81" w:rsidRPr="00092B09" w:rsidRDefault="008A0C81" w:rsidP="00B20F56">
            <w:pPr>
              <w:jc w:val="center"/>
              <w:rPr>
                <w:rFonts w:ascii="Times New Roman" w:hAnsi="Times New Roman"/>
                <w:i/>
                <w:iCs/>
                <w:sz w:val="23"/>
                <w:szCs w:val="23"/>
              </w:rPr>
            </w:pPr>
            <w:r w:rsidRPr="00092B09">
              <w:rPr>
                <w:rFonts w:ascii="Times New Roman" w:hAnsi="Times New Roman"/>
                <w:i/>
                <w:iCs/>
                <w:sz w:val="23"/>
                <w:szCs w:val="23"/>
              </w:rPr>
              <w:t>Etapo Nr.</w:t>
            </w:r>
          </w:p>
        </w:tc>
        <w:tc>
          <w:tcPr>
            <w:tcW w:w="5113" w:type="dxa"/>
            <w:vMerge w:val="restart"/>
            <w:vAlign w:val="center"/>
            <w:hideMark/>
          </w:tcPr>
          <w:p w14:paraId="2FAC0043" w14:textId="77777777" w:rsidR="008A0C81" w:rsidRPr="00092B09" w:rsidRDefault="008A0C81" w:rsidP="00B20F56">
            <w:pPr>
              <w:jc w:val="center"/>
              <w:rPr>
                <w:rFonts w:ascii="Times New Roman" w:hAnsi="Times New Roman"/>
                <w:b/>
                <w:bCs/>
                <w:sz w:val="23"/>
                <w:szCs w:val="23"/>
              </w:rPr>
            </w:pPr>
            <w:r w:rsidRPr="00092B09">
              <w:rPr>
                <w:rFonts w:ascii="Times New Roman" w:hAnsi="Times New Roman"/>
                <w:b/>
                <w:bCs/>
                <w:sz w:val="23"/>
                <w:szCs w:val="23"/>
              </w:rPr>
              <w:t>Nuolatinių Darbų veiklos (etapo) pavadinimas</w:t>
            </w:r>
          </w:p>
        </w:tc>
        <w:tc>
          <w:tcPr>
            <w:tcW w:w="1825" w:type="dxa"/>
            <w:vMerge w:val="restart"/>
            <w:vAlign w:val="center"/>
            <w:hideMark/>
          </w:tcPr>
          <w:p w14:paraId="7492D8F0" w14:textId="77777777" w:rsidR="008A0C81" w:rsidRPr="00092B09" w:rsidRDefault="008A0C81" w:rsidP="00B20F56">
            <w:pPr>
              <w:jc w:val="center"/>
              <w:rPr>
                <w:rFonts w:ascii="Times New Roman" w:hAnsi="Times New Roman"/>
                <w:b/>
                <w:bCs/>
                <w:sz w:val="23"/>
                <w:szCs w:val="23"/>
              </w:rPr>
            </w:pPr>
            <w:r w:rsidRPr="00092B09">
              <w:rPr>
                <w:rFonts w:ascii="Times New Roman" w:hAnsi="Times New Roman"/>
                <w:b/>
                <w:bCs/>
                <w:sz w:val="23"/>
                <w:szCs w:val="23"/>
              </w:rPr>
              <w:t>Bendra darbo apimtis (fiziniais mato vienetais, jei reikalinga)</w:t>
            </w:r>
          </w:p>
        </w:tc>
        <w:tc>
          <w:tcPr>
            <w:tcW w:w="2126" w:type="dxa"/>
            <w:vAlign w:val="center"/>
            <w:hideMark/>
          </w:tcPr>
          <w:p w14:paraId="40995DC8" w14:textId="77777777" w:rsidR="008A0C81" w:rsidRPr="00092B09" w:rsidRDefault="008A0C81" w:rsidP="00B20F56">
            <w:pPr>
              <w:jc w:val="center"/>
              <w:rPr>
                <w:rFonts w:ascii="Times New Roman" w:hAnsi="Times New Roman"/>
                <w:b/>
                <w:bCs/>
                <w:sz w:val="23"/>
                <w:szCs w:val="23"/>
              </w:rPr>
            </w:pPr>
            <w:r w:rsidRPr="00092B09">
              <w:rPr>
                <w:rFonts w:ascii="Times New Roman" w:hAnsi="Times New Roman"/>
                <w:b/>
                <w:bCs/>
                <w:sz w:val="23"/>
                <w:szCs w:val="23"/>
              </w:rPr>
              <w:t xml:space="preserve">Darbo (etapo) kaina, Eur be PVM </w:t>
            </w:r>
            <w:r w:rsidRPr="00092B09">
              <w:rPr>
                <w:rFonts w:ascii="Times New Roman" w:hAnsi="Times New Roman"/>
                <w:sz w:val="23"/>
                <w:szCs w:val="23"/>
              </w:rPr>
              <w:t>[Pildo rangovas]</w:t>
            </w:r>
          </w:p>
        </w:tc>
      </w:tr>
      <w:tr w:rsidR="008A0C81" w:rsidRPr="00092B09" w14:paraId="3837C4B8" w14:textId="77777777" w:rsidTr="00B20F56">
        <w:trPr>
          <w:cantSplit/>
          <w:trHeight w:val="1240"/>
          <w:jc w:val="center"/>
        </w:trPr>
        <w:tc>
          <w:tcPr>
            <w:tcW w:w="541" w:type="dxa"/>
            <w:vMerge/>
            <w:vAlign w:val="center"/>
            <w:hideMark/>
          </w:tcPr>
          <w:p w14:paraId="2A82A216" w14:textId="77777777" w:rsidR="008A0C81" w:rsidRPr="00092B09" w:rsidRDefault="008A0C81" w:rsidP="00B20F56">
            <w:pPr>
              <w:rPr>
                <w:rFonts w:ascii="Times New Roman" w:hAnsi="Times New Roman"/>
                <w:i/>
                <w:iCs/>
                <w:sz w:val="23"/>
                <w:szCs w:val="23"/>
              </w:rPr>
            </w:pPr>
          </w:p>
        </w:tc>
        <w:tc>
          <w:tcPr>
            <w:tcW w:w="5113" w:type="dxa"/>
            <w:vMerge/>
            <w:vAlign w:val="center"/>
            <w:hideMark/>
          </w:tcPr>
          <w:p w14:paraId="7090E8E7" w14:textId="77777777" w:rsidR="008A0C81" w:rsidRPr="00092B09" w:rsidRDefault="008A0C81" w:rsidP="00B20F56">
            <w:pPr>
              <w:rPr>
                <w:rFonts w:ascii="Times New Roman" w:hAnsi="Times New Roman"/>
                <w:b/>
                <w:bCs/>
                <w:sz w:val="23"/>
                <w:szCs w:val="23"/>
              </w:rPr>
            </w:pPr>
          </w:p>
        </w:tc>
        <w:tc>
          <w:tcPr>
            <w:tcW w:w="1825" w:type="dxa"/>
            <w:vMerge/>
            <w:vAlign w:val="center"/>
            <w:hideMark/>
          </w:tcPr>
          <w:p w14:paraId="0243C7A1" w14:textId="77777777" w:rsidR="008A0C81" w:rsidRPr="00092B09" w:rsidRDefault="008A0C81" w:rsidP="00B20F56">
            <w:pPr>
              <w:rPr>
                <w:rFonts w:ascii="Times New Roman" w:hAnsi="Times New Roman"/>
                <w:b/>
                <w:bCs/>
                <w:sz w:val="23"/>
                <w:szCs w:val="23"/>
              </w:rPr>
            </w:pPr>
          </w:p>
        </w:tc>
        <w:tc>
          <w:tcPr>
            <w:tcW w:w="2126" w:type="dxa"/>
            <w:vAlign w:val="center"/>
            <w:hideMark/>
          </w:tcPr>
          <w:p w14:paraId="7D4E1991" w14:textId="77777777" w:rsidR="008A0C81" w:rsidRPr="00092B09" w:rsidRDefault="008A0C81" w:rsidP="00B20F56">
            <w:pPr>
              <w:rPr>
                <w:rFonts w:ascii="Times New Roman" w:hAnsi="Times New Roman"/>
                <w:b/>
                <w:bCs/>
                <w:sz w:val="23"/>
                <w:szCs w:val="23"/>
              </w:rPr>
            </w:pPr>
          </w:p>
        </w:tc>
      </w:tr>
      <w:tr w:rsidR="0097282C" w:rsidRPr="00092B09" w14:paraId="279CDC66" w14:textId="77777777" w:rsidTr="00B20F56">
        <w:trPr>
          <w:trHeight w:val="384"/>
          <w:jc w:val="center"/>
        </w:trPr>
        <w:tc>
          <w:tcPr>
            <w:tcW w:w="541" w:type="dxa"/>
            <w:noWrap/>
            <w:vAlign w:val="center"/>
          </w:tcPr>
          <w:p w14:paraId="4E8286C2" w14:textId="77777777" w:rsidR="0097282C" w:rsidRPr="00092B09" w:rsidRDefault="0097282C" w:rsidP="0097282C">
            <w:pPr>
              <w:rPr>
                <w:rFonts w:ascii="Times New Roman" w:hAnsi="Times New Roman"/>
                <w:sz w:val="23"/>
                <w:szCs w:val="23"/>
              </w:rPr>
            </w:pPr>
          </w:p>
        </w:tc>
        <w:tc>
          <w:tcPr>
            <w:tcW w:w="5113" w:type="dxa"/>
            <w:vAlign w:val="center"/>
          </w:tcPr>
          <w:p w14:paraId="007897FF" w14:textId="46663D23" w:rsidR="0097282C" w:rsidRPr="00092B09" w:rsidRDefault="0097282C" w:rsidP="0097282C">
            <w:pPr>
              <w:tabs>
                <w:tab w:val="left" w:pos="426"/>
                <w:tab w:val="left" w:pos="709"/>
              </w:tabs>
              <w:rPr>
                <w:rFonts w:ascii="Times New Roman" w:hAnsi="Times New Roman"/>
                <w:sz w:val="23"/>
                <w:szCs w:val="23"/>
              </w:rPr>
            </w:pPr>
            <w:r>
              <w:rPr>
                <w:rFonts w:ascii="Times New Roman" w:hAnsi="Times New Roman"/>
                <w:sz w:val="23"/>
                <w:szCs w:val="23"/>
              </w:rPr>
              <w:t>Demontavimo darbai</w:t>
            </w:r>
          </w:p>
        </w:tc>
        <w:tc>
          <w:tcPr>
            <w:tcW w:w="1825" w:type="dxa"/>
            <w:noWrap/>
            <w:vAlign w:val="bottom"/>
          </w:tcPr>
          <w:p w14:paraId="2D6BCB1C" w14:textId="77777777" w:rsidR="0097282C" w:rsidRPr="00092B09" w:rsidRDefault="0097282C" w:rsidP="0097282C">
            <w:pPr>
              <w:rPr>
                <w:rFonts w:ascii="Times New Roman" w:hAnsi="Times New Roman"/>
                <w:sz w:val="23"/>
                <w:szCs w:val="23"/>
              </w:rPr>
            </w:pPr>
          </w:p>
        </w:tc>
        <w:tc>
          <w:tcPr>
            <w:tcW w:w="2126" w:type="dxa"/>
            <w:noWrap/>
            <w:vAlign w:val="bottom"/>
          </w:tcPr>
          <w:p w14:paraId="1B5BB0DD" w14:textId="77777777" w:rsidR="0097282C" w:rsidRPr="00092B09" w:rsidRDefault="0097282C" w:rsidP="0097282C">
            <w:pPr>
              <w:rPr>
                <w:rFonts w:ascii="Times New Roman" w:hAnsi="Times New Roman"/>
                <w:sz w:val="23"/>
                <w:szCs w:val="23"/>
              </w:rPr>
            </w:pPr>
          </w:p>
        </w:tc>
      </w:tr>
      <w:tr w:rsidR="0097282C" w:rsidRPr="00092B09" w14:paraId="1E75A8B8" w14:textId="77777777" w:rsidTr="0097282C">
        <w:trPr>
          <w:trHeight w:val="598"/>
          <w:jc w:val="center"/>
        </w:trPr>
        <w:tc>
          <w:tcPr>
            <w:tcW w:w="541" w:type="dxa"/>
            <w:noWrap/>
            <w:vAlign w:val="center"/>
          </w:tcPr>
          <w:p w14:paraId="47C00989" w14:textId="77777777" w:rsidR="0097282C" w:rsidRPr="00092B09" w:rsidRDefault="0097282C" w:rsidP="0097282C">
            <w:pPr>
              <w:pStyle w:val="Sraopastraipa"/>
              <w:ind w:left="360"/>
              <w:rPr>
                <w:rFonts w:ascii="Times New Roman" w:hAnsi="Times New Roman"/>
                <w:sz w:val="23"/>
                <w:szCs w:val="23"/>
              </w:rPr>
            </w:pPr>
          </w:p>
        </w:tc>
        <w:tc>
          <w:tcPr>
            <w:tcW w:w="5113" w:type="dxa"/>
            <w:vAlign w:val="center"/>
          </w:tcPr>
          <w:p w14:paraId="2D3AB21D" w14:textId="5B443929" w:rsidR="0097282C" w:rsidRPr="00092B09" w:rsidRDefault="0097282C" w:rsidP="0097282C">
            <w:pPr>
              <w:tabs>
                <w:tab w:val="left" w:pos="426"/>
                <w:tab w:val="left" w:pos="709"/>
              </w:tabs>
              <w:rPr>
                <w:rFonts w:ascii="Times New Roman" w:hAnsi="Times New Roman"/>
                <w:sz w:val="23"/>
                <w:szCs w:val="23"/>
              </w:rPr>
            </w:pPr>
            <w:r>
              <w:rPr>
                <w:rFonts w:ascii="Times New Roman" w:hAnsi="Times New Roman"/>
                <w:sz w:val="23"/>
                <w:szCs w:val="23"/>
              </w:rPr>
              <w:t>Aikštelės įrengimo darbai</w:t>
            </w:r>
          </w:p>
        </w:tc>
        <w:tc>
          <w:tcPr>
            <w:tcW w:w="1825" w:type="dxa"/>
            <w:noWrap/>
            <w:vAlign w:val="bottom"/>
          </w:tcPr>
          <w:p w14:paraId="3FCFBC88" w14:textId="77777777" w:rsidR="0097282C" w:rsidRPr="00092B09" w:rsidRDefault="0097282C" w:rsidP="0097282C">
            <w:pPr>
              <w:rPr>
                <w:rFonts w:ascii="Times New Roman" w:hAnsi="Times New Roman"/>
                <w:sz w:val="23"/>
                <w:szCs w:val="23"/>
              </w:rPr>
            </w:pPr>
          </w:p>
        </w:tc>
        <w:tc>
          <w:tcPr>
            <w:tcW w:w="2126" w:type="dxa"/>
            <w:noWrap/>
            <w:vAlign w:val="bottom"/>
          </w:tcPr>
          <w:p w14:paraId="1F807783" w14:textId="77777777" w:rsidR="0097282C" w:rsidRPr="00092B09" w:rsidRDefault="0097282C" w:rsidP="0097282C">
            <w:pPr>
              <w:rPr>
                <w:rFonts w:ascii="Times New Roman" w:hAnsi="Times New Roman"/>
                <w:sz w:val="23"/>
                <w:szCs w:val="23"/>
              </w:rPr>
            </w:pPr>
          </w:p>
        </w:tc>
      </w:tr>
      <w:tr w:rsidR="0097282C" w:rsidRPr="00092B09" w14:paraId="2A1B747E" w14:textId="77777777" w:rsidTr="00B20F56">
        <w:trPr>
          <w:trHeight w:val="297"/>
          <w:jc w:val="center"/>
        </w:trPr>
        <w:tc>
          <w:tcPr>
            <w:tcW w:w="7479" w:type="dxa"/>
            <w:gridSpan w:val="3"/>
            <w:vAlign w:val="center"/>
            <w:hideMark/>
          </w:tcPr>
          <w:p w14:paraId="3CDBDCCC" w14:textId="77777777" w:rsidR="0097282C" w:rsidRPr="00092B09" w:rsidRDefault="0097282C" w:rsidP="0097282C">
            <w:pPr>
              <w:jc w:val="right"/>
              <w:rPr>
                <w:rFonts w:ascii="Times New Roman" w:hAnsi="Times New Roman"/>
                <w:b/>
                <w:bCs/>
                <w:sz w:val="23"/>
                <w:szCs w:val="23"/>
              </w:rPr>
            </w:pPr>
            <w:r w:rsidRPr="00092B09">
              <w:rPr>
                <w:rFonts w:ascii="Times New Roman" w:hAnsi="Times New Roman"/>
                <w:b/>
                <w:bCs/>
                <w:sz w:val="23"/>
                <w:szCs w:val="23"/>
              </w:rPr>
              <w:t>Bendra suma be PVM*:</w:t>
            </w:r>
          </w:p>
        </w:tc>
        <w:tc>
          <w:tcPr>
            <w:tcW w:w="2126" w:type="dxa"/>
            <w:noWrap/>
            <w:vAlign w:val="bottom"/>
            <w:hideMark/>
          </w:tcPr>
          <w:p w14:paraId="59B2595F" w14:textId="77777777" w:rsidR="0097282C" w:rsidRPr="00092B09" w:rsidRDefault="0097282C" w:rsidP="0097282C">
            <w:pPr>
              <w:rPr>
                <w:rFonts w:ascii="Times New Roman" w:hAnsi="Times New Roman"/>
                <w:sz w:val="23"/>
                <w:szCs w:val="23"/>
              </w:rPr>
            </w:pPr>
            <w:r w:rsidRPr="00092B09">
              <w:rPr>
                <w:rFonts w:ascii="Times New Roman" w:hAnsi="Times New Roman"/>
                <w:sz w:val="23"/>
                <w:szCs w:val="23"/>
              </w:rPr>
              <w:t> </w:t>
            </w:r>
          </w:p>
        </w:tc>
      </w:tr>
      <w:tr w:rsidR="0097282C" w:rsidRPr="00092B09" w14:paraId="5A20DD2B" w14:textId="77777777" w:rsidTr="00B20F56">
        <w:trPr>
          <w:trHeight w:val="297"/>
          <w:jc w:val="center"/>
        </w:trPr>
        <w:tc>
          <w:tcPr>
            <w:tcW w:w="7479" w:type="dxa"/>
            <w:gridSpan w:val="3"/>
            <w:vAlign w:val="center"/>
            <w:hideMark/>
          </w:tcPr>
          <w:p w14:paraId="7A50DD96" w14:textId="77777777" w:rsidR="0097282C" w:rsidRPr="00092B09" w:rsidRDefault="0097282C" w:rsidP="0097282C">
            <w:pPr>
              <w:jc w:val="right"/>
              <w:rPr>
                <w:rFonts w:ascii="Times New Roman" w:hAnsi="Times New Roman"/>
                <w:b/>
                <w:bCs/>
                <w:sz w:val="23"/>
                <w:szCs w:val="23"/>
              </w:rPr>
            </w:pPr>
            <w:r w:rsidRPr="00092B09">
              <w:rPr>
                <w:rFonts w:ascii="Times New Roman" w:hAnsi="Times New Roman"/>
                <w:b/>
                <w:bCs/>
                <w:sz w:val="23"/>
                <w:szCs w:val="23"/>
              </w:rPr>
              <w:t>PVM [tarifas] suma*:</w:t>
            </w:r>
          </w:p>
        </w:tc>
        <w:tc>
          <w:tcPr>
            <w:tcW w:w="2126" w:type="dxa"/>
            <w:noWrap/>
            <w:vAlign w:val="bottom"/>
            <w:hideMark/>
          </w:tcPr>
          <w:p w14:paraId="0B51BF34" w14:textId="77777777" w:rsidR="0097282C" w:rsidRPr="00092B09" w:rsidRDefault="0097282C" w:rsidP="0097282C">
            <w:pPr>
              <w:rPr>
                <w:rFonts w:ascii="Times New Roman" w:hAnsi="Times New Roman"/>
                <w:sz w:val="23"/>
                <w:szCs w:val="23"/>
              </w:rPr>
            </w:pPr>
            <w:r w:rsidRPr="00092B09">
              <w:rPr>
                <w:rFonts w:ascii="Times New Roman" w:hAnsi="Times New Roman"/>
                <w:sz w:val="23"/>
                <w:szCs w:val="23"/>
              </w:rPr>
              <w:t> </w:t>
            </w:r>
          </w:p>
        </w:tc>
      </w:tr>
      <w:tr w:rsidR="0097282C" w:rsidRPr="00092B09" w14:paraId="38AB8715" w14:textId="77777777" w:rsidTr="00B20F56">
        <w:trPr>
          <w:trHeight w:val="297"/>
          <w:jc w:val="center"/>
        </w:trPr>
        <w:tc>
          <w:tcPr>
            <w:tcW w:w="7479" w:type="dxa"/>
            <w:gridSpan w:val="3"/>
            <w:vAlign w:val="center"/>
            <w:hideMark/>
          </w:tcPr>
          <w:p w14:paraId="39D1AC10" w14:textId="77777777" w:rsidR="0097282C" w:rsidRPr="00092B09" w:rsidRDefault="0097282C" w:rsidP="0097282C">
            <w:pPr>
              <w:jc w:val="right"/>
              <w:rPr>
                <w:rFonts w:ascii="Times New Roman" w:hAnsi="Times New Roman"/>
                <w:b/>
                <w:bCs/>
                <w:sz w:val="23"/>
                <w:szCs w:val="23"/>
              </w:rPr>
            </w:pPr>
            <w:r w:rsidRPr="00092B09">
              <w:rPr>
                <w:rFonts w:ascii="Times New Roman" w:hAnsi="Times New Roman"/>
                <w:b/>
                <w:bCs/>
                <w:sz w:val="23"/>
                <w:szCs w:val="23"/>
              </w:rPr>
              <w:t>BENDRA SUMA su PVM*:</w:t>
            </w:r>
          </w:p>
        </w:tc>
        <w:tc>
          <w:tcPr>
            <w:tcW w:w="2126" w:type="dxa"/>
            <w:noWrap/>
            <w:vAlign w:val="bottom"/>
            <w:hideMark/>
          </w:tcPr>
          <w:p w14:paraId="3BC2BBCD" w14:textId="77777777" w:rsidR="0097282C" w:rsidRPr="00092B09" w:rsidRDefault="0097282C" w:rsidP="0097282C">
            <w:pPr>
              <w:rPr>
                <w:rFonts w:ascii="Times New Roman" w:hAnsi="Times New Roman"/>
                <w:sz w:val="23"/>
                <w:szCs w:val="23"/>
              </w:rPr>
            </w:pPr>
            <w:r w:rsidRPr="00092B09">
              <w:rPr>
                <w:rFonts w:ascii="Times New Roman" w:hAnsi="Times New Roman"/>
                <w:sz w:val="23"/>
                <w:szCs w:val="23"/>
              </w:rPr>
              <w:t> </w:t>
            </w:r>
          </w:p>
        </w:tc>
      </w:tr>
    </w:tbl>
    <w:p w14:paraId="276A01C7" w14:textId="77777777" w:rsidR="008A0C81" w:rsidRPr="00092B09" w:rsidRDefault="008A0C81" w:rsidP="008A0C81">
      <w:pPr>
        <w:rPr>
          <w:rFonts w:ascii="Times New Roman" w:hAnsi="Times New Roman"/>
          <w:sz w:val="23"/>
          <w:szCs w:val="23"/>
        </w:rPr>
      </w:pPr>
    </w:p>
    <w:p w14:paraId="28D2FE45" w14:textId="77777777" w:rsidR="008A0C81" w:rsidRPr="00092B09" w:rsidRDefault="008A0C81" w:rsidP="008A0C81">
      <w:pPr>
        <w:rPr>
          <w:rFonts w:ascii="Times New Roman" w:hAnsi="Times New Roman"/>
          <w:b/>
          <w:sz w:val="23"/>
          <w:szCs w:val="23"/>
        </w:rPr>
      </w:pPr>
      <w:r w:rsidRPr="00092B09">
        <w:rPr>
          <w:rFonts w:ascii="Times New Roman" w:hAnsi="Times New Roman"/>
          <w:b/>
          <w:sz w:val="23"/>
          <w:szCs w:val="23"/>
        </w:rPr>
        <w:t>Užsakovas</w:t>
      </w:r>
      <w:r w:rsidRPr="00092B09">
        <w:rPr>
          <w:rFonts w:ascii="Times New Roman" w:hAnsi="Times New Roman"/>
          <w:b/>
          <w:sz w:val="23"/>
          <w:szCs w:val="23"/>
        </w:rPr>
        <w:tab/>
        <w:t xml:space="preserve">          </w:t>
      </w:r>
      <w:r w:rsidRPr="00092B09">
        <w:rPr>
          <w:rFonts w:ascii="Times New Roman" w:hAnsi="Times New Roman"/>
          <w:b/>
          <w:sz w:val="23"/>
          <w:szCs w:val="23"/>
        </w:rPr>
        <w:tab/>
      </w:r>
      <w:r w:rsidRPr="00092B09">
        <w:rPr>
          <w:rFonts w:ascii="Times New Roman" w:hAnsi="Times New Roman"/>
          <w:b/>
          <w:sz w:val="23"/>
          <w:szCs w:val="23"/>
        </w:rPr>
        <w:tab/>
      </w:r>
      <w:r w:rsidRPr="00092B09">
        <w:rPr>
          <w:rFonts w:ascii="Times New Roman" w:hAnsi="Times New Roman"/>
          <w:b/>
          <w:sz w:val="23"/>
          <w:szCs w:val="23"/>
        </w:rPr>
        <w:tab/>
        <w:t xml:space="preserve">                                                          Rangovas</w:t>
      </w:r>
      <w:r w:rsidRPr="00092B09">
        <w:rPr>
          <w:rFonts w:ascii="Times New Roman" w:hAnsi="Times New Roman"/>
          <w:b/>
          <w:sz w:val="23"/>
          <w:szCs w:val="23"/>
        </w:rPr>
        <w:tab/>
      </w:r>
      <w:r w:rsidRPr="00092B09">
        <w:rPr>
          <w:rFonts w:ascii="Times New Roman" w:hAnsi="Times New Roman"/>
          <w:b/>
          <w:sz w:val="23"/>
          <w:szCs w:val="23"/>
        </w:rPr>
        <w:tab/>
        <w:t xml:space="preserve">                                                          </w:t>
      </w:r>
    </w:p>
    <w:p w14:paraId="417161C7" w14:textId="77777777" w:rsidR="008A0C81" w:rsidRPr="00092B09" w:rsidRDefault="008A0C81" w:rsidP="008A0C81">
      <w:pPr>
        <w:rPr>
          <w:rStyle w:val="FontStyle28"/>
          <w:sz w:val="23"/>
          <w:szCs w:val="23"/>
        </w:rPr>
      </w:pPr>
    </w:p>
    <w:p w14:paraId="35C0D86D" w14:textId="77777777" w:rsidR="008A0C81" w:rsidRPr="00092B09" w:rsidRDefault="008A0C81" w:rsidP="008A0C81">
      <w:pPr>
        <w:rPr>
          <w:rStyle w:val="FontStyle28"/>
          <w:sz w:val="23"/>
          <w:szCs w:val="23"/>
        </w:rPr>
      </w:pPr>
    </w:p>
    <w:p w14:paraId="423B8BDD" w14:textId="77777777" w:rsidR="008A0C81" w:rsidRPr="00092B09" w:rsidRDefault="008A0C81" w:rsidP="008A0C81">
      <w:pPr>
        <w:rPr>
          <w:rFonts w:ascii="Times New Roman" w:hAnsi="Times New Roman"/>
          <w:sz w:val="23"/>
          <w:szCs w:val="23"/>
        </w:rPr>
      </w:pPr>
      <w:r w:rsidRPr="00092B09">
        <w:rPr>
          <w:rFonts w:ascii="Times New Roman" w:hAnsi="Times New Roman"/>
          <w:sz w:val="23"/>
          <w:szCs w:val="23"/>
        </w:rPr>
        <w:t xml:space="preserve">______________________                                                         _____________________                                                                          </w:t>
      </w:r>
    </w:p>
    <w:p w14:paraId="017174F5" w14:textId="77777777" w:rsidR="008A0C81" w:rsidRPr="00092B09" w:rsidRDefault="008A0C81" w:rsidP="008A0C81">
      <w:pPr>
        <w:rPr>
          <w:rFonts w:ascii="Times New Roman" w:hAnsi="Times New Roman"/>
          <w:sz w:val="23"/>
          <w:szCs w:val="23"/>
        </w:rPr>
      </w:pPr>
      <w:r w:rsidRPr="00092B09">
        <w:rPr>
          <w:rFonts w:ascii="Times New Roman" w:hAnsi="Times New Roman"/>
          <w:sz w:val="23"/>
          <w:szCs w:val="23"/>
        </w:rPr>
        <w:t xml:space="preserve">(parašas, data)                                                                                        (parašas, data)                                   </w:t>
      </w:r>
    </w:p>
    <w:p w14:paraId="49F8D52A" w14:textId="77777777" w:rsidR="00943F32" w:rsidRDefault="00943F32" w:rsidP="00DD3836">
      <w:pPr>
        <w:jc w:val="right"/>
        <w:rPr>
          <w:rFonts w:cstheme="minorHAnsi"/>
          <w:sz w:val="24"/>
          <w:szCs w:val="24"/>
        </w:rPr>
      </w:pPr>
    </w:p>
    <w:p w14:paraId="7F84A355" w14:textId="77777777" w:rsidR="00943F32" w:rsidRDefault="00943F32" w:rsidP="00DD3836">
      <w:pPr>
        <w:jc w:val="right"/>
        <w:rPr>
          <w:rFonts w:cstheme="minorHAnsi"/>
          <w:sz w:val="24"/>
          <w:szCs w:val="24"/>
        </w:rPr>
      </w:pPr>
    </w:p>
    <w:p w14:paraId="6F2ECD26" w14:textId="77777777" w:rsidR="00943F32" w:rsidRDefault="00943F32" w:rsidP="00DD3836">
      <w:pPr>
        <w:jc w:val="right"/>
        <w:rPr>
          <w:rFonts w:cstheme="minorHAnsi"/>
          <w:sz w:val="24"/>
          <w:szCs w:val="24"/>
        </w:rPr>
      </w:pPr>
    </w:p>
    <w:p w14:paraId="7FA44834" w14:textId="77777777" w:rsidR="00943F32" w:rsidRDefault="00943F32" w:rsidP="00DD3836">
      <w:pPr>
        <w:jc w:val="right"/>
        <w:rPr>
          <w:rFonts w:cstheme="minorHAnsi"/>
          <w:sz w:val="24"/>
          <w:szCs w:val="24"/>
        </w:rPr>
      </w:pPr>
    </w:p>
    <w:p w14:paraId="3E49CF78" w14:textId="77777777" w:rsidR="00943F32" w:rsidRDefault="00943F32" w:rsidP="00DD3836">
      <w:pPr>
        <w:jc w:val="right"/>
        <w:rPr>
          <w:rFonts w:cstheme="minorHAnsi"/>
          <w:sz w:val="24"/>
          <w:szCs w:val="24"/>
        </w:rPr>
      </w:pPr>
    </w:p>
    <w:p w14:paraId="603C75EB" w14:textId="77777777" w:rsidR="00943F32" w:rsidRDefault="00943F32" w:rsidP="00DD3836">
      <w:pPr>
        <w:jc w:val="right"/>
        <w:rPr>
          <w:rFonts w:cstheme="minorHAnsi"/>
          <w:sz w:val="24"/>
          <w:szCs w:val="24"/>
        </w:rPr>
      </w:pPr>
    </w:p>
    <w:p w14:paraId="1A90D74D" w14:textId="77777777" w:rsidR="00943F32" w:rsidRDefault="00943F32" w:rsidP="00DD3836">
      <w:pPr>
        <w:jc w:val="right"/>
        <w:rPr>
          <w:rFonts w:cstheme="minorHAnsi"/>
          <w:sz w:val="24"/>
          <w:szCs w:val="24"/>
        </w:rPr>
      </w:pPr>
    </w:p>
    <w:p w14:paraId="4142905F" w14:textId="77777777" w:rsidR="00943F32" w:rsidRDefault="00943F32" w:rsidP="00DD3836">
      <w:pPr>
        <w:jc w:val="right"/>
        <w:rPr>
          <w:rFonts w:cstheme="minorHAnsi"/>
          <w:sz w:val="24"/>
          <w:szCs w:val="24"/>
        </w:rPr>
      </w:pPr>
    </w:p>
    <w:p w14:paraId="47C8DEE6" w14:textId="77777777" w:rsidR="00943F32" w:rsidRDefault="00943F32" w:rsidP="00DD3836">
      <w:pPr>
        <w:jc w:val="right"/>
        <w:rPr>
          <w:rFonts w:cstheme="minorHAnsi"/>
          <w:sz w:val="24"/>
          <w:szCs w:val="24"/>
        </w:rPr>
      </w:pPr>
    </w:p>
    <w:p w14:paraId="20C115F6" w14:textId="77777777" w:rsidR="008A0C81" w:rsidRDefault="008A0C81" w:rsidP="00DD3836">
      <w:pPr>
        <w:jc w:val="right"/>
        <w:rPr>
          <w:rFonts w:cstheme="minorHAnsi"/>
          <w:sz w:val="24"/>
          <w:szCs w:val="24"/>
        </w:rPr>
      </w:pPr>
    </w:p>
    <w:p w14:paraId="48388B2A" w14:textId="77777777" w:rsidR="008A0C81" w:rsidRDefault="008A0C81" w:rsidP="00DD3836">
      <w:pPr>
        <w:jc w:val="right"/>
        <w:rPr>
          <w:rFonts w:cstheme="minorHAnsi"/>
          <w:sz w:val="24"/>
          <w:szCs w:val="24"/>
        </w:rPr>
      </w:pPr>
    </w:p>
    <w:p w14:paraId="70DA8100" w14:textId="77777777" w:rsidR="008A0C81" w:rsidRDefault="008A0C81" w:rsidP="00DD3836">
      <w:pPr>
        <w:jc w:val="right"/>
        <w:rPr>
          <w:rFonts w:cstheme="minorHAnsi"/>
          <w:sz w:val="24"/>
          <w:szCs w:val="24"/>
        </w:rPr>
      </w:pPr>
    </w:p>
    <w:p w14:paraId="07DF0E1F" w14:textId="77777777" w:rsidR="008A0C81" w:rsidRDefault="008A0C81" w:rsidP="00DD3836">
      <w:pPr>
        <w:jc w:val="right"/>
        <w:rPr>
          <w:rFonts w:cstheme="minorHAnsi"/>
          <w:sz w:val="24"/>
          <w:szCs w:val="24"/>
        </w:rPr>
      </w:pPr>
    </w:p>
    <w:p w14:paraId="52E9A437" w14:textId="77777777" w:rsidR="008A0C81" w:rsidRDefault="008A0C81" w:rsidP="00DD3836">
      <w:pPr>
        <w:jc w:val="right"/>
        <w:rPr>
          <w:rFonts w:cstheme="minorHAnsi"/>
          <w:sz w:val="24"/>
          <w:szCs w:val="24"/>
        </w:rPr>
      </w:pPr>
    </w:p>
    <w:p w14:paraId="0A549FF8" w14:textId="77777777" w:rsidR="008A0C81" w:rsidRDefault="008A0C81" w:rsidP="00DD3836">
      <w:pPr>
        <w:jc w:val="right"/>
        <w:rPr>
          <w:rFonts w:cstheme="minorHAnsi"/>
          <w:sz w:val="24"/>
          <w:szCs w:val="24"/>
        </w:rPr>
      </w:pPr>
    </w:p>
    <w:p w14:paraId="1982F6FB" w14:textId="77777777" w:rsidR="008A0C81" w:rsidRDefault="008A0C81" w:rsidP="00DD3836">
      <w:pPr>
        <w:jc w:val="right"/>
        <w:rPr>
          <w:rFonts w:cstheme="minorHAnsi"/>
          <w:sz w:val="24"/>
          <w:szCs w:val="24"/>
        </w:rPr>
      </w:pPr>
    </w:p>
    <w:p w14:paraId="38D1F7A2" w14:textId="77777777" w:rsidR="008A0C81" w:rsidRDefault="008A0C81" w:rsidP="00DD3836">
      <w:pPr>
        <w:jc w:val="right"/>
        <w:rPr>
          <w:rFonts w:cstheme="minorHAnsi"/>
          <w:sz w:val="24"/>
          <w:szCs w:val="24"/>
        </w:rPr>
      </w:pPr>
    </w:p>
    <w:p w14:paraId="610A8475" w14:textId="77777777" w:rsidR="008A0C81" w:rsidRDefault="008A0C81" w:rsidP="00DD3836">
      <w:pPr>
        <w:jc w:val="right"/>
        <w:rPr>
          <w:rFonts w:cstheme="minorHAnsi"/>
          <w:sz w:val="24"/>
          <w:szCs w:val="24"/>
        </w:rPr>
      </w:pPr>
    </w:p>
    <w:p w14:paraId="6B285FD3" w14:textId="77777777" w:rsidR="008A0C81" w:rsidRDefault="008A0C81" w:rsidP="00DD3836">
      <w:pPr>
        <w:jc w:val="right"/>
        <w:rPr>
          <w:rFonts w:cstheme="minorHAnsi"/>
          <w:sz w:val="24"/>
          <w:szCs w:val="24"/>
        </w:rPr>
      </w:pPr>
    </w:p>
    <w:p w14:paraId="6928BD46" w14:textId="77777777" w:rsidR="008A0C81" w:rsidRDefault="008A0C81" w:rsidP="00DD3836">
      <w:pPr>
        <w:jc w:val="right"/>
        <w:rPr>
          <w:rFonts w:cstheme="minorHAnsi"/>
          <w:sz w:val="24"/>
          <w:szCs w:val="24"/>
        </w:rPr>
      </w:pPr>
    </w:p>
    <w:p w14:paraId="1257395A" w14:textId="77777777" w:rsidR="008A0C81" w:rsidRDefault="008A0C81" w:rsidP="00DD3836">
      <w:pPr>
        <w:jc w:val="right"/>
        <w:rPr>
          <w:rFonts w:cstheme="minorHAnsi"/>
          <w:sz w:val="24"/>
          <w:szCs w:val="24"/>
        </w:rPr>
      </w:pPr>
    </w:p>
    <w:p w14:paraId="1292B349" w14:textId="31A95259" w:rsidR="00FB02E4" w:rsidRPr="00A41ADD" w:rsidRDefault="00FB02E4" w:rsidP="00DD3836">
      <w:pPr>
        <w:jc w:val="right"/>
        <w:rPr>
          <w:rFonts w:cstheme="minorHAnsi"/>
          <w:sz w:val="24"/>
          <w:szCs w:val="24"/>
        </w:rPr>
      </w:pPr>
      <w:r w:rsidRPr="00A41ADD">
        <w:rPr>
          <w:rFonts w:cstheme="minorHAnsi"/>
          <w:sz w:val="24"/>
          <w:szCs w:val="24"/>
        </w:rPr>
        <w:lastRenderedPageBreak/>
        <w:t xml:space="preserve">Pirkimo sąlygų </w:t>
      </w:r>
      <w:r w:rsidR="00943F32">
        <w:rPr>
          <w:rFonts w:cstheme="minorHAnsi"/>
          <w:sz w:val="24"/>
          <w:szCs w:val="24"/>
        </w:rPr>
        <w:t>9</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shd w:val="clear" w:color="auto" w:fill="auto"/>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shd w:val="clear" w:color="auto" w:fill="auto"/>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shd w:val="clear" w:color="auto" w:fill="auto"/>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shd w:val="clear" w:color="auto" w:fill="auto"/>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shd w:val="clear" w:color="auto" w:fill="auto"/>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shd w:val="clear" w:color="auto" w:fill="auto"/>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45D33E73"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801CDF">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shd w:val="clear" w:color="auto" w:fill="auto"/>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shd w:val="clear" w:color="auto" w:fill="auto"/>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shd w:val="clear" w:color="auto" w:fill="auto"/>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shd w:val="clear" w:color="auto" w:fill="auto"/>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shd w:val="clear" w:color="auto" w:fill="auto"/>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t>8.</w:t>
            </w:r>
          </w:p>
        </w:tc>
        <w:tc>
          <w:tcPr>
            <w:tcW w:w="2464" w:type="dxa"/>
            <w:shd w:val="clear" w:color="auto" w:fill="auto"/>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 xml:space="preserve">Perkančioji </w:t>
            </w:r>
            <w:r w:rsidRPr="00A41ADD">
              <w:rPr>
                <w:rFonts w:eastAsia="Arial" w:cstheme="minorHAnsi"/>
                <w:sz w:val="24"/>
                <w:szCs w:val="24"/>
              </w:rPr>
              <w:lastRenderedPageBreak/>
              <w:t>organizacija</w:t>
            </w:r>
            <w:r w:rsidRPr="00A41ADD">
              <w:rPr>
                <w:rFonts w:cstheme="minorHAns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lastRenderedPageBreak/>
              <w:t>NETAIKOMA</w:t>
            </w:r>
          </w:p>
        </w:tc>
        <w:tc>
          <w:tcPr>
            <w:tcW w:w="2815" w:type="dxa"/>
            <w:shd w:val="clear" w:color="auto" w:fill="auto"/>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shd w:val="clear" w:color="auto" w:fill="auto"/>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shd w:val="clear" w:color="auto" w:fill="auto"/>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shd w:val="clear" w:color="auto" w:fill="auto"/>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shd w:val="clear" w:color="auto" w:fill="auto"/>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shd w:val="clear" w:color="auto" w:fill="auto"/>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shd w:val="clear" w:color="auto" w:fill="auto"/>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shd w:val="clear" w:color="auto" w:fill="auto"/>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pretenziją pateikusiam </w:t>
            </w:r>
            <w:r w:rsidRPr="00A41ADD">
              <w:rPr>
                <w:rFonts w:cstheme="minorHAnsi"/>
                <w:sz w:val="24"/>
                <w:szCs w:val="24"/>
              </w:rPr>
              <w:lastRenderedPageBreak/>
              <w:t>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shd w:val="clear" w:color="auto" w:fill="auto"/>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shd w:val="clear" w:color="auto" w:fill="auto"/>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BF94665"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25"/>
      <w:footerReference w:type="default" r:id="rId26"/>
      <w:headerReference w:type="first" r:id="rId27"/>
      <w:footerReference w:type="first" r:id="rId28"/>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F509" w14:textId="77777777" w:rsidR="000F3E21" w:rsidRDefault="000F3E21" w:rsidP="00D05666">
      <w:r>
        <w:separator/>
      </w:r>
    </w:p>
  </w:endnote>
  <w:endnote w:type="continuationSeparator" w:id="0">
    <w:p w14:paraId="2213CB15" w14:textId="77777777" w:rsidR="000F3E21" w:rsidRDefault="000F3E21" w:rsidP="00D05666">
      <w:r>
        <w:continuationSeparator/>
      </w:r>
    </w:p>
  </w:endnote>
  <w:endnote w:type="continuationNotice" w:id="1">
    <w:p w14:paraId="21CA836F" w14:textId="77777777" w:rsidR="000F3E21" w:rsidRDefault="000F3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218F4" w14:textId="77777777" w:rsidR="000F3E21" w:rsidRDefault="000F3E21" w:rsidP="00D05666">
      <w:r>
        <w:separator/>
      </w:r>
    </w:p>
  </w:footnote>
  <w:footnote w:type="continuationSeparator" w:id="0">
    <w:p w14:paraId="27B26369" w14:textId="77777777" w:rsidR="000F3E21" w:rsidRDefault="000F3E21" w:rsidP="00D05666">
      <w:r>
        <w:continuationSeparator/>
      </w:r>
    </w:p>
  </w:footnote>
  <w:footnote w:type="continuationNotice" w:id="1">
    <w:p w14:paraId="6B0511CE" w14:textId="77777777" w:rsidR="000F3E21" w:rsidRDefault="000F3E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1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FC75897"/>
    <w:multiLevelType w:val="multilevel"/>
    <w:tmpl w:val="C5DC1A80"/>
    <w:lvl w:ilvl="0">
      <w:start w:val="1"/>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9D6084"/>
    <w:multiLevelType w:val="hybridMultilevel"/>
    <w:tmpl w:val="6A547E44"/>
    <w:lvl w:ilvl="0" w:tplc="549420C4">
      <w:start w:val="6"/>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2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32"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6C72200D"/>
    <w:multiLevelType w:val="multilevel"/>
    <w:tmpl w:val="D068C690"/>
    <w:lvl w:ilvl="0">
      <w:start w:val="3"/>
      <w:numFmt w:val="decimal"/>
      <w:lvlText w:val="%1."/>
      <w:lvlJc w:val="left"/>
      <w:pPr>
        <w:ind w:left="360" w:hanging="360"/>
      </w:pPr>
      <w:rPr>
        <w:rFonts w:hint="default"/>
        <w:b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6"/>
  </w:num>
  <w:num w:numId="2" w16cid:durableId="1490172141">
    <w:abstractNumId w:val="39"/>
  </w:num>
  <w:num w:numId="3" w16cid:durableId="138770985">
    <w:abstractNumId w:val="25"/>
  </w:num>
  <w:num w:numId="4" w16cid:durableId="219707255">
    <w:abstractNumId w:val="50"/>
  </w:num>
  <w:num w:numId="5" w16cid:durableId="1652252092">
    <w:abstractNumId w:val="15"/>
  </w:num>
  <w:num w:numId="6" w16cid:durableId="963148996">
    <w:abstractNumId w:val="5"/>
  </w:num>
  <w:num w:numId="7" w16cid:durableId="817724215">
    <w:abstractNumId w:val="26"/>
  </w:num>
  <w:num w:numId="8" w16cid:durableId="392700324">
    <w:abstractNumId w:val="45"/>
  </w:num>
  <w:num w:numId="9" w16cid:durableId="1971472076">
    <w:abstractNumId w:val="37"/>
  </w:num>
  <w:num w:numId="10" w16cid:durableId="736785806">
    <w:abstractNumId w:val="20"/>
  </w:num>
  <w:num w:numId="11" w16cid:durableId="1972006594">
    <w:abstractNumId w:val="8"/>
  </w:num>
  <w:num w:numId="12" w16cid:durableId="150416420">
    <w:abstractNumId w:val="13"/>
  </w:num>
  <w:num w:numId="13" w16cid:durableId="1183787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8430247">
    <w:abstractNumId w:val="3"/>
  </w:num>
  <w:num w:numId="15" w16cid:durableId="2027823034">
    <w:abstractNumId w:val="42"/>
  </w:num>
  <w:num w:numId="16" w16cid:durableId="2018650298">
    <w:abstractNumId w:val="0"/>
  </w:num>
  <w:num w:numId="17" w16cid:durableId="143932039">
    <w:abstractNumId w:val="21"/>
  </w:num>
  <w:num w:numId="18" w16cid:durableId="1729299537">
    <w:abstractNumId w:val="12"/>
  </w:num>
  <w:num w:numId="19" w16cid:durableId="1990018905">
    <w:abstractNumId w:val="29"/>
  </w:num>
  <w:num w:numId="20" w16cid:durableId="337083040">
    <w:abstractNumId w:val="22"/>
  </w:num>
  <w:num w:numId="21" w16cid:durableId="1901868737">
    <w:abstractNumId w:val="7"/>
  </w:num>
  <w:num w:numId="22" w16cid:durableId="302009461">
    <w:abstractNumId w:val="32"/>
  </w:num>
  <w:num w:numId="23" w16cid:durableId="1297251853">
    <w:abstractNumId w:val="41"/>
  </w:num>
  <w:num w:numId="24" w16cid:durableId="923220822">
    <w:abstractNumId w:val="28"/>
  </w:num>
  <w:num w:numId="25" w16cid:durableId="285164098">
    <w:abstractNumId w:val="38"/>
  </w:num>
  <w:num w:numId="26" w16cid:durableId="766197576">
    <w:abstractNumId w:val="44"/>
  </w:num>
  <w:num w:numId="27" w16cid:durableId="914902215">
    <w:abstractNumId w:val="49"/>
  </w:num>
  <w:num w:numId="28" w16cid:durableId="1975215496">
    <w:abstractNumId w:val="23"/>
  </w:num>
  <w:num w:numId="29" w16cid:durableId="285475255">
    <w:abstractNumId w:val="16"/>
  </w:num>
  <w:num w:numId="30" w16cid:durableId="1178041229">
    <w:abstractNumId w:val="47"/>
  </w:num>
  <w:num w:numId="31" w16cid:durableId="1053040086">
    <w:abstractNumId w:val="27"/>
  </w:num>
  <w:num w:numId="32" w16cid:durableId="544604403">
    <w:abstractNumId w:val="4"/>
  </w:num>
  <w:num w:numId="33" w16cid:durableId="190194303">
    <w:abstractNumId w:val="34"/>
  </w:num>
  <w:num w:numId="34" w16cid:durableId="635641071">
    <w:abstractNumId w:val="14"/>
  </w:num>
  <w:num w:numId="35" w16cid:durableId="529683055">
    <w:abstractNumId w:val="9"/>
  </w:num>
  <w:num w:numId="36" w16cid:durableId="1923831718">
    <w:abstractNumId w:val="48"/>
  </w:num>
  <w:num w:numId="37" w16cid:durableId="1877041252">
    <w:abstractNumId w:val="2"/>
  </w:num>
  <w:num w:numId="38" w16cid:durableId="181864913">
    <w:abstractNumId w:val="51"/>
  </w:num>
  <w:num w:numId="39" w16cid:durableId="1114907627">
    <w:abstractNumId w:val="35"/>
  </w:num>
  <w:num w:numId="40" w16cid:durableId="2064405052">
    <w:abstractNumId w:val="30"/>
  </w:num>
  <w:num w:numId="41" w16cid:durableId="683442159">
    <w:abstractNumId w:val="43"/>
  </w:num>
  <w:num w:numId="42" w16cid:durableId="1537353307">
    <w:abstractNumId w:val="36"/>
  </w:num>
  <w:num w:numId="43" w16cid:durableId="1839496332">
    <w:abstractNumId w:val="11"/>
  </w:num>
  <w:num w:numId="44" w16cid:durableId="1170561504">
    <w:abstractNumId w:val="19"/>
  </w:num>
  <w:num w:numId="45" w16cid:durableId="946739700">
    <w:abstractNumId w:val="46"/>
  </w:num>
  <w:num w:numId="46" w16cid:durableId="592053782">
    <w:abstractNumId w:val="33"/>
  </w:num>
  <w:num w:numId="47" w16cid:durableId="1704398501">
    <w:abstractNumId w:val="17"/>
  </w:num>
  <w:num w:numId="48" w16cid:durableId="499582201">
    <w:abstractNumId w:val="24"/>
  </w:num>
  <w:num w:numId="49" w16cid:durableId="1133449588">
    <w:abstractNumId w:val="18"/>
  </w:num>
  <w:num w:numId="50" w16cid:durableId="1008487998">
    <w:abstractNumId w:val="40"/>
  </w:num>
  <w:num w:numId="51" w16cid:durableId="18837608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618D"/>
    <w:rsid w:val="00016836"/>
    <w:rsid w:val="00020176"/>
    <w:rsid w:val="00020C69"/>
    <w:rsid w:val="00020DD7"/>
    <w:rsid w:val="00020FD4"/>
    <w:rsid w:val="00021ECC"/>
    <w:rsid w:val="00021EFA"/>
    <w:rsid w:val="00023019"/>
    <w:rsid w:val="000238BE"/>
    <w:rsid w:val="000261FD"/>
    <w:rsid w:val="00026246"/>
    <w:rsid w:val="00026673"/>
    <w:rsid w:val="00026690"/>
    <w:rsid w:val="00026D16"/>
    <w:rsid w:val="000274CF"/>
    <w:rsid w:val="00027CB4"/>
    <w:rsid w:val="00030220"/>
    <w:rsid w:val="00030C02"/>
    <w:rsid w:val="00030CCF"/>
    <w:rsid w:val="00030F90"/>
    <w:rsid w:val="000315EB"/>
    <w:rsid w:val="00031A62"/>
    <w:rsid w:val="000321E6"/>
    <w:rsid w:val="00032D19"/>
    <w:rsid w:val="00032FBE"/>
    <w:rsid w:val="000345A0"/>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043"/>
    <w:rsid w:val="0008734F"/>
    <w:rsid w:val="00087EFE"/>
    <w:rsid w:val="000903D5"/>
    <w:rsid w:val="000904B3"/>
    <w:rsid w:val="000917F2"/>
    <w:rsid w:val="00091F01"/>
    <w:rsid w:val="00092401"/>
    <w:rsid w:val="000930F0"/>
    <w:rsid w:val="000936F3"/>
    <w:rsid w:val="000945B2"/>
    <w:rsid w:val="00095328"/>
    <w:rsid w:val="000953EF"/>
    <w:rsid w:val="00095834"/>
    <w:rsid w:val="000959FC"/>
    <w:rsid w:val="0009724E"/>
    <w:rsid w:val="00097B80"/>
    <w:rsid w:val="000A0DFE"/>
    <w:rsid w:val="000A0F5D"/>
    <w:rsid w:val="000A1743"/>
    <w:rsid w:val="000A1B88"/>
    <w:rsid w:val="000A1E34"/>
    <w:rsid w:val="000A2CBA"/>
    <w:rsid w:val="000A2E1F"/>
    <w:rsid w:val="000A3108"/>
    <w:rsid w:val="000A3A5E"/>
    <w:rsid w:val="000A519E"/>
    <w:rsid w:val="000A5738"/>
    <w:rsid w:val="000A5FB1"/>
    <w:rsid w:val="000A7BF8"/>
    <w:rsid w:val="000B0BE3"/>
    <w:rsid w:val="000B0CED"/>
    <w:rsid w:val="000B1277"/>
    <w:rsid w:val="000B1465"/>
    <w:rsid w:val="000B1DB2"/>
    <w:rsid w:val="000B220A"/>
    <w:rsid w:val="000B24B0"/>
    <w:rsid w:val="000B297F"/>
    <w:rsid w:val="000B3B74"/>
    <w:rsid w:val="000B3E44"/>
    <w:rsid w:val="000B499D"/>
    <w:rsid w:val="000B4E6D"/>
    <w:rsid w:val="000B5C8F"/>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37"/>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1287"/>
    <w:rsid w:val="000F1809"/>
    <w:rsid w:val="000F1C8C"/>
    <w:rsid w:val="000F2282"/>
    <w:rsid w:val="000F28A5"/>
    <w:rsid w:val="000F32EB"/>
    <w:rsid w:val="000F3378"/>
    <w:rsid w:val="000F3E21"/>
    <w:rsid w:val="000F46E5"/>
    <w:rsid w:val="000F4AA3"/>
    <w:rsid w:val="000F513D"/>
    <w:rsid w:val="000F6EDF"/>
    <w:rsid w:val="000F7102"/>
    <w:rsid w:val="00100B38"/>
    <w:rsid w:val="001010F7"/>
    <w:rsid w:val="00101313"/>
    <w:rsid w:val="0010148D"/>
    <w:rsid w:val="00101C48"/>
    <w:rsid w:val="0010270D"/>
    <w:rsid w:val="00103049"/>
    <w:rsid w:val="00103787"/>
    <w:rsid w:val="00103CEC"/>
    <w:rsid w:val="001045C0"/>
    <w:rsid w:val="00104D23"/>
    <w:rsid w:val="00105DAD"/>
    <w:rsid w:val="001072BE"/>
    <w:rsid w:val="00107A04"/>
    <w:rsid w:val="00107DDA"/>
    <w:rsid w:val="00110582"/>
    <w:rsid w:val="001107EA"/>
    <w:rsid w:val="00110C38"/>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1C23"/>
    <w:rsid w:val="00142352"/>
    <w:rsid w:val="001424F3"/>
    <w:rsid w:val="0014359C"/>
    <w:rsid w:val="00143940"/>
    <w:rsid w:val="00143F3F"/>
    <w:rsid w:val="0014414A"/>
    <w:rsid w:val="00144D16"/>
    <w:rsid w:val="0014541E"/>
    <w:rsid w:val="00146095"/>
    <w:rsid w:val="00146BC9"/>
    <w:rsid w:val="001471AA"/>
    <w:rsid w:val="001472A9"/>
    <w:rsid w:val="00147397"/>
    <w:rsid w:val="00147A63"/>
    <w:rsid w:val="00147A8C"/>
    <w:rsid w:val="00150260"/>
    <w:rsid w:val="00150492"/>
    <w:rsid w:val="0015057D"/>
    <w:rsid w:val="00150A8B"/>
    <w:rsid w:val="00152291"/>
    <w:rsid w:val="00152306"/>
    <w:rsid w:val="0015376E"/>
    <w:rsid w:val="001538C5"/>
    <w:rsid w:val="00153D1C"/>
    <w:rsid w:val="00154772"/>
    <w:rsid w:val="00154AF3"/>
    <w:rsid w:val="00156AC9"/>
    <w:rsid w:val="001575B3"/>
    <w:rsid w:val="001607EC"/>
    <w:rsid w:val="00164443"/>
    <w:rsid w:val="001647BD"/>
    <w:rsid w:val="00164862"/>
    <w:rsid w:val="0016665C"/>
    <w:rsid w:val="001666D5"/>
    <w:rsid w:val="00167555"/>
    <w:rsid w:val="00167A29"/>
    <w:rsid w:val="00167B99"/>
    <w:rsid w:val="00167E09"/>
    <w:rsid w:val="0017121B"/>
    <w:rsid w:val="00171C73"/>
    <w:rsid w:val="00171FE7"/>
    <w:rsid w:val="001720E5"/>
    <w:rsid w:val="00172A5C"/>
    <w:rsid w:val="00172D53"/>
    <w:rsid w:val="00173319"/>
    <w:rsid w:val="00173478"/>
    <w:rsid w:val="001735A4"/>
    <w:rsid w:val="00173ACB"/>
    <w:rsid w:val="00173E9D"/>
    <w:rsid w:val="00173FBA"/>
    <w:rsid w:val="00174EE0"/>
    <w:rsid w:val="0017533E"/>
    <w:rsid w:val="0017542F"/>
    <w:rsid w:val="00175C5F"/>
    <w:rsid w:val="00176594"/>
    <w:rsid w:val="00176FD3"/>
    <w:rsid w:val="001774A9"/>
    <w:rsid w:val="00177AFE"/>
    <w:rsid w:val="001801B7"/>
    <w:rsid w:val="00180340"/>
    <w:rsid w:val="00180466"/>
    <w:rsid w:val="00181168"/>
    <w:rsid w:val="00181511"/>
    <w:rsid w:val="001816D6"/>
    <w:rsid w:val="00182E25"/>
    <w:rsid w:val="00185454"/>
    <w:rsid w:val="001856AB"/>
    <w:rsid w:val="00185997"/>
    <w:rsid w:val="00185BC4"/>
    <w:rsid w:val="0018611C"/>
    <w:rsid w:val="001864DB"/>
    <w:rsid w:val="00187CBC"/>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811"/>
    <w:rsid w:val="001A0DF2"/>
    <w:rsid w:val="001A1062"/>
    <w:rsid w:val="001A1301"/>
    <w:rsid w:val="001A18C1"/>
    <w:rsid w:val="001A1DD2"/>
    <w:rsid w:val="001A225E"/>
    <w:rsid w:val="001A2892"/>
    <w:rsid w:val="001A2E70"/>
    <w:rsid w:val="001A3DA0"/>
    <w:rsid w:val="001A4191"/>
    <w:rsid w:val="001A5289"/>
    <w:rsid w:val="001A5FBA"/>
    <w:rsid w:val="001A6029"/>
    <w:rsid w:val="001A653E"/>
    <w:rsid w:val="001A67B2"/>
    <w:rsid w:val="001A77FB"/>
    <w:rsid w:val="001A7B3D"/>
    <w:rsid w:val="001B0043"/>
    <w:rsid w:val="001B0E28"/>
    <w:rsid w:val="001B0E43"/>
    <w:rsid w:val="001B13F2"/>
    <w:rsid w:val="001B182C"/>
    <w:rsid w:val="001B1CD4"/>
    <w:rsid w:val="001B1D94"/>
    <w:rsid w:val="001B2226"/>
    <w:rsid w:val="001B370C"/>
    <w:rsid w:val="001B3B9B"/>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503B"/>
    <w:rsid w:val="001C5D56"/>
    <w:rsid w:val="001C635E"/>
    <w:rsid w:val="001C6757"/>
    <w:rsid w:val="001C75E8"/>
    <w:rsid w:val="001C7F48"/>
    <w:rsid w:val="001D1657"/>
    <w:rsid w:val="001D2E06"/>
    <w:rsid w:val="001D34D3"/>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3D75"/>
    <w:rsid w:val="001E4D4B"/>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FA3"/>
    <w:rsid w:val="00222418"/>
    <w:rsid w:val="002226D8"/>
    <w:rsid w:val="00223247"/>
    <w:rsid w:val="00223614"/>
    <w:rsid w:val="002256CF"/>
    <w:rsid w:val="00225BEF"/>
    <w:rsid w:val="00225C8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09B7"/>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3FC"/>
    <w:rsid w:val="00246F96"/>
    <w:rsid w:val="002476D5"/>
    <w:rsid w:val="0025061E"/>
    <w:rsid w:val="002510C4"/>
    <w:rsid w:val="00251157"/>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6211"/>
    <w:rsid w:val="00267751"/>
    <w:rsid w:val="00267E9A"/>
    <w:rsid w:val="00270CE4"/>
    <w:rsid w:val="00270EFE"/>
    <w:rsid w:val="00271411"/>
    <w:rsid w:val="00271E3F"/>
    <w:rsid w:val="00272488"/>
    <w:rsid w:val="00273116"/>
    <w:rsid w:val="0027351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17EB"/>
    <w:rsid w:val="00291C92"/>
    <w:rsid w:val="00291DCB"/>
    <w:rsid w:val="00291EAC"/>
    <w:rsid w:val="00291FAF"/>
    <w:rsid w:val="00292169"/>
    <w:rsid w:val="0029216D"/>
    <w:rsid w:val="002926A1"/>
    <w:rsid w:val="002942FB"/>
    <w:rsid w:val="00294BE3"/>
    <w:rsid w:val="002970CF"/>
    <w:rsid w:val="00297490"/>
    <w:rsid w:val="002974D4"/>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70E6"/>
    <w:rsid w:val="002A71A4"/>
    <w:rsid w:val="002A71C8"/>
    <w:rsid w:val="002A7A35"/>
    <w:rsid w:val="002B062F"/>
    <w:rsid w:val="002B06B9"/>
    <w:rsid w:val="002B144C"/>
    <w:rsid w:val="002B189A"/>
    <w:rsid w:val="002B19CD"/>
    <w:rsid w:val="002B23C5"/>
    <w:rsid w:val="002B3F04"/>
    <w:rsid w:val="002B42DA"/>
    <w:rsid w:val="002B45C5"/>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F042E"/>
    <w:rsid w:val="002F05C1"/>
    <w:rsid w:val="002F0663"/>
    <w:rsid w:val="002F0FBA"/>
    <w:rsid w:val="002F1276"/>
    <w:rsid w:val="002F12E7"/>
    <w:rsid w:val="002F148F"/>
    <w:rsid w:val="002F1CB8"/>
    <w:rsid w:val="002F1CD9"/>
    <w:rsid w:val="002F2C80"/>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3154"/>
    <w:rsid w:val="003049FC"/>
    <w:rsid w:val="00304E45"/>
    <w:rsid w:val="003054B5"/>
    <w:rsid w:val="00305876"/>
    <w:rsid w:val="00306254"/>
    <w:rsid w:val="00306D9F"/>
    <w:rsid w:val="00306F87"/>
    <w:rsid w:val="003074D1"/>
    <w:rsid w:val="0031000F"/>
    <w:rsid w:val="003101E1"/>
    <w:rsid w:val="00310A39"/>
    <w:rsid w:val="00310C04"/>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90"/>
    <w:rsid w:val="00326CB7"/>
    <w:rsid w:val="00326F19"/>
    <w:rsid w:val="00326F9E"/>
    <w:rsid w:val="00327435"/>
    <w:rsid w:val="003300F2"/>
    <w:rsid w:val="00331673"/>
    <w:rsid w:val="00331ED1"/>
    <w:rsid w:val="003321B2"/>
    <w:rsid w:val="0033276B"/>
    <w:rsid w:val="003328D9"/>
    <w:rsid w:val="00333BFA"/>
    <w:rsid w:val="00334249"/>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7E7"/>
    <w:rsid w:val="00343AFE"/>
    <w:rsid w:val="00343C91"/>
    <w:rsid w:val="0034460F"/>
    <w:rsid w:val="00344CAA"/>
    <w:rsid w:val="00345141"/>
    <w:rsid w:val="00345151"/>
    <w:rsid w:val="003458A9"/>
    <w:rsid w:val="00345D84"/>
    <w:rsid w:val="003460B7"/>
    <w:rsid w:val="00346410"/>
    <w:rsid w:val="003466A6"/>
    <w:rsid w:val="003468EC"/>
    <w:rsid w:val="003477AB"/>
    <w:rsid w:val="00347ABB"/>
    <w:rsid w:val="00347D83"/>
    <w:rsid w:val="0035041E"/>
    <w:rsid w:val="0035091B"/>
    <w:rsid w:val="0035241D"/>
    <w:rsid w:val="00352626"/>
    <w:rsid w:val="00352C40"/>
    <w:rsid w:val="00352E4C"/>
    <w:rsid w:val="0035320F"/>
    <w:rsid w:val="0035366A"/>
    <w:rsid w:val="003536CF"/>
    <w:rsid w:val="00354E5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5384"/>
    <w:rsid w:val="003660B8"/>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89A"/>
    <w:rsid w:val="00382939"/>
    <w:rsid w:val="00382B76"/>
    <w:rsid w:val="003849A9"/>
    <w:rsid w:val="00384F5A"/>
    <w:rsid w:val="0038593A"/>
    <w:rsid w:val="0038694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14A"/>
    <w:rsid w:val="003A1229"/>
    <w:rsid w:val="003A15A3"/>
    <w:rsid w:val="003A20CF"/>
    <w:rsid w:val="003A2EC2"/>
    <w:rsid w:val="003A2F4F"/>
    <w:rsid w:val="003A30C5"/>
    <w:rsid w:val="003A3745"/>
    <w:rsid w:val="003A3C99"/>
    <w:rsid w:val="003A441C"/>
    <w:rsid w:val="003A45D2"/>
    <w:rsid w:val="003A4993"/>
    <w:rsid w:val="003A4F7E"/>
    <w:rsid w:val="003A65F9"/>
    <w:rsid w:val="003A6756"/>
    <w:rsid w:val="003A6BC4"/>
    <w:rsid w:val="003B0093"/>
    <w:rsid w:val="003B03D1"/>
    <w:rsid w:val="003B0BBB"/>
    <w:rsid w:val="003B12DE"/>
    <w:rsid w:val="003B1771"/>
    <w:rsid w:val="003B1A1B"/>
    <w:rsid w:val="003B2617"/>
    <w:rsid w:val="003B26CD"/>
    <w:rsid w:val="003B2B14"/>
    <w:rsid w:val="003B39F9"/>
    <w:rsid w:val="003B3D2C"/>
    <w:rsid w:val="003B3D81"/>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D97"/>
    <w:rsid w:val="003D35C4"/>
    <w:rsid w:val="003D3902"/>
    <w:rsid w:val="003D3D6B"/>
    <w:rsid w:val="003D3DF5"/>
    <w:rsid w:val="003D3F5F"/>
    <w:rsid w:val="003D4EAA"/>
    <w:rsid w:val="003D5A05"/>
    <w:rsid w:val="003D5EC9"/>
    <w:rsid w:val="003D6258"/>
    <w:rsid w:val="003D639D"/>
    <w:rsid w:val="003D6501"/>
    <w:rsid w:val="003D68F4"/>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A7C"/>
    <w:rsid w:val="003E6FE5"/>
    <w:rsid w:val="003E713F"/>
    <w:rsid w:val="003F092C"/>
    <w:rsid w:val="003F0DA7"/>
    <w:rsid w:val="003F139A"/>
    <w:rsid w:val="003F1531"/>
    <w:rsid w:val="003F1651"/>
    <w:rsid w:val="003F18FD"/>
    <w:rsid w:val="003F246A"/>
    <w:rsid w:val="003F2587"/>
    <w:rsid w:val="003F25CB"/>
    <w:rsid w:val="003F2E3E"/>
    <w:rsid w:val="003F3617"/>
    <w:rsid w:val="003F3EFE"/>
    <w:rsid w:val="003F3F2E"/>
    <w:rsid w:val="003F3FC9"/>
    <w:rsid w:val="003F5489"/>
    <w:rsid w:val="003F54D8"/>
    <w:rsid w:val="003F5D40"/>
    <w:rsid w:val="003F6CD8"/>
    <w:rsid w:val="003F740A"/>
    <w:rsid w:val="004003B4"/>
    <w:rsid w:val="004005C0"/>
    <w:rsid w:val="00401CAD"/>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BE1"/>
    <w:rsid w:val="0041208A"/>
    <w:rsid w:val="004126C2"/>
    <w:rsid w:val="0041359A"/>
    <w:rsid w:val="00413D2E"/>
    <w:rsid w:val="004147BD"/>
    <w:rsid w:val="004149C5"/>
    <w:rsid w:val="004152FD"/>
    <w:rsid w:val="004157B6"/>
    <w:rsid w:val="004159FF"/>
    <w:rsid w:val="00415A37"/>
    <w:rsid w:val="0041685F"/>
    <w:rsid w:val="00416D08"/>
    <w:rsid w:val="00417604"/>
    <w:rsid w:val="00417EB9"/>
    <w:rsid w:val="00423D25"/>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4B6A"/>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1ED"/>
    <w:rsid w:val="00444DC8"/>
    <w:rsid w:val="0044540D"/>
    <w:rsid w:val="00446913"/>
    <w:rsid w:val="00446C3F"/>
    <w:rsid w:val="00447B36"/>
    <w:rsid w:val="00447D54"/>
    <w:rsid w:val="0045005A"/>
    <w:rsid w:val="00450767"/>
    <w:rsid w:val="00450E09"/>
    <w:rsid w:val="004511A8"/>
    <w:rsid w:val="004512A8"/>
    <w:rsid w:val="00451E77"/>
    <w:rsid w:val="004525F0"/>
    <w:rsid w:val="0045276F"/>
    <w:rsid w:val="00452C1D"/>
    <w:rsid w:val="00453770"/>
    <w:rsid w:val="00455810"/>
    <w:rsid w:val="00455AA9"/>
    <w:rsid w:val="00455F06"/>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08BF"/>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DEC"/>
    <w:rsid w:val="00483E10"/>
    <w:rsid w:val="004847DE"/>
    <w:rsid w:val="004847FA"/>
    <w:rsid w:val="00485E23"/>
    <w:rsid w:val="0048654D"/>
    <w:rsid w:val="004867B9"/>
    <w:rsid w:val="00486B0D"/>
    <w:rsid w:val="00491516"/>
    <w:rsid w:val="00492469"/>
    <w:rsid w:val="00492862"/>
    <w:rsid w:val="00492CBC"/>
    <w:rsid w:val="00492DCC"/>
    <w:rsid w:val="004940CB"/>
    <w:rsid w:val="00494B5D"/>
    <w:rsid w:val="0049538A"/>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A0F"/>
    <w:rsid w:val="004C0C4F"/>
    <w:rsid w:val="004C11AA"/>
    <w:rsid w:val="004C29F1"/>
    <w:rsid w:val="004C34F4"/>
    <w:rsid w:val="004C3894"/>
    <w:rsid w:val="004C40E5"/>
    <w:rsid w:val="004C42C8"/>
    <w:rsid w:val="004C4413"/>
    <w:rsid w:val="004C514B"/>
    <w:rsid w:val="004C53DA"/>
    <w:rsid w:val="004C5EE7"/>
    <w:rsid w:val="004C5F1F"/>
    <w:rsid w:val="004C7DC4"/>
    <w:rsid w:val="004C7E0B"/>
    <w:rsid w:val="004C7E53"/>
    <w:rsid w:val="004D017C"/>
    <w:rsid w:val="004D0866"/>
    <w:rsid w:val="004D1010"/>
    <w:rsid w:val="004D1673"/>
    <w:rsid w:val="004D2137"/>
    <w:rsid w:val="004D248A"/>
    <w:rsid w:val="004D2AE4"/>
    <w:rsid w:val="004D2FB8"/>
    <w:rsid w:val="004D4150"/>
    <w:rsid w:val="004D459D"/>
    <w:rsid w:val="004D49FC"/>
    <w:rsid w:val="004D4AFE"/>
    <w:rsid w:val="004D4F85"/>
    <w:rsid w:val="004D59EA"/>
    <w:rsid w:val="004D5AF5"/>
    <w:rsid w:val="004D7B52"/>
    <w:rsid w:val="004D7DFA"/>
    <w:rsid w:val="004E00CC"/>
    <w:rsid w:val="004E05A2"/>
    <w:rsid w:val="004E07B2"/>
    <w:rsid w:val="004E0D09"/>
    <w:rsid w:val="004E13EA"/>
    <w:rsid w:val="004E1FB0"/>
    <w:rsid w:val="004E2171"/>
    <w:rsid w:val="004E2550"/>
    <w:rsid w:val="004E2D97"/>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448"/>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22FE"/>
    <w:rsid w:val="0051270F"/>
    <w:rsid w:val="00512760"/>
    <w:rsid w:val="00512E53"/>
    <w:rsid w:val="0051329C"/>
    <w:rsid w:val="0051416C"/>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C9A"/>
    <w:rsid w:val="0054132A"/>
    <w:rsid w:val="0054178B"/>
    <w:rsid w:val="00541A24"/>
    <w:rsid w:val="005420ED"/>
    <w:rsid w:val="0054231A"/>
    <w:rsid w:val="00542A74"/>
    <w:rsid w:val="00542EA6"/>
    <w:rsid w:val="0054332C"/>
    <w:rsid w:val="00543400"/>
    <w:rsid w:val="005448A6"/>
    <w:rsid w:val="005450B5"/>
    <w:rsid w:val="005464F0"/>
    <w:rsid w:val="00547265"/>
    <w:rsid w:val="00547443"/>
    <w:rsid w:val="00547F32"/>
    <w:rsid w:val="005505A6"/>
    <w:rsid w:val="005505BF"/>
    <w:rsid w:val="00550710"/>
    <w:rsid w:val="00550751"/>
    <w:rsid w:val="00550C47"/>
    <w:rsid w:val="00551B0D"/>
    <w:rsid w:val="00553286"/>
    <w:rsid w:val="00553E2C"/>
    <w:rsid w:val="0055476C"/>
    <w:rsid w:val="00555EC9"/>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525D"/>
    <w:rsid w:val="00585C84"/>
    <w:rsid w:val="00585E6F"/>
    <w:rsid w:val="00586F6C"/>
    <w:rsid w:val="00587919"/>
    <w:rsid w:val="00587BAC"/>
    <w:rsid w:val="00587E05"/>
    <w:rsid w:val="00590005"/>
    <w:rsid w:val="00591FAF"/>
    <w:rsid w:val="00592624"/>
    <w:rsid w:val="00592AE4"/>
    <w:rsid w:val="00592F81"/>
    <w:rsid w:val="00593111"/>
    <w:rsid w:val="00593816"/>
    <w:rsid w:val="00593D46"/>
    <w:rsid w:val="00593D67"/>
    <w:rsid w:val="00593EEC"/>
    <w:rsid w:val="00594FA6"/>
    <w:rsid w:val="00595F1A"/>
    <w:rsid w:val="00595F8E"/>
    <w:rsid w:val="005964CC"/>
    <w:rsid w:val="00596895"/>
    <w:rsid w:val="00596BDA"/>
    <w:rsid w:val="00597972"/>
    <w:rsid w:val="005A07D8"/>
    <w:rsid w:val="005A0C5B"/>
    <w:rsid w:val="005A4255"/>
    <w:rsid w:val="005A4A2D"/>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B2E"/>
    <w:rsid w:val="005C0258"/>
    <w:rsid w:val="005C0B37"/>
    <w:rsid w:val="005C17C2"/>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3594"/>
    <w:rsid w:val="005E36FB"/>
    <w:rsid w:val="005E3B81"/>
    <w:rsid w:val="005E3BF0"/>
    <w:rsid w:val="005E4667"/>
    <w:rsid w:val="005E4FA3"/>
    <w:rsid w:val="005E5976"/>
    <w:rsid w:val="005E5FE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3C7"/>
    <w:rsid w:val="005F55FD"/>
    <w:rsid w:val="005F5F2C"/>
    <w:rsid w:val="005F68D4"/>
    <w:rsid w:val="005F6991"/>
    <w:rsid w:val="005F70E4"/>
    <w:rsid w:val="005F7EBF"/>
    <w:rsid w:val="006003F8"/>
    <w:rsid w:val="006005CA"/>
    <w:rsid w:val="006006A4"/>
    <w:rsid w:val="006015A1"/>
    <w:rsid w:val="006015E1"/>
    <w:rsid w:val="00601B91"/>
    <w:rsid w:val="00601DD0"/>
    <w:rsid w:val="0060200D"/>
    <w:rsid w:val="00603E31"/>
    <w:rsid w:val="006041B7"/>
    <w:rsid w:val="00605D03"/>
    <w:rsid w:val="00606CBD"/>
    <w:rsid w:val="00607BE6"/>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4C"/>
    <w:rsid w:val="0062150E"/>
    <w:rsid w:val="00623F37"/>
    <w:rsid w:val="00623F56"/>
    <w:rsid w:val="006242E9"/>
    <w:rsid w:val="00624348"/>
    <w:rsid w:val="00624D5F"/>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C6F"/>
    <w:rsid w:val="00643C90"/>
    <w:rsid w:val="006440AA"/>
    <w:rsid w:val="00645DF8"/>
    <w:rsid w:val="006460FF"/>
    <w:rsid w:val="00646974"/>
    <w:rsid w:val="00646E45"/>
    <w:rsid w:val="00650C8E"/>
    <w:rsid w:val="006512AF"/>
    <w:rsid w:val="00651301"/>
    <w:rsid w:val="00651664"/>
    <w:rsid w:val="00651E2B"/>
    <w:rsid w:val="00652A65"/>
    <w:rsid w:val="00653069"/>
    <w:rsid w:val="00653A37"/>
    <w:rsid w:val="006541EB"/>
    <w:rsid w:val="006545F9"/>
    <w:rsid w:val="006553EF"/>
    <w:rsid w:val="00655E5D"/>
    <w:rsid w:val="00656CB0"/>
    <w:rsid w:val="00656E18"/>
    <w:rsid w:val="00656F8A"/>
    <w:rsid w:val="00657222"/>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373"/>
    <w:rsid w:val="00670606"/>
    <w:rsid w:val="00671B2B"/>
    <w:rsid w:val="00671D4E"/>
    <w:rsid w:val="00671DB5"/>
    <w:rsid w:val="00671E8F"/>
    <w:rsid w:val="006727BF"/>
    <w:rsid w:val="0067281B"/>
    <w:rsid w:val="00673131"/>
    <w:rsid w:val="00673538"/>
    <w:rsid w:val="0067547A"/>
    <w:rsid w:val="006759A4"/>
    <w:rsid w:val="006772F0"/>
    <w:rsid w:val="00677B00"/>
    <w:rsid w:val="00677F40"/>
    <w:rsid w:val="00680281"/>
    <w:rsid w:val="00680D41"/>
    <w:rsid w:val="00681CDE"/>
    <w:rsid w:val="006824FC"/>
    <w:rsid w:val="00682AD5"/>
    <w:rsid w:val="0068448B"/>
    <w:rsid w:val="00685C49"/>
    <w:rsid w:val="006870EC"/>
    <w:rsid w:val="00687436"/>
    <w:rsid w:val="00687997"/>
    <w:rsid w:val="00687E47"/>
    <w:rsid w:val="0069058D"/>
    <w:rsid w:val="006912EA"/>
    <w:rsid w:val="00691399"/>
    <w:rsid w:val="00692635"/>
    <w:rsid w:val="00693C7B"/>
    <w:rsid w:val="00694911"/>
    <w:rsid w:val="006966D7"/>
    <w:rsid w:val="00696EED"/>
    <w:rsid w:val="006975CA"/>
    <w:rsid w:val="006A00F6"/>
    <w:rsid w:val="006A02C4"/>
    <w:rsid w:val="006A0320"/>
    <w:rsid w:val="006A0559"/>
    <w:rsid w:val="006A0908"/>
    <w:rsid w:val="006A19E0"/>
    <w:rsid w:val="006A1A30"/>
    <w:rsid w:val="006A24E5"/>
    <w:rsid w:val="006A2889"/>
    <w:rsid w:val="006A2DF5"/>
    <w:rsid w:val="006A3415"/>
    <w:rsid w:val="006A39B7"/>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563"/>
    <w:rsid w:val="006B3FBF"/>
    <w:rsid w:val="006B4237"/>
    <w:rsid w:val="006B4773"/>
    <w:rsid w:val="006B4B0E"/>
    <w:rsid w:val="006B4D7E"/>
    <w:rsid w:val="006B510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E04DD"/>
    <w:rsid w:val="006E05DF"/>
    <w:rsid w:val="006E0E52"/>
    <w:rsid w:val="006E17D9"/>
    <w:rsid w:val="006E2477"/>
    <w:rsid w:val="006E28D7"/>
    <w:rsid w:val="006E2957"/>
    <w:rsid w:val="006E2B14"/>
    <w:rsid w:val="006E3405"/>
    <w:rsid w:val="006E42EC"/>
    <w:rsid w:val="006E533D"/>
    <w:rsid w:val="006E6528"/>
    <w:rsid w:val="006E6883"/>
    <w:rsid w:val="006E6D20"/>
    <w:rsid w:val="006E75C7"/>
    <w:rsid w:val="006E7679"/>
    <w:rsid w:val="006F0BEB"/>
    <w:rsid w:val="006F1F4B"/>
    <w:rsid w:val="006F24CB"/>
    <w:rsid w:val="006F2F71"/>
    <w:rsid w:val="006F46A2"/>
    <w:rsid w:val="006F486C"/>
    <w:rsid w:val="006F631C"/>
    <w:rsid w:val="006F6DAA"/>
    <w:rsid w:val="006F7115"/>
    <w:rsid w:val="006F7332"/>
    <w:rsid w:val="006F73A9"/>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F5E"/>
    <w:rsid w:val="00717339"/>
    <w:rsid w:val="00717909"/>
    <w:rsid w:val="00717D94"/>
    <w:rsid w:val="007204EC"/>
    <w:rsid w:val="00720E2A"/>
    <w:rsid w:val="00720FEE"/>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B26"/>
    <w:rsid w:val="00732CB6"/>
    <w:rsid w:val="007334EA"/>
    <w:rsid w:val="0073352B"/>
    <w:rsid w:val="00733758"/>
    <w:rsid w:val="00733BA6"/>
    <w:rsid w:val="00734BBA"/>
    <w:rsid w:val="007352E0"/>
    <w:rsid w:val="00735BCF"/>
    <w:rsid w:val="00735C0D"/>
    <w:rsid w:val="00735E40"/>
    <w:rsid w:val="0073602A"/>
    <w:rsid w:val="00736E69"/>
    <w:rsid w:val="00736EA4"/>
    <w:rsid w:val="00736ECE"/>
    <w:rsid w:val="0073711D"/>
    <w:rsid w:val="0073778F"/>
    <w:rsid w:val="00740C4A"/>
    <w:rsid w:val="00741376"/>
    <w:rsid w:val="007419CD"/>
    <w:rsid w:val="00741C24"/>
    <w:rsid w:val="00741D26"/>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1B1"/>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25E"/>
    <w:rsid w:val="007763E1"/>
    <w:rsid w:val="0077662F"/>
    <w:rsid w:val="00777670"/>
    <w:rsid w:val="007818FF"/>
    <w:rsid w:val="00781AA8"/>
    <w:rsid w:val="00781C07"/>
    <w:rsid w:val="007828CE"/>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B2"/>
    <w:rsid w:val="00791E5B"/>
    <w:rsid w:val="00791FC9"/>
    <w:rsid w:val="007922D0"/>
    <w:rsid w:val="0079488E"/>
    <w:rsid w:val="007948D0"/>
    <w:rsid w:val="00797526"/>
    <w:rsid w:val="007976F5"/>
    <w:rsid w:val="00797AE7"/>
    <w:rsid w:val="007A059A"/>
    <w:rsid w:val="007A0981"/>
    <w:rsid w:val="007A0F1C"/>
    <w:rsid w:val="007A130B"/>
    <w:rsid w:val="007A2762"/>
    <w:rsid w:val="007A50A9"/>
    <w:rsid w:val="007A5BDA"/>
    <w:rsid w:val="007A5D65"/>
    <w:rsid w:val="007A6C19"/>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5E7"/>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3812"/>
    <w:rsid w:val="007F3D95"/>
    <w:rsid w:val="007F47E7"/>
    <w:rsid w:val="007F4F75"/>
    <w:rsid w:val="007F5196"/>
    <w:rsid w:val="007F60D6"/>
    <w:rsid w:val="007F6402"/>
    <w:rsid w:val="007F65C2"/>
    <w:rsid w:val="007F6F26"/>
    <w:rsid w:val="007F7397"/>
    <w:rsid w:val="0080046E"/>
    <w:rsid w:val="00801057"/>
    <w:rsid w:val="00801424"/>
    <w:rsid w:val="00801CDF"/>
    <w:rsid w:val="0080212C"/>
    <w:rsid w:val="0080269D"/>
    <w:rsid w:val="008040CB"/>
    <w:rsid w:val="008043C9"/>
    <w:rsid w:val="00805177"/>
    <w:rsid w:val="00806044"/>
    <w:rsid w:val="00807185"/>
    <w:rsid w:val="00807B75"/>
    <w:rsid w:val="00810237"/>
    <w:rsid w:val="0081042C"/>
    <w:rsid w:val="00810AF3"/>
    <w:rsid w:val="00811AD0"/>
    <w:rsid w:val="00811BBA"/>
    <w:rsid w:val="00813105"/>
    <w:rsid w:val="008131F9"/>
    <w:rsid w:val="00813B3B"/>
    <w:rsid w:val="00814153"/>
    <w:rsid w:val="0081425E"/>
    <w:rsid w:val="008142E7"/>
    <w:rsid w:val="00814560"/>
    <w:rsid w:val="00814A84"/>
    <w:rsid w:val="00814F72"/>
    <w:rsid w:val="008150F0"/>
    <w:rsid w:val="00816837"/>
    <w:rsid w:val="008176D9"/>
    <w:rsid w:val="00817871"/>
    <w:rsid w:val="00817AB9"/>
    <w:rsid w:val="00820787"/>
    <w:rsid w:val="0082094F"/>
    <w:rsid w:val="00821527"/>
    <w:rsid w:val="00821BB1"/>
    <w:rsid w:val="008221D5"/>
    <w:rsid w:val="008233DF"/>
    <w:rsid w:val="00823BF2"/>
    <w:rsid w:val="0082502F"/>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04"/>
    <w:rsid w:val="008371EE"/>
    <w:rsid w:val="008374CF"/>
    <w:rsid w:val="008409D4"/>
    <w:rsid w:val="00840BEE"/>
    <w:rsid w:val="0084174D"/>
    <w:rsid w:val="008417FF"/>
    <w:rsid w:val="00841A95"/>
    <w:rsid w:val="00841D69"/>
    <w:rsid w:val="00841F51"/>
    <w:rsid w:val="00841F69"/>
    <w:rsid w:val="008429BA"/>
    <w:rsid w:val="00844674"/>
    <w:rsid w:val="008447D0"/>
    <w:rsid w:val="00844A64"/>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2FA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282"/>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C81"/>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FA"/>
    <w:rsid w:val="008C6767"/>
    <w:rsid w:val="008C6D60"/>
    <w:rsid w:val="008C7B15"/>
    <w:rsid w:val="008C7CA2"/>
    <w:rsid w:val="008D0054"/>
    <w:rsid w:val="008D00BD"/>
    <w:rsid w:val="008D07EC"/>
    <w:rsid w:val="008D1798"/>
    <w:rsid w:val="008D1937"/>
    <w:rsid w:val="008D1E86"/>
    <w:rsid w:val="008D277C"/>
    <w:rsid w:val="008D2D3D"/>
    <w:rsid w:val="008D3AE8"/>
    <w:rsid w:val="008D4637"/>
    <w:rsid w:val="008D66D7"/>
    <w:rsid w:val="008D6ECD"/>
    <w:rsid w:val="008D6F67"/>
    <w:rsid w:val="008D704D"/>
    <w:rsid w:val="008D7A4D"/>
    <w:rsid w:val="008E0897"/>
    <w:rsid w:val="008E2035"/>
    <w:rsid w:val="008E3081"/>
    <w:rsid w:val="008E31B9"/>
    <w:rsid w:val="008E4879"/>
    <w:rsid w:val="008E4A3C"/>
    <w:rsid w:val="008E50AC"/>
    <w:rsid w:val="008E64A7"/>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692"/>
    <w:rsid w:val="00904BC4"/>
    <w:rsid w:val="0090544A"/>
    <w:rsid w:val="0090570A"/>
    <w:rsid w:val="00905F9E"/>
    <w:rsid w:val="00907DA9"/>
    <w:rsid w:val="009111CF"/>
    <w:rsid w:val="009122A7"/>
    <w:rsid w:val="00912795"/>
    <w:rsid w:val="00913BB9"/>
    <w:rsid w:val="00913EE3"/>
    <w:rsid w:val="00914D3F"/>
    <w:rsid w:val="0091557F"/>
    <w:rsid w:val="00915A51"/>
    <w:rsid w:val="00915EBC"/>
    <w:rsid w:val="0091615C"/>
    <w:rsid w:val="0091687A"/>
    <w:rsid w:val="00916CA4"/>
    <w:rsid w:val="00916DDB"/>
    <w:rsid w:val="00917759"/>
    <w:rsid w:val="00917931"/>
    <w:rsid w:val="0091DCB7"/>
    <w:rsid w:val="0092026D"/>
    <w:rsid w:val="00920619"/>
    <w:rsid w:val="009207CE"/>
    <w:rsid w:val="00920A13"/>
    <w:rsid w:val="00920DF2"/>
    <w:rsid w:val="00921C54"/>
    <w:rsid w:val="00921DC2"/>
    <w:rsid w:val="009220E2"/>
    <w:rsid w:val="00923A02"/>
    <w:rsid w:val="00924B58"/>
    <w:rsid w:val="00925348"/>
    <w:rsid w:val="009265B6"/>
    <w:rsid w:val="00927D63"/>
    <w:rsid w:val="00927FB2"/>
    <w:rsid w:val="00927FFC"/>
    <w:rsid w:val="009302A6"/>
    <w:rsid w:val="0093049E"/>
    <w:rsid w:val="0093093E"/>
    <w:rsid w:val="009314BA"/>
    <w:rsid w:val="00931CA2"/>
    <w:rsid w:val="00931E5B"/>
    <w:rsid w:val="0093234E"/>
    <w:rsid w:val="0093252D"/>
    <w:rsid w:val="00932B9F"/>
    <w:rsid w:val="00933845"/>
    <w:rsid w:val="0093414C"/>
    <w:rsid w:val="00934E53"/>
    <w:rsid w:val="00935371"/>
    <w:rsid w:val="00937444"/>
    <w:rsid w:val="0093767A"/>
    <w:rsid w:val="00937EE0"/>
    <w:rsid w:val="00941625"/>
    <w:rsid w:val="0094210F"/>
    <w:rsid w:val="009425A7"/>
    <w:rsid w:val="00942B80"/>
    <w:rsid w:val="00942BCA"/>
    <w:rsid w:val="009438E2"/>
    <w:rsid w:val="00943F3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82C"/>
    <w:rsid w:val="00973E16"/>
    <w:rsid w:val="0097609B"/>
    <w:rsid w:val="009761D3"/>
    <w:rsid w:val="00976255"/>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B44"/>
    <w:rsid w:val="009C1796"/>
    <w:rsid w:val="009C19E0"/>
    <w:rsid w:val="009C1B9B"/>
    <w:rsid w:val="009C1D19"/>
    <w:rsid w:val="009C2357"/>
    <w:rsid w:val="009C2518"/>
    <w:rsid w:val="009C2E5C"/>
    <w:rsid w:val="009C30B3"/>
    <w:rsid w:val="009C3882"/>
    <w:rsid w:val="009C415C"/>
    <w:rsid w:val="009C436F"/>
    <w:rsid w:val="009C4A6D"/>
    <w:rsid w:val="009C4B4E"/>
    <w:rsid w:val="009C4D92"/>
    <w:rsid w:val="009C4F73"/>
    <w:rsid w:val="009C56ED"/>
    <w:rsid w:val="009C5AA9"/>
    <w:rsid w:val="009C621B"/>
    <w:rsid w:val="009C622E"/>
    <w:rsid w:val="009C644B"/>
    <w:rsid w:val="009C658D"/>
    <w:rsid w:val="009C66EF"/>
    <w:rsid w:val="009C69A4"/>
    <w:rsid w:val="009C6A63"/>
    <w:rsid w:val="009C6C1E"/>
    <w:rsid w:val="009C7404"/>
    <w:rsid w:val="009C74E3"/>
    <w:rsid w:val="009C7A2D"/>
    <w:rsid w:val="009C7C4B"/>
    <w:rsid w:val="009C7D51"/>
    <w:rsid w:val="009D02CC"/>
    <w:rsid w:val="009D08A3"/>
    <w:rsid w:val="009D0DC5"/>
    <w:rsid w:val="009D1038"/>
    <w:rsid w:val="009D184C"/>
    <w:rsid w:val="009D2CA8"/>
    <w:rsid w:val="009D2E13"/>
    <w:rsid w:val="009D2F4F"/>
    <w:rsid w:val="009D35B0"/>
    <w:rsid w:val="009D41AE"/>
    <w:rsid w:val="009D57A5"/>
    <w:rsid w:val="009D58AB"/>
    <w:rsid w:val="009D7222"/>
    <w:rsid w:val="009D7294"/>
    <w:rsid w:val="009D7770"/>
    <w:rsid w:val="009D779F"/>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397E"/>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1C19"/>
    <w:rsid w:val="00A23B71"/>
    <w:rsid w:val="00A24379"/>
    <w:rsid w:val="00A24A76"/>
    <w:rsid w:val="00A24FC3"/>
    <w:rsid w:val="00A25751"/>
    <w:rsid w:val="00A26396"/>
    <w:rsid w:val="00A26601"/>
    <w:rsid w:val="00A26794"/>
    <w:rsid w:val="00A26D56"/>
    <w:rsid w:val="00A26F11"/>
    <w:rsid w:val="00A2707D"/>
    <w:rsid w:val="00A27446"/>
    <w:rsid w:val="00A27846"/>
    <w:rsid w:val="00A31A44"/>
    <w:rsid w:val="00A32840"/>
    <w:rsid w:val="00A32BE9"/>
    <w:rsid w:val="00A32FBD"/>
    <w:rsid w:val="00A33366"/>
    <w:rsid w:val="00A33684"/>
    <w:rsid w:val="00A3479F"/>
    <w:rsid w:val="00A363BD"/>
    <w:rsid w:val="00A36650"/>
    <w:rsid w:val="00A3699B"/>
    <w:rsid w:val="00A36CC9"/>
    <w:rsid w:val="00A36D58"/>
    <w:rsid w:val="00A37373"/>
    <w:rsid w:val="00A37CCD"/>
    <w:rsid w:val="00A37E4C"/>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B73"/>
    <w:rsid w:val="00A510B9"/>
    <w:rsid w:val="00A5203D"/>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208"/>
    <w:rsid w:val="00A65A55"/>
    <w:rsid w:val="00A65B5C"/>
    <w:rsid w:val="00A65CD9"/>
    <w:rsid w:val="00A663F7"/>
    <w:rsid w:val="00A6728D"/>
    <w:rsid w:val="00A678F2"/>
    <w:rsid w:val="00A71150"/>
    <w:rsid w:val="00A71BA0"/>
    <w:rsid w:val="00A728AD"/>
    <w:rsid w:val="00A72965"/>
    <w:rsid w:val="00A72E4B"/>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2BF"/>
    <w:rsid w:val="00AA2718"/>
    <w:rsid w:val="00AA29DF"/>
    <w:rsid w:val="00AA362E"/>
    <w:rsid w:val="00AA4446"/>
    <w:rsid w:val="00AA4ADC"/>
    <w:rsid w:val="00AA4C18"/>
    <w:rsid w:val="00AA52E1"/>
    <w:rsid w:val="00AA53F1"/>
    <w:rsid w:val="00AA5A9C"/>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3C6"/>
    <w:rsid w:val="00B428E2"/>
    <w:rsid w:val="00B4460C"/>
    <w:rsid w:val="00B45175"/>
    <w:rsid w:val="00B45E90"/>
    <w:rsid w:val="00B4694C"/>
    <w:rsid w:val="00B4698A"/>
    <w:rsid w:val="00B4722C"/>
    <w:rsid w:val="00B47C05"/>
    <w:rsid w:val="00B47EC3"/>
    <w:rsid w:val="00B50760"/>
    <w:rsid w:val="00B50A49"/>
    <w:rsid w:val="00B50E50"/>
    <w:rsid w:val="00B51840"/>
    <w:rsid w:val="00B5221E"/>
    <w:rsid w:val="00B522AC"/>
    <w:rsid w:val="00B52705"/>
    <w:rsid w:val="00B541AD"/>
    <w:rsid w:val="00B5429E"/>
    <w:rsid w:val="00B5493F"/>
    <w:rsid w:val="00B54C37"/>
    <w:rsid w:val="00B5521E"/>
    <w:rsid w:val="00B55A65"/>
    <w:rsid w:val="00B56D81"/>
    <w:rsid w:val="00B573C4"/>
    <w:rsid w:val="00B5795C"/>
    <w:rsid w:val="00B600AE"/>
    <w:rsid w:val="00B606C9"/>
    <w:rsid w:val="00B60CB8"/>
    <w:rsid w:val="00B610A6"/>
    <w:rsid w:val="00B62973"/>
    <w:rsid w:val="00B62D48"/>
    <w:rsid w:val="00B6316B"/>
    <w:rsid w:val="00B635B2"/>
    <w:rsid w:val="00B64536"/>
    <w:rsid w:val="00B6522C"/>
    <w:rsid w:val="00B672BA"/>
    <w:rsid w:val="00B6737C"/>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1EA"/>
    <w:rsid w:val="00B772DE"/>
    <w:rsid w:val="00B774A7"/>
    <w:rsid w:val="00B80039"/>
    <w:rsid w:val="00B81E4A"/>
    <w:rsid w:val="00B82E9C"/>
    <w:rsid w:val="00B83109"/>
    <w:rsid w:val="00B8311D"/>
    <w:rsid w:val="00B831AF"/>
    <w:rsid w:val="00B83AF3"/>
    <w:rsid w:val="00B859EB"/>
    <w:rsid w:val="00B8671F"/>
    <w:rsid w:val="00B86B1F"/>
    <w:rsid w:val="00B87B17"/>
    <w:rsid w:val="00B87FE9"/>
    <w:rsid w:val="00B9060D"/>
    <w:rsid w:val="00B912E5"/>
    <w:rsid w:val="00B9137D"/>
    <w:rsid w:val="00B917A8"/>
    <w:rsid w:val="00B91FB8"/>
    <w:rsid w:val="00B9241A"/>
    <w:rsid w:val="00B9278A"/>
    <w:rsid w:val="00B937E7"/>
    <w:rsid w:val="00B93A46"/>
    <w:rsid w:val="00B946B2"/>
    <w:rsid w:val="00B953A1"/>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8F"/>
    <w:rsid w:val="00BA3D88"/>
    <w:rsid w:val="00BA4247"/>
    <w:rsid w:val="00BA4ACB"/>
    <w:rsid w:val="00BA4D96"/>
    <w:rsid w:val="00BA5539"/>
    <w:rsid w:val="00BA5935"/>
    <w:rsid w:val="00BA5C6D"/>
    <w:rsid w:val="00BA74D7"/>
    <w:rsid w:val="00BA77A6"/>
    <w:rsid w:val="00BA77C2"/>
    <w:rsid w:val="00BB174C"/>
    <w:rsid w:val="00BB2F46"/>
    <w:rsid w:val="00BB3A68"/>
    <w:rsid w:val="00BB3B0E"/>
    <w:rsid w:val="00BB3FAC"/>
    <w:rsid w:val="00BB45B4"/>
    <w:rsid w:val="00BB45DF"/>
    <w:rsid w:val="00BB4A57"/>
    <w:rsid w:val="00BB5270"/>
    <w:rsid w:val="00BB54DC"/>
    <w:rsid w:val="00BB54F0"/>
    <w:rsid w:val="00BB6533"/>
    <w:rsid w:val="00BB6B79"/>
    <w:rsid w:val="00BC0B62"/>
    <w:rsid w:val="00BC0EC9"/>
    <w:rsid w:val="00BC1CD4"/>
    <w:rsid w:val="00BC22D8"/>
    <w:rsid w:val="00BC22EF"/>
    <w:rsid w:val="00BC2E44"/>
    <w:rsid w:val="00BC3440"/>
    <w:rsid w:val="00BC3DF9"/>
    <w:rsid w:val="00BC3EEA"/>
    <w:rsid w:val="00BC403A"/>
    <w:rsid w:val="00BC7052"/>
    <w:rsid w:val="00BC74E7"/>
    <w:rsid w:val="00BC7571"/>
    <w:rsid w:val="00BC759E"/>
    <w:rsid w:val="00BC7964"/>
    <w:rsid w:val="00BD00CF"/>
    <w:rsid w:val="00BD1918"/>
    <w:rsid w:val="00BD269C"/>
    <w:rsid w:val="00BD290E"/>
    <w:rsid w:val="00BD2E81"/>
    <w:rsid w:val="00BD3D5D"/>
    <w:rsid w:val="00BE13D5"/>
    <w:rsid w:val="00BE1520"/>
    <w:rsid w:val="00BE1858"/>
    <w:rsid w:val="00BE24FC"/>
    <w:rsid w:val="00BE2F9B"/>
    <w:rsid w:val="00BE3A0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323"/>
    <w:rsid w:val="00C006CB"/>
    <w:rsid w:val="00C00F86"/>
    <w:rsid w:val="00C013F9"/>
    <w:rsid w:val="00C01740"/>
    <w:rsid w:val="00C02B55"/>
    <w:rsid w:val="00C04FFE"/>
    <w:rsid w:val="00C06A41"/>
    <w:rsid w:val="00C06CA3"/>
    <w:rsid w:val="00C075EF"/>
    <w:rsid w:val="00C07985"/>
    <w:rsid w:val="00C07B07"/>
    <w:rsid w:val="00C07FA5"/>
    <w:rsid w:val="00C10ED4"/>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670"/>
    <w:rsid w:val="00C20A77"/>
    <w:rsid w:val="00C20C40"/>
    <w:rsid w:val="00C20E68"/>
    <w:rsid w:val="00C21A30"/>
    <w:rsid w:val="00C234CD"/>
    <w:rsid w:val="00C23DFD"/>
    <w:rsid w:val="00C24C1B"/>
    <w:rsid w:val="00C24F7D"/>
    <w:rsid w:val="00C25060"/>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127"/>
    <w:rsid w:val="00C357D8"/>
    <w:rsid w:val="00C3734E"/>
    <w:rsid w:val="00C373EA"/>
    <w:rsid w:val="00C37D6A"/>
    <w:rsid w:val="00C37E50"/>
    <w:rsid w:val="00C416C4"/>
    <w:rsid w:val="00C42315"/>
    <w:rsid w:val="00C425AD"/>
    <w:rsid w:val="00C42A0E"/>
    <w:rsid w:val="00C44E96"/>
    <w:rsid w:val="00C458E8"/>
    <w:rsid w:val="00C468E9"/>
    <w:rsid w:val="00C47281"/>
    <w:rsid w:val="00C476D8"/>
    <w:rsid w:val="00C47CE7"/>
    <w:rsid w:val="00C47F10"/>
    <w:rsid w:val="00C515B6"/>
    <w:rsid w:val="00C517BE"/>
    <w:rsid w:val="00C51CF2"/>
    <w:rsid w:val="00C52086"/>
    <w:rsid w:val="00C54334"/>
    <w:rsid w:val="00C544C8"/>
    <w:rsid w:val="00C54B23"/>
    <w:rsid w:val="00C54D5A"/>
    <w:rsid w:val="00C54E72"/>
    <w:rsid w:val="00C55829"/>
    <w:rsid w:val="00C56765"/>
    <w:rsid w:val="00C56AE2"/>
    <w:rsid w:val="00C5761A"/>
    <w:rsid w:val="00C57816"/>
    <w:rsid w:val="00C57DBB"/>
    <w:rsid w:val="00C60621"/>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519"/>
    <w:rsid w:val="00C8106D"/>
    <w:rsid w:val="00C814A2"/>
    <w:rsid w:val="00C83859"/>
    <w:rsid w:val="00C83A19"/>
    <w:rsid w:val="00C83FE2"/>
    <w:rsid w:val="00C84434"/>
    <w:rsid w:val="00C849BE"/>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DF"/>
    <w:rsid w:val="00CA23C1"/>
    <w:rsid w:val="00CA2715"/>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48D"/>
    <w:rsid w:val="00CB7F9E"/>
    <w:rsid w:val="00CC045F"/>
    <w:rsid w:val="00CC0C98"/>
    <w:rsid w:val="00CC0E46"/>
    <w:rsid w:val="00CC1E27"/>
    <w:rsid w:val="00CC3925"/>
    <w:rsid w:val="00CC41D0"/>
    <w:rsid w:val="00CC45EE"/>
    <w:rsid w:val="00CC4AB1"/>
    <w:rsid w:val="00CC4E78"/>
    <w:rsid w:val="00CC4EEC"/>
    <w:rsid w:val="00CC60FF"/>
    <w:rsid w:val="00CC654F"/>
    <w:rsid w:val="00CC6C5E"/>
    <w:rsid w:val="00CC7C6B"/>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4AB1"/>
    <w:rsid w:val="00CE5088"/>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38"/>
    <w:rsid w:val="00D010DB"/>
    <w:rsid w:val="00D02127"/>
    <w:rsid w:val="00D021AA"/>
    <w:rsid w:val="00D0232C"/>
    <w:rsid w:val="00D0274C"/>
    <w:rsid w:val="00D029A4"/>
    <w:rsid w:val="00D03CCF"/>
    <w:rsid w:val="00D0410A"/>
    <w:rsid w:val="00D04356"/>
    <w:rsid w:val="00D04642"/>
    <w:rsid w:val="00D050F2"/>
    <w:rsid w:val="00D05205"/>
    <w:rsid w:val="00D05666"/>
    <w:rsid w:val="00D06939"/>
    <w:rsid w:val="00D07232"/>
    <w:rsid w:val="00D10723"/>
    <w:rsid w:val="00D10FA6"/>
    <w:rsid w:val="00D1108A"/>
    <w:rsid w:val="00D11917"/>
    <w:rsid w:val="00D11920"/>
    <w:rsid w:val="00D14F47"/>
    <w:rsid w:val="00D1581F"/>
    <w:rsid w:val="00D159D2"/>
    <w:rsid w:val="00D15B3B"/>
    <w:rsid w:val="00D1609F"/>
    <w:rsid w:val="00D16599"/>
    <w:rsid w:val="00D16DF2"/>
    <w:rsid w:val="00D17439"/>
    <w:rsid w:val="00D20B5F"/>
    <w:rsid w:val="00D22226"/>
    <w:rsid w:val="00D22DD8"/>
    <w:rsid w:val="00D2324F"/>
    <w:rsid w:val="00D232F1"/>
    <w:rsid w:val="00D2348B"/>
    <w:rsid w:val="00D25782"/>
    <w:rsid w:val="00D25A08"/>
    <w:rsid w:val="00D26F9A"/>
    <w:rsid w:val="00D278FA"/>
    <w:rsid w:val="00D3069A"/>
    <w:rsid w:val="00D30F01"/>
    <w:rsid w:val="00D31FE9"/>
    <w:rsid w:val="00D324CF"/>
    <w:rsid w:val="00D325C1"/>
    <w:rsid w:val="00D325D4"/>
    <w:rsid w:val="00D331C2"/>
    <w:rsid w:val="00D33A93"/>
    <w:rsid w:val="00D341BE"/>
    <w:rsid w:val="00D354EB"/>
    <w:rsid w:val="00D35F9A"/>
    <w:rsid w:val="00D36F40"/>
    <w:rsid w:val="00D37664"/>
    <w:rsid w:val="00D406BD"/>
    <w:rsid w:val="00D4094C"/>
    <w:rsid w:val="00D40E29"/>
    <w:rsid w:val="00D41091"/>
    <w:rsid w:val="00D41416"/>
    <w:rsid w:val="00D41480"/>
    <w:rsid w:val="00D41BC8"/>
    <w:rsid w:val="00D41D77"/>
    <w:rsid w:val="00D42637"/>
    <w:rsid w:val="00D43195"/>
    <w:rsid w:val="00D434C3"/>
    <w:rsid w:val="00D434F9"/>
    <w:rsid w:val="00D44212"/>
    <w:rsid w:val="00D4490B"/>
    <w:rsid w:val="00D44F4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7C78"/>
    <w:rsid w:val="00D80CDF"/>
    <w:rsid w:val="00D8100D"/>
    <w:rsid w:val="00D8178E"/>
    <w:rsid w:val="00D81E9E"/>
    <w:rsid w:val="00D82717"/>
    <w:rsid w:val="00D82AD2"/>
    <w:rsid w:val="00D82C6D"/>
    <w:rsid w:val="00D8349A"/>
    <w:rsid w:val="00D8368E"/>
    <w:rsid w:val="00D8377C"/>
    <w:rsid w:val="00D83945"/>
    <w:rsid w:val="00D83C57"/>
    <w:rsid w:val="00D83F39"/>
    <w:rsid w:val="00D84542"/>
    <w:rsid w:val="00D84556"/>
    <w:rsid w:val="00D85943"/>
    <w:rsid w:val="00D8621D"/>
    <w:rsid w:val="00D8625D"/>
    <w:rsid w:val="00D86A7B"/>
    <w:rsid w:val="00D86CCF"/>
    <w:rsid w:val="00D904F9"/>
    <w:rsid w:val="00D90C01"/>
    <w:rsid w:val="00D91242"/>
    <w:rsid w:val="00D91250"/>
    <w:rsid w:val="00D91789"/>
    <w:rsid w:val="00D93AC0"/>
    <w:rsid w:val="00D93CAA"/>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9A8"/>
    <w:rsid w:val="00DA22F0"/>
    <w:rsid w:val="00DA3A07"/>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E3"/>
    <w:rsid w:val="00DB5CA5"/>
    <w:rsid w:val="00DB6D53"/>
    <w:rsid w:val="00DB7AB5"/>
    <w:rsid w:val="00DB7E29"/>
    <w:rsid w:val="00DB7F65"/>
    <w:rsid w:val="00DB7F9E"/>
    <w:rsid w:val="00DC0229"/>
    <w:rsid w:val="00DC1269"/>
    <w:rsid w:val="00DC16AD"/>
    <w:rsid w:val="00DC18B0"/>
    <w:rsid w:val="00DC1AF4"/>
    <w:rsid w:val="00DC22D9"/>
    <w:rsid w:val="00DC230B"/>
    <w:rsid w:val="00DC2956"/>
    <w:rsid w:val="00DC2CF2"/>
    <w:rsid w:val="00DC3044"/>
    <w:rsid w:val="00DC3291"/>
    <w:rsid w:val="00DC35BA"/>
    <w:rsid w:val="00DC3961"/>
    <w:rsid w:val="00DC3A1D"/>
    <w:rsid w:val="00DC3D76"/>
    <w:rsid w:val="00DC3F3B"/>
    <w:rsid w:val="00DC4BE0"/>
    <w:rsid w:val="00DC6585"/>
    <w:rsid w:val="00DC673E"/>
    <w:rsid w:val="00DC700C"/>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44F4"/>
    <w:rsid w:val="00DE4696"/>
    <w:rsid w:val="00DE4BE1"/>
    <w:rsid w:val="00DE515C"/>
    <w:rsid w:val="00DE5711"/>
    <w:rsid w:val="00DE6E2B"/>
    <w:rsid w:val="00DF0690"/>
    <w:rsid w:val="00DF0C27"/>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A4E"/>
    <w:rsid w:val="00E02035"/>
    <w:rsid w:val="00E02425"/>
    <w:rsid w:val="00E0288C"/>
    <w:rsid w:val="00E03B45"/>
    <w:rsid w:val="00E03C19"/>
    <w:rsid w:val="00E0425D"/>
    <w:rsid w:val="00E04919"/>
    <w:rsid w:val="00E0493C"/>
    <w:rsid w:val="00E05E2D"/>
    <w:rsid w:val="00E0606E"/>
    <w:rsid w:val="00E076BB"/>
    <w:rsid w:val="00E078A0"/>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455"/>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6F05"/>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5C9"/>
    <w:rsid w:val="00E655D1"/>
    <w:rsid w:val="00E65C12"/>
    <w:rsid w:val="00E65E3A"/>
    <w:rsid w:val="00E65FA9"/>
    <w:rsid w:val="00E660CD"/>
    <w:rsid w:val="00E668C5"/>
    <w:rsid w:val="00E66BAA"/>
    <w:rsid w:val="00E67808"/>
    <w:rsid w:val="00E706A7"/>
    <w:rsid w:val="00E70F60"/>
    <w:rsid w:val="00E71E41"/>
    <w:rsid w:val="00E7230D"/>
    <w:rsid w:val="00E729B9"/>
    <w:rsid w:val="00E72AC2"/>
    <w:rsid w:val="00E73CF3"/>
    <w:rsid w:val="00E74774"/>
    <w:rsid w:val="00E7520F"/>
    <w:rsid w:val="00E75227"/>
    <w:rsid w:val="00E76292"/>
    <w:rsid w:val="00E76434"/>
    <w:rsid w:val="00E7643E"/>
    <w:rsid w:val="00E76E1F"/>
    <w:rsid w:val="00E77582"/>
    <w:rsid w:val="00E77D11"/>
    <w:rsid w:val="00E77D75"/>
    <w:rsid w:val="00E8025F"/>
    <w:rsid w:val="00E80C46"/>
    <w:rsid w:val="00E81834"/>
    <w:rsid w:val="00E81CD8"/>
    <w:rsid w:val="00E83154"/>
    <w:rsid w:val="00E83222"/>
    <w:rsid w:val="00E83D2E"/>
    <w:rsid w:val="00E8432A"/>
    <w:rsid w:val="00E84F2C"/>
    <w:rsid w:val="00E85882"/>
    <w:rsid w:val="00E85E8B"/>
    <w:rsid w:val="00E85FDD"/>
    <w:rsid w:val="00E861F5"/>
    <w:rsid w:val="00E865C4"/>
    <w:rsid w:val="00E865CE"/>
    <w:rsid w:val="00E86BCE"/>
    <w:rsid w:val="00E871A9"/>
    <w:rsid w:val="00E87556"/>
    <w:rsid w:val="00E909CE"/>
    <w:rsid w:val="00E90D60"/>
    <w:rsid w:val="00E91223"/>
    <w:rsid w:val="00E915FB"/>
    <w:rsid w:val="00E9219A"/>
    <w:rsid w:val="00E93148"/>
    <w:rsid w:val="00E934C8"/>
    <w:rsid w:val="00E93534"/>
    <w:rsid w:val="00E93F67"/>
    <w:rsid w:val="00E9431B"/>
    <w:rsid w:val="00E9470E"/>
    <w:rsid w:val="00E94E29"/>
    <w:rsid w:val="00E96E22"/>
    <w:rsid w:val="00E97C7F"/>
    <w:rsid w:val="00EA001C"/>
    <w:rsid w:val="00EA0CD1"/>
    <w:rsid w:val="00EA100E"/>
    <w:rsid w:val="00EA141A"/>
    <w:rsid w:val="00EA15ED"/>
    <w:rsid w:val="00EA1A02"/>
    <w:rsid w:val="00EA2280"/>
    <w:rsid w:val="00EA256A"/>
    <w:rsid w:val="00EA2B27"/>
    <w:rsid w:val="00EA2CAF"/>
    <w:rsid w:val="00EA36C4"/>
    <w:rsid w:val="00EA4970"/>
    <w:rsid w:val="00EA4DE2"/>
    <w:rsid w:val="00EA6573"/>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0E06"/>
    <w:rsid w:val="00EC121F"/>
    <w:rsid w:val="00EC1554"/>
    <w:rsid w:val="00EC24AD"/>
    <w:rsid w:val="00EC3339"/>
    <w:rsid w:val="00EC381A"/>
    <w:rsid w:val="00EC42F8"/>
    <w:rsid w:val="00EC4A1B"/>
    <w:rsid w:val="00EC6361"/>
    <w:rsid w:val="00EC6C73"/>
    <w:rsid w:val="00EC702A"/>
    <w:rsid w:val="00EC790E"/>
    <w:rsid w:val="00ED0135"/>
    <w:rsid w:val="00ED0C16"/>
    <w:rsid w:val="00ED0DC7"/>
    <w:rsid w:val="00ED11B7"/>
    <w:rsid w:val="00ED1268"/>
    <w:rsid w:val="00ED199D"/>
    <w:rsid w:val="00ED1C85"/>
    <w:rsid w:val="00ED1D2F"/>
    <w:rsid w:val="00ED2787"/>
    <w:rsid w:val="00ED2CE2"/>
    <w:rsid w:val="00ED315B"/>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0E7"/>
    <w:rsid w:val="00EE227D"/>
    <w:rsid w:val="00EE25BF"/>
    <w:rsid w:val="00EE2914"/>
    <w:rsid w:val="00EE2C15"/>
    <w:rsid w:val="00EE2FC5"/>
    <w:rsid w:val="00EE2FEA"/>
    <w:rsid w:val="00EE33F3"/>
    <w:rsid w:val="00EE3D6B"/>
    <w:rsid w:val="00EE433A"/>
    <w:rsid w:val="00EE4477"/>
    <w:rsid w:val="00EE4B0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6136"/>
    <w:rsid w:val="00EF67DA"/>
    <w:rsid w:val="00EF7124"/>
    <w:rsid w:val="00EF7384"/>
    <w:rsid w:val="00EF77FC"/>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66A0"/>
    <w:rsid w:val="00F269FD"/>
    <w:rsid w:val="00F270E8"/>
    <w:rsid w:val="00F277ED"/>
    <w:rsid w:val="00F27C3C"/>
    <w:rsid w:val="00F30D92"/>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CC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7D4"/>
    <w:rsid w:val="00F77A5D"/>
    <w:rsid w:val="00F77B99"/>
    <w:rsid w:val="00F80768"/>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2E4"/>
    <w:rsid w:val="00FB0339"/>
    <w:rsid w:val="00FB10F0"/>
    <w:rsid w:val="00FB1FBE"/>
    <w:rsid w:val="00FB275B"/>
    <w:rsid w:val="00FB29AE"/>
    <w:rsid w:val="00FB2EAD"/>
    <w:rsid w:val="00FB2EFD"/>
    <w:rsid w:val="00FB31A7"/>
    <w:rsid w:val="00FB3981"/>
    <w:rsid w:val="00FB3C75"/>
    <w:rsid w:val="00FB3D71"/>
    <w:rsid w:val="00FB3D84"/>
    <w:rsid w:val="00FB3F5B"/>
    <w:rsid w:val="00FB458B"/>
    <w:rsid w:val="00FB4B5E"/>
    <w:rsid w:val="00FB4C99"/>
    <w:rsid w:val="00FB5D95"/>
    <w:rsid w:val="00FB5EF4"/>
    <w:rsid w:val="00FB66D2"/>
    <w:rsid w:val="00FB6905"/>
    <w:rsid w:val="00FB69D5"/>
    <w:rsid w:val="00FB6A2E"/>
    <w:rsid w:val="00FB7BCA"/>
    <w:rsid w:val="00FC2466"/>
    <w:rsid w:val="00FC2982"/>
    <w:rsid w:val="00FC30FB"/>
    <w:rsid w:val="00FC3EFB"/>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5672"/>
    <w:rsid w:val="00FF5BD4"/>
    <w:rsid w:val="00FF5D0B"/>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B5795C"/>
    <w:pPr>
      <w:spacing w:before="240" w:after="240"/>
      <w:ind w:left="1082"/>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B5795C"/>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28"/>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nfo@utena.lt"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855FF"/>
    <w:rsid w:val="000E3D5E"/>
    <w:rsid w:val="000E62D1"/>
    <w:rsid w:val="001251FC"/>
    <w:rsid w:val="00127A9E"/>
    <w:rsid w:val="00131923"/>
    <w:rsid w:val="0017121B"/>
    <w:rsid w:val="00197EDC"/>
    <w:rsid w:val="001A6EE0"/>
    <w:rsid w:val="001C503B"/>
    <w:rsid w:val="001E3B26"/>
    <w:rsid w:val="00222393"/>
    <w:rsid w:val="00225C8F"/>
    <w:rsid w:val="00251157"/>
    <w:rsid w:val="00256A57"/>
    <w:rsid w:val="00295EF8"/>
    <w:rsid w:val="002A1F15"/>
    <w:rsid w:val="002C1509"/>
    <w:rsid w:val="00322788"/>
    <w:rsid w:val="0034111B"/>
    <w:rsid w:val="003661A6"/>
    <w:rsid w:val="00375E4E"/>
    <w:rsid w:val="00385192"/>
    <w:rsid w:val="00393AEA"/>
    <w:rsid w:val="003E5E94"/>
    <w:rsid w:val="003E6A7C"/>
    <w:rsid w:val="004161F4"/>
    <w:rsid w:val="00430113"/>
    <w:rsid w:val="00460C76"/>
    <w:rsid w:val="0046126A"/>
    <w:rsid w:val="004708BF"/>
    <w:rsid w:val="004C214A"/>
    <w:rsid w:val="004D2AE4"/>
    <w:rsid w:val="004D38E9"/>
    <w:rsid w:val="00504F93"/>
    <w:rsid w:val="00542EA6"/>
    <w:rsid w:val="00555EC9"/>
    <w:rsid w:val="00565819"/>
    <w:rsid w:val="005E3BF0"/>
    <w:rsid w:val="005E4FA3"/>
    <w:rsid w:val="00636906"/>
    <w:rsid w:val="00652F79"/>
    <w:rsid w:val="006A4AAF"/>
    <w:rsid w:val="006D77F5"/>
    <w:rsid w:val="0071526A"/>
    <w:rsid w:val="007260B3"/>
    <w:rsid w:val="00731487"/>
    <w:rsid w:val="00737C4C"/>
    <w:rsid w:val="0077662F"/>
    <w:rsid w:val="0078514A"/>
    <w:rsid w:val="00797AE7"/>
    <w:rsid w:val="007A2885"/>
    <w:rsid w:val="007C7D73"/>
    <w:rsid w:val="007F25D7"/>
    <w:rsid w:val="00810A25"/>
    <w:rsid w:val="008243C3"/>
    <w:rsid w:val="008374CF"/>
    <w:rsid w:val="00881536"/>
    <w:rsid w:val="008D0054"/>
    <w:rsid w:val="008D6E2A"/>
    <w:rsid w:val="008F6C28"/>
    <w:rsid w:val="00906FC8"/>
    <w:rsid w:val="00915DD0"/>
    <w:rsid w:val="00921C54"/>
    <w:rsid w:val="00926BF1"/>
    <w:rsid w:val="009520DA"/>
    <w:rsid w:val="00975C18"/>
    <w:rsid w:val="00976255"/>
    <w:rsid w:val="0097687E"/>
    <w:rsid w:val="009C5E39"/>
    <w:rsid w:val="009E6FBD"/>
    <w:rsid w:val="00A02E8E"/>
    <w:rsid w:val="00A03CB8"/>
    <w:rsid w:val="00A447B7"/>
    <w:rsid w:val="00A55596"/>
    <w:rsid w:val="00A87851"/>
    <w:rsid w:val="00AB3D27"/>
    <w:rsid w:val="00AB7170"/>
    <w:rsid w:val="00AC07D5"/>
    <w:rsid w:val="00AD09B5"/>
    <w:rsid w:val="00AD33B3"/>
    <w:rsid w:val="00B02DFF"/>
    <w:rsid w:val="00B031BD"/>
    <w:rsid w:val="00B2469D"/>
    <w:rsid w:val="00B604DE"/>
    <w:rsid w:val="00B70DD9"/>
    <w:rsid w:val="00B82C5D"/>
    <w:rsid w:val="00BB54DC"/>
    <w:rsid w:val="00C64F5A"/>
    <w:rsid w:val="00CA2715"/>
    <w:rsid w:val="00CC4AB1"/>
    <w:rsid w:val="00CD27B6"/>
    <w:rsid w:val="00CE6AE6"/>
    <w:rsid w:val="00CF4CEB"/>
    <w:rsid w:val="00D1288B"/>
    <w:rsid w:val="00D325D4"/>
    <w:rsid w:val="00DB359A"/>
    <w:rsid w:val="00DC2CF2"/>
    <w:rsid w:val="00DE23D8"/>
    <w:rsid w:val="00E17027"/>
    <w:rsid w:val="00E464CE"/>
    <w:rsid w:val="00E529C7"/>
    <w:rsid w:val="00E706A7"/>
    <w:rsid w:val="00EF51CA"/>
    <w:rsid w:val="00EF6792"/>
    <w:rsid w:val="00F02B8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12075</Words>
  <Characters>68829</Characters>
  <Application>Microsoft Office Word</Application>
  <DocSecurity>0</DocSecurity>
  <Lines>573</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80743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2</cp:revision>
  <dcterms:created xsi:type="dcterms:W3CDTF">2025-04-08T06:09:00Z</dcterms:created>
  <dcterms:modified xsi:type="dcterms:W3CDTF">2025-04-08T06:09:00Z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