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B0EF" w14:textId="15A658A9" w:rsidR="00387CA3" w:rsidRPr="004D3EEF" w:rsidRDefault="00531070" w:rsidP="00531070">
      <w:pPr>
        <w:pStyle w:val="ListParagraph"/>
        <w:tabs>
          <w:tab w:val="left" w:pos="851"/>
        </w:tabs>
        <w:suppressAutoHyphens/>
        <w:autoSpaceDN w:val="0"/>
        <w:ind w:left="0"/>
        <w:jc w:val="center"/>
        <w:textAlignment w:val="baseline"/>
        <w:rPr>
          <w:b/>
          <w:bCs/>
          <w:caps/>
        </w:rPr>
      </w:pPr>
      <w:r w:rsidRPr="004D3EEF">
        <w:rPr>
          <w:b/>
          <w:bCs/>
          <w:caps/>
        </w:rPr>
        <w:t>Tiekėjų klausimai ir perkančiosios organizacijos atsakymai</w:t>
      </w:r>
    </w:p>
    <w:p w14:paraId="29A4041E" w14:textId="143EB9A2" w:rsidR="00531070" w:rsidRPr="004D3EEF" w:rsidRDefault="00531070" w:rsidP="00531070">
      <w:pPr>
        <w:pStyle w:val="ListParagraph"/>
        <w:tabs>
          <w:tab w:val="left" w:pos="851"/>
        </w:tabs>
        <w:suppressAutoHyphens/>
        <w:autoSpaceDN w:val="0"/>
        <w:ind w:left="0"/>
        <w:jc w:val="both"/>
        <w:textAlignment w:val="baseline"/>
      </w:pPr>
    </w:p>
    <w:p w14:paraId="4564414F" w14:textId="24370873" w:rsidR="00531070" w:rsidRPr="004D3EEF" w:rsidRDefault="00531070" w:rsidP="005D5389">
      <w:pPr>
        <w:pStyle w:val="Heading1"/>
        <w:shd w:val="clear" w:color="auto" w:fill="FFFFFF"/>
        <w:spacing w:before="0" w:beforeAutospacing="0" w:after="0" w:afterAutospacing="0"/>
        <w:jc w:val="both"/>
        <w:rPr>
          <w:sz w:val="24"/>
          <w:szCs w:val="24"/>
          <w:shd w:val="clear" w:color="auto" w:fill="FFFFFF"/>
        </w:rPr>
      </w:pPr>
      <w:r w:rsidRPr="004D3EEF">
        <w:rPr>
          <w:sz w:val="24"/>
          <w:szCs w:val="24"/>
          <w:shd w:val="clear" w:color="auto" w:fill="FFFFFF"/>
        </w:rPr>
        <w:t>Pirkimas „</w:t>
      </w:r>
      <w:r w:rsidR="003D1C96" w:rsidRPr="003D1C96">
        <w:rPr>
          <w:sz w:val="24"/>
          <w:szCs w:val="24"/>
          <w:shd w:val="clear" w:color="auto" w:fill="FFFFFF"/>
        </w:rPr>
        <w:t>DAUGIABUČIO GYVENAMOJO NAMO, J. BASANAVIČIAUS G. 1, KURŠĖNŲ M., ŠIAULIŲ R. SAV., KIEMO PAPRASTOJO REMONTO DARBAI</w:t>
      </w:r>
      <w:r w:rsidR="00AE6B1C">
        <w:rPr>
          <w:sz w:val="24"/>
          <w:szCs w:val="24"/>
          <w:shd w:val="clear" w:color="auto" w:fill="FFFFFF"/>
        </w:rPr>
        <w:t>“</w:t>
      </w:r>
      <w:r w:rsidRPr="004D3EEF">
        <w:rPr>
          <w:sz w:val="24"/>
          <w:szCs w:val="24"/>
          <w:shd w:val="clear" w:color="auto" w:fill="FFFFFF"/>
        </w:rPr>
        <w:t xml:space="preserve"> (pirkimo Nr</w:t>
      </w:r>
      <w:r w:rsidR="00CD1544" w:rsidRPr="004D3EEF">
        <w:rPr>
          <w:sz w:val="24"/>
          <w:szCs w:val="24"/>
          <w:shd w:val="clear" w:color="auto" w:fill="FFFFFF"/>
        </w:rPr>
        <w:t>.</w:t>
      </w:r>
      <w:r w:rsidR="00AE6B1C" w:rsidRPr="003D1C96">
        <w:rPr>
          <w:sz w:val="24"/>
          <w:szCs w:val="24"/>
          <w:shd w:val="clear" w:color="auto" w:fill="FFFFFF"/>
        </w:rPr>
        <w:t xml:space="preserve"> </w:t>
      </w:r>
      <w:r w:rsidR="003D1C96" w:rsidRPr="003D1C96">
        <w:rPr>
          <w:sz w:val="24"/>
          <w:szCs w:val="24"/>
          <w:shd w:val="clear" w:color="auto" w:fill="FFFFFF"/>
        </w:rPr>
        <w:t>2007652</w:t>
      </w:r>
      <w:r w:rsidRPr="004D3EEF">
        <w:rPr>
          <w:sz w:val="24"/>
          <w:szCs w:val="24"/>
          <w:shd w:val="clear" w:color="auto" w:fill="FFFFFF"/>
        </w:rPr>
        <w:t>)</w:t>
      </w:r>
    </w:p>
    <w:p w14:paraId="2FD9701B" w14:textId="77777777" w:rsidR="0032162A" w:rsidRPr="004D3EEF" w:rsidRDefault="0032162A" w:rsidP="002A1987">
      <w:pPr>
        <w:pStyle w:val="ListParagraph"/>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394"/>
      </w:tblGrid>
      <w:tr w:rsidR="00531070" w:rsidRPr="00577269" w14:paraId="1E0C8988" w14:textId="77777777" w:rsidTr="00374E25">
        <w:trPr>
          <w:trHeight w:val="712"/>
        </w:trPr>
        <w:tc>
          <w:tcPr>
            <w:tcW w:w="709" w:type="dxa"/>
            <w:vAlign w:val="center"/>
          </w:tcPr>
          <w:p w14:paraId="7A613416" w14:textId="4E1EB8C6" w:rsidR="00531070" w:rsidRPr="00577269" w:rsidRDefault="00531070" w:rsidP="00215103">
            <w:pPr>
              <w:pStyle w:val="ListParagraph"/>
              <w:tabs>
                <w:tab w:val="left" w:pos="851"/>
              </w:tabs>
              <w:suppressAutoHyphens/>
              <w:autoSpaceDN w:val="0"/>
              <w:ind w:left="0"/>
              <w:jc w:val="center"/>
              <w:textAlignment w:val="baseline"/>
              <w:rPr>
                <w:b/>
                <w:sz w:val="22"/>
                <w:szCs w:val="22"/>
              </w:rPr>
            </w:pPr>
            <w:r w:rsidRPr="00577269">
              <w:rPr>
                <w:b/>
                <w:sz w:val="22"/>
                <w:szCs w:val="22"/>
              </w:rPr>
              <w:t>Eil. Nr.</w:t>
            </w:r>
          </w:p>
        </w:tc>
        <w:tc>
          <w:tcPr>
            <w:tcW w:w="4253" w:type="dxa"/>
            <w:shd w:val="clear" w:color="auto" w:fill="auto"/>
            <w:vAlign w:val="center"/>
          </w:tcPr>
          <w:p w14:paraId="670E1DBF" w14:textId="32B07643" w:rsidR="00531070" w:rsidRPr="00577269" w:rsidRDefault="00531070" w:rsidP="00215103">
            <w:pPr>
              <w:pStyle w:val="ListParagraph"/>
              <w:tabs>
                <w:tab w:val="left" w:pos="851"/>
              </w:tabs>
              <w:suppressAutoHyphens/>
              <w:autoSpaceDN w:val="0"/>
              <w:ind w:left="0"/>
              <w:jc w:val="center"/>
              <w:textAlignment w:val="baseline"/>
              <w:rPr>
                <w:sz w:val="22"/>
                <w:szCs w:val="22"/>
              </w:rPr>
            </w:pPr>
            <w:r w:rsidRPr="00577269">
              <w:rPr>
                <w:b/>
                <w:sz w:val="22"/>
                <w:szCs w:val="22"/>
              </w:rPr>
              <w:t>Tiekėjo klausimas</w:t>
            </w:r>
          </w:p>
        </w:tc>
        <w:tc>
          <w:tcPr>
            <w:tcW w:w="4394" w:type="dxa"/>
            <w:shd w:val="clear" w:color="auto" w:fill="auto"/>
            <w:vAlign w:val="center"/>
          </w:tcPr>
          <w:p w14:paraId="23981FE6" w14:textId="7D832324" w:rsidR="00531070" w:rsidRPr="00577269" w:rsidRDefault="00531070" w:rsidP="00215103">
            <w:pPr>
              <w:pStyle w:val="NoSpacing"/>
              <w:jc w:val="center"/>
              <w:rPr>
                <w:sz w:val="22"/>
                <w:szCs w:val="22"/>
              </w:rPr>
            </w:pPr>
            <w:r w:rsidRPr="00577269">
              <w:rPr>
                <w:b/>
                <w:sz w:val="22"/>
                <w:szCs w:val="22"/>
              </w:rPr>
              <w:t>Perkančiosios organizacijos atsakymas</w:t>
            </w:r>
          </w:p>
        </w:tc>
      </w:tr>
      <w:tr w:rsidR="00ED68E3" w:rsidRPr="00577269" w14:paraId="445E1460" w14:textId="77777777" w:rsidTr="00AE6B1C">
        <w:trPr>
          <w:trHeight w:val="5390"/>
        </w:trPr>
        <w:tc>
          <w:tcPr>
            <w:tcW w:w="709" w:type="dxa"/>
          </w:tcPr>
          <w:p w14:paraId="2A75A7CF" w14:textId="6C51D035" w:rsidR="00ED68E3" w:rsidRPr="00811793" w:rsidRDefault="00AB1DD6" w:rsidP="00ED68E3">
            <w:pPr>
              <w:tabs>
                <w:tab w:val="left" w:pos="851"/>
              </w:tabs>
              <w:suppressAutoHyphens/>
              <w:autoSpaceDN w:val="0"/>
              <w:ind w:left="-78"/>
              <w:jc w:val="center"/>
              <w:textAlignment w:val="baseline"/>
            </w:pPr>
            <w:r w:rsidRPr="00811793">
              <w:t>1.</w:t>
            </w:r>
          </w:p>
        </w:tc>
        <w:tc>
          <w:tcPr>
            <w:tcW w:w="4253" w:type="dxa"/>
            <w:shd w:val="clear" w:color="auto" w:fill="auto"/>
          </w:tcPr>
          <w:p w14:paraId="7EB387A3" w14:textId="62DA76C8" w:rsidR="003D1C96" w:rsidRPr="00811793" w:rsidRDefault="003D1C96" w:rsidP="00AE6B1C">
            <w:r w:rsidRPr="00811793">
              <w:t xml:space="preserve">Rangovas įvertinęs  sutarties projektą ir taikytinus delspinigius, prašo perkančiosios organizacijos koreguoti sutarties projektą. Sutarties projekto 6.6. punkte numatyta </w:t>
            </w:r>
            <w:r w:rsidRPr="00811793">
              <w:rPr>
                <w:i/>
                <w:iCs/>
              </w:rPr>
              <w:t xml:space="preserve">,,delspinigiai dėl darbų vėlavimo 0,02 % </w:t>
            </w:r>
            <w:r w:rsidRPr="00811793">
              <w:rPr>
                <w:b/>
                <w:bCs/>
                <w:i/>
                <w:iCs/>
              </w:rPr>
              <w:t>Sutarties kainos per dieną</w:t>
            </w:r>
            <w:r w:rsidRPr="00811793">
              <w:rPr>
                <w:i/>
                <w:iCs/>
              </w:rPr>
              <w:t xml:space="preserve">‘‘. </w:t>
            </w:r>
            <w:r w:rsidRPr="00811793">
              <w:t>Sudarant sutartį šalys turi būti lygios ir negali dominuoti viena kitos atžvilgiu ir tam, kad netesybų taikymas netaptų nepagrįsto vienos šalies praturtėjimo kitos šalies atžvilgiu prielaida, delspinigiai turėtų būti skaičiuojami nuo vėluojamo atliktų darbų etapo įkainotos vertės, bet ne nuo visos sutarties vertės. Prašome koreguoti sutarties projektą numatant delspinigių taikymą nuo vėluojamo atliktų darbų etapo vertės ir tokiu būdu grąžinti šalių lygybę. Atsisakius koreguoti, prašome pagrįsti pasirinktą delspinigių taikymą.</w:t>
            </w:r>
          </w:p>
        </w:tc>
        <w:tc>
          <w:tcPr>
            <w:tcW w:w="4394" w:type="dxa"/>
            <w:shd w:val="clear" w:color="auto" w:fill="auto"/>
          </w:tcPr>
          <w:p w14:paraId="48677771" w14:textId="6596659C" w:rsidR="005D5389" w:rsidRPr="00811793" w:rsidRDefault="00AE6B1C" w:rsidP="00AE6B1C">
            <w:pPr>
              <w:pStyle w:val="PlainText"/>
              <w:jc w:val="both"/>
              <w:rPr>
                <w:rFonts w:ascii="Times New Roman" w:hAnsi="Times New Roman" w:cs="Times New Roman"/>
                <w:sz w:val="24"/>
                <w:szCs w:val="24"/>
              </w:rPr>
            </w:pPr>
            <w:r w:rsidRPr="00811793">
              <w:rPr>
                <w:rFonts w:ascii="Times New Roman" w:hAnsi="Times New Roman" w:cs="Times New Roman"/>
                <w:sz w:val="24"/>
                <w:szCs w:val="24"/>
              </w:rPr>
              <w:t>Sutarties projekto sąlygos nebus keičiamos.</w:t>
            </w:r>
          </w:p>
        </w:tc>
      </w:tr>
      <w:tr w:rsidR="00811793" w:rsidRPr="00577269" w14:paraId="103902BD" w14:textId="77777777" w:rsidTr="00811793">
        <w:trPr>
          <w:trHeight w:val="1274"/>
        </w:trPr>
        <w:tc>
          <w:tcPr>
            <w:tcW w:w="709" w:type="dxa"/>
          </w:tcPr>
          <w:p w14:paraId="3A1F2807" w14:textId="61254FDE" w:rsidR="00811793" w:rsidRPr="00811793" w:rsidRDefault="00811793" w:rsidP="00ED68E3">
            <w:pPr>
              <w:tabs>
                <w:tab w:val="left" w:pos="851"/>
              </w:tabs>
              <w:suppressAutoHyphens/>
              <w:autoSpaceDN w:val="0"/>
              <w:ind w:left="-78"/>
              <w:jc w:val="center"/>
              <w:textAlignment w:val="baseline"/>
            </w:pPr>
            <w:r w:rsidRPr="00811793">
              <w:t>2.</w:t>
            </w:r>
          </w:p>
        </w:tc>
        <w:tc>
          <w:tcPr>
            <w:tcW w:w="4253" w:type="dxa"/>
            <w:shd w:val="clear" w:color="auto" w:fill="auto"/>
          </w:tcPr>
          <w:p w14:paraId="584F616B" w14:textId="202EFF54" w:rsidR="00811793" w:rsidRPr="00811793" w:rsidRDefault="00811793" w:rsidP="00AE6B1C">
            <w:r w:rsidRPr="00811793">
              <w:t>Gal galite pateikti darbų ir medžiagų žiniaraštį. Iš anksto dėkojame.</w:t>
            </w:r>
          </w:p>
        </w:tc>
        <w:tc>
          <w:tcPr>
            <w:tcW w:w="4394" w:type="dxa"/>
            <w:shd w:val="clear" w:color="auto" w:fill="auto"/>
          </w:tcPr>
          <w:p w14:paraId="78592DA5" w14:textId="57F1F775" w:rsidR="00811793" w:rsidRPr="00811793" w:rsidRDefault="00811793" w:rsidP="00AE6B1C">
            <w:pPr>
              <w:pStyle w:val="PlainText"/>
              <w:jc w:val="both"/>
              <w:rPr>
                <w:rFonts w:ascii="Times New Roman" w:hAnsi="Times New Roman" w:cs="Times New Roman"/>
                <w:sz w:val="24"/>
                <w:szCs w:val="24"/>
              </w:rPr>
            </w:pPr>
            <w:r w:rsidRPr="00811793">
              <w:rPr>
                <w:rFonts w:ascii="Times New Roman" w:hAnsi="Times New Roman" w:cs="Times New Roman"/>
                <w:sz w:val="24"/>
                <w:szCs w:val="24"/>
              </w:rPr>
              <w:t>Pirkimas vykdomas su paprastojo remonto aprašo parengimu, kurio metu parengiami darbų, medžiagų žiniaraščiai ir kiti dokumentai.</w:t>
            </w:r>
          </w:p>
        </w:tc>
      </w:tr>
    </w:tbl>
    <w:p w14:paraId="46392BFD" w14:textId="77777777" w:rsidR="005A64CE" w:rsidRPr="004D3EEF" w:rsidRDefault="005A64CE" w:rsidP="00832CD8">
      <w:pPr>
        <w:tabs>
          <w:tab w:val="left" w:pos="0"/>
        </w:tabs>
        <w:rPr>
          <w:color w:val="333333"/>
          <w:sz w:val="23"/>
          <w:szCs w:val="23"/>
        </w:rPr>
      </w:pPr>
    </w:p>
    <w:p w14:paraId="461506F0" w14:textId="77777777" w:rsidR="005A64CE" w:rsidRPr="004D3EEF" w:rsidRDefault="005A64CE" w:rsidP="00832CD8">
      <w:pPr>
        <w:tabs>
          <w:tab w:val="left" w:pos="0"/>
        </w:tabs>
        <w:rPr>
          <w:caps/>
          <w:color w:val="333333"/>
          <w:sz w:val="23"/>
          <w:szCs w:val="23"/>
        </w:rPr>
      </w:pPr>
    </w:p>
    <w:p w14:paraId="0D9EDFC2" w14:textId="22FAD46B" w:rsidR="005A64CE" w:rsidRPr="004D3EEF" w:rsidRDefault="005A64CE" w:rsidP="00832CD8">
      <w:pPr>
        <w:tabs>
          <w:tab w:val="left" w:pos="0"/>
        </w:tabs>
        <w:rPr>
          <w:caps/>
          <w:color w:val="333333"/>
          <w:sz w:val="23"/>
          <w:szCs w:val="23"/>
        </w:rPr>
      </w:pPr>
      <w:r w:rsidRPr="004D3EEF">
        <w:rPr>
          <w:caps/>
          <w:color w:val="333333"/>
          <w:sz w:val="23"/>
          <w:szCs w:val="23"/>
        </w:rPr>
        <w:t>Klausimų tekstai neredaguoti</w:t>
      </w:r>
    </w:p>
    <w:sectPr w:rsidR="005A64CE" w:rsidRPr="004D3EEF"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0DE7" w14:textId="77777777" w:rsidR="00FB6BEA" w:rsidRDefault="00FB6BEA" w:rsidP="00080389">
      <w:r>
        <w:separator/>
      </w:r>
    </w:p>
  </w:endnote>
  <w:endnote w:type="continuationSeparator" w:id="0">
    <w:p w14:paraId="4F8E0442" w14:textId="77777777" w:rsidR="00FB6BEA" w:rsidRDefault="00FB6BEA"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56CD" w14:textId="77777777" w:rsidR="00FB6BEA" w:rsidRDefault="00FB6BEA" w:rsidP="00080389">
      <w:r>
        <w:separator/>
      </w:r>
    </w:p>
  </w:footnote>
  <w:footnote w:type="continuationSeparator" w:id="0">
    <w:p w14:paraId="5FFB8715" w14:textId="77777777" w:rsidR="00FB6BEA" w:rsidRDefault="00FB6BEA"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91029A"/>
    <w:multiLevelType w:val="hybridMultilevel"/>
    <w:tmpl w:val="DE1A3B50"/>
    <w:lvl w:ilvl="0" w:tplc="E506A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F7249FC"/>
    <w:multiLevelType w:val="hybridMultilevel"/>
    <w:tmpl w:val="4510E5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0"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F87B4A"/>
    <w:multiLevelType w:val="multilevel"/>
    <w:tmpl w:val="39027D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D735690"/>
    <w:multiLevelType w:val="hybridMultilevel"/>
    <w:tmpl w:val="14C2B1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BC0E3C"/>
    <w:multiLevelType w:val="hybridMultilevel"/>
    <w:tmpl w:val="CDF48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7"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20027A2"/>
    <w:multiLevelType w:val="hybridMultilevel"/>
    <w:tmpl w:val="A54492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34"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261498128">
    <w:abstractNumId w:val="20"/>
  </w:num>
  <w:num w:numId="2" w16cid:durableId="1618483156">
    <w:abstractNumId w:val="8"/>
  </w:num>
  <w:num w:numId="3" w16cid:durableId="1749963001">
    <w:abstractNumId w:val="11"/>
  </w:num>
  <w:num w:numId="4" w16cid:durableId="1634554856">
    <w:abstractNumId w:val="10"/>
  </w:num>
  <w:num w:numId="5" w16cid:durableId="2050564302">
    <w:abstractNumId w:val="2"/>
  </w:num>
  <w:num w:numId="6" w16cid:durableId="1027680392">
    <w:abstractNumId w:val="38"/>
  </w:num>
  <w:num w:numId="7" w16cid:durableId="1315454742">
    <w:abstractNumId w:val="19"/>
  </w:num>
  <w:num w:numId="8" w16cid:durableId="1492407169">
    <w:abstractNumId w:val="37"/>
  </w:num>
  <w:num w:numId="9" w16cid:durableId="872962078">
    <w:abstractNumId w:val="0"/>
  </w:num>
  <w:num w:numId="10" w16cid:durableId="1728216960">
    <w:abstractNumId w:val="7"/>
  </w:num>
  <w:num w:numId="11" w16cid:durableId="1453599268">
    <w:abstractNumId w:val="1"/>
  </w:num>
  <w:num w:numId="12" w16cid:durableId="1399935487">
    <w:abstractNumId w:val="12"/>
  </w:num>
  <w:num w:numId="13" w16cid:durableId="887424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4655631">
    <w:abstractNumId w:val="16"/>
  </w:num>
  <w:num w:numId="15" w16cid:durableId="2091585208">
    <w:abstractNumId w:val="15"/>
  </w:num>
  <w:num w:numId="16" w16cid:durableId="2098944446">
    <w:abstractNumId w:val="34"/>
  </w:num>
  <w:num w:numId="17" w16cid:durableId="544371927">
    <w:abstractNumId w:val="30"/>
  </w:num>
  <w:num w:numId="18" w16cid:durableId="2143573937">
    <w:abstractNumId w:val="24"/>
  </w:num>
  <w:num w:numId="19" w16cid:durableId="1383207811">
    <w:abstractNumId w:val="3"/>
  </w:num>
  <w:num w:numId="20" w16cid:durableId="1383941144">
    <w:abstractNumId w:val="31"/>
  </w:num>
  <w:num w:numId="21" w16cid:durableId="1078018470">
    <w:abstractNumId w:val="27"/>
  </w:num>
  <w:num w:numId="22" w16cid:durableId="245653624">
    <w:abstractNumId w:val="32"/>
  </w:num>
  <w:num w:numId="23" w16cid:durableId="1557011831">
    <w:abstractNumId w:val="4"/>
  </w:num>
  <w:num w:numId="24" w16cid:durableId="576016649">
    <w:abstractNumId w:val="17"/>
  </w:num>
  <w:num w:numId="25" w16cid:durableId="1376004956">
    <w:abstractNumId w:val="23"/>
  </w:num>
  <w:num w:numId="26" w16cid:durableId="286543892">
    <w:abstractNumId w:val="5"/>
  </w:num>
  <w:num w:numId="27" w16cid:durableId="380862440">
    <w:abstractNumId w:val="35"/>
  </w:num>
  <w:num w:numId="28" w16cid:durableId="510224286">
    <w:abstractNumId w:val="36"/>
  </w:num>
  <w:num w:numId="29" w16cid:durableId="368991762">
    <w:abstractNumId w:val="14"/>
  </w:num>
  <w:num w:numId="30" w16cid:durableId="846023716">
    <w:abstractNumId w:val="6"/>
  </w:num>
  <w:num w:numId="31" w16cid:durableId="172651585">
    <w:abstractNumId w:val="18"/>
  </w:num>
  <w:num w:numId="32" w16cid:durableId="1453133684">
    <w:abstractNumId w:val="28"/>
  </w:num>
  <w:num w:numId="33" w16cid:durableId="900095254">
    <w:abstractNumId w:val="33"/>
  </w:num>
  <w:num w:numId="34" w16cid:durableId="17525789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5210304">
    <w:abstractNumId w:val="9"/>
  </w:num>
  <w:num w:numId="36" w16cid:durableId="249584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79253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4802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662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32428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0420"/>
    <w:rsid w:val="00001981"/>
    <w:rsid w:val="00001BD6"/>
    <w:rsid w:val="00006F66"/>
    <w:rsid w:val="0001293B"/>
    <w:rsid w:val="000133C8"/>
    <w:rsid w:val="00014706"/>
    <w:rsid w:val="00014DD3"/>
    <w:rsid w:val="0001675F"/>
    <w:rsid w:val="00022CFF"/>
    <w:rsid w:val="00024ADE"/>
    <w:rsid w:val="00025164"/>
    <w:rsid w:val="000278ED"/>
    <w:rsid w:val="00030F9B"/>
    <w:rsid w:val="0003231E"/>
    <w:rsid w:val="0003312D"/>
    <w:rsid w:val="000358F5"/>
    <w:rsid w:val="0003725A"/>
    <w:rsid w:val="00037852"/>
    <w:rsid w:val="00037BF6"/>
    <w:rsid w:val="000512D4"/>
    <w:rsid w:val="00052580"/>
    <w:rsid w:val="0005434E"/>
    <w:rsid w:val="000646EC"/>
    <w:rsid w:val="00064A23"/>
    <w:rsid w:val="000709E6"/>
    <w:rsid w:val="0007398E"/>
    <w:rsid w:val="00073F77"/>
    <w:rsid w:val="00080389"/>
    <w:rsid w:val="00080D7A"/>
    <w:rsid w:val="000839D6"/>
    <w:rsid w:val="00085CDA"/>
    <w:rsid w:val="00092E7D"/>
    <w:rsid w:val="00093D55"/>
    <w:rsid w:val="0009753D"/>
    <w:rsid w:val="000A0C8E"/>
    <w:rsid w:val="000A1902"/>
    <w:rsid w:val="000A22D6"/>
    <w:rsid w:val="000A265A"/>
    <w:rsid w:val="000A6E5C"/>
    <w:rsid w:val="000A7D71"/>
    <w:rsid w:val="000B4013"/>
    <w:rsid w:val="000C0FC1"/>
    <w:rsid w:val="000C1580"/>
    <w:rsid w:val="000C3035"/>
    <w:rsid w:val="000C3656"/>
    <w:rsid w:val="000D28E4"/>
    <w:rsid w:val="000D2A29"/>
    <w:rsid w:val="000D3909"/>
    <w:rsid w:val="000E4293"/>
    <w:rsid w:val="000E5C6F"/>
    <w:rsid w:val="000E5FD6"/>
    <w:rsid w:val="000F54F7"/>
    <w:rsid w:val="000F6EB7"/>
    <w:rsid w:val="000F7561"/>
    <w:rsid w:val="001067E5"/>
    <w:rsid w:val="00106F61"/>
    <w:rsid w:val="00112928"/>
    <w:rsid w:val="00113282"/>
    <w:rsid w:val="001141F1"/>
    <w:rsid w:val="00116454"/>
    <w:rsid w:val="00116FC3"/>
    <w:rsid w:val="00121D30"/>
    <w:rsid w:val="00123693"/>
    <w:rsid w:val="00123BA9"/>
    <w:rsid w:val="00124855"/>
    <w:rsid w:val="0012595C"/>
    <w:rsid w:val="00133F55"/>
    <w:rsid w:val="0014164C"/>
    <w:rsid w:val="00146166"/>
    <w:rsid w:val="00146DDA"/>
    <w:rsid w:val="00152388"/>
    <w:rsid w:val="00154501"/>
    <w:rsid w:val="00156CF7"/>
    <w:rsid w:val="00157328"/>
    <w:rsid w:val="0016476C"/>
    <w:rsid w:val="00165CC8"/>
    <w:rsid w:val="00167C70"/>
    <w:rsid w:val="00177FF5"/>
    <w:rsid w:val="00191CAA"/>
    <w:rsid w:val="0019495B"/>
    <w:rsid w:val="001A0D47"/>
    <w:rsid w:val="001A6205"/>
    <w:rsid w:val="001B15E7"/>
    <w:rsid w:val="001B1990"/>
    <w:rsid w:val="001B2F2C"/>
    <w:rsid w:val="001B41F6"/>
    <w:rsid w:val="001B5FF1"/>
    <w:rsid w:val="001C3732"/>
    <w:rsid w:val="001C4F31"/>
    <w:rsid w:val="001C524C"/>
    <w:rsid w:val="001C6AB3"/>
    <w:rsid w:val="001C7C4C"/>
    <w:rsid w:val="001E029D"/>
    <w:rsid w:val="001E61BE"/>
    <w:rsid w:val="001F104A"/>
    <w:rsid w:val="001F1F3A"/>
    <w:rsid w:val="001F61AF"/>
    <w:rsid w:val="00202F80"/>
    <w:rsid w:val="00203D2A"/>
    <w:rsid w:val="00203F72"/>
    <w:rsid w:val="00204E4B"/>
    <w:rsid w:val="0021214B"/>
    <w:rsid w:val="00213F67"/>
    <w:rsid w:val="00214105"/>
    <w:rsid w:val="00215103"/>
    <w:rsid w:val="002207C8"/>
    <w:rsid w:val="0022188C"/>
    <w:rsid w:val="00222CFE"/>
    <w:rsid w:val="00223051"/>
    <w:rsid w:val="00226656"/>
    <w:rsid w:val="00227102"/>
    <w:rsid w:val="00237582"/>
    <w:rsid w:val="00237DC1"/>
    <w:rsid w:val="00237F2E"/>
    <w:rsid w:val="002423A3"/>
    <w:rsid w:val="00244081"/>
    <w:rsid w:val="00251272"/>
    <w:rsid w:val="0025279D"/>
    <w:rsid w:val="00252CA6"/>
    <w:rsid w:val="00256EA1"/>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16E3"/>
    <w:rsid w:val="002B28E7"/>
    <w:rsid w:val="002B34FD"/>
    <w:rsid w:val="002B6FEF"/>
    <w:rsid w:val="002C06AC"/>
    <w:rsid w:val="002C0A6F"/>
    <w:rsid w:val="002C0B8A"/>
    <w:rsid w:val="002C0DAF"/>
    <w:rsid w:val="002C2BA8"/>
    <w:rsid w:val="002C3CB1"/>
    <w:rsid w:val="002C4B06"/>
    <w:rsid w:val="002D05D5"/>
    <w:rsid w:val="002D0B38"/>
    <w:rsid w:val="002D1F18"/>
    <w:rsid w:val="002D4B17"/>
    <w:rsid w:val="002D529D"/>
    <w:rsid w:val="002D7807"/>
    <w:rsid w:val="002E0244"/>
    <w:rsid w:val="002E36EA"/>
    <w:rsid w:val="002E3D3B"/>
    <w:rsid w:val="002E4C5A"/>
    <w:rsid w:val="002F2913"/>
    <w:rsid w:val="002F4369"/>
    <w:rsid w:val="002F43AB"/>
    <w:rsid w:val="002F4751"/>
    <w:rsid w:val="00302147"/>
    <w:rsid w:val="003026E2"/>
    <w:rsid w:val="0030300C"/>
    <w:rsid w:val="003034A8"/>
    <w:rsid w:val="00304FEA"/>
    <w:rsid w:val="0030706E"/>
    <w:rsid w:val="00312F12"/>
    <w:rsid w:val="003152B7"/>
    <w:rsid w:val="00316F9C"/>
    <w:rsid w:val="003203A4"/>
    <w:rsid w:val="0032162A"/>
    <w:rsid w:val="0032745F"/>
    <w:rsid w:val="00327A5C"/>
    <w:rsid w:val="0033200D"/>
    <w:rsid w:val="003351C8"/>
    <w:rsid w:val="003358F6"/>
    <w:rsid w:val="00337CD7"/>
    <w:rsid w:val="0034149A"/>
    <w:rsid w:val="00344311"/>
    <w:rsid w:val="003447F9"/>
    <w:rsid w:val="00346B03"/>
    <w:rsid w:val="0035114E"/>
    <w:rsid w:val="00352AB6"/>
    <w:rsid w:val="00354C86"/>
    <w:rsid w:val="00360FC4"/>
    <w:rsid w:val="0036115D"/>
    <w:rsid w:val="00361763"/>
    <w:rsid w:val="003634DA"/>
    <w:rsid w:val="0036425B"/>
    <w:rsid w:val="00371EEB"/>
    <w:rsid w:val="00374B2B"/>
    <w:rsid w:val="00374E25"/>
    <w:rsid w:val="00376551"/>
    <w:rsid w:val="003802E2"/>
    <w:rsid w:val="00381CC3"/>
    <w:rsid w:val="0038607C"/>
    <w:rsid w:val="00387CA3"/>
    <w:rsid w:val="00391B27"/>
    <w:rsid w:val="003A1E47"/>
    <w:rsid w:val="003A7004"/>
    <w:rsid w:val="003B021D"/>
    <w:rsid w:val="003B1AB0"/>
    <w:rsid w:val="003B350A"/>
    <w:rsid w:val="003B563A"/>
    <w:rsid w:val="003B78BE"/>
    <w:rsid w:val="003C2B60"/>
    <w:rsid w:val="003C4A58"/>
    <w:rsid w:val="003D028B"/>
    <w:rsid w:val="003D04C6"/>
    <w:rsid w:val="003D1C96"/>
    <w:rsid w:val="003D53D3"/>
    <w:rsid w:val="003E0912"/>
    <w:rsid w:val="003E0AA8"/>
    <w:rsid w:val="003E28B1"/>
    <w:rsid w:val="003E3DCA"/>
    <w:rsid w:val="003E434A"/>
    <w:rsid w:val="003E63BC"/>
    <w:rsid w:val="003F0267"/>
    <w:rsid w:val="003F2D68"/>
    <w:rsid w:val="003F458F"/>
    <w:rsid w:val="003F6CF0"/>
    <w:rsid w:val="003F799A"/>
    <w:rsid w:val="00401697"/>
    <w:rsid w:val="004021E1"/>
    <w:rsid w:val="00407F9F"/>
    <w:rsid w:val="004102E6"/>
    <w:rsid w:val="004130EA"/>
    <w:rsid w:val="00415DB7"/>
    <w:rsid w:val="00416DEE"/>
    <w:rsid w:val="00417907"/>
    <w:rsid w:val="00422B9F"/>
    <w:rsid w:val="004230E9"/>
    <w:rsid w:val="00424189"/>
    <w:rsid w:val="00426A3A"/>
    <w:rsid w:val="00434AB2"/>
    <w:rsid w:val="0043664E"/>
    <w:rsid w:val="004374B9"/>
    <w:rsid w:val="00437CFB"/>
    <w:rsid w:val="004438B7"/>
    <w:rsid w:val="004455E9"/>
    <w:rsid w:val="00451ED6"/>
    <w:rsid w:val="0045233D"/>
    <w:rsid w:val="00462B9C"/>
    <w:rsid w:val="00467199"/>
    <w:rsid w:val="00476904"/>
    <w:rsid w:val="004817D1"/>
    <w:rsid w:val="00483B47"/>
    <w:rsid w:val="00484D63"/>
    <w:rsid w:val="004859B7"/>
    <w:rsid w:val="004877FA"/>
    <w:rsid w:val="00493395"/>
    <w:rsid w:val="004958FF"/>
    <w:rsid w:val="004A1079"/>
    <w:rsid w:val="004A1535"/>
    <w:rsid w:val="004A1E76"/>
    <w:rsid w:val="004A37FA"/>
    <w:rsid w:val="004A3B78"/>
    <w:rsid w:val="004A56C0"/>
    <w:rsid w:val="004A79AF"/>
    <w:rsid w:val="004B2A13"/>
    <w:rsid w:val="004B6911"/>
    <w:rsid w:val="004C2FDB"/>
    <w:rsid w:val="004C3456"/>
    <w:rsid w:val="004C4E68"/>
    <w:rsid w:val="004C6E6A"/>
    <w:rsid w:val="004C7B17"/>
    <w:rsid w:val="004D3EEF"/>
    <w:rsid w:val="004D6CDB"/>
    <w:rsid w:val="004D7325"/>
    <w:rsid w:val="004D7789"/>
    <w:rsid w:val="004D7FC1"/>
    <w:rsid w:val="004F0CF1"/>
    <w:rsid w:val="004F6E11"/>
    <w:rsid w:val="004F792E"/>
    <w:rsid w:val="00503E44"/>
    <w:rsid w:val="005056D9"/>
    <w:rsid w:val="00511DC9"/>
    <w:rsid w:val="00511F6E"/>
    <w:rsid w:val="00515EDE"/>
    <w:rsid w:val="00516DE0"/>
    <w:rsid w:val="00523616"/>
    <w:rsid w:val="00523845"/>
    <w:rsid w:val="00531070"/>
    <w:rsid w:val="00535A66"/>
    <w:rsid w:val="0053655B"/>
    <w:rsid w:val="005431E4"/>
    <w:rsid w:val="0054412F"/>
    <w:rsid w:val="005511E9"/>
    <w:rsid w:val="0055331A"/>
    <w:rsid w:val="00555C28"/>
    <w:rsid w:val="00561396"/>
    <w:rsid w:val="00561F6C"/>
    <w:rsid w:val="005658E3"/>
    <w:rsid w:val="005670BE"/>
    <w:rsid w:val="00574E1E"/>
    <w:rsid w:val="00577269"/>
    <w:rsid w:val="005774D4"/>
    <w:rsid w:val="00583406"/>
    <w:rsid w:val="0058522A"/>
    <w:rsid w:val="00585BE7"/>
    <w:rsid w:val="00585DA1"/>
    <w:rsid w:val="00587F89"/>
    <w:rsid w:val="005913E8"/>
    <w:rsid w:val="00593C36"/>
    <w:rsid w:val="00596995"/>
    <w:rsid w:val="005A12F5"/>
    <w:rsid w:val="005A247C"/>
    <w:rsid w:val="005A64CE"/>
    <w:rsid w:val="005A6653"/>
    <w:rsid w:val="005B0953"/>
    <w:rsid w:val="005B24DE"/>
    <w:rsid w:val="005B4018"/>
    <w:rsid w:val="005B44B0"/>
    <w:rsid w:val="005B709E"/>
    <w:rsid w:val="005C036B"/>
    <w:rsid w:val="005C3B28"/>
    <w:rsid w:val="005C4B62"/>
    <w:rsid w:val="005C57B9"/>
    <w:rsid w:val="005C6B00"/>
    <w:rsid w:val="005D4C48"/>
    <w:rsid w:val="005D4EC4"/>
    <w:rsid w:val="005D5389"/>
    <w:rsid w:val="005D6B0D"/>
    <w:rsid w:val="005E0E64"/>
    <w:rsid w:val="005E1136"/>
    <w:rsid w:val="005E12DF"/>
    <w:rsid w:val="005E1DAF"/>
    <w:rsid w:val="005E575B"/>
    <w:rsid w:val="005F102A"/>
    <w:rsid w:val="005F18B2"/>
    <w:rsid w:val="005F1D0D"/>
    <w:rsid w:val="005F2CEB"/>
    <w:rsid w:val="00602B22"/>
    <w:rsid w:val="00603796"/>
    <w:rsid w:val="006047EF"/>
    <w:rsid w:val="00606174"/>
    <w:rsid w:val="00611B71"/>
    <w:rsid w:val="00612B16"/>
    <w:rsid w:val="00614C2F"/>
    <w:rsid w:val="00615F5B"/>
    <w:rsid w:val="0061723B"/>
    <w:rsid w:val="00617563"/>
    <w:rsid w:val="006232EB"/>
    <w:rsid w:val="00623A6E"/>
    <w:rsid w:val="00625883"/>
    <w:rsid w:val="0062696C"/>
    <w:rsid w:val="00631EA8"/>
    <w:rsid w:val="00640F32"/>
    <w:rsid w:val="00644224"/>
    <w:rsid w:val="00644CE6"/>
    <w:rsid w:val="006471EF"/>
    <w:rsid w:val="006525B8"/>
    <w:rsid w:val="006536EC"/>
    <w:rsid w:val="0065667D"/>
    <w:rsid w:val="00656F80"/>
    <w:rsid w:val="0066172C"/>
    <w:rsid w:val="00664A3A"/>
    <w:rsid w:val="00664CAF"/>
    <w:rsid w:val="0066523A"/>
    <w:rsid w:val="006654F3"/>
    <w:rsid w:val="00667665"/>
    <w:rsid w:val="00667E42"/>
    <w:rsid w:val="00671BFF"/>
    <w:rsid w:val="00674399"/>
    <w:rsid w:val="0067718B"/>
    <w:rsid w:val="00677B8C"/>
    <w:rsid w:val="00681A6D"/>
    <w:rsid w:val="0068306B"/>
    <w:rsid w:val="006904E9"/>
    <w:rsid w:val="00692008"/>
    <w:rsid w:val="006924D5"/>
    <w:rsid w:val="00695518"/>
    <w:rsid w:val="006962F2"/>
    <w:rsid w:val="00696AAF"/>
    <w:rsid w:val="006A1788"/>
    <w:rsid w:val="006A30A7"/>
    <w:rsid w:val="006A39DF"/>
    <w:rsid w:val="006A3B15"/>
    <w:rsid w:val="006A4D55"/>
    <w:rsid w:val="006A6900"/>
    <w:rsid w:val="006B476C"/>
    <w:rsid w:val="006B5C1D"/>
    <w:rsid w:val="006C1C9E"/>
    <w:rsid w:val="006C26C4"/>
    <w:rsid w:val="006C3CCC"/>
    <w:rsid w:val="006C4279"/>
    <w:rsid w:val="006C706D"/>
    <w:rsid w:val="006C71D0"/>
    <w:rsid w:val="006D0A80"/>
    <w:rsid w:val="006D1A76"/>
    <w:rsid w:val="006D21F0"/>
    <w:rsid w:val="006D283B"/>
    <w:rsid w:val="006D43D6"/>
    <w:rsid w:val="006D5587"/>
    <w:rsid w:val="006D7ECD"/>
    <w:rsid w:val="006E050E"/>
    <w:rsid w:val="006E1A2F"/>
    <w:rsid w:val="006E4EEC"/>
    <w:rsid w:val="006E6252"/>
    <w:rsid w:val="00701105"/>
    <w:rsid w:val="0070138E"/>
    <w:rsid w:val="0070168A"/>
    <w:rsid w:val="007020A7"/>
    <w:rsid w:val="007020EF"/>
    <w:rsid w:val="00702FE2"/>
    <w:rsid w:val="00711D2C"/>
    <w:rsid w:val="00712E15"/>
    <w:rsid w:val="00713589"/>
    <w:rsid w:val="00713C77"/>
    <w:rsid w:val="00713DC2"/>
    <w:rsid w:val="007143A4"/>
    <w:rsid w:val="00716C9D"/>
    <w:rsid w:val="0071734C"/>
    <w:rsid w:val="007211B7"/>
    <w:rsid w:val="00723B86"/>
    <w:rsid w:val="007248C5"/>
    <w:rsid w:val="00725187"/>
    <w:rsid w:val="00727336"/>
    <w:rsid w:val="007345C2"/>
    <w:rsid w:val="00734707"/>
    <w:rsid w:val="007353EB"/>
    <w:rsid w:val="00737AE6"/>
    <w:rsid w:val="00740E91"/>
    <w:rsid w:val="00741923"/>
    <w:rsid w:val="007450B2"/>
    <w:rsid w:val="00752A7C"/>
    <w:rsid w:val="0075529E"/>
    <w:rsid w:val="0075714F"/>
    <w:rsid w:val="00760D5C"/>
    <w:rsid w:val="00761CF5"/>
    <w:rsid w:val="00765974"/>
    <w:rsid w:val="00767816"/>
    <w:rsid w:val="00770618"/>
    <w:rsid w:val="00773755"/>
    <w:rsid w:val="00774FA1"/>
    <w:rsid w:val="00780538"/>
    <w:rsid w:val="00780865"/>
    <w:rsid w:val="00790D58"/>
    <w:rsid w:val="00792B9C"/>
    <w:rsid w:val="0079793F"/>
    <w:rsid w:val="007A024C"/>
    <w:rsid w:val="007A131B"/>
    <w:rsid w:val="007A1584"/>
    <w:rsid w:val="007A1F86"/>
    <w:rsid w:val="007A4070"/>
    <w:rsid w:val="007A60B7"/>
    <w:rsid w:val="007B12D5"/>
    <w:rsid w:val="007B17BD"/>
    <w:rsid w:val="007B2680"/>
    <w:rsid w:val="007B28F1"/>
    <w:rsid w:val="007B4FE7"/>
    <w:rsid w:val="007B5845"/>
    <w:rsid w:val="007C0195"/>
    <w:rsid w:val="007C55DD"/>
    <w:rsid w:val="007D1818"/>
    <w:rsid w:val="007D1EA1"/>
    <w:rsid w:val="007D27FF"/>
    <w:rsid w:val="007D3A85"/>
    <w:rsid w:val="007D6895"/>
    <w:rsid w:val="007D6B69"/>
    <w:rsid w:val="007E0E94"/>
    <w:rsid w:val="007E2D88"/>
    <w:rsid w:val="007E5FAF"/>
    <w:rsid w:val="007E6B9A"/>
    <w:rsid w:val="007F0883"/>
    <w:rsid w:val="007F1BF7"/>
    <w:rsid w:val="007F29CC"/>
    <w:rsid w:val="007F2F98"/>
    <w:rsid w:val="007F7A5E"/>
    <w:rsid w:val="0080048D"/>
    <w:rsid w:val="00802113"/>
    <w:rsid w:val="00807E27"/>
    <w:rsid w:val="00811761"/>
    <w:rsid w:val="00811793"/>
    <w:rsid w:val="008155CB"/>
    <w:rsid w:val="00817E54"/>
    <w:rsid w:val="00821284"/>
    <w:rsid w:val="00822754"/>
    <w:rsid w:val="0082318A"/>
    <w:rsid w:val="00827554"/>
    <w:rsid w:val="00830AA6"/>
    <w:rsid w:val="00832CD8"/>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2F10"/>
    <w:rsid w:val="00875BBB"/>
    <w:rsid w:val="00883B9D"/>
    <w:rsid w:val="00886F5A"/>
    <w:rsid w:val="008932E7"/>
    <w:rsid w:val="0089373B"/>
    <w:rsid w:val="008951B1"/>
    <w:rsid w:val="00896334"/>
    <w:rsid w:val="00897068"/>
    <w:rsid w:val="008A2870"/>
    <w:rsid w:val="008A33D2"/>
    <w:rsid w:val="008A56DF"/>
    <w:rsid w:val="008A5CC3"/>
    <w:rsid w:val="008B14FC"/>
    <w:rsid w:val="008B41AC"/>
    <w:rsid w:val="008B42B5"/>
    <w:rsid w:val="008B4C78"/>
    <w:rsid w:val="008B6DD0"/>
    <w:rsid w:val="008B74E3"/>
    <w:rsid w:val="008C2018"/>
    <w:rsid w:val="008C26B2"/>
    <w:rsid w:val="008C5DAF"/>
    <w:rsid w:val="008D1F50"/>
    <w:rsid w:val="008D4C13"/>
    <w:rsid w:val="008D6ECE"/>
    <w:rsid w:val="008E035D"/>
    <w:rsid w:val="008F0048"/>
    <w:rsid w:val="008F16C6"/>
    <w:rsid w:val="008F21BE"/>
    <w:rsid w:val="008F5B9C"/>
    <w:rsid w:val="008F7F15"/>
    <w:rsid w:val="009020FF"/>
    <w:rsid w:val="00902292"/>
    <w:rsid w:val="00906473"/>
    <w:rsid w:val="00907D1D"/>
    <w:rsid w:val="00911B46"/>
    <w:rsid w:val="009124AB"/>
    <w:rsid w:val="00912D7D"/>
    <w:rsid w:val="00924529"/>
    <w:rsid w:val="009278BA"/>
    <w:rsid w:val="00932261"/>
    <w:rsid w:val="009342A3"/>
    <w:rsid w:val="00934EA1"/>
    <w:rsid w:val="009368E8"/>
    <w:rsid w:val="00941885"/>
    <w:rsid w:val="00942B55"/>
    <w:rsid w:val="00944595"/>
    <w:rsid w:val="009463B6"/>
    <w:rsid w:val="0094759C"/>
    <w:rsid w:val="009507E2"/>
    <w:rsid w:val="0095405C"/>
    <w:rsid w:val="00954EB2"/>
    <w:rsid w:val="0095591A"/>
    <w:rsid w:val="00962C1B"/>
    <w:rsid w:val="00963033"/>
    <w:rsid w:val="00963C0B"/>
    <w:rsid w:val="00965C92"/>
    <w:rsid w:val="00965EB1"/>
    <w:rsid w:val="009660AA"/>
    <w:rsid w:val="009736E9"/>
    <w:rsid w:val="00980208"/>
    <w:rsid w:val="00980260"/>
    <w:rsid w:val="00980DD7"/>
    <w:rsid w:val="009841A0"/>
    <w:rsid w:val="009863CA"/>
    <w:rsid w:val="00991753"/>
    <w:rsid w:val="00992B28"/>
    <w:rsid w:val="00993859"/>
    <w:rsid w:val="00994B64"/>
    <w:rsid w:val="00995669"/>
    <w:rsid w:val="00996501"/>
    <w:rsid w:val="009972A7"/>
    <w:rsid w:val="009A1CA1"/>
    <w:rsid w:val="009A75D5"/>
    <w:rsid w:val="009B13F8"/>
    <w:rsid w:val="009B1D1E"/>
    <w:rsid w:val="009B433A"/>
    <w:rsid w:val="009C2860"/>
    <w:rsid w:val="009C2C08"/>
    <w:rsid w:val="009C4C89"/>
    <w:rsid w:val="009C6063"/>
    <w:rsid w:val="009C7D49"/>
    <w:rsid w:val="009D0810"/>
    <w:rsid w:val="009D0BB1"/>
    <w:rsid w:val="009D2FA5"/>
    <w:rsid w:val="009D440A"/>
    <w:rsid w:val="009D54E9"/>
    <w:rsid w:val="009E0069"/>
    <w:rsid w:val="009E0650"/>
    <w:rsid w:val="009E35B9"/>
    <w:rsid w:val="009E7727"/>
    <w:rsid w:val="009F0C8D"/>
    <w:rsid w:val="009F2B40"/>
    <w:rsid w:val="009F521A"/>
    <w:rsid w:val="009F6E48"/>
    <w:rsid w:val="00A00CC9"/>
    <w:rsid w:val="00A00E05"/>
    <w:rsid w:val="00A03A06"/>
    <w:rsid w:val="00A06232"/>
    <w:rsid w:val="00A062CB"/>
    <w:rsid w:val="00A07E27"/>
    <w:rsid w:val="00A135E4"/>
    <w:rsid w:val="00A14254"/>
    <w:rsid w:val="00A14C3E"/>
    <w:rsid w:val="00A14D52"/>
    <w:rsid w:val="00A14D94"/>
    <w:rsid w:val="00A20149"/>
    <w:rsid w:val="00A203CA"/>
    <w:rsid w:val="00A243CB"/>
    <w:rsid w:val="00A25ECA"/>
    <w:rsid w:val="00A27E31"/>
    <w:rsid w:val="00A32B66"/>
    <w:rsid w:val="00A3341C"/>
    <w:rsid w:val="00A33B1A"/>
    <w:rsid w:val="00A3492C"/>
    <w:rsid w:val="00A3664E"/>
    <w:rsid w:val="00A40DA9"/>
    <w:rsid w:val="00A43275"/>
    <w:rsid w:val="00A43D06"/>
    <w:rsid w:val="00A4585A"/>
    <w:rsid w:val="00A45A31"/>
    <w:rsid w:val="00A45D77"/>
    <w:rsid w:val="00A46C48"/>
    <w:rsid w:val="00A476A3"/>
    <w:rsid w:val="00A50F78"/>
    <w:rsid w:val="00A54093"/>
    <w:rsid w:val="00A5734D"/>
    <w:rsid w:val="00A610DE"/>
    <w:rsid w:val="00A62AE5"/>
    <w:rsid w:val="00A66FD8"/>
    <w:rsid w:val="00A70FBF"/>
    <w:rsid w:val="00A71529"/>
    <w:rsid w:val="00A7156E"/>
    <w:rsid w:val="00A72FDA"/>
    <w:rsid w:val="00A7323E"/>
    <w:rsid w:val="00A74A15"/>
    <w:rsid w:val="00A755EA"/>
    <w:rsid w:val="00A76B52"/>
    <w:rsid w:val="00A807DE"/>
    <w:rsid w:val="00A82DBF"/>
    <w:rsid w:val="00A86260"/>
    <w:rsid w:val="00A90B83"/>
    <w:rsid w:val="00A90FB8"/>
    <w:rsid w:val="00A93106"/>
    <w:rsid w:val="00A973F0"/>
    <w:rsid w:val="00AA78F7"/>
    <w:rsid w:val="00AB1DD6"/>
    <w:rsid w:val="00AB2384"/>
    <w:rsid w:val="00AB4380"/>
    <w:rsid w:val="00AB5ED0"/>
    <w:rsid w:val="00AB777F"/>
    <w:rsid w:val="00AC13AF"/>
    <w:rsid w:val="00AC61F7"/>
    <w:rsid w:val="00AC6D4F"/>
    <w:rsid w:val="00AD0155"/>
    <w:rsid w:val="00AD2BB6"/>
    <w:rsid w:val="00AD46E7"/>
    <w:rsid w:val="00AD7206"/>
    <w:rsid w:val="00AD7248"/>
    <w:rsid w:val="00AD7C19"/>
    <w:rsid w:val="00AE0DBD"/>
    <w:rsid w:val="00AE1F34"/>
    <w:rsid w:val="00AE2920"/>
    <w:rsid w:val="00AE4467"/>
    <w:rsid w:val="00AE6B1C"/>
    <w:rsid w:val="00AF1514"/>
    <w:rsid w:val="00AF3776"/>
    <w:rsid w:val="00AF647A"/>
    <w:rsid w:val="00AF68BD"/>
    <w:rsid w:val="00B01016"/>
    <w:rsid w:val="00B01671"/>
    <w:rsid w:val="00B03942"/>
    <w:rsid w:val="00B043DC"/>
    <w:rsid w:val="00B04E99"/>
    <w:rsid w:val="00B064CD"/>
    <w:rsid w:val="00B07878"/>
    <w:rsid w:val="00B078BE"/>
    <w:rsid w:val="00B10D0D"/>
    <w:rsid w:val="00B13090"/>
    <w:rsid w:val="00B13E44"/>
    <w:rsid w:val="00B3066D"/>
    <w:rsid w:val="00B315A8"/>
    <w:rsid w:val="00B32005"/>
    <w:rsid w:val="00B325DF"/>
    <w:rsid w:val="00B365CC"/>
    <w:rsid w:val="00B44758"/>
    <w:rsid w:val="00B454F8"/>
    <w:rsid w:val="00B46128"/>
    <w:rsid w:val="00B50CBB"/>
    <w:rsid w:val="00B51521"/>
    <w:rsid w:val="00B5346B"/>
    <w:rsid w:val="00B5649E"/>
    <w:rsid w:val="00B57C38"/>
    <w:rsid w:val="00B600F3"/>
    <w:rsid w:val="00B63EA3"/>
    <w:rsid w:val="00B65EDB"/>
    <w:rsid w:val="00B661D0"/>
    <w:rsid w:val="00B67A88"/>
    <w:rsid w:val="00B67AE9"/>
    <w:rsid w:val="00B72504"/>
    <w:rsid w:val="00B74E4D"/>
    <w:rsid w:val="00B776DA"/>
    <w:rsid w:val="00B809C2"/>
    <w:rsid w:val="00B86845"/>
    <w:rsid w:val="00B91BB7"/>
    <w:rsid w:val="00B92383"/>
    <w:rsid w:val="00B9662F"/>
    <w:rsid w:val="00BA3317"/>
    <w:rsid w:val="00BA613F"/>
    <w:rsid w:val="00BB3183"/>
    <w:rsid w:val="00BB45DE"/>
    <w:rsid w:val="00BB5679"/>
    <w:rsid w:val="00BB5AEA"/>
    <w:rsid w:val="00BC37B1"/>
    <w:rsid w:val="00BC55B1"/>
    <w:rsid w:val="00BC587A"/>
    <w:rsid w:val="00BD1149"/>
    <w:rsid w:val="00BD59DA"/>
    <w:rsid w:val="00BE1D90"/>
    <w:rsid w:val="00BE269C"/>
    <w:rsid w:val="00BE782D"/>
    <w:rsid w:val="00BE792A"/>
    <w:rsid w:val="00BF05A0"/>
    <w:rsid w:val="00BF0713"/>
    <w:rsid w:val="00BF5742"/>
    <w:rsid w:val="00BF684E"/>
    <w:rsid w:val="00BF7C08"/>
    <w:rsid w:val="00C035AC"/>
    <w:rsid w:val="00C037B2"/>
    <w:rsid w:val="00C05379"/>
    <w:rsid w:val="00C113D9"/>
    <w:rsid w:val="00C1638F"/>
    <w:rsid w:val="00C200C1"/>
    <w:rsid w:val="00C2085F"/>
    <w:rsid w:val="00C2601C"/>
    <w:rsid w:val="00C2715B"/>
    <w:rsid w:val="00C27542"/>
    <w:rsid w:val="00C30015"/>
    <w:rsid w:val="00C345A1"/>
    <w:rsid w:val="00C347E0"/>
    <w:rsid w:val="00C367F6"/>
    <w:rsid w:val="00C36D1A"/>
    <w:rsid w:val="00C3740A"/>
    <w:rsid w:val="00C460C0"/>
    <w:rsid w:val="00C47976"/>
    <w:rsid w:val="00C5005B"/>
    <w:rsid w:val="00C5132B"/>
    <w:rsid w:val="00C5214E"/>
    <w:rsid w:val="00C5751C"/>
    <w:rsid w:val="00C70F33"/>
    <w:rsid w:val="00C714E1"/>
    <w:rsid w:val="00C717C8"/>
    <w:rsid w:val="00C7294C"/>
    <w:rsid w:val="00C77732"/>
    <w:rsid w:val="00C8219B"/>
    <w:rsid w:val="00C8445A"/>
    <w:rsid w:val="00C844AF"/>
    <w:rsid w:val="00C84635"/>
    <w:rsid w:val="00C85B1D"/>
    <w:rsid w:val="00C8645B"/>
    <w:rsid w:val="00C87170"/>
    <w:rsid w:val="00C972B3"/>
    <w:rsid w:val="00C97F03"/>
    <w:rsid w:val="00CA096B"/>
    <w:rsid w:val="00CA55C7"/>
    <w:rsid w:val="00CA7680"/>
    <w:rsid w:val="00CB1154"/>
    <w:rsid w:val="00CB17B4"/>
    <w:rsid w:val="00CB2E57"/>
    <w:rsid w:val="00CB32B3"/>
    <w:rsid w:val="00CB4C25"/>
    <w:rsid w:val="00CB6E03"/>
    <w:rsid w:val="00CB7565"/>
    <w:rsid w:val="00CC2EB1"/>
    <w:rsid w:val="00CD1544"/>
    <w:rsid w:val="00CD32A4"/>
    <w:rsid w:val="00CD5AA6"/>
    <w:rsid w:val="00CD6348"/>
    <w:rsid w:val="00CD75FB"/>
    <w:rsid w:val="00CD7F4C"/>
    <w:rsid w:val="00CE20F0"/>
    <w:rsid w:val="00CE50BE"/>
    <w:rsid w:val="00CF1B45"/>
    <w:rsid w:val="00CF1F77"/>
    <w:rsid w:val="00CF426F"/>
    <w:rsid w:val="00CF4F4F"/>
    <w:rsid w:val="00CF702A"/>
    <w:rsid w:val="00D012D1"/>
    <w:rsid w:val="00D06F90"/>
    <w:rsid w:val="00D117C1"/>
    <w:rsid w:val="00D1519A"/>
    <w:rsid w:val="00D206EF"/>
    <w:rsid w:val="00D223F6"/>
    <w:rsid w:val="00D24AAD"/>
    <w:rsid w:val="00D260D3"/>
    <w:rsid w:val="00D2786E"/>
    <w:rsid w:val="00D30238"/>
    <w:rsid w:val="00D32363"/>
    <w:rsid w:val="00D33199"/>
    <w:rsid w:val="00D36F2D"/>
    <w:rsid w:val="00D41587"/>
    <w:rsid w:val="00D42168"/>
    <w:rsid w:val="00D450C4"/>
    <w:rsid w:val="00D47084"/>
    <w:rsid w:val="00D53018"/>
    <w:rsid w:val="00D5421B"/>
    <w:rsid w:val="00D62F00"/>
    <w:rsid w:val="00D646B6"/>
    <w:rsid w:val="00D672C8"/>
    <w:rsid w:val="00D7175D"/>
    <w:rsid w:val="00D7251A"/>
    <w:rsid w:val="00D80ECB"/>
    <w:rsid w:val="00D816AE"/>
    <w:rsid w:val="00D91595"/>
    <w:rsid w:val="00D932A9"/>
    <w:rsid w:val="00D9525A"/>
    <w:rsid w:val="00D97D9E"/>
    <w:rsid w:val="00DA521D"/>
    <w:rsid w:val="00DB654C"/>
    <w:rsid w:val="00DC01DD"/>
    <w:rsid w:val="00DC0F40"/>
    <w:rsid w:val="00DC1068"/>
    <w:rsid w:val="00DC139F"/>
    <w:rsid w:val="00DC2F1F"/>
    <w:rsid w:val="00DC3BF8"/>
    <w:rsid w:val="00DC7F6A"/>
    <w:rsid w:val="00DD11DF"/>
    <w:rsid w:val="00DD54E2"/>
    <w:rsid w:val="00DD65FC"/>
    <w:rsid w:val="00DE1C97"/>
    <w:rsid w:val="00DF399F"/>
    <w:rsid w:val="00DF57EB"/>
    <w:rsid w:val="00E0003A"/>
    <w:rsid w:val="00E037BE"/>
    <w:rsid w:val="00E069FE"/>
    <w:rsid w:val="00E11627"/>
    <w:rsid w:val="00E127A4"/>
    <w:rsid w:val="00E132C9"/>
    <w:rsid w:val="00E134E5"/>
    <w:rsid w:val="00E145D1"/>
    <w:rsid w:val="00E15F06"/>
    <w:rsid w:val="00E20C4D"/>
    <w:rsid w:val="00E225DB"/>
    <w:rsid w:val="00E24265"/>
    <w:rsid w:val="00E242C9"/>
    <w:rsid w:val="00E311D5"/>
    <w:rsid w:val="00E40BD4"/>
    <w:rsid w:val="00E447A3"/>
    <w:rsid w:val="00E45767"/>
    <w:rsid w:val="00E47A57"/>
    <w:rsid w:val="00E50AC4"/>
    <w:rsid w:val="00E516A6"/>
    <w:rsid w:val="00E60C7A"/>
    <w:rsid w:val="00E6310E"/>
    <w:rsid w:val="00E6359A"/>
    <w:rsid w:val="00E6450E"/>
    <w:rsid w:val="00E646F2"/>
    <w:rsid w:val="00E656D8"/>
    <w:rsid w:val="00E72AAC"/>
    <w:rsid w:val="00E85664"/>
    <w:rsid w:val="00E85695"/>
    <w:rsid w:val="00E86FD5"/>
    <w:rsid w:val="00E91702"/>
    <w:rsid w:val="00E9236E"/>
    <w:rsid w:val="00E94016"/>
    <w:rsid w:val="00EA053A"/>
    <w:rsid w:val="00EA39A3"/>
    <w:rsid w:val="00EA626F"/>
    <w:rsid w:val="00EA7B65"/>
    <w:rsid w:val="00EB0D37"/>
    <w:rsid w:val="00EB11CA"/>
    <w:rsid w:val="00EB15C8"/>
    <w:rsid w:val="00EB28B9"/>
    <w:rsid w:val="00EB3573"/>
    <w:rsid w:val="00EB526E"/>
    <w:rsid w:val="00EB535B"/>
    <w:rsid w:val="00EB537E"/>
    <w:rsid w:val="00EB5E89"/>
    <w:rsid w:val="00EB60B4"/>
    <w:rsid w:val="00EC42D5"/>
    <w:rsid w:val="00EC5F42"/>
    <w:rsid w:val="00EC69E4"/>
    <w:rsid w:val="00ED49E5"/>
    <w:rsid w:val="00ED535E"/>
    <w:rsid w:val="00ED68E3"/>
    <w:rsid w:val="00EE36DE"/>
    <w:rsid w:val="00EE410D"/>
    <w:rsid w:val="00EF04B0"/>
    <w:rsid w:val="00EF20F2"/>
    <w:rsid w:val="00EF2DF3"/>
    <w:rsid w:val="00EF3B0F"/>
    <w:rsid w:val="00EF5655"/>
    <w:rsid w:val="00EF6F55"/>
    <w:rsid w:val="00EF7B8A"/>
    <w:rsid w:val="00F01CEF"/>
    <w:rsid w:val="00F032E3"/>
    <w:rsid w:val="00F07909"/>
    <w:rsid w:val="00F11302"/>
    <w:rsid w:val="00F12928"/>
    <w:rsid w:val="00F12CA1"/>
    <w:rsid w:val="00F13614"/>
    <w:rsid w:val="00F16C24"/>
    <w:rsid w:val="00F22E2A"/>
    <w:rsid w:val="00F32026"/>
    <w:rsid w:val="00F325F9"/>
    <w:rsid w:val="00F33201"/>
    <w:rsid w:val="00F357D2"/>
    <w:rsid w:val="00F416C3"/>
    <w:rsid w:val="00F43A02"/>
    <w:rsid w:val="00F45BDD"/>
    <w:rsid w:val="00F46A3D"/>
    <w:rsid w:val="00F506DB"/>
    <w:rsid w:val="00F5354C"/>
    <w:rsid w:val="00F53C08"/>
    <w:rsid w:val="00F56D4F"/>
    <w:rsid w:val="00F57AC2"/>
    <w:rsid w:val="00F6310B"/>
    <w:rsid w:val="00F67060"/>
    <w:rsid w:val="00F75417"/>
    <w:rsid w:val="00F84E7C"/>
    <w:rsid w:val="00F94E56"/>
    <w:rsid w:val="00F9561B"/>
    <w:rsid w:val="00FA2784"/>
    <w:rsid w:val="00FA3789"/>
    <w:rsid w:val="00FA4297"/>
    <w:rsid w:val="00FB1141"/>
    <w:rsid w:val="00FB283C"/>
    <w:rsid w:val="00FB285C"/>
    <w:rsid w:val="00FB416A"/>
    <w:rsid w:val="00FB60D8"/>
    <w:rsid w:val="00FB6BEA"/>
    <w:rsid w:val="00FC1314"/>
    <w:rsid w:val="00FC1832"/>
    <w:rsid w:val="00FC664A"/>
    <w:rsid w:val="00FC6CF5"/>
    <w:rsid w:val="00FC7977"/>
    <w:rsid w:val="00FD4225"/>
    <w:rsid w:val="00FD4E6C"/>
    <w:rsid w:val="00FD7AEB"/>
    <w:rsid w:val="00FE07C4"/>
    <w:rsid w:val="00FE3369"/>
    <w:rsid w:val="00FE59D7"/>
    <w:rsid w:val="00FE60FB"/>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D6"/>
    <w:rPr>
      <w:rFonts w:ascii="Times New Roman" w:eastAsia="Times New Roman" w:hAnsi="Times New Roman"/>
      <w:sz w:val="24"/>
      <w:szCs w:val="24"/>
    </w:rPr>
  </w:style>
  <w:style w:type="paragraph" w:styleId="Heading1">
    <w:name w:val="heading 1"/>
    <w:basedOn w:val="Normal"/>
    <w:link w:val="Heading1Char"/>
    <w:uiPriority w:val="9"/>
    <w:qFormat/>
    <w:rsid w:val="0089706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1BD6"/>
    <w:rPr>
      <w:color w:val="0000FF"/>
      <w:u w:val="single"/>
    </w:rPr>
  </w:style>
  <w:style w:type="table" w:styleId="TableGrid">
    <w:name w:val="Table Grid"/>
    <w:basedOn w:val="TableNorma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BD6"/>
    <w:rPr>
      <w:rFonts w:ascii="Tahoma" w:hAnsi="Tahoma"/>
      <w:sz w:val="16"/>
      <w:szCs w:val="16"/>
      <w:lang w:val="x-none"/>
    </w:rPr>
  </w:style>
  <w:style w:type="character" w:customStyle="1" w:styleId="BalloonTextChar">
    <w:name w:val="Balloon Text Char"/>
    <w:link w:val="BalloonText"/>
    <w:uiPriority w:val="99"/>
    <w:semiHidden/>
    <w:rsid w:val="00001BD6"/>
    <w:rPr>
      <w:rFonts w:ascii="Tahoma" w:eastAsia="Times New Roman" w:hAnsi="Tahoma" w:cs="Tahoma"/>
      <w:sz w:val="16"/>
      <w:szCs w:val="16"/>
      <w:lang w:eastAsia="lt-LT"/>
    </w:rPr>
  </w:style>
  <w:style w:type="paragraph" w:styleId="Header">
    <w:name w:val="header"/>
    <w:basedOn w:val="Normal"/>
    <w:link w:val="HeaderChar"/>
    <w:uiPriority w:val="99"/>
    <w:unhideWhenUsed/>
    <w:rsid w:val="00080389"/>
    <w:pPr>
      <w:tabs>
        <w:tab w:val="center" w:pos="4819"/>
        <w:tab w:val="right" w:pos="9638"/>
      </w:tabs>
    </w:pPr>
    <w:rPr>
      <w:lang w:val="x-none" w:eastAsia="x-none"/>
    </w:rPr>
  </w:style>
  <w:style w:type="character" w:customStyle="1" w:styleId="HeaderChar">
    <w:name w:val="Header Char"/>
    <w:link w:val="Header"/>
    <w:uiPriority w:val="99"/>
    <w:rsid w:val="00080389"/>
    <w:rPr>
      <w:rFonts w:ascii="Times New Roman" w:eastAsia="Times New Roman" w:hAnsi="Times New Roman"/>
      <w:sz w:val="24"/>
      <w:szCs w:val="24"/>
    </w:rPr>
  </w:style>
  <w:style w:type="paragraph" w:styleId="Footer">
    <w:name w:val="footer"/>
    <w:basedOn w:val="Normal"/>
    <w:link w:val="FooterChar"/>
    <w:uiPriority w:val="99"/>
    <w:unhideWhenUsed/>
    <w:rsid w:val="00080389"/>
    <w:pPr>
      <w:tabs>
        <w:tab w:val="center" w:pos="4819"/>
        <w:tab w:val="right" w:pos="9638"/>
      </w:tabs>
    </w:pPr>
    <w:rPr>
      <w:lang w:val="x-none" w:eastAsia="x-none"/>
    </w:rPr>
  </w:style>
  <w:style w:type="character" w:customStyle="1" w:styleId="FooterChar">
    <w:name w:val="Footer Char"/>
    <w:link w:val="Footer"/>
    <w:uiPriority w:val="99"/>
    <w:rsid w:val="00080389"/>
    <w:rPr>
      <w:rFonts w:ascii="Times New Roman" w:eastAsia="Times New Roman" w:hAnsi="Times New Roman"/>
      <w:sz w:val="24"/>
      <w:szCs w:val="24"/>
    </w:rPr>
  </w:style>
  <w:style w:type="paragraph" w:styleId="ListParagraph">
    <w:name w:val="List Paragraph"/>
    <w:basedOn w:val="Normal"/>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Normal"/>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BodyTextIndent2">
    <w:name w:val="Body Text Indent 2"/>
    <w:basedOn w:val="Normal"/>
    <w:link w:val="BodyTextIndent2Char"/>
    <w:uiPriority w:val="99"/>
    <w:unhideWhenUsed/>
    <w:rsid w:val="007F29CC"/>
    <w:pPr>
      <w:spacing w:after="120" w:line="480" w:lineRule="auto"/>
      <w:ind w:left="283"/>
    </w:pPr>
    <w:rPr>
      <w:lang w:val="x-none" w:eastAsia="x-none"/>
    </w:rPr>
  </w:style>
  <w:style w:type="character" w:customStyle="1" w:styleId="BodyTextIndent2Char">
    <w:name w:val="Body Text Indent 2 Char"/>
    <w:link w:val="BodyTextIndent2"/>
    <w:uiPriority w:val="99"/>
    <w:rsid w:val="007F29CC"/>
    <w:rPr>
      <w:rFonts w:ascii="Times New Roman" w:eastAsia="Times New Roman" w:hAnsi="Times New Roman"/>
      <w:sz w:val="24"/>
      <w:szCs w:val="24"/>
    </w:rPr>
  </w:style>
  <w:style w:type="paragraph" w:styleId="NormalWeb">
    <w:name w:val="Normal (Web)"/>
    <w:basedOn w:val="Normal"/>
    <w:uiPriority w:val="99"/>
    <w:unhideWhenUsed/>
    <w:rsid w:val="00371EEB"/>
    <w:pPr>
      <w:spacing w:before="100" w:beforeAutospacing="1" w:after="100" w:afterAutospacing="1"/>
    </w:pPr>
  </w:style>
  <w:style w:type="paragraph" w:styleId="NoSpacing">
    <w:name w:val="No Spacing"/>
    <w:uiPriority w:val="1"/>
    <w:qFormat/>
    <w:rsid w:val="00792B9C"/>
    <w:rPr>
      <w:rFonts w:ascii="Times New Roman" w:eastAsia="Times New Roman" w:hAnsi="Times New Roman"/>
      <w:sz w:val="24"/>
      <w:szCs w:val="24"/>
    </w:rPr>
  </w:style>
  <w:style w:type="character" w:styleId="Strong">
    <w:name w:val="Strong"/>
    <w:uiPriority w:val="22"/>
    <w:qFormat/>
    <w:rsid w:val="00A07E27"/>
    <w:rPr>
      <w:b/>
      <w:bCs/>
    </w:rPr>
  </w:style>
  <w:style w:type="character" w:customStyle="1" w:styleId="Heading1Char">
    <w:name w:val="Heading 1 Char"/>
    <w:basedOn w:val="DefaultParagraphFont"/>
    <w:link w:val="Heading1"/>
    <w:uiPriority w:val="9"/>
    <w:rsid w:val="00897068"/>
    <w:rPr>
      <w:rFonts w:ascii="Times New Roman" w:eastAsia="Times New Roman" w:hAnsi="Times New Roman"/>
      <w:b/>
      <w:bCs/>
      <w:kern w:val="36"/>
      <w:sz w:val="48"/>
      <w:szCs w:val="48"/>
    </w:rPr>
  </w:style>
  <w:style w:type="paragraph" w:styleId="PlainText">
    <w:name w:val="Plain Text"/>
    <w:basedOn w:val="Normal"/>
    <w:link w:val="PlainTextChar"/>
    <w:uiPriority w:val="99"/>
    <w:unhideWhenUsed/>
    <w:rsid w:val="00713589"/>
    <w:rPr>
      <w:rFonts w:ascii="Calibr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713589"/>
    <w:rPr>
      <w:rFonts w:eastAsia="Times New Roman" w:cstheme="minorBidi"/>
      <w:kern w:val="2"/>
      <w:sz w:val="22"/>
      <w:szCs w:val="21"/>
      <w:lang w:eastAsia="en-US"/>
      <w14:ligatures w14:val="standardContextual"/>
    </w:rPr>
  </w:style>
  <w:style w:type="character" w:styleId="UnresolvedMention">
    <w:name w:val="Unresolved Mention"/>
    <w:basedOn w:val="DefaultParagraphFont"/>
    <w:uiPriority w:val="99"/>
    <w:semiHidden/>
    <w:unhideWhenUsed/>
    <w:rsid w:val="00577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556">
      <w:bodyDiv w:val="1"/>
      <w:marLeft w:val="0"/>
      <w:marRight w:val="0"/>
      <w:marTop w:val="0"/>
      <w:marBottom w:val="0"/>
      <w:divBdr>
        <w:top w:val="none" w:sz="0" w:space="0" w:color="auto"/>
        <w:left w:val="none" w:sz="0" w:space="0" w:color="auto"/>
        <w:bottom w:val="none" w:sz="0" w:space="0" w:color="auto"/>
        <w:right w:val="none" w:sz="0" w:space="0" w:color="auto"/>
      </w:divBdr>
    </w:div>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31156427">
      <w:bodyDiv w:val="1"/>
      <w:marLeft w:val="0"/>
      <w:marRight w:val="0"/>
      <w:marTop w:val="0"/>
      <w:marBottom w:val="0"/>
      <w:divBdr>
        <w:top w:val="none" w:sz="0" w:space="0" w:color="auto"/>
        <w:left w:val="none" w:sz="0" w:space="0" w:color="auto"/>
        <w:bottom w:val="none" w:sz="0" w:space="0" w:color="auto"/>
        <w:right w:val="none" w:sz="0" w:space="0" w:color="auto"/>
      </w:divBdr>
    </w:div>
    <w:div w:id="46153046">
      <w:bodyDiv w:val="1"/>
      <w:marLeft w:val="0"/>
      <w:marRight w:val="0"/>
      <w:marTop w:val="0"/>
      <w:marBottom w:val="0"/>
      <w:divBdr>
        <w:top w:val="none" w:sz="0" w:space="0" w:color="auto"/>
        <w:left w:val="none" w:sz="0" w:space="0" w:color="auto"/>
        <w:bottom w:val="none" w:sz="0" w:space="0" w:color="auto"/>
        <w:right w:val="none" w:sz="0" w:space="0" w:color="auto"/>
      </w:divBdr>
    </w:div>
    <w:div w:id="67658428">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3992484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33395030">
      <w:bodyDiv w:val="1"/>
      <w:marLeft w:val="0"/>
      <w:marRight w:val="0"/>
      <w:marTop w:val="0"/>
      <w:marBottom w:val="0"/>
      <w:divBdr>
        <w:top w:val="none" w:sz="0" w:space="0" w:color="auto"/>
        <w:left w:val="none" w:sz="0" w:space="0" w:color="auto"/>
        <w:bottom w:val="none" w:sz="0" w:space="0" w:color="auto"/>
        <w:right w:val="none" w:sz="0" w:space="0" w:color="auto"/>
      </w:divBdr>
    </w:div>
    <w:div w:id="243876846">
      <w:bodyDiv w:val="1"/>
      <w:marLeft w:val="0"/>
      <w:marRight w:val="0"/>
      <w:marTop w:val="0"/>
      <w:marBottom w:val="0"/>
      <w:divBdr>
        <w:top w:val="none" w:sz="0" w:space="0" w:color="auto"/>
        <w:left w:val="none" w:sz="0" w:space="0" w:color="auto"/>
        <w:bottom w:val="none" w:sz="0" w:space="0" w:color="auto"/>
        <w:right w:val="none" w:sz="0" w:space="0" w:color="auto"/>
      </w:divBdr>
    </w:div>
    <w:div w:id="256718720">
      <w:bodyDiv w:val="1"/>
      <w:marLeft w:val="0"/>
      <w:marRight w:val="0"/>
      <w:marTop w:val="0"/>
      <w:marBottom w:val="0"/>
      <w:divBdr>
        <w:top w:val="none" w:sz="0" w:space="0" w:color="auto"/>
        <w:left w:val="none" w:sz="0" w:space="0" w:color="auto"/>
        <w:bottom w:val="none" w:sz="0" w:space="0" w:color="auto"/>
        <w:right w:val="none" w:sz="0" w:space="0" w:color="auto"/>
      </w:divBdr>
    </w:div>
    <w:div w:id="28816832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1424036">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72661280">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48399818">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19703117">
      <w:bodyDiv w:val="1"/>
      <w:marLeft w:val="0"/>
      <w:marRight w:val="0"/>
      <w:marTop w:val="0"/>
      <w:marBottom w:val="0"/>
      <w:divBdr>
        <w:top w:val="none" w:sz="0" w:space="0" w:color="auto"/>
        <w:left w:val="none" w:sz="0" w:space="0" w:color="auto"/>
        <w:bottom w:val="none" w:sz="0" w:space="0" w:color="auto"/>
        <w:right w:val="none" w:sz="0" w:space="0" w:color="auto"/>
      </w:divBdr>
    </w:div>
    <w:div w:id="521095494">
      <w:bodyDiv w:val="1"/>
      <w:marLeft w:val="0"/>
      <w:marRight w:val="0"/>
      <w:marTop w:val="0"/>
      <w:marBottom w:val="0"/>
      <w:divBdr>
        <w:top w:val="none" w:sz="0" w:space="0" w:color="auto"/>
        <w:left w:val="none" w:sz="0" w:space="0" w:color="auto"/>
        <w:bottom w:val="none" w:sz="0" w:space="0" w:color="auto"/>
        <w:right w:val="none" w:sz="0" w:space="0" w:color="auto"/>
      </w:divBdr>
    </w:div>
    <w:div w:id="528881288">
      <w:bodyDiv w:val="1"/>
      <w:marLeft w:val="0"/>
      <w:marRight w:val="0"/>
      <w:marTop w:val="0"/>
      <w:marBottom w:val="0"/>
      <w:divBdr>
        <w:top w:val="none" w:sz="0" w:space="0" w:color="auto"/>
        <w:left w:val="none" w:sz="0" w:space="0" w:color="auto"/>
        <w:bottom w:val="none" w:sz="0" w:space="0" w:color="auto"/>
        <w:right w:val="none" w:sz="0" w:space="0" w:color="auto"/>
      </w:divBdr>
    </w:div>
    <w:div w:id="580993172">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12634826">
      <w:bodyDiv w:val="1"/>
      <w:marLeft w:val="0"/>
      <w:marRight w:val="0"/>
      <w:marTop w:val="0"/>
      <w:marBottom w:val="0"/>
      <w:divBdr>
        <w:top w:val="none" w:sz="0" w:space="0" w:color="auto"/>
        <w:left w:val="none" w:sz="0" w:space="0" w:color="auto"/>
        <w:bottom w:val="none" w:sz="0" w:space="0" w:color="auto"/>
        <w:right w:val="none" w:sz="0" w:space="0" w:color="auto"/>
      </w:divBdr>
    </w:div>
    <w:div w:id="637954451">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314223">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48963872">
      <w:bodyDiv w:val="1"/>
      <w:marLeft w:val="0"/>
      <w:marRight w:val="0"/>
      <w:marTop w:val="0"/>
      <w:marBottom w:val="0"/>
      <w:divBdr>
        <w:top w:val="none" w:sz="0" w:space="0" w:color="auto"/>
        <w:left w:val="none" w:sz="0" w:space="0" w:color="auto"/>
        <w:bottom w:val="none" w:sz="0" w:space="0" w:color="auto"/>
        <w:right w:val="none" w:sz="0" w:space="0" w:color="auto"/>
      </w:divBdr>
    </w:div>
    <w:div w:id="757873235">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796723419">
      <w:bodyDiv w:val="1"/>
      <w:marLeft w:val="0"/>
      <w:marRight w:val="0"/>
      <w:marTop w:val="0"/>
      <w:marBottom w:val="0"/>
      <w:divBdr>
        <w:top w:val="none" w:sz="0" w:space="0" w:color="auto"/>
        <w:left w:val="none" w:sz="0" w:space="0" w:color="auto"/>
        <w:bottom w:val="none" w:sz="0" w:space="0" w:color="auto"/>
        <w:right w:val="none" w:sz="0" w:space="0" w:color="auto"/>
      </w:divBdr>
    </w:div>
    <w:div w:id="803503277">
      <w:bodyDiv w:val="1"/>
      <w:marLeft w:val="0"/>
      <w:marRight w:val="0"/>
      <w:marTop w:val="0"/>
      <w:marBottom w:val="0"/>
      <w:divBdr>
        <w:top w:val="none" w:sz="0" w:space="0" w:color="auto"/>
        <w:left w:val="none" w:sz="0" w:space="0" w:color="auto"/>
        <w:bottom w:val="none" w:sz="0" w:space="0" w:color="auto"/>
        <w:right w:val="none" w:sz="0" w:space="0" w:color="auto"/>
      </w:divBdr>
    </w:div>
    <w:div w:id="877090122">
      <w:bodyDiv w:val="1"/>
      <w:marLeft w:val="0"/>
      <w:marRight w:val="0"/>
      <w:marTop w:val="0"/>
      <w:marBottom w:val="0"/>
      <w:divBdr>
        <w:top w:val="none" w:sz="0" w:space="0" w:color="auto"/>
        <w:left w:val="none" w:sz="0" w:space="0" w:color="auto"/>
        <w:bottom w:val="none" w:sz="0" w:space="0" w:color="auto"/>
        <w:right w:val="none" w:sz="0" w:space="0" w:color="auto"/>
      </w:divBdr>
    </w:div>
    <w:div w:id="889540434">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9157713">
      <w:bodyDiv w:val="1"/>
      <w:marLeft w:val="0"/>
      <w:marRight w:val="0"/>
      <w:marTop w:val="0"/>
      <w:marBottom w:val="0"/>
      <w:divBdr>
        <w:top w:val="none" w:sz="0" w:space="0" w:color="auto"/>
        <w:left w:val="none" w:sz="0" w:space="0" w:color="auto"/>
        <w:bottom w:val="none" w:sz="0" w:space="0" w:color="auto"/>
        <w:right w:val="none" w:sz="0" w:space="0" w:color="auto"/>
      </w:divBdr>
    </w:div>
    <w:div w:id="1034043467">
      <w:bodyDiv w:val="1"/>
      <w:marLeft w:val="0"/>
      <w:marRight w:val="0"/>
      <w:marTop w:val="0"/>
      <w:marBottom w:val="0"/>
      <w:divBdr>
        <w:top w:val="none" w:sz="0" w:space="0" w:color="auto"/>
        <w:left w:val="none" w:sz="0" w:space="0" w:color="auto"/>
        <w:bottom w:val="none" w:sz="0" w:space="0" w:color="auto"/>
        <w:right w:val="none" w:sz="0" w:space="0" w:color="auto"/>
      </w:divBdr>
    </w:div>
    <w:div w:id="1047414111">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34312238">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0965384">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0113852">
      <w:bodyDiv w:val="1"/>
      <w:marLeft w:val="0"/>
      <w:marRight w:val="0"/>
      <w:marTop w:val="0"/>
      <w:marBottom w:val="0"/>
      <w:divBdr>
        <w:top w:val="none" w:sz="0" w:space="0" w:color="auto"/>
        <w:left w:val="none" w:sz="0" w:space="0" w:color="auto"/>
        <w:bottom w:val="none" w:sz="0" w:space="0" w:color="auto"/>
        <w:right w:val="none" w:sz="0" w:space="0" w:color="auto"/>
      </w:divBdr>
    </w:div>
    <w:div w:id="1350788925">
      <w:bodyDiv w:val="1"/>
      <w:marLeft w:val="0"/>
      <w:marRight w:val="0"/>
      <w:marTop w:val="0"/>
      <w:marBottom w:val="0"/>
      <w:divBdr>
        <w:top w:val="none" w:sz="0" w:space="0" w:color="auto"/>
        <w:left w:val="none" w:sz="0" w:space="0" w:color="auto"/>
        <w:bottom w:val="none" w:sz="0" w:space="0" w:color="auto"/>
        <w:right w:val="none" w:sz="0" w:space="0" w:color="auto"/>
      </w:divBdr>
    </w:div>
    <w:div w:id="1367216095">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498345">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09226867">
      <w:bodyDiv w:val="1"/>
      <w:marLeft w:val="0"/>
      <w:marRight w:val="0"/>
      <w:marTop w:val="0"/>
      <w:marBottom w:val="0"/>
      <w:divBdr>
        <w:top w:val="none" w:sz="0" w:space="0" w:color="auto"/>
        <w:left w:val="none" w:sz="0" w:space="0" w:color="auto"/>
        <w:bottom w:val="none" w:sz="0" w:space="0" w:color="auto"/>
        <w:right w:val="none" w:sz="0" w:space="0" w:color="auto"/>
      </w:divBdr>
    </w:div>
    <w:div w:id="1423644644">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645617544">
      <w:bodyDiv w:val="1"/>
      <w:marLeft w:val="0"/>
      <w:marRight w:val="0"/>
      <w:marTop w:val="0"/>
      <w:marBottom w:val="0"/>
      <w:divBdr>
        <w:top w:val="none" w:sz="0" w:space="0" w:color="auto"/>
        <w:left w:val="none" w:sz="0" w:space="0" w:color="auto"/>
        <w:bottom w:val="none" w:sz="0" w:space="0" w:color="auto"/>
        <w:right w:val="none" w:sz="0" w:space="0" w:color="auto"/>
      </w:divBdr>
    </w:div>
    <w:div w:id="168343692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874802395">
      <w:bodyDiv w:val="1"/>
      <w:marLeft w:val="0"/>
      <w:marRight w:val="0"/>
      <w:marTop w:val="0"/>
      <w:marBottom w:val="0"/>
      <w:divBdr>
        <w:top w:val="none" w:sz="0" w:space="0" w:color="auto"/>
        <w:left w:val="none" w:sz="0" w:space="0" w:color="auto"/>
        <w:bottom w:val="none" w:sz="0" w:space="0" w:color="auto"/>
        <w:right w:val="none" w:sz="0" w:space="0" w:color="auto"/>
      </w:divBdr>
    </w:div>
    <w:div w:id="1894386393">
      <w:bodyDiv w:val="1"/>
      <w:marLeft w:val="0"/>
      <w:marRight w:val="0"/>
      <w:marTop w:val="0"/>
      <w:marBottom w:val="0"/>
      <w:divBdr>
        <w:top w:val="none" w:sz="0" w:space="0" w:color="auto"/>
        <w:left w:val="none" w:sz="0" w:space="0" w:color="auto"/>
        <w:bottom w:val="none" w:sz="0" w:space="0" w:color="auto"/>
        <w:right w:val="none" w:sz="0" w:space="0" w:color="auto"/>
      </w:divBdr>
    </w:div>
    <w:div w:id="1938053523">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85431992">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2231837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101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D7C2-4B65-44A0-8C0B-A8785E52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846</Words>
  <Characters>483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Saulius</cp:lastModifiedBy>
  <cp:revision>2</cp:revision>
  <cp:lastPrinted>2023-11-14T08:01:00Z</cp:lastPrinted>
  <dcterms:created xsi:type="dcterms:W3CDTF">2025-04-08T08:09:00Z</dcterms:created>
  <dcterms:modified xsi:type="dcterms:W3CDTF">2025-04-08T08:09:00Z</dcterms:modified>
</cp:coreProperties>
</file>