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AFA0D"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4687D0B0"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635DD577"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Pr>
          <w:color w:val="000000"/>
          <w:sz w:val="22"/>
          <w:szCs w:val="22"/>
          <w:lang w:val="lt-LT" w:eastAsia="en-GB"/>
        </w:rPr>
        <w:t>2</w:t>
      </w:r>
      <w:r w:rsidRPr="00370648">
        <w:rPr>
          <w:color w:val="000000"/>
          <w:sz w:val="22"/>
          <w:szCs w:val="22"/>
          <w:lang w:val="lt-LT" w:eastAsia="en-GB"/>
        </w:rPr>
        <w:t>___ m. ________ __ d. protokolu</w:t>
      </w:r>
    </w:p>
    <w:p w14:paraId="21D314CB" w14:textId="77777777" w:rsidR="00205AB1" w:rsidRPr="00370648" w:rsidRDefault="00205AB1" w:rsidP="00205AB1">
      <w:pPr>
        <w:pStyle w:val="Heading"/>
        <w:jc w:val="center"/>
        <w:rPr>
          <w:sz w:val="24"/>
          <w:szCs w:val="24"/>
          <w:lang w:val="lt-LT"/>
        </w:rPr>
      </w:pPr>
    </w:p>
    <w:p w14:paraId="39D16C10" w14:textId="77777777" w:rsidR="00205AB1" w:rsidRPr="00BE4004" w:rsidRDefault="00205AB1" w:rsidP="00205AB1">
      <w:pPr>
        <w:pStyle w:val="Body2"/>
        <w:rPr>
          <w:color w:val="000000" w:themeColor="text1"/>
          <w:lang w:val="lt-LT"/>
        </w:rPr>
      </w:pPr>
    </w:p>
    <w:p w14:paraId="322B841F" w14:textId="77777777" w:rsidR="00205AB1" w:rsidRPr="00BE4004" w:rsidRDefault="00205AB1" w:rsidP="00205AB1">
      <w:pPr>
        <w:pStyle w:val="Heading"/>
        <w:jc w:val="center"/>
        <w:rPr>
          <w:color w:val="000000" w:themeColor="text1"/>
          <w:lang w:val="lt-LT"/>
        </w:rPr>
      </w:pPr>
      <w:r w:rsidRPr="00BE4004">
        <w:rPr>
          <w:color w:val="000000" w:themeColor="text1"/>
          <w:lang w:val="lt-LT"/>
        </w:rPr>
        <w:t>Gynybos resursų agentūra prie KAM</w:t>
      </w:r>
    </w:p>
    <w:p w14:paraId="4A7858BA" w14:textId="77777777" w:rsidR="00205AB1" w:rsidRPr="00BE4004" w:rsidRDefault="00205AB1" w:rsidP="00205AB1">
      <w:pPr>
        <w:pStyle w:val="Heading"/>
        <w:jc w:val="center"/>
        <w:rPr>
          <w:color w:val="000000" w:themeColor="text1"/>
          <w:lang w:val="lt-LT"/>
        </w:rPr>
      </w:pPr>
    </w:p>
    <w:p w14:paraId="05F0ABA5" w14:textId="77777777" w:rsidR="00205AB1" w:rsidRDefault="00205AB1" w:rsidP="00205AB1">
      <w:pPr>
        <w:pStyle w:val="Heading"/>
        <w:jc w:val="center"/>
        <w:rPr>
          <w:color w:val="000000" w:themeColor="text1"/>
          <w:lang w:val="lt-LT"/>
        </w:rPr>
      </w:pPr>
      <w:r w:rsidRPr="00BE4004">
        <w:rPr>
          <w:color w:val="000000" w:themeColor="text1"/>
          <w:lang w:val="lt-LT"/>
        </w:rPr>
        <w:t xml:space="preserve">Atviras konkursas </w:t>
      </w:r>
      <w:r w:rsidR="00B43953">
        <w:rPr>
          <w:color w:val="000000" w:themeColor="text1"/>
          <w:lang w:val="lt-LT"/>
        </w:rPr>
        <w:t xml:space="preserve">(tarptautinis) </w:t>
      </w:r>
      <w:r w:rsidRPr="00BE4004">
        <w:rPr>
          <w:color w:val="000000" w:themeColor="text1"/>
          <w:lang w:val="lt-LT"/>
        </w:rPr>
        <w:t>(VPĮ)</w:t>
      </w:r>
    </w:p>
    <w:p w14:paraId="7CF584C5" w14:textId="77777777" w:rsidR="007D1433" w:rsidRPr="007D1433" w:rsidRDefault="007D1433" w:rsidP="007D1433">
      <w:pPr>
        <w:pStyle w:val="Body2"/>
        <w:rPr>
          <w:lang w:val="lt-LT"/>
        </w:rPr>
      </w:pPr>
    </w:p>
    <w:p w14:paraId="71F383BB" w14:textId="77777777" w:rsidR="007D1433" w:rsidRPr="007D1433" w:rsidRDefault="007D1433" w:rsidP="007D1433">
      <w:pPr>
        <w:pStyle w:val="Body2"/>
        <w:jc w:val="center"/>
        <w:rPr>
          <w:b/>
          <w:lang w:val="lt-LT"/>
        </w:rPr>
      </w:pPr>
      <w:r w:rsidRPr="007D1433">
        <w:rPr>
          <w:b/>
          <w:lang w:val="lt-LT"/>
        </w:rPr>
        <w:t>TEPALAI ALYVOS IR SPECIALIEJI SKYSČIAI</w:t>
      </w:r>
    </w:p>
    <w:p w14:paraId="26119B0A" w14:textId="77777777" w:rsidR="00205AB1" w:rsidRPr="00370648" w:rsidRDefault="00205AB1" w:rsidP="00205AB1">
      <w:pPr>
        <w:pStyle w:val="Body"/>
        <w:jc w:val="right"/>
        <w:rPr>
          <w:rFonts w:ascii="Times New Roman" w:hAnsi="Times New Roman"/>
          <w:sz w:val="24"/>
          <w:szCs w:val="24"/>
          <w:lang w:val="lt-LT"/>
        </w:rPr>
      </w:pPr>
    </w:p>
    <w:p w14:paraId="0C759D16" w14:textId="77777777" w:rsidR="00205AB1" w:rsidRPr="00370648" w:rsidRDefault="00205AB1" w:rsidP="00205AB1">
      <w:pPr>
        <w:pStyle w:val="Body2"/>
        <w:rPr>
          <w:lang w:val="lt-LT"/>
        </w:rPr>
      </w:pPr>
    </w:p>
    <w:p w14:paraId="17180F4A" w14:textId="77777777" w:rsidR="00B43953" w:rsidRDefault="00205AB1" w:rsidP="00205AB1">
      <w:pPr>
        <w:pStyle w:val="Body2"/>
        <w:rPr>
          <w:rFonts w:cs="Times New Roman"/>
          <w:lang w:val="lt-LT"/>
        </w:rPr>
      </w:pPr>
      <w:r w:rsidRPr="00015474">
        <w:rPr>
          <w:b/>
          <w:lang w:val="lt-LT"/>
        </w:rPr>
        <w:tab/>
        <w:t>1. BENDROSIOS NUOSTATOS</w:t>
      </w:r>
      <w:r w:rsidRPr="00015474">
        <w:rPr>
          <w:b/>
          <w:lang w:val="lt-LT"/>
        </w:rPr>
        <w:tab/>
      </w:r>
      <w:r w:rsidRPr="00370648">
        <w:rPr>
          <w:lang w:val="lt-LT"/>
        </w:rPr>
        <w:br/>
      </w:r>
      <w:r w:rsidRPr="00370648">
        <w:rPr>
          <w:lang w:val="lt-LT"/>
        </w:rPr>
        <w:tab/>
      </w:r>
      <w:r w:rsidRPr="00370648">
        <w:rPr>
          <w:lang w:val="lt-LT"/>
        </w:rPr>
        <w:br/>
      </w:r>
      <w:r w:rsidRPr="00370648">
        <w:rPr>
          <w:lang w:val="lt-LT"/>
        </w:rPr>
        <w:tab/>
        <w:t xml:space="preserve">1.1. Perkančioji organizacija Gynybos resursų agentūra prie KAM, juridinio asmens kodas 304740061, adresas Giedraičių g. 41, LT-09303 Vilnius, Lietuva (toliau - perkančioji organizacija),  vykdydama šį viešąjį pirkimą numato įsigyti pirkimo sąlygų </w:t>
      </w:r>
      <w:r w:rsidR="008B5A42">
        <w:rPr>
          <w:lang w:val="lt-LT"/>
        </w:rPr>
        <w:t>1 priede „T</w:t>
      </w:r>
      <w:r w:rsidRPr="00370648">
        <w:rPr>
          <w:lang w:val="lt-LT"/>
        </w:rPr>
        <w:t>echninė specifikacij</w:t>
      </w:r>
      <w:r w:rsidR="008B5A42">
        <w:rPr>
          <w:lang w:val="lt-LT"/>
        </w:rPr>
        <w:t>a“</w:t>
      </w:r>
      <w:r w:rsidR="006D0202">
        <w:rPr>
          <w:lang w:val="lt-LT"/>
        </w:rPr>
        <w:t xml:space="preserve"> </w:t>
      </w:r>
      <w:r w:rsidR="007D1433">
        <w:rPr>
          <w:lang w:val="lt-LT"/>
        </w:rPr>
        <w:t>nurodytus pirkimo objektus</w:t>
      </w:r>
      <w:r w:rsidRPr="00370648">
        <w:rPr>
          <w:lang w:val="lt-LT"/>
        </w:rPr>
        <w:t>.</w:t>
      </w:r>
      <w:r w:rsidRPr="00370648">
        <w:rPr>
          <w:lang w:val="lt-LT"/>
        </w:rPr>
        <w:tab/>
      </w:r>
      <w:r w:rsidRPr="00370648">
        <w:rPr>
          <w:lang w:val="lt-LT"/>
        </w:rPr>
        <w:br/>
      </w:r>
      <w:r w:rsidRPr="00370648">
        <w:rPr>
          <w:lang w:val="lt-LT"/>
        </w:rPr>
        <w:tab/>
        <w:t xml:space="preserve">1.2. Šis viešasis pirkimas atliekamas vadovaujantis Lietuvos Respublikos viešųjų pirkimų įstatymu (toliau-VPĮ), Lietuvos Respublikos civiliniu kodeksu, kitais viešuosius pirkimus </w:t>
      </w:r>
      <w:proofErr w:type="spellStart"/>
      <w:r w:rsidRPr="00370648">
        <w:rPr>
          <w:lang w:val="lt-LT"/>
        </w:rPr>
        <w:t>reglamentuojančiais</w:t>
      </w:r>
      <w:proofErr w:type="spellEnd"/>
      <w:r w:rsidRPr="00370648">
        <w:rPr>
          <w:lang w:val="lt-LT"/>
        </w:rPr>
        <w:t xml:space="preserve"> </w:t>
      </w:r>
      <w:proofErr w:type="spellStart"/>
      <w:r w:rsidRPr="00370648">
        <w:rPr>
          <w:lang w:val="lt-LT"/>
        </w:rPr>
        <w:t>teisės</w:t>
      </w:r>
      <w:proofErr w:type="spellEnd"/>
      <w:r w:rsidRPr="00370648">
        <w:rPr>
          <w:lang w:val="lt-LT"/>
        </w:rPr>
        <w:t xml:space="preserve"> aktais bei šiomis pirkimo </w:t>
      </w:r>
      <w:proofErr w:type="spellStart"/>
      <w:r w:rsidRPr="00370648">
        <w:rPr>
          <w:lang w:val="lt-LT"/>
        </w:rPr>
        <w:t>sąlygomis</w:t>
      </w:r>
      <w:proofErr w:type="spellEnd"/>
      <w:r w:rsidRPr="00370648">
        <w:rPr>
          <w:lang w:val="lt-LT"/>
        </w:rPr>
        <w:t xml:space="preserve">. Vartojamos </w:t>
      </w:r>
      <w:proofErr w:type="spellStart"/>
      <w:r w:rsidRPr="00370648">
        <w:rPr>
          <w:lang w:val="lt-LT"/>
        </w:rPr>
        <w:t>sąvokos</w:t>
      </w:r>
      <w:proofErr w:type="spellEnd"/>
      <w:r w:rsidRPr="00370648">
        <w:rPr>
          <w:lang w:val="lt-LT"/>
        </w:rPr>
        <w:t xml:space="preserve"> </w:t>
      </w:r>
      <w:proofErr w:type="spellStart"/>
      <w:r w:rsidRPr="00370648">
        <w:rPr>
          <w:lang w:val="lt-LT"/>
        </w:rPr>
        <w:t>apibrėžtos</w:t>
      </w:r>
      <w:proofErr w:type="spellEnd"/>
      <w:r w:rsidRPr="00370648">
        <w:rPr>
          <w:lang w:val="lt-LT"/>
        </w:rPr>
        <w:t xml:space="preserve"> VPĮ. </w:t>
      </w:r>
      <w:r w:rsidRPr="00370648">
        <w:rPr>
          <w:lang w:val="lt-LT"/>
        </w:rPr>
        <w:tab/>
      </w:r>
      <w:r w:rsidRPr="00370648">
        <w:rPr>
          <w:lang w:val="lt-LT"/>
        </w:rPr>
        <w:br/>
      </w:r>
      <w:r w:rsidRPr="00370648">
        <w:rPr>
          <w:lang w:val="lt-LT"/>
        </w:rPr>
        <w:tab/>
        <w:t>1.3. Išankstinis skelbimas apie pirkimą nebuvo skelbtas.</w:t>
      </w:r>
      <w:r w:rsidRPr="00370648">
        <w:rPr>
          <w:lang w:val="lt-LT"/>
        </w:rPr>
        <w:tab/>
      </w:r>
      <w:r w:rsidRPr="00370648">
        <w:rPr>
          <w:lang w:val="lt-LT"/>
        </w:rPr>
        <w:br/>
      </w:r>
      <w:r w:rsidRPr="00370648">
        <w:rPr>
          <w:lang w:val="lt-LT"/>
        </w:rPr>
        <w:tab/>
        <w:t>1.4. Pirkimo dokumentų sudedamoji dalis yra skelbimas apie pirkimą, todėl perkančioji organizacija didžiosios dalies skelbime esančios informacijos šiame dokumente pakartotinai neteikia.</w:t>
      </w:r>
      <w:r w:rsidRPr="00370648">
        <w:rPr>
          <w:lang w:val="lt-LT"/>
        </w:rPr>
        <w:tab/>
      </w:r>
      <w:r w:rsidRPr="00370648">
        <w:rPr>
          <w:lang w:val="lt-LT"/>
        </w:rPr>
        <w:br/>
      </w:r>
      <w:r w:rsidRPr="00370648">
        <w:rPr>
          <w:lang w:val="lt-LT"/>
        </w:rPr>
        <w:tab/>
        <w:t xml:space="preserve">1.5.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 </w:t>
      </w:r>
      <w:r w:rsidR="00B43953" w:rsidRPr="00332E5D">
        <w:rPr>
          <w:rFonts w:cs="Times New Roman"/>
          <w:lang w:val="lt-LT"/>
        </w:rPr>
        <w:t xml:space="preserve">Dėl klausimų, susijusių su CVP IS sistemos veikimo ypatumais, kreiptis adresu </w:t>
      </w:r>
      <w:hyperlink r:id="rId7" w:history="1">
        <w:r w:rsidR="00B43953" w:rsidRPr="00B44926">
          <w:rPr>
            <w:rStyle w:val="Hyperlink"/>
            <w:rFonts w:cs="Times New Roman"/>
            <w:lang w:val="lt-LT"/>
          </w:rPr>
          <w:t>pagalba@vpt.lt</w:t>
        </w:r>
      </w:hyperlink>
      <w:r w:rsidR="00B43953" w:rsidRPr="00332E5D">
        <w:rPr>
          <w:rFonts w:cs="Times New Roman"/>
          <w:lang w:val="lt-LT"/>
        </w:rPr>
        <w:t>.</w:t>
      </w:r>
    </w:p>
    <w:p w14:paraId="110F4980" w14:textId="77777777" w:rsidR="00B43953" w:rsidRDefault="00B43953" w:rsidP="00B43953">
      <w:pPr>
        <w:pStyle w:val="Body2"/>
        <w:ind w:firstLine="709"/>
        <w:rPr>
          <w:lang w:val="lt-LT"/>
        </w:rPr>
      </w:pPr>
      <w:r>
        <w:rPr>
          <w:rFonts w:cs="Times New Roman"/>
          <w:lang w:val="lt-LT"/>
        </w:rPr>
        <w:t xml:space="preserve">1.6. </w:t>
      </w:r>
      <w:r w:rsidR="00205AB1" w:rsidRPr="00370648">
        <w:rPr>
          <w:lang w:val="lt-LT"/>
        </w:rPr>
        <w:t>Pirkimas atliekamas laikantis lygiateisiškumo, nediskriminavimo, abipusio pripažinimo, proporcingumo ir skaidrumo principų bei konfidencialumo ir nešališkumo reikalavimų.</w:t>
      </w:r>
    </w:p>
    <w:p w14:paraId="12836F25" w14:textId="77777777" w:rsidR="00B43953" w:rsidRDefault="00B43953" w:rsidP="00B43953">
      <w:pPr>
        <w:pStyle w:val="Body2"/>
        <w:ind w:firstLine="709"/>
        <w:rPr>
          <w:lang w:val="lt-LT"/>
        </w:rPr>
      </w:pPr>
      <w:r>
        <w:rPr>
          <w:lang w:val="lt-LT"/>
        </w:rPr>
        <w:t>1.7.</w:t>
      </w:r>
      <w:r w:rsidRPr="00B43953">
        <w:rPr>
          <w:rFonts w:cs="Times New Roman"/>
          <w:lang w:val="lt-LT"/>
        </w:rPr>
        <w:t xml:space="preserve"> </w:t>
      </w:r>
      <w:r w:rsidRPr="00332E5D">
        <w:rPr>
          <w:rFonts w:cs="Times New Roman"/>
          <w:lang w:val="lt-LT"/>
        </w:rPr>
        <w:t>Pateikdamas pasiūlymą, tiekėjas patvirtina, kad sutinka su pirkimo sąlygose nustatytomis tolesnėmis pirkimo procedūromis ir būsimos sutarties sąlygomis.</w:t>
      </w:r>
      <w:r w:rsidR="00205AB1" w:rsidRPr="00370648">
        <w:rPr>
          <w:lang w:val="lt-LT"/>
        </w:rPr>
        <w:tab/>
      </w:r>
      <w:r w:rsidR="00205AB1" w:rsidRPr="00370648">
        <w:rPr>
          <w:lang w:val="lt-LT"/>
        </w:rPr>
        <w:br/>
      </w:r>
      <w:r w:rsidR="00205AB1" w:rsidRPr="00370648">
        <w:rPr>
          <w:lang w:val="lt-LT"/>
        </w:rPr>
        <w:tab/>
        <w:t>1.</w:t>
      </w:r>
      <w:r>
        <w:rPr>
          <w:lang w:val="lt-LT"/>
        </w:rPr>
        <w:t>8</w:t>
      </w:r>
      <w:r w:rsidR="00205AB1" w:rsidRPr="00370648">
        <w:rPr>
          <w:lang w:val="lt-LT"/>
        </w:rPr>
        <w:t xml:space="preserve">. Vadovaujantis </w:t>
      </w:r>
      <w:r w:rsidR="00FC4E4A">
        <w:rPr>
          <w:lang w:val="lt-LT"/>
        </w:rPr>
        <w:t xml:space="preserve"> VPĮ </w:t>
      </w:r>
      <w:r w:rsidR="00205AB1" w:rsidRPr="00370648">
        <w:rPr>
          <w:lang w:val="lt-LT"/>
        </w:rPr>
        <w:t xml:space="preserve">17 straipsnio 5 dalimi, tiekėjas, jo subtiekėjas ir ūkio subjektas, kurio </w:t>
      </w:r>
      <w:proofErr w:type="spellStart"/>
      <w:r w:rsidR="00205AB1" w:rsidRPr="00370648">
        <w:rPr>
          <w:lang w:val="lt-LT"/>
        </w:rPr>
        <w:t>pajėgumais</w:t>
      </w:r>
      <w:proofErr w:type="spellEnd"/>
      <w:r w:rsidR="00205AB1" w:rsidRPr="00370648">
        <w:rPr>
          <w:lang w:val="lt-LT"/>
        </w:rPr>
        <w:t xml:space="preserve"> remiamasi, privalo būti registruotas (jeigu tiekėjas, jų subtiekėjas ar ūkio subjektas, kurio </w:t>
      </w:r>
      <w:proofErr w:type="spellStart"/>
      <w:r w:rsidR="00205AB1" w:rsidRPr="00370648">
        <w:rPr>
          <w:lang w:val="lt-LT"/>
        </w:rPr>
        <w:t>pajėgumais</w:t>
      </w:r>
      <w:proofErr w:type="spellEnd"/>
      <w:r w:rsidR="00205AB1" w:rsidRPr="00370648">
        <w:rPr>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w:t>
      </w:r>
      <w:r w:rsidR="006978B3">
        <w:rPr>
          <w:lang w:val="lt-LT"/>
        </w:rPr>
        <w:t>ar</w:t>
      </w:r>
      <w:r w:rsidR="006978B3" w:rsidRPr="00370648">
        <w:rPr>
          <w:lang w:val="lt-LT"/>
        </w:rPr>
        <w:t xml:space="preserve"> </w:t>
      </w:r>
      <w:r w:rsidR="00205AB1" w:rsidRPr="00370648">
        <w:rPr>
          <w:lang w:val="lt-LT"/>
        </w:rPr>
        <w:t>kitus tarptautinius susitarimus, kurie yra privalomi valstybėms narėms.</w:t>
      </w:r>
    </w:p>
    <w:p w14:paraId="574BA865" w14:textId="77777777" w:rsidR="00FC4E4A" w:rsidRDefault="00B43953" w:rsidP="00B43953">
      <w:pPr>
        <w:pStyle w:val="Body2"/>
        <w:ind w:firstLine="709"/>
        <w:rPr>
          <w:lang w:val="lt-LT"/>
        </w:rPr>
      </w:pPr>
      <w:r>
        <w:rPr>
          <w:lang w:val="lt-LT"/>
        </w:rPr>
        <w:t>1.9.</w:t>
      </w:r>
      <w:r w:rsidRPr="00B43953">
        <w:rPr>
          <w:rFonts w:eastAsia="Calibri"/>
          <w:color w:val="auto"/>
          <w:bdr w:val="none" w:sz="0" w:space="0" w:color="auto"/>
          <w:lang w:val="lt-LT" w:eastAsia="lt-LT"/>
        </w:rPr>
        <w:t xml:space="preserve"> </w:t>
      </w:r>
      <w:r w:rsidRPr="003E05CA">
        <w:rPr>
          <w:rFonts w:eastAsia="Calibri"/>
          <w:color w:val="auto"/>
          <w:bdr w:val="none" w:sz="0" w:space="0" w:color="auto"/>
          <w:lang w:val="lt-LT" w:eastAsia="lt-LT"/>
        </w:rPr>
        <w:t xml:space="preserve">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Pr="009F7099">
        <w:rPr>
          <w:rFonts w:eastAsia="Calibri"/>
          <w:color w:val="auto"/>
          <w:bdr w:val="none" w:sz="0" w:space="0" w:color="auto"/>
          <w:lang w:val="lt-LT" w:eastAsia="lt-LT"/>
        </w:rPr>
        <w:t>pakeitimo“ 4.1 papunkčiu.</w:t>
      </w:r>
      <w:r w:rsidRPr="003E05CA">
        <w:rPr>
          <w:rFonts w:eastAsia="Calibri"/>
          <w:color w:val="auto"/>
          <w:bdr w:val="none" w:sz="0" w:space="0" w:color="auto"/>
          <w:lang w:val="lt-LT" w:eastAsia="lt-LT"/>
        </w:rPr>
        <w:t xml:space="preserve">  Aplinkos ap</w:t>
      </w:r>
      <w:r>
        <w:rPr>
          <w:rFonts w:eastAsia="Calibri"/>
          <w:color w:val="auto"/>
          <w:bdr w:val="none" w:sz="0" w:space="0" w:color="auto"/>
          <w:lang w:val="lt-LT" w:eastAsia="lt-LT"/>
        </w:rPr>
        <w:t>s</w:t>
      </w:r>
      <w:r w:rsidRPr="003E05CA">
        <w:rPr>
          <w:rFonts w:eastAsia="Calibri"/>
          <w:color w:val="auto"/>
          <w:bdr w:val="none" w:sz="0" w:space="0" w:color="auto"/>
          <w:lang w:val="lt-LT" w:eastAsia="lt-LT"/>
        </w:rPr>
        <w:t xml:space="preserve">augos kriterijai nustatyti Pirkimo sąlygų </w:t>
      </w:r>
      <w:r w:rsidR="007D1433">
        <w:rPr>
          <w:rFonts w:eastAsia="Calibri"/>
          <w:color w:val="auto"/>
          <w:bdr w:val="none" w:sz="0" w:space="0" w:color="auto"/>
          <w:lang w:val="lt-LT" w:eastAsia="lt-LT"/>
        </w:rPr>
        <w:t>1 priede „Techninė specifikacija</w:t>
      </w:r>
      <w:r w:rsidRPr="003E05CA">
        <w:rPr>
          <w:rFonts w:eastAsia="Calibri"/>
          <w:color w:val="auto"/>
          <w:bdr w:val="none" w:sz="0" w:space="0" w:color="auto"/>
          <w:lang w:val="lt-LT" w:eastAsia="lt-LT"/>
        </w:rPr>
        <w:t>“.</w:t>
      </w:r>
      <w:r w:rsidR="00205AB1" w:rsidRPr="00370648">
        <w:rPr>
          <w:lang w:val="lt-LT"/>
        </w:rPr>
        <w:tab/>
      </w:r>
    </w:p>
    <w:p w14:paraId="0C880F40" w14:textId="77777777" w:rsidR="00FC4E4A" w:rsidRDefault="00FC4E4A" w:rsidP="00FC4E4A">
      <w:pPr>
        <w:pStyle w:val="Body2"/>
        <w:ind w:firstLine="709"/>
        <w:rPr>
          <w:lang w:val="lt-LT"/>
        </w:rPr>
      </w:pPr>
      <w:r>
        <w:rPr>
          <w:lang w:val="lt-LT"/>
        </w:rPr>
        <w:t>1.</w:t>
      </w:r>
      <w:r w:rsidR="00B43953">
        <w:rPr>
          <w:lang w:val="lt-LT"/>
        </w:rPr>
        <w:t>0</w:t>
      </w:r>
      <w:r>
        <w:rPr>
          <w:lang w:val="lt-LT"/>
        </w:rPr>
        <w:t xml:space="preserve">. </w:t>
      </w:r>
      <w:r w:rsidR="00B43953" w:rsidRPr="00332E5D">
        <w:rPr>
          <w:rFonts w:cs="Times New Roman"/>
          <w:lang w:val="lt-LT"/>
        </w:rPr>
        <w:t xml:space="preserve">Vadovaudamasi </w:t>
      </w:r>
      <w:r w:rsidR="0006325C">
        <w:rPr>
          <w:rFonts w:cs="Times New Roman"/>
          <w:lang w:val="lt-LT"/>
        </w:rPr>
        <w:t>VPĮ</w:t>
      </w:r>
      <w:r w:rsidR="00B43953" w:rsidRPr="00332E5D">
        <w:rPr>
          <w:rFonts w:cs="Times New Roman"/>
          <w:lang w:val="lt-LT"/>
        </w:rPr>
        <w:t xml:space="preserve"> 29 str. 3 ir 4 d., perkančioji organizacija privalo nutraukti pradėtas pirkimo ar projekto konkurso procedūras, jeigu buvo pažeisti šio įstatymo 17 straipsnio 1 dalyje nustatyti principai ir atitinkamos padėties negalima ištaisyti. </w:t>
      </w:r>
      <w:r w:rsidRPr="00FC4E4A">
        <w:rPr>
          <w:lang w:val="lt-LT"/>
        </w:rPr>
        <w:t xml:space="preserve">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w:t>
      </w:r>
      <w:r>
        <w:rPr>
          <w:lang w:val="lt-LT"/>
        </w:rPr>
        <w:t>neatitinkantis pirkimo objektas.</w:t>
      </w:r>
    </w:p>
    <w:p w14:paraId="5ABDB495" w14:textId="77777777" w:rsidR="0006325C" w:rsidRDefault="0006325C" w:rsidP="00FC4E4A">
      <w:pPr>
        <w:pStyle w:val="Body2"/>
        <w:ind w:firstLine="709"/>
        <w:rPr>
          <w:lang w:val="lt-LT"/>
        </w:rPr>
      </w:pPr>
      <w:r>
        <w:rPr>
          <w:lang w:val="lt-LT"/>
        </w:rPr>
        <w:lastRenderedPageBreak/>
        <w:t xml:space="preserve">1.8. </w:t>
      </w:r>
      <w:r w:rsidRPr="0006325C">
        <w:rPr>
          <w:lang w:val="lt-LT"/>
        </w:rPr>
        <w:t>Pirkimas neatliekamas naudojantis centralizuotų pirkimų katalogu (CPO LT katalogu), nes CPO LT kataloge nėra siūlomos pirki</w:t>
      </w:r>
      <w:r w:rsidR="007D1433">
        <w:rPr>
          <w:lang w:val="lt-LT"/>
        </w:rPr>
        <w:t>mo objektą atitinkančios prekės.</w:t>
      </w:r>
    </w:p>
    <w:p w14:paraId="3AC5AA05" w14:textId="77777777" w:rsidR="007D1433" w:rsidRDefault="00205AB1" w:rsidP="00FC4E4A">
      <w:pPr>
        <w:pStyle w:val="Body2"/>
        <w:ind w:firstLine="709"/>
        <w:rPr>
          <w:lang w:val="lt-LT"/>
        </w:rPr>
      </w:pPr>
      <w:r w:rsidRPr="00370648">
        <w:rPr>
          <w:lang w:val="lt-LT"/>
        </w:rPr>
        <w:tab/>
        <w:t>1.</w:t>
      </w:r>
      <w:r w:rsidR="0006325C">
        <w:rPr>
          <w:lang w:val="lt-LT"/>
        </w:rPr>
        <w:t>9</w:t>
      </w:r>
      <w:r w:rsidRPr="00370648">
        <w:rPr>
          <w:lang w:val="lt-LT"/>
        </w:rPr>
        <w:t xml:space="preserve">. Tiesioginį ryšį su tiekėjais </w:t>
      </w:r>
      <w:r w:rsidR="00B43953">
        <w:rPr>
          <w:lang w:val="lt-LT"/>
        </w:rPr>
        <w:t xml:space="preserve">CVP IS priemonėmis </w:t>
      </w:r>
      <w:r w:rsidRPr="00370648">
        <w:rPr>
          <w:lang w:val="lt-LT"/>
        </w:rPr>
        <w:t>įgaliotas palaikyti perk</w:t>
      </w:r>
      <w:r w:rsidR="007D1433">
        <w:rPr>
          <w:lang w:val="lt-LT"/>
        </w:rPr>
        <w:t>ančiosios organizacijos atstovė</w:t>
      </w:r>
      <w:r w:rsidR="00FC4E4A">
        <w:rPr>
          <w:lang w:val="lt-LT"/>
        </w:rPr>
        <w:t>:</w:t>
      </w:r>
      <w:r w:rsidR="007D1433">
        <w:rPr>
          <w:lang w:val="lt-LT"/>
        </w:rPr>
        <w:t xml:space="preserve"> </w:t>
      </w:r>
      <w:r w:rsidR="007D1433" w:rsidRPr="00D611A5">
        <w:rPr>
          <w:lang w:val="lt-LT"/>
        </w:rPr>
        <w:t xml:space="preserve">GRA Karinių atsargų įsigijimų koordinavimo skyriaus patarėja Augustė </w:t>
      </w:r>
      <w:proofErr w:type="spellStart"/>
      <w:r w:rsidR="007D1433" w:rsidRPr="00D611A5">
        <w:rPr>
          <w:lang w:val="lt-LT"/>
        </w:rPr>
        <w:t>Krutkevičiūtė</w:t>
      </w:r>
      <w:proofErr w:type="spellEnd"/>
      <w:r w:rsidR="007D1433" w:rsidRPr="00D611A5">
        <w:rPr>
          <w:lang w:val="lt-LT"/>
        </w:rPr>
        <w:t xml:space="preserve">, tel. +370 680 62 448, el. p. </w:t>
      </w:r>
      <w:proofErr w:type="spellStart"/>
      <w:r w:rsidR="007D1433" w:rsidRPr="00D611A5">
        <w:rPr>
          <w:lang w:val="lt-LT"/>
        </w:rPr>
        <w:t>auguste.krutkeviciute@kam.lt</w:t>
      </w:r>
      <w:proofErr w:type="spellEnd"/>
      <w:r w:rsidR="007D1433" w:rsidRPr="00D611A5">
        <w:rPr>
          <w:lang w:val="lt-LT"/>
        </w:rPr>
        <w:t>, jai nesant – Giedrius Vaištaras, tel. + 370 706 80 220, el</w:t>
      </w:r>
      <w:r w:rsidR="007D1433">
        <w:rPr>
          <w:lang w:val="lt-LT"/>
        </w:rPr>
        <w:t xml:space="preserve">. p.  </w:t>
      </w:r>
      <w:proofErr w:type="spellStart"/>
      <w:r w:rsidR="007D1433">
        <w:rPr>
          <w:lang w:val="lt-LT"/>
        </w:rPr>
        <w:t>giedrius.vaistaras@kam.lt</w:t>
      </w:r>
      <w:proofErr w:type="spellEnd"/>
      <w:r w:rsidR="007D1433" w:rsidRPr="00D611A5">
        <w:rPr>
          <w:lang w:val="lt-LT"/>
        </w:rPr>
        <w:t xml:space="preserve">   </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015474">
        <w:rPr>
          <w:b/>
          <w:lang w:val="lt-LT"/>
        </w:rPr>
        <w:t>2. PIRKIMO OBJEKTAS</w:t>
      </w:r>
      <w:r w:rsidRPr="00015474">
        <w:rPr>
          <w:b/>
          <w:lang w:val="lt-LT"/>
        </w:rPr>
        <w:tab/>
      </w:r>
      <w:r w:rsidRPr="00370648">
        <w:rPr>
          <w:lang w:val="lt-LT"/>
        </w:rPr>
        <w:br/>
      </w:r>
      <w:r w:rsidRPr="00370648">
        <w:rPr>
          <w:lang w:val="lt-LT"/>
        </w:rPr>
        <w:tab/>
      </w:r>
      <w:r w:rsidRPr="00370648">
        <w:rPr>
          <w:lang w:val="lt-LT"/>
        </w:rPr>
        <w:br/>
      </w:r>
      <w:r w:rsidRPr="00370648">
        <w:rPr>
          <w:lang w:val="lt-LT"/>
        </w:rPr>
        <w:tab/>
        <w:t xml:space="preserve">2.1. Šio pirkimo objektas </w:t>
      </w:r>
      <w:r w:rsidR="0006325C">
        <w:rPr>
          <w:lang w:val="lt-LT"/>
        </w:rPr>
        <w:t xml:space="preserve"> -</w:t>
      </w:r>
      <w:r w:rsidR="007D1433">
        <w:rPr>
          <w:lang w:val="lt-LT"/>
        </w:rPr>
        <w:t xml:space="preserve"> </w:t>
      </w:r>
      <w:r w:rsidR="007D1433" w:rsidRPr="007D1433">
        <w:rPr>
          <w:b/>
          <w:lang w:val="lt-LT"/>
        </w:rPr>
        <w:t xml:space="preserve">Tepalai alyvos ir specialieji skysčiai </w:t>
      </w:r>
      <w:proofErr w:type="spellStart"/>
      <w:r w:rsidR="007D1433" w:rsidRPr="007D1433">
        <w:rPr>
          <w:b/>
          <w:lang w:val="lt-LT"/>
        </w:rPr>
        <w:t>skysčiai</w:t>
      </w:r>
      <w:proofErr w:type="spellEnd"/>
      <w:r w:rsidR="007D1433" w:rsidRPr="007D1433">
        <w:rPr>
          <w:lang w:val="lt-LT"/>
        </w:rPr>
        <w:t>.</w:t>
      </w:r>
    </w:p>
    <w:p w14:paraId="4C185F40" w14:textId="77777777" w:rsidR="007D1433" w:rsidRDefault="00205AB1" w:rsidP="007D1433">
      <w:pPr>
        <w:pStyle w:val="Body2"/>
        <w:rPr>
          <w:lang w:val="lt-LT"/>
        </w:rPr>
      </w:pPr>
      <w:r w:rsidRPr="00370648">
        <w:rPr>
          <w:lang w:val="lt-LT"/>
        </w:rPr>
        <w:tab/>
        <w:t xml:space="preserve">2.2. </w:t>
      </w:r>
      <w:r w:rsidR="007D1433" w:rsidRPr="00370648">
        <w:rPr>
          <w:lang w:val="lt-LT"/>
        </w:rPr>
        <w:t xml:space="preserve">Pirkimas yra </w:t>
      </w:r>
      <w:r w:rsidR="007D1433">
        <w:rPr>
          <w:lang w:val="lt-LT"/>
        </w:rPr>
        <w:t xml:space="preserve">skirstomas </w:t>
      </w:r>
      <w:r w:rsidR="007D1433">
        <w:rPr>
          <w:b/>
          <w:lang w:val="lt-LT"/>
        </w:rPr>
        <w:t>į 32</w:t>
      </w:r>
      <w:r w:rsidR="007D1433">
        <w:rPr>
          <w:lang w:val="lt-LT"/>
        </w:rPr>
        <w:t xml:space="preserve"> (trisdešimt dvi) pirkimo dalis:</w:t>
      </w:r>
    </w:p>
    <w:p w14:paraId="5E0B077E" w14:textId="77777777" w:rsidR="007D1433" w:rsidRDefault="007D1433" w:rsidP="007D1433">
      <w:pPr>
        <w:pStyle w:val="Body2"/>
        <w:ind w:left="349" w:firstLine="360"/>
        <w:rPr>
          <w:lang w:val="lt-LT"/>
        </w:rPr>
      </w:pPr>
      <w:r>
        <w:rPr>
          <w:lang w:val="lt-LT"/>
        </w:rPr>
        <w:t xml:space="preserve">1 pirkimo dalus - </w:t>
      </w:r>
      <w:r w:rsidRPr="003A7093">
        <w:rPr>
          <w:lang w:val="lt-LT"/>
        </w:rPr>
        <w:t>Tepalas ginklui</w:t>
      </w:r>
      <w:r>
        <w:rPr>
          <w:lang w:val="lt-LT"/>
        </w:rPr>
        <w:t>;</w:t>
      </w:r>
    </w:p>
    <w:p w14:paraId="682B6688" w14:textId="77777777" w:rsidR="007D1433" w:rsidRDefault="007D1433" w:rsidP="007D1433">
      <w:pPr>
        <w:pStyle w:val="Body2"/>
        <w:ind w:left="349" w:firstLine="360"/>
        <w:rPr>
          <w:lang w:val="lt-LT"/>
        </w:rPr>
      </w:pPr>
      <w:r>
        <w:rPr>
          <w:lang w:val="lt-LT"/>
        </w:rPr>
        <w:t xml:space="preserve">2 pirkimo dalis - </w:t>
      </w:r>
      <w:proofErr w:type="spellStart"/>
      <w:r>
        <w:rPr>
          <w:rFonts w:ascii="TimesNewRomanPSMT" w:eastAsiaTheme="minorHAnsi" w:hAnsi="TimesNewRomanPSMT" w:cs="TimesNewRomanPSMT"/>
          <w:bdr w:val="none" w:sz="0" w:space="0" w:color="auto"/>
        </w:rPr>
        <w:t>Tepalas</w:t>
      </w:r>
      <w:proofErr w:type="spellEnd"/>
      <w:r>
        <w:rPr>
          <w:rFonts w:ascii="TimesNewRomanPSMT" w:eastAsiaTheme="minorHAnsi" w:hAnsi="TimesNewRomanPSMT" w:cs="TimesNewRomanPSMT"/>
          <w:bdr w:val="none" w:sz="0" w:space="0" w:color="auto"/>
        </w:rPr>
        <w:t xml:space="preserve"> </w:t>
      </w:r>
      <w:proofErr w:type="spellStart"/>
      <w:r>
        <w:rPr>
          <w:rFonts w:ascii="TimesNewRomanPSMT" w:eastAsiaTheme="minorHAnsi" w:hAnsi="TimesNewRomanPSMT" w:cs="TimesNewRomanPSMT"/>
          <w:bdr w:val="none" w:sz="0" w:space="0" w:color="auto"/>
        </w:rPr>
        <w:t>ginklui</w:t>
      </w:r>
      <w:proofErr w:type="spellEnd"/>
      <w:r>
        <w:rPr>
          <w:rFonts w:ascii="TimesNewRomanPSMT" w:eastAsiaTheme="minorHAnsi" w:hAnsi="TimesNewRomanPSMT" w:cs="TimesNewRomanPSMT"/>
          <w:bdr w:val="none" w:sz="0" w:space="0" w:color="auto"/>
        </w:rPr>
        <w:t>(</w:t>
      </w:r>
      <w:proofErr w:type="spellStart"/>
      <w:r>
        <w:rPr>
          <w:rFonts w:ascii="TimesNewRomanPSMT" w:eastAsiaTheme="minorHAnsi" w:hAnsi="TimesNewRomanPSMT" w:cs="TimesNewRomanPSMT"/>
          <w:bdr w:val="none" w:sz="0" w:space="0" w:color="auto"/>
        </w:rPr>
        <w:t>šaltam</w:t>
      </w:r>
      <w:proofErr w:type="spellEnd"/>
      <w:r>
        <w:rPr>
          <w:rFonts w:ascii="TimesNewRomanPSMT" w:eastAsiaTheme="minorHAnsi" w:hAnsi="TimesNewRomanPSMT" w:cs="TimesNewRomanPSMT"/>
          <w:bdr w:val="none" w:sz="0" w:space="0" w:color="auto"/>
        </w:rPr>
        <w:t xml:space="preserve"> </w:t>
      </w:r>
      <w:proofErr w:type="spellStart"/>
      <w:r>
        <w:rPr>
          <w:rFonts w:ascii="TimesNewRomanPSMT" w:eastAsiaTheme="minorHAnsi" w:hAnsi="TimesNewRomanPSMT" w:cs="TimesNewRomanPSMT"/>
          <w:bdr w:val="none" w:sz="0" w:space="0" w:color="auto"/>
        </w:rPr>
        <w:t>orui</w:t>
      </w:r>
      <w:proofErr w:type="spellEnd"/>
      <w:r>
        <w:rPr>
          <w:rFonts w:ascii="TimesNewRomanPSMT" w:eastAsiaTheme="minorHAnsi" w:hAnsi="TimesNewRomanPSMT" w:cs="TimesNewRomanPSMT"/>
          <w:bdr w:val="none" w:sz="0" w:space="0" w:color="auto"/>
        </w:rPr>
        <w:t>);</w:t>
      </w:r>
    </w:p>
    <w:p w14:paraId="64094F9D" w14:textId="77777777" w:rsidR="007D1433" w:rsidRDefault="007D1433" w:rsidP="007D1433">
      <w:pPr>
        <w:pStyle w:val="Body2"/>
        <w:ind w:left="349" w:firstLine="360"/>
        <w:rPr>
          <w:lang w:val="lt-LT"/>
        </w:rPr>
      </w:pPr>
      <w:r>
        <w:rPr>
          <w:lang w:val="lt-LT"/>
        </w:rPr>
        <w:t xml:space="preserve">3 pirkimo dalis - </w:t>
      </w:r>
      <w:proofErr w:type="spellStart"/>
      <w:r>
        <w:rPr>
          <w:rFonts w:ascii="TimesNewRomanPSMT" w:eastAsiaTheme="minorHAnsi" w:hAnsi="TimesNewRomanPSMT" w:cs="TimesNewRomanPSMT"/>
          <w:bdr w:val="none" w:sz="0" w:space="0" w:color="auto"/>
        </w:rPr>
        <w:t>Tepalas</w:t>
      </w:r>
      <w:proofErr w:type="spellEnd"/>
      <w:r>
        <w:rPr>
          <w:rFonts w:ascii="TimesNewRomanPSMT" w:eastAsiaTheme="minorHAnsi" w:hAnsi="TimesNewRomanPSMT" w:cs="TimesNewRomanPSMT"/>
          <w:bdr w:val="none" w:sz="0" w:space="0" w:color="auto"/>
        </w:rPr>
        <w:t xml:space="preserve"> </w:t>
      </w:r>
      <w:proofErr w:type="spellStart"/>
      <w:r>
        <w:rPr>
          <w:rFonts w:ascii="TimesNewRomanPSMT" w:eastAsiaTheme="minorHAnsi" w:hAnsi="TimesNewRomanPSMT" w:cs="TimesNewRomanPSMT"/>
          <w:bdr w:val="none" w:sz="0" w:space="0" w:color="auto"/>
        </w:rPr>
        <w:t>ginklui</w:t>
      </w:r>
      <w:proofErr w:type="spellEnd"/>
      <w:r>
        <w:rPr>
          <w:rFonts w:ascii="TimesNewRomanPSMT" w:eastAsiaTheme="minorHAnsi" w:hAnsi="TimesNewRomanPSMT" w:cs="TimesNewRomanPSMT"/>
          <w:bdr w:val="none" w:sz="0" w:space="0" w:color="auto"/>
        </w:rPr>
        <w:t>;</w:t>
      </w:r>
    </w:p>
    <w:p w14:paraId="54401C91" w14:textId="77777777" w:rsidR="007D1433" w:rsidRDefault="007D1433" w:rsidP="007D1433">
      <w:pPr>
        <w:pStyle w:val="Body2"/>
        <w:ind w:left="349" w:firstLine="360"/>
        <w:rPr>
          <w:lang w:val="lt-LT"/>
        </w:rPr>
      </w:pPr>
      <w:r>
        <w:rPr>
          <w:lang w:val="lt-LT"/>
        </w:rPr>
        <w:t xml:space="preserve">4 pirkimo dalis - </w:t>
      </w:r>
      <w:proofErr w:type="spellStart"/>
      <w:r>
        <w:rPr>
          <w:rFonts w:ascii="TimesNewRomanPSMT" w:eastAsiaTheme="minorHAnsi" w:hAnsi="TimesNewRomanPSMT" w:cs="TimesNewRomanPSMT"/>
          <w:bdr w:val="none" w:sz="0" w:space="0" w:color="auto"/>
        </w:rPr>
        <w:t>Tepalas</w:t>
      </w:r>
      <w:proofErr w:type="spellEnd"/>
      <w:r>
        <w:rPr>
          <w:rFonts w:ascii="TimesNewRomanPSMT" w:eastAsiaTheme="minorHAnsi" w:hAnsi="TimesNewRomanPSMT" w:cs="TimesNewRomanPSMT"/>
          <w:bdr w:val="none" w:sz="0" w:space="0" w:color="auto"/>
        </w:rPr>
        <w:t xml:space="preserve"> </w:t>
      </w:r>
      <w:proofErr w:type="spellStart"/>
      <w:r>
        <w:rPr>
          <w:rFonts w:ascii="TimesNewRomanPSMT" w:eastAsiaTheme="minorHAnsi" w:hAnsi="TimesNewRomanPSMT" w:cs="TimesNewRomanPSMT"/>
          <w:bdr w:val="none" w:sz="0" w:space="0" w:color="auto"/>
        </w:rPr>
        <w:t>ginklui</w:t>
      </w:r>
      <w:proofErr w:type="spellEnd"/>
      <w:r>
        <w:rPr>
          <w:rFonts w:ascii="TimesNewRomanPSMT" w:eastAsiaTheme="minorHAnsi" w:hAnsi="TimesNewRomanPSMT" w:cs="TimesNewRomanPSMT"/>
          <w:bdr w:val="none" w:sz="0" w:space="0" w:color="auto"/>
        </w:rPr>
        <w:t>;</w:t>
      </w:r>
    </w:p>
    <w:p w14:paraId="3A94BB0C" w14:textId="77777777" w:rsidR="007D1433" w:rsidRDefault="007D1433" w:rsidP="007D1433">
      <w:pPr>
        <w:pStyle w:val="Body2"/>
        <w:ind w:left="349" w:firstLine="360"/>
        <w:rPr>
          <w:lang w:val="lt-LT"/>
        </w:rPr>
      </w:pPr>
      <w:r>
        <w:rPr>
          <w:lang w:val="lt-LT"/>
        </w:rPr>
        <w:t xml:space="preserve">5 pirkimo dalis - </w:t>
      </w:r>
      <w:proofErr w:type="spellStart"/>
      <w:r>
        <w:rPr>
          <w:rFonts w:ascii="TimesNewRomanPSMT" w:eastAsiaTheme="minorHAnsi" w:hAnsi="TimesNewRomanPSMT" w:cs="TimesNewRomanPSMT"/>
          <w:bdr w:val="none" w:sz="0" w:space="0" w:color="auto"/>
        </w:rPr>
        <w:t>Galinės</w:t>
      </w:r>
      <w:proofErr w:type="spellEnd"/>
      <w:r>
        <w:rPr>
          <w:rFonts w:ascii="TimesNewRomanPSMT" w:eastAsiaTheme="minorHAnsi" w:hAnsi="TimesNewRomanPSMT" w:cs="TimesNewRomanPSMT"/>
          <w:bdr w:val="none" w:sz="0" w:space="0" w:color="auto"/>
        </w:rPr>
        <w:t xml:space="preserve"> </w:t>
      </w:r>
      <w:proofErr w:type="spellStart"/>
      <w:r>
        <w:rPr>
          <w:rFonts w:ascii="TimesNewRomanPSMT" w:eastAsiaTheme="minorHAnsi" w:hAnsi="TimesNewRomanPSMT" w:cs="TimesNewRomanPSMT"/>
          <w:bdr w:val="none" w:sz="0" w:space="0" w:color="auto"/>
        </w:rPr>
        <w:t>rampos</w:t>
      </w:r>
      <w:proofErr w:type="spellEnd"/>
      <w:r>
        <w:rPr>
          <w:rFonts w:ascii="TimesNewRomanPSMT" w:eastAsiaTheme="minorHAnsi" w:hAnsi="TimesNewRomanPSMT" w:cs="TimesNewRomanPSMT"/>
          <w:bdr w:val="none" w:sz="0" w:space="0" w:color="auto"/>
        </w:rPr>
        <w:t xml:space="preserve"> </w:t>
      </w:r>
      <w:proofErr w:type="spellStart"/>
      <w:r>
        <w:rPr>
          <w:rFonts w:ascii="TimesNewRomanPSMT" w:eastAsiaTheme="minorHAnsi" w:hAnsi="TimesNewRomanPSMT" w:cs="TimesNewRomanPSMT"/>
          <w:bdr w:val="none" w:sz="0" w:space="0" w:color="auto"/>
        </w:rPr>
        <w:t>alyva</w:t>
      </w:r>
      <w:proofErr w:type="spellEnd"/>
      <w:r>
        <w:rPr>
          <w:rFonts w:ascii="TimesNewRomanPSMT" w:eastAsiaTheme="minorHAnsi" w:hAnsi="TimesNewRomanPSMT" w:cs="TimesNewRomanPSMT"/>
          <w:bdr w:val="none" w:sz="0" w:space="0" w:color="auto"/>
        </w:rPr>
        <w:t>;</w:t>
      </w:r>
    </w:p>
    <w:p w14:paraId="76D88310" w14:textId="77777777" w:rsidR="007D1433" w:rsidRDefault="007D1433" w:rsidP="007D1433">
      <w:pPr>
        <w:pStyle w:val="Body2"/>
        <w:ind w:left="349" w:firstLine="360"/>
        <w:rPr>
          <w:lang w:val="lt-LT"/>
        </w:rPr>
      </w:pPr>
      <w:r>
        <w:rPr>
          <w:lang w:val="lt-LT"/>
        </w:rPr>
        <w:t xml:space="preserve">6 pirkimo dalis - </w:t>
      </w:r>
      <w:proofErr w:type="spellStart"/>
      <w:r>
        <w:rPr>
          <w:rFonts w:ascii="TimesNewRomanPSMT" w:eastAsiaTheme="minorHAnsi" w:hAnsi="TimesNewRomanPSMT" w:cs="TimesNewRomanPSMT"/>
          <w:bdr w:val="none" w:sz="0" w:space="0" w:color="auto"/>
        </w:rPr>
        <w:t>Vairo</w:t>
      </w:r>
      <w:proofErr w:type="spellEnd"/>
      <w:r>
        <w:rPr>
          <w:rFonts w:ascii="TimesNewRomanPSMT" w:eastAsiaTheme="minorHAnsi" w:hAnsi="TimesNewRomanPSMT" w:cs="TimesNewRomanPSMT"/>
          <w:bdr w:val="none" w:sz="0" w:space="0" w:color="auto"/>
        </w:rPr>
        <w:t xml:space="preserve"> </w:t>
      </w:r>
      <w:proofErr w:type="spellStart"/>
      <w:r>
        <w:rPr>
          <w:rFonts w:ascii="TimesNewRomanPSMT" w:eastAsiaTheme="minorHAnsi" w:hAnsi="TimesNewRomanPSMT" w:cs="TimesNewRomanPSMT"/>
          <w:bdr w:val="none" w:sz="0" w:space="0" w:color="auto"/>
        </w:rPr>
        <w:t>sistemos</w:t>
      </w:r>
      <w:proofErr w:type="spellEnd"/>
      <w:r>
        <w:rPr>
          <w:rFonts w:ascii="TimesNewRomanPSMT" w:eastAsiaTheme="minorHAnsi" w:hAnsi="TimesNewRomanPSMT" w:cs="TimesNewRomanPSMT"/>
          <w:bdr w:val="none" w:sz="0" w:space="0" w:color="auto"/>
        </w:rPr>
        <w:t xml:space="preserve"> </w:t>
      </w:r>
      <w:proofErr w:type="spellStart"/>
      <w:r>
        <w:rPr>
          <w:rFonts w:ascii="TimesNewRomanPSMT" w:eastAsiaTheme="minorHAnsi" w:hAnsi="TimesNewRomanPSMT" w:cs="TimesNewRomanPSMT"/>
          <w:bdr w:val="none" w:sz="0" w:space="0" w:color="auto"/>
        </w:rPr>
        <w:t>alyva</w:t>
      </w:r>
      <w:proofErr w:type="spellEnd"/>
      <w:r>
        <w:rPr>
          <w:rFonts w:ascii="TimesNewRomanPSMT" w:eastAsiaTheme="minorHAnsi" w:hAnsi="TimesNewRomanPSMT" w:cs="TimesNewRomanPSMT"/>
          <w:bdr w:val="none" w:sz="0" w:space="0" w:color="auto"/>
        </w:rPr>
        <w:t>;</w:t>
      </w:r>
    </w:p>
    <w:p w14:paraId="6B28F67E" w14:textId="77777777" w:rsidR="007D1433" w:rsidRDefault="007D1433" w:rsidP="007D1433">
      <w:pPr>
        <w:pStyle w:val="Body2"/>
        <w:ind w:left="349" w:firstLine="360"/>
        <w:rPr>
          <w:rFonts w:ascii="TimesNewRomanPSMT" w:eastAsiaTheme="minorHAnsi" w:hAnsi="TimesNewRomanPSMT" w:cs="TimesNewRomanPSMT"/>
          <w:bdr w:val="none" w:sz="0" w:space="0" w:color="auto"/>
        </w:rPr>
      </w:pPr>
      <w:r>
        <w:rPr>
          <w:lang w:val="lt-LT"/>
        </w:rPr>
        <w:t xml:space="preserve">7 pirkimo dalis - </w:t>
      </w:r>
      <w:proofErr w:type="spellStart"/>
      <w:r>
        <w:rPr>
          <w:rFonts w:ascii="TimesNewRomanPSMT" w:eastAsiaTheme="minorHAnsi" w:hAnsi="TimesNewRomanPSMT" w:cs="TimesNewRomanPSMT"/>
          <w:bdr w:val="none" w:sz="0" w:space="0" w:color="auto"/>
        </w:rPr>
        <w:t>Ginklų</w:t>
      </w:r>
      <w:proofErr w:type="spellEnd"/>
      <w:r>
        <w:rPr>
          <w:rFonts w:ascii="TimesNewRomanPSMT" w:eastAsiaTheme="minorHAnsi" w:hAnsi="TimesNewRomanPSMT" w:cs="TimesNewRomanPSMT"/>
          <w:bdr w:val="none" w:sz="0" w:space="0" w:color="auto"/>
        </w:rPr>
        <w:t xml:space="preserve"> </w:t>
      </w:r>
      <w:proofErr w:type="spellStart"/>
      <w:r>
        <w:rPr>
          <w:rFonts w:ascii="TimesNewRomanPSMT" w:eastAsiaTheme="minorHAnsi" w:hAnsi="TimesNewRomanPSMT" w:cs="TimesNewRomanPSMT"/>
          <w:bdr w:val="none" w:sz="0" w:space="0" w:color="auto"/>
        </w:rPr>
        <w:t>priežiūros</w:t>
      </w:r>
      <w:proofErr w:type="spellEnd"/>
      <w:r>
        <w:rPr>
          <w:rFonts w:ascii="TimesNewRomanPSMT" w:eastAsiaTheme="minorHAnsi" w:hAnsi="TimesNewRomanPSMT" w:cs="TimesNewRomanPSMT"/>
          <w:bdr w:val="none" w:sz="0" w:space="0" w:color="auto"/>
        </w:rPr>
        <w:t xml:space="preserve"> </w:t>
      </w:r>
      <w:proofErr w:type="spellStart"/>
      <w:r>
        <w:rPr>
          <w:rFonts w:ascii="TimesNewRomanPSMT" w:eastAsiaTheme="minorHAnsi" w:hAnsi="TimesNewRomanPSMT" w:cs="TimesNewRomanPSMT"/>
          <w:bdr w:val="none" w:sz="0" w:space="0" w:color="auto"/>
        </w:rPr>
        <w:t>alyva</w:t>
      </w:r>
      <w:proofErr w:type="spellEnd"/>
      <w:r>
        <w:rPr>
          <w:rFonts w:ascii="TimesNewRomanPSMT" w:eastAsiaTheme="minorHAnsi" w:hAnsi="TimesNewRomanPSMT" w:cs="TimesNewRomanPSMT"/>
          <w:bdr w:val="none" w:sz="0" w:space="0" w:color="auto"/>
        </w:rPr>
        <w:t>;</w:t>
      </w:r>
    </w:p>
    <w:p w14:paraId="1D853F61" w14:textId="77777777" w:rsidR="007D1433" w:rsidRDefault="007D1433" w:rsidP="007D1433">
      <w:pPr>
        <w:pStyle w:val="Body2"/>
        <w:ind w:left="349" w:firstLine="360"/>
        <w:rPr>
          <w:lang w:val="lt-LT"/>
        </w:rPr>
      </w:pPr>
      <w:r>
        <w:rPr>
          <w:lang w:val="lt-LT"/>
        </w:rPr>
        <w:t>8 pirkimo dalis – Ginklų tepalas;</w:t>
      </w:r>
    </w:p>
    <w:p w14:paraId="1BDD2C9B" w14:textId="77777777" w:rsidR="007D1433" w:rsidRDefault="007D1433" w:rsidP="007D1433">
      <w:pPr>
        <w:pStyle w:val="Body2"/>
        <w:ind w:left="349" w:firstLine="360"/>
        <w:rPr>
          <w:lang w:val="lt-LT"/>
        </w:rPr>
      </w:pPr>
      <w:r>
        <w:rPr>
          <w:lang w:val="lt-LT"/>
        </w:rPr>
        <w:tab/>
        <w:t>9 pirkimo dalis - Ginklų tepalas;</w:t>
      </w:r>
    </w:p>
    <w:p w14:paraId="0F04EAE9" w14:textId="77777777" w:rsidR="007D1433" w:rsidRDefault="007D1433" w:rsidP="007D1433">
      <w:pPr>
        <w:pStyle w:val="Body2"/>
        <w:ind w:left="349" w:firstLine="360"/>
        <w:rPr>
          <w:lang w:val="lt-LT"/>
        </w:rPr>
      </w:pPr>
      <w:r>
        <w:rPr>
          <w:lang w:val="lt-LT"/>
        </w:rPr>
        <w:tab/>
        <w:t>10 pirkimo dalis - Ginklų tepalas;</w:t>
      </w:r>
    </w:p>
    <w:p w14:paraId="4AB4B3C0" w14:textId="77777777" w:rsidR="007D1433" w:rsidRDefault="007D1433" w:rsidP="007D1433">
      <w:pPr>
        <w:pStyle w:val="Body2"/>
        <w:ind w:left="349" w:firstLine="360"/>
        <w:rPr>
          <w:lang w:val="lt-LT"/>
        </w:rPr>
      </w:pPr>
      <w:r>
        <w:rPr>
          <w:lang w:val="lt-LT"/>
        </w:rPr>
        <w:tab/>
        <w:t>11 pirkimo dalis - Ginklų tepalas;</w:t>
      </w:r>
    </w:p>
    <w:p w14:paraId="1160B50E" w14:textId="77777777" w:rsidR="007D1433" w:rsidRDefault="007D1433" w:rsidP="007D1433">
      <w:pPr>
        <w:pStyle w:val="Body2"/>
        <w:ind w:left="349" w:firstLine="360"/>
        <w:rPr>
          <w:lang w:val="lt-LT"/>
        </w:rPr>
      </w:pPr>
      <w:r>
        <w:rPr>
          <w:lang w:val="lt-LT"/>
        </w:rPr>
        <w:tab/>
        <w:t>12 pirkimo dalis - Ginklų tepalas;</w:t>
      </w:r>
    </w:p>
    <w:p w14:paraId="460E8791" w14:textId="77777777" w:rsidR="007D1433" w:rsidRDefault="007D1433" w:rsidP="007D1433">
      <w:pPr>
        <w:pStyle w:val="Body2"/>
        <w:ind w:left="349" w:firstLine="360"/>
        <w:rPr>
          <w:lang w:val="lt-LT"/>
        </w:rPr>
      </w:pPr>
      <w:r>
        <w:rPr>
          <w:lang w:val="lt-LT"/>
        </w:rPr>
        <w:tab/>
        <w:t>13 pirkimo dalis - Ginklų tepalas;</w:t>
      </w:r>
    </w:p>
    <w:p w14:paraId="3673A955" w14:textId="77777777" w:rsidR="007D1433" w:rsidRPr="00757F1F" w:rsidRDefault="007D1433" w:rsidP="007D143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imesNewRomanPSMT" w:eastAsiaTheme="minorHAnsi" w:hAnsi="TimesNewRomanPSMT" w:cs="TimesNewRomanPSMT"/>
          <w:sz w:val="22"/>
          <w:szCs w:val="22"/>
          <w:bdr w:val="none" w:sz="0" w:space="0" w:color="auto"/>
        </w:rPr>
      </w:pPr>
      <w:r>
        <w:rPr>
          <w:lang w:val="lt-LT"/>
        </w:rPr>
        <w:tab/>
        <w:t xml:space="preserve">14 pirkimo dalis - </w:t>
      </w:r>
      <w:proofErr w:type="spellStart"/>
      <w:r>
        <w:rPr>
          <w:rFonts w:ascii="TimesNewRomanPSMT" w:eastAsiaTheme="minorHAnsi" w:hAnsi="TimesNewRomanPSMT" w:cs="TimesNewRomanPSMT"/>
          <w:sz w:val="22"/>
          <w:szCs w:val="22"/>
          <w:bdr w:val="none" w:sz="0" w:space="0" w:color="auto"/>
        </w:rPr>
        <w:t>Purškiamas</w:t>
      </w:r>
      <w:proofErr w:type="spellEnd"/>
      <w:r>
        <w:rPr>
          <w:rFonts w:ascii="TimesNewRomanPSMT" w:eastAsiaTheme="minorHAnsi" w:hAnsi="TimesNewRomanPSMT" w:cs="TimesNewRomanPSMT"/>
          <w:sz w:val="22"/>
          <w:szCs w:val="22"/>
          <w:bdr w:val="none" w:sz="0" w:space="0" w:color="auto"/>
        </w:rPr>
        <w:t xml:space="preserve"> </w:t>
      </w:r>
      <w:proofErr w:type="spellStart"/>
      <w:r>
        <w:rPr>
          <w:rFonts w:ascii="TimesNewRomanPSMT" w:eastAsiaTheme="minorHAnsi" w:hAnsi="TimesNewRomanPSMT" w:cs="TimesNewRomanPSMT"/>
          <w:sz w:val="22"/>
          <w:szCs w:val="22"/>
          <w:bdr w:val="none" w:sz="0" w:space="0" w:color="auto"/>
        </w:rPr>
        <w:t>silikoninis</w:t>
      </w:r>
      <w:proofErr w:type="spellEnd"/>
      <w:r>
        <w:rPr>
          <w:rFonts w:ascii="TimesNewRomanPSMT" w:eastAsiaTheme="minorHAnsi" w:hAnsi="TimesNewRomanPSMT" w:cs="TimesNewRomanPSMT"/>
          <w:sz w:val="22"/>
          <w:szCs w:val="22"/>
          <w:bdr w:val="none" w:sz="0" w:space="0" w:color="auto"/>
        </w:rPr>
        <w:t xml:space="preserve"> </w:t>
      </w:r>
      <w:proofErr w:type="spellStart"/>
      <w:r>
        <w:rPr>
          <w:rFonts w:ascii="TimesNewRomanPSMT" w:eastAsiaTheme="minorHAnsi" w:hAnsi="TimesNewRomanPSMT" w:cs="TimesNewRomanPSMT"/>
          <w:bdr w:val="none" w:sz="0" w:space="0" w:color="auto"/>
        </w:rPr>
        <w:t>t</w:t>
      </w:r>
      <w:r>
        <w:rPr>
          <w:rFonts w:ascii="TimesNewRomanPSMT" w:eastAsiaTheme="minorHAnsi" w:hAnsi="TimesNewRomanPSMT" w:cs="TimesNewRomanPSMT"/>
          <w:sz w:val="22"/>
          <w:szCs w:val="22"/>
          <w:bdr w:val="none" w:sz="0" w:space="0" w:color="auto"/>
        </w:rPr>
        <w:t>epalas</w:t>
      </w:r>
      <w:proofErr w:type="spellEnd"/>
      <w:r>
        <w:rPr>
          <w:rFonts w:ascii="TimesNewRomanPSMT" w:eastAsiaTheme="minorHAnsi" w:hAnsi="TimesNewRomanPSMT" w:cs="TimesNewRomanPSMT"/>
          <w:bdr w:val="none" w:sz="0" w:space="0" w:color="auto"/>
        </w:rPr>
        <w:t>;</w:t>
      </w:r>
    </w:p>
    <w:p w14:paraId="0E33EBB0" w14:textId="77777777" w:rsidR="007D1433" w:rsidRDefault="007D1433" w:rsidP="007D1433">
      <w:pPr>
        <w:pStyle w:val="Body2"/>
        <w:ind w:left="349" w:firstLine="360"/>
        <w:rPr>
          <w:lang w:val="lt-LT"/>
        </w:rPr>
      </w:pPr>
      <w:r>
        <w:rPr>
          <w:lang w:val="lt-LT"/>
        </w:rPr>
        <w:tab/>
        <w:t xml:space="preserve">15 pirkimo dalis - </w:t>
      </w:r>
      <w:proofErr w:type="spellStart"/>
      <w:r>
        <w:rPr>
          <w:rFonts w:ascii="TimesNewRomanPSMT" w:eastAsiaTheme="minorHAnsi" w:hAnsi="TimesNewRomanPSMT" w:cs="TimesNewRomanPSMT"/>
          <w:bdr w:val="none" w:sz="0" w:space="0" w:color="auto"/>
        </w:rPr>
        <w:t>Purškiamas</w:t>
      </w:r>
      <w:proofErr w:type="spellEnd"/>
      <w:r>
        <w:rPr>
          <w:rFonts w:ascii="TimesNewRomanPSMT" w:eastAsiaTheme="minorHAnsi" w:hAnsi="TimesNewRomanPSMT" w:cs="TimesNewRomanPSMT"/>
          <w:bdr w:val="none" w:sz="0" w:space="0" w:color="auto"/>
        </w:rPr>
        <w:t xml:space="preserve"> </w:t>
      </w:r>
      <w:proofErr w:type="spellStart"/>
      <w:r>
        <w:rPr>
          <w:rFonts w:ascii="TimesNewRomanPSMT" w:eastAsiaTheme="minorHAnsi" w:hAnsi="TimesNewRomanPSMT" w:cs="TimesNewRomanPSMT"/>
          <w:bdr w:val="none" w:sz="0" w:space="0" w:color="auto"/>
        </w:rPr>
        <w:t>ličio</w:t>
      </w:r>
      <w:proofErr w:type="spellEnd"/>
      <w:r>
        <w:rPr>
          <w:rFonts w:ascii="TimesNewRomanPSMT" w:eastAsiaTheme="minorHAnsi" w:hAnsi="TimesNewRomanPSMT" w:cs="TimesNewRomanPSMT"/>
          <w:bdr w:val="none" w:sz="0" w:space="0" w:color="auto"/>
        </w:rPr>
        <w:t xml:space="preserve"> </w:t>
      </w:r>
      <w:proofErr w:type="spellStart"/>
      <w:r>
        <w:rPr>
          <w:rFonts w:ascii="TimesNewRomanPSMT" w:eastAsiaTheme="minorHAnsi" w:hAnsi="TimesNewRomanPSMT" w:cs="TimesNewRomanPSMT"/>
          <w:bdr w:val="none" w:sz="0" w:space="0" w:color="auto"/>
        </w:rPr>
        <w:t>tepalas</w:t>
      </w:r>
      <w:proofErr w:type="spellEnd"/>
      <w:r>
        <w:rPr>
          <w:rFonts w:ascii="TimesNewRomanPSMT" w:eastAsiaTheme="minorHAnsi" w:hAnsi="TimesNewRomanPSMT" w:cs="TimesNewRomanPSMT"/>
          <w:bdr w:val="none" w:sz="0" w:space="0" w:color="auto"/>
        </w:rPr>
        <w:t>;</w:t>
      </w:r>
    </w:p>
    <w:p w14:paraId="78E56F30" w14:textId="77777777" w:rsidR="007D1433" w:rsidRDefault="007D1433" w:rsidP="007D1433">
      <w:pPr>
        <w:pStyle w:val="Body2"/>
        <w:ind w:left="349" w:firstLine="360"/>
        <w:rPr>
          <w:lang w:val="lt-LT"/>
        </w:rPr>
      </w:pPr>
      <w:r>
        <w:rPr>
          <w:lang w:val="lt-LT"/>
        </w:rPr>
        <w:tab/>
        <w:t xml:space="preserve">16 pirkimo dalis - </w:t>
      </w:r>
      <w:proofErr w:type="spellStart"/>
      <w:r>
        <w:rPr>
          <w:rFonts w:ascii="TimesNewRomanPSMT" w:eastAsiaTheme="minorHAnsi" w:hAnsi="TimesNewRomanPSMT" w:cs="TimesNewRomanPSMT"/>
          <w:bdr w:val="none" w:sz="0" w:space="0" w:color="auto"/>
        </w:rPr>
        <w:t>Konsistencinis</w:t>
      </w:r>
      <w:proofErr w:type="spellEnd"/>
      <w:r>
        <w:rPr>
          <w:rFonts w:ascii="TimesNewRomanPSMT" w:eastAsiaTheme="minorHAnsi" w:hAnsi="TimesNewRomanPSMT" w:cs="TimesNewRomanPSMT"/>
          <w:bdr w:val="none" w:sz="0" w:space="0" w:color="auto"/>
        </w:rPr>
        <w:t xml:space="preserve"> </w:t>
      </w:r>
      <w:proofErr w:type="spellStart"/>
      <w:r>
        <w:rPr>
          <w:rFonts w:ascii="TimesNewRomanPSMT" w:eastAsiaTheme="minorHAnsi" w:hAnsi="TimesNewRomanPSMT" w:cs="TimesNewRomanPSMT"/>
          <w:bdr w:val="none" w:sz="0" w:space="0" w:color="auto"/>
        </w:rPr>
        <w:t>tepalas</w:t>
      </w:r>
      <w:proofErr w:type="spellEnd"/>
      <w:r>
        <w:rPr>
          <w:rFonts w:ascii="TimesNewRomanPSMT" w:eastAsiaTheme="minorHAnsi" w:hAnsi="TimesNewRomanPSMT" w:cs="TimesNewRomanPSMT"/>
          <w:bdr w:val="none" w:sz="0" w:space="0" w:color="auto"/>
        </w:rPr>
        <w:t>;</w:t>
      </w:r>
    </w:p>
    <w:p w14:paraId="14E783BE" w14:textId="77777777" w:rsidR="007D1433" w:rsidRDefault="007D1433" w:rsidP="007D1433">
      <w:pPr>
        <w:pStyle w:val="Body2"/>
        <w:ind w:left="349" w:firstLine="360"/>
        <w:rPr>
          <w:lang w:val="lt-LT"/>
        </w:rPr>
      </w:pPr>
      <w:r>
        <w:rPr>
          <w:lang w:val="lt-LT"/>
        </w:rPr>
        <w:tab/>
        <w:t xml:space="preserve">17 pirkimo dalis - </w:t>
      </w:r>
      <w:proofErr w:type="spellStart"/>
      <w:r>
        <w:rPr>
          <w:rFonts w:ascii="TimesNewRomanPSMT" w:eastAsiaTheme="minorHAnsi" w:hAnsi="TimesNewRomanPSMT" w:cs="TimesNewRomanPSMT"/>
          <w:bdr w:val="none" w:sz="0" w:space="0" w:color="auto"/>
        </w:rPr>
        <w:t>Silikoninis</w:t>
      </w:r>
      <w:proofErr w:type="spellEnd"/>
      <w:r>
        <w:rPr>
          <w:rFonts w:ascii="TimesNewRomanPSMT" w:eastAsiaTheme="minorHAnsi" w:hAnsi="TimesNewRomanPSMT" w:cs="TimesNewRomanPSMT"/>
          <w:bdr w:val="none" w:sz="0" w:space="0" w:color="auto"/>
        </w:rPr>
        <w:t xml:space="preserve"> </w:t>
      </w:r>
      <w:proofErr w:type="spellStart"/>
      <w:r>
        <w:rPr>
          <w:rFonts w:ascii="TimesNewRomanPSMT" w:eastAsiaTheme="minorHAnsi" w:hAnsi="TimesNewRomanPSMT" w:cs="TimesNewRomanPSMT"/>
          <w:bdr w:val="none" w:sz="0" w:space="0" w:color="auto"/>
        </w:rPr>
        <w:t>tepalas</w:t>
      </w:r>
      <w:proofErr w:type="spellEnd"/>
      <w:r>
        <w:rPr>
          <w:rFonts w:ascii="TimesNewRomanPSMT" w:eastAsiaTheme="minorHAnsi" w:hAnsi="TimesNewRomanPSMT" w:cs="TimesNewRomanPSMT"/>
          <w:bdr w:val="none" w:sz="0" w:space="0" w:color="auto"/>
        </w:rPr>
        <w:t>;</w:t>
      </w:r>
    </w:p>
    <w:p w14:paraId="10B5DAE1" w14:textId="77777777" w:rsidR="007D1433" w:rsidRDefault="007D1433" w:rsidP="007D1433">
      <w:pPr>
        <w:pStyle w:val="Body2"/>
        <w:ind w:left="349" w:firstLine="360"/>
        <w:rPr>
          <w:lang w:val="lt-LT"/>
        </w:rPr>
      </w:pPr>
      <w:r>
        <w:rPr>
          <w:lang w:val="lt-LT"/>
        </w:rPr>
        <w:tab/>
        <w:t xml:space="preserve">18 pirkimo dalis - </w:t>
      </w:r>
      <w:proofErr w:type="spellStart"/>
      <w:r>
        <w:rPr>
          <w:rFonts w:ascii="TimesNewRomanPSMT" w:eastAsiaTheme="minorHAnsi" w:hAnsi="TimesNewRomanPSMT" w:cs="TimesNewRomanPSMT"/>
          <w:bdr w:val="none" w:sz="0" w:space="0" w:color="auto"/>
        </w:rPr>
        <w:t>Sintetinis</w:t>
      </w:r>
      <w:proofErr w:type="spellEnd"/>
      <w:r>
        <w:rPr>
          <w:rFonts w:ascii="TimesNewRomanPSMT" w:eastAsiaTheme="minorHAnsi" w:hAnsi="TimesNewRomanPSMT" w:cs="TimesNewRomanPSMT"/>
          <w:bdr w:val="none" w:sz="0" w:space="0" w:color="auto"/>
        </w:rPr>
        <w:t xml:space="preserve"> </w:t>
      </w:r>
      <w:proofErr w:type="spellStart"/>
      <w:r>
        <w:rPr>
          <w:rFonts w:ascii="TimesNewRomanPSMT" w:eastAsiaTheme="minorHAnsi" w:hAnsi="TimesNewRomanPSMT" w:cs="TimesNewRomanPSMT"/>
          <w:bdr w:val="none" w:sz="0" w:space="0" w:color="auto"/>
        </w:rPr>
        <w:t>tepalas</w:t>
      </w:r>
      <w:proofErr w:type="spellEnd"/>
      <w:r>
        <w:rPr>
          <w:rFonts w:ascii="TimesNewRomanPSMT" w:eastAsiaTheme="minorHAnsi" w:hAnsi="TimesNewRomanPSMT" w:cs="TimesNewRomanPSMT"/>
          <w:bdr w:val="none" w:sz="0" w:space="0" w:color="auto"/>
        </w:rPr>
        <w:t>;</w:t>
      </w:r>
    </w:p>
    <w:p w14:paraId="2B9AAED3" w14:textId="77777777" w:rsidR="007D1433" w:rsidRDefault="007D1433" w:rsidP="007D1433">
      <w:pPr>
        <w:pStyle w:val="Body2"/>
        <w:ind w:left="349" w:firstLine="360"/>
        <w:rPr>
          <w:lang w:val="lt-LT"/>
        </w:rPr>
      </w:pPr>
      <w:r>
        <w:rPr>
          <w:lang w:val="lt-LT"/>
        </w:rPr>
        <w:tab/>
        <w:t xml:space="preserve">19 pirkimo dalis - </w:t>
      </w:r>
      <w:proofErr w:type="spellStart"/>
      <w:r>
        <w:rPr>
          <w:rFonts w:ascii="TimesNewRomanPSMT" w:eastAsiaTheme="minorHAnsi" w:hAnsi="TimesNewRomanPSMT" w:cs="TimesNewRomanPSMT"/>
          <w:bdr w:val="none" w:sz="0" w:space="0" w:color="auto"/>
        </w:rPr>
        <w:t>Sintetinis</w:t>
      </w:r>
      <w:proofErr w:type="spellEnd"/>
      <w:r>
        <w:rPr>
          <w:rFonts w:ascii="TimesNewRomanPSMT" w:eastAsiaTheme="minorHAnsi" w:hAnsi="TimesNewRomanPSMT" w:cs="TimesNewRomanPSMT"/>
          <w:bdr w:val="none" w:sz="0" w:space="0" w:color="auto"/>
        </w:rPr>
        <w:t xml:space="preserve"> </w:t>
      </w:r>
      <w:proofErr w:type="spellStart"/>
      <w:r>
        <w:rPr>
          <w:rFonts w:ascii="TimesNewRomanPSMT" w:eastAsiaTheme="minorHAnsi" w:hAnsi="TimesNewRomanPSMT" w:cs="TimesNewRomanPSMT"/>
          <w:bdr w:val="none" w:sz="0" w:space="0" w:color="auto"/>
        </w:rPr>
        <w:t>tepalas</w:t>
      </w:r>
      <w:proofErr w:type="spellEnd"/>
      <w:r>
        <w:rPr>
          <w:rFonts w:ascii="TimesNewRomanPSMT" w:eastAsiaTheme="minorHAnsi" w:hAnsi="TimesNewRomanPSMT" w:cs="TimesNewRomanPSMT"/>
          <w:bdr w:val="none" w:sz="0" w:space="0" w:color="auto"/>
        </w:rPr>
        <w:t>;</w:t>
      </w:r>
    </w:p>
    <w:p w14:paraId="68319A42" w14:textId="77777777" w:rsidR="007D1433" w:rsidRDefault="007D1433" w:rsidP="007D1433">
      <w:pPr>
        <w:pStyle w:val="Body2"/>
        <w:ind w:left="349" w:firstLine="360"/>
        <w:rPr>
          <w:lang w:val="lt-LT"/>
        </w:rPr>
      </w:pPr>
      <w:r>
        <w:rPr>
          <w:lang w:val="lt-LT"/>
        </w:rPr>
        <w:tab/>
        <w:t xml:space="preserve">20 pirkimo dalis - </w:t>
      </w:r>
      <w:proofErr w:type="spellStart"/>
      <w:r>
        <w:rPr>
          <w:rFonts w:ascii="TimesNewRomanPSMT" w:eastAsiaTheme="minorHAnsi" w:hAnsi="TimesNewRomanPSMT" w:cs="TimesNewRomanPSMT"/>
          <w:bdr w:val="none" w:sz="0" w:space="0" w:color="auto"/>
        </w:rPr>
        <w:t>Universali</w:t>
      </w:r>
      <w:proofErr w:type="spellEnd"/>
      <w:r>
        <w:rPr>
          <w:rFonts w:ascii="TimesNewRomanPSMT" w:eastAsiaTheme="minorHAnsi" w:hAnsi="TimesNewRomanPSMT" w:cs="TimesNewRomanPSMT"/>
          <w:bdr w:val="none" w:sz="0" w:space="0" w:color="auto"/>
        </w:rPr>
        <w:t xml:space="preserve"> </w:t>
      </w:r>
      <w:proofErr w:type="spellStart"/>
      <w:r>
        <w:rPr>
          <w:rFonts w:ascii="TimesNewRomanPSMT" w:eastAsiaTheme="minorHAnsi" w:hAnsi="TimesNewRomanPSMT" w:cs="TimesNewRomanPSMT"/>
          <w:bdr w:val="none" w:sz="0" w:space="0" w:color="auto"/>
        </w:rPr>
        <w:t>tepimo</w:t>
      </w:r>
      <w:proofErr w:type="spellEnd"/>
      <w:r>
        <w:rPr>
          <w:rFonts w:ascii="TimesNewRomanPSMT" w:eastAsiaTheme="minorHAnsi" w:hAnsi="TimesNewRomanPSMT" w:cs="TimesNewRomanPSMT"/>
          <w:bdr w:val="none" w:sz="0" w:space="0" w:color="auto"/>
        </w:rPr>
        <w:t xml:space="preserve"> </w:t>
      </w:r>
      <w:proofErr w:type="spellStart"/>
      <w:r>
        <w:rPr>
          <w:rFonts w:ascii="TimesNewRomanPSMT" w:eastAsiaTheme="minorHAnsi" w:hAnsi="TimesNewRomanPSMT" w:cs="TimesNewRomanPSMT"/>
          <w:bdr w:val="none" w:sz="0" w:space="0" w:color="auto"/>
        </w:rPr>
        <w:t>priemonė</w:t>
      </w:r>
      <w:proofErr w:type="spellEnd"/>
      <w:r>
        <w:rPr>
          <w:rFonts w:ascii="TimesNewRomanPSMT" w:eastAsiaTheme="minorHAnsi" w:hAnsi="TimesNewRomanPSMT" w:cs="TimesNewRomanPSMT"/>
          <w:bdr w:val="none" w:sz="0" w:space="0" w:color="auto"/>
        </w:rPr>
        <w:t>;</w:t>
      </w:r>
    </w:p>
    <w:p w14:paraId="51F7CC5D" w14:textId="77777777" w:rsidR="007D1433" w:rsidRPr="00757F1F" w:rsidRDefault="007D1433" w:rsidP="007D143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imesNewRomanPSMT" w:eastAsiaTheme="minorHAnsi" w:hAnsi="TimesNewRomanPSMT" w:cs="TimesNewRomanPSMT"/>
          <w:sz w:val="22"/>
          <w:szCs w:val="22"/>
          <w:bdr w:val="none" w:sz="0" w:space="0" w:color="auto"/>
        </w:rPr>
      </w:pPr>
      <w:r>
        <w:rPr>
          <w:lang w:val="lt-LT"/>
        </w:rPr>
        <w:tab/>
        <w:t xml:space="preserve">21 pirkimo dalis - </w:t>
      </w:r>
      <w:proofErr w:type="spellStart"/>
      <w:r>
        <w:rPr>
          <w:rFonts w:ascii="TimesNewRomanPSMT" w:eastAsiaTheme="minorHAnsi" w:hAnsi="TimesNewRomanPSMT" w:cs="TimesNewRomanPSMT"/>
          <w:sz w:val="22"/>
          <w:szCs w:val="22"/>
          <w:bdr w:val="none" w:sz="0" w:space="0" w:color="auto"/>
        </w:rPr>
        <w:t>Universali</w:t>
      </w:r>
      <w:proofErr w:type="spellEnd"/>
      <w:r>
        <w:rPr>
          <w:rFonts w:ascii="TimesNewRomanPSMT" w:eastAsiaTheme="minorHAnsi" w:hAnsi="TimesNewRomanPSMT" w:cs="TimesNewRomanPSMT"/>
          <w:sz w:val="22"/>
          <w:szCs w:val="22"/>
          <w:bdr w:val="none" w:sz="0" w:space="0" w:color="auto"/>
        </w:rPr>
        <w:t xml:space="preserve"> </w:t>
      </w:r>
      <w:proofErr w:type="spellStart"/>
      <w:r>
        <w:rPr>
          <w:rFonts w:ascii="TimesNewRomanPSMT" w:eastAsiaTheme="minorHAnsi" w:hAnsi="TimesNewRomanPSMT" w:cs="TimesNewRomanPSMT"/>
          <w:sz w:val="22"/>
          <w:szCs w:val="22"/>
          <w:bdr w:val="none" w:sz="0" w:space="0" w:color="auto"/>
        </w:rPr>
        <w:t>tepimo</w:t>
      </w:r>
      <w:proofErr w:type="spellEnd"/>
      <w:r>
        <w:rPr>
          <w:rFonts w:ascii="TimesNewRomanPSMT" w:eastAsiaTheme="minorHAnsi" w:hAnsi="TimesNewRomanPSMT" w:cs="TimesNewRomanPSMT"/>
          <w:sz w:val="22"/>
          <w:szCs w:val="22"/>
          <w:bdr w:val="none" w:sz="0" w:space="0" w:color="auto"/>
        </w:rPr>
        <w:t xml:space="preserve"> </w:t>
      </w:r>
      <w:proofErr w:type="spellStart"/>
      <w:r>
        <w:rPr>
          <w:rFonts w:ascii="TimesNewRomanPSMT" w:eastAsiaTheme="minorHAnsi" w:hAnsi="TimesNewRomanPSMT" w:cs="TimesNewRomanPSMT"/>
          <w:sz w:val="22"/>
          <w:szCs w:val="22"/>
          <w:bdr w:val="none" w:sz="0" w:space="0" w:color="auto"/>
        </w:rPr>
        <w:t>priemonė</w:t>
      </w:r>
      <w:proofErr w:type="spellEnd"/>
      <w:r>
        <w:rPr>
          <w:rFonts w:ascii="TimesNewRomanPSMT" w:eastAsiaTheme="minorHAnsi" w:hAnsi="TimesNewRomanPSMT" w:cs="TimesNewRomanPSMT"/>
          <w:sz w:val="22"/>
          <w:szCs w:val="22"/>
          <w:bdr w:val="none" w:sz="0" w:space="0" w:color="auto"/>
        </w:rPr>
        <w:t xml:space="preserve"> (</w:t>
      </w:r>
      <w:proofErr w:type="spellStart"/>
      <w:r>
        <w:rPr>
          <w:rFonts w:ascii="TimesNewRomanPSMT" w:eastAsiaTheme="minorHAnsi" w:hAnsi="TimesNewRomanPSMT" w:cs="TimesNewRomanPSMT"/>
          <w:sz w:val="22"/>
          <w:szCs w:val="22"/>
          <w:bdr w:val="none" w:sz="0" w:space="0" w:color="auto"/>
        </w:rPr>
        <w:t>drėgmę</w:t>
      </w:r>
      <w:proofErr w:type="spellEnd"/>
      <w:r>
        <w:rPr>
          <w:rFonts w:ascii="TimesNewRomanPSMT" w:eastAsiaTheme="minorHAnsi" w:hAnsi="TimesNewRomanPSMT" w:cs="TimesNewRomanPSMT"/>
          <w:sz w:val="22"/>
          <w:szCs w:val="22"/>
          <w:bdr w:val="none" w:sz="0" w:space="0" w:color="auto"/>
        </w:rPr>
        <w:t xml:space="preserve"> </w:t>
      </w:r>
      <w:proofErr w:type="spellStart"/>
      <w:r>
        <w:rPr>
          <w:rFonts w:ascii="TimesNewRomanPSMT" w:eastAsiaTheme="minorHAnsi" w:hAnsi="TimesNewRomanPSMT" w:cs="TimesNewRomanPSMT"/>
          <w:sz w:val="22"/>
          <w:szCs w:val="22"/>
          <w:bdr w:val="none" w:sz="0" w:space="0" w:color="auto"/>
        </w:rPr>
        <w:t>išstumiantis</w:t>
      </w:r>
      <w:proofErr w:type="spellEnd"/>
      <w:r>
        <w:rPr>
          <w:rFonts w:ascii="TimesNewRomanPSMT" w:eastAsiaTheme="minorHAnsi" w:hAnsi="TimesNewRomanPSMT" w:cs="TimesNewRomanPSMT"/>
          <w:sz w:val="22"/>
          <w:szCs w:val="22"/>
          <w:bdr w:val="none" w:sz="0" w:space="0" w:color="auto"/>
        </w:rPr>
        <w:t xml:space="preserve"> </w:t>
      </w:r>
      <w:proofErr w:type="spellStart"/>
      <w:r>
        <w:rPr>
          <w:rFonts w:ascii="TimesNewRomanPSMT" w:eastAsiaTheme="minorHAnsi" w:hAnsi="TimesNewRomanPSMT" w:cs="TimesNewRomanPSMT"/>
          <w:sz w:val="22"/>
          <w:szCs w:val="22"/>
          <w:bdr w:val="none" w:sz="0" w:space="0" w:color="auto"/>
        </w:rPr>
        <w:t>aerozolis</w:t>
      </w:r>
      <w:proofErr w:type="spellEnd"/>
      <w:r>
        <w:rPr>
          <w:rFonts w:ascii="TimesNewRomanPSMT" w:eastAsiaTheme="minorHAnsi" w:hAnsi="TimesNewRomanPSMT" w:cs="TimesNewRomanPSMT"/>
          <w:sz w:val="22"/>
          <w:szCs w:val="22"/>
          <w:bdr w:val="none" w:sz="0" w:space="0" w:color="auto"/>
        </w:rPr>
        <w:t>);</w:t>
      </w:r>
    </w:p>
    <w:p w14:paraId="2A67E553" w14:textId="77777777" w:rsidR="007D1433" w:rsidRDefault="007D1433" w:rsidP="007D1433">
      <w:pPr>
        <w:pStyle w:val="Body2"/>
        <w:ind w:left="349" w:firstLine="360"/>
        <w:rPr>
          <w:lang w:val="lt-LT"/>
        </w:rPr>
      </w:pPr>
      <w:r>
        <w:rPr>
          <w:lang w:val="lt-LT"/>
        </w:rPr>
        <w:tab/>
        <w:t xml:space="preserve">22 pirkimo dalis - </w:t>
      </w:r>
      <w:proofErr w:type="spellStart"/>
      <w:r>
        <w:rPr>
          <w:rFonts w:ascii="TimesNewRomanPSMT" w:eastAsiaTheme="minorHAnsi" w:hAnsi="TimesNewRomanPSMT" w:cs="TimesNewRomanPSMT"/>
          <w:bdr w:val="none" w:sz="0" w:space="0" w:color="auto"/>
        </w:rPr>
        <w:t>Konsistencinis</w:t>
      </w:r>
      <w:proofErr w:type="spellEnd"/>
      <w:r>
        <w:rPr>
          <w:rFonts w:ascii="TimesNewRomanPSMT" w:eastAsiaTheme="minorHAnsi" w:hAnsi="TimesNewRomanPSMT" w:cs="TimesNewRomanPSMT"/>
          <w:bdr w:val="none" w:sz="0" w:space="0" w:color="auto"/>
        </w:rPr>
        <w:t xml:space="preserve"> </w:t>
      </w:r>
      <w:proofErr w:type="spellStart"/>
      <w:r>
        <w:rPr>
          <w:rFonts w:ascii="TimesNewRomanPSMT" w:eastAsiaTheme="minorHAnsi" w:hAnsi="TimesNewRomanPSMT" w:cs="TimesNewRomanPSMT"/>
          <w:bdr w:val="none" w:sz="0" w:space="0" w:color="auto"/>
        </w:rPr>
        <w:t>tepalas</w:t>
      </w:r>
      <w:proofErr w:type="spellEnd"/>
      <w:r>
        <w:rPr>
          <w:rFonts w:ascii="TimesNewRomanPSMT" w:eastAsiaTheme="minorHAnsi" w:hAnsi="TimesNewRomanPSMT" w:cs="TimesNewRomanPSMT"/>
          <w:bdr w:val="none" w:sz="0" w:space="0" w:color="auto"/>
        </w:rPr>
        <w:t>;</w:t>
      </w:r>
    </w:p>
    <w:p w14:paraId="6ED57D50" w14:textId="77777777" w:rsidR="007D1433" w:rsidRDefault="007D1433" w:rsidP="007D1433">
      <w:pPr>
        <w:pStyle w:val="Body2"/>
        <w:ind w:left="349" w:firstLine="360"/>
        <w:rPr>
          <w:lang w:val="lt-LT"/>
        </w:rPr>
      </w:pPr>
      <w:r>
        <w:rPr>
          <w:lang w:val="lt-LT"/>
        </w:rPr>
        <w:tab/>
        <w:t xml:space="preserve">23 pirkimo dalis - </w:t>
      </w:r>
      <w:proofErr w:type="spellStart"/>
      <w:r>
        <w:rPr>
          <w:rFonts w:ascii="TimesNewRomanPSMT" w:eastAsiaTheme="minorHAnsi" w:hAnsi="TimesNewRomanPSMT" w:cs="TimesNewRomanPSMT"/>
          <w:bdr w:val="none" w:sz="0" w:space="0" w:color="auto"/>
        </w:rPr>
        <w:t>Konsistencinis</w:t>
      </w:r>
      <w:proofErr w:type="spellEnd"/>
      <w:r>
        <w:rPr>
          <w:rFonts w:ascii="TimesNewRomanPSMT" w:eastAsiaTheme="minorHAnsi" w:hAnsi="TimesNewRomanPSMT" w:cs="TimesNewRomanPSMT"/>
          <w:bdr w:val="none" w:sz="0" w:space="0" w:color="auto"/>
        </w:rPr>
        <w:t xml:space="preserve"> </w:t>
      </w:r>
      <w:proofErr w:type="spellStart"/>
      <w:r>
        <w:rPr>
          <w:rFonts w:ascii="TimesNewRomanPSMT" w:eastAsiaTheme="minorHAnsi" w:hAnsi="TimesNewRomanPSMT" w:cs="TimesNewRomanPSMT"/>
          <w:bdr w:val="none" w:sz="0" w:space="0" w:color="auto"/>
        </w:rPr>
        <w:t>tepalas</w:t>
      </w:r>
      <w:proofErr w:type="spellEnd"/>
      <w:r>
        <w:rPr>
          <w:rFonts w:ascii="TimesNewRomanPSMT" w:eastAsiaTheme="minorHAnsi" w:hAnsi="TimesNewRomanPSMT" w:cs="TimesNewRomanPSMT"/>
          <w:bdr w:val="none" w:sz="0" w:space="0" w:color="auto"/>
        </w:rPr>
        <w:t>;</w:t>
      </w:r>
    </w:p>
    <w:p w14:paraId="0F354FF1" w14:textId="77777777" w:rsidR="007D1433" w:rsidRDefault="007D1433" w:rsidP="007D1433">
      <w:pPr>
        <w:pStyle w:val="Body2"/>
        <w:ind w:left="349" w:firstLine="360"/>
        <w:rPr>
          <w:lang w:val="lt-LT"/>
        </w:rPr>
      </w:pPr>
      <w:r>
        <w:rPr>
          <w:lang w:val="lt-LT"/>
        </w:rPr>
        <w:tab/>
        <w:t xml:space="preserve">24 pirkimo dalis - </w:t>
      </w:r>
      <w:proofErr w:type="spellStart"/>
      <w:r>
        <w:rPr>
          <w:rFonts w:ascii="TimesNewRomanPSMT" w:eastAsiaTheme="minorHAnsi" w:hAnsi="TimesNewRomanPSMT" w:cs="TimesNewRomanPSMT"/>
          <w:bdr w:val="none" w:sz="0" w:space="0" w:color="auto"/>
        </w:rPr>
        <w:t>Konsistencinis</w:t>
      </w:r>
      <w:proofErr w:type="spellEnd"/>
      <w:r>
        <w:rPr>
          <w:rFonts w:ascii="TimesNewRomanPSMT" w:eastAsiaTheme="minorHAnsi" w:hAnsi="TimesNewRomanPSMT" w:cs="TimesNewRomanPSMT"/>
          <w:bdr w:val="none" w:sz="0" w:space="0" w:color="auto"/>
        </w:rPr>
        <w:t xml:space="preserve"> </w:t>
      </w:r>
      <w:proofErr w:type="spellStart"/>
      <w:r>
        <w:rPr>
          <w:rFonts w:ascii="TimesNewRomanPSMT" w:eastAsiaTheme="minorHAnsi" w:hAnsi="TimesNewRomanPSMT" w:cs="TimesNewRomanPSMT"/>
          <w:bdr w:val="none" w:sz="0" w:space="0" w:color="auto"/>
        </w:rPr>
        <w:t>tepalas</w:t>
      </w:r>
      <w:proofErr w:type="spellEnd"/>
      <w:r>
        <w:rPr>
          <w:rFonts w:ascii="TimesNewRomanPSMT" w:eastAsiaTheme="minorHAnsi" w:hAnsi="TimesNewRomanPSMT" w:cs="TimesNewRomanPSMT"/>
          <w:bdr w:val="none" w:sz="0" w:space="0" w:color="auto"/>
        </w:rPr>
        <w:t>;</w:t>
      </w:r>
    </w:p>
    <w:p w14:paraId="0B4876FE" w14:textId="77777777" w:rsidR="007D1433" w:rsidRDefault="007D1433" w:rsidP="007D1433">
      <w:pPr>
        <w:pStyle w:val="Body2"/>
        <w:ind w:left="349" w:firstLine="360"/>
        <w:rPr>
          <w:lang w:val="lt-LT"/>
        </w:rPr>
      </w:pPr>
      <w:r>
        <w:rPr>
          <w:lang w:val="lt-LT"/>
        </w:rPr>
        <w:tab/>
        <w:t xml:space="preserve">25 pirkimo dalis - </w:t>
      </w:r>
      <w:proofErr w:type="spellStart"/>
      <w:r>
        <w:rPr>
          <w:rFonts w:ascii="TimesNewRomanPSMT" w:eastAsiaTheme="minorHAnsi" w:hAnsi="TimesNewRomanPSMT" w:cs="TimesNewRomanPSMT"/>
          <w:bdr w:val="none" w:sz="0" w:space="0" w:color="auto"/>
        </w:rPr>
        <w:t>Skystas</w:t>
      </w:r>
      <w:proofErr w:type="spellEnd"/>
      <w:r>
        <w:rPr>
          <w:rFonts w:ascii="TimesNewRomanPSMT" w:eastAsiaTheme="minorHAnsi" w:hAnsi="TimesNewRomanPSMT" w:cs="TimesNewRomanPSMT"/>
          <w:bdr w:val="none" w:sz="0" w:space="0" w:color="auto"/>
        </w:rPr>
        <w:t xml:space="preserve"> </w:t>
      </w:r>
      <w:proofErr w:type="spellStart"/>
      <w:r>
        <w:rPr>
          <w:rFonts w:ascii="TimesNewRomanPSMT" w:eastAsiaTheme="minorHAnsi" w:hAnsi="TimesNewRomanPSMT" w:cs="TimesNewRomanPSMT"/>
          <w:bdr w:val="none" w:sz="0" w:space="0" w:color="auto"/>
        </w:rPr>
        <w:t>ginklų</w:t>
      </w:r>
      <w:proofErr w:type="spellEnd"/>
      <w:r>
        <w:rPr>
          <w:rFonts w:ascii="TimesNewRomanPSMT" w:eastAsiaTheme="minorHAnsi" w:hAnsi="TimesNewRomanPSMT" w:cs="TimesNewRomanPSMT"/>
          <w:bdr w:val="none" w:sz="0" w:space="0" w:color="auto"/>
        </w:rPr>
        <w:t xml:space="preserve"> </w:t>
      </w:r>
      <w:proofErr w:type="spellStart"/>
      <w:r>
        <w:rPr>
          <w:rFonts w:ascii="TimesNewRomanPSMT" w:eastAsiaTheme="minorHAnsi" w:hAnsi="TimesNewRomanPSMT" w:cs="TimesNewRomanPSMT"/>
          <w:bdr w:val="none" w:sz="0" w:space="0" w:color="auto"/>
        </w:rPr>
        <w:t>tepalas</w:t>
      </w:r>
      <w:proofErr w:type="spellEnd"/>
      <w:r>
        <w:rPr>
          <w:rFonts w:ascii="TimesNewRomanPSMT" w:eastAsiaTheme="minorHAnsi" w:hAnsi="TimesNewRomanPSMT" w:cs="TimesNewRomanPSMT"/>
          <w:bdr w:val="none" w:sz="0" w:space="0" w:color="auto"/>
        </w:rPr>
        <w:t>;</w:t>
      </w:r>
    </w:p>
    <w:p w14:paraId="7609A8B7" w14:textId="77777777" w:rsidR="007D1433" w:rsidRDefault="007D1433" w:rsidP="007D1433">
      <w:pPr>
        <w:pStyle w:val="Body2"/>
        <w:ind w:left="349" w:firstLine="360"/>
        <w:rPr>
          <w:lang w:val="lt-LT"/>
        </w:rPr>
      </w:pPr>
      <w:r>
        <w:rPr>
          <w:lang w:val="lt-LT"/>
        </w:rPr>
        <w:tab/>
        <w:t xml:space="preserve">26 pirkimo dalis - </w:t>
      </w:r>
      <w:proofErr w:type="spellStart"/>
      <w:r>
        <w:rPr>
          <w:rFonts w:ascii="TimesNewRomanPSMT" w:eastAsiaTheme="minorHAnsi" w:hAnsi="TimesNewRomanPSMT" w:cs="TimesNewRomanPSMT"/>
          <w:bdr w:val="none" w:sz="0" w:space="0" w:color="auto"/>
        </w:rPr>
        <w:t>Skystas</w:t>
      </w:r>
      <w:proofErr w:type="spellEnd"/>
      <w:r>
        <w:rPr>
          <w:rFonts w:ascii="TimesNewRomanPSMT" w:eastAsiaTheme="minorHAnsi" w:hAnsi="TimesNewRomanPSMT" w:cs="TimesNewRomanPSMT"/>
          <w:bdr w:val="none" w:sz="0" w:space="0" w:color="auto"/>
        </w:rPr>
        <w:t xml:space="preserve"> </w:t>
      </w:r>
      <w:proofErr w:type="spellStart"/>
      <w:r>
        <w:rPr>
          <w:rFonts w:ascii="TimesNewRomanPSMT" w:eastAsiaTheme="minorHAnsi" w:hAnsi="TimesNewRomanPSMT" w:cs="TimesNewRomanPSMT"/>
          <w:bdr w:val="none" w:sz="0" w:space="0" w:color="auto"/>
        </w:rPr>
        <w:t>ginklų</w:t>
      </w:r>
      <w:proofErr w:type="spellEnd"/>
      <w:r>
        <w:rPr>
          <w:rFonts w:ascii="TimesNewRomanPSMT" w:eastAsiaTheme="minorHAnsi" w:hAnsi="TimesNewRomanPSMT" w:cs="TimesNewRomanPSMT"/>
          <w:bdr w:val="none" w:sz="0" w:space="0" w:color="auto"/>
        </w:rPr>
        <w:t xml:space="preserve"> </w:t>
      </w:r>
      <w:proofErr w:type="spellStart"/>
      <w:r>
        <w:rPr>
          <w:rFonts w:ascii="TimesNewRomanPSMT" w:eastAsiaTheme="minorHAnsi" w:hAnsi="TimesNewRomanPSMT" w:cs="TimesNewRomanPSMT"/>
          <w:bdr w:val="none" w:sz="0" w:space="0" w:color="auto"/>
        </w:rPr>
        <w:t>tepalas</w:t>
      </w:r>
      <w:proofErr w:type="spellEnd"/>
      <w:r>
        <w:rPr>
          <w:rFonts w:ascii="TimesNewRomanPSMT" w:eastAsiaTheme="minorHAnsi" w:hAnsi="TimesNewRomanPSMT" w:cs="TimesNewRomanPSMT"/>
          <w:bdr w:val="none" w:sz="0" w:space="0" w:color="auto"/>
        </w:rPr>
        <w:t>;</w:t>
      </w:r>
    </w:p>
    <w:p w14:paraId="6B9A6864" w14:textId="77777777" w:rsidR="007D1433" w:rsidRDefault="007D1433" w:rsidP="007D1433">
      <w:pPr>
        <w:pStyle w:val="Body2"/>
        <w:ind w:left="349" w:firstLine="360"/>
        <w:rPr>
          <w:lang w:val="lt-LT"/>
        </w:rPr>
      </w:pPr>
      <w:r>
        <w:rPr>
          <w:lang w:val="lt-LT"/>
        </w:rPr>
        <w:tab/>
        <w:t xml:space="preserve">27 pirkimo dalis - </w:t>
      </w:r>
      <w:proofErr w:type="spellStart"/>
      <w:r>
        <w:rPr>
          <w:rFonts w:ascii="TimesNewRomanPSMT" w:eastAsiaTheme="minorHAnsi" w:hAnsi="TimesNewRomanPSMT" w:cs="TimesNewRomanPSMT"/>
          <w:bdr w:val="none" w:sz="0" w:space="0" w:color="auto"/>
        </w:rPr>
        <w:t>Skystas</w:t>
      </w:r>
      <w:proofErr w:type="spellEnd"/>
      <w:r>
        <w:rPr>
          <w:rFonts w:ascii="TimesNewRomanPSMT" w:eastAsiaTheme="minorHAnsi" w:hAnsi="TimesNewRomanPSMT" w:cs="TimesNewRomanPSMT"/>
          <w:bdr w:val="none" w:sz="0" w:space="0" w:color="auto"/>
        </w:rPr>
        <w:t xml:space="preserve"> </w:t>
      </w:r>
      <w:proofErr w:type="spellStart"/>
      <w:r>
        <w:rPr>
          <w:rFonts w:ascii="TimesNewRomanPSMT" w:eastAsiaTheme="minorHAnsi" w:hAnsi="TimesNewRomanPSMT" w:cs="TimesNewRomanPSMT"/>
          <w:bdr w:val="none" w:sz="0" w:space="0" w:color="auto"/>
        </w:rPr>
        <w:t>reduktorinis</w:t>
      </w:r>
      <w:proofErr w:type="spellEnd"/>
      <w:r>
        <w:rPr>
          <w:rFonts w:ascii="TimesNewRomanPSMT" w:eastAsiaTheme="minorHAnsi" w:hAnsi="TimesNewRomanPSMT" w:cs="TimesNewRomanPSMT"/>
          <w:bdr w:val="none" w:sz="0" w:space="0" w:color="auto"/>
        </w:rPr>
        <w:t xml:space="preserve"> </w:t>
      </w:r>
      <w:proofErr w:type="spellStart"/>
      <w:r>
        <w:rPr>
          <w:rFonts w:ascii="TimesNewRomanPSMT" w:eastAsiaTheme="minorHAnsi" w:hAnsi="TimesNewRomanPSMT" w:cs="TimesNewRomanPSMT"/>
          <w:bdr w:val="none" w:sz="0" w:space="0" w:color="auto"/>
        </w:rPr>
        <w:t>tepalas</w:t>
      </w:r>
      <w:proofErr w:type="spellEnd"/>
      <w:r>
        <w:rPr>
          <w:rFonts w:ascii="TimesNewRomanPSMT" w:eastAsiaTheme="minorHAnsi" w:hAnsi="TimesNewRomanPSMT" w:cs="TimesNewRomanPSMT"/>
          <w:bdr w:val="none" w:sz="0" w:space="0" w:color="auto"/>
        </w:rPr>
        <w:t>;</w:t>
      </w:r>
    </w:p>
    <w:p w14:paraId="1DA3C488" w14:textId="77777777" w:rsidR="007D1433" w:rsidRPr="005E7F8B" w:rsidRDefault="007D1433" w:rsidP="007D143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imesNewRomanPSMT" w:eastAsiaTheme="minorHAnsi" w:hAnsi="TimesNewRomanPSMT" w:cs="TimesNewRomanPSMT"/>
          <w:sz w:val="22"/>
          <w:szCs w:val="22"/>
          <w:bdr w:val="none" w:sz="0" w:space="0" w:color="auto"/>
        </w:rPr>
      </w:pPr>
      <w:r>
        <w:rPr>
          <w:lang w:val="lt-LT"/>
        </w:rPr>
        <w:tab/>
        <w:t xml:space="preserve">28 pirkimo dalis - </w:t>
      </w:r>
      <w:proofErr w:type="spellStart"/>
      <w:r>
        <w:rPr>
          <w:rFonts w:ascii="TimesNewRomanPSMT" w:eastAsiaTheme="minorHAnsi" w:hAnsi="TimesNewRomanPSMT" w:cs="TimesNewRomanPSMT"/>
          <w:sz w:val="22"/>
          <w:szCs w:val="22"/>
          <w:bdr w:val="none" w:sz="0" w:space="0" w:color="auto"/>
        </w:rPr>
        <w:t>Automatinės</w:t>
      </w:r>
      <w:proofErr w:type="spellEnd"/>
      <w:r>
        <w:rPr>
          <w:rFonts w:ascii="TimesNewRomanPSMT" w:eastAsiaTheme="minorHAnsi" w:hAnsi="TimesNewRomanPSMT" w:cs="TimesNewRomanPSMT"/>
          <w:sz w:val="22"/>
          <w:szCs w:val="22"/>
          <w:bdr w:val="none" w:sz="0" w:space="0" w:color="auto"/>
        </w:rPr>
        <w:t xml:space="preserve"> </w:t>
      </w:r>
      <w:proofErr w:type="spellStart"/>
      <w:r>
        <w:rPr>
          <w:rFonts w:ascii="TimesNewRomanPSMT" w:eastAsiaTheme="minorHAnsi" w:hAnsi="TimesNewRomanPSMT" w:cs="TimesNewRomanPSMT"/>
          <w:sz w:val="22"/>
          <w:szCs w:val="22"/>
          <w:bdr w:val="none" w:sz="0" w:space="0" w:color="auto"/>
        </w:rPr>
        <w:t>pavarų</w:t>
      </w:r>
      <w:proofErr w:type="spellEnd"/>
      <w:r>
        <w:rPr>
          <w:rFonts w:ascii="TimesNewRomanPSMT" w:eastAsiaTheme="minorHAnsi" w:hAnsi="TimesNewRomanPSMT" w:cs="TimesNewRomanPSMT"/>
          <w:sz w:val="22"/>
          <w:szCs w:val="22"/>
          <w:bdr w:val="none" w:sz="0" w:space="0" w:color="auto"/>
        </w:rPr>
        <w:t xml:space="preserve"> </w:t>
      </w:r>
      <w:proofErr w:type="spellStart"/>
      <w:r>
        <w:rPr>
          <w:rFonts w:ascii="TimesNewRomanPSMT" w:eastAsiaTheme="minorHAnsi" w:hAnsi="TimesNewRomanPSMT" w:cs="TimesNewRomanPSMT"/>
          <w:sz w:val="22"/>
          <w:szCs w:val="22"/>
          <w:bdr w:val="none" w:sz="0" w:space="0" w:color="auto"/>
        </w:rPr>
        <w:t>dėžės</w:t>
      </w:r>
      <w:proofErr w:type="spellEnd"/>
      <w:r>
        <w:rPr>
          <w:rFonts w:ascii="TimesNewRomanPSMT" w:eastAsiaTheme="minorHAnsi" w:hAnsi="TimesNewRomanPSMT" w:cs="TimesNewRomanPSMT"/>
          <w:sz w:val="22"/>
          <w:szCs w:val="22"/>
          <w:bdr w:val="none" w:sz="0" w:space="0" w:color="auto"/>
        </w:rPr>
        <w:t xml:space="preserve"> </w:t>
      </w:r>
      <w:proofErr w:type="spellStart"/>
      <w:r>
        <w:rPr>
          <w:rFonts w:ascii="TimesNewRomanPSMT" w:eastAsiaTheme="minorHAnsi" w:hAnsi="TimesNewRomanPSMT" w:cs="TimesNewRomanPSMT"/>
          <w:sz w:val="22"/>
          <w:szCs w:val="22"/>
          <w:bdr w:val="none" w:sz="0" w:space="0" w:color="auto"/>
        </w:rPr>
        <w:t>alyva</w:t>
      </w:r>
      <w:proofErr w:type="spellEnd"/>
      <w:r>
        <w:rPr>
          <w:rFonts w:ascii="TimesNewRomanPSMT" w:eastAsiaTheme="minorHAnsi" w:hAnsi="TimesNewRomanPSMT" w:cs="TimesNewRomanPSMT"/>
          <w:sz w:val="22"/>
          <w:szCs w:val="22"/>
          <w:bdr w:val="none" w:sz="0" w:space="0" w:color="auto"/>
        </w:rPr>
        <w:t>;</w:t>
      </w:r>
    </w:p>
    <w:p w14:paraId="2EB76728" w14:textId="77777777" w:rsidR="007D1433" w:rsidRDefault="007D1433" w:rsidP="007D1433">
      <w:pPr>
        <w:pStyle w:val="Body2"/>
        <w:ind w:left="349" w:firstLine="360"/>
        <w:rPr>
          <w:lang w:val="lt-LT"/>
        </w:rPr>
      </w:pPr>
      <w:r>
        <w:rPr>
          <w:lang w:val="lt-LT"/>
        </w:rPr>
        <w:tab/>
        <w:t xml:space="preserve">29 pirkimo dalis - </w:t>
      </w:r>
      <w:proofErr w:type="spellStart"/>
      <w:r>
        <w:rPr>
          <w:rFonts w:ascii="TimesNewRomanPSMT" w:eastAsiaTheme="minorHAnsi" w:hAnsi="TimesNewRomanPSMT" w:cs="TimesNewRomanPSMT"/>
          <w:bdr w:val="none" w:sz="0" w:space="0" w:color="auto"/>
        </w:rPr>
        <w:t>Variklinė</w:t>
      </w:r>
      <w:proofErr w:type="spellEnd"/>
      <w:r>
        <w:rPr>
          <w:rFonts w:ascii="TimesNewRomanPSMT" w:eastAsiaTheme="minorHAnsi" w:hAnsi="TimesNewRomanPSMT" w:cs="TimesNewRomanPSMT"/>
          <w:bdr w:val="none" w:sz="0" w:space="0" w:color="auto"/>
        </w:rPr>
        <w:t xml:space="preserve"> </w:t>
      </w:r>
      <w:proofErr w:type="spellStart"/>
      <w:r>
        <w:rPr>
          <w:rFonts w:ascii="TimesNewRomanPSMT" w:eastAsiaTheme="minorHAnsi" w:hAnsi="TimesNewRomanPSMT" w:cs="TimesNewRomanPSMT"/>
          <w:bdr w:val="none" w:sz="0" w:space="0" w:color="auto"/>
        </w:rPr>
        <w:t>alyva</w:t>
      </w:r>
      <w:proofErr w:type="spellEnd"/>
      <w:r>
        <w:rPr>
          <w:rFonts w:ascii="TimesNewRomanPSMT" w:eastAsiaTheme="minorHAnsi" w:hAnsi="TimesNewRomanPSMT" w:cs="TimesNewRomanPSMT"/>
          <w:bdr w:val="none" w:sz="0" w:space="0" w:color="auto"/>
        </w:rPr>
        <w:t>;</w:t>
      </w:r>
    </w:p>
    <w:p w14:paraId="4CFD2386" w14:textId="77777777" w:rsidR="007D1433" w:rsidRDefault="007D1433" w:rsidP="007D1433">
      <w:pPr>
        <w:pStyle w:val="Body2"/>
        <w:ind w:left="349" w:firstLine="360"/>
        <w:rPr>
          <w:lang w:val="lt-LT"/>
        </w:rPr>
      </w:pPr>
      <w:r>
        <w:rPr>
          <w:lang w:val="lt-LT"/>
        </w:rPr>
        <w:tab/>
        <w:t xml:space="preserve">30 pirkimo dalis - </w:t>
      </w:r>
      <w:proofErr w:type="spellStart"/>
      <w:r>
        <w:rPr>
          <w:rFonts w:ascii="TimesNewRomanPSMT" w:eastAsiaTheme="minorHAnsi" w:hAnsi="TimesNewRomanPSMT" w:cs="TimesNewRomanPSMT"/>
          <w:bdr w:val="none" w:sz="0" w:space="0" w:color="auto"/>
        </w:rPr>
        <w:t>Transmisinė</w:t>
      </w:r>
      <w:proofErr w:type="spellEnd"/>
      <w:r>
        <w:rPr>
          <w:rFonts w:ascii="TimesNewRomanPSMT" w:eastAsiaTheme="minorHAnsi" w:hAnsi="TimesNewRomanPSMT" w:cs="TimesNewRomanPSMT"/>
          <w:bdr w:val="none" w:sz="0" w:space="0" w:color="auto"/>
        </w:rPr>
        <w:t xml:space="preserve"> </w:t>
      </w:r>
      <w:proofErr w:type="spellStart"/>
      <w:r>
        <w:rPr>
          <w:rFonts w:ascii="TimesNewRomanPSMT" w:eastAsiaTheme="minorHAnsi" w:hAnsi="TimesNewRomanPSMT" w:cs="TimesNewRomanPSMT"/>
          <w:bdr w:val="none" w:sz="0" w:space="0" w:color="auto"/>
        </w:rPr>
        <w:t>alyva</w:t>
      </w:r>
      <w:proofErr w:type="spellEnd"/>
      <w:r>
        <w:rPr>
          <w:rFonts w:ascii="TimesNewRomanPSMT" w:eastAsiaTheme="minorHAnsi" w:hAnsi="TimesNewRomanPSMT" w:cs="TimesNewRomanPSMT"/>
          <w:bdr w:val="none" w:sz="0" w:space="0" w:color="auto"/>
        </w:rPr>
        <w:t>;</w:t>
      </w:r>
    </w:p>
    <w:p w14:paraId="2648BC26" w14:textId="77777777" w:rsidR="007D1433" w:rsidRPr="005E7F8B" w:rsidRDefault="007D1433" w:rsidP="007D143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imesNewRomanPSMT" w:eastAsiaTheme="minorHAnsi" w:hAnsi="TimesNewRomanPSMT" w:cs="TimesNewRomanPSMT"/>
          <w:sz w:val="22"/>
          <w:szCs w:val="22"/>
          <w:bdr w:val="none" w:sz="0" w:space="0" w:color="auto"/>
        </w:rPr>
      </w:pPr>
      <w:r>
        <w:rPr>
          <w:lang w:val="lt-LT"/>
        </w:rPr>
        <w:tab/>
        <w:t xml:space="preserve">31 pirkimo dalis - </w:t>
      </w:r>
      <w:proofErr w:type="spellStart"/>
      <w:r>
        <w:rPr>
          <w:rFonts w:ascii="TimesNewRomanPSMT" w:eastAsiaTheme="minorHAnsi" w:hAnsi="TimesNewRomanPSMT" w:cs="TimesNewRomanPSMT"/>
          <w:sz w:val="22"/>
          <w:szCs w:val="22"/>
          <w:bdr w:val="none" w:sz="0" w:space="0" w:color="auto"/>
        </w:rPr>
        <w:t>Aušinimo</w:t>
      </w:r>
      <w:proofErr w:type="spellEnd"/>
      <w:r>
        <w:rPr>
          <w:rFonts w:ascii="TimesNewRomanPSMT" w:eastAsiaTheme="minorHAnsi" w:hAnsi="TimesNewRomanPSMT" w:cs="TimesNewRomanPSMT"/>
          <w:sz w:val="22"/>
          <w:szCs w:val="22"/>
          <w:bdr w:val="none" w:sz="0" w:space="0" w:color="auto"/>
        </w:rPr>
        <w:t xml:space="preserve"> </w:t>
      </w:r>
      <w:proofErr w:type="spellStart"/>
      <w:r>
        <w:rPr>
          <w:rFonts w:ascii="TimesNewRomanPSMT" w:eastAsiaTheme="minorHAnsi" w:hAnsi="TimesNewRomanPSMT" w:cs="TimesNewRomanPSMT"/>
          <w:sz w:val="22"/>
          <w:szCs w:val="22"/>
          <w:bdr w:val="none" w:sz="0" w:space="0" w:color="auto"/>
        </w:rPr>
        <w:t>skystis</w:t>
      </w:r>
      <w:proofErr w:type="spellEnd"/>
      <w:r>
        <w:rPr>
          <w:rFonts w:ascii="TimesNewRomanPSMT" w:eastAsiaTheme="minorHAnsi" w:hAnsi="TimesNewRomanPSMT" w:cs="TimesNewRomanPSMT"/>
          <w:sz w:val="22"/>
          <w:szCs w:val="22"/>
          <w:bdr w:val="none" w:sz="0" w:space="0" w:color="auto"/>
        </w:rPr>
        <w:t xml:space="preserve"> (</w:t>
      </w:r>
      <w:proofErr w:type="spellStart"/>
      <w:r>
        <w:rPr>
          <w:rFonts w:ascii="TimesNewRomanPSMT" w:eastAsiaTheme="minorHAnsi" w:hAnsi="TimesNewRomanPSMT" w:cs="TimesNewRomanPSMT"/>
          <w:sz w:val="22"/>
          <w:szCs w:val="22"/>
          <w:bdr w:val="none" w:sz="0" w:space="0" w:color="auto"/>
        </w:rPr>
        <w:t>koncentratas</w:t>
      </w:r>
      <w:proofErr w:type="spellEnd"/>
      <w:r>
        <w:rPr>
          <w:rFonts w:ascii="TimesNewRomanPSMT" w:eastAsiaTheme="minorHAnsi" w:hAnsi="TimesNewRomanPSMT" w:cs="TimesNewRomanPSMT"/>
          <w:sz w:val="22"/>
          <w:szCs w:val="22"/>
          <w:bdr w:val="none" w:sz="0" w:space="0" w:color="auto"/>
        </w:rPr>
        <w:t>);</w:t>
      </w:r>
    </w:p>
    <w:p w14:paraId="4F66C9EE" w14:textId="77777777" w:rsidR="007D1433" w:rsidRDefault="007D1433" w:rsidP="007D1433">
      <w:pPr>
        <w:pStyle w:val="Body2"/>
        <w:ind w:left="349" w:firstLine="360"/>
        <w:rPr>
          <w:lang w:val="lt-LT"/>
        </w:rPr>
      </w:pPr>
      <w:r>
        <w:rPr>
          <w:lang w:val="lt-LT"/>
        </w:rPr>
        <w:tab/>
        <w:t xml:space="preserve">32 pirkimo dalis - </w:t>
      </w:r>
      <w:proofErr w:type="spellStart"/>
      <w:r>
        <w:rPr>
          <w:rFonts w:ascii="TimesNewRomanPSMT" w:eastAsiaTheme="minorHAnsi" w:hAnsi="TimesNewRomanPSMT" w:cs="TimesNewRomanPSMT"/>
          <w:bdr w:val="none" w:sz="0" w:space="0" w:color="auto"/>
        </w:rPr>
        <w:t>Stabdžių</w:t>
      </w:r>
      <w:proofErr w:type="spellEnd"/>
      <w:r>
        <w:rPr>
          <w:rFonts w:ascii="TimesNewRomanPSMT" w:eastAsiaTheme="minorHAnsi" w:hAnsi="TimesNewRomanPSMT" w:cs="TimesNewRomanPSMT"/>
          <w:bdr w:val="none" w:sz="0" w:space="0" w:color="auto"/>
        </w:rPr>
        <w:t xml:space="preserve"> </w:t>
      </w:r>
      <w:proofErr w:type="spellStart"/>
      <w:r>
        <w:rPr>
          <w:rFonts w:ascii="TimesNewRomanPSMT" w:eastAsiaTheme="minorHAnsi" w:hAnsi="TimesNewRomanPSMT" w:cs="TimesNewRomanPSMT"/>
          <w:bdr w:val="none" w:sz="0" w:space="0" w:color="auto"/>
        </w:rPr>
        <w:t>skystis</w:t>
      </w:r>
      <w:proofErr w:type="spellEnd"/>
      <w:r>
        <w:rPr>
          <w:rFonts w:ascii="TimesNewRomanPSMT" w:eastAsiaTheme="minorHAnsi" w:hAnsi="TimesNewRomanPSMT" w:cs="TimesNewRomanPSMT"/>
          <w:bdr w:val="none" w:sz="0" w:space="0" w:color="auto"/>
        </w:rPr>
        <w:t>.</w:t>
      </w:r>
    </w:p>
    <w:p w14:paraId="638DFC6E" w14:textId="452BE687" w:rsidR="00D74442" w:rsidRDefault="00205AB1" w:rsidP="00FC4E4A">
      <w:pPr>
        <w:pStyle w:val="Body2"/>
        <w:ind w:firstLine="709"/>
        <w:rPr>
          <w:b/>
          <w:u w:val="single"/>
          <w:lang w:val="lt-LT"/>
        </w:rPr>
      </w:pPr>
      <w:r w:rsidRPr="00370648">
        <w:rPr>
          <w:lang w:val="lt-LT"/>
        </w:rPr>
        <w:br/>
      </w:r>
      <w:r w:rsidRPr="00370648">
        <w:rPr>
          <w:lang w:val="lt-LT"/>
        </w:rPr>
        <w:tab/>
        <w:t>2.3. Pasiūlymas turi būti pateiktas visai pirkimo sąlyg</w:t>
      </w:r>
      <w:r w:rsidR="002F478A">
        <w:rPr>
          <w:lang w:val="lt-LT"/>
        </w:rPr>
        <w:t>ose</w:t>
      </w:r>
      <w:r w:rsidRPr="00370648">
        <w:rPr>
          <w:lang w:val="lt-LT"/>
        </w:rPr>
        <w:t xml:space="preserve"> nurodytai </w:t>
      </w:r>
      <w:r w:rsidR="002F478A">
        <w:rPr>
          <w:lang w:val="lt-LT"/>
        </w:rPr>
        <w:t>pirkimo</w:t>
      </w:r>
      <w:r w:rsidR="0070277E">
        <w:rPr>
          <w:lang w:val="lt-LT"/>
        </w:rPr>
        <w:t xml:space="preserve"> dalies</w:t>
      </w:r>
      <w:r w:rsidR="002F478A">
        <w:rPr>
          <w:lang w:val="lt-LT"/>
        </w:rPr>
        <w:t xml:space="preserve"> objekto </w:t>
      </w:r>
      <w:r w:rsidRPr="00370648">
        <w:rPr>
          <w:lang w:val="lt-LT"/>
        </w:rPr>
        <w:t xml:space="preserve">apimčiai, neskaidant jos smulkiau. </w:t>
      </w:r>
      <w:r w:rsidRPr="00370648">
        <w:rPr>
          <w:lang w:val="lt-LT"/>
        </w:rPr>
        <w:tab/>
      </w:r>
      <w:r w:rsidRPr="00370648">
        <w:rPr>
          <w:lang w:val="lt-LT"/>
        </w:rPr>
        <w:br/>
      </w:r>
      <w:r w:rsidRPr="00370648">
        <w:rPr>
          <w:lang w:val="lt-LT"/>
        </w:rPr>
        <w:tab/>
        <w:t>2.4. Reikalavimai pirkimo objektui nurodyti pirkimo sąlygų</w:t>
      </w:r>
      <w:r w:rsidR="006D0202">
        <w:rPr>
          <w:lang w:val="lt-LT"/>
        </w:rPr>
        <w:t xml:space="preserve"> 1</w:t>
      </w:r>
      <w:r w:rsidRPr="00370648">
        <w:rPr>
          <w:lang w:val="lt-LT"/>
        </w:rPr>
        <w:t xml:space="preserve"> priede „Techninė specifikacija“</w:t>
      </w:r>
      <w:r w:rsidR="007D1433">
        <w:rPr>
          <w:lang w:val="lt-LT"/>
        </w:rPr>
        <w:t>,</w:t>
      </w:r>
      <w:r w:rsidRPr="00370648">
        <w:rPr>
          <w:lang w:val="lt-LT"/>
        </w:rPr>
        <w:t xml:space="preserve"> </w:t>
      </w:r>
      <w:r w:rsidR="00D74442">
        <w:rPr>
          <w:lang w:val="lt-LT"/>
        </w:rPr>
        <w:t xml:space="preserve">pirkimo sąlygų </w:t>
      </w:r>
      <w:r w:rsidR="006D0202">
        <w:rPr>
          <w:lang w:val="lt-LT"/>
        </w:rPr>
        <w:t xml:space="preserve">3 </w:t>
      </w:r>
      <w:r w:rsidRPr="00370648">
        <w:rPr>
          <w:lang w:val="lt-LT"/>
        </w:rPr>
        <w:t>priede „Viešojo pirkimo sutarties projektas“</w:t>
      </w:r>
      <w:r w:rsidR="00B43953">
        <w:rPr>
          <w:lang w:val="lt-LT"/>
        </w:rPr>
        <w:t xml:space="preserve"> ir šiose Pirkimo sąlygose</w:t>
      </w:r>
      <w:r w:rsidRPr="00370648">
        <w:rPr>
          <w:lang w:val="lt-LT"/>
        </w:rPr>
        <w:t xml:space="preserve">. Pirkimo sąlygų </w:t>
      </w:r>
      <w:r w:rsidR="00D74442">
        <w:rPr>
          <w:lang w:val="lt-LT"/>
        </w:rPr>
        <w:t>1 priede</w:t>
      </w:r>
      <w:r w:rsidRPr="00370648">
        <w:rPr>
          <w:lang w:val="lt-LT"/>
        </w:rPr>
        <w:t xml:space="preserve"> galimai nurodyti (jei yra) konkretūs modeliai ar tiekimo šaltiniai, konkretūs procesai, būdingi </w:t>
      </w:r>
      <w:r w:rsidRPr="00370648">
        <w:rPr>
          <w:lang w:val="lt-LT"/>
        </w:rPr>
        <w:lastRenderedPageBreak/>
        <w:t>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r>
      <w:r w:rsidR="00D74442">
        <w:rPr>
          <w:lang w:val="lt-LT"/>
        </w:rPr>
        <w:t>2.</w:t>
      </w:r>
      <w:r w:rsidR="0006325C">
        <w:rPr>
          <w:lang w:val="lt-LT"/>
        </w:rPr>
        <w:t>5</w:t>
      </w:r>
      <w:r w:rsidR="00D74442">
        <w:rPr>
          <w:lang w:val="lt-LT"/>
        </w:rPr>
        <w:t xml:space="preserve">. </w:t>
      </w:r>
      <w:r w:rsidR="00D74442" w:rsidRPr="00332E5D">
        <w:rPr>
          <w:lang w:val="lt-LT"/>
        </w:rPr>
        <w:t>Sutarčiai taikoma kainodara</w:t>
      </w:r>
      <w:r w:rsidR="00D74442">
        <w:rPr>
          <w:lang w:val="lt-LT"/>
        </w:rPr>
        <w:t xml:space="preserve"> –</w:t>
      </w:r>
      <w:r w:rsidR="0006325C">
        <w:rPr>
          <w:b/>
          <w:u w:val="single"/>
          <w:lang w:val="lt-LT"/>
        </w:rPr>
        <w:t>fiksuoto įkainio</w:t>
      </w:r>
      <w:r w:rsidR="00D74442" w:rsidRPr="00AF32FD">
        <w:rPr>
          <w:b/>
          <w:u w:val="single"/>
          <w:lang w:val="lt-LT"/>
        </w:rPr>
        <w:t xml:space="preserve"> kainodara.</w:t>
      </w:r>
    </w:p>
    <w:p w14:paraId="591A04B7" w14:textId="77777777" w:rsidR="00D74442" w:rsidRDefault="00D74442" w:rsidP="00E10BE7">
      <w:pPr>
        <w:pStyle w:val="ListParagraph"/>
        <w:ind w:left="0" w:firstLine="709"/>
        <w:jc w:val="both"/>
        <w:rPr>
          <w:lang w:val="lt-LT"/>
        </w:rPr>
      </w:pPr>
      <w:r w:rsidRPr="00BA20AE">
        <w:rPr>
          <w:sz w:val="22"/>
          <w:szCs w:val="22"/>
          <w:lang w:val="lt-LT"/>
        </w:rPr>
        <w:t>2.</w:t>
      </w:r>
      <w:r w:rsidR="0006325C" w:rsidRPr="00BA20AE">
        <w:rPr>
          <w:sz w:val="22"/>
          <w:szCs w:val="22"/>
          <w:lang w:val="lt-LT"/>
        </w:rPr>
        <w:t>6</w:t>
      </w:r>
      <w:r w:rsidRPr="00BA20AE">
        <w:rPr>
          <w:sz w:val="22"/>
          <w:szCs w:val="22"/>
          <w:lang w:val="lt-LT"/>
        </w:rPr>
        <w:t>.</w:t>
      </w:r>
      <w:bookmarkStart w:id="0" w:name="_Hlk41300700"/>
      <w:r w:rsidRPr="00D74442">
        <w:rPr>
          <w:sz w:val="22"/>
          <w:szCs w:val="22"/>
          <w:lang w:val="lt-LT"/>
        </w:rPr>
        <w:t xml:space="preserve"> </w:t>
      </w:r>
      <w:r w:rsidRPr="00332E5D">
        <w:rPr>
          <w:sz w:val="22"/>
          <w:szCs w:val="22"/>
          <w:lang w:val="lt-LT"/>
        </w:rPr>
        <w:t xml:space="preserve">Numatomos sudaryti sutarties trukmė – </w:t>
      </w:r>
      <w:r w:rsidR="007D1433">
        <w:rPr>
          <w:b/>
          <w:sz w:val="22"/>
          <w:szCs w:val="22"/>
          <w:lang w:val="lt-LT"/>
        </w:rPr>
        <w:t>36</w:t>
      </w:r>
      <w:r w:rsidRPr="00332E5D">
        <w:rPr>
          <w:b/>
          <w:sz w:val="22"/>
          <w:szCs w:val="22"/>
          <w:lang w:val="lt-LT"/>
        </w:rPr>
        <w:t xml:space="preserve"> (</w:t>
      </w:r>
      <w:r w:rsidR="007D1433">
        <w:rPr>
          <w:b/>
          <w:sz w:val="22"/>
          <w:szCs w:val="22"/>
          <w:lang w:val="lt-LT"/>
        </w:rPr>
        <w:t>trisdešimt šeši</w:t>
      </w:r>
      <w:r w:rsidRPr="00332E5D">
        <w:rPr>
          <w:b/>
          <w:sz w:val="22"/>
          <w:szCs w:val="22"/>
          <w:lang w:val="lt-LT"/>
        </w:rPr>
        <w:t>)</w:t>
      </w:r>
      <w:r w:rsidRPr="00332E5D">
        <w:rPr>
          <w:sz w:val="22"/>
          <w:szCs w:val="22"/>
          <w:lang w:val="lt-LT"/>
        </w:rPr>
        <w:t xml:space="preserve"> mėnesių nuo Sutarties įsigaliojimo dienos, </w:t>
      </w:r>
      <w:bookmarkEnd w:id="0"/>
      <w:r w:rsidRPr="00332E5D">
        <w:rPr>
          <w:sz w:val="22"/>
          <w:szCs w:val="22"/>
          <w:lang w:val="lt-LT"/>
        </w:rPr>
        <w:t xml:space="preserve">galutinio atsiskaitymo už atliktus darbus terminas yra įskaičiuotas. </w:t>
      </w:r>
    </w:p>
    <w:p w14:paraId="5633CAE1" w14:textId="77777777" w:rsidR="00D74442" w:rsidRDefault="00015474" w:rsidP="00FC4E4A">
      <w:pPr>
        <w:pStyle w:val="Body2"/>
        <w:ind w:firstLine="709"/>
        <w:rPr>
          <w:lang w:val="lt-LT"/>
        </w:rPr>
      </w:pPr>
      <w:r>
        <w:rPr>
          <w:lang w:val="lt-LT"/>
        </w:rPr>
        <w:t xml:space="preserve">2.7. </w:t>
      </w:r>
      <w:r w:rsidR="00205AB1" w:rsidRPr="00370648">
        <w:rPr>
          <w:lang w:val="lt-LT"/>
        </w:rPr>
        <w:t>Tiekėjo įsipareigojimų įvykdymo vietos nurodytos Viešojo pirkimo sutarties projekte.</w:t>
      </w:r>
      <w:r w:rsidR="00205AB1" w:rsidRPr="00370648">
        <w:rPr>
          <w:lang w:val="lt-LT"/>
        </w:rPr>
        <w:tab/>
      </w:r>
      <w:r w:rsidR="00205AB1" w:rsidRPr="00370648">
        <w:rPr>
          <w:lang w:val="lt-LT"/>
        </w:rPr>
        <w:br/>
      </w:r>
      <w:r w:rsidR="00205AB1" w:rsidRPr="00370648">
        <w:rPr>
          <w:lang w:val="lt-LT"/>
        </w:rPr>
        <w:tab/>
      </w:r>
    </w:p>
    <w:p w14:paraId="1BFAF0E2" w14:textId="77777777" w:rsidR="00015474" w:rsidRDefault="00205AB1" w:rsidP="00FC4E4A">
      <w:pPr>
        <w:pStyle w:val="Body2"/>
        <w:ind w:firstLine="709"/>
        <w:rPr>
          <w:b/>
          <w:lang w:val="lt-LT"/>
        </w:rPr>
      </w:pPr>
      <w:r w:rsidRPr="00370648">
        <w:rPr>
          <w:lang w:val="lt-LT"/>
        </w:rPr>
        <w:br/>
      </w:r>
      <w:r w:rsidRPr="00370648">
        <w:rPr>
          <w:lang w:val="lt-LT"/>
        </w:rPr>
        <w:tab/>
      </w:r>
      <w:r w:rsidRPr="00015474">
        <w:rPr>
          <w:b/>
          <w:lang w:val="lt-LT"/>
        </w:rPr>
        <w:t>3. TIEKĖJŲ PAŠALINIMO PAGRINDAI IR REIKALAUJAMA KVALIFIKACIJA</w:t>
      </w:r>
      <w:r w:rsidR="00DB78B4" w:rsidRPr="00015474">
        <w:rPr>
          <w:rFonts w:cs="Times New Roman"/>
          <w:b/>
          <w:lang w:val="lt-LT"/>
        </w:rPr>
        <w:t xml:space="preserve"> IR, JEIGU TAIKYTINA, KOKYBĖS VADYBOS SISTEMOS IR (ARBA) APLINKOS APSAUGOS VADYBOS SISTEMOS STANDARTAI</w:t>
      </w:r>
      <w:r w:rsidRPr="00015474">
        <w:rPr>
          <w:b/>
          <w:lang w:val="lt-LT"/>
        </w:rPr>
        <w:tab/>
      </w:r>
    </w:p>
    <w:p w14:paraId="04F7CB19" w14:textId="77777777" w:rsidR="003F41A3" w:rsidRDefault="00205AB1" w:rsidP="00FC4E4A">
      <w:pPr>
        <w:pStyle w:val="Body2"/>
        <w:ind w:firstLine="709"/>
        <w:rPr>
          <w:lang w:val="lt-LT"/>
        </w:rPr>
      </w:pPr>
      <w:r w:rsidRPr="00370648">
        <w:rPr>
          <w:lang w:val="lt-LT"/>
        </w:rPr>
        <w:br/>
      </w:r>
      <w:r w:rsidRPr="00370648">
        <w:rPr>
          <w:lang w:val="lt-LT"/>
        </w:rPr>
        <w:tab/>
        <w:t xml:space="preserve">3.1. Perkančioji organizacija tikrins tiekėjo ir ūkio subjektų, kurių </w:t>
      </w:r>
      <w:proofErr w:type="spellStart"/>
      <w:r w:rsidRPr="00370648">
        <w:rPr>
          <w:lang w:val="lt-LT"/>
        </w:rPr>
        <w:t>pajėgumais</w:t>
      </w:r>
      <w:proofErr w:type="spellEnd"/>
      <w:r w:rsidRPr="00370648">
        <w:rPr>
          <w:lang w:val="lt-LT"/>
        </w:rPr>
        <w:t xml:space="preserve"> remiasi tiekėjas siekdamas pagrįsti atitikimą kvalifikaciniams reikalavimams, pašalinimo pagrindų, kurie nurodyti </w:t>
      </w:r>
      <w:r w:rsidR="00015474">
        <w:rPr>
          <w:lang w:val="lt-LT"/>
        </w:rPr>
        <w:t xml:space="preserve">pirkimo sąlygų </w:t>
      </w:r>
      <w:r w:rsidR="00ED34C1">
        <w:rPr>
          <w:lang w:val="lt-LT"/>
        </w:rPr>
        <w:t>4</w:t>
      </w:r>
      <w:r w:rsidR="00414B01">
        <w:rPr>
          <w:lang w:val="lt-LT"/>
        </w:rPr>
        <w:t xml:space="preserve"> </w:t>
      </w:r>
      <w:r w:rsidRPr="00370648">
        <w:rPr>
          <w:lang w:val="lt-LT"/>
        </w:rPr>
        <w:t>priede</w:t>
      </w:r>
      <w:r w:rsidR="00414B01">
        <w:rPr>
          <w:lang w:val="lt-LT"/>
        </w:rPr>
        <w:t xml:space="preserve"> </w:t>
      </w:r>
      <w:r w:rsidR="00015474">
        <w:rPr>
          <w:lang w:val="lt-LT"/>
        </w:rPr>
        <w:t>„</w:t>
      </w:r>
      <w:r w:rsidR="009A3CC3">
        <w:rPr>
          <w:lang w:val="lt-LT"/>
        </w:rPr>
        <w:t>Tiekėjų p</w:t>
      </w:r>
      <w:r w:rsidR="00015474">
        <w:rPr>
          <w:lang w:val="lt-LT"/>
        </w:rPr>
        <w:t>ašalinimo pagrindai ir</w:t>
      </w:r>
      <w:r w:rsidR="00414B01" w:rsidRPr="00414B01">
        <w:rPr>
          <w:lang w:val="lt-LT"/>
        </w:rPr>
        <w:t xml:space="preserve"> reikalaujami kvalifikacijos reikalavimai“ (toliau</w:t>
      </w:r>
      <w:r w:rsidR="00414B01">
        <w:rPr>
          <w:lang w:val="lt-LT"/>
        </w:rPr>
        <w:t xml:space="preserve"> -</w:t>
      </w:r>
      <w:r w:rsidR="00414B01" w:rsidRPr="00414B01">
        <w:rPr>
          <w:lang w:val="lt-LT"/>
        </w:rPr>
        <w:t xml:space="preserve"> </w:t>
      </w:r>
      <w:r w:rsidR="000F4A96">
        <w:rPr>
          <w:lang w:val="lt-LT"/>
        </w:rPr>
        <w:t>4</w:t>
      </w:r>
      <w:r w:rsidR="00414B01" w:rsidRPr="00414B01">
        <w:rPr>
          <w:lang w:val="lt-LT"/>
        </w:rPr>
        <w:t xml:space="preserve"> priedas)</w:t>
      </w:r>
      <w:r w:rsidRPr="00370648">
        <w:rPr>
          <w:lang w:val="lt-LT"/>
        </w:rPr>
        <w:t xml:space="preserve"> nebuvimą. Tiekėjas ir subtiekėjai, kurių </w:t>
      </w:r>
      <w:proofErr w:type="spellStart"/>
      <w:r w:rsidRPr="00370648">
        <w:rPr>
          <w:lang w:val="lt-LT"/>
        </w:rPr>
        <w:t>pajėgumais</w:t>
      </w:r>
      <w:proofErr w:type="spellEnd"/>
      <w:r w:rsidRPr="00370648">
        <w:rPr>
          <w:lang w:val="lt-LT"/>
        </w:rPr>
        <w:t xml:space="preserve"> remiasi tiekėjas pagrįsdamas atitikimą pirkimo sąlygose nurodytiems kvalifikaciniams reikalavimams, kartu su pasiūlymu turi pateikti užpildytą pirkimo sąlygų </w:t>
      </w:r>
      <w:r w:rsidR="00ED34C1">
        <w:rPr>
          <w:lang w:val="lt-LT"/>
        </w:rPr>
        <w:t>5</w:t>
      </w:r>
      <w:r w:rsidR="00414B01">
        <w:rPr>
          <w:lang w:val="lt-LT"/>
        </w:rPr>
        <w:t xml:space="preserve"> </w:t>
      </w:r>
      <w:r w:rsidRPr="00370648">
        <w:rPr>
          <w:lang w:val="lt-LT"/>
        </w:rPr>
        <w:t>priedą „Europos bendrasis viešųjų pirkimų dokumentas (</w:t>
      </w:r>
      <w:r w:rsidR="00210DCA">
        <w:rPr>
          <w:lang w:val="lt-LT"/>
        </w:rPr>
        <w:t xml:space="preserve">toliau - </w:t>
      </w:r>
      <w:r w:rsidRPr="00370648">
        <w:rPr>
          <w:lang w:val="lt-LT"/>
        </w:rPr>
        <w:t xml:space="preserve">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Pr="00370648">
        <w:rPr>
          <w:lang w:val="lt-LT"/>
        </w:rPr>
        <w:t>pajėgumais</w:t>
      </w:r>
      <w:proofErr w:type="spellEnd"/>
      <w:r w:rsidRPr="00370648">
        <w:rPr>
          <w:lang w:val="lt-LT"/>
        </w:rPr>
        <w:t xml:space="preserve"> pagal VPĮ 49 straipsnį. Fiziniams asmenims, kuriuos tiekėjas ketina įdarbinti pirkimo laimėjimo atveju ir kurių </w:t>
      </w:r>
      <w:proofErr w:type="spellStart"/>
      <w:r w:rsidRPr="00370648">
        <w:rPr>
          <w:lang w:val="lt-LT"/>
        </w:rPr>
        <w:t>pajėgumais</w:t>
      </w:r>
      <w:proofErr w:type="spellEnd"/>
      <w:r w:rsidRPr="00370648">
        <w:rPr>
          <w:lang w:val="lt-LT"/>
        </w:rPr>
        <w:t xml:space="preserve"> tiekėjas remiasi pagal VPĮ 49 straipsnį, EBVPD pildyti nereikia. Tikrinimas atliekamas šia tvarka:</w:t>
      </w:r>
      <w:r w:rsidRPr="00370648">
        <w:rPr>
          <w:lang w:val="lt-LT"/>
        </w:rPr>
        <w:tab/>
      </w:r>
      <w:r w:rsidRPr="00370648">
        <w:rPr>
          <w:lang w:val="lt-LT"/>
        </w:rPr>
        <w:br/>
      </w:r>
      <w:r w:rsidRPr="00370648">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70648">
        <w:rPr>
          <w:lang w:val="lt-LT"/>
        </w:rPr>
        <w:tab/>
      </w:r>
      <w:r w:rsidRPr="00370648">
        <w:rPr>
          <w:lang w:val="lt-LT"/>
        </w:rPr>
        <w:br/>
      </w:r>
      <w:r w:rsidRPr="00370648">
        <w:rPr>
          <w:lang w:val="lt-LT"/>
        </w:rPr>
        <w:tab/>
        <w:t xml:space="preserve">3.1.2. Perkančioji organizacija nereikalauja iš tiekėjo pateikti dokumentų, patvirtinančių jo pašalinimo pagrindų nebuvimą kartu su pasiūlymu. Pašalinimo pagrindų nebuvimą pagrindžiančių </w:t>
      </w:r>
      <w:r w:rsidR="00410FB4">
        <w:rPr>
          <w:lang w:val="lt-LT"/>
        </w:rPr>
        <w:t xml:space="preserve">atitiktį </w:t>
      </w:r>
      <w:r w:rsidR="00410FB4" w:rsidRPr="00F31587">
        <w:rPr>
          <w:bCs/>
          <w:lang w:val="lt-LT"/>
        </w:rPr>
        <w:t>nacionalinio saugumo reikalavimams</w:t>
      </w:r>
      <w:r w:rsidR="00410FB4" w:rsidRPr="00370648">
        <w:rPr>
          <w:lang w:val="lt-LT"/>
        </w:rPr>
        <w:t xml:space="preserve"> </w:t>
      </w:r>
      <w:r w:rsidR="00410FB4">
        <w:rPr>
          <w:bCs/>
          <w:lang w:val="lt-LT"/>
        </w:rPr>
        <w:t>patvirtinančių</w:t>
      </w:r>
      <w:r w:rsidR="00410FB4" w:rsidRPr="008740C1">
        <w:rPr>
          <w:lang w:val="lt-LT"/>
        </w:rPr>
        <w:t xml:space="preserve"> </w:t>
      </w:r>
      <w:r w:rsidRPr="00370648">
        <w:rPr>
          <w:lang w:val="lt-LT"/>
        </w:rPr>
        <w:t xml:space="preserve">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w:t>
      </w:r>
      <w:r w:rsidR="00410FB4">
        <w:rPr>
          <w:lang w:val="lt-LT"/>
        </w:rPr>
        <w:t>jų pašali</w:t>
      </w:r>
      <w:r w:rsidR="00CC3249">
        <w:rPr>
          <w:lang w:val="lt-LT"/>
        </w:rPr>
        <w:t>nimo pagrindų nebuvimą atitiktį</w:t>
      </w:r>
      <w:r w:rsidR="00410FB4">
        <w:rPr>
          <w:lang w:val="lt-LT"/>
        </w:rPr>
        <w:t xml:space="preserve"> nacionalinio saugumo reikalavimams </w:t>
      </w:r>
      <w:r w:rsidRPr="00370648">
        <w:rPr>
          <w:lang w:val="lt-LT"/>
        </w:rPr>
        <w:t>tik tuo atveju, jeigu tai būtina siekiant užtikrinti tinkamą pirkimo procedūros atlikimą.</w:t>
      </w:r>
      <w:r w:rsidRPr="00370648">
        <w:rPr>
          <w:lang w:val="lt-LT"/>
        </w:rPr>
        <w:tab/>
      </w:r>
      <w:r w:rsidRPr="00370648">
        <w:rPr>
          <w:lang w:val="lt-LT"/>
        </w:rPr>
        <w:br/>
      </w:r>
      <w:r w:rsidRPr="00370648">
        <w:rPr>
          <w:lang w:val="lt-LT"/>
        </w:rPr>
        <w:tab/>
        <w:t xml:space="preserve">3.1.3. Perkančioji organizacija netikrina subtiekėjų ar ūkio subjektų, kurių </w:t>
      </w:r>
      <w:proofErr w:type="spellStart"/>
      <w:r w:rsidRPr="00370648">
        <w:rPr>
          <w:lang w:val="lt-LT"/>
        </w:rPr>
        <w:t>pajėgumais</w:t>
      </w:r>
      <w:proofErr w:type="spellEnd"/>
      <w:r w:rsidRPr="00370648">
        <w:rPr>
          <w:lang w:val="lt-LT"/>
        </w:rPr>
        <w:t xml:space="preserve"> tiekėjas nesiremia, pašalinimo pagrindų.</w:t>
      </w:r>
      <w:r w:rsidRPr="00370648">
        <w:rPr>
          <w:lang w:val="lt-LT"/>
        </w:rPr>
        <w:tab/>
      </w:r>
      <w:r w:rsidRPr="00370648">
        <w:rPr>
          <w:lang w:val="lt-LT"/>
        </w:rPr>
        <w:br/>
      </w:r>
      <w:r w:rsidRPr="00370648">
        <w:rPr>
          <w:lang w:val="lt-LT"/>
        </w:rPr>
        <w:tab/>
        <w:t xml:space="preserve">3.1.4. </w:t>
      </w:r>
      <w:r w:rsidR="003F41A3" w:rsidRPr="003F41A3">
        <w:rPr>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370648">
        <w:rPr>
          <w:lang w:val="lt-LT"/>
        </w:rPr>
        <w:t>.</w:t>
      </w:r>
      <w:r w:rsidRPr="00370648">
        <w:rPr>
          <w:lang w:val="lt-LT"/>
        </w:rPr>
        <w:tab/>
      </w:r>
    </w:p>
    <w:p w14:paraId="31372C04" w14:textId="279190F1" w:rsidR="00410FB4" w:rsidRDefault="003F41A3" w:rsidP="008D19ED">
      <w:pPr>
        <w:pStyle w:val="Body2"/>
        <w:ind w:firstLine="709"/>
        <w:rPr>
          <w:lang w:val="lt-LT"/>
        </w:rPr>
      </w:pPr>
      <w:r>
        <w:rPr>
          <w:lang w:val="lt-LT"/>
        </w:rPr>
        <w:t xml:space="preserve">3.1.5. </w:t>
      </w:r>
      <w:r w:rsidRPr="003F41A3">
        <w:rPr>
          <w:lang w:val="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lang w:val="lt-LT"/>
        </w:rPr>
        <w:t>.</w:t>
      </w:r>
      <w:r w:rsidR="00205AB1" w:rsidRPr="00370648">
        <w:rPr>
          <w:lang w:val="lt-LT"/>
        </w:rPr>
        <w:br/>
      </w:r>
      <w:r w:rsidR="00205AB1" w:rsidRPr="00370648">
        <w:rPr>
          <w:lang w:val="lt-LT"/>
        </w:rPr>
        <w:tab/>
        <w:t>3.1.</w:t>
      </w:r>
      <w:r>
        <w:rPr>
          <w:lang w:val="lt-LT"/>
        </w:rPr>
        <w:t>6</w:t>
      </w:r>
      <w:r w:rsidR="00205AB1" w:rsidRPr="00370648">
        <w:rPr>
          <w:lang w:val="lt-LT"/>
        </w:rPr>
        <w:t>. Jei tiekėjas negali pateikti kurių nors pašalinimo pagrindų nebuvimą pagrindžiančių dokumentų</w:t>
      </w:r>
      <w:r w:rsidR="002A5CF3">
        <w:rPr>
          <w:lang w:val="lt-LT"/>
        </w:rPr>
        <w:t>,</w:t>
      </w:r>
      <w:r w:rsidR="00205AB1" w:rsidRPr="00370648">
        <w:rPr>
          <w:lang w:val="lt-LT"/>
        </w:rPr>
        <w:t xml:space="preserve"> reikalaujamų pirkimo sąlygų </w:t>
      </w:r>
      <w:r w:rsidR="0080437C">
        <w:rPr>
          <w:lang w:val="lt-LT"/>
        </w:rPr>
        <w:t xml:space="preserve">4 </w:t>
      </w:r>
      <w:r w:rsidR="00205AB1" w:rsidRPr="00370648">
        <w:rPr>
          <w:lang w:val="lt-LT"/>
        </w:rPr>
        <w:t>priede „</w:t>
      </w:r>
      <w:r w:rsidR="009A3CC3">
        <w:rPr>
          <w:lang w:val="lt-LT"/>
        </w:rPr>
        <w:t>Tiekėjų pašalinimo pagrindai ir</w:t>
      </w:r>
      <w:r w:rsidR="009A3CC3" w:rsidRPr="00414B01">
        <w:rPr>
          <w:lang w:val="lt-LT"/>
        </w:rPr>
        <w:t xml:space="preserve"> reikalaujami kvalifikacijos reikalavimai</w:t>
      </w:r>
      <w:r w:rsidR="00205AB1" w:rsidRPr="00370648">
        <w:rPr>
          <w:lang w:val="lt-LT"/>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00205AB1" w:rsidRPr="00370648">
        <w:rPr>
          <w:lang w:val="lt-LT"/>
        </w:rPr>
        <w:lastRenderedPageBreak/>
        <w:tab/>
      </w:r>
      <w:r w:rsidR="00205AB1" w:rsidRPr="00370648">
        <w:rPr>
          <w:lang w:val="lt-LT"/>
        </w:rPr>
        <w:br/>
      </w:r>
      <w:r w:rsidR="00205AB1" w:rsidRPr="00370648">
        <w:rPr>
          <w:lang w:val="lt-LT"/>
        </w:rPr>
        <w:tab/>
        <w:t>3.1.</w:t>
      </w:r>
      <w:r>
        <w:rPr>
          <w:lang w:val="lt-LT"/>
        </w:rPr>
        <w:t>7</w:t>
      </w:r>
      <w:r w:rsidR="00205AB1" w:rsidRPr="00370648">
        <w:rPr>
          <w:lang w:val="lt-LT"/>
        </w:rPr>
        <w:t xml:space="preserve">. </w:t>
      </w:r>
      <w:r w:rsidR="0080437C" w:rsidRPr="00AF32FD">
        <w:rPr>
          <w:rFonts w:cs="Times New Roman"/>
          <w:lang w:val="lt-LT"/>
        </w:rPr>
        <w:t xml:space="preserve">Užsienio valstybės tiekėjas, išskyrus tiekėją, kuris yra registruotas Lietuvos Respublikos Užsienio reikalų ministerijos interneto puslapyje adresu: https://keliauk.urm.lt/gyvenantiems-uzsienyje/konsulines-funkcijos-lietuvos-pilieciams/dokumentu-legalizavimas-ir-tvirtinimas-pazyma-apostille/valstybes-kuriu-isduoti-oficialus-dokumentai-atleidziami-nuo-legalizavimo-ar-tvirtinimo-pazyma-apostille nurodytose valstybėse, pateikia legalizuotus </w:t>
      </w:r>
      <w:proofErr w:type="spellStart"/>
      <w:r w:rsidR="0080437C" w:rsidRPr="00AF32FD">
        <w:rPr>
          <w:rFonts w:cs="Times New Roman"/>
          <w:lang w:val="lt-LT"/>
        </w:rPr>
        <w:t>Apostille</w:t>
      </w:r>
      <w:proofErr w:type="spellEnd"/>
      <w:r w:rsidR="0080437C" w:rsidRPr="00AF32FD">
        <w:rPr>
          <w:rFonts w:cs="Times New Roman"/>
          <w:lang w:val="lt-LT"/>
        </w:rPr>
        <w:t xml:space="preserve"> pirkimo sąlygų 4 priede „</w:t>
      </w:r>
      <w:r w:rsidR="009A3CC3">
        <w:rPr>
          <w:rFonts w:cs="Times New Roman"/>
          <w:lang w:val="lt-LT"/>
        </w:rPr>
        <w:t xml:space="preserve">Tiekėjų </w:t>
      </w:r>
      <w:r w:rsidR="009A3CC3">
        <w:rPr>
          <w:lang w:val="lt-LT"/>
        </w:rPr>
        <w:t>p</w:t>
      </w:r>
      <w:r w:rsidR="00015474">
        <w:rPr>
          <w:lang w:val="lt-LT"/>
        </w:rPr>
        <w:t>ašalinimo pagrindai ir</w:t>
      </w:r>
      <w:r w:rsidR="00015474" w:rsidRPr="00414B01">
        <w:rPr>
          <w:lang w:val="lt-LT"/>
        </w:rPr>
        <w:t xml:space="preserve"> reikalaujami kvalifikacijos reikalavimai</w:t>
      </w:r>
      <w:r w:rsidR="0080437C" w:rsidRPr="00AF32FD">
        <w:rPr>
          <w:rFonts w:cs="Times New Roman"/>
          <w:lang w:val="lt-LT"/>
        </w:rPr>
        <w:t xml:space="preserve">“ nurodytus dokumentus. </w:t>
      </w:r>
      <w:r w:rsidR="00205AB1" w:rsidRPr="00370648">
        <w:rPr>
          <w:lang w:val="lt-LT"/>
        </w:rPr>
        <w:t xml:space="preserve"> Legalizavimas atliekamas, vadovaujantis Dokumentų legalizavimo ir tvirtinimo pažyma (</w:t>
      </w:r>
      <w:proofErr w:type="spellStart"/>
      <w:r w:rsidR="00205AB1" w:rsidRPr="00370648">
        <w:rPr>
          <w:lang w:val="lt-LT"/>
        </w:rPr>
        <w:t>Apostille</w:t>
      </w:r>
      <w:proofErr w:type="spellEnd"/>
      <w:r w:rsidR="00205AB1" w:rsidRPr="00370648">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205AB1" w:rsidRPr="00370648">
        <w:rPr>
          <w:lang w:val="lt-LT"/>
        </w:rPr>
        <w:t>Apostille</w:t>
      </w:r>
      <w:proofErr w:type="spellEnd"/>
      <w:r w:rsidR="00205AB1" w:rsidRPr="00370648">
        <w:rPr>
          <w:lang w:val="lt-LT"/>
        </w:rPr>
        <w:t>).</w:t>
      </w:r>
      <w:r w:rsidR="00205AB1" w:rsidRPr="00370648">
        <w:rPr>
          <w:lang w:val="lt-LT"/>
        </w:rPr>
        <w:tab/>
      </w:r>
      <w:r w:rsidR="00205AB1" w:rsidRPr="00370648">
        <w:rPr>
          <w:lang w:val="lt-LT"/>
        </w:rPr>
        <w:br/>
      </w:r>
      <w:r w:rsidR="00205AB1" w:rsidRPr="00370648">
        <w:rPr>
          <w:lang w:val="lt-LT"/>
        </w:rPr>
        <w:tab/>
        <w:t xml:space="preserve">3.2. Tiekėjas, dalyvaujantis pirkime, turi atitikti pirkimo sąlygų </w:t>
      </w:r>
      <w:r w:rsidR="00ED34C1">
        <w:rPr>
          <w:lang w:val="lt-LT"/>
        </w:rPr>
        <w:t>4</w:t>
      </w:r>
      <w:r w:rsidR="00414B01">
        <w:rPr>
          <w:lang w:val="lt-LT"/>
        </w:rPr>
        <w:t xml:space="preserve"> </w:t>
      </w:r>
      <w:r w:rsidR="00205AB1" w:rsidRPr="00370648">
        <w:rPr>
          <w:lang w:val="lt-LT"/>
        </w:rPr>
        <w:t>priede „</w:t>
      </w:r>
      <w:r w:rsidR="009A3CC3">
        <w:rPr>
          <w:lang w:val="lt-LT"/>
        </w:rPr>
        <w:t>Tiekėjų p</w:t>
      </w:r>
      <w:r w:rsidR="00015474">
        <w:rPr>
          <w:lang w:val="lt-LT"/>
        </w:rPr>
        <w:t>ašalinimo pagrindai ir</w:t>
      </w:r>
      <w:r w:rsidR="00015474" w:rsidRPr="00414B01">
        <w:rPr>
          <w:lang w:val="lt-LT"/>
        </w:rPr>
        <w:t xml:space="preserve"> reikalaujami kvalifikacijos reikalavimai</w:t>
      </w:r>
      <w:r w:rsidR="00205AB1" w:rsidRPr="00370648">
        <w:rPr>
          <w:lang w:val="lt-LT"/>
        </w:rPr>
        <w:t>“ nurodytus kvalifikacinius reikalavimus</w:t>
      </w:r>
      <w:r w:rsidR="003A4F61">
        <w:rPr>
          <w:lang w:val="lt-LT"/>
        </w:rPr>
        <w:t>.</w:t>
      </w:r>
      <w:r w:rsidR="00205AB1" w:rsidRPr="00370648">
        <w:rPr>
          <w:lang w:val="lt-LT"/>
        </w:rPr>
        <w:t xml:space="preserve"> Tiekėjas pasiūlyme turi deklaruoti atitikimą kvalifikaciniams reikalavimams</w:t>
      </w:r>
      <w:r w:rsidR="00A5542D">
        <w:rPr>
          <w:lang w:val="lt-LT"/>
        </w:rPr>
        <w:t xml:space="preserve"> </w:t>
      </w:r>
      <w:r w:rsidR="00205AB1" w:rsidRPr="00370648">
        <w:rPr>
          <w:lang w:val="lt-LT"/>
        </w:rPr>
        <w:t>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w:t>
      </w:r>
      <w:r w:rsidR="003A4F61">
        <w:rPr>
          <w:lang w:val="lt-LT"/>
        </w:rPr>
        <w:t>,</w:t>
      </w:r>
      <w:r w:rsidR="00205AB1" w:rsidRPr="00370648">
        <w:rPr>
          <w:lang w:val="lt-LT"/>
        </w:rPr>
        <w:t xml:space="preserve"> privalo pateikti pirkimo sąlygų </w:t>
      </w:r>
      <w:r w:rsidR="00ED34C1">
        <w:rPr>
          <w:lang w:val="lt-LT"/>
        </w:rPr>
        <w:t>4</w:t>
      </w:r>
      <w:r w:rsidR="00A5542D">
        <w:rPr>
          <w:lang w:val="lt-LT"/>
        </w:rPr>
        <w:t xml:space="preserve"> </w:t>
      </w:r>
      <w:r w:rsidR="00205AB1" w:rsidRPr="00370648">
        <w:rPr>
          <w:lang w:val="lt-LT"/>
        </w:rPr>
        <w:t>priede „</w:t>
      </w:r>
      <w:r w:rsidR="009A3CC3">
        <w:rPr>
          <w:lang w:val="lt-LT"/>
        </w:rPr>
        <w:t>Tiekėjų p</w:t>
      </w:r>
      <w:r w:rsidR="00015474">
        <w:rPr>
          <w:lang w:val="lt-LT"/>
        </w:rPr>
        <w:t>ašalinimo pagrindai ir</w:t>
      </w:r>
      <w:r w:rsidR="00015474" w:rsidRPr="00414B01">
        <w:rPr>
          <w:lang w:val="lt-LT"/>
        </w:rPr>
        <w:t xml:space="preserve"> reikalaujami kvalifikacijos reikalavimai</w:t>
      </w:r>
      <w:r w:rsidR="003A4F61">
        <w:rPr>
          <w:rFonts w:cs="Times New Roman"/>
          <w:lang w:val="lt-LT"/>
        </w:rPr>
        <w:t>“</w:t>
      </w:r>
      <w:r w:rsidR="003A4F61" w:rsidRPr="00370648">
        <w:rPr>
          <w:lang w:val="lt-LT"/>
        </w:rPr>
        <w:t xml:space="preserve"> </w:t>
      </w:r>
      <w:r w:rsidR="00205AB1" w:rsidRPr="00015474">
        <w:rPr>
          <w:lang w:val="lt-LT"/>
        </w:rPr>
        <w:t>nurodytus kvalifikaciją pagrindžiančius dokumentus, laikantis šių reikalavimų:</w:t>
      </w:r>
      <w:r w:rsidR="00205AB1" w:rsidRPr="00015474">
        <w:rPr>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00205AB1" w:rsidRPr="00015474">
        <w:rPr>
          <w:lang w:val="lt-LT"/>
        </w:rPr>
        <w:tab/>
      </w:r>
      <w:r w:rsidR="00205AB1" w:rsidRPr="00015474">
        <w:rPr>
          <w:lang w:val="lt-LT"/>
        </w:rPr>
        <w:br/>
      </w:r>
      <w:r w:rsidR="00205AB1" w:rsidRPr="00015474">
        <w:rPr>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205AB1" w:rsidRPr="00015474">
        <w:rPr>
          <w:lang w:val="lt-LT"/>
        </w:rPr>
        <w:tab/>
      </w:r>
      <w:r w:rsidR="00205AB1" w:rsidRPr="00015474">
        <w:rPr>
          <w:lang w:val="lt-LT"/>
        </w:rPr>
        <w:br/>
      </w:r>
      <w:r w:rsidR="00205AB1" w:rsidRPr="00015474">
        <w:rPr>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00205AB1" w:rsidRPr="00370648">
        <w:rPr>
          <w:lang w:val="lt-LT"/>
        </w:rPr>
        <w:tab/>
      </w:r>
      <w:r w:rsidR="00205AB1" w:rsidRPr="00370648">
        <w:rPr>
          <w:lang w:val="lt-LT"/>
        </w:rPr>
        <w:br/>
      </w:r>
      <w:r w:rsidR="00205AB1" w:rsidRPr="00370648">
        <w:rPr>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w:t>
      </w:r>
      <w:r w:rsidR="00505906">
        <w:rPr>
          <w:lang w:val="lt-LT"/>
        </w:rPr>
        <w:t>omi</w:t>
      </w:r>
      <w:r w:rsidR="00205AB1" w:rsidRPr="00370648">
        <w:rPr>
          <w:lang w:val="lt-LT"/>
        </w:rPr>
        <w:t>s priemon</w:t>
      </w:r>
      <w:r w:rsidR="00505906">
        <w:rPr>
          <w:lang w:val="lt-LT"/>
        </w:rPr>
        <w:t>ėmi</w:t>
      </w:r>
      <w:r w:rsidR="00205AB1" w:rsidRPr="00370648">
        <w:rPr>
          <w:lang w:val="lt-LT"/>
        </w:rPr>
        <w:t>s.</w:t>
      </w:r>
      <w:r w:rsidR="00205AB1" w:rsidRPr="00370648">
        <w:rPr>
          <w:lang w:val="lt-LT"/>
        </w:rPr>
        <w:tab/>
      </w:r>
      <w:r w:rsidR="00205AB1" w:rsidRPr="00370648">
        <w:rPr>
          <w:lang w:val="lt-LT"/>
        </w:rPr>
        <w:br/>
      </w:r>
      <w:r w:rsidR="00205AB1"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205AB1" w:rsidRPr="00370648">
        <w:rPr>
          <w:lang w:val="lt-LT"/>
        </w:rPr>
        <w:tab/>
      </w:r>
      <w:r w:rsidR="00205AB1" w:rsidRPr="00370648">
        <w:rPr>
          <w:lang w:val="lt-LT"/>
        </w:rPr>
        <w:br/>
      </w:r>
      <w:r w:rsidR="00205AB1" w:rsidRPr="00370648">
        <w:rPr>
          <w:lang w:val="lt-LT"/>
        </w:rPr>
        <w:tab/>
        <w:t xml:space="preserve">3.4. Savo pasiūlyme tiekėjas turi nurodyti, kokiai pirkimo sutarties daliai ir kokius subtiekėjus, jeigu jie yra žinomi, jis ketina pasitelkti. Tiekėjas, teikdamas pasiūlymą privalo išviešinti </w:t>
      </w:r>
      <w:proofErr w:type="spellStart"/>
      <w:r w:rsidR="00205AB1" w:rsidRPr="00370648">
        <w:rPr>
          <w:lang w:val="lt-LT"/>
        </w:rPr>
        <w:t>kvazisubtiekėjus</w:t>
      </w:r>
      <w:proofErr w:type="spellEnd"/>
      <w:r w:rsidR="00205AB1" w:rsidRPr="00370648">
        <w:rPr>
          <w:lang w:val="lt-LT"/>
        </w:rPr>
        <w:t xml:space="preserve"> (t. y. asmenis, kuriuos planuoja įdarbinti), jei jų </w:t>
      </w:r>
      <w:proofErr w:type="spellStart"/>
      <w:r w:rsidR="00205AB1" w:rsidRPr="00370648">
        <w:rPr>
          <w:lang w:val="lt-LT"/>
        </w:rPr>
        <w:t>pajėgumais</w:t>
      </w:r>
      <w:proofErr w:type="spellEnd"/>
      <w:r w:rsidR="00205AB1" w:rsidRPr="00370648">
        <w:rPr>
          <w:lang w:val="lt-LT"/>
        </w:rPr>
        <w:t xml:space="preserve"> remiamasi dėl atitiktie</w:t>
      </w:r>
      <w:r w:rsidR="00410FB4">
        <w:rPr>
          <w:lang w:val="lt-LT"/>
        </w:rPr>
        <w:t>s kvalifikacijos reikalavimams.</w:t>
      </w:r>
      <w:r w:rsidR="00205AB1" w:rsidRPr="00370648">
        <w:rPr>
          <w:lang w:val="lt-LT"/>
        </w:rPr>
        <w:br/>
      </w:r>
      <w:r w:rsidR="00205AB1" w:rsidRPr="00370648">
        <w:rPr>
          <w:lang w:val="lt-LT"/>
        </w:rPr>
        <w:tab/>
        <w:t>3.5. Tiekėjo pasiūlymas atmetamas, jeigu apie nustatytų reikalavimų atitikimą jis pateikė melagingą informaciją, kurią perkančioji organizacija gali įrodyti bet k</w:t>
      </w:r>
      <w:r w:rsidR="00410FB4">
        <w:rPr>
          <w:lang w:val="lt-LT"/>
        </w:rPr>
        <w:t>okiomis teisėtomis priemonėmis.</w:t>
      </w:r>
    </w:p>
    <w:p w14:paraId="2CA05631" w14:textId="77777777" w:rsidR="00F1435E" w:rsidRPr="00F1435E" w:rsidRDefault="00410FB4" w:rsidP="008D19ED">
      <w:pPr>
        <w:pStyle w:val="Body2"/>
        <w:ind w:firstLine="709"/>
        <w:rPr>
          <w:lang w:val="lt-LT"/>
        </w:rPr>
      </w:pPr>
      <w:r w:rsidRPr="00410FB4">
        <w:rPr>
          <w:lang w:val="lt-LT"/>
        </w:rPr>
        <w:tab/>
        <w:t xml:space="preserve">3.6. Tiekėjas (visi ūkio subjektų grupės nariai), jo subtiekėjai, asmenys, kurių </w:t>
      </w:r>
      <w:proofErr w:type="spellStart"/>
      <w:r w:rsidRPr="00410FB4">
        <w:rPr>
          <w:lang w:val="lt-LT"/>
        </w:rPr>
        <w:t>pajėgumais</w:t>
      </w:r>
      <w:proofErr w:type="spellEnd"/>
      <w:r w:rsidRPr="00410FB4">
        <w:rPr>
          <w:lang w:val="lt-LT"/>
        </w:rPr>
        <w:t xml:space="preserve"> remiasi, neturi kelti grėsmės nacionaliniam saugumui. Perkančioji organizacija bet kuriuo pirkimo procedūrų metu </w:t>
      </w:r>
      <w:r w:rsidRPr="00410FB4">
        <w:rPr>
          <w:lang w:val="lt-LT"/>
        </w:rPr>
        <w:lastRenderedPageBreak/>
        <w:t xml:space="preserve">gali prašyti pirkime dalyvaujančių tiekėjų ar tiekėjo, kurio pasiūlymas gali būti pripažintas laimėjusiu, pateikti papildomus dokumentus ir informaciją, taip pat reikalauti nedelsiant informuoti perkančiąją organizaciją, jeigu pirkimo procedūrų metu pasikeistų tiekėjo pateikti duomenys. Perkančioji organizacija, vadovaudamasi VPĮ 47 str. 8 d. laikys, kad tiekėjas turi interesų konfliktą, galintį neigiamai paveikti pirkimo sutarties vykdymą, jeigu ji turi kompetentingų institucijų informacijos, kad tiekėjas, jo subtiekėjai ar ūkio subjektai, kurių </w:t>
      </w:r>
      <w:proofErr w:type="spellStart"/>
      <w:r w:rsidRPr="00410FB4">
        <w:rPr>
          <w:lang w:val="lt-LT"/>
        </w:rPr>
        <w:t>pajėgumais</w:t>
      </w:r>
      <w:proofErr w:type="spellEnd"/>
      <w:r w:rsidRPr="00410FB4">
        <w:rPr>
          <w:lang w:val="lt-LT"/>
        </w:rPr>
        <w:t xml:space="preserve"> remiamasi, ar juos kontroliuojantys asmenys turi interesų, gali</w:t>
      </w:r>
      <w:r>
        <w:rPr>
          <w:lang w:val="lt-LT"/>
        </w:rPr>
        <w:t xml:space="preserve">nčių kelti grėsmę nacionaliniam </w:t>
      </w:r>
      <w:r w:rsidRPr="00410FB4">
        <w:rPr>
          <w:lang w:val="lt-LT"/>
        </w:rPr>
        <w:t>saugumui.</w:t>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015474">
        <w:rPr>
          <w:b/>
          <w:lang w:val="lt-LT"/>
        </w:rPr>
        <w:t xml:space="preserve">4. </w:t>
      </w:r>
      <w:r w:rsidR="003F41A3" w:rsidRPr="00015474">
        <w:rPr>
          <w:b/>
          <w:lang w:val="lt-LT"/>
        </w:rPr>
        <w:t>TIEKĖJŲ GRUPĖS DALYVAVIMAS PIRKIMO PROCEDŪROSE, RĖMIMASIS KITŲ TIEKĖJŲ PAJĖGUMAIS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4.1. Jei pirkimo procedūrose dalyvauja tiek</w:t>
      </w:r>
      <w:r w:rsidR="00ED34C1">
        <w:rPr>
          <w:lang w:val="lt-LT"/>
        </w:rPr>
        <w:t>ė</w:t>
      </w:r>
      <w:r w:rsidR="00205AB1" w:rsidRPr="00370648">
        <w:rPr>
          <w:lang w:val="lt-LT"/>
        </w:rPr>
        <w:t>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205AB1" w:rsidRPr="00370648">
        <w:rPr>
          <w:lang w:val="lt-LT"/>
        </w:rPr>
        <w:tab/>
      </w:r>
      <w:r w:rsidR="00205AB1" w:rsidRPr="00370648">
        <w:rPr>
          <w:lang w:val="lt-LT"/>
        </w:rPr>
        <w:br/>
      </w:r>
      <w:r w:rsidR="00205AB1" w:rsidRPr="00370648">
        <w:rPr>
          <w:lang w:val="lt-LT"/>
        </w:rPr>
        <w:tab/>
        <w:t>4.2. Perkančioji organizacija nereikalauja, kad tiekėjų grupės pateiktą pasiūlymą pripažinus geriausiu ir perkančiajai organizacijai pasiūlius sudaryti pirkimo sutartį, ši tiekėjų grupė įgautų tam tikrą teisinę formą.</w:t>
      </w:r>
      <w:r w:rsidR="00205AB1" w:rsidRPr="00370648">
        <w:rPr>
          <w:lang w:val="lt-LT"/>
        </w:rPr>
        <w:tab/>
        <w:t xml:space="preserve">4.3. Tiekėjas gali remtis kitų ūkio subjektų </w:t>
      </w:r>
      <w:proofErr w:type="spellStart"/>
      <w:r w:rsidR="00205AB1" w:rsidRPr="00370648">
        <w:rPr>
          <w:lang w:val="lt-LT"/>
        </w:rPr>
        <w:t>pajėgumais</w:t>
      </w:r>
      <w:proofErr w:type="spellEnd"/>
      <w:r w:rsidR="00205AB1" w:rsidRPr="00370648">
        <w:rPr>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00205AB1" w:rsidRPr="00370648">
        <w:rPr>
          <w:lang w:val="lt-LT"/>
        </w:rPr>
        <w:t>pajėgumais</w:t>
      </w:r>
      <w:proofErr w:type="spellEnd"/>
      <w:r w:rsidR="00205AB1" w:rsidRPr="00370648">
        <w:rPr>
          <w:lang w:val="lt-LT"/>
        </w:rPr>
        <w:t>, privalo juos nurodyti pasiūlyme.</w:t>
      </w:r>
      <w:r w:rsidR="00205AB1" w:rsidRPr="00370648">
        <w:rPr>
          <w:lang w:val="lt-LT"/>
        </w:rPr>
        <w:tab/>
      </w:r>
      <w:r w:rsidR="00205AB1" w:rsidRPr="00370648">
        <w:rPr>
          <w:lang w:val="lt-LT"/>
        </w:rPr>
        <w:br/>
      </w:r>
      <w:r w:rsidR="00205AB1" w:rsidRPr="00370648">
        <w:rPr>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00205AB1" w:rsidRPr="00370648">
        <w:rPr>
          <w:lang w:val="lt-LT"/>
        </w:rPr>
        <w:t>pajėgumais</w:t>
      </w:r>
      <w:proofErr w:type="spellEnd"/>
      <w:r w:rsidR="00205AB1" w:rsidRPr="00370648">
        <w:rPr>
          <w:lang w:val="lt-LT"/>
        </w:rPr>
        <w:t xml:space="preserve"> gali tik tuomet, kai tie subjektai, kurių </w:t>
      </w:r>
      <w:proofErr w:type="spellStart"/>
      <w:r w:rsidR="00205AB1" w:rsidRPr="00370648">
        <w:rPr>
          <w:lang w:val="lt-LT"/>
        </w:rPr>
        <w:t>pajėgumais</w:t>
      </w:r>
      <w:proofErr w:type="spellEnd"/>
      <w:r w:rsidR="00205AB1" w:rsidRPr="00370648">
        <w:rPr>
          <w:lang w:val="lt-LT"/>
        </w:rPr>
        <w:t xml:space="preserve"> buvo pasiremta, patys teiks tas paslaugas ar atliks darbus, kuriems reikia jų </w:t>
      </w:r>
      <w:proofErr w:type="spellStart"/>
      <w:r w:rsidR="00205AB1" w:rsidRPr="00370648">
        <w:rPr>
          <w:lang w:val="lt-LT"/>
        </w:rPr>
        <w:t>pajėgumų</w:t>
      </w:r>
      <w:proofErr w:type="spellEnd"/>
      <w:r w:rsidR="00205AB1" w:rsidRPr="00370648">
        <w:rPr>
          <w:lang w:val="lt-LT"/>
        </w:rPr>
        <w:t>.</w:t>
      </w:r>
      <w:r w:rsidR="00205AB1" w:rsidRPr="00370648">
        <w:rPr>
          <w:lang w:val="lt-LT"/>
        </w:rPr>
        <w:tab/>
      </w:r>
      <w:r w:rsidR="00205AB1" w:rsidRPr="00370648">
        <w:rPr>
          <w:lang w:val="lt-LT"/>
        </w:rPr>
        <w:br/>
      </w:r>
      <w:r w:rsidR="00205AB1" w:rsidRPr="00370648">
        <w:rPr>
          <w:lang w:val="lt-LT"/>
        </w:rPr>
        <w:tab/>
        <w:t xml:space="preserve">4.5. Remdamasis kitų ūkio subjektų </w:t>
      </w:r>
      <w:proofErr w:type="spellStart"/>
      <w:r w:rsidR="00205AB1" w:rsidRPr="00370648">
        <w:rPr>
          <w:lang w:val="lt-LT"/>
        </w:rPr>
        <w:t>pajėgumais</w:t>
      </w:r>
      <w:proofErr w:type="spellEnd"/>
      <w:r w:rsidR="00205AB1" w:rsidRPr="00370648">
        <w:rPr>
          <w:lang w:val="lt-LT"/>
        </w:rPr>
        <w:t xml:space="preserve">, tiekėjas neatsižvelgia į tai, koks teisinis ryšys sieja tiekėją ir tą ūkio subjektą, kurio </w:t>
      </w:r>
      <w:proofErr w:type="spellStart"/>
      <w:r w:rsidR="00205AB1" w:rsidRPr="00370648">
        <w:rPr>
          <w:lang w:val="lt-LT"/>
        </w:rPr>
        <w:t>pajėgumais</w:t>
      </w:r>
      <w:proofErr w:type="spellEnd"/>
      <w:r w:rsidR="00205AB1" w:rsidRPr="00370648">
        <w:rPr>
          <w:lang w:val="lt-LT"/>
        </w:rPr>
        <w:t xml:space="preserve"> jis remiasi. Galimos įvairios naudojimosi kitam subjektui priklausiančiais ištekliais formos, pavyzdžiui: jungtinė veikla (partnerystė), subranga, konsorciumas, rėmimasis dukterinių (patronuojamųjų) įmonių </w:t>
      </w:r>
      <w:proofErr w:type="spellStart"/>
      <w:r w:rsidR="00205AB1" w:rsidRPr="00370648">
        <w:rPr>
          <w:lang w:val="lt-LT"/>
        </w:rPr>
        <w:t>pajėgumais</w:t>
      </w:r>
      <w:proofErr w:type="spellEnd"/>
      <w:r w:rsidR="00205AB1" w:rsidRPr="00370648">
        <w:rPr>
          <w:lang w:val="lt-LT"/>
        </w:rPr>
        <w:t xml:space="preserve">, naudojimasis asmenų, tiesiogiai nedalyvaujančių pirkimo procedūrose </w:t>
      </w:r>
      <w:proofErr w:type="spellStart"/>
      <w:r w:rsidR="00205AB1" w:rsidRPr="00370648">
        <w:rPr>
          <w:lang w:val="lt-LT"/>
        </w:rPr>
        <w:t>pajėgumais</w:t>
      </w:r>
      <w:proofErr w:type="spellEnd"/>
      <w:r w:rsidR="00205AB1" w:rsidRPr="00370648">
        <w:rPr>
          <w:lang w:val="lt-LT"/>
        </w:rPr>
        <w:t xml:space="preserve"> (šių asmenų įrankiais, įrenginiais, techninėmis priemonėmis) ir panašiai.</w:t>
      </w:r>
      <w:r w:rsidR="00205AB1" w:rsidRPr="00370648">
        <w:rPr>
          <w:lang w:val="lt-LT"/>
        </w:rPr>
        <w:tab/>
      </w:r>
      <w:r w:rsidR="00205AB1" w:rsidRPr="00370648">
        <w:rPr>
          <w:lang w:val="lt-LT"/>
        </w:rPr>
        <w:br/>
      </w:r>
      <w:r w:rsidR="00205AB1" w:rsidRPr="00370648">
        <w:rPr>
          <w:lang w:val="lt-LT"/>
        </w:rPr>
        <w:tab/>
        <w:t xml:space="preserve">4.6. Tiekėjas remiasi tokiais ūkio subjekto </w:t>
      </w:r>
      <w:proofErr w:type="spellStart"/>
      <w:r w:rsidR="00205AB1" w:rsidRPr="00370648">
        <w:rPr>
          <w:lang w:val="lt-LT"/>
        </w:rPr>
        <w:t>pajėgumais</w:t>
      </w:r>
      <w:proofErr w:type="spellEnd"/>
      <w:r w:rsidR="00205AB1" w:rsidRPr="00370648">
        <w:rPr>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00205AB1" w:rsidRPr="00370648">
        <w:rPr>
          <w:lang w:val="lt-LT"/>
        </w:rPr>
        <w:t>pajėgumais</w:t>
      </w:r>
      <w:proofErr w:type="spellEnd"/>
      <w:r w:rsidR="00205AB1" w:rsidRPr="00370648">
        <w:rPr>
          <w:lang w:val="lt-LT"/>
        </w:rPr>
        <w:t xml:space="preserve"> buvo pasiremta, ištekliai tiekėjui bus prieinami. Tuo atveju, jeigu siekiant atitikties kvalifikacijos reikalavimams buvo pasiremta trečiųjų asmenų, tiesiogiai nedalyvaujančių konkurse, </w:t>
      </w:r>
      <w:proofErr w:type="spellStart"/>
      <w:r w:rsidR="00205AB1" w:rsidRPr="00370648">
        <w:rPr>
          <w:lang w:val="lt-LT"/>
        </w:rPr>
        <w:t>pajėgumais</w:t>
      </w:r>
      <w:proofErr w:type="spellEnd"/>
      <w:r w:rsidR="00205AB1" w:rsidRPr="00370648">
        <w:rPr>
          <w:lang w:val="lt-LT"/>
        </w:rPr>
        <w:t xml:space="preserve">, tiekėjas taip pat turi pareigą įrodyti, kad atitinkamais </w:t>
      </w:r>
      <w:proofErr w:type="spellStart"/>
      <w:r w:rsidR="00205AB1" w:rsidRPr="00370648">
        <w:rPr>
          <w:lang w:val="lt-LT"/>
        </w:rPr>
        <w:t>pajėgumais</w:t>
      </w:r>
      <w:proofErr w:type="spellEnd"/>
      <w:r w:rsidR="00205AB1" w:rsidRPr="00370648">
        <w:rPr>
          <w:lang w:val="lt-LT"/>
        </w:rPr>
        <w:t xml:space="preserve"> jis galės naudotis sutarties vykdymo laikotarpiu. Tokiomis pačiomis sąlygomis tiekėjų grupė gali remtis tiekėjų grupės dalyvių arba kitų ūkio subjektų </w:t>
      </w:r>
      <w:proofErr w:type="spellStart"/>
      <w:r w:rsidR="00205AB1" w:rsidRPr="00370648">
        <w:rPr>
          <w:lang w:val="lt-LT"/>
        </w:rPr>
        <w:t>pajėgumais</w:t>
      </w:r>
      <w:proofErr w:type="spellEnd"/>
      <w:r w:rsidR="00205AB1" w:rsidRPr="00370648">
        <w:rPr>
          <w:lang w:val="lt-LT"/>
        </w:rPr>
        <w:t>.</w:t>
      </w:r>
      <w:r w:rsidR="00205AB1" w:rsidRPr="00370648">
        <w:rPr>
          <w:lang w:val="lt-LT"/>
        </w:rPr>
        <w:tab/>
      </w:r>
      <w:r w:rsidR="00205AB1" w:rsidRPr="00370648">
        <w:rPr>
          <w:lang w:val="lt-LT"/>
        </w:rPr>
        <w:br/>
      </w:r>
      <w:r w:rsidR="00205AB1"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05AB1" w:rsidRPr="00370648">
        <w:rPr>
          <w:lang w:val="lt-LT"/>
        </w:rPr>
        <w:tab/>
      </w:r>
      <w:r w:rsidR="00205AB1" w:rsidRPr="00370648">
        <w:rPr>
          <w:lang w:val="lt-LT"/>
        </w:rPr>
        <w:br/>
      </w:r>
      <w:r w:rsidR="00205AB1" w:rsidRPr="00370648">
        <w:rPr>
          <w:lang w:val="lt-LT"/>
        </w:rPr>
        <w:tab/>
        <w:t xml:space="preserve">4.8. Tais atvejais, kai tiekėjas remdamasis ekonominiais ir (arba) finansiniais </w:t>
      </w:r>
      <w:proofErr w:type="spellStart"/>
      <w:r w:rsidR="00205AB1" w:rsidRPr="00370648">
        <w:rPr>
          <w:lang w:val="lt-LT"/>
        </w:rPr>
        <w:t>pajėgumais</w:t>
      </w:r>
      <w:proofErr w:type="spellEnd"/>
      <w:r w:rsidR="00205AB1" w:rsidRPr="00370648">
        <w:rPr>
          <w:lang w:val="lt-LT"/>
        </w:rPr>
        <w:t xml:space="preserve"> sumuoja visų ūkio subjektų </w:t>
      </w:r>
      <w:proofErr w:type="spellStart"/>
      <w:r w:rsidR="00205AB1" w:rsidRPr="00370648">
        <w:rPr>
          <w:lang w:val="lt-LT"/>
        </w:rPr>
        <w:t>pajėgumus</w:t>
      </w:r>
      <w:proofErr w:type="spellEnd"/>
      <w:r w:rsidR="00205AB1" w:rsidRPr="00370648">
        <w:rPr>
          <w:lang w:val="lt-LT"/>
        </w:rPr>
        <w:t>, perkančioji organizacija reikalauja, kad visų tų ūkio subjektų atsakomybė būtų solidari. Įrodymui pateikiamos sutarčių ar kitų dokumentų kopijos</w:t>
      </w:r>
      <w:r w:rsidR="00F1435E">
        <w:rPr>
          <w:lang w:val="lt-LT"/>
        </w:rPr>
        <w:t>,</w:t>
      </w:r>
      <w:r w:rsidR="00F1435E" w:rsidRPr="00F1435E">
        <w:rPr>
          <w:lang w:val="lt-LT"/>
        </w:rPr>
        <w:t xml:space="preserve"> </w:t>
      </w:r>
      <w:r w:rsidR="00F1435E" w:rsidRPr="009D4083">
        <w:rPr>
          <w:lang w:val="lt-LT"/>
        </w:rPr>
        <w:t xml:space="preserve">patvirtinančios, kad ūkio subjektai, kurių </w:t>
      </w:r>
      <w:proofErr w:type="spellStart"/>
      <w:r w:rsidR="00F1435E" w:rsidRPr="009D4083">
        <w:rPr>
          <w:lang w:val="lt-LT"/>
        </w:rPr>
        <w:t>pajėgumais</w:t>
      </w:r>
      <w:proofErr w:type="spellEnd"/>
      <w:r w:rsidR="00F1435E" w:rsidRPr="009D4083">
        <w:rPr>
          <w:lang w:val="lt-LT"/>
        </w:rPr>
        <w:t xml:space="preserve"> remiamasi, įsipareigoja solidariai atsakyti už tiekėjo įsipareigojimų pagal pirkimo sutartį </w:t>
      </w:r>
      <w:r w:rsidR="00F1435E" w:rsidRPr="009D4083">
        <w:rPr>
          <w:lang w:val="lt-LT"/>
        </w:rPr>
        <w:lastRenderedPageBreak/>
        <w:t>vykdymą ir atlyginti bet kokią žalą, kuri kiltų dėl tiekėjo netinkamo įsipareigojimų vykdymo ar nevykdymo</w:t>
      </w:r>
      <w:r w:rsidR="00205AB1" w:rsidRPr="00370648">
        <w:rPr>
          <w:lang w:val="lt-LT"/>
        </w:rPr>
        <w:t>.</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015474">
        <w:rPr>
          <w:b/>
          <w:lang w:val="lt-LT"/>
        </w:rPr>
        <w:t>5. PASIŪLYMŲ RENGIMAS, PATEIKIMAS, KEITIMAS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5.1. Tiekėjas gali pateikti tik vieną pasiūlymą. Jei pirkimas skaidomas į pirkimo dalis, tiekėjas gali pateikti tik vieną pasiūlymą 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205AB1" w:rsidRPr="00370648">
        <w:rPr>
          <w:lang w:val="lt-LT"/>
        </w:rPr>
        <w:tab/>
      </w:r>
      <w:r w:rsidR="00205AB1" w:rsidRPr="00370648">
        <w:rPr>
          <w:lang w:val="lt-LT"/>
        </w:rPr>
        <w:br/>
      </w:r>
      <w:r w:rsidR="00205AB1" w:rsidRPr="00370648">
        <w:rPr>
          <w:lang w:val="lt-LT"/>
        </w:rPr>
        <w:tab/>
        <w:t>5.2. Tiekėjas negali pateikti alternatyvių pasiūlymų. Tiekėjui pateikus alternatyvų pasiūlymą, jo pasiūlymas ir alternatyvus pasiūlymas (alternatyvūs pasiūlymai) bus atmesti.</w:t>
      </w:r>
      <w:r w:rsidR="00205AB1" w:rsidRPr="00370648">
        <w:rPr>
          <w:lang w:val="lt-LT"/>
        </w:rPr>
        <w:tab/>
      </w:r>
      <w:r w:rsidR="00205AB1" w:rsidRPr="00370648">
        <w:rPr>
          <w:lang w:val="lt-LT"/>
        </w:rPr>
        <w:br/>
      </w:r>
      <w:r w:rsidR="00205AB1" w:rsidRPr="00370648">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sidR="00205AB1" w:rsidRPr="00370648">
        <w:rPr>
          <w:lang w:val="lt-LT"/>
        </w:rPr>
        <w:t>pdf</w:t>
      </w:r>
      <w:proofErr w:type="spellEnd"/>
      <w:r w:rsidR="00205AB1" w:rsidRPr="00370648">
        <w:rPr>
          <w:lang w:val="lt-LT"/>
        </w:rPr>
        <w:t xml:space="preserve">, </w:t>
      </w:r>
      <w:proofErr w:type="spellStart"/>
      <w:r w:rsidR="00205AB1" w:rsidRPr="00370648">
        <w:rPr>
          <w:lang w:val="lt-LT"/>
        </w:rPr>
        <w:t>jpg</w:t>
      </w:r>
      <w:proofErr w:type="spellEnd"/>
      <w:r w:rsidR="00205AB1" w:rsidRPr="00370648">
        <w:rPr>
          <w:lang w:val="lt-LT"/>
        </w:rPr>
        <w:t xml:space="preserve">, </w:t>
      </w:r>
      <w:proofErr w:type="spellStart"/>
      <w:r w:rsidR="00205AB1" w:rsidRPr="00370648">
        <w:rPr>
          <w:lang w:val="lt-LT"/>
        </w:rPr>
        <w:t>xlsx</w:t>
      </w:r>
      <w:proofErr w:type="spellEnd"/>
      <w:r w:rsidR="00205AB1" w:rsidRPr="00370648">
        <w:rPr>
          <w:lang w:val="lt-LT"/>
        </w:rPr>
        <w:t xml:space="preserve">, </w:t>
      </w:r>
      <w:proofErr w:type="spellStart"/>
      <w:r w:rsidR="00205AB1" w:rsidRPr="00370648">
        <w:rPr>
          <w:lang w:val="lt-LT"/>
        </w:rPr>
        <w:t>docx</w:t>
      </w:r>
      <w:proofErr w:type="spellEnd"/>
      <w:r w:rsidR="00205AB1" w:rsidRPr="00370648">
        <w:rPr>
          <w:lang w:val="lt-LT"/>
        </w:rPr>
        <w:t xml:space="preserve"> ir kt.).</w:t>
      </w:r>
      <w:r w:rsidR="00205AB1" w:rsidRPr="00370648">
        <w:rPr>
          <w:lang w:val="lt-LT"/>
        </w:rPr>
        <w:tab/>
      </w:r>
      <w:r w:rsidR="00205AB1" w:rsidRPr="00370648">
        <w:rPr>
          <w:lang w:val="lt-LT"/>
        </w:rPr>
        <w:br/>
      </w:r>
      <w:r w:rsidR="00205AB1" w:rsidRPr="00370648">
        <w:rPr>
          <w:lang w:val="lt-LT"/>
        </w:rPr>
        <w:tab/>
        <w:t>5.4. Pasiūlymas turi būti pateiktas iki skelbime nurodyto pasiūlymų pateikimo termino pabaigos, o jeigu skelbime nurodytas pasiūlymų pateikimo terminas buvo pratęstas – iki pratęsto termino pabaigos.</w:t>
      </w:r>
      <w:r w:rsidR="00205AB1" w:rsidRPr="00370648">
        <w:rPr>
          <w:lang w:val="lt-LT"/>
        </w:rPr>
        <w:tab/>
      </w:r>
      <w:r w:rsidR="00205AB1" w:rsidRPr="00370648">
        <w:rPr>
          <w:lang w:val="lt-LT"/>
        </w:rPr>
        <w:br/>
      </w:r>
      <w:r w:rsidR="00205AB1" w:rsidRPr="00370648">
        <w:rPr>
          <w:lang w:val="lt-LT"/>
        </w:rPr>
        <w:tab/>
        <w:t>5.5. Pateikdamas pasiūlymą, tiekėjas sutinka su šiais pirkimo dokumentais ir patvirtina, kad jo pasiūlyme pateikta informacija yra teisinga ir apima viską, ko reikia tinkamam pirkimo sutarties įvykdymui.</w:t>
      </w:r>
      <w:r w:rsidR="00205AB1" w:rsidRPr="00370648">
        <w:rPr>
          <w:lang w:val="lt-LT"/>
        </w:rPr>
        <w:tab/>
      </w:r>
      <w:r w:rsidR="00F1435E" w:rsidRPr="00F1435E">
        <w:rPr>
          <w:lang w:val="lt-LT"/>
        </w:rPr>
        <w:t>5.6.</w:t>
      </w:r>
      <w:r w:rsidR="00F1435E" w:rsidRPr="00E10BE7">
        <w:rPr>
          <w:rFonts w:cs="Times New Roman"/>
          <w:lang w:val="lt-LT"/>
        </w:rPr>
        <w:t xml:space="preserve"> Pateikdamas pasiūlymą, teikėjas sutinka su šiais pirkimo dokumentais ir patvirtina, kad jo pasiūlyme pateikta informacija yra teisinga ir apima viską, ko reikia tinkamam pirkimo sutarties įvykdymui.</w:t>
      </w:r>
    </w:p>
    <w:p w14:paraId="1E176D3F" w14:textId="77777777" w:rsidR="0076381A" w:rsidRDefault="00205AB1" w:rsidP="008D19ED">
      <w:pPr>
        <w:pStyle w:val="Body2"/>
        <w:ind w:firstLine="709"/>
        <w:rPr>
          <w:lang w:val="lt-LT"/>
        </w:rPr>
      </w:pPr>
      <w:r w:rsidRPr="00370648">
        <w:rPr>
          <w:lang w:val="lt-LT"/>
        </w:rPr>
        <w:t>5.</w:t>
      </w:r>
      <w:r w:rsidR="00F1435E">
        <w:rPr>
          <w:lang w:val="lt-LT"/>
        </w:rPr>
        <w:t>7</w:t>
      </w:r>
      <w:r w:rsidRPr="00370648">
        <w:rPr>
          <w:lang w:val="lt-LT"/>
        </w:rPr>
        <w:t>.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w:t>
      </w:r>
      <w:r w:rsidR="00F209C6">
        <w:rPr>
          <w:lang w:val="lt-LT"/>
        </w:rPr>
        <w:t xml:space="preserve"> (jeigu turi)</w:t>
      </w:r>
      <w:r w:rsidRPr="00370648">
        <w:rPr>
          <w:lang w:val="lt-LT"/>
        </w:rPr>
        <w:t xml:space="preserve"> arba tiekėjo vadovo arba jo įgalioto asmens parašu.</w:t>
      </w:r>
      <w:r w:rsidR="0076381A">
        <w:rPr>
          <w:lang w:val="lt-LT"/>
        </w:rPr>
        <w:t xml:space="preserve"> </w:t>
      </w:r>
      <w:r w:rsidR="0076381A" w:rsidRPr="0076381A">
        <w:rPr>
          <w:lang w:val="lt-LT"/>
        </w:rPr>
        <w:t>(pateikiami skenuoti dokumentai elektroninėje formoje). Siūlomų prekių atitikimą keliamus techninius reikalavimus apibūdinančių normatyvinių dokumentų (standartų, techninių sąlygų ir kt.) vertimo nereikia, jeigu jie išduoti anglų kalba.</w:t>
      </w:r>
      <w:r w:rsidRPr="00370648">
        <w:rPr>
          <w:lang w:val="lt-LT"/>
        </w:rPr>
        <w:br/>
      </w:r>
      <w:r w:rsidRPr="00370648">
        <w:rPr>
          <w:lang w:val="lt-LT"/>
        </w:rPr>
        <w:tab/>
        <w:t xml:space="preserve">5.7. Pasiūlymas turi galioti ne trumpiau nei </w:t>
      </w:r>
      <w:r w:rsidR="00ED34C1">
        <w:rPr>
          <w:b/>
          <w:lang w:val="lt-LT"/>
        </w:rPr>
        <w:t>180</w:t>
      </w:r>
      <w:r w:rsidR="0076381A" w:rsidRPr="005264D8">
        <w:rPr>
          <w:b/>
          <w:lang w:val="lt-LT"/>
        </w:rPr>
        <w:t xml:space="preserve"> dienų</w:t>
      </w:r>
      <w:r w:rsidR="0076381A">
        <w:rPr>
          <w:lang w:val="lt-LT"/>
        </w:rPr>
        <w:t xml:space="preserve"> nuo </w:t>
      </w:r>
      <w:r w:rsidRPr="00370648">
        <w:rPr>
          <w:lang w:val="lt-LT"/>
        </w:rPr>
        <w:t>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p>
    <w:p w14:paraId="03C6BC64" w14:textId="77777777" w:rsidR="0076381A" w:rsidRDefault="00205AB1" w:rsidP="0076381A">
      <w:pPr>
        <w:pStyle w:val="Body2"/>
        <w:ind w:firstLine="709"/>
        <w:rPr>
          <w:lang w:val="lt-LT"/>
        </w:rPr>
      </w:pPr>
      <w:r w:rsidRPr="00370648">
        <w:rPr>
          <w:lang w:val="lt-LT"/>
        </w:rPr>
        <w:tab/>
      </w:r>
      <w:r w:rsidR="0076381A" w:rsidRPr="0046182A">
        <w:rPr>
          <w:lang w:val="lt-LT"/>
        </w:rPr>
        <w:t>Įkainiai/kainos visuose pasiūlymo dokumentuose turi būti įrašomos apvalinant dviem skaičiais po kablelio.</w:t>
      </w:r>
    </w:p>
    <w:p w14:paraId="7A360C23" w14:textId="77777777" w:rsidR="001E48DE" w:rsidRDefault="00205AB1" w:rsidP="00D42CEE">
      <w:pPr>
        <w:pStyle w:val="Body2"/>
        <w:rPr>
          <w:b/>
          <w:lang w:val="lt-LT"/>
        </w:rPr>
      </w:pPr>
      <w:r w:rsidRPr="00370648">
        <w:rPr>
          <w:lang w:val="lt-LT"/>
        </w:rPr>
        <w:tab/>
        <w:t>5.9. Perkančioji organizacija turi teisę pratęsti pasiūlymo pateikimo terminą. Apie naują pasiūlymų pateikimo terminą paskelbiama CVP IS ir pranešama prie pirkimo CVP IS prisijungusiems tiekėjams.</w:t>
      </w:r>
      <w:r w:rsidRPr="00370648">
        <w:rPr>
          <w:lang w:val="lt-LT"/>
        </w:rPr>
        <w:tab/>
      </w:r>
      <w:r w:rsidRPr="00370648">
        <w:rPr>
          <w:lang w:val="lt-LT"/>
        </w:rPr>
        <w:br/>
      </w:r>
      <w:r w:rsidRPr="00370648">
        <w:rPr>
          <w:lang w:val="lt-LT"/>
        </w:rPr>
        <w:tab/>
      </w:r>
      <w:r w:rsidRPr="005264D8">
        <w:rPr>
          <w:b/>
          <w:lang w:val="lt-LT"/>
        </w:rPr>
        <w:t>5.10. Pasiūlymas turi būti pateikiamas CVP IS priemonėmis, kurį turi sudaryti užpildyta pasiūlymo forma</w:t>
      </w:r>
      <w:r w:rsidR="00F209C6">
        <w:rPr>
          <w:b/>
          <w:lang w:val="lt-LT"/>
        </w:rPr>
        <w:t>,</w:t>
      </w:r>
      <w:r w:rsidRPr="005264D8">
        <w:rPr>
          <w:b/>
          <w:lang w:val="lt-LT"/>
        </w:rPr>
        <w:t xml:space="preserve"> parengta pagal pirkimo sąlygų</w:t>
      </w:r>
      <w:r w:rsidR="005C6B05" w:rsidRPr="005264D8">
        <w:rPr>
          <w:b/>
          <w:lang w:val="lt-LT"/>
        </w:rPr>
        <w:t xml:space="preserve"> 2</w:t>
      </w:r>
      <w:r w:rsidRPr="005264D8">
        <w:rPr>
          <w:b/>
          <w:lang w:val="lt-LT"/>
        </w:rPr>
        <w:t xml:space="preserve"> priedą</w:t>
      </w:r>
      <w:r w:rsidR="00584445">
        <w:rPr>
          <w:b/>
          <w:lang w:val="lt-LT"/>
        </w:rPr>
        <w:t xml:space="preserve"> (Excel formatu)</w:t>
      </w:r>
      <w:r w:rsidR="00ED34C1" w:rsidRPr="005264D8">
        <w:rPr>
          <w:b/>
          <w:lang w:val="lt-LT"/>
        </w:rPr>
        <w:t xml:space="preserve"> ir priedėlius (jei tokie yra)</w:t>
      </w:r>
      <w:r w:rsidRPr="005264D8">
        <w:rPr>
          <w:b/>
          <w:lang w:val="lt-LT"/>
        </w:rPr>
        <w:t xml:space="preserve"> ir šie pasiūlymo priedai:</w:t>
      </w:r>
      <w:r w:rsidRPr="005264D8">
        <w:rPr>
          <w:b/>
          <w:lang w:val="lt-LT"/>
        </w:rPr>
        <w:tab/>
      </w:r>
      <w:r w:rsidRPr="005264D8">
        <w:rPr>
          <w:b/>
          <w:lang w:val="lt-LT"/>
        </w:rPr>
        <w:br/>
      </w:r>
      <w:r w:rsidRPr="005264D8">
        <w:rPr>
          <w:b/>
          <w:lang w:val="lt-LT"/>
        </w:rPr>
        <w:tab/>
        <w:t xml:space="preserve">5.10.1. Jungtinės veiklos sutarties kopija (jeigu pasiūlymą teikia </w:t>
      </w:r>
      <w:r w:rsidR="002B485B">
        <w:rPr>
          <w:b/>
          <w:lang w:val="lt-LT"/>
        </w:rPr>
        <w:t>tiekėjų</w:t>
      </w:r>
      <w:r w:rsidRPr="005264D8">
        <w:rPr>
          <w:b/>
          <w:lang w:val="lt-LT"/>
        </w:rPr>
        <w:t xml:space="preserve"> grupė)</w:t>
      </w:r>
      <w:r w:rsidR="00584445">
        <w:rPr>
          <w:b/>
          <w:lang w:val="lt-LT"/>
        </w:rPr>
        <w:t>;</w:t>
      </w:r>
      <w:r w:rsidRPr="005264D8">
        <w:rPr>
          <w:b/>
          <w:lang w:val="lt-LT"/>
        </w:rPr>
        <w:tab/>
      </w:r>
      <w:r w:rsidRPr="005264D8">
        <w:rPr>
          <w:b/>
          <w:lang w:val="lt-LT"/>
        </w:rPr>
        <w:br/>
      </w:r>
      <w:r w:rsidRPr="005264D8">
        <w:rPr>
          <w:b/>
          <w:lang w:val="lt-LT"/>
        </w:rPr>
        <w:tab/>
        <w:t>5.10.2. Įgaliojimas pateikti pasiūlymą (jeigu pasiūlymą pateikia ne tiekėjo vadovas)</w:t>
      </w:r>
      <w:r w:rsidR="00584445">
        <w:rPr>
          <w:b/>
          <w:lang w:val="lt-LT"/>
        </w:rPr>
        <w:t>;</w:t>
      </w:r>
      <w:r w:rsidRPr="005264D8">
        <w:rPr>
          <w:b/>
          <w:lang w:val="lt-LT"/>
        </w:rPr>
        <w:tab/>
      </w:r>
      <w:r w:rsidRPr="005264D8">
        <w:rPr>
          <w:b/>
          <w:lang w:val="lt-LT"/>
        </w:rPr>
        <w:br/>
      </w:r>
      <w:r w:rsidRPr="005264D8">
        <w:rPr>
          <w:b/>
          <w:lang w:val="lt-LT"/>
        </w:rPr>
        <w:tab/>
        <w:t>5.10.3. Užpildytas Europos bendrasis viešųjų pirkimų dokumentas (EBVPD) parengtas pagal pirkimo sąlygų priedą</w:t>
      </w:r>
      <w:r w:rsidR="00584445">
        <w:rPr>
          <w:b/>
          <w:lang w:val="lt-LT"/>
        </w:rPr>
        <w:t>;</w:t>
      </w:r>
      <w:r w:rsidR="001E48DE">
        <w:rPr>
          <w:b/>
          <w:lang w:val="lt-LT"/>
        </w:rPr>
        <w:tab/>
      </w:r>
    </w:p>
    <w:p w14:paraId="067C8352" w14:textId="7F00FFA4" w:rsidR="00584445" w:rsidRDefault="001E48DE" w:rsidP="00D42CEE">
      <w:pPr>
        <w:pStyle w:val="Body2"/>
        <w:rPr>
          <w:b/>
          <w:lang w:val="lt-LT"/>
        </w:rPr>
      </w:pPr>
      <w:r>
        <w:rPr>
          <w:b/>
          <w:lang w:val="lt-LT"/>
        </w:rPr>
        <w:tab/>
        <w:t xml:space="preserve">5.10.4. </w:t>
      </w:r>
      <w:r w:rsidRPr="00206330">
        <w:rPr>
          <w:b/>
          <w:lang w:val="lt-LT"/>
        </w:rPr>
        <w:t>Galimybę pasinaudoti kitų ūkio subjektų ištekliais patvirtinantys dokumentai (</w:t>
      </w:r>
      <w:r w:rsidRPr="00206330">
        <w:rPr>
          <w:b/>
          <w:i/>
          <w:lang w:val="lt-LT"/>
        </w:rPr>
        <w:t>jei tiekėjas remiasi kitų ūkio subjektų kvalifikacija</w:t>
      </w:r>
      <w:r w:rsidRPr="00206330">
        <w:rPr>
          <w:b/>
          <w:lang w:val="lt-LT"/>
        </w:rPr>
        <w:t>).</w:t>
      </w:r>
      <w:r w:rsidR="00205AB1" w:rsidRPr="005264D8">
        <w:rPr>
          <w:b/>
          <w:lang w:val="lt-LT"/>
        </w:rPr>
        <w:tab/>
      </w:r>
      <w:r w:rsidR="00205AB1" w:rsidRPr="005264D8">
        <w:rPr>
          <w:b/>
          <w:lang w:val="lt-LT"/>
        </w:rPr>
        <w:br/>
      </w:r>
      <w:r w:rsidR="00205AB1" w:rsidRPr="005264D8">
        <w:rPr>
          <w:b/>
          <w:lang w:val="lt-LT"/>
        </w:rPr>
        <w:tab/>
        <w:t xml:space="preserve">5.10.5. </w:t>
      </w:r>
      <w:r w:rsidRPr="00206330">
        <w:rPr>
          <w:b/>
          <w:lang w:val="lt-LT"/>
        </w:rPr>
        <w:t xml:space="preserve">Tiekėjo siūlomos prekės </w:t>
      </w:r>
      <w:r w:rsidR="008D5079">
        <w:rPr>
          <w:b/>
          <w:lang w:val="lt-LT"/>
        </w:rPr>
        <w:t>kokybės pažymėjimo/prekės aprašymo</w:t>
      </w:r>
      <w:r w:rsidRPr="00206330">
        <w:rPr>
          <w:b/>
          <w:lang w:val="lt-LT"/>
        </w:rPr>
        <w:t xml:space="preserve"> </w:t>
      </w:r>
      <w:bookmarkStart w:id="1" w:name="_GoBack"/>
      <w:bookmarkEnd w:id="1"/>
      <w:r w:rsidRPr="00206330">
        <w:rPr>
          <w:b/>
          <w:lang w:val="lt-LT"/>
        </w:rPr>
        <w:t>kopija</w:t>
      </w:r>
      <w:r>
        <w:rPr>
          <w:b/>
          <w:lang w:val="lt-LT"/>
        </w:rPr>
        <w:t>,</w:t>
      </w:r>
      <w:r w:rsidRPr="00206330">
        <w:rPr>
          <w:b/>
          <w:lang w:val="lt-LT"/>
        </w:rPr>
        <w:t xml:space="preserve"> patvirtinanti, </w:t>
      </w:r>
      <w:r w:rsidRPr="00206330">
        <w:rPr>
          <w:b/>
          <w:lang w:val="lt-LT"/>
        </w:rPr>
        <w:lastRenderedPageBreak/>
        <w:t xml:space="preserve">kad siūloma prekė atitinka keliamus techninius reikalavimus, nurodytus techninėje </w:t>
      </w:r>
      <w:r>
        <w:rPr>
          <w:b/>
          <w:lang w:val="lt-LT"/>
        </w:rPr>
        <w:t>specifikacijoje (</w:t>
      </w:r>
      <w:r w:rsidRPr="001E48DE">
        <w:rPr>
          <w:b/>
          <w:i/>
          <w:lang w:val="lt-LT"/>
        </w:rPr>
        <w:t>taikoma visoms pirkimo dalims</w:t>
      </w:r>
      <w:r>
        <w:rPr>
          <w:b/>
          <w:lang w:val="lt-LT"/>
        </w:rPr>
        <w:t>);</w:t>
      </w:r>
    </w:p>
    <w:p w14:paraId="71C683C7" w14:textId="77777777" w:rsidR="00410FB4" w:rsidRDefault="001E48DE" w:rsidP="000A41C6">
      <w:pPr>
        <w:pStyle w:val="Body2"/>
        <w:ind w:firstLine="709"/>
        <w:rPr>
          <w:b/>
          <w:lang w:val="lt-LT"/>
        </w:rPr>
      </w:pPr>
      <w:r>
        <w:rPr>
          <w:b/>
          <w:lang w:val="lt-LT"/>
        </w:rPr>
        <w:tab/>
        <w:t>5.10.6</w:t>
      </w:r>
      <w:r w:rsidR="00205AB1" w:rsidRPr="005264D8">
        <w:rPr>
          <w:b/>
          <w:lang w:val="lt-LT"/>
        </w:rPr>
        <w:t xml:space="preserve">. </w:t>
      </w:r>
      <w:r w:rsidRPr="00206330">
        <w:rPr>
          <w:b/>
          <w:lang w:val="lt-LT"/>
        </w:rPr>
        <w:t>Tiekėjo deklaracija (laisva forma), kurioje turi būti aprašyta/paaiškinta, kur panaudota prekė (virtusi atliekomis) gali būti naudojama pakartotinai ar perdirbama, bei kaip ji paruošiama pakartotinam naudojimui ar perdirbimui</w:t>
      </w:r>
      <w:r>
        <w:rPr>
          <w:b/>
          <w:lang w:val="lt-LT"/>
        </w:rPr>
        <w:t xml:space="preserve"> (</w:t>
      </w:r>
      <w:r w:rsidRPr="001E48DE">
        <w:rPr>
          <w:b/>
          <w:i/>
          <w:lang w:val="lt-LT"/>
        </w:rPr>
        <w:t>taikoma visoms pirkimo dalims</w:t>
      </w:r>
      <w:r>
        <w:rPr>
          <w:b/>
          <w:lang w:val="lt-LT"/>
        </w:rPr>
        <w:t>);</w:t>
      </w:r>
    </w:p>
    <w:p w14:paraId="67BA62D3" w14:textId="77777777" w:rsidR="000A41C6" w:rsidRPr="00410FB4" w:rsidRDefault="001E48DE" w:rsidP="000A41C6">
      <w:pPr>
        <w:pStyle w:val="Body2"/>
        <w:ind w:firstLine="709"/>
        <w:rPr>
          <w:b/>
          <w:lang w:val="lt-LT"/>
        </w:rPr>
      </w:pPr>
      <w:r>
        <w:rPr>
          <w:b/>
          <w:lang w:val="lt-LT"/>
        </w:rPr>
        <w:t>5.10.7. T</w:t>
      </w:r>
      <w:r w:rsidRPr="00206330">
        <w:rPr>
          <w:b/>
          <w:lang w:val="lt-LT"/>
        </w:rPr>
        <w:t>iekėjo patvirtinim</w:t>
      </w:r>
      <w:r>
        <w:rPr>
          <w:b/>
          <w:lang w:val="lt-LT"/>
        </w:rPr>
        <w:t>as</w:t>
      </w:r>
      <w:r w:rsidRPr="00206330">
        <w:rPr>
          <w:b/>
          <w:lang w:val="lt-LT"/>
        </w:rPr>
        <w:t xml:space="preserve"> (laisvos formos deklaracij</w:t>
      </w:r>
      <w:r>
        <w:rPr>
          <w:b/>
          <w:lang w:val="lt-LT"/>
        </w:rPr>
        <w:t>a</w:t>
      </w:r>
      <w:r w:rsidRPr="00206330">
        <w:rPr>
          <w:b/>
          <w:lang w:val="lt-LT"/>
        </w:rPr>
        <w:t xml:space="preserve">), kad </w:t>
      </w:r>
      <w:r>
        <w:rPr>
          <w:b/>
          <w:lang w:val="lt-LT"/>
        </w:rPr>
        <w:t>siūlomų</w:t>
      </w:r>
      <w:r w:rsidRPr="00206330">
        <w:rPr>
          <w:b/>
          <w:lang w:val="lt-LT"/>
        </w:rPr>
        <w:t xml:space="preserve"> prekių pakuotės atitinka Lietuvos Respublikos pakuočių ir pakuo</w:t>
      </w:r>
      <w:r>
        <w:rPr>
          <w:b/>
          <w:lang w:val="lt-LT"/>
        </w:rPr>
        <w:t>čių atliekų tvarkymo įstatymo bei</w:t>
      </w:r>
      <w:r w:rsidRPr="00206330">
        <w:rPr>
          <w:b/>
          <w:lang w:val="lt-LT"/>
        </w:rPr>
        <w:t xml:space="preserve"> Lietuvos Respublikos aplinkos ministro 2002 m. birželio 27 d. įsakymu Nr. 348 „Dėl pakuočių ir pakuočių atliekų tvarkymo taisyklių patvirtinimo“ patvirtintų Pakuočių ir pakuočių atliekų tvarkymo taisyklių reikalavimus</w:t>
      </w:r>
      <w:r>
        <w:rPr>
          <w:b/>
          <w:lang w:val="lt-LT"/>
        </w:rPr>
        <w:t xml:space="preserve">, </w:t>
      </w:r>
      <w:r w:rsidRPr="00206330">
        <w:rPr>
          <w:b/>
          <w:lang w:val="lt-LT"/>
        </w:rPr>
        <w:t xml:space="preserve">arba kitus lygiaverčius </w:t>
      </w:r>
      <w:proofErr w:type="spellStart"/>
      <w:r w:rsidRPr="00206330">
        <w:rPr>
          <w:b/>
          <w:lang w:val="lt-LT"/>
        </w:rPr>
        <w:t>įrodymus</w:t>
      </w:r>
      <w:proofErr w:type="spellEnd"/>
      <w:r w:rsidRPr="00206330">
        <w:rPr>
          <w:b/>
          <w:lang w:val="lt-LT"/>
        </w:rPr>
        <w:t xml:space="preserve"> (</w:t>
      </w:r>
      <w:r w:rsidRPr="006B3C0F">
        <w:rPr>
          <w:b/>
          <w:i/>
          <w:lang w:val="lt-LT"/>
        </w:rPr>
        <w:t>taikoma visoms pirkimo dalims</w:t>
      </w:r>
      <w:r w:rsidRPr="00206330">
        <w:rPr>
          <w:b/>
          <w:lang w:val="lt-LT"/>
        </w:rPr>
        <w:t>).</w:t>
      </w:r>
      <w:r w:rsidR="00205AB1" w:rsidRPr="005264D8">
        <w:rPr>
          <w:b/>
          <w:lang w:val="lt-LT"/>
        </w:rPr>
        <w:br/>
      </w:r>
      <w:r w:rsidR="00205AB1" w:rsidRPr="00370648">
        <w:rPr>
          <w:lang w:val="lt-LT"/>
        </w:rPr>
        <w:tab/>
        <w:t>5.11. Tiekėjo pasiūlymą sudaro CVP IS priemonėmis pateiktos informacijos ir dokumentų visuma.</w:t>
      </w:r>
      <w:r w:rsidR="00205AB1" w:rsidRPr="00370648">
        <w:rPr>
          <w:lang w:val="lt-LT"/>
        </w:rPr>
        <w:tab/>
        <w:t xml:space="preserve">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00205AB1" w:rsidRPr="00370648">
        <w:rPr>
          <w:lang w:val="lt-LT"/>
        </w:rPr>
        <w:t>įrodymus</w:t>
      </w:r>
      <w:proofErr w:type="spellEnd"/>
      <w:r w:rsidR="00205AB1" w:rsidRPr="00370648">
        <w:rPr>
          <w:lang w:val="lt-LT"/>
        </w:rPr>
        <w:t>, laikoma, kad tokia informacija yra nekonfidenciali. Jei tiekėjas nenurodo konfidencialios informacijos, laikoma, kad pasiūlymas yra nekonfidencialus.</w:t>
      </w:r>
      <w:r w:rsidR="00205AB1" w:rsidRPr="00370648">
        <w:rPr>
          <w:lang w:val="lt-LT"/>
        </w:rPr>
        <w:tab/>
      </w:r>
      <w:r w:rsidR="00205AB1" w:rsidRPr="00370648">
        <w:rPr>
          <w:lang w:val="lt-LT"/>
        </w:rPr>
        <w:br/>
      </w:r>
      <w:r w:rsidR="00205AB1"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370648">
        <w:rPr>
          <w:lang w:val="lt-LT"/>
        </w:rPr>
        <w:tab/>
      </w:r>
      <w:r w:rsidR="00205AB1" w:rsidRPr="00370648">
        <w:rPr>
          <w:lang w:val="lt-LT"/>
        </w:rPr>
        <w:br/>
      </w:r>
      <w:r w:rsidR="00205AB1"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015474">
        <w:rPr>
          <w:b/>
          <w:lang w:val="lt-LT"/>
        </w:rPr>
        <w:t>6. PASIŪLYMŲ ŠIFRAVIMAS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6.1. Tiekėjo teikiamas pasiūlymas gali būti užšifruojamas. Tiekėjas, nusprendęs pateikti užšifruotą pasiūlymą, turi:</w:t>
      </w:r>
      <w:r w:rsidR="00205AB1" w:rsidRPr="00370648">
        <w:rPr>
          <w:lang w:val="lt-LT"/>
        </w:rPr>
        <w:tab/>
      </w:r>
      <w:r w:rsidR="00205AB1" w:rsidRPr="00370648">
        <w:rPr>
          <w:lang w:val="lt-LT"/>
        </w:rPr>
        <w:br/>
      </w:r>
      <w:r w:rsidR="00205AB1"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370648">
        <w:rPr>
          <w:lang w:val="lt-LT"/>
        </w:rPr>
        <w:tab/>
      </w:r>
      <w:r w:rsidR="00205AB1" w:rsidRPr="00370648">
        <w:rPr>
          <w:lang w:val="lt-LT"/>
        </w:rPr>
        <w:br/>
      </w:r>
      <w:r w:rsidR="00205AB1"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205AB1" w:rsidRPr="00370648">
        <w:rPr>
          <w:lang w:val="lt-LT"/>
        </w:rPr>
        <w:tab/>
      </w:r>
      <w:r w:rsidR="00205AB1" w:rsidRPr="00370648">
        <w:rPr>
          <w:lang w:val="lt-LT"/>
        </w:rPr>
        <w:br/>
      </w:r>
      <w:r w:rsidR="00205AB1"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0A41C6">
        <w:rPr>
          <w:b/>
          <w:lang w:val="lt-LT"/>
        </w:rPr>
        <w:t>7. PASIŪ</w:t>
      </w:r>
      <w:r w:rsidR="000A41C6" w:rsidRPr="000A41C6">
        <w:rPr>
          <w:b/>
          <w:lang w:val="lt-LT"/>
        </w:rPr>
        <w:t>LYMŲ GALIOJIMO UŽTIKRINIMAS</w:t>
      </w:r>
      <w:r w:rsidR="000A41C6">
        <w:rPr>
          <w:lang w:val="lt-LT"/>
        </w:rPr>
        <w:tab/>
      </w:r>
    </w:p>
    <w:p w14:paraId="746E2A77" w14:textId="77777777" w:rsidR="002162DD" w:rsidRDefault="00205AB1" w:rsidP="00D42CEE">
      <w:pPr>
        <w:pStyle w:val="Body2"/>
        <w:rPr>
          <w:i/>
          <w:lang w:val="lt-LT"/>
        </w:rPr>
      </w:pPr>
      <w:r w:rsidRPr="00370648">
        <w:rPr>
          <w:lang w:val="lt-LT"/>
        </w:rPr>
        <w:tab/>
      </w:r>
      <w:r w:rsidRPr="00370648">
        <w:rPr>
          <w:lang w:val="lt-LT"/>
        </w:rPr>
        <w:br/>
      </w:r>
      <w:r w:rsidRPr="00370648">
        <w:rPr>
          <w:lang w:val="lt-LT"/>
        </w:rPr>
        <w:tab/>
        <w:t>7.1.</w:t>
      </w:r>
      <w:r w:rsidRPr="00370648">
        <w:rPr>
          <w:lang w:val="lt-LT"/>
        </w:rPr>
        <w:tab/>
      </w:r>
      <w:r w:rsidR="002162DD" w:rsidRPr="00434B1B">
        <w:rPr>
          <w:lang w:val="lt-LT"/>
        </w:rPr>
        <w:t xml:space="preserve">Pasiūlymo galiojimas užtikrinamas 2 proc. nuo pasiūlymo kainos </w:t>
      </w:r>
      <w:proofErr w:type="spellStart"/>
      <w:r w:rsidR="002162DD" w:rsidRPr="00434B1B">
        <w:rPr>
          <w:lang w:val="lt-LT"/>
        </w:rPr>
        <w:t>Eur</w:t>
      </w:r>
      <w:proofErr w:type="spellEnd"/>
      <w:r w:rsidR="002162DD" w:rsidRPr="00434B1B">
        <w:rPr>
          <w:lang w:val="lt-LT"/>
        </w:rPr>
        <w:t xml:space="preserve"> be PVM </w:t>
      </w:r>
      <w:r w:rsidR="007D7AEE">
        <w:rPr>
          <w:lang w:val="lt-LT"/>
        </w:rPr>
        <w:t>netesybomis (bauda)</w:t>
      </w:r>
      <w:r w:rsidR="000A41C6">
        <w:rPr>
          <w:lang w:val="lt-LT"/>
        </w:rPr>
        <w:t>.</w:t>
      </w:r>
    </w:p>
    <w:p w14:paraId="41601410" w14:textId="77777777" w:rsidR="002162DD" w:rsidRPr="00434B1B" w:rsidRDefault="002162DD" w:rsidP="002162DD">
      <w:pPr>
        <w:pStyle w:val="Body2"/>
        <w:ind w:firstLine="709"/>
        <w:rPr>
          <w:lang w:val="lt-LT"/>
        </w:rPr>
      </w:pPr>
      <w:r>
        <w:rPr>
          <w:lang w:val="lt-LT"/>
        </w:rPr>
        <w:lastRenderedPageBreak/>
        <w:t xml:space="preserve">7.2. </w:t>
      </w:r>
      <w:r w:rsidRPr="00434B1B">
        <w:rPr>
          <w:lang w:val="lt-LT"/>
        </w:rPr>
        <w:t xml:space="preserve">Pateikdamas pasiūlymą tiekėjas įsipareigoja perkančiajai organizacijai sumokėti </w:t>
      </w:r>
      <w:r w:rsidR="007D7AEE">
        <w:rPr>
          <w:lang w:val="lt-LT"/>
        </w:rPr>
        <w:t xml:space="preserve">7.1. punkte </w:t>
      </w:r>
      <w:r w:rsidRPr="00434B1B">
        <w:rPr>
          <w:lang w:val="lt-LT"/>
        </w:rPr>
        <w:t>nurodyto dydžio netesybas (baudą) įvykus bent vienai šių sąlygų:</w:t>
      </w:r>
      <w:r w:rsidR="002663CC" w:rsidRPr="002663CC">
        <w:rPr>
          <w:lang w:val="lt-LT"/>
        </w:rPr>
        <w:t xml:space="preserve"> </w:t>
      </w:r>
    </w:p>
    <w:p w14:paraId="1DEE74F8" w14:textId="77777777" w:rsidR="002162DD" w:rsidRPr="00434B1B" w:rsidRDefault="002162DD" w:rsidP="002162DD">
      <w:pPr>
        <w:pStyle w:val="Body2"/>
        <w:ind w:firstLine="709"/>
        <w:rPr>
          <w:lang w:val="lt-LT"/>
        </w:rPr>
      </w:pPr>
      <w:r w:rsidRPr="00434B1B">
        <w:rPr>
          <w:lang w:val="lt-LT"/>
        </w:rPr>
        <w:t>7.2.1. dalyvis atsisako savo pasiūlymo arba jo dalies (pasiūlyme nurodyto pirkimo objekto, jo kiekio (apimties), siūlomų kainų, tiekimo ar mokėjimo terminų, kitų pasiūlyme nurodytų sąlygų), nors pasiūlymo galiojimo terminas dar nebus pasibaigęs;</w:t>
      </w:r>
    </w:p>
    <w:p w14:paraId="600A08B0" w14:textId="77777777" w:rsidR="002162DD" w:rsidRDefault="002162DD" w:rsidP="002162DD">
      <w:pPr>
        <w:pStyle w:val="Body2"/>
        <w:ind w:firstLine="709"/>
        <w:rPr>
          <w:lang w:val="lt-LT"/>
        </w:rPr>
      </w:pPr>
      <w:r w:rsidRPr="00434B1B">
        <w:rPr>
          <w:lang w:val="lt-LT"/>
        </w:rPr>
        <w:t>7.2.2. laimėjęs viešąjį pirkimą dalyvis atsisako pasirašyti pirkimo sutartį pagal šiose pirkimo sąlygose pateiktą sutarties projektą. Jei iki perkančiosios organizacijos nurodyto laiko jis nepasirašo pirkimo sutarties, laikoma, kad dalyvis atsisakė pasirašyti pirkimo sutartį</w:t>
      </w:r>
      <w:r w:rsidR="007D7AEE">
        <w:rPr>
          <w:lang w:val="lt-LT"/>
        </w:rPr>
        <w:t>;</w:t>
      </w:r>
      <w:r w:rsidR="002663CC">
        <w:rPr>
          <w:lang w:val="lt-LT"/>
        </w:rPr>
        <w:t xml:space="preserve"> </w:t>
      </w:r>
    </w:p>
    <w:p w14:paraId="7BFC236C" w14:textId="77777777" w:rsidR="007D7AEE" w:rsidRDefault="007D7AEE" w:rsidP="002162DD">
      <w:pPr>
        <w:pStyle w:val="Body2"/>
        <w:ind w:firstLine="709"/>
        <w:rPr>
          <w:lang w:val="lt-LT"/>
        </w:rPr>
      </w:pPr>
      <w:r>
        <w:rPr>
          <w:lang w:val="lt-LT"/>
        </w:rPr>
        <w:t>7.2.3.</w:t>
      </w:r>
      <w:r w:rsidRPr="007D7AEE">
        <w:rPr>
          <w:rFonts w:cs="Times New Roman"/>
          <w:lang w:val="lt-LT"/>
        </w:rPr>
        <w:t xml:space="preserve"> </w:t>
      </w:r>
      <w:r w:rsidRPr="00401AA3">
        <w:rPr>
          <w:rFonts w:cs="Times New Roman"/>
          <w:lang w:val="lt-LT"/>
        </w:rPr>
        <w:t>dalyvis, kurio pasiūlymas laimėjo viešąjį pirkimą, nepateikia pirkimo sutarties sąlygų įvykdymo užtikrinančio dokumento (jeigu reikalaujama).</w:t>
      </w:r>
    </w:p>
    <w:p w14:paraId="12E7DE1F" w14:textId="77777777" w:rsidR="002162DD" w:rsidRPr="002162DD" w:rsidRDefault="002162DD" w:rsidP="00D42CEE">
      <w:pPr>
        <w:pStyle w:val="Body2"/>
        <w:rPr>
          <w:lang w:val="lt-LT"/>
        </w:rPr>
      </w:pPr>
    </w:p>
    <w:p w14:paraId="644116B6" w14:textId="77777777" w:rsidR="00F00A83" w:rsidRDefault="002162DD" w:rsidP="00C356C8">
      <w:pPr>
        <w:pStyle w:val="Body2"/>
        <w:ind w:firstLine="709"/>
        <w:rPr>
          <w:lang w:val="lt-LT"/>
        </w:rPr>
      </w:pPr>
      <w:r>
        <w:rPr>
          <w:lang w:val="lt-LT"/>
        </w:rPr>
        <w:t xml:space="preserve"> </w:t>
      </w:r>
      <w:r w:rsidR="00205AB1" w:rsidRPr="00370648">
        <w:rPr>
          <w:lang w:val="lt-LT"/>
        </w:rPr>
        <w:tab/>
      </w:r>
      <w:r w:rsidR="00205AB1" w:rsidRPr="00370648">
        <w:rPr>
          <w:lang w:val="lt-LT"/>
        </w:rPr>
        <w:br/>
      </w:r>
      <w:r w:rsidR="00205AB1" w:rsidRPr="00370648">
        <w:rPr>
          <w:lang w:val="lt-LT"/>
        </w:rPr>
        <w:tab/>
      </w:r>
      <w:r w:rsidR="00205AB1" w:rsidRPr="000A41C6">
        <w:rPr>
          <w:b/>
          <w:lang w:val="lt-LT"/>
        </w:rPr>
        <w:t>8. PAVYZDŽIŲ PATEIKIMAS</w:t>
      </w:r>
      <w:r w:rsidR="00205AB1" w:rsidRPr="000A41C6">
        <w:rPr>
          <w:b/>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8.1. Siūlomo pirkimo objekto pavyzdžiai nereikalaujami.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0A41C6">
        <w:rPr>
          <w:b/>
          <w:lang w:val="lt-LT"/>
        </w:rPr>
        <w:t>9. PIRKIMO DOKUMENTŲ PAAIŠKINIMAS IR PATIKSLINIMAS</w:t>
      </w:r>
      <w:r w:rsidR="00205AB1" w:rsidRPr="000A41C6">
        <w:rPr>
          <w:b/>
          <w:lang w:val="lt-LT"/>
        </w:rPr>
        <w:tab/>
      </w:r>
      <w:r w:rsidR="00205AB1" w:rsidRPr="000A41C6">
        <w:rPr>
          <w:b/>
          <w:lang w:val="lt-LT"/>
        </w:rPr>
        <w:br/>
      </w:r>
      <w:r w:rsidR="00205AB1" w:rsidRPr="000A41C6">
        <w:rPr>
          <w:b/>
          <w:lang w:val="lt-LT"/>
        </w:rPr>
        <w:tab/>
      </w:r>
      <w:r w:rsidR="00205AB1" w:rsidRPr="00370648">
        <w:rPr>
          <w:lang w:val="lt-LT"/>
        </w:rPr>
        <w:br/>
      </w:r>
      <w:r w:rsidR="00205AB1" w:rsidRPr="00370648">
        <w:rPr>
          <w:lang w:val="lt-LT"/>
        </w:rPr>
        <w:tab/>
        <w:t>9.1. Tiekėjas tik CVP IS susirašinėjimo priemonėmis gali prašyti, kad perkančioji organizacija paaiškintų ar pataisytų pirkimo dokumentus.</w:t>
      </w:r>
    </w:p>
    <w:p w14:paraId="301140F3" w14:textId="77777777" w:rsidR="003C0C90" w:rsidRDefault="00F00A83" w:rsidP="00E10BE7">
      <w:pPr>
        <w:pStyle w:val="Body2"/>
        <w:ind w:firstLine="709"/>
        <w:rPr>
          <w:lang w:val="lt-LT"/>
        </w:rPr>
      </w:pPr>
      <w:r>
        <w:rPr>
          <w:lang w:val="lt-LT"/>
        </w:rPr>
        <w:t>9.2.</w:t>
      </w:r>
      <w:r w:rsidRPr="00F00A83">
        <w:rPr>
          <w:rFonts w:cs="Times New Roman"/>
          <w:lang w:val="lt-LT"/>
        </w:rPr>
        <w:t xml:space="preserve"> </w:t>
      </w:r>
      <w:r w:rsidRPr="002A60B1">
        <w:rPr>
          <w:rFonts w:cs="Times New Roman"/>
          <w:lang w:val="lt-LT"/>
        </w:rPr>
        <w:t>Tiekėjai turėtų būti aktyvūs ir pateikti klausimus ar paprašyti paaiškinti pirkimo dokumentus iš karto juos išanalizavę, atsižvelgdami į tai, kad, pasibaigus pasiūlymų pateikimo terminui, pasiūlymo turinio ar pirkimo objekto keisti nebus galima.</w:t>
      </w:r>
      <w:r w:rsidR="00205AB1" w:rsidRPr="00370648">
        <w:rPr>
          <w:lang w:val="lt-LT"/>
        </w:rPr>
        <w:tab/>
      </w:r>
      <w:r w:rsidR="00205AB1" w:rsidRPr="00370648">
        <w:rPr>
          <w:lang w:val="lt-LT"/>
        </w:rPr>
        <w:br/>
      </w:r>
      <w:r w:rsidR="00205AB1" w:rsidRPr="00370648">
        <w:rPr>
          <w:lang w:val="lt-LT"/>
        </w:rPr>
        <w:tab/>
        <w:t>9.</w:t>
      </w:r>
      <w:r>
        <w:rPr>
          <w:lang w:val="lt-LT"/>
        </w:rPr>
        <w:t>3</w:t>
      </w:r>
      <w:r w:rsidR="00205AB1" w:rsidRPr="00370648">
        <w:rPr>
          <w:lang w:val="lt-LT"/>
        </w:rPr>
        <w:t xml:space="preserve">. Perkančioji organizacija atsako tik CVP IS susirašinėjimo priemonėmis į kiekvieną tiekėjo rašytinį prašymą </w:t>
      </w:r>
      <w:r w:rsidRPr="002A60B1">
        <w:rPr>
          <w:rFonts w:cs="Times New Roman"/>
          <w:lang w:val="lt-LT"/>
        </w:rPr>
        <w:t>paaiškinti (patikslinti) pirkimo dokumentus</w:t>
      </w:r>
      <w:r w:rsidR="00205AB1" w:rsidRPr="00370648">
        <w:rPr>
          <w:lang w:val="lt-LT"/>
        </w:rPr>
        <w:t xml:space="preserve">, jei prašymas yra pateiktas likus ne mažiau kaip </w:t>
      </w:r>
      <w:r>
        <w:rPr>
          <w:lang w:val="lt-LT"/>
        </w:rPr>
        <w:t>10</w:t>
      </w:r>
      <w:r w:rsidRPr="00370648">
        <w:rPr>
          <w:lang w:val="lt-LT"/>
        </w:rPr>
        <w:t xml:space="preserve"> </w:t>
      </w:r>
      <w:r>
        <w:rPr>
          <w:lang w:val="lt-LT"/>
        </w:rPr>
        <w:t xml:space="preserve">(dešimt) </w:t>
      </w:r>
      <w:r w:rsidR="00205AB1" w:rsidRPr="00370648">
        <w:rPr>
          <w:lang w:val="lt-LT"/>
        </w:rPr>
        <w:t>dien</w:t>
      </w:r>
      <w:r w:rsidR="00CC3249">
        <w:rPr>
          <w:lang w:val="lt-LT"/>
        </w:rPr>
        <w:t xml:space="preserve">ų </w:t>
      </w:r>
      <w:r w:rsidR="00205AB1" w:rsidRPr="00370648">
        <w:rPr>
          <w:lang w:val="lt-LT"/>
        </w:rPr>
        <w:t>iki pasiūlymų pateikimo termino pabaigos.</w:t>
      </w:r>
      <w:r w:rsidR="00205AB1" w:rsidRPr="00370648">
        <w:rPr>
          <w:lang w:val="lt-LT"/>
        </w:rPr>
        <w:tab/>
      </w:r>
      <w:r w:rsidR="00205AB1" w:rsidRPr="00370648">
        <w:rPr>
          <w:lang w:val="lt-LT"/>
        </w:rPr>
        <w:br/>
      </w:r>
      <w:r w:rsidR="00205AB1" w:rsidRPr="00370648">
        <w:rPr>
          <w:lang w:val="lt-LT"/>
        </w:rPr>
        <w:tab/>
        <w:t>9.</w:t>
      </w:r>
      <w:r>
        <w:rPr>
          <w:lang w:val="lt-LT"/>
        </w:rPr>
        <w:t>4</w:t>
      </w:r>
      <w:r w:rsidR="00205AB1" w:rsidRPr="00370648">
        <w:rPr>
          <w:lang w:val="lt-LT"/>
        </w:rPr>
        <w:t xml:space="preserve">. Tiekėjo prašymu, (pateiktu tik CVP IS susirašinėjimo priemonėmis) papildomi pirkimo dokumentai (paaiškinimai ar pataisymai) pateikiami CVP IS priemonėmis ne vėliau kaip likus 6 </w:t>
      </w:r>
      <w:r>
        <w:rPr>
          <w:lang w:val="lt-LT"/>
        </w:rPr>
        <w:t xml:space="preserve">(šešioms) </w:t>
      </w:r>
      <w:r w:rsidR="00205AB1" w:rsidRPr="00370648">
        <w:rPr>
          <w:lang w:val="lt-LT"/>
        </w:rPr>
        <w:t>dienoms</w:t>
      </w:r>
      <w:r>
        <w:rPr>
          <w:lang w:val="lt-LT"/>
        </w:rPr>
        <w:t xml:space="preserve"> (kai vykdomas tarptautinis pirkimas) ir 4 (keturioms) dienoms (kai vykdomas supaprastintas pirkimas)</w:t>
      </w:r>
      <w:r w:rsidR="00205AB1" w:rsidRPr="00370648">
        <w:rPr>
          <w:lang w:val="lt-LT"/>
        </w:rPr>
        <w:t xml:space="preserve"> iki pasiūlymų pateikimo termino pabaigos, jei jų paprašyta laiku. Paaiškinimai ar pataisymai yra neatsiejama pirkimo dokumentų dalis.</w:t>
      </w:r>
      <w:r w:rsidR="00205AB1" w:rsidRPr="00370648">
        <w:rPr>
          <w:lang w:val="lt-LT"/>
        </w:rPr>
        <w:tab/>
      </w:r>
      <w:r w:rsidR="00205AB1" w:rsidRPr="00370648">
        <w:rPr>
          <w:lang w:val="lt-LT"/>
        </w:rPr>
        <w:br/>
      </w:r>
      <w:r w:rsidR="00205AB1" w:rsidRPr="00370648">
        <w:rPr>
          <w:lang w:val="lt-LT"/>
        </w:rPr>
        <w:tab/>
        <w:t>9.</w:t>
      </w:r>
      <w:r>
        <w:rPr>
          <w:lang w:val="lt-LT"/>
        </w:rPr>
        <w:t>5</w:t>
      </w:r>
      <w:r w:rsidR="00205AB1" w:rsidRPr="00370648">
        <w:rPr>
          <w:lang w:val="lt-LT"/>
        </w:rPr>
        <w:t>. Pirkimo dokumentų paaiškinimai ir patikslinimai skelbiami CVP IS priemonėmis kartu su kitais pirkimo dokumentais ir siunčiami prašymą pateikusiam bei visiems prie pirkimo prisijungusiems tiekėjams, neatskleidžiant prašymą pateikusio tiekėjo tapatybės.</w:t>
      </w:r>
      <w:r w:rsidR="00205AB1" w:rsidRPr="00370648">
        <w:rPr>
          <w:lang w:val="lt-LT"/>
        </w:rPr>
        <w:tab/>
      </w:r>
      <w:r w:rsidR="00205AB1" w:rsidRPr="00370648">
        <w:rPr>
          <w:lang w:val="lt-LT"/>
        </w:rPr>
        <w:br/>
      </w:r>
      <w:r w:rsidR="00205AB1" w:rsidRPr="00370648">
        <w:rPr>
          <w:lang w:val="lt-LT"/>
        </w:rPr>
        <w:tab/>
        <w:t>9.</w:t>
      </w:r>
      <w:r>
        <w:rPr>
          <w:lang w:val="lt-LT"/>
        </w:rPr>
        <w:t>6</w:t>
      </w:r>
      <w:r w:rsidR="00205AB1" w:rsidRPr="00370648">
        <w:rPr>
          <w:lang w:val="lt-LT"/>
        </w:rPr>
        <w:t>. Nesibaigus pirkimo pasiūlymų pateikimo terminui, perkančioji organizacija savo iniciatyva gali paaiškinti (pat</w:t>
      </w:r>
      <w:r>
        <w:rPr>
          <w:lang w:val="lt-LT"/>
        </w:rPr>
        <w:t>ikslinti</w:t>
      </w:r>
      <w:r w:rsidR="00205AB1" w:rsidRPr="00370648">
        <w:rPr>
          <w:lang w:val="lt-LT"/>
        </w:rPr>
        <w:t>) pirkimo dokumentus pranešant prie pirkimo prisijungusiems tiekėjams ir paskelbiant CVP IS priemonėmis. Negali būti daromi tokie esminiai pirkimo sąlygų pakeitimai, dėl kurių pirkimo procedūra būtų pritraukusi daugiau dalyvių.</w:t>
      </w:r>
      <w:r w:rsidR="00205AB1" w:rsidRPr="00370648">
        <w:rPr>
          <w:lang w:val="lt-LT"/>
        </w:rPr>
        <w:tab/>
      </w:r>
      <w:r w:rsidR="00205AB1" w:rsidRPr="00370648">
        <w:rPr>
          <w:lang w:val="lt-LT"/>
        </w:rPr>
        <w:br/>
      </w:r>
      <w:r w:rsidR="00205AB1" w:rsidRPr="00370648">
        <w:rPr>
          <w:lang w:val="lt-LT"/>
        </w:rPr>
        <w:tab/>
        <w:t>9.</w:t>
      </w:r>
      <w:r>
        <w:rPr>
          <w:lang w:val="lt-LT"/>
        </w:rPr>
        <w:t>7</w:t>
      </w:r>
      <w:r w:rsidR="00205AB1" w:rsidRPr="00370648">
        <w:rPr>
          <w:lang w:val="lt-LT"/>
        </w:rPr>
        <w:t xml:space="preserve">.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00205AB1" w:rsidRPr="00370648">
        <w:rPr>
          <w:lang w:val="lt-LT"/>
        </w:rPr>
        <w:t>patikslinimus</w:t>
      </w:r>
      <w:proofErr w:type="spellEnd"/>
      <w:r w:rsidR="00205AB1" w:rsidRPr="00370648">
        <w:rPr>
          <w:lang w:val="lt-LT"/>
        </w:rPr>
        <w:t>.</w:t>
      </w:r>
      <w:r w:rsidR="00205AB1" w:rsidRPr="00370648">
        <w:rPr>
          <w:lang w:val="lt-LT"/>
        </w:rPr>
        <w:tab/>
      </w:r>
      <w:r w:rsidR="00205AB1" w:rsidRPr="00370648">
        <w:rPr>
          <w:lang w:val="lt-LT"/>
        </w:rPr>
        <w:br/>
      </w:r>
      <w:r w:rsidR="00205AB1" w:rsidRPr="00370648">
        <w:rPr>
          <w:lang w:val="lt-LT"/>
        </w:rPr>
        <w:tab/>
        <w:t>9.</w:t>
      </w:r>
      <w:r>
        <w:rPr>
          <w:lang w:val="lt-LT"/>
        </w:rPr>
        <w:t>8</w:t>
      </w:r>
      <w:r w:rsidR="00205AB1" w:rsidRPr="00370648">
        <w:rPr>
          <w:lang w:val="lt-LT"/>
        </w:rPr>
        <w:t>. Bet kokia informacija, konkurso sąlygų paaiškinimai, pranešimai ar kitas perkančiosios organizacijos ir tiekėjo susirašinėjimas yra vykdomas tik CVP IS susirašinėjimo priemonėmis.</w:t>
      </w:r>
      <w:r w:rsidR="00205AB1" w:rsidRPr="00370648">
        <w:rPr>
          <w:lang w:val="lt-LT"/>
        </w:rPr>
        <w:tab/>
      </w:r>
      <w:r w:rsidR="00205AB1" w:rsidRPr="00370648">
        <w:rPr>
          <w:lang w:val="lt-LT"/>
        </w:rPr>
        <w:br/>
      </w:r>
      <w:r w:rsidR="00205AB1" w:rsidRPr="00370648">
        <w:rPr>
          <w:lang w:val="lt-LT"/>
        </w:rPr>
        <w:tab/>
        <w:t>9.</w:t>
      </w:r>
      <w:r>
        <w:rPr>
          <w:lang w:val="lt-LT"/>
        </w:rPr>
        <w:t>9</w:t>
      </w:r>
      <w:r w:rsidR="00205AB1" w:rsidRPr="00370648">
        <w:rPr>
          <w:lang w:val="lt-LT"/>
        </w:rPr>
        <w:t>. Perkančioji organizacija nerengs susitikimų su tiekėjais dėl pirkimo dokumentų paaiškinimo.</w:t>
      </w:r>
      <w:r w:rsidR="00205AB1" w:rsidRPr="00370648">
        <w:rPr>
          <w:lang w:val="lt-LT"/>
        </w:rPr>
        <w:tab/>
      </w:r>
      <w:r w:rsidR="00205AB1" w:rsidRPr="00370648">
        <w:rPr>
          <w:lang w:val="lt-LT"/>
        </w:rPr>
        <w:br/>
      </w:r>
      <w:r w:rsidR="00205AB1" w:rsidRPr="00370648">
        <w:rPr>
          <w:lang w:val="lt-LT"/>
        </w:rPr>
        <w:tab/>
        <w:t>9.9. Perkančioji organizacija nerengs pirkimo objekto apžiūros</w:t>
      </w:r>
      <w:r>
        <w:rPr>
          <w:lang w:val="lt-LT"/>
        </w:rPr>
        <w:t xml:space="preserve"> (arba rengs ir nurodoma kur ir kaip)</w:t>
      </w:r>
      <w:r w:rsidR="00205AB1" w:rsidRPr="00370648">
        <w:rPr>
          <w:lang w:val="lt-LT"/>
        </w:rPr>
        <w:t>.</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0A41C6">
        <w:rPr>
          <w:b/>
          <w:lang w:val="lt-LT"/>
        </w:rPr>
        <w:t>10. SUSIPAŽINIMAS SU GAUTAIS PASIŪLYMAIS</w:t>
      </w:r>
      <w:r w:rsidR="00205AB1" w:rsidRPr="000A41C6">
        <w:rPr>
          <w:b/>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 xml:space="preserve">10.1. </w:t>
      </w:r>
      <w:r w:rsidR="00A274B5">
        <w:rPr>
          <w:lang w:val="lt-LT"/>
        </w:rPr>
        <w:t>S</w:t>
      </w:r>
      <w:r w:rsidR="00205AB1" w:rsidRPr="00370648">
        <w:rPr>
          <w:lang w:val="lt-LT"/>
        </w:rPr>
        <w:t xml:space="preserve">usipažinimas su CVP IS priemonėmis pateiktais tiekėjų pasiūlymais </w:t>
      </w:r>
      <w:r w:rsidR="00A274B5">
        <w:rPr>
          <w:lang w:val="lt-LT"/>
        </w:rPr>
        <w:t>pradedamas ne anksčiau nei po</w:t>
      </w:r>
      <w:r w:rsidR="00A274B5" w:rsidRPr="00370648">
        <w:rPr>
          <w:lang w:val="lt-LT"/>
        </w:rPr>
        <w:t xml:space="preserve"> </w:t>
      </w:r>
      <w:r w:rsidR="00574C3D">
        <w:rPr>
          <w:lang w:val="lt-LT"/>
        </w:rPr>
        <w:t>30</w:t>
      </w:r>
      <w:r w:rsidR="00574C3D" w:rsidRPr="00370648">
        <w:rPr>
          <w:lang w:val="lt-LT"/>
        </w:rPr>
        <w:t xml:space="preserve"> </w:t>
      </w:r>
      <w:r w:rsidR="00205AB1" w:rsidRPr="00370648">
        <w:rPr>
          <w:lang w:val="lt-LT"/>
        </w:rPr>
        <w:t>min. po CVP IS nurodytos pasiūlymų pateikimo termino pabaigos.</w:t>
      </w:r>
      <w:r w:rsidR="00205AB1" w:rsidRPr="00370648">
        <w:rPr>
          <w:lang w:val="lt-LT"/>
        </w:rPr>
        <w:tab/>
      </w:r>
      <w:r w:rsidR="00205AB1" w:rsidRPr="00370648">
        <w:rPr>
          <w:lang w:val="lt-LT"/>
        </w:rPr>
        <w:br/>
      </w:r>
      <w:r w:rsidR="00205AB1" w:rsidRPr="00370648">
        <w:rPr>
          <w:lang w:val="lt-LT"/>
        </w:rPr>
        <w:tab/>
        <w:t xml:space="preserve">10.2. Tiekėjai negali dalyvauti susipažinimo su CVP IS priemonėmis pateiktais pasiūlymais procedūroje, komisijos posėdžiuose, kuriuose atliekamos pasiūlymų nagrinėjimo, vertinimo ir palyginimo </w:t>
      </w:r>
      <w:r w:rsidR="00205AB1" w:rsidRPr="00370648">
        <w:rPr>
          <w:lang w:val="lt-LT"/>
        </w:rPr>
        <w:lastRenderedPageBreak/>
        <w:t>procedūros. Komisijos posėdžiuose stebėtojai nedalyvauja.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0A41C6">
        <w:rPr>
          <w:b/>
          <w:lang w:val="lt-LT"/>
        </w:rPr>
        <w:t>11. PASIŪLYMŲ NAGRINĖJIMAS</w:t>
      </w:r>
      <w:r w:rsidR="00205AB1" w:rsidRPr="000A41C6">
        <w:rPr>
          <w:b/>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p>
    <w:p w14:paraId="20F57548" w14:textId="77777777" w:rsidR="00010731" w:rsidRPr="00010731" w:rsidRDefault="00010731" w:rsidP="00010731">
      <w:pPr>
        <w:pStyle w:val="Body2"/>
        <w:ind w:firstLine="709"/>
        <w:rPr>
          <w:lang w:val="lt-LT"/>
        </w:rPr>
      </w:pPr>
      <w:r w:rsidRPr="00010731">
        <w:rPr>
          <w:lang w:val="lt-LT"/>
        </w:rPr>
        <w:t>11.1. Pateiktus pasiūlymus nagrinėja, vertina ir palygina Komisija šia tvarka:</w:t>
      </w:r>
      <w:r w:rsidRPr="00010731">
        <w:rPr>
          <w:lang w:val="lt-LT"/>
        </w:rPr>
        <w:tab/>
      </w:r>
    </w:p>
    <w:p w14:paraId="03A11E2E" w14:textId="77777777" w:rsidR="00010731" w:rsidRPr="00010731" w:rsidRDefault="00010731" w:rsidP="00010731">
      <w:pPr>
        <w:pStyle w:val="Body2"/>
        <w:ind w:firstLine="709"/>
        <w:rPr>
          <w:lang w:val="lt-LT"/>
        </w:rPr>
      </w:pPr>
      <w:r w:rsidRPr="00010731">
        <w:rPr>
          <w:lang w:val="lt-LT"/>
        </w:rPr>
        <w:tab/>
        <w:t>11.1.1 įvertina EBVPD pateiktą informaciją ir ne vėliau kaip per 3 darbo dienas raštu praneša apie šio patikrinimo rezultatus;</w:t>
      </w:r>
      <w:r w:rsidRPr="00010731">
        <w:rPr>
          <w:lang w:val="lt-LT"/>
        </w:rPr>
        <w:tab/>
      </w:r>
    </w:p>
    <w:p w14:paraId="570F8813" w14:textId="77777777" w:rsidR="00010731" w:rsidRPr="00010731" w:rsidRDefault="00010731" w:rsidP="00010731">
      <w:pPr>
        <w:pStyle w:val="Body2"/>
        <w:ind w:firstLine="709"/>
        <w:rPr>
          <w:lang w:val="lt-LT"/>
        </w:rPr>
      </w:pPr>
      <w:r w:rsidRPr="00010731">
        <w:rPr>
          <w:lang w:val="lt-LT"/>
        </w:rPr>
        <w:tab/>
        <w:t xml:space="preserve">11.1.2. nagrinėja, vertina ir palygina dalyvių pateiktus pasiūlymus, vadovaudamasi pirkimo dokumentuose nustatytomis sąlygomis. </w:t>
      </w:r>
      <w:r w:rsidRPr="00010731">
        <w:rPr>
          <w:lang w:val="lt-LT"/>
        </w:rPr>
        <w:tab/>
      </w:r>
    </w:p>
    <w:p w14:paraId="09E4380B" w14:textId="77777777" w:rsidR="00010731" w:rsidRPr="00010731" w:rsidRDefault="00010731" w:rsidP="00010731">
      <w:pPr>
        <w:pStyle w:val="Body2"/>
        <w:ind w:firstLine="709"/>
        <w:rPr>
          <w:lang w:val="lt-LT"/>
        </w:rPr>
      </w:pPr>
      <w:r w:rsidRPr="00010731">
        <w:rPr>
          <w:lang w:val="lt-LT"/>
        </w:rPr>
        <w:tab/>
        <w:t xml:space="preserve">11.1.3. </w:t>
      </w:r>
      <w:r w:rsidRPr="00010731">
        <w:rPr>
          <w:lang w:val="lt-LT"/>
        </w:rPr>
        <w:tab/>
        <w:t>galimo laimėtojo prašo pateikti pirkimo sąlygų 4 priede nurodytus dokumentus patvirtinančius tiekėjo pašalinimo pagrindų nebuvimą ir dokumentus patvirtinančius tiekėjo kvalifikaciją. Gavusi dokumentus, Komisija patikrina, ar nėra tiekėjo pašalinimo pagrindų, ar galimas laimėtojas atitinka pirkimo sąlygų 4 priede nurodytus kvalifikacijos reikalavimus;</w:t>
      </w:r>
      <w:r w:rsidRPr="00010731">
        <w:rPr>
          <w:lang w:val="lt-LT"/>
        </w:rPr>
        <w:tab/>
      </w:r>
    </w:p>
    <w:p w14:paraId="1346AA22" w14:textId="77777777" w:rsidR="00010731" w:rsidRPr="00010731" w:rsidRDefault="00010731" w:rsidP="00010731">
      <w:pPr>
        <w:pStyle w:val="Body2"/>
        <w:ind w:firstLine="709"/>
        <w:rPr>
          <w:lang w:val="lt-LT"/>
        </w:rPr>
      </w:pPr>
      <w:r w:rsidRPr="00010731">
        <w:rPr>
          <w:lang w:val="lt-LT"/>
        </w:rPr>
        <w:t>11.1.4. sudaro pasiūlymų eilę ir nustato pirkimo laimėtoją;</w:t>
      </w:r>
      <w:r w:rsidRPr="00010731">
        <w:rPr>
          <w:lang w:val="lt-LT"/>
        </w:rPr>
        <w:tab/>
      </w:r>
    </w:p>
    <w:p w14:paraId="18F98D4E" w14:textId="77777777" w:rsidR="006E2C2C" w:rsidRDefault="00010731" w:rsidP="00010731">
      <w:pPr>
        <w:pStyle w:val="Body2"/>
        <w:ind w:firstLine="709"/>
        <w:rPr>
          <w:lang w:val="lt-LT"/>
        </w:rPr>
      </w:pPr>
      <w:r w:rsidRPr="00010731">
        <w:rPr>
          <w:lang w:val="lt-LT"/>
        </w:rPr>
        <w:tab/>
        <w:t>11.1.5. tiekėją, kurio pasiūlymas pripažintas laimėjusiu, kviečia sudaryti pirkimo sutartį</w:t>
      </w:r>
      <w:r w:rsidR="00205AB1" w:rsidRPr="00370648">
        <w:rPr>
          <w:lang w:val="lt-LT"/>
        </w:rPr>
        <w:t xml:space="preserve">. </w:t>
      </w:r>
      <w:r w:rsidR="00205AB1" w:rsidRPr="00370648">
        <w:rPr>
          <w:lang w:val="lt-LT"/>
        </w:rPr>
        <w:tab/>
      </w:r>
      <w:r w:rsidR="00205AB1" w:rsidRPr="00370648">
        <w:rPr>
          <w:lang w:val="lt-LT"/>
        </w:rPr>
        <w:br/>
      </w:r>
      <w:r w:rsidR="00205AB1" w:rsidRPr="00370648">
        <w:rPr>
          <w:lang w:val="lt-LT"/>
        </w:rPr>
        <w:tab/>
        <w:t>11.</w:t>
      </w:r>
      <w:r>
        <w:rPr>
          <w:lang w:val="lt-LT"/>
        </w:rPr>
        <w:t>2</w:t>
      </w:r>
      <w:r w:rsidR="00205AB1" w:rsidRPr="00370648">
        <w:rPr>
          <w:lang w:val="lt-LT"/>
        </w:rPr>
        <w:t>. Perkančioji organizacija gali raštu CVP IS priemonėmis prašyti, dalyvi</w:t>
      </w:r>
      <w:r w:rsidR="00196894">
        <w:rPr>
          <w:lang w:val="lt-LT"/>
        </w:rPr>
        <w:t>ų</w:t>
      </w:r>
      <w:r w:rsidR="00205AB1" w:rsidRPr="00370648">
        <w:rPr>
          <w:lang w:val="lt-LT"/>
        </w:rPr>
        <w:t xml:space="preserve"> </w:t>
      </w:r>
      <w:r w:rsidR="00196894" w:rsidRPr="000A62B7">
        <w:rPr>
          <w:color w:val="auto"/>
          <w:lang w:val="lt-LT"/>
        </w:rPr>
        <w:t>patikslinti, papildyti arba</w:t>
      </w:r>
      <w:r w:rsidR="00196894" w:rsidRPr="00370648">
        <w:rPr>
          <w:lang w:val="lt-LT"/>
        </w:rPr>
        <w:t xml:space="preserve"> </w:t>
      </w:r>
      <w:r w:rsidR="00205AB1" w:rsidRPr="00370648">
        <w:rPr>
          <w:lang w:val="lt-LT"/>
        </w:rPr>
        <w:t>paaiškint</w:t>
      </w:r>
      <w:r w:rsidR="00196894">
        <w:rPr>
          <w:lang w:val="lt-LT"/>
        </w:rPr>
        <w:t>i</w:t>
      </w:r>
      <w:r w:rsidR="00205AB1" w:rsidRPr="00370648">
        <w:rPr>
          <w:lang w:val="lt-LT"/>
        </w:rPr>
        <w:t xml:space="preserve"> savo pasiūlymus, tačiau ji negali prašyti, siūlyti arba leisti pakeisti pateikto pasiūlymo esmės – pakeisti kainą ar įkainį</w:t>
      </w:r>
      <w:r w:rsidR="00196894">
        <w:rPr>
          <w:lang w:val="lt-LT"/>
        </w:rPr>
        <w:t xml:space="preserve"> (-</w:t>
      </w:r>
      <w:proofErr w:type="spellStart"/>
      <w:r w:rsidR="00196894">
        <w:rPr>
          <w:lang w:val="lt-LT"/>
        </w:rPr>
        <w:t>ių</w:t>
      </w:r>
      <w:proofErr w:type="spellEnd"/>
      <w:r w:rsidR="00196894">
        <w:rPr>
          <w:lang w:val="lt-LT"/>
        </w:rPr>
        <w:t>)</w:t>
      </w:r>
      <w:r w:rsidR="00205AB1" w:rsidRPr="00370648">
        <w:rPr>
          <w:lang w:val="lt-LT"/>
        </w:rPr>
        <w:t xml:space="preserve"> </w:t>
      </w:r>
      <w:r w:rsidR="00196894" w:rsidRPr="000A62B7">
        <w:rPr>
          <w:color w:val="auto"/>
          <w:lang w:val="lt-LT"/>
        </w:rPr>
        <w:t>(jeigu taikoma įkainių sutartis)</w:t>
      </w:r>
      <w:r w:rsidR="00196894">
        <w:rPr>
          <w:color w:val="auto"/>
          <w:lang w:val="lt-LT"/>
        </w:rPr>
        <w:t xml:space="preserve"> </w:t>
      </w:r>
      <w:r w:rsidR="00205AB1" w:rsidRPr="00370648">
        <w:rPr>
          <w:lang w:val="lt-LT"/>
        </w:rPr>
        <w:t>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00205AB1" w:rsidRPr="00370648">
        <w:rPr>
          <w:lang w:val="lt-LT"/>
        </w:rPr>
        <w:tab/>
      </w:r>
      <w:r w:rsidR="00205AB1" w:rsidRPr="00370648">
        <w:rPr>
          <w:lang w:val="lt-LT"/>
        </w:rPr>
        <w:br/>
      </w:r>
      <w:r w:rsidR="00205AB1" w:rsidRPr="00370648">
        <w:rPr>
          <w:lang w:val="lt-LT"/>
        </w:rPr>
        <w:tab/>
        <w:t>11.</w:t>
      </w:r>
      <w:r>
        <w:rPr>
          <w:lang w:val="lt-LT"/>
        </w:rPr>
        <w:t>3</w:t>
      </w:r>
      <w:r w:rsidR="00205AB1" w:rsidRPr="00370648">
        <w:rPr>
          <w:lang w:val="lt-LT"/>
        </w:rPr>
        <w:t>.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205AB1" w:rsidRPr="00370648">
        <w:rPr>
          <w:lang w:val="lt-LT"/>
        </w:rPr>
        <w:tab/>
      </w:r>
      <w:r w:rsidR="00205AB1" w:rsidRPr="00370648">
        <w:rPr>
          <w:lang w:val="lt-LT"/>
        </w:rPr>
        <w:br/>
      </w:r>
      <w:r w:rsidR="00205AB1" w:rsidRPr="00370648">
        <w:rPr>
          <w:lang w:val="lt-LT"/>
        </w:rPr>
        <w:tab/>
        <w:t>11.</w:t>
      </w:r>
      <w:r>
        <w:rPr>
          <w:lang w:val="lt-LT"/>
        </w:rPr>
        <w:t>4</w:t>
      </w:r>
      <w:r w:rsidR="00205AB1" w:rsidRPr="00370648">
        <w:rPr>
          <w:lang w:val="lt-LT"/>
        </w:rPr>
        <w:t>.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00205AB1" w:rsidRPr="00370648">
        <w:rPr>
          <w:lang w:val="lt-LT"/>
        </w:rPr>
        <w:tab/>
      </w:r>
      <w:r w:rsidR="00205AB1" w:rsidRPr="00370648">
        <w:rPr>
          <w:lang w:val="lt-LT"/>
        </w:rPr>
        <w:br/>
      </w:r>
      <w:r>
        <w:rPr>
          <w:lang w:val="lt-LT"/>
        </w:rPr>
        <w:tab/>
        <w:t>11.5</w:t>
      </w:r>
      <w:r w:rsidR="00205AB1" w:rsidRPr="00370648">
        <w:rPr>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205AB1" w:rsidRPr="00370648">
        <w:rPr>
          <w:lang w:val="lt-LT"/>
        </w:rPr>
        <w:tab/>
      </w:r>
    </w:p>
    <w:p w14:paraId="38AEB098" w14:textId="77777777" w:rsidR="006E2C2C" w:rsidRDefault="00010731" w:rsidP="00A274B5">
      <w:pPr>
        <w:pStyle w:val="Body2"/>
        <w:ind w:firstLine="709"/>
        <w:rPr>
          <w:rFonts w:cs="Times New Roman"/>
          <w:lang w:val="lt-LT"/>
        </w:rPr>
      </w:pPr>
      <w:r>
        <w:rPr>
          <w:lang w:val="lt-LT"/>
        </w:rPr>
        <w:t>11.6</w:t>
      </w:r>
      <w:r w:rsidR="006E2C2C">
        <w:rPr>
          <w:lang w:val="lt-LT"/>
        </w:rPr>
        <w:t>.</w:t>
      </w:r>
      <w:r w:rsidR="006E2C2C" w:rsidRPr="006E2C2C">
        <w:rPr>
          <w:color w:val="auto"/>
          <w:lang w:val="lt-LT"/>
        </w:rPr>
        <w:t xml:space="preserve"> </w:t>
      </w:r>
      <w:r w:rsidR="006E2C2C" w:rsidRPr="000168F6">
        <w:rPr>
          <w:color w:val="auto"/>
          <w:lang w:val="lt-LT"/>
        </w:rPr>
        <w:t>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r w:rsidR="006E2C2C" w:rsidRPr="00332E5D">
        <w:rPr>
          <w:rFonts w:cs="Times New Roman"/>
          <w:lang w:val="lt-LT"/>
        </w:rPr>
        <w:tab/>
      </w:r>
    </w:p>
    <w:p w14:paraId="20B98718" w14:textId="77777777" w:rsidR="006E2C2C" w:rsidRDefault="00205AB1" w:rsidP="00010731">
      <w:pPr>
        <w:pStyle w:val="Body2"/>
        <w:ind w:firstLine="567"/>
        <w:rPr>
          <w:lang w:val="lt-LT"/>
        </w:rPr>
      </w:pPr>
      <w:r w:rsidRPr="00370648">
        <w:rPr>
          <w:lang w:val="lt-LT"/>
        </w:rPr>
        <w:t>11.</w:t>
      </w:r>
      <w:r w:rsidR="00010731">
        <w:rPr>
          <w:lang w:val="lt-LT"/>
        </w:rPr>
        <w:t>7</w:t>
      </w:r>
      <w:r w:rsidRPr="00370648">
        <w:rPr>
          <w:lang w:val="lt-LT"/>
        </w:rPr>
        <w:t>. Perkančioji organizacija gali nevertinti viso tiekėjo pasiūlymo, jeigu patikrinusi jo dalį nustato, kad, vadovaujantis VPĮ reikalavimais, pasiūlymas turi būti atmestas.</w:t>
      </w:r>
    </w:p>
    <w:p w14:paraId="08806F53" w14:textId="77777777" w:rsidR="005408D3" w:rsidRDefault="006E2C2C" w:rsidP="00E10BE7">
      <w:pPr>
        <w:pStyle w:val="Body2"/>
        <w:spacing w:after="0"/>
        <w:ind w:firstLine="567"/>
        <w:rPr>
          <w:lang w:val="lt-LT"/>
        </w:rPr>
      </w:pPr>
      <w:r>
        <w:rPr>
          <w:lang w:val="lt-LT"/>
        </w:rPr>
        <w:t>11.</w:t>
      </w:r>
      <w:r w:rsidR="00010731">
        <w:rPr>
          <w:lang w:val="lt-LT"/>
        </w:rPr>
        <w:t>8</w:t>
      </w:r>
      <w:r>
        <w:rPr>
          <w:lang w:val="lt-LT"/>
        </w:rPr>
        <w:t>.</w:t>
      </w:r>
      <w:r w:rsidRPr="006E2C2C">
        <w:rPr>
          <w:rFonts w:cs="Times New Roman"/>
          <w:lang w:val="lt-LT"/>
        </w:rPr>
        <w:t xml:space="preserve"> </w:t>
      </w:r>
      <w:r w:rsidRPr="00332E5D">
        <w:rPr>
          <w:rFonts w:cs="Times New Roman"/>
          <w:lang w:val="lt-LT"/>
        </w:rPr>
        <w:t>Prieš nustatydama laimėjusį pasiūlymą, perkančioji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r w:rsidR="00205AB1" w:rsidRPr="00370648">
        <w:rPr>
          <w:lang w:val="lt-LT"/>
        </w:rPr>
        <w:t xml:space="preserve"> </w:t>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0A41C6">
        <w:rPr>
          <w:b/>
          <w:lang w:val="lt-LT"/>
        </w:rPr>
        <w:t>12. ELEKTRONINIS AUKCIONAS</w:t>
      </w:r>
      <w:r w:rsidR="00205AB1" w:rsidRPr="000A41C6">
        <w:rPr>
          <w:b/>
          <w:lang w:val="lt-LT"/>
        </w:rPr>
        <w:tab/>
      </w:r>
      <w:r w:rsidR="00205AB1" w:rsidRPr="00370648">
        <w:rPr>
          <w:lang w:val="lt-LT"/>
        </w:rPr>
        <w:br/>
      </w:r>
      <w:r w:rsidR="00205AB1" w:rsidRPr="00370648">
        <w:rPr>
          <w:lang w:val="lt-LT"/>
        </w:rPr>
        <w:lastRenderedPageBreak/>
        <w:tab/>
      </w:r>
      <w:r w:rsidR="00205AB1" w:rsidRPr="00370648">
        <w:rPr>
          <w:lang w:val="lt-LT"/>
        </w:rPr>
        <w:br/>
      </w:r>
      <w:r w:rsidR="00205AB1" w:rsidRPr="00370648">
        <w:rPr>
          <w:lang w:val="lt-LT"/>
        </w:rPr>
        <w:tab/>
        <w:t>12.1. Elektroninis aukcionas nerengiamas.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0A41C6">
        <w:rPr>
          <w:b/>
          <w:lang w:val="lt-LT"/>
        </w:rPr>
        <w:t>13. PASIŪLYMŲ ATMETIMO PRIEŽASTYS</w:t>
      </w:r>
      <w:r w:rsidR="00205AB1" w:rsidRPr="000A41C6">
        <w:rPr>
          <w:b/>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13.1. Pirkimo komisija atmeta pasiūlymą, jeigu:</w:t>
      </w:r>
      <w:r w:rsidR="00205AB1" w:rsidRPr="00370648">
        <w:rPr>
          <w:lang w:val="lt-LT"/>
        </w:rPr>
        <w:tab/>
      </w:r>
      <w:r w:rsidR="00205AB1" w:rsidRPr="00370648">
        <w:rPr>
          <w:lang w:val="lt-LT"/>
        </w:rPr>
        <w:br/>
      </w:r>
      <w:r w:rsidR="00205AB1" w:rsidRPr="00370648">
        <w:rPr>
          <w:lang w:val="lt-LT"/>
        </w:rPr>
        <w:tab/>
      </w:r>
      <w:r w:rsidR="00205AB1" w:rsidRPr="00A121E1">
        <w:rPr>
          <w:lang w:val="lt-LT"/>
        </w:rPr>
        <w:t xml:space="preserve">13.1.1. </w:t>
      </w:r>
      <w:r w:rsidR="00556328" w:rsidRPr="00A121E1">
        <w:rPr>
          <w:rFonts w:cs="Times New Roman"/>
          <w:lang w:val="lt-LT"/>
        </w:rPr>
        <w:t xml:space="preserve">yra bent vienas Viešųjų pirkimų įstatymo 46 straipsnyje (pirkimo sąlygų 4 priedas „Tiekėjų </w:t>
      </w:r>
      <w:r w:rsidR="000A41C6">
        <w:rPr>
          <w:rFonts w:cs="Times New Roman"/>
          <w:lang w:val="lt-LT"/>
        </w:rPr>
        <w:t>pašalinimo pagrindai ir</w:t>
      </w:r>
      <w:r w:rsidR="00556328" w:rsidRPr="00A121E1">
        <w:rPr>
          <w:rFonts w:cs="Times New Roman"/>
          <w:lang w:val="lt-LT"/>
        </w:rPr>
        <w:t xml:space="preserve"> reikalaujami kvalifikacijos reikalavimai“) nustatytas tiekėjo pašalinimo pagrindas </w:t>
      </w:r>
      <w:r w:rsidR="00556328" w:rsidRPr="00A121E1">
        <w:rPr>
          <w:lang w:val="lt-LT"/>
        </w:rPr>
        <w:t>arba perkančiosios organizacijos prašymu nepateikė ar nepatikslino pateiktų netikslių ar neišsamių duomenų apie pašalinimo pagrindų nebuvimą CVP IS priemonėmis;</w:t>
      </w:r>
      <w:r w:rsidR="00205AB1" w:rsidRPr="00A121E1">
        <w:rPr>
          <w:lang w:val="lt-LT"/>
        </w:rPr>
        <w:tab/>
      </w:r>
      <w:r w:rsidR="00205AB1" w:rsidRPr="00A121E1">
        <w:rPr>
          <w:lang w:val="lt-LT"/>
        </w:rPr>
        <w:br/>
      </w:r>
      <w:r w:rsidR="00205AB1" w:rsidRPr="00A121E1">
        <w:rPr>
          <w:lang w:val="lt-LT"/>
        </w:rPr>
        <w:tab/>
        <w:t xml:space="preserve">13.1.2. </w:t>
      </w:r>
      <w:r w:rsidR="00556328" w:rsidRPr="00A121E1">
        <w:rPr>
          <w:rFonts w:cs="Times New Roman"/>
          <w:lang w:val="lt-LT"/>
        </w:rPr>
        <w:t xml:space="preserve">pasiūlymas </w:t>
      </w:r>
      <w:r w:rsidR="00063BDC" w:rsidRPr="00A121E1">
        <w:rPr>
          <w:lang w:val="lt-LT"/>
        </w:rPr>
        <w:t xml:space="preserve">(siūloma prekė) </w:t>
      </w:r>
      <w:r w:rsidR="00556328" w:rsidRPr="00A121E1">
        <w:rPr>
          <w:rFonts w:cs="Times New Roman"/>
          <w:lang w:val="lt-LT"/>
        </w:rPr>
        <w:t>neatitinka pirkimo dokumentuose nustatytų reikalavimų, kaip pvz.</w:t>
      </w:r>
      <w:r w:rsidR="00556328" w:rsidRPr="00A121E1">
        <w:rPr>
          <w:lang w:val="lt-LT"/>
        </w:rPr>
        <w:t>,</w:t>
      </w:r>
      <w:r w:rsidR="00556328" w:rsidRPr="00E10BE7">
        <w:rPr>
          <w:rFonts w:cs="Times New Roman"/>
          <w:lang w:val="lt-LT"/>
        </w:rPr>
        <w:t xml:space="preserve"> pasiūlymas pateiktas ne perkančiosios organizacijos nurodytomis elektroninėmis priemonėmis, </w:t>
      </w:r>
      <w:r w:rsidR="00063BDC" w:rsidRPr="00E10BE7">
        <w:rPr>
          <w:rFonts w:cs="Times New Roman"/>
          <w:lang w:val="lt-LT"/>
        </w:rPr>
        <w:t xml:space="preserve">nepateiktas užpildytas Pirkimo sąlygų </w:t>
      </w:r>
      <w:r w:rsidR="009A3CC3">
        <w:rPr>
          <w:rFonts w:cs="Times New Roman"/>
          <w:lang w:val="lt-LT"/>
        </w:rPr>
        <w:t xml:space="preserve">2 </w:t>
      </w:r>
      <w:r w:rsidR="00063BDC" w:rsidRPr="00E10BE7">
        <w:rPr>
          <w:rFonts w:cs="Times New Roman"/>
          <w:lang w:val="lt-LT"/>
        </w:rPr>
        <w:t>priedas „Pasiūlymo forma“, pasiūlytas objektas neatitinka Pirkimo sąlygų 1 priede nustatytų reikalavimų, pasiūlymas neatitinka sutarties projekte nustatytų reikalavimų ir pan.</w:t>
      </w:r>
      <w:r w:rsidR="000A41C6">
        <w:rPr>
          <w:lang w:val="lt-LT"/>
        </w:rPr>
        <w:t>;</w:t>
      </w:r>
    </w:p>
    <w:p w14:paraId="423B8131" w14:textId="77777777" w:rsidR="005408D3" w:rsidRPr="0076767F" w:rsidRDefault="005408D3" w:rsidP="005408D3">
      <w:pPr>
        <w:pStyle w:val="Body2"/>
        <w:ind w:firstLine="709"/>
        <w:rPr>
          <w:lang w:val="lt-LT"/>
        </w:rPr>
      </w:pPr>
      <w:r w:rsidRPr="0076767F">
        <w:rPr>
          <w:lang w:val="lt-LT"/>
        </w:rPr>
        <w:t>13.1.3. tiekėjo siūloma prekė (įskaitant jos sudedamąsias dalis bei prekės ir jos dalių gamintojus), kelia grėsmę nacionaliniam saugumui;</w:t>
      </w:r>
    </w:p>
    <w:p w14:paraId="7FD81DEC" w14:textId="77777777" w:rsidR="00162AB3" w:rsidRDefault="00162AB3" w:rsidP="005408D3">
      <w:pPr>
        <w:pStyle w:val="Body2"/>
        <w:ind w:firstLine="709"/>
        <w:rPr>
          <w:lang w:val="lt-LT"/>
        </w:rPr>
      </w:pPr>
      <w:r>
        <w:rPr>
          <w:lang w:val="lt-LT"/>
        </w:rPr>
        <w:t>13.1.4</w:t>
      </w:r>
      <w:r w:rsidR="005408D3" w:rsidRPr="0076767F">
        <w:rPr>
          <w:lang w:val="lt-LT"/>
        </w:rPr>
        <w:t>. kai pirkime dalyvauja tiekėjas ar jo subtiekėjas, dėl kurio per paskutinius 12 mėn. perkančioji organizacija buvo gavusi iš kompetentingų institucijų informacijos ar Nacionalinio saugumo komisija yra pripažinusi, kad tiekėjas ar jo subtiekėjas gali kelti grėsmę nacionaliniam saugumui.</w:t>
      </w:r>
    </w:p>
    <w:p w14:paraId="2100E0DF" w14:textId="16723231" w:rsidR="005408D3" w:rsidRDefault="00162AB3" w:rsidP="005408D3">
      <w:pPr>
        <w:pStyle w:val="Body2"/>
        <w:ind w:firstLine="709"/>
        <w:rPr>
          <w:lang w:val="lt-LT"/>
        </w:rPr>
      </w:pPr>
      <w:r>
        <w:rPr>
          <w:lang w:val="lt-LT"/>
        </w:rPr>
        <w:tab/>
        <w:t>13.1.5</w:t>
      </w:r>
      <w:r w:rsidR="00205AB1" w:rsidRPr="00370648">
        <w:rPr>
          <w:lang w:val="lt-LT"/>
        </w:rPr>
        <w:t xml:space="preserve">. pasiūlymą pateikęs tiekėjas neatitinka pirkimo sąlygų </w:t>
      </w:r>
      <w:r w:rsidR="00ED34C1">
        <w:rPr>
          <w:lang w:val="lt-LT"/>
        </w:rPr>
        <w:t>4</w:t>
      </w:r>
      <w:r w:rsidR="00954519">
        <w:rPr>
          <w:lang w:val="lt-LT"/>
        </w:rPr>
        <w:t xml:space="preserve"> </w:t>
      </w:r>
      <w:r w:rsidR="00205AB1" w:rsidRPr="00370648">
        <w:rPr>
          <w:lang w:val="lt-LT"/>
        </w:rPr>
        <w:t>priede nustatytų minimalių kvalifikacijos reikalavimų ir</w:t>
      </w:r>
      <w:r w:rsidR="00ED34C1">
        <w:rPr>
          <w:lang w:val="lt-LT"/>
        </w:rPr>
        <w:t>,</w:t>
      </w:r>
      <w:r w:rsidR="00954519">
        <w:rPr>
          <w:lang w:val="lt-LT"/>
        </w:rPr>
        <w:t xml:space="preserve"> jeigu taikoma</w:t>
      </w:r>
      <w:r w:rsidR="00ED34C1">
        <w:rPr>
          <w:lang w:val="lt-LT"/>
        </w:rPr>
        <w:t>,</w:t>
      </w:r>
      <w:r w:rsidR="00205AB1" w:rsidRPr="00370648">
        <w:rPr>
          <w:lang w:val="lt-LT"/>
        </w:rPr>
        <w:t xml:space="preserve"> kokybės vadybos sistemos ir (arba) aplinkos apsaugos vadybos sistemos standartų, arba perkančiosios organizacijos prašymu nepateikė ar nepatikslino pateiktų netikslių ar neišsamių duomenų apie atitikimą CVP IS priemonėmis;</w:t>
      </w:r>
      <w:r w:rsidR="00205AB1" w:rsidRPr="00370648">
        <w:rPr>
          <w:lang w:val="lt-LT"/>
        </w:rPr>
        <w:tab/>
      </w:r>
    </w:p>
    <w:p w14:paraId="39BF817C" w14:textId="77777777" w:rsidR="005408D3" w:rsidRPr="0076767F" w:rsidRDefault="00162AB3" w:rsidP="005408D3">
      <w:pPr>
        <w:pStyle w:val="Body2"/>
        <w:ind w:firstLine="709"/>
        <w:rPr>
          <w:lang w:val="lt-LT"/>
        </w:rPr>
      </w:pPr>
      <w:r>
        <w:rPr>
          <w:lang w:val="lt-LT"/>
        </w:rPr>
        <w:t>13.1.6</w:t>
      </w:r>
      <w:r w:rsidR="005408D3" w:rsidRPr="0076767F">
        <w:rPr>
          <w:lang w:val="lt-LT"/>
        </w:rPr>
        <w:t xml:space="preserve">. tiekėjas, jo subtiekėjas ar gamintojas (įskaitant jo valdymo organus, akcininkus, teikiamų paslaugų, tiekiamų prekių, įrangos ypatybes) turi interesų konfliktą, galintį neigiamai paveikti pirkimo sutarties vykdymą ir taip sukelti grėsmę nacionaliniam saugumui; </w:t>
      </w:r>
    </w:p>
    <w:p w14:paraId="02D74DEA" w14:textId="35FC349A" w:rsidR="00EA38E9" w:rsidRDefault="00162AB3" w:rsidP="005408D3">
      <w:pPr>
        <w:pStyle w:val="Body2"/>
        <w:ind w:firstLine="709"/>
        <w:rPr>
          <w:lang w:val="lt-LT"/>
        </w:rPr>
      </w:pPr>
      <w:r>
        <w:rPr>
          <w:lang w:val="lt-LT"/>
        </w:rPr>
        <w:tab/>
        <w:t>13.1</w:t>
      </w:r>
      <w:r w:rsidRPr="00C34991">
        <w:rPr>
          <w:lang w:val="lt-LT"/>
        </w:rPr>
        <w:t>.7</w:t>
      </w:r>
      <w:r w:rsidR="00205AB1" w:rsidRPr="00C34991">
        <w:rPr>
          <w:lang w:val="lt-LT"/>
        </w:rPr>
        <w:t xml:space="preserve">. </w:t>
      </w:r>
      <w:r w:rsidR="00063BDC" w:rsidRPr="00C34991">
        <w:rPr>
          <w:rFonts w:cs="Times New Roman"/>
          <w:lang w:val="lt-LT"/>
        </w:rPr>
        <w:t>dalyvio pasiūlyta kaina yra per didelė ir perkančiajai organizacijai nepriimtina</w:t>
      </w:r>
      <w:r w:rsidRPr="00C34991">
        <w:rPr>
          <w:lang w:val="lt-LT"/>
        </w:rPr>
        <w:t>;</w:t>
      </w:r>
      <w:r w:rsidRPr="00C34991">
        <w:rPr>
          <w:lang w:val="lt-LT"/>
        </w:rPr>
        <w:tab/>
      </w:r>
      <w:r w:rsidRPr="00C34991">
        <w:rPr>
          <w:lang w:val="lt-LT"/>
        </w:rPr>
        <w:br/>
      </w:r>
      <w:r w:rsidRPr="00C34991">
        <w:rPr>
          <w:lang w:val="lt-LT"/>
        </w:rPr>
        <w:tab/>
        <w:t>13.1.8</w:t>
      </w:r>
      <w:r w:rsidR="00205AB1" w:rsidRPr="00C34991">
        <w:rPr>
          <w:lang w:val="lt-LT"/>
        </w:rPr>
        <w:t xml:space="preserve">. </w:t>
      </w:r>
      <w:r w:rsidR="00063BDC" w:rsidRPr="00C34991">
        <w:rPr>
          <w:lang w:val="lt-LT"/>
        </w:rPr>
        <w:t xml:space="preserve">dalyvis per perkančiosios organizacijos nurodytą terminą neištaiso aritmetinių klaidų ir (ar) nepaaiškina (netinkamai paaiškina) pasiūlymo; </w:t>
      </w:r>
      <w:r w:rsidRPr="00C34991">
        <w:rPr>
          <w:lang w:val="lt-LT"/>
        </w:rPr>
        <w:tab/>
      </w:r>
      <w:r w:rsidRPr="00C34991">
        <w:rPr>
          <w:lang w:val="lt-LT"/>
        </w:rPr>
        <w:br/>
      </w:r>
      <w:r w:rsidRPr="00C34991">
        <w:rPr>
          <w:lang w:val="lt-LT"/>
        </w:rPr>
        <w:tab/>
        <w:t>13.1.9</w:t>
      </w:r>
      <w:r w:rsidR="00205AB1" w:rsidRPr="00C34991">
        <w:rPr>
          <w:lang w:val="lt-LT"/>
        </w:rPr>
        <w:t>. pateiktame pasiūlyme nurodyta kaina yra neįprastai maža ir dalyvis, perkančiosios organizacijos prašymu, nepateikia tinkamų kai</w:t>
      </w:r>
      <w:r w:rsidR="005408D3" w:rsidRPr="00C34991">
        <w:rPr>
          <w:lang w:val="lt-LT"/>
        </w:rPr>
        <w:t>nos pagrįstumo įrod</w:t>
      </w:r>
      <w:r w:rsidRPr="00C34991">
        <w:rPr>
          <w:lang w:val="lt-LT"/>
        </w:rPr>
        <w:t>ymų;</w:t>
      </w:r>
      <w:r w:rsidRPr="00C34991">
        <w:rPr>
          <w:lang w:val="lt-LT"/>
        </w:rPr>
        <w:tab/>
      </w:r>
      <w:r w:rsidRPr="00C34991">
        <w:rPr>
          <w:lang w:val="lt-LT"/>
        </w:rPr>
        <w:br/>
      </w:r>
      <w:r w:rsidRPr="00C34991">
        <w:rPr>
          <w:lang w:val="lt-LT"/>
        </w:rPr>
        <w:tab/>
        <w:t>13.1.10</w:t>
      </w:r>
      <w:r w:rsidR="00205AB1" w:rsidRPr="00C34991">
        <w:rPr>
          <w:lang w:val="lt-LT"/>
        </w:rPr>
        <w:t xml:space="preserve">. tiekėjas, apie nustatytų reikalavimų atitikimą, yra pateikęs melagingą informaciją, kurią perkančioji organizacija gali įrodyti bet kokiomis </w:t>
      </w:r>
      <w:r w:rsidR="005408D3" w:rsidRPr="00C34991">
        <w:rPr>
          <w:lang w:val="lt-LT"/>
        </w:rPr>
        <w:t>t</w:t>
      </w:r>
      <w:r w:rsidRPr="00C34991">
        <w:rPr>
          <w:lang w:val="lt-LT"/>
        </w:rPr>
        <w:t>eisėtomis priemonėmis;</w:t>
      </w:r>
      <w:r w:rsidRPr="00C34991">
        <w:rPr>
          <w:lang w:val="lt-LT"/>
        </w:rPr>
        <w:tab/>
      </w:r>
      <w:r w:rsidRPr="00C34991">
        <w:rPr>
          <w:lang w:val="lt-LT"/>
        </w:rPr>
        <w:br/>
      </w:r>
      <w:r w:rsidRPr="00C34991">
        <w:rPr>
          <w:lang w:val="lt-LT"/>
        </w:rPr>
        <w:tab/>
        <w:t>13.1.11</w:t>
      </w:r>
      <w:r w:rsidR="00205AB1" w:rsidRPr="00C34991">
        <w:rPr>
          <w:lang w:val="lt-LT"/>
        </w:rPr>
        <w:t>. jei tiekėjas pateikia daugiau kaip vieną pasiūlymą arba ūkio subjektų grupės narys dalyvauja tei</w:t>
      </w:r>
      <w:r w:rsidR="005408D3" w:rsidRPr="00C34991">
        <w:rPr>
          <w:lang w:val="lt-LT"/>
        </w:rPr>
        <w:t>k</w:t>
      </w:r>
      <w:r w:rsidRPr="00C34991">
        <w:rPr>
          <w:lang w:val="lt-LT"/>
        </w:rPr>
        <w:t>iant kelis pasiūlymus;</w:t>
      </w:r>
      <w:r w:rsidRPr="00C34991">
        <w:rPr>
          <w:lang w:val="lt-LT"/>
        </w:rPr>
        <w:tab/>
      </w:r>
      <w:r w:rsidRPr="00C34991">
        <w:rPr>
          <w:lang w:val="lt-LT"/>
        </w:rPr>
        <w:br/>
      </w:r>
      <w:r w:rsidRPr="00C34991">
        <w:rPr>
          <w:lang w:val="lt-LT"/>
        </w:rPr>
        <w:tab/>
        <w:t>13.1.12</w:t>
      </w:r>
      <w:r w:rsidR="00205AB1" w:rsidRPr="00C34991">
        <w:rPr>
          <w:lang w:val="lt-LT"/>
        </w:rPr>
        <w:t xml:space="preserve">. </w:t>
      </w:r>
      <w:r w:rsidR="00063BDC" w:rsidRPr="00C34991">
        <w:rPr>
          <w:lang w:val="lt-LT"/>
        </w:rPr>
        <w:t xml:space="preserve">dalyvis, </w:t>
      </w:r>
      <w:r w:rsidR="00205AB1" w:rsidRPr="00C34991">
        <w:rPr>
          <w:lang w:val="lt-LT"/>
        </w:rPr>
        <w:t xml:space="preserve">perkančiosios organizacijos prašymu, kaip numatyta VPĮ 45 str. 3 d., nepatikslino, nepapildė </w:t>
      </w:r>
      <w:r w:rsidR="00063BDC" w:rsidRPr="00C34991">
        <w:rPr>
          <w:lang w:val="lt-LT"/>
        </w:rPr>
        <w:t xml:space="preserve">dokumentų ar duomenų, ar jų </w:t>
      </w:r>
      <w:r w:rsidR="00205AB1" w:rsidRPr="00C34991">
        <w:rPr>
          <w:lang w:val="lt-LT"/>
        </w:rPr>
        <w:t xml:space="preserve">nepaaiškino </w:t>
      </w:r>
      <w:r w:rsidR="00063BDC" w:rsidRPr="00C34991">
        <w:rPr>
          <w:lang w:val="lt-LT"/>
        </w:rPr>
        <w:t xml:space="preserve">(netinkamai paaiškino) </w:t>
      </w:r>
      <w:r w:rsidR="00205AB1" w:rsidRPr="00C34991">
        <w:rPr>
          <w:lang w:val="lt-LT"/>
        </w:rPr>
        <w:t xml:space="preserve">ar nepateikė </w:t>
      </w:r>
      <w:r w:rsidR="00063BDC" w:rsidRPr="00C34991">
        <w:rPr>
          <w:lang w:val="lt-LT"/>
        </w:rPr>
        <w:t xml:space="preserve">prašomų </w:t>
      </w:r>
      <w:r w:rsidR="00205AB1" w:rsidRPr="00C34991">
        <w:rPr>
          <w:lang w:val="lt-LT"/>
        </w:rPr>
        <w:t>dokumentų ar duomenų apie atitiktį pirkimo dokumentų reikalavimams;</w:t>
      </w:r>
      <w:r w:rsidR="00205AB1" w:rsidRPr="00370648">
        <w:rPr>
          <w:lang w:val="lt-LT"/>
        </w:rPr>
        <w:tab/>
      </w:r>
      <w:r w:rsidR="00205AB1" w:rsidRPr="00370648">
        <w:rPr>
          <w:lang w:val="lt-LT"/>
        </w:rPr>
        <w:br/>
      </w:r>
      <w:r w:rsidR="00205AB1" w:rsidRPr="00370648">
        <w:rPr>
          <w:lang w:val="lt-LT"/>
        </w:rPr>
        <w:tab/>
      </w:r>
      <w:r>
        <w:rPr>
          <w:lang w:val="lt-LT"/>
        </w:rPr>
        <w:t>13.1.13</w:t>
      </w:r>
      <w:r w:rsidR="00205AB1" w:rsidRPr="00370648">
        <w:rPr>
          <w:lang w:val="lt-LT"/>
        </w:rPr>
        <w:t xml:space="preserve">. perkančioji organizacija, vadovaudamasi </w:t>
      </w:r>
      <w:r w:rsidR="00174A1B">
        <w:rPr>
          <w:lang w:val="lt-LT"/>
        </w:rPr>
        <w:t xml:space="preserve">VPĮ </w:t>
      </w:r>
      <w:r w:rsidR="00205AB1" w:rsidRPr="00370648">
        <w:rPr>
          <w:lang w:val="lt-LT"/>
        </w:rPr>
        <w:t>45 straipsnio 1 dalimi 3 punktu, 47 straipsnio 6 dalimi pašalina tiekėją iš pirkimo procedūros, kai kompetentingos institucijos pateikia informacijos, kad tiekėjas,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EA38E9">
        <w:rPr>
          <w:lang w:val="lt-LT"/>
        </w:rPr>
        <w:t>;</w:t>
      </w:r>
      <w:r>
        <w:rPr>
          <w:lang w:val="lt-LT"/>
        </w:rPr>
        <w:tab/>
      </w:r>
      <w:r>
        <w:rPr>
          <w:lang w:val="lt-LT"/>
        </w:rPr>
        <w:br/>
      </w:r>
      <w:r>
        <w:rPr>
          <w:lang w:val="lt-LT"/>
        </w:rPr>
        <w:tab/>
        <w:t>13.1.14</w:t>
      </w:r>
      <w:r w:rsidR="00205AB1" w:rsidRPr="00370648">
        <w:rPr>
          <w:lang w:val="lt-LT"/>
        </w:rPr>
        <w:t xml:space="preserve">. </w:t>
      </w:r>
      <w:r w:rsidR="00EA38E9" w:rsidRPr="007630C8">
        <w:rPr>
          <w:lang w:val="lt-LT"/>
        </w:rPr>
        <w:t>paaiškėjus aplinkybėms, atitinkančioms bent vieną iš VPĮ 45 straipsnio 2</w:t>
      </w:r>
      <w:r w:rsidR="00EA38E9" w:rsidRPr="00401AA3">
        <w:rPr>
          <w:vertAlign w:val="superscript"/>
          <w:lang w:val="lt-LT"/>
        </w:rPr>
        <w:t>1</w:t>
      </w:r>
      <w:r w:rsidR="00EA38E9">
        <w:rPr>
          <w:lang w:val="lt-LT"/>
        </w:rPr>
        <w:t xml:space="preserve"> dalyje išvardintų sąlygų;</w:t>
      </w:r>
    </w:p>
    <w:p w14:paraId="18D4B1A6" w14:textId="77777777" w:rsidR="00EA38E9" w:rsidRDefault="005408D3" w:rsidP="00E10BE7">
      <w:pPr>
        <w:pStyle w:val="Body2"/>
        <w:spacing w:after="0"/>
        <w:ind w:firstLine="709"/>
        <w:rPr>
          <w:rFonts w:cs="Times New Roman"/>
          <w:lang w:val="lt-LT"/>
        </w:rPr>
      </w:pPr>
      <w:r>
        <w:rPr>
          <w:lang w:val="lt-LT"/>
        </w:rPr>
        <w:t>13.</w:t>
      </w:r>
      <w:r w:rsidR="00162AB3">
        <w:rPr>
          <w:lang w:val="lt-LT"/>
        </w:rPr>
        <w:t>1.15</w:t>
      </w:r>
      <w:r w:rsidR="00EA38E9">
        <w:rPr>
          <w:lang w:val="lt-LT"/>
        </w:rPr>
        <w:t>.</w:t>
      </w:r>
      <w:r w:rsidR="00205AB1" w:rsidRPr="00370648">
        <w:rPr>
          <w:lang w:val="lt-LT"/>
        </w:rPr>
        <w:tab/>
      </w:r>
      <w:r w:rsidR="00EA38E9">
        <w:rPr>
          <w:rFonts w:cs="Times New Roman"/>
          <w:lang w:val="lt-LT"/>
        </w:rPr>
        <w:t xml:space="preserve"> </w:t>
      </w:r>
      <w:r w:rsidR="00EA38E9" w:rsidRPr="00332E5D">
        <w:rPr>
          <w:rFonts w:cs="Times New Roman"/>
          <w:lang w:val="lt-LT"/>
        </w:rPr>
        <w:t>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32AFE428" w14:textId="77777777" w:rsidR="005408D3" w:rsidRDefault="00162AB3" w:rsidP="000A41C6">
      <w:pPr>
        <w:pStyle w:val="Body2"/>
        <w:spacing w:after="0"/>
        <w:ind w:firstLine="709"/>
        <w:rPr>
          <w:lang w:val="lt-LT"/>
        </w:rPr>
      </w:pPr>
      <w:r>
        <w:rPr>
          <w:rFonts w:cs="Times New Roman"/>
          <w:lang w:val="lt-LT"/>
        </w:rPr>
        <w:t>13.1.16</w:t>
      </w:r>
      <w:r w:rsidR="00EA38E9">
        <w:rPr>
          <w:rFonts w:cs="Times New Roman"/>
          <w:lang w:val="lt-LT"/>
        </w:rPr>
        <w:t>.</w:t>
      </w:r>
      <w:r w:rsidR="00EA38E9" w:rsidRPr="00EA38E9">
        <w:rPr>
          <w:lang w:val="lt-LT"/>
        </w:rPr>
        <w:t xml:space="preserve"> </w:t>
      </w:r>
      <w:r w:rsidR="00EA38E9" w:rsidRPr="009F7099">
        <w:rPr>
          <w:lang w:val="lt-LT"/>
        </w:rPr>
        <w:t xml:space="preserve">jei, vadovaujantis VPĮ 17 str. 5 d.,  tiekėjas ir jo subtiekėjai, ūkio subjektai, kurių </w:t>
      </w:r>
      <w:proofErr w:type="spellStart"/>
      <w:r w:rsidR="00EA38E9" w:rsidRPr="009F7099">
        <w:rPr>
          <w:lang w:val="lt-LT"/>
        </w:rPr>
        <w:t>pajėgumais</w:t>
      </w:r>
      <w:proofErr w:type="spellEnd"/>
      <w:r w:rsidR="00EA38E9" w:rsidRPr="009F7099">
        <w:rPr>
          <w:lang w:val="lt-LT"/>
        </w:rPr>
        <w:t xml:space="preserve"> remiasi tiekėjas, nėra registruotas (jeigu tiekėjas ar subtiekėjas yra fizinis asmuo-nuolat gyvenantys) Europos sąjungos valstybėje narėje, Šiaurės Atlanto sutarties organizacijos valstybėje narėje ar trečiojoje šalyje, </w:t>
      </w:r>
      <w:r w:rsidR="00EA38E9" w:rsidRPr="009F7099">
        <w:rPr>
          <w:lang w:val="lt-LT"/>
        </w:rPr>
        <w:lastRenderedPageBreak/>
        <w:t>pasirašiusioje Pasaulio prekybos organizacijos sutartį dėl viešųjų pirkimų ir kitus tarptautinius susitarimus, kurie yra privalomi valstybėms narėms</w:t>
      </w:r>
      <w:r w:rsidR="00EA38E9">
        <w:rPr>
          <w:lang w:val="lt-LT"/>
        </w:rPr>
        <w:t>.</w:t>
      </w:r>
    </w:p>
    <w:p w14:paraId="20D09B83" w14:textId="77777777" w:rsidR="005408D3" w:rsidRDefault="00162AB3" w:rsidP="00162AB3">
      <w:pPr>
        <w:pStyle w:val="Body2"/>
        <w:ind w:firstLine="709"/>
        <w:rPr>
          <w:lang w:val="lt-LT"/>
        </w:rPr>
      </w:pPr>
      <w:r>
        <w:rPr>
          <w:lang w:val="lt-LT"/>
        </w:rPr>
        <w:t>13.1.17</w:t>
      </w:r>
      <w:r w:rsidR="005408D3" w:rsidRPr="0076767F">
        <w:rPr>
          <w:lang w:val="lt-LT"/>
        </w:rPr>
        <w:t xml:space="preserve">. tiekėjas nepateikia pirkimo sąlygų 4 priedo „Tiekėjų pašalinimo pagrindai ir reikalaujami kvalifikacijos reikalavimai“ priedėlyje Nr. 2 „Informacija apie tiekėją (subtiekėją, kitą sutartinai veikiantį ūkio subjektą, kurio </w:t>
      </w:r>
      <w:proofErr w:type="spellStart"/>
      <w:r w:rsidR="005408D3" w:rsidRPr="0076767F">
        <w:rPr>
          <w:lang w:val="lt-LT"/>
        </w:rPr>
        <w:t>pajėgumais</w:t>
      </w:r>
      <w:proofErr w:type="spellEnd"/>
      <w:r w:rsidR="005408D3" w:rsidRPr="0076767F">
        <w:rPr>
          <w:lang w:val="lt-LT"/>
        </w:rPr>
        <w:t xml:space="preserve"> remiasi, gamintoją ar juos konro1iuojantį</w:t>
      </w:r>
      <w:r w:rsidR="005408D3">
        <w:rPr>
          <w:lang w:val="lt-LT"/>
        </w:rPr>
        <w:t xml:space="preserve"> asmenį)“ nurodytų dokumentų.</w:t>
      </w:r>
    </w:p>
    <w:p w14:paraId="7DEAC747" w14:textId="77777777" w:rsidR="005408D3" w:rsidRDefault="00162AB3" w:rsidP="00162AB3">
      <w:pPr>
        <w:pStyle w:val="Body2"/>
        <w:ind w:firstLine="709"/>
        <w:rPr>
          <w:lang w:val="lt-LT"/>
        </w:rPr>
      </w:pPr>
      <w:r>
        <w:rPr>
          <w:lang w:val="lt-LT"/>
        </w:rPr>
        <w:t>13.1. 18</w:t>
      </w:r>
      <w:r w:rsidR="005408D3">
        <w:rPr>
          <w:lang w:val="lt-LT"/>
        </w:rPr>
        <w:t>.</w:t>
      </w:r>
      <w:r w:rsidR="005408D3" w:rsidRPr="00A6052D">
        <w:rPr>
          <w:lang w:val="lt-LT"/>
        </w:rPr>
        <w:t xml:space="preserve"> </w:t>
      </w:r>
      <w:r w:rsidR="00C34991" w:rsidRPr="00370648">
        <w:rPr>
          <w:lang w:val="lt-LT"/>
        </w:rPr>
        <w:t xml:space="preserve">perkančioji organizacija, vadovaudamasi </w:t>
      </w:r>
      <w:r w:rsidR="00C34991">
        <w:rPr>
          <w:lang w:val="lt-LT"/>
        </w:rPr>
        <w:t xml:space="preserve">VPĮ </w:t>
      </w:r>
      <w:r w:rsidR="00C34991" w:rsidRPr="00370648">
        <w:rPr>
          <w:lang w:val="lt-LT"/>
        </w:rPr>
        <w:t>45 straipsnio 1 dalimi 3 punktu, 47 straipsnio 6 dalimi pašalina tiekėją iš pirkimo procedūros, kai kompetentingos institucijos pateikia informacijos, kad tiekėjas,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C34991">
        <w:rPr>
          <w:lang w:val="lt-LT"/>
        </w:rPr>
        <w:t>;</w:t>
      </w:r>
      <w:r w:rsidR="00C34991" w:rsidRPr="00370648">
        <w:rPr>
          <w:lang w:val="lt-LT"/>
        </w:rPr>
        <w:tab/>
      </w:r>
    </w:p>
    <w:p w14:paraId="32EBF511" w14:textId="277AD7A1" w:rsidR="002B31CF" w:rsidRPr="005264D8" w:rsidRDefault="00205AB1" w:rsidP="000A41C6">
      <w:pPr>
        <w:pStyle w:val="Body2"/>
        <w:spacing w:after="0"/>
        <w:ind w:firstLine="709"/>
        <w:rPr>
          <w:b/>
          <w:lang w:val="lt-LT"/>
        </w:rPr>
      </w:pPr>
      <w:r w:rsidRPr="00370648">
        <w:rPr>
          <w:lang w:val="lt-LT"/>
        </w:rPr>
        <w:tab/>
        <w:t>13.2. Apie pasiūlymo atmetimą ir tokio atmetimo priežastis tiekėjas informuojamas raštu CVP IS priemonėmis.</w:t>
      </w:r>
      <w:r w:rsidRPr="00370648">
        <w:rPr>
          <w:lang w:val="lt-LT"/>
        </w:rPr>
        <w:tab/>
      </w:r>
      <w:r w:rsidRPr="00370648">
        <w:rPr>
          <w:lang w:val="lt-LT"/>
        </w:rPr>
        <w:br/>
      </w:r>
      <w:r w:rsidRPr="00370648">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0A41C6">
        <w:rPr>
          <w:b/>
          <w:lang w:val="lt-LT"/>
        </w:rPr>
        <w:t>14. PASIŪLYMŲ VERTINIM</w:t>
      </w:r>
      <w:r w:rsidR="000A41C6" w:rsidRPr="000A41C6">
        <w:rPr>
          <w:b/>
          <w:lang w:val="lt-LT"/>
        </w:rPr>
        <w:t>AS IR PALYGINIMAS</w:t>
      </w:r>
      <w:r w:rsidR="000A41C6" w:rsidRPr="000A41C6">
        <w:rPr>
          <w:b/>
          <w:lang w:val="lt-LT"/>
        </w:rPr>
        <w:tab/>
      </w:r>
      <w:r w:rsidR="000A41C6">
        <w:rPr>
          <w:lang w:val="lt-LT"/>
        </w:rPr>
        <w:br/>
      </w:r>
    </w:p>
    <w:p w14:paraId="212553D6" w14:textId="77777777" w:rsidR="002B31CF" w:rsidRDefault="002B31CF" w:rsidP="002B31CF">
      <w:pPr>
        <w:pStyle w:val="Body2"/>
        <w:ind w:firstLine="709"/>
        <w:rPr>
          <w:lang w:val="lt-LT"/>
        </w:rPr>
      </w:pPr>
      <w:r>
        <w:rPr>
          <w:lang w:val="lt-LT"/>
        </w:rPr>
        <w:t xml:space="preserve">14.1. </w:t>
      </w:r>
      <w:r w:rsidRPr="002B31CF">
        <w:rPr>
          <w:lang w:val="lt-LT"/>
        </w:rPr>
        <w:t>Perkančioji organizacija ekonomiškai naudingiausią pasiūlymą išrenka pagal</w:t>
      </w:r>
      <w:r>
        <w:rPr>
          <w:lang w:val="lt-LT"/>
        </w:rPr>
        <w:t xml:space="preserve"> kainą. Ekonomiškai naudingiausiu pasiūlymu laikomas mažiausios kainos pasiūlymas.</w:t>
      </w:r>
    </w:p>
    <w:p w14:paraId="300DF73C" w14:textId="77777777" w:rsidR="007B4CBA" w:rsidRDefault="00205AB1" w:rsidP="002B31CF">
      <w:pPr>
        <w:pStyle w:val="Body2"/>
        <w:ind w:firstLine="709"/>
        <w:rPr>
          <w:lang w:val="lt-LT"/>
        </w:rPr>
      </w:pPr>
      <w:r w:rsidRPr="00370648">
        <w:rPr>
          <w:lang w:val="lt-LT"/>
        </w:rPr>
        <w:t>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w:t>
      </w:r>
      <w:r w:rsidR="00EA38E9">
        <w:rPr>
          <w:lang w:val="lt-LT"/>
        </w:rPr>
        <w:t xml:space="preserve"> </w:t>
      </w:r>
      <w:r w:rsidRPr="00370648">
        <w:rPr>
          <w:lang w:val="lt-LT"/>
        </w:rPr>
        <w:t>Jei pasiūlymą pateikia Lietuvoje registruota įmonė, kuri yra ne PVM mokėtoja, vertinant pasiūlymą PVM nebus pridedamas.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0A41C6">
        <w:rPr>
          <w:b/>
          <w:lang w:val="lt-LT"/>
        </w:rPr>
        <w:t>15. PASIŪLYMŲ EILĖ IR LAIMĖTOJO NUSTATYMAS</w:t>
      </w:r>
      <w:r w:rsidRPr="000A41C6">
        <w:rPr>
          <w:b/>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15.2. Tais atvejais, kai pasiūlymą pateikė tik vienas tiekėjas</w:t>
      </w:r>
      <w:r w:rsidR="00016493">
        <w:rPr>
          <w:lang w:val="lt-LT"/>
        </w:rPr>
        <w:t xml:space="preserve">, </w:t>
      </w:r>
      <w:r w:rsidRPr="00370648">
        <w:rPr>
          <w:lang w:val="lt-LT"/>
        </w:rPr>
        <w:t>pasiūlymų eilė nenustatoma ir jo pasiūlymas laikomas laimėjusiu, jeigu nebuvo atmestas pagal šių pirkimo dokumentų sąlygas.</w:t>
      </w:r>
      <w:r w:rsidRPr="00370648">
        <w:rPr>
          <w:lang w:val="lt-LT"/>
        </w:rPr>
        <w:tab/>
      </w:r>
      <w:r w:rsidRPr="00370648">
        <w:rPr>
          <w:lang w:val="lt-LT"/>
        </w:rPr>
        <w:br/>
      </w:r>
      <w:r w:rsidRPr="00370648">
        <w:rPr>
          <w:lang w:val="lt-LT"/>
        </w:rPr>
        <w:tab/>
        <w:t xml:space="preserve">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370648">
        <w:rPr>
          <w:lang w:val="lt-LT"/>
        </w:rPr>
        <w:tab/>
      </w:r>
      <w:r w:rsidRPr="00370648">
        <w:rPr>
          <w:lang w:val="lt-LT"/>
        </w:rPr>
        <w:br/>
      </w:r>
      <w:r w:rsidRPr="00370648">
        <w:rPr>
          <w:lang w:val="lt-LT"/>
        </w:rPr>
        <w:tab/>
        <w:t xml:space="preserve">15.4. Apie pasiūlymų eilės ir laimėjusio pasiūlymo nustatymą ir apie sprendimą sudaryti pirkimo sutartį, nedelsiant, bet ne vėliau kaip per </w:t>
      </w:r>
      <w:r w:rsidR="003F41A3">
        <w:rPr>
          <w:lang w:val="lt-LT"/>
        </w:rPr>
        <w:t>3</w:t>
      </w:r>
      <w:r w:rsidR="003F41A3" w:rsidRPr="00370648">
        <w:rPr>
          <w:lang w:val="lt-LT"/>
        </w:rPr>
        <w:t xml:space="preserve"> </w:t>
      </w:r>
      <w:r w:rsidRPr="00370648">
        <w:rPr>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15.5. Pirkimo sutartis negali būti sudaryta, kol nepasibaigė pirkimo sutarties sudarymo atidėjimo terminas, t. y. ne anksčiau kaip po 10 kalendorinių dienų nuo pranešimo apie sprendimą sudaryti pirkimo sutartį išsiuntimo dalyviams dienos, išskyrus atvejus, kai vienintelis</w:t>
      </w:r>
      <w:r w:rsidR="00016493">
        <w:rPr>
          <w:lang w:val="lt-LT"/>
        </w:rPr>
        <w:t xml:space="preserve"> suinteresuotas</w:t>
      </w:r>
      <w:r w:rsidRPr="00370648">
        <w:rPr>
          <w:lang w:val="lt-LT"/>
        </w:rPr>
        <w:t xml:space="preserve"> dalyvis yra tas, su kuriuo sudaroma pirkimo sutartis. </w:t>
      </w:r>
      <w:r w:rsidRPr="00370648">
        <w:rPr>
          <w:lang w:val="lt-LT"/>
        </w:rPr>
        <w:tab/>
      </w:r>
      <w:r w:rsidRPr="00370648">
        <w:rPr>
          <w:lang w:val="lt-LT"/>
        </w:rPr>
        <w:br/>
      </w:r>
      <w:r w:rsidRPr="00370648">
        <w:rPr>
          <w:lang w:val="lt-LT"/>
        </w:rPr>
        <w:lastRenderedPageBreak/>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370648">
        <w:rPr>
          <w:lang w:val="lt-LT"/>
        </w:rPr>
        <w:tab/>
      </w:r>
      <w:r w:rsidRPr="00370648">
        <w:rPr>
          <w:lang w:val="lt-LT"/>
        </w:rPr>
        <w:br/>
      </w:r>
      <w:r w:rsidRPr="00370648">
        <w:rPr>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0A41C6">
        <w:rPr>
          <w:b/>
          <w:lang w:val="lt-LT"/>
        </w:rPr>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370648">
        <w:rPr>
          <w:lang w:val="lt-LT"/>
        </w:rPr>
        <w:tab/>
      </w:r>
      <w:r w:rsidRPr="00370648">
        <w:rPr>
          <w:lang w:val="lt-LT"/>
        </w:rPr>
        <w:br/>
      </w:r>
      <w:r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10 kalendorinių dienų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10 kalendorinių dienų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370648">
        <w:rPr>
          <w:lang w:val="lt-LT"/>
        </w:rPr>
        <w:tab/>
      </w:r>
      <w:r w:rsidRPr="00370648">
        <w:rPr>
          <w:lang w:val="lt-LT"/>
        </w:rPr>
        <w:br/>
      </w:r>
      <w:r w:rsidRPr="00370648">
        <w:rPr>
          <w:lang w:val="lt-LT"/>
        </w:rPr>
        <w:lastRenderedPageBreak/>
        <w:tab/>
        <w:t xml:space="preserve">16.9. Tiekėjas, pateikęs prašymą ar pareiškęs ieškinį teismui, privalo ne vėliau kaip per 3 darbo dienas pateikti perkančiajai organizacijai prašymo ar ieškinio kopiją su gavimo teisme </w:t>
      </w:r>
      <w:proofErr w:type="spellStart"/>
      <w:r w:rsidRPr="00370648">
        <w:rPr>
          <w:lang w:val="lt-LT"/>
        </w:rPr>
        <w:t>įrodymais</w:t>
      </w:r>
      <w:proofErr w:type="spellEnd"/>
      <w:r w:rsidRPr="00370648">
        <w:rPr>
          <w:lang w:val="lt-LT"/>
        </w:rPr>
        <w:t>.</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0A41C6">
        <w:rPr>
          <w:b/>
          <w:lang w:val="lt-LT"/>
        </w:rPr>
        <w:t>17. PIRKIMO SUTARTIES PASIRAŠYMAS IR SĄLYGOS</w:t>
      </w:r>
      <w:r w:rsidRPr="000A41C6">
        <w:rPr>
          <w:b/>
          <w:lang w:val="lt-LT"/>
        </w:rPr>
        <w:tab/>
      </w:r>
      <w:r w:rsidRPr="00370648">
        <w:rPr>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 xml:space="preserve">17.2. Pirkimo sutarties sąlygos pateikiamos pirkimo sąlygų </w:t>
      </w:r>
      <w:r w:rsidR="000F4A96">
        <w:rPr>
          <w:lang w:val="lt-LT"/>
        </w:rPr>
        <w:t xml:space="preserve">3 </w:t>
      </w:r>
      <w:r w:rsidRPr="00370648">
        <w:rPr>
          <w:lang w:val="lt-LT"/>
        </w:rPr>
        <w:t>priede „Viešojo pirkimo sutarties projektas“.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370648">
        <w:rPr>
          <w:lang w:val="lt-LT"/>
        </w:rPr>
        <w:br/>
      </w:r>
      <w:r w:rsidRPr="00370648">
        <w:rPr>
          <w:lang w:val="lt-LT"/>
        </w:rPr>
        <w:tab/>
      </w:r>
      <w:r w:rsidRPr="000A41C6">
        <w:rPr>
          <w:b/>
          <w:lang w:val="lt-LT"/>
        </w:rPr>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t>18.1. Prie pirkimo sąlygų pridedami šie priedai:</w:t>
      </w:r>
      <w:r w:rsidRPr="00370648">
        <w:rPr>
          <w:lang w:val="lt-LT"/>
        </w:rPr>
        <w:tab/>
      </w:r>
      <w:r w:rsidRPr="00370648">
        <w:rPr>
          <w:lang w:val="lt-LT"/>
        </w:rPr>
        <w:br/>
      </w:r>
      <w:r w:rsidRPr="00370648">
        <w:rPr>
          <w:lang w:val="lt-LT"/>
        </w:rPr>
        <w:tab/>
        <w:t xml:space="preserve">18.1.1. 1 priedas. </w:t>
      </w:r>
      <w:r w:rsidR="00A41EAB">
        <w:rPr>
          <w:lang w:val="lt-LT"/>
        </w:rPr>
        <w:t>„</w:t>
      </w:r>
      <w:r w:rsidRPr="00370648">
        <w:rPr>
          <w:lang w:val="lt-LT"/>
        </w:rPr>
        <w:t>Techninė specifikacij</w:t>
      </w:r>
      <w:r w:rsidR="00806555">
        <w:rPr>
          <w:lang w:val="lt-LT"/>
        </w:rPr>
        <w:t>a</w:t>
      </w:r>
      <w:r w:rsidR="00A41EAB">
        <w:rPr>
          <w:lang w:val="lt-LT"/>
        </w:rPr>
        <w:t>“</w:t>
      </w:r>
      <w:r w:rsidR="000F4A96">
        <w:rPr>
          <w:lang w:val="lt-LT"/>
        </w:rPr>
        <w:t>;</w:t>
      </w:r>
      <w:r w:rsidRPr="00370648">
        <w:rPr>
          <w:lang w:val="lt-LT"/>
        </w:rPr>
        <w:tab/>
      </w:r>
      <w:r w:rsidRPr="00370648">
        <w:rPr>
          <w:lang w:val="lt-LT"/>
        </w:rPr>
        <w:br/>
      </w:r>
      <w:r w:rsidRPr="00370648">
        <w:rPr>
          <w:lang w:val="lt-LT"/>
        </w:rPr>
        <w:tab/>
        <w:t xml:space="preserve">18.1.2. 2 priedas. </w:t>
      </w:r>
      <w:r w:rsidR="00A41EAB">
        <w:rPr>
          <w:lang w:val="lt-LT"/>
        </w:rPr>
        <w:t>„</w:t>
      </w:r>
      <w:r w:rsidRPr="00370648">
        <w:rPr>
          <w:lang w:val="lt-LT"/>
        </w:rPr>
        <w:t>Pasiūlymo forma</w:t>
      </w:r>
      <w:r w:rsidR="00A41EAB">
        <w:rPr>
          <w:lang w:val="lt-LT"/>
        </w:rPr>
        <w:t>“</w:t>
      </w:r>
      <w:r w:rsidR="000F4A96">
        <w:rPr>
          <w:lang w:val="lt-LT"/>
        </w:rPr>
        <w:t>;</w:t>
      </w:r>
      <w:r w:rsidRPr="00370648">
        <w:rPr>
          <w:lang w:val="lt-LT"/>
        </w:rPr>
        <w:tab/>
      </w:r>
    </w:p>
    <w:p w14:paraId="22D27F02" w14:textId="6563CC57" w:rsidR="007B4CBA" w:rsidRDefault="007B4CBA" w:rsidP="002B31CF">
      <w:pPr>
        <w:pStyle w:val="Body2"/>
        <w:ind w:firstLine="709"/>
        <w:rPr>
          <w:lang w:val="lt-LT"/>
        </w:rPr>
      </w:pPr>
      <w:r>
        <w:rPr>
          <w:lang w:val="lt-LT"/>
        </w:rPr>
        <w:t>18.1.</w:t>
      </w:r>
      <w:r w:rsidR="0070277E">
        <w:rPr>
          <w:lang w:val="lt-LT"/>
        </w:rPr>
        <w:t>3</w:t>
      </w:r>
      <w:r>
        <w:rPr>
          <w:lang w:val="lt-LT"/>
        </w:rPr>
        <w:t xml:space="preserve">. 2 priedo priedėlis </w:t>
      </w:r>
      <w:r w:rsidRPr="00757CA0">
        <w:rPr>
          <w:lang w:val="lt-LT"/>
        </w:rPr>
        <w:t>2 priedo priedėlis „Siūlomų prekių techniniai parametrai“;</w:t>
      </w:r>
      <w:r w:rsidR="00205AB1" w:rsidRPr="00370648">
        <w:rPr>
          <w:lang w:val="lt-LT"/>
        </w:rPr>
        <w:br/>
      </w:r>
      <w:r w:rsidR="00205AB1" w:rsidRPr="00370648">
        <w:rPr>
          <w:lang w:val="lt-LT"/>
        </w:rPr>
        <w:tab/>
        <w:t>18.1.</w:t>
      </w:r>
      <w:r w:rsidR="0070277E">
        <w:rPr>
          <w:lang w:val="lt-LT"/>
        </w:rPr>
        <w:t>4</w:t>
      </w:r>
      <w:r w:rsidR="00205AB1" w:rsidRPr="00370648">
        <w:rPr>
          <w:lang w:val="lt-LT"/>
        </w:rPr>
        <w:t xml:space="preserve">. 3 priedas. </w:t>
      </w:r>
      <w:r w:rsidR="00A41EAB">
        <w:rPr>
          <w:lang w:val="lt-LT"/>
        </w:rPr>
        <w:t>„</w:t>
      </w:r>
      <w:r w:rsidR="00205AB1" w:rsidRPr="00370648">
        <w:rPr>
          <w:lang w:val="lt-LT"/>
        </w:rPr>
        <w:t>Viešojo pirkimo sutarties projektas</w:t>
      </w:r>
      <w:r w:rsidR="00A41EAB">
        <w:rPr>
          <w:lang w:val="lt-LT"/>
        </w:rPr>
        <w:t>“</w:t>
      </w:r>
      <w:r w:rsidR="000F4A96">
        <w:rPr>
          <w:lang w:val="lt-LT"/>
        </w:rPr>
        <w:t>;</w:t>
      </w:r>
      <w:r w:rsidR="00205AB1" w:rsidRPr="00370648">
        <w:rPr>
          <w:lang w:val="lt-LT"/>
        </w:rPr>
        <w:tab/>
      </w:r>
      <w:r w:rsidR="00205AB1" w:rsidRPr="00370648">
        <w:rPr>
          <w:lang w:val="lt-LT"/>
        </w:rPr>
        <w:br/>
      </w:r>
      <w:r w:rsidR="00205AB1" w:rsidRPr="00370648">
        <w:rPr>
          <w:lang w:val="lt-LT"/>
        </w:rPr>
        <w:tab/>
        <w:t>18.1.</w:t>
      </w:r>
      <w:r w:rsidR="0070277E">
        <w:rPr>
          <w:lang w:val="lt-LT"/>
        </w:rPr>
        <w:t>5</w:t>
      </w:r>
      <w:r w:rsidR="00205AB1" w:rsidRPr="00370648">
        <w:rPr>
          <w:lang w:val="lt-LT"/>
        </w:rPr>
        <w:t xml:space="preserve">. 4 priedas. </w:t>
      </w:r>
      <w:r w:rsidR="00A41EAB">
        <w:rPr>
          <w:lang w:val="lt-LT"/>
        </w:rPr>
        <w:t xml:space="preserve">„Tiekėjų pašalinimo pagrindai ir </w:t>
      </w:r>
      <w:r w:rsidR="00ED34C1" w:rsidRPr="00370648">
        <w:rPr>
          <w:lang w:val="lt-LT"/>
        </w:rPr>
        <w:t>reikalaujami kva</w:t>
      </w:r>
      <w:r w:rsidR="00A41EAB">
        <w:rPr>
          <w:lang w:val="lt-LT"/>
        </w:rPr>
        <w:t>lifikacijos reikalavimai“</w:t>
      </w:r>
      <w:r w:rsidR="000F4A96">
        <w:rPr>
          <w:lang w:val="lt-LT"/>
        </w:rPr>
        <w:t>;</w:t>
      </w:r>
    </w:p>
    <w:p w14:paraId="005F2AC6" w14:textId="40A31194" w:rsidR="007B4CBA" w:rsidRDefault="007B4CBA" w:rsidP="002B31CF">
      <w:pPr>
        <w:pStyle w:val="Body2"/>
        <w:ind w:firstLine="709"/>
        <w:rPr>
          <w:lang w:val="lt-LT"/>
        </w:rPr>
      </w:pPr>
      <w:r>
        <w:rPr>
          <w:lang w:val="lt-LT"/>
        </w:rPr>
        <w:t>18.1.</w:t>
      </w:r>
      <w:r w:rsidR="0070277E">
        <w:rPr>
          <w:lang w:val="lt-LT"/>
        </w:rPr>
        <w:t>6</w:t>
      </w:r>
      <w:r>
        <w:rPr>
          <w:lang w:val="lt-LT"/>
        </w:rPr>
        <w:t xml:space="preserve">. </w:t>
      </w:r>
      <w:r w:rsidRPr="00757CA0">
        <w:rPr>
          <w:lang w:val="lt-LT"/>
        </w:rPr>
        <w:t>4 priedo 1 priedėlis „</w:t>
      </w:r>
      <w:r w:rsidRPr="007B4CBA">
        <w:rPr>
          <w:lang w:val="lt-LT"/>
        </w:rPr>
        <w:t>Per paskutinius 3 metus patiektų prekių, susijusių su pirkimo objektu, sąrašas</w:t>
      </w:r>
      <w:r w:rsidRPr="00757CA0">
        <w:rPr>
          <w:lang w:val="lt-LT"/>
        </w:rPr>
        <w:t>“;</w:t>
      </w:r>
    </w:p>
    <w:p w14:paraId="5DF8A680" w14:textId="4AE62ACA" w:rsidR="000F4A96" w:rsidRDefault="007B4CBA" w:rsidP="002B31CF">
      <w:pPr>
        <w:pStyle w:val="Body2"/>
        <w:ind w:firstLine="709"/>
        <w:rPr>
          <w:lang w:val="lt-LT"/>
        </w:rPr>
      </w:pPr>
      <w:r>
        <w:rPr>
          <w:lang w:val="lt-LT"/>
        </w:rPr>
        <w:t>18.1.</w:t>
      </w:r>
      <w:r w:rsidR="0070277E">
        <w:rPr>
          <w:lang w:val="lt-LT"/>
        </w:rPr>
        <w:t>7</w:t>
      </w:r>
      <w:r>
        <w:rPr>
          <w:lang w:val="lt-LT"/>
        </w:rPr>
        <w:t>. 4 priedo 2 priedėlis „Informacija apie tiekėją“</w:t>
      </w:r>
      <w:r w:rsidR="0070277E">
        <w:rPr>
          <w:lang w:val="lt-LT"/>
        </w:rPr>
        <w:t>;</w:t>
      </w:r>
      <w:r>
        <w:rPr>
          <w:lang w:val="lt-LT"/>
        </w:rPr>
        <w:tab/>
      </w:r>
      <w:r w:rsidR="00205AB1" w:rsidRPr="00370648">
        <w:rPr>
          <w:lang w:val="lt-LT"/>
        </w:rPr>
        <w:tab/>
      </w:r>
    </w:p>
    <w:p w14:paraId="27185BAA" w14:textId="7B0460EB" w:rsidR="00205AB1" w:rsidRPr="000A41C6" w:rsidRDefault="00205AB1" w:rsidP="002B31CF">
      <w:pPr>
        <w:pStyle w:val="Body2"/>
        <w:ind w:firstLine="709"/>
      </w:pPr>
      <w:r w:rsidRPr="00370648">
        <w:rPr>
          <w:lang w:val="lt-LT"/>
        </w:rPr>
        <w:t>18.1.</w:t>
      </w:r>
      <w:r w:rsidR="0070277E">
        <w:rPr>
          <w:lang w:val="lt-LT"/>
        </w:rPr>
        <w:t>8</w:t>
      </w:r>
      <w:r w:rsidRPr="00370648">
        <w:rPr>
          <w:lang w:val="lt-LT"/>
        </w:rPr>
        <w:t xml:space="preserve">. 5 priedas. </w:t>
      </w:r>
      <w:r w:rsidR="00ED34C1" w:rsidRPr="00370648">
        <w:rPr>
          <w:lang w:val="lt-LT"/>
        </w:rPr>
        <w:t>Europos bendrasis vie</w:t>
      </w:r>
      <w:r w:rsidR="007B4CBA">
        <w:rPr>
          <w:lang w:val="lt-LT"/>
        </w:rPr>
        <w:t>šųjų pirkimų dokumentas (EBVPD).</w:t>
      </w:r>
    </w:p>
    <w:p w14:paraId="6C813E7B" w14:textId="77777777" w:rsidR="005E5855" w:rsidRDefault="005E5855"/>
    <w:sectPr w:rsidR="005E5855">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B570BE" w14:textId="77777777" w:rsidR="00931828" w:rsidRDefault="00931828">
      <w:r>
        <w:separator/>
      </w:r>
    </w:p>
  </w:endnote>
  <w:endnote w:type="continuationSeparator" w:id="0">
    <w:p w14:paraId="3B8D8076" w14:textId="77777777" w:rsidR="00931828" w:rsidRDefault="00931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45CC3" w14:textId="7055CAB1"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8D5079">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8D5079">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39159" w14:textId="77777777" w:rsidR="00931828" w:rsidRDefault="00931828">
      <w:r>
        <w:separator/>
      </w:r>
    </w:p>
  </w:footnote>
  <w:footnote w:type="continuationSeparator" w:id="0">
    <w:p w14:paraId="0D84DC28" w14:textId="77777777" w:rsidR="00931828" w:rsidRDefault="00931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CC38A" w14:textId="77777777" w:rsidR="00734F21" w:rsidRDefault="00205AB1">
    <w:r>
      <w:rPr>
        <w:noProof/>
      </w:rPr>
      <mc:AlternateContent>
        <mc:Choice Requires="wps">
          <w:drawing>
            <wp:anchor distT="152400" distB="152400" distL="152400" distR="152400" simplePos="0" relativeHeight="251659264" behindDoc="1" locked="0" layoutInCell="1" allowOverlap="1" wp14:anchorId="7E7D5F8A" wp14:editId="2AC73263">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47F137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157E"/>
    <w:rsid w:val="00010731"/>
    <w:rsid w:val="00015474"/>
    <w:rsid w:val="00016493"/>
    <w:rsid w:val="00056860"/>
    <w:rsid w:val="0006325C"/>
    <w:rsid w:val="00063BDC"/>
    <w:rsid w:val="00096149"/>
    <w:rsid w:val="000A41C6"/>
    <w:rsid w:val="000F4A96"/>
    <w:rsid w:val="001125E3"/>
    <w:rsid w:val="00162AB3"/>
    <w:rsid w:val="00174A1B"/>
    <w:rsid w:val="00176229"/>
    <w:rsid w:val="00196894"/>
    <w:rsid w:val="001B7A86"/>
    <w:rsid w:val="001E48DE"/>
    <w:rsid w:val="00205AB1"/>
    <w:rsid w:val="00210DCA"/>
    <w:rsid w:val="002162DD"/>
    <w:rsid w:val="002663CC"/>
    <w:rsid w:val="002A5CF3"/>
    <w:rsid w:val="002B31CF"/>
    <w:rsid w:val="002B485B"/>
    <w:rsid w:val="002F478A"/>
    <w:rsid w:val="003A4F61"/>
    <w:rsid w:val="003B4586"/>
    <w:rsid w:val="003C0C90"/>
    <w:rsid w:val="003F41A3"/>
    <w:rsid w:val="00410FB4"/>
    <w:rsid w:val="00414B01"/>
    <w:rsid w:val="00457B03"/>
    <w:rsid w:val="004E1FEC"/>
    <w:rsid w:val="00505906"/>
    <w:rsid w:val="005264D8"/>
    <w:rsid w:val="005408D3"/>
    <w:rsid w:val="005417FF"/>
    <w:rsid w:val="00541A0D"/>
    <w:rsid w:val="00556328"/>
    <w:rsid w:val="00564ED2"/>
    <w:rsid w:val="00574C3D"/>
    <w:rsid w:val="00584445"/>
    <w:rsid w:val="005C6B05"/>
    <w:rsid w:val="005E5855"/>
    <w:rsid w:val="006978B3"/>
    <w:rsid w:val="006D0202"/>
    <w:rsid w:val="006E2C2C"/>
    <w:rsid w:val="006F515E"/>
    <w:rsid w:val="0070076A"/>
    <w:rsid w:val="0070277E"/>
    <w:rsid w:val="0076381A"/>
    <w:rsid w:val="00776EA3"/>
    <w:rsid w:val="007B4CBA"/>
    <w:rsid w:val="007C39A3"/>
    <w:rsid w:val="007D1433"/>
    <w:rsid w:val="007D7AEE"/>
    <w:rsid w:val="0080437C"/>
    <w:rsid w:val="00806555"/>
    <w:rsid w:val="00892A62"/>
    <w:rsid w:val="008B5A42"/>
    <w:rsid w:val="008D19ED"/>
    <w:rsid w:val="008D3D26"/>
    <w:rsid w:val="008D5079"/>
    <w:rsid w:val="0093131A"/>
    <w:rsid w:val="00931828"/>
    <w:rsid w:val="00954519"/>
    <w:rsid w:val="009578B0"/>
    <w:rsid w:val="009813D1"/>
    <w:rsid w:val="0099639A"/>
    <w:rsid w:val="009A3CC3"/>
    <w:rsid w:val="009B5E9A"/>
    <w:rsid w:val="009D5F55"/>
    <w:rsid w:val="009D7C65"/>
    <w:rsid w:val="00A121E1"/>
    <w:rsid w:val="00A12C0E"/>
    <w:rsid w:val="00A274B5"/>
    <w:rsid w:val="00A41EAB"/>
    <w:rsid w:val="00A5542D"/>
    <w:rsid w:val="00A74118"/>
    <w:rsid w:val="00A977AA"/>
    <w:rsid w:val="00AA4580"/>
    <w:rsid w:val="00AC77A6"/>
    <w:rsid w:val="00B24FDF"/>
    <w:rsid w:val="00B34F24"/>
    <w:rsid w:val="00B43953"/>
    <w:rsid w:val="00B950BF"/>
    <w:rsid w:val="00BA20AE"/>
    <w:rsid w:val="00BF7F92"/>
    <w:rsid w:val="00C34991"/>
    <w:rsid w:val="00C356C8"/>
    <w:rsid w:val="00C75D1C"/>
    <w:rsid w:val="00CB2535"/>
    <w:rsid w:val="00CC3249"/>
    <w:rsid w:val="00D360CA"/>
    <w:rsid w:val="00D42C21"/>
    <w:rsid w:val="00D42CEE"/>
    <w:rsid w:val="00D4373F"/>
    <w:rsid w:val="00D74442"/>
    <w:rsid w:val="00DB2F89"/>
    <w:rsid w:val="00DB78B4"/>
    <w:rsid w:val="00DC216F"/>
    <w:rsid w:val="00E10BE7"/>
    <w:rsid w:val="00EA38E9"/>
    <w:rsid w:val="00ED34C1"/>
    <w:rsid w:val="00F00A83"/>
    <w:rsid w:val="00F1435E"/>
    <w:rsid w:val="00F209C6"/>
    <w:rsid w:val="00F30EFB"/>
    <w:rsid w:val="00F33207"/>
    <w:rsid w:val="00F62E03"/>
    <w:rsid w:val="00FC4E4A"/>
    <w:rsid w:val="00FC69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D71BE"/>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paragraph" w:styleId="BalloonText">
    <w:name w:val="Balloon Text"/>
    <w:basedOn w:val="Normal"/>
    <w:link w:val="BalloonTextChar"/>
    <w:uiPriority w:val="99"/>
    <w:semiHidden/>
    <w:unhideWhenUsed/>
    <w:rsid w:val="003F41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41A3"/>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176229"/>
    <w:rPr>
      <w:sz w:val="16"/>
      <w:szCs w:val="16"/>
    </w:rPr>
  </w:style>
  <w:style w:type="paragraph" w:styleId="CommentText">
    <w:name w:val="annotation text"/>
    <w:basedOn w:val="Normal"/>
    <w:link w:val="CommentTextChar"/>
    <w:uiPriority w:val="99"/>
    <w:semiHidden/>
    <w:unhideWhenUsed/>
    <w:rsid w:val="00176229"/>
    <w:rPr>
      <w:sz w:val="20"/>
      <w:szCs w:val="20"/>
    </w:rPr>
  </w:style>
  <w:style w:type="character" w:customStyle="1" w:styleId="CommentTextChar">
    <w:name w:val="Comment Text Char"/>
    <w:basedOn w:val="DefaultParagraphFont"/>
    <w:link w:val="CommentText"/>
    <w:uiPriority w:val="99"/>
    <w:semiHidden/>
    <w:rsid w:val="00176229"/>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176229"/>
    <w:rPr>
      <w:b/>
      <w:bCs/>
    </w:rPr>
  </w:style>
  <w:style w:type="character" w:customStyle="1" w:styleId="CommentSubjectChar">
    <w:name w:val="Comment Subject Char"/>
    <w:basedOn w:val="CommentTextChar"/>
    <w:link w:val="CommentSubject"/>
    <w:uiPriority w:val="99"/>
    <w:semiHidden/>
    <w:rsid w:val="00176229"/>
    <w:rPr>
      <w:rFonts w:ascii="Times New Roman" w:eastAsia="Arial Unicode MS" w:hAnsi="Times New Roman" w:cs="Times New Roman"/>
      <w:b/>
      <w:bCs/>
      <w:sz w:val="20"/>
      <w:szCs w:val="20"/>
      <w:bdr w:val="nil"/>
    </w:rPr>
  </w:style>
  <w:style w:type="character" w:styleId="Hyperlink">
    <w:name w:val="Hyperlink"/>
    <w:basedOn w:val="DefaultParagraphFont"/>
    <w:uiPriority w:val="99"/>
    <w:unhideWhenUsed/>
    <w:rsid w:val="00B43953"/>
    <w:rPr>
      <w:color w:val="0563C1" w:themeColor="hyperlink"/>
      <w:u w:val="single"/>
    </w:rPr>
  </w:style>
  <w:style w:type="paragraph" w:styleId="ListParagraph">
    <w:name w:val="List Paragraph"/>
    <w:basedOn w:val="Normal"/>
    <w:uiPriority w:val="34"/>
    <w:qFormat/>
    <w:rsid w:val="00D74442"/>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heme="minorHAnsi"/>
      <w:bdr w:val="none" w:sz="0" w:space="0" w:color="auto"/>
    </w:rPr>
  </w:style>
  <w:style w:type="paragraph" w:styleId="Revision">
    <w:name w:val="Revision"/>
    <w:hidden/>
    <w:uiPriority w:val="99"/>
    <w:semiHidden/>
    <w:rsid w:val="00457B03"/>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galba@vpt.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BD7AD-15D3-4658-B1DD-09DD42230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8115</Words>
  <Characters>46261</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6</cp:revision>
  <dcterms:created xsi:type="dcterms:W3CDTF">2025-03-27T13:48:00Z</dcterms:created>
  <dcterms:modified xsi:type="dcterms:W3CDTF">2025-03-28T04:39:00Z</dcterms:modified>
</cp:coreProperties>
</file>