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E29F560" w14:textId="4139D62E" w:rsidR="00AB4763" w:rsidRDefault="00084E90" w:rsidP="00D8728E">
      <w:pPr>
        <w:spacing w:after="160" w:line="259" w:lineRule="auto"/>
        <w:jc w:val="center"/>
        <w:rPr>
          <w:rFonts w:ascii="Times New Roman" w:eastAsia="Calibri" w:hAnsi="Times New Roman"/>
          <w:b/>
          <w:sz w:val="22"/>
          <w:szCs w:val="22"/>
        </w:rPr>
      </w:pPr>
      <w:r w:rsidRPr="00084E90">
        <w:rPr>
          <w:rFonts w:ascii="Times New Roman" w:eastAsia="Calibri" w:hAnsi="Times New Roman"/>
          <w:b/>
          <w:sz w:val="22"/>
          <w:szCs w:val="22"/>
        </w:rPr>
        <w:t>PAAUKŠTINTA TUALETO SĖDYNĖ SU RANKŲ ATRAMOMIS</w:t>
      </w:r>
      <w:r w:rsidRPr="00AB4763">
        <w:rPr>
          <w:rFonts w:ascii="Times New Roman" w:eastAsia="Calibri" w:hAnsi="Times New Roman"/>
          <w:b/>
          <w:sz w:val="22"/>
          <w:szCs w:val="22"/>
        </w:rPr>
        <w:t xml:space="preserve">  </w:t>
      </w:r>
    </w:p>
    <w:p w14:paraId="19D8179E" w14:textId="680102F5"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084E90">
        <w:rPr>
          <w:rFonts w:ascii="Times New Roman" w:eastAsia="Calibri" w:hAnsi="Times New Roman"/>
          <w:b/>
          <w:sz w:val="22"/>
          <w:szCs w:val="22"/>
        </w:rPr>
        <w:t>44411710-4</w:t>
      </w:r>
    </w:p>
    <w:p w14:paraId="46B4A511" w14:textId="7CA2902C" w:rsidR="00622A12" w:rsidRDefault="00622A12" w:rsidP="00FF2BF3">
      <w:pPr>
        <w:rPr>
          <w:rFonts w:ascii="Times New Roman" w:hAnsi="Times New Roman"/>
          <w:b/>
          <w:color w:val="000000"/>
          <w:sz w:val="24"/>
          <w:szCs w:val="24"/>
        </w:rPr>
      </w:pPr>
    </w:p>
    <w:p w14:paraId="2BD284A6" w14:textId="40E96311"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04-0</w:t>
      </w:r>
      <w:r w:rsidR="00084E90">
        <w:rPr>
          <w:rFonts w:ascii="Times New Roman" w:eastAsia="Calibri" w:hAnsi="Times New Roman"/>
          <w:b/>
          <w:sz w:val="22"/>
          <w:szCs w:val="22"/>
        </w:rPr>
        <w:t>8</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6584CBD0" w:rsidR="002330E8" w:rsidRPr="00544071" w:rsidRDefault="00E33483" w:rsidP="00084E90">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084E90" w:rsidRPr="00084E90">
              <w:rPr>
                <w:rFonts w:ascii="Times New Roman" w:eastAsia="Calibri" w:hAnsi="Times New Roman"/>
                <w:b/>
                <w:sz w:val="22"/>
                <w:szCs w:val="22"/>
              </w:rPr>
              <w:t>Paaukštint</w:t>
            </w:r>
            <w:r w:rsidR="00084E90">
              <w:rPr>
                <w:rFonts w:ascii="Times New Roman" w:eastAsia="Calibri" w:hAnsi="Times New Roman"/>
                <w:b/>
                <w:sz w:val="22"/>
                <w:szCs w:val="22"/>
              </w:rPr>
              <w:t>os</w:t>
            </w:r>
            <w:r w:rsidR="00084E90" w:rsidRPr="00084E90">
              <w:rPr>
                <w:rFonts w:ascii="Times New Roman" w:eastAsia="Calibri" w:hAnsi="Times New Roman"/>
                <w:b/>
                <w:sz w:val="22"/>
                <w:szCs w:val="22"/>
              </w:rPr>
              <w:t xml:space="preserve"> tualeto sėdynė</w:t>
            </w:r>
            <w:r w:rsidR="00084E90">
              <w:rPr>
                <w:rFonts w:ascii="Times New Roman" w:eastAsia="Calibri" w:hAnsi="Times New Roman"/>
                <w:b/>
                <w:sz w:val="22"/>
                <w:szCs w:val="22"/>
              </w:rPr>
              <w:t>s</w:t>
            </w:r>
            <w:r w:rsidR="00084E90" w:rsidRPr="00084E90">
              <w:rPr>
                <w:rFonts w:ascii="Times New Roman" w:eastAsia="Calibri" w:hAnsi="Times New Roman"/>
                <w:b/>
                <w:sz w:val="22"/>
                <w:szCs w:val="22"/>
              </w:rPr>
              <w:t xml:space="preserve"> su rankų atramomis</w:t>
            </w:r>
            <w:r w:rsidR="00D8728E" w:rsidRPr="00D8728E">
              <w:rPr>
                <w:rFonts w:ascii="Times New Roman" w:eastAsia="Calibri" w:hAnsi="Times New Roman"/>
                <w:b/>
                <w:sz w:val="22"/>
                <w:szCs w:val="22"/>
              </w:rPr>
              <w:t>. BVPŽ kodas-</w:t>
            </w:r>
            <w:r w:rsidR="00084E90">
              <w:rPr>
                <w:rFonts w:ascii="Times New Roman" w:eastAsia="Calibri" w:hAnsi="Times New Roman"/>
                <w:b/>
                <w:sz w:val="22"/>
                <w:szCs w:val="22"/>
              </w:rPr>
              <w:t>44411710-4</w:t>
            </w:r>
            <w:r w:rsidR="00D8728E" w:rsidRPr="00D8728E">
              <w:rPr>
                <w:rFonts w:ascii="Times New Roman" w:eastAsia="Calibri" w:hAnsi="Times New Roman"/>
                <w:b/>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449BE8E"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w:t>
            </w:r>
            <w:r w:rsidR="00084E90">
              <w:rPr>
                <w:rFonts w:ascii="Times New Roman" w:eastAsia="Times New Roman" w:hAnsi="Times New Roman"/>
                <w:b/>
                <w:i/>
                <w:iCs/>
                <w:noProof w:val="0"/>
                <w:sz w:val="22"/>
                <w:szCs w:val="22"/>
                <w:highlight w:val="lightGray"/>
                <w:lang w:eastAsia="en-US"/>
              </w:rPr>
              <w:t>11</w:t>
            </w:r>
            <w:r w:rsidR="00AB4763">
              <w:rPr>
                <w:rFonts w:ascii="Times New Roman" w:eastAsia="Times New Roman" w:hAnsi="Times New Roman"/>
                <w:b/>
                <w:i/>
                <w:iCs/>
                <w:noProof w:val="0"/>
                <w:sz w:val="22"/>
                <w:szCs w:val="22"/>
                <w:highlight w:val="lightGray"/>
                <w:lang w:eastAsia="en-US"/>
              </w:rPr>
              <w:t xml:space="preserve">    </w:t>
            </w:r>
            <w:r w:rsidR="00084E90">
              <w:rPr>
                <w:rFonts w:ascii="Times New Roman" w:eastAsia="Times New Roman" w:hAnsi="Times New Roman"/>
                <w:b/>
                <w:i/>
                <w:iCs/>
                <w:noProof w:val="0"/>
                <w:sz w:val="22"/>
                <w:szCs w:val="22"/>
                <w:highlight w:val="lightGray"/>
                <w:lang w:eastAsia="en-US"/>
              </w:rPr>
              <w:t>10</w:t>
            </w:r>
            <w:r w:rsidR="00AB4763">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CA26" w14:textId="77777777" w:rsidR="00427F04" w:rsidRDefault="00427F04" w:rsidP="00275C2E">
      <w:r>
        <w:separator/>
      </w:r>
    </w:p>
  </w:endnote>
  <w:endnote w:type="continuationSeparator" w:id="0">
    <w:p w14:paraId="33751469" w14:textId="77777777" w:rsidR="00427F04" w:rsidRDefault="00427F04"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04F3" w14:textId="77777777" w:rsidR="00427F04" w:rsidRDefault="00427F04" w:rsidP="00275C2E">
      <w:r>
        <w:separator/>
      </w:r>
    </w:p>
  </w:footnote>
  <w:footnote w:type="continuationSeparator" w:id="0">
    <w:p w14:paraId="2A5FD69D" w14:textId="77777777" w:rsidR="00427F04" w:rsidRDefault="00427F04"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4E90"/>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4899"/>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27F04"/>
    <w:rsid w:val="0043066E"/>
    <w:rsid w:val="004311F1"/>
    <w:rsid w:val="00434A55"/>
    <w:rsid w:val="00435B31"/>
    <w:rsid w:val="0043793E"/>
    <w:rsid w:val="0044065E"/>
    <w:rsid w:val="0044092C"/>
    <w:rsid w:val="00443F04"/>
    <w:rsid w:val="00444944"/>
    <w:rsid w:val="00451F93"/>
    <w:rsid w:val="004552DC"/>
    <w:rsid w:val="00464753"/>
    <w:rsid w:val="00464A05"/>
    <w:rsid w:val="00465816"/>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33E5"/>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34C"/>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388647248">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23885047">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1561</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2024-10-03T08:14:00Z</cp:lastPrinted>
  <dcterms:created xsi:type="dcterms:W3CDTF">2025-04-08T07:57:00Z</dcterms:created>
  <dcterms:modified xsi:type="dcterms:W3CDTF">2025-04-08T08:22:00Z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