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2DECF34F" w14:textId="77777777" w:rsidR="00F33719" w:rsidRDefault="00F33719" w:rsidP="00F33719">
      <w:pPr>
        <w:spacing w:after="0" w:line="240" w:lineRule="auto"/>
        <w:ind w:left="5103"/>
        <w:rPr>
          <w:rFonts w:ascii="Times New Roman" w:eastAsia="Times New Roman" w:hAnsi="Times New Roman" w:cs="Times New Roman"/>
          <w:sz w:val="24"/>
          <w:szCs w:val="20"/>
          <w:lang w:eastAsia="en-US"/>
        </w:rPr>
      </w:pPr>
      <w:r w:rsidRPr="00862A92">
        <w:rPr>
          <w:rFonts w:ascii="Times New Roman" w:eastAsia="Times New Roman" w:hAnsi="Times New Roman" w:cs="Times New Roman"/>
          <w:sz w:val="24"/>
          <w:szCs w:val="20"/>
          <w:lang w:eastAsia="en-US"/>
        </w:rPr>
        <w:t>VšĮ Antakalnio poliklinikos</w:t>
      </w:r>
      <w:r>
        <w:rPr>
          <w:rFonts w:ascii="Times New Roman" w:eastAsia="Times New Roman" w:hAnsi="Times New Roman" w:cs="Times New Roman"/>
          <w:sz w:val="24"/>
          <w:szCs w:val="20"/>
          <w:lang w:eastAsia="en-US"/>
        </w:rPr>
        <w:t xml:space="preserve"> </w:t>
      </w:r>
      <w:r w:rsidRPr="00862A92">
        <w:rPr>
          <w:rFonts w:ascii="Times New Roman" w:eastAsia="Times New Roman" w:hAnsi="Times New Roman" w:cs="Times New Roman"/>
          <w:sz w:val="24"/>
          <w:szCs w:val="20"/>
          <w:lang w:eastAsia="en-US"/>
        </w:rPr>
        <w:t>direkto</w:t>
      </w:r>
      <w:r>
        <w:rPr>
          <w:rFonts w:ascii="Times New Roman" w:eastAsia="Times New Roman" w:hAnsi="Times New Roman" w:cs="Times New Roman"/>
          <w:sz w:val="24"/>
          <w:szCs w:val="20"/>
          <w:lang w:eastAsia="en-US"/>
        </w:rPr>
        <w:t>rė</w:t>
      </w:r>
    </w:p>
    <w:p w14:paraId="4E02EB12" w14:textId="763EEB79" w:rsidR="00386FBF" w:rsidRDefault="00F33719" w:rsidP="00F33719">
      <w:pPr>
        <w:spacing w:after="0" w:line="240" w:lineRule="auto"/>
        <w:ind w:left="5103"/>
        <w:jc w:val="both"/>
        <w:rPr>
          <w:rFonts w:ascii="Times New Roman" w:eastAsia="Times New Roman" w:hAnsi="Times New Roman" w:cs="Times New Roman"/>
          <w:sz w:val="24"/>
          <w:szCs w:val="20"/>
          <w:lang w:eastAsia="en-US"/>
        </w:rPr>
      </w:pPr>
      <w:r w:rsidRPr="005F053A">
        <w:rPr>
          <w:rFonts w:ascii="Times New Roman" w:eastAsia="Times New Roman" w:hAnsi="Times New Roman" w:cs="Times New Roman"/>
          <w:sz w:val="24"/>
          <w:szCs w:val="20"/>
          <w:lang w:eastAsia="en-US"/>
        </w:rPr>
        <w:t>Audronė Juodaitė Račkauskienė</w:t>
      </w:r>
    </w:p>
    <w:p w14:paraId="09C862AB" w14:textId="77777777" w:rsidR="00F33719" w:rsidRDefault="00F33719" w:rsidP="00F33719">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76582E0B" w:rsidR="29690445" w:rsidRPr="00200A36" w:rsidRDefault="0035284D" w:rsidP="006F2D0A">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w:t>
      </w:r>
      <w:r w:rsidR="00873E35">
        <w:rPr>
          <w:rFonts w:ascii="Times New Roman" w:eastAsia="Times New Roman" w:hAnsi="Times New Roman" w:cs="Times New Roman"/>
          <w:b/>
          <w:bCs/>
          <w:sz w:val="24"/>
          <w:szCs w:val="24"/>
        </w:rPr>
        <w:t xml:space="preserve">65185 </w:t>
      </w:r>
      <w:r w:rsidR="00292C73" w:rsidRPr="00200A36">
        <w:rPr>
          <w:rFonts w:ascii="Times New Roman" w:eastAsia="Times New Roman" w:hAnsi="Times New Roman" w:cs="Times New Roman"/>
          <w:b/>
          <w:bCs/>
          <w:sz w:val="24"/>
          <w:szCs w:val="24"/>
        </w:rPr>
        <w:t>LABORATORINIŲ TYRIMŲ UŽ</w:t>
      </w:r>
      <w:r w:rsidR="00200A36" w:rsidRPr="00200A36">
        <w:rPr>
          <w:rFonts w:ascii="Times New Roman" w:eastAsia="Times New Roman" w:hAnsi="Times New Roman" w:cs="Times New Roman"/>
          <w:b/>
          <w:bCs/>
          <w:sz w:val="24"/>
          <w:szCs w:val="24"/>
        </w:rPr>
        <w:t xml:space="preserve"> ĮSTAIGOS RIBŲ</w:t>
      </w:r>
    </w:p>
    <w:p w14:paraId="6ACB1065" w14:textId="179A0E1F" w:rsidR="29690445" w:rsidRDefault="29690445" w:rsidP="006F2D0A">
      <w:pPr>
        <w:spacing w:after="0"/>
        <w:jc w:val="center"/>
        <w:rPr>
          <w:rFonts w:ascii="Times New Roman" w:eastAsia="Times New Roman" w:hAnsi="Times New Roman" w:cs="Times New Roman"/>
          <w:b/>
          <w:bCs/>
          <w:sz w:val="24"/>
          <w:szCs w:val="24"/>
        </w:rPr>
      </w:pPr>
      <w:r w:rsidRPr="3622BE4D">
        <w:rPr>
          <w:rFonts w:ascii="Times New Roman" w:eastAsia="Times New Roman" w:hAnsi="Times New Roman" w:cs="Times New Roman"/>
          <w:b/>
          <w:bCs/>
          <w:sz w:val="24"/>
          <w:szCs w:val="24"/>
        </w:rPr>
        <w:t>TARPTAUTINĖS VERTĖS</w:t>
      </w:r>
      <w:r w:rsidR="00CD432E" w:rsidRPr="3622BE4D">
        <w:rPr>
          <w:rFonts w:ascii="Times New Roman" w:eastAsia="Times New Roman" w:hAnsi="Times New Roman" w:cs="Times New Roman"/>
          <w:b/>
          <w:bCs/>
          <w:color w:val="000000" w:themeColor="text1"/>
          <w:sz w:val="24"/>
          <w:szCs w:val="24"/>
          <w:lang w:eastAsia="en-US"/>
        </w:rPr>
        <w:t xml:space="preserve"> </w:t>
      </w:r>
      <w:r w:rsidRPr="3622BE4D">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14294A29"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472F66">
              <w:rPr>
                <w:noProof/>
                <w:webHidden/>
              </w:rPr>
              <w:t>2</w:t>
            </w:r>
            <w:r w:rsidR="004D42AE" w:rsidRPr="002517F2">
              <w:rPr>
                <w:noProof/>
                <w:webHidden/>
              </w:rPr>
              <w:fldChar w:fldCharType="end"/>
            </w:r>
          </w:hyperlink>
        </w:p>
        <w:p w14:paraId="3F8C8ECD" w14:textId="4ED5D03B"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472F66">
              <w:rPr>
                <w:noProof/>
                <w:webHidden/>
              </w:rPr>
              <w:t>3</w:t>
            </w:r>
            <w:r w:rsidRPr="002517F2">
              <w:rPr>
                <w:noProof/>
                <w:webHidden/>
              </w:rPr>
              <w:fldChar w:fldCharType="end"/>
            </w:r>
          </w:hyperlink>
        </w:p>
        <w:p w14:paraId="0E4F1C54" w14:textId="2153AA69"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472F66">
              <w:rPr>
                <w:noProof/>
                <w:webHidden/>
              </w:rPr>
              <w:t>4</w:t>
            </w:r>
            <w:r w:rsidRPr="002517F2">
              <w:rPr>
                <w:noProof/>
                <w:webHidden/>
              </w:rPr>
              <w:fldChar w:fldCharType="end"/>
            </w:r>
          </w:hyperlink>
        </w:p>
        <w:p w14:paraId="0BFE6B6E" w14:textId="6BFC56CD"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472F66">
              <w:rPr>
                <w:noProof/>
                <w:webHidden/>
              </w:rPr>
              <w:t>10</w:t>
            </w:r>
            <w:r w:rsidRPr="002517F2">
              <w:rPr>
                <w:noProof/>
                <w:webHidden/>
              </w:rPr>
              <w:fldChar w:fldCharType="end"/>
            </w:r>
          </w:hyperlink>
        </w:p>
        <w:p w14:paraId="3A6C152E" w14:textId="271AE926"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472F66">
              <w:rPr>
                <w:noProof/>
                <w:webHidden/>
              </w:rPr>
              <w:t>10</w:t>
            </w:r>
            <w:r w:rsidRPr="002517F2">
              <w:rPr>
                <w:noProof/>
                <w:webHidden/>
              </w:rPr>
              <w:fldChar w:fldCharType="end"/>
            </w:r>
          </w:hyperlink>
        </w:p>
        <w:p w14:paraId="5F7564B8" w14:textId="38B849D4"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472F66">
              <w:rPr>
                <w:noProof/>
                <w:webHidden/>
              </w:rPr>
              <w:t>11</w:t>
            </w:r>
            <w:r w:rsidRPr="002517F2">
              <w:rPr>
                <w:noProof/>
                <w:webHidden/>
              </w:rPr>
              <w:fldChar w:fldCharType="end"/>
            </w:r>
          </w:hyperlink>
        </w:p>
        <w:p w14:paraId="35A5CCF9" w14:textId="6E1CCE23"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472F66">
              <w:rPr>
                <w:noProof/>
                <w:webHidden/>
              </w:rPr>
              <w:t>13</w:t>
            </w:r>
            <w:r w:rsidRPr="002517F2">
              <w:rPr>
                <w:noProof/>
                <w:webHidden/>
              </w:rPr>
              <w:fldChar w:fldCharType="end"/>
            </w:r>
          </w:hyperlink>
        </w:p>
        <w:p w14:paraId="34B5360A" w14:textId="0D6AB4A5"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472F66">
              <w:rPr>
                <w:noProof/>
                <w:webHidden/>
              </w:rPr>
              <w:t>14</w:t>
            </w:r>
            <w:r w:rsidRPr="002517F2">
              <w:rPr>
                <w:noProof/>
                <w:webHidden/>
              </w:rPr>
              <w:fldChar w:fldCharType="end"/>
            </w:r>
          </w:hyperlink>
        </w:p>
        <w:p w14:paraId="26E6DF59" w14:textId="3F6462A7"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472F66">
              <w:rPr>
                <w:noProof/>
                <w:webHidden/>
              </w:rPr>
              <w:t>14</w:t>
            </w:r>
            <w:r w:rsidRPr="002517F2">
              <w:rPr>
                <w:noProof/>
                <w:webHidden/>
              </w:rPr>
              <w:fldChar w:fldCharType="end"/>
            </w:r>
          </w:hyperlink>
        </w:p>
        <w:p w14:paraId="02131847" w14:textId="7227CEF5"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472F66">
              <w:rPr>
                <w:noProof/>
                <w:webHidden/>
              </w:rPr>
              <w:t>15</w:t>
            </w:r>
            <w:r w:rsidRPr="002517F2">
              <w:rPr>
                <w:noProof/>
                <w:webHidden/>
              </w:rPr>
              <w:fldChar w:fldCharType="end"/>
            </w:r>
          </w:hyperlink>
        </w:p>
        <w:p w14:paraId="3196FF16" w14:textId="79BD4E24"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472F66">
              <w:rPr>
                <w:noProof/>
                <w:webHidden/>
              </w:rPr>
              <w:t>16</w:t>
            </w:r>
            <w:r w:rsidRPr="002517F2">
              <w:rPr>
                <w:noProof/>
                <w:webHidden/>
              </w:rPr>
              <w:fldChar w:fldCharType="end"/>
            </w:r>
          </w:hyperlink>
        </w:p>
        <w:p w14:paraId="08C4B7AE" w14:textId="1E9FA330"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472F66">
              <w:rPr>
                <w:noProof/>
                <w:webHidden/>
              </w:rPr>
              <w:t>17</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075177B0"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3DB0F86C"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59F99B32" w14:textId="2D235301" w:rsidR="00D45D34" w:rsidRDefault="00D45D34" w:rsidP="00873E35">
      <w:pPr>
        <w:suppressAutoHyphens/>
        <w:spacing w:after="0" w:line="240" w:lineRule="auto"/>
        <w:rPr>
          <w:rFonts w:ascii="Times New Roman" w:eastAsia="Times New Roman" w:hAnsi="Times New Roman" w:cs="Times New Roman"/>
          <w:b/>
          <w:sz w:val="24"/>
          <w:szCs w:val="20"/>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786D0C66"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1636D8" w:rsidRPr="00DE0E63">
        <w:rPr>
          <w:rFonts w:ascii="Times New Roman" w:hAnsi="Times New Roman" w:cs="Times New Roman"/>
          <w:color w:val="000000" w:themeColor="text1"/>
          <w:sz w:val="24"/>
          <w:szCs w:val="24"/>
          <w:lang w:eastAsia="lt-LT"/>
        </w:rPr>
        <w:t>Viešoji įstaig</w:t>
      </w:r>
      <w:r w:rsidR="001636D8">
        <w:rPr>
          <w:rFonts w:ascii="Times New Roman" w:hAnsi="Times New Roman" w:cs="Times New Roman"/>
          <w:color w:val="000000" w:themeColor="text1"/>
          <w:sz w:val="24"/>
          <w:szCs w:val="24"/>
          <w:lang w:eastAsia="lt-LT"/>
        </w:rPr>
        <w:t>a</w:t>
      </w:r>
      <w:r w:rsidR="001636D8" w:rsidRPr="00DE0E63">
        <w:rPr>
          <w:rFonts w:ascii="Times New Roman" w:hAnsi="Times New Roman" w:cs="Times New Roman"/>
          <w:color w:val="000000" w:themeColor="text1"/>
          <w:sz w:val="24"/>
          <w:szCs w:val="24"/>
          <w:lang w:eastAsia="lt-LT"/>
        </w:rPr>
        <w:t xml:space="preserve"> Antakalnio poliklinika, kodas 124244035, Antakalnio g. 59, LT-10207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7BA88E1D"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1636D8" w:rsidRPr="00DE0E63">
        <w:rPr>
          <w:rFonts w:ascii="Times New Roman" w:hAnsi="Times New Roman" w:cs="Times New Roman"/>
          <w:color w:val="000000" w:themeColor="text1"/>
          <w:sz w:val="24"/>
          <w:szCs w:val="24"/>
          <w:lang w:eastAsia="lt-LT"/>
        </w:rPr>
        <w:t>Viešoji įstaig</w:t>
      </w:r>
      <w:r w:rsidR="001636D8">
        <w:rPr>
          <w:rFonts w:ascii="Times New Roman" w:hAnsi="Times New Roman" w:cs="Times New Roman"/>
          <w:color w:val="000000" w:themeColor="text1"/>
          <w:sz w:val="24"/>
          <w:szCs w:val="24"/>
          <w:lang w:eastAsia="lt-LT"/>
        </w:rPr>
        <w:t>a</w:t>
      </w:r>
      <w:r w:rsidR="001636D8" w:rsidRPr="00DE0E63">
        <w:rPr>
          <w:rFonts w:ascii="Times New Roman" w:hAnsi="Times New Roman" w:cs="Times New Roman"/>
          <w:color w:val="000000" w:themeColor="text1"/>
          <w:sz w:val="24"/>
          <w:szCs w:val="24"/>
          <w:lang w:eastAsia="lt-LT"/>
        </w:rPr>
        <w:t xml:space="preserve"> Antakalnio poliklinika, kodas 124244035, Antakalnio g. 59, LT-10207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492CB9A5"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D31CED" w:rsidRPr="008E72FE">
        <w:rPr>
          <w:szCs w:val="24"/>
        </w:rPr>
        <w:t xml:space="preserve">centralizuotų pirkimų kataloge šių </w:t>
      </w:r>
      <w:r w:rsidR="00D31CED">
        <w:rPr>
          <w:szCs w:val="24"/>
        </w:rPr>
        <w:t>paslaugų</w:t>
      </w:r>
      <w:r w:rsidR="00D31CED" w:rsidRPr="008E72FE">
        <w:rPr>
          <w:szCs w:val="24"/>
        </w:rPr>
        <w:t xml:space="preserve"> nėra arba </w:t>
      </w:r>
      <w:r w:rsidR="00D31CED">
        <w:rPr>
          <w:szCs w:val="24"/>
        </w:rPr>
        <w:t xml:space="preserve">jos </w:t>
      </w:r>
      <w:r w:rsidR="00D31CED" w:rsidRPr="008E72FE">
        <w:rPr>
          <w:szCs w:val="24"/>
        </w:rPr>
        <w:t>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0D8E98B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5FC6E263"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w:t>
      </w:r>
      <w:r w:rsidR="00EA4758">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3CD2CCB3"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6E2585">
        <w:rPr>
          <w:rFonts w:ascii="Times New Roman" w:eastAsia="Times New Roman" w:hAnsi="Times New Roman" w:cs="Times New Roman"/>
          <w:i/>
          <w:sz w:val="24"/>
          <w:szCs w:val="24"/>
          <w:lang w:eastAsia="en-US"/>
        </w:rPr>
        <w:t>Laboratoriniai tyrimai už įstaigos ribų</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(toliau –</w:t>
      </w:r>
      <w:r w:rsidR="00191CC4" w:rsidRPr="00053BF6">
        <w:rPr>
          <w:rFonts w:ascii="Times New Roman" w:eastAsia="Times New Roman" w:hAnsi="Times New Roman" w:cs="Times New Roman"/>
          <w:color w:val="E36C0A" w:themeColor="accent6" w:themeShade="BF"/>
          <w:sz w:val="24"/>
          <w:szCs w:val="24"/>
          <w:lang w:eastAsia="en-US"/>
        </w:rPr>
        <w:t xml:space="preserve"> </w:t>
      </w:r>
      <w:r w:rsidR="00191CC4" w:rsidRPr="006E2585">
        <w:rPr>
          <w:rFonts w:ascii="Times New Roman" w:eastAsia="Times New Roman" w:hAnsi="Times New Roman" w:cs="Times New Roman"/>
          <w:color w:val="000000" w:themeColor="text1"/>
          <w:sz w:val="24"/>
          <w:szCs w:val="24"/>
          <w:lang w:eastAsia="en-US"/>
        </w:rPr>
        <w:t>paslaugos</w:t>
      </w:r>
      <w:r w:rsidRPr="00657987">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4A09105D" w:rsidR="001F13EA" w:rsidRPr="00A1235D" w:rsidRDefault="00053BF6" w:rsidP="00FB51BD">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A1235D">
        <w:rPr>
          <w:rFonts w:ascii="Times New Roman" w:eastAsia="Times New Roman" w:hAnsi="Times New Roman" w:cs="Times New Roman"/>
          <w:sz w:val="24"/>
          <w:szCs w:val="24"/>
          <w:lang w:eastAsia="en-US"/>
        </w:rPr>
        <w:t xml:space="preserve">Pirkimo objekto </w:t>
      </w:r>
      <w:r w:rsidR="00191CC4" w:rsidRPr="00A1235D">
        <w:rPr>
          <w:rFonts w:ascii="Times New Roman" w:eastAsia="Times New Roman" w:hAnsi="Times New Roman" w:cs="Times New Roman"/>
          <w:sz w:val="24"/>
          <w:szCs w:val="24"/>
          <w:lang w:eastAsia="en-US"/>
        </w:rPr>
        <w:t>kiekis (apimtis) –</w:t>
      </w:r>
      <w:r w:rsidR="00A1235D">
        <w:rPr>
          <w:rFonts w:ascii="Times New Roman" w:eastAsia="Times New Roman" w:hAnsi="Times New Roman" w:cs="Times New Roman"/>
          <w:sz w:val="24"/>
          <w:szCs w:val="24"/>
          <w:lang w:eastAsia="en-US"/>
        </w:rPr>
        <w:t xml:space="preserve"> </w:t>
      </w:r>
      <w:r w:rsidR="001F13EA" w:rsidRPr="00DB6EBF">
        <w:rPr>
          <w:rStyle w:val="normaltextrun"/>
          <w:rFonts w:ascii="Times New Roman" w:hAnsi="Times New Roman" w:cs="Times New Roman"/>
          <w:iCs/>
          <w:color w:val="000000" w:themeColor="text1"/>
          <w:sz w:val="24"/>
          <w:szCs w:val="24"/>
          <w:shd w:val="clear" w:color="auto" w:fill="FFFFFF"/>
        </w:rPr>
        <w:t xml:space="preserve">nurodytas techninėje specifikacijoje. Pirkimo sąlygų techninėje specifikacijoje nurodyti preliminarūs lyginamieji </w:t>
      </w:r>
      <w:r w:rsidR="00EA4758">
        <w:rPr>
          <w:rStyle w:val="normaltextrun"/>
          <w:rFonts w:ascii="Times New Roman" w:hAnsi="Times New Roman" w:cs="Times New Roman"/>
          <w:iCs/>
          <w:color w:val="000000" w:themeColor="text1"/>
          <w:sz w:val="24"/>
          <w:szCs w:val="24"/>
          <w:shd w:val="clear" w:color="auto" w:fill="FFFFFF"/>
        </w:rPr>
        <w:t>paslaugų</w:t>
      </w:r>
      <w:r w:rsidR="001F13EA" w:rsidRPr="00DB6EBF">
        <w:rPr>
          <w:rStyle w:val="normaltextrun"/>
          <w:rFonts w:ascii="Times New Roman" w:hAnsi="Times New Roman" w:cs="Times New Roman"/>
          <w:iCs/>
          <w:color w:val="000000" w:themeColor="text1"/>
          <w:sz w:val="24"/>
          <w:szCs w:val="24"/>
          <w:shd w:val="clear" w:color="auto" w:fill="FFFFFF"/>
        </w:rPr>
        <w:t xml:space="preserve"> kiekiai bus naudojami pasiūlymų vertinime ir nebus laikomi maksimaliais. Perkančioji organizacija </w:t>
      </w:r>
      <w:r w:rsidR="00EA4758">
        <w:rPr>
          <w:rStyle w:val="normaltextrun"/>
          <w:rFonts w:ascii="Times New Roman" w:hAnsi="Times New Roman" w:cs="Times New Roman"/>
          <w:iCs/>
          <w:color w:val="000000" w:themeColor="text1"/>
          <w:sz w:val="24"/>
          <w:szCs w:val="24"/>
          <w:shd w:val="clear" w:color="auto" w:fill="FFFFFF"/>
        </w:rPr>
        <w:t>paslaugas</w:t>
      </w:r>
      <w:r w:rsidR="001F13EA" w:rsidRPr="00DB6EBF">
        <w:rPr>
          <w:rStyle w:val="normaltextrun"/>
          <w:rFonts w:ascii="Times New Roman" w:hAnsi="Times New Roman" w:cs="Times New Roman"/>
          <w:iCs/>
          <w:color w:val="000000" w:themeColor="text1"/>
          <w:sz w:val="24"/>
          <w:szCs w:val="24"/>
          <w:shd w:val="clear" w:color="auto" w:fill="FFFFFF"/>
        </w:rPr>
        <w:t xml:space="preserve"> pirkimo sutarties galiojimo metu planuoja pirkti pagal atskirus užsakymus. Įsigyjami konkrečios pirkimo objekto dalies </w:t>
      </w:r>
      <w:r w:rsidR="00AB3627">
        <w:rPr>
          <w:rStyle w:val="normaltextrun"/>
          <w:rFonts w:ascii="Times New Roman" w:hAnsi="Times New Roman" w:cs="Times New Roman"/>
          <w:iCs/>
          <w:color w:val="000000" w:themeColor="text1"/>
          <w:sz w:val="24"/>
          <w:szCs w:val="24"/>
          <w:shd w:val="clear" w:color="auto" w:fill="FFFFFF"/>
        </w:rPr>
        <w:t>paslaugų</w:t>
      </w:r>
      <w:r w:rsidR="001F13EA" w:rsidRPr="00DB6EBF">
        <w:rPr>
          <w:rStyle w:val="normaltextrun"/>
          <w:rFonts w:ascii="Times New Roman" w:hAnsi="Times New Roman" w:cs="Times New Roman"/>
          <w:iCs/>
          <w:color w:val="000000" w:themeColor="text1"/>
          <w:sz w:val="24"/>
          <w:szCs w:val="24"/>
          <w:shd w:val="clear" w:color="auto" w:fill="FFFFFF"/>
        </w:rPr>
        <w:t xml:space="preserve"> kiekiai negali viršyti </w:t>
      </w:r>
      <w:r w:rsidR="008C6734">
        <w:rPr>
          <w:rStyle w:val="normaltextrun"/>
          <w:rFonts w:ascii="Times New Roman" w:hAnsi="Times New Roman" w:cs="Times New Roman"/>
          <w:iCs/>
          <w:color w:val="000000" w:themeColor="text1"/>
          <w:sz w:val="24"/>
          <w:szCs w:val="24"/>
          <w:shd w:val="clear" w:color="auto" w:fill="FFFFFF"/>
        </w:rPr>
        <w:t>pirkimo sutartyje</w:t>
      </w:r>
      <w:r w:rsidR="001F13EA" w:rsidRPr="00DB6EBF">
        <w:rPr>
          <w:rStyle w:val="normaltextrun"/>
          <w:rFonts w:ascii="Times New Roman" w:hAnsi="Times New Roman" w:cs="Times New Roman"/>
          <w:iCs/>
          <w:color w:val="000000" w:themeColor="text1"/>
          <w:sz w:val="24"/>
          <w:szCs w:val="24"/>
          <w:shd w:val="clear" w:color="auto" w:fill="FFFFFF"/>
        </w:rPr>
        <w:t xml:space="preserve"> numatytos konkrečiai pirkimo daliai skirtos maksimalios lėšų sumos, įskaitant visus galimus pratęsimus.  </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559C36F1"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 xml:space="preserve">aslaugų teikimo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9B5DB2">
        <w:rPr>
          <w:rFonts w:ascii="Times New Roman" w:eastAsia="Times New Roman" w:hAnsi="Times New Roman" w:cs="Times New Roman"/>
          <w:sz w:val="24"/>
          <w:szCs w:val="24"/>
          <w:lang w:eastAsia="en-US"/>
        </w:rPr>
        <w:t xml:space="preserve">12 </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r w:rsidR="00393E42">
        <w:rPr>
          <w:rFonts w:ascii="Times New Roman" w:eastAsia="Times New Roman" w:hAnsi="Times New Roman" w:cs="Times New Roman"/>
          <w:sz w:val="24"/>
          <w:szCs w:val="24"/>
          <w:lang w:eastAsia="en-US"/>
        </w:rPr>
        <w:t xml:space="preserve"> </w:t>
      </w:r>
      <w:r w:rsidR="00393E42" w:rsidRPr="005E1190">
        <w:rPr>
          <w:rStyle w:val="normaltextrun"/>
          <w:rFonts w:ascii="Times New Roman" w:hAnsi="Times New Roman" w:cs="Times New Roman"/>
          <w:sz w:val="24"/>
          <w:szCs w:val="24"/>
          <w:shd w:val="clear" w:color="auto" w:fill="FFFFFF"/>
        </w:rPr>
        <w:t xml:space="preserve">Neišpirkus </w:t>
      </w:r>
      <w:r w:rsidR="00393E42">
        <w:rPr>
          <w:rStyle w:val="normaltextrun"/>
          <w:rFonts w:ascii="Times New Roman" w:hAnsi="Times New Roman" w:cs="Times New Roman"/>
          <w:sz w:val="24"/>
          <w:szCs w:val="24"/>
          <w:shd w:val="clear" w:color="auto" w:fill="FFFFFF"/>
        </w:rPr>
        <w:t xml:space="preserve">pradinės sutarties vertės </w:t>
      </w:r>
      <w:r w:rsidR="00DE2C17">
        <w:rPr>
          <w:rStyle w:val="normaltextrun"/>
          <w:rFonts w:ascii="Times New Roman" w:hAnsi="Times New Roman" w:cs="Times New Roman"/>
          <w:sz w:val="24"/>
          <w:szCs w:val="24"/>
          <w:shd w:val="clear" w:color="auto" w:fill="FFFFFF"/>
        </w:rPr>
        <w:t>paslaugų</w:t>
      </w:r>
      <w:r w:rsidR="00393E42" w:rsidRPr="005E1190">
        <w:rPr>
          <w:rStyle w:val="normaltextrun"/>
          <w:rFonts w:ascii="Times New Roman" w:hAnsi="Times New Roman" w:cs="Times New Roman"/>
          <w:sz w:val="24"/>
          <w:szCs w:val="24"/>
          <w:shd w:val="clear" w:color="auto" w:fill="FFFFFF"/>
        </w:rPr>
        <w:t xml:space="preserve"> t</w:t>
      </w:r>
      <w:r w:rsidR="00DE2C17">
        <w:rPr>
          <w:rStyle w:val="normaltextrun"/>
          <w:rFonts w:ascii="Times New Roman" w:hAnsi="Times New Roman" w:cs="Times New Roman"/>
          <w:sz w:val="24"/>
          <w:szCs w:val="24"/>
          <w:shd w:val="clear" w:color="auto" w:fill="FFFFFF"/>
        </w:rPr>
        <w:t>ei</w:t>
      </w:r>
      <w:r w:rsidR="00393E42" w:rsidRPr="005E1190">
        <w:rPr>
          <w:rStyle w:val="normaltextrun"/>
          <w:rFonts w:ascii="Times New Roman" w:hAnsi="Times New Roman" w:cs="Times New Roman"/>
          <w:sz w:val="24"/>
          <w:szCs w:val="24"/>
          <w:shd w:val="clear" w:color="auto" w:fill="FFFFFF"/>
        </w:rPr>
        <w:t>kimo terminas gali būti pratęstas tomis pačiomis sąlygomis</w:t>
      </w:r>
      <w:r w:rsidR="00393E42">
        <w:rPr>
          <w:rStyle w:val="normaltextrun"/>
          <w:rFonts w:ascii="Times New Roman" w:hAnsi="Times New Roman" w:cs="Times New Roman"/>
          <w:sz w:val="24"/>
          <w:szCs w:val="24"/>
          <w:shd w:val="clear" w:color="auto" w:fill="FFFFFF"/>
        </w:rPr>
        <w:t xml:space="preserve"> 2</w:t>
      </w:r>
      <w:r w:rsidR="00393E42" w:rsidRPr="005E1190">
        <w:rPr>
          <w:rStyle w:val="normaltextrun"/>
          <w:rFonts w:ascii="Times New Roman" w:hAnsi="Times New Roman" w:cs="Times New Roman"/>
          <w:sz w:val="24"/>
          <w:szCs w:val="24"/>
          <w:shd w:val="clear" w:color="auto" w:fill="FFFFFF"/>
        </w:rPr>
        <w:t xml:space="preserve"> </w:t>
      </w:r>
      <w:r w:rsidR="00393E42">
        <w:rPr>
          <w:rStyle w:val="normaltextrun"/>
          <w:rFonts w:ascii="Times New Roman" w:hAnsi="Times New Roman" w:cs="Times New Roman"/>
          <w:sz w:val="24"/>
          <w:szCs w:val="24"/>
          <w:shd w:val="clear" w:color="auto" w:fill="FFFFFF"/>
        </w:rPr>
        <w:t>(du)</w:t>
      </w:r>
      <w:r w:rsidR="00393E42" w:rsidRPr="005E1190">
        <w:rPr>
          <w:rStyle w:val="normaltextrun"/>
          <w:rFonts w:ascii="Times New Roman" w:hAnsi="Times New Roman" w:cs="Times New Roman"/>
          <w:sz w:val="24"/>
          <w:szCs w:val="24"/>
          <w:shd w:val="clear" w:color="auto" w:fill="FFFFFF"/>
        </w:rPr>
        <w:t xml:space="preserve"> kart</w:t>
      </w:r>
      <w:r w:rsidR="00393E42">
        <w:rPr>
          <w:rStyle w:val="normaltextrun"/>
          <w:rFonts w:ascii="Times New Roman" w:hAnsi="Times New Roman" w:cs="Times New Roman"/>
          <w:sz w:val="24"/>
          <w:szCs w:val="24"/>
          <w:shd w:val="clear" w:color="auto" w:fill="FFFFFF"/>
        </w:rPr>
        <w:t>us po 12</w:t>
      </w:r>
      <w:r w:rsidR="00393E42" w:rsidRPr="005E1190">
        <w:rPr>
          <w:rStyle w:val="normaltextrun"/>
          <w:rFonts w:ascii="Times New Roman" w:hAnsi="Times New Roman" w:cs="Times New Roman"/>
          <w:sz w:val="24"/>
          <w:szCs w:val="24"/>
          <w:shd w:val="clear" w:color="auto" w:fill="FFFFFF"/>
        </w:rPr>
        <w:t xml:space="preserve"> mėn.</w:t>
      </w:r>
      <w:r w:rsidR="00393E42">
        <w:rPr>
          <w:rStyle w:val="normaltextrun"/>
          <w:rFonts w:ascii="Times New Roman" w:hAnsi="Times New Roman" w:cs="Times New Roman"/>
          <w:sz w:val="24"/>
          <w:szCs w:val="24"/>
          <w:shd w:val="clear" w:color="auto" w:fill="FFFFFF"/>
        </w:rPr>
        <w:t xml:space="preserve"> </w:t>
      </w:r>
      <w:r w:rsidR="00393E42" w:rsidRPr="00402D44">
        <w:rPr>
          <w:rFonts w:ascii="Times New Roman" w:hAnsi="Times New Roman" w:cs="Times New Roman"/>
          <w:sz w:val="24"/>
          <w:szCs w:val="24"/>
        </w:rPr>
        <w:t>nedidinant pradinės sutarties vertės</w:t>
      </w:r>
      <w:r w:rsidR="00393E42">
        <w:rPr>
          <w:rStyle w:val="normaltextrun"/>
          <w:rFonts w:ascii="Times New Roman" w:hAnsi="Times New Roman" w:cs="Times New Roman"/>
          <w:sz w:val="24"/>
          <w:szCs w:val="24"/>
          <w:shd w:val="clear" w:color="auto" w:fill="FFFFFF"/>
        </w:rPr>
        <w:t>.</w:t>
      </w:r>
      <w:r w:rsidR="00393E42" w:rsidRPr="005E1190">
        <w:rPr>
          <w:rStyle w:val="normaltextrun"/>
          <w:rFonts w:ascii="Times New Roman" w:hAnsi="Times New Roman" w:cs="Times New Roman"/>
          <w:sz w:val="24"/>
          <w:szCs w:val="24"/>
          <w:shd w:val="clear" w:color="auto" w:fill="FFFFFF"/>
        </w:rPr>
        <w:t xml:space="preserve"> Bendras </w:t>
      </w:r>
      <w:r w:rsidR="00E55282">
        <w:rPr>
          <w:rStyle w:val="normaltextrun"/>
          <w:rFonts w:ascii="Times New Roman" w:hAnsi="Times New Roman" w:cs="Times New Roman"/>
          <w:sz w:val="24"/>
          <w:szCs w:val="24"/>
          <w:shd w:val="clear" w:color="auto" w:fill="FFFFFF"/>
        </w:rPr>
        <w:t>paslaugų</w:t>
      </w:r>
      <w:r w:rsidR="00393E42" w:rsidRPr="005E1190">
        <w:rPr>
          <w:rStyle w:val="normaltextrun"/>
          <w:rFonts w:ascii="Times New Roman" w:hAnsi="Times New Roman" w:cs="Times New Roman"/>
          <w:sz w:val="24"/>
          <w:szCs w:val="24"/>
          <w:shd w:val="clear" w:color="auto" w:fill="FFFFFF"/>
        </w:rPr>
        <w:t xml:space="preserve"> t</w:t>
      </w:r>
      <w:r w:rsidR="00E55282">
        <w:rPr>
          <w:rStyle w:val="normaltextrun"/>
          <w:rFonts w:ascii="Times New Roman" w:hAnsi="Times New Roman" w:cs="Times New Roman"/>
          <w:sz w:val="24"/>
          <w:szCs w:val="24"/>
          <w:shd w:val="clear" w:color="auto" w:fill="FFFFFF"/>
        </w:rPr>
        <w:t>ei</w:t>
      </w:r>
      <w:r w:rsidR="00393E42" w:rsidRPr="005E1190">
        <w:rPr>
          <w:rStyle w:val="normaltextrun"/>
          <w:rFonts w:ascii="Times New Roman" w:hAnsi="Times New Roman" w:cs="Times New Roman"/>
          <w:sz w:val="24"/>
          <w:szCs w:val="24"/>
          <w:shd w:val="clear" w:color="auto" w:fill="FFFFFF"/>
        </w:rPr>
        <w:t xml:space="preserve">kimo terminas pagal sudarytą pirkimo sutartį negali būti ilgesnis nei </w:t>
      </w:r>
      <w:r w:rsidR="00393E42">
        <w:rPr>
          <w:rStyle w:val="normaltextrun"/>
          <w:rFonts w:ascii="Times New Roman" w:hAnsi="Times New Roman" w:cs="Times New Roman"/>
          <w:sz w:val="24"/>
          <w:szCs w:val="24"/>
          <w:shd w:val="clear" w:color="auto" w:fill="FFFFFF"/>
        </w:rPr>
        <w:t>36</w:t>
      </w:r>
      <w:r w:rsidR="00393E42" w:rsidRPr="005E1190">
        <w:rPr>
          <w:rStyle w:val="normaltextrun"/>
          <w:rFonts w:ascii="Times New Roman" w:hAnsi="Times New Roman" w:cs="Times New Roman"/>
          <w:sz w:val="24"/>
          <w:szCs w:val="24"/>
          <w:shd w:val="clear" w:color="auto" w:fill="FFFFFF"/>
        </w:rPr>
        <w:t xml:space="preserve"> mėn. nuo pirkimo sutarties įsigaliojimo dienos</w:t>
      </w:r>
      <w:r w:rsidR="00393E42" w:rsidRPr="00191CC4">
        <w:rPr>
          <w:rFonts w:ascii="Times New Roman" w:eastAsia="Times New Roman" w:hAnsi="Times New Roman" w:cs="Times New Roman"/>
          <w:sz w:val="24"/>
          <w:szCs w:val="24"/>
          <w:lang w:eastAsia="en-US"/>
        </w:rPr>
        <w:t>.</w:t>
      </w:r>
    </w:p>
    <w:p w14:paraId="7E17C083" w14:textId="216C2D53" w:rsidR="00645D62" w:rsidRPr="00E55282" w:rsidRDefault="00040256" w:rsidP="00482554">
      <w:pPr>
        <w:pStyle w:val="Pagrindinistekstas"/>
        <w:numPr>
          <w:ilvl w:val="0"/>
          <w:numId w:val="7"/>
        </w:numPr>
        <w:suppressAutoHyphens/>
        <w:ind w:left="0" w:firstLine="567"/>
        <w:rPr>
          <w:color w:val="000000" w:themeColor="text1"/>
          <w:szCs w:val="24"/>
        </w:rPr>
      </w:pPr>
      <w:r>
        <w:rPr>
          <w:color w:val="000000" w:themeColor="text1"/>
          <w:szCs w:val="24"/>
        </w:rPr>
        <w:t>Paslaugų teikimo ir kiti</w:t>
      </w:r>
      <w:r w:rsidR="00325774" w:rsidRPr="00E55282">
        <w:rPr>
          <w:color w:val="000000" w:themeColor="text1"/>
          <w:szCs w:val="24"/>
        </w:rPr>
        <w:t xml:space="preserve"> terminai ir termino pratęsimo sąlygos nurodytos pirkimo sutar</w:t>
      </w:r>
      <w:r w:rsidR="007B414A" w:rsidRPr="00E55282">
        <w:rPr>
          <w:color w:val="000000" w:themeColor="text1"/>
          <w:szCs w:val="24"/>
        </w:rPr>
        <w:t xml:space="preserve">ties </w:t>
      </w:r>
      <w:r w:rsidR="00D925A1">
        <w:rPr>
          <w:color w:val="000000" w:themeColor="text1"/>
          <w:szCs w:val="24"/>
        </w:rPr>
        <w:t xml:space="preserve">specialiosiose </w:t>
      </w:r>
      <w:r w:rsidR="007B414A" w:rsidRPr="00E55282">
        <w:rPr>
          <w:color w:val="000000" w:themeColor="text1"/>
          <w:szCs w:val="24"/>
        </w:rPr>
        <w:t>sąlygose (3 priedas)</w:t>
      </w:r>
      <w:r w:rsidR="00A92C72">
        <w:rPr>
          <w:color w:val="000000" w:themeColor="text1"/>
          <w:szCs w:val="24"/>
        </w:rPr>
        <w:t xml:space="preserve"> ir techninėje specifikacijoje</w:t>
      </w:r>
      <w:r w:rsidR="007B414A" w:rsidRPr="00E55282">
        <w:rPr>
          <w:color w:val="000000" w:themeColor="text1"/>
          <w:szCs w:val="24"/>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768D6F" w14:textId="7CC12801" w:rsidR="00C22F4D" w:rsidRPr="00A92C72" w:rsidRDefault="00191CC4" w:rsidP="003C279A">
      <w:pPr>
        <w:pStyle w:val="Sraopastraipa"/>
        <w:numPr>
          <w:ilvl w:val="0"/>
          <w:numId w:val="7"/>
        </w:numPr>
        <w:suppressAutoHyphens/>
        <w:ind w:left="0" w:firstLine="567"/>
        <w:rPr>
          <w:iCs/>
          <w:color w:val="000000" w:themeColor="text1"/>
        </w:rPr>
      </w:pPr>
      <w:r w:rsidRPr="00A92C72">
        <w:rPr>
          <w:iCs/>
          <w:color w:val="000000" w:themeColor="text1"/>
          <w:szCs w:val="24"/>
        </w:rPr>
        <w:t xml:space="preserve">Pirkimo objektas yra skaidomas į </w:t>
      </w:r>
      <w:r w:rsidR="00A92C72">
        <w:rPr>
          <w:iCs/>
          <w:color w:val="000000" w:themeColor="text1"/>
          <w:szCs w:val="24"/>
        </w:rPr>
        <w:t>2</w:t>
      </w:r>
      <w:r w:rsidRPr="00A92C72">
        <w:rPr>
          <w:iCs/>
          <w:color w:val="000000" w:themeColor="text1"/>
          <w:szCs w:val="24"/>
        </w:rPr>
        <w:t xml:space="preserve"> dalis</w:t>
      </w:r>
      <w:r w:rsidR="00C22F4D" w:rsidRPr="00A92C72">
        <w:rPr>
          <w:iCs/>
          <w:color w:val="000000" w:themeColor="text1"/>
          <w:szCs w:val="24"/>
        </w:rPr>
        <w:t>:</w:t>
      </w:r>
    </w:p>
    <w:p w14:paraId="451CA6B4" w14:textId="6B02EE92" w:rsidR="00C22F4D" w:rsidRPr="00A92C72" w:rsidRDefault="00191CC4" w:rsidP="003C279A">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A92C72">
        <w:rPr>
          <w:rFonts w:ascii="Times New Roman" w:eastAsia="Times New Roman" w:hAnsi="Times New Roman" w:cs="Times New Roman"/>
          <w:iCs/>
          <w:color w:val="000000" w:themeColor="text1"/>
          <w:sz w:val="24"/>
          <w:szCs w:val="24"/>
          <w:lang w:eastAsia="en-US"/>
        </w:rPr>
        <w:t>Pirkimo objekto dalys</w:t>
      </w:r>
      <w:r w:rsidR="00C22F4D" w:rsidRPr="00A92C72">
        <w:rPr>
          <w:rFonts w:ascii="Times New Roman" w:eastAsia="Times New Roman" w:hAnsi="Times New Roman" w:cs="Times New Roman"/>
          <w:iCs/>
          <w:color w:val="000000" w:themeColor="text1"/>
          <w:sz w:val="24"/>
          <w:szCs w:val="24"/>
          <w:lang w:eastAsia="en-US"/>
        </w:rPr>
        <w:t>:</w:t>
      </w:r>
    </w:p>
    <w:p w14:paraId="661DF093" w14:textId="07BE7257" w:rsidR="00C44CD6" w:rsidRPr="00A92C72" w:rsidRDefault="00245E8D" w:rsidP="00C44CD6">
      <w:pPr>
        <w:numPr>
          <w:ilvl w:val="2"/>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A92C72">
        <w:rPr>
          <w:rFonts w:ascii="Times New Roman" w:eastAsia="Times New Roman" w:hAnsi="Times New Roman" w:cs="Times New Roman"/>
          <w:iCs/>
          <w:color w:val="000000" w:themeColor="text1"/>
          <w:sz w:val="24"/>
          <w:szCs w:val="24"/>
          <w:lang w:eastAsia="en-US"/>
        </w:rPr>
        <w:t>Patologiniai tyrimai</w:t>
      </w:r>
      <w:r w:rsidR="0002638B" w:rsidRPr="00A92C72">
        <w:rPr>
          <w:rFonts w:ascii="Times New Roman" w:eastAsia="Times New Roman" w:hAnsi="Times New Roman" w:cs="Times New Roman"/>
          <w:iCs/>
          <w:color w:val="000000" w:themeColor="text1"/>
          <w:sz w:val="24"/>
          <w:szCs w:val="24"/>
          <w:lang w:eastAsia="en-US"/>
        </w:rPr>
        <w:t>;</w:t>
      </w:r>
    </w:p>
    <w:p w14:paraId="04510979" w14:textId="02360ACD" w:rsidR="0002638B" w:rsidRPr="00A92C72" w:rsidRDefault="0002638B" w:rsidP="00C44CD6">
      <w:pPr>
        <w:numPr>
          <w:ilvl w:val="2"/>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A92C72">
        <w:rPr>
          <w:rFonts w:ascii="Times New Roman" w:eastAsia="Times New Roman" w:hAnsi="Times New Roman" w:cs="Times New Roman"/>
          <w:iCs/>
          <w:color w:val="000000" w:themeColor="text1"/>
          <w:sz w:val="24"/>
          <w:szCs w:val="24"/>
          <w:lang w:eastAsia="en-US"/>
        </w:rPr>
        <w:t>Retai atliekami tyrimai.</w:t>
      </w:r>
    </w:p>
    <w:p w14:paraId="565A0A1A" w14:textId="77777777" w:rsidR="00DD36CE" w:rsidRPr="00A92C72" w:rsidRDefault="00191CC4" w:rsidP="0099613B">
      <w:pPr>
        <w:numPr>
          <w:ilvl w:val="1"/>
          <w:numId w:val="7"/>
        </w:numPr>
        <w:suppressAutoHyphens/>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A92C72">
        <w:rPr>
          <w:rFonts w:ascii="Times New Roman" w:eastAsia="Times New Roman" w:hAnsi="Times New Roman" w:cs="Times New Roman"/>
          <w:iCs/>
          <w:color w:val="000000" w:themeColor="text1"/>
          <w:sz w:val="24"/>
          <w:szCs w:val="24"/>
          <w:lang w:eastAsia="en-US"/>
        </w:rPr>
        <w:t xml:space="preserve">Kiekvienai pirkimo objekto daliai, kuriai bus teikiamas pasiūlymas, tiekėjai privalo siūlyti visą </w:t>
      </w:r>
      <w:r w:rsidR="00576F32" w:rsidRPr="00A92C72">
        <w:rPr>
          <w:rFonts w:ascii="Times New Roman" w:eastAsia="Times New Roman" w:hAnsi="Times New Roman" w:cs="Times New Roman"/>
          <w:iCs/>
          <w:color w:val="000000" w:themeColor="text1"/>
          <w:sz w:val="24"/>
          <w:szCs w:val="24"/>
          <w:lang w:eastAsia="en-US"/>
        </w:rPr>
        <w:t xml:space="preserve">tos dalies </w:t>
      </w:r>
      <w:r w:rsidR="00053BF6" w:rsidRPr="00A92C72">
        <w:rPr>
          <w:rFonts w:ascii="Times New Roman" w:eastAsia="Times New Roman" w:hAnsi="Times New Roman" w:cs="Times New Roman"/>
          <w:iCs/>
          <w:color w:val="000000" w:themeColor="text1"/>
          <w:sz w:val="24"/>
          <w:szCs w:val="24"/>
          <w:lang w:eastAsia="en-US"/>
        </w:rPr>
        <w:t>kiekį (apimtį)</w:t>
      </w:r>
      <w:r w:rsidRPr="00A92C72">
        <w:rPr>
          <w:rFonts w:ascii="Times New Roman" w:eastAsia="Times New Roman" w:hAnsi="Times New Roman" w:cs="Times New Roman"/>
          <w:iCs/>
          <w:color w:val="000000" w:themeColor="text1"/>
          <w:sz w:val="24"/>
          <w:szCs w:val="24"/>
          <w:lang w:eastAsia="en-US"/>
        </w:rPr>
        <w:t>.</w:t>
      </w:r>
    </w:p>
    <w:p w14:paraId="2F7A28DF" w14:textId="77777777" w:rsidR="00DD36CE" w:rsidRPr="00A92C72" w:rsidRDefault="00191CC4" w:rsidP="00AF33C3">
      <w:pPr>
        <w:numPr>
          <w:ilvl w:val="1"/>
          <w:numId w:val="7"/>
        </w:numPr>
        <w:suppressAutoHyphens/>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A92C72">
        <w:rPr>
          <w:rFonts w:ascii="Times New Roman" w:eastAsia="Times New Roman" w:hAnsi="Times New Roman" w:cs="Times New Roman"/>
          <w:iCs/>
          <w:color w:val="000000" w:themeColor="text1"/>
          <w:sz w:val="24"/>
          <w:szCs w:val="24"/>
          <w:lang w:eastAsia="en-US"/>
        </w:rPr>
        <w:t>Pasiūlymą tas pats tiekėjas gali pateikti vienai, kelioms arba visoms pirkimo objekto dalims.</w:t>
      </w:r>
    </w:p>
    <w:p w14:paraId="7DD223C2" w14:textId="77777777" w:rsidR="00DD36CE" w:rsidRPr="00A92C72" w:rsidRDefault="00191CC4" w:rsidP="00DD36CE">
      <w:pPr>
        <w:numPr>
          <w:ilvl w:val="1"/>
          <w:numId w:val="7"/>
        </w:numPr>
        <w:suppressAutoHyphens/>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A92C72">
        <w:rPr>
          <w:rFonts w:ascii="Times New Roman" w:eastAsia="Times New Roman" w:hAnsi="Times New Roman" w:cs="Times New Roman"/>
          <w:iCs/>
          <w:color w:val="000000" w:themeColor="text1"/>
          <w:sz w:val="24"/>
          <w:szCs w:val="24"/>
          <w:lang w:eastAsia="en-US"/>
        </w:rPr>
        <w:t>Perkančioji organizacija neriboja maksimalaus pirkimo objekto dalių skaičiaus, dėl kurių laimėtoju gali būti nustatomas tas pats tiekėjas.</w:t>
      </w:r>
    </w:p>
    <w:p w14:paraId="44A5BDC5" w14:textId="2DE6798F" w:rsidR="00191CC4" w:rsidRPr="00A92C72" w:rsidRDefault="00191CC4" w:rsidP="00DD36CE">
      <w:pPr>
        <w:numPr>
          <w:ilvl w:val="1"/>
          <w:numId w:val="7"/>
        </w:numPr>
        <w:suppressAutoHyphens/>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A92C72">
        <w:rPr>
          <w:rFonts w:ascii="Times New Roman" w:eastAsia="Times New Roman" w:hAnsi="Times New Roman" w:cs="Times New Roman"/>
          <w:iCs/>
          <w:color w:val="000000" w:themeColor="text1"/>
          <w:sz w:val="24"/>
          <w:szCs w:val="24"/>
          <w:lang w:eastAsia="en-US"/>
        </w:rPr>
        <w:t>Perkančioji organizacija pasilieka galimybę nuspręsti sudaryti vieną pirkimo sutartį dėl jos nurodytų pirkimo dalių ar jų grupių, dėl kurių pagal pirkimo dokumentus laimėtoju gali būti nustatomas tas pats tiekėjas</w:t>
      </w:r>
      <w:r w:rsidR="00703393" w:rsidRPr="00A92C72">
        <w:rPr>
          <w:rFonts w:ascii="Times New Roman" w:eastAsia="Times New Roman" w:hAnsi="Times New Roman" w:cs="Times New Roman"/>
          <w:iCs/>
          <w:color w:val="000000" w:themeColor="text1"/>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lastRenderedPageBreak/>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CC3D3CA"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E91F21" w:rsidRPr="00D925A1">
        <w:rPr>
          <w:rFonts w:eastAsia="Calibri"/>
          <w:szCs w:val="24"/>
        </w:rPr>
        <w:t>4.4.</w:t>
      </w:r>
      <w:r w:rsidR="00A93B57" w:rsidRPr="00D925A1">
        <w:rPr>
          <w:rFonts w:eastAsia="Calibri"/>
          <w:szCs w:val="24"/>
        </w:rPr>
        <w:t>4.</w:t>
      </w:r>
      <w:r w:rsidR="00E91F21" w:rsidRPr="00D925A1">
        <w:rPr>
          <w:rFonts w:eastAsia="Calibri"/>
          <w:szCs w:val="24"/>
        </w:rPr>
        <w:t>1</w:t>
      </w:r>
      <w:r w:rsidR="004264CF" w:rsidRPr="00D925A1">
        <w:rPr>
          <w:rFonts w:eastAsia="Calibri"/>
          <w:szCs w:val="24"/>
        </w:rPr>
        <w:t xml:space="preserve"> papunktį. </w:t>
      </w:r>
      <w:r w:rsidR="005A7A1D">
        <w:rPr>
          <w:rStyle w:val="normaltextrun"/>
          <w:color w:val="000000"/>
          <w:shd w:val="clear" w:color="auto" w:fill="FFFFFF"/>
        </w:rPr>
        <w:t>Aplinkos apsaugos kriterijai nustatyti pirkimo sutarties specialiųjų sąlygų 1</w:t>
      </w:r>
      <w:r w:rsidR="00A93B57">
        <w:rPr>
          <w:rStyle w:val="normaltextrun"/>
          <w:color w:val="000000"/>
          <w:shd w:val="clear" w:color="auto" w:fill="FFFFFF"/>
        </w:rPr>
        <w:t>3</w:t>
      </w:r>
      <w:r w:rsidR="005A7A1D">
        <w:rPr>
          <w:rStyle w:val="normaltextrun"/>
          <w:color w:val="000000"/>
          <w:shd w:val="clear" w:color="auto" w:fill="FFFFFF"/>
        </w:rPr>
        <w:t xml:space="preserve"> skyriuje.</w:t>
      </w:r>
      <w:r w:rsidR="005A7A1D">
        <w:rPr>
          <w:rStyle w:val="eop"/>
          <w:color w:val="000000"/>
          <w:shd w:val="clear" w:color="auto" w:fill="FFFFFF"/>
        </w:rPr>
        <w:t> </w:t>
      </w:r>
    </w:p>
    <w:p w14:paraId="41BA5625" w14:textId="54963C24"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A42534">
        <w:rPr>
          <w:rFonts w:ascii="Times New Roman" w:eastAsia="Times New Roman" w:hAnsi="Times New Roman" w:cs="Times New Roman"/>
          <w:sz w:val="24"/>
          <w:szCs w:val="24"/>
          <w:lang w:eastAsia="en-US"/>
        </w:rPr>
        <w:t>4</w:t>
      </w:r>
      <w:r w:rsidRPr="00A42534">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5DB1BD74"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BE1E4FE">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BE1E4FE">
        <w:rPr>
          <w:rFonts w:ascii="Times New Roman" w:eastAsia="Times New Roman" w:hAnsi="Times New Roman" w:cs="Times New Roman"/>
          <w:sz w:val="24"/>
          <w:szCs w:val="24"/>
          <w:lang w:eastAsia="en-US"/>
        </w:rPr>
        <w:t xml:space="preserve">pirkimo sąlygų </w:t>
      </w:r>
      <w:r w:rsidR="00285FB5" w:rsidRPr="00A42534">
        <w:rPr>
          <w:rFonts w:ascii="Times New Roman" w:eastAsia="Times New Roman" w:hAnsi="Times New Roman" w:cs="Times New Roman"/>
          <w:sz w:val="24"/>
          <w:szCs w:val="24"/>
          <w:lang w:eastAsia="en-US"/>
        </w:rPr>
        <w:t>4</w:t>
      </w:r>
      <w:r w:rsidRPr="00A42534">
        <w:rPr>
          <w:rFonts w:ascii="Times New Roman" w:eastAsia="Times New Roman" w:hAnsi="Times New Roman" w:cs="Times New Roman"/>
          <w:sz w:val="24"/>
          <w:szCs w:val="24"/>
          <w:lang w:eastAsia="en-US"/>
        </w:rPr>
        <w:t xml:space="preserve"> priedo 1, </w:t>
      </w:r>
      <w:r w:rsidR="1FC34577" w:rsidRPr="00A42534">
        <w:rPr>
          <w:rFonts w:ascii="Times New Roman" w:eastAsia="Times New Roman" w:hAnsi="Times New Roman" w:cs="Times New Roman"/>
          <w:sz w:val="24"/>
          <w:szCs w:val="24"/>
          <w:lang w:eastAsia="en-US"/>
        </w:rPr>
        <w:t>3</w:t>
      </w:r>
      <w:r w:rsidRPr="00A42534">
        <w:rPr>
          <w:rFonts w:ascii="Times New Roman" w:eastAsia="Times New Roman" w:hAnsi="Times New Roman" w:cs="Times New Roman"/>
          <w:sz w:val="24"/>
          <w:szCs w:val="24"/>
          <w:lang w:eastAsia="en-US"/>
        </w:rPr>
        <w:t xml:space="preserve"> punktuose keliamų</w:t>
      </w:r>
      <w:r w:rsidRPr="0BE1E4FE">
        <w:rPr>
          <w:rFonts w:ascii="Times New Roman" w:eastAsia="Times New Roman" w:hAnsi="Times New Roman" w:cs="Times New Roman"/>
          <w:sz w:val="24"/>
          <w:szCs w:val="24"/>
          <w:lang w:eastAsia="en-US"/>
        </w:rPr>
        <w:t xml:space="preserve">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 xml:space="preserve">deklaracija turi būti patvirtinta valstybės narės ar tiekėjo kilmės šalies arba šalies, kurioje jis </w:t>
      </w:r>
      <w:r w:rsidRPr="00191CC4">
        <w:rPr>
          <w:rFonts w:ascii="Times New Roman" w:eastAsia="Times New Roman" w:hAnsi="Times New Roman" w:cs="Times New Roman"/>
          <w:sz w:val="24"/>
          <w:szCs w:val="24"/>
          <w:lang w:eastAsia="en-US"/>
        </w:rPr>
        <w:lastRenderedPageBreak/>
        <w:t>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2CFCC33"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E758C8">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064A873"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E758C8">
        <w:rPr>
          <w:rFonts w:ascii="Times New Roman" w:eastAsia="Times New Roman" w:hAnsi="Times New Roman" w:cs="Times New Roman"/>
          <w:sz w:val="24"/>
          <w:szCs w:val="24"/>
          <w:lang w:eastAsia="en-US"/>
        </w:rPr>
        <w:t>33.1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E758C8">
        <w:rPr>
          <w:rFonts w:ascii="Times New Roman" w:eastAsia="Times New Roman" w:hAnsi="Times New Roman" w:cs="Times New Roman"/>
          <w:sz w:val="24"/>
          <w:szCs w:val="24"/>
          <w:lang w:eastAsia="en-US"/>
        </w:rPr>
        <w:t>33.1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508A6F8"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D3601F">
        <w:rPr>
          <w:rFonts w:ascii="Times New Roman" w:eastAsia="Times New Roman" w:hAnsi="Times New Roman" w:cs="Times New Roman"/>
          <w:sz w:val="24"/>
          <w:szCs w:val="24"/>
          <w:lang w:eastAsia="en-US"/>
        </w:rPr>
        <w:t>33</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409F3299"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D3601F">
        <w:rPr>
          <w:rFonts w:ascii="Times New Roman" w:eastAsia="Times New Roman" w:hAnsi="Times New Roman" w:cs="Times New Roman"/>
          <w:sz w:val="24"/>
          <w:szCs w:val="24"/>
          <w:lang w:eastAsia="en-US"/>
        </w:rPr>
        <w:t xml:space="preserve">4 </w:t>
      </w:r>
      <w:r w:rsidRPr="00D3601F">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F56519C" w:rsidR="00191CC4" w:rsidRDefault="00191CC4"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1555961F">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A928CB" w:rsidRPr="00191CC4" w14:paraId="55EFC85F" w14:textId="77777777" w:rsidTr="00F16836">
        <w:trPr>
          <w:cantSplit/>
          <w:tblHeader/>
        </w:trPr>
        <w:tc>
          <w:tcPr>
            <w:tcW w:w="811" w:type="dxa"/>
            <w:vAlign w:val="center"/>
          </w:tcPr>
          <w:p w14:paraId="1F3F5410" w14:textId="77777777" w:rsidR="00A928CB" w:rsidRPr="00191CC4" w:rsidRDefault="00A928CB" w:rsidP="00F16836">
            <w:pPr>
              <w:jc w:val="center"/>
              <w:rPr>
                <w:b/>
                <w:sz w:val="24"/>
                <w:szCs w:val="24"/>
                <w:lang w:eastAsia="en-US"/>
              </w:rPr>
            </w:pPr>
            <w:r w:rsidRPr="00191CC4">
              <w:rPr>
                <w:b/>
                <w:sz w:val="24"/>
                <w:szCs w:val="24"/>
                <w:lang w:eastAsia="en-US"/>
              </w:rPr>
              <w:t xml:space="preserve">Eil. </w:t>
            </w:r>
            <w:proofErr w:type="spellStart"/>
            <w:r>
              <w:rPr>
                <w:b/>
                <w:sz w:val="24"/>
                <w:szCs w:val="24"/>
                <w:lang w:eastAsia="en-US"/>
              </w:rPr>
              <w:t>n</w:t>
            </w:r>
            <w:r w:rsidRPr="00191CC4">
              <w:rPr>
                <w:b/>
                <w:sz w:val="24"/>
                <w:szCs w:val="24"/>
                <w:lang w:eastAsia="en-US"/>
              </w:rPr>
              <w:t>r.</w:t>
            </w:r>
            <w:proofErr w:type="spellEnd"/>
          </w:p>
        </w:tc>
        <w:tc>
          <w:tcPr>
            <w:tcW w:w="5082" w:type="dxa"/>
            <w:vAlign w:val="center"/>
          </w:tcPr>
          <w:p w14:paraId="5B88AADA" w14:textId="77777777" w:rsidR="00A928CB" w:rsidRPr="00191CC4" w:rsidRDefault="00A928CB" w:rsidP="00F16836">
            <w:pPr>
              <w:jc w:val="center"/>
              <w:rPr>
                <w:b/>
                <w:sz w:val="24"/>
                <w:szCs w:val="24"/>
                <w:lang w:eastAsia="en-US"/>
              </w:rPr>
            </w:pPr>
            <w:r w:rsidRPr="00191CC4">
              <w:rPr>
                <w:b/>
                <w:sz w:val="24"/>
                <w:szCs w:val="24"/>
                <w:lang w:eastAsia="en-US"/>
              </w:rPr>
              <w:t>Kvalifikacijos reikalavimai</w:t>
            </w:r>
          </w:p>
        </w:tc>
        <w:tc>
          <w:tcPr>
            <w:tcW w:w="3735" w:type="dxa"/>
            <w:vAlign w:val="center"/>
          </w:tcPr>
          <w:p w14:paraId="250F45A6" w14:textId="77777777" w:rsidR="00A928CB" w:rsidRPr="00191CC4" w:rsidRDefault="00A928CB" w:rsidP="00F16836">
            <w:pPr>
              <w:jc w:val="center"/>
              <w:rPr>
                <w:b/>
                <w:sz w:val="24"/>
                <w:szCs w:val="24"/>
                <w:lang w:eastAsia="en-US"/>
              </w:rPr>
            </w:pPr>
            <w:r w:rsidRPr="00191CC4">
              <w:rPr>
                <w:b/>
                <w:sz w:val="24"/>
                <w:szCs w:val="24"/>
                <w:lang w:eastAsia="en-US"/>
              </w:rPr>
              <w:t>Patvirtinančių dokumentų sąrašas</w:t>
            </w:r>
          </w:p>
        </w:tc>
      </w:tr>
      <w:tr w:rsidR="00A928CB" w:rsidRPr="00191CC4" w14:paraId="31830FF9" w14:textId="77777777" w:rsidTr="00F16836">
        <w:tc>
          <w:tcPr>
            <w:tcW w:w="9628" w:type="dxa"/>
            <w:gridSpan w:val="3"/>
          </w:tcPr>
          <w:p w14:paraId="6AE6C0E5" w14:textId="77777777" w:rsidR="00A928CB" w:rsidRPr="00191CC4" w:rsidRDefault="00A928CB" w:rsidP="00F16836">
            <w:pPr>
              <w:jc w:val="center"/>
              <w:rPr>
                <w:b/>
                <w:i/>
                <w:sz w:val="24"/>
                <w:szCs w:val="24"/>
                <w:lang w:eastAsia="en-US"/>
              </w:rPr>
            </w:pPr>
            <w:r w:rsidRPr="00191CC4">
              <w:rPr>
                <w:b/>
                <w:i/>
                <w:sz w:val="24"/>
                <w:szCs w:val="24"/>
                <w:lang w:eastAsia="en-US"/>
              </w:rPr>
              <w:t>Teisė verstis atitinkama veikla</w:t>
            </w:r>
          </w:p>
        </w:tc>
      </w:tr>
      <w:tr w:rsidR="00A928CB" w:rsidRPr="00191CC4" w14:paraId="27247377" w14:textId="77777777" w:rsidTr="00F16836">
        <w:tc>
          <w:tcPr>
            <w:tcW w:w="811" w:type="dxa"/>
            <w:shd w:val="clear" w:color="auto" w:fill="auto"/>
          </w:tcPr>
          <w:p w14:paraId="0C0883D3" w14:textId="07B4BE31" w:rsidR="00A928CB" w:rsidRPr="00191CC4" w:rsidRDefault="00A928CB" w:rsidP="00F16836">
            <w:pPr>
              <w:rPr>
                <w:sz w:val="24"/>
                <w:szCs w:val="24"/>
                <w:highlight w:val="yellow"/>
                <w:lang w:eastAsia="en-US"/>
              </w:rPr>
            </w:pPr>
            <w:r w:rsidRPr="00307335">
              <w:rPr>
                <w:sz w:val="24"/>
                <w:szCs w:val="24"/>
                <w:lang w:eastAsia="en-US"/>
              </w:rPr>
              <w:t>3</w:t>
            </w:r>
            <w:r w:rsidR="00F25AA8">
              <w:rPr>
                <w:sz w:val="24"/>
                <w:szCs w:val="24"/>
                <w:lang w:eastAsia="en-US"/>
              </w:rPr>
              <w:t>7</w:t>
            </w:r>
            <w:r w:rsidRPr="00307335">
              <w:rPr>
                <w:sz w:val="24"/>
                <w:szCs w:val="24"/>
                <w:lang w:eastAsia="en-US"/>
              </w:rPr>
              <w:t>.1.</w:t>
            </w:r>
          </w:p>
        </w:tc>
        <w:tc>
          <w:tcPr>
            <w:tcW w:w="5082" w:type="dxa"/>
            <w:tcBorders>
              <w:bottom w:val="single" w:sz="4" w:space="0" w:color="auto"/>
            </w:tcBorders>
          </w:tcPr>
          <w:p w14:paraId="3DB5EA41" w14:textId="77777777" w:rsidR="00A928CB" w:rsidRPr="00BB7E37" w:rsidRDefault="00A928CB" w:rsidP="00F16836">
            <w:pPr>
              <w:jc w:val="both"/>
              <w:rPr>
                <w:sz w:val="24"/>
                <w:szCs w:val="24"/>
                <w:lang w:eastAsia="en-US"/>
              </w:rPr>
            </w:pPr>
            <w:r w:rsidRPr="00BB7E37">
              <w:rPr>
                <w:sz w:val="24"/>
                <w:szCs w:val="24"/>
                <w:lang w:eastAsia="en-US"/>
              </w:rPr>
              <w:t xml:space="preserve">Tiekėjas (tiekėjų grupės partneriai kartu, kiekvienas partneris toje srityje, kurioje vykdys veiklą), </w:t>
            </w:r>
            <w:r>
              <w:rPr>
                <w:sz w:val="24"/>
                <w:szCs w:val="24"/>
                <w:lang w:eastAsia="en-US"/>
              </w:rPr>
              <w:t>subtiekėjai</w:t>
            </w:r>
            <w:r w:rsidRPr="00BB7E37">
              <w:rPr>
                <w:sz w:val="24"/>
                <w:szCs w:val="24"/>
                <w:lang w:eastAsia="en-US"/>
              </w:rPr>
              <w:t xml:space="preserve">, kurių pajėgumais remiasi tiekėjas (kiekvienas toje srityje, kurioje vykdys veiklą), turi teisę </w:t>
            </w:r>
            <w:r>
              <w:rPr>
                <w:sz w:val="24"/>
                <w:szCs w:val="24"/>
                <w:lang w:eastAsia="en-US"/>
              </w:rPr>
              <w:t>teikti 1 priede „Techninė specifikacija“ nurodytas laboratorinės diagnostikos tyrimų paslaugas</w:t>
            </w:r>
            <w:r w:rsidRPr="00BB7E37">
              <w:rPr>
                <w:sz w:val="24"/>
                <w:szCs w:val="24"/>
                <w:lang w:eastAsia="en-US"/>
              </w:rPr>
              <w:t>.</w:t>
            </w:r>
          </w:p>
          <w:p w14:paraId="06E886B9" w14:textId="77777777" w:rsidR="00A928CB" w:rsidRDefault="00A928CB" w:rsidP="00F16836">
            <w:pPr>
              <w:jc w:val="both"/>
              <w:rPr>
                <w:color w:val="C00000"/>
                <w:sz w:val="24"/>
                <w:szCs w:val="24"/>
                <w:lang w:eastAsia="en-US"/>
              </w:rPr>
            </w:pPr>
          </w:p>
          <w:p w14:paraId="2A915BE7" w14:textId="5DDDCA85" w:rsidR="00653AC7" w:rsidRPr="00F02F34" w:rsidRDefault="00653AC7" w:rsidP="00653AC7">
            <w:pPr>
              <w:jc w:val="both"/>
              <w:rPr>
                <w:color w:val="E36C0A" w:themeColor="accent6" w:themeShade="BF"/>
                <w:sz w:val="24"/>
                <w:szCs w:val="24"/>
                <w:lang w:eastAsia="en-US"/>
              </w:rPr>
            </w:pPr>
            <w:r>
              <w:rPr>
                <w:sz w:val="24"/>
                <w:szCs w:val="24"/>
                <w:lang w:eastAsia="en-US"/>
              </w:rPr>
              <w:t>I pirkimo</w:t>
            </w:r>
            <w:r w:rsidR="00D93163">
              <w:rPr>
                <w:sz w:val="24"/>
                <w:szCs w:val="24"/>
                <w:lang w:eastAsia="en-US"/>
              </w:rPr>
              <w:t xml:space="preserve"> objekto</w:t>
            </w:r>
            <w:r>
              <w:rPr>
                <w:sz w:val="24"/>
                <w:szCs w:val="24"/>
                <w:lang w:eastAsia="en-US"/>
              </w:rPr>
              <w:t xml:space="preserve"> daliai r</w:t>
            </w:r>
            <w:r w:rsidRPr="00715CDC">
              <w:rPr>
                <w:sz w:val="24"/>
                <w:szCs w:val="24"/>
                <w:lang w:eastAsia="en-US"/>
              </w:rPr>
              <w:t>eikalaujamos veiklos teisinis pagrindas:</w:t>
            </w:r>
            <w:r>
              <w:rPr>
                <w:sz w:val="24"/>
                <w:szCs w:val="24"/>
                <w:lang w:eastAsia="en-US"/>
              </w:rPr>
              <w:t xml:space="preserve"> </w:t>
            </w:r>
            <w:r w:rsidRPr="007B53A2">
              <w:rPr>
                <w:i/>
                <w:iCs/>
                <w:color w:val="000000"/>
                <w:sz w:val="24"/>
                <w:szCs w:val="24"/>
              </w:rPr>
              <w:t>Lietuvos Respublikos sveikatos apsaugos ministro 2009 m. rugpjūčio 19 d. įsakymo Nr. V-661 (Lietuvos Respublikos sveikatos apsaugos ministro 2022 m. liepos 11 d. įsakymo Nr. V-1214 redakcija) II skyriuje „Reikalavimai patologijos paslaugas teikiančioms ASPĮ ir asmens sveikatos priežiūros specialistams“ nurodoma „4. Patologijos paslaugos teikiamos ASPĮ, turinčioje galiojančią įstaigos asmens sveikatos priežiūros veiklos licenciją, suteikiančią teisę teikti patologijos paslaugas“.</w:t>
            </w:r>
          </w:p>
          <w:p w14:paraId="32BC6A0C" w14:textId="77777777" w:rsidR="00D05629" w:rsidRPr="00BB7E37" w:rsidRDefault="00D05629" w:rsidP="00F16836">
            <w:pPr>
              <w:jc w:val="both"/>
              <w:rPr>
                <w:color w:val="C00000"/>
                <w:sz w:val="24"/>
                <w:szCs w:val="24"/>
                <w:lang w:eastAsia="en-US"/>
              </w:rPr>
            </w:pPr>
          </w:p>
          <w:p w14:paraId="0C88444A" w14:textId="18C65A2E" w:rsidR="00A928CB" w:rsidRPr="004D66F3" w:rsidRDefault="007B53A2" w:rsidP="004D66F3">
            <w:pPr>
              <w:jc w:val="both"/>
              <w:rPr>
                <w:color w:val="FF0000"/>
                <w:sz w:val="24"/>
                <w:szCs w:val="24"/>
                <w:lang w:eastAsia="en-US"/>
              </w:rPr>
            </w:pPr>
            <w:r>
              <w:rPr>
                <w:sz w:val="24"/>
                <w:szCs w:val="24"/>
                <w:lang w:eastAsia="en-US"/>
              </w:rPr>
              <w:t>II</w:t>
            </w:r>
            <w:r w:rsidR="00CC3059">
              <w:rPr>
                <w:sz w:val="24"/>
                <w:szCs w:val="24"/>
                <w:lang w:eastAsia="en-US"/>
              </w:rPr>
              <w:t xml:space="preserve"> pirkimo</w:t>
            </w:r>
            <w:r w:rsidR="00D93163">
              <w:rPr>
                <w:sz w:val="24"/>
                <w:szCs w:val="24"/>
                <w:lang w:eastAsia="en-US"/>
              </w:rPr>
              <w:t xml:space="preserve"> objekto</w:t>
            </w:r>
            <w:r w:rsidR="00CC3059">
              <w:rPr>
                <w:sz w:val="24"/>
                <w:szCs w:val="24"/>
                <w:lang w:eastAsia="en-US"/>
              </w:rPr>
              <w:t xml:space="preserve"> daliai </w:t>
            </w:r>
            <w:r w:rsidR="00653AC7">
              <w:rPr>
                <w:sz w:val="24"/>
                <w:szCs w:val="24"/>
                <w:lang w:eastAsia="en-US"/>
              </w:rPr>
              <w:t>r</w:t>
            </w:r>
            <w:r w:rsidR="00A928CB" w:rsidRPr="00715CDC">
              <w:rPr>
                <w:sz w:val="24"/>
                <w:szCs w:val="24"/>
                <w:lang w:eastAsia="en-US"/>
              </w:rPr>
              <w:t xml:space="preserve">eikalaujamos veiklos teisinis pagrindas: </w:t>
            </w:r>
            <w:r w:rsidR="00A928CB" w:rsidRPr="00E8135F">
              <w:rPr>
                <w:i/>
                <w:iCs/>
                <w:sz w:val="24"/>
                <w:szCs w:val="24"/>
                <w:lang w:eastAsia="en-US"/>
              </w:rPr>
              <w:t xml:space="preserve">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w:t>
            </w:r>
            <w:r w:rsidR="00A928CB" w:rsidRPr="00E8135F">
              <w:rPr>
                <w:i/>
                <w:iCs/>
                <w:color w:val="000000" w:themeColor="text1"/>
                <w:sz w:val="24"/>
                <w:szCs w:val="24"/>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p>
          <w:p w14:paraId="62B0882C" w14:textId="77777777" w:rsidR="00A928CB" w:rsidRPr="00BB7E37" w:rsidRDefault="00A928CB" w:rsidP="00F16836">
            <w:pPr>
              <w:jc w:val="both"/>
              <w:rPr>
                <w:sz w:val="24"/>
                <w:szCs w:val="24"/>
              </w:rPr>
            </w:pPr>
          </w:p>
        </w:tc>
        <w:tc>
          <w:tcPr>
            <w:tcW w:w="3735" w:type="dxa"/>
            <w:tcBorders>
              <w:bottom w:val="single" w:sz="4" w:space="0" w:color="auto"/>
            </w:tcBorders>
          </w:tcPr>
          <w:p w14:paraId="2964F027" w14:textId="77777777" w:rsidR="00A928CB" w:rsidRPr="00715CDC" w:rsidRDefault="00A928CB" w:rsidP="00F16836">
            <w:pPr>
              <w:jc w:val="both"/>
              <w:rPr>
                <w:sz w:val="24"/>
                <w:szCs w:val="24"/>
                <w:lang w:eastAsia="en-US"/>
              </w:rPr>
            </w:pPr>
            <w:r w:rsidRPr="00715CDC">
              <w:rPr>
                <w:sz w:val="24"/>
                <w:szCs w:val="24"/>
                <w:lang w:eastAsia="en-US"/>
              </w:rPr>
              <w:t>EBVPD.</w:t>
            </w:r>
          </w:p>
          <w:p w14:paraId="205DDECA" w14:textId="77777777" w:rsidR="00A928CB" w:rsidRDefault="00A928CB" w:rsidP="00F16836">
            <w:pPr>
              <w:jc w:val="both"/>
              <w:rPr>
                <w:iCs/>
                <w:color w:val="E36C0A" w:themeColor="accent6" w:themeShade="BF"/>
                <w:sz w:val="24"/>
                <w:szCs w:val="24"/>
              </w:rPr>
            </w:pPr>
          </w:p>
          <w:p w14:paraId="4C389DF6" w14:textId="77777777" w:rsidR="00A928CB" w:rsidRPr="00715CDC" w:rsidRDefault="00A928CB" w:rsidP="00F16836">
            <w:pPr>
              <w:jc w:val="both"/>
              <w:rPr>
                <w:color w:val="E36C0A" w:themeColor="accent6" w:themeShade="BF"/>
                <w:sz w:val="24"/>
                <w:szCs w:val="24"/>
                <w:lang w:eastAsia="en-US"/>
              </w:rPr>
            </w:pPr>
            <w:r w:rsidRPr="004276CE">
              <w:rPr>
                <w:iCs/>
                <w:color w:val="000000" w:themeColor="text1"/>
                <w:sz w:val="24"/>
                <w:szCs w:val="24"/>
              </w:rPr>
              <w:t>Valstybinės akreditavimo sveikatos priežiūros veiklai tarnybos prie Sveikatos apsaugos ministerijos išduota licencija (-</w:t>
            </w:r>
            <w:proofErr w:type="spellStart"/>
            <w:r w:rsidRPr="004276CE">
              <w:rPr>
                <w:iCs/>
                <w:color w:val="000000" w:themeColor="text1"/>
                <w:sz w:val="24"/>
                <w:szCs w:val="24"/>
              </w:rPr>
              <w:t>os</w:t>
            </w:r>
            <w:proofErr w:type="spellEnd"/>
            <w:r w:rsidRPr="004276CE">
              <w:rPr>
                <w:iCs/>
                <w:color w:val="000000" w:themeColor="text1"/>
                <w:sz w:val="24"/>
                <w:szCs w:val="24"/>
              </w:rPr>
              <w:t>), suteikianti (-</w:t>
            </w:r>
            <w:proofErr w:type="spellStart"/>
            <w:r w:rsidRPr="004276CE">
              <w:rPr>
                <w:iCs/>
                <w:color w:val="000000" w:themeColor="text1"/>
                <w:sz w:val="24"/>
                <w:szCs w:val="24"/>
              </w:rPr>
              <w:t>čios</w:t>
            </w:r>
            <w:proofErr w:type="spellEnd"/>
            <w:r w:rsidRPr="004276CE">
              <w:rPr>
                <w:iCs/>
                <w:color w:val="000000" w:themeColor="text1"/>
                <w:sz w:val="24"/>
                <w:szCs w:val="24"/>
              </w:rPr>
              <w:t>) teisę teikti laboratorinių tyrimų paslaugas ar</w:t>
            </w:r>
            <w:r w:rsidRPr="004276CE">
              <w:rPr>
                <w:i/>
                <w:iCs/>
                <w:color w:val="000000" w:themeColor="text1"/>
                <w:sz w:val="24"/>
                <w:szCs w:val="24"/>
              </w:rPr>
              <w:t xml:space="preserve"> </w:t>
            </w:r>
            <w:r w:rsidRPr="004276CE">
              <w:rPr>
                <w:iCs/>
                <w:color w:val="000000" w:themeColor="text1"/>
                <w:sz w:val="24"/>
                <w:szCs w:val="24"/>
              </w:rPr>
              <w:t>kitus</w:t>
            </w:r>
            <w:r w:rsidRPr="004276CE">
              <w:rPr>
                <w:i/>
                <w:iCs/>
                <w:color w:val="000000" w:themeColor="text1"/>
                <w:sz w:val="24"/>
                <w:szCs w:val="24"/>
              </w:rPr>
              <w:t xml:space="preserve"> </w:t>
            </w:r>
            <w:r w:rsidRPr="004276CE">
              <w:rPr>
                <w:iCs/>
                <w:color w:val="000000" w:themeColor="text1"/>
                <w:sz w:val="24"/>
                <w:szCs w:val="24"/>
              </w:rPr>
              <w:t>lygiaverčius dokumentus (kitų valstybių tiekėjams), patvirtinančius tiekėjo teisę teikti laboratorinių tyrimų paslaugas ir atitikti šių pirkimo sąlygų 1 priede „Techninė specifikacija“ nurodytus konkrečius laboratorinius tyrimus.</w:t>
            </w:r>
          </w:p>
          <w:p w14:paraId="3310B126" w14:textId="77777777" w:rsidR="00A928CB" w:rsidRPr="00BB7E37" w:rsidRDefault="00A928CB" w:rsidP="00F16836">
            <w:pPr>
              <w:jc w:val="both"/>
              <w:rPr>
                <w:color w:val="C00000"/>
                <w:sz w:val="24"/>
                <w:szCs w:val="24"/>
                <w:lang w:eastAsia="en-US"/>
              </w:rPr>
            </w:pPr>
          </w:p>
          <w:p w14:paraId="2268BCEC" w14:textId="77777777" w:rsidR="00A928CB" w:rsidRPr="00BB7E37" w:rsidRDefault="00A928CB" w:rsidP="00F16836">
            <w:pPr>
              <w:pStyle w:val="Pagrindinistekstas"/>
              <w:ind w:firstLine="0"/>
              <w:rPr>
                <w:color w:val="C00000"/>
                <w:szCs w:val="24"/>
              </w:rPr>
            </w:pPr>
            <w:r w:rsidRPr="00715CDC">
              <w:rPr>
                <w:rFonts w:eastAsiaTheme="minorEastAsia"/>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3E375E40" w14:textId="77777777" w:rsidR="00A928CB" w:rsidRDefault="00A928CB" w:rsidP="00A928CB">
      <w:pPr>
        <w:spacing w:after="0" w:line="240" w:lineRule="auto"/>
        <w:contextualSpacing/>
        <w:jc w:val="both"/>
        <w:rPr>
          <w:rFonts w:ascii="Times New Roman" w:eastAsia="Times New Roman" w:hAnsi="Times New Roman" w:cs="Times New Roman"/>
          <w:sz w:val="24"/>
          <w:szCs w:val="24"/>
          <w:lang w:eastAsia="en-US"/>
        </w:rPr>
      </w:pPr>
    </w:p>
    <w:p w14:paraId="24299007" w14:textId="77777777" w:rsidR="00A928CB" w:rsidRDefault="00A928CB" w:rsidP="00A928CB">
      <w:pPr>
        <w:spacing w:after="0" w:line="240" w:lineRule="auto"/>
        <w:contextualSpacing/>
        <w:jc w:val="both"/>
        <w:rPr>
          <w:rFonts w:ascii="Times New Roman" w:eastAsia="Times New Roman" w:hAnsi="Times New Roman" w:cs="Times New Roman"/>
          <w:sz w:val="24"/>
          <w:szCs w:val="24"/>
          <w:lang w:eastAsia="en-US"/>
        </w:rPr>
      </w:pPr>
    </w:p>
    <w:p w14:paraId="008C3E51" w14:textId="77777777" w:rsidR="00A928CB" w:rsidRPr="00191CC4" w:rsidRDefault="00A928CB" w:rsidP="00A928CB">
      <w:pPr>
        <w:spacing w:after="0" w:line="240" w:lineRule="auto"/>
        <w:contextualSpacing/>
        <w:jc w:val="both"/>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lastRenderedPageBreak/>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0E2CCD2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223F96AD"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3C2F8F">
        <w:rPr>
          <w:rFonts w:ascii="Times New Roman" w:eastAsia="Calibri" w:hAnsi="Times New Roman" w:cs="Times New Roman"/>
          <w:sz w:val="24"/>
          <w:szCs w:val="24"/>
          <w:lang w:eastAsia="en-US"/>
        </w:rPr>
        <w:fldChar w:fldCharType="begin"/>
      </w:r>
      <w:r w:rsidR="000D3A83" w:rsidRPr="003C2F8F">
        <w:rPr>
          <w:rFonts w:ascii="Times New Roman" w:eastAsia="Calibri" w:hAnsi="Times New Roman" w:cs="Times New Roman"/>
          <w:sz w:val="24"/>
          <w:szCs w:val="24"/>
          <w:lang w:eastAsia="en-US"/>
        </w:rPr>
        <w:instrText xml:space="preserve"> REF _Ref495668603 \r \h </w:instrText>
      </w:r>
      <w:r w:rsidR="007805EB" w:rsidRPr="003C2F8F">
        <w:rPr>
          <w:rFonts w:ascii="Times New Roman" w:eastAsia="Calibri" w:hAnsi="Times New Roman" w:cs="Times New Roman"/>
          <w:sz w:val="24"/>
          <w:szCs w:val="24"/>
          <w:lang w:eastAsia="en-US"/>
        </w:rPr>
        <w:instrText xml:space="preserve"> \* MERGEFORMAT </w:instrText>
      </w:r>
      <w:r w:rsidR="000D3A83" w:rsidRPr="003C2F8F">
        <w:rPr>
          <w:rFonts w:ascii="Times New Roman" w:eastAsia="Calibri" w:hAnsi="Times New Roman" w:cs="Times New Roman"/>
          <w:sz w:val="24"/>
          <w:szCs w:val="24"/>
          <w:lang w:eastAsia="en-US"/>
        </w:rPr>
      </w:r>
      <w:r w:rsidR="000D3A83" w:rsidRPr="003C2F8F">
        <w:rPr>
          <w:rFonts w:ascii="Times New Roman" w:eastAsia="Calibri" w:hAnsi="Times New Roman" w:cs="Times New Roman"/>
          <w:sz w:val="24"/>
          <w:szCs w:val="24"/>
          <w:lang w:eastAsia="en-US"/>
        </w:rPr>
        <w:fldChar w:fldCharType="separate"/>
      </w:r>
      <w:r w:rsidR="003C2F8F" w:rsidRPr="003C2F8F">
        <w:rPr>
          <w:rFonts w:ascii="Times New Roman" w:eastAsia="Calibri" w:hAnsi="Times New Roman" w:cs="Times New Roman"/>
          <w:sz w:val="24"/>
          <w:szCs w:val="24"/>
          <w:lang w:eastAsia="en-US"/>
        </w:rPr>
        <w:t>11</w:t>
      </w:r>
      <w:r w:rsidR="000D3A83" w:rsidRPr="003C2F8F">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w:t>
      </w:r>
      <w:r w:rsidRPr="00453CD3">
        <w:rPr>
          <w:rFonts w:ascii="Times New Roman" w:eastAsia="Calibri" w:hAnsi="Times New Roman" w:cs="Times New Roman"/>
          <w:sz w:val="24"/>
          <w:szCs w:val="24"/>
          <w:lang w:eastAsia="en-US"/>
        </w:rPr>
        <w:lastRenderedPageBreak/>
        <w:t>būti nurodomas kaip subtiekėjas (pateikiant įrodymus, kad jo ištekliai bus prieinami ir galimi naudoti visą pirkimo sutarties vykdymo laikotarpį).</w:t>
      </w:r>
    </w:p>
    <w:p w14:paraId="7B4CB539" w14:textId="62945147"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18304E6F"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3C2F8F">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747A8D2F"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3C2F8F">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3C2F8F">
        <w:rPr>
          <w:rFonts w:ascii="Times New Roman" w:eastAsia="Calibri" w:hAnsi="Times New Roman" w:cs="Times New Roman"/>
          <w:sz w:val="24"/>
          <w:szCs w:val="24"/>
          <w:lang w:eastAsia="en-US"/>
        </w:rPr>
        <w:t>47.2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E641B5">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526C9A1E" w:rsidR="00965DC6" w:rsidRDefault="00965DC6" w:rsidP="00965DC6">
      <w:pPr>
        <w:pStyle w:val="Sraopastraipa"/>
        <w:numPr>
          <w:ilvl w:val="1"/>
          <w:numId w:val="7"/>
        </w:numPr>
        <w:ind w:left="0" w:firstLine="567"/>
        <w:rPr>
          <w:rFonts w:eastAsia="Calibri"/>
          <w:szCs w:val="24"/>
        </w:rPr>
      </w:pPr>
      <w:bookmarkStart w:id="14" w:name="_Ref187402527"/>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23033">
        <w:rPr>
          <w:rFonts w:eastAsia="Calibri"/>
          <w:szCs w:val="24"/>
        </w:rPr>
        <w:t>49.1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4"/>
    </w:p>
    <w:p w14:paraId="4F7215A1" w14:textId="51C46091"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F23033">
        <w:rPr>
          <w:rFonts w:eastAsia="Calibri"/>
          <w:szCs w:val="24"/>
        </w:rPr>
        <w:t>49.1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576B42A8"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23033">
        <w:rPr>
          <w:rFonts w:eastAsia="Calibri"/>
          <w:szCs w:val="24"/>
        </w:rPr>
        <w:t>49.1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F23033">
        <w:rPr>
          <w:rFonts w:eastAsia="Calibri"/>
          <w:szCs w:val="24"/>
        </w:rPr>
        <w:t>49.2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609445C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lastRenderedPageBreak/>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23033">
        <w:rPr>
          <w:rFonts w:eastAsia="Calibri"/>
          <w:szCs w:val="24"/>
        </w:rPr>
        <w:t>49.1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F23033">
        <w:rPr>
          <w:rFonts w:eastAsia="Calibri"/>
          <w:szCs w:val="24"/>
        </w:rPr>
        <w:t>49.2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6D1A22AE"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23033">
        <w:rPr>
          <w:rFonts w:eastAsia="Calibri"/>
          <w:szCs w:val="24"/>
        </w:rPr>
        <w:t>49.1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A1094B">
        <w:rPr>
          <w:rFonts w:eastAsia="Calibri"/>
          <w:szCs w:val="24"/>
        </w:rPr>
        <w:t>49.1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5" w:name="_Toc164928883"/>
      <w:r w:rsidRPr="003B3F60">
        <w:t>IV SKYRIUS</w:t>
      </w:r>
      <w:r w:rsidR="00A219AF">
        <w:t xml:space="preserve">. </w:t>
      </w:r>
      <w:r w:rsidR="00191CC4" w:rsidRPr="003B3F60">
        <w:t>TIEKĖJŲ GRUPĖS DALYVAVIMAS PIRKIMO PROCEDŪROSE</w:t>
      </w:r>
      <w:bookmarkEnd w:id="15"/>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6B1AEB22"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6" w:name="_Toc164928884"/>
      <w:r w:rsidRPr="003B3F60">
        <w:t>V SKYRIUS</w:t>
      </w:r>
      <w:r w:rsidR="00A219AF">
        <w:t xml:space="preserve">. </w:t>
      </w:r>
      <w:r w:rsidR="00191CC4" w:rsidRPr="003B3F60">
        <w:t>PASIŪLYMŲ GALIOJIMO UŽTIKRINIMO REIKALAVIMAI</w:t>
      </w:r>
      <w:bookmarkEnd w:id="16"/>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BFA3323" w14:textId="24A1F110" w:rsidR="00A95BF6" w:rsidRPr="003E729C" w:rsidRDefault="00191CC4" w:rsidP="003E729C">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BB07743" w14:textId="3391FB28" w:rsidR="007339DF" w:rsidRPr="003E729C" w:rsidRDefault="007339DF" w:rsidP="007339DF">
      <w:pPr>
        <w:numPr>
          <w:ilvl w:val="0"/>
          <w:numId w:val="7"/>
        </w:numPr>
        <w:suppressAutoHyphens/>
        <w:spacing w:after="0" w:line="240" w:lineRule="auto"/>
        <w:ind w:left="0" w:firstLine="567"/>
        <w:contextualSpacing/>
        <w:jc w:val="both"/>
        <w:rPr>
          <w:rFonts w:ascii="Times New Roman" w:eastAsia="Calibri" w:hAnsi="Times New Roman" w:cs="Times New Roman"/>
          <w:color w:val="FF0000"/>
          <w:sz w:val="24"/>
          <w:szCs w:val="24"/>
        </w:rPr>
      </w:pPr>
      <w:r w:rsidRPr="0014454D">
        <w:rPr>
          <w:rFonts w:ascii="Times New Roman" w:eastAsia="Times New Roman" w:hAnsi="Times New Roman" w:cs="Times New Roman"/>
          <w:color w:val="000000" w:themeColor="text1"/>
          <w:sz w:val="24"/>
          <w:szCs w:val="24"/>
        </w:rPr>
        <w:lastRenderedPageBreak/>
        <w:t>Jei dalyvis, kurio pasiūlymas bus nustatytas laimėjusiu, atšauks savo pasiūlymą arba atsisakys  sudaryti sutartį, jis, perkančiajai organizacijai pareikalavus, turės sumokėti</w:t>
      </w:r>
      <w:r w:rsidR="00E641B5">
        <w:rPr>
          <w:rFonts w:ascii="Times New Roman" w:eastAsia="Times New Roman" w:hAnsi="Times New Roman" w:cs="Times New Roman"/>
          <w:color w:val="000000" w:themeColor="text1"/>
          <w:sz w:val="24"/>
          <w:szCs w:val="24"/>
        </w:rPr>
        <w:t xml:space="preserve">: 1 pirkimo objekto dalyje </w:t>
      </w:r>
      <w:r w:rsidR="006526FB">
        <w:rPr>
          <w:rFonts w:ascii="Times New Roman" w:eastAsia="Times New Roman" w:hAnsi="Times New Roman" w:cs="Times New Roman"/>
          <w:color w:val="000000" w:themeColor="text1"/>
          <w:sz w:val="24"/>
          <w:szCs w:val="24"/>
        </w:rPr>
        <w:t>9 000,00 (</w:t>
      </w:r>
      <w:r w:rsidR="00C74D87">
        <w:rPr>
          <w:rFonts w:ascii="Times New Roman" w:eastAsia="Times New Roman" w:hAnsi="Times New Roman" w:cs="Times New Roman"/>
          <w:color w:val="000000" w:themeColor="text1"/>
          <w:sz w:val="24"/>
          <w:szCs w:val="24"/>
        </w:rPr>
        <w:t xml:space="preserve">devynių tūkstančių) Eur; 2 pirkimo objekto dalyje </w:t>
      </w:r>
      <w:r w:rsidR="009257F2">
        <w:rPr>
          <w:rFonts w:ascii="Times New Roman" w:eastAsia="Times New Roman" w:hAnsi="Times New Roman" w:cs="Times New Roman"/>
          <w:color w:val="000000" w:themeColor="text1"/>
          <w:sz w:val="24"/>
          <w:szCs w:val="24"/>
        </w:rPr>
        <w:t xml:space="preserve">700 (septynių šimtų) Eur </w:t>
      </w:r>
      <w:r w:rsidRPr="0014454D">
        <w:rPr>
          <w:rFonts w:ascii="Times New Roman" w:eastAsia="Times New Roman" w:hAnsi="Times New Roman" w:cs="Times New Roman"/>
          <w:color w:val="000000" w:themeColor="text1"/>
          <w:sz w:val="24"/>
          <w:szCs w:val="24"/>
        </w:rPr>
        <w:t>dydžio baudą ir padengti perkančiosios organizacijos patirtus tiesioginius nuostolius, kiek jų nepadengia aukščiau nurodyta bauda. Tiesioginiais nuostoliais bus laikomas kainos skirtumas tarp atšaukusio savo pasiūlymą arba pirkimo sutartį atsisakiusio pasirašyti dalyvio pasiūlymo kainos EUR be PVM ir kito dalyvio, pasiūlymų eilėje esančio po atsisakiusio sudaryti sutartį dalyvio, pasiūlymo kainos EUR be PVM.</w:t>
      </w:r>
    </w:p>
    <w:p w14:paraId="7784C618" w14:textId="77777777" w:rsidR="007339DF" w:rsidRDefault="007339DF"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64928885"/>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0F60391A"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3622BE4D">
        <w:rPr>
          <w:rFonts w:ascii="Times New Roman" w:eastAsia="Calibri" w:hAnsi="Times New Roman" w:cs="Times New Roman"/>
          <w:sz w:val="24"/>
          <w:szCs w:val="24"/>
          <w:lang w:eastAsia="en-US"/>
        </w:rPr>
        <w:t xml:space="preserve">Perkančioji organizacija </w:t>
      </w:r>
      <w:r w:rsidR="00465E78" w:rsidRPr="00613C37">
        <w:rPr>
          <w:rFonts w:ascii="Times New Roman" w:eastAsia="Calibri" w:hAnsi="Times New Roman" w:cs="Times New Roman"/>
          <w:sz w:val="24"/>
          <w:szCs w:val="24"/>
          <w:lang w:eastAsia="en-US"/>
        </w:rPr>
        <w:t>ne</w:t>
      </w:r>
      <w:r w:rsidRPr="00613C37">
        <w:rPr>
          <w:rFonts w:ascii="Times New Roman" w:eastAsia="Calibri" w:hAnsi="Times New Roman" w:cs="Times New Roman"/>
          <w:sz w:val="24"/>
          <w:szCs w:val="24"/>
          <w:lang w:eastAsia="en-US"/>
        </w:rPr>
        <w:t xml:space="preserve">reikalauja, kad </w:t>
      </w:r>
      <w:r w:rsidR="00B0713C" w:rsidRPr="00613C37">
        <w:rPr>
          <w:rFonts w:ascii="Times New Roman" w:eastAsia="Calibri" w:hAnsi="Times New Roman" w:cs="Times New Roman"/>
          <w:sz w:val="24"/>
          <w:szCs w:val="24"/>
          <w:lang w:eastAsia="en-US"/>
        </w:rPr>
        <w:t>p</w:t>
      </w:r>
      <w:r w:rsidRPr="00613C37">
        <w:rPr>
          <w:rFonts w:ascii="Times New Roman" w:eastAsia="Calibri" w:hAnsi="Times New Roman" w:cs="Times New Roman"/>
          <w:sz w:val="24"/>
          <w:szCs w:val="24"/>
          <w:lang w:eastAsia="en-US"/>
        </w:rPr>
        <w:t>ateiktas pasiūlymas būtų pasirašytas kvalifikuotu elektroniniu parašu,</w:t>
      </w:r>
      <w:r w:rsidRPr="3622BE4D">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6DA44944" w14:textId="65AAF64B" w:rsidR="00191CC4" w:rsidRPr="00F02888" w:rsidRDefault="00191CC4" w:rsidP="00F02888">
      <w:pPr>
        <w:numPr>
          <w:ilvl w:val="0"/>
          <w:numId w:val="7"/>
        </w:numPr>
        <w:spacing w:after="0" w:line="240" w:lineRule="auto"/>
        <w:ind w:left="0" w:firstLine="567"/>
        <w:contextualSpacing/>
        <w:jc w:val="both"/>
        <w:rPr>
          <w:rFonts w:ascii="Times New Roman" w:eastAsia="Calibri" w:hAnsi="Times New Roman" w:cs="Times New Roman"/>
          <w:i/>
          <w:color w:val="E36C0A" w:themeColor="accent6" w:themeShade="BF"/>
          <w:sz w:val="24"/>
          <w:szCs w:val="24"/>
          <w:lang w:eastAsia="en-US"/>
        </w:rPr>
      </w:pPr>
      <w:r w:rsidRPr="00191CC4">
        <w:rPr>
          <w:rFonts w:ascii="Times New Roman" w:eastAsia="Calibri" w:hAnsi="Times New Roman" w:cs="Times New Roman"/>
          <w:sz w:val="24"/>
          <w:szCs w:val="24"/>
          <w:lang w:eastAsia="en-US"/>
        </w:rPr>
        <w:t xml:space="preserve">Tiekėjas </w:t>
      </w:r>
      <w:r w:rsidRPr="00F02888">
        <w:rPr>
          <w:rFonts w:ascii="Times New Roman" w:eastAsia="Calibri" w:hAnsi="Times New Roman" w:cs="Times New Roman"/>
          <w:iCs/>
          <w:color w:val="000000" w:themeColor="text1"/>
          <w:sz w:val="24"/>
          <w:szCs w:val="24"/>
          <w:lang w:eastAsia="en-US"/>
        </w:rPr>
        <w:t>(fizinis ar juridinis asmuo) gali pateikti perkančiajai organizacijai tik po vieną pasiūlymą dėl kiekvienos tos pačios pirkimo dalies, nepriklausomai nuo to, ar teikiant pasiūlymą jis bus atskir</w:t>
      </w:r>
      <w:r w:rsidR="0016562E" w:rsidRPr="00F02888">
        <w:rPr>
          <w:rFonts w:ascii="Times New Roman" w:eastAsia="Calibri" w:hAnsi="Times New Roman" w:cs="Times New Roman"/>
          <w:iCs/>
          <w:color w:val="000000" w:themeColor="text1"/>
          <w:sz w:val="24"/>
          <w:szCs w:val="24"/>
          <w:lang w:eastAsia="en-US"/>
        </w:rPr>
        <w:t>u</w:t>
      </w:r>
      <w:r w:rsidRPr="00F02888">
        <w:rPr>
          <w:rFonts w:ascii="Times New Roman" w:eastAsia="Calibri" w:hAnsi="Times New Roman" w:cs="Times New Roman"/>
          <w:iCs/>
          <w:color w:val="000000" w:themeColor="text1"/>
          <w:sz w:val="24"/>
          <w:szCs w:val="24"/>
          <w:lang w:eastAsia="en-US"/>
        </w:rPr>
        <w:t xml:space="preserve"> tiekėj</w:t>
      </w:r>
      <w:r w:rsidR="0016562E" w:rsidRPr="00F02888">
        <w:rPr>
          <w:rFonts w:ascii="Times New Roman" w:eastAsia="Calibri" w:hAnsi="Times New Roman" w:cs="Times New Roman"/>
          <w:iCs/>
          <w:color w:val="000000" w:themeColor="text1"/>
          <w:sz w:val="24"/>
          <w:szCs w:val="24"/>
          <w:lang w:eastAsia="en-US"/>
        </w:rPr>
        <w:t>u</w:t>
      </w:r>
      <w:r w:rsidRPr="00F02888">
        <w:rPr>
          <w:rFonts w:ascii="Times New Roman" w:eastAsia="Calibri" w:hAnsi="Times New Roman" w:cs="Times New Roman"/>
          <w:iCs/>
          <w:color w:val="000000" w:themeColor="text1"/>
          <w:sz w:val="24"/>
          <w:szCs w:val="24"/>
          <w:lang w:eastAsia="en-US"/>
        </w:rPr>
        <w:t>, ar tiekėjų grupės partneri</w:t>
      </w:r>
      <w:r w:rsidR="0016562E" w:rsidRPr="00F02888">
        <w:rPr>
          <w:rFonts w:ascii="Times New Roman" w:eastAsia="Calibri" w:hAnsi="Times New Roman" w:cs="Times New Roman"/>
          <w:iCs/>
          <w:color w:val="000000" w:themeColor="text1"/>
          <w:sz w:val="24"/>
          <w:szCs w:val="24"/>
          <w:lang w:eastAsia="en-US"/>
        </w:rPr>
        <w:t>u</w:t>
      </w:r>
      <w:r w:rsidRPr="00F02888">
        <w:rPr>
          <w:rFonts w:ascii="Times New Roman" w:eastAsia="Calibri" w:hAnsi="Times New Roman" w:cs="Times New Roman"/>
          <w:iCs/>
          <w:color w:val="000000" w:themeColor="text1"/>
          <w:sz w:val="24"/>
          <w:szCs w:val="24"/>
          <w:lang w:eastAsia="en-US"/>
        </w:rPr>
        <w:t xml:space="preserve"> (jungtinės veiklos sutarties šali</w:t>
      </w:r>
      <w:r w:rsidR="0016562E" w:rsidRPr="00F02888">
        <w:rPr>
          <w:rFonts w:ascii="Times New Roman" w:eastAsia="Calibri" w:hAnsi="Times New Roman" w:cs="Times New Roman"/>
          <w:iCs/>
          <w:color w:val="000000" w:themeColor="text1"/>
          <w:sz w:val="24"/>
          <w:szCs w:val="24"/>
          <w:lang w:eastAsia="en-US"/>
        </w:rPr>
        <w:t>mi</w:t>
      </w:r>
      <w:r w:rsidRPr="00F02888">
        <w:rPr>
          <w:rFonts w:ascii="Times New Roman" w:eastAsia="Calibri" w:hAnsi="Times New Roman" w:cs="Times New Roman"/>
          <w:iCs/>
          <w:color w:val="000000" w:themeColor="text1"/>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59BDC55"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D2A21A4"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3622BE4D">
        <w:rPr>
          <w:rFonts w:ascii="Times New Roman" w:eastAsia="Calibri" w:hAnsi="Times New Roman" w:cs="Times New Roman"/>
          <w:sz w:val="24"/>
          <w:szCs w:val="24"/>
          <w:lang w:eastAsia="en-US"/>
        </w:rPr>
        <w:t>įgaliojimas ar kitas dokumentas (pvz., pareigybės aprašymas), suteikiantis teisę</w:t>
      </w:r>
      <w:r w:rsidR="35826207" w:rsidRPr="3622BE4D">
        <w:rPr>
          <w:rFonts w:ascii="Times New Roman" w:eastAsia="Calibri" w:hAnsi="Times New Roman" w:cs="Times New Roman"/>
          <w:sz w:val="24"/>
          <w:szCs w:val="24"/>
          <w:lang w:eastAsia="en-US"/>
        </w:rPr>
        <w:t xml:space="preserve"> pateikti</w:t>
      </w:r>
      <w:r w:rsidRPr="3622BE4D">
        <w:rPr>
          <w:rFonts w:ascii="Times New Roman" w:eastAsia="Calibri" w:hAnsi="Times New Roman" w:cs="Times New Roman"/>
          <w:sz w:val="24"/>
          <w:szCs w:val="24"/>
          <w:lang w:eastAsia="en-US"/>
        </w:rPr>
        <w:t xml:space="preserve"> tiekėjo pasiūlymą, kai pasiūlymą </w:t>
      </w:r>
      <w:r w:rsidR="0F694D40" w:rsidRPr="3622BE4D">
        <w:rPr>
          <w:rFonts w:ascii="Times New Roman" w:eastAsia="Calibri" w:hAnsi="Times New Roman" w:cs="Times New Roman"/>
          <w:sz w:val="24"/>
          <w:szCs w:val="24"/>
          <w:lang w:eastAsia="en-US"/>
        </w:rPr>
        <w:t>pateikia</w:t>
      </w:r>
      <w:r w:rsidRPr="3622BE4D">
        <w:rPr>
          <w:rFonts w:ascii="Times New Roman" w:eastAsia="Calibri" w:hAnsi="Times New Roman" w:cs="Times New Roman"/>
          <w:sz w:val="24"/>
          <w:szCs w:val="24"/>
          <w:lang w:eastAsia="en-US"/>
        </w:rPr>
        <w:t xml:space="preserve"> ne juridinio asmens vadovas, o jo įgaliotas asmuo;</w:t>
      </w:r>
    </w:p>
    <w:p w14:paraId="1E8D9026" w14:textId="676E4730"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7760A34F"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w:t>
      </w:r>
      <w:r w:rsidR="00AA3D44">
        <w:rPr>
          <w:rFonts w:ascii="Times New Roman" w:eastAsia="Calibri" w:hAnsi="Times New Roman" w:cs="Times New Roman"/>
          <w:sz w:val="24"/>
          <w:szCs w:val="24"/>
          <w:lang w:eastAsia="en-US"/>
        </w:rPr>
        <w:t xml:space="preserve"> ir pasirašytas</w:t>
      </w:r>
      <w:r w:rsidRPr="00191CC4">
        <w:rPr>
          <w:rFonts w:ascii="Times New Roman" w:eastAsia="Calibri" w:hAnsi="Times New Roman" w:cs="Times New Roman"/>
          <w:sz w:val="24"/>
          <w:szCs w:val="24"/>
          <w:lang w:eastAsia="en-US"/>
        </w:rPr>
        <w:t xml:space="preserve"> EBVPD (</w:t>
      </w:r>
      <w:r w:rsidR="00893491">
        <w:rPr>
          <w:rFonts w:ascii="Times New Roman" w:eastAsia="Calibri" w:hAnsi="Times New Roman" w:cs="Times New Roman"/>
          <w:sz w:val="24"/>
          <w:szCs w:val="24"/>
          <w:lang w:eastAsia="en-US"/>
        </w:rPr>
        <w:t xml:space="preserve">pirkimo sąlygų </w:t>
      </w:r>
      <w:r w:rsidR="00D6597B" w:rsidRPr="00D6597B">
        <w:rPr>
          <w:rFonts w:ascii="Times New Roman" w:eastAsia="Calibri" w:hAnsi="Times New Roman" w:cs="Times New Roman"/>
          <w:color w:val="000000" w:themeColor="text1"/>
          <w:sz w:val="24"/>
          <w:szCs w:val="24"/>
          <w:lang w:eastAsia="en-US"/>
        </w:rPr>
        <w:t>5</w:t>
      </w:r>
      <w:r w:rsidRPr="00D6597B">
        <w:rPr>
          <w:rFonts w:ascii="Times New Roman" w:eastAsia="Calibri" w:hAnsi="Times New Roman" w:cs="Times New Roman"/>
          <w:color w:val="000000" w:themeColor="text1"/>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566542D1" w14:textId="26931C94" w:rsidR="00FC3F49" w:rsidRPr="00663175" w:rsidRDefault="17E5CD48" w:rsidP="00663175">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663175" w:rsidRPr="00663175">
        <w:rPr>
          <w:rFonts w:ascii="Times New Roman" w:eastAsia="Calibri" w:hAnsi="Times New Roman" w:cs="Times New Roman"/>
          <w:sz w:val="24"/>
          <w:szCs w:val="24"/>
          <w:lang w:eastAsia="en-US"/>
        </w:rPr>
        <w:t xml:space="preserve"> </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lastRenderedPageBreak/>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EF83691"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w:t>
      </w:r>
      <w:r w:rsidR="00CE65B9">
        <w:rPr>
          <w:rFonts w:ascii="Times New Roman" w:eastAsia="Times New Roman" w:hAnsi="Times New Roman" w:cs="Times New Roman"/>
          <w:sz w:val="24"/>
          <w:szCs w:val="24"/>
          <w:lang w:eastAsia="en-US"/>
        </w:rPr>
        <w:t xml:space="preserve"> </w:t>
      </w:r>
      <w:r w:rsidR="00CE65B9" w:rsidRPr="00CE65B9">
        <w:rPr>
          <w:rFonts w:ascii="Times New Roman" w:eastAsia="Times New Roman" w:hAnsi="Times New Roman" w:cs="Times New Roman"/>
          <w:b/>
          <w:bCs/>
          <w:sz w:val="24"/>
          <w:szCs w:val="24"/>
          <w:lang w:eastAsia="en-US"/>
        </w:rPr>
        <w:t>Maksimali perkančiajai organizacijai</w:t>
      </w:r>
      <w:r w:rsidR="00CE65B9">
        <w:rPr>
          <w:rFonts w:ascii="Times New Roman" w:eastAsia="Times New Roman" w:hAnsi="Times New Roman" w:cs="Times New Roman"/>
          <w:sz w:val="24"/>
          <w:szCs w:val="24"/>
          <w:lang w:eastAsia="en-US"/>
        </w:rPr>
        <w:t xml:space="preserve"> </w:t>
      </w:r>
      <w:r w:rsidR="00234D7F" w:rsidRPr="00234D7F">
        <w:rPr>
          <w:rFonts w:ascii="Times New Roman" w:eastAsia="Times New Roman" w:hAnsi="Times New Roman" w:cs="Times New Roman"/>
          <w:b/>
          <w:bCs/>
          <w:sz w:val="24"/>
          <w:szCs w:val="24"/>
          <w:lang w:eastAsia="en-US"/>
        </w:rPr>
        <w:t>priimtina pasiūlymo kaina</w:t>
      </w:r>
      <w:r w:rsidR="00234D7F">
        <w:rPr>
          <w:rFonts w:ascii="Times New Roman" w:eastAsia="Times New Roman" w:hAnsi="Times New Roman" w:cs="Times New Roman"/>
          <w:sz w:val="24"/>
          <w:szCs w:val="24"/>
          <w:lang w:eastAsia="en-US"/>
        </w:rPr>
        <w:t xml:space="preserve"> </w:t>
      </w:r>
      <w:r w:rsidR="00234D7F" w:rsidRPr="00234D7F">
        <w:rPr>
          <w:rFonts w:ascii="Times New Roman" w:eastAsia="Times New Roman" w:hAnsi="Times New Roman" w:cs="Times New Roman"/>
          <w:b/>
          <w:bCs/>
          <w:sz w:val="24"/>
          <w:szCs w:val="24"/>
          <w:lang w:eastAsia="en-US"/>
        </w:rPr>
        <w:t xml:space="preserve">I </w:t>
      </w:r>
      <w:r w:rsidR="00234D7F" w:rsidRPr="00B16690">
        <w:rPr>
          <w:rFonts w:ascii="Times New Roman" w:eastAsia="Times New Roman" w:hAnsi="Times New Roman" w:cs="Times New Roman"/>
          <w:b/>
          <w:bCs/>
          <w:sz w:val="24"/>
          <w:szCs w:val="24"/>
          <w:lang w:eastAsia="en-US"/>
        </w:rPr>
        <w:t>pirkimo objekto daliai yra</w:t>
      </w:r>
      <w:r w:rsidR="00252376" w:rsidRPr="00B16690">
        <w:rPr>
          <w:rFonts w:ascii="Times New Roman" w:eastAsia="Times New Roman" w:hAnsi="Times New Roman" w:cs="Times New Roman"/>
          <w:b/>
          <w:bCs/>
          <w:sz w:val="24"/>
          <w:szCs w:val="24"/>
          <w:lang w:eastAsia="en-US"/>
        </w:rPr>
        <w:t xml:space="preserve"> </w:t>
      </w:r>
      <w:r w:rsidR="00234D7F" w:rsidRPr="00B16690">
        <w:rPr>
          <w:rFonts w:ascii="Times New Roman" w:eastAsia="Times New Roman" w:hAnsi="Times New Roman" w:cs="Times New Roman"/>
          <w:b/>
          <w:bCs/>
          <w:sz w:val="24"/>
          <w:szCs w:val="24"/>
          <w:lang w:eastAsia="en-US"/>
        </w:rPr>
        <w:t>446</w:t>
      </w:r>
      <w:r w:rsidR="001808A2">
        <w:rPr>
          <w:rFonts w:ascii="Times New Roman" w:eastAsia="Times New Roman" w:hAnsi="Times New Roman" w:cs="Times New Roman"/>
          <w:b/>
          <w:bCs/>
          <w:sz w:val="24"/>
          <w:szCs w:val="24"/>
          <w:lang w:eastAsia="en-US"/>
        </w:rPr>
        <w:t xml:space="preserve"> </w:t>
      </w:r>
      <w:r w:rsidR="00234D7F" w:rsidRPr="00B16690">
        <w:rPr>
          <w:rFonts w:ascii="Times New Roman" w:eastAsia="Times New Roman" w:hAnsi="Times New Roman" w:cs="Times New Roman"/>
          <w:b/>
          <w:bCs/>
          <w:sz w:val="24"/>
          <w:szCs w:val="24"/>
          <w:lang w:eastAsia="en-US"/>
        </w:rPr>
        <w:t>500,00 Eur</w:t>
      </w:r>
      <w:r w:rsidR="00252376" w:rsidRPr="00046D8E">
        <w:rPr>
          <w:rFonts w:ascii="Times New Roman" w:eastAsia="Times New Roman" w:hAnsi="Times New Roman" w:cs="Times New Roman"/>
          <w:b/>
          <w:bCs/>
          <w:sz w:val="24"/>
          <w:szCs w:val="24"/>
          <w:lang w:eastAsia="en-US"/>
        </w:rPr>
        <w:t>/</w:t>
      </w:r>
      <w:r w:rsidR="00252376" w:rsidRPr="00B16690">
        <w:rPr>
          <w:rFonts w:ascii="Times New Roman" w:eastAsia="Times New Roman" w:hAnsi="Times New Roman" w:cs="Times New Roman"/>
          <w:b/>
          <w:bCs/>
          <w:sz w:val="24"/>
          <w:szCs w:val="24"/>
          <w:lang w:eastAsia="en-US"/>
        </w:rPr>
        <w:t xml:space="preserve"> II pirkimo objekto daliai 33</w:t>
      </w:r>
      <w:r w:rsidR="001808A2">
        <w:rPr>
          <w:rFonts w:ascii="Times New Roman" w:eastAsia="Times New Roman" w:hAnsi="Times New Roman" w:cs="Times New Roman"/>
          <w:b/>
          <w:bCs/>
          <w:sz w:val="24"/>
          <w:szCs w:val="24"/>
          <w:lang w:eastAsia="en-US"/>
        </w:rPr>
        <w:t> </w:t>
      </w:r>
      <w:r w:rsidR="00B16690" w:rsidRPr="00B16690">
        <w:rPr>
          <w:rFonts w:ascii="Times New Roman" w:eastAsia="Times New Roman" w:hAnsi="Times New Roman" w:cs="Times New Roman"/>
          <w:b/>
          <w:bCs/>
          <w:sz w:val="24"/>
          <w:szCs w:val="24"/>
          <w:lang w:eastAsia="en-US"/>
        </w:rPr>
        <w:t>500</w:t>
      </w:r>
      <w:r w:rsidR="001808A2">
        <w:rPr>
          <w:rFonts w:ascii="Times New Roman" w:eastAsia="Times New Roman" w:hAnsi="Times New Roman" w:cs="Times New Roman"/>
          <w:b/>
          <w:bCs/>
          <w:sz w:val="24"/>
          <w:szCs w:val="24"/>
          <w:lang w:eastAsia="en-US"/>
        </w:rPr>
        <w:t>,00</w:t>
      </w:r>
      <w:r w:rsidR="00B16690" w:rsidRPr="00B16690">
        <w:rPr>
          <w:rFonts w:ascii="Times New Roman" w:eastAsia="Times New Roman" w:hAnsi="Times New Roman" w:cs="Times New Roman"/>
          <w:b/>
          <w:bCs/>
          <w:sz w:val="24"/>
          <w:szCs w:val="24"/>
          <w:lang w:eastAsia="en-US"/>
        </w:rPr>
        <w:t xml:space="preserve"> Eur įskaitant visus mokesčius.</w:t>
      </w:r>
      <w:r w:rsidRPr="00234D7F">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w:t>
      </w:r>
      <w:r w:rsidRPr="00303298">
        <w:rPr>
          <w:rFonts w:eastAsia="Calibri"/>
          <w:szCs w:val="24"/>
          <w:lang w:eastAsia="lt-LT"/>
        </w:rPr>
        <w:lastRenderedPageBreak/>
        <w:t>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68F87753" w:rsidR="00763947" w:rsidRPr="00224C73" w:rsidRDefault="00763947" w:rsidP="00763947">
      <w:pPr>
        <w:pStyle w:val="Sraopastraipa"/>
        <w:numPr>
          <w:ilvl w:val="0"/>
          <w:numId w:val="7"/>
        </w:numPr>
        <w:ind w:left="0" w:firstLine="567"/>
      </w:pPr>
      <w:r>
        <w:t xml:space="preserve">Informuojame, kad vadovaujantis </w:t>
      </w:r>
      <w:r w:rsidR="10A9B61B" w:rsidRPr="00FA7DD3">
        <w:rPr>
          <w:color w:val="000000" w:themeColor="text1"/>
        </w:rPr>
        <w:t xml:space="preserve">2016 m. balandžio 27 d. Europos Parlamento ir Tarybos  </w:t>
      </w:r>
      <w:r w:rsidR="007236AD" w:rsidRPr="00FA7DD3">
        <w:rPr>
          <w:color w:val="000000" w:themeColor="text1"/>
        </w:rPr>
        <w:t xml:space="preserve">reglamento </w:t>
      </w:r>
      <w:r w:rsidRPr="00FA7DD3">
        <w:rPr>
          <w:color w:val="000000" w:themeColor="text1"/>
        </w:rPr>
        <w:t xml:space="preserve">(ES) 2016/679 </w:t>
      </w:r>
      <w:r w:rsidR="5F303EC3" w:rsidRPr="00FA7DD3">
        <w:rPr>
          <w:color w:val="000000" w:themeColor="text1"/>
          <w:szCs w:val="24"/>
        </w:rPr>
        <w:t>dėl fizinių asmenų apsaugos tvarkant asmens duomenis ir dėl laisvo tokių duomenų judėjimo ir kuriuo panaikinama Direktyva 95/46/EB (Bendrasis duomenų apsaugos reglamentas)</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805D573"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8" w:name="_Toc164928886"/>
      <w:r w:rsidRPr="003B3F60">
        <w:t>VII SKYRIUS</w:t>
      </w:r>
      <w:r w:rsidR="00A219AF">
        <w:t xml:space="preserve">. </w:t>
      </w:r>
      <w:r w:rsidR="000D3322" w:rsidRPr="003B3F60">
        <w:t>PASIŪLYMŲ KAINOS ŠIFRAVIMAS</w:t>
      </w:r>
      <w:bookmarkEnd w:id="18"/>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w:t>
      </w:r>
      <w:r w:rsidR="00191CC4" w:rsidRPr="00191CC4">
        <w:rPr>
          <w:rFonts w:ascii="Times New Roman" w:eastAsia="Times New Roman" w:hAnsi="Times New Roman" w:cs="Times New Roman"/>
          <w:color w:val="000000"/>
          <w:sz w:val="24"/>
          <w:szCs w:val="24"/>
          <w:lang w:eastAsia="lt-LT"/>
        </w:rPr>
        <w:lastRenderedPageBreak/>
        <w:t>(pavyzdžiui,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0AD51B6A" w14:textId="77777777" w:rsidR="00FA7DD3" w:rsidRDefault="00FA7DD3" w:rsidP="00A219AF">
      <w:pPr>
        <w:pStyle w:val="Antrat1"/>
      </w:pPr>
      <w:bookmarkStart w:id="19" w:name="_Toc164928887"/>
    </w:p>
    <w:p w14:paraId="5523D88B" w14:textId="7B6FCB3F" w:rsidR="00191CC4" w:rsidRPr="003B3F60" w:rsidRDefault="00FF471C" w:rsidP="00A219AF">
      <w:pPr>
        <w:pStyle w:val="Antrat1"/>
      </w:pPr>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9"/>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C8957C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2BF9FFFB"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71EB8C1"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0" w:name="_Toc164928888"/>
      <w:r w:rsidRPr="003B3F60">
        <w:t>IX SKYRIUS</w:t>
      </w:r>
      <w:r w:rsidR="00A219AF">
        <w:t xml:space="preserve">. </w:t>
      </w:r>
      <w:r w:rsidR="00191CC4" w:rsidRPr="003B3F60">
        <w:t>SUSIPAŽINIMO SU PASIŪLYMAIS IR JŲ NAGRINĖJIMO PROCEDŪROS</w:t>
      </w:r>
      <w:bookmarkEnd w:id="20"/>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3CD26966"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1808A2">
        <w:rPr>
          <w:rFonts w:eastAsia="Calibri"/>
          <w:szCs w:val="24"/>
        </w:rPr>
        <w:t>maksimalią perkančiajai organizacijai priimtiną kainą</w:t>
      </w:r>
      <w:r w:rsidR="00EE31A6" w:rsidRPr="00407DBC">
        <w:rPr>
          <w:rFonts w:eastAsia="Calibri"/>
          <w:szCs w:val="24"/>
        </w:rPr>
        <w:t>, nustatyt</w:t>
      </w:r>
      <w:r w:rsidR="001808A2">
        <w:rPr>
          <w:rFonts w:eastAsia="Calibri"/>
          <w:szCs w:val="24"/>
        </w:rPr>
        <w:t>ą</w:t>
      </w:r>
      <w:r w:rsidR="00EE31A6" w:rsidRPr="00407DBC">
        <w:rPr>
          <w:rFonts w:eastAsia="Calibri"/>
          <w:szCs w:val="24"/>
        </w:rPr>
        <w:t xml:space="preserve">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1808A2">
        <w:rPr>
          <w:vertAlign w:val="superscript"/>
        </w:rPr>
        <w:t>1</w:t>
      </w:r>
      <w:r>
        <w:t xml:space="preserve"> dalies nacionalinio saugumo reikalavimai“;</w:t>
      </w:r>
    </w:p>
    <w:p w14:paraId="4A4B8B90" w14:textId="0F300634"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1B21125E" w:rsidR="00191CC4" w:rsidRPr="00191CC4"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w:t>
      </w:r>
      <w:r w:rsidR="002D7303" w:rsidRPr="001B1E3B">
        <w:rPr>
          <w:rFonts w:ascii="Times New Roman" w:eastAsia="Calibri" w:hAnsi="Times New Roman" w:cs="Times New Roman"/>
          <w:color w:val="000000" w:themeColor="text1"/>
          <w:sz w:val="24"/>
          <w:szCs w:val="24"/>
          <w:lang w:eastAsia="en-US"/>
        </w:rPr>
        <w:t xml:space="preserve">(kiekvienoje pirkimo objekto dalyje) </w:t>
      </w:r>
      <w:r w:rsidRPr="1555961F">
        <w:rPr>
          <w:rFonts w:ascii="Times New Roman" w:eastAsia="Calibri" w:hAnsi="Times New Roman" w:cs="Times New Roman"/>
          <w:sz w:val="24"/>
          <w:szCs w:val="24"/>
          <w:lang w:eastAsia="en-US"/>
        </w:rPr>
        <w:t xml:space="preserve">bus išrenkamas pagal </w:t>
      </w:r>
      <w:r w:rsidRPr="001B1E3B">
        <w:rPr>
          <w:rFonts w:ascii="Times New Roman" w:eastAsia="Calibri" w:hAnsi="Times New Roman" w:cs="Times New Roman"/>
          <w:color w:val="000000" w:themeColor="text1"/>
          <w:sz w:val="24"/>
          <w:szCs w:val="24"/>
          <w:lang w:eastAsia="en-US"/>
        </w:rPr>
        <w:t>kainą</w:t>
      </w:r>
      <w:r w:rsidRPr="1555961F">
        <w:rPr>
          <w:rFonts w:ascii="Times New Roman" w:eastAsia="Calibri" w:hAnsi="Times New Roman" w:cs="Times New Roman"/>
          <w:sz w:val="24"/>
          <w:szCs w:val="24"/>
          <w:lang w:eastAsia="en-US"/>
        </w:rPr>
        <w:t>.</w:t>
      </w:r>
    </w:p>
    <w:p w14:paraId="415B30FF" w14:textId="47004118" w:rsidR="1555961F" w:rsidRDefault="1555961F" w:rsidP="00B47F11">
      <w:pPr>
        <w:spacing w:after="0" w:line="240" w:lineRule="auto"/>
        <w:ind w:left="567"/>
        <w:contextualSpacing/>
        <w:jc w:val="both"/>
        <w:rPr>
          <w:rFonts w:ascii="Times New Roman" w:eastAsia="Calibri"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18778DB"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BB2786">
        <w:rPr>
          <w:rFonts w:ascii="Times New Roman" w:eastAsia="Times New Roman" w:hAnsi="Times New Roman" w:cs="Times New Roman"/>
          <w:color w:val="000000" w:themeColor="text1"/>
          <w:sz w:val="24"/>
          <w:szCs w:val="24"/>
        </w:rPr>
        <w:t>Viešųjų pirkimų įstatymo 22</w:t>
      </w:r>
      <w:r w:rsidRPr="00AB0A72">
        <w:rPr>
          <w:rStyle w:val="normaltextrun"/>
          <w:rFonts w:ascii="Times New Roman" w:hAnsi="Times New Roman" w:cs="Times New Roman"/>
          <w:color w:val="000000"/>
          <w:sz w:val="24"/>
          <w:szCs w:val="24"/>
          <w:shd w:val="clear" w:color="auto" w:fill="FFFFFF"/>
        </w:rPr>
        <w:t xml:space="preserve"> straipsnio 12 dalyje nustatytus atvejus.</w:t>
      </w:r>
      <w:r w:rsidRPr="00AB0A72">
        <w:rPr>
          <w:rStyle w:val="eop"/>
          <w:rFonts w:ascii="Times New Roman" w:hAnsi="Times New Roman" w:cs="Times New Roman"/>
          <w:color w:val="000000"/>
          <w:sz w:val="24"/>
          <w:szCs w:val="24"/>
          <w:shd w:val="clear" w:color="auto" w:fill="FFFFFF"/>
        </w:rPr>
        <w:t> </w:t>
      </w:r>
    </w:p>
    <w:p w14:paraId="77F845CF" w14:textId="62D99BE6"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w:t>
      </w:r>
      <w:r w:rsidR="00BB2786">
        <w:rPr>
          <w:rFonts w:ascii="Times New Roman" w:eastAsia="Calibri" w:hAnsi="Times New Roman" w:cs="Times New Roman"/>
          <w:bCs/>
          <w:sz w:val="24"/>
          <w:szCs w:val="24"/>
          <w:lang w:eastAsia="en-US"/>
        </w:rPr>
        <w:t xml:space="preserve"> fiksuotas įkainis</w:t>
      </w:r>
      <w:r w:rsidRPr="00191CC4">
        <w:rPr>
          <w:rFonts w:ascii="Times New Roman" w:eastAsia="Calibri" w:hAnsi="Times New Roman" w:cs="Times New Roman"/>
          <w:bCs/>
          <w:sz w:val="24"/>
          <w:szCs w:val="24"/>
          <w:lang w:eastAsia="en-US"/>
        </w:rPr>
        <w:t>.</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5ED4329"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1A3641E1" w:rsidR="002B380E" w:rsidRPr="00E33385" w:rsidRDefault="002B380E" w:rsidP="001B2AE6">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0DC2AB84" w:rsidR="00191CC4" w:rsidRPr="00BB2786" w:rsidRDefault="00A85D0F" w:rsidP="00BB2786">
      <w:pPr>
        <w:pStyle w:val="Pagrindinistekstas"/>
        <w:numPr>
          <w:ilvl w:val="0"/>
          <w:numId w:val="7"/>
        </w:numPr>
        <w:ind w:left="0" w:firstLine="567"/>
        <w:rPr>
          <w:rFonts w:eastAsia="Calibri"/>
          <w:bCs/>
          <w:szCs w:val="24"/>
        </w:rPr>
      </w:pPr>
      <w:r w:rsidRPr="00FC5950">
        <w:rPr>
          <w:szCs w:val="24"/>
        </w:rPr>
        <w:t xml:space="preserve">Pirkimo sutartis bus užtikrinama joje nurodytomis netesybomis. </w:t>
      </w:r>
    </w:p>
    <w:p w14:paraId="617FF3EF" w14:textId="77777777" w:rsidR="00BB2786" w:rsidRPr="00191CC4" w:rsidRDefault="00BB2786" w:rsidP="00BB2786">
      <w:pPr>
        <w:pStyle w:val="Pagrindinistekstas"/>
        <w:ind w:left="567" w:firstLine="0"/>
        <w:rPr>
          <w:rFonts w:eastAsia="Calibri"/>
          <w:bCs/>
          <w:szCs w:val="24"/>
        </w:rPr>
      </w:pPr>
    </w:p>
    <w:p w14:paraId="2C6BC67A" w14:textId="2A5C1129" w:rsidR="00191CC4" w:rsidRPr="003B3F60" w:rsidRDefault="00FF471C" w:rsidP="00E85672">
      <w:pPr>
        <w:pStyle w:val="Antrat1"/>
      </w:pPr>
      <w:bookmarkStart w:id="23" w:name="_Toc164928890"/>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7BF02428"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64928891"/>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666E43D5" w:rsidR="00191CC4" w:rsidRDefault="00191CC4" w:rsidP="007F0CA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w:t>
      </w:r>
      <w:r w:rsidR="008809FC">
        <w:rPr>
          <w:rFonts w:ascii="Times New Roman" w:eastAsia="Times New Roman" w:hAnsi="Times New Roman" w:cs="Times New Roman"/>
          <w:sz w:val="24"/>
          <w:szCs w:val="24"/>
          <w:lang w:eastAsia="en-US"/>
        </w:rPr>
        <w:t xml:space="preserve"> </w:t>
      </w:r>
      <w:r w:rsidR="008809FC" w:rsidRPr="00D57421">
        <w:rPr>
          <w:rFonts w:ascii="Times New Roman" w:eastAsia="Times New Roman" w:hAnsi="Times New Roman" w:cs="Times New Roman"/>
          <w:sz w:val="24"/>
          <w:szCs w:val="24"/>
          <w:lang w:eastAsia="en-US"/>
        </w:rPr>
        <w:t xml:space="preserve">atstovas, įgaliotas palaikyti tiesioginį ryšį su tiekėjais ir gauti iš jų (ne tarpininkų) pranešimus, susijusius su pirkimų procedūromis: </w:t>
      </w:r>
      <w:r w:rsidR="008809FC" w:rsidRPr="00D57421">
        <w:rPr>
          <w:rFonts w:ascii="Times New Roman" w:hAnsi="Times New Roman" w:cs="Times New Roman"/>
          <w:sz w:val="24"/>
          <w:szCs w:val="24"/>
        </w:rPr>
        <w:t>Viešųjų pirkimų skyriaus Centralizuotų sveikatos priežiūros įstaigų pirkimų poskyrio prekių ir paslaugų pirkimo specialistė Elžbieta Taločkaitė Konstitucijos pr. 3, Vilnius.</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7E47" w14:textId="77777777" w:rsidR="00AA0859" w:rsidRDefault="00AA0859" w:rsidP="00191CC4">
      <w:pPr>
        <w:spacing w:after="0" w:line="240" w:lineRule="auto"/>
      </w:pPr>
      <w:r>
        <w:separator/>
      </w:r>
    </w:p>
  </w:endnote>
  <w:endnote w:type="continuationSeparator" w:id="0">
    <w:p w14:paraId="442FF42E" w14:textId="77777777" w:rsidR="00AA0859" w:rsidRDefault="00AA0859" w:rsidP="00191CC4">
      <w:pPr>
        <w:spacing w:after="0" w:line="240" w:lineRule="auto"/>
      </w:pPr>
      <w:r>
        <w:continuationSeparator/>
      </w:r>
    </w:p>
  </w:endnote>
  <w:endnote w:type="continuationNotice" w:id="1">
    <w:p w14:paraId="5B77D677" w14:textId="77777777" w:rsidR="00AA0859" w:rsidRDefault="00AA0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A0B3" w14:textId="77777777" w:rsidR="00744075" w:rsidRDefault="007440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6D68" w14:textId="77777777" w:rsidR="00744075" w:rsidRDefault="0074407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94F9" w14:textId="77777777" w:rsidR="00744075" w:rsidRDefault="007440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23444" w14:textId="77777777" w:rsidR="00AA0859" w:rsidRDefault="00AA0859" w:rsidP="00191CC4">
      <w:pPr>
        <w:spacing w:after="0" w:line="240" w:lineRule="auto"/>
      </w:pPr>
      <w:r>
        <w:separator/>
      </w:r>
    </w:p>
  </w:footnote>
  <w:footnote w:type="continuationSeparator" w:id="0">
    <w:p w14:paraId="4411D8FE" w14:textId="77777777" w:rsidR="00AA0859" w:rsidRDefault="00AA0859" w:rsidP="00191CC4">
      <w:pPr>
        <w:spacing w:after="0" w:line="240" w:lineRule="auto"/>
      </w:pPr>
      <w:r>
        <w:continuationSeparator/>
      </w:r>
    </w:p>
  </w:footnote>
  <w:footnote w:type="continuationNotice" w:id="1">
    <w:p w14:paraId="538FCFA5" w14:textId="77777777" w:rsidR="00AA0859" w:rsidRDefault="00AA0859">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88DF" w14:textId="22CE00EF" w:rsidR="00744075" w:rsidRDefault="00744075">
    <w:pPr>
      <w:pStyle w:val="Antrats"/>
    </w:pPr>
    <w:r>
      <w:rPr>
        <w:noProof/>
      </w:rPr>
      <w:pict w14:anchorId="63C1F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3782219" o:spid="_x0000_s1026" type="#_x0000_t136" style="position:absolute;left:0;text-align:left;margin-left:0;margin-top:0;width:509.55pt;height:169.85pt;rotation:315;z-index:-251655168;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7734E7E4" w:rsidR="001009B4" w:rsidRDefault="00744075">
    <w:pPr>
      <w:pStyle w:val="Antrats"/>
      <w:jc w:val="center"/>
    </w:pPr>
    <w:r>
      <w:rPr>
        <w:noProof/>
      </w:rPr>
      <w:pict w14:anchorId="3FBE0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3782220" o:spid="_x0000_s1027" type="#_x0000_t136" style="position:absolute;left:0;text-align:left;margin-left:0;margin-top:0;width:509.55pt;height:169.85pt;rotation:315;z-index:-251653120;mso-position-horizontal:center;mso-position-horizontal-relative:margin;mso-position-vertical:center;mso-position-vertical-relative:margin" o:allowincell="f" fillcolor="silver" stroked="f">
          <v:fill opacity=".5"/>
          <v:textpath style="font-family:&quot;Calibri&quot;;font-size:1pt" string="PROJEKTAS"/>
        </v:shape>
      </w:pict>
    </w: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93A4" w14:textId="1BBFAEC9" w:rsidR="00744075" w:rsidRDefault="00744075">
    <w:pPr>
      <w:pStyle w:val="Antrats"/>
    </w:pPr>
    <w:r>
      <w:rPr>
        <w:noProof/>
      </w:rPr>
      <w:pict w14:anchorId="1F1C4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3782218" o:spid="_x0000_s1025" type="#_x0000_t136" style="position:absolute;left:0;text-align:left;margin-left:0;margin-top:0;width:509.55pt;height:169.85pt;rotation:315;z-index:-251657216;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1322"/>
    <w:rsid w:val="0002411D"/>
    <w:rsid w:val="0002638B"/>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256"/>
    <w:rsid w:val="00040FDB"/>
    <w:rsid w:val="00042F7D"/>
    <w:rsid w:val="000435CC"/>
    <w:rsid w:val="000452B9"/>
    <w:rsid w:val="0004689B"/>
    <w:rsid w:val="00046D8E"/>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540"/>
    <w:rsid w:val="00077FC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39E"/>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105D1"/>
    <w:rsid w:val="001114D5"/>
    <w:rsid w:val="00111723"/>
    <w:rsid w:val="001144FF"/>
    <w:rsid w:val="001179B7"/>
    <w:rsid w:val="00117B89"/>
    <w:rsid w:val="001203A1"/>
    <w:rsid w:val="0012130A"/>
    <w:rsid w:val="001214D5"/>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54D"/>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6D8"/>
    <w:rsid w:val="0016398B"/>
    <w:rsid w:val="0016562E"/>
    <w:rsid w:val="00170B68"/>
    <w:rsid w:val="00173800"/>
    <w:rsid w:val="00176FDD"/>
    <w:rsid w:val="001772AB"/>
    <w:rsid w:val="001808A2"/>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1E3B"/>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0F1"/>
    <w:rsid w:val="001F13EA"/>
    <w:rsid w:val="001F1C23"/>
    <w:rsid w:val="001F1FE9"/>
    <w:rsid w:val="001F2862"/>
    <w:rsid w:val="001F5C21"/>
    <w:rsid w:val="001F5C97"/>
    <w:rsid w:val="001F6758"/>
    <w:rsid w:val="00200A36"/>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007D"/>
    <w:rsid w:val="0023116A"/>
    <w:rsid w:val="00234045"/>
    <w:rsid w:val="00234066"/>
    <w:rsid w:val="00234D7F"/>
    <w:rsid w:val="00235329"/>
    <w:rsid w:val="00235AF2"/>
    <w:rsid w:val="00236F00"/>
    <w:rsid w:val="0023758B"/>
    <w:rsid w:val="00240271"/>
    <w:rsid w:val="002411D5"/>
    <w:rsid w:val="0024138B"/>
    <w:rsid w:val="00241C79"/>
    <w:rsid w:val="00244ED7"/>
    <w:rsid w:val="00245E8D"/>
    <w:rsid w:val="00250ADA"/>
    <w:rsid w:val="002517F2"/>
    <w:rsid w:val="00252376"/>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C73"/>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51181"/>
    <w:rsid w:val="0035273A"/>
    <w:rsid w:val="0035284D"/>
    <w:rsid w:val="00355168"/>
    <w:rsid w:val="003557FC"/>
    <w:rsid w:val="00356589"/>
    <w:rsid w:val="00357D38"/>
    <w:rsid w:val="003638E0"/>
    <w:rsid w:val="00371057"/>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3E42"/>
    <w:rsid w:val="0039652E"/>
    <w:rsid w:val="00396F4E"/>
    <w:rsid w:val="003A12E4"/>
    <w:rsid w:val="003A1735"/>
    <w:rsid w:val="003A181E"/>
    <w:rsid w:val="003A24AF"/>
    <w:rsid w:val="003A390B"/>
    <w:rsid w:val="003A4E96"/>
    <w:rsid w:val="003A5ED9"/>
    <w:rsid w:val="003B0CE5"/>
    <w:rsid w:val="003B26A7"/>
    <w:rsid w:val="003B2C38"/>
    <w:rsid w:val="003B3C7D"/>
    <w:rsid w:val="003B3F60"/>
    <w:rsid w:val="003B7C78"/>
    <w:rsid w:val="003C028F"/>
    <w:rsid w:val="003C279A"/>
    <w:rsid w:val="003C2D67"/>
    <w:rsid w:val="003C2F8F"/>
    <w:rsid w:val="003C3A1C"/>
    <w:rsid w:val="003C5283"/>
    <w:rsid w:val="003D11BB"/>
    <w:rsid w:val="003D1283"/>
    <w:rsid w:val="003D12E2"/>
    <w:rsid w:val="003D4274"/>
    <w:rsid w:val="003D7CB6"/>
    <w:rsid w:val="003E223F"/>
    <w:rsid w:val="003E2ECF"/>
    <w:rsid w:val="003E452A"/>
    <w:rsid w:val="003E5AB2"/>
    <w:rsid w:val="003E5BC2"/>
    <w:rsid w:val="003E729C"/>
    <w:rsid w:val="003F1732"/>
    <w:rsid w:val="003F2143"/>
    <w:rsid w:val="003F2325"/>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2F66"/>
    <w:rsid w:val="004730A6"/>
    <w:rsid w:val="00473D6B"/>
    <w:rsid w:val="004740A6"/>
    <w:rsid w:val="004743F7"/>
    <w:rsid w:val="0047466A"/>
    <w:rsid w:val="0047591B"/>
    <w:rsid w:val="00476677"/>
    <w:rsid w:val="004772CD"/>
    <w:rsid w:val="00482554"/>
    <w:rsid w:val="00486FEA"/>
    <w:rsid w:val="00496B67"/>
    <w:rsid w:val="0049769A"/>
    <w:rsid w:val="00497C91"/>
    <w:rsid w:val="004A05C6"/>
    <w:rsid w:val="004A0AF3"/>
    <w:rsid w:val="004A1E90"/>
    <w:rsid w:val="004A2038"/>
    <w:rsid w:val="004A22E2"/>
    <w:rsid w:val="004A275F"/>
    <w:rsid w:val="004A517D"/>
    <w:rsid w:val="004A7DE8"/>
    <w:rsid w:val="004B1F09"/>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66F3"/>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1880"/>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E4A28"/>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3C37"/>
    <w:rsid w:val="00616458"/>
    <w:rsid w:val="006217F0"/>
    <w:rsid w:val="00622EC2"/>
    <w:rsid w:val="00627A31"/>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6FB"/>
    <w:rsid w:val="006527BE"/>
    <w:rsid w:val="00653106"/>
    <w:rsid w:val="006539AD"/>
    <w:rsid w:val="00653AC7"/>
    <w:rsid w:val="0065560B"/>
    <w:rsid w:val="00657987"/>
    <w:rsid w:val="00660B45"/>
    <w:rsid w:val="0066317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66E7"/>
    <w:rsid w:val="006D7F08"/>
    <w:rsid w:val="006E2585"/>
    <w:rsid w:val="006E7E30"/>
    <w:rsid w:val="006F2D0A"/>
    <w:rsid w:val="006F2EA5"/>
    <w:rsid w:val="006F3127"/>
    <w:rsid w:val="006F331C"/>
    <w:rsid w:val="006F4ED4"/>
    <w:rsid w:val="006F6FE8"/>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01CF"/>
    <w:rsid w:val="00721A91"/>
    <w:rsid w:val="00722D68"/>
    <w:rsid w:val="00723470"/>
    <w:rsid w:val="007236AD"/>
    <w:rsid w:val="00724052"/>
    <w:rsid w:val="00727017"/>
    <w:rsid w:val="0073325D"/>
    <w:rsid w:val="007339DF"/>
    <w:rsid w:val="00733B90"/>
    <w:rsid w:val="00734B8F"/>
    <w:rsid w:val="00734D78"/>
    <w:rsid w:val="007369EC"/>
    <w:rsid w:val="007379CE"/>
    <w:rsid w:val="007414FF"/>
    <w:rsid w:val="00741959"/>
    <w:rsid w:val="00744075"/>
    <w:rsid w:val="007475F3"/>
    <w:rsid w:val="00747895"/>
    <w:rsid w:val="00750293"/>
    <w:rsid w:val="007521D3"/>
    <w:rsid w:val="007549D8"/>
    <w:rsid w:val="00755B4E"/>
    <w:rsid w:val="00763947"/>
    <w:rsid w:val="007647FE"/>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8A3"/>
    <w:rsid w:val="007B096B"/>
    <w:rsid w:val="007B0F0C"/>
    <w:rsid w:val="007B34AA"/>
    <w:rsid w:val="007B414A"/>
    <w:rsid w:val="007B4255"/>
    <w:rsid w:val="007B4BB9"/>
    <w:rsid w:val="007B53A2"/>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0CAB"/>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57EE2"/>
    <w:rsid w:val="00861D98"/>
    <w:rsid w:val="00863A0C"/>
    <w:rsid w:val="00864CFF"/>
    <w:rsid w:val="00866064"/>
    <w:rsid w:val="00870AB9"/>
    <w:rsid w:val="00871ED7"/>
    <w:rsid w:val="008729CA"/>
    <w:rsid w:val="00873548"/>
    <w:rsid w:val="00873556"/>
    <w:rsid w:val="00873E35"/>
    <w:rsid w:val="00873F95"/>
    <w:rsid w:val="00877562"/>
    <w:rsid w:val="008776C8"/>
    <w:rsid w:val="0087793D"/>
    <w:rsid w:val="00880733"/>
    <w:rsid w:val="008809FC"/>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2044"/>
    <w:rsid w:val="008C25AC"/>
    <w:rsid w:val="008C25E1"/>
    <w:rsid w:val="008C60D4"/>
    <w:rsid w:val="008C6734"/>
    <w:rsid w:val="008C6DF6"/>
    <w:rsid w:val="008C7E9D"/>
    <w:rsid w:val="008D0FBF"/>
    <w:rsid w:val="008D1578"/>
    <w:rsid w:val="008D1EF1"/>
    <w:rsid w:val="008D2BFE"/>
    <w:rsid w:val="008D675A"/>
    <w:rsid w:val="008D7184"/>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57F2"/>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5DB2"/>
    <w:rsid w:val="009B6EA4"/>
    <w:rsid w:val="009C09C3"/>
    <w:rsid w:val="009C1031"/>
    <w:rsid w:val="009C1268"/>
    <w:rsid w:val="009C239A"/>
    <w:rsid w:val="009C247F"/>
    <w:rsid w:val="009C2528"/>
    <w:rsid w:val="009C27FB"/>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094B"/>
    <w:rsid w:val="00A11E12"/>
    <w:rsid w:val="00A1235D"/>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534"/>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183A"/>
    <w:rsid w:val="00A83C28"/>
    <w:rsid w:val="00A84928"/>
    <w:rsid w:val="00A84E59"/>
    <w:rsid w:val="00A852A4"/>
    <w:rsid w:val="00A85D0F"/>
    <w:rsid w:val="00A866BA"/>
    <w:rsid w:val="00A86D2D"/>
    <w:rsid w:val="00A86F68"/>
    <w:rsid w:val="00A928CB"/>
    <w:rsid w:val="00A92C72"/>
    <w:rsid w:val="00A93B57"/>
    <w:rsid w:val="00A953BF"/>
    <w:rsid w:val="00A95BF6"/>
    <w:rsid w:val="00AA0859"/>
    <w:rsid w:val="00AA263C"/>
    <w:rsid w:val="00AA3D44"/>
    <w:rsid w:val="00AA426F"/>
    <w:rsid w:val="00AB02F3"/>
    <w:rsid w:val="00AB0A72"/>
    <w:rsid w:val="00AB105D"/>
    <w:rsid w:val="00AB1868"/>
    <w:rsid w:val="00AB1A60"/>
    <w:rsid w:val="00AB3627"/>
    <w:rsid w:val="00AB4C28"/>
    <w:rsid w:val="00AB5426"/>
    <w:rsid w:val="00AB58D8"/>
    <w:rsid w:val="00AB5EED"/>
    <w:rsid w:val="00AB7753"/>
    <w:rsid w:val="00AC1916"/>
    <w:rsid w:val="00AC2389"/>
    <w:rsid w:val="00AC2D75"/>
    <w:rsid w:val="00AC53A7"/>
    <w:rsid w:val="00AC5CAB"/>
    <w:rsid w:val="00AD059C"/>
    <w:rsid w:val="00AD15CA"/>
    <w:rsid w:val="00AD2EF6"/>
    <w:rsid w:val="00AD66E4"/>
    <w:rsid w:val="00AE0DA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2C45"/>
    <w:rsid w:val="00B13A71"/>
    <w:rsid w:val="00B13E3F"/>
    <w:rsid w:val="00B14016"/>
    <w:rsid w:val="00B1446D"/>
    <w:rsid w:val="00B14B43"/>
    <w:rsid w:val="00B15127"/>
    <w:rsid w:val="00B16690"/>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231A"/>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2786"/>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C59"/>
    <w:rsid w:val="00C44CD6"/>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74D87"/>
    <w:rsid w:val="00C81108"/>
    <w:rsid w:val="00C8409B"/>
    <w:rsid w:val="00C86CF0"/>
    <w:rsid w:val="00C86D1A"/>
    <w:rsid w:val="00C87CC8"/>
    <w:rsid w:val="00C9283D"/>
    <w:rsid w:val="00C934E1"/>
    <w:rsid w:val="00C9746B"/>
    <w:rsid w:val="00CA0024"/>
    <w:rsid w:val="00CA1737"/>
    <w:rsid w:val="00CA2409"/>
    <w:rsid w:val="00CA34CB"/>
    <w:rsid w:val="00CA4742"/>
    <w:rsid w:val="00CA567C"/>
    <w:rsid w:val="00CB19A3"/>
    <w:rsid w:val="00CB19C4"/>
    <w:rsid w:val="00CB2650"/>
    <w:rsid w:val="00CB2837"/>
    <w:rsid w:val="00CB589E"/>
    <w:rsid w:val="00CB698C"/>
    <w:rsid w:val="00CC217C"/>
    <w:rsid w:val="00CC2F0B"/>
    <w:rsid w:val="00CC3059"/>
    <w:rsid w:val="00CC4775"/>
    <w:rsid w:val="00CC6E58"/>
    <w:rsid w:val="00CD122D"/>
    <w:rsid w:val="00CD384B"/>
    <w:rsid w:val="00CD432E"/>
    <w:rsid w:val="00CD4C86"/>
    <w:rsid w:val="00CD4C9C"/>
    <w:rsid w:val="00CD587D"/>
    <w:rsid w:val="00CD7765"/>
    <w:rsid w:val="00CD7D95"/>
    <w:rsid w:val="00CE50A5"/>
    <w:rsid w:val="00CE61B7"/>
    <w:rsid w:val="00CE65B9"/>
    <w:rsid w:val="00CE6F16"/>
    <w:rsid w:val="00CE721C"/>
    <w:rsid w:val="00CE739F"/>
    <w:rsid w:val="00CF1DA6"/>
    <w:rsid w:val="00CF26E5"/>
    <w:rsid w:val="00CF54DD"/>
    <w:rsid w:val="00CF5585"/>
    <w:rsid w:val="00CF5E57"/>
    <w:rsid w:val="00D0019C"/>
    <w:rsid w:val="00D02F86"/>
    <w:rsid w:val="00D03444"/>
    <w:rsid w:val="00D05104"/>
    <w:rsid w:val="00D05629"/>
    <w:rsid w:val="00D072BB"/>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1CED"/>
    <w:rsid w:val="00D34224"/>
    <w:rsid w:val="00D350D4"/>
    <w:rsid w:val="00D3601F"/>
    <w:rsid w:val="00D374B4"/>
    <w:rsid w:val="00D4292A"/>
    <w:rsid w:val="00D44E0B"/>
    <w:rsid w:val="00D45D34"/>
    <w:rsid w:val="00D476A4"/>
    <w:rsid w:val="00D51EF6"/>
    <w:rsid w:val="00D5637E"/>
    <w:rsid w:val="00D56B63"/>
    <w:rsid w:val="00D56F7C"/>
    <w:rsid w:val="00D612CF"/>
    <w:rsid w:val="00D63679"/>
    <w:rsid w:val="00D64D3F"/>
    <w:rsid w:val="00D6597B"/>
    <w:rsid w:val="00D66347"/>
    <w:rsid w:val="00D72588"/>
    <w:rsid w:val="00D74681"/>
    <w:rsid w:val="00D75196"/>
    <w:rsid w:val="00D762E2"/>
    <w:rsid w:val="00D8075A"/>
    <w:rsid w:val="00D80827"/>
    <w:rsid w:val="00D82F98"/>
    <w:rsid w:val="00D859D2"/>
    <w:rsid w:val="00D85B71"/>
    <w:rsid w:val="00D91011"/>
    <w:rsid w:val="00D91B28"/>
    <w:rsid w:val="00D925A1"/>
    <w:rsid w:val="00D92965"/>
    <w:rsid w:val="00D93163"/>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B6A27"/>
    <w:rsid w:val="00DB6EBF"/>
    <w:rsid w:val="00DC0AAD"/>
    <w:rsid w:val="00DC26AE"/>
    <w:rsid w:val="00DC3538"/>
    <w:rsid w:val="00DC4C61"/>
    <w:rsid w:val="00DC5089"/>
    <w:rsid w:val="00DC560F"/>
    <w:rsid w:val="00DC6E62"/>
    <w:rsid w:val="00DC741C"/>
    <w:rsid w:val="00DC7DB2"/>
    <w:rsid w:val="00DD36CE"/>
    <w:rsid w:val="00DD56F3"/>
    <w:rsid w:val="00DD7101"/>
    <w:rsid w:val="00DE2C17"/>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55282"/>
    <w:rsid w:val="00E61331"/>
    <w:rsid w:val="00E61577"/>
    <w:rsid w:val="00E64022"/>
    <w:rsid w:val="00E641B5"/>
    <w:rsid w:val="00E643D6"/>
    <w:rsid w:val="00E648B9"/>
    <w:rsid w:val="00E64A1F"/>
    <w:rsid w:val="00E66008"/>
    <w:rsid w:val="00E7176C"/>
    <w:rsid w:val="00E71F14"/>
    <w:rsid w:val="00E721D5"/>
    <w:rsid w:val="00E74BC5"/>
    <w:rsid w:val="00E751B1"/>
    <w:rsid w:val="00E758C8"/>
    <w:rsid w:val="00E8045E"/>
    <w:rsid w:val="00E80B4B"/>
    <w:rsid w:val="00E81A9D"/>
    <w:rsid w:val="00E81FC2"/>
    <w:rsid w:val="00E85672"/>
    <w:rsid w:val="00E86072"/>
    <w:rsid w:val="00E8666C"/>
    <w:rsid w:val="00E86BFE"/>
    <w:rsid w:val="00E871BB"/>
    <w:rsid w:val="00E90FE2"/>
    <w:rsid w:val="00E9144A"/>
    <w:rsid w:val="00E91F21"/>
    <w:rsid w:val="00E9316A"/>
    <w:rsid w:val="00E94D26"/>
    <w:rsid w:val="00E9703A"/>
    <w:rsid w:val="00EA07B1"/>
    <w:rsid w:val="00EA17C9"/>
    <w:rsid w:val="00EA2AC4"/>
    <w:rsid w:val="00EA2FB0"/>
    <w:rsid w:val="00EA403D"/>
    <w:rsid w:val="00EA4758"/>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2888"/>
    <w:rsid w:val="00F034A1"/>
    <w:rsid w:val="00F03ECE"/>
    <w:rsid w:val="00F07F63"/>
    <w:rsid w:val="00F10DB0"/>
    <w:rsid w:val="00F11CD1"/>
    <w:rsid w:val="00F1399C"/>
    <w:rsid w:val="00F1430C"/>
    <w:rsid w:val="00F1573A"/>
    <w:rsid w:val="00F1758B"/>
    <w:rsid w:val="00F177DB"/>
    <w:rsid w:val="00F20CAE"/>
    <w:rsid w:val="00F210DB"/>
    <w:rsid w:val="00F214B1"/>
    <w:rsid w:val="00F21D8C"/>
    <w:rsid w:val="00F23033"/>
    <w:rsid w:val="00F25AA8"/>
    <w:rsid w:val="00F26665"/>
    <w:rsid w:val="00F26BA1"/>
    <w:rsid w:val="00F32A59"/>
    <w:rsid w:val="00F33719"/>
    <w:rsid w:val="00F357F2"/>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0118"/>
    <w:rsid w:val="00F82B11"/>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A7DD3"/>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C7339"/>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4BAA24C"/>
    <w:rsid w:val="058A1BD8"/>
    <w:rsid w:val="0BE1E4FE"/>
    <w:rsid w:val="0F53F3BD"/>
    <w:rsid w:val="0F694D40"/>
    <w:rsid w:val="0FBE71F5"/>
    <w:rsid w:val="10A9B61B"/>
    <w:rsid w:val="12008102"/>
    <w:rsid w:val="1512F810"/>
    <w:rsid w:val="1555961F"/>
    <w:rsid w:val="1597C0B5"/>
    <w:rsid w:val="16C91E39"/>
    <w:rsid w:val="17D0223D"/>
    <w:rsid w:val="17E5CD48"/>
    <w:rsid w:val="1B1382ED"/>
    <w:rsid w:val="1C3A6E03"/>
    <w:rsid w:val="1C750079"/>
    <w:rsid w:val="1D6F5695"/>
    <w:rsid w:val="1FC34577"/>
    <w:rsid w:val="24B91258"/>
    <w:rsid w:val="256FAF4D"/>
    <w:rsid w:val="25C8ABF9"/>
    <w:rsid w:val="2677A56E"/>
    <w:rsid w:val="28401106"/>
    <w:rsid w:val="29477310"/>
    <w:rsid w:val="29690445"/>
    <w:rsid w:val="2A01745E"/>
    <w:rsid w:val="33313C2B"/>
    <w:rsid w:val="33AC79AD"/>
    <w:rsid w:val="35826207"/>
    <w:rsid w:val="3622BE4D"/>
    <w:rsid w:val="3A38474E"/>
    <w:rsid w:val="3BADB5C5"/>
    <w:rsid w:val="40AA7CCB"/>
    <w:rsid w:val="455DB804"/>
    <w:rsid w:val="469770DE"/>
    <w:rsid w:val="496DB36A"/>
    <w:rsid w:val="5132E369"/>
    <w:rsid w:val="54AD9FF9"/>
    <w:rsid w:val="5515D605"/>
    <w:rsid w:val="5E80313F"/>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E2F03C6F-8FB2-4174-B070-65E3963B7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17</Pages>
  <Words>36383</Words>
  <Characters>20739</Characters>
  <Application>Microsoft Office Word</Application>
  <DocSecurity>0</DocSecurity>
  <Lines>172</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399</cp:revision>
  <cp:lastPrinted>2019-03-04T13:54:00Z</cp:lastPrinted>
  <dcterms:created xsi:type="dcterms:W3CDTF">2024-10-09T04:56:00Z</dcterms:created>
  <dcterms:modified xsi:type="dcterms:W3CDTF">2025-04-08T11:18:00Z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