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9B07" w14:textId="77777777" w:rsidR="00FA4276" w:rsidRDefault="00FA4276" w:rsidP="00301439">
      <w:pPr>
        <w:rPr>
          <w:b/>
          <w:sz w:val="24"/>
          <w:szCs w:val="24"/>
        </w:rPr>
      </w:pPr>
    </w:p>
    <w:p w14:paraId="6B983801" w14:textId="162BD9D6" w:rsidR="00301439" w:rsidRDefault="00301439" w:rsidP="00301439">
      <w:pPr>
        <w:jc w:val="right"/>
        <w:rPr>
          <w:b/>
          <w:sz w:val="24"/>
          <w:szCs w:val="24"/>
        </w:rPr>
      </w:pPr>
      <w:r>
        <w:rPr>
          <w:b/>
          <w:sz w:val="24"/>
          <w:szCs w:val="24"/>
        </w:rPr>
        <w:t xml:space="preserve">Priedas Nr. </w:t>
      </w:r>
      <w:r w:rsidR="00963691">
        <w:rPr>
          <w:b/>
          <w:sz w:val="24"/>
          <w:szCs w:val="24"/>
        </w:rPr>
        <w:t>3</w:t>
      </w:r>
    </w:p>
    <w:p w14:paraId="49A95DBF" w14:textId="77777777" w:rsidR="00301439" w:rsidRDefault="00301439" w:rsidP="00301439">
      <w:pPr>
        <w:jc w:val="right"/>
        <w:rPr>
          <w:b/>
          <w:sz w:val="24"/>
          <w:szCs w:val="24"/>
        </w:rPr>
      </w:pPr>
    </w:p>
    <w:p w14:paraId="017E4B12" w14:textId="77777777" w:rsidR="00301439" w:rsidRPr="00301439" w:rsidRDefault="00301439" w:rsidP="00301439">
      <w:pPr>
        <w:jc w:val="center"/>
        <w:rPr>
          <w:b/>
          <w:sz w:val="22"/>
          <w:szCs w:val="22"/>
        </w:rPr>
      </w:pPr>
      <w:r w:rsidRPr="00301439">
        <w:rPr>
          <w:b/>
          <w:sz w:val="22"/>
          <w:szCs w:val="22"/>
        </w:rPr>
        <w:t>VŠĮ UTENOS LIGONINĖ</w:t>
      </w:r>
    </w:p>
    <w:p w14:paraId="6512AD7B" w14:textId="77777777" w:rsidR="00301439" w:rsidRPr="00301439" w:rsidRDefault="00301439" w:rsidP="00301439">
      <w:pPr>
        <w:jc w:val="center"/>
        <w:rPr>
          <w:b/>
          <w:sz w:val="22"/>
          <w:szCs w:val="22"/>
        </w:rPr>
      </w:pPr>
    </w:p>
    <w:p w14:paraId="18962D84" w14:textId="77777777" w:rsidR="00301439" w:rsidRPr="00301439" w:rsidRDefault="00301439" w:rsidP="00301439">
      <w:pPr>
        <w:pStyle w:val="Heading3"/>
        <w:rPr>
          <w:sz w:val="22"/>
          <w:szCs w:val="22"/>
        </w:rPr>
      </w:pPr>
      <w:r w:rsidRPr="00301439">
        <w:rPr>
          <w:bCs/>
          <w:i w:val="0"/>
          <w:sz w:val="22"/>
          <w:szCs w:val="22"/>
        </w:rPr>
        <w:t xml:space="preserve"> PASLAUGŲ TEIKIMO  SUTARTIS</w:t>
      </w:r>
      <w:r w:rsidRPr="00301439">
        <w:rPr>
          <w:b w:val="0"/>
          <w:bCs/>
          <w:sz w:val="22"/>
          <w:szCs w:val="22"/>
        </w:rPr>
        <w:t xml:space="preserve"> </w:t>
      </w:r>
      <w:r w:rsidRPr="00301439">
        <w:rPr>
          <w:sz w:val="22"/>
          <w:szCs w:val="22"/>
        </w:rPr>
        <w:t>(projektas)</w:t>
      </w:r>
    </w:p>
    <w:p w14:paraId="545CDA1F" w14:textId="500DB393" w:rsidR="00301439" w:rsidRPr="00301439" w:rsidRDefault="00301439" w:rsidP="00301439">
      <w:pPr>
        <w:jc w:val="center"/>
        <w:rPr>
          <w:b/>
          <w:sz w:val="22"/>
          <w:szCs w:val="22"/>
        </w:rPr>
      </w:pPr>
      <w:r w:rsidRPr="00301439">
        <w:rPr>
          <w:b/>
          <w:sz w:val="22"/>
          <w:szCs w:val="22"/>
        </w:rPr>
        <w:t xml:space="preserve">DĖL </w:t>
      </w:r>
      <w:r w:rsidR="00064DBA">
        <w:rPr>
          <w:b/>
          <w:sz w:val="22"/>
          <w:szCs w:val="22"/>
        </w:rPr>
        <w:t xml:space="preserve"> </w:t>
      </w:r>
      <w:r w:rsidRPr="00301439">
        <w:rPr>
          <w:b/>
          <w:sz w:val="22"/>
          <w:szCs w:val="22"/>
        </w:rPr>
        <w:t>PATOLOGI</w:t>
      </w:r>
      <w:r w:rsidR="00407127">
        <w:rPr>
          <w:b/>
          <w:sz w:val="22"/>
          <w:szCs w:val="22"/>
        </w:rPr>
        <w:t>JOS</w:t>
      </w:r>
      <w:r w:rsidRPr="00301439">
        <w:rPr>
          <w:b/>
          <w:sz w:val="22"/>
          <w:szCs w:val="22"/>
        </w:rPr>
        <w:t xml:space="preserve"> TYRIMŲ   PASLAUGŲ</w:t>
      </w:r>
      <w:r w:rsidRPr="00301439">
        <w:rPr>
          <w:b/>
          <w:i/>
          <w:sz w:val="22"/>
          <w:szCs w:val="22"/>
        </w:rPr>
        <w:t xml:space="preserve"> </w:t>
      </w:r>
      <w:r w:rsidRPr="00301439">
        <w:rPr>
          <w:b/>
          <w:sz w:val="22"/>
          <w:szCs w:val="22"/>
        </w:rPr>
        <w:t xml:space="preserve"> PIRKIMO</w:t>
      </w:r>
    </w:p>
    <w:p w14:paraId="0928C7CF" w14:textId="77777777" w:rsidR="00301439" w:rsidRPr="00301439" w:rsidRDefault="00301439" w:rsidP="00301439">
      <w:pPr>
        <w:jc w:val="center"/>
        <w:rPr>
          <w:b/>
          <w:sz w:val="22"/>
          <w:szCs w:val="22"/>
        </w:rPr>
      </w:pPr>
    </w:p>
    <w:p w14:paraId="7C85FCEE" w14:textId="5435D570" w:rsidR="00301439" w:rsidRPr="00301439" w:rsidRDefault="00301439" w:rsidP="00301439">
      <w:pPr>
        <w:jc w:val="center"/>
        <w:rPr>
          <w:sz w:val="22"/>
          <w:szCs w:val="22"/>
        </w:rPr>
      </w:pPr>
      <w:r w:rsidRPr="00301439">
        <w:rPr>
          <w:sz w:val="22"/>
          <w:szCs w:val="22"/>
        </w:rPr>
        <w:t>20</w:t>
      </w:r>
      <w:r w:rsidR="006B709F">
        <w:rPr>
          <w:sz w:val="22"/>
          <w:szCs w:val="22"/>
        </w:rPr>
        <w:t>2</w:t>
      </w:r>
      <w:r w:rsidR="00111119">
        <w:rPr>
          <w:sz w:val="22"/>
          <w:szCs w:val="22"/>
        </w:rPr>
        <w:t>5</w:t>
      </w:r>
      <w:r w:rsidRPr="00301439">
        <w:rPr>
          <w:sz w:val="22"/>
          <w:szCs w:val="22"/>
        </w:rPr>
        <w:t>_______________mėn.___d.</w:t>
      </w:r>
    </w:p>
    <w:p w14:paraId="3B452129" w14:textId="77777777" w:rsidR="00301439" w:rsidRPr="00301439" w:rsidRDefault="00301439" w:rsidP="00301439">
      <w:pPr>
        <w:jc w:val="center"/>
        <w:rPr>
          <w:sz w:val="22"/>
          <w:szCs w:val="22"/>
        </w:rPr>
      </w:pPr>
      <w:r w:rsidRPr="00301439">
        <w:rPr>
          <w:sz w:val="22"/>
          <w:szCs w:val="22"/>
        </w:rPr>
        <w:t>Utena</w:t>
      </w:r>
    </w:p>
    <w:p w14:paraId="6615EE8B" w14:textId="77777777" w:rsidR="00301439" w:rsidRPr="00301439" w:rsidRDefault="00301439" w:rsidP="00301439">
      <w:pPr>
        <w:jc w:val="both"/>
        <w:rPr>
          <w:sz w:val="22"/>
          <w:szCs w:val="22"/>
        </w:rPr>
      </w:pPr>
    </w:p>
    <w:p w14:paraId="726D43BA" w14:textId="27F1B5C1" w:rsidR="00301439" w:rsidRPr="00301439" w:rsidRDefault="00301439" w:rsidP="00301439">
      <w:pPr>
        <w:pStyle w:val="BodyTextIndent3"/>
        <w:ind w:firstLine="741"/>
        <w:rPr>
          <w:sz w:val="22"/>
          <w:szCs w:val="22"/>
        </w:rPr>
      </w:pPr>
      <w:r w:rsidRPr="00301439">
        <w:rPr>
          <w:b/>
          <w:bCs/>
          <w:sz w:val="22"/>
          <w:szCs w:val="22"/>
        </w:rPr>
        <w:t>Viešoji įstaiga Utenos  ligoninė</w:t>
      </w:r>
      <w:r w:rsidRPr="00301439">
        <w:rPr>
          <w:sz w:val="22"/>
          <w:szCs w:val="22"/>
        </w:rPr>
        <w:t xml:space="preserve"> (toliau vadinama – Pirkėjas), atstovaujama  direktoriaus </w:t>
      </w:r>
      <w:r w:rsidR="00064DBA">
        <w:rPr>
          <w:sz w:val="22"/>
          <w:szCs w:val="22"/>
        </w:rPr>
        <w:t xml:space="preserve">Tomo </w:t>
      </w:r>
      <w:proofErr w:type="spellStart"/>
      <w:r w:rsidR="00064DBA">
        <w:rPr>
          <w:sz w:val="22"/>
          <w:szCs w:val="22"/>
        </w:rPr>
        <w:t>Saladžio</w:t>
      </w:r>
      <w:proofErr w:type="spellEnd"/>
      <w:r w:rsidRPr="00301439">
        <w:rPr>
          <w:sz w:val="22"/>
          <w:szCs w:val="22"/>
        </w:rPr>
        <w:t xml:space="preserve"> iš vienos pusės, veikiančio pagal įstaigos įstatus,  ir _________________,  (toliau vadinama – </w:t>
      </w:r>
      <w:r w:rsidRPr="00301439">
        <w:rPr>
          <w:bCs/>
          <w:sz w:val="22"/>
          <w:szCs w:val="22"/>
        </w:rPr>
        <w:t>Teikėjas),</w:t>
      </w:r>
      <w:r w:rsidRPr="00301439">
        <w:rPr>
          <w:sz w:val="22"/>
          <w:szCs w:val="22"/>
        </w:rPr>
        <w:t xml:space="preserve"> atstovaujama (-</w:t>
      </w:r>
      <w:proofErr w:type="spellStart"/>
      <w:r w:rsidRPr="00301439">
        <w:rPr>
          <w:sz w:val="22"/>
          <w:szCs w:val="22"/>
        </w:rPr>
        <w:t>as</w:t>
      </w:r>
      <w:proofErr w:type="spellEnd"/>
      <w:r w:rsidRPr="00301439">
        <w:rPr>
          <w:sz w:val="22"/>
          <w:szCs w:val="22"/>
        </w:rPr>
        <w:t>) ____________________, veikiančio (-</w:t>
      </w:r>
      <w:proofErr w:type="spellStart"/>
      <w:r w:rsidRPr="00301439">
        <w:rPr>
          <w:sz w:val="22"/>
          <w:szCs w:val="22"/>
        </w:rPr>
        <w:t>ios</w:t>
      </w:r>
      <w:proofErr w:type="spellEnd"/>
      <w:r w:rsidRPr="00301439">
        <w:rPr>
          <w:sz w:val="22"/>
          <w:szCs w:val="22"/>
        </w:rPr>
        <w:t>) pagal įstatus</w:t>
      </w:r>
      <w:r w:rsidRPr="00301439">
        <w:rPr>
          <w:b/>
          <w:sz w:val="22"/>
          <w:szCs w:val="22"/>
        </w:rPr>
        <w:t xml:space="preserve"> </w:t>
      </w:r>
      <w:r w:rsidRPr="00301439">
        <w:rPr>
          <w:sz w:val="22"/>
          <w:szCs w:val="22"/>
        </w:rPr>
        <w:t>iš kitos pusės toliau kartu vadinami Šalimis,  sudarėme šią sutartį (toliau vadinama – Sutartis):</w:t>
      </w:r>
    </w:p>
    <w:p w14:paraId="64CC32B9" w14:textId="77777777" w:rsidR="00301439" w:rsidRPr="00301439" w:rsidRDefault="00301439" w:rsidP="00301439">
      <w:pPr>
        <w:pStyle w:val="BodyText"/>
        <w:numPr>
          <w:ilvl w:val="0"/>
          <w:numId w:val="1"/>
        </w:numPr>
        <w:spacing w:before="120" w:after="120"/>
        <w:ind w:left="0" w:firstLine="357"/>
        <w:jc w:val="center"/>
        <w:rPr>
          <w:b/>
          <w:bCs/>
          <w:color w:val="000000"/>
          <w:szCs w:val="22"/>
        </w:rPr>
      </w:pPr>
      <w:r w:rsidRPr="00301439">
        <w:rPr>
          <w:b/>
          <w:bCs/>
          <w:color w:val="000000"/>
          <w:szCs w:val="22"/>
        </w:rPr>
        <w:t>SUTARTIES OBJEKTAS</w:t>
      </w:r>
    </w:p>
    <w:p w14:paraId="08C2E2AA" w14:textId="1A75A58A" w:rsidR="00301439" w:rsidRPr="00301439" w:rsidRDefault="00301439" w:rsidP="00301439">
      <w:pPr>
        <w:pStyle w:val="BodyTextIndent2"/>
        <w:widowControl w:val="0"/>
        <w:numPr>
          <w:ilvl w:val="1"/>
          <w:numId w:val="1"/>
        </w:numPr>
        <w:tabs>
          <w:tab w:val="clear" w:pos="720"/>
          <w:tab w:val="num" w:pos="0"/>
          <w:tab w:val="left" w:pos="1134"/>
        </w:tabs>
        <w:ind w:left="0" w:firstLine="360"/>
        <w:jc w:val="both"/>
        <w:rPr>
          <w:szCs w:val="22"/>
        </w:rPr>
      </w:pPr>
      <w:r w:rsidRPr="00301439">
        <w:rPr>
          <w:szCs w:val="22"/>
        </w:rPr>
        <w:t>Teikėjas įsipareigoja atlikti patologi</w:t>
      </w:r>
      <w:r w:rsidR="006B709F">
        <w:rPr>
          <w:szCs w:val="22"/>
        </w:rPr>
        <w:t>jos</w:t>
      </w:r>
      <w:r w:rsidRPr="00301439">
        <w:rPr>
          <w:szCs w:val="22"/>
        </w:rPr>
        <w:t xml:space="preserve"> tyrimus (toliau – paslaugos). Abi šalys įsipareigoja laikytis Lietuvos Respublikos Sveikatos apsaugos ministro patvirtinto Patologijos tyrimų kokybės reikalavimų aprašo ir kitų teisės aktų reikalavimų. Teikiamų paslaugų techninė specifikacija, apimtys pateikiami sutarties priede Nr.1. </w:t>
      </w:r>
    </w:p>
    <w:p w14:paraId="377E461C" w14:textId="77777777" w:rsidR="00301439" w:rsidRPr="00301439" w:rsidRDefault="00301439" w:rsidP="00301439">
      <w:pPr>
        <w:pStyle w:val="BodyTextIndent2"/>
        <w:widowControl w:val="0"/>
        <w:numPr>
          <w:ilvl w:val="1"/>
          <w:numId w:val="1"/>
        </w:numPr>
        <w:tabs>
          <w:tab w:val="clear" w:pos="720"/>
          <w:tab w:val="num" w:pos="0"/>
          <w:tab w:val="left" w:pos="1134"/>
        </w:tabs>
        <w:ind w:left="0" w:firstLine="360"/>
        <w:jc w:val="both"/>
        <w:rPr>
          <w:szCs w:val="22"/>
        </w:rPr>
      </w:pPr>
      <w:r w:rsidRPr="00301439">
        <w:rPr>
          <w:szCs w:val="22"/>
        </w:rPr>
        <w:t>Tiriamąją medžiagą iš Pirkėjo pasiima Teikėjas savo transportu, vadovaudamasis  galiojančiais reikalavimais tiriamosios medžiagos paėmimui, transportavimui, saugojimui.</w:t>
      </w:r>
    </w:p>
    <w:p w14:paraId="02547C6A" w14:textId="0892B46A" w:rsidR="00301439" w:rsidRPr="00301439" w:rsidRDefault="00301439" w:rsidP="00301439">
      <w:pPr>
        <w:ind w:firstLine="567"/>
        <w:jc w:val="both"/>
        <w:rPr>
          <w:color w:val="000000"/>
          <w:sz w:val="22"/>
          <w:szCs w:val="22"/>
        </w:rPr>
      </w:pPr>
      <w:r w:rsidRPr="00301439">
        <w:rPr>
          <w:color w:val="000000"/>
          <w:sz w:val="22"/>
          <w:szCs w:val="22"/>
        </w:rPr>
        <w:t xml:space="preserve">1.3. </w:t>
      </w:r>
      <w:r w:rsidRPr="00301439">
        <w:rPr>
          <w:sz w:val="22"/>
          <w:szCs w:val="22"/>
        </w:rPr>
        <w:t xml:space="preserve">Perkančioji organizacija gali padidinti kiekvienos  perkamą paslaugų  kiekį, nurodytą sutarties priede. </w:t>
      </w:r>
      <w:r w:rsidRPr="00301439">
        <w:rPr>
          <w:b/>
          <w:sz w:val="22"/>
          <w:szCs w:val="22"/>
        </w:rPr>
        <w:t xml:space="preserve">Perkančiosios organizacijos poreikio kiekis gali būti viršytas ne daugiau kaip </w:t>
      </w:r>
      <w:r w:rsidR="00F94EE2">
        <w:rPr>
          <w:b/>
          <w:sz w:val="22"/>
          <w:szCs w:val="22"/>
        </w:rPr>
        <w:t>1</w:t>
      </w:r>
      <w:r w:rsidRPr="00301439">
        <w:rPr>
          <w:b/>
          <w:sz w:val="22"/>
          <w:szCs w:val="22"/>
        </w:rPr>
        <w:t xml:space="preserve">0 proc. </w:t>
      </w:r>
      <w:r w:rsidRPr="00301439">
        <w:rPr>
          <w:sz w:val="22"/>
          <w:szCs w:val="22"/>
        </w:rPr>
        <w:t xml:space="preserve"> </w:t>
      </w:r>
      <w:r w:rsidRPr="00301439">
        <w:rPr>
          <w:b/>
          <w:sz w:val="22"/>
          <w:szCs w:val="22"/>
        </w:rPr>
        <w:t>Galutinė sutarties kaina, kurią perkančioji organizacija turės sumokėti teikėjui,  priklauso nuo vykdant sutartį parduotų paslaugų kiekio (apimties)</w:t>
      </w:r>
      <w:r w:rsidR="00111119">
        <w:rPr>
          <w:b/>
          <w:sz w:val="22"/>
          <w:szCs w:val="22"/>
        </w:rPr>
        <w:t>, tačiau neviršijant bendros sutarties sumos.</w:t>
      </w:r>
      <w:r w:rsidRPr="00301439">
        <w:rPr>
          <w:b/>
          <w:sz w:val="22"/>
          <w:szCs w:val="22"/>
        </w:rPr>
        <w:t xml:space="preserve"> Taip pat perkančioji organizacija neįsipareigoja išpirkti </w:t>
      </w:r>
      <w:r w:rsidR="00064DBA">
        <w:rPr>
          <w:b/>
          <w:sz w:val="22"/>
          <w:szCs w:val="22"/>
        </w:rPr>
        <w:t>pirkimo</w:t>
      </w:r>
      <w:r w:rsidRPr="00301439">
        <w:rPr>
          <w:b/>
          <w:sz w:val="22"/>
          <w:szCs w:val="22"/>
        </w:rPr>
        <w:t xml:space="preserve"> sąlygų ir sutarties priede nurodytų paslaugų kiekio. </w:t>
      </w:r>
    </w:p>
    <w:p w14:paraId="7E35929F" w14:textId="440E51B7" w:rsidR="00301439" w:rsidRPr="00301439" w:rsidRDefault="00301439" w:rsidP="00301439">
      <w:pPr>
        <w:pStyle w:val="BodyTextIndent"/>
        <w:tabs>
          <w:tab w:val="num" w:pos="0"/>
        </w:tabs>
        <w:ind w:firstLine="360"/>
        <w:jc w:val="both"/>
        <w:rPr>
          <w:color w:val="000000"/>
          <w:szCs w:val="22"/>
        </w:rPr>
      </w:pPr>
      <w:r w:rsidRPr="00301439">
        <w:rPr>
          <w:color w:val="000000"/>
          <w:szCs w:val="22"/>
        </w:rPr>
        <w:t xml:space="preserve">1.4. Paslaugos </w:t>
      </w:r>
      <w:r w:rsidRPr="00301439">
        <w:rPr>
          <w:szCs w:val="22"/>
        </w:rPr>
        <w:t>teikėjas</w:t>
      </w:r>
      <w:r w:rsidRPr="00301439">
        <w:rPr>
          <w:color w:val="000000"/>
          <w:szCs w:val="22"/>
        </w:rPr>
        <w:t xml:space="preserve"> nurodo, kad parduodamų Paslaugų kokybė atitinka techninius reikalavimus,  nurodytus </w:t>
      </w:r>
      <w:r w:rsidR="00F94EE2">
        <w:rPr>
          <w:color w:val="000000"/>
          <w:szCs w:val="22"/>
        </w:rPr>
        <w:t>pirkimo</w:t>
      </w:r>
      <w:r w:rsidRPr="00301439">
        <w:rPr>
          <w:color w:val="000000"/>
          <w:szCs w:val="22"/>
        </w:rPr>
        <w:t xml:space="preserve"> sąlygose.</w:t>
      </w:r>
    </w:p>
    <w:p w14:paraId="6846CCBB" w14:textId="77777777" w:rsidR="00301439" w:rsidRPr="00301439" w:rsidRDefault="00301439" w:rsidP="00301439">
      <w:pPr>
        <w:tabs>
          <w:tab w:val="num" w:pos="0"/>
        </w:tabs>
        <w:ind w:firstLine="360"/>
        <w:jc w:val="both"/>
        <w:rPr>
          <w:sz w:val="22"/>
          <w:szCs w:val="22"/>
        </w:rPr>
      </w:pPr>
      <w:r w:rsidRPr="00301439">
        <w:rPr>
          <w:sz w:val="22"/>
          <w:szCs w:val="22"/>
        </w:rPr>
        <w:t xml:space="preserve">1.5. Paslaugų  kiekis ir įkainiai nurodyti sutarties priede Nr.1, kuris yra neatskiriama šios sutarties dalis. </w:t>
      </w:r>
    </w:p>
    <w:p w14:paraId="7F291326" w14:textId="77777777" w:rsidR="00301439" w:rsidRPr="00301439" w:rsidRDefault="00301439" w:rsidP="00301439">
      <w:pPr>
        <w:tabs>
          <w:tab w:val="num" w:pos="0"/>
        </w:tabs>
        <w:ind w:firstLine="709"/>
        <w:jc w:val="both"/>
        <w:rPr>
          <w:sz w:val="22"/>
          <w:szCs w:val="22"/>
        </w:rPr>
      </w:pPr>
    </w:p>
    <w:p w14:paraId="0B6E7760" w14:textId="39C2C314" w:rsidR="00301439" w:rsidRPr="001C5A25" w:rsidRDefault="00301439" w:rsidP="001C5A25">
      <w:pPr>
        <w:jc w:val="center"/>
        <w:rPr>
          <w:b/>
          <w:sz w:val="22"/>
          <w:szCs w:val="22"/>
        </w:rPr>
      </w:pPr>
      <w:r w:rsidRPr="00301439">
        <w:rPr>
          <w:b/>
          <w:sz w:val="22"/>
          <w:szCs w:val="22"/>
        </w:rPr>
        <w:t>2. SUTARTIES SUMA</w:t>
      </w:r>
    </w:p>
    <w:p w14:paraId="27E65579" w14:textId="77777777" w:rsidR="00301439" w:rsidRPr="00301439" w:rsidRDefault="00301439" w:rsidP="00301439">
      <w:pPr>
        <w:ind w:firstLine="720"/>
        <w:jc w:val="both"/>
        <w:rPr>
          <w:sz w:val="22"/>
          <w:szCs w:val="22"/>
        </w:rPr>
      </w:pPr>
      <w:r w:rsidRPr="00301439">
        <w:rPr>
          <w:sz w:val="22"/>
          <w:szCs w:val="22"/>
        </w:rPr>
        <w:t>2.1.Sutarties suma  be PVM sudar</w:t>
      </w:r>
      <w:r>
        <w:rPr>
          <w:sz w:val="22"/>
          <w:szCs w:val="22"/>
        </w:rPr>
        <w:t>o ____ Eur (skaičiais ir žodžiais</w:t>
      </w:r>
      <w:r w:rsidRPr="00301439">
        <w:rPr>
          <w:sz w:val="22"/>
          <w:szCs w:val="22"/>
        </w:rPr>
        <w:t xml:space="preserve"> )</w:t>
      </w:r>
      <w:r>
        <w:rPr>
          <w:sz w:val="22"/>
          <w:szCs w:val="22"/>
        </w:rPr>
        <w:t>, PVM suma _____ Eur (skaičiais ir žodžiais</w:t>
      </w:r>
      <w:r w:rsidRPr="00301439">
        <w:rPr>
          <w:sz w:val="22"/>
          <w:szCs w:val="22"/>
        </w:rPr>
        <w:t>)</w:t>
      </w:r>
      <w:r>
        <w:rPr>
          <w:sz w:val="22"/>
          <w:szCs w:val="22"/>
        </w:rPr>
        <w:t>.</w:t>
      </w:r>
      <w:r w:rsidRPr="00301439">
        <w:rPr>
          <w:sz w:val="22"/>
          <w:szCs w:val="22"/>
        </w:rPr>
        <w:t xml:space="preserve"> Bendra sutarties suma su PVM sudaro _____Eur </w:t>
      </w:r>
      <w:r>
        <w:rPr>
          <w:sz w:val="22"/>
          <w:szCs w:val="22"/>
        </w:rPr>
        <w:t xml:space="preserve">(skaičiais ir žodžiais </w:t>
      </w:r>
      <w:r w:rsidRPr="00301439">
        <w:rPr>
          <w:sz w:val="22"/>
          <w:szCs w:val="22"/>
        </w:rPr>
        <w:t>)</w:t>
      </w:r>
    </w:p>
    <w:p w14:paraId="4A69D441" w14:textId="77777777" w:rsidR="00301439" w:rsidRPr="00301439" w:rsidRDefault="00301439" w:rsidP="00301439">
      <w:pPr>
        <w:ind w:firstLine="720"/>
        <w:jc w:val="both"/>
        <w:rPr>
          <w:rFonts w:eastAsia="Calibri"/>
          <w:sz w:val="22"/>
          <w:szCs w:val="22"/>
        </w:rPr>
      </w:pPr>
      <w:r w:rsidRPr="00301439">
        <w:rPr>
          <w:sz w:val="22"/>
          <w:szCs w:val="22"/>
        </w:rPr>
        <w:t>2.2. Sutartyje bus nustatyti fiksuoti Paslaugos įkainiai, kurie sutarties vykdymo laikotarpiu negalės būti keičiami per visą sutarties vykdymo laikotarpį</w:t>
      </w:r>
      <w:r w:rsidRPr="00301439">
        <w:rPr>
          <w:i/>
          <w:sz w:val="22"/>
          <w:szCs w:val="22"/>
        </w:rPr>
        <w:t xml:space="preserve">, </w:t>
      </w:r>
      <w:r w:rsidRPr="00301439">
        <w:rPr>
          <w:sz w:val="22"/>
          <w:szCs w:val="22"/>
        </w:rPr>
        <w:t xml:space="preserve">išskyrus atvejus, kai pasikeičia mokesčiai. Mokestis, kuriam pasikeitus gali būti perskaičiuojami įkainiai – pridėtinės vertės mokestis (PVM). </w:t>
      </w:r>
      <w:r w:rsidRPr="00301439">
        <w:rPr>
          <w:rFonts w:eastAsia="Calibri"/>
          <w:sz w:val="22"/>
          <w:szCs w:val="22"/>
        </w:rPr>
        <w:t>Sutarties įkainių pakeitimas dėl PVM mokesčio pakeitimo skaičiuojamas nuo Sutartyje nurodytos Paslaugų įkainių be PVM pridedant naują PVM tarifo dydį. Perskaičiavimas vykdomas po Lietuvos Respublikos pridėtinės vertės mokesčio įstatymo, kuriuo keičiasi mokesčio tarifas, oficialaus paskelbimo dienos. Perskaičiuoti įkainiai pradedami taikyti nuo Lietuvos Respublikos pridėtinės vertės mokesčio įstatyme, kuriuo keičiasi šio mokesčio tarifas, pakeisto tarifo įsigaliojimo dienos. Perskaičiuoti įkainiai įforminami raštišku Šalių susitarimu.</w:t>
      </w:r>
    </w:p>
    <w:p w14:paraId="59009E86" w14:textId="77777777" w:rsidR="00301439" w:rsidRPr="00301439" w:rsidRDefault="00301439" w:rsidP="00301439">
      <w:pPr>
        <w:ind w:firstLine="720"/>
        <w:jc w:val="both"/>
        <w:rPr>
          <w:sz w:val="22"/>
          <w:szCs w:val="22"/>
        </w:rPr>
      </w:pPr>
      <w:r w:rsidRPr="00301439">
        <w:rPr>
          <w:sz w:val="22"/>
          <w:szCs w:val="22"/>
        </w:rPr>
        <w:t xml:space="preserve">2.3. </w:t>
      </w:r>
      <w:r w:rsidRPr="00301439">
        <w:rPr>
          <w:noProof/>
          <w:sz w:val="22"/>
          <w:szCs w:val="22"/>
          <w:lang w:eastAsia="en-US"/>
        </w:rPr>
        <w:t xml:space="preserve">Į sutarties vertę įskaičiuoti visi Lietuvos Respublikoje galiojantys mokesčiai, draudimo, muitų, taip pat tiriamosios medžiagos pasiėmimo iš Pirkėjo, ištyrimo, tyrimų rezultatų pateikimo bei kitos išlaidos, kurios gali atsirasti vykdant paslaugų teikimo sutartį. </w:t>
      </w:r>
    </w:p>
    <w:p w14:paraId="07CE5D84" w14:textId="7ED1ECD8" w:rsidR="00301439" w:rsidRDefault="00301439" w:rsidP="00301439">
      <w:pPr>
        <w:ind w:firstLine="720"/>
        <w:jc w:val="both"/>
        <w:rPr>
          <w:sz w:val="22"/>
          <w:szCs w:val="22"/>
        </w:rPr>
      </w:pPr>
      <w:r w:rsidRPr="00301439">
        <w:rPr>
          <w:sz w:val="22"/>
          <w:szCs w:val="22"/>
        </w:rPr>
        <w:t xml:space="preserve">2.4. Pirkimo sutarties sąlygos sutarties galiojimo laikotarpiu negali būti keičiamos, išskyrus tokias pirkimo sutarties sąlygas, kurias  pakeitus  nebūtų  pažeisti  Viešųjų pirkimų įstatymo </w:t>
      </w:r>
      <w:r w:rsidR="00F94EE2">
        <w:rPr>
          <w:sz w:val="22"/>
          <w:szCs w:val="22"/>
        </w:rPr>
        <w:t>17</w:t>
      </w:r>
      <w:r w:rsidRPr="00301439">
        <w:rPr>
          <w:sz w:val="22"/>
          <w:szCs w:val="22"/>
        </w:rPr>
        <w:t xml:space="preserve"> straipsnyje nustatyti  principai  ir  tikslai</w:t>
      </w:r>
      <w:r w:rsidR="00F7185D">
        <w:rPr>
          <w:sz w:val="22"/>
          <w:szCs w:val="22"/>
        </w:rPr>
        <w:t>.</w:t>
      </w:r>
      <w:r w:rsidRPr="00301439">
        <w:rPr>
          <w:sz w:val="22"/>
          <w:szCs w:val="22"/>
        </w:rPr>
        <w:t xml:space="preserve"> Pirkimo sutarties sąlygų keitimu nebus laikomas pirkimo sutarties sąlygų koregavimas joje numatytomis aplinkybėmis, jei šios aplinkybės nustatytos aiškiai ir nedviprasmiškai bei buvo pateiktos pirkimo dokumentuose. Tais atvejais, kai pirkimo sutarties sąlygų keitimo būtinybės nebuvo įmanoma numatyti rengiant konkurso sąlygas ir (ar) pirkimo sutarties sudarymo metu, pirkimo sutarties šalys gali keisti tik neesmines pirkimo sutarties sąlygas. </w:t>
      </w:r>
    </w:p>
    <w:p w14:paraId="01285CAC" w14:textId="77777777" w:rsidR="006B709F" w:rsidRPr="00301439" w:rsidRDefault="006B709F" w:rsidP="00301439">
      <w:pPr>
        <w:ind w:firstLine="720"/>
        <w:jc w:val="both"/>
        <w:rPr>
          <w:sz w:val="22"/>
          <w:szCs w:val="22"/>
        </w:rPr>
      </w:pPr>
    </w:p>
    <w:p w14:paraId="2477BD2E" w14:textId="0477D0FC" w:rsidR="00301439" w:rsidRPr="00301439" w:rsidRDefault="00301439" w:rsidP="006B709F">
      <w:pPr>
        <w:tabs>
          <w:tab w:val="num" w:pos="0"/>
        </w:tabs>
        <w:jc w:val="center"/>
        <w:rPr>
          <w:b/>
          <w:sz w:val="22"/>
          <w:szCs w:val="22"/>
        </w:rPr>
      </w:pPr>
      <w:r w:rsidRPr="00301439">
        <w:rPr>
          <w:b/>
          <w:sz w:val="22"/>
          <w:szCs w:val="22"/>
        </w:rPr>
        <w:t>3. ATSISKAITYMO SĄLYGOS</w:t>
      </w:r>
    </w:p>
    <w:p w14:paraId="20A16288" w14:textId="58B25835" w:rsidR="00301439" w:rsidRPr="00F7185D" w:rsidRDefault="00301439" w:rsidP="00F7185D">
      <w:pPr>
        <w:keepNext/>
        <w:tabs>
          <w:tab w:val="left" w:pos="0"/>
        </w:tabs>
        <w:ind w:firstLine="720"/>
        <w:jc w:val="both"/>
        <w:outlineLvl w:val="0"/>
        <w:rPr>
          <w:bCs/>
          <w:sz w:val="22"/>
          <w:szCs w:val="22"/>
        </w:rPr>
      </w:pPr>
      <w:r w:rsidRPr="00301439">
        <w:rPr>
          <w:sz w:val="22"/>
          <w:szCs w:val="22"/>
        </w:rPr>
        <w:t>3.1.</w:t>
      </w:r>
      <w:r w:rsidRPr="00301439">
        <w:rPr>
          <w:noProof/>
          <w:sz w:val="22"/>
          <w:szCs w:val="22"/>
        </w:rPr>
        <w:t xml:space="preserve"> </w:t>
      </w:r>
      <w:r w:rsidRPr="00F7185D">
        <w:rPr>
          <w:noProof/>
          <w:sz w:val="22"/>
          <w:szCs w:val="22"/>
        </w:rPr>
        <w:t xml:space="preserve">Teikėjas iki mėnesio paskutinės dienos apskaito suteiktų paslaugų vertę ir išsiunčia Pirkėjui sąskaitą faktūrą už atliktas paslaugas. Prie sąskaitos pridedama sąskaitos išklotinė - atliktų paslaugų sąrašas. </w:t>
      </w:r>
      <w:r w:rsidR="00F7185D" w:rsidRPr="00F7185D">
        <w:rPr>
          <w:bCs/>
          <w:color w:val="000000"/>
          <w:sz w:val="22"/>
          <w:szCs w:val="22"/>
        </w:rPr>
        <w:lastRenderedPageBreak/>
        <w:t>Vykdant sutartį, PVM sąskaitos faktūros, sąskaitos faktūros, kiti atsiskaitymo dokumentai bus teikiami naudojant informacinę sistemą „E. sąskaita“.</w:t>
      </w:r>
    </w:p>
    <w:p w14:paraId="6A4DC68F" w14:textId="77777777" w:rsidR="00301439" w:rsidRPr="00301439" w:rsidRDefault="00301439" w:rsidP="00301439">
      <w:pPr>
        <w:pStyle w:val="Subtitle"/>
        <w:ind w:firstLine="720"/>
        <w:jc w:val="both"/>
        <w:rPr>
          <w:rFonts w:ascii="Times New Roman" w:hAnsi="Times New Roman"/>
          <w:sz w:val="22"/>
          <w:szCs w:val="22"/>
          <w:lang w:val="lt-LT"/>
        </w:rPr>
      </w:pPr>
      <w:r w:rsidRPr="00301439">
        <w:rPr>
          <w:rFonts w:ascii="Times New Roman" w:hAnsi="Times New Roman"/>
          <w:sz w:val="22"/>
          <w:szCs w:val="22"/>
          <w:lang w:val="lt-LT"/>
        </w:rPr>
        <w:t>3.2. Pirkėjas apmoka Teikėjui už laiku suteiktas kokybiškas, Sutartyje ir pirkimo sąlygose nustatytus reikalavimus atitinkančias paslaugas pagal gautą PVM sąskaitą faktūrą per 30 (trisdešimt) kalendorinių dienų po to, kai privalomojo socialinio draudimo lėšos iš VLK (PSDF) bus pervestos į Pirkėjo sąskaitą, bet ne vėliau kaip per 60 kalendorinių dienų nuo PVM sąskaitos faktūros gavimo dienos.</w:t>
      </w:r>
    </w:p>
    <w:p w14:paraId="44C73CE8" w14:textId="77777777" w:rsidR="00301439" w:rsidRDefault="00301439" w:rsidP="00301439">
      <w:pPr>
        <w:jc w:val="center"/>
        <w:rPr>
          <w:b/>
          <w:sz w:val="22"/>
          <w:szCs w:val="22"/>
        </w:rPr>
      </w:pPr>
    </w:p>
    <w:p w14:paraId="68CB3616" w14:textId="570A1B36" w:rsidR="00301439" w:rsidRPr="00301439" w:rsidRDefault="00301439" w:rsidP="001C5A25">
      <w:pPr>
        <w:jc w:val="center"/>
        <w:rPr>
          <w:b/>
          <w:sz w:val="22"/>
          <w:szCs w:val="22"/>
        </w:rPr>
      </w:pPr>
      <w:r w:rsidRPr="00301439">
        <w:rPr>
          <w:b/>
          <w:sz w:val="22"/>
          <w:szCs w:val="22"/>
        </w:rPr>
        <w:t>4. SUTARTIES ĮVYKDYMO UŽTIKRINIMAS</w:t>
      </w:r>
    </w:p>
    <w:p w14:paraId="56E6DBCF" w14:textId="77777777" w:rsidR="00301439" w:rsidRPr="00301439" w:rsidRDefault="00301439" w:rsidP="00301439">
      <w:pPr>
        <w:pStyle w:val="NormalWeb"/>
        <w:spacing w:before="0" w:after="0"/>
        <w:ind w:firstLine="720"/>
        <w:jc w:val="both"/>
        <w:rPr>
          <w:sz w:val="22"/>
          <w:szCs w:val="22"/>
        </w:rPr>
      </w:pPr>
      <w:r w:rsidRPr="00301439">
        <w:rPr>
          <w:sz w:val="22"/>
          <w:szCs w:val="22"/>
        </w:rPr>
        <w:t xml:space="preserve">4.1. Sutarties įvykdymo užtikrinimo priemonė yra netesybos. </w:t>
      </w:r>
    </w:p>
    <w:p w14:paraId="718B6AAA" w14:textId="1CD6435B" w:rsidR="00301439" w:rsidRPr="00301439" w:rsidRDefault="00301439" w:rsidP="00301439">
      <w:pPr>
        <w:tabs>
          <w:tab w:val="left" w:pos="1080"/>
          <w:tab w:val="left" w:pos="1260"/>
        </w:tabs>
        <w:ind w:firstLine="720"/>
        <w:jc w:val="both"/>
        <w:rPr>
          <w:sz w:val="22"/>
          <w:szCs w:val="22"/>
        </w:rPr>
      </w:pPr>
      <w:r w:rsidRPr="00301439">
        <w:rPr>
          <w:sz w:val="22"/>
          <w:szCs w:val="22"/>
        </w:rPr>
        <w:t xml:space="preserve">4.2. Teikėjo iniciatyva visai arba laikinai nutraukus paslaugų teikimą sutartyje nurodytomis kainomis, Teikėjas moka Pirkėjui </w:t>
      </w:r>
      <w:r w:rsidR="00AD48DC">
        <w:rPr>
          <w:sz w:val="22"/>
          <w:szCs w:val="22"/>
        </w:rPr>
        <w:t>1</w:t>
      </w:r>
      <w:r w:rsidRPr="00301439">
        <w:rPr>
          <w:sz w:val="22"/>
          <w:szCs w:val="22"/>
        </w:rPr>
        <w:t>0 (dešimties) procentų dydžio baudą nuo nesuteiktų paslaugų sumos.</w:t>
      </w:r>
    </w:p>
    <w:p w14:paraId="0C87ED21" w14:textId="77777777" w:rsidR="00301439" w:rsidRPr="00301439" w:rsidRDefault="00301439" w:rsidP="00301439">
      <w:pPr>
        <w:ind w:firstLine="720"/>
        <w:jc w:val="both"/>
        <w:rPr>
          <w:sz w:val="22"/>
          <w:szCs w:val="22"/>
        </w:rPr>
      </w:pPr>
      <w:r w:rsidRPr="00301439">
        <w:rPr>
          <w:sz w:val="22"/>
          <w:szCs w:val="22"/>
        </w:rPr>
        <w:t>4.3. Pirkėjas, pažeidęs atsiskaitymo tvarką, Tiekėjui raštu pareikalavus, moka 0.02% dydžio delspinigius nuo nesumokėtos sumos už kiekvieną pradelstą  dieną.</w:t>
      </w:r>
    </w:p>
    <w:p w14:paraId="55A0B7B8" w14:textId="77777777" w:rsidR="00301439" w:rsidRPr="00301439" w:rsidRDefault="00301439" w:rsidP="00301439">
      <w:pPr>
        <w:pStyle w:val="NormalWeb"/>
        <w:spacing w:before="0" w:after="0"/>
        <w:ind w:firstLine="720"/>
        <w:jc w:val="both"/>
        <w:rPr>
          <w:sz w:val="22"/>
          <w:szCs w:val="22"/>
        </w:rPr>
      </w:pPr>
      <w:r w:rsidRPr="00301439">
        <w:rPr>
          <w:sz w:val="22"/>
          <w:szCs w:val="22"/>
        </w:rPr>
        <w:t>4.4. Teikėjui nesuteikus paslaugų per Teikėjo ir Pirkėjo suderintą laiką, Teikėjas moka 0,02% dydžio delspinigius nuo nesuteiktų paslaugų sumos. Delspinigių sumokėjimas neatleidžia Teikėjo nuo sutartinių įsipareigojimų įvykdymo.</w:t>
      </w:r>
    </w:p>
    <w:p w14:paraId="11B4F88B" w14:textId="77777777" w:rsidR="00301439" w:rsidRPr="00301439" w:rsidRDefault="00301439" w:rsidP="00301439">
      <w:pPr>
        <w:pStyle w:val="NormalWeb"/>
        <w:spacing w:before="0" w:after="0"/>
        <w:ind w:firstLine="720"/>
        <w:jc w:val="both"/>
        <w:rPr>
          <w:sz w:val="22"/>
          <w:szCs w:val="22"/>
        </w:rPr>
      </w:pPr>
      <w:r w:rsidRPr="00301439">
        <w:rPr>
          <w:sz w:val="22"/>
          <w:szCs w:val="22"/>
        </w:rPr>
        <w:t>4.5. Avansinis mokėjimas nenumatomas.</w:t>
      </w:r>
    </w:p>
    <w:p w14:paraId="66AFB925" w14:textId="77777777" w:rsidR="00301439" w:rsidRPr="00301439" w:rsidRDefault="00301439" w:rsidP="00301439">
      <w:pPr>
        <w:tabs>
          <w:tab w:val="left" w:pos="391"/>
        </w:tabs>
        <w:spacing w:before="120" w:after="120"/>
        <w:jc w:val="center"/>
        <w:rPr>
          <w:b/>
          <w:bCs/>
          <w:color w:val="000000"/>
          <w:sz w:val="22"/>
          <w:szCs w:val="22"/>
        </w:rPr>
      </w:pPr>
      <w:r w:rsidRPr="00301439">
        <w:rPr>
          <w:b/>
          <w:bCs/>
          <w:color w:val="000000"/>
          <w:sz w:val="22"/>
          <w:szCs w:val="22"/>
        </w:rPr>
        <w:t>5. ŠALIŲ TEISĖS IR PAREIGOS</w:t>
      </w:r>
    </w:p>
    <w:p w14:paraId="7E5EB9AC" w14:textId="77777777" w:rsidR="00301439" w:rsidRPr="00301439" w:rsidRDefault="00301439" w:rsidP="00301439">
      <w:pPr>
        <w:pStyle w:val="Punktai"/>
        <w:tabs>
          <w:tab w:val="clear" w:pos="1425"/>
          <w:tab w:val="left" w:pos="0"/>
        </w:tabs>
        <w:ind w:left="0" w:firstLine="709"/>
        <w:jc w:val="both"/>
        <w:rPr>
          <w:color w:val="000000"/>
          <w:sz w:val="22"/>
          <w:szCs w:val="22"/>
          <w:lang w:val="lt-LT"/>
        </w:rPr>
      </w:pPr>
      <w:r w:rsidRPr="00301439">
        <w:rPr>
          <w:color w:val="000000"/>
          <w:sz w:val="22"/>
          <w:szCs w:val="22"/>
          <w:lang w:val="lt-LT"/>
        </w:rPr>
        <w:t>5.1.Šalys privalo sąžiningai, protingai, tinkamai, laiku ir kokybiškai atlikti savo įsipareigojimus pagal šią sutartį.</w:t>
      </w:r>
    </w:p>
    <w:p w14:paraId="1305F7A5" w14:textId="77777777" w:rsidR="00301439" w:rsidRPr="00301439" w:rsidRDefault="00301439" w:rsidP="00301439">
      <w:pPr>
        <w:pStyle w:val="BodyTextIndent"/>
        <w:spacing w:line="216" w:lineRule="auto"/>
        <w:ind w:firstLine="709"/>
        <w:jc w:val="both"/>
        <w:rPr>
          <w:noProof/>
          <w:szCs w:val="22"/>
        </w:rPr>
      </w:pPr>
      <w:r w:rsidRPr="00301439">
        <w:rPr>
          <w:noProof/>
          <w:szCs w:val="22"/>
        </w:rPr>
        <w:t xml:space="preserve">5.2. Šalys susitaria, kad atliktų tyrimų rezultatus, pasirašytus saugiu elektroniniu parašu, Paslaugos teikėjas siunčia Paslaugos pirkėjo nurodytu elektroninio pašto adresu.   </w:t>
      </w:r>
    </w:p>
    <w:p w14:paraId="66FA27AA" w14:textId="77777777" w:rsidR="00301439" w:rsidRPr="00301439" w:rsidRDefault="00301439" w:rsidP="00301439">
      <w:pPr>
        <w:widowControl w:val="0"/>
        <w:tabs>
          <w:tab w:val="left" w:pos="907"/>
        </w:tabs>
        <w:autoSpaceDE w:val="0"/>
        <w:autoSpaceDN w:val="0"/>
        <w:adjustRightInd w:val="0"/>
        <w:ind w:firstLine="709"/>
        <w:jc w:val="both"/>
        <w:rPr>
          <w:sz w:val="22"/>
          <w:szCs w:val="22"/>
        </w:rPr>
      </w:pPr>
      <w:r w:rsidRPr="00301439">
        <w:rPr>
          <w:sz w:val="22"/>
          <w:szCs w:val="22"/>
        </w:rPr>
        <w:t>5.3. Teikėjas įsipareigoja:</w:t>
      </w:r>
    </w:p>
    <w:p w14:paraId="25D0A3D7" w14:textId="77777777" w:rsidR="00301439" w:rsidRPr="00301439" w:rsidRDefault="00301439" w:rsidP="00301439">
      <w:pPr>
        <w:widowControl w:val="0"/>
        <w:tabs>
          <w:tab w:val="left" w:pos="907"/>
        </w:tabs>
        <w:autoSpaceDE w:val="0"/>
        <w:autoSpaceDN w:val="0"/>
        <w:adjustRightInd w:val="0"/>
        <w:ind w:firstLine="709"/>
        <w:jc w:val="both"/>
        <w:rPr>
          <w:sz w:val="22"/>
          <w:szCs w:val="22"/>
        </w:rPr>
      </w:pPr>
      <w:r w:rsidRPr="00301439">
        <w:rPr>
          <w:sz w:val="22"/>
          <w:szCs w:val="22"/>
        </w:rPr>
        <w:t>5.5.1. atlikti kokybiškas, patikimas paslaugas (patologijos tyrimus) savo rizika bei priemonėmis ir pateikti Pirkėjui tyrimų rezultatas;</w:t>
      </w:r>
    </w:p>
    <w:p w14:paraId="502A24FA" w14:textId="77777777" w:rsidR="00301439" w:rsidRPr="00301439" w:rsidRDefault="00301439" w:rsidP="00301439">
      <w:pPr>
        <w:widowControl w:val="0"/>
        <w:spacing w:before="33" w:line="249" w:lineRule="exact"/>
        <w:ind w:right="24" w:firstLine="709"/>
        <w:jc w:val="both"/>
        <w:rPr>
          <w:sz w:val="22"/>
          <w:szCs w:val="22"/>
        </w:rPr>
      </w:pPr>
      <w:r w:rsidRPr="00301439">
        <w:rPr>
          <w:sz w:val="22"/>
          <w:szCs w:val="22"/>
        </w:rPr>
        <w:t>5.3.2. užtikrinti patologijos tyrimų bei gautų rezultatų tikslumą, objektyvumą ir patikimumą;</w:t>
      </w:r>
    </w:p>
    <w:p w14:paraId="7BD97BA9" w14:textId="77777777" w:rsidR="00301439" w:rsidRPr="006B709F" w:rsidRDefault="00301439" w:rsidP="00301439">
      <w:pPr>
        <w:widowControl w:val="0"/>
        <w:spacing w:before="33" w:line="249" w:lineRule="exact"/>
        <w:ind w:right="24" w:firstLine="709"/>
        <w:jc w:val="both"/>
        <w:rPr>
          <w:bCs/>
          <w:sz w:val="22"/>
          <w:szCs w:val="22"/>
        </w:rPr>
      </w:pPr>
      <w:r w:rsidRPr="006B709F">
        <w:rPr>
          <w:bCs/>
          <w:sz w:val="22"/>
          <w:szCs w:val="22"/>
        </w:rPr>
        <w:t>5.3.3. atlikti patologinius tyrimus ne vėliau kaip per 7 (septynias) kalendorines dienas, o tyrimus, kuriems atliekami specialūs dažymai ne vėliau kaip per 14 (keturiolika) kalendorinių dienų</w:t>
      </w:r>
      <w:r w:rsidRPr="006B709F">
        <w:rPr>
          <w:bCs/>
          <w:noProof/>
          <w:sz w:val="22"/>
          <w:szCs w:val="22"/>
        </w:rPr>
        <w:t xml:space="preserve"> nuo tiriamosios medžiagos pasiėmimo iš Pirkėjo</w:t>
      </w:r>
      <w:r w:rsidRPr="006B709F">
        <w:rPr>
          <w:bCs/>
          <w:sz w:val="22"/>
          <w:szCs w:val="22"/>
        </w:rPr>
        <w:t>;</w:t>
      </w:r>
    </w:p>
    <w:p w14:paraId="6169F15D" w14:textId="77777777" w:rsidR="00301439" w:rsidRPr="00301439" w:rsidRDefault="00301439" w:rsidP="00301439">
      <w:pPr>
        <w:widowControl w:val="0"/>
        <w:spacing w:before="33" w:line="249" w:lineRule="exact"/>
        <w:ind w:right="24" w:firstLine="709"/>
        <w:jc w:val="both"/>
        <w:rPr>
          <w:sz w:val="22"/>
          <w:szCs w:val="22"/>
        </w:rPr>
      </w:pPr>
      <w:r w:rsidRPr="00301439">
        <w:rPr>
          <w:sz w:val="22"/>
          <w:szCs w:val="22"/>
        </w:rPr>
        <w:t>5.3.4. užtikrinti, kad patologijos tyrimus atliekantys darbuotojai turėtų tinkamą kvalifikaciją;</w:t>
      </w:r>
    </w:p>
    <w:p w14:paraId="385D5713" w14:textId="77777777" w:rsidR="00301439" w:rsidRPr="00301439" w:rsidRDefault="00301439" w:rsidP="00301439">
      <w:pPr>
        <w:widowControl w:val="0"/>
        <w:spacing w:before="33" w:line="249" w:lineRule="exact"/>
        <w:ind w:right="24" w:firstLine="709"/>
        <w:jc w:val="both"/>
        <w:rPr>
          <w:sz w:val="22"/>
          <w:szCs w:val="22"/>
        </w:rPr>
      </w:pPr>
      <w:r w:rsidRPr="00301439">
        <w:rPr>
          <w:sz w:val="22"/>
          <w:szCs w:val="22"/>
        </w:rPr>
        <w:t>5.3.5. užtikrinti Paslaugos pirkėjo pateiktos, taip pat patologijos tyrimų metu gautos informacijos konfidencialumą ir neatskleisti jos trečiajai šaliai be atskiro Paslaugos pirkėjo nurodymo ar leidimo, išskyrus Lietuvos Respublikos teisės aktų nustatytus atvejus;</w:t>
      </w:r>
    </w:p>
    <w:p w14:paraId="6FE24905" w14:textId="77777777" w:rsidR="00301439" w:rsidRPr="00301439" w:rsidRDefault="00301439" w:rsidP="00301439">
      <w:pPr>
        <w:widowControl w:val="0"/>
        <w:spacing w:before="33" w:line="249" w:lineRule="exact"/>
        <w:ind w:right="24" w:firstLine="709"/>
        <w:jc w:val="both"/>
        <w:rPr>
          <w:sz w:val="22"/>
          <w:szCs w:val="22"/>
        </w:rPr>
      </w:pPr>
      <w:r w:rsidRPr="00301439">
        <w:rPr>
          <w:sz w:val="22"/>
          <w:szCs w:val="22"/>
        </w:rPr>
        <w:t xml:space="preserve">5.3.6. </w:t>
      </w:r>
      <w:r w:rsidRPr="00301439">
        <w:rPr>
          <w:noProof/>
          <w:color w:val="000000"/>
          <w:sz w:val="22"/>
          <w:szCs w:val="22"/>
        </w:rPr>
        <w:t>Priede Nr. 1 išvardinti tyrimai turi būti atliekami iš biopsinių, operacinių, citologinių, autopsinių ir kt. tiriamosios medžiagos;</w:t>
      </w:r>
    </w:p>
    <w:p w14:paraId="57182BD7" w14:textId="77777777" w:rsidR="00301439" w:rsidRPr="00301439" w:rsidRDefault="00301439" w:rsidP="00301439">
      <w:pPr>
        <w:widowControl w:val="0"/>
        <w:tabs>
          <w:tab w:val="left" w:pos="907"/>
        </w:tabs>
        <w:autoSpaceDE w:val="0"/>
        <w:autoSpaceDN w:val="0"/>
        <w:adjustRightInd w:val="0"/>
        <w:ind w:firstLine="709"/>
        <w:jc w:val="both"/>
        <w:rPr>
          <w:sz w:val="22"/>
          <w:szCs w:val="22"/>
        </w:rPr>
      </w:pPr>
      <w:r w:rsidRPr="00301439">
        <w:rPr>
          <w:sz w:val="22"/>
          <w:szCs w:val="22"/>
        </w:rPr>
        <w:t>5.3.7. nedelsiant informuoti Paslaugos pirkėją raštu, jeigu patologijos tyrimų atlikimas yra negalimas, nurodant priežastis;</w:t>
      </w:r>
    </w:p>
    <w:p w14:paraId="5556CE04" w14:textId="77777777" w:rsidR="00301439" w:rsidRPr="006B709F" w:rsidRDefault="00301439" w:rsidP="00301439">
      <w:pPr>
        <w:widowControl w:val="0"/>
        <w:tabs>
          <w:tab w:val="left" w:pos="907"/>
        </w:tabs>
        <w:autoSpaceDE w:val="0"/>
        <w:autoSpaceDN w:val="0"/>
        <w:adjustRightInd w:val="0"/>
        <w:ind w:firstLine="709"/>
        <w:jc w:val="both"/>
        <w:rPr>
          <w:bCs/>
          <w:sz w:val="22"/>
          <w:szCs w:val="22"/>
        </w:rPr>
      </w:pPr>
      <w:r w:rsidRPr="006B709F">
        <w:rPr>
          <w:bCs/>
          <w:sz w:val="22"/>
          <w:szCs w:val="22"/>
        </w:rPr>
        <w:t>5.3.8. tiriamąją medžiagą pasiimti iš Pirkėjo ne rečiau kaip 2 (du) kartus per savaitę;</w:t>
      </w:r>
    </w:p>
    <w:p w14:paraId="7E2A5367" w14:textId="77777777" w:rsidR="00301439" w:rsidRPr="00301439" w:rsidRDefault="00301439" w:rsidP="00301439">
      <w:pPr>
        <w:ind w:firstLine="567"/>
        <w:jc w:val="both"/>
        <w:rPr>
          <w:noProof/>
          <w:sz w:val="22"/>
          <w:szCs w:val="22"/>
          <w:lang w:eastAsia="en-US"/>
        </w:rPr>
      </w:pPr>
      <w:r w:rsidRPr="00301439">
        <w:rPr>
          <w:sz w:val="22"/>
          <w:szCs w:val="22"/>
        </w:rPr>
        <w:t xml:space="preserve">  5.3.9. </w:t>
      </w:r>
      <w:r w:rsidRPr="00301439">
        <w:rPr>
          <w:noProof/>
          <w:sz w:val="22"/>
          <w:szCs w:val="22"/>
        </w:rPr>
        <w:t>nedidinti Paslaugos įkainių sutarties galiojimo laikotarpiu, išskyrus 2.2. punkte nurodytą atvejį.</w:t>
      </w:r>
    </w:p>
    <w:p w14:paraId="38CEA276" w14:textId="77777777" w:rsidR="00301439" w:rsidRPr="00301439" w:rsidRDefault="00301439" w:rsidP="00301439">
      <w:pPr>
        <w:widowControl w:val="0"/>
        <w:tabs>
          <w:tab w:val="left" w:pos="907"/>
        </w:tabs>
        <w:autoSpaceDE w:val="0"/>
        <w:autoSpaceDN w:val="0"/>
        <w:adjustRightInd w:val="0"/>
        <w:ind w:firstLine="709"/>
        <w:jc w:val="both"/>
        <w:rPr>
          <w:sz w:val="22"/>
          <w:szCs w:val="22"/>
        </w:rPr>
      </w:pPr>
      <w:r w:rsidRPr="00301439">
        <w:rPr>
          <w:sz w:val="22"/>
          <w:szCs w:val="22"/>
        </w:rPr>
        <w:t>5.4. Paslaugos pirkėjas įsipareigoja:</w:t>
      </w:r>
    </w:p>
    <w:p w14:paraId="6A3B4F13" w14:textId="77777777" w:rsidR="00301439" w:rsidRPr="00301439" w:rsidRDefault="00301439" w:rsidP="00301439">
      <w:pPr>
        <w:widowControl w:val="0"/>
        <w:tabs>
          <w:tab w:val="left" w:pos="907"/>
        </w:tabs>
        <w:autoSpaceDE w:val="0"/>
        <w:autoSpaceDN w:val="0"/>
        <w:adjustRightInd w:val="0"/>
        <w:ind w:firstLine="709"/>
        <w:jc w:val="both"/>
        <w:rPr>
          <w:sz w:val="22"/>
          <w:szCs w:val="22"/>
        </w:rPr>
      </w:pPr>
      <w:r w:rsidRPr="00301439">
        <w:rPr>
          <w:sz w:val="22"/>
          <w:szCs w:val="22"/>
        </w:rPr>
        <w:t>5.4.1. už laiku ir kokybiškai suteiktas paslaugas atsiskaityti šioje Sutartyje numatytomis sąlygomis ir terminais;</w:t>
      </w:r>
    </w:p>
    <w:p w14:paraId="00556D50" w14:textId="77777777" w:rsidR="00301439" w:rsidRPr="00301439" w:rsidRDefault="00301439" w:rsidP="00301439">
      <w:pPr>
        <w:tabs>
          <w:tab w:val="left" w:pos="0"/>
        </w:tabs>
        <w:ind w:firstLine="709"/>
        <w:jc w:val="both"/>
        <w:rPr>
          <w:bCs/>
          <w:color w:val="000000"/>
          <w:sz w:val="22"/>
          <w:szCs w:val="22"/>
        </w:rPr>
      </w:pPr>
      <w:r w:rsidRPr="00301439">
        <w:rPr>
          <w:color w:val="000000"/>
          <w:sz w:val="22"/>
          <w:szCs w:val="22"/>
        </w:rPr>
        <w:t xml:space="preserve">5.5. </w:t>
      </w:r>
      <w:r w:rsidRPr="00301439">
        <w:rPr>
          <w:bCs/>
          <w:color w:val="000000"/>
          <w:sz w:val="22"/>
          <w:szCs w:val="22"/>
        </w:rPr>
        <w:t>Pagal šią sutartį teikiamoms paslaugoms išrašomoje  sąskaitoje – faktūroje vartoti sutartyje nurodytus paslaugų  pavadinimus.</w:t>
      </w:r>
    </w:p>
    <w:p w14:paraId="684F4EA2" w14:textId="77777777" w:rsidR="00301439" w:rsidRPr="00301439" w:rsidRDefault="00301439" w:rsidP="00AD48DC">
      <w:pPr>
        <w:ind w:firstLine="709"/>
        <w:rPr>
          <w:sz w:val="22"/>
          <w:szCs w:val="22"/>
        </w:rPr>
      </w:pPr>
      <w:r w:rsidRPr="00301439">
        <w:rPr>
          <w:bCs/>
          <w:sz w:val="22"/>
          <w:szCs w:val="22"/>
        </w:rPr>
        <w:t xml:space="preserve">5.6. Pirkėjo </w:t>
      </w:r>
      <w:r w:rsidRPr="00301439">
        <w:rPr>
          <w:sz w:val="22"/>
          <w:szCs w:val="22"/>
        </w:rPr>
        <w:t xml:space="preserve">įgaliotas asmuo palaikyti ryšį su </w:t>
      </w:r>
      <w:r w:rsidRPr="00301439">
        <w:rPr>
          <w:bCs/>
          <w:sz w:val="22"/>
          <w:szCs w:val="22"/>
        </w:rPr>
        <w:t xml:space="preserve">Teikėju Klinikinės diagnostikos </w:t>
      </w:r>
      <w:r w:rsidRPr="00301439">
        <w:rPr>
          <w:sz w:val="22"/>
          <w:szCs w:val="22"/>
        </w:rPr>
        <w:t xml:space="preserve">laboratorijos vedėja-medicinos biologė Laimutė Sirvydienė tel. (8 389)  638 49, faks. (8 389) 638 20, el. paštas: </w:t>
      </w:r>
      <w:hyperlink r:id="rId7" w:history="1">
        <w:r w:rsidRPr="00301439">
          <w:rPr>
            <w:rStyle w:val="Hyperlink"/>
            <w:sz w:val="22"/>
            <w:szCs w:val="22"/>
          </w:rPr>
          <w:t>laboratorija@utenosligonine.lt</w:t>
        </w:r>
      </w:hyperlink>
      <w:r w:rsidRPr="00301439">
        <w:rPr>
          <w:sz w:val="22"/>
          <w:szCs w:val="22"/>
        </w:rPr>
        <w:t xml:space="preserve"> </w:t>
      </w:r>
    </w:p>
    <w:p w14:paraId="45887C03" w14:textId="77777777" w:rsidR="00301439" w:rsidRPr="00301439" w:rsidRDefault="00301439" w:rsidP="00301439">
      <w:pPr>
        <w:numPr>
          <w:ilvl w:val="0"/>
          <w:numId w:val="2"/>
        </w:numPr>
        <w:tabs>
          <w:tab w:val="left" w:pos="567"/>
        </w:tabs>
        <w:spacing w:before="120" w:after="120"/>
        <w:jc w:val="center"/>
        <w:rPr>
          <w:b/>
          <w:bCs/>
          <w:color w:val="000000"/>
          <w:sz w:val="22"/>
          <w:szCs w:val="22"/>
        </w:rPr>
      </w:pPr>
      <w:r w:rsidRPr="00301439">
        <w:rPr>
          <w:b/>
          <w:bCs/>
          <w:color w:val="000000"/>
          <w:sz w:val="22"/>
          <w:szCs w:val="22"/>
        </w:rPr>
        <w:t>ŠALIŲ ATSAKOMYBĖ</w:t>
      </w:r>
    </w:p>
    <w:p w14:paraId="200A5B2E" w14:textId="77777777" w:rsidR="00301439" w:rsidRPr="00301439" w:rsidRDefault="00301439" w:rsidP="00301439">
      <w:pPr>
        <w:tabs>
          <w:tab w:val="left" w:pos="0"/>
        </w:tabs>
        <w:ind w:firstLine="360"/>
        <w:jc w:val="both"/>
        <w:rPr>
          <w:color w:val="000000"/>
          <w:sz w:val="22"/>
          <w:szCs w:val="22"/>
        </w:rPr>
      </w:pPr>
      <w:r w:rsidRPr="00301439">
        <w:rPr>
          <w:color w:val="000000"/>
          <w:sz w:val="22"/>
          <w:szCs w:val="22"/>
        </w:rPr>
        <w:t xml:space="preserve">       6.1. Pirkėjas galimas pretenzijas dėl kiekio ar kokybės privalo pareikšti </w:t>
      </w:r>
      <w:r w:rsidRPr="00301439">
        <w:rPr>
          <w:sz w:val="22"/>
          <w:szCs w:val="22"/>
        </w:rPr>
        <w:t>Teikėjui</w:t>
      </w:r>
      <w:r w:rsidRPr="00301439">
        <w:rPr>
          <w:color w:val="000000"/>
          <w:sz w:val="22"/>
          <w:szCs w:val="22"/>
        </w:rPr>
        <w:t xml:space="preserve"> per 10 (dešimt) darbo dienų.</w:t>
      </w:r>
    </w:p>
    <w:p w14:paraId="4858B041" w14:textId="77777777" w:rsidR="00301439" w:rsidRPr="00301439" w:rsidRDefault="00301439" w:rsidP="00301439">
      <w:pPr>
        <w:tabs>
          <w:tab w:val="left" w:pos="0"/>
        </w:tabs>
        <w:ind w:firstLine="709"/>
        <w:jc w:val="both"/>
        <w:rPr>
          <w:sz w:val="22"/>
          <w:szCs w:val="22"/>
        </w:rPr>
      </w:pPr>
      <w:r w:rsidRPr="00301439">
        <w:rPr>
          <w:sz w:val="22"/>
          <w:szCs w:val="22"/>
        </w:rPr>
        <w:t>6.2. Pirkėjas turi teisę, pasikeitus poreikiams, šios sutarties priedo sąrašo ribose ir pagal šiame priede nurodytas kainas keisti užsakomų paslaugų kiekius.</w:t>
      </w:r>
    </w:p>
    <w:p w14:paraId="0D6E7E77" w14:textId="77777777" w:rsidR="00301439" w:rsidRPr="00301439" w:rsidRDefault="00301439" w:rsidP="00301439">
      <w:pPr>
        <w:numPr>
          <w:ilvl w:val="1"/>
          <w:numId w:val="3"/>
        </w:numPr>
        <w:tabs>
          <w:tab w:val="clear" w:pos="786"/>
          <w:tab w:val="left" w:pos="0"/>
          <w:tab w:val="num" w:pos="567"/>
          <w:tab w:val="num" w:pos="928"/>
          <w:tab w:val="left" w:pos="1134"/>
        </w:tabs>
        <w:ind w:left="0" w:firstLine="709"/>
        <w:jc w:val="both"/>
        <w:rPr>
          <w:sz w:val="22"/>
          <w:szCs w:val="22"/>
        </w:rPr>
      </w:pPr>
      <w:r w:rsidRPr="00301439">
        <w:rPr>
          <w:sz w:val="22"/>
          <w:szCs w:val="22"/>
        </w:rPr>
        <w:t xml:space="preserve">Jei paslauga atlikta nekokybiškai dėl Paslaugos teikėjo kaltės, Pirkėjas turi teisę pareikalauti, kad paslauga būtų suteikta kokybiškai. Šiuo atveju terminas Pirkėjui atsiskaityti pradedamas skaičiuoti  nuo tinkamos paslaugos suteikimo dienos. </w:t>
      </w:r>
    </w:p>
    <w:p w14:paraId="62F64E54" w14:textId="77777777" w:rsidR="00301439" w:rsidRPr="00301439" w:rsidRDefault="00301439" w:rsidP="00301439">
      <w:pPr>
        <w:pStyle w:val="ListParagraph"/>
        <w:numPr>
          <w:ilvl w:val="1"/>
          <w:numId w:val="3"/>
        </w:numPr>
        <w:tabs>
          <w:tab w:val="clear" w:pos="786"/>
          <w:tab w:val="num" w:pos="0"/>
          <w:tab w:val="num" w:pos="928"/>
          <w:tab w:val="left" w:pos="1134"/>
        </w:tabs>
        <w:spacing w:after="0" w:line="240" w:lineRule="auto"/>
        <w:ind w:left="0" w:firstLine="709"/>
        <w:jc w:val="both"/>
        <w:rPr>
          <w:rFonts w:ascii="Times New Roman" w:hAnsi="Times New Roman"/>
        </w:rPr>
      </w:pPr>
      <w:r w:rsidRPr="00301439">
        <w:rPr>
          <w:rFonts w:ascii="Times New Roman" w:hAnsi="Times New Roman"/>
        </w:rPr>
        <w:t xml:space="preserve">Jei Paslaugos teikėjas teikia paslaugas neatitinkančias konkurso reikalavimų, Pirkėjas turi teisę nutraukti sutarties vykdymą. </w:t>
      </w:r>
    </w:p>
    <w:p w14:paraId="1E27E813" w14:textId="77777777" w:rsidR="00301439" w:rsidRPr="00301439" w:rsidRDefault="00301439" w:rsidP="00301439">
      <w:pPr>
        <w:pStyle w:val="Punktai"/>
        <w:numPr>
          <w:ilvl w:val="0"/>
          <w:numId w:val="2"/>
        </w:numPr>
        <w:spacing w:before="120" w:after="120"/>
        <w:jc w:val="center"/>
        <w:rPr>
          <w:b/>
          <w:bCs/>
          <w:color w:val="000000"/>
          <w:sz w:val="22"/>
          <w:szCs w:val="22"/>
          <w:lang w:val="lt-LT"/>
        </w:rPr>
      </w:pPr>
      <w:r w:rsidRPr="00301439">
        <w:rPr>
          <w:b/>
          <w:bCs/>
          <w:color w:val="000000"/>
          <w:sz w:val="22"/>
          <w:szCs w:val="22"/>
          <w:lang w:val="lt-LT"/>
        </w:rPr>
        <w:t>GINČŲ SPRENDIMO TVARKA</w:t>
      </w:r>
    </w:p>
    <w:p w14:paraId="7BFEE888" w14:textId="77777777" w:rsidR="00301439" w:rsidRPr="00301439" w:rsidRDefault="00301439" w:rsidP="00301439">
      <w:pPr>
        <w:pStyle w:val="Punktai"/>
        <w:tabs>
          <w:tab w:val="clear" w:pos="1425"/>
        </w:tabs>
        <w:ind w:left="0" w:firstLine="0"/>
        <w:jc w:val="both"/>
        <w:rPr>
          <w:color w:val="000000"/>
          <w:sz w:val="22"/>
          <w:szCs w:val="22"/>
          <w:lang w:val="lt-LT"/>
        </w:rPr>
      </w:pPr>
      <w:r w:rsidRPr="00301439">
        <w:rPr>
          <w:color w:val="000000"/>
          <w:sz w:val="22"/>
          <w:szCs w:val="22"/>
          <w:lang w:val="lt-LT"/>
        </w:rPr>
        <w:lastRenderedPageBreak/>
        <w:t xml:space="preserve">            7.1.Visi ginčai tarp šalių dėl šios sutarties vykdymo sprendžiami šalių susitarimu.</w:t>
      </w:r>
    </w:p>
    <w:p w14:paraId="053055AD" w14:textId="2142A163" w:rsidR="00F7185D" w:rsidRPr="00301439" w:rsidRDefault="00301439" w:rsidP="00301439">
      <w:pPr>
        <w:pStyle w:val="Punktai"/>
        <w:tabs>
          <w:tab w:val="clear" w:pos="1425"/>
        </w:tabs>
        <w:ind w:left="0" w:firstLine="0"/>
        <w:jc w:val="both"/>
        <w:rPr>
          <w:color w:val="000000"/>
          <w:sz w:val="22"/>
          <w:szCs w:val="22"/>
          <w:lang w:val="lt-LT"/>
        </w:rPr>
      </w:pPr>
      <w:r w:rsidRPr="00301439">
        <w:rPr>
          <w:color w:val="000000"/>
          <w:sz w:val="22"/>
          <w:szCs w:val="22"/>
          <w:lang w:val="lt-LT"/>
        </w:rPr>
        <w:t xml:space="preserve">            7.2. Šalims nesusitarus ginčas nagrinėjamas teisme vadovaujantis Lietuvos Respublikos įstatymais.</w:t>
      </w:r>
    </w:p>
    <w:p w14:paraId="0D112EB3" w14:textId="77777777" w:rsidR="00301439" w:rsidRPr="00301439" w:rsidRDefault="00301439" w:rsidP="00301439">
      <w:pPr>
        <w:pStyle w:val="Punktai"/>
        <w:tabs>
          <w:tab w:val="clear" w:pos="1425"/>
        </w:tabs>
        <w:spacing w:before="120" w:after="120"/>
        <w:ind w:left="360" w:firstLine="0"/>
        <w:jc w:val="center"/>
        <w:rPr>
          <w:b/>
          <w:bCs/>
          <w:color w:val="000000"/>
          <w:sz w:val="22"/>
          <w:szCs w:val="22"/>
          <w:lang w:val="lt-LT"/>
        </w:rPr>
      </w:pPr>
      <w:r w:rsidRPr="00301439">
        <w:rPr>
          <w:b/>
          <w:bCs/>
          <w:color w:val="000000"/>
          <w:sz w:val="22"/>
          <w:szCs w:val="22"/>
          <w:lang w:val="lt-LT"/>
        </w:rPr>
        <w:t>8. NENUGALIMA JĖGA (FORCE MAJEURE)</w:t>
      </w:r>
    </w:p>
    <w:p w14:paraId="67394FFB" w14:textId="77777777" w:rsidR="00301439" w:rsidRPr="00301439" w:rsidRDefault="00301439" w:rsidP="00301439">
      <w:pPr>
        <w:tabs>
          <w:tab w:val="left" w:pos="426"/>
        </w:tabs>
        <w:ind w:firstLine="709"/>
        <w:jc w:val="both"/>
        <w:rPr>
          <w:rFonts w:eastAsia="Arial Unicode MS"/>
          <w:sz w:val="22"/>
          <w:szCs w:val="22"/>
          <w:lang w:eastAsia="en-US"/>
        </w:rPr>
      </w:pPr>
      <w:r w:rsidRPr="00301439">
        <w:rPr>
          <w:rFonts w:eastAsia="Arial Unicode MS"/>
          <w:sz w:val="22"/>
          <w:szCs w:val="22"/>
          <w:lang w:eastAsia="en-US"/>
        </w:rPr>
        <w:t xml:space="preserve">8.1. Nė viena iš </w:t>
      </w:r>
      <w:r w:rsidRPr="00301439">
        <w:rPr>
          <w:rFonts w:eastAsia="Arial Unicode MS"/>
          <w:iCs/>
          <w:sz w:val="22"/>
          <w:szCs w:val="22"/>
          <w:lang w:eastAsia="en-US"/>
        </w:rPr>
        <w:t>Šalių</w:t>
      </w:r>
      <w:r w:rsidRPr="00301439">
        <w:rPr>
          <w:rFonts w:eastAsia="Arial Unicode MS"/>
          <w:i/>
          <w:iCs/>
          <w:sz w:val="22"/>
          <w:szCs w:val="22"/>
          <w:lang w:eastAsia="en-US"/>
        </w:rPr>
        <w:t xml:space="preserve"> </w:t>
      </w:r>
      <w:r w:rsidRPr="00301439">
        <w:rPr>
          <w:rFonts w:eastAsia="Arial Unicode MS"/>
          <w:sz w:val="22"/>
          <w:szCs w:val="22"/>
          <w:lang w:eastAsia="en-US"/>
        </w:rPr>
        <w:t>neatsako už šios Sutarties neįvykdymą, jeigu ji įrodo, kad šios Sutarties neįvykdė dėl aplinkybių, kurių ji negalėjo kontroliuoti bei protingai numatyti šios Sutarties sudarymo metu, ir kad negalėjo užkirsti kelio tokių aplinkybių ar jų pasekmių atsiradimui.</w:t>
      </w:r>
    </w:p>
    <w:p w14:paraId="1CBE50EA" w14:textId="77777777" w:rsidR="00301439" w:rsidRPr="00301439" w:rsidRDefault="00301439" w:rsidP="00301439">
      <w:pPr>
        <w:tabs>
          <w:tab w:val="left" w:pos="426"/>
        </w:tabs>
        <w:ind w:firstLine="709"/>
        <w:jc w:val="both"/>
        <w:rPr>
          <w:rFonts w:eastAsia="Arial Unicode MS"/>
          <w:sz w:val="22"/>
          <w:szCs w:val="22"/>
          <w:lang w:eastAsia="en-US"/>
        </w:rPr>
      </w:pPr>
      <w:r w:rsidRPr="00301439">
        <w:rPr>
          <w:rFonts w:eastAsia="Arial Unicode MS"/>
          <w:sz w:val="22"/>
          <w:szCs w:val="22"/>
          <w:lang w:eastAsia="en-US"/>
        </w:rPr>
        <w:t xml:space="preserve">8.2. </w:t>
      </w:r>
      <w:r w:rsidRPr="00301439">
        <w:rPr>
          <w:rFonts w:eastAsia="Arial Unicode MS"/>
          <w:iCs/>
          <w:sz w:val="22"/>
          <w:szCs w:val="22"/>
          <w:lang w:eastAsia="en-US"/>
        </w:rPr>
        <w:t>Nenugalimos jėgos aplinkybėmis</w:t>
      </w:r>
      <w:r w:rsidRPr="00301439">
        <w:rPr>
          <w:rFonts w:eastAsia="Arial Unicode MS"/>
          <w:sz w:val="22"/>
          <w:szCs w:val="22"/>
          <w:lang w:eastAsia="en-US"/>
        </w:rPr>
        <w:t xml:space="preserve"> yra laikomos aplinkybės, nurodytos galiojančiuose Lietuvos Respublikos teisės aktuose.</w:t>
      </w:r>
    </w:p>
    <w:p w14:paraId="4C32D6BB" w14:textId="77777777" w:rsidR="00301439" w:rsidRPr="00301439" w:rsidRDefault="00301439" w:rsidP="00301439">
      <w:pPr>
        <w:tabs>
          <w:tab w:val="left" w:pos="426"/>
        </w:tabs>
        <w:ind w:firstLine="709"/>
        <w:jc w:val="both"/>
        <w:rPr>
          <w:rFonts w:eastAsia="Arial Unicode MS"/>
          <w:sz w:val="22"/>
          <w:szCs w:val="22"/>
          <w:lang w:eastAsia="en-US"/>
        </w:rPr>
      </w:pPr>
      <w:r w:rsidRPr="00301439">
        <w:rPr>
          <w:rFonts w:eastAsia="Arial Unicode MS"/>
          <w:sz w:val="22"/>
          <w:szCs w:val="22"/>
          <w:lang w:eastAsia="en-US"/>
        </w:rPr>
        <w:t xml:space="preserve">8.3. </w:t>
      </w:r>
      <w:r w:rsidRPr="00301439">
        <w:rPr>
          <w:rFonts w:eastAsia="Arial Unicode MS"/>
          <w:iCs/>
          <w:sz w:val="22"/>
          <w:szCs w:val="22"/>
          <w:lang w:eastAsia="en-US"/>
        </w:rPr>
        <w:t xml:space="preserve">Šalis </w:t>
      </w:r>
      <w:r w:rsidRPr="00301439">
        <w:rPr>
          <w:rFonts w:eastAsia="Arial Unicode MS"/>
          <w:sz w:val="22"/>
          <w:szCs w:val="22"/>
          <w:lang w:eastAsia="en-US"/>
        </w:rPr>
        <w:t xml:space="preserve">turi nedelsdama, bet ne vėliau kaip per 5 (penkias) darbo dienas, pranešti kitai </w:t>
      </w:r>
      <w:r w:rsidRPr="00301439">
        <w:rPr>
          <w:rFonts w:eastAsia="Arial Unicode MS"/>
          <w:iCs/>
          <w:sz w:val="22"/>
          <w:szCs w:val="22"/>
          <w:lang w:eastAsia="en-US"/>
        </w:rPr>
        <w:t>Šaliai</w:t>
      </w:r>
      <w:r w:rsidRPr="00301439">
        <w:rPr>
          <w:rFonts w:eastAsia="Arial Unicode MS"/>
          <w:b/>
          <w:iCs/>
          <w:sz w:val="22"/>
          <w:szCs w:val="22"/>
          <w:lang w:eastAsia="en-US"/>
        </w:rPr>
        <w:t xml:space="preserve"> </w:t>
      </w:r>
      <w:r w:rsidRPr="00301439">
        <w:rPr>
          <w:rFonts w:eastAsia="Arial Unicode MS"/>
          <w:sz w:val="22"/>
          <w:szCs w:val="22"/>
          <w:lang w:eastAsia="en-US"/>
        </w:rPr>
        <w:t xml:space="preserve">raštu apie nenugalimos jėgos aplinkybių, dėl kurių šios </w:t>
      </w:r>
      <w:r w:rsidRPr="00301439">
        <w:rPr>
          <w:rFonts w:eastAsia="Arial Unicode MS"/>
          <w:iCs/>
          <w:sz w:val="22"/>
          <w:szCs w:val="22"/>
          <w:lang w:eastAsia="en-US"/>
        </w:rPr>
        <w:t>Sutarties</w:t>
      </w:r>
      <w:r w:rsidRPr="00301439">
        <w:rPr>
          <w:rFonts w:eastAsia="Arial Unicode MS"/>
          <w:i/>
          <w:iCs/>
          <w:sz w:val="22"/>
          <w:szCs w:val="22"/>
          <w:lang w:eastAsia="en-US"/>
        </w:rPr>
        <w:t xml:space="preserve"> </w:t>
      </w:r>
      <w:r w:rsidRPr="00301439">
        <w:rPr>
          <w:rFonts w:eastAsia="Arial Unicode MS"/>
          <w:sz w:val="22"/>
          <w:szCs w:val="22"/>
          <w:lang w:eastAsia="en-US"/>
        </w:rPr>
        <w:t>įvykdymas gali būti apribotas ar tapti neįmanomas ir jų įtaką šios Sutarties įvykdymui. Jeigu šio pranešimo kita Šalis negauna per nustatytą laiką po to, kai šios Sutarties neįvykdžiusi Šalis sužinojo ar turėjo sužinoti apie tą aplinkybę, tai pastaroji Šalis privalo atlyginti dėl pranešimo negavimo atsiradusius nuostolius.</w:t>
      </w:r>
    </w:p>
    <w:p w14:paraId="5564A6D7" w14:textId="30D9779F" w:rsidR="00301439" w:rsidRDefault="00301439" w:rsidP="00301439">
      <w:pPr>
        <w:pStyle w:val="ListParagraph"/>
        <w:numPr>
          <w:ilvl w:val="1"/>
          <w:numId w:val="5"/>
        </w:numPr>
        <w:tabs>
          <w:tab w:val="left" w:pos="426"/>
          <w:tab w:val="left" w:pos="1134"/>
          <w:tab w:val="left" w:pos="1560"/>
        </w:tabs>
        <w:spacing w:after="0" w:line="240" w:lineRule="auto"/>
        <w:ind w:firstLine="349"/>
        <w:jc w:val="both"/>
        <w:rPr>
          <w:rFonts w:ascii="Times New Roman" w:eastAsia="Arial Unicode MS" w:hAnsi="Times New Roman"/>
          <w:iCs/>
        </w:rPr>
      </w:pPr>
      <w:r w:rsidRPr="00301439">
        <w:rPr>
          <w:rFonts w:ascii="Times New Roman" w:eastAsia="Arial Unicode MS" w:hAnsi="Times New Roman"/>
        </w:rPr>
        <w:t xml:space="preserve">Jeigu nenugalimos jėgos aplinkybės tęsiasi ilgiau kaip 3 (tris) mėnesius nuo pranešimo apie jas gavimo dienos, bet kuri </w:t>
      </w:r>
      <w:r w:rsidRPr="00301439">
        <w:rPr>
          <w:rFonts w:ascii="Times New Roman" w:eastAsia="Arial Unicode MS" w:hAnsi="Times New Roman"/>
          <w:iCs/>
        </w:rPr>
        <w:t xml:space="preserve">Šalis </w:t>
      </w:r>
      <w:r w:rsidRPr="00301439">
        <w:rPr>
          <w:rFonts w:ascii="Times New Roman" w:eastAsia="Arial Unicode MS" w:hAnsi="Times New Roman"/>
        </w:rPr>
        <w:t>gali nutraukti šią S</w:t>
      </w:r>
      <w:r w:rsidRPr="00301439">
        <w:rPr>
          <w:rFonts w:ascii="Times New Roman" w:eastAsia="Arial Unicode MS" w:hAnsi="Times New Roman"/>
          <w:iCs/>
        </w:rPr>
        <w:t>utartį apie tai pranešusi kitai Šaliai.</w:t>
      </w:r>
    </w:p>
    <w:p w14:paraId="21CEE2E9" w14:textId="77777777" w:rsidR="003025E5" w:rsidRPr="003025E5" w:rsidRDefault="003025E5" w:rsidP="003025E5">
      <w:pPr>
        <w:tabs>
          <w:tab w:val="left" w:pos="90"/>
          <w:tab w:val="left" w:pos="1134"/>
          <w:tab w:val="left" w:pos="1560"/>
        </w:tabs>
        <w:jc w:val="both"/>
        <w:rPr>
          <w:rFonts w:eastAsia="Arial Unicode MS"/>
          <w:iCs/>
        </w:rPr>
      </w:pPr>
    </w:p>
    <w:p w14:paraId="2EC1C86F" w14:textId="14DF8064" w:rsidR="003025E5" w:rsidRPr="003025E5" w:rsidRDefault="003025E5" w:rsidP="003025E5">
      <w:pPr>
        <w:tabs>
          <w:tab w:val="left" w:pos="142"/>
          <w:tab w:val="left" w:pos="709"/>
          <w:tab w:val="left" w:pos="993"/>
        </w:tabs>
        <w:overflowPunct w:val="0"/>
        <w:autoSpaceDE w:val="0"/>
        <w:autoSpaceDN w:val="0"/>
        <w:adjustRightInd w:val="0"/>
        <w:ind w:left="3420" w:right="-68"/>
        <w:rPr>
          <w:b/>
          <w:sz w:val="22"/>
          <w:szCs w:val="22"/>
          <w:lang w:eastAsia="en-US"/>
        </w:rPr>
      </w:pPr>
      <w:r>
        <w:rPr>
          <w:b/>
          <w:sz w:val="22"/>
          <w:szCs w:val="22"/>
          <w:lang w:eastAsia="en-US"/>
        </w:rPr>
        <w:t xml:space="preserve">9. </w:t>
      </w:r>
      <w:r w:rsidRPr="003025E5">
        <w:rPr>
          <w:b/>
          <w:sz w:val="22"/>
          <w:szCs w:val="22"/>
          <w:lang w:eastAsia="en-US"/>
        </w:rPr>
        <w:t>SUTARTIES KEITIMAS</w:t>
      </w:r>
    </w:p>
    <w:p w14:paraId="5B330691" w14:textId="7D99424F" w:rsidR="003025E5" w:rsidRPr="003025E5" w:rsidRDefault="003025E5" w:rsidP="003025E5">
      <w:pPr>
        <w:overflowPunct w:val="0"/>
        <w:autoSpaceDE w:val="0"/>
        <w:autoSpaceDN w:val="0"/>
        <w:adjustRightInd w:val="0"/>
        <w:ind w:firstLine="720"/>
        <w:jc w:val="both"/>
        <w:rPr>
          <w:sz w:val="22"/>
          <w:szCs w:val="22"/>
          <w:lang w:eastAsia="en-US"/>
        </w:rPr>
      </w:pPr>
      <w:r>
        <w:rPr>
          <w:sz w:val="22"/>
          <w:szCs w:val="22"/>
          <w:lang w:eastAsia="en-US"/>
        </w:rPr>
        <w:t>9.1.</w:t>
      </w:r>
      <w:r w:rsidRPr="003025E5">
        <w:rPr>
          <w:sz w:val="22"/>
          <w:szCs w:val="22"/>
          <w:lang w:eastAsia="en-US"/>
        </w:rPr>
        <w:t>Pirkimo sutartis jos galiojimo laikotarpiu gali būti keičiama neatliekant naujos pirkimo procedūros, kai yra bent vienas iš šių atvejų:</w:t>
      </w:r>
    </w:p>
    <w:p w14:paraId="4F8FC403" w14:textId="29E53BB6" w:rsidR="003025E5" w:rsidRPr="003025E5" w:rsidRDefault="003025E5" w:rsidP="003025E5">
      <w:pPr>
        <w:overflowPunct w:val="0"/>
        <w:autoSpaceDE w:val="0"/>
        <w:autoSpaceDN w:val="0"/>
        <w:adjustRightInd w:val="0"/>
        <w:ind w:firstLine="720"/>
        <w:jc w:val="both"/>
        <w:rPr>
          <w:sz w:val="22"/>
          <w:szCs w:val="22"/>
          <w:lang w:eastAsia="en-US"/>
        </w:rPr>
      </w:pPr>
      <w:r>
        <w:rPr>
          <w:sz w:val="22"/>
          <w:szCs w:val="22"/>
          <w:lang w:eastAsia="en-US"/>
        </w:rPr>
        <w:t>9.1.1.</w:t>
      </w:r>
      <w:r w:rsidRPr="003025E5">
        <w:rPr>
          <w:sz w:val="22"/>
          <w:szCs w:val="22"/>
          <w:lang w:eastAsia="en-US"/>
        </w:rPr>
        <w:t>kai pakeitimas iš anksto buvo aiškiai, tiksliai ir nedviprasmiškai suformuluotas pirkimo dokumentuose;</w:t>
      </w:r>
    </w:p>
    <w:p w14:paraId="595F910A" w14:textId="1EC6DE8B" w:rsidR="003025E5" w:rsidRPr="003025E5" w:rsidRDefault="003025E5" w:rsidP="003025E5">
      <w:pPr>
        <w:overflowPunct w:val="0"/>
        <w:autoSpaceDE w:val="0"/>
        <w:autoSpaceDN w:val="0"/>
        <w:adjustRightInd w:val="0"/>
        <w:ind w:firstLine="720"/>
        <w:jc w:val="both"/>
        <w:rPr>
          <w:sz w:val="22"/>
          <w:szCs w:val="22"/>
          <w:lang w:eastAsia="en-US"/>
        </w:rPr>
      </w:pPr>
      <w:r>
        <w:rPr>
          <w:sz w:val="22"/>
          <w:szCs w:val="22"/>
          <w:lang w:eastAsia="en-US"/>
        </w:rPr>
        <w:t>9.1.2.</w:t>
      </w:r>
      <w:r w:rsidRPr="003025E5">
        <w:rPr>
          <w:sz w:val="22"/>
          <w:szCs w:val="22"/>
          <w:lang w:eastAsia="en-US"/>
        </w:rPr>
        <w:t>kai prireikia iš to paties T</w:t>
      </w:r>
      <w:r w:rsidR="00516DCF">
        <w:rPr>
          <w:sz w:val="22"/>
          <w:szCs w:val="22"/>
          <w:lang w:eastAsia="en-US"/>
        </w:rPr>
        <w:t>ei</w:t>
      </w:r>
      <w:r w:rsidRPr="003025E5">
        <w:rPr>
          <w:sz w:val="22"/>
          <w:szCs w:val="22"/>
          <w:lang w:eastAsia="en-US"/>
        </w:rPr>
        <w:t>kėjo, pirkti papildomų darbų, paslaugų ar prekių, kurių nebuvo įtraukta į pirminį pirkimą;</w:t>
      </w:r>
    </w:p>
    <w:p w14:paraId="424C0054" w14:textId="0F5DEC6B" w:rsidR="003025E5" w:rsidRPr="003025E5" w:rsidRDefault="003025E5" w:rsidP="003025E5">
      <w:pPr>
        <w:overflowPunct w:val="0"/>
        <w:autoSpaceDE w:val="0"/>
        <w:autoSpaceDN w:val="0"/>
        <w:adjustRightInd w:val="0"/>
        <w:ind w:firstLine="720"/>
        <w:jc w:val="both"/>
        <w:rPr>
          <w:sz w:val="22"/>
          <w:szCs w:val="22"/>
          <w:lang w:eastAsia="en-US"/>
        </w:rPr>
      </w:pPr>
      <w:r>
        <w:rPr>
          <w:sz w:val="22"/>
          <w:szCs w:val="22"/>
          <w:lang w:eastAsia="en-US"/>
        </w:rPr>
        <w:t>9.1.3.</w:t>
      </w:r>
      <w:r w:rsidRPr="003025E5">
        <w:rPr>
          <w:sz w:val="22"/>
          <w:szCs w:val="22"/>
          <w:lang w:eastAsia="en-US"/>
        </w:rPr>
        <w:t>kai pakeitimo būtinybė atsirado dėl aplinkybių, kurių protingas ir apdairus Pirkėjas negalėjo numatyti;</w:t>
      </w:r>
    </w:p>
    <w:p w14:paraId="78B56C3B" w14:textId="7B9DE731" w:rsidR="003025E5" w:rsidRPr="003025E5" w:rsidRDefault="003025E5" w:rsidP="003025E5">
      <w:pPr>
        <w:overflowPunct w:val="0"/>
        <w:autoSpaceDE w:val="0"/>
        <w:autoSpaceDN w:val="0"/>
        <w:adjustRightInd w:val="0"/>
        <w:ind w:firstLine="720"/>
        <w:jc w:val="both"/>
        <w:rPr>
          <w:sz w:val="22"/>
          <w:szCs w:val="22"/>
          <w:lang w:eastAsia="en-US"/>
        </w:rPr>
      </w:pPr>
      <w:r>
        <w:rPr>
          <w:sz w:val="22"/>
          <w:szCs w:val="22"/>
          <w:lang w:eastAsia="en-US"/>
        </w:rPr>
        <w:t>9.1.4.</w:t>
      </w:r>
      <w:r w:rsidRPr="003025E5">
        <w:rPr>
          <w:sz w:val="22"/>
          <w:szCs w:val="22"/>
          <w:lang w:eastAsia="en-US"/>
        </w:rPr>
        <w:t>kai pirkimo sutarties šalis, su kuria Pirkėjas sudarė sutartį, pakeičiama nauja sutarties šalimi, jeigu iš anksto, nedviprasmiškai tai buvo numatyta pirkimo dokumentuose, arba dėl pradinio T</w:t>
      </w:r>
      <w:r w:rsidR="00516DCF">
        <w:rPr>
          <w:sz w:val="22"/>
          <w:szCs w:val="22"/>
          <w:lang w:eastAsia="en-US"/>
        </w:rPr>
        <w:t>ei</w:t>
      </w:r>
      <w:r w:rsidRPr="003025E5">
        <w:rPr>
          <w:sz w:val="22"/>
          <w:szCs w:val="22"/>
          <w:lang w:eastAsia="en-US"/>
        </w:rPr>
        <w:t>kėjo reorganizavimo, likvidavimo, restruktūrizavimo ar bankroto procedūros naujas T</w:t>
      </w:r>
      <w:r w:rsidR="00516DCF">
        <w:rPr>
          <w:sz w:val="22"/>
          <w:szCs w:val="22"/>
          <w:lang w:eastAsia="en-US"/>
        </w:rPr>
        <w:t>ei</w:t>
      </w:r>
      <w:r w:rsidRPr="003025E5">
        <w:rPr>
          <w:sz w:val="22"/>
          <w:szCs w:val="22"/>
          <w:lang w:eastAsia="en-US"/>
        </w:rPr>
        <w:t>kėjas, atitinkantis pirkimo dokumentuose nustatytus kvalifikacinius reikalavimus, visiškai arba iš dalies perima pradinio Tiekėjo teises ir pareigas;</w:t>
      </w:r>
    </w:p>
    <w:p w14:paraId="63060BD7" w14:textId="21118E56" w:rsidR="003025E5" w:rsidRPr="003025E5" w:rsidRDefault="003025E5" w:rsidP="003025E5">
      <w:pPr>
        <w:overflowPunct w:val="0"/>
        <w:autoSpaceDE w:val="0"/>
        <w:autoSpaceDN w:val="0"/>
        <w:adjustRightInd w:val="0"/>
        <w:ind w:firstLine="720"/>
        <w:jc w:val="both"/>
        <w:rPr>
          <w:sz w:val="22"/>
          <w:szCs w:val="22"/>
          <w:lang w:eastAsia="en-US"/>
        </w:rPr>
      </w:pPr>
      <w:r>
        <w:rPr>
          <w:sz w:val="22"/>
          <w:szCs w:val="22"/>
          <w:lang w:eastAsia="en-US"/>
        </w:rPr>
        <w:t>9.1.5.</w:t>
      </w:r>
      <w:r w:rsidRPr="003025E5">
        <w:rPr>
          <w:sz w:val="22"/>
          <w:szCs w:val="22"/>
          <w:lang w:eastAsia="en-US"/>
        </w:rPr>
        <w:t>kai pakeitimas, neatsižvelgiant į jo vertę, nėra esminis, kaip nustatyta Lietuvos Respublikos Viešųjų pirkimų įstatymo (Toliau-VPĮ) 89 straipsnio 4 dalyje.</w:t>
      </w:r>
    </w:p>
    <w:p w14:paraId="7A013369" w14:textId="4BAF172D" w:rsidR="003025E5" w:rsidRPr="003025E5" w:rsidRDefault="003025E5" w:rsidP="003025E5">
      <w:pPr>
        <w:overflowPunct w:val="0"/>
        <w:autoSpaceDE w:val="0"/>
        <w:autoSpaceDN w:val="0"/>
        <w:adjustRightInd w:val="0"/>
        <w:ind w:firstLine="720"/>
        <w:jc w:val="both"/>
        <w:rPr>
          <w:sz w:val="22"/>
          <w:szCs w:val="22"/>
          <w:lang w:val="en-GB" w:eastAsia="en-US"/>
        </w:rPr>
      </w:pPr>
      <w:r>
        <w:rPr>
          <w:sz w:val="22"/>
          <w:szCs w:val="22"/>
          <w:lang w:eastAsia="en-US"/>
        </w:rPr>
        <w:t>9.2.</w:t>
      </w:r>
      <w:r w:rsidRPr="003025E5">
        <w:rPr>
          <w:sz w:val="22"/>
          <w:szCs w:val="22"/>
          <w:lang w:eastAsia="en-US"/>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w:t>
      </w:r>
      <w:proofErr w:type="spellStart"/>
      <w:r w:rsidRPr="003025E5">
        <w:rPr>
          <w:sz w:val="22"/>
          <w:szCs w:val="22"/>
          <w:lang w:val="en-GB" w:eastAsia="en-US"/>
        </w:rPr>
        <w:t>Šalių</w:t>
      </w:r>
      <w:proofErr w:type="spellEnd"/>
      <w:r w:rsidRPr="003025E5">
        <w:rPr>
          <w:sz w:val="22"/>
          <w:szCs w:val="22"/>
          <w:lang w:val="en-GB" w:eastAsia="en-US"/>
        </w:rPr>
        <w:t xml:space="preserve"> </w:t>
      </w:r>
      <w:proofErr w:type="spellStart"/>
      <w:r w:rsidRPr="003025E5">
        <w:rPr>
          <w:sz w:val="22"/>
          <w:szCs w:val="22"/>
          <w:lang w:val="en-GB" w:eastAsia="en-US"/>
        </w:rPr>
        <w:t>nesutarimo</w:t>
      </w:r>
      <w:proofErr w:type="spellEnd"/>
      <w:r w:rsidRPr="003025E5">
        <w:rPr>
          <w:sz w:val="22"/>
          <w:szCs w:val="22"/>
          <w:lang w:val="en-GB" w:eastAsia="en-US"/>
        </w:rPr>
        <w:t xml:space="preserve"> </w:t>
      </w:r>
      <w:proofErr w:type="spellStart"/>
      <w:r w:rsidRPr="003025E5">
        <w:rPr>
          <w:sz w:val="22"/>
          <w:szCs w:val="22"/>
          <w:lang w:val="en-GB" w:eastAsia="en-US"/>
        </w:rPr>
        <w:t>atveju</w:t>
      </w:r>
      <w:proofErr w:type="spellEnd"/>
      <w:r w:rsidRPr="003025E5">
        <w:rPr>
          <w:sz w:val="22"/>
          <w:szCs w:val="22"/>
          <w:lang w:val="en-GB" w:eastAsia="en-US"/>
        </w:rPr>
        <w:t xml:space="preserve"> </w:t>
      </w:r>
      <w:proofErr w:type="spellStart"/>
      <w:r w:rsidRPr="003025E5">
        <w:rPr>
          <w:sz w:val="22"/>
          <w:szCs w:val="22"/>
          <w:lang w:val="en-GB" w:eastAsia="en-US"/>
        </w:rPr>
        <w:t>sprendimo</w:t>
      </w:r>
      <w:proofErr w:type="spellEnd"/>
      <w:r w:rsidRPr="003025E5">
        <w:rPr>
          <w:sz w:val="22"/>
          <w:szCs w:val="22"/>
          <w:lang w:val="en-GB" w:eastAsia="en-US"/>
        </w:rPr>
        <w:t xml:space="preserve"> </w:t>
      </w:r>
      <w:proofErr w:type="spellStart"/>
      <w:r w:rsidRPr="003025E5">
        <w:rPr>
          <w:sz w:val="22"/>
          <w:szCs w:val="22"/>
          <w:lang w:val="en-GB" w:eastAsia="en-US"/>
        </w:rPr>
        <w:t>teisė</w:t>
      </w:r>
      <w:proofErr w:type="spellEnd"/>
      <w:r w:rsidRPr="003025E5">
        <w:rPr>
          <w:sz w:val="22"/>
          <w:szCs w:val="22"/>
          <w:lang w:val="en-GB" w:eastAsia="en-US"/>
        </w:rPr>
        <w:t xml:space="preserve"> </w:t>
      </w:r>
      <w:proofErr w:type="spellStart"/>
      <w:r w:rsidRPr="003025E5">
        <w:rPr>
          <w:sz w:val="22"/>
          <w:szCs w:val="22"/>
          <w:lang w:val="en-GB" w:eastAsia="en-US"/>
        </w:rPr>
        <w:t>priklauso</w:t>
      </w:r>
      <w:proofErr w:type="spellEnd"/>
      <w:r w:rsidRPr="003025E5">
        <w:rPr>
          <w:sz w:val="22"/>
          <w:szCs w:val="22"/>
          <w:lang w:val="en-GB" w:eastAsia="en-US"/>
        </w:rPr>
        <w:t xml:space="preserve"> </w:t>
      </w:r>
      <w:proofErr w:type="spellStart"/>
      <w:r w:rsidRPr="003025E5">
        <w:rPr>
          <w:sz w:val="22"/>
          <w:szCs w:val="22"/>
          <w:lang w:val="en-GB" w:eastAsia="en-US"/>
        </w:rPr>
        <w:t>Pirkėjui</w:t>
      </w:r>
      <w:proofErr w:type="spellEnd"/>
      <w:r w:rsidRPr="003025E5">
        <w:rPr>
          <w:sz w:val="22"/>
          <w:szCs w:val="22"/>
          <w:lang w:val="en-GB" w:eastAsia="en-US"/>
        </w:rPr>
        <w:t xml:space="preserve">. </w:t>
      </w:r>
    </w:p>
    <w:p w14:paraId="1B1E2A19" w14:textId="2F817C8A" w:rsidR="003025E5" w:rsidRPr="003025E5" w:rsidRDefault="003025E5" w:rsidP="003025E5">
      <w:pPr>
        <w:overflowPunct w:val="0"/>
        <w:autoSpaceDE w:val="0"/>
        <w:autoSpaceDN w:val="0"/>
        <w:adjustRightInd w:val="0"/>
        <w:ind w:firstLine="720"/>
        <w:jc w:val="both"/>
        <w:rPr>
          <w:sz w:val="22"/>
          <w:szCs w:val="22"/>
          <w:lang w:val="en-GB" w:eastAsia="en-US"/>
        </w:rPr>
      </w:pPr>
      <w:r>
        <w:rPr>
          <w:sz w:val="22"/>
          <w:szCs w:val="22"/>
          <w:lang w:val="en-GB" w:eastAsia="en-US"/>
        </w:rPr>
        <w:t>9.3.</w:t>
      </w:r>
      <w:r w:rsidR="00516DCF">
        <w:rPr>
          <w:sz w:val="22"/>
          <w:szCs w:val="22"/>
          <w:lang w:val="en-GB" w:eastAsia="en-US"/>
        </w:rPr>
        <w:t xml:space="preserve"> </w:t>
      </w:r>
      <w:proofErr w:type="spellStart"/>
      <w:r w:rsidRPr="003025E5">
        <w:rPr>
          <w:sz w:val="22"/>
          <w:szCs w:val="22"/>
          <w:lang w:val="en-GB" w:eastAsia="en-US"/>
        </w:rPr>
        <w:t>J</w:t>
      </w:r>
      <w:r w:rsidRPr="003025E5">
        <w:rPr>
          <w:color w:val="000000"/>
          <w:sz w:val="22"/>
          <w:szCs w:val="22"/>
          <w:lang w:val="en-GB" w:eastAsia="en-GB"/>
        </w:rPr>
        <w:t>eigu</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pirkimo</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sutarties</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pakeitimas</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atliekamas</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kitais</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negu</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nurodyta</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atvejais</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tokiam</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pakeitimui</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atlikti</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turi</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būti</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atliekama</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nauja</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pirkimo</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procedūra</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pagal</w:t>
      </w:r>
      <w:proofErr w:type="spellEnd"/>
      <w:r w:rsidRPr="003025E5">
        <w:rPr>
          <w:color w:val="000000"/>
          <w:sz w:val="22"/>
          <w:szCs w:val="22"/>
          <w:lang w:val="en-GB" w:eastAsia="en-GB"/>
        </w:rPr>
        <w:t xml:space="preserve"> VPĮ </w:t>
      </w:r>
      <w:proofErr w:type="spellStart"/>
      <w:r w:rsidRPr="003025E5">
        <w:rPr>
          <w:color w:val="000000"/>
          <w:sz w:val="22"/>
          <w:szCs w:val="22"/>
          <w:lang w:val="en-GB" w:eastAsia="en-GB"/>
        </w:rPr>
        <w:t>reikalavimus</w:t>
      </w:r>
      <w:proofErr w:type="spellEnd"/>
      <w:r w:rsidRPr="003025E5">
        <w:rPr>
          <w:color w:val="000000"/>
          <w:sz w:val="22"/>
          <w:szCs w:val="22"/>
          <w:lang w:val="en-GB" w:eastAsia="en-GB"/>
        </w:rPr>
        <w:t>.</w:t>
      </w:r>
      <w:bookmarkStart w:id="0" w:name="part_4831f37d8c4b448e83b51b196c730686"/>
      <w:bookmarkStart w:id="1" w:name="part_2c963fa9ca7e4045a67f8367927a1762"/>
      <w:bookmarkStart w:id="2" w:name="part_c263b6eacc614a55a6bf3f5235def46e"/>
      <w:bookmarkEnd w:id="0"/>
      <w:bookmarkEnd w:id="1"/>
      <w:bookmarkEnd w:id="2"/>
    </w:p>
    <w:p w14:paraId="6F41CABC" w14:textId="77777777" w:rsidR="003025E5" w:rsidRPr="003025E5" w:rsidRDefault="003025E5" w:rsidP="003025E5">
      <w:pPr>
        <w:autoSpaceDN w:val="0"/>
        <w:jc w:val="both"/>
        <w:rPr>
          <w:sz w:val="22"/>
          <w:szCs w:val="22"/>
          <w:lang w:val="en-GB" w:eastAsia="en-US"/>
        </w:rPr>
      </w:pPr>
    </w:p>
    <w:p w14:paraId="4A0B7D57" w14:textId="73B5663D" w:rsidR="003025E5" w:rsidRPr="003025E5" w:rsidRDefault="003025E5" w:rsidP="00516DCF">
      <w:pPr>
        <w:tabs>
          <w:tab w:val="left" w:pos="284"/>
          <w:tab w:val="left" w:pos="709"/>
        </w:tabs>
        <w:overflowPunct w:val="0"/>
        <w:autoSpaceDE w:val="0"/>
        <w:autoSpaceDN w:val="0"/>
        <w:adjustRightInd w:val="0"/>
        <w:ind w:right="-68"/>
        <w:jc w:val="center"/>
        <w:rPr>
          <w:b/>
          <w:sz w:val="22"/>
          <w:szCs w:val="22"/>
          <w:lang w:eastAsia="en-US"/>
        </w:rPr>
      </w:pPr>
      <w:r>
        <w:rPr>
          <w:b/>
          <w:sz w:val="22"/>
          <w:szCs w:val="22"/>
          <w:lang w:eastAsia="en-US"/>
        </w:rPr>
        <w:t>10</w:t>
      </w:r>
      <w:r w:rsidR="00516DCF">
        <w:rPr>
          <w:b/>
          <w:sz w:val="22"/>
          <w:szCs w:val="22"/>
          <w:lang w:eastAsia="en-US"/>
        </w:rPr>
        <w:t>.</w:t>
      </w:r>
      <w:r w:rsidRPr="003025E5">
        <w:rPr>
          <w:b/>
          <w:sz w:val="22"/>
          <w:szCs w:val="22"/>
          <w:lang w:eastAsia="en-US"/>
        </w:rPr>
        <w:t xml:space="preserve"> SUTARTIES NUTRAUKIMAS</w:t>
      </w:r>
    </w:p>
    <w:p w14:paraId="35D453F0" w14:textId="77777777" w:rsidR="003025E5" w:rsidRPr="003025E5" w:rsidRDefault="003025E5" w:rsidP="003025E5">
      <w:pPr>
        <w:overflowPunct w:val="0"/>
        <w:autoSpaceDE w:val="0"/>
        <w:autoSpaceDN w:val="0"/>
        <w:ind w:firstLine="709"/>
        <w:jc w:val="both"/>
        <w:rPr>
          <w:sz w:val="22"/>
          <w:szCs w:val="22"/>
          <w:lang w:eastAsia="en-US"/>
        </w:rPr>
      </w:pPr>
      <w:r w:rsidRPr="003025E5">
        <w:rPr>
          <w:sz w:val="22"/>
          <w:szCs w:val="22"/>
          <w:lang w:eastAsia="en-US"/>
        </w:rPr>
        <w:t>10.1. Sutartis gali būti nutraukta bet kuriuo metu bendru Sutarties Šalių susitarimu arba vienos iš Šalių iniciatyva, jei:</w:t>
      </w:r>
    </w:p>
    <w:p w14:paraId="2DA4F628" w14:textId="77777777" w:rsidR="003025E5" w:rsidRPr="003025E5" w:rsidRDefault="003025E5" w:rsidP="003025E5">
      <w:pPr>
        <w:tabs>
          <w:tab w:val="left" w:pos="0"/>
        </w:tabs>
        <w:overflowPunct w:val="0"/>
        <w:autoSpaceDE w:val="0"/>
        <w:autoSpaceDN w:val="0"/>
        <w:ind w:firstLine="709"/>
        <w:jc w:val="both"/>
        <w:rPr>
          <w:sz w:val="22"/>
          <w:szCs w:val="22"/>
          <w:lang w:eastAsia="en-US"/>
        </w:rPr>
      </w:pPr>
      <w:r w:rsidRPr="003025E5">
        <w:rPr>
          <w:sz w:val="22"/>
          <w:szCs w:val="22"/>
          <w:lang w:eastAsia="en-US"/>
        </w:rPr>
        <w:t>10.1.1.kita Šalis bankrutuoja arba yra likviduojama, sustabdo ūkinę veiklą arba įstatymuose ir kituose teisės aktuose numatyta tvarka susidaro analogiška situacija;</w:t>
      </w:r>
    </w:p>
    <w:p w14:paraId="2C841973" w14:textId="77777777" w:rsidR="003025E5" w:rsidRPr="003025E5" w:rsidRDefault="003025E5" w:rsidP="003025E5">
      <w:pPr>
        <w:tabs>
          <w:tab w:val="left" w:pos="0"/>
        </w:tabs>
        <w:overflowPunct w:val="0"/>
        <w:autoSpaceDE w:val="0"/>
        <w:autoSpaceDN w:val="0"/>
        <w:ind w:firstLine="709"/>
        <w:jc w:val="both"/>
        <w:rPr>
          <w:sz w:val="22"/>
          <w:szCs w:val="22"/>
          <w:lang w:eastAsia="en-US"/>
        </w:rPr>
      </w:pPr>
      <w:r w:rsidRPr="003025E5">
        <w:rPr>
          <w:sz w:val="22"/>
          <w:szCs w:val="22"/>
          <w:lang w:eastAsia="en-US"/>
        </w:rPr>
        <w:t>10.1.2.keičiasi kitos Šalies organizacinė struktūra – juridinis statusas, pobūdis ar valdymo struktūra ir tai gali turėti įtakos tinkamam Sutarties įvykdymui;</w:t>
      </w:r>
    </w:p>
    <w:p w14:paraId="62D11E1A" w14:textId="77777777" w:rsidR="003025E5" w:rsidRPr="003025E5" w:rsidRDefault="003025E5" w:rsidP="003025E5">
      <w:pPr>
        <w:tabs>
          <w:tab w:val="left" w:pos="0"/>
        </w:tabs>
        <w:overflowPunct w:val="0"/>
        <w:autoSpaceDE w:val="0"/>
        <w:autoSpaceDN w:val="0"/>
        <w:ind w:firstLine="709"/>
        <w:jc w:val="both"/>
        <w:rPr>
          <w:sz w:val="22"/>
          <w:szCs w:val="22"/>
          <w:lang w:eastAsia="en-US"/>
        </w:rPr>
      </w:pPr>
      <w:r w:rsidRPr="003025E5">
        <w:rPr>
          <w:sz w:val="22"/>
          <w:szCs w:val="22"/>
          <w:lang w:eastAsia="en-US"/>
        </w:rPr>
        <w:t>10.1.3.kita Šalis nevykdo ar netinkamai vykdo savo sutartinius įsipareigojimus.</w:t>
      </w:r>
    </w:p>
    <w:p w14:paraId="0B7CB6AC" w14:textId="77777777" w:rsidR="003025E5" w:rsidRPr="003025E5" w:rsidRDefault="003025E5" w:rsidP="00516DCF">
      <w:pPr>
        <w:numPr>
          <w:ilvl w:val="1"/>
          <w:numId w:val="7"/>
        </w:numPr>
        <w:tabs>
          <w:tab w:val="left" w:pos="0"/>
        </w:tabs>
        <w:overflowPunct w:val="0"/>
        <w:autoSpaceDE w:val="0"/>
        <w:autoSpaceDN w:val="0"/>
        <w:adjustRightInd w:val="0"/>
        <w:ind w:left="0" w:firstLine="709"/>
        <w:contextualSpacing/>
        <w:jc w:val="both"/>
        <w:rPr>
          <w:color w:val="000000"/>
          <w:sz w:val="22"/>
          <w:szCs w:val="22"/>
          <w:lang w:eastAsia="en-US"/>
        </w:rPr>
      </w:pPr>
      <w:r w:rsidRPr="003025E5">
        <w:rPr>
          <w:sz w:val="22"/>
          <w:szCs w:val="22"/>
          <w:lang w:eastAsia="en-US"/>
        </w:rPr>
        <w:t>Pirkėjas gali vienašališkai nutraukti pirkimo sutartį, ar sutartį, kuria keičiama pirkimo sutartis, jeigu:</w:t>
      </w:r>
    </w:p>
    <w:p w14:paraId="4A789530" w14:textId="77777777" w:rsidR="003025E5" w:rsidRPr="003025E5" w:rsidRDefault="003025E5" w:rsidP="003025E5">
      <w:pPr>
        <w:tabs>
          <w:tab w:val="left" w:pos="0"/>
        </w:tabs>
        <w:overflowPunct w:val="0"/>
        <w:autoSpaceDE w:val="0"/>
        <w:autoSpaceDN w:val="0"/>
        <w:adjustRightInd w:val="0"/>
        <w:ind w:left="709"/>
        <w:contextualSpacing/>
        <w:jc w:val="both"/>
        <w:rPr>
          <w:sz w:val="22"/>
          <w:szCs w:val="22"/>
          <w:lang w:eastAsia="en-US"/>
        </w:rPr>
      </w:pPr>
      <w:r w:rsidRPr="003025E5">
        <w:rPr>
          <w:color w:val="000000"/>
          <w:sz w:val="22"/>
          <w:szCs w:val="22"/>
          <w:lang w:eastAsia="en-US"/>
        </w:rPr>
        <w:t>10.2.1.paaiškėjo, kad pirkimo sutartis buvo pakeista pažeidžiant šios Sutarties 9 skyriaus nuostatas;</w:t>
      </w:r>
    </w:p>
    <w:p w14:paraId="0F002ED4" w14:textId="2A5375ED" w:rsidR="003025E5" w:rsidRPr="003025E5" w:rsidRDefault="003025E5" w:rsidP="003025E5">
      <w:pPr>
        <w:tabs>
          <w:tab w:val="left" w:pos="0"/>
        </w:tabs>
        <w:overflowPunct w:val="0"/>
        <w:autoSpaceDE w:val="0"/>
        <w:autoSpaceDN w:val="0"/>
        <w:adjustRightInd w:val="0"/>
        <w:ind w:firstLine="709"/>
        <w:contextualSpacing/>
        <w:jc w:val="both"/>
        <w:rPr>
          <w:sz w:val="22"/>
          <w:szCs w:val="22"/>
          <w:lang w:eastAsia="en-US"/>
        </w:rPr>
      </w:pPr>
      <w:r w:rsidRPr="003025E5">
        <w:rPr>
          <w:color w:val="000000"/>
          <w:sz w:val="22"/>
          <w:szCs w:val="22"/>
          <w:lang w:eastAsia="en-US"/>
        </w:rPr>
        <w:t>10.2.2.paaiškėjo, kad T</w:t>
      </w:r>
      <w:r w:rsidR="00516DCF">
        <w:rPr>
          <w:color w:val="000000"/>
          <w:sz w:val="22"/>
          <w:szCs w:val="22"/>
          <w:lang w:eastAsia="en-US"/>
        </w:rPr>
        <w:t>ei</w:t>
      </w:r>
      <w:r w:rsidRPr="003025E5">
        <w:rPr>
          <w:color w:val="000000"/>
          <w:sz w:val="22"/>
          <w:szCs w:val="22"/>
          <w:lang w:eastAsia="en-US"/>
        </w:rPr>
        <w:t>kėjas, su kuriuo sudaryta pirkimo sutartis, turėjo būti pašalintas iš pirkimo procedūros</w:t>
      </w:r>
      <w:r w:rsidR="00F7185D">
        <w:rPr>
          <w:color w:val="000000"/>
          <w:sz w:val="22"/>
          <w:szCs w:val="22"/>
          <w:lang w:eastAsia="en-US"/>
        </w:rPr>
        <w:t>,</w:t>
      </w:r>
      <w:r w:rsidRPr="003025E5">
        <w:rPr>
          <w:color w:val="000000"/>
          <w:sz w:val="22"/>
          <w:szCs w:val="22"/>
          <w:lang w:eastAsia="en-US"/>
        </w:rPr>
        <w:t xml:space="preserve"> kadangi yra nuteistas už šią nusikalstamą veiką</w:t>
      </w:r>
      <w:bookmarkStart w:id="3" w:name="part_1178bc1254db4b228bb48cfeed66bb3a"/>
      <w:bookmarkStart w:id="4" w:name="part_08368edaf1d74e368885ef1727ef57ad"/>
      <w:bookmarkStart w:id="5" w:name="part_5c29b09dd34944c0ad747708d3499ab7"/>
      <w:bookmarkStart w:id="6" w:name="part_c161445b154f4bde968372d69fc8f8a9"/>
      <w:bookmarkStart w:id="7" w:name="part_2d91de3cabb446ea985c250e646de7eb"/>
      <w:bookmarkStart w:id="8" w:name="part_be8d30e4e1c042cebec48f95e8805e6a"/>
      <w:bookmarkStart w:id="9" w:name="part_91f69b11a25646f998ad4409e4d89437"/>
      <w:bookmarkEnd w:id="3"/>
      <w:bookmarkEnd w:id="4"/>
      <w:bookmarkEnd w:id="5"/>
      <w:bookmarkEnd w:id="6"/>
      <w:bookmarkEnd w:id="7"/>
      <w:bookmarkEnd w:id="8"/>
      <w:bookmarkEnd w:id="9"/>
      <w:r w:rsidRPr="003025E5">
        <w:rPr>
          <w:color w:val="000000"/>
          <w:sz w:val="22"/>
          <w:szCs w:val="22"/>
          <w:lang w:eastAsia="en-US"/>
        </w:rPr>
        <w:t>: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nusikalstamą bankrotą, teroristinį ir su teroristine veikla susijusį nusikaltimą, nusikalstamu būdu gauto turto legalizavimą,  prekybą žmonėmis, vaiko pirkimą arba pardavimą, kitos valstybės tiekėjo atliktą nusikaltimą;</w:t>
      </w:r>
    </w:p>
    <w:p w14:paraId="15112D12" w14:textId="690BE1D2" w:rsidR="003025E5" w:rsidRPr="003025E5" w:rsidRDefault="003025E5" w:rsidP="003025E5">
      <w:pPr>
        <w:tabs>
          <w:tab w:val="left" w:pos="0"/>
        </w:tabs>
        <w:overflowPunct w:val="0"/>
        <w:autoSpaceDE w:val="0"/>
        <w:autoSpaceDN w:val="0"/>
        <w:adjustRightInd w:val="0"/>
        <w:ind w:firstLine="709"/>
        <w:contextualSpacing/>
        <w:jc w:val="both"/>
        <w:rPr>
          <w:sz w:val="22"/>
          <w:szCs w:val="22"/>
          <w:lang w:eastAsia="en-US"/>
        </w:rPr>
      </w:pPr>
      <w:r w:rsidRPr="003025E5">
        <w:rPr>
          <w:sz w:val="22"/>
          <w:szCs w:val="22"/>
          <w:lang w:eastAsia="en-US"/>
        </w:rPr>
        <w:lastRenderedPageBreak/>
        <w:t>10.2.3.paaiškėjo, kad su T</w:t>
      </w:r>
      <w:r w:rsidR="00516DCF">
        <w:rPr>
          <w:sz w:val="22"/>
          <w:szCs w:val="22"/>
          <w:lang w:eastAsia="en-US"/>
        </w:rPr>
        <w:t>ei</w:t>
      </w:r>
      <w:r w:rsidRPr="003025E5">
        <w:rPr>
          <w:sz w:val="22"/>
          <w:szCs w:val="22"/>
          <w:lang w:eastAsia="en-US"/>
        </w:rPr>
        <w:t>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EFACBE7" w14:textId="36010B68" w:rsidR="003025E5" w:rsidRPr="003025E5" w:rsidRDefault="003025E5" w:rsidP="003025E5">
      <w:pPr>
        <w:tabs>
          <w:tab w:val="left" w:pos="0"/>
        </w:tabs>
        <w:overflowPunct w:val="0"/>
        <w:autoSpaceDE w:val="0"/>
        <w:autoSpaceDN w:val="0"/>
        <w:adjustRightInd w:val="0"/>
        <w:ind w:firstLine="709"/>
        <w:contextualSpacing/>
        <w:jc w:val="both"/>
        <w:rPr>
          <w:color w:val="000000"/>
          <w:sz w:val="22"/>
          <w:szCs w:val="22"/>
          <w:lang w:eastAsia="en-US"/>
        </w:rPr>
      </w:pPr>
      <w:r w:rsidRPr="003025E5">
        <w:rPr>
          <w:color w:val="000000"/>
          <w:sz w:val="22"/>
          <w:szCs w:val="22"/>
          <w:lang w:eastAsia="en-US"/>
        </w:rPr>
        <w:t>10.2.4.kai padarytas pirkimo sutarties pakeitimas jos galiojimo laikotarpiu laikomas esminiu, tai yra, pakeitimu nustatoma nauja sąlyga, kurią įtraukus į pradinį pirkimą būtų galima priimti kitų kandidatų paraiškų, dalyvių pasiūlymų ar pirkimas sudomintų daugiau tiekėjų, dėl pakeitimo ekonominė pirkimo sutarties pusiausvyra pasikeičia T</w:t>
      </w:r>
      <w:r w:rsidR="00516DCF">
        <w:rPr>
          <w:color w:val="000000"/>
          <w:sz w:val="22"/>
          <w:szCs w:val="22"/>
          <w:lang w:eastAsia="en-US"/>
        </w:rPr>
        <w:t>ei</w:t>
      </w:r>
      <w:r w:rsidRPr="003025E5">
        <w:rPr>
          <w:color w:val="000000"/>
          <w:sz w:val="22"/>
          <w:szCs w:val="22"/>
          <w:lang w:eastAsia="en-US"/>
        </w:rPr>
        <w:t>kėjo, su kuriuo sudaryta ši sutartis, naudai taip, kaip nebuvo aptarta pradinėje sutartyje, dėl pakeitimo labai padidėja pirkimo sutarties apimtis, kai T</w:t>
      </w:r>
      <w:r w:rsidR="00516DCF">
        <w:rPr>
          <w:color w:val="000000"/>
          <w:sz w:val="22"/>
          <w:szCs w:val="22"/>
          <w:lang w:eastAsia="en-US"/>
        </w:rPr>
        <w:t>ei</w:t>
      </w:r>
      <w:r w:rsidRPr="003025E5">
        <w:rPr>
          <w:color w:val="000000"/>
          <w:sz w:val="22"/>
          <w:szCs w:val="22"/>
          <w:lang w:eastAsia="en-US"/>
        </w:rPr>
        <w:t>kėją, su kuriuo sudaryta pirkimo sutartis, pakeičia naujas T</w:t>
      </w:r>
      <w:r w:rsidR="00516DCF">
        <w:rPr>
          <w:color w:val="000000"/>
          <w:sz w:val="22"/>
          <w:szCs w:val="22"/>
          <w:lang w:eastAsia="en-US"/>
        </w:rPr>
        <w:t>ei</w:t>
      </w:r>
      <w:r w:rsidRPr="003025E5">
        <w:rPr>
          <w:color w:val="000000"/>
          <w:sz w:val="22"/>
          <w:szCs w:val="22"/>
          <w:lang w:eastAsia="en-US"/>
        </w:rPr>
        <w:t>kėjas dėl kitų priežasčių, negu 9.1.4 papunktyje nurodytos priežastys arba kai juo pakeičiamas pirkimo sutarties ar preliminariosios sutarties bendrasis pobūdis.</w:t>
      </w:r>
    </w:p>
    <w:p w14:paraId="066D37E2" w14:textId="04113071" w:rsidR="003025E5" w:rsidRPr="003025E5" w:rsidRDefault="003025E5" w:rsidP="003025E5">
      <w:pPr>
        <w:tabs>
          <w:tab w:val="left" w:pos="0"/>
        </w:tabs>
        <w:overflowPunct w:val="0"/>
        <w:autoSpaceDE w:val="0"/>
        <w:autoSpaceDN w:val="0"/>
        <w:adjustRightInd w:val="0"/>
        <w:ind w:firstLine="709"/>
        <w:contextualSpacing/>
        <w:jc w:val="both"/>
        <w:rPr>
          <w:sz w:val="22"/>
          <w:szCs w:val="22"/>
          <w:lang w:eastAsia="en-US"/>
        </w:rPr>
      </w:pPr>
      <w:r w:rsidRPr="003025E5">
        <w:rPr>
          <w:sz w:val="22"/>
          <w:szCs w:val="22"/>
          <w:lang w:eastAsia="en-US"/>
        </w:rPr>
        <w:t xml:space="preserve">10.3.Sutartis gali būti nutraukta Pirkėjo iniciatyva ir dėl kitų, Sutarties 10.1 ir 10.2 punktuose nenurodytų priežasčių,  ne mažiau kaip </w:t>
      </w:r>
      <w:r w:rsidR="00F7185D">
        <w:rPr>
          <w:sz w:val="22"/>
          <w:szCs w:val="22"/>
          <w:lang w:eastAsia="en-US"/>
        </w:rPr>
        <w:t xml:space="preserve"> prieš </w:t>
      </w:r>
      <w:r w:rsidRPr="003025E5">
        <w:rPr>
          <w:sz w:val="22"/>
          <w:szCs w:val="22"/>
          <w:lang w:eastAsia="en-US"/>
        </w:rPr>
        <w:t>30</w:t>
      </w:r>
      <w:r w:rsidR="00F7185D">
        <w:rPr>
          <w:sz w:val="22"/>
          <w:szCs w:val="22"/>
          <w:lang w:eastAsia="en-US"/>
        </w:rPr>
        <w:t xml:space="preserve"> kalendorinių </w:t>
      </w:r>
      <w:r w:rsidRPr="003025E5">
        <w:rPr>
          <w:sz w:val="22"/>
          <w:szCs w:val="22"/>
          <w:lang w:eastAsia="en-US"/>
        </w:rPr>
        <w:t xml:space="preserve"> dienų raštu informavus T</w:t>
      </w:r>
      <w:r w:rsidR="00516DCF">
        <w:rPr>
          <w:sz w:val="22"/>
          <w:szCs w:val="22"/>
          <w:lang w:eastAsia="en-US"/>
        </w:rPr>
        <w:t>ei</w:t>
      </w:r>
      <w:r w:rsidRPr="003025E5">
        <w:rPr>
          <w:sz w:val="22"/>
          <w:szCs w:val="22"/>
          <w:lang w:eastAsia="en-US"/>
        </w:rPr>
        <w:t>kėją. Tiekėjas turi teisę nutraukti Sutartį ne mažiau kaip prieš 30</w:t>
      </w:r>
      <w:r w:rsidR="00F7185D">
        <w:rPr>
          <w:sz w:val="22"/>
          <w:szCs w:val="22"/>
          <w:lang w:eastAsia="en-US"/>
        </w:rPr>
        <w:t xml:space="preserve"> kalendorinių </w:t>
      </w:r>
      <w:r w:rsidRPr="003025E5">
        <w:rPr>
          <w:sz w:val="22"/>
          <w:szCs w:val="22"/>
          <w:lang w:eastAsia="en-US"/>
        </w:rPr>
        <w:t xml:space="preserve"> dienų raštu informavęs Pirkėją tik dėl svarbių priežasčių.</w:t>
      </w:r>
    </w:p>
    <w:p w14:paraId="2705A036" w14:textId="7BBAC54C" w:rsidR="003025E5" w:rsidRPr="003025E5" w:rsidRDefault="003025E5" w:rsidP="003025E5">
      <w:pPr>
        <w:tabs>
          <w:tab w:val="left" w:pos="0"/>
        </w:tabs>
        <w:overflowPunct w:val="0"/>
        <w:autoSpaceDE w:val="0"/>
        <w:autoSpaceDN w:val="0"/>
        <w:ind w:firstLine="709"/>
        <w:jc w:val="both"/>
        <w:rPr>
          <w:sz w:val="22"/>
          <w:szCs w:val="22"/>
          <w:lang w:eastAsia="en-US"/>
        </w:rPr>
      </w:pPr>
      <w:r w:rsidRPr="003025E5">
        <w:rPr>
          <w:sz w:val="22"/>
          <w:szCs w:val="22"/>
          <w:lang w:eastAsia="en-US"/>
        </w:rPr>
        <w:t>10.4.Šalys žino ir supranta, kad jei Sutartis bus nutraukta dėl T</w:t>
      </w:r>
      <w:r w:rsidR="00516DCF">
        <w:rPr>
          <w:sz w:val="22"/>
          <w:szCs w:val="22"/>
          <w:lang w:eastAsia="en-US"/>
        </w:rPr>
        <w:t>ei</w:t>
      </w:r>
      <w:r w:rsidRPr="003025E5">
        <w:rPr>
          <w:sz w:val="22"/>
          <w:szCs w:val="22"/>
          <w:lang w:eastAsia="en-US"/>
        </w:rPr>
        <w:t>kėjo esminio Sutarties pažeidimo, Pirkėjas, vadovaudamasis VPĮ 91 straipsnio 1 dalimi privalės viešai paskelbti apie Sutarties neįvykdymą ar netinkamą įvykdymą. Esminiu Sutarties pažeidimu bus laikomas T</w:t>
      </w:r>
      <w:r w:rsidR="00516DCF">
        <w:rPr>
          <w:sz w:val="22"/>
          <w:szCs w:val="22"/>
          <w:lang w:eastAsia="en-US"/>
        </w:rPr>
        <w:t>ei</w:t>
      </w:r>
      <w:r w:rsidRPr="003025E5">
        <w:rPr>
          <w:sz w:val="22"/>
          <w:szCs w:val="22"/>
          <w:lang w:eastAsia="en-US"/>
        </w:rPr>
        <w:t xml:space="preserve">kėjo sutartinių prievolių įvykdymo terminų nesilaikymas, Sutarties reikalavimų neatitinkančių </w:t>
      </w:r>
      <w:r w:rsidR="00F7185D">
        <w:rPr>
          <w:sz w:val="22"/>
          <w:szCs w:val="22"/>
          <w:lang w:eastAsia="en-US"/>
        </w:rPr>
        <w:t>paslaugų</w:t>
      </w:r>
      <w:r w:rsidRPr="003025E5">
        <w:rPr>
          <w:sz w:val="22"/>
          <w:szCs w:val="22"/>
          <w:lang w:eastAsia="en-US"/>
        </w:rPr>
        <w:t xml:space="preserve"> </w:t>
      </w:r>
      <w:r w:rsidR="00F7185D">
        <w:rPr>
          <w:sz w:val="22"/>
          <w:szCs w:val="22"/>
          <w:lang w:eastAsia="en-US"/>
        </w:rPr>
        <w:t>teikimas,</w:t>
      </w:r>
      <w:r w:rsidRPr="003025E5">
        <w:rPr>
          <w:sz w:val="22"/>
          <w:szCs w:val="22"/>
          <w:lang w:eastAsia="en-US"/>
        </w:rPr>
        <w:t xml:space="preserve"> bei atvejai numatyti 10.2.4. papunktyje. </w:t>
      </w:r>
    </w:p>
    <w:p w14:paraId="40DE647C" w14:textId="46DCD776" w:rsidR="003025E5" w:rsidRPr="007336EC" w:rsidRDefault="003025E5" w:rsidP="007336EC">
      <w:pPr>
        <w:tabs>
          <w:tab w:val="left" w:pos="0"/>
        </w:tabs>
        <w:overflowPunct w:val="0"/>
        <w:autoSpaceDE w:val="0"/>
        <w:autoSpaceDN w:val="0"/>
        <w:ind w:firstLine="709"/>
        <w:jc w:val="both"/>
        <w:rPr>
          <w:sz w:val="22"/>
          <w:szCs w:val="22"/>
          <w:lang w:eastAsia="en-US"/>
        </w:rPr>
      </w:pPr>
      <w:r w:rsidRPr="003025E5">
        <w:rPr>
          <w:sz w:val="22"/>
          <w:szCs w:val="22"/>
          <w:lang w:eastAsia="en-US"/>
        </w:rPr>
        <w:t>10.5.Sutarties nutraukimas nepanaikina nė vienos iš Sutarties Šalių teisės reikalauti sumokėti netesybas, numatytas šioje Sutartyje už sutartinių įsipareigojimų neįvykdymą iki Sutarties nutraukimo.</w:t>
      </w:r>
    </w:p>
    <w:p w14:paraId="116156F5" w14:textId="2E884571" w:rsidR="00301439" w:rsidRPr="00301439" w:rsidRDefault="00516DCF" w:rsidP="00301439">
      <w:pPr>
        <w:pStyle w:val="Punktai"/>
        <w:tabs>
          <w:tab w:val="clear" w:pos="1425"/>
        </w:tabs>
        <w:spacing w:before="120" w:after="120"/>
        <w:ind w:left="360" w:firstLine="0"/>
        <w:jc w:val="center"/>
        <w:rPr>
          <w:b/>
          <w:bCs/>
          <w:color w:val="000000"/>
          <w:sz w:val="22"/>
          <w:szCs w:val="22"/>
          <w:lang w:val="lt-LT"/>
        </w:rPr>
      </w:pPr>
      <w:r>
        <w:rPr>
          <w:b/>
          <w:bCs/>
          <w:color w:val="000000"/>
          <w:sz w:val="22"/>
          <w:szCs w:val="22"/>
          <w:lang w:val="lt-LT"/>
        </w:rPr>
        <w:t>11</w:t>
      </w:r>
      <w:r w:rsidR="00301439" w:rsidRPr="00301439">
        <w:rPr>
          <w:b/>
          <w:bCs/>
          <w:color w:val="000000"/>
          <w:sz w:val="22"/>
          <w:szCs w:val="22"/>
          <w:lang w:val="lt-LT"/>
        </w:rPr>
        <w:t>. SUTARTIES GALIOJIMAS IR KITOS SĄLYGOS</w:t>
      </w:r>
    </w:p>
    <w:p w14:paraId="382C5630" w14:textId="58759258" w:rsidR="00407127" w:rsidRDefault="00516DCF" w:rsidP="00BC5865">
      <w:pPr>
        <w:ind w:firstLine="720"/>
        <w:jc w:val="both"/>
        <w:rPr>
          <w:b/>
          <w:sz w:val="22"/>
          <w:szCs w:val="22"/>
        </w:rPr>
      </w:pPr>
      <w:r>
        <w:rPr>
          <w:sz w:val="22"/>
          <w:szCs w:val="22"/>
        </w:rPr>
        <w:t>11</w:t>
      </w:r>
      <w:r w:rsidR="00407127" w:rsidRPr="002745C1">
        <w:rPr>
          <w:sz w:val="22"/>
          <w:szCs w:val="22"/>
        </w:rPr>
        <w:t xml:space="preserve">.1. </w:t>
      </w:r>
      <w:r w:rsidR="00407127" w:rsidRPr="002745C1">
        <w:rPr>
          <w:b/>
          <w:sz w:val="22"/>
          <w:szCs w:val="22"/>
        </w:rPr>
        <w:t xml:space="preserve">Sutartis </w:t>
      </w:r>
      <w:r w:rsidR="00BC5865">
        <w:rPr>
          <w:b/>
          <w:sz w:val="22"/>
          <w:szCs w:val="22"/>
        </w:rPr>
        <w:t>įsi</w:t>
      </w:r>
      <w:r w:rsidR="00407127" w:rsidRPr="002745C1">
        <w:rPr>
          <w:b/>
          <w:sz w:val="22"/>
          <w:szCs w:val="22"/>
        </w:rPr>
        <w:t xml:space="preserve">galioja nuo </w:t>
      </w:r>
      <w:r w:rsidR="00111119">
        <w:rPr>
          <w:b/>
          <w:sz w:val="22"/>
          <w:szCs w:val="22"/>
        </w:rPr>
        <w:t>pasirašymo</w:t>
      </w:r>
      <w:r w:rsidR="00BC5865">
        <w:rPr>
          <w:b/>
          <w:sz w:val="22"/>
          <w:szCs w:val="22"/>
        </w:rPr>
        <w:t xml:space="preserve"> d</w:t>
      </w:r>
      <w:r w:rsidR="00111119">
        <w:rPr>
          <w:b/>
          <w:sz w:val="22"/>
          <w:szCs w:val="22"/>
        </w:rPr>
        <w:t>ienos</w:t>
      </w:r>
      <w:r w:rsidR="00407127" w:rsidRPr="002745C1">
        <w:rPr>
          <w:b/>
          <w:sz w:val="22"/>
          <w:szCs w:val="22"/>
        </w:rPr>
        <w:t xml:space="preserve"> ir galioja </w:t>
      </w:r>
      <w:r w:rsidR="00111119">
        <w:rPr>
          <w:b/>
          <w:sz w:val="22"/>
          <w:szCs w:val="22"/>
        </w:rPr>
        <w:t xml:space="preserve"> iki bus išpirkta sutarties suma, bet ne ilgiau nei 36 </w:t>
      </w:r>
      <w:r w:rsidR="00407127" w:rsidRPr="002745C1">
        <w:rPr>
          <w:b/>
          <w:sz w:val="22"/>
          <w:szCs w:val="22"/>
        </w:rPr>
        <w:t xml:space="preserve">  mėnesi</w:t>
      </w:r>
      <w:r w:rsidR="00111119">
        <w:rPr>
          <w:b/>
          <w:sz w:val="22"/>
          <w:szCs w:val="22"/>
        </w:rPr>
        <w:t>ai</w:t>
      </w:r>
      <w:r w:rsidR="00407127" w:rsidRPr="002745C1">
        <w:rPr>
          <w:b/>
          <w:sz w:val="22"/>
          <w:szCs w:val="22"/>
        </w:rPr>
        <w:t xml:space="preserve">. </w:t>
      </w:r>
    </w:p>
    <w:p w14:paraId="6C32103F" w14:textId="7A6C9F9F" w:rsidR="00407127" w:rsidRPr="00FF4805" w:rsidRDefault="00516DCF" w:rsidP="00407127">
      <w:pPr>
        <w:tabs>
          <w:tab w:val="left" w:pos="284"/>
        </w:tabs>
        <w:ind w:firstLine="720"/>
        <w:jc w:val="both"/>
        <w:rPr>
          <w:b/>
          <w:sz w:val="22"/>
          <w:szCs w:val="22"/>
        </w:rPr>
      </w:pPr>
      <w:r>
        <w:rPr>
          <w:sz w:val="22"/>
          <w:szCs w:val="22"/>
        </w:rPr>
        <w:t>11</w:t>
      </w:r>
      <w:r w:rsidR="00407127" w:rsidRPr="00FF4805">
        <w:rPr>
          <w:sz w:val="22"/>
          <w:szCs w:val="22"/>
        </w:rPr>
        <w:t>.</w:t>
      </w:r>
      <w:r w:rsidR="0006107E">
        <w:rPr>
          <w:sz w:val="22"/>
          <w:szCs w:val="22"/>
        </w:rPr>
        <w:t>3</w:t>
      </w:r>
      <w:r w:rsidR="00407127">
        <w:rPr>
          <w:b/>
          <w:sz w:val="22"/>
          <w:szCs w:val="22"/>
        </w:rPr>
        <w:t xml:space="preserve">. </w:t>
      </w:r>
      <w:r w:rsidR="00407127" w:rsidRPr="00FF4805">
        <w:rPr>
          <w:sz w:val="22"/>
          <w:szCs w:val="22"/>
        </w:rPr>
        <w:t>Sutartis, visi jos priedai ir papildomi susitarimai sudaromi ir pasirašomi lietuvių kalba, dviem lygiaverčiais egzemplioriais, po vieną kiekvienai šaliai.</w:t>
      </w:r>
    </w:p>
    <w:p w14:paraId="57A62DFB" w14:textId="6D13C990" w:rsidR="00407127" w:rsidRPr="004C467B" w:rsidRDefault="00516DCF" w:rsidP="00407127">
      <w:pPr>
        <w:tabs>
          <w:tab w:val="left" w:pos="284"/>
        </w:tabs>
        <w:ind w:firstLine="720"/>
        <w:jc w:val="both"/>
        <w:rPr>
          <w:b/>
          <w:sz w:val="22"/>
          <w:szCs w:val="22"/>
        </w:rPr>
      </w:pPr>
      <w:r>
        <w:rPr>
          <w:sz w:val="22"/>
          <w:szCs w:val="22"/>
        </w:rPr>
        <w:t>11</w:t>
      </w:r>
      <w:r w:rsidR="00407127">
        <w:rPr>
          <w:sz w:val="22"/>
          <w:szCs w:val="22"/>
        </w:rPr>
        <w:t>.</w:t>
      </w:r>
      <w:r w:rsidR="0006107E">
        <w:rPr>
          <w:sz w:val="22"/>
          <w:szCs w:val="22"/>
        </w:rPr>
        <w:t>4</w:t>
      </w:r>
      <w:r w:rsidR="00407127">
        <w:rPr>
          <w:sz w:val="22"/>
          <w:szCs w:val="22"/>
        </w:rPr>
        <w:t xml:space="preserve">. </w:t>
      </w:r>
      <w:r w:rsidR="00407127" w:rsidRPr="004C467B">
        <w:rPr>
          <w:sz w:val="22"/>
          <w:szCs w:val="22"/>
        </w:rPr>
        <w:t>Sutartį šalys sudarė savanoriškai, laisva valia.</w:t>
      </w:r>
    </w:p>
    <w:p w14:paraId="1D3EE202" w14:textId="7747D228" w:rsidR="00407127" w:rsidRPr="004C467B" w:rsidRDefault="00516DCF" w:rsidP="00407127">
      <w:pPr>
        <w:tabs>
          <w:tab w:val="left" w:pos="284"/>
        </w:tabs>
        <w:ind w:firstLine="720"/>
        <w:jc w:val="both"/>
        <w:rPr>
          <w:b/>
          <w:sz w:val="22"/>
          <w:szCs w:val="22"/>
        </w:rPr>
      </w:pPr>
      <w:r>
        <w:rPr>
          <w:sz w:val="22"/>
          <w:szCs w:val="22"/>
        </w:rPr>
        <w:t>11</w:t>
      </w:r>
      <w:r w:rsidR="00407127">
        <w:rPr>
          <w:sz w:val="22"/>
          <w:szCs w:val="22"/>
        </w:rPr>
        <w:t>.</w:t>
      </w:r>
      <w:r w:rsidR="0006107E">
        <w:rPr>
          <w:sz w:val="22"/>
          <w:szCs w:val="22"/>
        </w:rPr>
        <w:t>5</w:t>
      </w:r>
      <w:r w:rsidR="00407127">
        <w:rPr>
          <w:sz w:val="22"/>
          <w:szCs w:val="22"/>
        </w:rPr>
        <w:t xml:space="preserve">. </w:t>
      </w:r>
      <w:r w:rsidR="00407127" w:rsidRPr="004C467B">
        <w:rPr>
          <w:sz w:val="22"/>
          <w:szCs w:val="22"/>
        </w:rPr>
        <w:t>Nė viena Šalis neturi teisės perleisti visų arba dalies teisių ir pareigų pagal šią Sutartį jokiai trečiajai šaliai be išankstinio raštiško kitos Šalies sutikimo.</w:t>
      </w:r>
    </w:p>
    <w:p w14:paraId="107128D1" w14:textId="49251339" w:rsidR="00407127" w:rsidRDefault="00516DCF" w:rsidP="00407127">
      <w:pPr>
        <w:tabs>
          <w:tab w:val="left" w:pos="284"/>
        </w:tabs>
        <w:ind w:firstLine="720"/>
        <w:jc w:val="both"/>
        <w:rPr>
          <w:b/>
          <w:sz w:val="22"/>
          <w:szCs w:val="22"/>
        </w:rPr>
      </w:pPr>
      <w:r>
        <w:rPr>
          <w:sz w:val="22"/>
          <w:szCs w:val="22"/>
        </w:rPr>
        <w:t>11</w:t>
      </w:r>
      <w:r w:rsidR="00407127">
        <w:rPr>
          <w:sz w:val="22"/>
          <w:szCs w:val="22"/>
        </w:rPr>
        <w:t>.</w:t>
      </w:r>
      <w:r w:rsidR="0006107E">
        <w:rPr>
          <w:sz w:val="22"/>
          <w:szCs w:val="22"/>
        </w:rPr>
        <w:t>6</w:t>
      </w:r>
      <w:r w:rsidR="00407127">
        <w:rPr>
          <w:sz w:val="22"/>
          <w:szCs w:val="22"/>
        </w:rPr>
        <w:t xml:space="preserve">. </w:t>
      </w:r>
      <w:r w:rsidR="00407127" w:rsidRPr="004C467B">
        <w:rPr>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0379558" w14:textId="6BBCA724" w:rsidR="00407127" w:rsidRPr="002E3D36" w:rsidRDefault="00516DCF" w:rsidP="00407127">
      <w:pPr>
        <w:tabs>
          <w:tab w:val="left" w:pos="284"/>
        </w:tabs>
        <w:ind w:firstLine="720"/>
        <w:jc w:val="both"/>
        <w:rPr>
          <w:b/>
          <w:sz w:val="22"/>
          <w:szCs w:val="22"/>
        </w:rPr>
      </w:pPr>
      <w:r>
        <w:rPr>
          <w:sz w:val="22"/>
          <w:szCs w:val="22"/>
        </w:rPr>
        <w:t>11</w:t>
      </w:r>
      <w:r w:rsidR="00407127">
        <w:rPr>
          <w:sz w:val="22"/>
          <w:szCs w:val="22"/>
        </w:rPr>
        <w:t>.</w:t>
      </w:r>
      <w:r w:rsidR="0006107E">
        <w:rPr>
          <w:sz w:val="22"/>
          <w:szCs w:val="22"/>
        </w:rPr>
        <w:t>7</w:t>
      </w:r>
      <w:r w:rsidR="00407127">
        <w:rPr>
          <w:sz w:val="22"/>
          <w:szCs w:val="22"/>
        </w:rPr>
        <w:t xml:space="preserve">. </w:t>
      </w:r>
      <w:r w:rsidR="00407127" w:rsidRPr="004C467B">
        <w:rPr>
          <w:sz w:val="22"/>
          <w:szCs w:val="22"/>
        </w:rPr>
        <w:t>Šiai Sutarčiai ir visoms iš šios Sutarties atsirandančioms teisėms ir pareigoms taikomi Lietuvos Respublikos įstatymai bei kiti norminiai teisės aktai. Sutartis sudaryta ir turi būti aiškinama pagal Lietuvos Respublikos teisę.</w:t>
      </w:r>
    </w:p>
    <w:p w14:paraId="4F692C61" w14:textId="11C47AD2" w:rsidR="00407127" w:rsidRPr="004C467B" w:rsidRDefault="00516DCF" w:rsidP="00407127">
      <w:pPr>
        <w:tabs>
          <w:tab w:val="left" w:pos="284"/>
        </w:tabs>
        <w:ind w:firstLine="720"/>
        <w:jc w:val="both"/>
        <w:rPr>
          <w:sz w:val="22"/>
          <w:szCs w:val="22"/>
        </w:rPr>
      </w:pPr>
      <w:r>
        <w:rPr>
          <w:sz w:val="22"/>
          <w:szCs w:val="22"/>
        </w:rPr>
        <w:t>11</w:t>
      </w:r>
      <w:r w:rsidR="00407127">
        <w:rPr>
          <w:sz w:val="22"/>
          <w:szCs w:val="22"/>
        </w:rPr>
        <w:t>.</w:t>
      </w:r>
      <w:r w:rsidR="0006107E">
        <w:rPr>
          <w:sz w:val="22"/>
          <w:szCs w:val="22"/>
        </w:rPr>
        <w:t>8</w:t>
      </w:r>
      <w:r w:rsidR="00407127">
        <w:rPr>
          <w:sz w:val="22"/>
          <w:szCs w:val="22"/>
        </w:rPr>
        <w:t xml:space="preserve">. </w:t>
      </w:r>
      <w:r w:rsidR="00407127" w:rsidRPr="004C467B">
        <w:rPr>
          <w:sz w:val="22"/>
          <w:szCs w:val="22"/>
        </w:rPr>
        <w:t>Pasikeitus buveinės adresui, pavadinimui, telefonų ir faksų numeriams, banko rekvizitams, Sutarties Šalys įsipareigoja apie tai nedelsdamos raštu informuoti viena kitą.</w:t>
      </w:r>
    </w:p>
    <w:p w14:paraId="10D87629" w14:textId="05455F1F" w:rsidR="00407127" w:rsidRPr="004C467B" w:rsidRDefault="00516DCF" w:rsidP="00407127">
      <w:pPr>
        <w:tabs>
          <w:tab w:val="left" w:pos="284"/>
        </w:tabs>
        <w:ind w:firstLine="720"/>
        <w:jc w:val="both"/>
        <w:rPr>
          <w:sz w:val="22"/>
          <w:szCs w:val="22"/>
        </w:rPr>
      </w:pPr>
      <w:r>
        <w:rPr>
          <w:sz w:val="22"/>
          <w:szCs w:val="22"/>
        </w:rPr>
        <w:t>11</w:t>
      </w:r>
      <w:r w:rsidR="00407127">
        <w:rPr>
          <w:sz w:val="22"/>
          <w:szCs w:val="22"/>
        </w:rPr>
        <w:t>.</w:t>
      </w:r>
      <w:r w:rsidR="0006107E">
        <w:rPr>
          <w:sz w:val="22"/>
          <w:szCs w:val="22"/>
        </w:rPr>
        <w:t>9</w:t>
      </w:r>
      <w:r w:rsidR="00407127">
        <w:rPr>
          <w:sz w:val="22"/>
          <w:szCs w:val="22"/>
        </w:rPr>
        <w:t xml:space="preserve">. </w:t>
      </w:r>
      <w:r w:rsidR="00407127" w:rsidRPr="004C467B">
        <w:rPr>
          <w:sz w:val="22"/>
          <w:szCs w:val="22"/>
        </w:rPr>
        <w:t>Pasirašydamos Sutartį, sudarytą dviem egzemplioriais po vieną kiekvienai iš šalių, šalys patvirtina, kad Sutartį perskaitė, suprato jos turinį ir pasekmes, priėmė ją kaip atitinkančią jų tikslus ir pasirašė aukščiau nurodyta data.</w:t>
      </w:r>
    </w:p>
    <w:p w14:paraId="6D73C78A" w14:textId="3F566BB9" w:rsidR="00301439" w:rsidRDefault="00301439" w:rsidP="00301439">
      <w:pPr>
        <w:pStyle w:val="BodyTextIndent"/>
        <w:ind w:firstLine="0"/>
        <w:jc w:val="both"/>
        <w:rPr>
          <w:bCs/>
          <w:szCs w:val="22"/>
        </w:rPr>
      </w:pPr>
      <w:r w:rsidRPr="00301439">
        <w:rPr>
          <w:szCs w:val="22"/>
        </w:rPr>
        <w:t>PRIDEDAMA</w:t>
      </w:r>
      <w:r w:rsidRPr="00301439">
        <w:rPr>
          <w:bCs/>
          <w:szCs w:val="22"/>
        </w:rPr>
        <w:t>: Specifikacija.</w:t>
      </w:r>
    </w:p>
    <w:p w14:paraId="716F61EF" w14:textId="77777777" w:rsidR="00516DCF" w:rsidRPr="00301439" w:rsidRDefault="00516DCF" w:rsidP="00301439">
      <w:pPr>
        <w:pStyle w:val="BodyTextIndent"/>
        <w:ind w:firstLine="0"/>
        <w:jc w:val="both"/>
        <w:rPr>
          <w:szCs w:val="22"/>
        </w:rPr>
      </w:pPr>
    </w:p>
    <w:p w14:paraId="0DBAF824" w14:textId="77777777" w:rsidR="00301439" w:rsidRPr="00301439" w:rsidRDefault="00301439" w:rsidP="00301439">
      <w:pPr>
        <w:jc w:val="both"/>
        <w:rPr>
          <w:b/>
          <w:sz w:val="22"/>
          <w:szCs w:val="22"/>
        </w:rPr>
      </w:pPr>
      <w:r w:rsidRPr="00301439">
        <w:rPr>
          <w:b/>
          <w:sz w:val="22"/>
          <w:szCs w:val="22"/>
        </w:rPr>
        <w:t>JURIDINIAI ŠALIŲ ADRESAI:</w:t>
      </w:r>
    </w:p>
    <w:tbl>
      <w:tblPr>
        <w:tblW w:w="0" w:type="auto"/>
        <w:tblInd w:w="108" w:type="dxa"/>
        <w:tblLayout w:type="fixed"/>
        <w:tblLook w:val="0000" w:firstRow="0" w:lastRow="0" w:firstColumn="0" w:lastColumn="0" w:noHBand="0" w:noVBand="0"/>
      </w:tblPr>
      <w:tblGrid>
        <w:gridCol w:w="5220"/>
        <w:gridCol w:w="4680"/>
      </w:tblGrid>
      <w:tr w:rsidR="00301439" w:rsidRPr="00301439" w14:paraId="7D750B6A" w14:textId="77777777" w:rsidTr="00A511DA">
        <w:trPr>
          <w:trHeight w:val="80"/>
        </w:trPr>
        <w:tc>
          <w:tcPr>
            <w:tcW w:w="5220" w:type="dxa"/>
          </w:tcPr>
          <w:p w14:paraId="58CE2C0F" w14:textId="77777777" w:rsidR="00301439" w:rsidRPr="00301439" w:rsidRDefault="00301439" w:rsidP="00A511DA">
            <w:pPr>
              <w:jc w:val="both"/>
              <w:rPr>
                <w:b/>
                <w:bCs/>
                <w:sz w:val="22"/>
                <w:szCs w:val="22"/>
                <w:u w:val="single"/>
              </w:rPr>
            </w:pPr>
            <w:r w:rsidRPr="00301439">
              <w:rPr>
                <w:b/>
                <w:bCs/>
                <w:sz w:val="22"/>
                <w:szCs w:val="22"/>
                <w:u w:val="single"/>
              </w:rPr>
              <w:t>Pirkėjas</w:t>
            </w:r>
          </w:p>
          <w:p w14:paraId="787D1104" w14:textId="77777777" w:rsidR="00301439" w:rsidRPr="00301439" w:rsidRDefault="00301439" w:rsidP="00A511DA">
            <w:pPr>
              <w:jc w:val="both"/>
              <w:rPr>
                <w:sz w:val="22"/>
                <w:szCs w:val="22"/>
              </w:rPr>
            </w:pPr>
            <w:r w:rsidRPr="00301439">
              <w:rPr>
                <w:sz w:val="22"/>
                <w:szCs w:val="22"/>
              </w:rPr>
              <w:t>Viešoji įstaiga Utenos ligoninė</w:t>
            </w:r>
          </w:p>
          <w:p w14:paraId="7102B0EC" w14:textId="77777777" w:rsidR="00301439" w:rsidRPr="00301439" w:rsidRDefault="00301439" w:rsidP="00A511DA">
            <w:pPr>
              <w:jc w:val="both"/>
              <w:rPr>
                <w:sz w:val="22"/>
                <w:szCs w:val="22"/>
              </w:rPr>
            </w:pPr>
            <w:r w:rsidRPr="00301439">
              <w:rPr>
                <w:sz w:val="22"/>
                <w:szCs w:val="22"/>
              </w:rPr>
              <w:t xml:space="preserve">Aukštakalnio g. 3, LT-28151 Utena </w:t>
            </w:r>
          </w:p>
          <w:p w14:paraId="0F4A5249" w14:textId="77777777" w:rsidR="00301439" w:rsidRPr="00301439" w:rsidRDefault="00301439" w:rsidP="00A511DA">
            <w:pPr>
              <w:jc w:val="both"/>
              <w:rPr>
                <w:sz w:val="22"/>
                <w:szCs w:val="22"/>
              </w:rPr>
            </w:pPr>
            <w:r w:rsidRPr="00301439">
              <w:rPr>
                <w:sz w:val="22"/>
                <w:szCs w:val="22"/>
              </w:rPr>
              <w:t xml:space="preserve">Įmonės kodas 183854143 </w:t>
            </w:r>
          </w:p>
          <w:p w14:paraId="31437A6F" w14:textId="77777777" w:rsidR="00301439" w:rsidRPr="00301439" w:rsidRDefault="00301439" w:rsidP="00A511DA">
            <w:pPr>
              <w:jc w:val="both"/>
              <w:rPr>
                <w:sz w:val="22"/>
                <w:szCs w:val="22"/>
              </w:rPr>
            </w:pPr>
            <w:r w:rsidRPr="00301439">
              <w:rPr>
                <w:sz w:val="22"/>
                <w:szCs w:val="22"/>
              </w:rPr>
              <w:t xml:space="preserve">PVM kodas </w:t>
            </w:r>
            <w:r w:rsidRPr="00301439">
              <w:rPr>
                <w:i/>
                <w:sz w:val="22"/>
                <w:szCs w:val="22"/>
              </w:rPr>
              <w:t>(įstaiga nėra PVM mokėtoja)</w:t>
            </w:r>
          </w:p>
          <w:p w14:paraId="04BCCBD8" w14:textId="77777777" w:rsidR="00301439" w:rsidRPr="00301439" w:rsidRDefault="00301439" w:rsidP="00A511DA">
            <w:pPr>
              <w:jc w:val="both"/>
              <w:rPr>
                <w:sz w:val="22"/>
                <w:szCs w:val="22"/>
              </w:rPr>
            </w:pPr>
            <w:r w:rsidRPr="00301439">
              <w:rPr>
                <w:sz w:val="22"/>
                <w:szCs w:val="22"/>
              </w:rPr>
              <w:t>A/s LT 04 7044 0600 0251 6012</w:t>
            </w:r>
          </w:p>
          <w:p w14:paraId="59E4D6F0" w14:textId="77777777" w:rsidR="00301439" w:rsidRPr="00301439" w:rsidRDefault="00301439" w:rsidP="00A511DA">
            <w:pPr>
              <w:jc w:val="both"/>
              <w:rPr>
                <w:sz w:val="22"/>
                <w:szCs w:val="22"/>
              </w:rPr>
            </w:pPr>
            <w:r w:rsidRPr="00301439">
              <w:rPr>
                <w:sz w:val="22"/>
                <w:szCs w:val="22"/>
              </w:rPr>
              <w:t>AB SEB bankas</w:t>
            </w:r>
          </w:p>
          <w:p w14:paraId="3B169B3E" w14:textId="77777777" w:rsidR="00301439" w:rsidRPr="00301439" w:rsidRDefault="00301439" w:rsidP="00A511DA">
            <w:pPr>
              <w:jc w:val="both"/>
              <w:rPr>
                <w:sz w:val="22"/>
                <w:szCs w:val="22"/>
              </w:rPr>
            </w:pPr>
            <w:r w:rsidRPr="00301439">
              <w:rPr>
                <w:sz w:val="22"/>
                <w:szCs w:val="22"/>
              </w:rPr>
              <w:t>Banko kodas 70440</w:t>
            </w:r>
          </w:p>
          <w:p w14:paraId="6D4E5C22" w14:textId="77777777" w:rsidR="00301439" w:rsidRPr="00301439" w:rsidRDefault="00301439" w:rsidP="00A511DA">
            <w:pPr>
              <w:jc w:val="both"/>
              <w:rPr>
                <w:sz w:val="22"/>
                <w:szCs w:val="22"/>
              </w:rPr>
            </w:pPr>
            <w:r w:rsidRPr="00301439">
              <w:rPr>
                <w:sz w:val="22"/>
                <w:szCs w:val="22"/>
              </w:rPr>
              <w:t>Tel./faksas 8~389 63820</w:t>
            </w:r>
          </w:p>
          <w:p w14:paraId="6DB78FC9" w14:textId="13E51959" w:rsidR="00301439" w:rsidRPr="00301439" w:rsidRDefault="00301439" w:rsidP="00A511DA">
            <w:pPr>
              <w:jc w:val="both"/>
              <w:rPr>
                <w:sz w:val="22"/>
                <w:szCs w:val="22"/>
              </w:rPr>
            </w:pPr>
            <w:r w:rsidRPr="00301439">
              <w:rPr>
                <w:sz w:val="22"/>
                <w:szCs w:val="22"/>
              </w:rPr>
              <w:t xml:space="preserve">e. p.: </w:t>
            </w:r>
            <w:hyperlink r:id="rId8" w:history="1">
              <w:r w:rsidRPr="00301439">
                <w:rPr>
                  <w:rStyle w:val="Hyperlink"/>
                  <w:sz w:val="22"/>
                  <w:szCs w:val="22"/>
                </w:rPr>
                <w:t>info@utenosligonine.lt</w:t>
              </w:r>
            </w:hyperlink>
            <w:r w:rsidRPr="00301439">
              <w:rPr>
                <w:sz w:val="22"/>
                <w:szCs w:val="22"/>
              </w:rPr>
              <w:t xml:space="preserve"> </w:t>
            </w:r>
          </w:p>
          <w:p w14:paraId="361405A3" w14:textId="77777777" w:rsidR="00301439" w:rsidRPr="00301439" w:rsidRDefault="00301439" w:rsidP="00A511DA">
            <w:pPr>
              <w:jc w:val="both"/>
              <w:rPr>
                <w:sz w:val="22"/>
                <w:szCs w:val="22"/>
              </w:rPr>
            </w:pPr>
            <w:r w:rsidRPr="00301439">
              <w:rPr>
                <w:sz w:val="22"/>
                <w:szCs w:val="22"/>
              </w:rPr>
              <w:t xml:space="preserve">Direktorius   </w:t>
            </w:r>
          </w:p>
          <w:p w14:paraId="3928FC2E" w14:textId="77777777" w:rsidR="00301439" w:rsidRPr="00301439" w:rsidRDefault="00301439" w:rsidP="00A511DA">
            <w:pPr>
              <w:jc w:val="both"/>
              <w:rPr>
                <w:sz w:val="22"/>
                <w:szCs w:val="22"/>
              </w:rPr>
            </w:pPr>
            <w:r w:rsidRPr="00301439">
              <w:rPr>
                <w:sz w:val="22"/>
                <w:szCs w:val="22"/>
              </w:rPr>
              <w:t xml:space="preserve">________________                 </w:t>
            </w:r>
          </w:p>
          <w:p w14:paraId="745F52DD" w14:textId="12E0BAC2" w:rsidR="00301439" w:rsidRPr="00301439" w:rsidRDefault="00BC5865" w:rsidP="00A511DA">
            <w:pPr>
              <w:jc w:val="both"/>
              <w:rPr>
                <w:sz w:val="22"/>
                <w:szCs w:val="22"/>
              </w:rPr>
            </w:pPr>
            <w:r>
              <w:rPr>
                <w:sz w:val="22"/>
                <w:szCs w:val="22"/>
              </w:rPr>
              <w:t>Tomas Saladis</w:t>
            </w:r>
          </w:p>
          <w:p w14:paraId="07FAE68B" w14:textId="77777777" w:rsidR="00301439" w:rsidRPr="00301439" w:rsidRDefault="00301439" w:rsidP="00A511DA">
            <w:pPr>
              <w:jc w:val="both"/>
              <w:rPr>
                <w:sz w:val="22"/>
                <w:szCs w:val="22"/>
              </w:rPr>
            </w:pPr>
          </w:p>
          <w:p w14:paraId="3F6B1885" w14:textId="77777777" w:rsidR="00301439" w:rsidRPr="00301439" w:rsidRDefault="00301439" w:rsidP="00A511DA">
            <w:pPr>
              <w:jc w:val="both"/>
              <w:rPr>
                <w:sz w:val="22"/>
                <w:szCs w:val="22"/>
              </w:rPr>
            </w:pPr>
          </w:p>
        </w:tc>
        <w:tc>
          <w:tcPr>
            <w:tcW w:w="4680" w:type="dxa"/>
          </w:tcPr>
          <w:p w14:paraId="0A987EBC" w14:textId="77777777" w:rsidR="00301439" w:rsidRPr="00301439" w:rsidRDefault="00301439" w:rsidP="00A511DA">
            <w:pPr>
              <w:jc w:val="both"/>
              <w:rPr>
                <w:b/>
                <w:bCs/>
                <w:sz w:val="22"/>
                <w:szCs w:val="22"/>
                <w:u w:val="single"/>
              </w:rPr>
            </w:pPr>
            <w:r w:rsidRPr="00301439">
              <w:rPr>
                <w:b/>
                <w:bCs/>
                <w:sz w:val="22"/>
                <w:szCs w:val="22"/>
                <w:u w:val="single"/>
              </w:rPr>
              <w:t>Teikėjas</w:t>
            </w:r>
          </w:p>
          <w:p w14:paraId="1742B2AA" w14:textId="77777777" w:rsidR="00301439" w:rsidRPr="00301439" w:rsidRDefault="00301439" w:rsidP="00A511DA">
            <w:pPr>
              <w:jc w:val="both"/>
              <w:rPr>
                <w:sz w:val="22"/>
                <w:szCs w:val="22"/>
              </w:rPr>
            </w:pPr>
          </w:p>
          <w:p w14:paraId="74CCD85B" w14:textId="77777777" w:rsidR="00301439" w:rsidRPr="00301439" w:rsidRDefault="00301439" w:rsidP="00A511DA">
            <w:pPr>
              <w:jc w:val="both"/>
              <w:rPr>
                <w:sz w:val="22"/>
                <w:szCs w:val="22"/>
              </w:rPr>
            </w:pPr>
          </w:p>
          <w:p w14:paraId="7F50A754" w14:textId="77777777" w:rsidR="00301439" w:rsidRDefault="00301439" w:rsidP="00A511DA">
            <w:pPr>
              <w:jc w:val="both"/>
              <w:rPr>
                <w:sz w:val="22"/>
                <w:szCs w:val="22"/>
              </w:rPr>
            </w:pPr>
          </w:p>
          <w:p w14:paraId="5C080E23" w14:textId="77777777" w:rsidR="0006107E" w:rsidRDefault="0006107E" w:rsidP="00A511DA">
            <w:pPr>
              <w:jc w:val="both"/>
              <w:rPr>
                <w:sz w:val="22"/>
                <w:szCs w:val="22"/>
              </w:rPr>
            </w:pPr>
          </w:p>
          <w:p w14:paraId="47AE6698" w14:textId="77777777" w:rsidR="0006107E" w:rsidRDefault="0006107E" w:rsidP="00A511DA">
            <w:pPr>
              <w:jc w:val="both"/>
              <w:rPr>
                <w:sz w:val="22"/>
                <w:szCs w:val="22"/>
              </w:rPr>
            </w:pPr>
          </w:p>
          <w:p w14:paraId="71950887" w14:textId="3C133393" w:rsidR="0006107E" w:rsidRPr="00301439" w:rsidRDefault="0006107E" w:rsidP="00A511DA">
            <w:pPr>
              <w:jc w:val="both"/>
              <w:rPr>
                <w:sz w:val="22"/>
                <w:szCs w:val="22"/>
              </w:rPr>
            </w:pPr>
          </w:p>
        </w:tc>
      </w:tr>
    </w:tbl>
    <w:p w14:paraId="5D5F130D" w14:textId="77777777" w:rsidR="00301439" w:rsidRDefault="00301439" w:rsidP="007336EC">
      <w:pPr>
        <w:widowControl w:val="0"/>
        <w:spacing w:line="360" w:lineRule="auto"/>
        <w:jc w:val="right"/>
        <w:rPr>
          <w:sz w:val="22"/>
          <w:szCs w:val="22"/>
        </w:rPr>
      </w:pPr>
      <w:r w:rsidRPr="00293737">
        <w:rPr>
          <w:sz w:val="22"/>
          <w:szCs w:val="22"/>
        </w:rPr>
        <w:lastRenderedPageBreak/>
        <w:t xml:space="preserve">Priedas prie </w:t>
      </w:r>
      <w:r>
        <w:rPr>
          <w:sz w:val="22"/>
          <w:szCs w:val="22"/>
        </w:rPr>
        <w:t>Sutarties Nr. ___________</w:t>
      </w:r>
    </w:p>
    <w:p w14:paraId="236ACD1D" w14:textId="77777777" w:rsidR="00301439" w:rsidRDefault="00301439" w:rsidP="00301439">
      <w:pPr>
        <w:widowControl w:val="0"/>
        <w:spacing w:line="360" w:lineRule="auto"/>
        <w:rPr>
          <w:sz w:val="22"/>
          <w:szCs w:val="22"/>
        </w:rPr>
      </w:pPr>
    </w:p>
    <w:p w14:paraId="534BA0E2" w14:textId="77777777" w:rsidR="00301439" w:rsidRPr="00293737" w:rsidRDefault="00301439" w:rsidP="00301439">
      <w:pPr>
        <w:widowControl w:val="0"/>
        <w:spacing w:line="360" w:lineRule="auto"/>
        <w:rPr>
          <w:sz w:val="22"/>
          <w:szCs w:val="22"/>
        </w:rPr>
      </w:pPr>
    </w:p>
    <w:p w14:paraId="1767E5A8" w14:textId="77777777" w:rsidR="00301439" w:rsidRDefault="00301439" w:rsidP="00301439">
      <w:pPr>
        <w:pStyle w:val="Heading1"/>
        <w:keepNext w:val="0"/>
        <w:widowControl w:val="0"/>
        <w:spacing w:line="360" w:lineRule="auto"/>
        <w:ind w:left="3600"/>
        <w:jc w:val="left"/>
        <w:rPr>
          <w:sz w:val="24"/>
        </w:rPr>
      </w:pPr>
      <w:r w:rsidRPr="00293737">
        <w:rPr>
          <w:sz w:val="24"/>
        </w:rPr>
        <w:t>SPECIFIKACIJA</w:t>
      </w:r>
    </w:p>
    <w:p w14:paraId="0BBCD282" w14:textId="77777777" w:rsidR="00BC5865" w:rsidRDefault="00BC5865" w:rsidP="00BC5865"/>
    <w:p w14:paraId="09649E27" w14:textId="77777777" w:rsidR="00BC5865" w:rsidRDefault="00BC5865" w:rsidP="00BC5865"/>
    <w:tbl>
      <w:tblPr>
        <w:tblW w:w="1065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
        <w:gridCol w:w="3881"/>
        <w:gridCol w:w="1418"/>
        <w:gridCol w:w="854"/>
        <w:gridCol w:w="989"/>
        <w:gridCol w:w="850"/>
        <w:gridCol w:w="992"/>
        <w:gridCol w:w="1134"/>
      </w:tblGrid>
      <w:tr w:rsidR="00BC5865" w:rsidRPr="00BC5865" w14:paraId="617F74A0" w14:textId="77777777" w:rsidTr="00BC5865">
        <w:tc>
          <w:tcPr>
            <w:tcW w:w="538" w:type="dxa"/>
            <w:vMerge w:val="restart"/>
          </w:tcPr>
          <w:p w14:paraId="439DD7C7" w14:textId="77777777" w:rsidR="00BC5865" w:rsidRPr="00BC5865" w:rsidRDefault="00BC5865" w:rsidP="00BC5865">
            <w:pPr>
              <w:jc w:val="center"/>
              <w:rPr>
                <w:bCs/>
                <w:sz w:val="24"/>
                <w:szCs w:val="24"/>
                <w:lang w:eastAsia="en-US"/>
              </w:rPr>
            </w:pPr>
            <w:r w:rsidRPr="00BC5865">
              <w:rPr>
                <w:bCs/>
                <w:sz w:val="22"/>
                <w:szCs w:val="22"/>
                <w:lang w:eastAsia="en-US"/>
              </w:rPr>
              <w:t>Eil. Nr.</w:t>
            </w:r>
          </w:p>
        </w:tc>
        <w:tc>
          <w:tcPr>
            <w:tcW w:w="3881" w:type="dxa"/>
            <w:vMerge w:val="restart"/>
          </w:tcPr>
          <w:p w14:paraId="196BC76F" w14:textId="77777777" w:rsidR="00BC5865" w:rsidRPr="00BC5865" w:rsidRDefault="00BC5865" w:rsidP="00BC5865">
            <w:pPr>
              <w:jc w:val="center"/>
              <w:rPr>
                <w:bCs/>
                <w:sz w:val="24"/>
                <w:szCs w:val="24"/>
                <w:lang w:eastAsia="en-US"/>
              </w:rPr>
            </w:pPr>
            <w:r w:rsidRPr="00BC5865">
              <w:rPr>
                <w:bCs/>
                <w:sz w:val="22"/>
                <w:szCs w:val="22"/>
                <w:lang w:eastAsia="en-US"/>
              </w:rPr>
              <w:t>Tyrimo pavadinimas</w:t>
            </w:r>
          </w:p>
        </w:tc>
        <w:tc>
          <w:tcPr>
            <w:tcW w:w="1418" w:type="dxa"/>
            <w:vMerge w:val="restart"/>
          </w:tcPr>
          <w:p w14:paraId="56CEB481" w14:textId="1D3FDE3E" w:rsidR="00BC5865" w:rsidRPr="00BC5865" w:rsidRDefault="00BC5865" w:rsidP="00BC5865">
            <w:pPr>
              <w:jc w:val="center"/>
              <w:rPr>
                <w:bCs/>
                <w:sz w:val="22"/>
                <w:szCs w:val="22"/>
                <w:lang w:eastAsia="en-US"/>
              </w:rPr>
            </w:pPr>
            <w:r>
              <w:rPr>
                <w:bCs/>
                <w:sz w:val="22"/>
                <w:szCs w:val="22"/>
                <w:lang w:eastAsia="en-US"/>
              </w:rPr>
              <w:t xml:space="preserve"> Preliminarus t</w:t>
            </w:r>
            <w:r w:rsidRPr="00BC5865">
              <w:rPr>
                <w:bCs/>
                <w:sz w:val="22"/>
                <w:szCs w:val="22"/>
                <w:lang w:eastAsia="en-US"/>
              </w:rPr>
              <w:t>yrimų</w:t>
            </w:r>
          </w:p>
          <w:p w14:paraId="52EFA822" w14:textId="77777777" w:rsidR="00BC5865" w:rsidRPr="00BC5865" w:rsidRDefault="00BC5865" w:rsidP="00BC5865">
            <w:pPr>
              <w:jc w:val="center"/>
              <w:rPr>
                <w:bCs/>
                <w:sz w:val="24"/>
                <w:szCs w:val="24"/>
                <w:lang w:eastAsia="en-US"/>
              </w:rPr>
            </w:pPr>
            <w:r w:rsidRPr="00BC5865">
              <w:rPr>
                <w:bCs/>
                <w:sz w:val="22"/>
                <w:szCs w:val="22"/>
                <w:lang w:eastAsia="en-US"/>
              </w:rPr>
              <w:t>kiekis 12 mėn</w:t>
            </w:r>
            <w:r w:rsidRPr="00BC5865">
              <w:rPr>
                <w:bCs/>
                <w:sz w:val="24"/>
                <w:szCs w:val="24"/>
                <w:lang w:eastAsia="en-US"/>
              </w:rPr>
              <w:t>.</w:t>
            </w:r>
          </w:p>
        </w:tc>
        <w:tc>
          <w:tcPr>
            <w:tcW w:w="854" w:type="dxa"/>
            <w:vMerge w:val="restart"/>
          </w:tcPr>
          <w:p w14:paraId="4F11F013" w14:textId="77777777" w:rsidR="00BC5865" w:rsidRPr="00BC5865" w:rsidRDefault="00BC5865" w:rsidP="00BC5865">
            <w:pPr>
              <w:jc w:val="center"/>
              <w:rPr>
                <w:bCs/>
                <w:sz w:val="24"/>
                <w:szCs w:val="24"/>
                <w:lang w:eastAsia="en-US"/>
              </w:rPr>
            </w:pPr>
            <w:r w:rsidRPr="00BC5865">
              <w:rPr>
                <w:bCs/>
                <w:sz w:val="22"/>
                <w:szCs w:val="22"/>
                <w:lang w:eastAsia="en-US"/>
              </w:rPr>
              <w:t>Mato vnt.</w:t>
            </w:r>
          </w:p>
          <w:p w14:paraId="7E33ECEE" w14:textId="77777777" w:rsidR="00BC5865" w:rsidRPr="00BC5865" w:rsidRDefault="00BC5865" w:rsidP="00BC5865">
            <w:pPr>
              <w:jc w:val="center"/>
              <w:rPr>
                <w:bCs/>
                <w:sz w:val="24"/>
                <w:szCs w:val="24"/>
                <w:lang w:eastAsia="en-US"/>
              </w:rPr>
            </w:pPr>
          </w:p>
        </w:tc>
        <w:tc>
          <w:tcPr>
            <w:tcW w:w="1839" w:type="dxa"/>
            <w:gridSpan w:val="2"/>
          </w:tcPr>
          <w:p w14:paraId="2915531C" w14:textId="77777777" w:rsidR="00BC5865" w:rsidRPr="00BC5865" w:rsidRDefault="00BC5865" w:rsidP="00BC5865">
            <w:pPr>
              <w:jc w:val="center"/>
              <w:rPr>
                <w:bCs/>
                <w:sz w:val="24"/>
                <w:szCs w:val="24"/>
                <w:lang w:eastAsia="en-US"/>
              </w:rPr>
            </w:pPr>
            <w:r w:rsidRPr="00BC5865">
              <w:rPr>
                <w:bCs/>
                <w:sz w:val="22"/>
                <w:szCs w:val="22"/>
                <w:lang w:eastAsia="en-US"/>
              </w:rPr>
              <w:t>Vnt. kaina Eur</w:t>
            </w:r>
          </w:p>
        </w:tc>
        <w:tc>
          <w:tcPr>
            <w:tcW w:w="2126" w:type="dxa"/>
            <w:gridSpan w:val="2"/>
          </w:tcPr>
          <w:p w14:paraId="32221B56" w14:textId="77777777" w:rsidR="00BC5865" w:rsidRPr="00BC5865" w:rsidRDefault="00BC5865" w:rsidP="00BC5865">
            <w:pPr>
              <w:jc w:val="center"/>
              <w:rPr>
                <w:bCs/>
                <w:sz w:val="24"/>
                <w:szCs w:val="24"/>
                <w:lang w:eastAsia="en-US"/>
              </w:rPr>
            </w:pPr>
            <w:r w:rsidRPr="00BC5865">
              <w:rPr>
                <w:bCs/>
                <w:sz w:val="22"/>
                <w:szCs w:val="22"/>
                <w:lang w:eastAsia="en-US"/>
              </w:rPr>
              <w:t>Bendra kaina Eur</w:t>
            </w:r>
          </w:p>
        </w:tc>
      </w:tr>
      <w:tr w:rsidR="00BC5865" w:rsidRPr="00BC5865" w14:paraId="71C88254" w14:textId="77777777" w:rsidTr="00BC5865">
        <w:tc>
          <w:tcPr>
            <w:tcW w:w="538" w:type="dxa"/>
            <w:vMerge/>
          </w:tcPr>
          <w:p w14:paraId="71AA1BC7" w14:textId="77777777" w:rsidR="00BC5865" w:rsidRPr="00BC5865" w:rsidRDefault="00BC5865" w:rsidP="00BC5865">
            <w:pPr>
              <w:jc w:val="center"/>
              <w:rPr>
                <w:bCs/>
                <w:sz w:val="24"/>
                <w:szCs w:val="24"/>
                <w:lang w:eastAsia="en-US"/>
              </w:rPr>
            </w:pPr>
          </w:p>
        </w:tc>
        <w:tc>
          <w:tcPr>
            <w:tcW w:w="3881" w:type="dxa"/>
            <w:vMerge/>
          </w:tcPr>
          <w:p w14:paraId="25F89296" w14:textId="77777777" w:rsidR="00BC5865" w:rsidRPr="00BC5865" w:rsidRDefault="00BC5865" w:rsidP="00BC5865">
            <w:pPr>
              <w:jc w:val="center"/>
              <w:rPr>
                <w:bCs/>
                <w:sz w:val="24"/>
                <w:szCs w:val="24"/>
                <w:lang w:eastAsia="en-US"/>
              </w:rPr>
            </w:pPr>
          </w:p>
        </w:tc>
        <w:tc>
          <w:tcPr>
            <w:tcW w:w="1418" w:type="dxa"/>
            <w:vMerge/>
          </w:tcPr>
          <w:p w14:paraId="4C1C508B" w14:textId="77777777" w:rsidR="00BC5865" w:rsidRPr="00BC5865" w:rsidRDefault="00BC5865" w:rsidP="00BC5865">
            <w:pPr>
              <w:jc w:val="center"/>
              <w:rPr>
                <w:bCs/>
                <w:sz w:val="24"/>
                <w:szCs w:val="24"/>
                <w:lang w:eastAsia="en-US"/>
              </w:rPr>
            </w:pPr>
          </w:p>
        </w:tc>
        <w:tc>
          <w:tcPr>
            <w:tcW w:w="854" w:type="dxa"/>
            <w:vMerge/>
          </w:tcPr>
          <w:p w14:paraId="754ACC58" w14:textId="77777777" w:rsidR="00BC5865" w:rsidRPr="00BC5865" w:rsidRDefault="00BC5865" w:rsidP="00BC5865">
            <w:pPr>
              <w:jc w:val="center"/>
              <w:rPr>
                <w:bCs/>
                <w:sz w:val="24"/>
                <w:szCs w:val="24"/>
                <w:lang w:eastAsia="en-US"/>
              </w:rPr>
            </w:pPr>
          </w:p>
        </w:tc>
        <w:tc>
          <w:tcPr>
            <w:tcW w:w="989" w:type="dxa"/>
          </w:tcPr>
          <w:p w14:paraId="518E42BB" w14:textId="77777777" w:rsidR="00BC5865" w:rsidRPr="00BC5865" w:rsidRDefault="00BC5865" w:rsidP="00BC5865">
            <w:pPr>
              <w:jc w:val="center"/>
              <w:rPr>
                <w:bCs/>
                <w:sz w:val="24"/>
                <w:szCs w:val="24"/>
                <w:lang w:eastAsia="en-US"/>
              </w:rPr>
            </w:pPr>
            <w:r w:rsidRPr="00BC5865">
              <w:rPr>
                <w:bCs/>
                <w:sz w:val="22"/>
                <w:szCs w:val="22"/>
                <w:lang w:eastAsia="en-US"/>
              </w:rPr>
              <w:t>Be PVM</w:t>
            </w:r>
          </w:p>
        </w:tc>
        <w:tc>
          <w:tcPr>
            <w:tcW w:w="850" w:type="dxa"/>
          </w:tcPr>
          <w:p w14:paraId="59A2D606" w14:textId="77777777" w:rsidR="00BC5865" w:rsidRPr="00BC5865" w:rsidRDefault="00BC5865" w:rsidP="00BC5865">
            <w:pPr>
              <w:jc w:val="center"/>
              <w:rPr>
                <w:bCs/>
                <w:sz w:val="24"/>
                <w:szCs w:val="24"/>
                <w:lang w:eastAsia="en-US"/>
              </w:rPr>
            </w:pPr>
            <w:r w:rsidRPr="00BC5865">
              <w:rPr>
                <w:bCs/>
                <w:sz w:val="22"/>
                <w:szCs w:val="22"/>
                <w:lang w:eastAsia="en-US"/>
              </w:rPr>
              <w:t>Su PVM</w:t>
            </w:r>
          </w:p>
        </w:tc>
        <w:tc>
          <w:tcPr>
            <w:tcW w:w="992" w:type="dxa"/>
          </w:tcPr>
          <w:p w14:paraId="56F99911" w14:textId="77777777" w:rsidR="00BC5865" w:rsidRPr="00BC5865" w:rsidRDefault="00BC5865" w:rsidP="00BC5865">
            <w:pPr>
              <w:jc w:val="center"/>
              <w:rPr>
                <w:bCs/>
                <w:sz w:val="24"/>
                <w:szCs w:val="24"/>
                <w:lang w:eastAsia="en-US"/>
              </w:rPr>
            </w:pPr>
            <w:r w:rsidRPr="00BC5865">
              <w:rPr>
                <w:bCs/>
                <w:sz w:val="22"/>
                <w:szCs w:val="22"/>
                <w:lang w:eastAsia="en-US"/>
              </w:rPr>
              <w:t>Be PVM</w:t>
            </w:r>
          </w:p>
        </w:tc>
        <w:tc>
          <w:tcPr>
            <w:tcW w:w="1134" w:type="dxa"/>
          </w:tcPr>
          <w:p w14:paraId="407208CD" w14:textId="77777777" w:rsidR="00BC5865" w:rsidRPr="00BC5865" w:rsidRDefault="00BC5865" w:rsidP="00BC5865">
            <w:pPr>
              <w:jc w:val="center"/>
              <w:rPr>
                <w:bCs/>
                <w:sz w:val="24"/>
                <w:szCs w:val="24"/>
                <w:lang w:eastAsia="en-US"/>
              </w:rPr>
            </w:pPr>
            <w:r w:rsidRPr="00BC5865">
              <w:rPr>
                <w:bCs/>
                <w:sz w:val="22"/>
                <w:szCs w:val="22"/>
                <w:lang w:eastAsia="en-US"/>
              </w:rPr>
              <w:t>Su PVM</w:t>
            </w:r>
          </w:p>
        </w:tc>
      </w:tr>
      <w:tr w:rsidR="00BC5865" w:rsidRPr="00BC5865" w14:paraId="1E4A7F1B" w14:textId="77777777" w:rsidTr="00BC5865">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343CB2E6" w14:textId="16AD60D4" w:rsidR="00BC5865" w:rsidRPr="00BC5865" w:rsidRDefault="00BC5865" w:rsidP="00BC5865">
            <w:pPr>
              <w:jc w:val="center"/>
              <w:rPr>
                <w:sz w:val="24"/>
                <w:szCs w:val="24"/>
                <w:lang w:eastAsia="en-US"/>
              </w:rPr>
            </w:pPr>
          </w:p>
        </w:tc>
        <w:tc>
          <w:tcPr>
            <w:tcW w:w="3881" w:type="dxa"/>
            <w:tcBorders>
              <w:top w:val="single" w:sz="4" w:space="0" w:color="000000"/>
              <w:left w:val="nil"/>
              <w:bottom w:val="single" w:sz="4" w:space="0" w:color="000000"/>
              <w:right w:val="single" w:sz="4" w:space="0" w:color="000000"/>
            </w:tcBorders>
            <w:shd w:val="clear" w:color="auto" w:fill="auto"/>
          </w:tcPr>
          <w:p w14:paraId="17A7E811" w14:textId="1AD5C9DA" w:rsidR="00BC5865" w:rsidRPr="00BC5865" w:rsidRDefault="00BC5865" w:rsidP="00BC5865">
            <w:pPr>
              <w:tabs>
                <w:tab w:val="left" w:pos="2127"/>
              </w:tabs>
              <w:ind w:left="-102"/>
              <w:jc w:val="both"/>
              <w:rPr>
                <w:b/>
                <w:sz w:val="22"/>
                <w:szCs w:val="22"/>
                <w:lang w:eastAsia="en-US"/>
              </w:rPr>
            </w:pPr>
          </w:p>
        </w:tc>
        <w:tc>
          <w:tcPr>
            <w:tcW w:w="1418" w:type="dxa"/>
            <w:tcBorders>
              <w:top w:val="single" w:sz="4" w:space="0" w:color="000000"/>
              <w:left w:val="nil"/>
              <w:bottom w:val="single" w:sz="4" w:space="0" w:color="000000"/>
              <w:right w:val="single" w:sz="4" w:space="0" w:color="000000"/>
            </w:tcBorders>
            <w:shd w:val="clear" w:color="auto" w:fill="auto"/>
          </w:tcPr>
          <w:p w14:paraId="1F7E84BB" w14:textId="1AE33E32" w:rsidR="00BC5865" w:rsidRPr="00BC5865" w:rsidRDefault="00BC5865" w:rsidP="00BC5865">
            <w:pPr>
              <w:jc w:val="center"/>
              <w:rPr>
                <w:sz w:val="24"/>
                <w:szCs w:val="24"/>
                <w:lang w:eastAsia="en-US"/>
              </w:rPr>
            </w:pPr>
          </w:p>
        </w:tc>
        <w:tc>
          <w:tcPr>
            <w:tcW w:w="854" w:type="dxa"/>
          </w:tcPr>
          <w:p w14:paraId="26323843" w14:textId="77777777" w:rsidR="00BC5865" w:rsidRPr="00BC5865" w:rsidRDefault="00BC5865" w:rsidP="00BC5865">
            <w:pPr>
              <w:jc w:val="center"/>
              <w:rPr>
                <w:sz w:val="24"/>
                <w:szCs w:val="24"/>
                <w:lang w:eastAsia="en-US"/>
              </w:rPr>
            </w:pPr>
          </w:p>
        </w:tc>
        <w:tc>
          <w:tcPr>
            <w:tcW w:w="989" w:type="dxa"/>
          </w:tcPr>
          <w:p w14:paraId="6FA521F4" w14:textId="77777777" w:rsidR="00BC5865" w:rsidRPr="00BC5865" w:rsidRDefault="00BC5865" w:rsidP="00BC5865">
            <w:pPr>
              <w:rPr>
                <w:sz w:val="24"/>
                <w:szCs w:val="24"/>
                <w:lang w:eastAsia="en-US"/>
              </w:rPr>
            </w:pPr>
          </w:p>
        </w:tc>
        <w:tc>
          <w:tcPr>
            <w:tcW w:w="850" w:type="dxa"/>
          </w:tcPr>
          <w:p w14:paraId="2D146FA6" w14:textId="77777777" w:rsidR="00BC5865" w:rsidRPr="00BC5865" w:rsidRDefault="00BC5865" w:rsidP="00BC5865">
            <w:pPr>
              <w:rPr>
                <w:sz w:val="24"/>
                <w:szCs w:val="24"/>
                <w:lang w:eastAsia="en-US"/>
              </w:rPr>
            </w:pPr>
          </w:p>
        </w:tc>
        <w:tc>
          <w:tcPr>
            <w:tcW w:w="992" w:type="dxa"/>
          </w:tcPr>
          <w:p w14:paraId="040BFD43" w14:textId="77777777" w:rsidR="00BC5865" w:rsidRPr="00BC5865" w:rsidRDefault="00BC5865" w:rsidP="00BC5865">
            <w:pPr>
              <w:rPr>
                <w:sz w:val="24"/>
                <w:szCs w:val="24"/>
                <w:lang w:eastAsia="en-US"/>
              </w:rPr>
            </w:pPr>
          </w:p>
        </w:tc>
        <w:tc>
          <w:tcPr>
            <w:tcW w:w="1134" w:type="dxa"/>
          </w:tcPr>
          <w:p w14:paraId="5AFFB187" w14:textId="77777777" w:rsidR="00BC5865" w:rsidRPr="00BC5865" w:rsidRDefault="00BC5865" w:rsidP="00BC5865">
            <w:pPr>
              <w:rPr>
                <w:sz w:val="24"/>
                <w:szCs w:val="24"/>
                <w:lang w:eastAsia="en-US"/>
              </w:rPr>
            </w:pPr>
          </w:p>
        </w:tc>
      </w:tr>
      <w:tr w:rsidR="00BC5865" w:rsidRPr="00BC5865" w14:paraId="446A5740" w14:textId="77777777" w:rsidTr="00BC5865">
        <w:tc>
          <w:tcPr>
            <w:tcW w:w="538" w:type="dxa"/>
            <w:tcBorders>
              <w:top w:val="nil"/>
              <w:left w:val="single" w:sz="4" w:space="0" w:color="000000"/>
              <w:bottom w:val="single" w:sz="4" w:space="0" w:color="auto"/>
              <w:right w:val="single" w:sz="4" w:space="0" w:color="000000"/>
            </w:tcBorders>
            <w:shd w:val="clear" w:color="auto" w:fill="auto"/>
          </w:tcPr>
          <w:p w14:paraId="2AFAFA57" w14:textId="569CEA19" w:rsidR="00BC5865" w:rsidRPr="00BC5865" w:rsidRDefault="00BC5865" w:rsidP="00BC5865">
            <w:pPr>
              <w:jc w:val="center"/>
              <w:rPr>
                <w:sz w:val="22"/>
                <w:szCs w:val="22"/>
                <w:lang w:eastAsia="en-US"/>
              </w:rPr>
            </w:pPr>
          </w:p>
        </w:tc>
        <w:tc>
          <w:tcPr>
            <w:tcW w:w="3881" w:type="dxa"/>
            <w:tcBorders>
              <w:top w:val="nil"/>
              <w:left w:val="nil"/>
              <w:bottom w:val="single" w:sz="4" w:space="0" w:color="auto"/>
              <w:right w:val="single" w:sz="4" w:space="0" w:color="000000"/>
            </w:tcBorders>
            <w:shd w:val="clear" w:color="auto" w:fill="auto"/>
          </w:tcPr>
          <w:p w14:paraId="796292AD" w14:textId="76DEA640" w:rsidR="00BC5865" w:rsidRPr="00BC5865" w:rsidRDefault="00BC5865" w:rsidP="00BC5865">
            <w:pPr>
              <w:tabs>
                <w:tab w:val="left" w:pos="2127"/>
              </w:tabs>
              <w:ind w:left="-102"/>
              <w:jc w:val="both"/>
              <w:rPr>
                <w:b/>
                <w:sz w:val="22"/>
                <w:szCs w:val="22"/>
                <w:lang w:eastAsia="en-US"/>
              </w:rPr>
            </w:pPr>
          </w:p>
        </w:tc>
        <w:tc>
          <w:tcPr>
            <w:tcW w:w="1418" w:type="dxa"/>
            <w:tcBorders>
              <w:top w:val="nil"/>
              <w:left w:val="nil"/>
              <w:bottom w:val="single" w:sz="4" w:space="0" w:color="auto"/>
              <w:right w:val="single" w:sz="4" w:space="0" w:color="000000"/>
            </w:tcBorders>
            <w:shd w:val="clear" w:color="auto" w:fill="auto"/>
          </w:tcPr>
          <w:p w14:paraId="55A1E418" w14:textId="016E1314" w:rsidR="00BC5865" w:rsidRPr="00BC5865" w:rsidRDefault="00BC5865" w:rsidP="00BC5865">
            <w:pPr>
              <w:jc w:val="center"/>
              <w:rPr>
                <w:sz w:val="24"/>
                <w:szCs w:val="24"/>
                <w:lang w:eastAsia="en-US"/>
              </w:rPr>
            </w:pPr>
          </w:p>
        </w:tc>
        <w:tc>
          <w:tcPr>
            <w:tcW w:w="854" w:type="dxa"/>
          </w:tcPr>
          <w:p w14:paraId="3EB84044" w14:textId="14685413" w:rsidR="00BC5865" w:rsidRPr="00BC5865" w:rsidRDefault="00BC5865" w:rsidP="00BC5865">
            <w:pPr>
              <w:jc w:val="center"/>
              <w:rPr>
                <w:sz w:val="22"/>
                <w:szCs w:val="22"/>
                <w:lang w:eastAsia="en-US"/>
              </w:rPr>
            </w:pPr>
          </w:p>
        </w:tc>
        <w:tc>
          <w:tcPr>
            <w:tcW w:w="989" w:type="dxa"/>
          </w:tcPr>
          <w:p w14:paraId="3D86387C" w14:textId="77777777" w:rsidR="00BC5865" w:rsidRPr="00BC5865" w:rsidRDefault="00BC5865" w:rsidP="00BC5865">
            <w:pPr>
              <w:rPr>
                <w:sz w:val="24"/>
                <w:szCs w:val="24"/>
                <w:lang w:eastAsia="en-US"/>
              </w:rPr>
            </w:pPr>
          </w:p>
        </w:tc>
        <w:tc>
          <w:tcPr>
            <w:tcW w:w="850" w:type="dxa"/>
          </w:tcPr>
          <w:p w14:paraId="6131C755" w14:textId="77777777" w:rsidR="00BC5865" w:rsidRPr="00BC5865" w:rsidRDefault="00BC5865" w:rsidP="00BC5865">
            <w:pPr>
              <w:rPr>
                <w:sz w:val="24"/>
                <w:szCs w:val="24"/>
                <w:lang w:eastAsia="en-US"/>
              </w:rPr>
            </w:pPr>
          </w:p>
        </w:tc>
        <w:tc>
          <w:tcPr>
            <w:tcW w:w="992" w:type="dxa"/>
          </w:tcPr>
          <w:p w14:paraId="4DB9035C" w14:textId="77777777" w:rsidR="00BC5865" w:rsidRPr="00BC5865" w:rsidRDefault="00BC5865" w:rsidP="00BC5865">
            <w:pPr>
              <w:rPr>
                <w:sz w:val="24"/>
                <w:szCs w:val="24"/>
                <w:lang w:eastAsia="en-US"/>
              </w:rPr>
            </w:pPr>
          </w:p>
        </w:tc>
        <w:tc>
          <w:tcPr>
            <w:tcW w:w="1134" w:type="dxa"/>
          </w:tcPr>
          <w:p w14:paraId="4DC2C773" w14:textId="77777777" w:rsidR="00BC5865" w:rsidRPr="00BC5865" w:rsidRDefault="00BC5865" w:rsidP="00BC5865">
            <w:pPr>
              <w:rPr>
                <w:sz w:val="24"/>
                <w:szCs w:val="24"/>
                <w:lang w:eastAsia="en-US"/>
              </w:rPr>
            </w:pPr>
          </w:p>
        </w:tc>
      </w:tr>
      <w:tr w:rsidR="00BC5865" w:rsidRPr="00BC5865" w14:paraId="4B22FADE" w14:textId="77777777" w:rsidTr="00EE429B">
        <w:tc>
          <w:tcPr>
            <w:tcW w:w="10656" w:type="dxa"/>
            <w:gridSpan w:val="8"/>
            <w:tcBorders>
              <w:top w:val="single" w:sz="4" w:space="0" w:color="auto"/>
              <w:left w:val="single" w:sz="4" w:space="0" w:color="auto"/>
              <w:bottom w:val="single" w:sz="4" w:space="0" w:color="auto"/>
              <w:right w:val="single" w:sz="4" w:space="0" w:color="auto"/>
            </w:tcBorders>
          </w:tcPr>
          <w:p w14:paraId="62149848" w14:textId="7ACFCBBB" w:rsidR="00BC5865" w:rsidRPr="00BC5865" w:rsidRDefault="00BC5865" w:rsidP="00BC5865">
            <w:pPr>
              <w:rPr>
                <w:sz w:val="24"/>
                <w:szCs w:val="24"/>
                <w:lang w:eastAsia="en-US"/>
              </w:rPr>
            </w:pPr>
            <w:r>
              <w:rPr>
                <w:b/>
                <w:sz w:val="24"/>
                <w:szCs w:val="24"/>
              </w:rPr>
              <w:t>Bendra sutarties</w:t>
            </w:r>
            <w:r w:rsidRPr="009A25AC">
              <w:rPr>
                <w:b/>
                <w:sz w:val="24"/>
                <w:szCs w:val="24"/>
              </w:rPr>
              <w:t xml:space="preserve"> suma  su PVM (skaitmenimis ir žodžiais)</w:t>
            </w:r>
          </w:p>
        </w:tc>
      </w:tr>
    </w:tbl>
    <w:p w14:paraId="3BA01ED2" w14:textId="77777777" w:rsidR="00BC5865" w:rsidRDefault="00BC5865" w:rsidP="00BC5865"/>
    <w:p w14:paraId="780F91D4" w14:textId="77777777" w:rsidR="00BC5865" w:rsidRDefault="00BC5865" w:rsidP="00BC5865"/>
    <w:p w14:paraId="0FD9EBBC" w14:textId="77777777" w:rsidR="00BC5865" w:rsidRDefault="00BC5865" w:rsidP="00BC5865"/>
    <w:p w14:paraId="32C76E56" w14:textId="0677CBB5" w:rsidR="00BC5865" w:rsidRPr="00BC5865" w:rsidRDefault="00BC5865" w:rsidP="00BC5865">
      <w:pPr>
        <w:jc w:val="center"/>
        <w:rPr>
          <w:b/>
          <w:bCs/>
          <w:sz w:val="24"/>
          <w:szCs w:val="24"/>
        </w:rPr>
      </w:pPr>
      <w:r w:rsidRPr="00BC5865">
        <w:rPr>
          <w:b/>
          <w:bCs/>
          <w:sz w:val="24"/>
          <w:szCs w:val="24"/>
        </w:rPr>
        <w:t>(techninė specifikacija)</w:t>
      </w:r>
    </w:p>
    <w:p w14:paraId="71B624A3" w14:textId="77777777" w:rsidR="00BC5865" w:rsidRDefault="00BC5865" w:rsidP="00BC5865"/>
    <w:p w14:paraId="1E2CC914" w14:textId="77777777" w:rsidR="00BC5865" w:rsidRDefault="00BC5865" w:rsidP="00BC5865"/>
    <w:p w14:paraId="7D9B3CE6" w14:textId="77777777" w:rsidR="00BC5865" w:rsidRDefault="00BC5865" w:rsidP="00BC5865"/>
    <w:p w14:paraId="502A86CB" w14:textId="77777777" w:rsidR="00301439" w:rsidRDefault="00301439" w:rsidP="00301439">
      <w:pPr>
        <w:widowControl w:val="0"/>
        <w:spacing w:line="360" w:lineRule="auto"/>
        <w:jc w:val="both"/>
      </w:pPr>
    </w:p>
    <w:p w14:paraId="0A82092B" w14:textId="77777777" w:rsidR="00301439" w:rsidRPr="00A73C04" w:rsidRDefault="00301439" w:rsidP="00301439">
      <w:pPr>
        <w:jc w:val="both"/>
        <w:rPr>
          <w:b/>
          <w:sz w:val="24"/>
          <w:szCs w:val="24"/>
        </w:rPr>
      </w:pPr>
      <w:r w:rsidRPr="00A73C04">
        <w:rPr>
          <w:b/>
          <w:sz w:val="24"/>
          <w:szCs w:val="24"/>
        </w:rPr>
        <w:t>JURIDINIAI ŠALIŲ ADRESAI:</w:t>
      </w:r>
    </w:p>
    <w:p w14:paraId="39A66DEB" w14:textId="77777777" w:rsidR="00301439" w:rsidRPr="00A73C04" w:rsidRDefault="00301439" w:rsidP="00301439">
      <w:pPr>
        <w:jc w:val="both"/>
        <w:rPr>
          <w:b/>
          <w:sz w:val="24"/>
          <w:szCs w:val="24"/>
        </w:rPr>
      </w:pPr>
    </w:p>
    <w:tbl>
      <w:tblPr>
        <w:tblW w:w="0" w:type="auto"/>
        <w:tblInd w:w="108" w:type="dxa"/>
        <w:tblLayout w:type="fixed"/>
        <w:tblLook w:val="0000" w:firstRow="0" w:lastRow="0" w:firstColumn="0" w:lastColumn="0" w:noHBand="0" w:noVBand="0"/>
      </w:tblPr>
      <w:tblGrid>
        <w:gridCol w:w="5220"/>
        <w:gridCol w:w="4680"/>
      </w:tblGrid>
      <w:tr w:rsidR="00301439" w:rsidRPr="00A73C04" w14:paraId="5AD726C2" w14:textId="77777777" w:rsidTr="00A511DA">
        <w:trPr>
          <w:trHeight w:val="80"/>
        </w:trPr>
        <w:tc>
          <w:tcPr>
            <w:tcW w:w="5220" w:type="dxa"/>
          </w:tcPr>
          <w:p w14:paraId="40D3AC29" w14:textId="77777777" w:rsidR="00301439" w:rsidRPr="00A73C04" w:rsidRDefault="00301439" w:rsidP="00A511DA">
            <w:pPr>
              <w:jc w:val="both"/>
              <w:rPr>
                <w:b/>
                <w:bCs/>
                <w:sz w:val="24"/>
                <w:szCs w:val="24"/>
              </w:rPr>
            </w:pPr>
            <w:r w:rsidRPr="00A73C04">
              <w:rPr>
                <w:b/>
                <w:bCs/>
                <w:sz w:val="24"/>
                <w:szCs w:val="24"/>
              </w:rPr>
              <w:t xml:space="preserve">Pirkėjas </w:t>
            </w:r>
          </w:p>
          <w:p w14:paraId="138067EE" w14:textId="77777777" w:rsidR="00301439" w:rsidRPr="00A73C04" w:rsidRDefault="00301439" w:rsidP="00A511DA">
            <w:pPr>
              <w:jc w:val="both"/>
              <w:rPr>
                <w:sz w:val="24"/>
                <w:szCs w:val="24"/>
              </w:rPr>
            </w:pPr>
          </w:p>
          <w:p w14:paraId="401FD06E" w14:textId="77777777" w:rsidR="00301439" w:rsidRPr="00A73C04" w:rsidRDefault="00301439" w:rsidP="00A511DA">
            <w:pPr>
              <w:jc w:val="both"/>
              <w:rPr>
                <w:sz w:val="24"/>
                <w:szCs w:val="24"/>
              </w:rPr>
            </w:pPr>
            <w:r w:rsidRPr="00A73C04">
              <w:rPr>
                <w:sz w:val="24"/>
                <w:szCs w:val="24"/>
              </w:rPr>
              <w:t>Viešoji įstaiga Utenos ligoninė</w:t>
            </w:r>
          </w:p>
          <w:p w14:paraId="1F8BE3EE" w14:textId="77777777" w:rsidR="00301439" w:rsidRPr="00A73C04" w:rsidRDefault="00301439" w:rsidP="00A511DA">
            <w:pPr>
              <w:jc w:val="both"/>
              <w:rPr>
                <w:sz w:val="24"/>
                <w:szCs w:val="24"/>
              </w:rPr>
            </w:pPr>
            <w:r w:rsidRPr="00A73C04">
              <w:rPr>
                <w:sz w:val="24"/>
                <w:szCs w:val="24"/>
              </w:rPr>
              <w:t xml:space="preserve">Aukštakalnio g. 3, LT-28151 Utena </w:t>
            </w:r>
          </w:p>
          <w:p w14:paraId="54B3DE60" w14:textId="77777777" w:rsidR="00301439" w:rsidRPr="00A73C04" w:rsidRDefault="00301439" w:rsidP="00A511DA">
            <w:pPr>
              <w:jc w:val="both"/>
              <w:rPr>
                <w:sz w:val="24"/>
                <w:szCs w:val="24"/>
              </w:rPr>
            </w:pPr>
            <w:r w:rsidRPr="00A73C04">
              <w:rPr>
                <w:sz w:val="24"/>
                <w:szCs w:val="24"/>
              </w:rPr>
              <w:t xml:space="preserve">Įmonės kodas 183854143 </w:t>
            </w:r>
          </w:p>
          <w:p w14:paraId="1366FC91" w14:textId="77777777" w:rsidR="00301439" w:rsidRPr="00A73C04" w:rsidRDefault="00301439" w:rsidP="00A511DA">
            <w:pPr>
              <w:jc w:val="both"/>
              <w:rPr>
                <w:sz w:val="24"/>
                <w:szCs w:val="24"/>
              </w:rPr>
            </w:pPr>
            <w:r w:rsidRPr="00A73C04">
              <w:rPr>
                <w:sz w:val="24"/>
                <w:szCs w:val="24"/>
              </w:rPr>
              <w:t xml:space="preserve">PVM kodas </w:t>
            </w:r>
            <w:r w:rsidRPr="00A73C04">
              <w:rPr>
                <w:i/>
                <w:sz w:val="24"/>
                <w:szCs w:val="24"/>
              </w:rPr>
              <w:t>(įstaiga nėra PVM mokėtoja)</w:t>
            </w:r>
          </w:p>
          <w:p w14:paraId="70F40B88" w14:textId="77777777" w:rsidR="00301439" w:rsidRPr="00A73C04" w:rsidRDefault="00301439" w:rsidP="00A511DA">
            <w:pPr>
              <w:jc w:val="both"/>
              <w:rPr>
                <w:sz w:val="24"/>
                <w:szCs w:val="24"/>
              </w:rPr>
            </w:pPr>
            <w:r w:rsidRPr="00A73C04">
              <w:rPr>
                <w:sz w:val="24"/>
                <w:szCs w:val="24"/>
              </w:rPr>
              <w:t>A/s LT 04 7044 0600 0251 6012</w:t>
            </w:r>
          </w:p>
          <w:p w14:paraId="5D6B5DD6" w14:textId="77777777" w:rsidR="00301439" w:rsidRPr="00A73C04" w:rsidRDefault="00301439" w:rsidP="00A511DA">
            <w:pPr>
              <w:jc w:val="both"/>
              <w:rPr>
                <w:sz w:val="24"/>
                <w:szCs w:val="24"/>
              </w:rPr>
            </w:pPr>
            <w:r w:rsidRPr="00A73C04">
              <w:rPr>
                <w:sz w:val="24"/>
                <w:szCs w:val="24"/>
              </w:rPr>
              <w:t>AB SEB bankas</w:t>
            </w:r>
          </w:p>
          <w:p w14:paraId="7AFBB746" w14:textId="77777777" w:rsidR="00301439" w:rsidRPr="00A73C04" w:rsidRDefault="00301439" w:rsidP="00A511DA">
            <w:pPr>
              <w:jc w:val="both"/>
              <w:rPr>
                <w:sz w:val="24"/>
                <w:szCs w:val="24"/>
              </w:rPr>
            </w:pPr>
            <w:r w:rsidRPr="00A73C04">
              <w:rPr>
                <w:sz w:val="24"/>
                <w:szCs w:val="24"/>
              </w:rPr>
              <w:t>Banko kodas 70440</w:t>
            </w:r>
          </w:p>
          <w:p w14:paraId="25B30526" w14:textId="77777777" w:rsidR="00301439" w:rsidRPr="00A73C04" w:rsidRDefault="00301439" w:rsidP="00A511DA">
            <w:pPr>
              <w:jc w:val="both"/>
              <w:rPr>
                <w:sz w:val="24"/>
                <w:szCs w:val="24"/>
              </w:rPr>
            </w:pPr>
            <w:r w:rsidRPr="00A73C04">
              <w:rPr>
                <w:sz w:val="24"/>
                <w:szCs w:val="24"/>
              </w:rPr>
              <w:t>Tel./faksas 8~389 63820</w:t>
            </w:r>
          </w:p>
          <w:p w14:paraId="5FD93B13" w14:textId="77777777" w:rsidR="00301439" w:rsidRPr="00A73C04" w:rsidRDefault="00301439" w:rsidP="00A511DA">
            <w:pPr>
              <w:jc w:val="both"/>
              <w:rPr>
                <w:sz w:val="24"/>
                <w:szCs w:val="24"/>
              </w:rPr>
            </w:pPr>
            <w:r w:rsidRPr="00A73C04">
              <w:rPr>
                <w:sz w:val="24"/>
                <w:szCs w:val="24"/>
              </w:rPr>
              <w:t>e</w:t>
            </w:r>
            <w:r>
              <w:rPr>
                <w:sz w:val="24"/>
                <w:szCs w:val="24"/>
              </w:rPr>
              <w:t>l</w:t>
            </w:r>
            <w:r w:rsidRPr="00A73C04">
              <w:rPr>
                <w:sz w:val="24"/>
                <w:szCs w:val="24"/>
              </w:rPr>
              <w:t>. p. info@utenosligonine.lt</w:t>
            </w:r>
          </w:p>
          <w:p w14:paraId="2BBC318E" w14:textId="77777777" w:rsidR="00301439" w:rsidRDefault="00301439" w:rsidP="00A511DA">
            <w:pPr>
              <w:jc w:val="both"/>
              <w:rPr>
                <w:sz w:val="24"/>
                <w:szCs w:val="24"/>
              </w:rPr>
            </w:pPr>
            <w:r w:rsidRPr="00A73C04">
              <w:rPr>
                <w:sz w:val="24"/>
                <w:szCs w:val="24"/>
              </w:rPr>
              <w:t xml:space="preserve">Direktorius    </w:t>
            </w:r>
          </w:p>
          <w:p w14:paraId="6DC5CC68" w14:textId="77777777" w:rsidR="00301439" w:rsidRDefault="00301439" w:rsidP="00A511DA">
            <w:pPr>
              <w:jc w:val="both"/>
              <w:rPr>
                <w:sz w:val="24"/>
                <w:szCs w:val="24"/>
              </w:rPr>
            </w:pPr>
          </w:p>
          <w:p w14:paraId="583F97FB" w14:textId="77777777" w:rsidR="00301439" w:rsidRPr="00A73C04" w:rsidRDefault="00301439" w:rsidP="00A511DA">
            <w:pPr>
              <w:jc w:val="both"/>
              <w:rPr>
                <w:sz w:val="24"/>
                <w:szCs w:val="24"/>
              </w:rPr>
            </w:pPr>
            <w:r>
              <w:rPr>
                <w:sz w:val="24"/>
                <w:szCs w:val="24"/>
              </w:rPr>
              <w:t>______________</w:t>
            </w:r>
            <w:r w:rsidRPr="00A73C04">
              <w:rPr>
                <w:sz w:val="24"/>
                <w:szCs w:val="24"/>
              </w:rPr>
              <w:t xml:space="preserve">                </w:t>
            </w:r>
          </w:p>
          <w:p w14:paraId="1AB66F19" w14:textId="3753AE96" w:rsidR="00301439" w:rsidRPr="00A73C04" w:rsidRDefault="00BC5865" w:rsidP="00A511DA">
            <w:pPr>
              <w:jc w:val="both"/>
              <w:rPr>
                <w:sz w:val="24"/>
                <w:szCs w:val="24"/>
              </w:rPr>
            </w:pPr>
            <w:r>
              <w:rPr>
                <w:sz w:val="24"/>
                <w:szCs w:val="24"/>
              </w:rPr>
              <w:t>Tomas Saladis</w:t>
            </w:r>
          </w:p>
          <w:p w14:paraId="63D0CFAC" w14:textId="77777777" w:rsidR="00301439" w:rsidRPr="00A73C04" w:rsidRDefault="00301439" w:rsidP="00A511DA">
            <w:pPr>
              <w:jc w:val="both"/>
              <w:rPr>
                <w:sz w:val="24"/>
                <w:szCs w:val="24"/>
              </w:rPr>
            </w:pPr>
          </w:p>
          <w:p w14:paraId="5CBBDF29" w14:textId="77777777" w:rsidR="00301439" w:rsidRPr="00A73C04" w:rsidRDefault="00301439" w:rsidP="00A511DA">
            <w:pPr>
              <w:jc w:val="both"/>
              <w:rPr>
                <w:sz w:val="24"/>
                <w:szCs w:val="24"/>
              </w:rPr>
            </w:pPr>
          </w:p>
          <w:p w14:paraId="2E6D1464" w14:textId="77777777" w:rsidR="00301439" w:rsidRPr="00A73C04" w:rsidRDefault="00301439" w:rsidP="00A511DA">
            <w:pPr>
              <w:jc w:val="both"/>
              <w:rPr>
                <w:sz w:val="24"/>
                <w:szCs w:val="24"/>
              </w:rPr>
            </w:pPr>
            <w:r w:rsidRPr="00A73C04">
              <w:rPr>
                <w:sz w:val="24"/>
                <w:szCs w:val="24"/>
              </w:rPr>
              <w:t>A.V.</w:t>
            </w:r>
          </w:p>
          <w:p w14:paraId="29B41AC5" w14:textId="77777777" w:rsidR="00301439" w:rsidRPr="00A73C04" w:rsidRDefault="00301439" w:rsidP="00A511DA">
            <w:pPr>
              <w:jc w:val="both"/>
              <w:rPr>
                <w:sz w:val="24"/>
                <w:szCs w:val="24"/>
              </w:rPr>
            </w:pPr>
          </w:p>
        </w:tc>
        <w:tc>
          <w:tcPr>
            <w:tcW w:w="4680" w:type="dxa"/>
          </w:tcPr>
          <w:p w14:paraId="7D73B441" w14:textId="77777777" w:rsidR="00301439" w:rsidRPr="00A73C04" w:rsidRDefault="00301439" w:rsidP="00A511DA">
            <w:pPr>
              <w:jc w:val="both"/>
              <w:rPr>
                <w:b/>
                <w:sz w:val="24"/>
                <w:szCs w:val="24"/>
              </w:rPr>
            </w:pPr>
            <w:r>
              <w:rPr>
                <w:b/>
                <w:sz w:val="24"/>
                <w:szCs w:val="24"/>
              </w:rPr>
              <w:t>Tei</w:t>
            </w:r>
            <w:r w:rsidRPr="00A73C04">
              <w:rPr>
                <w:b/>
                <w:sz w:val="24"/>
                <w:szCs w:val="24"/>
              </w:rPr>
              <w:t>kėjas</w:t>
            </w:r>
          </w:p>
        </w:tc>
      </w:tr>
    </w:tbl>
    <w:p w14:paraId="0AF6D824" w14:textId="77777777" w:rsidR="00301439" w:rsidRDefault="00301439" w:rsidP="00301439">
      <w:pPr>
        <w:jc w:val="both"/>
        <w:rPr>
          <w:b/>
          <w:sz w:val="24"/>
          <w:szCs w:val="24"/>
        </w:rPr>
      </w:pPr>
    </w:p>
    <w:p w14:paraId="3ACE93A0" w14:textId="77777777" w:rsidR="00301439" w:rsidRDefault="00301439" w:rsidP="00FA4276">
      <w:pPr>
        <w:jc w:val="right"/>
        <w:rPr>
          <w:b/>
          <w:sz w:val="24"/>
          <w:szCs w:val="24"/>
        </w:rPr>
      </w:pPr>
    </w:p>
    <w:p w14:paraId="220243F5" w14:textId="77777777" w:rsidR="00301439" w:rsidRDefault="00301439" w:rsidP="00FA4276">
      <w:pPr>
        <w:jc w:val="right"/>
        <w:rPr>
          <w:b/>
          <w:sz w:val="24"/>
          <w:szCs w:val="24"/>
        </w:rPr>
      </w:pPr>
    </w:p>
    <w:p w14:paraId="4BF5D7E2" w14:textId="77777777" w:rsidR="008E0F66" w:rsidRDefault="008E0F66" w:rsidP="00FA4276">
      <w:pPr>
        <w:jc w:val="both"/>
      </w:pPr>
    </w:p>
    <w:sectPr w:rsidR="008E0F66" w:rsidSect="001C5A25">
      <w:headerReference w:type="default" r:id="rId9"/>
      <w:pgSz w:w="11906" w:h="16838"/>
      <w:pgMar w:top="431" w:right="1134" w:bottom="431" w:left="1134"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F599F" w14:textId="77777777" w:rsidR="0043120E" w:rsidRDefault="0043120E" w:rsidP="007336EC">
      <w:r>
        <w:separator/>
      </w:r>
    </w:p>
  </w:endnote>
  <w:endnote w:type="continuationSeparator" w:id="0">
    <w:p w14:paraId="6BEB9682" w14:textId="77777777" w:rsidR="0043120E" w:rsidRDefault="0043120E" w:rsidP="0073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0718" w14:textId="77777777" w:rsidR="0043120E" w:rsidRDefault="0043120E" w:rsidP="007336EC">
      <w:r>
        <w:separator/>
      </w:r>
    </w:p>
  </w:footnote>
  <w:footnote w:type="continuationSeparator" w:id="0">
    <w:p w14:paraId="23B4C733" w14:textId="77777777" w:rsidR="0043120E" w:rsidRDefault="0043120E" w:rsidP="0073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474057"/>
      <w:docPartObj>
        <w:docPartGallery w:val="Page Numbers (Top of Page)"/>
        <w:docPartUnique/>
      </w:docPartObj>
    </w:sdtPr>
    <w:sdtContent>
      <w:p w14:paraId="4C10D380" w14:textId="336BFF9B" w:rsidR="007336EC" w:rsidRDefault="007336EC">
        <w:pPr>
          <w:pStyle w:val="Header"/>
          <w:jc w:val="center"/>
        </w:pPr>
        <w:r>
          <w:fldChar w:fldCharType="begin"/>
        </w:r>
        <w:r>
          <w:instrText>PAGE   \* MERGEFORMAT</w:instrText>
        </w:r>
        <w:r>
          <w:fldChar w:fldCharType="separate"/>
        </w:r>
        <w:r>
          <w:t>2</w:t>
        </w:r>
        <w:r>
          <w:fldChar w:fldCharType="end"/>
        </w:r>
      </w:p>
    </w:sdtContent>
  </w:sdt>
  <w:p w14:paraId="427CBE3E" w14:textId="77777777" w:rsidR="007336EC" w:rsidRDefault="00733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04C6"/>
    <w:multiLevelType w:val="multilevel"/>
    <w:tmpl w:val="4032169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low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15:restartNumberingAfterBreak="0">
    <w:nsid w:val="0D897DC2"/>
    <w:multiLevelType w:val="multilevel"/>
    <w:tmpl w:val="538C8572"/>
    <w:lvl w:ilvl="0">
      <w:start w:val="10"/>
      <w:numFmt w:val="decimal"/>
      <w:lvlText w:val="%1."/>
      <w:lvlJc w:val="left"/>
      <w:pPr>
        <w:ind w:left="480" w:hanging="480"/>
      </w:pPr>
      <w:rPr>
        <w:rFonts w:hint="default"/>
        <w:color w:val="auto"/>
        <w:sz w:val="24"/>
      </w:rPr>
    </w:lvl>
    <w:lvl w:ilvl="1">
      <w:start w:val="2"/>
      <w:numFmt w:val="decimal"/>
      <w:lvlText w:val="%1.%2."/>
      <w:lvlJc w:val="left"/>
      <w:pPr>
        <w:ind w:left="480" w:hanging="480"/>
      </w:pPr>
      <w:rPr>
        <w:rFonts w:hint="default"/>
        <w:color w:val="auto"/>
        <w:sz w:val="22"/>
        <w:szCs w:val="22"/>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2" w15:restartNumberingAfterBreak="0">
    <w:nsid w:val="3DD72913"/>
    <w:multiLevelType w:val="hybridMultilevel"/>
    <w:tmpl w:val="CEBEE046"/>
    <w:lvl w:ilvl="0" w:tplc="8B5CF00C">
      <w:start w:val="6"/>
      <w:numFmt w:val="decimal"/>
      <w:lvlText w:val="%1."/>
      <w:lvlJc w:val="left"/>
      <w:pPr>
        <w:tabs>
          <w:tab w:val="num" w:pos="720"/>
        </w:tabs>
        <w:ind w:left="720" w:hanging="360"/>
      </w:pPr>
      <w:rPr>
        <w:rFonts w:hint="default"/>
      </w:rPr>
    </w:lvl>
    <w:lvl w:ilvl="1" w:tplc="88383BA6">
      <w:numFmt w:val="none"/>
      <w:lvlText w:val=""/>
      <w:lvlJc w:val="left"/>
      <w:pPr>
        <w:tabs>
          <w:tab w:val="num" w:pos="360"/>
        </w:tabs>
      </w:pPr>
    </w:lvl>
    <w:lvl w:ilvl="2" w:tplc="E188DECC">
      <w:numFmt w:val="none"/>
      <w:lvlText w:val=""/>
      <w:lvlJc w:val="left"/>
      <w:pPr>
        <w:tabs>
          <w:tab w:val="num" w:pos="360"/>
        </w:tabs>
      </w:pPr>
    </w:lvl>
    <w:lvl w:ilvl="3" w:tplc="C98226D0">
      <w:numFmt w:val="none"/>
      <w:lvlText w:val=""/>
      <w:lvlJc w:val="left"/>
      <w:pPr>
        <w:tabs>
          <w:tab w:val="num" w:pos="360"/>
        </w:tabs>
      </w:pPr>
    </w:lvl>
    <w:lvl w:ilvl="4" w:tplc="4AA05568">
      <w:numFmt w:val="none"/>
      <w:lvlText w:val=""/>
      <w:lvlJc w:val="left"/>
      <w:pPr>
        <w:tabs>
          <w:tab w:val="num" w:pos="360"/>
        </w:tabs>
      </w:pPr>
    </w:lvl>
    <w:lvl w:ilvl="5" w:tplc="FEB6308E">
      <w:numFmt w:val="none"/>
      <w:lvlText w:val=""/>
      <w:lvlJc w:val="left"/>
      <w:pPr>
        <w:tabs>
          <w:tab w:val="num" w:pos="360"/>
        </w:tabs>
      </w:pPr>
    </w:lvl>
    <w:lvl w:ilvl="6" w:tplc="48460910">
      <w:numFmt w:val="none"/>
      <w:lvlText w:val=""/>
      <w:lvlJc w:val="left"/>
      <w:pPr>
        <w:tabs>
          <w:tab w:val="num" w:pos="360"/>
        </w:tabs>
      </w:pPr>
    </w:lvl>
    <w:lvl w:ilvl="7" w:tplc="015C6896">
      <w:numFmt w:val="none"/>
      <w:lvlText w:val=""/>
      <w:lvlJc w:val="left"/>
      <w:pPr>
        <w:tabs>
          <w:tab w:val="num" w:pos="360"/>
        </w:tabs>
      </w:pPr>
    </w:lvl>
    <w:lvl w:ilvl="8" w:tplc="B4A6E9A4">
      <w:numFmt w:val="none"/>
      <w:lvlText w:val=""/>
      <w:lvlJc w:val="left"/>
      <w:pPr>
        <w:tabs>
          <w:tab w:val="num" w:pos="360"/>
        </w:tabs>
      </w:pPr>
    </w:lvl>
  </w:abstractNum>
  <w:abstractNum w:abstractNumId="3" w15:restartNumberingAfterBreak="0">
    <w:nsid w:val="414E17A8"/>
    <w:multiLevelType w:val="multilevel"/>
    <w:tmpl w:val="8F7AB04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80E3478"/>
    <w:multiLevelType w:val="multilevel"/>
    <w:tmpl w:val="31F630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C84481D"/>
    <w:multiLevelType w:val="multilevel"/>
    <w:tmpl w:val="ACC81B5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FF1A7A"/>
    <w:multiLevelType w:val="multilevel"/>
    <w:tmpl w:val="66AEBDE8"/>
    <w:lvl w:ilvl="0">
      <w:start w:val="1"/>
      <w:numFmt w:val="decimal"/>
      <w:lvlText w:val="%1."/>
      <w:lvlJc w:val="left"/>
      <w:pPr>
        <w:ind w:left="3420" w:hanging="360"/>
      </w:pPr>
      <w:rPr>
        <w:b/>
        <w:i w:val="0"/>
      </w:rPr>
    </w:lvl>
    <w:lvl w:ilvl="1">
      <w:start w:val="1"/>
      <w:numFmt w:val="decimal"/>
      <w:lvlText w:val="%1.%2."/>
      <w:lvlJc w:val="left"/>
      <w:pPr>
        <w:ind w:left="1425" w:hanging="435"/>
      </w:pPr>
      <w:rPr>
        <w:rFonts w:ascii="Times New Roman" w:hAnsi="Times New Roman" w:cs="Times New Roman" w:hint="default"/>
        <w:b w:val="0"/>
        <w:i w:val="0"/>
        <w:sz w:val="22"/>
        <w:szCs w:val="22"/>
      </w:rPr>
    </w:lvl>
    <w:lvl w:ilvl="2">
      <w:start w:val="1"/>
      <w:numFmt w:val="decimal"/>
      <w:lvlText w:val="%1.%2.%3."/>
      <w:lvlJc w:val="left"/>
      <w:pPr>
        <w:ind w:left="1713"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137800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299200">
    <w:abstractNumId w:val="2"/>
  </w:num>
  <w:num w:numId="3" w16cid:durableId="1525702760">
    <w:abstractNumId w:val="3"/>
  </w:num>
  <w:num w:numId="4" w16cid:durableId="97066030">
    <w:abstractNumId w:val="4"/>
  </w:num>
  <w:num w:numId="5" w16cid:durableId="1915552700">
    <w:abstractNumId w:val="5"/>
  </w:num>
  <w:num w:numId="6" w16cid:durableId="340859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8516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76"/>
    <w:rsid w:val="0000574C"/>
    <w:rsid w:val="0006107E"/>
    <w:rsid w:val="00064DBA"/>
    <w:rsid w:val="00111119"/>
    <w:rsid w:val="001C5A25"/>
    <w:rsid w:val="00290352"/>
    <w:rsid w:val="00301439"/>
    <w:rsid w:val="003025E5"/>
    <w:rsid w:val="00407127"/>
    <w:rsid w:val="0043120E"/>
    <w:rsid w:val="00516DCF"/>
    <w:rsid w:val="006B709F"/>
    <w:rsid w:val="007336EC"/>
    <w:rsid w:val="00754F6E"/>
    <w:rsid w:val="00822238"/>
    <w:rsid w:val="00831A2C"/>
    <w:rsid w:val="008E0F66"/>
    <w:rsid w:val="00963691"/>
    <w:rsid w:val="00A03348"/>
    <w:rsid w:val="00AD48DC"/>
    <w:rsid w:val="00BC5865"/>
    <w:rsid w:val="00C966D7"/>
    <w:rsid w:val="00D609DC"/>
    <w:rsid w:val="00F6188E"/>
    <w:rsid w:val="00F7185D"/>
    <w:rsid w:val="00F94EE2"/>
    <w:rsid w:val="00FA4276"/>
    <w:rsid w:val="00FC79E9"/>
    <w:rsid w:val="00FF6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F2C1"/>
  <w15:docId w15:val="{5C5DB57F-9169-467C-A065-8267C6CB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276"/>
    <w:pPr>
      <w:spacing w:after="0" w:line="240" w:lineRule="auto"/>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qFormat/>
    <w:rsid w:val="00FA4276"/>
    <w:pPr>
      <w:keepNext/>
      <w:jc w:val="center"/>
      <w:outlineLvl w:val="0"/>
    </w:pPr>
    <w:rPr>
      <w:b/>
      <w:sz w:val="22"/>
    </w:rPr>
  </w:style>
  <w:style w:type="paragraph" w:styleId="Heading3">
    <w:name w:val="heading 3"/>
    <w:aliases w:val="Section Header3,Sub-Clause Paragraph"/>
    <w:basedOn w:val="Normal"/>
    <w:next w:val="Normal"/>
    <w:link w:val="Heading3Char"/>
    <w:qFormat/>
    <w:rsid w:val="00FA4276"/>
    <w:pPr>
      <w:keepNext/>
      <w:jc w:val="center"/>
      <w:outlineLvl w:val="2"/>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276"/>
    <w:rPr>
      <w:rFonts w:ascii="Times New Roman" w:eastAsia="Times New Roman" w:hAnsi="Times New Roman" w:cs="Times New Roman"/>
      <w:b/>
      <w:szCs w:val="20"/>
      <w:lang w:eastAsia="lt-LT"/>
    </w:rPr>
  </w:style>
  <w:style w:type="character" w:customStyle="1" w:styleId="Heading3Char">
    <w:name w:val="Heading 3 Char"/>
    <w:aliases w:val="Section Header3 Char,Sub-Clause Paragraph Char"/>
    <w:basedOn w:val="DefaultParagraphFont"/>
    <w:link w:val="Heading3"/>
    <w:rsid w:val="00FA4276"/>
    <w:rPr>
      <w:rFonts w:ascii="Times New Roman" w:eastAsia="Times New Roman" w:hAnsi="Times New Roman" w:cs="Times New Roman"/>
      <w:b/>
      <w:i/>
      <w:sz w:val="24"/>
      <w:szCs w:val="20"/>
      <w:lang w:eastAsia="lt-LT"/>
    </w:rPr>
  </w:style>
  <w:style w:type="paragraph" w:styleId="BodyTextIndent">
    <w:name w:val="Body Text Indent"/>
    <w:basedOn w:val="Normal"/>
    <w:link w:val="BodyTextIndentChar"/>
    <w:rsid w:val="00FA4276"/>
    <w:pPr>
      <w:ind w:firstLine="720"/>
    </w:pPr>
    <w:rPr>
      <w:sz w:val="22"/>
    </w:rPr>
  </w:style>
  <w:style w:type="character" w:customStyle="1" w:styleId="BodyTextIndentChar">
    <w:name w:val="Body Text Indent Char"/>
    <w:basedOn w:val="DefaultParagraphFont"/>
    <w:link w:val="BodyTextIndent"/>
    <w:rsid w:val="00FA4276"/>
    <w:rPr>
      <w:rFonts w:ascii="Times New Roman" w:eastAsia="Times New Roman" w:hAnsi="Times New Roman" w:cs="Times New Roman"/>
      <w:szCs w:val="20"/>
      <w:lang w:eastAsia="lt-LT"/>
    </w:rPr>
  </w:style>
  <w:style w:type="paragraph" w:styleId="BodyTextIndent2">
    <w:name w:val="Body Text Indent 2"/>
    <w:basedOn w:val="Normal"/>
    <w:link w:val="BodyTextIndent2Char"/>
    <w:rsid w:val="00FA4276"/>
    <w:pPr>
      <w:ind w:left="720"/>
    </w:pPr>
    <w:rPr>
      <w:sz w:val="22"/>
    </w:rPr>
  </w:style>
  <w:style w:type="character" w:customStyle="1" w:styleId="BodyTextIndent2Char">
    <w:name w:val="Body Text Indent 2 Char"/>
    <w:basedOn w:val="DefaultParagraphFont"/>
    <w:link w:val="BodyTextIndent2"/>
    <w:rsid w:val="00FA4276"/>
    <w:rPr>
      <w:rFonts w:ascii="Times New Roman" w:eastAsia="Times New Roman" w:hAnsi="Times New Roman" w:cs="Times New Roman"/>
      <w:szCs w:val="20"/>
      <w:lang w:eastAsia="lt-LT"/>
    </w:rPr>
  </w:style>
  <w:style w:type="paragraph" w:styleId="BodyText">
    <w:name w:val="Body Text"/>
    <w:basedOn w:val="Normal"/>
    <w:link w:val="BodyTextChar"/>
    <w:rsid w:val="00FA4276"/>
    <w:rPr>
      <w:sz w:val="22"/>
    </w:rPr>
  </w:style>
  <w:style w:type="character" w:customStyle="1" w:styleId="BodyTextChar">
    <w:name w:val="Body Text Char"/>
    <w:basedOn w:val="DefaultParagraphFont"/>
    <w:link w:val="BodyText"/>
    <w:rsid w:val="00FA4276"/>
    <w:rPr>
      <w:rFonts w:ascii="Times New Roman" w:eastAsia="Times New Roman" w:hAnsi="Times New Roman" w:cs="Times New Roman"/>
      <w:szCs w:val="20"/>
      <w:lang w:eastAsia="lt-LT"/>
    </w:rPr>
  </w:style>
  <w:style w:type="paragraph" w:styleId="BodyTextIndent3">
    <w:name w:val="Body Text Indent 3"/>
    <w:basedOn w:val="Normal"/>
    <w:link w:val="BodyTextIndent3Char"/>
    <w:rsid w:val="00FA4276"/>
    <w:pPr>
      <w:ind w:firstLine="720"/>
      <w:jc w:val="both"/>
    </w:pPr>
    <w:rPr>
      <w:sz w:val="24"/>
    </w:rPr>
  </w:style>
  <w:style w:type="character" w:customStyle="1" w:styleId="BodyTextIndent3Char">
    <w:name w:val="Body Text Indent 3 Char"/>
    <w:basedOn w:val="DefaultParagraphFont"/>
    <w:link w:val="BodyTextIndent3"/>
    <w:rsid w:val="00FA4276"/>
    <w:rPr>
      <w:rFonts w:ascii="Times New Roman" w:eastAsia="Times New Roman" w:hAnsi="Times New Roman" w:cs="Times New Roman"/>
      <w:sz w:val="24"/>
      <w:szCs w:val="20"/>
      <w:lang w:eastAsia="lt-LT"/>
    </w:rPr>
  </w:style>
  <w:style w:type="character" w:styleId="Hyperlink">
    <w:name w:val="Hyperlink"/>
    <w:rsid w:val="00FA4276"/>
    <w:rPr>
      <w:color w:val="0000FF"/>
      <w:u w:val="single"/>
    </w:rPr>
  </w:style>
  <w:style w:type="paragraph" w:styleId="NormalWeb">
    <w:name w:val="Normal (Web)"/>
    <w:basedOn w:val="Normal"/>
    <w:unhideWhenUsed/>
    <w:rsid w:val="00FA4276"/>
    <w:pPr>
      <w:suppressAutoHyphens/>
      <w:spacing w:before="280" w:after="280"/>
    </w:pPr>
    <w:rPr>
      <w:sz w:val="24"/>
      <w:szCs w:val="24"/>
      <w:lang w:eastAsia="ar-SA"/>
    </w:rPr>
  </w:style>
  <w:style w:type="paragraph" w:styleId="Subtitle">
    <w:name w:val="Subtitle"/>
    <w:basedOn w:val="Normal"/>
    <w:link w:val="SubtitleChar"/>
    <w:qFormat/>
    <w:rsid w:val="00FA4276"/>
    <w:rPr>
      <w:rFonts w:ascii="Arial" w:hAnsi="Arial"/>
      <w:sz w:val="24"/>
      <w:lang w:val="en-US" w:eastAsia="en-US"/>
    </w:rPr>
  </w:style>
  <w:style w:type="character" w:customStyle="1" w:styleId="SubtitleChar">
    <w:name w:val="Subtitle Char"/>
    <w:basedOn w:val="DefaultParagraphFont"/>
    <w:link w:val="Subtitle"/>
    <w:rsid w:val="00FA4276"/>
    <w:rPr>
      <w:rFonts w:ascii="Arial" w:eastAsia="Times New Roman" w:hAnsi="Arial" w:cs="Times New Roman"/>
      <w:sz w:val="24"/>
      <w:szCs w:val="20"/>
      <w:lang w:val="en-US"/>
    </w:rPr>
  </w:style>
  <w:style w:type="paragraph" w:customStyle="1" w:styleId="Punktai">
    <w:name w:val="Punktai"/>
    <w:basedOn w:val="Normal"/>
    <w:rsid w:val="00FA4276"/>
    <w:pPr>
      <w:tabs>
        <w:tab w:val="num" w:pos="1425"/>
      </w:tabs>
      <w:ind w:left="1425" w:hanging="360"/>
    </w:pPr>
    <w:rPr>
      <w:sz w:val="24"/>
      <w:lang w:val="en-AU" w:eastAsia="en-US"/>
    </w:rPr>
  </w:style>
  <w:style w:type="paragraph" w:customStyle="1" w:styleId="1">
    <w:name w:val="Стиль1"/>
    <w:basedOn w:val="Normal"/>
    <w:rsid w:val="00FA4276"/>
    <w:pPr>
      <w:jc w:val="center"/>
    </w:pPr>
    <w:rPr>
      <w:sz w:val="24"/>
      <w:lang w:val="ru-RU" w:eastAsia="en-US"/>
    </w:rPr>
  </w:style>
  <w:style w:type="paragraph" w:styleId="ListParagraph">
    <w:name w:val="List Paragraph"/>
    <w:basedOn w:val="Normal"/>
    <w:uiPriority w:val="34"/>
    <w:qFormat/>
    <w:rsid w:val="00301439"/>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7336EC"/>
    <w:pPr>
      <w:tabs>
        <w:tab w:val="center" w:pos="4513"/>
        <w:tab w:val="right" w:pos="9026"/>
      </w:tabs>
    </w:pPr>
  </w:style>
  <w:style w:type="character" w:customStyle="1" w:styleId="HeaderChar">
    <w:name w:val="Header Char"/>
    <w:basedOn w:val="DefaultParagraphFont"/>
    <w:link w:val="Header"/>
    <w:uiPriority w:val="99"/>
    <w:rsid w:val="007336EC"/>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7336EC"/>
    <w:pPr>
      <w:tabs>
        <w:tab w:val="center" w:pos="4513"/>
        <w:tab w:val="right" w:pos="9026"/>
      </w:tabs>
    </w:pPr>
  </w:style>
  <w:style w:type="character" w:customStyle="1" w:styleId="FooterChar">
    <w:name w:val="Footer Char"/>
    <w:basedOn w:val="DefaultParagraphFont"/>
    <w:link w:val="Footer"/>
    <w:uiPriority w:val="99"/>
    <w:rsid w:val="007336EC"/>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utenosligonine.lt" TargetMode="External"/><Relationship Id="rId3" Type="http://schemas.openxmlformats.org/officeDocument/2006/relationships/settings" Target="settings.xml"/><Relationship Id="rId7" Type="http://schemas.openxmlformats.org/officeDocument/2006/relationships/hyperlink" Target="mailto:laboratorija@uteno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11129</Words>
  <Characters>6344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Jolanta Kaselytė</cp:lastModifiedBy>
  <cp:revision>9</cp:revision>
  <cp:lastPrinted>2023-10-30T07:36:00Z</cp:lastPrinted>
  <dcterms:created xsi:type="dcterms:W3CDTF">2023-10-27T17:16:00Z</dcterms:created>
  <dcterms:modified xsi:type="dcterms:W3CDTF">2025-04-08T10:02:00Z</dcterms:modified>
</cp:coreProperties>
</file>