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9457F" w14:textId="77777777" w:rsidR="00564DF6" w:rsidRPr="0097195E" w:rsidRDefault="00564DF6" w:rsidP="0097195E">
      <w:pPr>
        <w:spacing w:line="278" w:lineRule="auto"/>
        <w:jc w:val="both"/>
        <w:rPr>
          <w:rFonts w:ascii="Times New Roman" w:eastAsia="Aptos" w:hAnsi="Times New Roman" w:cs="Times New Roman"/>
          <w:b/>
          <w:bCs/>
          <w:color w:val="000000" w:themeColor="text1"/>
          <w:lang w:val="en-US"/>
        </w:rPr>
      </w:pPr>
    </w:p>
    <w:p w14:paraId="1B43D22A" w14:textId="5752F8EF" w:rsidR="00564DF6" w:rsidRPr="0097195E" w:rsidRDefault="00564DF6" w:rsidP="0097195E">
      <w:pPr>
        <w:spacing w:after="240" w:line="360" w:lineRule="auto"/>
        <w:ind w:firstLine="851"/>
        <w:jc w:val="both"/>
        <w:rPr>
          <w:rFonts w:ascii="Times New Roman" w:eastAsia="Calibri" w:hAnsi="Times New Roman" w:cs="Times New Roman"/>
          <w:noProof/>
          <w:color w:val="000000" w:themeColor="text1"/>
        </w:rPr>
      </w:pPr>
      <w:r w:rsidRPr="0097195E">
        <w:rPr>
          <w:rFonts w:ascii="Times New Roman" w:eastAsia="Calibri" w:hAnsi="Times New Roman" w:cs="Times New Roman"/>
          <w:noProof/>
          <w:color w:val="000000" w:themeColor="text1"/>
        </w:rPr>
        <w:t>Parengta pagal Kauno rajono savivaldybės administracijos Maitinimo paskirties pastato, Kauno r. sav., Kulautuva, Akacijų al. 20, rekonstravimo į kultūros paskirties pastatą rangos darbų (Pirkimo Nr. 1456586)</w:t>
      </w:r>
      <w:r w:rsidRPr="0097195E">
        <w:rPr>
          <w:rFonts w:ascii="Times New Roman" w:eastAsia="Calibri" w:hAnsi="Times New Roman" w:cs="Times New Roman"/>
          <w:color w:val="000000" w:themeColor="text1"/>
        </w:rPr>
        <w:t xml:space="preserve"> viešojo pirkimo </w:t>
      </w:r>
      <w:r w:rsidRPr="0097195E">
        <w:rPr>
          <w:rFonts w:ascii="Times New Roman" w:eastAsia="Calibri" w:hAnsi="Times New Roman" w:cs="Times New Roman"/>
          <w:noProof/>
          <w:color w:val="000000" w:themeColor="text1"/>
        </w:rPr>
        <w:t xml:space="preserve">komisijos (toliau </w:t>
      </w:r>
      <w:r w:rsidRPr="0097195E">
        <w:rPr>
          <w:rFonts w:ascii="Times New Roman" w:eastAsia="Calibri" w:hAnsi="Times New Roman" w:cs="Times New Roman"/>
          <w:color w:val="000000" w:themeColor="text1"/>
        </w:rPr>
        <w:t xml:space="preserve">– </w:t>
      </w:r>
      <w:r w:rsidRPr="0097195E">
        <w:rPr>
          <w:rFonts w:ascii="Times New Roman" w:eastAsia="Calibri" w:hAnsi="Times New Roman" w:cs="Times New Roman"/>
          <w:noProof/>
          <w:color w:val="000000" w:themeColor="text1"/>
        </w:rPr>
        <w:t>Komisija ) 2025-0</w:t>
      </w:r>
      <w:r w:rsidR="00D068CB" w:rsidRPr="0097195E">
        <w:rPr>
          <w:rFonts w:ascii="Times New Roman" w:eastAsia="Calibri" w:hAnsi="Times New Roman" w:cs="Times New Roman"/>
          <w:noProof/>
          <w:color w:val="000000" w:themeColor="text1"/>
        </w:rPr>
        <w:t>4</w:t>
      </w:r>
      <w:r w:rsidRPr="0097195E">
        <w:rPr>
          <w:rFonts w:ascii="Times New Roman" w:eastAsia="Calibri" w:hAnsi="Times New Roman" w:cs="Times New Roman"/>
          <w:noProof/>
          <w:color w:val="000000" w:themeColor="text1"/>
        </w:rPr>
        <w:t>-</w:t>
      </w:r>
      <w:r w:rsidR="00D068CB" w:rsidRPr="0097195E">
        <w:rPr>
          <w:rFonts w:ascii="Times New Roman" w:eastAsia="Calibri" w:hAnsi="Times New Roman" w:cs="Times New Roman"/>
          <w:noProof/>
          <w:color w:val="000000" w:themeColor="text1"/>
        </w:rPr>
        <w:t>0</w:t>
      </w:r>
      <w:r w:rsidR="0021642A" w:rsidRPr="0097195E">
        <w:rPr>
          <w:rFonts w:ascii="Times New Roman" w:eastAsia="Calibri" w:hAnsi="Times New Roman" w:cs="Times New Roman"/>
          <w:noProof/>
          <w:color w:val="000000" w:themeColor="text1"/>
          <w:lang w:val="en-US"/>
        </w:rPr>
        <w:t>8</w:t>
      </w:r>
      <w:r w:rsidRPr="0097195E">
        <w:rPr>
          <w:rFonts w:ascii="Times New Roman" w:eastAsia="Calibri" w:hAnsi="Times New Roman" w:cs="Times New Roman"/>
          <w:noProof/>
          <w:color w:val="000000" w:themeColor="text1"/>
        </w:rPr>
        <w:t xml:space="preserve"> protokolą Nr. </w:t>
      </w:r>
      <w:r w:rsidR="00936236">
        <w:rPr>
          <w:rFonts w:ascii="Times New Roman" w:eastAsia="Calibri" w:hAnsi="Times New Roman" w:cs="Times New Roman"/>
          <w:noProof/>
          <w:color w:val="000000" w:themeColor="text1"/>
        </w:rPr>
        <w:t>6</w:t>
      </w:r>
      <w:r w:rsidRPr="0097195E">
        <w:rPr>
          <w:rFonts w:ascii="Times New Roman" w:eastAsia="Calibri" w:hAnsi="Times New Roman" w:cs="Times New Roman"/>
          <w:noProof/>
          <w:color w:val="000000" w:themeColor="text1"/>
        </w:rPr>
        <w:t xml:space="preserve"> </w:t>
      </w:r>
    </w:p>
    <w:p w14:paraId="3518D4EB" w14:textId="7CD94A9B" w:rsidR="00564DF6" w:rsidRPr="0097195E" w:rsidRDefault="00564DF6" w:rsidP="0097195E">
      <w:pPr>
        <w:spacing w:after="0"/>
        <w:ind w:firstLine="851"/>
        <w:jc w:val="both"/>
        <w:rPr>
          <w:rFonts w:ascii="Times New Roman" w:eastAsia="Calibri" w:hAnsi="Times New Roman" w:cs="Times New Roman"/>
          <w:noProof/>
          <w:color w:val="000000" w:themeColor="text1"/>
          <w:lang w:val="en-US"/>
        </w:rPr>
      </w:pPr>
      <w:r w:rsidRPr="0097195E">
        <w:rPr>
          <w:rFonts w:ascii="Times New Roman" w:eastAsia="Calibri" w:hAnsi="Times New Roman" w:cs="Times New Roman"/>
          <w:noProof/>
          <w:color w:val="000000" w:themeColor="text1"/>
        </w:rPr>
        <w:t xml:space="preserve">Pagal adresatų sąrašą </w:t>
      </w:r>
      <w:r w:rsidRPr="0097195E">
        <w:rPr>
          <w:rFonts w:ascii="Times New Roman" w:eastAsia="Calibri" w:hAnsi="Times New Roman" w:cs="Times New Roman"/>
          <w:noProof/>
          <w:color w:val="000000" w:themeColor="text1"/>
        </w:rPr>
        <w:tab/>
      </w:r>
      <w:r w:rsidRPr="0097195E">
        <w:rPr>
          <w:rFonts w:ascii="Times New Roman" w:eastAsia="Calibri" w:hAnsi="Times New Roman" w:cs="Times New Roman"/>
          <w:noProof/>
          <w:color w:val="000000" w:themeColor="text1"/>
        </w:rPr>
        <w:tab/>
      </w:r>
      <w:r w:rsidRPr="0097195E">
        <w:rPr>
          <w:rFonts w:ascii="Times New Roman" w:eastAsia="Calibri" w:hAnsi="Times New Roman" w:cs="Times New Roman"/>
          <w:noProof/>
          <w:color w:val="000000" w:themeColor="text1"/>
        </w:rPr>
        <w:tab/>
        <w:t xml:space="preserve">                 2025-0</w:t>
      </w:r>
      <w:r w:rsidR="00D068CB" w:rsidRPr="0097195E">
        <w:rPr>
          <w:rFonts w:ascii="Times New Roman" w:eastAsia="Calibri" w:hAnsi="Times New Roman" w:cs="Times New Roman"/>
          <w:noProof/>
          <w:color w:val="000000" w:themeColor="text1"/>
        </w:rPr>
        <w:t>4</w:t>
      </w:r>
      <w:r w:rsidRPr="0097195E">
        <w:rPr>
          <w:rFonts w:ascii="Times New Roman" w:eastAsia="Calibri" w:hAnsi="Times New Roman" w:cs="Times New Roman"/>
          <w:noProof/>
          <w:color w:val="000000" w:themeColor="text1"/>
        </w:rPr>
        <w:t>-</w:t>
      </w:r>
      <w:r w:rsidR="00D068CB" w:rsidRPr="0097195E">
        <w:rPr>
          <w:rFonts w:ascii="Times New Roman" w:eastAsia="Calibri" w:hAnsi="Times New Roman" w:cs="Times New Roman"/>
          <w:noProof/>
          <w:color w:val="000000" w:themeColor="text1"/>
        </w:rPr>
        <w:t>0</w:t>
      </w:r>
      <w:r w:rsidR="0021642A" w:rsidRPr="0097195E">
        <w:rPr>
          <w:rFonts w:ascii="Times New Roman" w:eastAsia="Calibri" w:hAnsi="Times New Roman" w:cs="Times New Roman"/>
          <w:noProof/>
          <w:color w:val="000000" w:themeColor="text1"/>
          <w:lang w:val="en-US"/>
        </w:rPr>
        <w:t>8</w:t>
      </w:r>
    </w:p>
    <w:p w14:paraId="13E24357" w14:textId="613B2575" w:rsidR="00564DF6" w:rsidRPr="0097195E" w:rsidRDefault="00564DF6" w:rsidP="0097195E">
      <w:pPr>
        <w:spacing w:after="0"/>
        <w:ind w:firstLine="851"/>
        <w:jc w:val="both"/>
        <w:rPr>
          <w:rFonts w:ascii="Times New Roman" w:eastAsia="Calibri" w:hAnsi="Times New Roman" w:cs="Times New Roman"/>
          <w:noProof/>
          <w:color w:val="000000" w:themeColor="text1"/>
        </w:rPr>
      </w:pPr>
      <w:r w:rsidRPr="0097195E">
        <w:rPr>
          <w:rFonts w:ascii="Times New Roman" w:eastAsia="Calibri" w:hAnsi="Times New Roman" w:cs="Times New Roman"/>
          <w:noProof/>
          <w:color w:val="000000" w:themeColor="text1"/>
        </w:rPr>
        <w:t>Teikiama CVP IS susirašinėjimo priemonėmis</w:t>
      </w:r>
    </w:p>
    <w:p w14:paraId="6A3E2F47" w14:textId="77777777" w:rsidR="00564DF6" w:rsidRPr="0097195E" w:rsidRDefault="00564DF6" w:rsidP="0097195E">
      <w:pPr>
        <w:spacing w:line="288" w:lineRule="auto"/>
        <w:ind w:firstLine="851"/>
        <w:jc w:val="both"/>
        <w:rPr>
          <w:rFonts w:ascii="Times New Roman" w:eastAsia="Calibri" w:hAnsi="Times New Roman" w:cs="Times New Roman"/>
          <w:color w:val="000000" w:themeColor="text1"/>
        </w:rPr>
      </w:pPr>
    </w:p>
    <w:p w14:paraId="141C4305" w14:textId="6F9CC18B" w:rsidR="00564DF6" w:rsidRPr="0097195E" w:rsidRDefault="00564DF6" w:rsidP="0097195E">
      <w:pPr>
        <w:spacing w:line="288" w:lineRule="auto"/>
        <w:ind w:firstLine="851"/>
        <w:jc w:val="both"/>
        <w:rPr>
          <w:rFonts w:ascii="Times New Roman" w:eastAsia="Calibri" w:hAnsi="Times New Roman" w:cs="Times New Roman"/>
          <w:color w:val="000000" w:themeColor="text1"/>
        </w:rPr>
      </w:pPr>
      <w:r w:rsidRPr="0097195E">
        <w:rPr>
          <w:rFonts w:ascii="Times New Roman" w:eastAsia="Calibri" w:hAnsi="Times New Roman" w:cs="Times New Roman"/>
          <w:color w:val="000000" w:themeColor="text1"/>
        </w:rPr>
        <w:t xml:space="preserve">Kauno rajono savivaldybės administracijos </w:t>
      </w:r>
      <w:r w:rsidRPr="0097195E">
        <w:rPr>
          <w:rFonts w:ascii="Times New Roman" w:eastAsia="Calibri" w:hAnsi="Times New Roman" w:cs="Times New Roman"/>
          <w:noProof/>
          <w:color w:val="000000" w:themeColor="text1"/>
        </w:rPr>
        <w:t>sudaryta Komisija</w:t>
      </w:r>
      <w:r w:rsidRPr="0097195E">
        <w:rPr>
          <w:rFonts w:ascii="Times New Roman" w:eastAsia="Calibri" w:hAnsi="Times New Roman" w:cs="Times New Roman"/>
          <w:color w:val="000000" w:themeColor="text1"/>
        </w:rPr>
        <w:t xml:space="preserve"> atlikdama viešojo pirkimo atviro konkurso „Maitinimo paskirties pastato, Kauno r. sav., Kulautuva, Akacijų al. 20, rekonstravimo į kultūros paskirties pastatą rangos darbai“ (toliau – Konkursas) procedūras, 2025-0</w:t>
      </w:r>
      <w:r w:rsidR="00D068CB" w:rsidRPr="0097195E">
        <w:rPr>
          <w:rFonts w:ascii="Times New Roman" w:eastAsia="Calibri" w:hAnsi="Times New Roman" w:cs="Times New Roman"/>
          <w:color w:val="000000" w:themeColor="text1"/>
        </w:rPr>
        <w:t>4</w:t>
      </w:r>
      <w:r w:rsidRPr="0097195E">
        <w:rPr>
          <w:rFonts w:ascii="Times New Roman" w:eastAsia="Calibri" w:hAnsi="Times New Roman" w:cs="Times New Roman"/>
          <w:color w:val="000000" w:themeColor="text1"/>
        </w:rPr>
        <w:t>-</w:t>
      </w:r>
      <w:r w:rsidR="00D068CB" w:rsidRPr="0097195E">
        <w:rPr>
          <w:rFonts w:ascii="Times New Roman" w:eastAsia="Calibri" w:hAnsi="Times New Roman" w:cs="Times New Roman"/>
          <w:color w:val="000000" w:themeColor="text1"/>
        </w:rPr>
        <w:t>0</w:t>
      </w:r>
      <w:r w:rsidR="0021642A" w:rsidRPr="0097195E">
        <w:rPr>
          <w:rFonts w:ascii="Times New Roman" w:eastAsia="Calibri" w:hAnsi="Times New Roman" w:cs="Times New Roman"/>
          <w:color w:val="000000" w:themeColor="text1"/>
        </w:rPr>
        <w:t>8</w:t>
      </w:r>
      <w:r w:rsidRPr="0097195E">
        <w:rPr>
          <w:rFonts w:ascii="Times New Roman" w:eastAsia="Calibri" w:hAnsi="Times New Roman" w:cs="Times New Roman"/>
          <w:color w:val="000000" w:themeColor="text1"/>
        </w:rPr>
        <w:t xml:space="preserve"> aptaria Pirkimo dokumentuose padarytas technines klaidas arba prieštaravimus, kurias ištaiso/pašalina ir paskelbia naujos redakcijos žemiau nurodytus Pirkimo dokumentus.</w:t>
      </w:r>
    </w:p>
    <w:p w14:paraId="55A17013" w14:textId="651FD302" w:rsidR="00D93E08" w:rsidRPr="0097195E" w:rsidRDefault="00564DF6" w:rsidP="0097195E">
      <w:pPr>
        <w:spacing w:line="278" w:lineRule="auto"/>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KLAUSIMAI/ATSAKYMAI</w:t>
      </w:r>
    </w:p>
    <w:p w14:paraId="40652691" w14:textId="77777777" w:rsidR="00D068CB" w:rsidRPr="0097195E" w:rsidRDefault="00D068CB" w:rsidP="0097195E">
      <w:pPr>
        <w:spacing w:line="278" w:lineRule="auto"/>
        <w:ind w:left="709"/>
        <w:jc w:val="both"/>
        <w:rPr>
          <w:rFonts w:ascii="Times New Roman" w:eastAsia="Aptos" w:hAnsi="Times New Roman" w:cs="Times New Roman"/>
          <w:b/>
          <w:bCs/>
          <w:color w:val="000000" w:themeColor="text1"/>
        </w:rPr>
      </w:pPr>
    </w:p>
    <w:p w14:paraId="67635CEA" w14:textId="77777777" w:rsidR="00D068CB" w:rsidRPr="0097195E" w:rsidRDefault="00D068CB" w:rsidP="0097195E">
      <w:pPr>
        <w:pStyle w:val="Sraopastraipa"/>
        <w:numPr>
          <w:ilvl w:val="0"/>
          <w:numId w:val="9"/>
        </w:num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Grindų detalė P-1 iš praktikos pavaizduota neteisingai. Įrengiant keramzito sluoksnį ir tada vatos sluoksnį susidaro nestabilus pagrindas kas sukelia betono  sutrūkinėjimą voratinkliu. Prašome patikslinti mazgą.</w:t>
      </w:r>
    </w:p>
    <w:p w14:paraId="171E7C90" w14:textId="390769E3" w:rsidR="00860F6D" w:rsidRPr="0097195E" w:rsidRDefault="00860F6D" w:rsidP="0097195E">
      <w:pPr>
        <w:pStyle w:val="Sraopastraipa"/>
        <w:spacing w:line="278" w:lineRule="auto"/>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 xml:space="preserve">Atsakymas. </w:t>
      </w:r>
      <w:r w:rsidR="00104951" w:rsidRPr="0097195E">
        <w:rPr>
          <w:rFonts w:ascii="Times New Roman" w:eastAsia="Aptos" w:hAnsi="Times New Roman" w:cs="Times New Roman"/>
          <w:b/>
          <w:bCs/>
          <w:color w:val="000000" w:themeColor="text1"/>
        </w:rPr>
        <w:t>Šiuo atveju, kadangi nėra didelių taškinių apkrovų, plokštė vienodai slegia vatą ir perdangą. Trūkinėjimo neturėtų atsirasti. Juolab, kai vatos tik 20mm, tai ji susispaus užliejus betoną ir jos storio liks dar mažiau. Svarbu, kad tarp betono ir vatos būtų plėvelė (skiriamasis sluoksnis), kuris leistu betonui slysti traukimosi metu.</w:t>
      </w:r>
    </w:p>
    <w:p w14:paraId="6C46154C" w14:textId="77777777" w:rsidR="00804BE2" w:rsidRPr="0097195E" w:rsidRDefault="00804BE2" w:rsidP="0097195E">
      <w:pPr>
        <w:pStyle w:val="Sraopastraipa"/>
        <w:spacing w:line="278" w:lineRule="auto"/>
        <w:jc w:val="both"/>
        <w:rPr>
          <w:rFonts w:ascii="Times New Roman" w:eastAsia="Aptos" w:hAnsi="Times New Roman" w:cs="Times New Roman"/>
          <w:color w:val="000000" w:themeColor="text1"/>
          <w:highlight w:val="magenta"/>
        </w:rPr>
      </w:pPr>
    </w:p>
    <w:p w14:paraId="792280B2" w14:textId="7E6E5065" w:rsidR="00804BE2" w:rsidRPr="0097195E" w:rsidRDefault="00D068CB" w:rsidP="0097195E">
      <w:pPr>
        <w:pStyle w:val="Sraopastraipa"/>
        <w:numPr>
          <w:ilvl w:val="0"/>
          <w:numId w:val="9"/>
        </w:num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Grindų detalėse G-1,P-1,P-2 numatytas betono sluoksnio armavimas tinklu d4. Toks tinklas skirtas ne armavimui, o šildymo vamzdelių tvirtinimui. Tokiu atveju betonas turi būti armuotas fibra. Prašome patikslinti mazgą.</w:t>
      </w:r>
    </w:p>
    <w:p w14:paraId="5E476559" w14:textId="77777777" w:rsidR="009574A7" w:rsidRPr="0097195E" w:rsidRDefault="009574A7" w:rsidP="0097195E">
      <w:pPr>
        <w:pStyle w:val="Sraopastraipa"/>
        <w:jc w:val="both"/>
        <w:rPr>
          <w:rFonts w:ascii="Times New Roman" w:eastAsia="Aptos" w:hAnsi="Times New Roman" w:cs="Times New Roman"/>
          <w:color w:val="000000" w:themeColor="text1"/>
          <w:highlight w:val="magenta"/>
        </w:rPr>
      </w:pPr>
    </w:p>
    <w:p w14:paraId="2AD0B018" w14:textId="77777777" w:rsidR="005E065C" w:rsidRPr="0097195E" w:rsidRDefault="009574A7" w:rsidP="0097195E">
      <w:pPr>
        <w:pStyle w:val="Sraopastraipa"/>
        <w:spacing w:line="278" w:lineRule="auto"/>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 xml:space="preserve">Atsakymas. </w:t>
      </w:r>
      <w:r w:rsidR="00860F6D" w:rsidRPr="0097195E">
        <w:rPr>
          <w:rFonts w:ascii="Times New Roman" w:eastAsia="Aptos" w:hAnsi="Times New Roman" w:cs="Times New Roman"/>
          <w:b/>
          <w:bCs/>
          <w:color w:val="000000" w:themeColor="text1"/>
        </w:rPr>
        <w:t>Grindų ant grunto detalė patikslinta. Betonas armuojamas polipropileno fibra + plaušu.</w:t>
      </w:r>
    </w:p>
    <w:p w14:paraId="4BC84F28" w14:textId="77777777" w:rsidR="005E065C" w:rsidRPr="0097195E" w:rsidRDefault="005E065C" w:rsidP="0097195E">
      <w:pPr>
        <w:pStyle w:val="Sraopastraipa"/>
        <w:spacing w:line="278" w:lineRule="auto"/>
        <w:jc w:val="both"/>
        <w:rPr>
          <w:rFonts w:ascii="Times New Roman" w:eastAsia="Aptos" w:hAnsi="Times New Roman" w:cs="Times New Roman"/>
          <w:b/>
          <w:bCs/>
          <w:color w:val="000000" w:themeColor="text1"/>
        </w:rPr>
      </w:pPr>
    </w:p>
    <w:p w14:paraId="1DF7D773" w14:textId="20D1944D" w:rsidR="00D068CB" w:rsidRPr="0097195E" w:rsidRDefault="00D068CB" w:rsidP="0097195E">
      <w:pPr>
        <w:pStyle w:val="Sraopastraipa"/>
        <w:numPr>
          <w:ilvl w:val="0"/>
          <w:numId w:val="9"/>
        </w:numPr>
        <w:spacing w:line="278" w:lineRule="auto"/>
        <w:jc w:val="both"/>
        <w:rPr>
          <w:rFonts w:ascii="Times New Roman" w:eastAsia="Aptos" w:hAnsi="Times New Roman" w:cs="Times New Roman"/>
          <w:b/>
          <w:bCs/>
          <w:color w:val="000000" w:themeColor="text1"/>
        </w:rPr>
      </w:pPr>
      <w:r w:rsidRPr="0097195E">
        <w:rPr>
          <w:rFonts w:ascii="Times New Roman" w:eastAsia="Aptos" w:hAnsi="Times New Roman" w:cs="Times New Roman"/>
          <w:color w:val="000000" w:themeColor="text1"/>
        </w:rPr>
        <w:t>Excel kiekių žiniaraščiuose viso numatoma 8,8 m kopėčių įrengimo. Bet pagal SA dalį yra 52 m. Patikslinkite</w:t>
      </w:r>
    </w:p>
    <w:p w14:paraId="59146DB0" w14:textId="1DD0051F" w:rsidR="00123F4E" w:rsidRPr="0097195E" w:rsidRDefault="00123F4E" w:rsidP="0097195E">
      <w:pPr>
        <w:pStyle w:val="Sraopastraipa"/>
        <w:spacing w:line="278" w:lineRule="auto"/>
        <w:jc w:val="both"/>
        <w:rPr>
          <w:rFonts w:ascii="Times New Roman" w:eastAsia="Aptos" w:hAnsi="Times New Roman" w:cs="Times New Roman"/>
          <w:b/>
          <w:bCs/>
          <w:color w:val="000000" w:themeColor="text1"/>
          <w:lang w:val="en-US"/>
        </w:rPr>
      </w:pPr>
      <w:r w:rsidRPr="0097195E">
        <w:rPr>
          <w:rFonts w:ascii="Times New Roman" w:eastAsia="Aptos" w:hAnsi="Times New Roman" w:cs="Times New Roman"/>
          <w:b/>
          <w:bCs/>
          <w:color w:val="000000" w:themeColor="text1"/>
        </w:rPr>
        <w:t xml:space="preserve">Atsakymas. Nusimatytkite </w:t>
      </w:r>
      <w:r w:rsidRPr="0097195E">
        <w:rPr>
          <w:rFonts w:ascii="Times New Roman" w:eastAsia="Aptos" w:hAnsi="Times New Roman" w:cs="Times New Roman"/>
          <w:b/>
          <w:bCs/>
          <w:color w:val="000000" w:themeColor="text1"/>
          <w:lang w:val="en-US"/>
        </w:rPr>
        <w:t>52 m.</w:t>
      </w:r>
    </w:p>
    <w:p w14:paraId="1B601511" w14:textId="77777777" w:rsidR="00814C5E" w:rsidRPr="0097195E" w:rsidRDefault="00814C5E" w:rsidP="0097195E">
      <w:pPr>
        <w:pStyle w:val="Sraopastraipa"/>
        <w:spacing w:line="278" w:lineRule="auto"/>
        <w:jc w:val="both"/>
        <w:rPr>
          <w:rFonts w:ascii="Times New Roman" w:eastAsia="Aptos" w:hAnsi="Times New Roman" w:cs="Times New Roman"/>
          <w:color w:val="000000" w:themeColor="text1"/>
        </w:rPr>
      </w:pPr>
    </w:p>
    <w:p w14:paraId="78736886" w14:textId="0B35B07D" w:rsidR="00D068CB" w:rsidRPr="0097195E" w:rsidRDefault="00D068CB" w:rsidP="0097195E">
      <w:pPr>
        <w:pStyle w:val="Sraopastraipa"/>
        <w:numPr>
          <w:ilvl w:val="0"/>
          <w:numId w:val="9"/>
        </w:num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Kur žiniaraštyje turi būti įvertinta langų apdaila fasado plokštėmis?</w:t>
      </w:r>
    </w:p>
    <w:p w14:paraId="71EF1FCE" w14:textId="51168317" w:rsidR="00D068CB" w:rsidRPr="0097195E" w:rsidRDefault="005E065C" w:rsidP="0097195E">
      <w:pPr>
        <w:spacing w:line="278" w:lineRule="auto"/>
        <w:ind w:left="709"/>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 xml:space="preserve">Atsakymas. </w:t>
      </w:r>
      <w:r w:rsidR="00D068CB" w:rsidRPr="0097195E">
        <w:rPr>
          <w:rFonts w:ascii="Times New Roman" w:eastAsia="Aptos" w:hAnsi="Times New Roman" w:cs="Times New Roman"/>
          <w:b/>
          <w:bCs/>
          <w:color w:val="000000" w:themeColor="text1"/>
        </w:rPr>
        <w:t>Langų apdaila daroma iš aliuminio lankstinių ir tos pačios medžiagos kaip stogo fasadinės plokštumos.</w:t>
      </w:r>
    </w:p>
    <w:p w14:paraId="340EB05F" w14:textId="01B0811C" w:rsidR="00D068CB" w:rsidRPr="0097195E" w:rsidRDefault="00D068CB" w:rsidP="0097195E">
      <w:pPr>
        <w:pStyle w:val="Sraopastraipa"/>
        <w:numPr>
          <w:ilvl w:val="0"/>
          <w:numId w:val="9"/>
        </w:num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Patikslinkite iš kokios medžiagos turi būti vejos bordiūrai. Specifikacijoje betoniniai, o  excel nurodomi kai kur pvc.</w:t>
      </w:r>
    </w:p>
    <w:p w14:paraId="7C4EE84D" w14:textId="0044ABD1" w:rsidR="00D068CB" w:rsidRPr="0097195E" w:rsidRDefault="005E065C" w:rsidP="0097195E">
      <w:pPr>
        <w:spacing w:line="278" w:lineRule="auto"/>
        <w:ind w:left="709"/>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 xml:space="preserve">Atsakymas. </w:t>
      </w:r>
      <w:r w:rsidR="00D068CB" w:rsidRPr="0097195E">
        <w:rPr>
          <w:rFonts w:ascii="Times New Roman" w:eastAsia="Aptos" w:hAnsi="Times New Roman" w:cs="Times New Roman"/>
          <w:b/>
          <w:bCs/>
          <w:color w:val="000000" w:themeColor="text1"/>
        </w:rPr>
        <w:t>Bordiūrai iš PVC</w:t>
      </w:r>
      <w:r w:rsidR="00D068CB" w:rsidRPr="0097195E">
        <w:rPr>
          <w:rFonts w:ascii="Times New Roman" w:eastAsia="Aptos" w:hAnsi="Times New Roman" w:cs="Times New Roman"/>
          <w:color w:val="000000" w:themeColor="text1"/>
        </w:rPr>
        <w:t>.</w:t>
      </w:r>
    </w:p>
    <w:p w14:paraId="7B58ADD9" w14:textId="3523F168" w:rsidR="00F33532" w:rsidRPr="0097195E" w:rsidRDefault="00D068CB" w:rsidP="0097195E">
      <w:pPr>
        <w:pStyle w:val="Sraopastraipa"/>
        <w:numPr>
          <w:ilvl w:val="0"/>
          <w:numId w:val="9"/>
        </w:num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Nesutampa informacija apie grindų šiltinimui skirtą polistirolą jo storį, markę ir kiekį. Reikia pastiklinimo, kur informacija teisinga, ir ką siūlant kainą vertintis?</w:t>
      </w:r>
    </w:p>
    <w:p w14:paraId="40F7F078" w14:textId="15EEAED9" w:rsidR="00F33532" w:rsidRPr="0097195E" w:rsidRDefault="006A3D56" w:rsidP="0097195E">
      <w:pPr>
        <w:pStyle w:val="Sraopastraipa"/>
        <w:spacing w:line="278" w:lineRule="auto"/>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 xml:space="preserve">Atsakymas. </w:t>
      </w:r>
      <w:r w:rsidR="00F33532" w:rsidRPr="0097195E">
        <w:rPr>
          <w:rFonts w:ascii="Times New Roman" w:eastAsia="Aptos" w:hAnsi="Times New Roman" w:cs="Times New Roman"/>
          <w:b/>
          <w:bCs/>
          <w:color w:val="000000" w:themeColor="text1"/>
        </w:rPr>
        <w:t>SK TS 11.4 skyriaus informacija patikslinta.</w:t>
      </w:r>
    </w:p>
    <w:p w14:paraId="1831CF0B" w14:textId="77777777" w:rsidR="00804BE2" w:rsidRPr="0097195E" w:rsidRDefault="00804BE2" w:rsidP="0097195E">
      <w:pPr>
        <w:pStyle w:val="Sraopastraipa"/>
        <w:spacing w:line="278" w:lineRule="auto"/>
        <w:jc w:val="both"/>
        <w:rPr>
          <w:rFonts w:ascii="Times New Roman" w:eastAsia="Aptos" w:hAnsi="Times New Roman" w:cs="Times New Roman"/>
          <w:color w:val="000000" w:themeColor="text1"/>
          <w:highlight w:val="magenta"/>
        </w:rPr>
      </w:pPr>
    </w:p>
    <w:p w14:paraId="28421B59" w14:textId="766DE899" w:rsidR="00804BE2" w:rsidRPr="0097195E" w:rsidRDefault="00D068CB" w:rsidP="0097195E">
      <w:pPr>
        <w:pStyle w:val="Sraopastraipa"/>
        <w:numPr>
          <w:ilvl w:val="0"/>
          <w:numId w:val="9"/>
        </w:num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Techninese specifikacijose 11.4 punkte rašoma, kad stipris griuždymui &gt;150kPa( kas atitiktų polistirolo markę EPS150), detalėse nurodoma XPS, kurio stipris 300kPa. Patikslinkite?</w:t>
      </w:r>
    </w:p>
    <w:p w14:paraId="3AA8CDEA" w14:textId="77777777" w:rsidR="00F33532" w:rsidRPr="0097195E" w:rsidRDefault="00F33532" w:rsidP="0097195E">
      <w:pPr>
        <w:pStyle w:val="Sraopastraipa"/>
        <w:spacing w:line="278" w:lineRule="auto"/>
        <w:jc w:val="both"/>
        <w:rPr>
          <w:rFonts w:ascii="Times New Roman" w:eastAsia="Aptos" w:hAnsi="Times New Roman" w:cs="Times New Roman"/>
          <w:color w:val="000000" w:themeColor="text1"/>
        </w:rPr>
      </w:pPr>
    </w:p>
    <w:p w14:paraId="78F05382" w14:textId="2AC45B3B" w:rsidR="00F33532" w:rsidRPr="0097195E" w:rsidRDefault="006A3D56" w:rsidP="0097195E">
      <w:pPr>
        <w:pStyle w:val="Sraopastraipa"/>
        <w:spacing w:line="278" w:lineRule="auto"/>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 xml:space="preserve">Atsakymas. </w:t>
      </w:r>
      <w:r w:rsidR="00F33532" w:rsidRPr="0097195E">
        <w:rPr>
          <w:rFonts w:ascii="Times New Roman" w:eastAsia="Aptos" w:hAnsi="Times New Roman" w:cs="Times New Roman"/>
          <w:b/>
          <w:bCs/>
          <w:color w:val="000000" w:themeColor="text1"/>
        </w:rPr>
        <w:t>SK TS 11.4 skyriaus informacija patikslinta.</w:t>
      </w:r>
    </w:p>
    <w:p w14:paraId="28833055" w14:textId="77777777" w:rsidR="00804BE2" w:rsidRPr="0097195E" w:rsidRDefault="00804BE2" w:rsidP="0097195E">
      <w:pPr>
        <w:pStyle w:val="Sraopastraipa"/>
        <w:jc w:val="both"/>
        <w:rPr>
          <w:rFonts w:ascii="Times New Roman" w:eastAsia="Aptos" w:hAnsi="Times New Roman" w:cs="Times New Roman"/>
          <w:color w:val="000000" w:themeColor="text1"/>
          <w:highlight w:val="magenta"/>
        </w:rPr>
      </w:pPr>
    </w:p>
    <w:p w14:paraId="0186B966" w14:textId="77777777" w:rsidR="00804BE2" w:rsidRPr="0097195E" w:rsidRDefault="00804BE2" w:rsidP="0097195E">
      <w:pPr>
        <w:pStyle w:val="Sraopastraipa"/>
        <w:spacing w:line="278" w:lineRule="auto"/>
        <w:jc w:val="both"/>
        <w:rPr>
          <w:rFonts w:ascii="Times New Roman" w:eastAsia="Aptos" w:hAnsi="Times New Roman" w:cs="Times New Roman"/>
          <w:color w:val="000000" w:themeColor="text1"/>
          <w:highlight w:val="magenta"/>
        </w:rPr>
      </w:pPr>
    </w:p>
    <w:p w14:paraId="1C392B65" w14:textId="77777777" w:rsidR="00D068CB" w:rsidRPr="0097195E" w:rsidRDefault="00D068CB" w:rsidP="0097195E">
      <w:pPr>
        <w:pStyle w:val="Sraopastraipa"/>
        <w:numPr>
          <w:ilvl w:val="0"/>
          <w:numId w:val="9"/>
        </w:num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Techninėse specifikacijose rašome, kad šiltinama pastato perimetru 1m zonoje.  Pagal kiekių žiniaraštį ir detales duota visas plotas. Patikslinkite?</w:t>
      </w:r>
    </w:p>
    <w:p w14:paraId="10FDFE92" w14:textId="77777777" w:rsidR="00F33532" w:rsidRPr="0097195E" w:rsidRDefault="00F33532" w:rsidP="0097195E">
      <w:pPr>
        <w:pStyle w:val="Sraopastraipa"/>
        <w:spacing w:line="278" w:lineRule="auto"/>
        <w:jc w:val="both"/>
        <w:rPr>
          <w:rFonts w:ascii="Times New Roman" w:eastAsia="Aptos" w:hAnsi="Times New Roman" w:cs="Times New Roman"/>
          <w:b/>
          <w:bCs/>
          <w:color w:val="000000" w:themeColor="text1"/>
        </w:rPr>
      </w:pPr>
    </w:p>
    <w:p w14:paraId="4AA52D6C" w14:textId="49ECB230" w:rsidR="00F33532" w:rsidRPr="0097195E" w:rsidRDefault="006A3D56" w:rsidP="0097195E">
      <w:pPr>
        <w:pStyle w:val="Sraopastraipa"/>
        <w:spacing w:line="278" w:lineRule="auto"/>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 xml:space="preserve">Atsakymas. </w:t>
      </w:r>
      <w:r w:rsidR="00F33532" w:rsidRPr="0097195E">
        <w:rPr>
          <w:rFonts w:ascii="Times New Roman" w:eastAsia="Aptos" w:hAnsi="Times New Roman" w:cs="Times New Roman"/>
          <w:b/>
          <w:bCs/>
          <w:color w:val="000000" w:themeColor="text1"/>
        </w:rPr>
        <w:t>SK TS 11.4 skyriaus informacija patikslinta.</w:t>
      </w:r>
    </w:p>
    <w:p w14:paraId="1E48B5B4" w14:textId="77777777" w:rsidR="00804BE2" w:rsidRPr="0097195E" w:rsidRDefault="00804BE2" w:rsidP="0097195E">
      <w:pPr>
        <w:spacing w:line="278" w:lineRule="auto"/>
        <w:jc w:val="both"/>
        <w:rPr>
          <w:rFonts w:ascii="Times New Roman" w:eastAsia="Aptos" w:hAnsi="Times New Roman" w:cs="Times New Roman"/>
          <w:color w:val="000000" w:themeColor="text1"/>
        </w:rPr>
      </w:pPr>
    </w:p>
    <w:p w14:paraId="01CF9E0D" w14:textId="3619F0D7" w:rsidR="00D068CB" w:rsidRPr="0097195E" w:rsidRDefault="00D068CB" w:rsidP="0097195E">
      <w:pPr>
        <w:pStyle w:val="Sraopastraipa"/>
        <w:numPr>
          <w:ilvl w:val="0"/>
          <w:numId w:val="9"/>
        </w:num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Techninėse specifikacijose rašome, kad šiltinama 100mm storio.  Pagal kiekių žiniaraštį ir detalę duota visas 150mm storio. Patikslinkite?</w:t>
      </w:r>
    </w:p>
    <w:p w14:paraId="14EF041C" w14:textId="77777777" w:rsidR="00D068CB" w:rsidRPr="0097195E" w:rsidRDefault="00D068CB" w:rsidP="0097195E">
      <w:p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noProof/>
          <w:color w:val="000000" w:themeColor="text1"/>
        </w:rPr>
        <w:drawing>
          <wp:inline distT="0" distB="0" distL="0" distR="0" wp14:anchorId="71B4DED3" wp14:editId="42D5332C">
            <wp:extent cx="5285029" cy="2085109"/>
            <wp:effectExtent l="0" t="0" r="0" b="0"/>
            <wp:docPr id="843635906" name="Paveikslėlis 1" descr="Paveikslėlis, kuriame yra tekstas, ekrano kop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35906" name="Paveikslėlis 1" descr="Paveikslėlis, kuriame yra tekstas, ekrano kopija, Šriftas&#10;&#10;Dirbtinio intelekto sugeneruotas turinys gali būti neteisingas."/>
                    <pic:cNvPicPr/>
                  </pic:nvPicPr>
                  <pic:blipFill>
                    <a:blip r:embed="rId9"/>
                    <a:stretch>
                      <a:fillRect/>
                    </a:stretch>
                  </pic:blipFill>
                  <pic:spPr>
                    <a:xfrm>
                      <a:off x="0" y="0"/>
                      <a:ext cx="5305429" cy="2093158"/>
                    </a:xfrm>
                    <a:prstGeom prst="rect">
                      <a:avLst/>
                    </a:prstGeom>
                  </pic:spPr>
                </pic:pic>
              </a:graphicData>
            </a:graphic>
          </wp:inline>
        </w:drawing>
      </w:r>
    </w:p>
    <w:p w14:paraId="307D602C" w14:textId="77777777" w:rsidR="00D068CB" w:rsidRPr="0097195E" w:rsidRDefault="00D068CB" w:rsidP="0097195E">
      <w:p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noProof/>
          <w:color w:val="000000" w:themeColor="text1"/>
        </w:rPr>
        <w:drawing>
          <wp:inline distT="0" distB="0" distL="0" distR="0" wp14:anchorId="0818F5D4" wp14:editId="409B8D7F">
            <wp:extent cx="3627434" cy="3055885"/>
            <wp:effectExtent l="0" t="0" r="0" b="0"/>
            <wp:docPr id="1164394880" name="Paveikslėlis 1" descr="Paveikslėlis, kuriame yra tekstas, ekrano kopija, linija,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94880" name="Paveikslėlis 1" descr="Paveikslėlis, kuriame yra tekstas, ekrano kopija, linija, diagrama&#10;&#10;Dirbtinio intelekto sugeneruotas turinys gali būti neteisingas."/>
                    <pic:cNvPicPr/>
                  </pic:nvPicPr>
                  <pic:blipFill>
                    <a:blip r:embed="rId10"/>
                    <a:stretch>
                      <a:fillRect/>
                    </a:stretch>
                  </pic:blipFill>
                  <pic:spPr>
                    <a:xfrm>
                      <a:off x="0" y="0"/>
                      <a:ext cx="3627434" cy="3055885"/>
                    </a:xfrm>
                    <a:prstGeom prst="rect">
                      <a:avLst/>
                    </a:prstGeom>
                  </pic:spPr>
                </pic:pic>
              </a:graphicData>
            </a:graphic>
          </wp:inline>
        </w:drawing>
      </w:r>
    </w:p>
    <w:p w14:paraId="75CBD4EF" w14:textId="658010EB" w:rsidR="00F33532" w:rsidRPr="0097195E" w:rsidRDefault="006A3D56" w:rsidP="0097195E">
      <w:pPr>
        <w:pStyle w:val="Sraopastraipa"/>
        <w:spacing w:line="278" w:lineRule="auto"/>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 xml:space="preserve">Atsakymas. </w:t>
      </w:r>
      <w:r w:rsidR="00F33532" w:rsidRPr="0097195E">
        <w:rPr>
          <w:rFonts w:ascii="Times New Roman" w:eastAsia="Aptos" w:hAnsi="Times New Roman" w:cs="Times New Roman"/>
          <w:b/>
          <w:bCs/>
          <w:color w:val="000000" w:themeColor="text1"/>
        </w:rPr>
        <w:t>SK TS 11.4 skyriaus informacija patikslinta.</w:t>
      </w:r>
    </w:p>
    <w:p w14:paraId="05672D53" w14:textId="77777777" w:rsidR="005E065C" w:rsidRPr="0097195E" w:rsidRDefault="005E065C" w:rsidP="0097195E">
      <w:pPr>
        <w:pStyle w:val="Sraopastraipa"/>
        <w:spacing w:line="278" w:lineRule="auto"/>
        <w:jc w:val="both"/>
        <w:rPr>
          <w:rFonts w:ascii="Times New Roman" w:eastAsia="Aptos" w:hAnsi="Times New Roman" w:cs="Times New Roman"/>
          <w:b/>
          <w:bCs/>
          <w:color w:val="000000" w:themeColor="text1"/>
        </w:rPr>
      </w:pPr>
    </w:p>
    <w:p w14:paraId="5F6E28B4" w14:textId="77777777" w:rsidR="00D068CB" w:rsidRPr="0097195E" w:rsidRDefault="00D068CB" w:rsidP="0097195E">
      <w:pPr>
        <w:pStyle w:val="Sraopastraipa"/>
        <w:numPr>
          <w:ilvl w:val="0"/>
          <w:numId w:val="9"/>
        </w:num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Atsakymuose pridėta failiukas "5_KRS-2020-TP-AS_SZ_dalis_neperkama", ką čia turi omeny? Kol kas naikinama apsauginės sistemos dalis ir į konkursą neįtraukta? Jei taip tuomet reikėtų pakoreguoti Excel žiniaraščius susijusius su apsaugine signalizacija, nes dabar jie nebesutampa, pagal projekto žiniaraštį.</w:t>
      </w:r>
    </w:p>
    <w:p w14:paraId="2F90867D" w14:textId="2F2E822B" w:rsidR="00804BE2" w:rsidRPr="0097195E" w:rsidRDefault="00804BE2" w:rsidP="0097195E">
      <w:pPr>
        <w:spacing w:line="278" w:lineRule="auto"/>
        <w:ind w:left="709"/>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Atsakymas. Teikiame patikslintus žiniaraščius</w:t>
      </w:r>
    </w:p>
    <w:p w14:paraId="220D3125" w14:textId="77777777" w:rsidR="00D068CB" w:rsidRPr="0097195E" w:rsidRDefault="00D068CB" w:rsidP="0097195E">
      <w:pPr>
        <w:pStyle w:val="Sraopastraipa"/>
        <w:spacing w:line="278" w:lineRule="auto"/>
        <w:jc w:val="both"/>
        <w:rPr>
          <w:rFonts w:ascii="Times New Roman" w:eastAsia="Aptos" w:hAnsi="Times New Roman" w:cs="Times New Roman"/>
          <w:color w:val="000000" w:themeColor="text1"/>
        </w:rPr>
      </w:pPr>
    </w:p>
    <w:p w14:paraId="49E69615" w14:textId="0120B937" w:rsidR="00D068CB" w:rsidRPr="0097195E" w:rsidRDefault="00D068CB" w:rsidP="0097195E">
      <w:pPr>
        <w:pStyle w:val="Sraopastraipa"/>
        <w:numPr>
          <w:ilvl w:val="0"/>
          <w:numId w:val="9"/>
        </w:numPr>
        <w:spacing w:line="278" w:lineRule="auto"/>
        <w:jc w:val="both"/>
        <w:rPr>
          <w:rFonts w:ascii="Times New Roman" w:eastAsia="Aptos" w:hAnsi="Times New Roman" w:cs="Times New Roman"/>
          <w:color w:val="000000" w:themeColor="text1"/>
        </w:rPr>
      </w:pPr>
      <w:r w:rsidRPr="0097195E">
        <w:rPr>
          <w:rFonts w:ascii="Times New Roman" w:hAnsi="Times New Roman" w:cs="Times New Roman"/>
          <w:color w:val="000000" w:themeColor="text1"/>
        </w:rPr>
        <w:lastRenderedPageBreak/>
        <w:t>Atnaujintuose žiniaraščiuose, kiekyje išvėlė klaida (pažymėta žaliai), prašome pataisyti, turi  būti 144,72m2:</w:t>
      </w:r>
    </w:p>
    <w:p w14:paraId="2E1870E2" w14:textId="77777777" w:rsidR="00D068CB" w:rsidRPr="0097195E" w:rsidRDefault="00D068CB" w:rsidP="0097195E">
      <w:pPr>
        <w:jc w:val="both"/>
        <w:rPr>
          <w:rFonts w:ascii="Times New Roman" w:hAnsi="Times New Roman" w:cs="Times New Roman"/>
          <w:color w:val="000000" w:themeColor="text1"/>
        </w:rPr>
      </w:pPr>
      <w:r w:rsidRPr="0097195E">
        <w:rPr>
          <w:rFonts w:ascii="Times New Roman" w:hAnsi="Times New Roman" w:cs="Times New Roman"/>
          <w:noProof/>
          <w:color w:val="000000" w:themeColor="text1"/>
        </w:rPr>
        <w:drawing>
          <wp:inline distT="0" distB="0" distL="0" distR="0" wp14:anchorId="75BCCBA7" wp14:editId="66DDB8C1">
            <wp:extent cx="5482406" cy="350874"/>
            <wp:effectExtent l="0" t="0" r="4445" b="0"/>
            <wp:docPr id="18510108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10831" name=""/>
                    <pic:cNvPicPr/>
                  </pic:nvPicPr>
                  <pic:blipFill>
                    <a:blip r:embed="rId11"/>
                    <a:stretch>
                      <a:fillRect/>
                    </a:stretch>
                  </pic:blipFill>
                  <pic:spPr>
                    <a:xfrm>
                      <a:off x="0" y="0"/>
                      <a:ext cx="5531487" cy="354015"/>
                    </a:xfrm>
                    <a:prstGeom prst="rect">
                      <a:avLst/>
                    </a:prstGeom>
                  </pic:spPr>
                </pic:pic>
              </a:graphicData>
            </a:graphic>
          </wp:inline>
        </w:drawing>
      </w:r>
    </w:p>
    <w:p w14:paraId="7AAF4BFD" w14:textId="77777777" w:rsidR="00D068CB" w:rsidRPr="0097195E" w:rsidRDefault="00D068CB" w:rsidP="0097195E">
      <w:pPr>
        <w:jc w:val="both"/>
        <w:rPr>
          <w:rFonts w:ascii="Times New Roman" w:hAnsi="Times New Roman" w:cs="Times New Roman"/>
          <w:color w:val="000000" w:themeColor="text1"/>
        </w:rPr>
      </w:pPr>
    </w:p>
    <w:p w14:paraId="3E80CCF4" w14:textId="5D441A33" w:rsidR="00D068CB" w:rsidRPr="0097195E" w:rsidRDefault="00D068CB" w:rsidP="0097195E">
      <w:pPr>
        <w:jc w:val="both"/>
        <w:rPr>
          <w:rFonts w:ascii="Times New Roman" w:hAnsi="Times New Roman" w:cs="Times New Roman"/>
          <w:color w:val="000000" w:themeColor="text1"/>
        </w:rPr>
      </w:pPr>
      <w:r w:rsidRPr="0097195E">
        <w:rPr>
          <w:rFonts w:ascii="Times New Roman" w:hAnsi="Times New Roman" w:cs="Times New Roman"/>
          <w:noProof/>
          <w:color w:val="000000" w:themeColor="text1"/>
        </w:rPr>
        <w:drawing>
          <wp:inline distT="0" distB="0" distL="0" distR="0" wp14:anchorId="6305C450" wp14:editId="6F492918">
            <wp:extent cx="4945380" cy="3501698"/>
            <wp:effectExtent l="0" t="0" r="7620" b="3810"/>
            <wp:docPr id="1261188401" name="Paveikslėlis 1" descr="Paveikslėlis, kuriame yra tekstas, ekrano kopija, skaičiu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88401" name="Paveikslėlis 1" descr="Paveikslėlis, kuriame yra tekstas, ekrano kopija, skaičius, diagrama&#10;&#10;Dirbtinio intelekto sugeneruotas turinys gali būti neteisingas."/>
                    <pic:cNvPicPr/>
                  </pic:nvPicPr>
                  <pic:blipFill>
                    <a:blip r:embed="rId12"/>
                    <a:stretch>
                      <a:fillRect/>
                    </a:stretch>
                  </pic:blipFill>
                  <pic:spPr>
                    <a:xfrm>
                      <a:off x="0" y="0"/>
                      <a:ext cx="4951482" cy="3506018"/>
                    </a:xfrm>
                    <a:prstGeom prst="rect">
                      <a:avLst/>
                    </a:prstGeom>
                  </pic:spPr>
                </pic:pic>
              </a:graphicData>
            </a:graphic>
          </wp:inline>
        </w:drawing>
      </w:r>
    </w:p>
    <w:p w14:paraId="3BA79C88" w14:textId="00EAE53D" w:rsidR="00123F4E" w:rsidRPr="0097195E" w:rsidRDefault="00123F4E" w:rsidP="0097195E">
      <w:pPr>
        <w:jc w:val="both"/>
        <w:rPr>
          <w:rFonts w:ascii="Times New Roman" w:hAnsi="Times New Roman" w:cs="Times New Roman"/>
          <w:b/>
          <w:bCs/>
          <w:color w:val="000000" w:themeColor="text1"/>
        </w:rPr>
      </w:pPr>
      <w:r w:rsidRPr="0097195E">
        <w:rPr>
          <w:rFonts w:ascii="Times New Roman" w:hAnsi="Times New Roman" w:cs="Times New Roman"/>
          <w:b/>
          <w:bCs/>
          <w:color w:val="000000" w:themeColor="text1"/>
        </w:rPr>
        <w:t>Atsakymas. Patikslintas žiniaraštis.</w:t>
      </w:r>
    </w:p>
    <w:p w14:paraId="6E438F8B" w14:textId="22F9D69A" w:rsidR="00D068CB" w:rsidRPr="0097195E" w:rsidRDefault="00D068CB" w:rsidP="0097195E">
      <w:pPr>
        <w:pStyle w:val="Sraopastraipa"/>
        <w:numPr>
          <w:ilvl w:val="0"/>
          <w:numId w:val="9"/>
        </w:numPr>
        <w:jc w:val="both"/>
        <w:rPr>
          <w:rFonts w:ascii="Times New Roman" w:hAnsi="Times New Roman" w:cs="Times New Roman"/>
          <w:color w:val="000000" w:themeColor="text1"/>
        </w:rPr>
      </w:pPr>
      <w:r w:rsidRPr="0097195E">
        <w:rPr>
          <w:rFonts w:ascii="Times New Roman" w:hAnsi="Times New Roman" w:cs="Times New Roman"/>
          <w:color w:val="000000" w:themeColor="text1"/>
        </w:rPr>
        <w:t>Statinio konstrukcijų medžiagų žiniaraštyje (brėžinio žymuo KRS-2020-TP-SK-MŽ lapas 2 iš 23) skyriuje 2.1 Mūro sienų įrengimas 24; 25; 25; 27 eilutėse yra Armuotas mūras (pažymėta žaliai). O užpildyti kiekių žiniaraštyje armavimo nėra įtraukta. 2.1. Prašome nurodyti, kiek reikia armatūros armavimui ?  2.2. Prašome šiuos kiekius įtraukti į užpildymui skirtą žiniaraštį?</w:t>
      </w:r>
    </w:p>
    <w:p w14:paraId="30E6BEB5" w14:textId="77777777" w:rsidR="00D068CB" w:rsidRPr="0097195E" w:rsidRDefault="00D068CB" w:rsidP="0097195E">
      <w:pPr>
        <w:pStyle w:val="Sraopastraipa"/>
        <w:jc w:val="both"/>
        <w:rPr>
          <w:rFonts w:ascii="Times New Roman" w:hAnsi="Times New Roman" w:cs="Times New Roman"/>
          <w:color w:val="000000" w:themeColor="text1"/>
        </w:rPr>
      </w:pPr>
    </w:p>
    <w:p w14:paraId="1F2EFF4C" w14:textId="77777777" w:rsidR="00D068CB" w:rsidRPr="0097195E" w:rsidRDefault="00D068CB" w:rsidP="0097195E">
      <w:pPr>
        <w:pStyle w:val="Sraopastraipa"/>
        <w:ind w:left="0"/>
        <w:jc w:val="both"/>
        <w:rPr>
          <w:rFonts w:ascii="Times New Roman" w:hAnsi="Times New Roman" w:cs="Times New Roman"/>
          <w:color w:val="000000" w:themeColor="text1"/>
        </w:rPr>
      </w:pPr>
      <w:r w:rsidRPr="0097195E">
        <w:rPr>
          <w:rFonts w:ascii="Times New Roman" w:hAnsi="Times New Roman" w:cs="Times New Roman"/>
          <w:noProof/>
          <w:color w:val="000000" w:themeColor="text1"/>
        </w:rPr>
        <w:drawing>
          <wp:inline distT="0" distB="0" distL="0" distR="0" wp14:anchorId="64BA7D78" wp14:editId="616C5941">
            <wp:extent cx="5934903" cy="1390844"/>
            <wp:effectExtent l="0" t="0" r="8890" b="0"/>
            <wp:docPr id="1333803870" name="Paveikslėlis 1" descr="Paveikslėlis, kuriame yra tekstas, ekrano kopija, lin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03870" name="Paveikslėlis 1" descr="Paveikslėlis, kuriame yra tekstas, ekrano kopija, linija, Šriftas&#10;&#10;Dirbtinio intelekto sugeneruotas turinys gali būti neteisingas."/>
                    <pic:cNvPicPr/>
                  </pic:nvPicPr>
                  <pic:blipFill>
                    <a:blip r:embed="rId13"/>
                    <a:stretch>
                      <a:fillRect/>
                    </a:stretch>
                  </pic:blipFill>
                  <pic:spPr>
                    <a:xfrm>
                      <a:off x="0" y="0"/>
                      <a:ext cx="5934903" cy="1390844"/>
                    </a:xfrm>
                    <a:prstGeom prst="rect">
                      <a:avLst/>
                    </a:prstGeom>
                  </pic:spPr>
                </pic:pic>
              </a:graphicData>
            </a:graphic>
          </wp:inline>
        </w:drawing>
      </w:r>
    </w:p>
    <w:p w14:paraId="6904BC68" w14:textId="77777777" w:rsidR="00D068CB" w:rsidRPr="0097195E" w:rsidRDefault="00D068CB" w:rsidP="0097195E">
      <w:pPr>
        <w:ind w:left="142"/>
        <w:jc w:val="both"/>
        <w:rPr>
          <w:rFonts w:ascii="Times New Roman" w:hAnsi="Times New Roman" w:cs="Times New Roman"/>
          <w:color w:val="000000" w:themeColor="text1"/>
        </w:rPr>
      </w:pPr>
      <w:r w:rsidRPr="0097195E">
        <w:rPr>
          <w:rFonts w:ascii="Times New Roman" w:hAnsi="Times New Roman" w:cs="Times New Roman"/>
          <w:noProof/>
          <w:color w:val="000000" w:themeColor="text1"/>
        </w:rPr>
        <w:drawing>
          <wp:inline distT="0" distB="0" distL="0" distR="0" wp14:anchorId="14A90BB3" wp14:editId="343299E2">
            <wp:extent cx="4839375" cy="2057687"/>
            <wp:effectExtent l="0" t="0" r="0" b="0"/>
            <wp:docPr id="1105985752" name="Paveikslėlis 1"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5752" name="Paveikslėlis 1" descr="Paveikslėlis, kuriame yra tekstas, ekrano kopija, Šriftas, skaičius&#10;&#10;Dirbtinio intelekto sugeneruotas turinys gali būti neteisingas."/>
                    <pic:cNvPicPr/>
                  </pic:nvPicPr>
                  <pic:blipFill>
                    <a:blip r:embed="rId14"/>
                    <a:stretch>
                      <a:fillRect/>
                    </a:stretch>
                  </pic:blipFill>
                  <pic:spPr>
                    <a:xfrm>
                      <a:off x="0" y="0"/>
                      <a:ext cx="4839375" cy="2057687"/>
                    </a:xfrm>
                    <a:prstGeom prst="rect">
                      <a:avLst/>
                    </a:prstGeom>
                  </pic:spPr>
                </pic:pic>
              </a:graphicData>
            </a:graphic>
          </wp:inline>
        </w:drawing>
      </w:r>
    </w:p>
    <w:p w14:paraId="44AE2889" w14:textId="3D12540F" w:rsidR="00D068CB" w:rsidRPr="0097195E" w:rsidRDefault="006A3D56" w:rsidP="0097195E">
      <w:pPr>
        <w:ind w:left="567"/>
        <w:jc w:val="both"/>
        <w:rPr>
          <w:rFonts w:ascii="Times New Roman" w:hAnsi="Times New Roman" w:cs="Times New Roman"/>
          <w:b/>
          <w:bCs/>
          <w:color w:val="000000" w:themeColor="text1"/>
        </w:rPr>
      </w:pPr>
      <w:r w:rsidRPr="0097195E">
        <w:rPr>
          <w:rFonts w:ascii="Times New Roman" w:eastAsia="Aptos" w:hAnsi="Times New Roman" w:cs="Times New Roman"/>
          <w:b/>
          <w:bCs/>
          <w:color w:val="000000" w:themeColor="text1"/>
        </w:rPr>
        <w:lastRenderedPageBreak/>
        <w:t xml:space="preserve">Atsakymas. </w:t>
      </w:r>
      <w:r w:rsidRPr="0097195E">
        <w:rPr>
          <w:rFonts w:ascii="Times New Roman" w:hAnsi="Times New Roman" w:cs="Times New Roman"/>
          <w:b/>
          <w:bCs/>
          <w:color w:val="000000" w:themeColor="text1"/>
        </w:rPr>
        <w:t>SK MZ papildytas armatūros kiekiu mūro sienų armavimui (poz. 28)</w:t>
      </w:r>
    </w:p>
    <w:p w14:paraId="0D8BA42C" w14:textId="4A378C79" w:rsidR="00D068CB" w:rsidRPr="0097195E" w:rsidRDefault="00D068CB" w:rsidP="0097195E">
      <w:pPr>
        <w:ind w:left="567"/>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 xml:space="preserve">13. </w:t>
      </w:r>
      <w:r w:rsidR="005E065C" w:rsidRPr="0097195E">
        <w:rPr>
          <w:rFonts w:ascii="Times New Roman" w:eastAsia="Aptos" w:hAnsi="Times New Roman" w:cs="Times New Roman"/>
          <w:b/>
          <w:bCs/>
          <w:color w:val="000000" w:themeColor="text1"/>
        </w:rPr>
        <w:t xml:space="preserve">Klausimas. </w:t>
      </w:r>
      <w:r w:rsidRPr="0097195E">
        <w:rPr>
          <w:rFonts w:ascii="Times New Roman" w:eastAsia="Aptos" w:hAnsi="Times New Roman" w:cs="Times New Roman"/>
          <w:b/>
          <w:bCs/>
          <w:color w:val="000000" w:themeColor="text1"/>
        </w:rPr>
        <w:t>Architektūros dalies darbų</w:t>
      </w:r>
      <w:r w:rsidRPr="0097195E">
        <w:rPr>
          <w:rFonts w:ascii="Times New Roman" w:eastAsia="Aptos" w:hAnsi="Times New Roman" w:cs="Times New Roman"/>
          <w:color w:val="000000" w:themeColor="text1"/>
        </w:rPr>
        <w:t xml:space="preserve"> </w:t>
      </w:r>
      <w:r w:rsidRPr="0097195E">
        <w:rPr>
          <w:rFonts w:ascii="Times New Roman" w:eastAsia="Aptos" w:hAnsi="Times New Roman" w:cs="Times New Roman"/>
          <w:b/>
          <w:bCs/>
          <w:color w:val="000000" w:themeColor="text1"/>
        </w:rPr>
        <w:t>kiekių žiniaraštyje Nr. 2</w:t>
      </w:r>
    </w:p>
    <w:p w14:paraId="4125D5F2" w14:textId="77777777" w:rsidR="00D068CB" w:rsidRPr="0097195E" w:rsidRDefault="00D068CB"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2. Skyrius 10 „Sienų apdaila“</w:t>
      </w:r>
    </w:p>
    <w:tbl>
      <w:tblPr>
        <w:tblW w:w="7480" w:type="dxa"/>
        <w:tblLook w:val="04A0" w:firstRow="1" w:lastRow="0" w:firstColumn="1" w:lastColumn="0" w:noHBand="0" w:noVBand="1"/>
      </w:tblPr>
      <w:tblGrid>
        <w:gridCol w:w="439"/>
        <w:gridCol w:w="971"/>
        <w:gridCol w:w="3702"/>
        <w:gridCol w:w="828"/>
        <w:gridCol w:w="1540"/>
      </w:tblGrid>
      <w:tr w:rsidR="00A40363" w:rsidRPr="0097195E" w14:paraId="5F18673A" w14:textId="77777777" w:rsidTr="00A31EE5">
        <w:trPr>
          <w:trHeight w:val="456"/>
        </w:trPr>
        <w:tc>
          <w:tcPr>
            <w:tcW w:w="440" w:type="dxa"/>
            <w:tcBorders>
              <w:top w:val="nil"/>
              <w:left w:val="nil"/>
              <w:bottom w:val="nil"/>
              <w:right w:val="nil"/>
            </w:tcBorders>
            <w:shd w:val="clear" w:color="auto" w:fill="auto"/>
            <w:hideMark/>
          </w:tcPr>
          <w:p w14:paraId="638D73F6"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28</w:t>
            </w:r>
          </w:p>
        </w:tc>
        <w:tc>
          <w:tcPr>
            <w:tcW w:w="1020" w:type="dxa"/>
            <w:tcBorders>
              <w:top w:val="nil"/>
              <w:left w:val="nil"/>
              <w:bottom w:val="nil"/>
              <w:right w:val="nil"/>
            </w:tcBorders>
            <w:shd w:val="clear" w:color="auto" w:fill="auto"/>
            <w:hideMark/>
          </w:tcPr>
          <w:p w14:paraId="44A69668"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tc>
        <w:tc>
          <w:tcPr>
            <w:tcW w:w="3860" w:type="dxa"/>
            <w:tcBorders>
              <w:top w:val="nil"/>
              <w:left w:val="nil"/>
              <w:bottom w:val="nil"/>
              <w:right w:val="nil"/>
            </w:tcBorders>
            <w:shd w:val="clear" w:color="auto" w:fill="auto"/>
            <w:hideMark/>
          </w:tcPr>
          <w:p w14:paraId="45E4FF27"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Sienų vidinių paviršių pagrindo gruntavimas sukibimą gerinančiais gruntais voleliu</w:t>
            </w:r>
          </w:p>
        </w:tc>
        <w:tc>
          <w:tcPr>
            <w:tcW w:w="620" w:type="dxa"/>
            <w:tcBorders>
              <w:top w:val="nil"/>
              <w:left w:val="nil"/>
              <w:bottom w:val="nil"/>
              <w:right w:val="nil"/>
            </w:tcBorders>
            <w:shd w:val="clear" w:color="auto" w:fill="auto"/>
            <w:hideMark/>
          </w:tcPr>
          <w:p w14:paraId="7D1D602B"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100m2</w:t>
            </w:r>
          </w:p>
        </w:tc>
        <w:tc>
          <w:tcPr>
            <w:tcW w:w="1540" w:type="dxa"/>
            <w:tcBorders>
              <w:top w:val="nil"/>
              <w:left w:val="nil"/>
              <w:bottom w:val="nil"/>
              <w:right w:val="nil"/>
            </w:tcBorders>
            <w:shd w:val="clear" w:color="auto" w:fill="auto"/>
            <w:noWrap/>
            <w:hideMark/>
          </w:tcPr>
          <w:p w14:paraId="6AFF4C20"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34,0  </w:t>
            </w:r>
          </w:p>
        </w:tc>
      </w:tr>
    </w:tbl>
    <w:p w14:paraId="463D02CC" w14:textId="77777777" w:rsidR="00D068CB" w:rsidRPr="0097195E" w:rsidRDefault="00D068CB" w:rsidP="0097195E">
      <w:pPr>
        <w:jc w:val="both"/>
        <w:rPr>
          <w:rFonts w:ascii="Times New Roman" w:eastAsia="Aptos" w:hAnsi="Times New Roman" w:cs="Times New Roman"/>
          <w:i/>
          <w:iCs/>
          <w:color w:val="000000" w:themeColor="text1"/>
        </w:rPr>
      </w:pPr>
      <w:r w:rsidRPr="0097195E">
        <w:rPr>
          <w:rFonts w:ascii="Times New Roman" w:eastAsia="Aptos" w:hAnsi="Times New Roman" w:cs="Times New Roman"/>
          <w:b/>
          <w:bCs/>
          <w:i/>
          <w:iCs/>
          <w:color w:val="000000" w:themeColor="text1"/>
        </w:rPr>
        <w:t>Turi būti 11,1</w:t>
      </w:r>
      <w:r w:rsidRPr="0097195E">
        <w:rPr>
          <w:rFonts w:ascii="Times New Roman" w:eastAsia="Aptos" w:hAnsi="Times New Roman" w:cs="Times New Roman"/>
          <w:i/>
          <w:iCs/>
          <w:color w:val="000000" w:themeColor="text1"/>
        </w:rPr>
        <w:t>.</w:t>
      </w:r>
    </w:p>
    <w:p w14:paraId="2D803245" w14:textId="15B13124" w:rsidR="00123F4E" w:rsidRPr="0097195E" w:rsidRDefault="00123F4E" w:rsidP="0097195E">
      <w:pPr>
        <w:ind w:left="567"/>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Atsakymas. Patikslintas žiniaraštis.</w:t>
      </w:r>
    </w:p>
    <w:p w14:paraId="4D8FFD49" w14:textId="77777777" w:rsidR="005E065C" w:rsidRPr="0097195E" w:rsidRDefault="005E065C" w:rsidP="0097195E">
      <w:pPr>
        <w:jc w:val="both"/>
        <w:rPr>
          <w:rFonts w:ascii="Times New Roman" w:eastAsia="Aptos" w:hAnsi="Times New Roman" w:cs="Times New Roman"/>
          <w:i/>
          <w:iCs/>
          <w:color w:val="000000" w:themeColor="text1"/>
        </w:rPr>
      </w:pPr>
    </w:p>
    <w:p w14:paraId="2DA12713" w14:textId="577C139D" w:rsidR="00D068CB" w:rsidRPr="0097195E" w:rsidRDefault="005E065C" w:rsidP="0097195E">
      <w:pPr>
        <w:pStyle w:val="Sraopastraipa"/>
        <w:numPr>
          <w:ilvl w:val="0"/>
          <w:numId w:val="11"/>
        </w:numPr>
        <w:ind w:hanging="153"/>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Klausimas.</w:t>
      </w:r>
      <w:r w:rsidR="00D068CB" w:rsidRPr="0097195E">
        <w:rPr>
          <w:rFonts w:ascii="Times New Roman" w:eastAsia="Aptos" w:hAnsi="Times New Roman" w:cs="Times New Roman"/>
          <w:b/>
          <w:bCs/>
          <w:color w:val="000000" w:themeColor="text1"/>
        </w:rPr>
        <w:t xml:space="preserve"> Konstrukcijų dalies</w:t>
      </w:r>
      <w:r w:rsidR="00D068CB" w:rsidRPr="0097195E">
        <w:rPr>
          <w:rFonts w:ascii="Times New Roman" w:eastAsia="Aptos" w:hAnsi="Times New Roman" w:cs="Times New Roman"/>
          <w:color w:val="000000" w:themeColor="text1"/>
        </w:rPr>
        <w:t xml:space="preserve"> </w:t>
      </w:r>
      <w:r w:rsidR="00D068CB" w:rsidRPr="0097195E">
        <w:rPr>
          <w:rFonts w:ascii="Times New Roman" w:eastAsia="Aptos" w:hAnsi="Times New Roman" w:cs="Times New Roman"/>
          <w:b/>
          <w:bCs/>
          <w:color w:val="000000" w:themeColor="text1"/>
        </w:rPr>
        <w:t>kiekių žiniaraštyje Nr. 3</w:t>
      </w:r>
    </w:p>
    <w:p w14:paraId="1A64CB03" w14:textId="77777777" w:rsidR="00D068CB" w:rsidRPr="0097195E" w:rsidRDefault="00D068CB"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Skyrius 7</w:t>
      </w:r>
    </w:p>
    <w:tbl>
      <w:tblPr>
        <w:tblW w:w="10180" w:type="dxa"/>
        <w:tblLook w:val="04A0" w:firstRow="1" w:lastRow="0" w:firstColumn="1" w:lastColumn="0" w:noHBand="0" w:noVBand="1"/>
      </w:tblPr>
      <w:tblGrid>
        <w:gridCol w:w="440"/>
        <w:gridCol w:w="1020"/>
        <w:gridCol w:w="5995"/>
        <w:gridCol w:w="977"/>
        <w:gridCol w:w="1304"/>
        <w:gridCol w:w="222"/>
        <w:gridCol w:w="222"/>
      </w:tblGrid>
      <w:tr w:rsidR="00A40363" w:rsidRPr="0097195E" w14:paraId="2F927691" w14:textId="77777777" w:rsidTr="00A31EE5">
        <w:trPr>
          <w:trHeight w:val="288"/>
        </w:trPr>
        <w:tc>
          <w:tcPr>
            <w:tcW w:w="440" w:type="dxa"/>
            <w:tcBorders>
              <w:top w:val="nil"/>
              <w:left w:val="nil"/>
              <w:bottom w:val="nil"/>
              <w:right w:val="nil"/>
            </w:tcBorders>
            <w:shd w:val="clear" w:color="auto" w:fill="auto"/>
            <w:noWrap/>
            <w:hideMark/>
          </w:tcPr>
          <w:p w14:paraId="27CCF407"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tc>
        <w:tc>
          <w:tcPr>
            <w:tcW w:w="1020" w:type="dxa"/>
            <w:tcBorders>
              <w:top w:val="nil"/>
              <w:left w:val="nil"/>
              <w:bottom w:val="nil"/>
              <w:right w:val="nil"/>
            </w:tcBorders>
            <w:shd w:val="clear" w:color="auto" w:fill="auto"/>
            <w:noWrap/>
            <w:hideMark/>
          </w:tcPr>
          <w:p w14:paraId="7CBA8462" w14:textId="77777777" w:rsidR="00D068CB" w:rsidRPr="0097195E" w:rsidRDefault="00D068CB" w:rsidP="0097195E">
            <w:pPr>
              <w:spacing w:after="0" w:line="240" w:lineRule="auto"/>
              <w:jc w:val="both"/>
              <w:rPr>
                <w:rFonts w:ascii="Times New Roman" w:eastAsia="Times New Roman" w:hAnsi="Times New Roman" w:cs="Times New Roman"/>
                <w:b/>
                <w:bCs/>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7</w:t>
            </w:r>
          </w:p>
        </w:tc>
        <w:tc>
          <w:tcPr>
            <w:tcW w:w="8720" w:type="dxa"/>
            <w:gridSpan w:val="5"/>
            <w:tcBorders>
              <w:top w:val="nil"/>
              <w:left w:val="nil"/>
              <w:bottom w:val="nil"/>
              <w:right w:val="nil"/>
            </w:tcBorders>
            <w:shd w:val="clear" w:color="auto" w:fill="auto"/>
            <w:hideMark/>
          </w:tcPr>
          <w:p w14:paraId="1A75AD9F" w14:textId="77777777" w:rsidR="00D068CB" w:rsidRPr="0097195E" w:rsidRDefault="00D068CB" w:rsidP="0097195E">
            <w:pPr>
              <w:spacing w:after="0" w:line="240" w:lineRule="auto"/>
              <w:jc w:val="both"/>
              <w:rPr>
                <w:rFonts w:ascii="Times New Roman" w:eastAsia="Times New Roman" w:hAnsi="Times New Roman" w:cs="Times New Roman"/>
                <w:b/>
                <w:bCs/>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Mūro sienos</w:t>
            </w:r>
          </w:p>
        </w:tc>
      </w:tr>
      <w:tr w:rsidR="00A40363" w:rsidRPr="0097195E" w14:paraId="0EA5428B" w14:textId="77777777" w:rsidTr="00A31EE5">
        <w:trPr>
          <w:trHeight w:val="684"/>
        </w:trPr>
        <w:tc>
          <w:tcPr>
            <w:tcW w:w="440" w:type="dxa"/>
            <w:tcBorders>
              <w:top w:val="nil"/>
              <w:left w:val="nil"/>
              <w:bottom w:val="nil"/>
              <w:right w:val="nil"/>
            </w:tcBorders>
            <w:shd w:val="clear" w:color="auto" w:fill="auto"/>
            <w:hideMark/>
          </w:tcPr>
          <w:p w14:paraId="20DB6F4C"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1</w:t>
            </w:r>
          </w:p>
        </w:tc>
        <w:tc>
          <w:tcPr>
            <w:tcW w:w="1020" w:type="dxa"/>
            <w:tcBorders>
              <w:top w:val="nil"/>
              <w:left w:val="nil"/>
              <w:bottom w:val="nil"/>
              <w:right w:val="nil"/>
            </w:tcBorders>
            <w:shd w:val="clear" w:color="auto" w:fill="auto"/>
            <w:hideMark/>
          </w:tcPr>
          <w:p w14:paraId="1D496930"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tc>
        <w:tc>
          <w:tcPr>
            <w:tcW w:w="6288" w:type="dxa"/>
            <w:tcBorders>
              <w:top w:val="nil"/>
              <w:left w:val="nil"/>
              <w:bottom w:val="nil"/>
              <w:right w:val="nil"/>
            </w:tcBorders>
            <w:shd w:val="clear" w:color="auto" w:fill="auto"/>
            <w:hideMark/>
          </w:tcPr>
          <w:p w14:paraId="24552138"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.Keraminių blokų sienų mūrijimas , kai sienos storis 400mm, blokai 197x400x238mm  k8=1.10,k9=1.15</w:t>
            </w:r>
          </w:p>
        </w:tc>
        <w:tc>
          <w:tcPr>
            <w:tcW w:w="1010" w:type="dxa"/>
            <w:tcBorders>
              <w:top w:val="nil"/>
              <w:left w:val="nil"/>
              <w:bottom w:val="nil"/>
              <w:right w:val="nil"/>
            </w:tcBorders>
            <w:shd w:val="clear" w:color="auto" w:fill="auto"/>
            <w:hideMark/>
          </w:tcPr>
          <w:p w14:paraId="70E81F75"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m3</w:t>
            </w:r>
          </w:p>
        </w:tc>
        <w:tc>
          <w:tcPr>
            <w:tcW w:w="1304" w:type="dxa"/>
            <w:tcBorders>
              <w:top w:val="nil"/>
              <w:left w:val="nil"/>
              <w:bottom w:val="nil"/>
              <w:right w:val="nil"/>
            </w:tcBorders>
            <w:shd w:val="clear" w:color="auto" w:fill="auto"/>
            <w:noWrap/>
            <w:hideMark/>
          </w:tcPr>
          <w:p w14:paraId="140BBB9A"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626,9  </w:t>
            </w:r>
          </w:p>
        </w:tc>
        <w:tc>
          <w:tcPr>
            <w:tcW w:w="59" w:type="dxa"/>
            <w:tcBorders>
              <w:top w:val="nil"/>
              <w:left w:val="nil"/>
              <w:bottom w:val="nil"/>
              <w:right w:val="nil"/>
            </w:tcBorders>
            <w:shd w:val="clear" w:color="auto" w:fill="auto"/>
            <w:noWrap/>
            <w:hideMark/>
          </w:tcPr>
          <w:p w14:paraId="2128AC3C"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w:t>
            </w:r>
          </w:p>
        </w:tc>
        <w:tc>
          <w:tcPr>
            <w:tcW w:w="59" w:type="dxa"/>
            <w:tcBorders>
              <w:top w:val="nil"/>
              <w:left w:val="nil"/>
              <w:bottom w:val="nil"/>
              <w:right w:val="nil"/>
            </w:tcBorders>
            <w:shd w:val="clear" w:color="auto" w:fill="auto"/>
            <w:noWrap/>
            <w:hideMark/>
          </w:tcPr>
          <w:p w14:paraId="3064307F"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w:t>
            </w:r>
          </w:p>
        </w:tc>
      </w:tr>
      <w:tr w:rsidR="00A40363" w:rsidRPr="0097195E" w14:paraId="03040519" w14:textId="77777777" w:rsidTr="00A31EE5">
        <w:trPr>
          <w:trHeight w:val="684"/>
        </w:trPr>
        <w:tc>
          <w:tcPr>
            <w:tcW w:w="440" w:type="dxa"/>
            <w:tcBorders>
              <w:top w:val="nil"/>
              <w:left w:val="nil"/>
              <w:bottom w:val="nil"/>
              <w:right w:val="nil"/>
            </w:tcBorders>
            <w:shd w:val="clear" w:color="auto" w:fill="auto"/>
            <w:hideMark/>
          </w:tcPr>
          <w:p w14:paraId="74F69021"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2</w:t>
            </w:r>
          </w:p>
        </w:tc>
        <w:tc>
          <w:tcPr>
            <w:tcW w:w="1020" w:type="dxa"/>
            <w:tcBorders>
              <w:top w:val="nil"/>
              <w:left w:val="nil"/>
              <w:bottom w:val="nil"/>
              <w:right w:val="nil"/>
            </w:tcBorders>
            <w:shd w:val="clear" w:color="auto" w:fill="auto"/>
            <w:hideMark/>
          </w:tcPr>
          <w:p w14:paraId="320446B0"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tc>
        <w:tc>
          <w:tcPr>
            <w:tcW w:w="6288" w:type="dxa"/>
            <w:tcBorders>
              <w:top w:val="nil"/>
              <w:left w:val="nil"/>
              <w:bottom w:val="nil"/>
              <w:right w:val="nil"/>
            </w:tcBorders>
            <w:shd w:val="clear" w:color="auto" w:fill="auto"/>
            <w:hideMark/>
          </w:tcPr>
          <w:p w14:paraId="69189BC9"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Paprastas 380mm storio sienų mūras (bokštiniu kranu), kai plytos keraminės  k8=1.12,k9=1.15</w:t>
            </w:r>
          </w:p>
        </w:tc>
        <w:tc>
          <w:tcPr>
            <w:tcW w:w="1010" w:type="dxa"/>
            <w:tcBorders>
              <w:top w:val="nil"/>
              <w:left w:val="nil"/>
              <w:bottom w:val="nil"/>
              <w:right w:val="nil"/>
            </w:tcBorders>
            <w:shd w:val="clear" w:color="auto" w:fill="auto"/>
            <w:hideMark/>
          </w:tcPr>
          <w:p w14:paraId="701D63A8"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m3</w:t>
            </w:r>
          </w:p>
        </w:tc>
        <w:tc>
          <w:tcPr>
            <w:tcW w:w="1304" w:type="dxa"/>
            <w:tcBorders>
              <w:top w:val="nil"/>
              <w:left w:val="nil"/>
              <w:bottom w:val="nil"/>
              <w:right w:val="nil"/>
            </w:tcBorders>
            <w:shd w:val="clear" w:color="auto" w:fill="auto"/>
            <w:noWrap/>
            <w:hideMark/>
          </w:tcPr>
          <w:p w14:paraId="3285049D"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268,7  </w:t>
            </w:r>
          </w:p>
        </w:tc>
        <w:tc>
          <w:tcPr>
            <w:tcW w:w="59" w:type="dxa"/>
            <w:tcBorders>
              <w:top w:val="nil"/>
              <w:left w:val="nil"/>
              <w:bottom w:val="nil"/>
              <w:right w:val="nil"/>
            </w:tcBorders>
            <w:shd w:val="clear" w:color="auto" w:fill="auto"/>
            <w:noWrap/>
            <w:hideMark/>
          </w:tcPr>
          <w:p w14:paraId="340EDA1F"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w:t>
            </w:r>
          </w:p>
        </w:tc>
        <w:tc>
          <w:tcPr>
            <w:tcW w:w="59" w:type="dxa"/>
            <w:tcBorders>
              <w:top w:val="nil"/>
              <w:left w:val="nil"/>
              <w:bottom w:val="nil"/>
              <w:right w:val="nil"/>
            </w:tcBorders>
            <w:shd w:val="clear" w:color="auto" w:fill="auto"/>
            <w:noWrap/>
            <w:hideMark/>
          </w:tcPr>
          <w:p w14:paraId="38D29DFF"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w:t>
            </w:r>
          </w:p>
        </w:tc>
      </w:tr>
      <w:tr w:rsidR="00A40363" w:rsidRPr="0097195E" w14:paraId="6116A4C9" w14:textId="77777777" w:rsidTr="00A31EE5">
        <w:trPr>
          <w:trHeight w:val="684"/>
        </w:trPr>
        <w:tc>
          <w:tcPr>
            <w:tcW w:w="440" w:type="dxa"/>
            <w:tcBorders>
              <w:top w:val="nil"/>
              <w:left w:val="nil"/>
              <w:bottom w:val="nil"/>
              <w:right w:val="nil"/>
            </w:tcBorders>
            <w:shd w:val="clear" w:color="auto" w:fill="auto"/>
            <w:hideMark/>
          </w:tcPr>
          <w:p w14:paraId="4C44522B"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3</w:t>
            </w:r>
          </w:p>
        </w:tc>
        <w:tc>
          <w:tcPr>
            <w:tcW w:w="1020" w:type="dxa"/>
            <w:tcBorders>
              <w:top w:val="nil"/>
              <w:left w:val="nil"/>
              <w:bottom w:val="nil"/>
              <w:right w:val="nil"/>
            </w:tcBorders>
            <w:shd w:val="clear" w:color="auto" w:fill="auto"/>
            <w:hideMark/>
          </w:tcPr>
          <w:p w14:paraId="74111D67"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tc>
        <w:tc>
          <w:tcPr>
            <w:tcW w:w="6288" w:type="dxa"/>
            <w:tcBorders>
              <w:top w:val="nil"/>
              <w:left w:val="nil"/>
              <w:bottom w:val="nil"/>
              <w:right w:val="nil"/>
            </w:tcBorders>
            <w:shd w:val="clear" w:color="auto" w:fill="auto"/>
            <w:hideMark/>
          </w:tcPr>
          <w:p w14:paraId="4FA1EAD5"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Paprastas 250mm storio sienų mūras (bokštiniu kranu), kai plytos keraminės  k8=1.12,k9=1.15</w:t>
            </w:r>
          </w:p>
        </w:tc>
        <w:tc>
          <w:tcPr>
            <w:tcW w:w="1010" w:type="dxa"/>
            <w:tcBorders>
              <w:top w:val="nil"/>
              <w:left w:val="nil"/>
              <w:bottom w:val="nil"/>
              <w:right w:val="nil"/>
            </w:tcBorders>
            <w:shd w:val="clear" w:color="auto" w:fill="auto"/>
            <w:hideMark/>
          </w:tcPr>
          <w:p w14:paraId="11BAD54F"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m3</w:t>
            </w:r>
          </w:p>
        </w:tc>
        <w:tc>
          <w:tcPr>
            <w:tcW w:w="1304" w:type="dxa"/>
            <w:tcBorders>
              <w:top w:val="nil"/>
              <w:left w:val="nil"/>
              <w:bottom w:val="nil"/>
              <w:right w:val="nil"/>
            </w:tcBorders>
            <w:shd w:val="clear" w:color="auto" w:fill="auto"/>
            <w:noWrap/>
            <w:hideMark/>
          </w:tcPr>
          <w:p w14:paraId="4795E8B4"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70,0  </w:t>
            </w:r>
          </w:p>
        </w:tc>
        <w:tc>
          <w:tcPr>
            <w:tcW w:w="59" w:type="dxa"/>
            <w:tcBorders>
              <w:top w:val="nil"/>
              <w:left w:val="nil"/>
              <w:bottom w:val="nil"/>
              <w:right w:val="nil"/>
            </w:tcBorders>
            <w:shd w:val="clear" w:color="auto" w:fill="auto"/>
            <w:noWrap/>
            <w:hideMark/>
          </w:tcPr>
          <w:p w14:paraId="5D0D1349"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w:t>
            </w:r>
          </w:p>
        </w:tc>
        <w:tc>
          <w:tcPr>
            <w:tcW w:w="59" w:type="dxa"/>
            <w:tcBorders>
              <w:top w:val="nil"/>
              <w:left w:val="nil"/>
              <w:bottom w:val="nil"/>
              <w:right w:val="nil"/>
            </w:tcBorders>
            <w:shd w:val="clear" w:color="auto" w:fill="auto"/>
            <w:noWrap/>
            <w:hideMark/>
          </w:tcPr>
          <w:p w14:paraId="59A9C5D0"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w:t>
            </w:r>
          </w:p>
        </w:tc>
      </w:tr>
      <w:tr w:rsidR="0097195E" w:rsidRPr="0097195E" w14:paraId="14A19C63" w14:textId="77777777" w:rsidTr="00A31EE5">
        <w:trPr>
          <w:trHeight w:val="456"/>
        </w:trPr>
        <w:tc>
          <w:tcPr>
            <w:tcW w:w="440" w:type="dxa"/>
            <w:tcBorders>
              <w:top w:val="nil"/>
              <w:left w:val="nil"/>
              <w:bottom w:val="nil"/>
              <w:right w:val="nil"/>
            </w:tcBorders>
            <w:shd w:val="clear" w:color="auto" w:fill="auto"/>
            <w:hideMark/>
          </w:tcPr>
          <w:p w14:paraId="3CBCA643"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4</w:t>
            </w:r>
          </w:p>
        </w:tc>
        <w:tc>
          <w:tcPr>
            <w:tcW w:w="1020" w:type="dxa"/>
            <w:tcBorders>
              <w:top w:val="nil"/>
              <w:left w:val="nil"/>
              <w:bottom w:val="nil"/>
              <w:right w:val="nil"/>
            </w:tcBorders>
            <w:shd w:val="clear" w:color="auto" w:fill="auto"/>
            <w:hideMark/>
          </w:tcPr>
          <w:p w14:paraId="2C4319C1"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tc>
        <w:tc>
          <w:tcPr>
            <w:tcW w:w="6288" w:type="dxa"/>
            <w:tcBorders>
              <w:top w:val="nil"/>
              <w:left w:val="nil"/>
              <w:bottom w:val="nil"/>
              <w:right w:val="nil"/>
            </w:tcBorders>
            <w:shd w:val="clear" w:color="auto" w:fill="auto"/>
            <w:hideMark/>
          </w:tcPr>
          <w:p w14:paraId="253FCA8C"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Keraminių blokų sienų mūrijimas, kai sienos storis  250mm  k8=1.10,k9=1.15</w:t>
            </w:r>
          </w:p>
        </w:tc>
        <w:tc>
          <w:tcPr>
            <w:tcW w:w="1010" w:type="dxa"/>
            <w:tcBorders>
              <w:top w:val="nil"/>
              <w:left w:val="nil"/>
              <w:bottom w:val="nil"/>
              <w:right w:val="nil"/>
            </w:tcBorders>
            <w:shd w:val="clear" w:color="auto" w:fill="auto"/>
            <w:hideMark/>
          </w:tcPr>
          <w:p w14:paraId="1B4A10A3"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m3</w:t>
            </w:r>
          </w:p>
        </w:tc>
        <w:tc>
          <w:tcPr>
            <w:tcW w:w="1304" w:type="dxa"/>
            <w:tcBorders>
              <w:top w:val="nil"/>
              <w:left w:val="nil"/>
              <w:bottom w:val="nil"/>
              <w:right w:val="nil"/>
            </w:tcBorders>
            <w:shd w:val="clear" w:color="auto" w:fill="auto"/>
            <w:noWrap/>
            <w:hideMark/>
          </w:tcPr>
          <w:p w14:paraId="036D0467"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124,1  </w:t>
            </w:r>
          </w:p>
        </w:tc>
        <w:tc>
          <w:tcPr>
            <w:tcW w:w="59" w:type="dxa"/>
            <w:tcBorders>
              <w:top w:val="nil"/>
              <w:left w:val="nil"/>
              <w:bottom w:val="nil"/>
              <w:right w:val="nil"/>
            </w:tcBorders>
            <w:shd w:val="clear" w:color="auto" w:fill="auto"/>
            <w:noWrap/>
            <w:hideMark/>
          </w:tcPr>
          <w:p w14:paraId="084E85F7"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w:t>
            </w:r>
          </w:p>
        </w:tc>
        <w:tc>
          <w:tcPr>
            <w:tcW w:w="59" w:type="dxa"/>
            <w:tcBorders>
              <w:top w:val="nil"/>
              <w:left w:val="nil"/>
              <w:bottom w:val="nil"/>
              <w:right w:val="nil"/>
            </w:tcBorders>
            <w:shd w:val="clear" w:color="auto" w:fill="auto"/>
            <w:noWrap/>
            <w:hideMark/>
          </w:tcPr>
          <w:p w14:paraId="4775FE17" w14:textId="77777777" w:rsidR="00D068CB" w:rsidRPr="0097195E" w:rsidRDefault="00D068CB"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color w:val="000000" w:themeColor="text1"/>
                <w:kern w:val="0"/>
                <w:lang w:eastAsia="lt-LT"/>
                <w14:ligatures w14:val="none"/>
              </w:rPr>
              <w:t xml:space="preserve"> </w:t>
            </w:r>
          </w:p>
        </w:tc>
      </w:tr>
    </w:tbl>
    <w:p w14:paraId="16F94840" w14:textId="77777777" w:rsidR="00D068CB" w:rsidRPr="0097195E" w:rsidRDefault="00D068CB" w:rsidP="0097195E">
      <w:pPr>
        <w:jc w:val="both"/>
        <w:rPr>
          <w:rFonts w:ascii="Times New Roman" w:eastAsia="Aptos" w:hAnsi="Times New Roman" w:cs="Times New Roman"/>
          <w:color w:val="000000" w:themeColor="text1"/>
        </w:rPr>
      </w:pPr>
    </w:p>
    <w:p w14:paraId="74558142" w14:textId="5918AD63" w:rsidR="00D068CB" w:rsidRPr="0097195E" w:rsidRDefault="00D068CB"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Neįtrauktas mūro armavimas, kaip nurodyta projekto dalies kiekių žiniaraštyje ir TS</w:t>
      </w:r>
    </w:p>
    <w:p w14:paraId="0F4CC228" w14:textId="77777777" w:rsidR="00D068CB" w:rsidRPr="0097195E" w:rsidRDefault="00D068CB"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 xml:space="preserve">2. Sienos, gelžbetonio kolonos </w:t>
      </w:r>
    </w:p>
    <w:p w14:paraId="0EC131B4" w14:textId="77777777" w:rsidR="00D068CB" w:rsidRPr="0097195E" w:rsidRDefault="00D068CB" w:rsidP="0097195E">
      <w:pPr>
        <w:jc w:val="both"/>
        <w:rPr>
          <w:rFonts w:ascii="Times New Roman" w:eastAsia="Aptos" w:hAnsi="Times New Roman" w:cs="Times New Roman"/>
          <w:i/>
          <w:iCs/>
          <w:color w:val="000000" w:themeColor="text1"/>
        </w:rPr>
      </w:pPr>
      <w:r w:rsidRPr="0097195E">
        <w:rPr>
          <w:rFonts w:ascii="Times New Roman" w:eastAsia="Aptos" w:hAnsi="Times New Roman" w:cs="Times New Roman"/>
          <w:i/>
          <w:iCs/>
          <w:color w:val="000000" w:themeColor="text1"/>
        </w:rPr>
        <w:t xml:space="preserve">2.1 Mūro sienos </w:t>
      </w:r>
    </w:p>
    <w:p w14:paraId="249C9092" w14:textId="77777777" w:rsidR="00D068CB" w:rsidRPr="0097195E" w:rsidRDefault="00D068CB" w:rsidP="0097195E">
      <w:pPr>
        <w:jc w:val="both"/>
        <w:rPr>
          <w:rFonts w:ascii="Times New Roman" w:eastAsia="Aptos" w:hAnsi="Times New Roman" w:cs="Times New Roman"/>
          <w:i/>
          <w:iCs/>
          <w:color w:val="000000" w:themeColor="text1"/>
        </w:rPr>
      </w:pPr>
      <w:r w:rsidRPr="0097195E">
        <w:rPr>
          <w:rFonts w:ascii="Times New Roman" w:eastAsia="Aptos" w:hAnsi="Times New Roman" w:cs="Times New Roman"/>
          <w:i/>
          <w:iCs/>
          <w:color w:val="000000" w:themeColor="text1"/>
        </w:rPr>
        <w:t>24. armuotas keraminių blokelių mūras, t=400mm m3 - - 626,9</w:t>
      </w:r>
    </w:p>
    <w:p w14:paraId="25630423" w14:textId="77777777" w:rsidR="00D068CB" w:rsidRPr="0097195E" w:rsidRDefault="00D068CB" w:rsidP="0097195E">
      <w:pPr>
        <w:jc w:val="both"/>
        <w:rPr>
          <w:rFonts w:ascii="Times New Roman" w:eastAsia="Aptos" w:hAnsi="Times New Roman" w:cs="Times New Roman"/>
          <w:i/>
          <w:iCs/>
          <w:color w:val="000000" w:themeColor="text1"/>
        </w:rPr>
      </w:pPr>
      <w:r w:rsidRPr="0097195E">
        <w:rPr>
          <w:rFonts w:ascii="Times New Roman" w:eastAsia="Aptos" w:hAnsi="Times New Roman" w:cs="Times New Roman"/>
          <w:i/>
          <w:iCs/>
          <w:color w:val="000000" w:themeColor="text1"/>
        </w:rPr>
        <w:t xml:space="preserve"> 25. armuotas keraminių plytų mūras, t=380mm m3 - - 268,7 </w:t>
      </w:r>
    </w:p>
    <w:p w14:paraId="62A2770C" w14:textId="77777777" w:rsidR="00D068CB" w:rsidRPr="0097195E" w:rsidRDefault="00D068CB" w:rsidP="0097195E">
      <w:pPr>
        <w:jc w:val="both"/>
        <w:rPr>
          <w:rFonts w:ascii="Times New Roman" w:eastAsia="Aptos" w:hAnsi="Times New Roman" w:cs="Times New Roman"/>
          <w:i/>
          <w:iCs/>
          <w:color w:val="000000" w:themeColor="text1"/>
        </w:rPr>
      </w:pPr>
      <w:r w:rsidRPr="0097195E">
        <w:rPr>
          <w:rFonts w:ascii="Times New Roman" w:eastAsia="Aptos" w:hAnsi="Times New Roman" w:cs="Times New Roman"/>
          <w:i/>
          <w:iCs/>
          <w:color w:val="000000" w:themeColor="text1"/>
        </w:rPr>
        <w:t>26. armuotas keraminių blokelių mūras, t=250mm m3 - - 124,1</w:t>
      </w:r>
    </w:p>
    <w:p w14:paraId="3D5036E7" w14:textId="26446A1D" w:rsidR="008243D7" w:rsidRPr="0097195E" w:rsidRDefault="00D068CB"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i/>
          <w:iCs/>
          <w:color w:val="000000" w:themeColor="text1"/>
        </w:rPr>
        <w:t xml:space="preserve"> 27. armuotas keraminių plytų mūras, t=250mm m3 - - 70,</w:t>
      </w:r>
      <w:r w:rsidRPr="0097195E">
        <w:rPr>
          <w:rFonts w:ascii="Times New Roman" w:eastAsia="Aptos" w:hAnsi="Times New Roman" w:cs="Times New Roman"/>
          <w:color w:val="000000" w:themeColor="text1"/>
        </w:rPr>
        <w:t>0</w:t>
      </w:r>
    </w:p>
    <w:p w14:paraId="5249B61B" w14:textId="7682BEB5" w:rsidR="00A40363" w:rsidRPr="0097195E" w:rsidRDefault="00A40363" w:rsidP="0097195E">
      <w:pPr>
        <w:jc w:val="both"/>
        <w:rPr>
          <w:rFonts w:ascii="Times New Roman" w:eastAsia="Aptos" w:hAnsi="Times New Roman" w:cs="Times New Roman"/>
          <w:b/>
          <w:bCs/>
          <w:color w:val="000000" w:themeColor="text1"/>
          <w:lang w:val="en-US"/>
        </w:rPr>
      </w:pPr>
      <w:r w:rsidRPr="0097195E">
        <w:rPr>
          <w:rFonts w:ascii="Times New Roman" w:eastAsia="Aptos" w:hAnsi="Times New Roman" w:cs="Times New Roman"/>
          <w:b/>
          <w:bCs/>
          <w:color w:val="000000" w:themeColor="text1"/>
        </w:rPr>
        <w:t xml:space="preserve">Atsakymas. SK MŽ papildytas armatūros kiekiu mūro sienų armavimui (poz. </w:t>
      </w:r>
      <w:r w:rsidRPr="0097195E">
        <w:rPr>
          <w:rFonts w:ascii="Times New Roman" w:eastAsia="Aptos" w:hAnsi="Times New Roman" w:cs="Times New Roman"/>
          <w:b/>
          <w:bCs/>
          <w:color w:val="000000" w:themeColor="text1"/>
          <w:lang w:val="en-US"/>
        </w:rPr>
        <w:t>28)</w:t>
      </w:r>
    </w:p>
    <w:p w14:paraId="2CAC9E94" w14:textId="31C7602A" w:rsidR="008243D7" w:rsidRPr="0097195E" w:rsidRDefault="005E065C" w:rsidP="0097195E">
      <w:pPr>
        <w:pStyle w:val="Sraopastraipa"/>
        <w:numPr>
          <w:ilvl w:val="0"/>
          <w:numId w:val="14"/>
        </w:num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Klausimas.</w:t>
      </w:r>
      <w:r w:rsidRPr="0097195E">
        <w:rPr>
          <w:rFonts w:ascii="Times New Roman" w:eastAsia="Times New Roman" w:hAnsi="Times New Roman" w:cs="Times New Roman"/>
          <w:color w:val="000000" w:themeColor="text1"/>
          <w:kern w:val="0"/>
          <w:lang w:eastAsia="lt-LT"/>
          <w14:ligatures w14:val="none"/>
        </w:rPr>
        <w:t xml:space="preserve"> </w:t>
      </w:r>
      <w:r w:rsidR="008243D7" w:rsidRPr="0097195E">
        <w:rPr>
          <w:rFonts w:ascii="Times New Roman" w:eastAsia="Times New Roman" w:hAnsi="Times New Roman" w:cs="Times New Roman"/>
          <w:color w:val="000000" w:themeColor="text1"/>
          <w:kern w:val="0"/>
          <w:lang w:eastAsia="lt-LT"/>
          <w14:ligatures w14:val="none"/>
        </w:rPr>
        <w:t>Atnaujinus excel darbų kiekių žiniaraščius, juose nebeliko vitrinų įrengimo kiekių. Patikslinkite žiniaraštį.</w:t>
      </w:r>
    </w:p>
    <w:p w14:paraId="75B8339C" w14:textId="685BCC4C" w:rsidR="0097195E" w:rsidRPr="0097195E" w:rsidRDefault="0097195E" w:rsidP="0097195E">
      <w:pPr>
        <w:pStyle w:val="Sraopastraipa"/>
        <w:spacing w:after="0" w:line="240" w:lineRule="auto"/>
        <w:jc w:val="both"/>
        <w:rPr>
          <w:rFonts w:ascii="Times New Roman" w:eastAsia="Times New Roman" w:hAnsi="Times New Roman" w:cs="Times New Roman"/>
          <w:b/>
          <w:bCs/>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Atsakymas. Pateikiamas patikslintas žiniaraštis.</w:t>
      </w:r>
    </w:p>
    <w:p w14:paraId="754C5B2B" w14:textId="77777777" w:rsidR="008243D7" w:rsidRPr="0097195E" w:rsidRDefault="008243D7" w:rsidP="0097195E">
      <w:pPr>
        <w:spacing w:after="0" w:line="240" w:lineRule="auto"/>
        <w:ind w:left="720"/>
        <w:contextualSpacing/>
        <w:jc w:val="both"/>
        <w:rPr>
          <w:rFonts w:ascii="Times New Roman" w:eastAsia="Times New Roman" w:hAnsi="Times New Roman" w:cs="Times New Roman"/>
          <w:color w:val="000000" w:themeColor="text1"/>
          <w:kern w:val="0"/>
          <w:lang w:eastAsia="lt-LT"/>
          <w14:ligatures w14:val="none"/>
        </w:rPr>
      </w:pPr>
    </w:p>
    <w:p w14:paraId="0D5284CC" w14:textId="33C40A1F" w:rsidR="008243D7" w:rsidRPr="0097195E" w:rsidRDefault="005E065C" w:rsidP="0097195E">
      <w:pPr>
        <w:numPr>
          <w:ilvl w:val="0"/>
          <w:numId w:val="14"/>
        </w:numPr>
        <w:spacing w:after="0" w:line="240" w:lineRule="auto"/>
        <w:contextualSpacing/>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Klausimas</w:t>
      </w:r>
      <w:r w:rsidRPr="0097195E">
        <w:rPr>
          <w:rFonts w:ascii="Times New Roman" w:eastAsia="Times New Roman" w:hAnsi="Times New Roman" w:cs="Times New Roman"/>
          <w:color w:val="000000" w:themeColor="text1"/>
          <w:kern w:val="0"/>
          <w:lang w:eastAsia="lt-LT"/>
          <w14:ligatures w14:val="none"/>
        </w:rPr>
        <w:t xml:space="preserve"> </w:t>
      </w:r>
      <w:r w:rsidR="008243D7" w:rsidRPr="0097195E">
        <w:rPr>
          <w:rFonts w:ascii="Times New Roman" w:eastAsia="Times New Roman" w:hAnsi="Times New Roman" w:cs="Times New Roman"/>
          <w:color w:val="000000" w:themeColor="text1"/>
          <w:kern w:val="0"/>
          <w:lang w:eastAsia="lt-LT"/>
          <w14:ligatures w14:val="none"/>
        </w:rPr>
        <w:t>Neaiškus atsakymas dėl vitrinų. Ar šiame projekte bus stumdomų stiklo vitrinų? Jeigu taip, nurodykite kurios.</w:t>
      </w:r>
    </w:p>
    <w:p w14:paraId="393BDF07" w14:textId="77777777" w:rsidR="00A40363" w:rsidRPr="0097195E" w:rsidRDefault="00A40363"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p w14:paraId="45B865BF" w14:textId="77777777" w:rsidR="008243D7" w:rsidRPr="0097195E" w:rsidRDefault="008243D7"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noProof/>
          <w:color w:val="000000" w:themeColor="text1"/>
          <w:kern w:val="0"/>
          <w:lang w:eastAsia="lt-LT"/>
          <w14:ligatures w14:val="none"/>
        </w:rPr>
        <w:lastRenderedPageBreak/>
        <w:drawing>
          <wp:inline distT="0" distB="0" distL="0" distR="0" wp14:anchorId="25E4B4BC" wp14:editId="51F64FD6">
            <wp:extent cx="5715000" cy="1748367"/>
            <wp:effectExtent l="0" t="0" r="0" b="4445"/>
            <wp:docPr id="1986866659"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66659" name="Picture 1" descr="A close-up of a text&#10;&#10;AI-generated content may be incorrect."/>
                    <pic:cNvPicPr/>
                  </pic:nvPicPr>
                  <pic:blipFill rotWithShape="1">
                    <a:blip r:embed="rId15"/>
                    <a:srcRect t="2364" b="-1"/>
                    <a:stretch/>
                  </pic:blipFill>
                  <pic:spPr bwMode="auto">
                    <a:xfrm>
                      <a:off x="0" y="0"/>
                      <a:ext cx="5715495" cy="1748518"/>
                    </a:xfrm>
                    <a:prstGeom prst="rect">
                      <a:avLst/>
                    </a:prstGeom>
                    <a:ln>
                      <a:noFill/>
                    </a:ln>
                    <a:extLst>
                      <a:ext uri="{53640926-AAD7-44D8-BBD7-CCE9431645EC}">
                        <a14:shadowObscured xmlns:a14="http://schemas.microsoft.com/office/drawing/2010/main"/>
                      </a:ext>
                    </a:extLst>
                  </pic:spPr>
                </pic:pic>
              </a:graphicData>
            </a:graphic>
          </wp:inline>
        </w:drawing>
      </w:r>
    </w:p>
    <w:p w14:paraId="261137CA" w14:textId="2796903C" w:rsidR="00A40363" w:rsidRPr="0097195E" w:rsidRDefault="00A40363" w:rsidP="0097195E">
      <w:pPr>
        <w:spacing w:after="0" w:line="240" w:lineRule="auto"/>
        <w:jc w:val="both"/>
        <w:rPr>
          <w:rFonts w:ascii="Times New Roman" w:eastAsia="Times New Roman" w:hAnsi="Times New Roman" w:cs="Times New Roman"/>
          <w:b/>
          <w:bCs/>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Atsakymas. Nebus.</w:t>
      </w:r>
    </w:p>
    <w:p w14:paraId="2286510D" w14:textId="77777777" w:rsidR="0097195E" w:rsidRPr="0097195E" w:rsidRDefault="0097195E" w:rsidP="0097195E">
      <w:pPr>
        <w:spacing w:after="0" w:line="240" w:lineRule="auto"/>
        <w:jc w:val="both"/>
        <w:rPr>
          <w:rFonts w:ascii="Times New Roman" w:eastAsia="Times New Roman" w:hAnsi="Times New Roman" w:cs="Times New Roman"/>
          <w:b/>
          <w:bCs/>
          <w:color w:val="000000" w:themeColor="text1"/>
          <w:kern w:val="0"/>
          <w:lang w:eastAsia="lt-LT"/>
          <w14:ligatures w14:val="none"/>
        </w:rPr>
      </w:pPr>
    </w:p>
    <w:p w14:paraId="4E243278" w14:textId="283C7E7F" w:rsidR="008243D7" w:rsidRPr="0097195E" w:rsidRDefault="005E065C" w:rsidP="0097195E">
      <w:pPr>
        <w:numPr>
          <w:ilvl w:val="0"/>
          <w:numId w:val="14"/>
        </w:numPr>
        <w:spacing w:after="0" w:line="240" w:lineRule="auto"/>
        <w:contextualSpacing/>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Klausimas.</w:t>
      </w:r>
      <w:r w:rsidRPr="0097195E">
        <w:rPr>
          <w:rFonts w:ascii="Times New Roman" w:eastAsia="Times New Roman" w:hAnsi="Times New Roman" w:cs="Times New Roman"/>
          <w:color w:val="000000" w:themeColor="text1"/>
          <w:kern w:val="0"/>
          <w:lang w:eastAsia="lt-LT"/>
          <w14:ligatures w14:val="none"/>
        </w:rPr>
        <w:t xml:space="preserve"> </w:t>
      </w:r>
      <w:r w:rsidR="008243D7" w:rsidRPr="0097195E">
        <w:rPr>
          <w:rFonts w:ascii="Times New Roman" w:eastAsia="Times New Roman" w:hAnsi="Times New Roman" w:cs="Times New Roman"/>
          <w:color w:val="000000" w:themeColor="text1"/>
          <w:kern w:val="0"/>
          <w:lang w:eastAsia="lt-LT"/>
          <w14:ligatures w14:val="none"/>
        </w:rPr>
        <w:t>Neaiškus atsakymas dėl vitrinų .Ar šiame projekte bus berėmio stiklo vitrinų? Jeigu taip, nurodykite kurios.</w:t>
      </w:r>
    </w:p>
    <w:p w14:paraId="5DB0F684" w14:textId="77777777" w:rsidR="008243D7" w:rsidRPr="0097195E" w:rsidRDefault="008243D7" w:rsidP="0097195E">
      <w:pPr>
        <w:spacing w:after="0" w:line="240" w:lineRule="auto"/>
        <w:ind w:left="720"/>
        <w:contextualSpacing/>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noProof/>
          <w:color w:val="000000" w:themeColor="text1"/>
          <w:kern w:val="0"/>
          <w:lang w:eastAsia="lt-LT"/>
          <w14:ligatures w14:val="none"/>
        </w:rPr>
        <w:drawing>
          <wp:inline distT="0" distB="0" distL="0" distR="0" wp14:anchorId="71619FC7" wp14:editId="493B89BB">
            <wp:extent cx="2519177" cy="922867"/>
            <wp:effectExtent l="0" t="0" r="0" b="0"/>
            <wp:docPr id="524633069"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33069" name="Picture 1" descr="A black text on a white background&#10;&#10;AI-generated content may be incorrect."/>
                    <pic:cNvPicPr/>
                  </pic:nvPicPr>
                  <pic:blipFill>
                    <a:blip r:embed="rId16"/>
                    <a:stretch>
                      <a:fillRect/>
                    </a:stretch>
                  </pic:blipFill>
                  <pic:spPr>
                    <a:xfrm>
                      <a:off x="0" y="0"/>
                      <a:ext cx="2521151" cy="923590"/>
                    </a:xfrm>
                    <a:prstGeom prst="rect">
                      <a:avLst/>
                    </a:prstGeom>
                  </pic:spPr>
                </pic:pic>
              </a:graphicData>
            </a:graphic>
          </wp:inline>
        </w:drawing>
      </w:r>
    </w:p>
    <w:p w14:paraId="33C1B981" w14:textId="451E6010" w:rsidR="00A40363" w:rsidRPr="0097195E" w:rsidRDefault="00A40363" w:rsidP="0097195E">
      <w:pPr>
        <w:spacing w:after="0" w:line="240" w:lineRule="auto"/>
        <w:ind w:left="720"/>
        <w:contextualSpacing/>
        <w:jc w:val="both"/>
        <w:rPr>
          <w:rFonts w:ascii="Times New Roman" w:eastAsia="Times New Roman" w:hAnsi="Times New Roman" w:cs="Times New Roman"/>
          <w:b/>
          <w:bCs/>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Atsakymas. Nebus.</w:t>
      </w:r>
    </w:p>
    <w:p w14:paraId="68EE0662" w14:textId="77777777" w:rsidR="008243D7" w:rsidRPr="0097195E" w:rsidRDefault="008243D7"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p w14:paraId="0E77D50A" w14:textId="1C8A593D" w:rsidR="008243D7" w:rsidRPr="0097195E" w:rsidRDefault="005E065C" w:rsidP="0097195E">
      <w:pPr>
        <w:numPr>
          <w:ilvl w:val="0"/>
          <w:numId w:val="14"/>
        </w:numPr>
        <w:spacing w:after="0" w:line="240" w:lineRule="auto"/>
        <w:contextualSpacing/>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Klausimas.</w:t>
      </w:r>
      <w:r w:rsidRPr="0097195E">
        <w:rPr>
          <w:rFonts w:ascii="Times New Roman" w:eastAsia="Times New Roman" w:hAnsi="Times New Roman" w:cs="Times New Roman"/>
          <w:color w:val="000000" w:themeColor="text1"/>
          <w:kern w:val="0"/>
          <w:lang w:eastAsia="lt-LT"/>
          <w14:ligatures w14:val="none"/>
        </w:rPr>
        <w:t xml:space="preserve"> </w:t>
      </w:r>
      <w:r w:rsidR="008243D7" w:rsidRPr="0097195E">
        <w:rPr>
          <w:rFonts w:ascii="Times New Roman" w:eastAsia="Times New Roman" w:hAnsi="Times New Roman" w:cs="Times New Roman"/>
          <w:color w:val="000000" w:themeColor="text1"/>
          <w:kern w:val="0"/>
          <w:lang w:eastAsia="lt-LT"/>
          <w14:ligatures w14:val="none"/>
        </w:rPr>
        <w:t>Ką konkrečiai užsakovas turi įsivertinti SA dalies žiniaraštyje prie stogelių, jeigu visos reikiamos konstrukcijos jų įrengimui numatytos SK dalyje?</w:t>
      </w:r>
    </w:p>
    <w:p w14:paraId="2FB751F1" w14:textId="11ABE93C" w:rsidR="00123F4E" w:rsidRPr="0097195E" w:rsidRDefault="00123F4E" w:rsidP="0097195E">
      <w:pPr>
        <w:spacing w:after="0" w:line="240" w:lineRule="auto"/>
        <w:ind w:left="720"/>
        <w:contextualSpacing/>
        <w:jc w:val="both"/>
        <w:rPr>
          <w:rFonts w:ascii="Times New Roman" w:eastAsia="Times New Roman" w:hAnsi="Times New Roman" w:cs="Times New Roman"/>
          <w:b/>
          <w:bCs/>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Atsakymas.</w:t>
      </w:r>
    </w:p>
    <w:p w14:paraId="2634A8A4" w14:textId="77777777" w:rsidR="008243D7" w:rsidRPr="0097195E" w:rsidRDefault="008243D7"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p w14:paraId="4D366468" w14:textId="77777777" w:rsidR="008243D7" w:rsidRPr="0097195E" w:rsidRDefault="008243D7"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noProof/>
          <w:color w:val="000000" w:themeColor="text1"/>
          <w:kern w:val="0"/>
          <w:lang w:eastAsia="lt-LT"/>
          <w14:ligatures w14:val="none"/>
        </w:rPr>
        <w:drawing>
          <wp:inline distT="0" distB="0" distL="0" distR="0" wp14:anchorId="0C1FAF1E" wp14:editId="368DBFC1">
            <wp:extent cx="4046571" cy="1158340"/>
            <wp:effectExtent l="0" t="0" r="0" b="3810"/>
            <wp:docPr id="9143213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21353" name="Picture 1" descr="A screenshot of a computer&#10;&#10;AI-generated content may be incorrect."/>
                    <pic:cNvPicPr/>
                  </pic:nvPicPr>
                  <pic:blipFill>
                    <a:blip r:embed="rId17"/>
                    <a:stretch>
                      <a:fillRect/>
                    </a:stretch>
                  </pic:blipFill>
                  <pic:spPr>
                    <a:xfrm>
                      <a:off x="0" y="0"/>
                      <a:ext cx="4046571" cy="1158340"/>
                    </a:xfrm>
                    <a:prstGeom prst="rect">
                      <a:avLst/>
                    </a:prstGeom>
                  </pic:spPr>
                </pic:pic>
              </a:graphicData>
            </a:graphic>
          </wp:inline>
        </w:drawing>
      </w:r>
    </w:p>
    <w:p w14:paraId="3AB6D8E7" w14:textId="77777777" w:rsidR="008243D7" w:rsidRPr="0097195E" w:rsidRDefault="008243D7"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p w14:paraId="13ABD7B5" w14:textId="7BD7CC30" w:rsidR="008243D7" w:rsidRPr="0097195E" w:rsidRDefault="00A40363" w:rsidP="0097195E">
      <w:pPr>
        <w:spacing w:after="0" w:line="240" w:lineRule="auto"/>
        <w:jc w:val="both"/>
        <w:rPr>
          <w:rFonts w:ascii="Times New Roman" w:eastAsia="Times New Roman" w:hAnsi="Times New Roman" w:cs="Times New Roman"/>
          <w:b/>
          <w:bCs/>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Atsakymas. Nevertinkite. Dubliuojasi kiekiai.</w:t>
      </w:r>
    </w:p>
    <w:p w14:paraId="427F00AA" w14:textId="77777777" w:rsidR="008243D7" w:rsidRPr="0097195E" w:rsidRDefault="008243D7" w:rsidP="0097195E">
      <w:pPr>
        <w:spacing w:after="0" w:line="240" w:lineRule="auto"/>
        <w:ind w:left="720"/>
        <w:contextualSpacing/>
        <w:jc w:val="both"/>
        <w:rPr>
          <w:rFonts w:ascii="Times New Roman" w:eastAsia="Times New Roman" w:hAnsi="Times New Roman" w:cs="Times New Roman"/>
          <w:color w:val="000000" w:themeColor="text1"/>
          <w:kern w:val="0"/>
          <w:lang w:eastAsia="lt-LT"/>
          <w14:ligatures w14:val="none"/>
        </w:rPr>
      </w:pPr>
    </w:p>
    <w:p w14:paraId="1D493F4B" w14:textId="0AE65534" w:rsidR="008243D7" w:rsidRPr="0097195E" w:rsidRDefault="005E065C" w:rsidP="0097195E">
      <w:pPr>
        <w:numPr>
          <w:ilvl w:val="0"/>
          <w:numId w:val="14"/>
        </w:numPr>
        <w:spacing w:after="0" w:line="240" w:lineRule="auto"/>
        <w:contextualSpacing/>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Klausimas.</w:t>
      </w:r>
      <w:r w:rsidRPr="0097195E">
        <w:rPr>
          <w:rFonts w:ascii="Times New Roman" w:eastAsia="Times New Roman" w:hAnsi="Times New Roman" w:cs="Times New Roman"/>
          <w:color w:val="000000" w:themeColor="text1"/>
          <w:kern w:val="0"/>
          <w:lang w:eastAsia="lt-LT"/>
          <w14:ligatures w14:val="none"/>
        </w:rPr>
        <w:t xml:space="preserve"> </w:t>
      </w:r>
      <w:r w:rsidR="008243D7" w:rsidRPr="0097195E">
        <w:rPr>
          <w:rFonts w:ascii="Times New Roman" w:eastAsia="Times New Roman" w:hAnsi="Times New Roman" w:cs="Times New Roman"/>
          <w:color w:val="000000" w:themeColor="text1"/>
          <w:kern w:val="0"/>
          <w:lang w:eastAsia="lt-LT"/>
          <w14:ligatures w14:val="none"/>
        </w:rPr>
        <w:t>Nepilnai atsakytas klausimas dėl scenos įrengimo. Iš kokios medžiagos turi būti įrengtas scenos pagrindas ( ant metalo konstrukcijos prieš buko grindų įrengimą) ir prie kokios žiniaraščio pozicijos to pagrindo įrengimo kaštus priskaičiuoti?</w:t>
      </w:r>
    </w:p>
    <w:p w14:paraId="1E0DE94E" w14:textId="77777777" w:rsidR="008243D7" w:rsidRPr="0097195E" w:rsidRDefault="008243D7" w:rsidP="0097195E">
      <w:pPr>
        <w:spacing w:after="0" w:line="240" w:lineRule="auto"/>
        <w:ind w:left="720"/>
        <w:contextualSpacing/>
        <w:jc w:val="both"/>
        <w:rPr>
          <w:rFonts w:ascii="Times New Roman" w:eastAsia="Times New Roman" w:hAnsi="Times New Roman" w:cs="Times New Roman"/>
          <w:color w:val="000000" w:themeColor="text1"/>
          <w:kern w:val="0"/>
          <w:lang w:eastAsia="lt-LT"/>
          <w14:ligatures w14:val="none"/>
        </w:rPr>
      </w:pPr>
    </w:p>
    <w:p w14:paraId="16BC0CA3" w14:textId="77777777" w:rsidR="008243D7" w:rsidRPr="0097195E" w:rsidRDefault="008243D7" w:rsidP="0097195E">
      <w:pPr>
        <w:spacing w:after="0" w:line="240" w:lineRule="auto"/>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noProof/>
          <w:color w:val="000000" w:themeColor="text1"/>
          <w:kern w:val="0"/>
          <w:lang w:eastAsia="lt-LT"/>
          <w14:ligatures w14:val="none"/>
        </w:rPr>
        <w:drawing>
          <wp:inline distT="0" distB="0" distL="0" distR="0" wp14:anchorId="77022F3E" wp14:editId="29DB5F73">
            <wp:extent cx="5052736" cy="973666"/>
            <wp:effectExtent l="19050" t="19050" r="14605" b="17145"/>
            <wp:docPr id="127315585"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5585" name="Picture 1" descr="A close-up of a white background&#10;&#10;AI-generated content may be incorrect."/>
                    <pic:cNvPicPr/>
                  </pic:nvPicPr>
                  <pic:blipFill>
                    <a:blip r:embed="rId18"/>
                    <a:stretch>
                      <a:fillRect/>
                    </a:stretch>
                  </pic:blipFill>
                  <pic:spPr>
                    <a:xfrm>
                      <a:off x="0" y="0"/>
                      <a:ext cx="5057952" cy="974671"/>
                    </a:xfrm>
                    <a:prstGeom prst="rect">
                      <a:avLst/>
                    </a:prstGeom>
                    <a:ln>
                      <a:solidFill>
                        <a:srgbClr val="FF0000"/>
                      </a:solidFill>
                    </a:ln>
                  </pic:spPr>
                </pic:pic>
              </a:graphicData>
            </a:graphic>
          </wp:inline>
        </w:drawing>
      </w:r>
    </w:p>
    <w:p w14:paraId="473D7EA3" w14:textId="753846E6" w:rsidR="008243D7" w:rsidRPr="0097195E" w:rsidRDefault="006A3D56" w:rsidP="0097195E">
      <w:pPr>
        <w:spacing w:after="0" w:line="240" w:lineRule="auto"/>
        <w:ind w:left="720"/>
        <w:contextualSpacing/>
        <w:jc w:val="both"/>
        <w:rPr>
          <w:rFonts w:ascii="Times New Roman" w:eastAsia="Times New Roman" w:hAnsi="Times New Roman" w:cs="Times New Roman"/>
          <w:b/>
          <w:bCs/>
          <w:color w:val="000000" w:themeColor="text1"/>
          <w:kern w:val="0"/>
          <w:lang w:eastAsia="lt-LT"/>
          <w14:ligatures w14:val="none"/>
        </w:rPr>
      </w:pPr>
      <w:r w:rsidRPr="0097195E">
        <w:rPr>
          <w:rFonts w:ascii="Times New Roman" w:eastAsia="Aptos" w:hAnsi="Times New Roman" w:cs="Times New Roman"/>
          <w:b/>
          <w:bCs/>
          <w:color w:val="000000" w:themeColor="text1"/>
        </w:rPr>
        <w:t xml:space="preserve">Atsakymas. </w:t>
      </w:r>
      <w:r w:rsidR="00F54ACC" w:rsidRPr="0097195E">
        <w:rPr>
          <w:rFonts w:ascii="Times New Roman" w:eastAsia="Times New Roman" w:hAnsi="Times New Roman" w:cs="Times New Roman"/>
          <w:b/>
          <w:bCs/>
          <w:color w:val="000000" w:themeColor="text1"/>
          <w:kern w:val="0"/>
          <w:lang w:eastAsia="lt-LT"/>
          <w14:ligatures w14:val="none"/>
        </w:rPr>
        <w:t>Buko medienos lentos įrengiamos ant C profilio ilginių ant metalo konstrukcijos. Bendras scenos konstrukcijos kiekis pateiktas SK MŽ 58</w:t>
      </w:r>
      <w:r w:rsidRPr="0097195E">
        <w:rPr>
          <w:rFonts w:ascii="Times New Roman" w:eastAsia="Times New Roman" w:hAnsi="Times New Roman" w:cs="Times New Roman"/>
          <w:b/>
          <w:bCs/>
          <w:color w:val="000000" w:themeColor="text1"/>
          <w:kern w:val="0"/>
          <w:lang w:eastAsia="lt-LT"/>
          <w14:ligatures w14:val="none"/>
        </w:rPr>
        <w:t>6</w:t>
      </w:r>
      <w:r w:rsidR="00F54ACC" w:rsidRPr="0097195E">
        <w:rPr>
          <w:rFonts w:ascii="Times New Roman" w:eastAsia="Times New Roman" w:hAnsi="Times New Roman" w:cs="Times New Roman"/>
          <w:b/>
          <w:bCs/>
          <w:color w:val="000000" w:themeColor="text1"/>
          <w:kern w:val="0"/>
          <w:lang w:eastAsia="lt-LT"/>
          <w14:ligatures w14:val="none"/>
        </w:rPr>
        <w:t xml:space="preserve"> poz.</w:t>
      </w:r>
    </w:p>
    <w:p w14:paraId="2B6E1855" w14:textId="77777777" w:rsidR="008243D7" w:rsidRPr="0097195E" w:rsidRDefault="008243D7"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p w14:paraId="39A831CC" w14:textId="77777777" w:rsidR="008243D7" w:rsidRPr="0097195E" w:rsidRDefault="008243D7" w:rsidP="0097195E">
      <w:pPr>
        <w:spacing w:after="0" w:line="240" w:lineRule="auto"/>
        <w:jc w:val="both"/>
        <w:rPr>
          <w:rFonts w:ascii="Times New Roman" w:eastAsia="Times New Roman" w:hAnsi="Times New Roman" w:cs="Times New Roman"/>
          <w:color w:val="000000" w:themeColor="text1"/>
          <w:kern w:val="0"/>
          <w:lang w:eastAsia="lt-LT"/>
          <w14:ligatures w14:val="none"/>
        </w:rPr>
      </w:pPr>
    </w:p>
    <w:p w14:paraId="048B2C70" w14:textId="665F49C2" w:rsidR="008243D7" w:rsidRPr="0097195E" w:rsidRDefault="005E065C" w:rsidP="0097195E">
      <w:pPr>
        <w:numPr>
          <w:ilvl w:val="0"/>
          <w:numId w:val="14"/>
        </w:numPr>
        <w:spacing w:after="0" w:line="240" w:lineRule="auto"/>
        <w:contextualSpacing/>
        <w:jc w:val="both"/>
        <w:rPr>
          <w:rFonts w:ascii="Times New Roman" w:eastAsia="Times New Roman" w:hAnsi="Times New Roman" w:cs="Times New Roman"/>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Klausimas.</w:t>
      </w:r>
      <w:r w:rsidRPr="0097195E">
        <w:rPr>
          <w:rFonts w:ascii="Times New Roman" w:eastAsia="Times New Roman" w:hAnsi="Times New Roman" w:cs="Times New Roman"/>
          <w:color w:val="000000" w:themeColor="text1"/>
          <w:kern w:val="0"/>
          <w:lang w:eastAsia="lt-LT"/>
          <w14:ligatures w14:val="none"/>
        </w:rPr>
        <w:t xml:space="preserve"> </w:t>
      </w:r>
      <w:r w:rsidR="008243D7" w:rsidRPr="0097195E">
        <w:rPr>
          <w:rFonts w:ascii="Times New Roman" w:eastAsia="Times New Roman" w:hAnsi="Times New Roman" w:cs="Times New Roman"/>
          <w:color w:val="000000" w:themeColor="text1"/>
          <w:kern w:val="0"/>
          <w:lang w:eastAsia="lt-LT"/>
          <w14:ligatures w14:val="none"/>
        </w:rPr>
        <w:t>Žiniaraštyje randame atramų montavimą ir elektromobilių įkrovimo stoteles, bet medžiagų nerandame. Patikslinkite ar reikia vertintis?</w:t>
      </w:r>
    </w:p>
    <w:p w14:paraId="4E8DB276" w14:textId="77777777" w:rsidR="00123F4E" w:rsidRPr="0097195E" w:rsidRDefault="00123F4E" w:rsidP="0097195E">
      <w:pPr>
        <w:spacing w:after="0" w:line="240" w:lineRule="auto"/>
        <w:ind w:left="720"/>
        <w:contextualSpacing/>
        <w:jc w:val="both"/>
        <w:rPr>
          <w:rFonts w:ascii="Times New Roman" w:eastAsia="Times New Roman" w:hAnsi="Times New Roman" w:cs="Times New Roman"/>
          <w:color w:val="000000" w:themeColor="text1"/>
          <w:kern w:val="0"/>
          <w:highlight w:val="magenta"/>
          <w:lang w:eastAsia="lt-LT"/>
          <w14:ligatures w14:val="none"/>
        </w:rPr>
      </w:pPr>
    </w:p>
    <w:p w14:paraId="144B24BD" w14:textId="4F3767AB" w:rsidR="00123F4E" w:rsidRPr="0097195E" w:rsidRDefault="00123F4E" w:rsidP="0097195E">
      <w:pPr>
        <w:spacing w:after="0" w:line="240" w:lineRule="auto"/>
        <w:ind w:left="720"/>
        <w:contextualSpacing/>
        <w:jc w:val="both"/>
        <w:rPr>
          <w:rFonts w:ascii="Times New Roman" w:eastAsia="Times New Roman" w:hAnsi="Times New Roman" w:cs="Times New Roman"/>
          <w:b/>
          <w:bCs/>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Atsakymas.</w:t>
      </w:r>
    </w:p>
    <w:p w14:paraId="20000ACD" w14:textId="12974B1E" w:rsidR="00123F4E" w:rsidRPr="0097195E" w:rsidRDefault="00123F4E" w:rsidP="0097195E">
      <w:pPr>
        <w:spacing w:after="0" w:line="240" w:lineRule="auto"/>
        <w:ind w:left="720"/>
        <w:contextualSpacing/>
        <w:jc w:val="both"/>
        <w:rPr>
          <w:rFonts w:ascii="Times New Roman" w:eastAsia="Times New Roman" w:hAnsi="Times New Roman" w:cs="Times New Roman"/>
          <w:b/>
          <w:bCs/>
          <w:color w:val="000000" w:themeColor="text1"/>
          <w:kern w:val="0"/>
          <w:lang w:eastAsia="lt-LT"/>
          <w14:ligatures w14:val="none"/>
        </w:rPr>
      </w:pPr>
      <w:r w:rsidRPr="0097195E">
        <w:rPr>
          <w:rFonts w:ascii="Times New Roman" w:eastAsia="Times New Roman" w:hAnsi="Times New Roman" w:cs="Times New Roman"/>
          <w:b/>
          <w:bCs/>
          <w:color w:val="000000" w:themeColor="text1"/>
          <w:kern w:val="0"/>
          <w:lang w:eastAsia="lt-LT"/>
          <w14:ligatures w14:val="none"/>
        </w:rPr>
        <w:t>Reikia vertinti</w:t>
      </w:r>
    </w:p>
    <w:p w14:paraId="6A34898B" w14:textId="77777777" w:rsidR="008243D7" w:rsidRPr="0097195E" w:rsidRDefault="008243D7" w:rsidP="0097195E">
      <w:pPr>
        <w:spacing w:after="0" w:line="240" w:lineRule="auto"/>
        <w:ind w:left="720"/>
        <w:contextualSpacing/>
        <w:jc w:val="both"/>
        <w:rPr>
          <w:rFonts w:ascii="Times New Roman" w:eastAsia="Times New Roman" w:hAnsi="Times New Roman" w:cs="Times New Roman"/>
          <w:color w:val="000000" w:themeColor="text1"/>
          <w:kern w:val="0"/>
          <w:lang w:eastAsia="lt-LT"/>
          <w14:ligatures w14:val="none"/>
        </w:rPr>
      </w:pPr>
    </w:p>
    <w:p w14:paraId="7C8D96EC" w14:textId="1C60B596" w:rsidR="008243D7" w:rsidRPr="0097195E" w:rsidRDefault="005E065C" w:rsidP="0097195E">
      <w:pPr>
        <w:numPr>
          <w:ilvl w:val="0"/>
          <w:numId w:val="14"/>
        </w:numPr>
        <w:spacing w:line="278" w:lineRule="auto"/>
        <w:contextualSpacing/>
        <w:jc w:val="both"/>
        <w:rPr>
          <w:rFonts w:ascii="Times New Roman" w:eastAsia="Aptos" w:hAnsi="Times New Roman" w:cs="Times New Roman"/>
          <w:noProof/>
          <w:color w:val="000000" w:themeColor="text1"/>
        </w:rPr>
      </w:pPr>
      <w:r w:rsidRPr="0097195E">
        <w:rPr>
          <w:rFonts w:ascii="Times New Roman" w:eastAsia="Aptos" w:hAnsi="Times New Roman" w:cs="Times New Roman"/>
          <w:b/>
          <w:bCs/>
          <w:noProof/>
          <w:color w:val="000000" w:themeColor="text1"/>
        </w:rPr>
        <w:t>Klausimas.</w:t>
      </w:r>
      <w:r w:rsidRPr="0097195E">
        <w:rPr>
          <w:rFonts w:ascii="Times New Roman" w:eastAsia="Aptos" w:hAnsi="Times New Roman" w:cs="Times New Roman"/>
          <w:noProof/>
          <w:color w:val="000000" w:themeColor="text1"/>
        </w:rPr>
        <w:t xml:space="preserve"> </w:t>
      </w:r>
      <w:r w:rsidR="008243D7" w:rsidRPr="0097195E">
        <w:rPr>
          <w:rFonts w:ascii="Times New Roman" w:eastAsia="Aptos" w:hAnsi="Times New Roman" w:cs="Times New Roman"/>
          <w:noProof/>
          <w:color w:val="000000" w:themeColor="text1"/>
        </w:rPr>
        <w:t>Atsakėte į klausimą, kad neregių sistema viduje turi būti iš gumos, bet nepateisėte žiniaraščio ir neatsiuntėte. Neregių sistema buvo įrenginių žiniaraštyje. Atsiųskite patikslintą žiniaraštį.</w:t>
      </w:r>
    </w:p>
    <w:p w14:paraId="41141D56" w14:textId="25256580" w:rsidR="00123F4E" w:rsidRPr="0097195E" w:rsidRDefault="00123F4E" w:rsidP="0097195E">
      <w:pPr>
        <w:spacing w:line="278" w:lineRule="auto"/>
        <w:ind w:left="360"/>
        <w:contextualSpacing/>
        <w:jc w:val="both"/>
        <w:rPr>
          <w:rFonts w:ascii="Times New Roman" w:eastAsia="Aptos" w:hAnsi="Times New Roman" w:cs="Times New Roman"/>
          <w:b/>
          <w:bCs/>
          <w:noProof/>
          <w:color w:val="000000" w:themeColor="text1"/>
        </w:rPr>
      </w:pPr>
      <w:r w:rsidRPr="0097195E">
        <w:rPr>
          <w:rFonts w:ascii="Times New Roman" w:eastAsia="Aptos" w:hAnsi="Times New Roman" w:cs="Times New Roman"/>
          <w:b/>
          <w:bCs/>
          <w:noProof/>
          <w:color w:val="000000" w:themeColor="text1"/>
        </w:rPr>
        <w:lastRenderedPageBreak/>
        <w:t xml:space="preserve">Atsakymas. </w:t>
      </w:r>
      <w:r w:rsidR="00A40363" w:rsidRPr="0097195E">
        <w:rPr>
          <w:rFonts w:ascii="Times New Roman" w:eastAsia="Aptos" w:hAnsi="Times New Roman" w:cs="Times New Roman"/>
          <w:b/>
          <w:bCs/>
          <w:noProof/>
          <w:color w:val="000000" w:themeColor="text1"/>
        </w:rPr>
        <w:t>Vertinkite tuos pačius kiekius kaip buvo nerūdijančio plieno. 24m2 juostelių ir 7m2 skritulių.</w:t>
      </w:r>
    </w:p>
    <w:p w14:paraId="5EE3DE7C" w14:textId="77777777" w:rsidR="008243D7" w:rsidRPr="0097195E" w:rsidRDefault="008243D7" w:rsidP="0097195E">
      <w:pPr>
        <w:spacing w:line="278" w:lineRule="auto"/>
        <w:ind w:left="720"/>
        <w:contextualSpacing/>
        <w:jc w:val="both"/>
        <w:rPr>
          <w:rFonts w:ascii="Times New Roman" w:eastAsia="Aptos" w:hAnsi="Times New Roman" w:cs="Times New Roman"/>
          <w:noProof/>
          <w:color w:val="000000" w:themeColor="text1"/>
        </w:rPr>
      </w:pPr>
    </w:p>
    <w:p w14:paraId="66DB1389" w14:textId="32C43745" w:rsidR="008243D7" w:rsidRPr="0097195E" w:rsidRDefault="005E065C" w:rsidP="0097195E">
      <w:pPr>
        <w:numPr>
          <w:ilvl w:val="0"/>
          <w:numId w:val="14"/>
        </w:numPr>
        <w:spacing w:line="278" w:lineRule="auto"/>
        <w:contextualSpacing/>
        <w:jc w:val="both"/>
        <w:rPr>
          <w:rFonts w:ascii="Times New Roman" w:eastAsia="Aptos" w:hAnsi="Times New Roman" w:cs="Times New Roman"/>
          <w:noProof/>
          <w:color w:val="000000" w:themeColor="text1"/>
        </w:rPr>
      </w:pPr>
      <w:r w:rsidRPr="0097195E">
        <w:rPr>
          <w:rFonts w:ascii="Times New Roman" w:eastAsia="Aptos" w:hAnsi="Times New Roman" w:cs="Times New Roman"/>
          <w:b/>
          <w:bCs/>
          <w:noProof/>
          <w:color w:val="000000" w:themeColor="text1"/>
        </w:rPr>
        <w:t>Klausimas.</w:t>
      </w:r>
      <w:r w:rsidRPr="0097195E">
        <w:rPr>
          <w:rFonts w:ascii="Times New Roman" w:eastAsia="Aptos" w:hAnsi="Times New Roman" w:cs="Times New Roman"/>
          <w:noProof/>
          <w:color w:val="000000" w:themeColor="text1"/>
        </w:rPr>
        <w:t xml:space="preserve"> </w:t>
      </w:r>
      <w:r w:rsidR="008243D7" w:rsidRPr="0097195E">
        <w:rPr>
          <w:rFonts w:ascii="Times New Roman" w:eastAsia="Aptos" w:hAnsi="Times New Roman" w:cs="Times New Roman"/>
          <w:noProof/>
          <w:color w:val="000000" w:themeColor="text1"/>
        </w:rPr>
        <w:t>Atnaujintame žiniaraštyje liko klaida. Metalinės lubos nebūna akustinės. Pakoreguokite žiniaraštį, kad nebūtų klaidinančių dviprasmybių.</w:t>
      </w:r>
    </w:p>
    <w:p w14:paraId="7D895C76" w14:textId="77777777" w:rsidR="008243D7" w:rsidRPr="0097195E" w:rsidRDefault="008243D7" w:rsidP="0097195E">
      <w:pPr>
        <w:spacing w:line="278" w:lineRule="auto"/>
        <w:ind w:left="720"/>
        <w:contextualSpacing/>
        <w:jc w:val="both"/>
        <w:rPr>
          <w:rFonts w:ascii="Times New Roman" w:eastAsia="Aptos" w:hAnsi="Times New Roman" w:cs="Times New Roman"/>
          <w:noProof/>
          <w:color w:val="000000" w:themeColor="text1"/>
        </w:rPr>
      </w:pPr>
    </w:p>
    <w:p w14:paraId="19AD1813" w14:textId="77777777" w:rsidR="008243D7" w:rsidRPr="0097195E" w:rsidRDefault="008243D7" w:rsidP="0097195E">
      <w:pPr>
        <w:spacing w:line="278" w:lineRule="auto"/>
        <w:jc w:val="both"/>
        <w:rPr>
          <w:rFonts w:ascii="Times New Roman" w:eastAsia="Aptos" w:hAnsi="Times New Roman" w:cs="Times New Roman"/>
          <w:noProof/>
          <w:color w:val="000000" w:themeColor="text1"/>
        </w:rPr>
      </w:pPr>
      <w:r w:rsidRPr="0097195E">
        <w:rPr>
          <w:rFonts w:ascii="Times New Roman" w:eastAsia="Aptos" w:hAnsi="Times New Roman" w:cs="Times New Roman"/>
          <w:noProof/>
          <w:color w:val="000000" w:themeColor="text1"/>
        </w:rPr>
        <w:drawing>
          <wp:inline distT="0" distB="0" distL="0" distR="0" wp14:anchorId="5FE99744" wp14:editId="1F5CF967">
            <wp:extent cx="3810330" cy="480102"/>
            <wp:effectExtent l="0" t="0" r="0" b="0"/>
            <wp:docPr id="2028380562"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80562" name="Picture 1" descr="A black text on a white background&#10;&#10;AI-generated content may be incorrect."/>
                    <pic:cNvPicPr/>
                  </pic:nvPicPr>
                  <pic:blipFill>
                    <a:blip r:embed="rId19"/>
                    <a:stretch>
                      <a:fillRect/>
                    </a:stretch>
                  </pic:blipFill>
                  <pic:spPr>
                    <a:xfrm>
                      <a:off x="0" y="0"/>
                      <a:ext cx="3810330" cy="480102"/>
                    </a:xfrm>
                    <a:prstGeom prst="rect">
                      <a:avLst/>
                    </a:prstGeom>
                  </pic:spPr>
                </pic:pic>
              </a:graphicData>
            </a:graphic>
          </wp:inline>
        </w:drawing>
      </w:r>
    </w:p>
    <w:p w14:paraId="44A31A29" w14:textId="26B39D18" w:rsidR="005C3EC9" w:rsidRPr="0097195E" w:rsidRDefault="00123F4E" w:rsidP="0097195E">
      <w:pPr>
        <w:jc w:val="both"/>
        <w:rPr>
          <w:rFonts w:ascii="Times New Roman" w:hAnsi="Times New Roman" w:cs="Times New Roman"/>
          <w:b/>
          <w:bCs/>
          <w:color w:val="000000" w:themeColor="text1"/>
        </w:rPr>
      </w:pPr>
      <w:r w:rsidRPr="0097195E">
        <w:rPr>
          <w:rFonts w:ascii="Times New Roman" w:hAnsi="Times New Roman" w:cs="Times New Roman"/>
          <w:b/>
          <w:bCs/>
          <w:color w:val="000000" w:themeColor="text1"/>
        </w:rPr>
        <w:t>Atsakymas. Žiniaraštis patikslintas</w:t>
      </w:r>
      <w:r w:rsidR="00A40363" w:rsidRPr="0097195E">
        <w:rPr>
          <w:rFonts w:ascii="Times New Roman" w:hAnsi="Times New Roman" w:cs="Times New Roman"/>
          <w:b/>
          <w:bCs/>
          <w:color w:val="000000" w:themeColor="text1"/>
        </w:rPr>
        <w:t>.</w:t>
      </w:r>
    </w:p>
    <w:p w14:paraId="269C6255" w14:textId="43637F59" w:rsidR="00D068CB" w:rsidRPr="0097195E" w:rsidRDefault="005E065C" w:rsidP="0097195E">
      <w:pPr>
        <w:pStyle w:val="Sraopastraipa"/>
        <w:numPr>
          <w:ilvl w:val="0"/>
          <w:numId w:val="14"/>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w:t>
      </w:r>
      <w:r w:rsidR="00D068CB" w:rsidRPr="0097195E">
        <w:rPr>
          <w:rFonts w:ascii="Times New Roman" w:eastAsia="Aptos" w:hAnsi="Times New Roman" w:cs="Times New Roman"/>
          <w:color w:val="000000" w:themeColor="text1"/>
        </w:rPr>
        <w:t>Perkančioji organizacija 2025-03-31 d. pateikė atsakymus į klausimus ir patikslino pirkimo dokumentus. Su atsakymais į klausimus buvo pateikta dokumentas ,, KRS-2020-TP-AS_SZ dalis neperkama (Sąnaudų žiniaraštis) (2025-03-31 redakcija)“. Pagal pridėtą dokumentą suprantame, kad Perkančioji organizacija nusprendė šiuo pirkimu neįsigyti šių darbų:</w:t>
      </w:r>
    </w:p>
    <w:p w14:paraId="58751F42" w14:textId="77777777" w:rsidR="00D068CB" w:rsidRPr="0097195E" w:rsidRDefault="00D068CB"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noProof/>
          <w:color w:val="000000" w:themeColor="text1"/>
        </w:rPr>
        <w:drawing>
          <wp:inline distT="0" distB="0" distL="0" distR="0" wp14:anchorId="620144D1" wp14:editId="65B9EFF3">
            <wp:extent cx="6120130" cy="4462780"/>
            <wp:effectExtent l="0" t="0" r="0" b="0"/>
            <wp:docPr id="724609288"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9288" name="Picture 1" descr="A table with text and numbers&#10;&#10;AI-generated content may be incorrect."/>
                    <pic:cNvPicPr/>
                  </pic:nvPicPr>
                  <pic:blipFill>
                    <a:blip r:embed="rId20"/>
                    <a:stretch>
                      <a:fillRect/>
                    </a:stretch>
                  </pic:blipFill>
                  <pic:spPr>
                    <a:xfrm>
                      <a:off x="0" y="0"/>
                      <a:ext cx="6120130" cy="4462780"/>
                    </a:xfrm>
                    <a:prstGeom prst="rect">
                      <a:avLst/>
                    </a:prstGeom>
                  </pic:spPr>
                </pic:pic>
              </a:graphicData>
            </a:graphic>
          </wp:inline>
        </w:drawing>
      </w:r>
    </w:p>
    <w:p w14:paraId="203D12A7" w14:textId="77777777" w:rsidR="00D068CB" w:rsidRPr="0097195E" w:rsidRDefault="00D068CB"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color w:val="000000" w:themeColor="text1"/>
        </w:rPr>
        <w:t>Prašome patikslinti ar tikrai šie darbai/įrenginiai/medžiagos neperkami. Jeigu taip, prašome pataisyti konkursinius žiniaraščius, kadangi 2025-03-31 dienai pateiktuose žiniaraščiuose yra įvertinti Perkančiosios organizacijos nurodyti neperkami darbai.</w:t>
      </w:r>
    </w:p>
    <w:p w14:paraId="5ED66D49" w14:textId="4BDA976A" w:rsidR="00804BE2" w:rsidRPr="0097195E" w:rsidRDefault="00804BE2" w:rsidP="0097195E">
      <w:pPr>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Atsakymas. Pateikiami patikslinti žiniaraščiai.</w:t>
      </w:r>
    </w:p>
    <w:p w14:paraId="632B7E42" w14:textId="51FD474C" w:rsidR="00804BE2" w:rsidRPr="0097195E" w:rsidRDefault="005E065C" w:rsidP="0097195E">
      <w:pPr>
        <w:pStyle w:val="Sraopastraipa"/>
        <w:numPr>
          <w:ilvl w:val="0"/>
          <w:numId w:val="14"/>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w:t>
      </w:r>
      <w:r w:rsidR="00804BE2" w:rsidRPr="0097195E">
        <w:rPr>
          <w:rFonts w:ascii="Times New Roman" w:eastAsia="Aptos" w:hAnsi="Times New Roman" w:cs="Times New Roman"/>
          <w:color w:val="000000" w:themeColor="text1"/>
        </w:rPr>
        <w:t>Projekto SA dalyje ta pati specifikacija nurodoma prie dviejų gaminių. Ar tikrai prie 15.14 pozicijos turi būti priskirta TS 3.45? Ar yra reikalingi iš viso 4 vnt. laiptai-keltuvai?</w:t>
      </w:r>
    </w:p>
    <w:p w14:paraId="169783AB" w14:textId="77777777" w:rsidR="00804BE2" w:rsidRPr="0097195E" w:rsidRDefault="00804BE2"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noProof/>
          <w:color w:val="000000" w:themeColor="text1"/>
        </w:rPr>
        <w:drawing>
          <wp:inline distT="0" distB="0" distL="0" distR="0" wp14:anchorId="421531AE" wp14:editId="421FAEF6">
            <wp:extent cx="6120130" cy="760730"/>
            <wp:effectExtent l="0" t="0" r="0" b="1270"/>
            <wp:docPr id="954116375" name="Picture 1" descr="A black and white rectangl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16375" name="Picture 1" descr="A black and white rectangle with a black border&#10;&#10;AI-generated content may be incorrect."/>
                    <pic:cNvPicPr/>
                  </pic:nvPicPr>
                  <pic:blipFill>
                    <a:blip r:embed="rId21"/>
                    <a:stretch>
                      <a:fillRect/>
                    </a:stretch>
                  </pic:blipFill>
                  <pic:spPr>
                    <a:xfrm>
                      <a:off x="0" y="0"/>
                      <a:ext cx="6120130" cy="760730"/>
                    </a:xfrm>
                    <a:prstGeom prst="rect">
                      <a:avLst/>
                    </a:prstGeom>
                  </pic:spPr>
                </pic:pic>
              </a:graphicData>
            </a:graphic>
          </wp:inline>
        </w:drawing>
      </w:r>
    </w:p>
    <w:p w14:paraId="4DA2FADB" w14:textId="77777777" w:rsidR="00804BE2" w:rsidRPr="0097195E" w:rsidRDefault="00804BE2" w:rsidP="0097195E">
      <w:pPr>
        <w:jc w:val="both"/>
        <w:rPr>
          <w:rFonts w:ascii="Times New Roman" w:eastAsia="Aptos" w:hAnsi="Times New Roman" w:cs="Times New Roman"/>
          <w:color w:val="000000" w:themeColor="text1"/>
        </w:rPr>
      </w:pPr>
    </w:p>
    <w:p w14:paraId="10C87648" w14:textId="6B713E49" w:rsidR="00804BE2" w:rsidRPr="0097195E" w:rsidRDefault="00804BE2" w:rsidP="0097195E">
      <w:pPr>
        <w:spacing w:line="278" w:lineRule="auto"/>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 xml:space="preserve">Atsakymas. Numatykite vieną keltuvą/laiptus, kaip nurodyta plane. Kiti 3 vnt, tik laiptai. </w:t>
      </w:r>
    </w:p>
    <w:p w14:paraId="756E5496" w14:textId="77777777" w:rsidR="00804BE2" w:rsidRPr="0097195E" w:rsidRDefault="00804BE2" w:rsidP="0097195E">
      <w:pPr>
        <w:jc w:val="both"/>
        <w:rPr>
          <w:rFonts w:ascii="Times New Roman" w:eastAsia="Aptos" w:hAnsi="Times New Roman" w:cs="Times New Roman"/>
          <w:color w:val="000000" w:themeColor="text1"/>
        </w:rPr>
      </w:pPr>
    </w:p>
    <w:p w14:paraId="24AFFF2F" w14:textId="28281127" w:rsidR="00804BE2" w:rsidRPr="0097195E" w:rsidRDefault="005E065C" w:rsidP="0097195E">
      <w:pPr>
        <w:numPr>
          <w:ilvl w:val="0"/>
          <w:numId w:val="14"/>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w:t>
      </w:r>
      <w:r w:rsidR="00804BE2" w:rsidRPr="0097195E">
        <w:rPr>
          <w:rFonts w:ascii="Times New Roman" w:eastAsia="Aptos" w:hAnsi="Times New Roman" w:cs="Times New Roman"/>
          <w:color w:val="000000" w:themeColor="text1"/>
        </w:rPr>
        <w:t xml:space="preserve">SP dalyje matomi trys tipai trinkelių, bet specifikacijose matomi tik du tipai. Patikslinkite kokios trinkelės turi būti skaičiuojamos 2.1 ir 3.1 pozicijoms? </w:t>
      </w:r>
    </w:p>
    <w:p w14:paraId="0EDD7389" w14:textId="77777777" w:rsidR="00804BE2" w:rsidRPr="0097195E" w:rsidRDefault="00804BE2"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noProof/>
          <w:color w:val="000000" w:themeColor="text1"/>
        </w:rPr>
        <w:drawing>
          <wp:inline distT="0" distB="0" distL="0" distR="0" wp14:anchorId="5487E989" wp14:editId="7D170242">
            <wp:extent cx="5909734" cy="3854502"/>
            <wp:effectExtent l="0" t="0" r="0" b="0"/>
            <wp:docPr id="99045145" name="Picture 1" descr="A white and blue sheet with black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5145" name="Picture 1" descr="A white and blue sheet with black text and yellow text&#10;&#10;AI-generated content may be incorrect."/>
                    <pic:cNvPicPr/>
                  </pic:nvPicPr>
                  <pic:blipFill>
                    <a:blip r:embed="rId22"/>
                    <a:stretch>
                      <a:fillRect/>
                    </a:stretch>
                  </pic:blipFill>
                  <pic:spPr>
                    <a:xfrm>
                      <a:off x="0" y="0"/>
                      <a:ext cx="5912179" cy="3856097"/>
                    </a:xfrm>
                    <a:prstGeom prst="rect">
                      <a:avLst/>
                    </a:prstGeom>
                  </pic:spPr>
                </pic:pic>
              </a:graphicData>
            </a:graphic>
          </wp:inline>
        </w:drawing>
      </w:r>
    </w:p>
    <w:p w14:paraId="5DE18357" w14:textId="1DBD5BE1" w:rsidR="00804BE2" w:rsidRPr="0097195E" w:rsidRDefault="00804BE2" w:rsidP="0097195E">
      <w:pPr>
        <w:ind w:left="720" w:hanging="720"/>
        <w:contextualSpacing/>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Atsakymas. Pagal SP SŽ yra trys rūšys trinkelių : Takai (T formos trinkelės), Stovėjimo aikštelė (ažūrinės trinkelės), važiuojamoji dalis (tos pačios spalvos stačiakampes 10x20 be nuožulų trinkelės)</w:t>
      </w:r>
    </w:p>
    <w:p w14:paraId="2F787C05" w14:textId="77777777" w:rsidR="00804BE2" w:rsidRPr="0097195E" w:rsidRDefault="00804BE2" w:rsidP="0097195E">
      <w:pPr>
        <w:jc w:val="both"/>
        <w:rPr>
          <w:rFonts w:ascii="Times New Roman" w:eastAsia="Aptos" w:hAnsi="Times New Roman" w:cs="Times New Roman"/>
          <w:color w:val="000000" w:themeColor="text1"/>
        </w:rPr>
      </w:pPr>
    </w:p>
    <w:p w14:paraId="2EA78A16" w14:textId="3827C411" w:rsidR="00804BE2" w:rsidRPr="0097195E" w:rsidRDefault="005E065C" w:rsidP="0097195E">
      <w:pPr>
        <w:pStyle w:val="Sraopastraipa"/>
        <w:numPr>
          <w:ilvl w:val="0"/>
          <w:numId w:val="14"/>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w:t>
      </w:r>
      <w:r w:rsidR="00804BE2" w:rsidRPr="0097195E">
        <w:rPr>
          <w:rFonts w:ascii="Times New Roman" w:eastAsia="Aptos" w:hAnsi="Times New Roman" w:cs="Times New Roman"/>
          <w:color w:val="000000" w:themeColor="text1"/>
        </w:rPr>
        <w:t>Atnaujinus excel darbų kiekių žiniaraščius, juose nebeliko vitrinų įrengimo kiekių. Patikslinkite žiniaraštį.</w:t>
      </w:r>
    </w:p>
    <w:p w14:paraId="1D65CE85" w14:textId="248C91F4" w:rsidR="00804BE2" w:rsidRPr="0097195E" w:rsidRDefault="00804BE2" w:rsidP="0097195E">
      <w:pPr>
        <w:ind w:left="720" w:hanging="720"/>
        <w:contextualSpacing/>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 xml:space="preserve">Atsakymas. </w:t>
      </w:r>
      <w:r w:rsidR="00065429">
        <w:rPr>
          <w:rFonts w:ascii="Times New Roman" w:eastAsia="Aptos" w:hAnsi="Times New Roman" w:cs="Times New Roman"/>
          <w:b/>
          <w:bCs/>
          <w:color w:val="000000" w:themeColor="text1"/>
        </w:rPr>
        <w:t>Žiniaraščiai</w:t>
      </w:r>
      <w:r w:rsidRPr="0097195E">
        <w:rPr>
          <w:rFonts w:ascii="Times New Roman" w:eastAsia="Aptos" w:hAnsi="Times New Roman" w:cs="Times New Roman"/>
          <w:b/>
          <w:bCs/>
          <w:color w:val="000000" w:themeColor="text1"/>
        </w:rPr>
        <w:t xml:space="preserve"> patikslint</w:t>
      </w:r>
      <w:r w:rsidR="00065429">
        <w:rPr>
          <w:rFonts w:ascii="Times New Roman" w:eastAsia="Aptos" w:hAnsi="Times New Roman" w:cs="Times New Roman"/>
          <w:b/>
          <w:bCs/>
          <w:color w:val="000000" w:themeColor="text1"/>
        </w:rPr>
        <w:t>i</w:t>
      </w:r>
    </w:p>
    <w:p w14:paraId="774AA2B3" w14:textId="77777777" w:rsidR="00804BE2" w:rsidRPr="0097195E" w:rsidRDefault="00804BE2" w:rsidP="0097195E">
      <w:pPr>
        <w:ind w:left="720" w:hanging="720"/>
        <w:contextualSpacing/>
        <w:jc w:val="both"/>
        <w:rPr>
          <w:rFonts w:ascii="Times New Roman" w:eastAsia="Aptos" w:hAnsi="Times New Roman" w:cs="Times New Roman"/>
          <w:b/>
          <w:bCs/>
          <w:color w:val="000000" w:themeColor="text1"/>
        </w:rPr>
      </w:pPr>
    </w:p>
    <w:p w14:paraId="4001609F" w14:textId="131011C8" w:rsidR="00804BE2" w:rsidRPr="0097195E" w:rsidRDefault="005E065C" w:rsidP="0097195E">
      <w:pPr>
        <w:pStyle w:val="Sraopastraipa"/>
        <w:numPr>
          <w:ilvl w:val="0"/>
          <w:numId w:val="14"/>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w:t>
      </w:r>
      <w:r w:rsidR="00804BE2" w:rsidRPr="0097195E">
        <w:rPr>
          <w:rFonts w:ascii="Times New Roman" w:eastAsia="Aptos" w:hAnsi="Times New Roman" w:cs="Times New Roman"/>
          <w:color w:val="000000" w:themeColor="text1"/>
        </w:rPr>
        <w:t>Neaiškus atsakymas dėl vitrinų. Ar šiame projekte bus stumdomų stiklo vitrinų? Jeigu taip, nurodykite kurios.</w:t>
      </w:r>
    </w:p>
    <w:p w14:paraId="0FE49625" w14:textId="77777777" w:rsidR="00804BE2" w:rsidRPr="0097195E" w:rsidRDefault="00804BE2"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noProof/>
          <w:color w:val="000000" w:themeColor="text1"/>
        </w:rPr>
        <w:drawing>
          <wp:inline distT="0" distB="0" distL="0" distR="0" wp14:anchorId="76BEA7D7" wp14:editId="0B39EBB4">
            <wp:extent cx="5715000" cy="1748367"/>
            <wp:effectExtent l="0" t="0" r="0" b="4445"/>
            <wp:docPr id="787523018"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66659" name="Picture 1" descr="A close-up of a text&#10;&#10;AI-generated content may be incorrect."/>
                    <pic:cNvPicPr/>
                  </pic:nvPicPr>
                  <pic:blipFill rotWithShape="1">
                    <a:blip r:embed="rId15"/>
                    <a:srcRect t="2364" b="-1"/>
                    <a:stretch/>
                  </pic:blipFill>
                  <pic:spPr bwMode="auto">
                    <a:xfrm>
                      <a:off x="0" y="0"/>
                      <a:ext cx="5715495" cy="1748518"/>
                    </a:xfrm>
                    <a:prstGeom prst="rect">
                      <a:avLst/>
                    </a:prstGeom>
                    <a:ln>
                      <a:noFill/>
                    </a:ln>
                    <a:extLst>
                      <a:ext uri="{53640926-AAD7-44D8-BBD7-CCE9431645EC}">
                        <a14:shadowObscured xmlns:a14="http://schemas.microsoft.com/office/drawing/2010/main"/>
                      </a:ext>
                    </a:extLst>
                  </pic:spPr>
                </pic:pic>
              </a:graphicData>
            </a:graphic>
          </wp:inline>
        </w:drawing>
      </w:r>
    </w:p>
    <w:p w14:paraId="50139453" w14:textId="08A7F6AD" w:rsidR="00804BE2" w:rsidRPr="0097195E" w:rsidRDefault="00804BE2" w:rsidP="0097195E">
      <w:pPr>
        <w:ind w:left="720" w:hanging="720"/>
        <w:contextualSpacing/>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Atsakymas. Nebus.</w:t>
      </w:r>
    </w:p>
    <w:p w14:paraId="75C8D220" w14:textId="77777777" w:rsidR="005E065C" w:rsidRPr="0097195E" w:rsidRDefault="005E065C" w:rsidP="0097195E">
      <w:pPr>
        <w:ind w:left="720" w:hanging="720"/>
        <w:contextualSpacing/>
        <w:jc w:val="both"/>
        <w:rPr>
          <w:rFonts w:ascii="Times New Roman" w:eastAsia="Aptos" w:hAnsi="Times New Roman" w:cs="Times New Roman"/>
          <w:color w:val="000000" w:themeColor="text1"/>
        </w:rPr>
      </w:pPr>
    </w:p>
    <w:p w14:paraId="1A2E06BA" w14:textId="3A753D60" w:rsidR="00804BE2" w:rsidRPr="0097195E" w:rsidRDefault="005E065C" w:rsidP="0097195E">
      <w:pPr>
        <w:numPr>
          <w:ilvl w:val="0"/>
          <w:numId w:val="14"/>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lastRenderedPageBreak/>
        <w:t>Klausimas.</w:t>
      </w:r>
      <w:r w:rsidRPr="0097195E">
        <w:rPr>
          <w:rFonts w:ascii="Times New Roman" w:eastAsia="Aptos" w:hAnsi="Times New Roman" w:cs="Times New Roman"/>
          <w:color w:val="000000" w:themeColor="text1"/>
        </w:rPr>
        <w:t xml:space="preserve"> </w:t>
      </w:r>
      <w:r w:rsidR="00804BE2" w:rsidRPr="0097195E">
        <w:rPr>
          <w:rFonts w:ascii="Times New Roman" w:eastAsia="Aptos" w:hAnsi="Times New Roman" w:cs="Times New Roman"/>
          <w:color w:val="000000" w:themeColor="text1"/>
        </w:rPr>
        <w:t>Neaiškus atsakymas dėl vitrinų .Ar šiame projekte bus berėmio stiklo vitrinų? Jeigu taip, nurodykite kurios.</w:t>
      </w:r>
    </w:p>
    <w:p w14:paraId="72C4C77D" w14:textId="77777777" w:rsidR="00804BE2" w:rsidRPr="0097195E" w:rsidRDefault="00804BE2"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noProof/>
          <w:color w:val="000000" w:themeColor="text1"/>
        </w:rPr>
        <w:drawing>
          <wp:inline distT="0" distB="0" distL="0" distR="0" wp14:anchorId="481410F6" wp14:editId="44DB8C87">
            <wp:extent cx="2519177" cy="922867"/>
            <wp:effectExtent l="0" t="0" r="0" b="0"/>
            <wp:docPr id="1229399504"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33069" name="Picture 1" descr="A black text on a white background&#10;&#10;AI-generated content may be incorrect."/>
                    <pic:cNvPicPr/>
                  </pic:nvPicPr>
                  <pic:blipFill>
                    <a:blip r:embed="rId16"/>
                    <a:stretch>
                      <a:fillRect/>
                    </a:stretch>
                  </pic:blipFill>
                  <pic:spPr>
                    <a:xfrm>
                      <a:off x="0" y="0"/>
                      <a:ext cx="2521151" cy="923590"/>
                    </a:xfrm>
                    <a:prstGeom prst="rect">
                      <a:avLst/>
                    </a:prstGeom>
                  </pic:spPr>
                </pic:pic>
              </a:graphicData>
            </a:graphic>
          </wp:inline>
        </w:drawing>
      </w:r>
    </w:p>
    <w:p w14:paraId="04718DE6" w14:textId="1EA8DD86" w:rsidR="00804BE2" w:rsidRPr="0097195E" w:rsidRDefault="00804BE2" w:rsidP="0097195E">
      <w:pPr>
        <w:ind w:left="720" w:hanging="720"/>
        <w:contextualSpacing/>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Atsakymas.Nebus</w:t>
      </w:r>
    </w:p>
    <w:p w14:paraId="7D5FFB82" w14:textId="77777777" w:rsidR="005E065C" w:rsidRPr="0097195E" w:rsidRDefault="005E065C" w:rsidP="0097195E">
      <w:pPr>
        <w:ind w:left="720" w:hanging="720"/>
        <w:contextualSpacing/>
        <w:jc w:val="both"/>
        <w:rPr>
          <w:rFonts w:ascii="Times New Roman" w:eastAsia="Aptos" w:hAnsi="Times New Roman" w:cs="Times New Roman"/>
          <w:color w:val="000000" w:themeColor="text1"/>
        </w:rPr>
      </w:pPr>
    </w:p>
    <w:p w14:paraId="135D5247" w14:textId="72F91025" w:rsidR="00804BE2" w:rsidRPr="0097195E" w:rsidRDefault="005E065C" w:rsidP="0097195E">
      <w:pPr>
        <w:numPr>
          <w:ilvl w:val="0"/>
          <w:numId w:val="14"/>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w:t>
      </w:r>
      <w:r w:rsidR="00804BE2" w:rsidRPr="0097195E">
        <w:rPr>
          <w:rFonts w:ascii="Times New Roman" w:eastAsia="Aptos" w:hAnsi="Times New Roman" w:cs="Times New Roman"/>
          <w:color w:val="000000" w:themeColor="text1"/>
        </w:rPr>
        <w:t>Ką konkrečiai užsakovas turi įsivertinti SA dalies žiniaraštyje prie stogelių, jeigu visos reikiamos konstrukcijos jų įrengimui numatytos SK dalyje?</w:t>
      </w:r>
    </w:p>
    <w:p w14:paraId="7E2A2E39" w14:textId="77777777" w:rsidR="00804BE2" w:rsidRPr="0097195E" w:rsidRDefault="00804BE2" w:rsidP="0097195E">
      <w:pPr>
        <w:jc w:val="both"/>
        <w:rPr>
          <w:rFonts w:ascii="Times New Roman" w:eastAsia="Aptos" w:hAnsi="Times New Roman" w:cs="Times New Roman"/>
          <w:color w:val="000000" w:themeColor="text1"/>
        </w:rPr>
      </w:pPr>
    </w:p>
    <w:p w14:paraId="333C4161" w14:textId="77777777" w:rsidR="00804BE2" w:rsidRPr="0097195E" w:rsidRDefault="00804BE2"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noProof/>
          <w:color w:val="000000" w:themeColor="text1"/>
        </w:rPr>
        <w:drawing>
          <wp:inline distT="0" distB="0" distL="0" distR="0" wp14:anchorId="35AAE4BF" wp14:editId="781634B9">
            <wp:extent cx="4046571" cy="1158340"/>
            <wp:effectExtent l="0" t="0" r="0" b="3810"/>
            <wp:docPr id="19566980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21353" name="Picture 1" descr="A screenshot of a computer&#10;&#10;AI-generated content may be incorrect."/>
                    <pic:cNvPicPr/>
                  </pic:nvPicPr>
                  <pic:blipFill>
                    <a:blip r:embed="rId17"/>
                    <a:stretch>
                      <a:fillRect/>
                    </a:stretch>
                  </pic:blipFill>
                  <pic:spPr>
                    <a:xfrm>
                      <a:off x="0" y="0"/>
                      <a:ext cx="4046571" cy="1158340"/>
                    </a:xfrm>
                    <a:prstGeom prst="rect">
                      <a:avLst/>
                    </a:prstGeom>
                  </pic:spPr>
                </pic:pic>
              </a:graphicData>
            </a:graphic>
          </wp:inline>
        </w:drawing>
      </w:r>
    </w:p>
    <w:p w14:paraId="29A4F37E" w14:textId="77777777" w:rsidR="00804BE2" w:rsidRPr="0097195E" w:rsidRDefault="00804BE2" w:rsidP="0097195E">
      <w:pPr>
        <w:jc w:val="both"/>
        <w:rPr>
          <w:rFonts w:ascii="Times New Roman" w:eastAsia="Aptos" w:hAnsi="Times New Roman" w:cs="Times New Roman"/>
          <w:color w:val="000000" w:themeColor="text1"/>
        </w:rPr>
      </w:pPr>
    </w:p>
    <w:p w14:paraId="6E26E2F1" w14:textId="36FD65BD" w:rsidR="00804BE2" w:rsidRPr="0097195E" w:rsidRDefault="00804BE2" w:rsidP="0097195E">
      <w:pPr>
        <w:ind w:left="720" w:hanging="720"/>
        <w:contextualSpacing/>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 xml:space="preserve">Atsakymas. Nevertinkite. Dubliuojasi kiekiai. </w:t>
      </w:r>
    </w:p>
    <w:p w14:paraId="64DD39ED" w14:textId="77777777" w:rsidR="00804BE2" w:rsidRPr="0097195E" w:rsidRDefault="00804BE2" w:rsidP="0097195E">
      <w:pPr>
        <w:jc w:val="both"/>
        <w:rPr>
          <w:rFonts w:ascii="Times New Roman" w:eastAsia="Aptos" w:hAnsi="Times New Roman" w:cs="Times New Roman"/>
          <w:color w:val="000000" w:themeColor="text1"/>
        </w:rPr>
      </w:pPr>
    </w:p>
    <w:p w14:paraId="35A7CF3D" w14:textId="55040F32" w:rsidR="00804BE2" w:rsidRPr="0097195E" w:rsidRDefault="005E065C" w:rsidP="0097195E">
      <w:pPr>
        <w:numPr>
          <w:ilvl w:val="0"/>
          <w:numId w:val="14"/>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 xml:space="preserve">Klausimas. </w:t>
      </w:r>
      <w:r w:rsidR="00804BE2" w:rsidRPr="0097195E">
        <w:rPr>
          <w:rFonts w:ascii="Times New Roman" w:eastAsia="Aptos" w:hAnsi="Times New Roman" w:cs="Times New Roman"/>
          <w:color w:val="000000" w:themeColor="text1"/>
        </w:rPr>
        <w:t>Nepilnai atsakytas klausimas dėl scenos įrengimo. Iš kokios medžiagos turi būti įrengtas scenos pagrindas ( ant metalo konstrukcijos prieš buko grindų įrengimą) ir prie kokios žiniaraščio pozicijos to pagrindo įrengimo kaštus priskaičiuoti?</w:t>
      </w:r>
    </w:p>
    <w:p w14:paraId="01C63041" w14:textId="77777777" w:rsidR="00804BE2" w:rsidRPr="0097195E" w:rsidRDefault="00804BE2" w:rsidP="0097195E">
      <w:pPr>
        <w:jc w:val="both"/>
        <w:rPr>
          <w:rFonts w:ascii="Times New Roman" w:eastAsia="Aptos" w:hAnsi="Times New Roman" w:cs="Times New Roman"/>
          <w:color w:val="000000" w:themeColor="text1"/>
        </w:rPr>
      </w:pPr>
    </w:p>
    <w:p w14:paraId="2B35DFF7" w14:textId="77777777" w:rsidR="00804BE2" w:rsidRPr="0097195E" w:rsidRDefault="00804BE2"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noProof/>
          <w:color w:val="000000" w:themeColor="text1"/>
        </w:rPr>
        <w:drawing>
          <wp:inline distT="0" distB="0" distL="0" distR="0" wp14:anchorId="06F18609" wp14:editId="7AAFBF3D">
            <wp:extent cx="5052736" cy="973666"/>
            <wp:effectExtent l="19050" t="19050" r="14605" b="17145"/>
            <wp:docPr id="708075581"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5585" name="Picture 1" descr="A close-up of a white background&#10;&#10;AI-generated content may be incorrect."/>
                    <pic:cNvPicPr/>
                  </pic:nvPicPr>
                  <pic:blipFill>
                    <a:blip r:embed="rId18"/>
                    <a:stretch>
                      <a:fillRect/>
                    </a:stretch>
                  </pic:blipFill>
                  <pic:spPr>
                    <a:xfrm>
                      <a:off x="0" y="0"/>
                      <a:ext cx="5057952" cy="974671"/>
                    </a:xfrm>
                    <a:prstGeom prst="rect">
                      <a:avLst/>
                    </a:prstGeom>
                    <a:ln>
                      <a:solidFill>
                        <a:srgbClr val="FF0000"/>
                      </a:solidFill>
                    </a:ln>
                  </pic:spPr>
                </pic:pic>
              </a:graphicData>
            </a:graphic>
          </wp:inline>
        </w:drawing>
      </w:r>
    </w:p>
    <w:p w14:paraId="4CDDE2F8" w14:textId="77777777" w:rsidR="00804BE2" w:rsidRPr="0097195E" w:rsidRDefault="00804BE2" w:rsidP="0097195E">
      <w:pPr>
        <w:jc w:val="both"/>
        <w:rPr>
          <w:rFonts w:ascii="Times New Roman" w:eastAsia="Aptos" w:hAnsi="Times New Roman" w:cs="Times New Roman"/>
          <w:color w:val="000000" w:themeColor="text1"/>
        </w:rPr>
      </w:pPr>
    </w:p>
    <w:p w14:paraId="32035E4E" w14:textId="7B733672" w:rsidR="00804BE2" w:rsidRDefault="00804BE2" w:rsidP="0097195E">
      <w:pPr>
        <w:ind w:left="720" w:hanging="720"/>
        <w:contextualSpacing/>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 xml:space="preserve">Atsakymas. Buko medienos lentos įrengiamos ant C profilio ilginių ant metalo konstrukcijos. Bendras scenos konstrukcijos kiekis pateiktas SK MŽ 585 poz </w:t>
      </w:r>
    </w:p>
    <w:p w14:paraId="18708715" w14:textId="77777777" w:rsidR="0097195E" w:rsidRPr="0097195E" w:rsidRDefault="0097195E" w:rsidP="0097195E">
      <w:pPr>
        <w:ind w:left="720" w:hanging="720"/>
        <w:contextualSpacing/>
        <w:jc w:val="both"/>
        <w:rPr>
          <w:rFonts w:ascii="Times New Roman" w:eastAsia="Aptos" w:hAnsi="Times New Roman" w:cs="Times New Roman"/>
          <w:b/>
          <w:bCs/>
          <w:color w:val="000000" w:themeColor="text1"/>
        </w:rPr>
      </w:pPr>
    </w:p>
    <w:p w14:paraId="4645B160" w14:textId="6ADB130F" w:rsidR="00804BE2" w:rsidRPr="0097195E" w:rsidRDefault="005E065C" w:rsidP="0097195E">
      <w:pPr>
        <w:numPr>
          <w:ilvl w:val="0"/>
          <w:numId w:val="14"/>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w:t>
      </w:r>
      <w:r w:rsidR="00804BE2" w:rsidRPr="0097195E">
        <w:rPr>
          <w:rFonts w:ascii="Times New Roman" w:eastAsia="Aptos" w:hAnsi="Times New Roman" w:cs="Times New Roman"/>
          <w:color w:val="000000" w:themeColor="text1"/>
        </w:rPr>
        <w:t>Žiniaraštyje randame atramų montavimą ir elektromobilių įkrovimo stoteles, bet medžiagų nerandame. Patikslinkite ar reikia vertintis?</w:t>
      </w:r>
    </w:p>
    <w:p w14:paraId="2C96B775" w14:textId="06335BEE" w:rsidR="00804BE2" w:rsidRDefault="00804BE2" w:rsidP="0097195E">
      <w:pPr>
        <w:ind w:left="720" w:hanging="720"/>
        <w:contextualSpacing/>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Atsakymas. Vertinkite</w:t>
      </w:r>
    </w:p>
    <w:p w14:paraId="484143A4" w14:textId="77777777" w:rsidR="0097195E" w:rsidRPr="0097195E" w:rsidRDefault="0097195E" w:rsidP="0097195E">
      <w:pPr>
        <w:ind w:left="720" w:hanging="720"/>
        <w:contextualSpacing/>
        <w:jc w:val="both"/>
        <w:rPr>
          <w:rFonts w:ascii="Times New Roman" w:eastAsia="Aptos" w:hAnsi="Times New Roman" w:cs="Times New Roman"/>
          <w:color w:val="000000" w:themeColor="text1"/>
        </w:rPr>
      </w:pPr>
    </w:p>
    <w:p w14:paraId="2D08D7CD" w14:textId="25CBDE7F" w:rsidR="00804BE2" w:rsidRPr="0097195E" w:rsidRDefault="005E065C" w:rsidP="0097195E">
      <w:pPr>
        <w:numPr>
          <w:ilvl w:val="0"/>
          <w:numId w:val="14"/>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w:t>
      </w:r>
      <w:r w:rsidR="00804BE2" w:rsidRPr="0097195E">
        <w:rPr>
          <w:rFonts w:ascii="Times New Roman" w:eastAsia="Aptos" w:hAnsi="Times New Roman" w:cs="Times New Roman"/>
          <w:color w:val="000000" w:themeColor="text1"/>
        </w:rPr>
        <w:t>Atsakėte į klausimą, kad neregių sistema viduje turi būti iš gumos, bet nepateisėte žiniaraščio ir neatsiuntėte. Neregių sistema buvo įrenginių žiniaraštyje. Atsiųskite patikslintą žiniaraštį.</w:t>
      </w:r>
    </w:p>
    <w:p w14:paraId="3981B30F" w14:textId="52AB0A37" w:rsidR="00804BE2" w:rsidRDefault="00804BE2" w:rsidP="0097195E">
      <w:pPr>
        <w:ind w:left="720" w:hanging="720"/>
        <w:contextualSpacing/>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 xml:space="preserve">Atsakymas. </w:t>
      </w:r>
      <w:r w:rsidR="0097195E" w:rsidRPr="0097195E">
        <w:rPr>
          <w:rFonts w:ascii="Times New Roman" w:eastAsia="Aptos" w:hAnsi="Times New Roman" w:cs="Times New Roman"/>
          <w:b/>
          <w:bCs/>
          <w:color w:val="000000" w:themeColor="text1"/>
        </w:rPr>
        <w:t>Žiniaraštis</w:t>
      </w:r>
      <w:r w:rsidRPr="0097195E">
        <w:rPr>
          <w:rFonts w:ascii="Times New Roman" w:eastAsia="Aptos" w:hAnsi="Times New Roman" w:cs="Times New Roman"/>
          <w:b/>
          <w:bCs/>
          <w:color w:val="000000" w:themeColor="text1"/>
        </w:rPr>
        <w:t xml:space="preserve"> patikslint</w:t>
      </w:r>
      <w:r w:rsidR="0097195E" w:rsidRPr="0097195E">
        <w:rPr>
          <w:rFonts w:ascii="Times New Roman" w:eastAsia="Aptos" w:hAnsi="Times New Roman" w:cs="Times New Roman"/>
          <w:b/>
          <w:bCs/>
          <w:color w:val="000000" w:themeColor="text1"/>
        </w:rPr>
        <w:t>as</w:t>
      </w:r>
    </w:p>
    <w:p w14:paraId="6F6F4DD2" w14:textId="77777777" w:rsidR="0097195E" w:rsidRPr="0097195E" w:rsidRDefault="0097195E" w:rsidP="0097195E">
      <w:pPr>
        <w:ind w:left="720" w:hanging="720"/>
        <w:contextualSpacing/>
        <w:jc w:val="both"/>
        <w:rPr>
          <w:rFonts w:ascii="Times New Roman" w:eastAsia="Aptos" w:hAnsi="Times New Roman" w:cs="Times New Roman"/>
          <w:color w:val="000000" w:themeColor="text1"/>
        </w:rPr>
      </w:pPr>
    </w:p>
    <w:p w14:paraId="3FBF1F51" w14:textId="1395D537" w:rsidR="00804BE2" w:rsidRPr="0097195E" w:rsidRDefault="005E065C" w:rsidP="0097195E">
      <w:pPr>
        <w:numPr>
          <w:ilvl w:val="0"/>
          <w:numId w:val="14"/>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w:t>
      </w:r>
      <w:r w:rsidR="00804BE2" w:rsidRPr="0097195E">
        <w:rPr>
          <w:rFonts w:ascii="Times New Roman" w:eastAsia="Aptos" w:hAnsi="Times New Roman" w:cs="Times New Roman"/>
          <w:color w:val="000000" w:themeColor="text1"/>
        </w:rPr>
        <w:t>Atnaujintame žiniaraštyje liko klaida. Metalinės lubos nebūna akustinės. Pakoreguokite žiniaraštį, kad nebūtų klaidinančių dviprasmybių.</w:t>
      </w:r>
    </w:p>
    <w:p w14:paraId="22212A3D" w14:textId="77777777" w:rsidR="00804BE2" w:rsidRPr="0097195E" w:rsidRDefault="00804BE2" w:rsidP="0097195E">
      <w:pPr>
        <w:jc w:val="both"/>
        <w:rPr>
          <w:rFonts w:ascii="Times New Roman" w:eastAsia="Aptos" w:hAnsi="Times New Roman" w:cs="Times New Roman"/>
          <w:color w:val="000000" w:themeColor="text1"/>
        </w:rPr>
      </w:pPr>
    </w:p>
    <w:p w14:paraId="6D5E2865" w14:textId="77777777" w:rsidR="00804BE2" w:rsidRPr="0097195E" w:rsidRDefault="00804BE2" w:rsidP="0097195E">
      <w:pPr>
        <w:jc w:val="both"/>
        <w:rPr>
          <w:rFonts w:ascii="Times New Roman" w:eastAsia="Aptos" w:hAnsi="Times New Roman" w:cs="Times New Roman"/>
          <w:color w:val="000000" w:themeColor="text1"/>
        </w:rPr>
      </w:pPr>
      <w:r w:rsidRPr="0097195E">
        <w:rPr>
          <w:rFonts w:ascii="Times New Roman" w:eastAsia="Aptos" w:hAnsi="Times New Roman" w:cs="Times New Roman"/>
          <w:noProof/>
          <w:color w:val="000000" w:themeColor="text1"/>
        </w:rPr>
        <w:drawing>
          <wp:inline distT="0" distB="0" distL="0" distR="0" wp14:anchorId="43487B4D" wp14:editId="4EAF0147">
            <wp:extent cx="3810330" cy="480102"/>
            <wp:effectExtent l="0" t="0" r="0" b="0"/>
            <wp:docPr id="727034304"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80562" name="Picture 1" descr="A black text on a white background&#10;&#10;AI-generated content may be incorrect."/>
                    <pic:cNvPicPr/>
                  </pic:nvPicPr>
                  <pic:blipFill>
                    <a:blip r:embed="rId19"/>
                    <a:stretch>
                      <a:fillRect/>
                    </a:stretch>
                  </pic:blipFill>
                  <pic:spPr>
                    <a:xfrm>
                      <a:off x="0" y="0"/>
                      <a:ext cx="3810330" cy="480102"/>
                    </a:xfrm>
                    <a:prstGeom prst="rect">
                      <a:avLst/>
                    </a:prstGeom>
                  </pic:spPr>
                </pic:pic>
              </a:graphicData>
            </a:graphic>
          </wp:inline>
        </w:drawing>
      </w:r>
    </w:p>
    <w:p w14:paraId="50409A69" w14:textId="77777777" w:rsidR="00804BE2" w:rsidRPr="0097195E" w:rsidRDefault="00804BE2" w:rsidP="0097195E">
      <w:pPr>
        <w:jc w:val="both"/>
        <w:rPr>
          <w:rFonts w:ascii="Times New Roman" w:eastAsia="Aptos" w:hAnsi="Times New Roman" w:cs="Times New Roman"/>
          <w:color w:val="000000" w:themeColor="text1"/>
        </w:rPr>
      </w:pPr>
    </w:p>
    <w:p w14:paraId="59708163" w14:textId="77777777" w:rsidR="00804BE2" w:rsidRPr="0097195E" w:rsidRDefault="00804BE2" w:rsidP="0097195E">
      <w:pPr>
        <w:jc w:val="both"/>
        <w:rPr>
          <w:rFonts w:ascii="Times New Roman" w:eastAsia="Aptos" w:hAnsi="Times New Roman" w:cs="Times New Roman"/>
          <w:color w:val="000000" w:themeColor="text1"/>
        </w:rPr>
      </w:pPr>
    </w:p>
    <w:p w14:paraId="1C63F75B" w14:textId="119BF55F" w:rsidR="00804BE2" w:rsidRPr="0097195E" w:rsidRDefault="00804BE2" w:rsidP="0097195E">
      <w:pPr>
        <w:ind w:left="720" w:hanging="720"/>
        <w:contextualSpacing/>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 xml:space="preserve">Atsakymas. </w:t>
      </w:r>
      <w:r w:rsidR="00065429">
        <w:rPr>
          <w:rFonts w:ascii="Times New Roman" w:eastAsia="Aptos" w:hAnsi="Times New Roman" w:cs="Times New Roman"/>
          <w:b/>
          <w:bCs/>
          <w:color w:val="000000" w:themeColor="text1"/>
        </w:rPr>
        <w:t>Žiniaraščiai patikslinti</w:t>
      </w:r>
    </w:p>
    <w:p w14:paraId="56CF36B8" w14:textId="77777777" w:rsidR="005E065C" w:rsidRPr="0097195E" w:rsidRDefault="005E065C" w:rsidP="0097195E">
      <w:pPr>
        <w:ind w:left="720" w:hanging="720"/>
        <w:contextualSpacing/>
        <w:jc w:val="both"/>
        <w:rPr>
          <w:rFonts w:ascii="Times New Roman" w:eastAsia="Aptos" w:hAnsi="Times New Roman" w:cs="Times New Roman"/>
          <w:b/>
          <w:bCs/>
          <w:color w:val="000000" w:themeColor="text1"/>
        </w:rPr>
      </w:pPr>
    </w:p>
    <w:p w14:paraId="1BBA4CBD" w14:textId="38D186A4" w:rsidR="00AF3FDA" w:rsidRPr="0097195E" w:rsidRDefault="0097195E" w:rsidP="0097195E">
      <w:pPr>
        <w:spacing w:after="0" w:line="240" w:lineRule="auto"/>
        <w:jc w:val="both"/>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val="en-US" w:eastAsia="en-GB"/>
          <w14:ligatures w14:val="none"/>
        </w:rPr>
        <w:t xml:space="preserve">35. </w:t>
      </w:r>
      <w:r w:rsidR="00AF3FDA" w:rsidRPr="0097195E">
        <w:rPr>
          <w:rFonts w:ascii="Times New Roman" w:eastAsia="Times New Roman" w:hAnsi="Times New Roman" w:cs="Times New Roman"/>
          <w:b/>
          <w:bCs/>
          <w:color w:val="000000" w:themeColor="text1"/>
          <w:kern w:val="0"/>
          <w:lang w:val="en-US" w:eastAsia="en-GB"/>
          <w14:ligatures w14:val="none"/>
        </w:rPr>
        <w:t>Klausimas</w:t>
      </w:r>
      <w:r w:rsidR="00AF3FDA" w:rsidRPr="0097195E">
        <w:rPr>
          <w:rFonts w:ascii="Times New Roman" w:eastAsia="Times New Roman" w:hAnsi="Times New Roman" w:cs="Times New Roman"/>
          <w:color w:val="000000" w:themeColor="text1"/>
          <w:kern w:val="0"/>
          <w:lang w:val="en-US" w:eastAsia="en-GB"/>
          <w14:ligatures w14:val="none"/>
        </w:rPr>
        <w:t xml:space="preserve">. </w:t>
      </w:r>
      <w:r w:rsidR="00AF3FDA" w:rsidRPr="0097195E">
        <w:rPr>
          <w:rFonts w:ascii="Times New Roman" w:eastAsia="Times New Roman" w:hAnsi="Times New Roman" w:cs="Times New Roman"/>
          <w:color w:val="000000" w:themeColor="text1"/>
          <w:kern w:val="0"/>
          <w:lang w:eastAsia="en-GB"/>
          <w14:ligatures w14:val="none"/>
        </w:rPr>
        <w:t>Excel Vandens apskaitos skyriuje trūksta pozicijų:</w:t>
      </w:r>
    </w:p>
    <w:p w14:paraId="551EA86E" w14:textId="77777777" w:rsidR="00AF3FDA" w:rsidRPr="0097195E" w:rsidRDefault="00AF3FDA" w:rsidP="0097195E">
      <w:pPr>
        <w:spacing w:after="0" w:line="240" w:lineRule="auto"/>
        <w:jc w:val="both"/>
        <w:rPr>
          <w:rFonts w:ascii="Times New Roman" w:eastAsia="Times New Roman" w:hAnsi="Times New Roman" w:cs="Times New Roman"/>
          <w:color w:val="000000" w:themeColor="text1"/>
          <w:kern w:val="0"/>
          <w:lang w:eastAsia="en-GB"/>
          <w14:ligatures w14:val="none"/>
        </w:rPr>
      </w:pPr>
      <w:r w:rsidRPr="0097195E">
        <w:rPr>
          <w:rFonts w:ascii="Times New Roman" w:eastAsia="Times New Roman" w:hAnsi="Times New Roman" w:cs="Times New Roman"/>
          <w:color w:val="000000" w:themeColor="text1"/>
          <w:kern w:val="0"/>
          <w:lang w:eastAsia="en-GB"/>
          <w14:ligatures w14:val="none"/>
        </w:rPr>
        <w:t>1. VAM principinėje schemos armatūros išvardinime yra „12 - Atbulinis vožtuvas DN50 su srovės nutraukimo prevencija“, pačioje schemoje jo nėra. Prašome patikslinti;</w:t>
      </w:r>
    </w:p>
    <w:p w14:paraId="14305F87" w14:textId="77777777" w:rsidR="00AF3FDA" w:rsidRPr="0097195E" w:rsidRDefault="00AF3FDA" w:rsidP="0097195E">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97195E">
        <w:rPr>
          <w:rFonts w:ascii="Times New Roman" w:eastAsia="Times New Roman" w:hAnsi="Times New Roman" w:cs="Times New Roman"/>
          <w:b/>
          <w:bCs/>
          <w:color w:val="000000" w:themeColor="text1"/>
          <w:kern w:val="0"/>
          <w:lang w:eastAsia="en-GB"/>
          <w14:ligatures w14:val="none"/>
        </w:rPr>
        <w:t>Atsakymas : Papildyta, VAM brėžinys ir sąnaudų kiekių žiniaraštis papildyti atbuliniu vožtuvu su srovės nutraukimo prevencija (5 Pozicija)</w:t>
      </w:r>
    </w:p>
    <w:p w14:paraId="1ECD702C" w14:textId="77777777" w:rsidR="00AF3FDA" w:rsidRPr="0097195E" w:rsidRDefault="00AF3FDA" w:rsidP="0097195E">
      <w:pPr>
        <w:spacing w:after="0" w:line="240" w:lineRule="auto"/>
        <w:jc w:val="both"/>
        <w:rPr>
          <w:rFonts w:ascii="Times New Roman" w:eastAsia="Times New Roman" w:hAnsi="Times New Roman" w:cs="Times New Roman"/>
          <w:color w:val="000000" w:themeColor="text1"/>
          <w:kern w:val="0"/>
          <w:lang w:eastAsia="en-GB"/>
          <w14:ligatures w14:val="none"/>
        </w:rPr>
      </w:pPr>
      <w:r w:rsidRPr="0097195E">
        <w:rPr>
          <w:rFonts w:ascii="Times New Roman" w:eastAsia="Times New Roman" w:hAnsi="Times New Roman" w:cs="Times New Roman"/>
          <w:color w:val="000000" w:themeColor="text1"/>
          <w:kern w:val="0"/>
          <w:lang w:eastAsia="en-GB"/>
          <w14:ligatures w14:val="none"/>
        </w:rPr>
        <w:t> </w:t>
      </w:r>
    </w:p>
    <w:p w14:paraId="4A550F51" w14:textId="5B4B0A2A" w:rsidR="00AF3FDA" w:rsidRPr="0097195E" w:rsidRDefault="00AF3FDA" w:rsidP="0097195E">
      <w:pPr>
        <w:pStyle w:val="Sraopastraipa"/>
        <w:numPr>
          <w:ilvl w:val="0"/>
          <w:numId w:val="17"/>
        </w:numPr>
        <w:spacing w:after="0" w:line="240" w:lineRule="auto"/>
        <w:jc w:val="both"/>
        <w:rPr>
          <w:rFonts w:ascii="Times New Roman" w:eastAsia="Times New Roman" w:hAnsi="Times New Roman" w:cs="Times New Roman"/>
          <w:color w:val="000000" w:themeColor="text1"/>
          <w:kern w:val="0"/>
          <w:lang w:eastAsia="en-GB"/>
          <w14:ligatures w14:val="none"/>
        </w:rPr>
      </w:pPr>
      <w:r w:rsidRPr="0097195E">
        <w:rPr>
          <w:rFonts w:ascii="Times New Roman" w:eastAsia="Times New Roman" w:hAnsi="Times New Roman" w:cs="Times New Roman"/>
          <w:b/>
          <w:bCs/>
          <w:color w:val="000000" w:themeColor="text1"/>
          <w:kern w:val="0"/>
          <w:lang w:eastAsia="en-GB"/>
          <w14:ligatures w14:val="none"/>
        </w:rPr>
        <w:t>Klausimas</w:t>
      </w:r>
      <w:r w:rsidRPr="0097195E">
        <w:rPr>
          <w:rFonts w:ascii="Times New Roman" w:eastAsia="Times New Roman" w:hAnsi="Times New Roman" w:cs="Times New Roman"/>
          <w:color w:val="000000" w:themeColor="text1"/>
          <w:kern w:val="0"/>
          <w:lang w:eastAsia="en-GB"/>
          <w14:ligatures w14:val="none"/>
        </w:rPr>
        <w:t xml:space="preserve"> Pateikimo žiniaraštyje trūksta atraminių konstrukcijų, VAM apšiltinimo, paleidimo derinimo, ženklinimo darbams skirtų eilučių. Prašome patikslinti.</w:t>
      </w:r>
    </w:p>
    <w:p w14:paraId="3C396D45" w14:textId="77777777" w:rsidR="00AF3FDA" w:rsidRPr="0097195E" w:rsidRDefault="00AF3FDA" w:rsidP="0097195E">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97195E">
        <w:rPr>
          <w:rFonts w:ascii="Times New Roman" w:eastAsia="Times New Roman" w:hAnsi="Times New Roman" w:cs="Times New Roman"/>
          <w:b/>
          <w:bCs/>
          <w:color w:val="000000" w:themeColor="text1"/>
          <w:kern w:val="0"/>
          <w:lang w:eastAsia="en-GB"/>
          <w14:ligatures w14:val="none"/>
        </w:rPr>
        <w:t>Atsakymas : Sąnaudų kiekių žiniaraštis papildytas VAM apšiltinimo, paleidimo derinimo ir ženklinimo darbais (16-18 pozicijos), Reikia papildyti sąmatos dalyje.</w:t>
      </w:r>
    </w:p>
    <w:p w14:paraId="0221B78D" w14:textId="77777777" w:rsidR="00AF3FDA" w:rsidRPr="0097195E" w:rsidRDefault="00AF3FDA" w:rsidP="0097195E">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97195E">
        <w:rPr>
          <w:rFonts w:ascii="Times New Roman" w:eastAsia="Times New Roman" w:hAnsi="Times New Roman" w:cs="Times New Roman"/>
          <w:b/>
          <w:bCs/>
          <w:color w:val="000000" w:themeColor="text1"/>
          <w:kern w:val="0"/>
          <w:lang w:eastAsia="en-GB"/>
          <w14:ligatures w14:val="none"/>
        </w:rPr>
        <w:t> </w:t>
      </w:r>
    </w:p>
    <w:p w14:paraId="628B5AA3" w14:textId="48ED8B56" w:rsidR="00AF3FDA" w:rsidRPr="0097195E" w:rsidRDefault="0097195E" w:rsidP="0097195E">
      <w:pPr>
        <w:pStyle w:val="Sraopastraipa"/>
        <w:numPr>
          <w:ilvl w:val="0"/>
          <w:numId w:val="17"/>
        </w:numPr>
        <w:spacing w:after="0" w:line="240" w:lineRule="auto"/>
        <w:jc w:val="both"/>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 xml:space="preserve">Klausimas. </w:t>
      </w:r>
      <w:r w:rsidR="00AF3FDA" w:rsidRPr="0097195E">
        <w:rPr>
          <w:rFonts w:ascii="Times New Roman" w:eastAsia="Times New Roman" w:hAnsi="Times New Roman" w:cs="Times New Roman"/>
          <w:color w:val="000000" w:themeColor="text1"/>
          <w:kern w:val="0"/>
          <w:lang w:eastAsia="en-GB"/>
          <w14:ligatures w14:val="none"/>
        </w:rPr>
        <w:t>Pateikimo žiniaraštyje skyriuje „1 Vandens apskaitos mazgas) yra eilutė (14eil. Nr.) Vandens skaitiklių montavimas. Apskaitą paprastai tiekia ir montuoja vandens tiekėjai. Prašome patikslinti ar reikia vertinti.</w:t>
      </w:r>
    </w:p>
    <w:p w14:paraId="172104D3" w14:textId="77777777" w:rsidR="00AF3FDA" w:rsidRPr="0097195E" w:rsidRDefault="00AF3FDA" w:rsidP="0097195E">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97195E">
        <w:rPr>
          <w:rFonts w:ascii="Times New Roman" w:eastAsia="Times New Roman" w:hAnsi="Times New Roman" w:cs="Times New Roman"/>
          <w:b/>
          <w:bCs/>
          <w:color w:val="000000" w:themeColor="text1"/>
          <w:kern w:val="0"/>
          <w:lang w:eastAsia="en-GB"/>
          <w14:ligatures w14:val="none"/>
        </w:rPr>
        <w:t>Atsakymas : Pas mus sąnaudų kiekių žiniaraštyje nėra tokios eilutės kaip skaitiklių montavimas  Pateikimo žiniaraštis tai sąmatos dalis.</w:t>
      </w:r>
    </w:p>
    <w:p w14:paraId="68C2C274" w14:textId="77777777" w:rsidR="00AF3FDA" w:rsidRPr="0097195E" w:rsidRDefault="00AF3FDA" w:rsidP="0097195E">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97195E">
        <w:rPr>
          <w:rFonts w:ascii="Times New Roman" w:eastAsia="Times New Roman" w:hAnsi="Times New Roman" w:cs="Times New Roman"/>
          <w:b/>
          <w:bCs/>
          <w:color w:val="000000" w:themeColor="text1"/>
          <w:kern w:val="0"/>
          <w:lang w:eastAsia="en-GB"/>
          <w14:ligatures w14:val="none"/>
        </w:rPr>
        <w:t> </w:t>
      </w:r>
    </w:p>
    <w:p w14:paraId="12AAD800" w14:textId="208CCB00" w:rsidR="00AF3FDA" w:rsidRPr="0097195E" w:rsidRDefault="0097195E" w:rsidP="0097195E">
      <w:pPr>
        <w:pStyle w:val="Sraopastraipa"/>
        <w:numPr>
          <w:ilvl w:val="0"/>
          <w:numId w:val="17"/>
        </w:numPr>
        <w:spacing w:after="0" w:line="240" w:lineRule="auto"/>
        <w:jc w:val="both"/>
        <w:rPr>
          <w:rFonts w:ascii="Times New Roman" w:eastAsia="Times New Roman" w:hAnsi="Times New Roman" w:cs="Times New Roman"/>
          <w:color w:val="000000" w:themeColor="text1"/>
          <w:kern w:val="0"/>
          <w:lang w:eastAsia="en-GB"/>
          <w14:ligatures w14:val="none"/>
        </w:rPr>
      </w:pPr>
      <w:r w:rsidRPr="0097195E">
        <w:rPr>
          <w:rFonts w:ascii="Times New Roman" w:eastAsia="Times New Roman" w:hAnsi="Times New Roman" w:cs="Times New Roman"/>
          <w:b/>
          <w:bCs/>
          <w:color w:val="000000" w:themeColor="text1"/>
          <w:kern w:val="0"/>
          <w:lang w:eastAsia="en-GB"/>
          <w14:ligatures w14:val="none"/>
        </w:rPr>
        <w:t xml:space="preserve">Klausimas. </w:t>
      </w:r>
      <w:r w:rsidR="00AF3FDA" w:rsidRPr="0097195E">
        <w:rPr>
          <w:rFonts w:ascii="Times New Roman" w:eastAsia="Times New Roman" w:hAnsi="Times New Roman" w:cs="Times New Roman"/>
          <w:color w:val="000000" w:themeColor="text1"/>
          <w:kern w:val="0"/>
          <w:lang w:eastAsia="en-GB"/>
          <w14:ligatures w14:val="none"/>
        </w:rPr>
        <w:t>SK dalyje matomas drenažo įrengimas ir nurodoma, kad jis turėtų būti kitoje projekto dalyje. Drenažo įrengimo ir jo kiekių nematome nė vienoje projekto dalyje ir žiniaraščiuose. Patikslinkite ar jis reikalingas, jei reikalingas pateikite informaciją ir atnaujinkite žiniaraščius.</w:t>
      </w:r>
    </w:p>
    <w:p w14:paraId="3F2D3524" w14:textId="16D3EA77" w:rsidR="00AF3FDA" w:rsidRPr="0097195E" w:rsidRDefault="00AF3FDA" w:rsidP="0097195E">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97195E">
        <w:rPr>
          <w:rFonts w:ascii="Times New Roman" w:eastAsia="Times New Roman" w:hAnsi="Times New Roman" w:cs="Times New Roman"/>
          <w:b/>
          <w:bCs/>
          <w:color w:val="000000" w:themeColor="text1"/>
          <w:kern w:val="0"/>
          <w:lang w:eastAsia="en-GB"/>
          <w14:ligatures w14:val="none"/>
        </w:rPr>
        <w:t>Atsakymas : Drenažas nebuvo numatytas VN dalyje, kadangi vadovaujantis geologiją gruntinis vanduo nesutiktas jokiuose gręžiniuose ir geologijos ataskaitoje jis nebuvo rekomenduotas įrengti. Kadangi gruntinis vanduo nepakyla iki pastato pamatų gylio poreikio drenažui nėra.</w:t>
      </w:r>
    </w:p>
    <w:p w14:paraId="7541D111" w14:textId="77777777" w:rsidR="00AF3FDA" w:rsidRPr="0097195E" w:rsidRDefault="00AF3FDA" w:rsidP="0097195E">
      <w:pPr>
        <w:ind w:left="720" w:hanging="720"/>
        <w:contextualSpacing/>
        <w:jc w:val="both"/>
        <w:rPr>
          <w:rFonts w:ascii="Times New Roman" w:eastAsia="Aptos" w:hAnsi="Times New Roman" w:cs="Times New Roman"/>
          <w:b/>
          <w:bCs/>
          <w:color w:val="000000" w:themeColor="text1"/>
        </w:rPr>
      </w:pPr>
    </w:p>
    <w:p w14:paraId="237B1B56" w14:textId="77777777" w:rsidR="00123F4E" w:rsidRPr="0097195E" w:rsidRDefault="005E065C" w:rsidP="0097195E">
      <w:pPr>
        <w:pStyle w:val="Sraopastraipa"/>
        <w:numPr>
          <w:ilvl w:val="0"/>
          <w:numId w:val="17"/>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prašau patikslinkite, kurioje Darbų kiekių žiniaraščio eilutėje reikia įsivertinti pamato atkasimo žemės darbus pamatų stiprinimui? Patikslinkite prašau kiekį.</w:t>
      </w:r>
    </w:p>
    <w:p w14:paraId="45F2FB43" w14:textId="77777777" w:rsidR="00123F4E" w:rsidRPr="0097195E" w:rsidRDefault="00123F4E" w:rsidP="0097195E">
      <w:pPr>
        <w:pStyle w:val="Sraopastraipa"/>
        <w:jc w:val="both"/>
        <w:rPr>
          <w:rFonts w:ascii="Times New Roman" w:eastAsia="Aptos" w:hAnsi="Times New Roman" w:cs="Times New Roman"/>
          <w:color w:val="000000" w:themeColor="text1"/>
        </w:rPr>
      </w:pPr>
    </w:p>
    <w:p w14:paraId="6C1EDFB5" w14:textId="090300E3" w:rsidR="00123F4E" w:rsidRDefault="00123F4E" w:rsidP="0097195E">
      <w:pPr>
        <w:pStyle w:val="Sraopastraipa"/>
        <w:jc w:val="both"/>
        <w:rPr>
          <w:rFonts w:ascii="Times New Roman" w:eastAsia="Aptos" w:hAnsi="Times New Roman" w:cs="Times New Roman"/>
          <w:b/>
          <w:bCs/>
          <w:color w:val="000000" w:themeColor="text1"/>
          <w:lang w:val="en-US"/>
        </w:rPr>
      </w:pPr>
      <w:r w:rsidRPr="0097195E">
        <w:rPr>
          <w:rFonts w:ascii="Times New Roman" w:eastAsia="Aptos" w:hAnsi="Times New Roman" w:cs="Times New Roman"/>
          <w:b/>
          <w:bCs/>
          <w:color w:val="000000" w:themeColor="text1"/>
        </w:rPr>
        <w:t xml:space="preserve">Atsakymas. Žiniaraštis patikslintas, konstrukcijų dalyje </w:t>
      </w:r>
      <w:r w:rsidRPr="0097195E">
        <w:rPr>
          <w:rFonts w:ascii="Times New Roman" w:eastAsia="Aptos" w:hAnsi="Times New Roman" w:cs="Times New Roman"/>
          <w:b/>
          <w:bCs/>
          <w:color w:val="000000" w:themeColor="text1"/>
          <w:lang w:val="en-US"/>
        </w:rPr>
        <w:t>2 pozicija</w:t>
      </w:r>
    </w:p>
    <w:p w14:paraId="1EDEF5EA" w14:textId="77777777" w:rsidR="0097195E" w:rsidRPr="0097195E" w:rsidRDefault="0097195E" w:rsidP="0097195E">
      <w:pPr>
        <w:pStyle w:val="Sraopastraipa"/>
        <w:jc w:val="both"/>
        <w:rPr>
          <w:rFonts w:ascii="Times New Roman" w:eastAsia="Aptos" w:hAnsi="Times New Roman" w:cs="Times New Roman"/>
          <w:b/>
          <w:bCs/>
          <w:color w:val="000000" w:themeColor="text1"/>
          <w:lang w:val="en-US"/>
        </w:rPr>
      </w:pPr>
    </w:p>
    <w:p w14:paraId="0C2AE455" w14:textId="1A560495" w:rsidR="00123F4E" w:rsidRPr="0097195E" w:rsidRDefault="0097195E" w:rsidP="0097195E">
      <w:pPr>
        <w:pStyle w:val="Sraopastraipa"/>
        <w:numPr>
          <w:ilvl w:val="0"/>
          <w:numId w:val="17"/>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 xml:space="preserve">Klausimas. </w:t>
      </w:r>
      <w:r w:rsidR="005E065C" w:rsidRPr="0097195E">
        <w:rPr>
          <w:rFonts w:ascii="Times New Roman" w:eastAsia="Aptos" w:hAnsi="Times New Roman" w:cs="Times New Roman"/>
          <w:color w:val="000000" w:themeColor="text1"/>
        </w:rPr>
        <w:t>Pateikimo žiniaraštyje skyriuje „1 Vandens apskaitos mazgas) yra eilutė (14eil. Nr.) Vandens skaitiklių montavimas. Apskaitą paprastai tiekia ir montuoja vandens tiekėjai. Prašome patikslinti ar reikia vertinti.</w:t>
      </w:r>
    </w:p>
    <w:p w14:paraId="7FADF3CD" w14:textId="53629A5C" w:rsidR="005E065C" w:rsidRPr="0097195E" w:rsidRDefault="00123F4E" w:rsidP="0097195E">
      <w:pPr>
        <w:pStyle w:val="Sraopastraipa"/>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Atsakymas. Reikia vertinti.</w:t>
      </w:r>
    </w:p>
    <w:p w14:paraId="112D075C" w14:textId="77777777" w:rsidR="00123F4E" w:rsidRPr="0097195E" w:rsidRDefault="00123F4E" w:rsidP="0097195E">
      <w:pPr>
        <w:pStyle w:val="Sraopastraipa"/>
        <w:jc w:val="both"/>
        <w:rPr>
          <w:rFonts w:ascii="Times New Roman" w:eastAsia="Aptos" w:hAnsi="Times New Roman" w:cs="Times New Roman"/>
          <w:b/>
          <w:bCs/>
          <w:color w:val="000000" w:themeColor="text1"/>
        </w:rPr>
      </w:pPr>
    </w:p>
    <w:p w14:paraId="50669061" w14:textId="588C2383" w:rsidR="005E065C" w:rsidRPr="0097195E" w:rsidRDefault="00817335" w:rsidP="0097195E">
      <w:pPr>
        <w:pStyle w:val="Sraopastraipa"/>
        <w:numPr>
          <w:ilvl w:val="0"/>
          <w:numId w:val="17"/>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w:t>
      </w:r>
      <w:r w:rsidR="005E065C" w:rsidRPr="0097195E">
        <w:rPr>
          <w:rFonts w:ascii="Times New Roman" w:eastAsia="Aptos" w:hAnsi="Times New Roman" w:cs="Times New Roman"/>
          <w:color w:val="000000" w:themeColor="text1"/>
        </w:rPr>
        <w:t>Po atsakymų 03-31 buvo korekcijų žiniaraščiuose ir tam tikri dalykai buvo perkelti kaip suprantame iš įrengimų žiniaraščio į darbų kiekių žiniaraštį, bet taip ir negavome atnaujinto įrenginių poreikio žiniaraščio. Prašome atnaujinti ir atsiųsti įrenginių žiniaraštį su aktualia, atnaujinta informacija.</w:t>
      </w:r>
    </w:p>
    <w:p w14:paraId="591068D2" w14:textId="1B3A60B4" w:rsidR="0097195E" w:rsidRPr="0097195E" w:rsidRDefault="0097195E" w:rsidP="0097195E">
      <w:pPr>
        <w:ind w:left="360"/>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Atsakymas. Žiniaraštis atnaujintas pateikiamas.</w:t>
      </w:r>
    </w:p>
    <w:p w14:paraId="09BDC55D" w14:textId="77777777" w:rsidR="005E065C" w:rsidRPr="0097195E" w:rsidRDefault="005E065C" w:rsidP="0097195E">
      <w:pPr>
        <w:ind w:left="720" w:hanging="720"/>
        <w:contextualSpacing/>
        <w:jc w:val="both"/>
        <w:rPr>
          <w:rFonts w:ascii="Times New Roman" w:eastAsia="Aptos" w:hAnsi="Times New Roman" w:cs="Times New Roman"/>
          <w:color w:val="000000" w:themeColor="text1"/>
        </w:rPr>
      </w:pPr>
    </w:p>
    <w:p w14:paraId="50493862" w14:textId="20FDE55D" w:rsidR="005E065C" w:rsidRPr="0097195E" w:rsidRDefault="00817335" w:rsidP="0097195E">
      <w:pPr>
        <w:numPr>
          <w:ilvl w:val="0"/>
          <w:numId w:val="17"/>
        </w:numPr>
        <w:contextualSpacing/>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xml:space="preserve"> </w:t>
      </w:r>
      <w:r w:rsidR="005E065C" w:rsidRPr="0097195E">
        <w:rPr>
          <w:rFonts w:ascii="Times New Roman" w:eastAsia="Aptos" w:hAnsi="Times New Roman" w:cs="Times New Roman"/>
          <w:color w:val="000000" w:themeColor="text1"/>
        </w:rPr>
        <w:t>SK dalyje matomas drenažo įrengimas ir nurodoma, kad jis turėtų būti kitoje projekto dalyje. Drenažo įrengimo ir jo kiekių nematome nė vienoje projekto dalyje ir žiniaraščiuose. Patikslinkite ar jis reikalingas, jei reikalingas pateikite informaciją ir atnaujinkite žiniaraščius.</w:t>
      </w:r>
    </w:p>
    <w:p w14:paraId="7F77CB9F" w14:textId="77777777" w:rsidR="00123F4E" w:rsidRPr="0097195E" w:rsidRDefault="00123F4E" w:rsidP="0097195E">
      <w:pPr>
        <w:pStyle w:val="Sraopastraipa"/>
        <w:jc w:val="both"/>
        <w:rPr>
          <w:rFonts w:ascii="Times New Roman" w:eastAsia="Aptos" w:hAnsi="Times New Roman" w:cs="Times New Roman"/>
          <w:color w:val="000000" w:themeColor="text1"/>
          <w:highlight w:val="magenta"/>
        </w:rPr>
      </w:pPr>
    </w:p>
    <w:p w14:paraId="0E87814B" w14:textId="6BF048A3" w:rsidR="00123F4E" w:rsidRPr="0097195E" w:rsidRDefault="00123F4E" w:rsidP="0097195E">
      <w:pPr>
        <w:contextualSpacing/>
        <w:jc w:val="both"/>
        <w:rPr>
          <w:rFonts w:ascii="Times New Roman" w:eastAsia="Aptos" w:hAnsi="Times New Roman" w:cs="Times New Roman"/>
          <w:color w:val="000000" w:themeColor="text1"/>
          <w:highlight w:val="magenta"/>
        </w:rPr>
      </w:pPr>
    </w:p>
    <w:p w14:paraId="2404D8E7" w14:textId="77777777" w:rsidR="005E065C" w:rsidRPr="0097195E" w:rsidRDefault="005E065C" w:rsidP="0097195E">
      <w:pPr>
        <w:ind w:left="720" w:hanging="720"/>
        <w:contextualSpacing/>
        <w:jc w:val="both"/>
        <w:rPr>
          <w:rFonts w:ascii="Times New Roman" w:eastAsia="Aptos" w:hAnsi="Times New Roman" w:cs="Times New Roman"/>
          <w:color w:val="000000" w:themeColor="text1"/>
        </w:rPr>
      </w:pPr>
    </w:p>
    <w:p w14:paraId="6901CC77" w14:textId="77777777" w:rsidR="005E065C" w:rsidRPr="0097195E" w:rsidRDefault="005E065C" w:rsidP="0097195E">
      <w:pPr>
        <w:ind w:left="720" w:hanging="720"/>
        <w:contextualSpacing/>
        <w:jc w:val="both"/>
        <w:rPr>
          <w:rFonts w:ascii="Times New Roman" w:eastAsia="Aptos" w:hAnsi="Times New Roman" w:cs="Times New Roman"/>
          <w:color w:val="000000" w:themeColor="text1"/>
        </w:rPr>
      </w:pPr>
    </w:p>
    <w:p w14:paraId="7E8D33B0" w14:textId="6E22B4AC" w:rsidR="005E065C" w:rsidRPr="0097195E" w:rsidRDefault="005E065C" w:rsidP="0097195E">
      <w:pPr>
        <w:ind w:left="720" w:hanging="720"/>
        <w:contextualSpacing/>
        <w:jc w:val="both"/>
        <w:rPr>
          <w:rFonts w:ascii="Times New Roman" w:eastAsia="Aptos" w:hAnsi="Times New Roman" w:cs="Times New Roman"/>
          <w:color w:val="000000" w:themeColor="text1"/>
        </w:rPr>
      </w:pPr>
      <w:r w:rsidRPr="0097195E">
        <w:rPr>
          <w:rFonts w:ascii="Times New Roman" w:eastAsia="Aptos" w:hAnsi="Times New Roman" w:cs="Times New Roman"/>
          <w:noProof/>
          <w:color w:val="000000" w:themeColor="text1"/>
        </w:rPr>
        <w:drawing>
          <wp:inline distT="0" distB="0" distL="0" distR="0" wp14:anchorId="0A04EAE4" wp14:editId="79B3DB5B">
            <wp:extent cx="4725131" cy="3594100"/>
            <wp:effectExtent l="0" t="0" r="0" b="6350"/>
            <wp:docPr id="1177205825"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05825" name="Picture 1" descr="A drawing of a building&#10;&#10;AI-generated content may be incorrect."/>
                    <pic:cNvPicPr/>
                  </pic:nvPicPr>
                  <pic:blipFill>
                    <a:blip r:embed="rId23"/>
                    <a:stretch>
                      <a:fillRect/>
                    </a:stretch>
                  </pic:blipFill>
                  <pic:spPr>
                    <a:xfrm>
                      <a:off x="0" y="0"/>
                      <a:ext cx="4727621" cy="3595994"/>
                    </a:xfrm>
                    <a:prstGeom prst="rect">
                      <a:avLst/>
                    </a:prstGeom>
                  </pic:spPr>
                </pic:pic>
              </a:graphicData>
            </a:graphic>
          </wp:inline>
        </w:drawing>
      </w:r>
    </w:p>
    <w:p w14:paraId="705081A5" w14:textId="40E95B5B" w:rsidR="005E065C" w:rsidRPr="0097195E" w:rsidRDefault="00123F4E" w:rsidP="0097195E">
      <w:pPr>
        <w:ind w:left="720" w:hanging="720"/>
        <w:contextualSpacing/>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Atsakymas. Vertinkite drenažo įrengimą alink pastatą.</w:t>
      </w:r>
    </w:p>
    <w:p w14:paraId="04C06287" w14:textId="77777777" w:rsidR="00123F4E" w:rsidRPr="0097195E" w:rsidRDefault="00123F4E" w:rsidP="0097195E">
      <w:pPr>
        <w:ind w:left="720" w:hanging="720"/>
        <w:contextualSpacing/>
        <w:jc w:val="both"/>
        <w:rPr>
          <w:rFonts w:ascii="Times New Roman" w:eastAsia="Aptos" w:hAnsi="Times New Roman" w:cs="Times New Roman"/>
          <w:color w:val="000000" w:themeColor="text1"/>
        </w:rPr>
      </w:pPr>
    </w:p>
    <w:p w14:paraId="78B2CC60" w14:textId="2EA17DC1" w:rsidR="00804BE2" w:rsidRPr="0097195E" w:rsidRDefault="005E065C" w:rsidP="0097195E">
      <w:pPr>
        <w:pStyle w:val="Sraopastraipa"/>
        <w:numPr>
          <w:ilvl w:val="0"/>
          <w:numId w:val="17"/>
        </w:numPr>
        <w:jc w:val="both"/>
        <w:rPr>
          <w:rFonts w:ascii="Times New Roman" w:eastAsia="Aptos" w:hAnsi="Times New Roman" w:cs="Times New Roman"/>
          <w:color w:val="000000" w:themeColor="text1"/>
        </w:rPr>
      </w:pPr>
      <w:r w:rsidRPr="0097195E">
        <w:rPr>
          <w:rFonts w:ascii="Times New Roman" w:eastAsia="Aptos" w:hAnsi="Times New Roman" w:cs="Times New Roman"/>
          <w:b/>
          <w:bCs/>
          <w:color w:val="000000" w:themeColor="text1"/>
        </w:rPr>
        <w:t>Klausimas</w:t>
      </w:r>
      <w:r w:rsidRPr="0097195E">
        <w:rPr>
          <w:rFonts w:ascii="Times New Roman" w:eastAsia="Aptos" w:hAnsi="Times New Roman" w:cs="Times New Roman"/>
          <w:color w:val="000000" w:themeColor="text1"/>
        </w:rPr>
        <w:t>. Koks numatytas šio pirkimo biudžetas?</w:t>
      </w:r>
    </w:p>
    <w:p w14:paraId="290ED19B" w14:textId="447A2511" w:rsidR="00804BE2" w:rsidRDefault="005E065C" w:rsidP="0097195E">
      <w:pPr>
        <w:jc w:val="both"/>
        <w:rPr>
          <w:rFonts w:ascii="Times New Roman" w:eastAsia="Aptos" w:hAnsi="Times New Roman" w:cs="Times New Roman"/>
          <w:b/>
          <w:bCs/>
          <w:color w:val="000000" w:themeColor="text1"/>
        </w:rPr>
      </w:pPr>
      <w:r w:rsidRPr="0097195E">
        <w:rPr>
          <w:rFonts w:ascii="Times New Roman" w:eastAsia="Aptos" w:hAnsi="Times New Roman" w:cs="Times New Roman"/>
          <w:b/>
          <w:bCs/>
          <w:color w:val="000000" w:themeColor="text1"/>
        </w:rPr>
        <w:t>Atsakymas. Pirkimo biudžetas nėra viešinamas.</w:t>
      </w:r>
    </w:p>
    <w:p w14:paraId="618211BF" w14:textId="5CCD54B5" w:rsidR="008C777A" w:rsidRPr="003C54BE" w:rsidRDefault="008C777A" w:rsidP="008C777A">
      <w:pPr>
        <w:pStyle w:val="Sraopastraipa"/>
        <w:spacing w:line="360" w:lineRule="auto"/>
        <w:ind w:left="0" w:firstLine="731"/>
        <w:jc w:val="both"/>
        <w:rPr>
          <w:bCs/>
          <w:sz w:val="24"/>
          <w:szCs w:val="24"/>
        </w:rPr>
      </w:pPr>
      <w:r w:rsidRPr="003C54BE">
        <w:rPr>
          <w:bCs/>
          <w:sz w:val="24"/>
          <w:szCs w:val="24"/>
          <w:highlight w:val="green"/>
        </w:rPr>
        <w:t xml:space="preserve">Komisija pratęsia </w:t>
      </w:r>
      <w:r w:rsidRPr="003C54BE">
        <w:rPr>
          <w:bCs/>
          <w:sz w:val="24"/>
          <w:szCs w:val="24"/>
          <w:highlight w:val="green"/>
        </w:rPr>
        <w:t>pasiūlymų pateikimo terminą iki 2025 m. balandžio mėn. 1</w:t>
      </w:r>
      <w:r w:rsidRPr="003C54BE">
        <w:rPr>
          <w:bCs/>
          <w:sz w:val="24"/>
          <w:szCs w:val="24"/>
          <w:highlight w:val="green"/>
        </w:rPr>
        <w:t>6</w:t>
      </w:r>
      <w:r w:rsidRPr="003C54BE">
        <w:rPr>
          <w:bCs/>
          <w:sz w:val="24"/>
          <w:szCs w:val="24"/>
          <w:highlight w:val="green"/>
        </w:rPr>
        <w:t xml:space="preserve"> d. 10.00 val. ir atitinkamai CVP IS patikslin</w:t>
      </w:r>
      <w:r w:rsidRPr="003C54BE">
        <w:rPr>
          <w:bCs/>
          <w:sz w:val="24"/>
          <w:szCs w:val="24"/>
          <w:highlight w:val="green"/>
        </w:rPr>
        <w:t>a</w:t>
      </w:r>
      <w:r w:rsidRPr="003C54BE">
        <w:rPr>
          <w:bCs/>
          <w:sz w:val="24"/>
          <w:szCs w:val="24"/>
          <w:highlight w:val="green"/>
        </w:rPr>
        <w:t xml:space="preserve"> skelbimą apie pirkimą.</w:t>
      </w:r>
    </w:p>
    <w:p w14:paraId="100D3142" w14:textId="77777777" w:rsidR="00936236" w:rsidRDefault="00936236" w:rsidP="0097195E">
      <w:pPr>
        <w:jc w:val="both"/>
        <w:rPr>
          <w:rFonts w:ascii="Times New Roman" w:eastAsia="Aptos" w:hAnsi="Times New Roman" w:cs="Times New Roman"/>
          <w:b/>
          <w:bCs/>
          <w:color w:val="000000" w:themeColor="text1"/>
        </w:rPr>
      </w:pPr>
    </w:p>
    <w:p w14:paraId="3498B88E" w14:textId="77777777" w:rsidR="00936236" w:rsidRPr="0097195E" w:rsidRDefault="00936236" w:rsidP="0097195E">
      <w:pPr>
        <w:jc w:val="both"/>
        <w:rPr>
          <w:rFonts w:ascii="Times New Roman" w:eastAsia="Aptos" w:hAnsi="Times New Roman" w:cs="Times New Roman"/>
          <w:b/>
          <w:bCs/>
          <w:color w:val="000000" w:themeColor="text1"/>
        </w:rPr>
      </w:pPr>
    </w:p>
    <w:p w14:paraId="76CB308D" w14:textId="417D8AE6" w:rsidR="005C3EC9" w:rsidRPr="0097195E" w:rsidRDefault="005C3EC9" w:rsidP="0097195E">
      <w:pPr>
        <w:jc w:val="both"/>
        <w:rPr>
          <w:rFonts w:ascii="Times New Roman" w:hAnsi="Times New Roman" w:cs="Times New Roman"/>
          <w:b/>
          <w:bCs/>
          <w:color w:val="000000" w:themeColor="text1"/>
        </w:rPr>
      </w:pPr>
      <w:r w:rsidRPr="0097195E">
        <w:rPr>
          <w:rFonts w:ascii="Times New Roman" w:hAnsi="Times New Roman" w:cs="Times New Roman"/>
          <w:b/>
          <w:bCs/>
          <w:color w:val="000000" w:themeColor="text1"/>
        </w:rPr>
        <w:t>PRIDEDAMA.</w:t>
      </w:r>
    </w:p>
    <w:p w14:paraId="114D00CC" w14:textId="54CB2AEF" w:rsidR="005C3EC9" w:rsidRPr="0097195E" w:rsidRDefault="005C3EC9" w:rsidP="0097195E">
      <w:pPr>
        <w:pStyle w:val="Sraopastraipa"/>
        <w:numPr>
          <w:ilvl w:val="1"/>
          <w:numId w:val="5"/>
        </w:numPr>
        <w:ind w:right="-279"/>
        <w:jc w:val="both"/>
        <w:rPr>
          <w:rFonts w:ascii="Times New Roman" w:hAnsi="Times New Roman" w:cs="Times New Roman"/>
          <w:b/>
          <w:bCs/>
          <w:color w:val="000000" w:themeColor="text1"/>
        </w:rPr>
      </w:pPr>
      <w:r w:rsidRPr="0097195E">
        <w:rPr>
          <w:rFonts w:ascii="Times New Roman" w:hAnsi="Times New Roman" w:cs="Times New Roman"/>
          <w:color w:val="000000" w:themeColor="text1"/>
        </w:rPr>
        <w:t>Patikslint</w:t>
      </w:r>
      <w:r w:rsidR="00113CB3" w:rsidRPr="0097195E">
        <w:rPr>
          <w:rFonts w:ascii="Times New Roman" w:hAnsi="Times New Roman" w:cs="Times New Roman"/>
          <w:color w:val="000000" w:themeColor="text1"/>
        </w:rPr>
        <w:t xml:space="preserve">as galutinis </w:t>
      </w:r>
      <w:r w:rsidRPr="0097195E">
        <w:rPr>
          <w:rFonts w:ascii="Times New Roman" w:hAnsi="Times New Roman" w:cs="Times New Roman"/>
          <w:color w:val="000000" w:themeColor="text1"/>
        </w:rPr>
        <w:t>darbų kiekių žiniaraš</w:t>
      </w:r>
      <w:r w:rsidR="00113CB3" w:rsidRPr="0097195E">
        <w:rPr>
          <w:rFonts w:ascii="Times New Roman" w:hAnsi="Times New Roman" w:cs="Times New Roman"/>
          <w:color w:val="000000" w:themeColor="text1"/>
        </w:rPr>
        <w:t>tis;</w:t>
      </w:r>
    </w:p>
    <w:p w14:paraId="71023CC4" w14:textId="7F19612B" w:rsidR="00113CB3" w:rsidRPr="0097195E" w:rsidRDefault="00113CB3" w:rsidP="0097195E">
      <w:pPr>
        <w:pStyle w:val="Sraopastraipa"/>
        <w:numPr>
          <w:ilvl w:val="1"/>
          <w:numId w:val="5"/>
        </w:numPr>
        <w:ind w:right="-279"/>
        <w:jc w:val="both"/>
        <w:rPr>
          <w:rFonts w:ascii="Times New Roman" w:hAnsi="Times New Roman" w:cs="Times New Roman"/>
          <w:b/>
          <w:bCs/>
          <w:color w:val="000000" w:themeColor="text1"/>
        </w:rPr>
      </w:pPr>
      <w:r w:rsidRPr="0097195E">
        <w:rPr>
          <w:rFonts w:ascii="Times New Roman" w:hAnsi="Times New Roman" w:cs="Times New Roman"/>
          <w:color w:val="000000" w:themeColor="text1"/>
        </w:rPr>
        <w:t>Patikslintas įre</w:t>
      </w:r>
      <w:r w:rsidR="00041E45" w:rsidRPr="0097195E">
        <w:rPr>
          <w:rFonts w:ascii="Times New Roman" w:hAnsi="Times New Roman" w:cs="Times New Roman"/>
          <w:color w:val="000000" w:themeColor="text1"/>
        </w:rPr>
        <w:t>n</w:t>
      </w:r>
      <w:r w:rsidRPr="0097195E">
        <w:rPr>
          <w:rFonts w:ascii="Times New Roman" w:hAnsi="Times New Roman" w:cs="Times New Roman"/>
          <w:color w:val="000000" w:themeColor="text1"/>
        </w:rPr>
        <w:t>ginių poreikio žiniaraštis.</w:t>
      </w:r>
    </w:p>
    <w:p w14:paraId="5E5F7211" w14:textId="7A8FB263" w:rsidR="005E065C" w:rsidRPr="0097195E" w:rsidRDefault="005E065C" w:rsidP="0097195E">
      <w:pPr>
        <w:pStyle w:val="Sraopastraipa"/>
        <w:numPr>
          <w:ilvl w:val="1"/>
          <w:numId w:val="5"/>
        </w:numPr>
        <w:ind w:right="-279"/>
        <w:jc w:val="both"/>
        <w:rPr>
          <w:rFonts w:ascii="Times New Roman" w:hAnsi="Times New Roman" w:cs="Times New Roman"/>
          <w:b/>
          <w:bCs/>
          <w:color w:val="000000" w:themeColor="text1"/>
        </w:rPr>
      </w:pPr>
      <w:r w:rsidRPr="0097195E">
        <w:rPr>
          <w:rFonts w:ascii="Times New Roman" w:hAnsi="Times New Roman" w:cs="Times New Roman"/>
          <w:color w:val="000000" w:themeColor="text1"/>
        </w:rPr>
        <w:t>Pati</w:t>
      </w:r>
      <w:r w:rsidR="00041E45" w:rsidRPr="0097195E">
        <w:rPr>
          <w:rFonts w:ascii="Times New Roman" w:hAnsi="Times New Roman" w:cs="Times New Roman"/>
          <w:color w:val="000000" w:themeColor="text1"/>
        </w:rPr>
        <w:t>ks</w:t>
      </w:r>
      <w:r w:rsidRPr="0097195E">
        <w:rPr>
          <w:rFonts w:ascii="Times New Roman" w:hAnsi="Times New Roman" w:cs="Times New Roman"/>
          <w:color w:val="000000" w:themeColor="text1"/>
        </w:rPr>
        <w:t xml:space="preserve">linta </w:t>
      </w:r>
      <w:r w:rsidR="00041E45" w:rsidRPr="0097195E">
        <w:rPr>
          <w:rFonts w:ascii="Times New Roman" w:hAnsi="Times New Roman" w:cs="Times New Roman"/>
          <w:color w:val="000000" w:themeColor="text1"/>
        </w:rPr>
        <w:t xml:space="preserve">TP Konstrukcijų </w:t>
      </w:r>
      <w:r w:rsidRPr="0097195E">
        <w:rPr>
          <w:rFonts w:ascii="Times New Roman" w:hAnsi="Times New Roman" w:cs="Times New Roman"/>
          <w:color w:val="000000" w:themeColor="text1"/>
        </w:rPr>
        <w:t>dalis.</w:t>
      </w:r>
    </w:p>
    <w:p w14:paraId="52F0E605" w14:textId="551C59D5" w:rsidR="0021642A" w:rsidRPr="0097195E" w:rsidRDefault="0021642A" w:rsidP="0097195E">
      <w:pPr>
        <w:pStyle w:val="Sraopastraipa"/>
        <w:numPr>
          <w:ilvl w:val="1"/>
          <w:numId w:val="5"/>
        </w:numPr>
        <w:ind w:right="-279"/>
        <w:jc w:val="both"/>
        <w:rPr>
          <w:rFonts w:ascii="Times New Roman" w:hAnsi="Times New Roman" w:cs="Times New Roman"/>
          <w:b/>
          <w:bCs/>
          <w:color w:val="000000" w:themeColor="text1"/>
        </w:rPr>
      </w:pPr>
      <w:r w:rsidRPr="0097195E">
        <w:rPr>
          <w:rFonts w:ascii="Times New Roman" w:hAnsi="Times New Roman" w:cs="Times New Roman"/>
          <w:color w:val="000000" w:themeColor="text1"/>
        </w:rPr>
        <w:t>Patikslinta TP Vandentiekio ir nuotekų šalinimo dalis.</w:t>
      </w:r>
    </w:p>
    <w:sectPr w:rsidR="0021642A" w:rsidRPr="0097195E" w:rsidSect="00041E45">
      <w:pgSz w:w="12240" w:h="15840"/>
      <w:pgMar w:top="450" w:right="877"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CEF"/>
    <w:multiLevelType w:val="hybridMultilevel"/>
    <w:tmpl w:val="FE104B36"/>
    <w:lvl w:ilvl="0" w:tplc="0AB41696">
      <w:start w:val="36"/>
      <w:numFmt w:val="decimal"/>
      <w:lvlText w:val="%1."/>
      <w:lvlJc w:val="left"/>
      <w:pPr>
        <w:ind w:left="720" w:hanging="36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D80A12"/>
    <w:multiLevelType w:val="hybridMultilevel"/>
    <w:tmpl w:val="053E62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EB85711"/>
    <w:multiLevelType w:val="multilevel"/>
    <w:tmpl w:val="DFBE1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722A00"/>
    <w:multiLevelType w:val="hybridMultilevel"/>
    <w:tmpl w:val="07F2237E"/>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F76369"/>
    <w:multiLevelType w:val="multilevel"/>
    <w:tmpl w:val="FED00F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B975DA"/>
    <w:multiLevelType w:val="hybridMultilevel"/>
    <w:tmpl w:val="46885450"/>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491718"/>
    <w:multiLevelType w:val="multilevel"/>
    <w:tmpl w:val="50483B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E96E3B"/>
    <w:multiLevelType w:val="multilevel"/>
    <w:tmpl w:val="3EAEE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42D6244"/>
    <w:multiLevelType w:val="hybridMultilevel"/>
    <w:tmpl w:val="287A31E2"/>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47B1EB2"/>
    <w:multiLevelType w:val="hybridMultilevel"/>
    <w:tmpl w:val="447A4A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9A622E6"/>
    <w:multiLevelType w:val="hybridMultilevel"/>
    <w:tmpl w:val="B694B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84760D"/>
    <w:multiLevelType w:val="hybridMultilevel"/>
    <w:tmpl w:val="B9BA98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D803CEC"/>
    <w:multiLevelType w:val="multilevel"/>
    <w:tmpl w:val="DFBE1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B3C1BAF"/>
    <w:multiLevelType w:val="multilevel"/>
    <w:tmpl w:val="4C744EE8"/>
    <w:lvl w:ilvl="0">
      <w:start w:val="1"/>
      <w:numFmt w:val="decimal"/>
      <w:lvlText w:val="%1."/>
      <w:lvlJc w:val="left"/>
      <w:pPr>
        <w:ind w:left="502"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14" w15:restartNumberingAfterBreak="0">
    <w:nsid w:val="6F834E72"/>
    <w:multiLevelType w:val="hybridMultilevel"/>
    <w:tmpl w:val="C94C02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5B57CAA"/>
    <w:multiLevelType w:val="hybridMultilevel"/>
    <w:tmpl w:val="F32A4D2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0557411">
    <w:abstractNumId w:val="8"/>
  </w:num>
  <w:num w:numId="2" w16cid:durableId="2318167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9654500">
    <w:abstractNumId w:val="1"/>
  </w:num>
  <w:num w:numId="4" w16cid:durableId="17211308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59450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0888080">
    <w:abstractNumId w:val="2"/>
  </w:num>
  <w:num w:numId="7" w16cid:durableId="1583444349">
    <w:abstractNumId w:val="4"/>
  </w:num>
  <w:num w:numId="8" w16cid:durableId="461995636">
    <w:abstractNumId w:val="6"/>
  </w:num>
  <w:num w:numId="9" w16cid:durableId="1599749589">
    <w:abstractNumId w:val="10"/>
  </w:num>
  <w:num w:numId="10" w16cid:durableId="550969454">
    <w:abstractNumId w:val="13"/>
  </w:num>
  <w:num w:numId="11" w16cid:durableId="618142929">
    <w:abstractNumId w:val="5"/>
  </w:num>
  <w:num w:numId="12" w16cid:durableId="745803262">
    <w:abstractNumId w:val="15"/>
  </w:num>
  <w:num w:numId="13" w16cid:durableId="327758970">
    <w:abstractNumId w:val="14"/>
  </w:num>
  <w:num w:numId="14" w16cid:durableId="1819417133">
    <w:abstractNumId w:val="3"/>
  </w:num>
  <w:num w:numId="15" w16cid:durableId="1942641765">
    <w:abstractNumId w:val="11"/>
  </w:num>
  <w:num w:numId="16" w16cid:durableId="705759329">
    <w:abstractNumId w:val="9"/>
  </w:num>
  <w:num w:numId="17" w16cid:durableId="352265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85E"/>
    <w:rsid w:val="00013D17"/>
    <w:rsid w:val="00030AE2"/>
    <w:rsid w:val="00041E45"/>
    <w:rsid w:val="000459E1"/>
    <w:rsid w:val="00065429"/>
    <w:rsid w:val="000A1155"/>
    <w:rsid w:val="00104951"/>
    <w:rsid w:val="00113CB3"/>
    <w:rsid w:val="00123F4E"/>
    <w:rsid w:val="00174B2B"/>
    <w:rsid w:val="001A3D8D"/>
    <w:rsid w:val="002033B4"/>
    <w:rsid w:val="00214959"/>
    <w:rsid w:val="0021642A"/>
    <w:rsid w:val="00253B60"/>
    <w:rsid w:val="00277CC3"/>
    <w:rsid w:val="002C3121"/>
    <w:rsid w:val="002C6EDC"/>
    <w:rsid w:val="002D1F71"/>
    <w:rsid w:val="003275BC"/>
    <w:rsid w:val="00376F2B"/>
    <w:rsid w:val="003776E7"/>
    <w:rsid w:val="003814D1"/>
    <w:rsid w:val="00383C51"/>
    <w:rsid w:val="00394DD5"/>
    <w:rsid w:val="003B3B46"/>
    <w:rsid w:val="003C54BE"/>
    <w:rsid w:val="00424884"/>
    <w:rsid w:val="00431FC5"/>
    <w:rsid w:val="00447C8B"/>
    <w:rsid w:val="00473C2A"/>
    <w:rsid w:val="004C5FD3"/>
    <w:rsid w:val="00546E72"/>
    <w:rsid w:val="00564DF6"/>
    <w:rsid w:val="005C3EC9"/>
    <w:rsid w:val="005C7F8B"/>
    <w:rsid w:val="005E065C"/>
    <w:rsid w:val="005E685E"/>
    <w:rsid w:val="005F55F9"/>
    <w:rsid w:val="00655A2A"/>
    <w:rsid w:val="00674A45"/>
    <w:rsid w:val="006978EF"/>
    <w:rsid w:val="006A3D56"/>
    <w:rsid w:val="006E33A8"/>
    <w:rsid w:val="006F1B49"/>
    <w:rsid w:val="00737697"/>
    <w:rsid w:val="007575D5"/>
    <w:rsid w:val="00775F2D"/>
    <w:rsid w:val="007D74F4"/>
    <w:rsid w:val="00804BE2"/>
    <w:rsid w:val="00814C5E"/>
    <w:rsid w:val="00817335"/>
    <w:rsid w:val="008243D7"/>
    <w:rsid w:val="008276E7"/>
    <w:rsid w:val="00860F6D"/>
    <w:rsid w:val="008907B6"/>
    <w:rsid w:val="008A1F9F"/>
    <w:rsid w:val="008C777A"/>
    <w:rsid w:val="008E4F3C"/>
    <w:rsid w:val="008E798F"/>
    <w:rsid w:val="00923E0A"/>
    <w:rsid w:val="00934BF9"/>
    <w:rsid w:val="00936236"/>
    <w:rsid w:val="009574A7"/>
    <w:rsid w:val="00963B2F"/>
    <w:rsid w:val="0097195E"/>
    <w:rsid w:val="009C7E6C"/>
    <w:rsid w:val="009D49F4"/>
    <w:rsid w:val="009F09CC"/>
    <w:rsid w:val="00A0529A"/>
    <w:rsid w:val="00A40363"/>
    <w:rsid w:val="00A954FA"/>
    <w:rsid w:val="00AA44CA"/>
    <w:rsid w:val="00AA524F"/>
    <w:rsid w:val="00AD387D"/>
    <w:rsid w:val="00AF3FDA"/>
    <w:rsid w:val="00B07FA8"/>
    <w:rsid w:val="00B743CD"/>
    <w:rsid w:val="00C24F4A"/>
    <w:rsid w:val="00C54692"/>
    <w:rsid w:val="00C80144"/>
    <w:rsid w:val="00CA59A1"/>
    <w:rsid w:val="00CB7AE8"/>
    <w:rsid w:val="00D068CB"/>
    <w:rsid w:val="00D2770A"/>
    <w:rsid w:val="00D34F0A"/>
    <w:rsid w:val="00D7078D"/>
    <w:rsid w:val="00D93E08"/>
    <w:rsid w:val="00DC0E9B"/>
    <w:rsid w:val="00DD3820"/>
    <w:rsid w:val="00E178BD"/>
    <w:rsid w:val="00E3725F"/>
    <w:rsid w:val="00E5135C"/>
    <w:rsid w:val="00F33532"/>
    <w:rsid w:val="00F54ACC"/>
    <w:rsid w:val="00FA2C28"/>
    <w:rsid w:val="00FB2DBB"/>
    <w:rsid w:val="00FE53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D80F0"/>
  <w15:chartTrackingRefBased/>
  <w15:docId w15:val="{A8E8E424-F967-4C16-B27B-6B418AD46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0529A"/>
  </w:style>
  <w:style w:type="paragraph" w:styleId="Antrat1">
    <w:name w:val="heading 1"/>
    <w:basedOn w:val="prastasis"/>
    <w:next w:val="prastasis"/>
    <w:link w:val="Antrat1Diagrama"/>
    <w:uiPriority w:val="9"/>
    <w:qFormat/>
    <w:rsid w:val="005E68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5E68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5E685E"/>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5E685E"/>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5E685E"/>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5E685E"/>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E685E"/>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E685E"/>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E685E"/>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E685E"/>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5E685E"/>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5E685E"/>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5E685E"/>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5E685E"/>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5E685E"/>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E685E"/>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E685E"/>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E685E"/>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E68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E685E"/>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E685E"/>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E685E"/>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E685E"/>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E685E"/>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5E685E"/>
    <w:pPr>
      <w:ind w:left="720"/>
      <w:contextualSpacing/>
    </w:pPr>
  </w:style>
  <w:style w:type="character" w:styleId="Rykuspabraukimas">
    <w:name w:val="Intense Emphasis"/>
    <w:basedOn w:val="Numatytasispastraiposriftas"/>
    <w:uiPriority w:val="21"/>
    <w:qFormat/>
    <w:rsid w:val="005E685E"/>
    <w:rPr>
      <w:i/>
      <w:iCs/>
      <w:color w:val="2F5496" w:themeColor="accent1" w:themeShade="BF"/>
    </w:rPr>
  </w:style>
  <w:style w:type="paragraph" w:styleId="Iskirtacitata">
    <w:name w:val="Intense Quote"/>
    <w:basedOn w:val="prastasis"/>
    <w:next w:val="prastasis"/>
    <w:link w:val="IskirtacitataDiagrama"/>
    <w:uiPriority w:val="30"/>
    <w:qFormat/>
    <w:rsid w:val="005E68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5E685E"/>
    <w:rPr>
      <w:i/>
      <w:iCs/>
      <w:color w:val="2F5496" w:themeColor="accent1" w:themeShade="BF"/>
    </w:rPr>
  </w:style>
  <w:style w:type="character" w:styleId="Rykinuoroda">
    <w:name w:val="Intense Reference"/>
    <w:basedOn w:val="Numatytasispastraiposriftas"/>
    <w:uiPriority w:val="32"/>
    <w:qFormat/>
    <w:rsid w:val="005E685E"/>
    <w:rPr>
      <w:b/>
      <w:bCs/>
      <w:smallCaps/>
      <w:color w:val="2F5496" w:themeColor="accent1" w:themeShade="BF"/>
      <w:spacing w:val="5"/>
    </w:rPr>
  </w:style>
  <w:style w:type="character" w:styleId="Hipersaitas">
    <w:name w:val="Hyperlink"/>
    <w:basedOn w:val="Numatytasispastraiposriftas"/>
    <w:uiPriority w:val="99"/>
    <w:unhideWhenUsed/>
    <w:rsid w:val="008276E7"/>
    <w:rPr>
      <w:color w:val="0563C1" w:themeColor="hyperlink"/>
      <w:u w:val="singl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locked/>
    <w:rsid w:val="008C7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50796">
      <w:bodyDiv w:val="1"/>
      <w:marLeft w:val="0"/>
      <w:marRight w:val="0"/>
      <w:marTop w:val="0"/>
      <w:marBottom w:val="0"/>
      <w:divBdr>
        <w:top w:val="none" w:sz="0" w:space="0" w:color="auto"/>
        <w:left w:val="none" w:sz="0" w:space="0" w:color="auto"/>
        <w:bottom w:val="none" w:sz="0" w:space="0" w:color="auto"/>
        <w:right w:val="none" w:sz="0" w:space="0" w:color="auto"/>
      </w:divBdr>
    </w:div>
    <w:div w:id="447047404">
      <w:bodyDiv w:val="1"/>
      <w:marLeft w:val="0"/>
      <w:marRight w:val="0"/>
      <w:marTop w:val="0"/>
      <w:marBottom w:val="0"/>
      <w:divBdr>
        <w:top w:val="none" w:sz="0" w:space="0" w:color="auto"/>
        <w:left w:val="none" w:sz="0" w:space="0" w:color="auto"/>
        <w:bottom w:val="none" w:sz="0" w:space="0" w:color="auto"/>
        <w:right w:val="none" w:sz="0" w:space="0" w:color="auto"/>
      </w:divBdr>
    </w:div>
    <w:div w:id="675889546">
      <w:bodyDiv w:val="1"/>
      <w:marLeft w:val="0"/>
      <w:marRight w:val="0"/>
      <w:marTop w:val="0"/>
      <w:marBottom w:val="0"/>
      <w:divBdr>
        <w:top w:val="none" w:sz="0" w:space="0" w:color="auto"/>
        <w:left w:val="none" w:sz="0" w:space="0" w:color="auto"/>
        <w:bottom w:val="none" w:sz="0" w:space="0" w:color="auto"/>
        <w:right w:val="none" w:sz="0" w:space="0" w:color="auto"/>
      </w:divBdr>
    </w:div>
    <w:div w:id="1056708263">
      <w:bodyDiv w:val="1"/>
      <w:marLeft w:val="0"/>
      <w:marRight w:val="0"/>
      <w:marTop w:val="0"/>
      <w:marBottom w:val="0"/>
      <w:divBdr>
        <w:top w:val="none" w:sz="0" w:space="0" w:color="auto"/>
        <w:left w:val="none" w:sz="0" w:space="0" w:color="auto"/>
        <w:bottom w:val="none" w:sz="0" w:space="0" w:color="auto"/>
        <w:right w:val="none" w:sz="0" w:space="0" w:color="auto"/>
      </w:divBdr>
    </w:div>
    <w:div w:id="1138105346">
      <w:bodyDiv w:val="1"/>
      <w:marLeft w:val="0"/>
      <w:marRight w:val="0"/>
      <w:marTop w:val="0"/>
      <w:marBottom w:val="0"/>
      <w:divBdr>
        <w:top w:val="none" w:sz="0" w:space="0" w:color="auto"/>
        <w:left w:val="none" w:sz="0" w:space="0" w:color="auto"/>
        <w:bottom w:val="none" w:sz="0" w:space="0" w:color="auto"/>
        <w:right w:val="none" w:sz="0" w:space="0" w:color="auto"/>
      </w:divBdr>
    </w:div>
    <w:div w:id="1492676479">
      <w:bodyDiv w:val="1"/>
      <w:marLeft w:val="0"/>
      <w:marRight w:val="0"/>
      <w:marTop w:val="0"/>
      <w:marBottom w:val="0"/>
      <w:divBdr>
        <w:top w:val="none" w:sz="0" w:space="0" w:color="auto"/>
        <w:left w:val="none" w:sz="0" w:space="0" w:color="auto"/>
        <w:bottom w:val="none" w:sz="0" w:space="0" w:color="auto"/>
        <w:right w:val="none" w:sz="0" w:space="0" w:color="auto"/>
      </w:divBdr>
    </w:div>
    <w:div w:id="1800802559">
      <w:bodyDiv w:val="1"/>
      <w:marLeft w:val="0"/>
      <w:marRight w:val="0"/>
      <w:marTop w:val="0"/>
      <w:marBottom w:val="0"/>
      <w:divBdr>
        <w:top w:val="none" w:sz="0" w:space="0" w:color="auto"/>
        <w:left w:val="none" w:sz="0" w:space="0" w:color="auto"/>
        <w:bottom w:val="none" w:sz="0" w:space="0" w:color="auto"/>
        <w:right w:val="none" w:sz="0" w:space="0" w:color="auto"/>
      </w:divBdr>
    </w:div>
    <w:div w:id="189453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C18120A18D529241B9016AA5B27BDD8E" ma:contentTypeVersion="18" ma:contentTypeDescription="Kurkite naują dokumentą." ma:contentTypeScope="" ma:versionID="ef63eaeac3a0ad33adf60ef3e477adf3">
  <xsd:schema xmlns:xsd="http://www.w3.org/2001/XMLSchema" xmlns:xs="http://www.w3.org/2001/XMLSchema" xmlns:p="http://schemas.microsoft.com/office/2006/metadata/properties" xmlns:ns2="7d474656-1474-4506-bde1-ffaf5ca4ca91" xmlns:ns3="5c01b79f-3b22-449a-9c63-c5d96682d7f8" targetNamespace="http://schemas.microsoft.com/office/2006/metadata/properties" ma:root="true" ma:fieldsID="494ffa3a8530a9b223035b47404023c4" ns2:_="" ns3:_="">
    <xsd:import namespace="7d474656-1474-4506-bde1-ffaf5ca4ca91"/>
    <xsd:import namespace="5c01b79f-3b22-449a-9c63-c5d96682d7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74656-1474-4506-bde1-ffaf5ca4c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c7f5d3dd-ed99-45b9-a2b6-462defb8f3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01b79f-3b22-449a-9c63-c5d96682d7f8"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b68d25a5-7c0b-495a-8f1b-c691c4374c2d}" ma:internalName="TaxCatchAll" ma:showField="CatchAllData" ma:web="5c01b79f-3b22-449a-9c63-c5d96682d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01b79f-3b22-449a-9c63-c5d96682d7f8" xsi:nil="true"/>
    <lcf76f155ced4ddcb4097134ff3c332f xmlns="7d474656-1474-4506-bde1-ffaf5ca4ca9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ADA62C-5F3B-46FF-9625-007BFD6703A0}">
  <ds:schemaRefs>
    <ds:schemaRef ds:uri="http://schemas.openxmlformats.org/officeDocument/2006/bibliography"/>
  </ds:schemaRefs>
</ds:datastoreItem>
</file>

<file path=customXml/itemProps2.xml><?xml version="1.0" encoding="utf-8"?>
<ds:datastoreItem xmlns:ds="http://schemas.openxmlformats.org/officeDocument/2006/customXml" ds:itemID="{C56A1EEB-906C-4756-8B59-EC3E9E136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74656-1474-4506-bde1-ffaf5ca4ca91"/>
    <ds:schemaRef ds:uri="5c01b79f-3b22-449a-9c63-c5d96682d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F3887-8A02-4A26-AE6A-93AA3E7F791C}">
  <ds:schemaRefs>
    <ds:schemaRef ds:uri="http://schemas.microsoft.com/office/2006/metadata/properties"/>
    <ds:schemaRef ds:uri="http://schemas.microsoft.com/office/infopath/2007/PartnerControls"/>
    <ds:schemaRef ds:uri="5c01b79f-3b22-449a-9c63-c5d96682d7f8"/>
    <ds:schemaRef ds:uri="7d474656-1474-4506-bde1-ffaf5ca4ca91"/>
  </ds:schemaRefs>
</ds:datastoreItem>
</file>

<file path=customXml/itemProps4.xml><?xml version="1.0" encoding="utf-8"?>
<ds:datastoreItem xmlns:ds="http://schemas.openxmlformats.org/officeDocument/2006/customXml" ds:itemID="{C087E60C-FF44-4C5C-A318-79058BED5C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8447</Words>
  <Characters>4815</Characters>
  <Application>Microsoft Office Word</Application>
  <DocSecurity>0</DocSecurity>
  <Lines>40</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Ščerbakovas</dc:creator>
  <cp:keywords/>
  <dc:description/>
  <cp:lastModifiedBy>Violeta Ambrazevičienė</cp:lastModifiedBy>
  <cp:revision>5</cp:revision>
  <dcterms:created xsi:type="dcterms:W3CDTF">2025-04-08T10:24:00Z</dcterms:created>
  <dcterms:modified xsi:type="dcterms:W3CDTF">2025-04-08T12:19:00Z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0x010100C18120A18D529241B9016AA5B27BDD8E</vt:lpwstr>
  </property>
  <property fmtid="{D5CDD505-2E9C-101B-9397-08002B2CF9AE}" pid="3" name="MediaServiceImageTags">
    <vt:lpwstr/>
  </property>
</Properties>
</file>