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99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663"/>
        <w:gridCol w:w="708"/>
        <w:gridCol w:w="1276"/>
        <w:gridCol w:w="1276"/>
        <w:gridCol w:w="2694"/>
      </w:tblGrid>
      <w:tr w:rsidR="00B64640" w:rsidRPr="00D4361A" w14:paraId="3909FA5B" w14:textId="061C61C4" w:rsidTr="008065EC">
        <w:tc>
          <w:tcPr>
            <w:tcW w:w="534" w:type="dxa"/>
          </w:tcPr>
          <w:p w14:paraId="665CA9FA" w14:textId="77777777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Eil.</w:t>
            </w:r>
          </w:p>
          <w:p w14:paraId="0BF1C76C" w14:textId="2F04D4C1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</w:tc>
        <w:tc>
          <w:tcPr>
            <w:tcW w:w="1842" w:type="dxa"/>
          </w:tcPr>
          <w:p w14:paraId="557C276A" w14:textId="6762B139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Gaminio pavadinimas</w:t>
            </w:r>
          </w:p>
        </w:tc>
        <w:tc>
          <w:tcPr>
            <w:tcW w:w="6663" w:type="dxa"/>
          </w:tcPr>
          <w:p w14:paraId="1700FBA8" w14:textId="5035D1FD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Reikalavimai</w:t>
            </w:r>
          </w:p>
        </w:tc>
        <w:tc>
          <w:tcPr>
            <w:tcW w:w="708" w:type="dxa"/>
          </w:tcPr>
          <w:p w14:paraId="1BC30FF6" w14:textId="77777777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Mato vnt.</w:t>
            </w:r>
          </w:p>
        </w:tc>
        <w:tc>
          <w:tcPr>
            <w:tcW w:w="1276" w:type="dxa"/>
          </w:tcPr>
          <w:p w14:paraId="5D3B96D8" w14:textId="39D47F18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Preliminarus kiekis</w:t>
            </w:r>
          </w:p>
        </w:tc>
        <w:tc>
          <w:tcPr>
            <w:tcW w:w="1276" w:type="dxa"/>
          </w:tcPr>
          <w:p w14:paraId="3872E365" w14:textId="77777777" w:rsidR="00B64640" w:rsidRPr="00A15428" w:rsidRDefault="00B64640" w:rsidP="00186F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5428">
              <w:rPr>
                <w:rFonts w:ascii="Times New Roman" w:hAnsi="Times New Roman" w:cs="Times New Roman"/>
                <w:bCs/>
                <w:sz w:val="18"/>
                <w:szCs w:val="18"/>
              </w:rPr>
              <w:t>Siūlomos prekės pavadinimas, kilmės šalis, gamintojas</w:t>
            </w:r>
          </w:p>
          <w:p w14:paraId="4D6253F9" w14:textId="2A8A6A9E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bCs/>
                <w:i/>
                <w:iCs/>
                <w:color w:val="FF0000"/>
                <w:sz w:val="18"/>
                <w:szCs w:val="18"/>
              </w:rPr>
              <w:t>(užpildo tiekėjas)</w:t>
            </w:r>
          </w:p>
        </w:tc>
        <w:tc>
          <w:tcPr>
            <w:tcW w:w="2694" w:type="dxa"/>
          </w:tcPr>
          <w:p w14:paraId="09DF3DD9" w14:textId="31C1BCAE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Siūlomos prekės charakteristikos ir nuoroda į pateiktus siūlomos prekės techninių charakteristikų aprašymus (originalius prekių katalogus, ar jų dalis, ar kitus lygiaverčius dokumentus, kuriose aprašomos siūlomos prekės), nurodant aprašymo ir/ar katalogo pavadinimą, numerį, puslapį, kuriame aprašomas prekės atitikimas keliamiems reikalavimams </w:t>
            </w:r>
            <w:r w:rsidRPr="00D4361A">
              <w:rPr>
                <w:rFonts w:ascii="Times New Roman" w:hAnsi="Times New Roman" w:cs="Times New Roman"/>
                <w:bCs/>
                <w:i/>
                <w:iCs/>
                <w:color w:val="FF0000"/>
                <w:sz w:val="18"/>
                <w:szCs w:val="18"/>
              </w:rPr>
              <w:t>(užpildo tiekėjas)</w:t>
            </w:r>
          </w:p>
        </w:tc>
      </w:tr>
      <w:tr w:rsidR="002727A5" w:rsidRPr="00D4361A" w14:paraId="5C210E48" w14:textId="545476A9" w:rsidTr="000968F2">
        <w:tc>
          <w:tcPr>
            <w:tcW w:w="14993" w:type="dxa"/>
            <w:gridSpan w:val="7"/>
          </w:tcPr>
          <w:p w14:paraId="47592083" w14:textId="30C9F959" w:rsidR="002727A5" w:rsidRPr="00D4361A" w:rsidRDefault="002727A5" w:rsidP="00186FD3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D4361A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Pirkimo objekto </w:t>
            </w:r>
            <w:r w:rsidR="00625382" w:rsidRPr="00D4361A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koda</w:t>
            </w:r>
            <w:r w:rsidR="007134C6" w:rsidRPr="00D4361A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s</w:t>
            </w:r>
            <w:r w:rsidRPr="00D4361A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 pagal Bendrąjį viešųjų pirkimų žodyną: </w:t>
            </w:r>
            <w:r w:rsidRPr="00D4361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33695000-8 „Visi kiti negydomieji produktai“</w:t>
            </w:r>
          </w:p>
        </w:tc>
      </w:tr>
      <w:tr w:rsidR="00267838" w:rsidRPr="00D4361A" w14:paraId="0F1659CC" w14:textId="414129BE" w:rsidTr="005C4BA3">
        <w:trPr>
          <w:trHeight w:val="435"/>
        </w:trPr>
        <w:tc>
          <w:tcPr>
            <w:tcW w:w="14993" w:type="dxa"/>
            <w:gridSpan w:val="7"/>
            <w:vAlign w:val="center"/>
          </w:tcPr>
          <w:p w14:paraId="7BEB23EE" w14:textId="67D1076B" w:rsidR="00267838" w:rsidRPr="00D4361A" w:rsidRDefault="00267838" w:rsidP="00186F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DALIS. PRIEMONĖS SKIRTOS STERILIZACIJOS PROCESO EFEKTYVUMO KONTROLĖS ĮVERTINIMUI</w:t>
            </w:r>
          </w:p>
        </w:tc>
      </w:tr>
      <w:tr w:rsidR="00B64640" w:rsidRPr="00D4361A" w14:paraId="4061EA7F" w14:textId="06CE4D5D" w:rsidTr="00636978">
        <w:trPr>
          <w:trHeight w:val="2797"/>
        </w:trPr>
        <w:tc>
          <w:tcPr>
            <w:tcW w:w="534" w:type="dxa"/>
          </w:tcPr>
          <w:p w14:paraId="677FACDE" w14:textId="77777777" w:rsidR="00B64640" w:rsidRPr="00D4361A" w:rsidRDefault="00B64640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42" w:type="dxa"/>
          </w:tcPr>
          <w:p w14:paraId="28179E9C" w14:textId="32AC3AAF" w:rsidR="00B64640" w:rsidRPr="00D4361A" w:rsidRDefault="00B64640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Bowie</w:t>
            </w:r>
            <w:proofErr w:type="spellEnd"/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 &amp; </w:t>
            </w:r>
            <w:proofErr w:type="spellStart"/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Dick</w:t>
            </w:r>
            <w:proofErr w:type="spellEnd"/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 cheminis indikatorius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1F156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6663" w:type="dxa"/>
          </w:tcPr>
          <w:p w14:paraId="2D2C97F8" w14:textId="4C965788" w:rsidR="00B64640" w:rsidRPr="00D4361A" w:rsidRDefault="00B64640" w:rsidP="00186FD3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1.1.</w:t>
            </w: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Antrojo tipo cheminis specialiųjų tyrimų indikatorius, skirtas oro pašalinimui iš sterilizatoriaus kameros ir garų prasiskverbimo kontrolei;</w:t>
            </w:r>
          </w:p>
          <w:p w14:paraId="22CEE202" w14:textId="702CB65D" w:rsidR="00B64640" w:rsidRPr="00D4361A" w:rsidRDefault="00B64640" w:rsidP="00186FD3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1.1.</w:t>
            </w: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 Turi atitikti LST EN 285, LST ISO 11140-1,  LST ISO 11140-4 reikalavimus indikatoriai);</w:t>
            </w:r>
          </w:p>
          <w:p w14:paraId="75C12331" w14:textId="3D298AEB" w:rsidR="00B64640" w:rsidRPr="00D4361A" w:rsidRDefault="00B64640" w:rsidP="00186FD3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1.1.</w:t>
            </w: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3. </w:t>
            </w:r>
            <w:r w:rsidRPr="00BE629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Indikatorius ir </w:t>
            </w:r>
            <w:r w:rsidR="00BE629F" w:rsidRPr="00BE629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įtaisas</w:t>
            </w:r>
            <w:r w:rsidRPr="00BE629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turi sudaryti vieningą sistemą. Proceso išbandymo įtaisas komplektuojamas su indikatoriais;</w:t>
            </w:r>
          </w:p>
          <w:p w14:paraId="0D6FFF0C" w14:textId="3ED141A0" w:rsidR="00B64640" w:rsidRPr="00D4361A" w:rsidRDefault="00B64640" w:rsidP="00186FD3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1.1.</w:t>
            </w: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 Indikatorius turi būti padengtas polimeriniu sluoksniu (apsaugotas nuo drėgmės, išblukimo). Dažų spalva turi neblankti po sterilizacijos ne mažiau kaip 3 (tris) metus;</w:t>
            </w:r>
          </w:p>
          <w:p w14:paraId="1C9826BC" w14:textId="068BC1D6" w:rsidR="00B64640" w:rsidRPr="00D4361A" w:rsidRDefault="00B64640" w:rsidP="00186FD3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1.1.</w:t>
            </w: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5. Indikatoriaus pavidalas: lipni etiketė </w:t>
            </w:r>
            <w:r w:rsidR="00BE629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(nereikia naudoti</w:t>
            </w: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papildomų klijų</w:t>
            </w:r>
            <w:r w:rsidR="00BE629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)</w:t>
            </w: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</w:p>
          <w:p w14:paraId="1412B6B1" w14:textId="348EAF29" w:rsidR="00B64640" w:rsidRPr="00D4361A" w:rsidRDefault="00B64640" w:rsidP="00186FD3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1.1.</w:t>
            </w: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6. Indikatorius sudarytas iš popierinio pagrindo ir ne mažiau kaip 4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(keturių) </w:t>
            </w: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segmentų 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/ brūkšninio</w:t>
            </w: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indikatorinio agento;</w:t>
            </w:r>
          </w:p>
          <w:p w14:paraId="0924C6BC" w14:textId="77777777" w:rsidR="00B64640" w:rsidRDefault="00B64640" w:rsidP="00186FD3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1.1.</w:t>
            </w: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7. Ant pakuotės ir indikatorių turi būti nurodyta indikatorių klasė</w:t>
            </w:r>
            <w:r w:rsidR="00CE0E6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  <w:p w14:paraId="5CF89898" w14:textId="5A4AF2A7" w:rsidR="001F1566" w:rsidRPr="00D4361A" w:rsidRDefault="001F1566" w:rsidP="00186FD3">
            <w:pPr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723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C723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C723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Laminuotas spalvos pasikeitimo etalonas su spalvos pasikeitimo reikšmių paaiškinimais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lietuvių kalba.*</w:t>
            </w:r>
          </w:p>
        </w:tc>
        <w:tc>
          <w:tcPr>
            <w:tcW w:w="708" w:type="dxa"/>
          </w:tcPr>
          <w:p w14:paraId="4802F442" w14:textId="2979B478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77EDEAA1" w14:textId="35260354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1 500</w:t>
            </w:r>
          </w:p>
        </w:tc>
        <w:tc>
          <w:tcPr>
            <w:tcW w:w="1276" w:type="dxa"/>
          </w:tcPr>
          <w:p w14:paraId="46812B02" w14:textId="77777777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37A8B7A" w14:textId="77777777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2455" w:rsidRPr="00D4361A" w14:paraId="0E686C8C" w14:textId="77777777" w:rsidTr="0074712F">
        <w:tc>
          <w:tcPr>
            <w:tcW w:w="14993" w:type="dxa"/>
            <w:gridSpan w:val="7"/>
          </w:tcPr>
          <w:p w14:paraId="24488D7B" w14:textId="39657FA4" w:rsidR="007A2455" w:rsidRPr="005A2CC3" w:rsidRDefault="001F1566" w:rsidP="00186FD3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*</w:t>
            </w:r>
            <w:r w:rsidR="000121E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Pirkimo laimėtojas k</w:t>
            </w:r>
            <w:r w:rsidRPr="00C723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artu su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prekėmis</w:t>
            </w:r>
            <w:r w:rsidRPr="00C7230C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turės </w:t>
            </w:r>
            <w:r w:rsidRPr="00C7230C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pateikti laminuotą spalvos pasikeitimo etaloną su spalvos pasikeitimo reikšmių paaiškinimais lietuvių kalba</w:t>
            </w:r>
            <w:r w:rsidRPr="00C7230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</w:tr>
      <w:tr w:rsidR="004E5BD0" w:rsidRPr="00D4361A" w14:paraId="2DAA5F99" w14:textId="77777777" w:rsidTr="0074712F">
        <w:tc>
          <w:tcPr>
            <w:tcW w:w="14993" w:type="dxa"/>
            <w:gridSpan w:val="7"/>
          </w:tcPr>
          <w:p w14:paraId="2572516C" w14:textId="48B25C40" w:rsidR="004E5BD0" w:rsidRPr="005A2CC3" w:rsidRDefault="001F1566" w:rsidP="00186FD3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en-US"/>
              </w:rPr>
              <w:t>*</w:t>
            </w:r>
            <w:r w:rsidR="004E5BD0" w:rsidRPr="005A2CC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en-US"/>
              </w:rPr>
              <w:t>*</w:t>
            </w:r>
            <w:r w:rsidR="000121E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4E5BD0" w:rsidRPr="005A2CC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Esant poreikiui, prekių pavyzdžiai (1 pakuotė), per 3 (tris) darbo dienas nuo perkančiosios organizacijos kreipimosi, turi būti pristatomi originaliose pakuotėse, ant kurių turi būti nurodytas originalus prekės pavadinimas, gamintojas, aprašymas.</w:t>
            </w:r>
          </w:p>
        </w:tc>
      </w:tr>
      <w:tr w:rsidR="00B64640" w:rsidRPr="00D4361A" w14:paraId="32284542" w14:textId="7F45A4FA" w:rsidTr="008065EC">
        <w:tc>
          <w:tcPr>
            <w:tcW w:w="534" w:type="dxa"/>
          </w:tcPr>
          <w:p w14:paraId="076DEFE5" w14:textId="77777777" w:rsidR="00B64640" w:rsidRPr="00D4361A" w:rsidRDefault="00B64640" w:rsidP="00186FD3">
            <w:pPr>
              <w:outlineLvl w:val="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1.2 </w:t>
            </w:r>
          </w:p>
        </w:tc>
        <w:tc>
          <w:tcPr>
            <w:tcW w:w="1842" w:type="dxa"/>
          </w:tcPr>
          <w:p w14:paraId="1F98CAEF" w14:textId="765118CE" w:rsidR="00B64640" w:rsidRPr="00D4361A" w:rsidRDefault="00B64640" w:rsidP="00186FD3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Krovinio partijos kontrolės indikatorius sočiųjų vandens garų sterilizacijai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264365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4404E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6663" w:type="dxa"/>
          </w:tcPr>
          <w:p w14:paraId="43ADE2C7" w14:textId="1FB2AA74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1. Indikatorius skirtas sterilizuojamų įstaigos krovinių kontrolei frakcionuoto vakuumo sterilizatoriuose (atitinkančiuose EN 285); </w:t>
            </w:r>
          </w:p>
          <w:p w14:paraId="5AF575A5" w14:textId="5CF48647" w:rsidR="00B64640" w:rsidRPr="00473EF0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2. Indikatorius turi būti tinkamas visoms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perkančiojoje organizacijoje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 naudojamoms </w:t>
            </w:r>
            <w:r w:rsidRPr="00473EF0">
              <w:rPr>
                <w:rFonts w:ascii="Times New Roman" w:hAnsi="Times New Roman" w:cs="Times New Roman"/>
                <w:sz w:val="18"/>
                <w:szCs w:val="18"/>
              </w:rPr>
              <w:t>sterilizacijos programoms:</w:t>
            </w:r>
          </w:p>
          <w:p w14:paraId="638CAF78" w14:textId="72ABCEFE" w:rsidR="00B64640" w:rsidRPr="00473EF0" w:rsidRDefault="00B64640" w:rsidP="00186FD3">
            <w:pPr>
              <w:pStyle w:val="Sraopastraipa"/>
              <w:ind w:left="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3EF0">
              <w:rPr>
                <w:rFonts w:ascii="Times New Roman" w:hAnsi="Times New Roman" w:cs="Times New Roman"/>
                <w:sz w:val="18"/>
                <w:szCs w:val="18"/>
              </w:rPr>
              <w:t>• 121 °C – 16 min.;</w:t>
            </w:r>
          </w:p>
          <w:p w14:paraId="00E1CFBA" w14:textId="4430EE45" w:rsidR="00B64640" w:rsidRPr="00473EF0" w:rsidRDefault="00B64640" w:rsidP="00186FD3">
            <w:pPr>
              <w:pStyle w:val="Sraopastraipa"/>
              <w:ind w:left="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3EF0">
              <w:rPr>
                <w:rFonts w:ascii="Times New Roman" w:hAnsi="Times New Roman" w:cs="Times New Roman"/>
                <w:sz w:val="18"/>
                <w:szCs w:val="18"/>
              </w:rPr>
              <w:t>• 134 °C – 4 min.;</w:t>
            </w:r>
          </w:p>
          <w:p w14:paraId="71EAC778" w14:textId="2D821A6D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3EF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1.2.</w:t>
            </w:r>
            <w:r w:rsidRPr="00473EF0">
              <w:rPr>
                <w:rFonts w:ascii="Times New Roman" w:hAnsi="Times New Roman" w:cs="Times New Roman"/>
                <w:sz w:val="18"/>
                <w:szCs w:val="18"/>
              </w:rPr>
              <w:t>3. Skirta mikroinvazinių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 instrumentų krovinių, tekstilės krovinių, tuščiavidurių gaminių krovinių sterilizacijos kokybės kontrolei;</w:t>
            </w:r>
          </w:p>
          <w:p w14:paraId="56F32993" w14:textId="7E5CFCFA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4.  Indikatorius turi reaguoti į visus kritinius sterilizacijos proceso parametrus ir atitikti </w:t>
            </w:r>
            <w:r w:rsidRPr="002036BB">
              <w:rPr>
                <w:rFonts w:ascii="Times New Roman" w:hAnsi="Times New Roman" w:cs="Times New Roman"/>
                <w:sz w:val="18"/>
                <w:szCs w:val="18"/>
              </w:rPr>
              <w:t>LST EN ISO 11140-1 reikalavimus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5B9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(</w:t>
            </w:r>
            <w:r w:rsidR="00DC5B9E" w:rsidRPr="001903B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kartu su pasiūlymu</w:t>
            </w:r>
            <w:r w:rsidR="00DC5B9E" w:rsidRPr="00DC5B9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DC5B9E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pateikti atitikties dokumentus)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98ECFD5" w14:textId="74CE3C9A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5. Indikatorius ir įtaisas turi sudaryti vieningą indikatorinę sistemą;</w:t>
            </w:r>
          </w:p>
          <w:p w14:paraId="06C7F9A5" w14:textId="4E5454CA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2036BB">
              <w:rPr>
                <w:rFonts w:ascii="Times New Roman" w:hAnsi="Times New Roman" w:cs="Times New Roman"/>
                <w:sz w:val="18"/>
                <w:szCs w:val="18"/>
              </w:rPr>
              <w:t>Indikatoriai turi būti aiškiai identifikuojami – ant indikatoriaus turi būti gamintojo ženklinimas (gaminio pavadinimas,  nuoroda į sterilizacijos būdą, gamintojo pavadinimas, atitiktis EN ISO 11140-1, spalvos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 pasikeitimas, gamybinės partijos numeris; </w:t>
            </w:r>
          </w:p>
          <w:p w14:paraId="40C0EB8F" w14:textId="271973B9" w:rsidR="00B64640" w:rsidRPr="002677F2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1.2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="0008794E" w:rsidRPr="002677F2">
              <w:rPr>
                <w:rFonts w:ascii="Times New Roman" w:hAnsi="Times New Roman" w:cs="Times New Roman"/>
                <w:sz w:val="18"/>
                <w:szCs w:val="18"/>
              </w:rPr>
              <w:t>Susidėvėję proceso išbandymo įtaisai turi būti keičiami naujais pagal gamintojo rekomendacijas. Privaloma nurodyti, kiek krovinių galima testuoti su vienu įtaisu</w:t>
            </w:r>
            <w:r w:rsidR="005F65B4" w:rsidRPr="002677F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419A4C4" w14:textId="67659484" w:rsidR="00B64640" w:rsidRPr="002677F2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77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1.2.</w:t>
            </w:r>
            <w:r w:rsidRPr="002677F2">
              <w:rPr>
                <w:rFonts w:ascii="Times New Roman" w:hAnsi="Times New Roman" w:cs="Times New Roman"/>
                <w:sz w:val="18"/>
                <w:szCs w:val="18"/>
              </w:rPr>
              <w:t xml:space="preserve">8. Indikatorius turi būti padengtas apsauginiu sluoksniu, po sterilizacijos pasikeitusi indikatoriaus spalva turi išlikti stabili ne trumpiau kaip 3 (tris) metus laikant sterilizacinės registruose įprastinėmis sąlygomis; </w:t>
            </w:r>
          </w:p>
          <w:p w14:paraId="1996F2B9" w14:textId="068B1390" w:rsidR="00B64640" w:rsidRDefault="00B64640" w:rsidP="00186FD3">
            <w:pPr>
              <w:jc w:val="both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2677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1.2.</w:t>
            </w:r>
            <w:r w:rsidRPr="002677F2">
              <w:rPr>
                <w:rFonts w:ascii="Times New Roman" w:hAnsi="Times New Roman" w:cs="Times New Roman"/>
                <w:sz w:val="18"/>
                <w:szCs w:val="18"/>
              </w:rPr>
              <w:t>9. Indikatoriaus pavidalas: lipni</w:t>
            </w:r>
            <w:r w:rsidR="001903BD" w:rsidRPr="002677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03BD" w:rsidRPr="002677F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(nereikia naudoti papildomų klijų)</w:t>
            </w:r>
            <w:r w:rsidRPr="002677F2">
              <w:rPr>
                <w:rFonts w:ascii="Times New Roman" w:hAnsi="Times New Roman" w:cs="Times New Roman"/>
                <w:sz w:val="18"/>
                <w:szCs w:val="18"/>
              </w:rPr>
              <w:t xml:space="preserve"> ne mažiau 4 (keturių) indikatorinių dažų segmentų / brūkšnių etiketė, ant segmentų / brūkšnių 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turi būti kontrolinė juostelė skirta indikatoriaus spalvos pokyčiui įvertinti</w:t>
            </w:r>
            <w:r w:rsidR="00C7230C" w:rsidRPr="001903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14:paraId="4C6CD812" w14:textId="5540CD10" w:rsidR="00C7230C" w:rsidRPr="00732D88" w:rsidRDefault="00C7230C" w:rsidP="00186FD3">
            <w:pPr>
              <w:jc w:val="both"/>
              <w:rPr>
                <w:rFonts w:ascii="1" w:hAnsi="1" w:cs="Times New Roman"/>
                <w:sz w:val="18"/>
                <w:szCs w:val="18"/>
                <w:vertAlign w:val="superscript"/>
              </w:rPr>
            </w:pPr>
            <w:r w:rsidRPr="00C723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1.2.10. Laminuotas spalvos pasikeitimo etalonas su spalvos pasikeitimo reikšmių paaiškinimais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lietuvių kalba</w:t>
            </w:r>
            <w:r w:rsidR="002643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.**</w:t>
            </w:r>
            <w:r w:rsidR="004404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708" w:type="dxa"/>
          </w:tcPr>
          <w:p w14:paraId="06AA08BA" w14:textId="741D50EC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vnt.</w:t>
            </w:r>
          </w:p>
        </w:tc>
        <w:tc>
          <w:tcPr>
            <w:tcW w:w="1276" w:type="dxa"/>
          </w:tcPr>
          <w:p w14:paraId="5C12FEBD" w14:textId="24DB157A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11 000</w:t>
            </w:r>
          </w:p>
        </w:tc>
        <w:tc>
          <w:tcPr>
            <w:tcW w:w="1276" w:type="dxa"/>
          </w:tcPr>
          <w:p w14:paraId="301E98B1" w14:textId="77777777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DD70CF9" w14:textId="77777777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38A" w:rsidRPr="00D4361A" w14:paraId="573CFF72" w14:textId="77777777" w:rsidTr="00D40D90">
        <w:tc>
          <w:tcPr>
            <w:tcW w:w="14993" w:type="dxa"/>
            <w:gridSpan w:val="7"/>
          </w:tcPr>
          <w:p w14:paraId="256CBA8A" w14:textId="3207BA27" w:rsidR="00EC138A" w:rsidRPr="00732D88" w:rsidRDefault="00264365" w:rsidP="00186FD3">
            <w:pPr>
              <w:rPr>
                <w:rFonts w:ascii="1" w:hAnsi="1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**</w:t>
            </w:r>
            <w:r w:rsidR="004404E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*</w:t>
            </w:r>
            <w:r w:rsidR="000121E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C723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Pirkimo laimėtojas k</w:t>
            </w:r>
            <w:r w:rsidR="00C7230C" w:rsidRPr="00C723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artu su </w:t>
            </w:r>
            <w:r w:rsidR="00C723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prekėmis</w:t>
            </w:r>
            <w:r w:rsidR="00C7230C" w:rsidRPr="00C7230C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C7230C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turės </w:t>
            </w:r>
            <w:r w:rsidR="00C7230C" w:rsidRPr="00C7230C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pateikti laminuotą spalvos pasikeitimo etaloną su spalvos pasikeitimo reikšmių paaiškinimais lietuvių kalba</w:t>
            </w:r>
            <w:r w:rsidR="00C7230C" w:rsidRPr="00C7230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</w:tr>
      <w:tr w:rsidR="007C5FA1" w:rsidRPr="00D4361A" w14:paraId="13C825F8" w14:textId="77777777" w:rsidTr="00D40D90">
        <w:tc>
          <w:tcPr>
            <w:tcW w:w="14993" w:type="dxa"/>
            <w:gridSpan w:val="7"/>
          </w:tcPr>
          <w:p w14:paraId="6D7DF25F" w14:textId="6D7D2DC0" w:rsidR="007C5FA1" w:rsidRDefault="007C5FA1" w:rsidP="00330A0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  <w:r w:rsidR="002643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  <w:r w:rsidR="004404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  <w:r w:rsidRPr="005A2CC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Esant poreikiui, prekių pavyzdžiai (1 pakuotė), per 3 (tris) darbo dienas nuo perkančiosios organizacijos kreipimosi, turi būti pristatomi originaliose pakuotėse, ant kurių turi būti nurodytas originalus prekės pavadinimas, gamintojas, aprašymas.</w:t>
            </w:r>
          </w:p>
        </w:tc>
      </w:tr>
      <w:tr w:rsidR="00B64640" w:rsidRPr="00D4361A" w14:paraId="1E05EDD9" w14:textId="2E197391" w:rsidTr="008065EC">
        <w:tc>
          <w:tcPr>
            <w:tcW w:w="534" w:type="dxa"/>
          </w:tcPr>
          <w:p w14:paraId="4DF5B44A" w14:textId="77777777" w:rsidR="00B64640" w:rsidRPr="00D4361A" w:rsidRDefault="00B64640" w:rsidP="00186FD3">
            <w:pPr>
              <w:outlineLvl w:val="4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1.3.</w:t>
            </w:r>
          </w:p>
        </w:tc>
        <w:tc>
          <w:tcPr>
            <w:tcW w:w="1842" w:type="dxa"/>
          </w:tcPr>
          <w:p w14:paraId="66126761" w14:textId="77777777" w:rsidR="00B64640" w:rsidRPr="00D4361A" w:rsidRDefault="00B64640" w:rsidP="00186FD3">
            <w:pPr>
              <w:outlineLvl w:val="4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Cheminis indikatorius paketo kontrolei frakcionuoto vakuumo garo sterilizatoriui – vidiniai indikatoriai</w:t>
            </w:r>
          </w:p>
        </w:tc>
        <w:tc>
          <w:tcPr>
            <w:tcW w:w="6663" w:type="dxa"/>
          </w:tcPr>
          <w:p w14:paraId="6B14CEAD" w14:textId="7D52CFCC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1. Turi atitikti </w:t>
            </w:r>
            <w:r w:rsidRPr="0085096F">
              <w:rPr>
                <w:rFonts w:ascii="Times New Roman" w:hAnsi="Times New Roman" w:cs="Times New Roman"/>
                <w:sz w:val="18"/>
                <w:szCs w:val="18"/>
              </w:rPr>
              <w:t>LST EN ISO 11140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 reikalavimus (4 tipo cheminis daugelio kintamųjų indikatorius). Indikatorius turi tikti  įstaigoje naudojamų sterilizatorių ciklams:</w:t>
            </w:r>
          </w:p>
          <w:p w14:paraId="4D23A42E" w14:textId="24319A9F" w:rsidR="00B64640" w:rsidRPr="00A50CD1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CD1">
              <w:rPr>
                <w:rFonts w:ascii="Times New Roman" w:hAnsi="Times New Roman" w:cs="Times New Roman"/>
                <w:sz w:val="18"/>
                <w:szCs w:val="18"/>
              </w:rPr>
              <w:t>• 121 °C – 16 min.;</w:t>
            </w:r>
          </w:p>
          <w:p w14:paraId="1849A5E8" w14:textId="1E05792A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CD1">
              <w:rPr>
                <w:rFonts w:ascii="Times New Roman" w:hAnsi="Times New Roman" w:cs="Times New Roman"/>
                <w:sz w:val="18"/>
                <w:szCs w:val="18"/>
              </w:rPr>
              <w:t>• 134 °C – 4 min.</w:t>
            </w:r>
          </w:p>
          <w:p w14:paraId="1379235B" w14:textId="49581AB8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2. Ant indikatoriaus turi būti spalvos pasikeitimo etalonas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94E27C3" w14:textId="5405CFEC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 Indikatorius turi būti pritaikytas įklijuoti į dokumentaciją.</w:t>
            </w:r>
          </w:p>
        </w:tc>
        <w:tc>
          <w:tcPr>
            <w:tcW w:w="708" w:type="dxa"/>
          </w:tcPr>
          <w:p w14:paraId="3658252E" w14:textId="44E5F240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6A6DCEC1" w14:textId="17215096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1 500</w:t>
            </w:r>
          </w:p>
        </w:tc>
        <w:tc>
          <w:tcPr>
            <w:tcW w:w="1276" w:type="dxa"/>
          </w:tcPr>
          <w:p w14:paraId="178FA6BC" w14:textId="77777777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173439D" w14:textId="77777777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E85" w:rsidRPr="00D4361A" w14:paraId="768A3476" w14:textId="5DF5B1E1" w:rsidTr="003C1E85">
        <w:trPr>
          <w:trHeight w:val="342"/>
        </w:trPr>
        <w:tc>
          <w:tcPr>
            <w:tcW w:w="14993" w:type="dxa"/>
            <w:gridSpan w:val="7"/>
            <w:vAlign w:val="center"/>
          </w:tcPr>
          <w:p w14:paraId="35B5E865" w14:textId="13B8A955" w:rsidR="003C1E85" w:rsidRPr="00D4361A" w:rsidRDefault="003C1E85" w:rsidP="00186F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 DALIS. PAKAVIMO PRIEMONĖS STERILIZACIJAI</w:t>
            </w:r>
          </w:p>
        </w:tc>
      </w:tr>
      <w:tr w:rsidR="00DE2CAA" w:rsidRPr="00D4361A" w14:paraId="4D50E0BD" w14:textId="77777777" w:rsidTr="003C1E85">
        <w:trPr>
          <w:trHeight w:val="342"/>
        </w:trPr>
        <w:tc>
          <w:tcPr>
            <w:tcW w:w="14993" w:type="dxa"/>
            <w:gridSpan w:val="7"/>
            <w:vAlign w:val="center"/>
          </w:tcPr>
          <w:p w14:paraId="133AAECE" w14:textId="69746169" w:rsidR="00DE2CAA" w:rsidRPr="00D4361A" w:rsidRDefault="00DE2CAA" w:rsidP="00186F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61A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 xml:space="preserve">Pirkimo objekto kodas pagal Bendrąjį viešųjų pirkimų žodyną: </w:t>
            </w:r>
            <w:r w:rsidRPr="00D4361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33198200-6 „Popieriniai maišeliai arba įvyniokliai sterilizacijai“</w:t>
            </w:r>
          </w:p>
        </w:tc>
      </w:tr>
      <w:tr w:rsidR="00B64640" w:rsidRPr="00D4361A" w14:paraId="7387E55C" w14:textId="1EA13480" w:rsidTr="00421931">
        <w:trPr>
          <w:trHeight w:val="1115"/>
        </w:trPr>
        <w:tc>
          <w:tcPr>
            <w:tcW w:w="534" w:type="dxa"/>
            <w:vMerge w:val="restart"/>
          </w:tcPr>
          <w:p w14:paraId="2F0B9C23" w14:textId="77777777" w:rsidR="00B64640" w:rsidRPr="00D4361A" w:rsidRDefault="00B64640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2.1. </w:t>
            </w:r>
          </w:p>
        </w:tc>
        <w:tc>
          <w:tcPr>
            <w:tcW w:w="1842" w:type="dxa"/>
            <w:vMerge w:val="restart"/>
          </w:tcPr>
          <w:p w14:paraId="6B71BB8F" w14:textId="660C96B7" w:rsidR="00B64640" w:rsidRPr="00D4361A" w:rsidRDefault="00B64640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Popieriaus</w:t>
            </w:r>
            <w:r w:rsidR="002F0C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– plastiko juosta, skirta medicinos prietaisų pakavimui, sterilizuojant vandens garais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***</w:t>
            </w:r>
            <w:r w:rsidR="004F4C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6663" w:type="dxa"/>
          </w:tcPr>
          <w:p w14:paraId="05355CC8" w14:textId="2B642D2D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1.  Juosta skirta medicinos instrumentams / medžiagai supakuoti ir sterilizuoti sočiaisiais vandens garais frakcionuoto vakuumo sterilizatoriuose;</w:t>
            </w:r>
          </w:p>
          <w:p w14:paraId="6B3513A2" w14:textId="1151C8E1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2. Juosta sudaryta iš dviejų sluoksnių: iš sustiprinto krepinio popieriaus 65 ± 5 g / m² ir skaidraus plastiko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E3F29C8" w14:textId="09942474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 Po sterilizacijos paketas turi nesuplyšdamas atsidaryti per siūles (pagal nuorodą). Ant įpakavimo turi būti pažymėta paketo atsidarymo kryptis;</w:t>
            </w:r>
          </w:p>
          <w:p w14:paraId="0832C848" w14:textId="56704A98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4. Ant juostos plastikinės dalies turi būti 1 klasės cheminiai  proceso indikatoriai, reaguojantys į vandens garus</w:t>
            </w:r>
            <w:r w:rsidR="00421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 Šalia indikatoriaus nurodomas spalvos pasikeitimas (žodžiais);</w:t>
            </w:r>
          </w:p>
          <w:p w14:paraId="1F3A37EB" w14:textId="5995D2A0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5. Skirta termiškai užlydyti specialiu užlydymo prietaisu </w:t>
            </w:r>
            <w:r w:rsidR="00590EC2" w:rsidRPr="00590EC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(</w:t>
            </w:r>
            <w:r w:rsidR="00590EC2" w:rsidRPr="0026436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kartu su pasiūlymu</w:t>
            </w:r>
            <w:r w:rsidR="00590EC2" w:rsidRPr="00590EC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 xml:space="preserve"> p</w:t>
            </w:r>
            <w:r w:rsidRPr="00590EC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ateikti gamintojo rekomendacijas dėl lydymo temperatūros ir slėgio</w:t>
            </w:r>
            <w:r w:rsidR="00590EC2" w:rsidRPr="00590EC2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);</w:t>
            </w:r>
          </w:p>
          <w:p w14:paraId="177FE9F8" w14:textId="15F9A250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6. Juostos šonuose turi būti 3 (trys) užlydymo juostos ir identifikuojanti informacija: juostos plotis, partijos numeris, atitiktis standartui, gamintojas;</w:t>
            </w:r>
          </w:p>
          <w:p w14:paraId="213FA065" w14:textId="24D49E79" w:rsidR="00B64640" w:rsidRPr="00D4361A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Pr="0085096F">
              <w:rPr>
                <w:rFonts w:ascii="Times New Roman" w:hAnsi="Times New Roman" w:cs="Times New Roman"/>
                <w:sz w:val="18"/>
                <w:szCs w:val="18"/>
              </w:rPr>
              <w:t>Juostos šoninės užlydimo siūlės plotis nemažiau kaip 10 mm, juostų nuo 20 cm pločio šoninės užlydimo siūlės plotis ne mažiau 14 mm;</w:t>
            </w:r>
          </w:p>
          <w:p w14:paraId="294312EF" w14:textId="51371065" w:rsidR="00B64640" w:rsidRPr="00F915B7" w:rsidRDefault="00B64640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2.1.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8. Turi atitikti LST EN 868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ir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 LST EN 11607 standartus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shd w:val="clear" w:color="auto" w:fill="FBE4D5" w:themeFill="accent2" w:themeFillTint="33"/>
          </w:tcPr>
          <w:p w14:paraId="55125DAC" w14:textId="3EF83BFD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7293258" w14:textId="77777777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967C2C1" w14:textId="77777777" w:rsidR="00B64640" w:rsidRPr="00D4361A" w:rsidRDefault="00B64640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CFF" w:rsidRPr="00D4361A" w14:paraId="4C138375" w14:textId="77777777" w:rsidTr="008065EC">
        <w:trPr>
          <w:trHeight w:val="264"/>
        </w:trPr>
        <w:tc>
          <w:tcPr>
            <w:tcW w:w="534" w:type="dxa"/>
            <w:vMerge/>
          </w:tcPr>
          <w:p w14:paraId="67F2B22B" w14:textId="77777777" w:rsidR="00347CFF" w:rsidRPr="00D4361A" w:rsidRDefault="00347CFF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64AA1095" w14:textId="77777777" w:rsidR="00347CFF" w:rsidRPr="00D4361A" w:rsidRDefault="00347CFF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7" w:type="dxa"/>
            <w:gridSpan w:val="5"/>
          </w:tcPr>
          <w:p w14:paraId="594F238B" w14:textId="2DA8A0E2" w:rsidR="00347CFF" w:rsidRPr="00D4361A" w:rsidRDefault="00347CFF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2.1.</w:t>
            </w:r>
            <w:r w:rsidR="004779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D43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 Pakavimo juosta be klostės:</w:t>
            </w:r>
          </w:p>
        </w:tc>
      </w:tr>
      <w:tr w:rsidR="006B6639" w:rsidRPr="00D4361A" w14:paraId="30FBF9F7" w14:textId="77777777" w:rsidTr="008065EC">
        <w:trPr>
          <w:trHeight w:val="137"/>
        </w:trPr>
        <w:tc>
          <w:tcPr>
            <w:tcW w:w="534" w:type="dxa"/>
            <w:vMerge/>
          </w:tcPr>
          <w:p w14:paraId="7C854162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1F2A4C82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34C5CD1A" w14:textId="7C16885F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mm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4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(± 2 mm) x 200 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4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(± 0,5 m)</w:t>
            </w:r>
          </w:p>
        </w:tc>
        <w:tc>
          <w:tcPr>
            <w:tcW w:w="708" w:type="dxa"/>
          </w:tcPr>
          <w:p w14:paraId="235A28ED" w14:textId="251A59A3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29F218C5" w14:textId="0946235D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14:paraId="47ACF7B6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1A7E4A9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2FD404A8" w14:textId="0CA73F0E" w:rsidTr="008065EC">
        <w:trPr>
          <w:trHeight w:val="20"/>
        </w:trPr>
        <w:tc>
          <w:tcPr>
            <w:tcW w:w="534" w:type="dxa"/>
            <w:vMerge/>
          </w:tcPr>
          <w:p w14:paraId="3F76E63E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bookmarkStart w:id="0" w:name="_Hlk193713234"/>
          </w:p>
        </w:tc>
        <w:tc>
          <w:tcPr>
            <w:tcW w:w="1842" w:type="dxa"/>
            <w:vMerge/>
          </w:tcPr>
          <w:p w14:paraId="4F6BC10C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73D9D21B" w14:textId="77777777" w:rsidR="006B6639" w:rsidRPr="00D4361A" w:rsidRDefault="006B6639" w:rsidP="00186F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mm (± 5 mm) x 200 m (± 0,5 m)</w:t>
            </w:r>
          </w:p>
        </w:tc>
        <w:tc>
          <w:tcPr>
            <w:tcW w:w="708" w:type="dxa"/>
          </w:tcPr>
          <w:p w14:paraId="065E5378" w14:textId="56A4F3B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7003F1AF" w14:textId="31CFE7FD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276" w:type="dxa"/>
          </w:tcPr>
          <w:p w14:paraId="1EFEB00A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72AC6DE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316F1C93" w14:textId="0F1BF0C4" w:rsidTr="008065EC">
        <w:trPr>
          <w:trHeight w:val="220"/>
        </w:trPr>
        <w:tc>
          <w:tcPr>
            <w:tcW w:w="534" w:type="dxa"/>
            <w:vMerge/>
          </w:tcPr>
          <w:p w14:paraId="73C371CD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2BF1BE55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741F9C44" w14:textId="77777777" w:rsidR="006B6639" w:rsidRPr="00D4361A" w:rsidRDefault="006B6639" w:rsidP="00186F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mm (± 5 mm) x 200 m (± 0,5 m)</w:t>
            </w:r>
          </w:p>
        </w:tc>
        <w:tc>
          <w:tcPr>
            <w:tcW w:w="708" w:type="dxa"/>
          </w:tcPr>
          <w:p w14:paraId="7BBAD14A" w14:textId="134CA352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75F6D143" w14:textId="12FF6495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276" w:type="dxa"/>
          </w:tcPr>
          <w:p w14:paraId="3C03CBB2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DF058EF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59FE1FD6" w14:textId="48909879" w:rsidTr="008065EC">
        <w:trPr>
          <w:trHeight w:val="20"/>
        </w:trPr>
        <w:tc>
          <w:tcPr>
            <w:tcW w:w="534" w:type="dxa"/>
            <w:vMerge/>
          </w:tcPr>
          <w:p w14:paraId="0EA803CE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5EA6A57D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3A279A55" w14:textId="77777777" w:rsidR="006B6639" w:rsidRPr="00D4361A" w:rsidRDefault="006B6639" w:rsidP="00186F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 mm (± 5 mm)  x 200 m (± 0,5 m)</w:t>
            </w:r>
          </w:p>
        </w:tc>
        <w:tc>
          <w:tcPr>
            <w:tcW w:w="708" w:type="dxa"/>
          </w:tcPr>
          <w:p w14:paraId="1C587444" w14:textId="02331B42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2158E099" w14:textId="545D854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14:paraId="37953366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E363704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694CDBC8" w14:textId="30E98539" w:rsidTr="008065EC">
        <w:trPr>
          <w:trHeight w:val="20"/>
        </w:trPr>
        <w:tc>
          <w:tcPr>
            <w:tcW w:w="534" w:type="dxa"/>
            <w:vMerge/>
          </w:tcPr>
          <w:p w14:paraId="05184942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0FBF2DC4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344B61F0" w14:textId="77777777" w:rsidR="006B6639" w:rsidRPr="00D4361A" w:rsidRDefault="006B6639" w:rsidP="00186F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 mm (± 5 mm)  x 200 m (± 0,5 m)</w:t>
            </w:r>
          </w:p>
        </w:tc>
        <w:tc>
          <w:tcPr>
            <w:tcW w:w="708" w:type="dxa"/>
          </w:tcPr>
          <w:p w14:paraId="4AF914B2" w14:textId="21D0C70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2D95880B" w14:textId="5E4A2BD4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76B02559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9A89D6C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7CD5DE70" w14:textId="24ABF72D" w:rsidTr="008065EC">
        <w:trPr>
          <w:trHeight w:val="20"/>
        </w:trPr>
        <w:tc>
          <w:tcPr>
            <w:tcW w:w="534" w:type="dxa"/>
            <w:vMerge/>
          </w:tcPr>
          <w:p w14:paraId="44987341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278A5829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0164E4AE" w14:textId="771178A6" w:rsidR="006B6639" w:rsidRPr="00D4361A" w:rsidRDefault="006B6639" w:rsidP="00186F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mm (± 10 mm) x 200 m (± 0,5 m)</w:t>
            </w:r>
          </w:p>
        </w:tc>
        <w:tc>
          <w:tcPr>
            <w:tcW w:w="708" w:type="dxa"/>
          </w:tcPr>
          <w:p w14:paraId="16A59B24" w14:textId="24A5567F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3DC1B26C" w14:textId="56E4E64C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301DC6A9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4364300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35C08623" w14:textId="60B5460B" w:rsidTr="008065EC">
        <w:trPr>
          <w:trHeight w:val="20"/>
        </w:trPr>
        <w:tc>
          <w:tcPr>
            <w:tcW w:w="534" w:type="dxa"/>
            <w:vMerge/>
          </w:tcPr>
          <w:p w14:paraId="33C362C1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69B04786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2AB4CF79" w14:textId="5D270E0C" w:rsidR="006B6639" w:rsidRPr="00D4361A" w:rsidRDefault="006B6639" w:rsidP="00186F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mm (± 10 mm) x 200 m (± 0,5 m)</w:t>
            </w:r>
          </w:p>
        </w:tc>
        <w:tc>
          <w:tcPr>
            <w:tcW w:w="708" w:type="dxa"/>
          </w:tcPr>
          <w:p w14:paraId="75882F18" w14:textId="2E035375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11453C7F" w14:textId="75065188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1C7BDDA4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54CF554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347CFF" w:rsidRPr="00D4361A" w14:paraId="43DDA055" w14:textId="146C6F7C" w:rsidTr="008065EC">
        <w:trPr>
          <w:trHeight w:val="20"/>
        </w:trPr>
        <w:tc>
          <w:tcPr>
            <w:tcW w:w="534" w:type="dxa"/>
            <w:vMerge/>
          </w:tcPr>
          <w:p w14:paraId="35E6C881" w14:textId="77777777" w:rsidR="00347CFF" w:rsidRPr="00D4361A" w:rsidRDefault="00347CFF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71A6C3E5" w14:textId="77777777" w:rsidR="00347CFF" w:rsidRPr="00D4361A" w:rsidRDefault="00347CFF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7" w:type="dxa"/>
            <w:gridSpan w:val="5"/>
          </w:tcPr>
          <w:p w14:paraId="1EFDA4F7" w14:textId="1DCE38C8" w:rsidR="00347CFF" w:rsidRPr="00D4361A" w:rsidRDefault="00347CFF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2.1.</w:t>
            </w:r>
            <w:r w:rsidR="00691D1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47792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D436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 Pakavimo juosta be klostės:</w:t>
            </w:r>
          </w:p>
        </w:tc>
      </w:tr>
      <w:tr w:rsidR="006B6639" w:rsidRPr="00D4361A" w14:paraId="78C93508" w14:textId="03AE650F" w:rsidTr="008065EC">
        <w:trPr>
          <w:trHeight w:val="20"/>
        </w:trPr>
        <w:tc>
          <w:tcPr>
            <w:tcW w:w="534" w:type="dxa"/>
            <w:vMerge/>
          </w:tcPr>
          <w:p w14:paraId="285CB06D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06E90D62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335A3C2A" w14:textId="77777777" w:rsidR="006B6639" w:rsidRPr="00D4361A" w:rsidRDefault="006B6639" w:rsidP="00186F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mm (± 5 mm)  x 100 m (± 0,5 m)</w:t>
            </w:r>
          </w:p>
        </w:tc>
        <w:tc>
          <w:tcPr>
            <w:tcW w:w="708" w:type="dxa"/>
          </w:tcPr>
          <w:p w14:paraId="27C2D7EC" w14:textId="74E13CB2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43784B58" w14:textId="743A91CC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14:paraId="3C712D41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467B54F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1A8E645C" w14:textId="29A36EC5" w:rsidTr="008065EC">
        <w:trPr>
          <w:trHeight w:val="20"/>
        </w:trPr>
        <w:tc>
          <w:tcPr>
            <w:tcW w:w="534" w:type="dxa"/>
            <w:vMerge/>
          </w:tcPr>
          <w:p w14:paraId="5A0466FF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75F01E79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17CDFFFF" w14:textId="77777777" w:rsidR="006B6639" w:rsidRPr="00D4361A" w:rsidRDefault="006B6639" w:rsidP="00186F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mm (± 5 mm) x 100 m (± 0,5 m)</w:t>
            </w:r>
          </w:p>
        </w:tc>
        <w:tc>
          <w:tcPr>
            <w:tcW w:w="708" w:type="dxa"/>
          </w:tcPr>
          <w:p w14:paraId="54E28CD0" w14:textId="2DA2B5A4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0F9AD56F" w14:textId="7EC4F114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5F266E1A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DDD3196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24389EE9" w14:textId="29C44646" w:rsidTr="008065EC">
        <w:trPr>
          <w:trHeight w:val="20"/>
        </w:trPr>
        <w:tc>
          <w:tcPr>
            <w:tcW w:w="534" w:type="dxa"/>
            <w:vMerge/>
          </w:tcPr>
          <w:p w14:paraId="63ACD0E5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77D6D939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08585F77" w14:textId="77777777" w:rsidR="006B6639" w:rsidRPr="00D4361A" w:rsidRDefault="006B6639" w:rsidP="00186F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 mm  (± 5 mm) x 100 m (± 0,5 m)</w:t>
            </w:r>
          </w:p>
        </w:tc>
        <w:tc>
          <w:tcPr>
            <w:tcW w:w="708" w:type="dxa"/>
          </w:tcPr>
          <w:p w14:paraId="4153002B" w14:textId="0098C659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4B1E1E51" w14:textId="172F532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13931B90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9C8ABCA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3D645C21" w14:textId="527365B5" w:rsidTr="008065EC">
        <w:trPr>
          <w:trHeight w:val="20"/>
        </w:trPr>
        <w:tc>
          <w:tcPr>
            <w:tcW w:w="534" w:type="dxa"/>
            <w:vMerge/>
          </w:tcPr>
          <w:p w14:paraId="2B3521A5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305877FB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4CFFA522" w14:textId="77777777" w:rsidR="006B6639" w:rsidRPr="00D4361A" w:rsidRDefault="006B6639" w:rsidP="00186F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mm  (± 10 mm) x 100 m (± 0,5 m)</w:t>
            </w:r>
          </w:p>
        </w:tc>
        <w:tc>
          <w:tcPr>
            <w:tcW w:w="708" w:type="dxa"/>
          </w:tcPr>
          <w:p w14:paraId="066EF819" w14:textId="4B3B675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4081C504" w14:textId="0F7FE564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2F5549FE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011BE3A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66D3FDA6" w14:textId="33BB7902" w:rsidTr="008065EC">
        <w:trPr>
          <w:trHeight w:val="239"/>
        </w:trPr>
        <w:tc>
          <w:tcPr>
            <w:tcW w:w="534" w:type="dxa"/>
            <w:vMerge/>
          </w:tcPr>
          <w:p w14:paraId="4E2F38A7" w14:textId="77777777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2" w:type="dxa"/>
            <w:vMerge/>
          </w:tcPr>
          <w:p w14:paraId="049D3045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</w:tcPr>
          <w:p w14:paraId="1D517320" w14:textId="77777777" w:rsidR="006B6639" w:rsidRPr="00D4361A" w:rsidRDefault="006B6639" w:rsidP="00186F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mm (± 10 mm)  x 100 m (± 0,5 m)</w:t>
            </w:r>
          </w:p>
        </w:tc>
        <w:tc>
          <w:tcPr>
            <w:tcW w:w="708" w:type="dxa"/>
          </w:tcPr>
          <w:p w14:paraId="58BA64F8" w14:textId="11987512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5B6799AE" w14:textId="3DEC86FE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1EA6D112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A1E1592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A39" w:rsidRPr="00D4361A" w14:paraId="399C2EFF" w14:textId="77777777" w:rsidTr="00421FFC">
        <w:trPr>
          <w:trHeight w:val="239"/>
        </w:trPr>
        <w:tc>
          <w:tcPr>
            <w:tcW w:w="14993" w:type="dxa"/>
            <w:gridSpan w:val="7"/>
          </w:tcPr>
          <w:p w14:paraId="0868DABD" w14:textId="4A6790CF" w:rsidR="00DD0A39" w:rsidRPr="00D4361A" w:rsidRDefault="00DD0A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</w:t>
            </w:r>
            <w:r w:rsidR="004F4C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  <w:r w:rsidRPr="005A2CC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Esant poreikiui, prekių pavyzdžiai (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ne mažiau kaip po 2 (du) metrus kiekvienos pozicijos</w:t>
            </w:r>
            <w:r w:rsidRPr="005A2CC3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), per 3 (tris) darbo dienas nuo perkančiosios organizacijos kreipimosi, turi būti pristatomi originaliose pakuotėse, ant kurių turi būti nurodytas originalus prekės pavadinimas, gamintojas, aprašymas.</w:t>
            </w:r>
          </w:p>
        </w:tc>
      </w:tr>
      <w:tr w:rsidR="006B6639" w:rsidRPr="00D4361A" w14:paraId="13CE47DD" w14:textId="7AF6FD35" w:rsidTr="008065EC">
        <w:tc>
          <w:tcPr>
            <w:tcW w:w="534" w:type="dxa"/>
          </w:tcPr>
          <w:p w14:paraId="5C15DB1D" w14:textId="30961D4B" w:rsidR="006B6639" w:rsidRPr="00D4361A" w:rsidRDefault="006B6639" w:rsidP="00186FD3">
            <w:pPr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842" w:type="dxa"/>
          </w:tcPr>
          <w:p w14:paraId="56642618" w14:textId="35856308" w:rsidR="006B6639" w:rsidRPr="006B77C4" w:rsidRDefault="006B6639" w:rsidP="00186FD3">
            <w:pP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Krepinis popierius sterilizuojamų medicinos prietaisų pakavimui</w:t>
            </w:r>
          </w:p>
        </w:tc>
        <w:tc>
          <w:tcPr>
            <w:tcW w:w="6663" w:type="dxa"/>
          </w:tcPr>
          <w:p w14:paraId="40671528" w14:textId="1E4AC572" w:rsidR="006B77C4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1.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77C4" w:rsidRPr="006B77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cm (± 5 mm) x 100 cm (± 5 mm).</w:t>
            </w:r>
          </w:p>
          <w:p w14:paraId="5B163C83" w14:textId="21D0A55F" w:rsidR="006B6639" w:rsidRPr="00D4361A" w:rsidRDefault="006B77C4" w:rsidP="00186FD3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2. </w:t>
            </w:r>
            <w:r w:rsidR="006B6639"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Naudojamas sterilizacijai garais vakuuminiuose sterilizatoriuose </w:t>
            </w:r>
            <w:r w:rsidR="006B6639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  <w:r w:rsidR="006B6639"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po sterilizacijos išlieka tvirtas;</w:t>
            </w:r>
          </w:p>
          <w:p w14:paraId="7F1C469A" w14:textId="26123055" w:rsidR="006B6639" w:rsidRPr="00D4361A" w:rsidRDefault="006B6639" w:rsidP="00186FD3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="006B77C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 Turi atitikti ISO 11607-1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, </w:t>
            </w: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LST EN 868-2 standartų reikalavimus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669C9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:sz w:val="18"/>
                <w:szCs w:val="18"/>
                <w14:ligatures w14:val="none"/>
              </w:rPr>
              <w:t>(</w:t>
            </w:r>
            <w:r w:rsidRPr="00963F86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14:ligatures w14:val="none"/>
              </w:rPr>
              <w:t>su pasiūlymu</w:t>
            </w:r>
            <w:r w:rsidRPr="00A669C9">
              <w:rPr>
                <w:rFonts w:ascii="Times New Roman" w:eastAsia="Calibri" w:hAnsi="Times New Roman" w:cs="Times New Roman"/>
                <w:i/>
                <w:iCs/>
                <w:color w:val="FF0000"/>
                <w:kern w:val="0"/>
                <w:sz w:val="18"/>
                <w:szCs w:val="18"/>
                <w14:ligatures w14:val="none"/>
              </w:rPr>
              <w:t xml:space="preserve"> pateikti atitikties deklaracijas ar kitus atitiktį patvirtinančius dokumentus)</w:t>
            </w: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</w:p>
          <w:p w14:paraId="7ACD7A0D" w14:textId="5F618A2E" w:rsidR="006B6639" w:rsidRPr="00D4361A" w:rsidRDefault="006B6639" w:rsidP="00186FD3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="006B77C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. Popieriaus tankis 60 g / 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m²</w:t>
            </w: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;</w:t>
            </w:r>
          </w:p>
          <w:p w14:paraId="37D04B85" w14:textId="3FB0C817" w:rsidR="006B6639" w:rsidRPr="00D4361A" w:rsidRDefault="006B6639" w:rsidP="00186FD3">
            <w:pPr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  <w:r w:rsidR="006B77C4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D436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 Sukarpyta lakštais.</w:t>
            </w:r>
          </w:p>
        </w:tc>
        <w:tc>
          <w:tcPr>
            <w:tcW w:w="708" w:type="dxa"/>
          </w:tcPr>
          <w:p w14:paraId="4CEDFE77" w14:textId="64C14065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lakštai</w:t>
            </w:r>
          </w:p>
        </w:tc>
        <w:tc>
          <w:tcPr>
            <w:tcW w:w="1276" w:type="dxa"/>
          </w:tcPr>
          <w:p w14:paraId="00E302E9" w14:textId="5C5E6CA2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1 250</w:t>
            </w:r>
          </w:p>
        </w:tc>
        <w:tc>
          <w:tcPr>
            <w:tcW w:w="1276" w:type="dxa"/>
          </w:tcPr>
          <w:p w14:paraId="5EE3AD09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05CD98E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0ED" w:rsidRPr="00D4361A" w14:paraId="19D3A3E4" w14:textId="35130DCE" w:rsidTr="008B6624">
        <w:tc>
          <w:tcPr>
            <w:tcW w:w="14993" w:type="dxa"/>
            <w:gridSpan w:val="7"/>
            <w:vAlign w:val="center"/>
          </w:tcPr>
          <w:p w14:paraId="37055CFF" w14:textId="3F35B527" w:rsidR="000270ED" w:rsidRPr="00D4361A" w:rsidRDefault="000270ED" w:rsidP="00186FD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 DALIS. PAGALBINĖS PRIEMONĖS STERILIZACIJAI</w:t>
            </w:r>
          </w:p>
        </w:tc>
      </w:tr>
      <w:tr w:rsidR="006B6639" w:rsidRPr="00D4361A" w14:paraId="46264664" w14:textId="63CD6F36" w:rsidTr="008065EC">
        <w:tc>
          <w:tcPr>
            <w:tcW w:w="534" w:type="dxa"/>
          </w:tcPr>
          <w:p w14:paraId="67432962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3.1. </w:t>
            </w:r>
          </w:p>
        </w:tc>
        <w:tc>
          <w:tcPr>
            <w:tcW w:w="1842" w:type="dxa"/>
          </w:tcPr>
          <w:p w14:paraId="1697805A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Užlydymo kontrolės indikatorius</w:t>
            </w:r>
          </w:p>
        </w:tc>
        <w:tc>
          <w:tcPr>
            <w:tcW w:w="6663" w:type="dxa"/>
            <w:vAlign w:val="center"/>
          </w:tcPr>
          <w:p w14:paraId="4D23B7D0" w14:textId="6B8D55E4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3.1.1. Skirtas nustatyti ar siūlėtuvo daromos užlydymo juostos yra tinkamos kokybės;</w:t>
            </w:r>
          </w:p>
          <w:p w14:paraId="6E4F8C76" w14:textId="28250DFB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3.1.2. Turi atitikti EN ISO 11607-2 reikalavimus;</w:t>
            </w:r>
          </w:p>
          <w:p w14:paraId="7CCC8C44" w14:textId="09EE8830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3.1.3. Ant testo yra vietos reikiamai informacijai rašyti.</w:t>
            </w:r>
          </w:p>
        </w:tc>
        <w:tc>
          <w:tcPr>
            <w:tcW w:w="708" w:type="dxa"/>
          </w:tcPr>
          <w:p w14:paraId="4E2E0137" w14:textId="291880BF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75729DCF" w14:textId="68A2B030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76" w:type="dxa"/>
          </w:tcPr>
          <w:p w14:paraId="1A7237C8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B305CE2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5D1948D7" w14:textId="69682403" w:rsidTr="008065EC">
        <w:tc>
          <w:tcPr>
            <w:tcW w:w="534" w:type="dxa"/>
          </w:tcPr>
          <w:p w14:paraId="456742BE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3.2. </w:t>
            </w:r>
          </w:p>
        </w:tc>
        <w:tc>
          <w:tcPr>
            <w:tcW w:w="1842" w:type="dxa"/>
          </w:tcPr>
          <w:p w14:paraId="257859C1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Juosta paketų sutvirtinimui su indikatoriumi</w:t>
            </w:r>
          </w:p>
        </w:tc>
        <w:tc>
          <w:tcPr>
            <w:tcW w:w="6663" w:type="dxa"/>
            <w:vAlign w:val="center"/>
          </w:tcPr>
          <w:p w14:paraId="1517F5B7" w14:textId="62AF6032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3.2.1.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Stiprios fiksacijos su cheminiu garų indikatoriumi. </w:t>
            </w:r>
          </w:p>
          <w:p w14:paraId="533A3496" w14:textId="02D609CB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3.2.2. Juostos plotis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19 mm</w:t>
            </w: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mm)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 ilgis </w:t>
            </w:r>
            <w:r w:rsidRPr="002677F2">
              <w:rPr>
                <w:rFonts w:ascii="Times New Roman" w:hAnsi="Times New Roman" w:cs="Times New Roman"/>
                <w:sz w:val="18"/>
                <w:szCs w:val="18"/>
              </w:rPr>
              <w:t>– 50 m</w:t>
            </w:r>
            <w:r w:rsidR="00F22489" w:rsidRPr="002677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1CFA" w:rsidRPr="002677F2">
              <w:rPr>
                <w:rFonts w:ascii="Times New Roman" w:hAnsi="Times New Roman" w:cs="Times New Roman"/>
                <w:sz w:val="18"/>
                <w:szCs w:val="18"/>
              </w:rPr>
              <w:t>(± 0,5 m)</w:t>
            </w:r>
            <w:r w:rsidRPr="002677F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B0046CA" w14:textId="7A5CF237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3.2.3. Ant pakuotės turi būti gamintojo ženklinimas (partijos numeris, galiojimo terminas)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4A8AD97" w14:textId="5AC5191F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3.2.4. Kiekviena juosta supakuota atskirai sandarioje plastikinėje pakuotėje.</w:t>
            </w:r>
          </w:p>
        </w:tc>
        <w:tc>
          <w:tcPr>
            <w:tcW w:w="708" w:type="dxa"/>
          </w:tcPr>
          <w:p w14:paraId="66185D95" w14:textId="774FABFD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77F5773C" w14:textId="4A01D411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76" w:type="dxa"/>
          </w:tcPr>
          <w:p w14:paraId="702E8054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B3A8618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76CCF15C" w14:textId="6F371BFC" w:rsidTr="00F846A0">
        <w:trPr>
          <w:trHeight w:val="1460"/>
        </w:trPr>
        <w:tc>
          <w:tcPr>
            <w:tcW w:w="534" w:type="dxa"/>
            <w:vMerge w:val="restart"/>
          </w:tcPr>
          <w:p w14:paraId="2E0C4DBA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842" w:type="dxa"/>
            <w:vMerge w:val="restart"/>
          </w:tcPr>
          <w:p w14:paraId="290EA872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Apsaugos aštriems instrumentams</w:t>
            </w:r>
          </w:p>
        </w:tc>
        <w:tc>
          <w:tcPr>
            <w:tcW w:w="6663" w:type="dxa"/>
            <w:vAlign w:val="center"/>
          </w:tcPr>
          <w:p w14:paraId="3260E905" w14:textId="36105E92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3.3.1. Daugkartinės, skirtos pakuotei apsaugoti nuo pažeidimų;</w:t>
            </w:r>
          </w:p>
          <w:p w14:paraId="4AD822DB" w14:textId="2D08D9FD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3.3.2. Pagamintos iš dezinfekcinei medžiagai ir plovikliams atsparaus plastiko; </w:t>
            </w:r>
          </w:p>
          <w:p w14:paraId="60BE14AE" w14:textId="479F8C50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3.3.3. Skirtos sterilizacijai sočiaisiais vandens garais;</w:t>
            </w:r>
          </w:p>
          <w:p w14:paraId="772C5157" w14:textId="4ED6A4E4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3.3.4. </w:t>
            </w:r>
            <w:r w:rsidRPr="00211720">
              <w:rPr>
                <w:rFonts w:ascii="Times New Roman" w:hAnsi="Times New Roman" w:cs="Times New Roman"/>
                <w:sz w:val="18"/>
                <w:szCs w:val="18"/>
              </w:rPr>
              <w:t>Netrukdo sterilizacijos garams prasiskverbti prie instrumentų dengiamų dalių;</w:t>
            </w:r>
          </w:p>
          <w:p w14:paraId="7A3979A7" w14:textId="1B8091C7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3.3.5. Pagamintos iš skaidraus plastiko;</w:t>
            </w:r>
          </w:p>
          <w:p w14:paraId="47914031" w14:textId="2819CDF6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2CF">
              <w:rPr>
                <w:rFonts w:ascii="Times New Roman" w:hAnsi="Times New Roman" w:cs="Times New Roman"/>
                <w:sz w:val="18"/>
                <w:szCs w:val="18"/>
              </w:rPr>
              <w:t xml:space="preserve">3.3.6. </w:t>
            </w: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Ženklintos CE (pagal MDD 93/42 EEB).</w:t>
            </w:r>
          </w:p>
          <w:p w14:paraId="509C0CA8" w14:textId="63DF9603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3.3.8. Apsaugos dedamos ant instrumentų</w:t>
            </w:r>
            <w:r w:rsidR="0012147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984" w:type="dxa"/>
            <w:gridSpan w:val="2"/>
            <w:shd w:val="clear" w:color="auto" w:fill="FBE4D5" w:themeFill="accent2" w:themeFillTint="33"/>
          </w:tcPr>
          <w:p w14:paraId="663CB35D" w14:textId="127E2C0C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7952FC9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0398783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147C" w:rsidRPr="00D4361A" w14:paraId="3DDC286C" w14:textId="77777777" w:rsidTr="00F846A0">
        <w:trPr>
          <w:trHeight w:val="119"/>
        </w:trPr>
        <w:tc>
          <w:tcPr>
            <w:tcW w:w="534" w:type="dxa"/>
            <w:vMerge/>
          </w:tcPr>
          <w:p w14:paraId="7C968B09" w14:textId="77777777" w:rsidR="0012147C" w:rsidRPr="00D4361A" w:rsidRDefault="0012147C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660C238" w14:textId="77777777" w:rsidR="0012147C" w:rsidRPr="00D4361A" w:rsidRDefault="0012147C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7" w:type="dxa"/>
            <w:gridSpan w:val="5"/>
            <w:vAlign w:val="center"/>
          </w:tcPr>
          <w:p w14:paraId="761C7C5E" w14:textId="4A0AC0C4" w:rsidR="0012147C" w:rsidRPr="0012147C" w:rsidRDefault="0012147C" w:rsidP="00186FD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14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3.3.9. Išmatavimai:</w:t>
            </w:r>
          </w:p>
        </w:tc>
      </w:tr>
      <w:tr w:rsidR="006B6639" w:rsidRPr="00D4361A" w14:paraId="774267FD" w14:textId="77777777" w:rsidTr="00F846A0">
        <w:trPr>
          <w:trHeight w:val="124"/>
        </w:trPr>
        <w:tc>
          <w:tcPr>
            <w:tcW w:w="534" w:type="dxa"/>
            <w:vMerge/>
            <w:vAlign w:val="center"/>
          </w:tcPr>
          <w:p w14:paraId="42946FB9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538EDBC8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A925DC0" w14:textId="5EFE5A27" w:rsidR="006B6639" w:rsidRPr="00D4361A" w:rsidRDefault="006B6639" w:rsidP="00186F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25 mm pločio </w:t>
            </w: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 mm)</w:t>
            </w:r>
            <w:r w:rsidR="0012147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;</w:t>
            </w:r>
          </w:p>
        </w:tc>
        <w:tc>
          <w:tcPr>
            <w:tcW w:w="708" w:type="dxa"/>
          </w:tcPr>
          <w:p w14:paraId="4C235D46" w14:textId="5BB01681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144335EE" w14:textId="6A52F8E1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717897AA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A5F5B68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639" w:rsidRPr="00D4361A" w14:paraId="60AE254F" w14:textId="2A1074E6" w:rsidTr="00F846A0">
        <w:trPr>
          <w:trHeight w:val="56"/>
        </w:trPr>
        <w:tc>
          <w:tcPr>
            <w:tcW w:w="534" w:type="dxa"/>
            <w:vMerge/>
            <w:vAlign w:val="center"/>
          </w:tcPr>
          <w:p w14:paraId="2F544AB6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FC2FE5C" w14:textId="77777777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06A4EBE3" w14:textId="5ED57B88" w:rsidR="006B6639" w:rsidRPr="00D4361A" w:rsidRDefault="006B6639" w:rsidP="00186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 xml:space="preserve">15 mm pločio </w:t>
            </w: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4361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 mm)</w:t>
            </w:r>
            <w:r w:rsidR="0012147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708" w:type="dxa"/>
          </w:tcPr>
          <w:p w14:paraId="7FFA1C7B" w14:textId="2F7D1B64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14F4C8B7" w14:textId="0A802BF0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61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1E69E268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46159E5" w14:textId="77777777" w:rsidR="006B6639" w:rsidRPr="00D4361A" w:rsidRDefault="006B6639" w:rsidP="00186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C79E60" w14:textId="1DEA4AD6" w:rsidR="005F0990" w:rsidRPr="00732D88" w:rsidRDefault="005F0990" w:rsidP="00186FD3">
      <w:pPr>
        <w:spacing w:after="0" w:line="240" w:lineRule="auto"/>
        <w:rPr>
          <w:rFonts w:ascii="1" w:hAnsi="1" w:cs="Times New Roman"/>
          <w:sz w:val="18"/>
          <w:szCs w:val="18"/>
          <w:vertAlign w:val="superscript"/>
        </w:rPr>
      </w:pPr>
    </w:p>
    <w:sectPr w:rsidR="005F0990" w:rsidRPr="00732D88" w:rsidSect="00963F86">
      <w:pgSz w:w="16838" w:h="11906" w:orient="landscape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43BC5"/>
    <w:multiLevelType w:val="multilevel"/>
    <w:tmpl w:val="6E22A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563AD"/>
    <w:multiLevelType w:val="hybridMultilevel"/>
    <w:tmpl w:val="727ED38C"/>
    <w:lvl w:ilvl="0" w:tplc="042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59627738">
    <w:abstractNumId w:val="0"/>
  </w:num>
  <w:num w:numId="2" w16cid:durableId="25737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D9"/>
    <w:rsid w:val="000121E1"/>
    <w:rsid w:val="000270ED"/>
    <w:rsid w:val="000571CE"/>
    <w:rsid w:val="00063045"/>
    <w:rsid w:val="00077C37"/>
    <w:rsid w:val="0008794E"/>
    <w:rsid w:val="00090F05"/>
    <w:rsid w:val="00092376"/>
    <w:rsid w:val="000F13AF"/>
    <w:rsid w:val="00105CCC"/>
    <w:rsid w:val="00106CF8"/>
    <w:rsid w:val="0012147C"/>
    <w:rsid w:val="00122109"/>
    <w:rsid w:val="001372D9"/>
    <w:rsid w:val="00146FD5"/>
    <w:rsid w:val="00166D68"/>
    <w:rsid w:val="0018367F"/>
    <w:rsid w:val="00186FD3"/>
    <w:rsid w:val="001903BD"/>
    <w:rsid w:val="001D2DBC"/>
    <w:rsid w:val="001D4278"/>
    <w:rsid w:val="001F1566"/>
    <w:rsid w:val="001F384E"/>
    <w:rsid w:val="002036BB"/>
    <w:rsid w:val="00211720"/>
    <w:rsid w:val="00220F2B"/>
    <w:rsid w:val="002234C5"/>
    <w:rsid w:val="0022617F"/>
    <w:rsid w:val="00241C47"/>
    <w:rsid w:val="0024580F"/>
    <w:rsid w:val="00256AF2"/>
    <w:rsid w:val="00264365"/>
    <w:rsid w:val="002647FD"/>
    <w:rsid w:val="00266653"/>
    <w:rsid w:val="002677F2"/>
    <w:rsid w:val="00267838"/>
    <w:rsid w:val="002727A5"/>
    <w:rsid w:val="00272DE6"/>
    <w:rsid w:val="002F0CD0"/>
    <w:rsid w:val="003024AB"/>
    <w:rsid w:val="00307EF6"/>
    <w:rsid w:val="00330A0A"/>
    <w:rsid w:val="0033608C"/>
    <w:rsid w:val="00347CFF"/>
    <w:rsid w:val="00353846"/>
    <w:rsid w:val="00362D58"/>
    <w:rsid w:val="003714A7"/>
    <w:rsid w:val="00383163"/>
    <w:rsid w:val="003C1E85"/>
    <w:rsid w:val="003E1B9E"/>
    <w:rsid w:val="003F7D42"/>
    <w:rsid w:val="00420A3B"/>
    <w:rsid w:val="00421931"/>
    <w:rsid w:val="00421A39"/>
    <w:rsid w:val="00423651"/>
    <w:rsid w:val="004351B9"/>
    <w:rsid w:val="004404EB"/>
    <w:rsid w:val="00442FC8"/>
    <w:rsid w:val="00451F68"/>
    <w:rsid w:val="00461CFA"/>
    <w:rsid w:val="00464920"/>
    <w:rsid w:val="00473EF0"/>
    <w:rsid w:val="0047792B"/>
    <w:rsid w:val="00490680"/>
    <w:rsid w:val="004A7755"/>
    <w:rsid w:val="004E5BD0"/>
    <w:rsid w:val="004F4CD4"/>
    <w:rsid w:val="005069EC"/>
    <w:rsid w:val="00516D43"/>
    <w:rsid w:val="005209DC"/>
    <w:rsid w:val="00565947"/>
    <w:rsid w:val="00590EC2"/>
    <w:rsid w:val="005A2CC3"/>
    <w:rsid w:val="005F0990"/>
    <w:rsid w:val="005F65B4"/>
    <w:rsid w:val="00625382"/>
    <w:rsid w:val="00636978"/>
    <w:rsid w:val="006524FC"/>
    <w:rsid w:val="00660C9A"/>
    <w:rsid w:val="0066706A"/>
    <w:rsid w:val="006873B4"/>
    <w:rsid w:val="00691D1D"/>
    <w:rsid w:val="006B0921"/>
    <w:rsid w:val="006B590C"/>
    <w:rsid w:val="006B6085"/>
    <w:rsid w:val="006B6639"/>
    <w:rsid w:val="006B77C4"/>
    <w:rsid w:val="006E6D1D"/>
    <w:rsid w:val="007031CB"/>
    <w:rsid w:val="007134C6"/>
    <w:rsid w:val="00714200"/>
    <w:rsid w:val="00717D10"/>
    <w:rsid w:val="00732D88"/>
    <w:rsid w:val="007A2455"/>
    <w:rsid w:val="007A7B53"/>
    <w:rsid w:val="007C5FA1"/>
    <w:rsid w:val="007E303C"/>
    <w:rsid w:val="007F0209"/>
    <w:rsid w:val="008065EC"/>
    <w:rsid w:val="00807327"/>
    <w:rsid w:val="00815326"/>
    <w:rsid w:val="00823C40"/>
    <w:rsid w:val="0085096F"/>
    <w:rsid w:val="00873623"/>
    <w:rsid w:val="009046D1"/>
    <w:rsid w:val="00945B5A"/>
    <w:rsid w:val="00963F86"/>
    <w:rsid w:val="00983562"/>
    <w:rsid w:val="009B32A6"/>
    <w:rsid w:val="009B7033"/>
    <w:rsid w:val="00A06847"/>
    <w:rsid w:val="00A15428"/>
    <w:rsid w:val="00A2494A"/>
    <w:rsid w:val="00A27724"/>
    <w:rsid w:val="00A37C9D"/>
    <w:rsid w:val="00A50CD1"/>
    <w:rsid w:val="00A669C9"/>
    <w:rsid w:val="00A972CF"/>
    <w:rsid w:val="00AD0C63"/>
    <w:rsid w:val="00B073AA"/>
    <w:rsid w:val="00B1221C"/>
    <w:rsid w:val="00B64640"/>
    <w:rsid w:val="00B75B2F"/>
    <w:rsid w:val="00BD4AB6"/>
    <w:rsid w:val="00BD5679"/>
    <w:rsid w:val="00BE629F"/>
    <w:rsid w:val="00C03E86"/>
    <w:rsid w:val="00C7230C"/>
    <w:rsid w:val="00CC7C07"/>
    <w:rsid w:val="00CE0E62"/>
    <w:rsid w:val="00CE1608"/>
    <w:rsid w:val="00D4361A"/>
    <w:rsid w:val="00D62381"/>
    <w:rsid w:val="00D66838"/>
    <w:rsid w:val="00D92620"/>
    <w:rsid w:val="00DB4101"/>
    <w:rsid w:val="00DC5B9E"/>
    <w:rsid w:val="00DD0A39"/>
    <w:rsid w:val="00DD4531"/>
    <w:rsid w:val="00DE2CAA"/>
    <w:rsid w:val="00E209CE"/>
    <w:rsid w:val="00E55615"/>
    <w:rsid w:val="00E60B52"/>
    <w:rsid w:val="00E944B4"/>
    <w:rsid w:val="00EA5728"/>
    <w:rsid w:val="00EC138A"/>
    <w:rsid w:val="00ED72A1"/>
    <w:rsid w:val="00F0654A"/>
    <w:rsid w:val="00F117C3"/>
    <w:rsid w:val="00F20161"/>
    <w:rsid w:val="00F22489"/>
    <w:rsid w:val="00F846A0"/>
    <w:rsid w:val="00F915B7"/>
    <w:rsid w:val="00FA0202"/>
    <w:rsid w:val="00FA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CA5C"/>
  <w15:chartTrackingRefBased/>
  <w15:docId w15:val="{83951C4F-8924-47B3-B521-4ED86CBF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7724"/>
  </w:style>
  <w:style w:type="paragraph" w:styleId="Antrat1">
    <w:name w:val="heading 1"/>
    <w:basedOn w:val="prastasis"/>
    <w:next w:val="prastasis"/>
    <w:link w:val="Antrat1Diagrama"/>
    <w:uiPriority w:val="9"/>
    <w:qFormat/>
    <w:rsid w:val="00137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7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7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7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7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7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7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7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7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7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7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7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72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72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72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72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72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72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7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7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7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7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72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72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72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7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72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72D9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27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55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56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561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5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56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1A11B-76F7-4755-B842-F652314C2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C391D-0AF8-4095-98E4-6F2D0318DBC8}"/>
</file>

<file path=customXml/itemProps3.xml><?xml version="1.0" encoding="utf-8"?>
<ds:datastoreItem xmlns:ds="http://schemas.openxmlformats.org/officeDocument/2006/customXml" ds:itemID="{5D6100EC-74BC-4482-866D-70FBF0564751}"/>
</file>

<file path=customXml/itemProps4.xml><?xml version="1.0" encoding="utf-8"?>
<ds:datastoreItem xmlns:ds="http://schemas.openxmlformats.org/officeDocument/2006/customXml" ds:itemID="{62CEED2F-49C9-4BCB-BDDF-A0C602BA6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5597</Words>
  <Characters>3191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Gridziuškienė</dc:creator>
  <cp:keywords/>
  <dc:description/>
  <cp:lastModifiedBy>Inga Sadukienė</cp:lastModifiedBy>
  <cp:revision>2</cp:revision>
  <dcterms:created xsi:type="dcterms:W3CDTF">2025-04-08T15:13:00Z</dcterms:created>
  <dcterms:modified xsi:type="dcterms:W3CDTF">2025-04-08T15:13:00Z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