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1813" w14:textId="77777777" w:rsidR="00AF4809" w:rsidRPr="006E462E" w:rsidRDefault="00AF4809" w:rsidP="006E462E">
      <w:pPr>
        <w:pStyle w:val="Patvirtinta"/>
        <w:ind w:left="5220"/>
        <w:jc w:val="right"/>
        <w:rPr>
          <w:rFonts w:ascii="Times New Roman" w:hAnsi="Times New Roman"/>
          <w:spacing w:val="-1"/>
          <w:lang w:val="pt-BR"/>
        </w:rPr>
      </w:pPr>
      <w:r w:rsidRPr="006E462E">
        <w:rPr>
          <w:rFonts w:ascii="Times New Roman" w:hAnsi="Times New Roman"/>
          <w:spacing w:val="-1"/>
          <w:lang w:val="pt-BR"/>
        </w:rPr>
        <w:t>PATVIRTINTA</w:t>
      </w:r>
    </w:p>
    <w:p w14:paraId="45B29B98" w14:textId="77777777" w:rsidR="00AF4809" w:rsidRPr="006E462E" w:rsidRDefault="00AF4809" w:rsidP="006E462E">
      <w:pPr>
        <w:pStyle w:val="Antrat2"/>
        <w:spacing w:before="0"/>
        <w:jc w:val="right"/>
        <w:rPr>
          <w:rFonts w:ascii="Times New Roman" w:hAnsi="Times New Roman" w:cs="Times New Roman"/>
          <w:b w:val="0"/>
          <w:i/>
          <w:color w:val="auto"/>
          <w:spacing w:val="-3"/>
          <w:sz w:val="20"/>
          <w:szCs w:val="20"/>
          <w:lang w:val="pt-BR"/>
        </w:rPr>
      </w:pPr>
      <w:r w:rsidRPr="006E462E">
        <w:rPr>
          <w:rFonts w:ascii="Times New Roman" w:hAnsi="Times New Roman" w:cs="Times New Roman"/>
          <w:b w:val="0"/>
          <w:color w:val="auto"/>
          <w:spacing w:val="-3"/>
          <w:sz w:val="20"/>
          <w:szCs w:val="20"/>
          <w:lang w:val="pt-BR"/>
        </w:rPr>
        <w:t>Viešojo pirkimo komisijos posėdžio</w:t>
      </w:r>
    </w:p>
    <w:p w14:paraId="7007F872" w14:textId="28EB556F" w:rsidR="00AF4809" w:rsidRPr="006E462E" w:rsidRDefault="00AF4809" w:rsidP="006E462E">
      <w:pPr>
        <w:rPr>
          <w:sz w:val="20"/>
          <w:szCs w:val="20"/>
          <w:lang w:val="pt-BR"/>
        </w:rPr>
      </w:pPr>
      <w:r w:rsidRPr="006E462E">
        <w:rPr>
          <w:sz w:val="20"/>
          <w:szCs w:val="20"/>
          <w:lang w:val="pt-BR"/>
        </w:rPr>
        <w:tab/>
      </w:r>
      <w:r w:rsidRPr="006E462E">
        <w:rPr>
          <w:sz w:val="20"/>
          <w:szCs w:val="20"/>
          <w:lang w:val="pt-BR"/>
        </w:rPr>
        <w:tab/>
      </w:r>
      <w:r w:rsidRPr="006E462E">
        <w:rPr>
          <w:sz w:val="20"/>
          <w:szCs w:val="20"/>
          <w:lang w:val="pt-BR"/>
        </w:rPr>
        <w:tab/>
      </w:r>
      <w:r w:rsidRPr="006E462E">
        <w:rPr>
          <w:sz w:val="20"/>
          <w:szCs w:val="20"/>
          <w:lang w:val="pt-BR"/>
        </w:rPr>
        <w:tab/>
      </w:r>
      <w:r w:rsidRPr="006E462E">
        <w:rPr>
          <w:sz w:val="20"/>
          <w:szCs w:val="20"/>
          <w:lang w:val="pt-BR"/>
        </w:rPr>
        <w:tab/>
        <w:t>protokolu, Nr.</w:t>
      </w:r>
      <w:r w:rsidR="00AE28E9" w:rsidRPr="006E462E">
        <w:rPr>
          <w:sz w:val="20"/>
          <w:szCs w:val="20"/>
          <w:lang w:val="pt-BR"/>
        </w:rPr>
        <w:t xml:space="preserve"> P</w:t>
      </w:r>
      <w:r w:rsidR="003816DA">
        <w:rPr>
          <w:sz w:val="20"/>
          <w:szCs w:val="20"/>
          <w:lang w:val="pt-BR"/>
        </w:rPr>
        <w:t>26</w:t>
      </w:r>
      <w:r w:rsidR="006749A1" w:rsidRPr="006E462E">
        <w:rPr>
          <w:sz w:val="20"/>
          <w:szCs w:val="20"/>
          <w:lang w:val="pt-BR"/>
        </w:rPr>
        <w:t xml:space="preserve">, </w:t>
      </w:r>
      <w:r w:rsidRPr="006E462E">
        <w:rPr>
          <w:sz w:val="20"/>
          <w:szCs w:val="20"/>
          <w:lang w:val="pt-BR"/>
        </w:rPr>
        <w:t xml:space="preserve"> 202</w:t>
      </w:r>
      <w:r w:rsidR="003816DA">
        <w:rPr>
          <w:sz w:val="20"/>
          <w:szCs w:val="20"/>
          <w:lang w:val="pt-BR"/>
        </w:rPr>
        <w:t>5</w:t>
      </w:r>
      <w:r w:rsidRPr="006E462E">
        <w:rPr>
          <w:sz w:val="20"/>
          <w:szCs w:val="20"/>
          <w:lang w:val="pt-BR"/>
        </w:rPr>
        <w:t>-0</w:t>
      </w:r>
      <w:r w:rsidR="000B40C2">
        <w:rPr>
          <w:sz w:val="20"/>
          <w:szCs w:val="20"/>
          <w:lang w:val="pt-BR"/>
        </w:rPr>
        <w:t>4</w:t>
      </w:r>
      <w:r w:rsidRPr="006E462E">
        <w:rPr>
          <w:sz w:val="20"/>
          <w:szCs w:val="20"/>
          <w:lang w:val="pt-BR"/>
        </w:rPr>
        <w:t>-</w:t>
      </w:r>
      <w:r w:rsidR="00E81A3C">
        <w:rPr>
          <w:sz w:val="20"/>
          <w:szCs w:val="20"/>
          <w:lang w:val="pt-BR"/>
        </w:rPr>
        <w:t>0</w:t>
      </w:r>
      <w:r w:rsidR="003816DA">
        <w:rPr>
          <w:sz w:val="20"/>
          <w:szCs w:val="20"/>
          <w:lang w:val="pt-BR"/>
        </w:rPr>
        <w:t>2</w:t>
      </w:r>
    </w:p>
    <w:p w14:paraId="7CD332A2" w14:textId="77777777" w:rsidR="00AF4809" w:rsidRPr="006E462E" w:rsidRDefault="00AF4809" w:rsidP="006E462E">
      <w:pPr>
        <w:jc w:val="right"/>
        <w:rPr>
          <w:sz w:val="20"/>
          <w:szCs w:val="20"/>
        </w:rPr>
      </w:pPr>
    </w:p>
    <w:p w14:paraId="4D4A6F8E" w14:textId="77777777" w:rsidR="0028271D" w:rsidRPr="006E462E" w:rsidRDefault="0028271D" w:rsidP="006E462E">
      <w:pPr>
        <w:jc w:val="center"/>
        <w:rPr>
          <w:b/>
          <w:color w:val="000000" w:themeColor="text1"/>
          <w:sz w:val="20"/>
          <w:szCs w:val="20"/>
        </w:rPr>
      </w:pPr>
      <w:r w:rsidRPr="006E462E">
        <w:rPr>
          <w:b/>
          <w:color w:val="000000" w:themeColor="text1"/>
          <w:sz w:val="20"/>
          <w:szCs w:val="20"/>
        </w:rPr>
        <w:t>SKELBIAMOS APKLAUSOS SĄLYGOS</w:t>
      </w:r>
    </w:p>
    <w:p w14:paraId="3BA67A6B" w14:textId="77777777" w:rsidR="0028271D" w:rsidRPr="006E462E" w:rsidRDefault="0028271D" w:rsidP="006E462E">
      <w:pPr>
        <w:jc w:val="center"/>
        <w:rPr>
          <w:b/>
          <w:color w:val="000000" w:themeColor="text1"/>
          <w:sz w:val="20"/>
          <w:szCs w:val="20"/>
        </w:rPr>
      </w:pPr>
    </w:p>
    <w:p w14:paraId="7CB340EC" w14:textId="7065C5C7" w:rsidR="0028271D" w:rsidRPr="00FF68A7" w:rsidRDefault="0028271D" w:rsidP="006E462E">
      <w:pPr>
        <w:ind w:firstLine="5"/>
        <w:jc w:val="center"/>
        <w:rPr>
          <w:b/>
          <w:bCs/>
          <w:color w:val="000000" w:themeColor="text1"/>
          <w:sz w:val="20"/>
          <w:szCs w:val="20"/>
        </w:rPr>
      </w:pPr>
      <w:r w:rsidRPr="00FF68A7">
        <w:rPr>
          <w:b/>
          <w:bCs/>
          <w:color w:val="000000" w:themeColor="text1"/>
          <w:sz w:val="20"/>
          <w:szCs w:val="20"/>
        </w:rPr>
        <w:t>„Medicininių atliekų tvarkymo paslaugų pirkimas“</w:t>
      </w:r>
    </w:p>
    <w:p w14:paraId="2512BA07" w14:textId="0B61617A" w:rsidR="0028271D" w:rsidRPr="006E462E" w:rsidRDefault="0028271D" w:rsidP="006E462E">
      <w:pPr>
        <w:pStyle w:val="prastasiniatinklio"/>
        <w:spacing w:before="0" w:beforeAutospacing="0" w:after="0" w:afterAutospacing="0"/>
        <w:jc w:val="center"/>
        <w:rPr>
          <w:b/>
          <w:bCs/>
          <w:sz w:val="20"/>
          <w:szCs w:val="20"/>
        </w:rPr>
      </w:pPr>
      <w:r w:rsidRPr="006E462E">
        <w:rPr>
          <w:b/>
          <w:bCs/>
          <w:sz w:val="20"/>
          <w:szCs w:val="20"/>
        </w:rPr>
        <w:t xml:space="preserve"> BENDROSIOS NUOSTATOS</w:t>
      </w:r>
    </w:p>
    <w:p w14:paraId="5A776413"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31471C52" w14:textId="4E0517B7" w:rsidR="0028271D" w:rsidRPr="006E462E" w:rsidRDefault="0028271D" w:rsidP="003816DA">
      <w:pPr>
        <w:pStyle w:val="prastasiniatinklio"/>
        <w:spacing w:before="0" w:beforeAutospacing="0" w:after="0" w:afterAutospacing="0"/>
        <w:ind w:firstLine="482"/>
        <w:jc w:val="both"/>
        <w:rPr>
          <w:sz w:val="20"/>
          <w:szCs w:val="20"/>
        </w:rPr>
      </w:pPr>
      <w:r w:rsidRPr="006E462E">
        <w:rPr>
          <w:sz w:val="20"/>
          <w:szCs w:val="20"/>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https://eviesiejipirkimai.lt. </w:t>
      </w:r>
    </w:p>
    <w:p w14:paraId="10165374"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1.3. Pirkimas atliekamas laikantis lygiateisiškumo, nediskriminavimo, abipusio pripažinimo, proporcingumo ir skaidrumo principų bei konfidencialumo ir nešališkumo reikalavimų.</w:t>
      </w:r>
    </w:p>
    <w:p w14:paraId="6CE699CB" w14:textId="1C25A38C" w:rsidR="006749A1" w:rsidRPr="006E462E" w:rsidRDefault="0028271D" w:rsidP="006E462E">
      <w:pPr>
        <w:pStyle w:val="Body2"/>
        <w:spacing w:after="0"/>
        <w:ind w:firstLine="482"/>
        <w:rPr>
          <w:rFonts w:cs="Times New Roman"/>
          <w:sz w:val="20"/>
          <w:szCs w:val="20"/>
          <w:lang w:val="lt-LT"/>
        </w:rPr>
      </w:pPr>
      <w:r w:rsidRPr="006E462E">
        <w:rPr>
          <w:rFonts w:cs="Times New Roman"/>
          <w:sz w:val="20"/>
          <w:szCs w:val="20"/>
          <w:lang w:val="lt-LT"/>
        </w:rPr>
        <w:t xml:space="preserve">1.4. </w:t>
      </w:r>
      <w:r w:rsidR="006749A1" w:rsidRPr="006E462E">
        <w:rPr>
          <w:rFonts w:cs="Times New Roman"/>
          <w:sz w:val="20"/>
          <w:szCs w:val="20"/>
          <w:lang w:val="lt-LT"/>
        </w:rPr>
        <w:t xml:space="preserve">Tiesioginį ryšį su tiekėjais įgaliota palaikyti perkančiosios organizacijos atstovė viešųjų pirkimų vyriausioji specialistė Regina Gudjonienė, tel. </w:t>
      </w:r>
      <w:r w:rsidR="003816DA">
        <w:rPr>
          <w:rFonts w:cs="Times New Roman"/>
          <w:sz w:val="20"/>
          <w:szCs w:val="20"/>
          <w:lang w:val="lt-LT"/>
        </w:rPr>
        <w:t>0</w:t>
      </w:r>
      <w:r w:rsidR="006749A1" w:rsidRPr="006E462E">
        <w:rPr>
          <w:rFonts w:cs="Times New Roman"/>
          <w:sz w:val="20"/>
          <w:szCs w:val="20"/>
          <w:lang w:val="lt-LT"/>
        </w:rPr>
        <w:t xml:space="preserve"> 446 62718, el. p. </w:t>
      </w:r>
      <w:hyperlink r:id="rId8" w:history="1">
        <w:r w:rsidR="00E81A3C" w:rsidRPr="00530AB2">
          <w:rPr>
            <w:rStyle w:val="Hipersaitas"/>
            <w:rFonts w:cs="Times New Roman"/>
            <w:sz w:val="20"/>
            <w:szCs w:val="20"/>
            <w:lang w:val="lt-LT"/>
          </w:rPr>
          <w:t>regina.gudjoniene@tauragesligonine.lt.</w:t>
        </w:r>
      </w:hyperlink>
    </w:p>
    <w:p w14:paraId="764907B4" w14:textId="198EE6BF"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6AB98C15" w14:textId="77777777" w:rsidR="0028271D" w:rsidRPr="006E462E" w:rsidRDefault="0028271D" w:rsidP="006E462E">
      <w:pPr>
        <w:rPr>
          <w:sz w:val="20"/>
          <w:szCs w:val="20"/>
        </w:rPr>
      </w:pPr>
    </w:p>
    <w:p w14:paraId="6B400008" w14:textId="1A36FCF7" w:rsidR="0028271D" w:rsidRDefault="0028271D" w:rsidP="006E462E">
      <w:pPr>
        <w:pStyle w:val="prastasiniatinklio"/>
        <w:spacing w:before="0" w:beforeAutospacing="0" w:after="0" w:afterAutospacing="0"/>
        <w:jc w:val="center"/>
        <w:rPr>
          <w:b/>
          <w:bCs/>
          <w:sz w:val="20"/>
          <w:szCs w:val="20"/>
        </w:rPr>
      </w:pPr>
      <w:r w:rsidRPr="006E462E">
        <w:rPr>
          <w:b/>
          <w:bCs/>
          <w:sz w:val="20"/>
          <w:szCs w:val="20"/>
        </w:rPr>
        <w:t>2. INFORMACIJA APIE PERKANČIĄJĄ ORGANIZACIJĄ IR PIRKIMO OBJEKTĄ</w:t>
      </w:r>
    </w:p>
    <w:p w14:paraId="4A933F76" w14:textId="77777777" w:rsidR="006E462E" w:rsidRPr="006E462E" w:rsidRDefault="006E462E" w:rsidP="006E462E">
      <w:pPr>
        <w:pStyle w:val="prastasiniatinklio"/>
        <w:spacing w:before="0" w:beforeAutospacing="0" w:after="0" w:afterAutospacing="0"/>
        <w:jc w:val="center"/>
        <w:rPr>
          <w:b/>
          <w:bCs/>
          <w:sz w:val="20"/>
          <w:szCs w:val="20"/>
        </w:rPr>
      </w:pPr>
    </w:p>
    <w:p w14:paraId="114E1D28" w14:textId="4E869F8B" w:rsidR="0028271D" w:rsidRPr="006E462E" w:rsidRDefault="0028271D" w:rsidP="006E462E">
      <w:pPr>
        <w:ind w:firstLine="426"/>
        <w:jc w:val="both"/>
        <w:rPr>
          <w:color w:val="000000"/>
          <w:sz w:val="20"/>
          <w:szCs w:val="20"/>
        </w:rPr>
      </w:pPr>
      <w:r w:rsidRPr="006E462E">
        <w:rPr>
          <w:sz w:val="20"/>
          <w:szCs w:val="20"/>
        </w:rPr>
        <w:t xml:space="preserve">2.1. </w:t>
      </w:r>
      <w:r w:rsidRPr="006E462E">
        <w:rPr>
          <w:rStyle w:val="pildymui"/>
          <w:iCs/>
          <w:sz w:val="20"/>
          <w:szCs w:val="20"/>
        </w:rPr>
        <w:t xml:space="preserve">VšĮ </w:t>
      </w:r>
      <w:r w:rsidR="006749A1" w:rsidRPr="006E462E">
        <w:rPr>
          <w:rStyle w:val="pildymui"/>
          <w:iCs/>
          <w:sz w:val="20"/>
          <w:szCs w:val="20"/>
        </w:rPr>
        <w:t>Tauragės</w:t>
      </w:r>
      <w:r w:rsidRPr="006E462E">
        <w:rPr>
          <w:rStyle w:val="pildymui"/>
          <w:iCs/>
          <w:sz w:val="20"/>
          <w:szCs w:val="20"/>
        </w:rPr>
        <w:t xml:space="preserve">  ligoninė</w:t>
      </w:r>
      <w:r w:rsidRPr="006E462E">
        <w:rPr>
          <w:sz w:val="20"/>
          <w:szCs w:val="20"/>
        </w:rPr>
        <w:t xml:space="preserve"> (toliau – perkančioji organizacija) atlieka pirkimą ir numato įsigyti </w:t>
      </w:r>
      <w:r w:rsidRPr="006E462E">
        <w:rPr>
          <w:color w:val="000000"/>
          <w:sz w:val="20"/>
          <w:szCs w:val="20"/>
        </w:rPr>
        <w:t xml:space="preserve">medicininių atliekų </w:t>
      </w:r>
      <w:r w:rsidRPr="006E462E">
        <w:rPr>
          <w:color w:val="000000" w:themeColor="text1"/>
          <w:sz w:val="20"/>
          <w:szCs w:val="20"/>
        </w:rPr>
        <w:t>tvarkymo paslaugas.</w:t>
      </w:r>
    </w:p>
    <w:p w14:paraId="4AEB23AB" w14:textId="4F07CDEE" w:rsidR="0028271D" w:rsidRPr="006E462E" w:rsidRDefault="0028271D" w:rsidP="00B56C32">
      <w:pPr>
        <w:pStyle w:val="prastasiniatinklio"/>
        <w:spacing w:before="0" w:beforeAutospacing="0" w:after="0" w:afterAutospacing="0"/>
        <w:ind w:firstLine="480"/>
        <w:jc w:val="both"/>
        <w:rPr>
          <w:sz w:val="20"/>
          <w:szCs w:val="20"/>
        </w:rPr>
      </w:pPr>
      <w:r w:rsidRPr="006E462E">
        <w:rPr>
          <w:sz w:val="20"/>
          <w:szCs w:val="20"/>
        </w:rPr>
        <w:t xml:space="preserve">2.2. Pirkimo objektas į </w:t>
      </w:r>
      <w:r w:rsidR="00FF68A7">
        <w:rPr>
          <w:sz w:val="20"/>
          <w:szCs w:val="20"/>
        </w:rPr>
        <w:t>ne</w:t>
      </w:r>
      <w:r w:rsidRPr="006E462E">
        <w:rPr>
          <w:sz w:val="20"/>
          <w:szCs w:val="20"/>
        </w:rPr>
        <w:t xml:space="preserve">skaidomas </w:t>
      </w:r>
      <w:r w:rsidR="00FF68A7">
        <w:rPr>
          <w:sz w:val="20"/>
          <w:szCs w:val="20"/>
        </w:rPr>
        <w:t xml:space="preserve">į </w:t>
      </w:r>
      <w:r w:rsidRPr="006E462E">
        <w:rPr>
          <w:sz w:val="20"/>
          <w:szCs w:val="20"/>
        </w:rPr>
        <w:t xml:space="preserve">atskiras pirkimo dalis. </w:t>
      </w:r>
      <w:r w:rsidR="00B56C32">
        <w:rPr>
          <w:sz w:val="20"/>
          <w:szCs w:val="20"/>
        </w:rPr>
        <w:t>Pasiūlymas teikiamas pagal pasiūlymo formoje nurodytus kiekius visoms paslaugoms ir prekėms, atsižvelgiant į techninės specifikacijos reikalavimus.</w:t>
      </w:r>
    </w:p>
    <w:p w14:paraId="39C42D97" w14:textId="026DBAE3" w:rsidR="0028271D" w:rsidRPr="006E462E" w:rsidRDefault="0028271D" w:rsidP="00E81A3C">
      <w:pPr>
        <w:tabs>
          <w:tab w:val="right" w:leader="dot" w:pos="9354"/>
        </w:tabs>
        <w:ind w:firstLine="426"/>
        <w:jc w:val="both"/>
        <w:rPr>
          <w:sz w:val="20"/>
          <w:szCs w:val="20"/>
        </w:rPr>
      </w:pPr>
      <w:r w:rsidRPr="006E462E">
        <w:rPr>
          <w:sz w:val="20"/>
          <w:szCs w:val="20"/>
        </w:rPr>
        <w:t xml:space="preserve">2.3. Perkamų paslaugų savybės ir apimtys nustatytos pateiktoje techninėje specifikacijoje, apklausos sąlygų priedas Nr. 2. </w:t>
      </w:r>
    </w:p>
    <w:p w14:paraId="3615C4DC" w14:textId="77777777" w:rsidR="0028271D" w:rsidRPr="006E462E" w:rsidRDefault="0028271D" w:rsidP="00E81A3C">
      <w:pPr>
        <w:ind w:firstLine="426"/>
        <w:jc w:val="both"/>
        <w:rPr>
          <w:sz w:val="20"/>
          <w:szCs w:val="20"/>
        </w:rPr>
      </w:pPr>
      <w:r w:rsidRPr="006E462E">
        <w:rPr>
          <w:sz w:val="20"/>
          <w:szCs w:val="20"/>
        </w:rPr>
        <w:t>2.4. Tiekėjams neleidžiama pateikti alternatyvių pasiūlymų. Dalyvių pateikti alternatyvūs pasiūlymai nagrinėjami nebus.</w:t>
      </w:r>
    </w:p>
    <w:p w14:paraId="7C2DFEF0" w14:textId="7196A8BE" w:rsidR="0028271D" w:rsidRPr="006E462E" w:rsidRDefault="0028271D" w:rsidP="00E81A3C">
      <w:pPr>
        <w:ind w:firstLine="426"/>
        <w:jc w:val="both"/>
        <w:rPr>
          <w:sz w:val="20"/>
          <w:szCs w:val="20"/>
        </w:rPr>
      </w:pPr>
      <w:r w:rsidRPr="006E462E">
        <w:rPr>
          <w:sz w:val="20"/>
          <w:szCs w:val="20"/>
        </w:rPr>
        <w:t xml:space="preserve">2.5. </w:t>
      </w:r>
      <w:r w:rsidR="006600CF" w:rsidRPr="006E462E">
        <w:rPr>
          <w:sz w:val="20"/>
          <w:szCs w:val="20"/>
        </w:rPr>
        <w:t>M</w:t>
      </w:r>
      <w:r w:rsidRPr="006E462E">
        <w:rPr>
          <w:sz w:val="20"/>
          <w:szCs w:val="20"/>
        </w:rPr>
        <w:t xml:space="preserve">edicininės atliekos </w:t>
      </w:r>
      <w:r w:rsidR="006600CF" w:rsidRPr="00E81A3C">
        <w:rPr>
          <w:b/>
          <w:bCs/>
          <w:sz w:val="20"/>
          <w:szCs w:val="20"/>
        </w:rPr>
        <w:t>pristatomos VšĮ Tauragės ligoninės transportu</w:t>
      </w:r>
      <w:r w:rsidR="006600CF" w:rsidRPr="006E462E">
        <w:rPr>
          <w:sz w:val="20"/>
          <w:szCs w:val="20"/>
        </w:rPr>
        <w:t>.</w:t>
      </w:r>
    </w:p>
    <w:p w14:paraId="0B9A4749" w14:textId="0DF66065" w:rsidR="0028271D" w:rsidRDefault="0028271D" w:rsidP="00E81A3C">
      <w:pPr>
        <w:ind w:firstLine="426"/>
        <w:jc w:val="both"/>
        <w:rPr>
          <w:sz w:val="20"/>
          <w:szCs w:val="20"/>
        </w:rPr>
      </w:pPr>
      <w:r w:rsidRPr="006E462E">
        <w:rPr>
          <w:sz w:val="20"/>
          <w:szCs w:val="20"/>
        </w:rPr>
        <w:t xml:space="preserve">2.6. Sutarties galiojimo laikas – </w:t>
      </w:r>
      <w:r w:rsidR="006600CF" w:rsidRPr="006E462E">
        <w:rPr>
          <w:sz w:val="20"/>
          <w:szCs w:val="20"/>
        </w:rPr>
        <w:t>12</w:t>
      </w:r>
      <w:r w:rsidRPr="006E462E">
        <w:rPr>
          <w:sz w:val="20"/>
          <w:szCs w:val="20"/>
        </w:rPr>
        <w:t xml:space="preserve"> mėn. Sutarties pratęsimas nenumatomas.</w:t>
      </w:r>
    </w:p>
    <w:p w14:paraId="3FDCC3F4" w14:textId="77777777" w:rsidR="006E462E" w:rsidRPr="006E462E" w:rsidRDefault="006E462E" w:rsidP="00E81A3C">
      <w:pPr>
        <w:ind w:firstLine="426"/>
        <w:jc w:val="both"/>
        <w:rPr>
          <w:sz w:val="20"/>
          <w:szCs w:val="20"/>
        </w:rPr>
      </w:pPr>
    </w:p>
    <w:p w14:paraId="6F2F0DD3" w14:textId="77777777" w:rsidR="0028271D" w:rsidRPr="006E462E" w:rsidRDefault="0028271D" w:rsidP="00E81A3C">
      <w:pPr>
        <w:pStyle w:val="prastasiniatinklio"/>
        <w:spacing w:before="0" w:beforeAutospacing="0" w:after="0" w:afterAutospacing="0"/>
        <w:ind w:firstLine="426"/>
        <w:jc w:val="center"/>
        <w:rPr>
          <w:b/>
          <w:bCs/>
          <w:sz w:val="20"/>
          <w:szCs w:val="20"/>
        </w:rPr>
      </w:pPr>
      <w:r w:rsidRPr="006E462E">
        <w:rPr>
          <w:b/>
          <w:bCs/>
          <w:sz w:val="20"/>
          <w:szCs w:val="20"/>
        </w:rPr>
        <w:t>3. TIEKĖJO PAŠALINIMO PAGRINDAI, REIKALAVIMAI KVALIFIKACIJAI IR REIKALAUJAMI KOKYBĖS BEI APLINKOS APSAUGOS VADYBOS SISTEMŲ STANDARTAI</w:t>
      </w:r>
    </w:p>
    <w:p w14:paraId="7B325335" w14:textId="77777777" w:rsidR="0028271D" w:rsidRPr="006E462E" w:rsidRDefault="0028271D" w:rsidP="00E81A3C">
      <w:pPr>
        <w:pStyle w:val="prastasiniatinklio"/>
        <w:spacing w:before="0" w:beforeAutospacing="0" w:after="0" w:afterAutospacing="0"/>
        <w:ind w:firstLine="426"/>
        <w:jc w:val="both"/>
        <w:rPr>
          <w:b/>
          <w:bCs/>
          <w:sz w:val="20"/>
          <w:szCs w:val="20"/>
        </w:rPr>
      </w:pPr>
      <w:r w:rsidRPr="006E462E">
        <w:rPr>
          <w:sz w:val="20"/>
          <w:szCs w:val="20"/>
        </w:rPr>
        <w:t xml:space="preserve">3.1. Tiekėjų, dalyvaujančių pirkime,  pašalinimo pagrindai bei </w:t>
      </w:r>
      <w:r w:rsidRPr="006E462E">
        <w:rPr>
          <w:bCs/>
          <w:sz w:val="20"/>
          <w:szCs w:val="20"/>
        </w:rPr>
        <w:t>kokybės bei aplinkos apsaugos vadybos sistemų standartai</w:t>
      </w:r>
      <w:r w:rsidRPr="006E462E">
        <w:rPr>
          <w:sz w:val="20"/>
          <w:szCs w:val="20"/>
        </w:rPr>
        <w:t xml:space="preserve"> nebus tikrinami.</w:t>
      </w:r>
    </w:p>
    <w:p w14:paraId="54AF0653" w14:textId="77777777" w:rsidR="0028271D" w:rsidRPr="006E462E" w:rsidRDefault="0028271D" w:rsidP="00E81A3C">
      <w:pPr>
        <w:pStyle w:val="prastasiniatinklio"/>
        <w:spacing w:before="0" w:beforeAutospacing="0" w:after="0" w:afterAutospacing="0"/>
        <w:ind w:firstLine="426"/>
        <w:jc w:val="both"/>
        <w:rPr>
          <w:sz w:val="20"/>
          <w:szCs w:val="20"/>
        </w:rPr>
      </w:pPr>
      <w:r w:rsidRPr="006E462E">
        <w:rPr>
          <w:sz w:val="20"/>
          <w:szCs w:val="20"/>
        </w:rPr>
        <w:t>3.2. Tiekėjas, dalyvaujantis pirkime, turi atitikti šiuos minimalius kvalifikacijos reikalavimus bei pateikti atitiktį reikalavimams pagrindžiančius dokumentus.</w:t>
      </w:r>
    </w:p>
    <w:p w14:paraId="621AE811" w14:textId="77777777" w:rsidR="0028271D" w:rsidRPr="006E462E" w:rsidRDefault="0028271D" w:rsidP="006E462E">
      <w:pPr>
        <w:pStyle w:val="Antrat2"/>
        <w:spacing w:before="0"/>
        <w:ind w:left="180" w:firstLine="529"/>
        <w:rPr>
          <w:rFonts w:ascii="Times New Roman" w:hAnsi="Times New Roman" w:cs="Times New Roman"/>
          <w:color w:val="auto"/>
          <w:sz w:val="20"/>
          <w:szCs w:val="20"/>
        </w:rPr>
      </w:pPr>
      <w:r w:rsidRPr="006E462E">
        <w:rPr>
          <w:rFonts w:ascii="Times New Roman" w:hAnsi="Times New Roman" w:cs="Times New Roman"/>
          <w:i/>
          <w:color w:val="auto"/>
          <w:sz w:val="20"/>
          <w:szCs w:val="20"/>
        </w:rPr>
        <w:t>1 lentelė.</w:t>
      </w:r>
      <w:r w:rsidRPr="006E462E">
        <w:rPr>
          <w:rFonts w:ascii="Times New Roman" w:hAnsi="Times New Roman" w:cs="Times New Roman"/>
          <w:b w:val="0"/>
          <w:color w:val="auto"/>
          <w:sz w:val="20"/>
          <w:szCs w:val="20"/>
        </w:rPr>
        <w:t xml:space="preserve"> Tiekėjų kvalifikacijos reikalavimai</w:t>
      </w:r>
    </w:p>
    <w:p w14:paraId="3D45B6B5" w14:textId="77777777" w:rsidR="0028271D" w:rsidRPr="006E462E" w:rsidRDefault="0028271D" w:rsidP="006E462E">
      <w:pPr>
        <w:ind w:right="-149" w:firstLine="851"/>
        <w:jc w:val="both"/>
        <w:rPr>
          <w:b/>
          <w:sz w:val="20"/>
          <w:szCs w:val="20"/>
        </w:rPr>
      </w:pPr>
    </w:p>
    <w:tbl>
      <w:tblPr>
        <w:tblW w:w="9143"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3199"/>
        <w:gridCol w:w="5193"/>
      </w:tblGrid>
      <w:tr w:rsidR="0028271D" w:rsidRPr="006E462E" w14:paraId="529C92C4" w14:textId="77777777" w:rsidTr="006600CF">
        <w:trPr>
          <w:trHeight w:val="20"/>
        </w:trPr>
        <w:tc>
          <w:tcPr>
            <w:tcW w:w="751" w:type="dxa"/>
            <w:tcBorders>
              <w:top w:val="single" w:sz="4" w:space="0" w:color="000000"/>
              <w:left w:val="single" w:sz="4" w:space="0" w:color="000000"/>
              <w:bottom w:val="single" w:sz="4" w:space="0" w:color="000000"/>
              <w:right w:val="single" w:sz="4" w:space="0" w:color="000000"/>
            </w:tcBorders>
            <w:vAlign w:val="center"/>
            <w:hideMark/>
          </w:tcPr>
          <w:p w14:paraId="367F1220" w14:textId="77777777" w:rsidR="0028271D" w:rsidRPr="006E462E" w:rsidRDefault="0028271D" w:rsidP="006E462E">
            <w:pPr>
              <w:ind w:left="-79" w:right="-108"/>
              <w:jc w:val="center"/>
              <w:rPr>
                <w:b/>
                <w:sz w:val="20"/>
                <w:szCs w:val="20"/>
              </w:rPr>
            </w:pPr>
            <w:r w:rsidRPr="006E462E">
              <w:rPr>
                <w:b/>
                <w:sz w:val="20"/>
                <w:szCs w:val="20"/>
              </w:rPr>
              <w:lastRenderedPageBreak/>
              <w:t>Eil. Nr.</w:t>
            </w:r>
          </w:p>
        </w:tc>
        <w:tc>
          <w:tcPr>
            <w:tcW w:w="3199" w:type="dxa"/>
            <w:tcBorders>
              <w:top w:val="single" w:sz="4" w:space="0" w:color="000000"/>
              <w:left w:val="single" w:sz="4" w:space="0" w:color="000000"/>
              <w:bottom w:val="single" w:sz="4" w:space="0" w:color="000000"/>
              <w:right w:val="single" w:sz="4" w:space="0" w:color="000000"/>
            </w:tcBorders>
            <w:vAlign w:val="center"/>
            <w:hideMark/>
          </w:tcPr>
          <w:p w14:paraId="43E71D55" w14:textId="77777777" w:rsidR="0028271D" w:rsidRPr="006E462E" w:rsidRDefault="0028271D" w:rsidP="006E462E">
            <w:pPr>
              <w:jc w:val="center"/>
              <w:rPr>
                <w:b/>
                <w:sz w:val="20"/>
                <w:szCs w:val="20"/>
              </w:rPr>
            </w:pPr>
            <w:r w:rsidRPr="006E462E">
              <w:rPr>
                <w:b/>
                <w:sz w:val="20"/>
                <w:szCs w:val="20"/>
              </w:rPr>
              <w:t>Kvalifikacijos reikalavimas</w:t>
            </w:r>
          </w:p>
        </w:tc>
        <w:tc>
          <w:tcPr>
            <w:tcW w:w="5193" w:type="dxa"/>
            <w:tcBorders>
              <w:top w:val="single" w:sz="4" w:space="0" w:color="000000"/>
              <w:left w:val="single" w:sz="4" w:space="0" w:color="000000"/>
              <w:bottom w:val="single" w:sz="4" w:space="0" w:color="000000"/>
              <w:right w:val="single" w:sz="4" w:space="0" w:color="000000"/>
            </w:tcBorders>
            <w:vAlign w:val="center"/>
            <w:hideMark/>
          </w:tcPr>
          <w:p w14:paraId="145D1934" w14:textId="77777777" w:rsidR="0028271D" w:rsidRPr="006E462E" w:rsidRDefault="0028271D" w:rsidP="006E462E">
            <w:pPr>
              <w:jc w:val="center"/>
              <w:rPr>
                <w:b/>
                <w:sz w:val="20"/>
                <w:szCs w:val="20"/>
              </w:rPr>
            </w:pPr>
            <w:r w:rsidRPr="006E462E">
              <w:rPr>
                <w:rFonts w:eastAsia="Arial Unicode MS"/>
                <w:b/>
                <w:sz w:val="20"/>
                <w:szCs w:val="20"/>
              </w:rPr>
              <w:t>Pateikiami kvalifikacijos reikalavimus įrodantys</w:t>
            </w:r>
            <w:r w:rsidRPr="006E462E">
              <w:rPr>
                <w:rFonts w:eastAsia="Arial Unicode MS"/>
                <w:sz w:val="20"/>
                <w:szCs w:val="20"/>
              </w:rPr>
              <w:t xml:space="preserve"> </w:t>
            </w:r>
            <w:r w:rsidRPr="006E462E">
              <w:rPr>
                <w:b/>
                <w:sz w:val="20"/>
                <w:szCs w:val="20"/>
              </w:rPr>
              <w:t>dokumentai</w:t>
            </w:r>
          </w:p>
        </w:tc>
      </w:tr>
      <w:tr w:rsidR="0028271D" w:rsidRPr="006E462E" w14:paraId="713FB1B3" w14:textId="77777777" w:rsidTr="006600CF">
        <w:trPr>
          <w:trHeight w:val="240"/>
        </w:trPr>
        <w:tc>
          <w:tcPr>
            <w:tcW w:w="751" w:type="dxa"/>
            <w:tcBorders>
              <w:top w:val="single" w:sz="4" w:space="0" w:color="000000"/>
              <w:left w:val="single" w:sz="4" w:space="0" w:color="000000"/>
              <w:bottom w:val="single" w:sz="4" w:space="0" w:color="000000"/>
              <w:right w:val="single" w:sz="4" w:space="0" w:color="000000"/>
            </w:tcBorders>
          </w:tcPr>
          <w:p w14:paraId="56C4DEBB" w14:textId="694C7648" w:rsidR="0028271D" w:rsidRPr="006E462E" w:rsidRDefault="006600CF" w:rsidP="006E462E">
            <w:pPr>
              <w:jc w:val="center"/>
              <w:rPr>
                <w:sz w:val="20"/>
                <w:szCs w:val="20"/>
              </w:rPr>
            </w:pPr>
            <w:r w:rsidRPr="006E462E">
              <w:rPr>
                <w:sz w:val="20"/>
                <w:szCs w:val="20"/>
              </w:rPr>
              <w:t>1</w:t>
            </w:r>
          </w:p>
        </w:tc>
        <w:tc>
          <w:tcPr>
            <w:tcW w:w="3199" w:type="dxa"/>
            <w:tcBorders>
              <w:top w:val="single" w:sz="4" w:space="0" w:color="000000"/>
              <w:left w:val="single" w:sz="4" w:space="0" w:color="000000"/>
              <w:bottom w:val="single" w:sz="4" w:space="0" w:color="000000"/>
              <w:right w:val="single" w:sz="4" w:space="0" w:color="000000"/>
            </w:tcBorders>
          </w:tcPr>
          <w:p w14:paraId="59A19428" w14:textId="5ABAA308" w:rsidR="0028271D" w:rsidRPr="006E462E" w:rsidRDefault="0028271D" w:rsidP="006E462E">
            <w:pPr>
              <w:rPr>
                <w:rFonts w:eastAsia="Calibri"/>
                <w:sz w:val="20"/>
                <w:szCs w:val="20"/>
              </w:rPr>
            </w:pPr>
            <w:r w:rsidRPr="006E462E">
              <w:rPr>
                <w:sz w:val="20"/>
                <w:szCs w:val="20"/>
              </w:rPr>
              <w:t>Paslaugos teikėjas</w:t>
            </w:r>
            <w:r w:rsidR="000E5563">
              <w:rPr>
                <w:sz w:val="20"/>
                <w:szCs w:val="20"/>
              </w:rPr>
              <w:t>,</w:t>
            </w:r>
            <w:r w:rsidRPr="006E462E">
              <w:rPr>
                <w:sz w:val="20"/>
                <w:szCs w:val="20"/>
              </w:rPr>
              <w:t xml:space="preserve"> </w:t>
            </w:r>
            <w:r w:rsidR="000E5563" w:rsidRPr="00B56C32">
              <w:rPr>
                <w:sz w:val="20"/>
                <w:szCs w:val="20"/>
              </w:rPr>
              <w:t>tiekėjų grupės partneriai kartu, ar kiti subjektai, kurių pajėgumais remiamasi</w:t>
            </w:r>
            <w:r w:rsidR="000E5563">
              <w:rPr>
                <w:sz w:val="20"/>
                <w:szCs w:val="20"/>
              </w:rPr>
              <w:t>,</w:t>
            </w:r>
            <w:r w:rsidR="000E5563" w:rsidRPr="006E462E">
              <w:rPr>
                <w:sz w:val="20"/>
                <w:szCs w:val="20"/>
              </w:rPr>
              <w:t xml:space="preserve"> </w:t>
            </w:r>
            <w:r w:rsidRPr="006E462E">
              <w:rPr>
                <w:sz w:val="20"/>
                <w:szCs w:val="20"/>
              </w:rPr>
              <w:t>turi teisę verstis pavojingų atliekų tvarkymo veikla</w:t>
            </w:r>
            <w:r w:rsidR="000E5563">
              <w:rPr>
                <w:sz w:val="20"/>
                <w:szCs w:val="20"/>
              </w:rPr>
              <w:t>.</w:t>
            </w:r>
          </w:p>
        </w:tc>
        <w:tc>
          <w:tcPr>
            <w:tcW w:w="5193" w:type="dxa"/>
            <w:tcBorders>
              <w:top w:val="single" w:sz="4" w:space="0" w:color="000000"/>
              <w:left w:val="single" w:sz="4" w:space="0" w:color="000000"/>
              <w:bottom w:val="single" w:sz="4" w:space="0" w:color="000000"/>
              <w:right w:val="single" w:sz="4" w:space="0" w:color="000000"/>
            </w:tcBorders>
          </w:tcPr>
          <w:p w14:paraId="26BDB5C6" w14:textId="77777777" w:rsidR="0028271D" w:rsidRPr="006E462E" w:rsidRDefault="0028271D" w:rsidP="006E462E">
            <w:pPr>
              <w:ind w:right="46"/>
              <w:rPr>
                <w:sz w:val="20"/>
                <w:szCs w:val="20"/>
              </w:rPr>
            </w:pPr>
            <w:r w:rsidRPr="006E462E">
              <w:rPr>
                <w:sz w:val="20"/>
                <w:szCs w:val="20"/>
              </w:rPr>
              <w:t>Pateikiama:</w:t>
            </w:r>
          </w:p>
          <w:p w14:paraId="56F32E57" w14:textId="77777777" w:rsidR="0028271D" w:rsidRPr="006E462E" w:rsidRDefault="0028271D" w:rsidP="006E462E">
            <w:pPr>
              <w:numPr>
                <w:ilvl w:val="0"/>
                <w:numId w:val="27"/>
              </w:numPr>
              <w:ind w:right="46"/>
              <w:rPr>
                <w:sz w:val="20"/>
                <w:szCs w:val="20"/>
                <w:shd w:val="clear" w:color="auto" w:fill="FFFFFF"/>
              </w:rPr>
            </w:pPr>
            <w:r w:rsidRPr="006E462E">
              <w:rPr>
                <w:sz w:val="20"/>
                <w:szCs w:val="20"/>
                <w:shd w:val="clear" w:color="auto" w:fill="FFFFFF"/>
              </w:rPr>
              <w:t xml:space="preserve">Aplinkos ministerijos išduotos ir galiojančios pavojingų atliekų tvarkymo licencijos patvirtintos kopijos pavojingų atliekų rinkimui, vežimui, naudojimui </w:t>
            </w:r>
            <w:r w:rsidR="00343DF9" w:rsidRPr="006E462E">
              <w:rPr>
                <w:sz w:val="20"/>
                <w:szCs w:val="20"/>
                <w:shd w:val="clear" w:color="auto" w:fill="FFFFFF"/>
              </w:rPr>
              <w:t>,</w:t>
            </w:r>
            <w:r w:rsidRPr="006E462E">
              <w:rPr>
                <w:sz w:val="20"/>
                <w:szCs w:val="20"/>
                <w:shd w:val="clear" w:color="auto" w:fill="FFFFFF"/>
              </w:rPr>
              <w:t xml:space="preserve"> šalinimui;</w:t>
            </w:r>
          </w:p>
          <w:p w14:paraId="4A45AF66" w14:textId="6C80F58E" w:rsidR="0028271D" w:rsidRPr="006E462E" w:rsidRDefault="0028271D" w:rsidP="006E462E">
            <w:pPr>
              <w:pStyle w:val="Point1"/>
              <w:widowControl w:val="0"/>
              <w:numPr>
                <w:ilvl w:val="0"/>
                <w:numId w:val="27"/>
              </w:numPr>
              <w:spacing w:before="0" w:after="0"/>
              <w:contextualSpacing/>
              <w:rPr>
                <w:b/>
                <w:i/>
                <w:sz w:val="20"/>
                <w:lang w:val="lt-LT"/>
              </w:rPr>
            </w:pPr>
            <w:r w:rsidRPr="006E462E">
              <w:rPr>
                <w:sz w:val="20"/>
                <w:shd w:val="clear" w:color="auto" w:fill="FFFFFF"/>
                <w:lang w:val="lt-LT"/>
              </w:rPr>
              <w:t xml:space="preserve">Išrašas iš atliekų tvarkytojų valstybės registro, patvirtinančius teisę </w:t>
            </w:r>
            <w:r w:rsidR="001472C2" w:rsidRPr="006E462E">
              <w:rPr>
                <w:sz w:val="20"/>
                <w:shd w:val="clear" w:color="auto" w:fill="FFFFFF"/>
                <w:lang w:val="lt-LT"/>
              </w:rPr>
              <w:t xml:space="preserve">šalinti D10 </w:t>
            </w:r>
            <w:r w:rsidRPr="006E462E">
              <w:rPr>
                <w:sz w:val="20"/>
                <w:shd w:val="clear" w:color="auto" w:fill="FFFFFF"/>
                <w:lang w:val="lt-LT"/>
              </w:rPr>
              <w:t xml:space="preserve">pavojingas atliekas, pagal visus perkančiosios organizacijos reikalaujamus ( </w:t>
            </w:r>
            <w:r w:rsidR="00173A53" w:rsidRPr="006E462E">
              <w:rPr>
                <w:sz w:val="20"/>
                <w:shd w:val="clear" w:color="auto" w:fill="FFFFFF"/>
                <w:lang w:val="lt-LT"/>
              </w:rPr>
              <w:t>18 01 0</w:t>
            </w:r>
            <w:r w:rsidR="006600CF" w:rsidRPr="006E462E">
              <w:rPr>
                <w:sz w:val="20"/>
                <w:shd w:val="clear" w:color="auto" w:fill="FFFFFF"/>
                <w:lang w:val="lt-LT"/>
              </w:rPr>
              <w:t>2</w:t>
            </w:r>
            <w:r w:rsidR="00173A53" w:rsidRPr="006E462E">
              <w:rPr>
                <w:sz w:val="20"/>
                <w:shd w:val="clear" w:color="auto" w:fill="FFFFFF"/>
                <w:lang w:val="lt-LT"/>
              </w:rPr>
              <w:t xml:space="preserve">, </w:t>
            </w:r>
            <w:r w:rsidRPr="006E462E">
              <w:rPr>
                <w:sz w:val="20"/>
                <w:shd w:val="clear" w:color="auto" w:fill="FFFFFF"/>
                <w:lang w:val="lt-LT"/>
              </w:rPr>
              <w:t>18 01 0</w:t>
            </w:r>
            <w:r w:rsidR="006600CF" w:rsidRPr="006E462E">
              <w:rPr>
                <w:sz w:val="20"/>
                <w:shd w:val="clear" w:color="auto" w:fill="FFFFFF"/>
                <w:lang w:val="lt-LT"/>
              </w:rPr>
              <w:t>3*</w:t>
            </w:r>
            <w:r w:rsidRPr="006E462E">
              <w:rPr>
                <w:sz w:val="20"/>
                <w:shd w:val="clear" w:color="auto" w:fill="FFFFFF"/>
                <w:lang w:val="lt-LT"/>
              </w:rPr>
              <w:t>; 18 01 0</w:t>
            </w:r>
            <w:r w:rsidR="006600CF" w:rsidRPr="006E462E">
              <w:rPr>
                <w:sz w:val="20"/>
                <w:shd w:val="clear" w:color="auto" w:fill="FFFFFF"/>
                <w:lang w:val="lt-LT"/>
              </w:rPr>
              <w:t>4</w:t>
            </w:r>
            <w:r w:rsidRPr="006E462E">
              <w:rPr>
                <w:sz w:val="20"/>
                <w:shd w:val="clear" w:color="auto" w:fill="FFFFFF"/>
                <w:lang w:val="lt-LT"/>
              </w:rPr>
              <w:t>; 18 01 0</w:t>
            </w:r>
            <w:r w:rsidR="006600CF" w:rsidRPr="006E462E">
              <w:rPr>
                <w:sz w:val="20"/>
                <w:shd w:val="clear" w:color="auto" w:fill="FFFFFF"/>
                <w:lang w:val="lt-LT"/>
              </w:rPr>
              <w:t>7</w:t>
            </w:r>
            <w:r w:rsidRPr="006E462E">
              <w:rPr>
                <w:sz w:val="20"/>
                <w:shd w:val="clear" w:color="auto" w:fill="FFFFFF"/>
                <w:lang w:val="lt-LT"/>
              </w:rPr>
              <w:t>;</w:t>
            </w:r>
            <w:r w:rsidR="00E04026" w:rsidRPr="006E462E">
              <w:rPr>
                <w:sz w:val="20"/>
                <w:shd w:val="clear" w:color="auto" w:fill="FFFFFF"/>
                <w:lang w:val="lt-LT"/>
              </w:rPr>
              <w:t xml:space="preserve"> </w:t>
            </w:r>
            <w:r w:rsidRPr="006E462E">
              <w:rPr>
                <w:sz w:val="20"/>
                <w:shd w:val="clear" w:color="auto" w:fill="FFFFFF"/>
                <w:lang w:val="lt-LT"/>
              </w:rPr>
              <w:t>18 01 09</w:t>
            </w:r>
            <w:r w:rsidR="006600CF" w:rsidRPr="006E462E">
              <w:rPr>
                <w:sz w:val="20"/>
                <w:shd w:val="clear" w:color="auto" w:fill="FFFFFF"/>
                <w:lang w:val="lt-LT"/>
              </w:rPr>
              <w:t>, 18 01 15*</w:t>
            </w:r>
            <w:r w:rsidRPr="006E462E">
              <w:rPr>
                <w:sz w:val="20"/>
                <w:shd w:val="clear" w:color="auto" w:fill="FFFFFF"/>
                <w:lang w:val="lt-LT"/>
              </w:rPr>
              <w:t>)</w:t>
            </w:r>
            <w:r w:rsidR="00343DF9" w:rsidRPr="006E462E">
              <w:rPr>
                <w:sz w:val="20"/>
                <w:shd w:val="clear" w:color="auto" w:fill="FFFFFF"/>
                <w:lang w:val="lt-LT"/>
              </w:rPr>
              <w:t xml:space="preserve"> atliekų tvarkymo</w:t>
            </w:r>
            <w:r w:rsidRPr="006E462E">
              <w:rPr>
                <w:sz w:val="20"/>
                <w:shd w:val="clear" w:color="auto" w:fill="FFFFFF"/>
                <w:lang w:val="lt-LT"/>
              </w:rPr>
              <w:t xml:space="preserve"> kodus.</w:t>
            </w:r>
          </w:p>
          <w:p w14:paraId="75686358" w14:textId="2A59366F" w:rsidR="0028271D" w:rsidRPr="006E462E" w:rsidRDefault="0028271D" w:rsidP="006E462E">
            <w:pPr>
              <w:pStyle w:val="Point1"/>
              <w:widowControl w:val="0"/>
              <w:spacing w:before="0" w:after="0"/>
              <w:ind w:left="720" w:firstLine="0"/>
              <w:contextualSpacing/>
              <w:rPr>
                <w:bCs/>
                <w:iCs/>
                <w:sz w:val="20"/>
              </w:rPr>
            </w:pPr>
            <w:proofErr w:type="spellStart"/>
            <w:r w:rsidRPr="006E462E">
              <w:rPr>
                <w:bCs/>
                <w:iCs/>
                <w:sz w:val="20"/>
              </w:rPr>
              <w:t>Pateikiamos</w:t>
            </w:r>
            <w:proofErr w:type="spellEnd"/>
            <w:r w:rsidRPr="006E462E">
              <w:rPr>
                <w:bCs/>
                <w:iCs/>
                <w:sz w:val="20"/>
              </w:rPr>
              <w:t xml:space="preserve"> </w:t>
            </w:r>
            <w:proofErr w:type="spellStart"/>
            <w:r w:rsidRPr="006E462E">
              <w:rPr>
                <w:bCs/>
                <w:iCs/>
                <w:sz w:val="20"/>
              </w:rPr>
              <w:t>skaitmeninės</w:t>
            </w:r>
            <w:proofErr w:type="spellEnd"/>
            <w:r w:rsidRPr="006E462E">
              <w:rPr>
                <w:bCs/>
                <w:iCs/>
                <w:sz w:val="20"/>
              </w:rPr>
              <w:t xml:space="preserve"> </w:t>
            </w:r>
            <w:proofErr w:type="spellStart"/>
            <w:r w:rsidRPr="006E462E">
              <w:rPr>
                <w:bCs/>
                <w:iCs/>
                <w:sz w:val="20"/>
              </w:rPr>
              <w:t>dokumentų</w:t>
            </w:r>
            <w:proofErr w:type="spellEnd"/>
            <w:r w:rsidRPr="006E462E">
              <w:rPr>
                <w:bCs/>
                <w:iCs/>
                <w:sz w:val="20"/>
              </w:rPr>
              <w:t xml:space="preserve"> </w:t>
            </w:r>
            <w:proofErr w:type="spellStart"/>
            <w:r w:rsidRPr="006E462E">
              <w:rPr>
                <w:bCs/>
                <w:iCs/>
                <w:sz w:val="20"/>
              </w:rPr>
              <w:t>kopijos</w:t>
            </w:r>
            <w:proofErr w:type="spellEnd"/>
            <w:r w:rsidRPr="006E462E">
              <w:rPr>
                <w:bCs/>
                <w:iCs/>
                <w:sz w:val="20"/>
              </w:rPr>
              <w:t>.</w:t>
            </w:r>
          </w:p>
          <w:p w14:paraId="40B81663" w14:textId="77777777" w:rsidR="0028271D" w:rsidRPr="006E462E" w:rsidRDefault="0028271D" w:rsidP="006E462E">
            <w:pPr>
              <w:ind w:right="72"/>
              <w:rPr>
                <w:rFonts w:eastAsia="Calibri"/>
                <w:b/>
                <w:i/>
                <w:sz w:val="20"/>
                <w:szCs w:val="20"/>
              </w:rPr>
            </w:pPr>
          </w:p>
        </w:tc>
      </w:tr>
      <w:tr w:rsidR="00B56C32" w:rsidRPr="006E462E" w14:paraId="05D1A00E" w14:textId="77777777" w:rsidTr="006600CF">
        <w:trPr>
          <w:trHeight w:val="240"/>
        </w:trPr>
        <w:tc>
          <w:tcPr>
            <w:tcW w:w="751" w:type="dxa"/>
            <w:tcBorders>
              <w:top w:val="single" w:sz="4" w:space="0" w:color="000000"/>
              <w:left w:val="single" w:sz="4" w:space="0" w:color="000000"/>
              <w:bottom w:val="single" w:sz="4" w:space="0" w:color="000000"/>
              <w:right w:val="single" w:sz="4" w:space="0" w:color="000000"/>
            </w:tcBorders>
          </w:tcPr>
          <w:p w14:paraId="16D7A190" w14:textId="55F5DC3A" w:rsidR="00B56C32" w:rsidRPr="006E462E" w:rsidRDefault="00B56C32" w:rsidP="00B56C32">
            <w:pPr>
              <w:jc w:val="center"/>
              <w:rPr>
                <w:sz w:val="20"/>
                <w:szCs w:val="20"/>
              </w:rPr>
            </w:pPr>
            <w:r>
              <w:rPr>
                <w:sz w:val="20"/>
                <w:szCs w:val="20"/>
              </w:rPr>
              <w:t>2</w:t>
            </w:r>
          </w:p>
        </w:tc>
        <w:tc>
          <w:tcPr>
            <w:tcW w:w="3199" w:type="dxa"/>
            <w:tcBorders>
              <w:top w:val="single" w:sz="4" w:space="0" w:color="000000"/>
              <w:left w:val="single" w:sz="4" w:space="0" w:color="000000"/>
              <w:bottom w:val="single" w:sz="4" w:space="0" w:color="000000"/>
              <w:right w:val="single" w:sz="4" w:space="0" w:color="000000"/>
            </w:tcBorders>
          </w:tcPr>
          <w:p w14:paraId="3E8CBCB7" w14:textId="77777777" w:rsidR="00B56C32" w:rsidRPr="00B56C32" w:rsidRDefault="00B56C32" w:rsidP="00B56C32">
            <w:pPr>
              <w:jc w:val="both"/>
              <w:rPr>
                <w:sz w:val="20"/>
                <w:szCs w:val="20"/>
                <w:lang w:eastAsia="lt-LT"/>
              </w:rPr>
            </w:pPr>
            <w:r w:rsidRPr="00B56C32">
              <w:rPr>
                <w:sz w:val="20"/>
                <w:szCs w:val="20"/>
              </w:rPr>
              <w:t xml:space="preserve">Tiekėjas, tiekėjų grupės partneriai kartu, ar kiti subjektai, kurių pajėgumais remiamasi, turi </w:t>
            </w:r>
            <w:r w:rsidRPr="00B56C32">
              <w:rPr>
                <w:sz w:val="20"/>
                <w:szCs w:val="20"/>
                <w:lang w:eastAsia="lt-LT"/>
              </w:rPr>
              <w:t xml:space="preserve">būti galutinis atliekų tvarkytojas registruotas </w:t>
            </w:r>
            <w:r w:rsidRPr="00B56C32">
              <w:rPr>
                <w:b/>
                <w:bCs/>
                <w:sz w:val="20"/>
                <w:szCs w:val="20"/>
                <w:lang w:eastAsia="lt-LT"/>
              </w:rPr>
              <w:t>Atliekų tvarkytojų valstybės registre</w:t>
            </w:r>
            <w:r w:rsidRPr="00B56C32">
              <w:rPr>
                <w:sz w:val="20"/>
                <w:szCs w:val="20"/>
                <w:lang w:eastAsia="lt-LT"/>
              </w:rPr>
              <w:t xml:space="preserve">, t. y. turi turėti teisę tvarkyti pirkimo dokumentų Techninėje specifikacijoje nurodytas atliekas (lentelė ,,Atliekų sąrašas“). </w:t>
            </w:r>
          </w:p>
          <w:p w14:paraId="695DBC2B" w14:textId="77777777" w:rsidR="00B56C32" w:rsidRPr="00B56C32" w:rsidRDefault="00B56C32" w:rsidP="00B56C32">
            <w:pPr>
              <w:rPr>
                <w:sz w:val="20"/>
                <w:szCs w:val="20"/>
              </w:rPr>
            </w:pPr>
          </w:p>
        </w:tc>
        <w:tc>
          <w:tcPr>
            <w:tcW w:w="5193" w:type="dxa"/>
            <w:tcBorders>
              <w:top w:val="single" w:sz="4" w:space="0" w:color="000000"/>
              <w:left w:val="single" w:sz="4" w:space="0" w:color="000000"/>
              <w:bottom w:val="single" w:sz="4" w:space="0" w:color="000000"/>
              <w:right w:val="single" w:sz="4" w:space="0" w:color="000000"/>
            </w:tcBorders>
          </w:tcPr>
          <w:p w14:paraId="383080A3" w14:textId="77777777" w:rsidR="00B56C32" w:rsidRPr="00B56C32" w:rsidRDefault="00B56C32" w:rsidP="00B56C32">
            <w:pPr>
              <w:rPr>
                <w:sz w:val="20"/>
                <w:szCs w:val="20"/>
              </w:rPr>
            </w:pPr>
            <w:r w:rsidRPr="00B56C32">
              <w:rPr>
                <w:sz w:val="20"/>
                <w:szCs w:val="20"/>
              </w:rPr>
              <w:t>Tuo atveju, jei galutinis atliekų tvarkytojas bus paslaugų teikėjas, pateikiama:</w:t>
            </w:r>
          </w:p>
          <w:p w14:paraId="37C3C3FC" w14:textId="77777777" w:rsidR="00B56C32" w:rsidRPr="00B56C32" w:rsidRDefault="00B56C32" w:rsidP="00B56C32">
            <w:pPr>
              <w:rPr>
                <w:sz w:val="20"/>
                <w:szCs w:val="20"/>
              </w:rPr>
            </w:pPr>
            <w:r w:rsidRPr="00B56C32">
              <w:rPr>
                <w:sz w:val="20"/>
                <w:szCs w:val="20"/>
              </w:rPr>
              <w:t xml:space="preserve">1. Taršos integruotos prevencijos ir kontrolės leidimas ar taršos leidimas, leidžiantis tvarkyti </w:t>
            </w:r>
            <w:r w:rsidRPr="00B56C32">
              <w:rPr>
                <w:sz w:val="20"/>
                <w:szCs w:val="20"/>
                <w:lang w:eastAsia="lt-LT"/>
              </w:rPr>
              <w:t xml:space="preserve">Techninėje specifikacijoje (lentelė ,,Atliekų sąrašas“) </w:t>
            </w:r>
            <w:r w:rsidRPr="00B56C32">
              <w:rPr>
                <w:sz w:val="20"/>
                <w:szCs w:val="20"/>
              </w:rPr>
              <w:t>nurodytas atliekas.</w:t>
            </w:r>
          </w:p>
          <w:p w14:paraId="6C425B0F" w14:textId="77777777" w:rsidR="00B56C32" w:rsidRPr="00B56C32" w:rsidRDefault="00B56C32" w:rsidP="00B56C32">
            <w:pPr>
              <w:rPr>
                <w:sz w:val="20"/>
                <w:szCs w:val="20"/>
              </w:rPr>
            </w:pPr>
            <w:r w:rsidRPr="00B56C32">
              <w:rPr>
                <w:sz w:val="20"/>
                <w:szCs w:val="20"/>
              </w:rPr>
              <w:t>2. Galiojanti laidavimo draudimo sutarties ar banko garantijos kopija (Atliekų tvarkymo įstatymo 11 str. 3 d.).</w:t>
            </w:r>
          </w:p>
          <w:p w14:paraId="48AC3759" w14:textId="77777777" w:rsidR="00B56C32" w:rsidRPr="00B56C32" w:rsidRDefault="00B56C32" w:rsidP="00B56C32">
            <w:pPr>
              <w:rPr>
                <w:sz w:val="20"/>
                <w:szCs w:val="20"/>
                <w:lang w:eastAsia="lt-LT"/>
              </w:rPr>
            </w:pPr>
            <w:r w:rsidRPr="00B56C32">
              <w:rPr>
                <w:sz w:val="20"/>
                <w:szCs w:val="20"/>
              </w:rPr>
              <w:t xml:space="preserve">3. </w:t>
            </w:r>
            <w:r w:rsidRPr="00B56C32">
              <w:rPr>
                <w:sz w:val="20"/>
                <w:szCs w:val="20"/>
                <w:lang w:eastAsia="lt-LT"/>
              </w:rPr>
              <w:t xml:space="preserve">Išrašas iš Atliekų tvarkytojų valstybės registro, patvirtinantis teisę rinkti, vežti, naudoti ir /ar šalinti atliekas. </w:t>
            </w:r>
          </w:p>
          <w:p w14:paraId="11D43690" w14:textId="77777777" w:rsidR="00B56C32" w:rsidRPr="00B56C32" w:rsidRDefault="00B56C32" w:rsidP="00B56C32">
            <w:pPr>
              <w:rPr>
                <w:sz w:val="20"/>
                <w:szCs w:val="20"/>
                <w:lang w:eastAsia="lt-LT"/>
              </w:rPr>
            </w:pPr>
            <w:r w:rsidRPr="00B56C32">
              <w:rPr>
                <w:sz w:val="20"/>
                <w:szCs w:val="20"/>
              </w:rPr>
              <w:t>Subtiekėjai, kurių pajėgumais tiekėjas remiasi, kad atitiktų pirkimo dokumentuose nustatytus kvalifikacijos reikalavimus</w:t>
            </w:r>
            <w:r w:rsidRPr="00B56C32">
              <w:rPr>
                <w:sz w:val="20"/>
                <w:szCs w:val="20"/>
                <w:lang w:eastAsia="lt-LT"/>
              </w:rPr>
              <w:t xml:space="preserve">, privalo pateikti pasirašytą sutartį dėl atliekų naudojimo ar šalinimo su atliekų tvarkytoju, kuris tokias veiklas vykdo. Šioje sutartyje </w:t>
            </w:r>
            <w:r w:rsidRPr="00B56C32">
              <w:rPr>
                <w:color w:val="201F1E"/>
                <w:sz w:val="20"/>
                <w:szCs w:val="20"/>
                <w:shd w:val="clear" w:color="auto" w:fill="FFFFFF"/>
              </w:rPr>
              <w:t>turi būti nurodyti</w:t>
            </w:r>
            <w:r w:rsidRPr="00B56C32">
              <w:rPr>
                <w:rFonts w:ascii="Calibri" w:hAnsi="Calibri" w:cs="Calibri"/>
                <w:color w:val="201F1E"/>
                <w:sz w:val="20"/>
                <w:szCs w:val="20"/>
                <w:shd w:val="clear" w:color="auto" w:fill="FFFFFF"/>
              </w:rPr>
              <w:t xml:space="preserve"> </w:t>
            </w:r>
            <w:r w:rsidRPr="00B56C32">
              <w:rPr>
                <w:sz w:val="20"/>
                <w:szCs w:val="20"/>
                <w:lang w:eastAsia="lt-LT"/>
              </w:rPr>
              <w:t>pirkimo dokumentų Techninėje specifikacijoje nurodytų atliekų pavadinimai ir kodai (lentelė ,,Atliekų sąrašas“).</w:t>
            </w:r>
          </w:p>
          <w:p w14:paraId="4C08B9ED" w14:textId="153DF500" w:rsidR="00B56C32" w:rsidRPr="00B56C32" w:rsidRDefault="00B56C32" w:rsidP="00B56C32">
            <w:pPr>
              <w:ind w:right="46"/>
              <w:rPr>
                <w:sz w:val="20"/>
                <w:szCs w:val="20"/>
              </w:rPr>
            </w:pPr>
            <w:r w:rsidRPr="00B56C32">
              <w:rPr>
                <w:sz w:val="20"/>
                <w:szCs w:val="20"/>
              </w:rPr>
              <w:t>Jei galutinis tvarkytojas yra užsienio įmonė, tiekėjas privalo turėti tarpvalstybinio atliekų vežimo leidimą (</w:t>
            </w:r>
            <w:r w:rsidRPr="00B56C32">
              <w:rPr>
                <w:i/>
                <w:iCs/>
                <w:sz w:val="20"/>
                <w:szCs w:val="20"/>
              </w:rPr>
              <w:t>Notifikaciją</w:t>
            </w:r>
            <w:r w:rsidRPr="00B56C32">
              <w:rPr>
                <w:sz w:val="20"/>
                <w:szCs w:val="20"/>
              </w:rPr>
              <w:t>), pagal 2006 m. birželio 14 d. Europos Parlamento ir Tarybos reglamento (EB) Nr. 1013/2006 reikalavimus. Patvirtinantys dokumentai: tarpvalstybinio atliekų vežimo Išankstinio raštiško pranešimo ir leidimo (Notifikacijos) kopija.</w:t>
            </w:r>
          </w:p>
        </w:tc>
      </w:tr>
    </w:tbl>
    <w:p w14:paraId="339102C9" w14:textId="77777777" w:rsidR="0028271D" w:rsidRPr="006E462E" w:rsidRDefault="0028271D" w:rsidP="006E462E">
      <w:pPr>
        <w:ind w:firstLine="720"/>
        <w:jc w:val="both"/>
        <w:rPr>
          <w:bCs/>
          <w:i/>
          <w:color w:val="000000"/>
          <w:sz w:val="20"/>
          <w:szCs w:val="20"/>
        </w:rPr>
      </w:pPr>
      <w:r w:rsidRPr="006E462E">
        <w:rPr>
          <w:b/>
          <w:sz w:val="20"/>
          <w:szCs w:val="20"/>
        </w:rPr>
        <w:t xml:space="preserve">* </w:t>
      </w:r>
      <w:r w:rsidRPr="006E462E">
        <w:rPr>
          <w:b/>
          <w:sz w:val="20"/>
          <w:szCs w:val="20"/>
          <w:shd w:val="clear" w:color="auto" w:fill="FFFFFF"/>
        </w:rPr>
        <w:t xml:space="preserve">Aplinkos apsaugos agentūros išduodamos Pavojingų atliekų tvarkymo licencijos su priedais kopija apima </w:t>
      </w:r>
      <w:r w:rsidRPr="006E462E">
        <w:rPr>
          <w:b/>
          <w:sz w:val="20"/>
          <w:szCs w:val="20"/>
        </w:rPr>
        <w:t>atliekų surinkimą, vežimą, naudojimą ir šalinimą, šių veiklų organizavimą ir stebėseną, šalinimo vietų vėlesnę priežiūrą, įskaitant, kai minėtus veiksmus atlieka prekiautojas atliekomis ar tarpininkas.</w:t>
      </w:r>
    </w:p>
    <w:p w14:paraId="5D249C14" w14:textId="77777777" w:rsidR="0028271D" w:rsidRPr="006E462E" w:rsidRDefault="0028271D" w:rsidP="006E462E">
      <w:pPr>
        <w:pStyle w:val="Pagrindiniotekstotrauka2"/>
        <w:tabs>
          <w:tab w:val="left" w:pos="567"/>
        </w:tabs>
        <w:ind w:firstLine="567"/>
        <w:rPr>
          <w:bCs/>
          <w:i w:val="0"/>
          <w:color w:val="000000"/>
          <w:sz w:val="20"/>
          <w:szCs w:val="20"/>
        </w:rPr>
      </w:pPr>
      <w:r w:rsidRPr="006E462E">
        <w:rPr>
          <w:bCs/>
          <w:i w:val="0"/>
          <w:color w:val="000000"/>
          <w:sz w:val="20"/>
          <w:szCs w:val="20"/>
        </w:rPr>
        <w:t>3.3. Jei bendrą pasiūlymą pateikia ūkio subjektų grupė, veikianti pagal jungtinės veiklos (partnerystės) sutartį, šios apklausos sąlygų 1 lentelėje nurodytus kvalifikacijos reikalavimus turi atitikti bent vienas ūkio subjektų grupės narys.</w:t>
      </w:r>
    </w:p>
    <w:p w14:paraId="60849AE8" w14:textId="77777777" w:rsidR="0028271D" w:rsidRPr="006E462E" w:rsidRDefault="0028271D" w:rsidP="006E462E">
      <w:pPr>
        <w:pStyle w:val="Pagrindiniotekstotrauka2"/>
        <w:tabs>
          <w:tab w:val="left" w:pos="567"/>
        </w:tabs>
        <w:ind w:firstLine="567"/>
        <w:rPr>
          <w:bCs/>
          <w:i w:val="0"/>
          <w:color w:val="000000"/>
          <w:sz w:val="20"/>
          <w:szCs w:val="20"/>
        </w:rPr>
      </w:pPr>
      <w:r w:rsidRPr="006E462E">
        <w:rPr>
          <w:bCs/>
          <w:i w:val="0"/>
          <w:color w:val="000000"/>
          <w:sz w:val="20"/>
          <w:szCs w:val="20"/>
        </w:rPr>
        <w:t xml:space="preserve">3.4.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dokumentus, patvirtinančius, kad jie atitinka šių konkurso sąlygų 1 lentelėje nurodytus kvalifikacijos reikalavimus (pagal prisiimamus įsipareigojimus vykdant pirkimo sutartį). </w:t>
      </w:r>
    </w:p>
    <w:p w14:paraId="5A37A8D8" w14:textId="77777777" w:rsidR="0028271D" w:rsidRPr="006E462E" w:rsidRDefault="0028271D" w:rsidP="006E462E">
      <w:pPr>
        <w:pStyle w:val="Pagrindiniotekstotrauka2"/>
        <w:tabs>
          <w:tab w:val="left" w:pos="567"/>
        </w:tabs>
        <w:ind w:firstLine="567"/>
        <w:rPr>
          <w:bCs/>
          <w:i w:val="0"/>
          <w:color w:val="000000"/>
          <w:sz w:val="20"/>
          <w:szCs w:val="20"/>
        </w:rPr>
      </w:pPr>
      <w:r w:rsidRPr="006E462E">
        <w:rPr>
          <w:bCs/>
          <w:i w:val="0"/>
          <w:color w:val="000000"/>
          <w:sz w:val="20"/>
          <w:szCs w:val="20"/>
        </w:rPr>
        <w:t>3.5.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24555C42" w14:textId="77777777" w:rsidR="0028271D" w:rsidRPr="006E462E" w:rsidRDefault="0028271D" w:rsidP="006E462E">
      <w:pPr>
        <w:pStyle w:val="Pagrindiniotekstotrauka2"/>
        <w:tabs>
          <w:tab w:val="left" w:pos="567"/>
        </w:tabs>
        <w:ind w:firstLine="567"/>
        <w:rPr>
          <w:bCs/>
          <w:i w:val="0"/>
          <w:color w:val="000000"/>
          <w:sz w:val="20"/>
          <w:szCs w:val="20"/>
        </w:rPr>
      </w:pPr>
      <w:r w:rsidRPr="006E462E">
        <w:rPr>
          <w:bCs/>
          <w:i w:val="0"/>
          <w:color w:val="000000"/>
          <w:sz w:val="20"/>
          <w:szCs w:val="20"/>
        </w:rPr>
        <w:t>3.6. Tiekėjas pasiūlyme privalo nurodyti, kokiai pirkimo sutarties daliai</w:t>
      </w:r>
      <w:r w:rsidRPr="006E462E">
        <w:rPr>
          <w:bCs/>
          <w:i w:val="0"/>
          <w:iCs/>
          <w:color w:val="000000"/>
          <w:sz w:val="20"/>
          <w:szCs w:val="20"/>
        </w:rPr>
        <w:t xml:space="preserve"> ir </w:t>
      </w:r>
      <w:r w:rsidRPr="006E462E">
        <w:rPr>
          <w:bCs/>
          <w:i w:val="0"/>
          <w:color w:val="000000"/>
          <w:sz w:val="20"/>
          <w:szCs w:val="20"/>
        </w:rPr>
        <w:t xml:space="preserve">kokius subteikėjus, jeigu jie yra žinomi, jis ketina pasitelkti. </w:t>
      </w:r>
      <w:r w:rsidRPr="006E462E">
        <w:rPr>
          <w:i w:val="0"/>
          <w:sz w:val="20"/>
          <w:szCs w:val="20"/>
        </w:rPr>
        <w:t xml:space="preserve">Subteikėjas turi atitikti šių apklausos sąlygų </w:t>
      </w:r>
      <w:r w:rsidRPr="006E462E">
        <w:rPr>
          <w:i w:val="0"/>
          <w:color w:val="000000" w:themeColor="text1"/>
          <w:sz w:val="20"/>
          <w:szCs w:val="20"/>
        </w:rPr>
        <w:t xml:space="preserve">1 lentelėje </w:t>
      </w:r>
      <w:r w:rsidRPr="006E462E">
        <w:rPr>
          <w:i w:val="0"/>
          <w:sz w:val="20"/>
          <w:szCs w:val="20"/>
        </w:rPr>
        <w:t>nustatytus kvalifikacijos reikalavimus</w:t>
      </w:r>
      <w:r w:rsidRPr="006E462E">
        <w:rPr>
          <w:sz w:val="20"/>
          <w:szCs w:val="20"/>
        </w:rPr>
        <w:t xml:space="preserve"> </w:t>
      </w:r>
      <w:r w:rsidRPr="006E462E">
        <w:rPr>
          <w:bCs/>
          <w:i w:val="0"/>
          <w:color w:val="000000"/>
          <w:sz w:val="20"/>
          <w:szCs w:val="20"/>
        </w:rPr>
        <w:t xml:space="preserve">(pagal prisiimamus įsipareigojimus vykdant pirkimo sutartį). </w:t>
      </w:r>
    </w:p>
    <w:p w14:paraId="79C11821" w14:textId="77777777" w:rsidR="0028271D" w:rsidRPr="006E462E" w:rsidRDefault="0028271D" w:rsidP="006E462E">
      <w:pPr>
        <w:pStyle w:val="Pagrindiniotekstotrauka2"/>
        <w:tabs>
          <w:tab w:val="left" w:pos="567"/>
        </w:tabs>
        <w:ind w:firstLine="567"/>
        <w:rPr>
          <w:bCs/>
          <w:i w:val="0"/>
          <w:color w:val="000000"/>
          <w:sz w:val="20"/>
          <w:szCs w:val="20"/>
        </w:rPr>
      </w:pPr>
      <w:r w:rsidRPr="006E462E">
        <w:rPr>
          <w:bCs/>
          <w:i w:val="0"/>
          <w:color w:val="000000"/>
          <w:sz w:val="20"/>
          <w:szCs w:val="20"/>
        </w:rPr>
        <w:t>3.7.</w:t>
      </w:r>
      <w:r w:rsidRPr="006E462E">
        <w:rPr>
          <w:b/>
          <w:bCs/>
          <w:i w:val="0"/>
          <w:color w:val="000000"/>
          <w:sz w:val="20"/>
          <w:szCs w:val="20"/>
        </w:rPr>
        <w:t xml:space="preserve"> </w:t>
      </w:r>
      <w:r w:rsidRPr="006E462E">
        <w:rPr>
          <w:bCs/>
          <w:i w:val="0"/>
          <w:color w:val="000000"/>
          <w:sz w:val="20"/>
          <w:szCs w:val="20"/>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7FC7A71D" w14:textId="77777777" w:rsidR="0028271D" w:rsidRPr="006E462E" w:rsidRDefault="0028271D" w:rsidP="006E462E">
      <w:pPr>
        <w:pStyle w:val="Pagrindiniotekstotrauka2"/>
        <w:tabs>
          <w:tab w:val="left" w:pos="567"/>
        </w:tabs>
        <w:ind w:firstLine="567"/>
        <w:rPr>
          <w:bCs/>
          <w:i w:val="0"/>
          <w:color w:val="000000"/>
          <w:sz w:val="20"/>
          <w:szCs w:val="20"/>
        </w:rPr>
      </w:pPr>
      <w:r w:rsidRPr="006E462E">
        <w:rPr>
          <w:bCs/>
          <w:i w:val="0"/>
          <w:color w:val="000000"/>
          <w:sz w:val="20"/>
          <w:szCs w:val="20"/>
        </w:rPr>
        <w:t>3.8.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296310ED" w14:textId="77777777" w:rsidR="0028271D" w:rsidRPr="006E462E" w:rsidRDefault="0028271D" w:rsidP="006E462E">
      <w:pPr>
        <w:pStyle w:val="Pagrindiniotekstotrauka2"/>
        <w:tabs>
          <w:tab w:val="left" w:pos="567"/>
        </w:tabs>
        <w:ind w:firstLine="567"/>
        <w:rPr>
          <w:bCs/>
          <w:i w:val="0"/>
          <w:color w:val="000000"/>
          <w:sz w:val="20"/>
          <w:szCs w:val="20"/>
        </w:rPr>
      </w:pPr>
      <w:r w:rsidRPr="006E462E">
        <w:rPr>
          <w:bCs/>
          <w:i w:val="0"/>
          <w:color w:val="000000"/>
          <w:sz w:val="20"/>
          <w:szCs w:val="20"/>
        </w:rPr>
        <w:t xml:space="preserve">3.9. Užsienio valstybių tiekėjų atitiktį kvalifikacijos reikalavimams įrodantys dokumentai legalizuojami vadovaujantis Lietuvos Respublikos Vyriausybės 2006 m. spalio 30 d. nutarimu Nr. 1079 „Dėl dokumentų </w:t>
      </w:r>
      <w:r w:rsidRPr="006E462E">
        <w:rPr>
          <w:bCs/>
          <w:i w:val="0"/>
          <w:color w:val="000000"/>
          <w:sz w:val="20"/>
          <w:szCs w:val="20"/>
        </w:rPr>
        <w:lastRenderedPageBreak/>
        <w:t>legalizavimo ir tvirtinimo pažyma (</w:t>
      </w:r>
      <w:proofErr w:type="spellStart"/>
      <w:r w:rsidRPr="006E462E">
        <w:rPr>
          <w:bCs/>
          <w:i w:val="0"/>
          <w:color w:val="000000"/>
          <w:sz w:val="20"/>
          <w:szCs w:val="20"/>
        </w:rPr>
        <w:t>Apostille</w:t>
      </w:r>
      <w:proofErr w:type="spellEnd"/>
      <w:r w:rsidRPr="006E462E">
        <w:rPr>
          <w:bCs/>
          <w:i w:val="0"/>
          <w:color w:val="000000"/>
          <w:sz w:val="20"/>
          <w:szCs w:val="20"/>
        </w:rPr>
        <w:t>) tvarkos aprašo patvirtinimo“ ir 1961 m. spalio 5 d. Hagos konvencija dėl užsienio valstybėse išduotų dokumentų legalizavimo panaikinimo.</w:t>
      </w:r>
    </w:p>
    <w:p w14:paraId="588D24A5" w14:textId="77777777" w:rsidR="0028271D" w:rsidRPr="006E462E" w:rsidRDefault="0028271D" w:rsidP="006E462E">
      <w:pPr>
        <w:pStyle w:val="Pagrindiniotekstotrauka2"/>
        <w:tabs>
          <w:tab w:val="left" w:pos="567"/>
        </w:tabs>
        <w:ind w:firstLine="567"/>
        <w:rPr>
          <w:bCs/>
          <w:i w:val="0"/>
          <w:color w:val="000000"/>
          <w:sz w:val="20"/>
          <w:szCs w:val="20"/>
        </w:rPr>
      </w:pPr>
      <w:r w:rsidRPr="006E462E">
        <w:rPr>
          <w:bCs/>
          <w:i w:val="0"/>
          <w:color w:val="000000"/>
          <w:sz w:val="20"/>
          <w:szCs w:val="20"/>
        </w:rPr>
        <w:t>3.10. Pateikdamas atitinkamų dokumentų skaitmenines kopijas ir pasiūlymą pasirašydamas tiekėjo vadovas arba jo įgaliotas asmuo saugiu elektroniniu parašu, patvirtintu galiojančiu kvalifikuotu sertifikatu, deklaruoja, kad kopijos yra tikros. Perkančioji organizacija pasilieka sau teisę prašyti dokumentų originalų.</w:t>
      </w:r>
    </w:p>
    <w:p w14:paraId="39C3B1E5" w14:textId="77777777" w:rsidR="0028271D" w:rsidRPr="006E462E" w:rsidRDefault="0028271D" w:rsidP="006E462E">
      <w:pPr>
        <w:rPr>
          <w:sz w:val="20"/>
          <w:szCs w:val="20"/>
        </w:rPr>
      </w:pPr>
    </w:p>
    <w:p w14:paraId="238C83DF" w14:textId="1F06ADC9" w:rsidR="0028271D" w:rsidRDefault="0028271D" w:rsidP="006E462E">
      <w:pPr>
        <w:pStyle w:val="prastasiniatinklio"/>
        <w:spacing w:before="0" w:beforeAutospacing="0" w:after="0" w:afterAutospacing="0"/>
        <w:jc w:val="center"/>
        <w:rPr>
          <w:b/>
          <w:bCs/>
          <w:sz w:val="20"/>
          <w:szCs w:val="20"/>
        </w:rPr>
      </w:pPr>
      <w:r w:rsidRPr="006E462E">
        <w:rPr>
          <w:b/>
          <w:bCs/>
          <w:sz w:val="20"/>
          <w:szCs w:val="20"/>
        </w:rPr>
        <w:t>4. PIRKIMO DOKUMENTŲ PAAIŠKINIMAI IR PATIKSLINIMAI</w:t>
      </w:r>
    </w:p>
    <w:p w14:paraId="5E45C844" w14:textId="77777777" w:rsidR="006E462E" w:rsidRPr="006E462E" w:rsidRDefault="006E462E" w:rsidP="006E462E">
      <w:pPr>
        <w:pStyle w:val="prastasiniatinklio"/>
        <w:spacing w:before="0" w:beforeAutospacing="0" w:after="0" w:afterAutospacing="0"/>
        <w:jc w:val="center"/>
        <w:rPr>
          <w:b/>
          <w:bCs/>
          <w:sz w:val="20"/>
          <w:szCs w:val="20"/>
        </w:rPr>
      </w:pPr>
    </w:p>
    <w:p w14:paraId="60ABC825"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392A0DE1"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1D6353CC"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4.3. Perkančioji organizacija, paaiškindama ar patikslindama pirkimo dokumentus, užtikrina tiekėjų anonimiškumą, t. y. užtikrina, kad tiekėjai nesužinotų kitų tiekėjų, ketinančių dalyvauti pirkimo procedūrose, pavadinimų ir kitų rekvizitų.</w:t>
      </w:r>
    </w:p>
    <w:p w14:paraId="06927189"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4.4. Jei pateikti paaiškinimai ar patikslinimai iš esmės keičia pirkimo dokumentuose nustatytus reikalavimus pirkimo objektui, kvalifikacijos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1A3FA1"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4.5. Perkančioji organizacija nerengs susitikimo su tiekėjais dėl pirkimo dokumentų.</w:t>
      </w:r>
    </w:p>
    <w:p w14:paraId="7907D96E" w14:textId="77777777" w:rsidR="0028271D" w:rsidRPr="006E462E" w:rsidRDefault="0028271D" w:rsidP="006E462E">
      <w:pPr>
        <w:rPr>
          <w:sz w:val="20"/>
          <w:szCs w:val="20"/>
        </w:rPr>
      </w:pPr>
    </w:p>
    <w:p w14:paraId="3D2D37EA" w14:textId="3620C726" w:rsidR="0028271D" w:rsidRDefault="0028271D" w:rsidP="006E462E">
      <w:pPr>
        <w:pStyle w:val="prastasiniatinklio"/>
        <w:spacing w:before="0" w:beforeAutospacing="0" w:after="0" w:afterAutospacing="0"/>
        <w:jc w:val="center"/>
        <w:rPr>
          <w:b/>
          <w:bCs/>
          <w:sz w:val="20"/>
          <w:szCs w:val="20"/>
        </w:rPr>
      </w:pPr>
      <w:r w:rsidRPr="006E462E">
        <w:rPr>
          <w:b/>
          <w:bCs/>
          <w:sz w:val="20"/>
          <w:szCs w:val="20"/>
        </w:rPr>
        <w:t>5. PASIŪLYMŲ RENGIMAS IR TEIKIMAS</w:t>
      </w:r>
    </w:p>
    <w:p w14:paraId="2284CC9B" w14:textId="77777777" w:rsidR="006E462E" w:rsidRPr="006E462E" w:rsidRDefault="006E462E" w:rsidP="006E462E">
      <w:pPr>
        <w:pStyle w:val="prastasiniatinklio"/>
        <w:spacing w:before="0" w:beforeAutospacing="0" w:after="0" w:afterAutospacing="0"/>
        <w:jc w:val="center"/>
        <w:rPr>
          <w:b/>
          <w:bCs/>
          <w:sz w:val="20"/>
          <w:szCs w:val="20"/>
        </w:rPr>
      </w:pPr>
    </w:p>
    <w:p w14:paraId="0AC6D5AA"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5.1. Tiekėjas gali pateikti pasiūlymą, kaip nustatyta Sąlygų 2.2 punkte.</w:t>
      </w:r>
    </w:p>
    <w:p w14:paraId="08FFA371"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22DE0DE"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6E462E">
        <w:rPr>
          <w:sz w:val="20"/>
          <w:szCs w:val="20"/>
        </w:rPr>
        <w:t>pdf</w:t>
      </w:r>
      <w:proofErr w:type="spellEnd"/>
      <w:r w:rsidRPr="006E462E">
        <w:rPr>
          <w:sz w:val="20"/>
          <w:szCs w:val="20"/>
        </w:rPr>
        <w:t xml:space="preserve">, </w:t>
      </w:r>
      <w:proofErr w:type="spellStart"/>
      <w:r w:rsidRPr="006E462E">
        <w:rPr>
          <w:sz w:val="20"/>
          <w:szCs w:val="20"/>
        </w:rPr>
        <w:t>docx</w:t>
      </w:r>
      <w:proofErr w:type="spellEnd"/>
      <w:r w:rsidRPr="006E462E">
        <w:rPr>
          <w:sz w:val="20"/>
          <w:szCs w:val="20"/>
        </w:rPr>
        <w:t xml:space="preserve"> ). Perkančiajai organizacijai kilus abejonių dėl dokumentų tikrumo, ji turi teisę reikalauti pateikti dokumentų originalus.</w:t>
      </w:r>
    </w:p>
    <w:p w14:paraId="4518950A"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5.4. Pasiūlymas turi būti parengtas lietuvių kalba. Jei reikalaujami dokumentai negali būti pateikti lietuvių kalba, turi būti pateiktas patvirtintas vertimas (išverstame dokumente nurodant vertimą atlikusio asmens vardą, pavardę ir parašą).</w:t>
      </w:r>
    </w:p>
    <w:p w14:paraId="5B1A8C27"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5.5. Pasiūlymas turi būti pateiktas užpildant Pasiūlymo formą ir pridedant visus pirkimo dokumentuose reikalaujamus dokumentus.</w:t>
      </w:r>
    </w:p>
    <w:p w14:paraId="247FA71C"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03AA913"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 xml:space="preserve">5.7. Pasiūlyme tiekėjas turi aiškiai nurodyti, kuri pasiūlymo informacija yra </w:t>
      </w:r>
      <w:hyperlink r:id="rId9" w:tgtFrame="_blank" w:history="1">
        <w:r w:rsidRPr="006E462E">
          <w:rPr>
            <w:rStyle w:val="Hipersaitas"/>
            <w:sz w:val="20"/>
            <w:szCs w:val="20"/>
          </w:rPr>
          <w:t>konfidenciali</w:t>
        </w:r>
      </w:hyperlink>
      <w:r w:rsidRPr="006E462E">
        <w:rPr>
          <w:sz w:val="20"/>
          <w:szCs w:val="20"/>
        </w:rPr>
        <w:t xml:space="preserve">, vadovaujantis </w:t>
      </w:r>
      <w:hyperlink r:id="rId10" w:tgtFrame="_blank" w:history="1">
        <w:r w:rsidRPr="006E462E">
          <w:rPr>
            <w:rStyle w:val="Hipersaitas"/>
            <w:sz w:val="20"/>
            <w:szCs w:val="20"/>
          </w:rPr>
          <w:t>VPĮ 20 straipsniu</w:t>
        </w:r>
      </w:hyperlink>
      <w:r w:rsidRPr="006E462E">
        <w:rPr>
          <w:sz w:val="20"/>
          <w:szCs w:val="20"/>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57517D0"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5.8. Pasiūlymą sudaro tiekėjo pateiktų duomenų bei dokumentų visuma:</w:t>
      </w:r>
    </w:p>
    <w:p w14:paraId="281F8591"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5.8.1. CVP IS pasiūlymo lango eilutėje „Prisegti dokumentai“ pateikti duomenys ir dokumentai:</w:t>
      </w:r>
    </w:p>
    <w:p w14:paraId="5C53E105"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5.8.1.1. užpildyta Pasiūlymo forma;</w:t>
      </w:r>
    </w:p>
    <w:p w14:paraId="18EC5263"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5.8.1.2. įgaliojimo ar kito dokumento, suteikiančio teisę pateikti ir (ar) pasirašyti pasiūlymą bei kitus dokumentus, kopija (jeigu pasiūlymą pateikia ne tiekėjo vadovas);</w:t>
      </w:r>
    </w:p>
    <w:p w14:paraId="3D216413"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5.8.1.3. informacija ir dokumentai pagal Sąlygų 5.2 punktą (jei pasiūlymą teikia ūkio subjektų grupė);</w:t>
      </w:r>
    </w:p>
    <w:p w14:paraId="45090B03"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5.8.1.4. atitiktį kvalifikacijos reikalavimams pagrindžiantys dokumentai;</w:t>
      </w:r>
    </w:p>
    <w:p w14:paraId="06F85154"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5.8.1.5. kita reikalaujama informacija ir dokumentai;</w:t>
      </w:r>
    </w:p>
    <w:p w14:paraId="7F54B1D1"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5.8.2. pasiūlymo paaiškinimai bei atsakymai dėl pasiūlymo (jei tokių yra).</w:t>
      </w:r>
    </w:p>
    <w:p w14:paraId="6F36A8DE"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lastRenderedPageBreak/>
        <w:t xml:space="preserve">5.9. Pasiūlymas turi galioti ne mažiau </w:t>
      </w:r>
      <w:r w:rsidRPr="006E462E">
        <w:rPr>
          <w:rStyle w:val="pildymui"/>
          <w:iCs/>
          <w:sz w:val="20"/>
          <w:szCs w:val="20"/>
        </w:rPr>
        <w:t>90 dienų</w:t>
      </w:r>
      <w:r w:rsidRPr="006E462E">
        <w:rPr>
          <w:sz w:val="20"/>
          <w:szCs w:val="20"/>
        </w:rPr>
        <w:t>. Perkančioji organizacija turi teisę prašyti, kad tiekėjas pratęstų pasiūlymo galiojimą, o tiekėjas gali atmesti tokį prašymą, neprarasdamas teisės į savo pasiūlymo galiojimo užtikrinimą, jeigu jo reikalaujama.</w:t>
      </w:r>
    </w:p>
    <w:p w14:paraId="1EF935ED" w14:textId="1FEA502D" w:rsidR="0028271D" w:rsidRPr="006E462E" w:rsidRDefault="0028271D" w:rsidP="006E462E">
      <w:pPr>
        <w:pStyle w:val="Pagrindiniotekstotrauka"/>
        <w:spacing w:after="0" w:line="240" w:lineRule="auto"/>
        <w:ind w:left="0" w:firstLine="709"/>
        <w:jc w:val="both"/>
        <w:rPr>
          <w:sz w:val="20"/>
          <w:szCs w:val="20"/>
        </w:rPr>
      </w:pPr>
      <w:r w:rsidRPr="006E462E">
        <w:rPr>
          <w:sz w:val="20"/>
          <w:szCs w:val="20"/>
        </w:rPr>
        <w:t xml:space="preserve">5.10. </w:t>
      </w:r>
      <w:r w:rsidRPr="006E462E">
        <w:rPr>
          <w:iCs/>
          <w:sz w:val="20"/>
          <w:szCs w:val="20"/>
        </w:rPr>
        <w:t xml:space="preserve">Pasiūlymas turi būti pateiktas </w:t>
      </w:r>
      <w:r w:rsidRPr="00B56C32">
        <w:rPr>
          <w:iCs/>
          <w:sz w:val="20"/>
          <w:szCs w:val="20"/>
          <w:highlight w:val="yellow"/>
        </w:rPr>
        <w:t xml:space="preserve">iki </w:t>
      </w:r>
      <w:r w:rsidRPr="00B56C32">
        <w:rPr>
          <w:b/>
          <w:iCs/>
          <w:sz w:val="20"/>
          <w:szCs w:val="20"/>
          <w:highlight w:val="yellow"/>
        </w:rPr>
        <w:t>202</w:t>
      </w:r>
      <w:r w:rsidR="003816DA">
        <w:rPr>
          <w:b/>
          <w:iCs/>
          <w:sz w:val="20"/>
          <w:szCs w:val="20"/>
          <w:highlight w:val="yellow"/>
        </w:rPr>
        <w:t>5</w:t>
      </w:r>
      <w:r w:rsidRPr="00B56C32">
        <w:rPr>
          <w:b/>
          <w:iCs/>
          <w:sz w:val="20"/>
          <w:szCs w:val="20"/>
          <w:highlight w:val="yellow"/>
        </w:rPr>
        <w:t xml:space="preserve"> m. balandžio  mėn. </w:t>
      </w:r>
      <w:r w:rsidR="00E81A3C">
        <w:rPr>
          <w:b/>
          <w:iCs/>
          <w:sz w:val="20"/>
          <w:szCs w:val="20"/>
          <w:highlight w:val="yellow"/>
        </w:rPr>
        <w:t>1</w:t>
      </w:r>
      <w:r w:rsidR="003816DA">
        <w:rPr>
          <w:b/>
          <w:iCs/>
          <w:sz w:val="20"/>
          <w:szCs w:val="20"/>
          <w:highlight w:val="yellow"/>
        </w:rPr>
        <w:t>1</w:t>
      </w:r>
      <w:r w:rsidR="00C0560A">
        <w:rPr>
          <w:b/>
          <w:iCs/>
          <w:sz w:val="20"/>
          <w:szCs w:val="20"/>
          <w:highlight w:val="yellow"/>
        </w:rPr>
        <w:t xml:space="preserve"> </w:t>
      </w:r>
      <w:r w:rsidRPr="00B56C32">
        <w:rPr>
          <w:b/>
          <w:iCs/>
          <w:sz w:val="20"/>
          <w:szCs w:val="20"/>
          <w:highlight w:val="yellow"/>
        </w:rPr>
        <w:t xml:space="preserve">d. </w:t>
      </w:r>
      <w:r w:rsidR="00B56C32" w:rsidRPr="00B56C32">
        <w:rPr>
          <w:b/>
          <w:iCs/>
          <w:sz w:val="20"/>
          <w:szCs w:val="20"/>
          <w:highlight w:val="yellow"/>
        </w:rPr>
        <w:t>8</w:t>
      </w:r>
      <w:r w:rsidRPr="00B56C32">
        <w:rPr>
          <w:b/>
          <w:iCs/>
          <w:sz w:val="20"/>
          <w:szCs w:val="20"/>
          <w:highlight w:val="yellow"/>
        </w:rPr>
        <w:t xml:space="preserve"> val. 00 min</w:t>
      </w:r>
      <w:r w:rsidRPr="006E462E">
        <w:rPr>
          <w:b/>
          <w:iCs/>
          <w:sz w:val="20"/>
          <w:szCs w:val="20"/>
        </w:rPr>
        <w:t>.</w:t>
      </w:r>
      <w:r w:rsidRPr="006E462E">
        <w:rPr>
          <w:iCs/>
          <w:sz w:val="20"/>
          <w:szCs w:val="20"/>
        </w:rPr>
        <w:t xml:space="preserve"> (Lietuvos Respublikos laiku) CVP IS priemonėmis. </w:t>
      </w:r>
      <w:r w:rsidRPr="006E462E">
        <w:rPr>
          <w:sz w:val="20"/>
          <w:szCs w:val="20"/>
        </w:rPr>
        <w:t>Perkančioji organizacija turi teisę pratęsti pasiūlymo pateikimo terminą.</w:t>
      </w:r>
    </w:p>
    <w:p w14:paraId="59968084"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 xml:space="preserve">5.11. Perkančioji organizacija reikalauja, kad pasiūlymas būtų pasirašytas </w:t>
      </w:r>
      <w:hyperlink r:id="rId11" w:tgtFrame="_blank" w:history="1">
        <w:r w:rsidRPr="006E462E">
          <w:rPr>
            <w:rStyle w:val="Hipersaitas"/>
            <w:sz w:val="20"/>
            <w:szCs w:val="20"/>
          </w:rPr>
          <w:t>kvalifikuotu elektroniniu parašu</w:t>
        </w:r>
      </w:hyperlink>
      <w:r w:rsidRPr="006E462E">
        <w:rPr>
          <w:sz w:val="20"/>
          <w:szCs w:val="20"/>
        </w:rPr>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p>
    <w:p w14:paraId="7DCD235D" w14:textId="39EFF5E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5.12. Iki pasiūlymų pateikimo termino pabaigos, tiekėjas gali pakeisti arba atšaukti savo pasiūlymą. Toks pakeitimas arba pranešimas pripažįstamas galiojančiu, jeigu perkančioji organizacija jį gavo iki pasiūlymų pateikimo termino pabaigos.</w:t>
      </w:r>
    </w:p>
    <w:p w14:paraId="41D297B4" w14:textId="77777777" w:rsidR="0028271D" w:rsidRPr="006E462E" w:rsidRDefault="0028271D" w:rsidP="006E462E">
      <w:pPr>
        <w:rPr>
          <w:sz w:val="20"/>
          <w:szCs w:val="20"/>
        </w:rPr>
      </w:pPr>
    </w:p>
    <w:p w14:paraId="4712A40A" w14:textId="77777777" w:rsidR="0028271D" w:rsidRPr="006E462E" w:rsidRDefault="0028271D" w:rsidP="006E462E">
      <w:pPr>
        <w:pStyle w:val="prastasiniatinklio"/>
        <w:spacing w:before="0" w:beforeAutospacing="0" w:after="0" w:afterAutospacing="0"/>
        <w:jc w:val="center"/>
        <w:rPr>
          <w:b/>
          <w:bCs/>
          <w:sz w:val="20"/>
          <w:szCs w:val="20"/>
        </w:rPr>
      </w:pPr>
      <w:r w:rsidRPr="006E462E">
        <w:rPr>
          <w:b/>
          <w:bCs/>
          <w:sz w:val="20"/>
          <w:szCs w:val="20"/>
        </w:rPr>
        <w:t>6. PASIŪLYMŲ ŠIFRAVIMAS</w:t>
      </w:r>
    </w:p>
    <w:p w14:paraId="312BF0B2" w14:textId="77777777" w:rsidR="0028271D" w:rsidRPr="006E462E" w:rsidRDefault="0028271D" w:rsidP="006E462E">
      <w:pPr>
        <w:pStyle w:val="prastasiniatinklio"/>
        <w:spacing w:before="0" w:beforeAutospacing="0" w:after="0" w:afterAutospacing="0"/>
        <w:jc w:val="center"/>
        <w:rPr>
          <w:b/>
          <w:bCs/>
          <w:sz w:val="20"/>
          <w:szCs w:val="20"/>
        </w:rPr>
      </w:pPr>
    </w:p>
    <w:p w14:paraId="7DBDA710"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6.1. Tiekėjo teikiamas pasiūlymas gali būti užšifruojamas. Tiekėjas, nusprendęs pateikti užšifruotą pasiūlymą, turi:</w:t>
      </w:r>
    </w:p>
    <w:p w14:paraId="6FBF1F2C"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tgtFrame="_blank" w:history="1">
        <w:r w:rsidRPr="006E462E">
          <w:rPr>
            <w:rStyle w:val="Hipersaitas"/>
            <w:sz w:val="20"/>
            <w:szCs w:val="20"/>
          </w:rPr>
          <w:t>ČIA</w:t>
        </w:r>
      </w:hyperlink>
      <w:r w:rsidRPr="006E462E">
        <w:rPr>
          <w:sz w:val="20"/>
          <w:szCs w:val="20"/>
        </w:rPr>
        <w:t>);</w:t>
      </w:r>
    </w:p>
    <w:p w14:paraId="121BDFAF"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 xml:space="preserve">6.1.2. iki pradinio susipažinimo su pasiūlymais procedūros (posėdžio) </w:t>
      </w:r>
      <w:hyperlink r:id="rId13" w:tgtFrame="_blank" w:history="1">
        <w:r w:rsidRPr="006E462E">
          <w:rPr>
            <w:rStyle w:val="Hipersaitas"/>
            <w:sz w:val="20"/>
            <w:szCs w:val="20"/>
          </w:rPr>
          <w:t>pradžios</w:t>
        </w:r>
      </w:hyperlink>
      <w:r w:rsidRPr="006E462E">
        <w:rPr>
          <w:sz w:val="20"/>
          <w:szCs w:val="20"/>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2610A6D" w14:textId="5BAA1AF1" w:rsidR="0028271D" w:rsidRDefault="0028271D" w:rsidP="006E462E">
      <w:pPr>
        <w:pStyle w:val="prastasiniatinklio"/>
        <w:spacing w:before="0" w:beforeAutospacing="0" w:after="0" w:afterAutospacing="0"/>
        <w:ind w:firstLine="482"/>
        <w:jc w:val="both"/>
        <w:rPr>
          <w:sz w:val="20"/>
          <w:szCs w:val="20"/>
        </w:rPr>
      </w:pPr>
      <w:r w:rsidRPr="006E462E">
        <w:rPr>
          <w:sz w:val="20"/>
          <w:szCs w:val="20"/>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7D87814" w14:textId="77777777" w:rsidR="006E462E" w:rsidRPr="006E462E" w:rsidRDefault="006E462E" w:rsidP="006E462E">
      <w:pPr>
        <w:pStyle w:val="prastasiniatinklio"/>
        <w:spacing w:before="0" w:beforeAutospacing="0" w:after="0" w:afterAutospacing="0"/>
        <w:ind w:firstLine="482"/>
        <w:jc w:val="both"/>
        <w:rPr>
          <w:sz w:val="20"/>
          <w:szCs w:val="20"/>
        </w:rPr>
      </w:pPr>
    </w:p>
    <w:p w14:paraId="6FD9C6DF" w14:textId="368359A7" w:rsidR="0028271D" w:rsidRDefault="0028271D" w:rsidP="006E462E">
      <w:pPr>
        <w:pStyle w:val="prastasiniatinklio"/>
        <w:spacing w:before="0" w:beforeAutospacing="0" w:after="0" w:afterAutospacing="0"/>
        <w:jc w:val="center"/>
        <w:rPr>
          <w:b/>
          <w:bCs/>
          <w:sz w:val="20"/>
          <w:szCs w:val="20"/>
        </w:rPr>
      </w:pPr>
      <w:r w:rsidRPr="006E462E">
        <w:rPr>
          <w:b/>
          <w:bCs/>
          <w:sz w:val="20"/>
          <w:szCs w:val="20"/>
        </w:rPr>
        <w:t>7. SUSIPAŽINIMAS SU PASIŪLYMAIS IR JŲ VERTINIMAS</w:t>
      </w:r>
    </w:p>
    <w:p w14:paraId="681332F5" w14:textId="77777777" w:rsidR="006E462E" w:rsidRPr="006E462E" w:rsidRDefault="006E462E" w:rsidP="006E462E">
      <w:pPr>
        <w:pStyle w:val="prastasiniatinklio"/>
        <w:spacing w:before="0" w:beforeAutospacing="0" w:after="0" w:afterAutospacing="0"/>
        <w:jc w:val="center"/>
        <w:rPr>
          <w:b/>
          <w:bCs/>
          <w:sz w:val="20"/>
          <w:szCs w:val="20"/>
        </w:rPr>
      </w:pPr>
    </w:p>
    <w:p w14:paraId="10AF3999" w14:textId="22A1A5E5" w:rsidR="0028271D" w:rsidRPr="006E462E" w:rsidRDefault="0028271D" w:rsidP="006E462E">
      <w:pPr>
        <w:ind w:firstLine="709"/>
        <w:jc w:val="both"/>
        <w:rPr>
          <w:i/>
          <w:sz w:val="20"/>
          <w:szCs w:val="20"/>
        </w:rPr>
      </w:pPr>
      <w:r w:rsidRPr="006E462E">
        <w:rPr>
          <w:sz w:val="20"/>
          <w:szCs w:val="20"/>
        </w:rPr>
        <w:t xml:space="preserve">7.1. </w:t>
      </w:r>
      <w:r w:rsidRPr="006E462E">
        <w:rPr>
          <w:iCs/>
          <w:sz w:val="20"/>
          <w:szCs w:val="20"/>
        </w:rPr>
        <w:t xml:space="preserve">Susipažinimo su pasiūlymais posėdis įvyks </w:t>
      </w:r>
      <w:r w:rsidRPr="006E462E">
        <w:rPr>
          <w:b/>
          <w:bCs/>
          <w:iCs/>
          <w:sz w:val="20"/>
          <w:szCs w:val="20"/>
        </w:rPr>
        <w:t>20</w:t>
      </w:r>
      <w:r w:rsidR="00FA3F57">
        <w:rPr>
          <w:b/>
          <w:bCs/>
          <w:iCs/>
          <w:sz w:val="20"/>
          <w:szCs w:val="20"/>
        </w:rPr>
        <w:t>2</w:t>
      </w:r>
      <w:r w:rsidR="003816DA">
        <w:rPr>
          <w:b/>
          <w:bCs/>
          <w:iCs/>
          <w:sz w:val="20"/>
          <w:szCs w:val="20"/>
        </w:rPr>
        <w:t>5</w:t>
      </w:r>
      <w:r w:rsidRPr="006E462E">
        <w:rPr>
          <w:b/>
          <w:bCs/>
          <w:iCs/>
          <w:sz w:val="20"/>
          <w:szCs w:val="20"/>
        </w:rPr>
        <w:t xml:space="preserve"> m. balandžio mėn. </w:t>
      </w:r>
      <w:r w:rsidR="00E81A3C">
        <w:rPr>
          <w:b/>
          <w:bCs/>
          <w:iCs/>
          <w:sz w:val="20"/>
          <w:szCs w:val="20"/>
        </w:rPr>
        <w:t>1</w:t>
      </w:r>
      <w:r w:rsidR="003816DA">
        <w:rPr>
          <w:b/>
          <w:bCs/>
          <w:iCs/>
          <w:sz w:val="20"/>
          <w:szCs w:val="20"/>
        </w:rPr>
        <w:t>1</w:t>
      </w:r>
      <w:r w:rsidRPr="006E462E">
        <w:rPr>
          <w:b/>
          <w:bCs/>
          <w:iCs/>
          <w:sz w:val="20"/>
          <w:szCs w:val="20"/>
        </w:rPr>
        <w:t xml:space="preserve"> d. </w:t>
      </w:r>
      <w:r w:rsidR="006600CF" w:rsidRPr="006E462E">
        <w:rPr>
          <w:b/>
          <w:bCs/>
          <w:iCs/>
          <w:sz w:val="20"/>
          <w:szCs w:val="20"/>
        </w:rPr>
        <w:t>8</w:t>
      </w:r>
      <w:r w:rsidRPr="006E462E">
        <w:rPr>
          <w:b/>
          <w:bCs/>
          <w:iCs/>
          <w:sz w:val="20"/>
          <w:szCs w:val="20"/>
        </w:rPr>
        <w:t>.</w:t>
      </w:r>
      <w:r w:rsidR="003816DA">
        <w:rPr>
          <w:b/>
          <w:bCs/>
          <w:iCs/>
          <w:sz w:val="20"/>
          <w:szCs w:val="20"/>
        </w:rPr>
        <w:t>30</w:t>
      </w:r>
      <w:r w:rsidRPr="006E462E">
        <w:rPr>
          <w:b/>
          <w:bCs/>
          <w:iCs/>
          <w:sz w:val="20"/>
          <w:szCs w:val="20"/>
        </w:rPr>
        <w:t xml:space="preserve"> val.</w:t>
      </w:r>
      <w:r w:rsidRPr="006E462E">
        <w:rPr>
          <w:b/>
          <w:bCs/>
          <w:sz w:val="20"/>
          <w:szCs w:val="20"/>
        </w:rPr>
        <w:t xml:space="preserve"> </w:t>
      </w:r>
      <w:r w:rsidRPr="006E462E">
        <w:rPr>
          <w:iCs/>
          <w:sz w:val="20"/>
          <w:szCs w:val="20"/>
        </w:rPr>
        <w:t xml:space="preserve"> </w:t>
      </w:r>
      <w:r w:rsidRPr="006E462E">
        <w:rPr>
          <w:sz w:val="20"/>
          <w:szCs w:val="20"/>
        </w:rPr>
        <w:t xml:space="preserve">viešojoje įstaigoje </w:t>
      </w:r>
      <w:r w:rsidR="006600CF" w:rsidRPr="006E462E">
        <w:rPr>
          <w:sz w:val="20"/>
          <w:szCs w:val="20"/>
        </w:rPr>
        <w:t>Tauragės</w:t>
      </w:r>
      <w:r w:rsidRPr="006E462E">
        <w:rPr>
          <w:sz w:val="20"/>
          <w:szCs w:val="20"/>
        </w:rPr>
        <w:t xml:space="preserve"> ligoninėje, </w:t>
      </w:r>
      <w:r w:rsidR="006600CF" w:rsidRPr="006E462E">
        <w:rPr>
          <w:sz w:val="20"/>
          <w:szCs w:val="20"/>
        </w:rPr>
        <w:t xml:space="preserve">administracijoje, </w:t>
      </w:r>
      <w:r w:rsidRPr="006E462E">
        <w:rPr>
          <w:sz w:val="20"/>
          <w:szCs w:val="20"/>
        </w:rPr>
        <w:t xml:space="preserve">komisijos posėdyje. </w:t>
      </w:r>
      <w:r w:rsidRPr="006E462E">
        <w:rPr>
          <w:iCs/>
          <w:sz w:val="20"/>
          <w:szCs w:val="20"/>
          <w:u w:val="single"/>
        </w:rPr>
        <w:t>Jei pasiūlymas teikiamas šifruotas, slaptažodis turi būti pateiktas 202</w:t>
      </w:r>
      <w:r w:rsidR="003816DA">
        <w:rPr>
          <w:iCs/>
          <w:sz w:val="20"/>
          <w:szCs w:val="20"/>
          <w:u w:val="single"/>
        </w:rPr>
        <w:t>5</w:t>
      </w:r>
      <w:r w:rsidRPr="006E462E">
        <w:rPr>
          <w:iCs/>
          <w:sz w:val="20"/>
          <w:szCs w:val="20"/>
          <w:u w:val="single"/>
        </w:rPr>
        <w:t xml:space="preserve"> m. balandžio mėn. </w:t>
      </w:r>
      <w:r w:rsidR="00E81A3C">
        <w:rPr>
          <w:iCs/>
          <w:sz w:val="20"/>
          <w:szCs w:val="20"/>
          <w:u w:val="single"/>
        </w:rPr>
        <w:t>1</w:t>
      </w:r>
      <w:r w:rsidR="003816DA">
        <w:rPr>
          <w:iCs/>
          <w:sz w:val="20"/>
          <w:szCs w:val="20"/>
          <w:u w:val="single"/>
        </w:rPr>
        <w:t>1</w:t>
      </w:r>
      <w:r w:rsidRPr="006E462E">
        <w:rPr>
          <w:iCs/>
          <w:sz w:val="20"/>
          <w:szCs w:val="20"/>
          <w:u w:val="single"/>
        </w:rPr>
        <w:t xml:space="preserve"> d. intervale </w:t>
      </w:r>
      <w:r w:rsidR="006600CF" w:rsidRPr="006E462E">
        <w:rPr>
          <w:iCs/>
          <w:sz w:val="20"/>
          <w:szCs w:val="20"/>
          <w:u w:val="single"/>
        </w:rPr>
        <w:t>8</w:t>
      </w:r>
      <w:r w:rsidRPr="006E462E">
        <w:rPr>
          <w:b/>
          <w:iCs/>
          <w:sz w:val="20"/>
          <w:szCs w:val="20"/>
          <w:u w:val="single"/>
        </w:rPr>
        <w:t xml:space="preserve">.00 – </w:t>
      </w:r>
      <w:r w:rsidR="006600CF" w:rsidRPr="006E462E">
        <w:rPr>
          <w:b/>
          <w:iCs/>
          <w:sz w:val="20"/>
          <w:szCs w:val="20"/>
          <w:u w:val="single"/>
        </w:rPr>
        <w:t>8</w:t>
      </w:r>
      <w:r w:rsidRPr="006E462E">
        <w:rPr>
          <w:b/>
          <w:iCs/>
          <w:sz w:val="20"/>
          <w:szCs w:val="20"/>
          <w:u w:val="single"/>
        </w:rPr>
        <w:t>.</w:t>
      </w:r>
      <w:r w:rsidR="003816DA">
        <w:rPr>
          <w:b/>
          <w:iCs/>
          <w:sz w:val="20"/>
          <w:szCs w:val="20"/>
          <w:u w:val="single"/>
        </w:rPr>
        <w:t>30</w:t>
      </w:r>
      <w:r w:rsidRPr="006E462E">
        <w:rPr>
          <w:b/>
          <w:iCs/>
          <w:sz w:val="20"/>
          <w:szCs w:val="20"/>
          <w:u w:val="single"/>
        </w:rPr>
        <w:t xml:space="preserve"> val.</w:t>
      </w:r>
      <w:r w:rsidRPr="006E462E">
        <w:rPr>
          <w:iCs/>
          <w:sz w:val="20"/>
          <w:szCs w:val="20"/>
          <w:u w:val="single"/>
        </w:rPr>
        <w:t xml:space="preserve"> (žr. VII skyrių „Pasiūlymų šifravimas“).</w:t>
      </w:r>
    </w:p>
    <w:p w14:paraId="2D415B4E"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7.2. Ekonomiškai naudingiausias pasiūlymas išrenkamas pagal kainą.</w:t>
      </w:r>
    </w:p>
    <w:p w14:paraId="3F588612"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7.3. Pirkimo metu perkančioji organizacija su tiekėjais nesiderės.</w:t>
      </w:r>
    </w:p>
    <w:p w14:paraId="421C25FF"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7.4. Pasiūlymų vertinimo metu perkančioji organizacija:</w:t>
      </w:r>
    </w:p>
    <w:p w14:paraId="4CEA9016"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7.4.1. įvertina tiekėjo atitiktį minimaliems kvalifikacijos reikalavimams ir priima sprendimą dėl kiekvieno tiekėjo atitikties reikalavimams tiekėjui. Teisę dalyvauti tolesnėse pirkimo procedūrose turi tik keliamus reikalavimus atitinkantys tiekėjai;</w:t>
      </w:r>
    </w:p>
    <w:p w14:paraId="5DA67DC6"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7.4.2. kiekvienas tiekėjas informuojamas apie jo patikrinimo rezultatus. Jei tiekėjas šalinamas iš pirkimo, jam nurodomos pašalinimo priežastys;</w:t>
      </w:r>
    </w:p>
    <w:p w14:paraId="5733F057"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7.4.3. įvertina, ar tiekėjo siūlomas pirkimo objektas atitinka pirkimo dokumentuose nustatytus reikalavimus;</w:t>
      </w:r>
    </w:p>
    <w:p w14:paraId="7E982A85"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7.4.4. įvertina, ar tiekėjo pasiūlyme nėra nurodytos kainos apskaičiavimo klaidų;</w:t>
      </w:r>
    </w:p>
    <w:p w14:paraId="2EA42641"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7.4.5. įvertina, ar tiekėjo pasiūlyme nurodyta kaina nėra per didelė ir perkančiajai organizacijai nepriimtina;</w:t>
      </w:r>
    </w:p>
    <w:p w14:paraId="6A5C61DA"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14:paraId="7522EB04"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579EFE33"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 xml:space="preserve">7.7. Perkančioji organizacija, pasiūlymų vertinimo metu radusi pasiūlyme nurodytos kainos apskaičiavimo klaidų, prašo dalyvių per jos nurodytą terminą ištaisyti pasiūlyme pastebėtas aritmetines klaidas, nekeičiant </w:t>
      </w:r>
      <w:r w:rsidRPr="006E462E">
        <w:rPr>
          <w:sz w:val="20"/>
          <w:szCs w:val="20"/>
        </w:rPr>
        <w:lastRenderedPageBreak/>
        <w:t>susipažinimo su pasiūlymais metu užfiksuotos kainos. Taisydamas pasiūlyme nurodytas aritmetines klaidas, dalyvis gali taisyti kainos sudedamąsias dalis, tačiau neturi teisės atsisakyti kainos sudedamųjų dalių arba papildyti kainą naujomis dalimis.</w:t>
      </w:r>
    </w:p>
    <w:p w14:paraId="098ACD36"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Ekonomiškai naudingiausiu pasiūlymu laikomas mažiausios kainos pasiūlymas. Eilė nesudaroma, jei pasiūlymą pateikė ar, pirkimo procedūrų metu atmetus kitus pasiūlymus, liko vienas tiekėjas.</w:t>
      </w:r>
    </w:p>
    <w:p w14:paraId="2CEF4C90"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7.9. Pirmoje pasiūlymų eilės vietoje esantis tiekėjas paskelbiamas pirkimo laimėtoju. Laimėtoju gali būti pasirenkamas tik toks tiekėjas, kurio pasiūlymas atitinka pirkimo dokumentuose nustatytus reikalavimus ir jo pasiūlymo kaina nėra per didelė ir perkančiajai organizacijai nepriimtina.</w:t>
      </w:r>
    </w:p>
    <w:p w14:paraId="7358EFC6" w14:textId="77777777" w:rsidR="0028271D" w:rsidRPr="006E462E" w:rsidRDefault="0028271D" w:rsidP="006E462E">
      <w:pPr>
        <w:ind w:firstLine="426"/>
        <w:jc w:val="both"/>
        <w:rPr>
          <w:sz w:val="20"/>
          <w:szCs w:val="20"/>
        </w:rPr>
      </w:pPr>
      <w:r w:rsidRPr="006E462E">
        <w:rPr>
          <w:sz w:val="20"/>
          <w:szCs w:val="20"/>
        </w:rPr>
        <w:t>7.10. Komisija atmeta pasiūlymą, jeigu:</w:t>
      </w:r>
    </w:p>
    <w:p w14:paraId="35F3795D" w14:textId="77777777" w:rsidR="0028271D" w:rsidRPr="006E462E" w:rsidRDefault="0028271D" w:rsidP="006E462E">
      <w:pPr>
        <w:tabs>
          <w:tab w:val="left" w:pos="851"/>
        </w:tabs>
        <w:ind w:firstLine="426"/>
        <w:jc w:val="both"/>
        <w:rPr>
          <w:snapToGrid w:val="0"/>
          <w:sz w:val="20"/>
          <w:szCs w:val="20"/>
        </w:rPr>
      </w:pPr>
      <w:r w:rsidRPr="006E462E">
        <w:rPr>
          <w:snapToGrid w:val="0"/>
          <w:sz w:val="20"/>
          <w:szCs w:val="20"/>
        </w:rPr>
        <w:t>7.10.1.</w:t>
      </w:r>
      <w:r w:rsidRPr="006E462E">
        <w:rPr>
          <w:sz w:val="20"/>
          <w:szCs w:val="20"/>
        </w:rPr>
        <w:t xml:space="preserve"> tiekė</w:t>
      </w:r>
      <w:r w:rsidRPr="006E462E">
        <w:rPr>
          <w:sz w:val="20"/>
          <w:szCs w:val="20"/>
          <w:lang w:val="es-ES_tradnl"/>
        </w:rPr>
        <w:t>jas pasi</w:t>
      </w:r>
      <w:proofErr w:type="spellStart"/>
      <w:r w:rsidRPr="006E462E">
        <w:rPr>
          <w:sz w:val="20"/>
          <w:szCs w:val="20"/>
        </w:rPr>
        <w:t>ūlymą</w:t>
      </w:r>
      <w:proofErr w:type="spellEnd"/>
      <w:r w:rsidRPr="006E462E">
        <w:rPr>
          <w:sz w:val="20"/>
          <w:szCs w:val="20"/>
        </w:rPr>
        <w:t xml:space="preserve"> ar jo dalį pateikė ne CVP IS priemonėmis;</w:t>
      </w:r>
    </w:p>
    <w:p w14:paraId="5883B721" w14:textId="77777777" w:rsidR="0028271D" w:rsidRPr="006E462E" w:rsidRDefault="0028271D" w:rsidP="006E462E">
      <w:pPr>
        <w:ind w:firstLine="426"/>
        <w:jc w:val="both"/>
        <w:rPr>
          <w:snapToGrid w:val="0"/>
          <w:sz w:val="20"/>
          <w:szCs w:val="20"/>
        </w:rPr>
      </w:pPr>
      <w:r w:rsidRPr="006E462E">
        <w:rPr>
          <w:snapToGrid w:val="0"/>
          <w:sz w:val="20"/>
          <w:szCs w:val="20"/>
        </w:rPr>
        <w:t>7.10.2. pasiūlymą pateikę</w:t>
      </w:r>
      <w:r w:rsidRPr="006E462E">
        <w:rPr>
          <w:snapToGrid w:val="0"/>
          <w:sz w:val="20"/>
          <w:szCs w:val="20"/>
          <w:lang w:val="nl-NL"/>
        </w:rPr>
        <w:t>s tiek</w:t>
      </w:r>
      <w:r w:rsidRPr="006E462E">
        <w:rPr>
          <w:snapToGrid w:val="0"/>
          <w:sz w:val="20"/>
          <w:szCs w:val="20"/>
        </w:rPr>
        <w:t>ė</w:t>
      </w:r>
      <w:r w:rsidRPr="006E462E">
        <w:rPr>
          <w:snapToGrid w:val="0"/>
          <w:sz w:val="20"/>
          <w:szCs w:val="20"/>
          <w:lang w:val="es-ES_tradnl"/>
        </w:rPr>
        <w:t xml:space="preserve">jas </w:t>
      </w:r>
      <w:r w:rsidRPr="006E462E">
        <w:rPr>
          <w:snapToGrid w:val="0"/>
          <w:sz w:val="20"/>
          <w:szCs w:val="20"/>
        </w:rPr>
        <w:t xml:space="preserve">pašalinamas iš pirkimo procedūros dėl pašalinimo pagrindų buvimo arba </w:t>
      </w:r>
      <w:r w:rsidRPr="006E462E">
        <w:rPr>
          <w:bCs/>
          <w:snapToGrid w:val="0"/>
          <w:sz w:val="20"/>
          <w:szCs w:val="20"/>
        </w:rPr>
        <w:t>tiekėjas pateikė netikslius, neišsamius ar klaidingus dokumentus ar duomenis dėl tiekėjo pašalinimo pagrindų nebuvimo ar šių dokumentų ar duomenų nepateikė ir, Perkančiajai organizacijai prašant, jų nepateikė ar nepatikslino;</w:t>
      </w:r>
    </w:p>
    <w:p w14:paraId="50155EBB" w14:textId="77777777" w:rsidR="0028271D" w:rsidRPr="006E462E" w:rsidRDefault="0028271D" w:rsidP="006E462E">
      <w:pPr>
        <w:ind w:firstLine="426"/>
        <w:jc w:val="both"/>
        <w:rPr>
          <w:bCs/>
          <w:color w:val="000000"/>
          <w:sz w:val="20"/>
          <w:szCs w:val="20"/>
        </w:rPr>
      </w:pPr>
      <w:r w:rsidRPr="006E462E">
        <w:rPr>
          <w:snapToGrid w:val="0"/>
          <w:sz w:val="20"/>
          <w:szCs w:val="20"/>
        </w:rPr>
        <w:t>7.10.3 pasiūlymą pateikę</w:t>
      </w:r>
      <w:r w:rsidRPr="006E462E">
        <w:rPr>
          <w:snapToGrid w:val="0"/>
          <w:sz w:val="20"/>
          <w:szCs w:val="20"/>
          <w:lang w:val="nl-NL"/>
        </w:rPr>
        <w:t>s tiek</w:t>
      </w:r>
      <w:r w:rsidRPr="006E462E">
        <w:rPr>
          <w:snapToGrid w:val="0"/>
          <w:sz w:val="20"/>
          <w:szCs w:val="20"/>
        </w:rPr>
        <w:t xml:space="preserve">ėjas neatitinka nustatytų kvalifikacijos reikalavimų arba </w:t>
      </w:r>
      <w:r w:rsidRPr="006E462E">
        <w:rPr>
          <w:bCs/>
          <w:snapToGrid w:val="0"/>
          <w:sz w:val="20"/>
          <w:szCs w:val="20"/>
        </w:rPr>
        <w:t>tiekėjas pateikė netikslius, neišsamius ar klaidingus dokumentus ar duomenis dėl atitikties kvalifikacijos reikalavimams arba šių dokumentų ar duomenų nepateikė ir, Perkančiajai organizacijai prašant, jų nepateikė ar nepatikslino;</w:t>
      </w:r>
    </w:p>
    <w:p w14:paraId="5EDFFB6E" w14:textId="77777777" w:rsidR="0028271D" w:rsidRPr="006E462E" w:rsidRDefault="0028271D" w:rsidP="006E462E">
      <w:pPr>
        <w:tabs>
          <w:tab w:val="left" w:pos="567"/>
        </w:tabs>
        <w:ind w:firstLine="426"/>
        <w:jc w:val="both"/>
        <w:rPr>
          <w:bCs/>
          <w:color w:val="000000"/>
          <w:sz w:val="20"/>
          <w:szCs w:val="20"/>
        </w:rPr>
      </w:pPr>
      <w:r w:rsidRPr="006E462E">
        <w:rPr>
          <w:snapToGrid w:val="0"/>
          <w:sz w:val="20"/>
          <w:szCs w:val="20"/>
        </w:rPr>
        <w:t>7.10.4 pasiūlymas neatitinka pirkimo dokumentuose nustatytų reikalavimų;</w:t>
      </w:r>
    </w:p>
    <w:p w14:paraId="51BDA073" w14:textId="77777777" w:rsidR="0028271D" w:rsidRPr="006E462E" w:rsidRDefault="0028271D" w:rsidP="006E462E">
      <w:pPr>
        <w:ind w:firstLine="426"/>
        <w:jc w:val="both"/>
        <w:rPr>
          <w:bCs/>
          <w:color w:val="000000"/>
          <w:sz w:val="20"/>
          <w:szCs w:val="20"/>
        </w:rPr>
      </w:pPr>
      <w:r w:rsidRPr="006E462E">
        <w:rPr>
          <w:bCs/>
          <w:color w:val="000000"/>
          <w:sz w:val="20"/>
          <w:szCs w:val="20"/>
        </w:rPr>
        <w:t>7.10.5 tiekėjas pateikė netikslius, neišsamius ar klaidingus dokumentus ar duomenis apie atitiktį pirkimo dokumentų reikalavimams</w:t>
      </w:r>
      <w:r w:rsidRPr="006E462E">
        <w:rPr>
          <w:bCs/>
          <w:snapToGrid w:val="0"/>
          <w:sz w:val="20"/>
          <w:szCs w:val="20"/>
        </w:rPr>
        <w:t xml:space="preserve"> </w:t>
      </w:r>
      <w:r w:rsidRPr="006E462E">
        <w:rPr>
          <w:bCs/>
          <w:color w:val="000000"/>
          <w:sz w:val="20"/>
          <w:szCs w:val="20"/>
        </w:rPr>
        <w:t>arba šių dokumentų ar duomenų nepateikė: jungtinės veiklos (partnerystės) sutartis ir dokumentai, nesusiję su pirkimo objektu, jo techninėmis charakteristikomis, sutarties vykdymo sąlygomis ar pasiūlymo kaina</w:t>
      </w:r>
      <w:r w:rsidRPr="006E462E">
        <w:rPr>
          <w:bCs/>
          <w:snapToGrid w:val="0"/>
          <w:sz w:val="20"/>
          <w:szCs w:val="20"/>
        </w:rPr>
        <w:t xml:space="preserve"> </w:t>
      </w:r>
      <w:r w:rsidRPr="006E462E">
        <w:rPr>
          <w:bCs/>
          <w:color w:val="000000"/>
          <w:sz w:val="20"/>
          <w:szCs w:val="20"/>
        </w:rPr>
        <w:t>ir, Perkančiajai organizacijai prašant, jų nepateikė  ar nepatikslino;</w:t>
      </w:r>
    </w:p>
    <w:p w14:paraId="72C12E6C" w14:textId="77777777" w:rsidR="0028271D" w:rsidRPr="006E462E" w:rsidRDefault="0028271D" w:rsidP="006E462E">
      <w:pPr>
        <w:tabs>
          <w:tab w:val="left" w:pos="567"/>
        </w:tabs>
        <w:ind w:firstLine="426"/>
        <w:jc w:val="both"/>
        <w:rPr>
          <w:bCs/>
          <w:color w:val="000000"/>
          <w:sz w:val="20"/>
          <w:szCs w:val="20"/>
        </w:rPr>
      </w:pPr>
      <w:r w:rsidRPr="006E462E">
        <w:rPr>
          <w:bCs/>
          <w:color w:val="000000"/>
          <w:sz w:val="20"/>
          <w:szCs w:val="20"/>
        </w:rPr>
        <w:t xml:space="preserve">7.10.6 tiekėjas per Perkančiosios organizacijos nurodytą terminą neištaisė aritmetinių klaidų </w:t>
      </w:r>
      <w:r w:rsidRPr="006E462E">
        <w:rPr>
          <w:bCs/>
          <w:color w:val="000000"/>
          <w:sz w:val="20"/>
          <w:szCs w:val="20"/>
          <w:lang w:val="nl-NL"/>
        </w:rPr>
        <w:t>ir (ar) nepaai</w:t>
      </w:r>
      <w:r w:rsidRPr="006E462E">
        <w:rPr>
          <w:bCs/>
          <w:color w:val="000000"/>
          <w:sz w:val="20"/>
          <w:szCs w:val="20"/>
        </w:rPr>
        <w:t>š</w:t>
      </w:r>
      <w:r w:rsidRPr="006E462E">
        <w:rPr>
          <w:bCs/>
          <w:color w:val="000000"/>
          <w:sz w:val="20"/>
          <w:szCs w:val="20"/>
          <w:lang w:val="es-ES_tradnl"/>
        </w:rPr>
        <w:t>kino pasi</w:t>
      </w:r>
      <w:proofErr w:type="spellStart"/>
      <w:r w:rsidRPr="006E462E">
        <w:rPr>
          <w:bCs/>
          <w:color w:val="000000"/>
          <w:sz w:val="20"/>
          <w:szCs w:val="20"/>
        </w:rPr>
        <w:t>ūlymo</w:t>
      </w:r>
      <w:proofErr w:type="spellEnd"/>
      <w:r w:rsidRPr="006E462E">
        <w:rPr>
          <w:bCs/>
          <w:color w:val="000000"/>
          <w:sz w:val="20"/>
          <w:szCs w:val="20"/>
        </w:rPr>
        <w:t>;</w:t>
      </w:r>
    </w:p>
    <w:p w14:paraId="781ECC7C" w14:textId="77777777" w:rsidR="0028271D" w:rsidRPr="006E462E" w:rsidRDefault="0028271D" w:rsidP="006E462E">
      <w:pPr>
        <w:tabs>
          <w:tab w:val="left" w:pos="567"/>
        </w:tabs>
        <w:ind w:firstLine="426"/>
        <w:jc w:val="both"/>
        <w:rPr>
          <w:bCs/>
          <w:color w:val="000000"/>
          <w:sz w:val="20"/>
          <w:szCs w:val="20"/>
        </w:rPr>
      </w:pPr>
      <w:r w:rsidRPr="006E462E">
        <w:rPr>
          <w:bCs/>
          <w:color w:val="000000"/>
          <w:sz w:val="20"/>
          <w:szCs w:val="20"/>
        </w:rPr>
        <w:t xml:space="preserve">7.10.7 pasiūlyta kaina yra per </w:t>
      </w:r>
      <w:r w:rsidRPr="006E462E">
        <w:rPr>
          <w:color w:val="000000"/>
          <w:sz w:val="20"/>
          <w:szCs w:val="20"/>
        </w:rPr>
        <w:t>didelė ir Perkančiajai organizacijai nepriimtina;</w:t>
      </w:r>
    </w:p>
    <w:p w14:paraId="50979693" w14:textId="77777777" w:rsidR="0028271D" w:rsidRPr="006E462E" w:rsidRDefault="0028271D" w:rsidP="006E462E">
      <w:pPr>
        <w:pStyle w:val="Body2"/>
        <w:spacing w:after="0"/>
        <w:ind w:firstLine="426"/>
        <w:rPr>
          <w:rFonts w:cs="Times New Roman"/>
          <w:sz w:val="20"/>
          <w:szCs w:val="20"/>
          <w:lang w:val="lt-LT"/>
        </w:rPr>
      </w:pPr>
      <w:r w:rsidRPr="006E462E">
        <w:rPr>
          <w:rFonts w:cs="Times New Roman"/>
          <w:sz w:val="20"/>
          <w:szCs w:val="20"/>
          <w:lang w:val="lt-LT"/>
        </w:rPr>
        <w:t>7.10.8 tiekėjas pateikė netikslius, neišsamius pirkimo dokumentuose nuodytus kartu su pasiūlymu teikiamus dokumentus: tiekė</w:t>
      </w:r>
      <w:r w:rsidRPr="006E462E">
        <w:rPr>
          <w:rFonts w:cs="Times New Roman"/>
          <w:sz w:val="20"/>
          <w:szCs w:val="20"/>
          <w:lang w:val="es-ES_tradnl"/>
        </w:rPr>
        <w:t xml:space="preserve">jo </w:t>
      </w:r>
      <w:r w:rsidRPr="006E462E">
        <w:rPr>
          <w:rFonts w:cs="Times New Roman"/>
          <w:sz w:val="20"/>
          <w:szCs w:val="20"/>
          <w:lang w:val="lt-LT"/>
        </w:rPr>
        <w:t xml:space="preserve">įgaliojimą asmeniui </w:t>
      </w:r>
      <w:proofErr w:type="spellStart"/>
      <w:r w:rsidRPr="006E462E">
        <w:rPr>
          <w:rFonts w:cs="Times New Roman"/>
          <w:sz w:val="20"/>
          <w:szCs w:val="20"/>
          <w:lang w:val="lt-LT"/>
        </w:rPr>
        <w:t>pasiraš</w:t>
      </w:r>
      <w:proofErr w:type="spellEnd"/>
      <w:r w:rsidRPr="006E462E">
        <w:rPr>
          <w:rFonts w:cs="Times New Roman"/>
          <w:sz w:val="20"/>
          <w:szCs w:val="20"/>
          <w:lang w:val="it-IT"/>
        </w:rPr>
        <w:t>yti pasi</w:t>
      </w:r>
      <w:proofErr w:type="spellStart"/>
      <w:r w:rsidRPr="006E462E">
        <w:rPr>
          <w:rFonts w:cs="Times New Roman"/>
          <w:sz w:val="20"/>
          <w:szCs w:val="20"/>
          <w:lang w:val="lt-LT"/>
        </w:rPr>
        <w:t>ūlymą</w:t>
      </w:r>
      <w:proofErr w:type="spellEnd"/>
      <w:r w:rsidRPr="006E462E">
        <w:rPr>
          <w:rFonts w:cs="Times New Roman"/>
          <w:sz w:val="20"/>
          <w:szCs w:val="20"/>
          <w:lang w:val="lt-LT"/>
        </w:rPr>
        <w:t>, jungtinės veiklos sutartį</w:t>
      </w:r>
      <w:r w:rsidRPr="006E462E">
        <w:rPr>
          <w:rFonts w:cs="Times New Roman"/>
          <w:sz w:val="20"/>
          <w:szCs w:val="20"/>
          <w:lang w:val="es-ES_tradnl"/>
        </w:rPr>
        <w:t>, pasi</w:t>
      </w:r>
      <w:proofErr w:type="spellStart"/>
      <w:r w:rsidRPr="006E462E">
        <w:rPr>
          <w:rFonts w:cs="Times New Roman"/>
          <w:sz w:val="20"/>
          <w:szCs w:val="20"/>
          <w:lang w:val="lt-LT"/>
        </w:rPr>
        <w:t>ūlymo</w:t>
      </w:r>
      <w:proofErr w:type="spellEnd"/>
      <w:r w:rsidRPr="006E462E">
        <w:rPr>
          <w:rFonts w:cs="Times New Roman"/>
          <w:sz w:val="20"/>
          <w:szCs w:val="20"/>
          <w:lang w:val="lt-LT"/>
        </w:rPr>
        <w:t xml:space="preserve"> galiojimo užtikrinimą patvirtinantį dokumentą (jei reikalaujamas) ar jų nepateikė </w:t>
      </w:r>
      <w:r w:rsidRPr="006E462E">
        <w:rPr>
          <w:rFonts w:cs="Times New Roman"/>
          <w:sz w:val="20"/>
          <w:szCs w:val="20"/>
          <w:lang w:val="nl-NL"/>
        </w:rPr>
        <w:t>ir perkan</w:t>
      </w:r>
      <w:proofErr w:type="spellStart"/>
      <w:r w:rsidRPr="006E462E">
        <w:rPr>
          <w:rFonts w:cs="Times New Roman"/>
          <w:sz w:val="20"/>
          <w:szCs w:val="20"/>
          <w:lang w:val="lt-LT"/>
        </w:rPr>
        <w:t>čiosios</w:t>
      </w:r>
      <w:proofErr w:type="spellEnd"/>
      <w:r w:rsidRPr="006E462E">
        <w:rPr>
          <w:rFonts w:cs="Times New Roman"/>
          <w:sz w:val="20"/>
          <w:szCs w:val="20"/>
          <w:lang w:val="lt-LT"/>
        </w:rPr>
        <w:t xml:space="preserve"> organizacijos prašymu jų nepateikė per perkančiosios organizacijos nurodytą terminą;</w:t>
      </w:r>
    </w:p>
    <w:p w14:paraId="62786409" w14:textId="77777777" w:rsidR="0028271D" w:rsidRPr="006E462E" w:rsidRDefault="0028271D" w:rsidP="006E462E">
      <w:pPr>
        <w:tabs>
          <w:tab w:val="left" w:pos="567"/>
        </w:tabs>
        <w:ind w:firstLine="426"/>
        <w:jc w:val="both"/>
        <w:rPr>
          <w:color w:val="000000"/>
          <w:sz w:val="20"/>
          <w:szCs w:val="20"/>
        </w:rPr>
      </w:pPr>
      <w:r w:rsidRPr="006E462E">
        <w:rPr>
          <w:color w:val="000000"/>
          <w:sz w:val="20"/>
          <w:szCs w:val="20"/>
        </w:rPr>
        <w:t>7.10.9 tiekėjas, apie nustatytų reikalavimų atitikimą, yra pateikę</w:t>
      </w:r>
      <w:r w:rsidRPr="006E462E">
        <w:rPr>
          <w:color w:val="000000"/>
          <w:sz w:val="20"/>
          <w:szCs w:val="20"/>
          <w:lang w:val="nl-NL"/>
        </w:rPr>
        <w:t>s melaging</w:t>
      </w:r>
      <w:r w:rsidRPr="006E462E">
        <w:rPr>
          <w:color w:val="000000"/>
          <w:sz w:val="20"/>
          <w:szCs w:val="20"/>
        </w:rPr>
        <w:t xml:space="preserve">ą informaciją, kurią </w:t>
      </w:r>
      <w:r w:rsidRPr="006E462E">
        <w:rPr>
          <w:color w:val="000000"/>
          <w:sz w:val="20"/>
          <w:szCs w:val="20"/>
          <w:lang w:val="nl-NL"/>
        </w:rPr>
        <w:t>Perkan</w:t>
      </w:r>
      <w:proofErr w:type="spellStart"/>
      <w:r w:rsidRPr="006E462E">
        <w:rPr>
          <w:color w:val="000000"/>
          <w:sz w:val="20"/>
          <w:szCs w:val="20"/>
        </w:rPr>
        <w:t>čioji</w:t>
      </w:r>
      <w:proofErr w:type="spellEnd"/>
      <w:r w:rsidRPr="006E462E">
        <w:rPr>
          <w:color w:val="000000"/>
          <w:sz w:val="20"/>
          <w:szCs w:val="20"/>
        </w:rPr>
        <w:t xml:space="preserve"> organizacija gali įrodyti bet kokiomis teisėtomis priemonėmis.</w:t>
      </w:r>
    </w:p>
    <w:p w14:paraId="3FA296EB"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Pr="006E462E">
          <w:rPr>
            <w:rStyle w:val="Hipersaitas"/>
            <w:sz w:val="20"/>
            <w:szCs w:val="20"/>
          </w:rPr>
          <w:t>VPĮ 58 straipsnio 2 dalyje</w:t>
        </w:r>
      </w:hyperlink>
      <w:r w:rsidRPr="006E462E">
        <w:rPr>
          <w:sz w:val="20"/>
          <w:szCs w:val="20"/>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5B84938E" w14:textId="77777777" w:rsidR="0028271D" w:rsidRPr="006E462E" w:rsidRDefault="0028271D" w:rsidP="006E462E">
      <w:pPr>
        <w:pStyle w:val="prastasiniatinklio"/>
        <w:spacing w:before="0" w:beforeAutospacing="0" w:after="0" w:afterAutospacing="0"/>
        <w:ind w:firstLine="480"/>
        <w:jc w:val="both"/>
        <w:rPr>
          <w:sz w:val="20"/>
          <w:szCs w:val="20"/>
        </w:rPr>
      </w:pPr>
      <w:r w:rsidRPr="006E462E">
        <w:rPr>
          <w:sz w:val="20"/>
          <w:szCs w:val="20"/>
        </w:rPr>
        <w:t>7.12. Tiekėjas, kurio pasiūlymas laimėjo, kviečiamas sudaryti pirkimo sutartį.</w:t>
      </w:r>
    </w:p>
    <w:p w14:paraId="081D94CB" w14:textId="77777777" w:rsidR="0028271D" w:rsidRPr="006E462E" w:rsidRDefault="0028271D" w:rsidP="006E462E">
      <w:pPr>
        <w:pStyle w:val="prastasiniatinklio"/>
        <w:spacing w:before="0" w:beforeAutospacing="0" w:after="0" w:afterAutospacing="0"/>
        <w:ind w:firstLine="480"/>
        <w:jc w:val="both"/>
        <w:rPr>
          <w:sz w:val="20"/>
          <w:szCs w:val="20"/>
        </w:rPr>
      </w:pPr>
    </w:p>
    <w:p w14:paraId="71E1D9EE" w14:textId="4396D24C" w:rsidR="0028271D" w:rsidRDefault="0028271D" w:rsidP="006E462E">
      <w:pPr>
        <w:pStyle w:val="prastasiniatinklio"/>
        <w:spacing w:before="0" w:beforeAutospacing="0" w:after="0" w:afterAutospacing="0"/>
        <w:jc w:val="center"/>
        <w:rPr>
          <w:b/>
          <w:bCs/>
          <w:sz w:val="20"/>
          <w:szCs w:val="20"/>
        </w:rPr>
      </w:pPr>
      <w:r w:rsidRPr="006E462E">
        <w:rPr>
          <w:b/>
          <w:bCs/>
          <w:sz w:val="20"/>
          <w:szCs w:val="20"/>
        </w:rPr>
        <w:t>8. KITOS SĄLYGOS IR INFORMACIJA</w:t>
      </w:r>
    </w:p>
    <w:p w14:paraId="0C0E79AA" w14:textId="77777777" w:rsidR="006E462E" w:rsidRPr="006E462E" w:rsidRDefault="006E462E" w:rsidP="006E462E">
      <w:pPr>
        <w:pStyle w:val="prastasiniatinklio"/>
        <w:spacing w:before="0" w:beforeAutospacing="0" w:after="0" w:afterAutospacing="0"/>
        <w:jc w:val="center"/>
        <w:rPr>
          <w:b/>
          <w:bCs/>
          <w:sz w:val="20"/>
          <w:szCs w:val="20"/>
        </w:rPr>
      </w:pPr>
    </w:p>
    <w:p w14:paraId="0072636B"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8.1. Pirkimo sutarties sudarymo atidėjimo terminas netaikomas;</w:t>
      </w:r>
    </w:p>
    <w:p w14:paraId="3F5CBF56"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64251A50" w14:textId="77777777" w:rsidR="0028271D" w:rsidRPr="006E462E" w:rsidRDefault="0028271D" w:rsidP="006E462E">
      <w:pPr>
        <w:pStyle w:val="prastasiniatinklio"/>
        <w:spacing w:before="0" w:beforeAutospacing="0" w:after="0" w:afterAutospacing="0"/>
        <w:ind w:firstLine="482"/>
        <w:jc w:val="both"/>
        <w:rPr>
          <w:sz w:val="20"/>
          <w:szCs w:val="20"/>
        </w:rPr>
      </w:pPr>
      <w:r w:rsidRPr="006E462E">
        <w:rPr>
          <w:sz w:val="20"/>
          <w:szCs w:val="20"/>
        </w:rPr>
        <w:t xml:space="preserve">8.2.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5" w:tgtFrame="_blank" w:history="1">
        <w:r w:rsidRPr="006E462E">
          <w:rPr>
            <w:rStyle w:val="Hipersaitas"/>
            <w:sz w:val="20"/>
            <w:szCs w:val="20"/>
          </w:rPr>
          <w:t>VPĮ 17 straipsnio 1 dalyje</w:t>
        </w:r>
      </w:hyperlink>
      <w:r w:rsidRPr="006E462E">
        <w:rPr>
          <w:sz w:val="20"/>
          <w:szCs w:val="20"/>
        </w:rPr>
        <w:t xml:space="preserve"> nustatyti principai ir atitinkamos padėties negalima ištaisyti.</w:t>
      </w:r>
    </w:p>
    <w:p w14:paraId="7E6F4CB8" w14:textId="225E303F" w:rsidR="0028271D" w:rsidRDefault="0028271D" w:rsidP="006E462E">
      <w:pPr>
        <w:pStyle w:val="prastasiniatinklio"/>
        <w:spacing w:before="0" w:beforeAutospacing="0" w:after="0" w:afterAutospacing="0"/>
        <w:ind w:firstLine="482"/>
        <w:jc w:val="both"/>
        <w:rPr>
          <w:sz w:val="20"/>
          <w:szCs w:val="20"/>
        </w:rPr>
      </w:pPr>
      <w:r w:rsidRPr="006E462E">
        <w:rPr>
          <w:sz w:val="20"/>
          <w:szCs w:val="20"/>
        </w:rPr>
        <w:t xml:space="preserve">8.3. Ginčai dėl pirkimo nagrinėjami, žala tiekėjui atlyginama, pirkimo (preliminarioji) sutartis pripažįstama negaliojančia bei alternatyvios sankcijos taikomos vadovaujantis </w:t>
      </w:r>
      <w:hyperlink r:id="rId16" w:tgtFrame="_blank" w:history="1">
        <w:r w:rsidRPr="006E462E">
          <w:rPr>
            <w:rStyle w:val="Hipersaitas"/>
            <w:sz w:val="20"/>
            <w:szCs w:val="20"/>
          </w:rPr>
          <w:t>VPĮ VII skyriaus</w:t>
        </w:r>
      </w:hyperlink>
      <w:r w:rsidRPr="006E462E">
        <w:rPr>
          <w:sz w:val="20"/>
          <w:szCs w:val="20"/>
        </w:rPr>
        <w:t xml:space="preserve"> nuostatomis.</w:t>
      </w:r>
    </w:p>
    <w:p w14:paraId="126DB14A" w14:textId="77777777" w:rsidR="006E462E" w:rsidRPr="006E462E" w:rsidRDefault="006E462E" w:rsidP="006E462E">
      <w:pPr>
        <w:pStyle w:val="prastasiniatinklio"/>
        <w:spacing w:before="0" w:beforeAutospacing="0" w:after="0" w:afterAutospacing="0"/>
        <w:ind w:firstLine="482"/>
        <w:jc w:val="both"/>
        <w:rPr>
          <w:sz w:val="20"/>
          <w:szCs w:val="20"/>
        </w:rPr>
      </w:pPr>
    </w:p>
    <w:p w14:paraId="0EDF30FF" w14:textId="1537138A" w:rsidR="0028271D" w:rsidRDefault="0028271D" w:rsidP="006E462E">
      <w:pPr>
        <w:pStyle w:val="prastasiniatinklio"/>
        <w:spacing w:before="0" w:beforeAutospacing="0" w:after="0" w:afterAutospacing="0"/>
        <w:jc w:val="center"/>
        <w:rPr>
          <w:b/>
          <w:bCs/>
          <w:sz w:val="20"/>
          <w:szCs w:val="20"/>
        </w:rPr>
      </w:pPr>
      <w:r w:rsidRPr="006E462E">
        <w:rPr>
          <w:b/>
          <w:bCs/>
          <w:sz w:val="20"/>
          <w:szCs w:val="20"/>
        </w:rPr>
        <w:t>9. PIRKIMO SUTARTIES SĄLYGOS</w:t>
      </w:r>
    </w:p>
    <w:p w14:paraId="7CF55CB0" w14:textId="77777777" w:rsidR="006E462E" w:rsidRPr="006E462E" w:rsidRDefault="006E462E" w:rsidP="006E462E">
      <w:pPr>
        <w:pStyle w:val="prastasiniatinklio"/>
        <w:spacing w:before="0" w:beforeAutospacing="0" w:after="0" w:afterAutospacing="0"/>
        <w:jc w:val="center"/>
        <w:rPr>
          <w:b/>
          <w:bCs/>
          <w:sz w:val="20"/>
          <w:szCs w:val="20"/>
        </w:rPr>
      </w:pPr>
    </w:p>
    <w:p w14:paraId="23676DBF" w14:textId="77777777" w:rsidR="0028271D" w:rsidRPr="006E462E" w:rsidRDefault="0028271D" w:rsidP="006E462E">
      <w:pPr>
        <w:widowControl w:val="0"/>
        <w:tabs>
          <w:tab w:val="left" w:pos="709"/>
        </w:tabs>
        <w:autoSpaceDE w:val="0"/>
        <w:autoSpaceDN w:val="0"/>
        <w:adjustRightInd w:val="0"/>
        <w:ind w:firstLine="426"/>
        <w:jc w:val="both"/>
        <w:rPr>
          <w:color w:val="000000"/>
          <w:sz w:val="20"/>
          <w:szCs w:val="20"/>
        </w:rPr>
      </w:pPr>
      <w:r w:rsidRPr="006E462E">
        <w:rPr>
          <w:sz w:val="20"/>
          <w:szCs w:val="20"/>
        </w:rPr>
        <w:t>9.1. Sudarant</w:t>
      </w:r>
      <w:r w:rsidRPr="006E462E">
        <w:rPr>
          <w:color w:val="000000"/>
          <w:sz w:val="20"/>
          <w:szCs w:val="20"/>
        </w:rPr>
        <w:t xml:space="preserve"> pirkimo sutartį, negali būti keičiama kaina ir kitos sąlygos.</w:t>
      </w:r>
    </w:p>
    <w:p w14:paraId="51E9FA53" w14:textId="77777777" w:rsidR="0028271D" w:rsidRPr="006E462E" w:rsidRDefault="0028271D" w:rsidP="006E462E">
      <w:pPr>
        <w:tabs>
          <w:tab w:val="left" w:pos="709"/>
        </w:tabs>
        <w:ind w:firstLine="426"/>
        <w:jc w:val="both"/>
        <w:rPr>
          <w:color w:val="000000"/>
          <w:sz w:val="20"/>
          <w:szCs w:val="20"/>
        </w:rPr>
      </w:pPr>
      <w:r w:rsidRPr="006E462E">
        <w:rPr>
          <w:color w:val="000000"/>
          <w:sz w:val="20"/>
          <w:szCs w:val="20"/>
        </w:rPr>
        <w:t>9.2. Pirkimo sutartis bus sudaroma tarp perkančiosios organizacijos ir paslaugų teikėjo, kurio pasiūlymas bus pripažintas laimėjusiu. Pasiūlymą pateikusiam teikėjui bus pranešta, kad jo pasiūlymas pripažintas laimėjusiu ir nurodomas laikas, kada pradėti vykdyti sutartinius įsipareigojimus.</w:t>
      </w:r>
    </w:p>
    <w:p w14:paraId="18351600" w14:textId="77777777" w:rsidR="0028271D" w:rsidRPr="006E462E" w:rsidRDefault="0028271D" w:rsidP="006E462E">
      <w:pPr>
        <w:tabs>
          <w:tab w:val="left" w:pos="709"/>
        </w:tabs>
        <w:ind w:firstLine="426"/>
        <w:jc w:val="both"/>
        <w:rPr>
          <w:color w:val="000000"/>
          <w:sz w:val="20"/>
          <w:szCs w:val="20"/>
        </w:rPr>
      </w:pPr>
      <w:r w:rsidRPr="006E462E">
        <w:rPr>
          <w:color w:val="000000"/>
          <w:sz w:val="20"/>
          <w:szCs w:val="20"/>
        </w:rPr>
        <w:lastRenderedPageBreak/>
        <w:t>9.3. Jeigu pirkimo dalyvis, kuriam bus pasiūlyta sudaryti pirkimo sutartį, atsisakys ją sudaryti, perkančioji organizacija siūlys sudaryti pirkimo sutartį kitam teikėjui, kurio pasiūlymas  pirmas po dalyvio, atsisakiusio sudaryti sutartį.</w:t>
      </w:r>
    </w:p>
    <w:p w14:paraId="4799BB4B" w14:textId="77777777" w:rsidR="0028271D" w:rsidRPr="006E462E" w:rsidRDefault="0028271D" w:rsidP="006E462E">
      <w:pPr>
        <w:tabs>
          <w:tab w:val="left" w:pos="709"/>
        </w:tabs>
        <w:ind w:firstLine="426"/>
        <w:jc w:val="both"/>
        <w:rPr>
          <w:color w:val="000000"/>
          <w:sz w:val="20"/>
          <w:szCs w:val="20"/>
        </w:rPr>
      </w:pPr>
      <w:r w:rsidRPr="006E462E">
        <w:rPr>
          <w:color w:val="000000"/>
          <w:sz w:val="20"/>
          <w:szCs w:val="20"/>
        </w:rPr>
        <w:t>9.4. Sudaroma pirkimo sutartis apima visus perkančiosios organizacijos ir pirkimą laimėjusio tiekėjo susitarimus bei atitinka laimėtojo pasiūlymą ir šias pirkimo sąlygas.</w:t>
      </w:r>
    </w:p>
    <w:p w14:paraId="6FB2F60C" w14:textId="77777777" w:rsidR="0028271D" w:rsidRPr="006E462E" w:rsidRDefault="0028271D" w:rsidP="006E462E">
      <w:pPr>
        <w:tabs>
          <w:tab w:val="left" w:pos="709"/>
        </w:tabs>
        <w:ind w:firstLine="426"/>
        <w:jc w:val="both"/>
        <w:rPr>
          <w:color w:val="000000"/>
          <w:sz w:val="20"/>
          <w:szCs w:val="20"/>
        </w:rPr>
      </w:pPr>
      <w:r w:rsidRPr="006E462E">
        <w:rPr>
          <w:color w:val="000000"/>
          <w:sz w:val="20"/>
          <w:szCs w:val="20"/>
        </w:rPr>
        <w:t xml:space="preserve">9.5. Kaina arba kainodaros taisyklės. Pagal </w:t>
      </w:r>
      <w:r w:rsidRPr="006E462E">
        <w:rPr>
          <w:sz w:val="20"/>
          <w:szCs w:val="20"/>
        </w:rPr>
        <w:t>VPT direktoriaus 2019 m. sausio 24 d. įsakymu Nr. 1S-13 „Dėl kainodaros taisyklių nustatymo metodikos patvirtinimo</w:t>
      </w:r>
      <w:r w:rsidRPr="006E462E">
        <w:rPr>
          <w:color w:val="000000"/>
          <w:sz w:val="20"/>
          <w:szCs w:val="20"/>
        </w:rPr>
        <w:t>“ nuostatas, nustatoma fiksuotas įkainis.</w:t>
      </w:r>
    </w:p>
    <w:p w14:paraId="3F962757" w14:textId="77777777" w:rsidR="0028271D" w:rsidRPr="006E462E" w:rsidRDefault="0028271D" w:rsidP="006E462E">
      <w:pPr>
        <w:ind w:firstLine="426"/>
        <w:jc w:val="both"/>
        <w:rPr>
          <w:sz w:val="20"/>
          <w:szCs w:val="20"/>
        </w:rPr>
      </w:pPr>
      <w:r w:rsidRPr="006E462E">
        <w:rPr>
          <w:sz w:val="20"/>
          <w:szCs w:val="20"/>
        </w:rPr>
        <w:t>9.6. Pridėtinės vertės mokesčio sąskaitos faktūros, sąskaitos faktūros, kreditiniai ir debetiniai dokumentai bei avansinės sąskaitos turi būti teikiami naudojantis tik informacinės sistemos „E. sąskaita“ priemonėmis</w:t>
      </w:r>
    </w:p>
    <w:p w14:paraId="7E700D8B" w14:textId="77777777" w:rsidR="0028271D" w:rsidRPr="006E462E" w:rsidRDefault="0028271D" w:rsidP="006E462E">
      <w:pPr>
        <w:ind w:firstLine="426"/>
        <w:jc w:val="both"/>
        <w:rPr>
          <w:sz w:val="20"/>
          <w:szCs w:val="20"/>
        </w:rPr>
      </w:pPr>
      <w:r w:rsidRPr="006E462E">
        <w:rPr>
          <w:color w:val="000000"/>
          <w:sz w:val="20"/>
          <w:szCs w:val="20"/>
        </w:rPr>
        <w:t xml:space="preserve">9.7. </w:t>
      </w:r>
      <w:r w:rsidRPr="006E462E">
        <w:rPr>
          <w:sz w:val="20"/>
          <w:szCs w:val="20"/>
        </w:rPr>
        <w:t xml:space="preserve">Atsiskaitymų ir mokėjimų tvarka: </w:t>
      </w:r>
      <w:r w:rsidRPr="006E462E">
        <w:rPr>
          <w:color w:val="000000"/>
          <w:sz w:val="20"/>
          <w:szCs w:val="20"/>
        </w:rPr>
        <w:t xml:space="preserve">Už perkamas Paslaugas </w:t>
      </w:r>
      <w:r w:rsidRPr="006E462E">
        <w:rPr>
          <w:bCs/>
          <w:sz w:val="20"/>
          <w:szCs w:val="20"/>
        </w:rPr>
        <w:t>Paslaugos gavėjas</w:t>
      </w:r>
      <w:r w:rsidRPr="006E462E">
        <w:rPr>
          <w:color w:val="000000"/>
          <w:sz w:val="20"/>
          <w:szCs w:val="20"/>
        </w:rPr>
        <w:t>, atsiskaitys eurais, pasirašius Prekių priėmimo-perdavimo aktą bei gavęs sąskaitą faktūrą ne vėliau kaip per 60 dienų nuo sąskaitos faktūros gavimo dienos. Paslaugos gavėjas už suteiktas Paslaugas Paslaugos teikėjui atsiskaito mokėjimo pavedimu į Paslaugos teikėjo nurodytą banko sąskaitą.</w:t>
      </w:r>
    </w:p>
    <w:p w14:paraId="2BC47EA4" w14:textId="77777777" w:rsidR="0028271D" w:rsidRPr="006E462E" w:rsidRDefault="0028271D" w:rsidP="006E462E">
      <w:pPr>
        <w:widowControl w:val="0"/>
        <w:tabs>
          <w:tab w:val="left" w:pos="709"/>
        </w:tabs>
        <w:autoSpaceDE w:val="0"/>
        <w:autoSpaceDN w:val="0"/>
        <w:adjustRightInd w:val="0"/>
        <w:ind w:firstLine="426"/>
        <w:jc w:val="both"/>
        <w:rPr>
          <w:b/>
          <w:color w:val="000000"/>
          <w:sz w:val="20"/>
          <w:szCs w:val="20"/>
        </w:rPr>
      </w:pPr>
      <w:r w:rsidRPr="006E462E">
        <w:rPr>
          <w:color w:val="000000"/>
          <w:sz w:val="20"/>
          <w:szCs w:val="20"/>
        </w:rPr>
        <w:t>9.8. Sutartis gali būti nutraukta šalių susitarimu, bet ne vėliau, kaip prieš 30 dienų apie tai raštu informavus kitą sutarties šalį.</w:t>
      </w:r>
    </w:p>
    <w:p w14:paraId="2C3B17D8" w14:textId="77777777" w:rsidR="0028271D" w:rsidRPr="006E462E" w:rsidRDefault="0028271D" w:rsidP="006E462E">
      <w:pPr>
        <w:pStyle w:val="Pagrindinistekstas"/>
        <w:tabs>
          <w:tab w:val="left" w:pos="709"/>
        </w:tabs>
        <w:spacing w:after="0" w:line="240" w:lineRule="auto"/>
        <w:ind w:firstLine="426"/>
        <w:jc w:val="both"/>
        <w:rPr>
          <w:rFonts w:ascii="Times New Roman" w:hAnsi="Times New Roman" w:cs="Times New Roman"/>
          <w:bCs/>
          <w:color w:val="000000"/>
          <w:sz w:val="20"/>
          <w:szCs w:val="20"/>
        </w:rPr>
      </w:pPr>
      <w:r w:rsidRPr="006E462E">
        <w:rPr>
          <w:rFonts w:ascii="Times New Roman" w:eastAsia="Times New Roman" w:hAnsi="Times New Roman" w:cs="Times New Roman"/>
          <w:color w:val="000000"/>
          <w:sz w:val="20"/>
          <w:szCs w:val="20"/>
        </w:rPr>
        <w:t xml:space="preserve">9.9. Kaina gali būti keičiama </w:t>
      </w:r>
      <w:r w:rsidRPr="006E462E">
        <w:rPr>
          <w:rFonts w:ascii="Times New Roman" w:hAnsi="Times New Roman" w:cs="Times New Roman"/>
          <w:bCs/>
          <w:color w:val="000000"/>
          <w:sz w:val="20"/>
          <w:szCs w:val="20"/>
        </w:rPr>
        <w:t>dėl pasikeitusių mokesčių – pasikeitus PVM mokesčiui kaina bus perskaičiuojama nuo įstatymo dėl PVM mokesčio pakeitimo įsigaliojimo dienos. Sutarties kaina dėl kitų mokesčių pasikeitimo nebus perskaičiuojama. Sutarties kaina dėl kainų lygio pasikeitimo nebus perskaičiuojama.</w:t>
      </w:r>
    </w:p>
    <w:p w14:paraId="720E9122" w14:textId="2D1CC25A" w:rsidR="0028271D" w:rsidRPr="006E462E" w:rsidRDefault="0028271D" w:rsidP="006E462E">
      <w:pPr>
        <w:pStyle w:val="Pagrindinistekstas"/>
        <w:tabs>
          <w:tab w:val="left" w:pos="709"/>
        </w:tabs>
        <w:spacing w:after="0" w:line="240" w:lineRule="auto"/>
        <w:ind w:firstLine="426"/>
        <w:jc w:val="both"/>
        <w:rPr>
          <w:rFonts w:ascii="Times New Roman" w:hAnsi="Times New Roman" w:cs="Times New Roman"/>
          <w:color w:val="000000"/>
          <w:sz w:val="20"/>
          <w:szCs w:val="20"/>
        </w:rPr>
      </w:pPr>
      <w:r w:rsidRPr="006E462E">
        <w:rPr>
          <w:rFonts w:ascii="Times New Roman" w:hAnsi="Times New Roman" w:cs="Times New Roman"/>
          <w:color w:val="000000"/>
          <w:sz w:val="20"/>
          <w:szCs w:val="20"/>
        </w:rPr>
        <w:t xml:space="preserve">9.10. Sutarties galiojimo terminas </w:t>
      </w:r>
      <w:r w:rsidR="00D149AF">
        <w:rPr>
          <w:rFonts w:ascii="Times New Roman" w:hAnsi="Times New Roman" w:cs="Times New Roman"/>
          <w:color w:val="000000"/>
          <w:sz w:val="20"/>
          <w:szCs w:val="20"/>
        </w:rPr>
        <w:t>12</w:t>
      </w:r>
      <w:r w:rsidRPr="006E462E">
        <w:rPr>
          <w:rFonts w:ascii="Times New Roman" w:hAnsi="Times New Roman" w:cs="Times New Roman"/>
          <w:sz w:val="20"/>
          <w:szCs w:val="20"/>
        </w:rPr>
        <w:t xml:space="preserve"> mėn</w:t>
      </w:r>
      <w:r w:rsidRPr="006E462E">
        <w:rPr>
          <w:rFonts w:ascii="Times New Roman" w:hAnsi="Times New Roman" w:cs="Times New Roman"/>
          <w:color w:val="000000"/>
          <w:sz w:val="20"/>
          <w:szCs w:val="20"/>
        </w:rPr>
        <w:t xml:space="preserve">. nuo sutarties sudarymo dienos, pratęsimas nenumatomas. </w:t>
      </w:r>
    </w:p>
    <w:p w14:paraId="33E2B31F" w14:textId="77777777" w:rsidR="0028271D" w:rsidRPr="006E462E" w:rsidRDefault="0028271D" w:rsidP="006E462E">
      <w:pPr>
        <w:pStyle w:val="Pagrindinistekstas"/>
        <w:tabs>
          <w:tab w:val="left" w:pos="709"/>
        </w:tabs>
        <w:spacing w:after="0" w:line="240" w:lineRule="auto"/>
        <w:ind w:firstLine="426"/>
        <w:jc w:val="both"/>
        <w:rPr>
          <w:rFonts w:ascii="Times New Roman" w:hAnsi="Times New Roman" w:cs="Times New Roman"/>
          <w:b/>
          <w:i/>
          <w:color w:val="000000"/>
          <w:sz w:val="20"/>
          <w:szCs w:val="20"/>
        </w:rPr>
      </w:pPr>
      <w:r w:rsidRPr="006E462E">
        <w:rPr>
          <w:rFonts w:ascii="Times New Roman" w:hAnsi="Times New Roman" w:cs="Times New Roman"/>
          <w:color w:val="000000"/>
          <w:sz w:val="20"/>
          <w:szCs w:val="20"/>
        </w:rPr>
        <w:t>9.11. Už sutartinių įsipareigojimų visišką ar dalinį neįvykdymą atsako abi šalys Lietuvos Respublikos teisės aktų nustatyta tvarka.</w:t>
      </w:r>
    </w:p>
    <w:p w14:paraId="1AFE8A26" w14:textId="77777777" w:rsidR="0028271D" w:rsidRPr="006E462E" w:rsidRDefault="0028271D" w:rsidP="006E462E">
      <w:pPr>
        <w:pStyle w:val="Pagrindinistekstas"/>
        <w:tabs>
          <w:tab w:val="left" w:pos="709"/>
        </w:tabs>
        <w:spacing w:after="0" w:line="240" w:lineRule="auto"/>
        <w:ind w:firstLine="426"/>
        <w:jc w:val="both"/>
        <w:rPr>
          <w:rFonts w:ascii="Times New Roman" w:hAnsi="Times New Roman" w:cs="Times New Roman"/>
          <w:color w:val="000000"/>
          <w:sz w:val="20"/>
          <w:szCs w:val="20"/>
        </w:rPr>
      </w:pPr>
      <w:r w:rsidRPr="006E462E">
        <w:rPr>
          <w:rFonts w:ascii="Times New Roman" w:hAnsi="Times New Roman" w:cs="Times New Roman"/>
          <w:color w:val="000000"/>
          <w:sz w:val="20"/>
          <w:szCs w:val="20"/>
        </w:rPr>
        <w:t>9.12. Sutarties įvykdymo užtikrinimas yra netesybos, 5 proc. bauda nuo neįvykdytos sutarties vertės.</w:t>
      </w:r>
    </w:p>
    <w:p w14:paraId="32069E22" w14:textId="77777777" w:rsidR="0028271D" w:rsidRPr="006E462E" w:rsidRDefault="0028271D" w:rsidP="006E462E">
      <w:pPr>
        <w:pStyle w:val="Pagrindinistekstas"/>
        <w:tabs>
          <w:tab w:val="left" w:pos="709"/>
        </w:tabs>
        <w:spacing w:after="0" w:line="240" w:lineRule="auto"/>
        <w:ind w:firstLine="426"/>
        <w:jc w:val="both"/>
        <w:rPr>
          <w:rFonts w:ascii="Times New Roman" w:hAnsi="Times New Roman" w:cs="Times New Roman"/>
          <w:color w:val="000000"/>
          <w:sz w:val="20"/>
          <w:szCs w:val="20"/>
        </w:rPr>
      </w:pPr>
      <w:r w:rsidRPr="006E462E">
        <w:rPr>
          <w:rFonts w:ascii="Times New Roman" w:hAnsi="Times New Roman" w:cs="Times New Roman"/>
          <w:color w:val="000000"/>
          <w:sz w:val="20"/>
          <w:szCs w:val="20"/>
        </w:rPr>
        <w:t>9.13. Paslaugos teikėjas, uždelsęs paslaugų teikimą dėl savo kaltės, moka klientui 0,02 % delspinigius už kiekvieną uždelstą dieną nuo bendros paslaugų vertės.</w:t>
      </w:r>
    </w:p>
    <w:p w14:paraId="42ED5F62" w14:textId="77777777" w:rsidR="0028271D" w:rsidRPr="006E462E" w:rsidRDefault="0028271D" w:rsidP="006E462E">
      <w:pPr>
        <w:pStyle w:val="Pagrindinistekstas"/>
        <w:tabs>
          <w:tab w:val="left" w:pos="709"/>
        </w:tabs>
        <w:spacing w:after="0" w:line="240" w:lineRule="auto"/>
        <w:ind w:firstLine="426"/>
        <w:jc w:val="both"/>
        <w:rPr>
          <w:rFonts w:ascii="Times New Roman" w:hAnsi="Times New Roman" w:cs="Times New Roman"/>
          <w:color w:val="000000"/>
          <w:sz w:val="20"/>
          <w:szCs w:val="20"/>
        </w:rPr>
      </w:pPr>
      <w:r w:rsidRPr="006E462E">
        <w:rPr>
          <w:rFonts w:ascii="Times New Roman" w:hAnsi="Times New Roman" w:cs="Times New Roman"/>
          <w:color w:val="000000"/>
          <w:sz w:val="20"/>
          <w:szCs w:val="20"/>
        </w:rPr>
        <w:t>9.14. Paslaugos gavėjas, nepagrįstai uždelsęs atsiskaityti už suteiktas paslaugas nustatytu laiku, moka pardavėjui 0,02 % šiam pareikalavus,  neapmokėtų prekių vertės dydžio delspinigius už kiekvieną uždelstą dieną;</w:t>
      </w:r>
    </w:p>
    <w:p w14:paraId="2771150F" w14:textId="77777777" w:rsidR="0028271D" w:rsidRPr="006E462E" w:rsidRDefault="0028271D" w:rsidP="006E462E">
      <w:pPr>
        <w:pStyle w:val="Pagrindinistekstas"/>
        <w:tabs>
          <w:tab w:val="left" w:pos="709"/>
        </w:tabs>
        <w:spacing w:after="0" w:line="240" w:lineRule="auto"/>
        <w:ind w:firstLine="426"/>
        <w:jc w:val="both"/>
        <w:rPr>
          <w:rFonts w:ascii="Times New Roman" w:hAnsi="Times New Roman" w:cs="Times New Roman"/>
          <w:color w:val="000000"/>
          <w:sz w:val="20"/>
          <w:szCs w:val="20"/>
        </w:rPr>
      </w:pPr>
      <w:r w:rsidRPr="006E462E">
        <w:rPr>
          <w:rFonts w:ascii="Times New Roman" w:hAnsi="Times New Roman" w:cs="Times New Roman"/>
          <w:color w:val="000000"/>
          <w:sz w:val="20"/>
          <w:szCs w:val="20"/>
        </w:rPr>
        <w:t xml:space="preserve">9.15. Paslaugos gavėjas turi teisę vienašališkai nutraukti šią Sutartį ir pareikalauti iš </w:t>
      </w:r>
      <w:r w:rsidRPr="006E462E">
        <w:rPr>
          <w:rFonts w:ascii="Times New Roman" w:hAnsi="Times New Roman" w:cs="Times New Roman"/>
          <w:bCs/>
          <w:color w:val="000000"/>
          <w:sz w:val="20"/>
          <w:szCs w:val="20"/>
        </w:rPr>
        <w:t>Paslaugos teikėjo</w:t>
      </w:r>
      <w:r w:rsidRPr="006E462E">
        <w:rPr>
          <w:rFonts w:ascii="Times New Roman" w:hAnsi="Times New Roman" w:cs="Times New Roman"/>
          <w:color w:val="000000"/>
          <w:sz w:val="20"/>
          <w:szCs w:val="20"/>
        </w:rPr>
        <w:t xml:space="preserve"> sumokėti 5% baudą (nuo neįvykdytos sutarties vertės) ir atlyginti Paslaugos gavėjo patirtus nuostolius, jeigu:</w:t>
      </w:r>
    </w:p>
    <w:p w14:paraId="3841ADDA" w14:textId="77777777" w:rsidR="0028271D" w:rsidRPr="006E462E" w:rsidRDefault="0028271D" w:rsidP="006E462E">
      <w:pPr>
        <w:tabs>
          <w:tab w:val="left" w:pos="600"/>
        </w:tabs>
        <w:ind w:firstLine="709"/>
        <w:jc w:val="both"/>
        <w:rPr>
          <w:color w:val="000000"/>
          <w:sz w:val="20"/>
          <w:szCs w:val="20"/>
        </w:rPr>
      </w:pPr>
      <w:r w:rsidRPr="006E462E">
        <w:rPr>
          <w:color w:val="000000"/>
          <w:sz w:val="20"/>
          <w:szCs w:val="20"/>
        </w:rPr>
        <w:t>a) Paslaugos teikėjas</w:t>
      </w:r>
      <w:r w:rsidRPr="006E462E">
        <w:rPr>
          <w:sz w:val="20"/>
          <w:szCs w:val="20"/>
        </w:rPr>
        <w:t xml:space="preserve"> per pagrįstai nustatytą laikotarpį neįvykdo Paslaugos gavėjo nurodymo ištaisyti netinkamai įvykdytus arba neįvykdytus sutartinius įsipareigojimus</w:t>
      </w:r>
      <w:r w:rsidRPr="006E462E">
        <w:rPr>
          <w:color w:val="000000"/>
          <w:sz w:val="20"/>
          <w:szCs w:val="20"/>
        </w:rPr>
        <w:t>.</w:t>
      </w:r>
    </w:p>
    <w:p w14:paraId="4AB75006" w14:textId="77777777" w:rsidR="0028271D" w:rsidRPr="006E462E" w:rsidRDefault="0028271D" w:rsidP="006E462E">
      <w:pPr>
        <w:tabs>
          <w:tab w:val="left" w:pos="600"/>
        </w:tabs>
        <w:ind w:firstLine="709"/>
        <w:jc w:val="both"/>
        <w:rPr>
          <w:sz w:val="20"/>
          <w:szCs w:val="20"/>
        </w:rPr>
      </w:pPr>
      <w:r w:rsidRPr="006E462E">
        <w:rPr>
          <w:color w:val="000000"/>
          <w:sz w:val="20"/>
          <w:szCs w:val="20"/>
        </w:rPr>
        <w:t>b) Paslaugos teikėjas</w:t>
      </w:r>
      <w:r w:rsidRPr="006E462E">
        <w:rPr>
          <w:sz w:val="20"/>
          <w:szCs w:val="20"/>
        </w:rPr>
        <w:t xml:space="preserve"> bankrutuoja arba yra likviduojamas, kai sustabdo ūkinę veiklą, arba kai įstatymuose ir kituose teisės aktuose numatyta tvarka susidaro analogiška situacija.</w:t>
      </w:r>
    </w:p>
    <w:p w14:paraId="7585C91F" w14:textId="77777777" w:rsidR="0028271D" w:rsidRPr="006E462E" w:rsidRDefault="0028271D" w:rsidP="006E462E">
      <w:pPr>
        <w:tabs>
          <w:tab w:val="left" w:pos="600"/>
          <w:tab w:val="left" w:pos="1320"/>
        </w:tabs>
        <w:ind w:firstLine="709"/>
        <w:jc w:val="both"/>
        <w:rPr>
          <w:sz w:val="20"/>
          <w:szCs w:val="20"/>
        </w:rPr>
      </w:pPr>
      <w:r w:rsidRPr="006E462E">
        <w:rPr>
          <w:sz w:val="20"/>
          <w:szCs w:val="20"/>
        </w:rPr>
        <w:t xml:space="preserve">c) Po raštiško </w:t>
      </w:r>
      <w:r w:rsidRPr="006E462E">
        <w:rPr>
          <w:bCs/>
          <w:sz w:val="20"/>
          <w:szCs w:val="20"/>
        </w:rPr>
        <w:t>Paslaugos gavėjo</w:t>
      </w:r>
      <w:r w:rsidRPr="006E462E">
        <w:rPr>
          <w:sz w:val="20"/>
          <w:szCs w:val="20"/>
        </w:rPr>
        <w:t xml:space="preserve"> įspėjimo </w:t>
      </w:r>
      <w:r w:rsidRPr="006E462E">
        <w:rPr>
          <w:bCs/>
          <w:sz w:val="20"/>
          <w:szCs w:val="20"/>
        </w:rPr>
        <w:t>Paslaugos teikėjas</w:t>
      </w:r>
      <w:r w:rsidRPr="006E462E">
        <w:rPr>
          <w:sz w:val="20"/>
          <w:szCs w:val="20"/>
        </w:rPr>
        <w:t xml:space="preserve"> neužtikrina paslaugų kokybės ar nevykdo kitų šios Sutarties sąlygų arba raštiškai perspėtas dar kartą jas pažeidžia.</w:t>
      </w:r>
    </w:p>
    <w:p w14:paraId="2881AD63" w14:textId="77777777" w:rsidR="0028271D" w:rsidRPr="006E462E" w:rsidRDefault="0028271D" w:rsidP="006E462E">
      <w:pPr>
        <w:tabs>
          <w:tab w:val="left" w:pos="600"/>
          <w:tab w:val="left" w:pos="1320"/>
        </w:tabs>
        <w:ind w:firstLine="426"/>
        <w:jc w:val="both"/>
        <w:rPr>
          <w:color w:val="000000"/>
          <w:sz w:val="20"/>
          <w:szCs w:val="20"/>
        </w:rPr>
      </w:pPr>
      <w:r w:rsidRPr="006E462E">
        <w:rPr>
          <w:sz w:val="20"/>
          <w:szCs w:val="20"/>
        </w:rPr>
        <w:t xml:space="preserve">9.16. </w:t>
      </w:r>
      <w:r w:rsidRPr="006E462E">
        <w:rPr>
          <w:rFonts w:eastAsia="Calibri"/>
          <w:sz w:val="20"/>
          <w:szCs w:val="20"/>
        </w:rPr>
        <w:t>Nutraukiant pirkimo Sutartį turi būti laikomasi Viešųjų pirkimų įstatymo 90 str. 2 d. nustatytų reikalavimų.</w:t>
      </w:r>
    </w:p>
    <w:p w14:paraId="11E58403" w14:textId="77777777" w:rsidR="0028271D" w:rsidRPr="006E462E" w:rsidRDefault="0028271D" w:rsidP="006E462E">
      <w:pPr>
        <w:tabs>
          <w:tab w:val="left" w:pos="709"/>
        </w:tabs>
        <w:ind w:firstLine="426"/>
        <w:jc w:val="both"/>
        <w:rPr>
          <w:color w:val="000000"/>
          <w:sz w:val="20"/>
          <w:szCs w:val="20"/>
        </w:rPr>
      </w:pPr>
      <w:r w:rsidRPr="006E462E">
        <w:rPr>
          <w:color w:val="000000"/>
          <w:sz w:val="20"/>
          <w:szCs w:val="20"/>
        </w:rPr>
        <w:t>9.17. Pirkimo dokumentai ir juose numatyti teikėjų įsipareigojimai yra neatskiriama viešojo pirkimo sutarties dalis.</w:t>
      </w:r>
    </w:p>
    <w:p w14:paraId="2D0620C9" w14:textId="77777777" w:rsidR="0028271D" w:rsidRPr="006E462E" w:rsidRDefault="0028271D" w:rsidP="006E462E">
      <w:pPr>
        <w:tabs>
          <w:tab w:val="left" w:pos="709"/>
        </w:tabs>
        <w:ind w:firstLine="426"/>
        <w:jc w:val="both"/>
        <w:rPr>
          <w:color w:val="000000"/>
          <w:sz w:val="20"/>
          <w:szCs w:val="20"/>
        </w:rPr>
      </w:pPr>
      <w:r w:rsidRPr="006E462E">
        <w:rPr>
          <w:sz w:val="20"/>
          <w:szCs w:val="20"/>
        </w:rPr>
        <w:t xml:space="preserve">9.18. Vykdydamas Sutartį, paslaugos teikėjas turi teisę pasitelkti trečiuosius asmenis (subtiekėjus), laikydamasis pateikto pasiūlymo. </w:t>
      </w:r>
      <w:r w:rsidRPr="006E462E">
        <w:rPr>
          <w:color w:val="000000"/>
          <w:sz w:val="20"/>
          <w:szCs w:val="20"/>
        </w:rPr>
        <w:t xml:space="preserve">Paslaugos teikėjo </w:t>
      </w:r>
      <w:r w:rsidRPr="006E462E">
        <w:rPr>
          <w:sz w:val="20"/>
          <w:szCs w:val="20"/>
        </w:rPr>
        <w:t xml:space="preserve">ketinami pasitelkti subtiekėjai ir informacija, kokiai pirkimo daliai </w:t>
      </w:r>
      <w:r w:rsidRPr="006E462E">
        <w:rPr>
          <w:color w:val="000000"/>
          <w:sz w:val="20"/>
          <w:szCs w:val="20"/>
        </w:rPr>
        <w:t>Paslaugos teikėjas</w:t>
      </w:r>
      <w:r w:rsidRPr="006E462E">
        <w:rPr>
          <w:sz w:val="20"/>
          <w:szCs w:val="20"/>
        </w:rPr>
        <w:t xml:space="preserve"> ketina juos pasitelkti, turi būti nurodyti </w:t>
      </w:r>
      <w:r w:rsidRPr="006E462E">
        <w:rPr>
          <w:color w:val="000000"/>
          <w:sz w:val="20"/>
          <w:szCs w:val="20"/>
        </w:rPr>
        <w:t>Paslaugos teikėjo</w:t>
      </w:r>
      <w:r w:rsidRPr="006E462E">
        <w:rPr>
          <w:sz w:val="20"/>
          <w:szCs w:val="20"/>
        </w:rPr>
        <w:t xml:space="preserve"> pasiūlyme. </w:t>
      </w:r>
      <w:r w:rsidRPr="006E462E">
        <w:rPr>
          <w:color w:val="000000"/>
          <w:sz w:val="20"/>
          <w:szCs w:val="20"/>
        </w:rPr>
        <w:t>Paslaugos teikėjas</w:t>
      </w:r>
      <w:r w:rsidRPr="006E462E">
        <w:rPr>
          <w:sz w:val="20"/>
          <w:szCs w:val="20"/>
        </w:rPr>
        <w:t xml:space="preserve"> Sutarčiai vykdyti gali pasitelkti tik tuos subtiekėjus, kurie numatyti </w:t>
      </w:r>
      <w:r w:rsidRPr="006E462E">
        <w:rPr>
          <w:color w:val="000000"/>
          <w:sz w:val="20"/>
          <w:szCs w:val="20"/>
        </w:rPr>
        <w:t>Paslaugos teikėjo</w:t>
      </w:r>
      <w:r w:rsidRPr="006E462E">
        <w:rPr>
          <w:sz w:val="20"/>
          <w:szCs w:val="20"/>
        </w:rPr>
        <w:t xml:space="preserve"> pasiūlyme.</w:t>
      </w:r>
    </w:p>
    <w:p w14:paraId="5F24939D" w14:textId="77777777" w:rsidR="0028271D" w:rsidRPr="006E462E" w:rsidRDefault="0028271D" w:rsidP="006E462E">
      <w:pPr>
        <w:ind w:firstLine="426"/>
        <w:jc w:val="both"/>
        <w:rPr>
          <w:sz w:val="20"/>
          <w:szCs w:val="20"/>
        </w:rPr>
      </w:pPr>
      <w:r w:rsidRPr="006E462E">
        <w:rPr>
          <w:sz w:val="20"/>
          <w:szCs w:val="20"/>
        </w:rPr>
        <w:t xml:space="preserve">9.19. </w:t>
      </w:r>
      <w:r w:rsidRPr="006E462E">
        <w:rPr>
          <w:color w:val="000000"/>
          <w:sz w:val="20"/>
          <w:szCs w:val="20"/>
        </w:rPr>
        <w:t>Paslaugos teikėjas</w:t>
      </w:r>
      <w:r w:rsidRPr="006E462E">
        <w:rPr>
          <w:sz w:val="20"/>
          <w:szCs w:val="20"/>
        </w:rPr>
        <w:t xml:space="preserve"> Sutarties vykdymo metu turi teisę pakeisti subtiekėją kitu, kai:</w:t>
      </w:r>
    </w:p>
    <w:p w14:paraId="193FCAA6" w14:textId="77777777" w:rsidR="0028271D" w:rsidRPr="006E462E" w:rsidRDefault="0028271D" w:rsidP="006E462E">
      <w:pPr>
        <w:ind w:firstLine="709"/>
        <w:jc w:val="both"/>
        <w:rPr>
          <w:sz w:val="20"/>
          <w:szCs w:val="20"/>
        </w:rPr>
      </w:pPr>
      <w:r w:rsidRPr="006E462E">
        <w:rPr>
          <w:sz w:val="20"/>
          <w:szCs w:val="20"/>
        </w:rPr>
        <w:t xml:space="preserve">9.19.1. Subtiekėjas netinkamai vykdo savo įsipareigojimui </w:t>
      </w:r>
      <w:r w:rsidRPr="006E462E">
        <w:rPr>
          <w:color w:val="000000"/>
          <w:sz w:val="20"/>
          <w:szCs w:val="20"/>
        </w:rPr>
        <w:t>Paslaugos teikėjui</w:t>
      </w:r>
      <w:r w:rsidRPr="006E462E">
        <w:rPr>
          <w:sz w:val="20"/>
          <w:szCs w:val="20"/>
        </w:rPr>
        <w:t>;</w:t>
      </w:r>
    </w:p>
    <w:p w14:paraId="3F4E0943" w14:textId="77777777" w:rsidR="0028271D" w:rsidRPr="006E462E" w:rsidRDefault="0028271D" w:rsidP="006E462E">
      <w:pPr>
        <w:ind w:firstLine="709"/>
        <w:jc w:val="both"/>
        <w:rPr>
          <w:sz w:val="20"/>
          <w:szCs w:val="20"/>
        </w:rPr>
      </w:pPr>
      <w:r w:rsidRPr="006E462E">
        <w:rPr>
          <w:sz w:val="20"/>
          <w:szCs w:val="20"/>
        </w:rPr>
        <w:t>9.19.2. Subtiekėjas yra bankrutuojantis;</w:t>
      </w:r>
    </w:p>
    <w:p w14:paraId="2FC629B4" w14:textId="77777777" w:rsidR="0028271D" w:rsidRPr="006E462E" w:rsidRDefault="0028271D" w:rsidP="006E462E">
      <w:pPr>
        <w:ind w:firstLine="709"/>
        <w:jc w:val="both"/>
        <w:rPr>
          <w:sz w:val="20"/>
          <w:szCs w:val="20"/>
        </w:rPr>
      </w:pPr>
      <w:r w:rsidRPr="006E462E">
        <w:rPr>
          <w:sz w:val="20"/>
          <w:szCs w:val="20"/>
        </w:rPr>
        <w:t>9.19.3. Subtiekėjas yra restruktūrizuojamas;</w:t>
      </w:r>
    </w:p>
    <w:p w14:paraId="603ABA7A" w14:textId="77777777" w:rsidR="0028271D" w:rsidRPr="006E462E" w:rsidRDefault="0028271D" w:rsidP="006E462E">
      <w:pPr>
        <w:ind w:firstLine="709"/>
        <w:jc w:val="both"/>
        <w:rPr>
          <w:sz w:val="20"/>
          <w:szCs w:val="20"/>
        </w:rPr>
      </w:pPr>
      <w:r w:rsidRPr="006E462E">
        <w:rPr>
          <w:sz w:val="20"/>
          <w:szCs w:val="20"/>
        </w:rPr>
        <w:t>9.19.4. Subtiekėjui vykdoma bankroto procedūra ne teismo tvarka;</w:t>
      </w:r>
    </w:p>
    <w:p w14:paraId="4810BD3A" w14:textId="77777777" w:rsidR="0028271D" w:rsidRPr="006E462E" w:rsidRDefault="0028271D" w:rsidP="006E462E">
      <w:pPr>
        <w:ind w:firstLine="709"/>
        <w:jc w:val="both"/>
        <w:rPr>
          <w:sz w:val="20"/>
          <w:szCs w:val="20"/>
        </w:rPr>
      </w:pPr>
      <w:r w:rsidRPr="006E462E">
        <w:rPr>
          <w:sz w:val="20"/>
          <w:szCs w:val="20"/>
        </w:rPr>
        <w:t>9.19.5. Subtiekėjui inicijuota priverstinė likvidavimo procedūra;</w:t>
      </w:r>
    </w:p>
    <w:p w14:paraId="45382AEB" w14:textId="77777777" w:rsidR="0028271D" w:rsidRPr="006E462E" w:rsidRDefault="0028271D" w:rsidP="006E462E">
      <w:pPr>
        <w:ind w:firstLine="709"/>
        <w:jc w:val="both"/>
        <w:rPr>
          <w:sz w:val="20"/>
          <w:szCs w:val="20"/>
        </w:rPr>
      </w:pPr>
      <w:r w:rsidRPr="006E462E">
        <w:rPr>
          <w:sz w:val="20"/>
          <w:szCs w:val="20"/>
        </w:rPr>
        <w:t>9.19.6.Subtiekėjui yra inicijuotos 9.19.2  – 9.19.5 punktuose analogiškos procedūros;</w:t>
      </w:r>
    </w:p>
    <w:p w14:paraId="16D352D7" w14:textId="77777777" w:rsidR="0028271D" w:rsidRPr="006E462E" w:rsidRDefault="0028271D" w:rsidP="006E462E">
      <w:pPr>
        <w:ind w:firstLine="426"/>
        <w:jc w:val="both"/>
        <w:rPr>
          <w:sz w:val="20"/>
          <w:szCs w:val="20"/>
        </w:rPr>
      </w:pPr>
      <w:r w:rsidRPr="006E462E">
        <w:rPr>
          <w:sz w:val="20"/>
          <w:szCs w:val="20"/>
        </w:rPr>
        <w:t xml:space="preserve">9.20. </w:t>
      </w:r>
      <w:r w:rsidRPr="006E462E">
        <w:rPr>
          <w:color w:val="000000"/>
          <w:sz w:val="20"/>
          <w:szCs w:val="20"/>
        </w:rPr>
        <w:t>Paslaugos teikėjas</w:t>
      </w:r>
      <w:r w:rsidRPr="006E462E">
        <w:rPr>
          <w:sz w:val="20"/>
          <w:szCs w:val="20"/>
        </w:rPr>
        <w:t xml:space="preserve"> gali pakeisti subtiekėjus tik gavęs išankstinį Paslaugos gavėjo sutikimą. Apie ketinimą keisti subtiekėją </w:t>
      </w:r>
      <w:r w:rsidRPr="006E462E">
        <w:rPr>
          <w:color w:val="000000"/>
          <w:sz w:val="20"/>
          <w:szCs w:val="20"/>
        </w:rPr>
        <w:t>Paslaugos teikėjas</w:t>
      </w:r>
      <w:r w:rsidRPr="006E462E">
        <w:rPr>
          <w:sz w:val="20"/>
          <w:szCs w:val="20"/>
        </w:rPr>
        <w:t xml:space="preserve"> privalo įspėti Paslaugos gavėją iš anksto raštu ir nurodyti priežastis, dėl kurių </w:t>
      </w:r>
      <w:r w:rsidRPr="006E462E">
        <w:rPr>
          <w:color w:val="000000"/>
          <w:sz w:val="20"/>
          <w:szCs w:val="20"/>
        </w:rPr>
        <w:t>Paslaugos teikėjas</w:t>
      </w:r>
      <w:r w:rsidRPr="006E462E">
        <w:rPr>
          <w:sz w:val="20"/>
          <w:szCs w:val="20"/>
        </w:rPr>
        <w:t xml:space="preserve"> ketina keisti subtiekėją, nurodyti būsimus subtiekėjus ir jų atitikimą kvalifikacijos reikalavimams (jei taikoma). Paslaugos gavėjas ne vėliau kaip per 5 (penkias) daro dienas nuo pranešimo gavimo dienos privalo pranešti </w:t>
      </w:r>
      <w:r w:rsidRPr="006E462E">
        <w:rPr>
          <w:color w:val="000000"/>
          <w:sz w:val="20"/>
          <w:szCs w:val="20"/>
        </w:rPr>
        <w:t>Paslaugos teikėjui</w:t>
      </w:r>
      <w:r w:rsidRPr="006E462E">
        <w:rPr>
          <w:sz w:val="20"/>
          <w:szCs w:val="20"/>
        </w:rPr>
        <w:t xml:space="preserve"> apie savo sprendimą, jei sprendimas yra neigiamas – nurodyti priežastis.</w:t>
      </w:r>
    </w:p>
    <w:p w14:paraId="441DB0F0" w14:textId="77777777" w:rsidR="0028271D" w:rsidRPr="006E462E" w:rsidRDefault="0028271D" w:rsidP="006E462E">
      <w:pPr>
        <w:ind w:firstLine="426"/>
        <w:jc w:val="both"/>
        <w:rPr>
          <w:sz w:val="20"/>
          <w:szCs w:val="20"/>
        </w:rPr>
      </w:pPr>
      <w:r w:rsidRPr="006E462E">
        <w:rPr>
          <w:sz w:val="20"/>
          <w:szCs w:val="20"/>
        </w:rPr>
        <w:t>9.21. Subtiekėjų keitimas visada įforminamas rašytinių Šalių susitarimu, kuris nuo įsigaliojimo momento tampa neatskiriama Sutarties dalimi.</w:t>
      </w:r>
    </w:p>
    <w:p w14:paraId="4219AED2" w14:textId="77777777" w:rsidR="0028271D" w:rsidRPr="006E462E" w:rsidRDefault="0028271D" w:rsidP="006E462E">
      <w:pPr>
        <w:tabs>
          <w:tab w:val="left" w:pos="709"/>
        </w:tabs>
        <w:ind w:firstLine="426"/>
        <w:jc w:val="both"/>
        <w:rPr>
          <w:color w:val="000000"/>
          <w:sz w:val="20"/>
          <w:szCs w:val="20"/>
        </w:rPr>
      </w:pPr>
      <w:r w:rsidRPr="006E462E">
        <w:rPr>
          <w:color w:val="000000"/>
          <w:sz w:val="20"/>
          <w:szCs w:val="20"/>
        </w:rPr>
        <w:t xml:space="preserve">9.22. </w:t>
      </w:r>
      <w:r w:rsidRPr="006E462E">
        <w:rPr>
          <w:rFonts w:eastAsia="Calibri"/>
          <w:sz w:val="20"/>
          <w:szCs w:val="20"/>
        </w:rPr>
        <w:t>Pirkimo sutarties sąlygos sutarties galiojimo laikotarpiu gali būti keičiamos Viešųjų pirkimų įstatyme nustatyta tvarka</w:t>
      </w:r>
      <w:r w:rsidRPr="006E462E">
        <w:rPr>
          <w:color w:val="000000"/>
          <w:sz w:val="20"/>
          <w:szCs w:val="20"/>
        </w:rPr>
        <w:t xml:space="preserve">. </w:t>
      </w:r>
    </w:p>
    <w:p w14:paraId="6E547AA3" w14:textId="77777777" w:rsidR="0028271D" w:rsidRPr="006E462E" w:rsidRDefault="0028271D" w:rsidP="006E462E">
      <w:pPr>
        <w:tabs>
          <w:tab w:val="left" w:pos="709"/>
        </w:tabs>
        <w:ind w:firstLine="426"/>
        <w:jc w:val="both"/>
        <w:rPr>
          <w:color w:val="000000"/>
          <w:sz w:val="20"/>
          <w:szCs w:val="20"/>
        </w:rPr>
      </w:pPr>
    </w:p>
    <w:p w14:paraId="39F1C2F1" w14:textId="77777777" w:rsidR="0028271D" w:rsidRPr="006E462E" w:rsidRDefault="0028271D" w:rsidP="006E462E">
      <w:pPr>
        <w:jc w:val="both"/>
        <w:rPr>
          <w:iCs/>
          <w:sz w:val="20"/>
          <w:szCs w:val="20"/>
        </w:rPr>
      </w:pPr>
    </w:p>
    <w:tbl>
      <w:tblPr>
        <w:tblW w:w="2760" w:type="dxa"/>
        <w:tblInd w:w="6948" w:type="dxa"/>
        <w:tblLook w:val="01E0" w:firstRow="1" w:lastRow="1" w:firstColumn="1" w:lastColumn="1" w:noHBand="0" w:noVBand="0"/>
      </w:tblPr>
      <w:tblGrid>
        <w:gridCol w:w="2760"/>
      </w:tblGrid>
      <w:tr w:rsidR="0028271D" w:rsidRPr="006E462E" w14:paraId="783C1245" w14:textId="77777777" w:rsidTr="007435F1">
        <w:tc>
          <w:tcPr>
            <w:tcW w:w="2760" w:type="dxa"/>
          </w:tcPr>
          <w:p w14:paraId="0AD0579E" w14:textId="77777777" w:rsidR="0028271D" w:rsidRPr="006E462E" w:rsidRDefault="0028271D" w:rsidP="006E462E">
            <w:pPr>
              <w:rPr>
                <w:color w:val="000000" w:themeColor="text1"/>
                <w:sz w:val="20"/>
                <w:szCs w:val="20"/>
              </w:rPr>
            </w:pPr>
          </w:p>
          <w:p w14:paraId="75BE077C" w14:textId="77777777" w:rsidR="0028271D" w:rsidRPr="006E462E" w:rsidRDefault="0028271D" w:rsidP="006E462E">
            <w:pPr>
              <w:rPr>
                <w:color w:val="000000" w:themeColor="text1"/>
                <w:sz w:val="20"/>
                <w:szCs w:val="20"/>
              </w:rPr>
            </w:pPr>
          </w:p>
          <w:p w14:paraId="2963A9F1" w14:textId="77777777" w:rsidR="00C0560A" w:rsidRDefault="00C0560A" w:rsidP="006E462E">
            <w:pPr>
              <w:rPr>
                <w:color w:val="000000" w:themeColor="text1"/>
                <w:sz w:val="20"/>
                <w:szCs w:val="20"/>
              </w:rPr>
            </w:pPr>
          </w:p>
          <w:p w14:paraId="6ABC7830" w14:textId="77777777" w:rsidR="00C0560A" w:rsidRDefault="00C0560A" w:rsidP="006E462E">
            <w:pPr>
              <w:rPr>
                <w:color w:val="000000" w:themeColor="text1"/>
                <w:sz w:val="20"/>
                <w:szCs w:val="20"/>
              </w:rPr>
            </w:pPr>
          </w:p>
          <w:p w14:paraId="126999C0" w14:textId="6F7B5D70" w:rsidR="0028271D" w:rsidRPr="006E462E" w:rsidRDefault="0028271D" w:rsidP="006E462E">
            <w:pPr>
              <w:rPr>
                <w:color w:val="000000" w:themeColor="text1"/>
                <w:sz w:val="20"/>
                <w:szCs w:val="20"/>
              </w:rPr>
            </w:pPr>
            <w:r w:rsidRPr="006E462E">
              <w:rPr>
                <w:color w:val="000000" w:themeColor="text1"/>
                <w:sz w:val="20"/>
                <w:szCs w:val="20"/>
              </w:rPr>
              <w:lastRenderedPageBreak/>
              <w:t>Apklausos sąlygų</w:t>
            </w:r>
          </w:p>
        </w:tc>
      </w:tr>
      <w:tr w:rsidR="0028271D" w:rsidRPr="006E462E" w14:paraId="159CE083" w14:textId="77777777" w:rsidTr="007435F1">
        <w:tc>
          <w:tcPr>
            <w:tcW w:w="2760" w:type="dxa"/>
          </w:tcPr>
          <w:p w14:paraId="3395D1C2" w14:textId="77777777" w:rsidR="0028271D" w:rsidRPr="006E462E" w:rsidRDefault="0028271D" w:rsidP="006E462E">
            <w:pPr>
              <w:rPr>
                <w:color w:val="000000" w:themeColor="text1"/>
                <w:sz w:val="20"/>
                <w:szCs w:val="20"/>
              </w:rPr>
            </w:pPr>
            <w:r w:rsidRPr="006E462E">
              <w:rPr>
                <w:color w:val="000000" w:themeColor="text1"/>
                <w:sz w:val="20"/>
                <w:szCs w:val="20"/>
              </w:rPr>
              <w:lastRenderedPageBreak/>
              <w:t>1 priedas</w:t>
            </w:r>
          </w:p>
        </w:tc>
      </w:tr>
    </w:tbl>
    <w:p w14:paraId="3E5DBDAF" w14:textId="77777777" w:rsidR="0028271D" w:rsidRPr="006E462E" w:rsidRDefault="0028271D" w:rsidP="006E462E">
      <w:pPr>
        <w:jc w:val="both"/>
        <w:rPr>
          <w:color w:val="000000" w:themeColor="text1"/>
          <w:sz w:val="20"/>
          <w:szCs w:val="20"/>
        </w:rPr>
      </w:pPr>
    </w:p>
    <w:p w14:paraId="2D42AFFA" w14:textId="77777777" w:rsidR="0028271D" w:rsidRPr="006E462E" w:rsidRDefault="0028271D" w:rsidP="006E462E">
      <w:pPr>
        <w:shd w:val="clear" w:color="auto" w:fill="FFFFFF"/>
        <w:jc w:val="center"/>
        <w:rPr>
          <w:b/>
          <w:bCs/>
          <w:color w:val="000000" w:themeColor="text1"/>
          <w:sz w:val="20"/>
          <w:szCs w:val="20"/>
        </w:rPr>
      </w:pPr>
      <w:r w:rsidRPr="006E462E">
        <w:rPr>
          <w:b/>
          <w:color w:val="000000" w:themeColor="text1"/>
          <w:sz w:val="20"/>
          <w:szCs w:val="20"/>
        </w:rPr>
        <w:t>(</w:t>
      </w:r>
      <w:r w:rsidRPr="006E462E">
        <w:rPr>
          <w:b/>
          <w:bCs/>
          <w:color w:val="000000" w:themeColor="text1"/>
          <w:sz w:val="20"/>
          <w:szCs w:val="20"/>
        </w:rPr>
        <w:t>Pasiūlymo</w:t>
      </w:r>
      <w:r w:rsidRPr="006E462E">
        <w:rPr>
          <w:b/>
          <w:color w:val="000000" w:themeColor="text1"/>
          <w:sz w:val="20"/>
          <w:szCs w:val="20"/>
        </w:rPr>
        <w:t xml:space="preserve"> formos  pavyzdys, kai pasiūlymai vertinami pagal mažiausios kainos vertinimo kriterijų)</w:t>
      </w:r>
    </w:p>
    <w:p w14:paraId="7265D5A5" w14:textId="77777777" w:rsidR="0028271D" w:rsidRPr="006E462E" w:rsidRDefault="0028271D" w:rsidP="006E462E">
      <w:pPr>
        <w:shd w:val="clear" w:color="auto" w:fill="FFFFFF"/>
        <w:jc w:val="right"/>
        <w:rPr>
          <w:b/>
          <w:bCs/>
          <w:color w:val="000000" w:themeColor="text1"/>
          <w:sz w:val="20"/>
          <w:szCs w:val="20"/>
        </w:rPr>
      </w:pPr>
    </w:p>
    <w:p w14:paraId="47C21440" w14:textId="77777777" w:rsidR="0028271D" w:rsidRPr="006E462E" w:rsidRDefault="0028271D" w:rsidP="006E462E">
      <w:pPr>
        <w:jc w:val="center"/>
        <w:rPr>
          <w:color w:val="000000" w:themeColor="text1"/>
          <w:sz w:val="20"/>
          <w:szCs w:val="20"/>
        </w:rPr>
      </w:pPr>
      <w:r w:rsidRPr="006E462E">
        <w:rPr>
          <w:color w:val="000000" w:themeColor="text1"/>
          <w:sz w:val="20"/>
          <w:szCs w:val="20"/>
        </w:rPr>
        <w:t>Herbas arba prekių ženklas</w:t>
      </w:r>
    </w:p>
    <w:p w14:paraId="7B8FB815" w14:textId="77777777" w:rsidR="0028271D" w:rsidRPr="006E462E" w:rsidRDefault="0028271D" w:rsidP="006E462E">
      <w:pPr>
        <w:jc w:val="center"/>
        <w:rPr>
          <w:color w:val="000000" w:themeColor="text1"/>
          <w:sz w:val="20"/>
          <w:szCs w:val="20"/>
        </w:rPr>
      </w:pPr>
    </w:p>
    <w:p w14:paraId="5395FFDA" w14:textId="77777777" w:rsidR="0028271D" w:rsidRPr="006E462E" w:rsidRDefault="0028271D" w:rsidP="006E462E">
      <w:pPr>
        <w:jc w:val="center"/>
        <w:rPr>
          <w:color w:val="000000" w:themeColor="text1"/>
          <w:sz w:val="20"/>
          <w:szCs w:val="20"/>
        </w:rPr>
      </w:pPr>
      <w:r w:rsidRPr="006E462E">
        <w:rPr>
          <w:color w:val="000000" w:themeColor="text1"/>
          <w:sz w:val="20"/>
          <w:szCs w:val="20"/>
        </w:rPr>
        <w:t>(Tiekėjo pavadinimas)</w:t>
      </w:r>
    </w:p>
    <w:p w14:paraId="3C8542B6" w14:textId="77777777" w:rsidR="0028271D" w:rsidRPr="006E462E" w:rsidRDefault="0028271D" w:rsidP="006E462E">
      <w:pPr>
        <w:jc w:val="center"/>
        <w:rPr>
          <w:color w:val="000000" w:themeColor="text1"/>
          <w:sz w:val="20"/>
          <w:szCs w:val="20"/>
        </w:rPr>
      </w:pPr>
    </w:p>
    <w:p w14:paraId="5F5D04E6" w14:textId="77777777" w:rsidR="0028271D" w:rsidRPr="006E462E" w:rsidRDefault="0028271D" w:rsidP="006E462E">
      <w:pPr>
        <w:jc w:val="center"/>
        <w:rPr>
          <w:color w:val="000000" w:themeColor="text1"/>
          <w:sz w:val="20"/>
          <w:szCs w:val="20"/>
        </w:rPr>
      </w:pPr>
      <w:r w:rsidRPr="006E462E">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91E205" w14:textId="77777777" w:rsidR="0028271D" w:rsidRPr="006E462E" w:rsidRDefault="0028271D" w:rsidP="006E462E">
      <w:pPr>
        <w:jc w:val="center"/>
        <w:rPr>
          <w:b/>
          <w:bCs/>
          <w:color w:val="000000" w:themeColor="text1"/>
          <w:sz w:val="20"/>
          <w:szCs w:val="20"/>
        </w:rPr>
      </w:pPr>
    </w:p>
    <w:p w14:paraId="0D9893F7" w14:textId="77777777" w:rsidR="0028271D" w:rsidRPr="006E462E" w:rsidRDefault="0028271D" w:rsidP="006E462E">
      <w:pPr>
        <w:jc w:val="both"/>
        <w:rPr>
          <w:color w:val="000000" w:themeColor="text1"/>
          <w:sz w:val="20"/>
          <w:szCs w:val="20"/>
        </w:rPr>
      </w:pPr>
      <w:r w:rsidRPr="006E462E">
        <w:rPr>
          <w:color w:val="000000" w:themeColor="text1"/>
          <w:sz w:val="20"/>
          <w:szCs w:val="20"/>
        </w:rPr>
        <w:t>__________________________</w:t>
      </w:r>
    </w:p>
    <w:p w14:paraId="31711C69" w14:textId="77777777" w:rsidR="0028271D" w:rsidRPr="006E462E" w:rsidRDefault="0028271D" w:rsidP="006E462E">
      <w:pPr>
        <w:tabs>
          <w:tab w:val="center" w:pos="2520"/>
        </w:tabs>
        <w:jc w:val="both"/>
        <w:rPr>
          <w:color w:val="000000" w:themeColor="text1"/>
          <w:sz w:val="20"/>
          <w:szCs w:val="20"/>
        </w:rPr>
      </w:pPr>
      <w:r w:rsidRPr="006E462E">
        <w:rPr>
          <w:color w:val="000000" w:themeColor="text1"/>
          <w:sz w:val="20"/>
          <w:szCs w:val="20"/>
        </w:rPr>
        <w:t>(Adresatas (perkančioji organizacija))</w:t>
      </w:r>
    </w:p>
    <w:p w14:paraId="5B5BAC07" w14:textId="77777777" w:rsidR="0028271D" w:rsidRPr="006E462E" w:rsidRDefault="0028271D" w:rsidP="006E462E">
      <w:pPr>
        <w:jc w:val="center"/>
        <w:rPr>
          <w:b/>
          <w:sz w:val="20"/>
          <w:szCs w:val="20"/>
        </w:rPr>
      </w:pPr>
      <w:r w:rsidRPr="006E462E">
        <w:rPr>
          <w:b/>
          <w:sz w:val="20"/>
          <w:szCs w:val="20"/>
        </w:rPr>
        <w:t>PASIŪLYMAS</w:t>
      </w:r>
    </w:p>
    <w:p w14:paraId="66E3781C" w14:textId="2EFAF1F1" w:rsidR="0028271D" w:rsidRPr="006E462E" w:rsidRDefault="0028271D" w:rsidP="006E462E">
      <w:pPr>
        <w:jc w:val="center"/>
        <w:rPr>
          <w:sz w:val="20"/>
          <w:szCs w:val="20"/>
        </w:rPr>
      </w:pPr>
      <w:r w:rsidRPr="006E462E">
        <w:rPr>
          <w:b/>
          <w:sz w:val="20"/>
          <w:szCs w:val="20"/>
        </w:rPr>
        <w:t xml:space="preserve">DĖL MEDICINIŲ ATLIEKŲ </w:t>
      </w:r>
      <w:r w:rsidR="00B66C20" w:rsidRPr="006E462E">
        <w:rPr>
          <w:b/>
          <w:sz w:val="20"/>
          <w:szCs w:val="20"/>
        </w:rPr>
        <w:t xml:space="preserve">TVARKYMO </w:t>
      </w:r>
      <w:r w:rsidRPr="006E462E">
        <w:rPr>
          <w:b/>
          <w:sz w:val="20"/>
          <w:szCs w:val="20"/>
        </w:rPr>
        <w:t xml:space="preserve"> PASLAUGŲ PIRKIMO </w:t>
      </w:r>
    </w:p>
    <w:p w14:paraId="3F83B5C5" w14:textId="77777777" w:rsidR="0028271D" w:rsidRPr="006E462E" w:rsidRDefault="0028271D" w:rsidP="006E462E">
      <w:pPr>
        <w:shd w:val="clear" w:color="auto" w:fill="FFFFFF"/>
        <w:jc w:val="center"/>
        <w:rPr>
          <w:b/>
          <w:bCs/>
          <w:color w:val="000000"/>
          <w:sz w:val="20"/>
          <w:szCs w:val="20"/>
        </w:rPr>
      </w:pPr>
      <w:r w:rsidRPr="006E462E">
        <w:rPr>
          <w:sz w:val="20"/>
          <w:szCs w:val="20"/>
        </w:rPr>
        <w:t>____________</w:t>
      </w:r>
      <w:r w:rsidRPr="006E462E">
        <w:rPr>
          <w:b/>
          <w:bCs/>
          <w:color w:val="000000"/>
          <w:sz w:val="20"/>
          <w:szCs w:val="20"/>
        </w:rPr>
        <w:t xml:space="preserve"> </w:t>
      </w:r>
      <w:r w:rsidRPr="006E462E">
        <w:rPr>
          <w:sz w:val="20"/>
          <w:szCs w:val="20"/>
        </w:rPr>
        <w:t>Nr.______</w:t>
      </w:r>
    </w:p>
    <w:p w14:paraId="3AE11A1D" w14:textId="77777777" w:rsidR="0028271D" w:rsidRPr="006E462E" w:rsidRDefault="0028271D" w:rsidP="006E462E">
      <w:pPr>
        <w:shd w:val="clear" w:color="auto" w:fill="FFFFFF"/>
        <w:jc w:val="center"/>
        <w:rPr>
          <w:bCs/>
          <w:color w:val="000000"/>
          <w:sz w:val="20"/>
          <w:szCs w:val="20"/>
        </w:rPr>
      </w:pPr>
      <w:r w:rsidRPr="006E462E">
        <w:rPr>
          <w:bCs/>
          <w:color w:val="000000"/>
          <w:sz w:val="20"/>
          <w:szCs w:val="20"/>
        </w:rPr>
        <w:t>(Data)</w:t>
      </w:r>
    </w:p>
    <w:p w14:paraId="68B39250" w14:textId="77777777" w:rsidR="0028271D" w:rsidRPr="006E462E" w:rsidRDefault="0028271D" w:rsidP="006E462E">
      <w:pPr>
        <w:shd w:val="clear" w:color="auto" w:fill="FFFFFF"/>
        <w:jc w:val="center"/>
        <w:rPr>
          <w:bCs/>
          <w:color w:val="000000"/>
          <w:sz w:val="20"/>
          <w:szCs w:val="20"/>
        </w:rPr>
      </w:pPr>
      <w:r w:rsidRPr="006E462E">
        <w:rPr>
          <w:bCs/>
          <w:color w:val="000000"/>
          <w:sz w:val="20"/>
          <w:szCs w:val="20"/>
        </w:rPr>
        <w:t>_____________</w:t>
      </w:r>
    </w:p>
    <w:p w14:paraId="4C0107B7" w14:textId="77777777" w:rsidR="0028271D" w:rsidRPr="006E462E" w:rsidRDefault="0028271D" w:rsidP="006E462E">
      <w:pPr>
        <w:shd w:val="clear" w:color="auto" w:fill="FFFFFF"/>
        <w:jc w:val="center"/>
        <w:rPr>
          <w:sz w:val="20"/>
          <w:szCs w:val="20"/>
        </w:rPr>
      </w:pPr>
      <w:r w:rsidRPr="006E462E">
        <w:rPr>
          <w:bCs/>
          <w:color w:val="000000"/>
          <w:sz w:val="20"/>
          <w:szCs w:val="20"/>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281"/>
      </w:tblGrid>
      <w:tr w:rsidR="0028271D" w:rsidRPr="006E462E" w14:paraId="295CA56E" w14:textId="77777777" w:rsidTr="00AE28E9">
        <w:tc>
          <w:tcPr>
            <w:tcW w:w="4928" w:type="dxa"/>
            <w:tcBorders>
              <w:top w:val="single" w:sz="4" w:space="0" w:color="auto"/>
              <w:left w:val="single" w:sz="4" w:space="0" w:color="auto"/>
              <w:bottom w:val="single" w:sz="4" w:space="0" w:color="auto"/>
              <w:right w:val="single" w:sz="4" w:space="0" w:color="auto"/>
            </w:tcBorders>
          </w:tcPr>
          <w:p w14:paraId="5E91CC99" w14:textId="77777777" w:rsidR="0028271D" w:rsidRPr="006E462E" w:rsidRDefault="0028271D" w:rsidP="006E462E">
            <w:pPr>
              <w:rPr>
                <w:sz w:val="20"/>
                <w:szCs w:val="20"/>
              </w:rPr>
            </w:pPr>
            <w:r w:rsidRPr="006E462E">
              <w:rPr>
                <w:sz w:val="20"/>
                <w:szCs w:val="20"/>
              </w:rPr>
              <w:t>Tiekėjo pavadinimas /Jeigu dalyvauja ūkio subjektų grupė, surašomi visi dalyvių pavadinimai/</w:t>
            </w:r>
          </w:p>
        </w:tc>
        <w:tc>
          <w:tcPr>
            <w:tcW w:w="4281" w:type="dxa"/>
            <w:tcBorders>
              <w:top w:val="single" w:sz="4" w:space="0" w:color="auto"/>
              <w:left w:val="single" w:sz="4" w:space="0" w:color="auto"/>
              <w:bottom w:val="single" w:sz="4" w:space="0" w:color="auto"/>
              <w:right w:val="single" w:sz="4" w:space="0" w:color="auto"/>
            </w:tcBorders>
          </w:tcPr>
          <w:p w14:paraId="1A62F09C" w14:textId="77777777" w:rsidR="0028271D" w:rsidRPr="006E462E" w:rsidRDefault="0028271D" w:rsidP="006E462E">
            <w:pPr>
              <w:rPr>
                <w:sz w:val="20"/>
                <w:szCs w:val="20"/>
              </w:rPr>
            </w:pPr>
          </w:p>
          <w:p w14:paraId="60B56125" w14:textId="77777777" w:rsidR="0028271D" w:rsidRPr="006E462E" w:rsidRDefault="0028271D" w:rsidP="006E462E">
            <w:pPr>
              <w:rPr>
                <w:sz w:val="20"/>
                <w:szCs w:val="20"/>
              </w:rPr>
            </w:pPr>
          </w:p>
        </w:tc>
      </w:tr>
      <w:tr w:rsidR="0028271D" w:rsidRPr="006E462E" w14:paraId="6DA318F9" w14:textId="77777777" w:rsidTr="00AE28E9">
        <w:tc>
          <w:tcPr>
            <w:tcW w:w="4928" w:type="dxa"/>
            <w:tcBorders>
              <w:top w:val="single" w:sz="4" w:space="0" w:color="auto"/>
              <w:left w:val="single" w:sz="4" w:space="0" w:color="auto"/>
              <w:bottom w:val="single" w:sz="4" w:space="0" w:color="auto"/>
              <w:right w:val="single" w:sz="4" w:space="0" w:color="auto"/>
            </w:tcBorders>
          </w:tcPr>
          <w:p w14:paraId="62433065" w14:textId="77777777" w:rsidR="0028271D" w:rsidRPr="006E462E" w:rsidRDefault="0028271D" w:rsidP="006E462E">
            <w:pPr>
              <w:rPr>
                <w:sz w:val="20"/>
                <w:szCs w:val="20"/>
              </w:rPr>
            </w:pPr>
            <w:r w:rsidRPr="006E462E">
              <w:rPr>
                <w:sz w:val="20"/>
                <w:szCs w:val="20"/>
              </w:rPr>
              <w:t>Tiekėjo adresas /Jeigu dalyvauja ūkio subjektų grupė, surašomi visi dalyvių adresai/</w:t>
            </w:r>
          </w:p>
        </w:tc>
        <w:tc>
          <w:tcPr>
            <w:tcW w:w="4281" w:type="dxa"/>
            <w:tcBorders>
              <w:top w:val="single" w:sz="4" w:space="0" w:color="auto"/>
              <w:left w:val="single" w:sz="4" w:space="0" w:color="auto"/>
              <w:bottom w:val="single" w:sz="4" w:space="0" w:color="auto"/>
              <w:right w:val="single" w:sz="4" w:space="0" w:color="auto"/>
            </w:tcBorders>
          </w:tcPr>
          <w:p w14:paraId="46A47ED0" w14:textId="77777777" w:rsidR="0028271D" w:rsidRPr="006E462E" w:rsidRDefault="0028271D" w:rsidP="006E462E">
            <w:pPr>
              <w:rPr>
                <w:sz w:val="20"/>
                <w:szCs w:val="20"/>
              </w:rPr>
            </w:pPr>
          </w:p>
          <w:p w14:paraId="2FA1CF86" w14:textId="77777777" w:rsidR="0028271D" w:rsidRPr="006E462E" w:rsidRDefault="0028271D" w:rsidP="006E462E">
            <w:pPr>
              <w:rPr>
                <w:sz w:val="20"/>
                <w:szCs w:val="20"/>
              </w:rPr>
            </w:pPr>
          </w:p>
        </w:tc>
      </w:tr>
      <w:tr w:rsidR="008E2985" w:rsidRPr="006E462E" w14:paraId="51301415" w14:textId="77777777" w:rsidTr="00AE28E9">
        <w:tc>
          <w:tcPr>
            <w:tcW w:w="4928" w:type="dxa"/>
            <w:tcBorders>
              <w:top w:val="single" w:sz="4" w:space="0" w:color="auto"/>
              <w:left w:val="single" w:sz="4" w:space="0" w:color="auto"/>
              <w:bottom w:val="single" w:sz="4" w:space="0" w:color="auto"/>
              <w:right w:val="single" w:sz="4" w:space="0" w:color="auto"/>
            </w:tcBorders>
          </w:tcPr>
          <w:p w14:paraId="25020BBC" w14:textId="77777777" w:rsidR="008E2985" w:rsidRPr="006E462E" w:rsidRDefault="008E2985" w:rsidP="006E462E">
            <w:pPr>
              <w:rPr>
                <w:sz w:val="20"/>
                <w:szCs w:val="20"/>
              </w:rPr>
            </w:pPr>
            <w:r w:rsidRPr="006E462E">
              <w:rPr>
                <w:sz w:val="20"/>
                <w:szCs w:val="20"/>
              </w:rPr>
              <w:t>Atsiskaitomoji sąskaita, bankas</w:t>
            </w:r>
          </w:p>
        </w:tc>
        <w:tc>
          <w:tcPr>
            <w:tcW w:w="4281" w:type="dxa"/>
            <w:tcBorders>
              <w:top w:val="single" w:sz="4" w:space="0" w:color="auto"/>
              <w:left w:val="single" w:sz="4" w:space="0" w:color="auto"/>
              <w:bottom w:val="single" w:sz="4" w:space="0" w:color="auto"/>
              <w:right w:val="single" w:sz="4" w:space="0" w:color="auto"/>
            </w:tcBorders>
          </w:tcPr>
          <w:p w14:paraId="5A88E7C3" w14:textId="77777777" w:rsidR="008E2985" w:rsidRPr="006E462E" w:rsidRDefault="008E2985" w:rsidP="006E462E">
            <w:pPr>
              <w:rPr>
                <w:sz w:val="20"/>
                <w:szCs w:val="20"/>
              </w:rPr>
            </w:pPr>
          </w:p>
        </w:tc>
      </w:tr>
      <w:tr w:rsidR="0028271D" w:rsidRPr="006E462E" w14:paraId="02D8CCA1" w14:textId="77777777" w:rsidTr="00AE28E9">
        <w:tc>
          <w:tcPr>
            <w:tcW w:w="4928" w:type="dxa"/>
            <w:tcBorders>
              <w:top w:val="single" w:sz="4" w:space="0" w:color="auto"/>
              <w:left w:val="single" w:sz="4" w:space="0" w:color="auto"/>
              <w:bottom w:val="single" w:sz="4" w:space="0" w:color="auto"/>
              <w:right w:val="single" w:sz="4" w:space="0" w:color="auto"/>
            </w:tcBorders>
          </w:tcPr>
          <w:p w14:paraId="3C7F4737" w14:textId="77777777" w:rsidR="0028271D" w:rsidRPr="006E462E" w:rsidRDefault="0028271D" w:rsidP="006E462E">
            <w:pPr>
              <w:rPr>
                <w:sz w:val="20"/>
                <w:szCs w:val="20"/>
              </w:rPr>
            </w:pPr>
            <w:r w:rsidRPr="006E462E">
              <w:rPr>
                <w:sz w:val="20"/>
                <w:szCs w:val="20"/>
              </w:rPr>
              <w:t>Už pasiūlymą atsakingo asmens vardas, pavardė</w:t>
            </w:r>
          </w:p>
        </w:tc>
        <w:tc>
          <w:tcPr>
            <w:tcW w:w="4281" w:type="dxa"/>
            <w:tcBorders>
              <w:top w:val="single" w:sz="4" w:space="0" w:color="auto"/>
              <w:left w:val="single" w:sz="4" w:space="0" w:color="auto"/>
              <w:bottom w:val="single" w:sz="4" w:space="0" w:color="auto"/>
              <w:right w:val="single" w:sz="4" w:space="0" w:color="auto"/>
            </w:tcBorders>
          </w:tcPr>
          <w:p w14:paraId="79DBDDCC" w14:textId="77777777" w:rsidR="0028271D" w:rsidRPr="006E462E" w:rsidRDefault="0028271D" w:rsidP="006E462E">
            <w:pPr>
              <w:rPr>
                <w:sz w:val="20"/>
                <w:szCs w:val="20"/>
              </w:rPr>
            </w:pPr>
          </w:p>
        </w:tc>
      </w:tr>
      <w:tr w:rsidR="0028271D" w:rsidRPr="006E462E" w14:paraId="3A891D51" w14:textId="77777777" w:rsidTr="00AE28E9">
        <w:tc>
          <w:tcPr>
            <w:tcW w:w="4928" w:type="dxa"/>
            <w:tcBorders>
              <w:top w:val="single" w:sz="4" w:space="0" w:color="auto"/>
              <w:left w:val="single" w:sz="4" w:space="0" w:color="auto"/>
              <w:bottom w:val="single" w:sz="4" w:space="0" w:color="auto"/>
              <w:right w:val="single" w:sz="4" w:space="0" w:color="auto"/>
            </w:tcBorders>
          </w:tcPr>
          <w:p w14:paraId="522EF728" w14:textId="77777777" w:rsidR="0028271D" w:rsidRPr="006E462E" w:rsidRDefault="0028271D" w:rsidP="006E462E">
            <w:pPr>
              <w:rPr>
                <w:sz w:val="20"/>
                <w:szCs w:val="20"/>
              </w:rPr>
            </w:pPr>
            <w:r w:rsidRPr="006E462E">
              <w:rPr>
                <w:sz w:val="20"/>
                <w:szCs w:val="20"/>
              </w:rPr>
              <w:t>Telefono numeris</w:t>
            </w:r>
          </w:p>
        </w:tc>
        <w:tc>
          <w:tcPr>
            <w:tcW w:w="4281" w:type="dxa"/>
            <w:tcBorders>
              <w:top w:val="single" w:sz="4" w:space="0" w:color="auto"/>
              <w:left w:val="single" w:sz="4" w:space="0" w:color="auto"/>
              <w:bottom w:val="single" w:sz="4" w:space="0" w:color="auto"/>
              <w:right w:val="single" w:sz="4" w:space="0" w:color="auto"/>
            </w:tcBorders>
          </w:tcPr>
          <w:p w14:paraId="6ECC9BFD" w14:textId="77777777" w:rsidR="0028271D" w:rsidRPr="006E462E" w:rsidRDefault="0028271D" w:rsidP="006E462E">
            <w:pPr>
              <w:rPr>
                <w:sz w:val="20"/>
                <w:szCs w:val="20"/>
              </w:rPr>
            </w:pPr>
          </w:p>
        </w:tc>
      </w:tr>
      <w:tr w:rsidR="0028271D" w:rsidRPr="006E462E" w14:paraId="56C8C5F0" w14:textId="77777777" w:rsidTr="00AE28E9">
        <w:tc>
          <w:tcPr>
            <w:tcW w:w="4928" w:type="dxa"/>
            <w:tcBorders>
              <w:top w:val="single" w:sz="4" w:space="0" w:color="auto"/>
              <w:left w:val="single" w:sz="4" w:space="0" w:color="auto"/>
              <w:bottom w:val="single" w:sz="4" w:space="0" w:color="auto"/>
              <w:right w:val="single" w:sz="4" w:space="0" w:color="auto"/>
            </w:tcBorders>
          </w:tcPr>
          <w:p w14:paraId="39366F30" w14:textId="77777777" w:rsidR="0028271D" w:rsidRPr="006E462E" w:rsidRDefault="0028271D" w:rsidP="006E462E">
            <w:pPr>
              <w:rPr>
                <w:sz w:val="20"/>
                <w:szCs w:val="20"/>
              </w:rPr>
            </w:pPr>
            <w:r w:rsidRPr="006E462E">
              <w:rPr>
                <w:sz w:val="20"/>
                <w:szCs w:val="20"/>
              </w:rPr>
              <w:t>Fakso numeris</w:t>
            </w:r>
          </w:p>
        </w:tc>
        <w:tc>
          <w:tcPr>
            <w:tcW w:w="4281" w:type="dxa"/>
            <w:tcBorders>
              <w:top w:val="single" w:sz="4" w:space="0" w:color="auto"/>
              <w:left w:val="single" w:sz="4" w:space="0" w:color="auto"/>
              <w:bottom w:val="single" w:sz="4" w:space="0" w:color="auto"/>
              <w:right w:val="single" w:sz="4" w:space="0" w:color="auto"/>
            </w:tcBorders>
          </w:tcPr>
          <w:p w14:paraId="78545834" w14:textId="77777777" w:rsidR="0028271D" w:rsidRPr="006E462E" w:rsidRDefault="0028271D" w:rsidP="006E462E">
            <w:pPr>
              <w:rPr>
                <w:sz w:val="20"/>
                <w:szCs w:val="20"/>
              </w:rPr>
            </w:pPr>
          </w:p>
        </w:tc>
      </w:tr>
      <w:tr w:rsidR="0028271D" w:rsidRPr="006E462E" w14:paraId="38E61CAA" w14:textId="77777777" w:rsidTr="00AE28E9">
        <w:tc>
          <w:tcPr>
            <w:tcW w:w="4928" w:type="dxa"/>
            <w:tcBorders>
              <w:top w:val="single" w:sz="4" w:space="0" w:color="auto"/>
              <w:left w:val="single" w:sz="4" w:space="0" w:color="auto"/>
              <w:bottom w:val="single" w:sz="4" w:space="0" w:color="auto"/>
              <w:right w:val="single" w:sz="4" w:space="0" w:color="auto"/>
            </w:tcBorders>
          </w:tcPr>
          <w:p w14:paraId="6F5E7C8C" w14:textId="77777777" w:rsidR="0028271D" w:rsidRPr="006E462E" w:rsidRDefault="0028271D" w:rsidP="006E462E">
            <w:pPr>
              <w:rPr>
                <w:sz w:val="20"/>
                <w:szCs w:val="20"/>
              </w:rPr>
            </w:pPr>
            <w:r w:rsidRPr="006E462E">
              <w:rPr>
                <w:sz w:val="20"/>
                <w:szCs w:val="20"/>
              </w:rPr>
              <w:t>El. pašto adresas</w:t>
            </w:r>
          </w:p>
        </w:tc>
        <w:tc>
          <w:tcPr>
            <w:tcW w:w="4281" w:type="dxa"/>
            <w:tcBorders>
              <w:top w:val="single" w:sz="4" w:space="0" w:color="auto"/>
              <w:left w:val="single" w:sz="4" w:space="0" w:color="auto"/>
              <w:bottom w:val="single" w:sz="4" w:space="0" w:color="auto"/>
              <w:right w:val="single" w:sz="4" w:space="0" w:color="auto"/>
            </w:tcBorders>
          </w:tcPr>
          <w:p w14:paraId="16DD0A70" w14:textId="77777777" w:rsidR="0028271D" w:rsidRPr="006E462E" w:rsidRDefault="0028271D" w:rsidP="006E462E">
            <w:pPr>
              <w:rPr>
                <w:sz w:val="20"/>
                <w:szCs w:val="20"/>
              </w:rPr>
            </w:pPr>
          </w:p>
        </w:tc>
      </w:tr>
      <w:tr w:rsidR="0028271D" w:rsidRPr="006E462E" w14:paraId="4CE45E71" w14:textId="77777777" w:rsidTr="00AE28E9">
        <w:tc>
          <w:tcPr>
            <w:tcW w:w="4928" w:type="dxa"/>
            <w:tcBorders>
              <w:top w:val="single" w:sz="4" w:space="0" w:color="auto"/>
              <w:left w:val="single" w:sz="4" w:space="0" w:color="auto"/>
              <w:bottom w:val="single" w:sz="4" w:space="0" w:color="auto"/>
              <w:right w:val="single" w:sz="4" w:space="0" w:color="auto"/>
            </w:tcBorders>
          </w:tcPr>
          <w:p w14:paraId="6EE68583" w14:textId="77777777" w:rsidR="0028271D" w:rsidRPr="006E462E" w:rsidRDefault="0028271D" w:rsidP="006E462E">
            <w:pPr>
              <w:rPr>
                <w:sz w:val="20"/>
                <w:szCs w:val="20"/>
              </w:rPr>
            </w:pPr>
            <w:r w:rsidRPr="006E462E">
              <w:rPr>
                <w:sz w:val="20"/>
                <w:szCs w:val="20"/>
              </w:rPr>
              <w:t>Įmonės kodas</w:t>
            </w:r>
          </w:p>
        </w:tc>
        <w:tc>
          <w:tcPr>
            <w:tcW w:w="4281" w:type="dxa"/>
            <w:tcBorders>
              <w:top w:val="single" w:sz="4" w:space="0" w:color="auto"/>
              <w:left w:val="single" w:sz="4" w:space="0" w:color="auto"/>
              <w:bottom w:val="single" w:sz="4" w:space="0" w:color="auto"/>
              <w:right w:val="single" w:sz="4" w:space="0" w:color="auto"/>
            </w:tcBorders>
          </w:tcPr>
          <w:p w14:paraId="1C9CF80A" w14:textId="77777777" w:rsidR="0028271D" w:rsidRPr="006E462E" w:rsidRDefault="0028271D" w:rsidP="006E462E">
            <w:pPr>
              <w:rPr>
                <w:sz w:val="20"/>
                <w:szCs w:val="20"/>
              </w:rPr>
            </w:pPr>
          </w:p>
        </w:tc>
      </w:tr>
      <w:tr w:rsidR="0028271D" w:rsidRPr="006E462E" w14:paraId="3C4D6789" w14:textId="77777777" w:rsidTr="00AE28E9">
        <w:tc>
          <w:tcPr>
            <w:tcW w:w="4928" w:type="dxa"/>
            <w:tcBorders>
              <w:top w:val="single" w:sz="4" w:space="0" w:color="auto"/>
              <w:left w:val="single" w:sz="4" w:space="0" w:color="auto"/>
              <w:bottom w:val="single" w:sz="4" w:space="0" w:color="auto"/>
              <w:right w:val="single" w:sz="4" w:space="0" w:color="auto"/>
            </w:tcBorders>
          </w:tcPr>
          <w:p w14:paraId="7007E17A" w14:textId="77777777" w:rsidR="0028271D" w:rsidRPr="006E462E" w:rsidRDefault="0028271D" w:rsidP="006E462E">
            <w:pPr>
              <w:rPr>
                <w:sz w:val="20"/>
                <w:szCs w:val="20"/>
              </w:rPr>
            </w:pPr>
            <w:r w:rsidRPr="006E462E">
              <w:rPr>
                <w:sz w:val="20"/>
                <w:szCs w:val="20"/>
              </w:rPr>
              <w:t>Įmonės vadovas</w:t>
            </w:r>
          </w:p>
        </w:tc>
        <w:tc>
          <w:tcPr>
            <w:tcW w:w="4281" w:type="dxa"/>
            <w:tcBorders>
              <w:top w:val="single" w:sz="4" w:space="0" w:color="auto"/>
              <w:left w:val="single" w:sz="4" w:space="0" w:color="auto"/>
              <w:bottom w:val="single" w:sz="4" w:space="0" w:color="auto"/>
              <w:right w:val="single" w:sz="4" w:space="0" w:color="auto"/>
            </w:tcBorders>
          </w:tcPr>
          <w:p w14:paraId="7961E9A5" w14:textId="77777777" w:rsidR="0028271D" w:rsidRPr="006E462E" w:rsidRDefault="0028271D" w:rsidP="006E462E">
            <w:pPr>
              <w:rPr>
                <w:sz w:val="20"/>
                <w:szCs w:val="20"/>
              </w:rPr>
            </w:pPr>
          </w:p>
        </w:tc>
      </w:tr>
      <w:tr w:rsidR="00B67E69" w:rsidRPr="006E462E" w14:paraId="7D2D7FEC" w14:textId="77777777" w:rsidTr="00AE28E9">
        <w:tc>
          <w:tcPr>
            <w:tcW w:w="4928" w:type="dxa"/>
            <w:tcBorders>
              <w:top w:val="single" w:sz="4" w:space="0" w:color="auto"/>
              <w:left w:val="single" w:sz="4" w:space="0" w:color="auto"/>
              <w:bottom w:val="single" w:sz="4" w:space="0" w:color="auto"/>
              <w:right w:val="single" w:sz="4" w:space="0" w:color="auto"/>
            </w:tcBorders>
          </w:tcPr>
          <w:p w14:paraId="0089D1B5" w14:textId="77777777" w:rsidR="00B67E69" w:rsidRPr="006E462E" w:rsidRDefault="00B67E69" w:rsidP="006E462E">
            <w:pPr>
              <w:rPr>
                <w:sz w:val="20"/>
                <w:szCs w:val="20"/>
              </w:rPr>
            </w:pPr>
            <w:r w:rsidRPr="006E462E">
              <w:rPr>
                <w:sz w:val="20"/>
                <w:szCs w:val="20"/>
              </w:rPr>
              <w:t>Už sutarties vykdymą atsakingo asmens vardas, pavardė, telefonas, el. paštas</w:t>
            </w:r>
          </w:p>
        </w:tc>
        <w:tc>
          <w:tcPr>
            <w:tcW w:w="4281" w:type="dxa"/>
            <w:tcBorders>
              <w:top w:val="single" w:sz="4" w:space="0" w:color="auto"/>
              <w:left w:val="single" w:sz="4" w:space="0" w:color="auto"/>
              <w:bottom w:val="single" w:sz="4" w:space="0" w:color="auto"/>
              <w:right w:val="single" w:sz="4" w:space="0" w:color="auto"/>
            </w:tcBorders>
          </w:tcPr>
          <w:p w14:paraId="423EC58D" w14:textId="77777777" w:rsidR="00B67E69" w:rsidRPr="006E462E" w:rsidRDefault="00B67E69" w:rsidP="006E462E">
            <w:pPr>
              <w:rPr>
                <w:sz w:val="20"/>
                <w:szCs w:val="20"/>
              </w:rPr>
            </w:pPr>
          </w:p>
        </w:tc>
      </w:tr>
    </w:tbl>
    <w:p w14:paraId="559173E6" w14:textId="77777777" w:rsidR="0028271D" w:rsidRPr="006E462E" w:rsidRDefault="0028271D" w:rsidP="006E462E">
      <w:pPr>
        <w:ind w:firstLine="720"/>
        <w:jc w:val="both"/>
        <w:rPr>
          <w:sz w:val="20"/>
          <w:szCs w:val="20"/>
        </w:rPr>
      </w:pPr>
    </w:p>
    <w:p w14:paraId="48181F70" w14:textId="77777777" w:rsidR="0028271D" w:rsidRPr="006E462E" w:rsidRDefault="0028271D" w:rsidP="006E462E">
      <w:pPr>
        <w:ind w:firstLine="720"/>
        <w:jc w:val="both"/>
        <w:rPr>
          <w:sz w:val="20"/>
          <w:szCs w:val="20"/>
        </w:rPr>
      </w:pPr>
      <w:r w:rsidRPr="006E462E">
        <w:rPr>
          <w:sz w:val="20"/>
          <w:szCs w:val="20"/>
        </w:rPr>
        <w:t>Šiuo pasiūlymu pažymime, kad sutinkame su visomis pirkimo sąlygomis, nustatytomis:</w:t>
      </w:r>
    </w:p>
    <w:p w14:paraId="607AE034" w14:textId="77777777" w:rsidR="0028271D" w:rsidRPr="006E462E" w:rsidRDefault="0028271D" w:rsidP="006E462E">
      <w:pPr>
        <w:numPr>
          <w:ilvl w:val="0"/>
          <w:numId w:val="9"/>
        </w:numPr>
        <w:jc w:val="both"/>
        <w:rPr>
          <w:sz w:val="20"/>
          <w:szCs w:val="20"/>
        </w:rPr>
      </w:pPr>
      <w:r w:rsidRPr="006E462E">
        <w:rPr>
          <w:sz w:val="20"/>
          <w:szCs w:val="20"/>
        </w:rPr>
        <w:t>viešai skelbiamos apklausos skelbime.</w:t>
      </w:r>
    </w:p>
    <w:p w14:paraId="64F826E5" w14:textId="77777777" w:rsidR="0028271D" w:rsidRPr="006E462E" w:rsidRDefault="0028271D" w:rsidP="006E462E">
      <w:pPr>
        <w:numPr>
          <w:ilvl w:val="0"/>
          <w:numId w:val="9"/>
        </w:numPr>
        <w:jc w:val="both"/>
        <w:rPr>
          <w:sz w:val="20"/>
          <w:szCs w:val="20"/>
        </w:rPr>
      </w:pPr>
      <w:r w:rsidRPr="006E462E">
        <w:rPr>
          <w:sz w:val="20"/>
          <w:szCs w:val="20"/>
        </w:rPr>
        <w:t>kitose pirkimo sąlygose (jų paaiškinimuose, papildymuose).</w:t>
      </w:r>
    </w:p>
    <w:p w14:paraId="1EF910A3" w14:textId="77777777" w:rsidR="0028271D" w:rsidRPr="006E462E" w:rsidRDefault="0028271D" w:rsidP="006E462E">
      <w:pPr>
        <w:ind w:firstLine="720"/>
        <w:jc w:val="both"/>
        <w:rPr>
          <w:sz w:val="20"/>
          <w:szCs w:val="20"/>
        </w:rPr>
      </w:pPr>
      <w:r w:rsidRPr="006E462E">
        <w:rPr>
          <w:sz w:val="20"/>
          <w:szCs w:val="20"/>
        </w:rPr>
        <w:t>Mes siūlome šias paslaugas:</w:t>
      </w:r>
    </w:p>
    <w:p w14:paraId="53FFF0D7" w14:textId="77777777" w:rsidR="0028271D" w:rsidRPr="006E462E" w:rsidRDefault="0028271D" w:rsidP="006E462E">
      <w:pPr>
        <w:jc w:val="both"/>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3119"/>
        <w:gridCol w:w="709"/>
        <w:gridCol w:w="850"/>
        <w:gridCol w:w="851"/>
        <w:gridCol w:w="992"/>
        <w:gridCol w:w="850"/>
      </w:tblGrid>
      <w:tr w:rsidR="00492AF2" w:rsidRPr="006E462E" w14:paraId="36128C0E" w14:textId="77777777" w:rsidTr="00AE28E9">
        <w:tc>
          <w:tcPr>
            <w:tcW w:w="562" w:type="dxa"/>
            <w:tcBorders>
              <w:top w:val="single" w:sz="4" w:space="0" w:color="auto"/>
              <w:left w:val="single" w:sz="4" w:space="0" w:color="auto"/>
              <w:bottom w:val="single" w:sz="4" w:space="0" w:color="auto"/>
              <w:right w:val="single" w:sz="4" w:space="0" w:color="auto"/>
            </w:tcBorders>
          </w:tcPr>
          <w:p w14:paraId="1CC747B7" w14:textId="77777777" w:rsidR="00492AF2" w:rsidRPr="006E462E" w:rsidRDefault="00492AF2" w:rsidP="006E462E">
            <w:pPr>
              <w:ind w:right="-82"/>
              <w:jc w:val="center"/>
              <w:rPr>
                <w:bCs/>
                <w:sz w:val="20"/>
                <w:szCs w:val="20"/>
              </w:rPr>
            </w:pPr>
            <w:r w:rsidRPr="006E462E">
              <w:rPr>
                <w:bCs/>
                <w:sz w:val="20"/>
                <w:szCs w:val="20"/>
              </w:rPr>
              <w:t>Eil. Nr.</w:t>
            </w:r>
          </w:p>
        </w:tc>
        <w:tc>
          <w:tcPr>
            <w:tcW w:w="1276" w:type="dxa"/>
            <w:tcBorders>
              <w:top w:val="single" w:sz="4" w:space="0" w:color="auto"/>
              <w:left w:val="single" w:sz="4" w:space="0" w:color="auto"/>
              <w:bottom w:val="single" w:sz="4" w:space="0" w:color="auto"/>
              <w:right w:val="single" w:sz="4" w:space="0" w:color="auto"/>
            </w:tcBorders>
          </w:tcPr>
          <w:p w14:paraId="4A460369" w14:textId="4FA47143" w:rsidR="00492AF2" w:rsidRPr="006E462E" w:rsidRDefault="00492AF2" w:rsidP="006E462E">
            <w:pPr>
              <w:jc w:val="center"/>
              <w:rPr>
                <w:bCs/>
                <w:sz w:val="20"/>
                <w:szCs w:val="20"/>
              </w:rPr>
            </w:pPr>
            <w:r w:rsidRPr="006E462E">
              <w:rPr>
                <w:bCs/>
                <w:sz w:val="20"/>
                <w:szCs w:val="20"/>
              </w:rPr>
              <w:t>Atliekų kodas</w:t>
            </w:r>
          </w:p>
        </w:tc>
        <w:tc>
          <w:tcPr>
            <w:tcW w:w="3119" w:type="dxa"/>
            <w:tcBorders>
              <w:top w:val="single" w:sz="4" w:space="0" w:color="auto"/>
              <w:left w:val="single" w:sz="4" w:space="0" w:color="auto"/>
              <w:bottom w:val="single" w:sz="4" w:space="0" w:color="auto"/>
              <w:right w:val="single" w:sz="4" w:space="0" w:color="auto"/>
            </w:tcBorders>
          </w:tcPr>
          <w:p w14:paraId="241708A1" w14:textId="52964D8A" w:rsidR="00492AF2" w:rsidRPr="006E462E" w:rsidRDefault="00492AF2" w:rsidP="006E462E">
            <w:pPr>
              <w:jc w:val="center"/>
              <w:rPr>
                <w:bCs/>
                <w:sz w:val="20"/>
                <w:szCs w:val="20"/>
              </w:rPr>
            </w:pPr>
            <w:r w:rsidRPr="006E462E">
              <w:rPr>
                <w:bCs/>
                <w:sz w:val="20"/>
                <w:szCs w:val="20"/>
              </w:rPr>
              <w:t>Atliekų grupė</w:t>
            </w:r>
          </w:p>
        </w:tc>
        <w:tc>
          <w:tcPr>
            <w:tcW w:w="709" w:type="dxa"/>
            <w:tcBorders>
              <w:top w:val="single" w:sz="4" w:space="0" w:color="auto"/>
              <w:left w:val="single" w:sz="4" w:space="0" w:color="auto"/>
              <w:bottom w:val="single" w:sz="4" w:space="0" w:color="auto"/>
              <w:right w:val="single" w:sz="4" w:space="0" w:color="auto"/>
            </w:tcBorders>
          </w:tcPr>
          <w:p w14:paraId="22B2D777" w14:textId="77777777" w:rsidR="00492AF2" w:rsidRPr="006E462E" w:rsidRDefault="00492AF2" w:rsidP="006E462E">
            <w:pPr>
              <w:jc w:val="center"/>
              <w:rPr>
                <w:bCs/>
                <w:sz w:val="20"/>
                <w:szCs w:val="20"/>
              </w:rPr>
            </w:pPr>
            <w:r w:rsidRPr="006E462E">
              <w:rPr>
                <w:bCs/>
                <w:sz w:val="20"/>
                <w:szCs w:val="20"/>
              </w:rPr>
              <w:t>Mato</w:t>
            </w:r>
          </w:p>
          <w:p w14:paraId="4200B4F1" w14:textId="77777777" w:rsidR="00492AF2" w:rsidRPr="006E462E" w:rsidRDefault="00492AF2" w:rsidP="006E462E">
            <w:pPr>
              <w:jc w:val="center"/>
              <w:rPr>
                <w:bCs/>
                <w:sz w:val="20"/>
                <w:szCs w:val="20"/>
              </w:rPr>
            </w:pPr>
            <w:r w:rsidRPr="006E462E">
              <w:rPr>
                <w:bCs/>
                <w:sz w:val="20"/>
                <w:szCs w:val="20"/>
              </w:rPr>
              <w:t>vnt.</w:t>
            </w:r>
          </w:p>
        </w:tc>
        <w:tc>
          <w:tcPr>
            <w:tcW w:w="850" w:type="dxa"/>
            <w:tcBorders>
              <w:top w:val="single" w:sz="4" w:space="0" w:color="auto"/>
              <w:left w:val="single" w:sz="4" w:space="0" w:color="auto"/>
              <w:bottom w:val="single" w:sz="4" w:space="0" w:color="auto"/>
              <w:right w:val="single" w:sz="4" w:space="0" w:color="auto"/>
            </w:tcBorders>
          </w:tcPr>
          <w:p w14:paraId="302A4AAF" w14:textId="77777777" w:rsidR="00492AF2" w:rsidRPr="006E462E" w:rsidRDefault="00492AF2" w:rsidP="006E462E">
            <w:pPr>
              <w:jc w:val="center"/>
              <w:rPr>
                <w:bCs/>
                <w:sz w:val="20"/>
                <w:szCs w:val="20"/>
              </w:rPr>
            </w:pPr>
            <w:proofErr w:type="spellStart"/>
            <w:r w:rsidRPr="006E462E">
              <w:rPr>
                <w:bCs/>
                <w:sz w:val="20"/>
                <w:szCs w:val="20"/>
              </w:rPr>
              <w:t>Prelim.kiekis</w:t>
            </w:r>
            <w:proofErr w:type="spellEnd"/>
          </w:p>
        </w:tc>
        <w:tc>
          <w:tcPr>
            <w:tcW w:w="851" w:type="dxa"/>
            <w:tcBorders>
              <w:top w:val="single" w:sz="4" w:space="0" w:color="auto"/>
              <w:left w:val="single" w:sz="4" w:space="0" w:color="auto"/>
              <w:bottom w:val="single" w:sz="4" w:space="0" w:color="auto"/>
              <w:right w:val="single" w:sz="4" w:space="0" w:color="auto"/>
            </w:tcBorders>
          </w:tcPr>
          <w:p w14:paraId="617FD9D7" w14:textId="77777777" w:rsidR="00492AF2" w:rsidRPr="006E462E" w:rsidRDefault="00492AF2" w:rsidP="006E462E">
            <w:pPr>
              <w:jc w:val="center"/>
              <w:rPr>
                <w:bCs/>
                <w:sz w:val="20"/>
                <w:szCs w:val="20"/>
              </w:rPr>
            </w:pPr>
            <w:r w:rsidRPr="006E462E">
              <w:rPr>
                <w:bCs/>
                <w:sz w:val="20"/>
                <w:szCs w:val="20"/>
              </w:rPr>
              <w:t>Vnt. kaina Eur be PVM</w:t>
            </w:r>
          </w:p>
        </w:tc>
        <w:tc>
          <w:tcPr>
            <w:tcW w:w="992" w:type="dxa"/>
            <w:tcBorders>
              <w:top w:val="single" w:sz="4" w:space="0" w:color="auto"/>
              <w:left w:val="single" w:sz="4" w:space="0" w:color="auto"/>
              <w:bottom w:val="single" w:sz="4" w:space="0" w:color="auto"/>
              <w:right w:val="single" w:sz="4" w:space="0" w:color="auto"/>
            </w:tcBorders>
          </w:tcPr>
          <w:p w14:paraId="00D4E4C7" w14:textId="77777777" w:rsidR="00492AF2" w:rsidRPr="006E462E" w:rsidRDefault="00492AF2" w:rsidP="006E462E">
            <w:pPr>
              <w:jc w:val="center"/>
              <w:rPr>
                <w:bCs/>
                <w:sz w:val="20"/>
                <w:szCs w:val="20"/>
              </w:rPr>
            </w:pPr>
            <w:r w:rsidRPr="006E462E">
              <w:rPr>
                <w:bCs/>
                <w:sz w:val="20"/>
                <w:szCs w:val="20"/>
              </w:rPr>
              <w:t>Vnt. kaina Eur be PVM</w:t>
            </w:r>
          </w:p>
        </w:tc>
        <w:tc>
          <w:tcPr>
            <w:tcW w:w="850" w:type="dxa"/>
            <w:tcBorders>
              <w:top w:val="single" w:sz="4" w:space="0" w:color="auto"/>
              <w:left w:val="single" w:sz="4" w:space="0" w:color="auto"/>
              <w:bottom w:val="single" w:sz="4" w:space="0" w:color="auto"/>
              <w:right w:val="single" w:sz="4" w:space="0" w:color="auto"/>
            </w:tcBorders>
          </w:tcPr>
          <w:p w14:paraId="02594757" w14:textId="77777777" w:rsidR="00492AF2" w:rsidRPr="006E462E" w:rsidRDefault="00492AF2" w:rsidP="006E462E">
            <w:pPr>
              <w:jc w:val="center"/>
              <w:rPr>
                <w:bCs/>
                <w:sz w:val="20"/>
                <w:szCs w:val="20"/>
              </w:rPr>
            </w:pPr>
            <w:r w:rsidRPr="006E462E">
              <w:rPr>
                <w:bCs/>
                <w:sz w:val="20"/>
                <w:szCs w:val="20"/>
              </w:rPr>
              <w:t>Viso suma Eur su PVM</w:t>
            </w:r>
          </w:p>
        </w:tc>
      </w:tr>
      <w:tr w:rsidR="008D764A" w:rsidRPr="006E462E" w14:paraId="6A885D64" w14:textId="77777777" w:rsidTr="00AE28E9">
        <w:tc>
          <w:tcPr>
            <w:tcW w:w="562" w:type="dxa"/>
            <w:tcBorders>
              <w:top w:val="single" w:sz="4" w:space="0" w:color="auto"/>
              <w:left w:val="single" w:sz="4" w:space="0" w:color="auto"/>
              <w:bottom w:val="single" w:sz="4" w:space="0" w:color="auto"/>
              <w:right w:val="single" w:sz="4" w:space="0" w:color="auto"/>
            </w:tcBorders>
          </w:tcPr>
          <w:p w14:paraId="16A10ABA" w14:textId="436564A8" w:rsidR="008D764A" w:rsidRPr="006E462E" w:rsidRDefault="008D764A" w:rsidP="006E462E">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A78A01" w14:textId="27CF6474" w:rsidR="008D764A" w:rsidRPr="006E462E" w:rsidRDefault="008D764A" w:rsidP="006E462E">
            <w:pPr>
              <w:rPr>
                <w:sz w:val="20"/>
                <w:szCs w:val="20"/>
              </w:rPr>
            </w:pPr>
            <w:r w:rsidRPr="006E462E">
              <w:rPr>
                <w:sz w:val="20"/>
                <w:szCs w:val="20"/>
              </w:rPr>
              <w:t>Medicininės atliekos</w:t>
            </w:r>
          </w:p>
        </w:tc>
        <w:tc>
          <w:tcPr>
            <w:tcW w:w="7371" w:type="dxa"/>
            <w:gridSpan w:val="6"/>
            <w:tcBorders>
              <w:top w:val="single" w:sz="4" w:space="0" w:color="auto"/>
              <w:left w:val="single" w:sz="4" w:space="0" w:color="auto"/>
              <w:bottom w:val="single" w:sz="4" w:space="0" w:color="auto"/>
              <w:right w:val="single" w:sz="4" w:space="0" w:color="auto"/>
            </w:tcBorders>
          </w:tcPr>
          <w:p w14:paraId="0E4AE6E3" w14:textId="52D1639D" w:rsidR="008D764A" w:rsidRPr="006E462E" w:rsidRDefault="008D764A" w:rsidP="006E462E">
            <w:pPr>
              <w:rPr>
                <w:sz w:val="20"/>
                <w:szCs w:val="20"/>
              </w:rPr>
            </w:pPr>
            <w:r w:rsidRPr="006E462E">
              <w:rPr>
                <w:sz w:val="20"/>
                <w:szCs w:val="20"/>
              </w:rPr>
              <w:t>Perduodamos medicininės atliekos, kurios atvežamos Užsakovo (ligoninės) transportu</w:t>
            </w:r>
          </w:p>
        </w:tc>
      </w:tr>
      <w:tr w:rsidR="00492AF2" w:rsidRPr="006E462E" w14:paraId="16ACEF0A" w14:textId="77777777" w:rsidTr="00AE28E9">
        <w:tc>
          <w:tcPr>
            <w:tcW w:w="562" w:type="dxa"/>
            <w:tcBorders>
              <w:top w:val="single" w:sz="4" w:space="0" w:color="auto"/>
              <w:left w:val="single" w:sz="4" w:space="0" w:color="auto"/>
              <w:bottom w:val="single" w:sz="4" w:space="0" w:color="auto"/>
              <w:right w:val="single" w:sz="4" w:space="0" w:color="auto"/>
            </w:tcBorders>
          </w:tcPr>
          <w:p w14:paraId="13079428" w14:textId="7B91AE5D" w:rsidR="00492AF2" w:rsidRPr="006E462E" w:rsidRDefault="00E81A3C" w:rsidP="006E462E">
            <w:pPr>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0BFE9948" w14:textId="3C00898F" w:rsidR="00492AF2" w:rsidRPr="006E462E" w:rsidRDefault="00820204" w:rsidP="006E462E">
            <w:pPr>
              <w:rPr>
                <w:sz w:val="20"/>
                <w:szCs w:val="20"/>
              </w:rPr>
            </w:pPr>
            <w:r>
              <w:rPr>
                <w:sz w:val="20"/>
                <w:szCs w:val="20"/>
              </w:rPr>
              <w:t>18 01 02</w:t>
            </w:r>
          </w:p>
        </w:tc>
        <w:tc>
          <w:tcPr>
            <w:tcW w:w="3119" w:type="dxa"/>
            <w:tcBorders>
              <w:top w:val="single" w:sz="4" w:space="0" w:color="auto"/>
              <w:left w:val="single" w:sz="4" w:space="0" w:color="auto"/>
              <w:bottom w:val="single" w:sz="4" w:space="0" w:color="auto"/>
              <w:right w:val="single" w:sz="4" w:space="0" w:color="auto"/>
            </w:tcBorders>
          </w:tcPr>
          <w:p w14:paraId="24CB909C" w14:textId="7F6620A0" w:rsidR="00492AF2" w:rsidRPr="006E462E" w:rsidRDefault="00492AF2" w:rsidP="006E462E">
            <w:pPr>
              <w:rPr>
                <w:sz w:val="20"/>
                <w:szCs w:val="20"/>
              </w:rPr>
            </w:pPr>
            <w:r w:rsidRPr="006E462E">
              <w:rPr>
                <w:sz w:val="20"/>
                <w:szCs w:val="20"/>
              </w:rPr>
              <w:t>Kūno dalys ir organai, įskaitant kraujo paketus ir konservuotą kraują (kodu 18 01 02)</w:t>
            </w:r>
          </w:p>
        </w:tc>
        <w:tc>
          <w:tcPr>
            <w:tcW w:w="709" w:type="dxa"/>
            <w:tcBorders>
              <w:top w:val="single" w:sz="4" w:space="0" w:color="auto"/>
              <w:left w:val="single" w:sz="4" w:space="0" w:color="auto"/>
              <w:bottom w:val="single" w:sz="4" w:space="0" w:color="auto"/>
              <w:right w:val="single" w:sz="4" w:space="0" w:color="auto"/>
            </w:tcBorders>
            <w:vAlign w:val="center"/>
          </w:tcPr>
          <w:p w14:paraId="30776E7D" w14:textId="77777777" w:rsidR="00492AF2" w:rsidRPr="006E462E" w:rsidRDefault="00492AF2" w:rsidP="006E462E">
            <w:pPr>
              <w:jc w:val="center"/>
              <w:rPr>
                <w:sz w:val="20"/>
                <w:szCs w:val="20"/>
              </w:rPr>
            </w:pPr>
            <w:r w:rsidRPr="006E462E">
              <w:rPr>
                <w:sz w:val="20"/>
                <w:szCs w:val="20"/>
              </w:rPr>
              <w:t>kg</w:t>
            </w:r>
          </w:p>
        </w:tc>
        <w:tc>
          <w:tcPr>
            <w:tcW w:w="850" w:type="dxa"/>
            <w:tcBorders>
              <w:top w:val="single" w:sz="4" w:space="0" w:color="auto"/>
              <w:left w:val="single" w:sz="4" w:space="0" w:color="auto"/>
              <w:bottom w:val="single" w:sz="4" w:space="0" w:color="auto"/>
              <w:right w:val="single" w:sz="4" w:space="0" w:color="auto"/>
            </w:tcBorders>
            <w:vAlign w:val="center"/>
          </w:tcPr>
          <w:p w14:paraId="70D685A0" w14:textId="4C906265" w:rsidR="00492AF2" w:rsidRPr="006E462E" w:rsidRDefault="00492AF2" w:rsidP="006E462E">
            <w:pPr>
              <w:jc w:val="center"/>
              <w:rPr>
                <w:sz w:val="20"/>
                <w:szCs w:val="20"/>
              </w:rPr>
            </w:pPr>
            <w:r w:rsidRPr="006E462E">
              <w:rPr>
                <w:sz w:val="20"/>
                <w:szCs w:val="20"/>
              </w:rPr>
              <w:t>300</w:t>
            </w:r>
          </w:p>
        </w:tc>
        <w:tc>
          <w:tcPr>
            <w:tcW w:w="851" w:type="dxa"/>
            <w:tcBorders>
              <w:top w:val="single" w:sz="4" w:space="0" w:color="auto"/>
              <w:left w:val="single" w:sz="4" w:space="0" w:color="auto"/>
              <w:bottom w:val="single" w:sz="4" w:space="0" w:color="auto"/>
              <w:right w:val="single" w:sz="4" w:space="0" w:color="auto"/>
            </w:tcBorders>
          </w:tcPr>
          <w:p w14:paraId="70D1519E" w14:textId="77777777" w:rsidR="00492AF2" w:rsidRPr="006E462E" w:rsidRDefault="00492AF2" w:rsidP="006E462E">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9351C67" w14:textId="77777777" w:rsidR="00492AF2" w:rsidRPr="006E462E" w:rsidRDefault="00492AF2" w:rsidP="006E462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58F5496" w14:textId="77777777" w:rsidR="00492AF2" w:rsidRPr="006E462E" w:rsidRDefault="00492AF2" w:rsidP="006E462E">
            <w:pPr>
              <w:rPr>
                <w:sz w:val="20"/>
                <w:szCs w:val="20"/>
              </w:rPr>
            </w:pPr>
          </w:p>
        </w:tc>
      </w:tr>
      <w:tr w:rsidR="00492AF2" w:rsidRPr="006E462E" w14:paraId="2FA7C4B9" w14:textId="77777777" w:rsidTr="00AE28E9">
        <w:tc>
          <w:tcPr>
            <w:tcW w:w="562" w:type="dxa"/>
            <w:tcBorders>
              <w:top w:val="single" w:sz="4" w:space="0" w:color="auto"/>
              <w:left w:val="single" w:sz="4" w:space="0" w:color="auto"/>
              <w:bottom w:val="single" w:sz="4" w:space="0" w:color="auto"/>
              <w:right w:val="single" w:sz="4" w:space="0" w:color="auto"/>
            </w:tcBorders>
          </w:tcPr>
          <w:p w14:paraId="7B3E3DD2" w14:textId="1899F247" w:rsidR="00492AF2" w:rsidRPr="006E462E" w:rsidRDefault="003816DA" w:rsidP="006E462E">
            <w:pPr>
              <w:jc w:val="center"/>
              <w:rPr>
                <w:sz w:val="20"/>
                <w:szCs w:val="20"/>
              </w:rPr>
            </w:pPr>
            <w:r>
              <w:rPr>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648A263" w14:textId="5D446E82" w:rsidR="00492AF2" w:rsidRPr="006E462E" w:rsidRDefault="00820204" w:rsidP="006E462E">
            <w:pPr>
              <w:rPr>
                <w:sz w:val="20"/>
                <w:szCs w:val="20"/>
              </w:rPr>
            </w:pPr>
            <w:r>
              <w:rPr>
                <w:sz w:val="20"/>
                <w:szCs w:val="20"/>
              </w:rPr>
              <w:t>18 01 04</w:t>
            </w:r>
          </w:p>
        </w:tc>
        <w:tc>
          <w:tcPr>
            <w:tcW w:w="3119" w:type="dxa"/>
            <w:tcBorders>
              <w:top w:val="single" w:sz="4" w:space="0" w:color="auto"/>
              <w:left w:val="single" w:sz="4" w:space="0" w:color="auto"/>
              <w:bottom w:val="single" w:sz="4" w:space="0" w:color="auto"/>
              <w:right w:val="single" w:sz="4" w:space="0" w:color="auto"/>
            </w:tcBorders>
          </w:tcPr>
          <w:p w14:paraId="1DD6A697" w14:textId="306A0E90" w:rsidR="00492AF2" w:rsidRPr="006E462E" w:rsidRDefault="00492AF2" w:rsidP="006E462E">
            <w:pPr>
              <w:rPr>
                <w:sz w:val="20"/>
                <w:szCs w:val="20"/>
              </w:rPr>
            </w:pPr>
            <w:r w:rsidRPr="006E462E">
              <w:rPr>
                <w:sz w:val="20"/>
                <w:szCs w:val="20"/>
              </w:rPr>
              <w:t>Atliekos, kurių rinkimui ir šalinimui netaikomi specialūs reikalavimai, kad būtų išvengta infekcijos (kodu 18 01 04)</w:t>
            </w:r>
          </w:p>
        </w:tc>
        <w:tc>
          <w:tcPr>
            <w:tcW w:w="709" w:type="dxa"/>
            <w:tcBorders>
              <w:top w:val="single" w:sz="4" w:space="0" w:color="auto"/>
              <w:left w:val="single" w:sz="4" w:space="0" w:color="auto"/>
              <w:bottom w:val="single" w:sz="4" w:space="0" w:color="auto"/>
              <w:right w:val="single" w:sz="4" w:space="0" w:color="auto"/>
            </w:tcBorders>
            <w:vAlign w:val="center"/>
          </w:tcPr>
          <w:p w14:paraId="4EC1A7BA" w14:textId="0D3B1FD1" w:rsidR="00492AF2" w:rsidRPr="006E462E" w:rsidRDefault="008D764A" w:rsidP="006E462E">
            <w:pPr>
              <w:jc w:val="center"/>
              <w:rPr>
                <w:sz w:val="20"/>
                <w:szCs w:val="20"/>
              </w:rPr>
            </w:pPr>
            <w:r w:rsidRPr="006E462E">
              <w:rPr>
                <w:sz w:val="20"/>
                <w:szCs w:val="20"/>
              </w:rPr>
              <w:t>k</w:t>
            </w:r>
            <w:r w:rsidR="00492AF2" w:rsidRPr="006E462E">
              <w:rPr>
                <w:sz w:val="20"/>
                <w:szCs w:val="20"/>
              </w:rPr>
              <w:t>g</w:t>
            </w:r>
          </w:p>
        </w:tc>
        <w:tc>
          <w:tcPr>
            <w:tcW w:w="850" w:type="dxa"/>
            <w:tcBorders>
              <w:top w:val="single" w:sz="4" w:space="0" w:color="auto"/>
              <w:left w:val="single" w:sz="4" w:space="0" w:color="auto"/>
              <w:bottom w:val="single" w:sz="4" w:space="0" w:color="auto"/>
              <w:right w:val="single" w:sz="4" w:space="0" w:color="auto"/>
            </w:tcBorders>
            <w:vAlign w:val="center"/>
          </w:tcPr>
          <w:p w14:paraId="764C5F3C" w14:textId="733AE0C0" w:rsidR="00492AF2" w:rsidRPr="006E462E" w:rsidRDefault="008D764A" w:rsidP="006E462E">
            <w:pPr>
              <w:jc w:val="center"/>
              <w:rPr>
                <w:sz w:val="20"/>
                <w:szCs w:val="20"/>
              </w:rPr>
            </w:pPr>
            <w:r w:rsidRPr="006E462E">
              <w:rPr>
                <w:sz w:val="20"/>
                <w:szCs w:val="20"/>
              </w:rPr>
              <w:t>2</w:t>
            </w:r>
            <w:r w:rsidR="003816DA">
              <w:rPr>
                <w:sz w:val="20"/>
                <w:szCs w:val="20"/>
              </w:rPr>
              <w:t>3</w:t>
            </w:r>
            <w:r w:rsidR="00492AF2" w:rsidRPr="006E462E">
              <w:rPr>
                <w:sz w:val="20"/>
                <w:szCs w:val="20"/>
              </w:rPr>
              <w:t>000</w:t>
            </w:r>
          </w:p>
        </w:tc>
        <w:tc>
          <w:tcPr>
            <w:tcW w:w="851" w:type="dxa"/>
            <w:tcBorders>
              <w:top w:val="single" w:sz="4" w:space="0" w:color="auto"/>
              <w:left w:val="single" w:sz="4" w:space="0" w:color="auto"/>
              <w:bottom w:val="single" w:sz="4" w:space="0" w:color="auto"/>
              <w:right w:val="single" w:sz="4" w:space="0" w:color="auto"/>
            </w:tcBorders>
          </w:tcPr>
          <w:p w14:paraId="6AEE8ABD" w14:textId="77777777" w:rsidR="00492AF2" w:rsidRPr="006E462E" w:rsidRDefault="00492AF2" w:rsidP="006E462E">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C4D5DEF" w14:textId="77777777" w:rsidR="00492AF2" w:rsidRPr="006E462E" w:rsidRDefault="00492AF2" w:rsidP="006E462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197B9C" w14:textId="77777777" w:rsidR="00492AF2" w:rsidRPr="006E462E" w:rsidRDefault="00492AF2" w:rsidP="006E462E">
            <w:pPr>
              <w:rPr>
                <w:sz w:val="20"/>
                <w:szCs w:val="20"/>
              </w:rPr>
            </w:pPr>
          </w:p>
        </w:tc>
      </w:tr>
      <w:tr w:rsidR="00492AF2" w:rsidRPr="006E462E" w14:paraId="6BAA4072" w14:textId="77777777" w:rsidTr="00AE28E9">
        <w:tc>
          <w:tcPr>
            <w:tcW w:w="562" w:type="dxa"/>
            <w:tcBorders>
              <w:top w:val="single" w:sz="4" w:space="0" w:color="auto"/>
              <w:left w:val="single" w:sz="4" w:space="0" w:color="auto"/>
              <w:bottom w:val="single" w:sz="4" w:space="0" w:color="auto"/>
              <w:right w:val="single" w:sz="4" w:space="0" w:color="auto"/>
            </w:tcBorders>
          </w:tcPr>
          <w:p w14:paraId="5232B7C3" w14:textId="38FD0404" w:rsidR="00492AF2" w:rsidRPr="006E462E" w:rsidRDefault="003816DA" w:rsidP="006E462E">
            <w:pPr>
              <w:jc w:val="center"/>
              <w:rPr>
                <w:sz w:val="20"/>
                <w:szCs w:val="20"/>
              </w:rPr>
            </w:pPr>
            <w:r>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4E428515" w14:textId="2F532F04" w:rsidR="00492AF2" w:rsidRPr="006E462E" w:rsidRDefault="00820204" w:rsidP="006E462E">
            <w:pPr>
              <w:rPr>
                <w:sz w:val="20"/>
                <w:szCs w:val="20"/>
              </w:rPr>
            </w:pPr>
            <w:r>
              <w:rPr>
                <w:sz w:val="20"/>
                <w:szCs w:val="20"/>
              </w:rPr>
              <w:t>18 01 09</w:t>
            </w:r>
          </w:p>
        </w:tc>
        <w:tc>
          <w:tcPr>
            <w:tcW w:w="3119" w:type="dxa"/>
            <w:tcBorders>
              <w:top w:val="single" w:sz="4" w:space="0" w:color="auto"/>
              <w:left w:val="single" w:sz="4" w:space="0" w:color="auto"/>
              <w:bottom w:val="single" w:sz="4" w:space="0" w:color="auto"/>
              <w:right w:val="single" w:sz="4" w:space="0" w:color="auto"/>
            </w:tcBorders>
          </w:tcPr>
          <w:p w14:paraId="7EC08369" w14:textId="3B8A9352" w:rsidR="00492AF2" w:rsidRPr="006E462E" w:rsidRDefault="00492AF2" w:rsidP="006E462E">
            <w:pPr>
              <w:rPr>
                <w:sz w:val="20"/>
                <w:szCs w:val="20"/>
              </w:rPr>
            </w:pPr>
            <w:r w:rsidRPr="006E462E">
              <w:rPr>
                <w:sz w:val="20"/>
                <w:szCs w:val="20"/>
              </w:rPr>
              <w:t>Vaistai (kodu 18 01 09)</w:t>
            </w:r>
          </w:p>
        </w:tc>
        <w:tc>
          <w:tcPr>
            <w:tcW w:w="709" w:type="dxa"/>
            <w:tcBorders>
              <w:top w:val="single" w:sz="4" w:space="0" w:color="auto"/>
              <w:left w:val="single" w:sz="4" w:space="0" w:color="auto"/>
              <w:bottom w:val="single" w:sz="4" w:space="0" w:color="auto"/>
              <w:right w:val="single" w:sz="4" w:space="0" w:color="auto"/>
            </w:tcBorders>
            <w:vAlign w:val="center"/>
          </w:tcPr>
          <w:p w14:paraId="3A7E4F9A" w14:textId="77777777" w:rsidR="00492AF2" w:rsidRPr="006E462E" w:rsidRDefault="00492AF2" w:rsidP="006E462E">
            <w:pPr>
              <w:jc w:val="center"/>
              <w:rPr>
                <w:sz w:val="20"/>
                <w:szCs w:val="20"/>
              </w:rPr>
            </w:pPr>
            <w:r w:rsidRPr="006E462E">
              <w:rPr>
                <w:sz w:val="20"/>
                <w:szCs w:val="20"/>
              </w:rPr>
              <w:t>kg</w:t>
            </w:r>
          </w:p>
        </w:tc>
        <w:tc>
          <w:tcPr>
            <w:tcW w:w="850" w:type="dxa"/>
            <w:tcBorders>
              <w:top w:val="single" w:sz="4" w:space="0" w:color="auto"/>
              <w:left w:val="single" w:sz="4" w:space="0" w:color="auto"/>
              <w:bottom w:val="single" w:sz="4" w:space="0" w:color="auto"/>
              <w:right w:val="single" w:sz="4" w:space="0" w:color="auto"/>
            </w:tcBorders>
            <w:vAlign w:val="center"/>
          </w:tcPr>
          <w:p w14:paraId="1AC0958C" w14:textId="169D4244" w:rsidR="00492AF2" w:rsidRPr="006E462E" w:rsidRDefault="00492AF2" w:rsidP="006E462E">
            <w:pPr>
              <w:jc w:val="center"/>
              <w:rPr>
                <w:sz w:val="20"/>
                <w:szCs w:val="20"/>
              </w:rPr>
            </w:pPr>
            <w:r w:rsidRPr="006E462E">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6935E417" w14:textId="77777777" w:rsidR="00492AF2" w:rsidRPr="006E462E" w:rsidRDefault="00492AF2" w:rsidP="006E462E">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37C2417" w14:textId="77777777" w:rsidR="00492AF2" w:rsidRPr="006E462E" w:rsidRDefault="00492AF2" w:rsidP="006E462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C81691C" w14:textId="77777777" w:rsidR="00492AF2" w:rsidRPr="006E462E" w:rsidRDefault="00492AF2" w:rsidP="006E462E">
            <w:pPr>
              <w:rPr>
                <w:sz w:val="20"/>
                <w:szCs w:val="20"/>
              </w:rPr>
            </w:pPr>
          </w:p>
        </w:tc>
      </w:tr>
      <w:tr w:rsidR="008D764A" w:rsidRPr="006E462E" w14:paraId="7ADDDA00" w14:textId="77777777" w:rsidTr="00AE28E9">
        <w:tc>
          <w:tcPr>
            <w:tcW w:w="562" w:type="dxa"/>
            <w:tcBorders>
              <w:top w:val="single" w:sz="4" w:space="0" w:color="auto"/>
              <w:left w:val="single" w:sz="4" w:space="0" w:color="auto"/>
              <w:bottom w:val="single" w:sz="4" w:space="0" w:color="auto"/>
              <w:right w:val="single" w:sz="4" w:space="0" w:color="auto"/>
            </w:tcBorders>
          </w:tcPr>
          <w:p w14:paraId="53A295DA" w14:textId="72223703" w:rsidR="008D764A" w:rsidRPr="006E462E" w:rsidRDefault="00E81A3C" w:rsidP="00E81A3C">
            <w:pPr>
              <w:rPr>
                <w:sz w:val="20"/>
                <w:szCs w:val="20"/>
              </w:rPr>
            </w:pPr>
            <w:r>
              <w:rPr>
                <w:sz w:val="20"/>
                <w:szCs w:val="20"/>
              </w:rPr>
              <w:t xml:space="preserve">  </w:t>
            </w:r>
            <w:r w:rsidR="003816DA">
              <w:rPr>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1F5BA9DC" w14:textId="24821EAE" w:rsidR="008D764A" w:rsidRPr="006E462E" w:rsidRDefault="00820204" w:rsidP="006E462E">
            <w:pPr>
              <w:rPr>
                <w:sz w:val="20"/>
                <w:szCs w:val="20"/>
              </w:rPr>
            </w:pPr>
            <w:r>
              <w:rPr>
                <w:sz w:val="20"/>
                <w:szCs w:val="20"/>
              </w:rPr>
              <w:t>16 02 15</w:t>
            </w:r>
          </w:p>
        </w:tc>
        <w:tc>
          <w:tcPr>
            <w:tcW w:w="3119" w:type="dxa"/>
            <w:tcBorders>
              <w:top w:val="single" w:sz="4" w:space="0" w:color="auto"/>
              <w:left w:val="single" w:sz="4" w:space="0" w:color="auto"/>
              <w:bottom w:val="single" w:sz="4" w:space="0" w:color="auto"/>
              <w:right w:val="single" w:sz="4" w:space="0" w:color="auto"/>
            </w:tcBorders>
          </w:tcPr>
          <w:p w14:paraId="1A901259" w14:textId="59510CB0" w:rsidR="008D764A" w:rsidRPr="006E462E" w:rsidRDefault="008D764A" w:rsidP="006E462E">
            <w:pPr>
              <w:rPr>
                <w:sz w:val="20"/>
                <w:szCs w:val="20"/>
              </w:rPr>
            </w:pPr>
            <w:r w:rsidRPr="006E462E">
              <w:rPr>
                <w:sz w:val="20"/>
                <w:szCs w:val="20"/>
              </w:rPr>
              <w:t>Pavojingos sudedamosios dalys,</w:t>
            </w:r>
            <w:r w:rsidR="00BA4FF5">
              <w:rPr>
                <w:sz w:val="20"/>
                <w:szCs w:val="20"/>
              </w:rPr>
              <w:t xml:space="preserve"> </w:t>
            </w:r>
            <w:r w:rsidRPr="006E462E">
              <w:rPr>
                <w:sz w:val="20"/>
                <w:szCs w:val="20"/>
              </w:rPr>
              <w:t>išimtos iš nebenaudojamos įrangos</w:t>
            </w:r>
          </w:p>
        </w:tc>
        <w:tc>
          <w:tcPr>
            <w:tcW w:w="709" w:type="dxa"/>
            <w:tcBorders>
              <w:top w:val="single" w:sz="4" w:space="0" w:color="auto"/>
              <w:left w:val="single" w:sz="4" w:space="0" w:color="auto"/>
              <w:bottom w:val="single" w:sz="4" w:space="0" w:color="auto"/>
              <w:right w:val="single" w:sz="4" w:space="0" w:color="auto"/>
            </w:tcBorders>
            <w:vAlign w:val="center"/>
          </w:tcPr>
          <w:p w14:paraId="241CA75E" w14:textId="16DF8CA6" w:rsidR="008D764A" w:rsidRPr="006E462E" w:rsidRDefault="006F6FED" w:rsidP="006E462E">
            <w:pPr>
              <w:jc w:val="center"/>
              <w:rPr>
                <w:sz w:val="20"/>
                <w:szCs w:val="20"/>
              </w:rPr>
            </w:pPr>
            <w:r w:rsidRPr="006E462E">
              <w:rPr>
                <w:sz w:val="20"/>
                <w:szCs w:val="20"/>
              </w:rPr>
              <w:t>k</w:t>
            </w:r>
            <w:r w:rsidR="008D764A" w:rsidRPr="006E462E">
              <w:rPr>
                <w:sz w:val="20"/>
                <w:szCs w:val="20"/>
              </w:rPr>
              <w:t>g</w:t>
            </w:r>
          </w:p>
        </w:tc>
        <w:tc>
          <w:tcPr>
            <w:tcW w:w="850" w:type="dxa"/>
            <w:tcBorders>
              <w:top w:val="single" w:sz="4" w:space="0" w:color="auto"/>
              <w:left w:val="single" w:sz="4" w:space="0" w:color="auto"/>
              <w:bottom w:val="single" w:sz="4" w:space="0" w:color="auto"/>
              <w:right w:val="single" w:sz="4" w:space="0" w:color="auto"/>
            </w:tcBorders>
            <w:vAlign w:val="center"/>
          </w:tcPr>
          <w:p w14:paraId="7A4D7C1D" w14:textId="576DDA71" w:rsidR="008D764A" w:rsidRPr="006E462E" w:rsidRDefault="003816DA" w:rsidP="006E462E">
            <w:pPr>
              <w:jc w:val="center"/>
              <w:rPr>
                <w:sz w:val="20"/>
                <w:szCs w:val="20"/>
              </w:rPr>
            </w:pPr>
            <w:r>
              <w:rPr>
                <w:sz w:val="20"/>
                <w:szCs w:val="20"/>
              </w:rPr>
              <w:t>9</w:t>
            </w:r>
            <w:r w:rsidR="008D764A" w:rsidRPr="006E462E">
              <w:rPr>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099F62DE" w14:textId="77777777" w:rsidR="008D764A" w:rsidRPr="006E462E" w:rsidRDefault="008D764A" w:rsidP="006E462E">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2A09BB7" w14:textId="77777777" w:rsidR="008D764A" w:rsidRPr="006E462E" w:rsidRDefault="008D764A" w:rsidP="006E462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268296BF" w14:textId="77777777" w:rsidR="008D764A" w:rsidRPr="006E462E" w:rsidRDefault="008D764A" w:rsidP="006E462E">
            <w:pPr>
              <w:rPr>
                <w:sz w:val="20"/>
                <w:szCs w:val="20"/>
              </w:rPr>
            </w:pPr>
          </w:p>
        </w:tc>
      </w:tr>
      <w:tr w:rsidR="00492AF2" w:rsidRPr="006E462E" w14:paraId="70C4E7D1" w14:textId="77777777" w:rsidTr="00AE28E9">
        <w:tc>
          <w:tcPr>
            <w:tcW w:w="562" w:type="dxa"/>
            <w:tcBorders>
              <w:top w:val="single" w:sz="4" w:space="0" w:color="auto"/>
              <w:left w:val="single" w:sz="4" w:space="0" w:color="auto"/>
              <w:bottom w:val="single" w:sz="4" w:space="0" w:color="auto"/>
              <w:right w:val="single" w:sz="4" w:space="0" w:color="auto"/>
            </w:tcBorders>
          </w:tcPr>
          <w:p w14:paraId="2BA6553B" w14:textId="77777777" w:rsidR="00492AF2" w:rsidRPr="006E462E" w:rsidRDefault="00492AF2" w:rsidP="006E462E">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B30A661" w14:textId="77777777" w:rsidR="00492AF2" w:rsidRPr="006E462E" w:rsidRDefault="00492AF2" w:rsidP="006E462E">
            <w:pPr>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7208A42" w14:textId="68F85DBA" w:rsidR="00492AF2" w:rsidRPr="006E462E" w:rsidRDefault="00492AF2" w:rsidP="006E462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664C6F1" w14:textId="77777777" w:rsidR="00492AF2" w:rsidRPr="006E462E" w:rsidRDefault="00492AF2" w:rsidP="006E462E">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30D18A" w14:textId="77777777" w:rsidR="00492AF2" w:rsidRPr="006E462E" w:rsidRDefault="00492AF2" w:rsidP="006E462E">
            <w:pPr>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14:paraId="02E34146" w14:textId="2A069363" w:rsidR="00492AF2" w:rsidRPr="006E462E" w:rsidRDefault="00492AF2" w:rsidP="006E462E">
            <w:pPr>
              <w:rPr>
                <w:sz w:val="20"/>
                <w:szCs w:val="20"/>
              </w:rPr>
            </w:pPr>
            <w:r w:rsidRPr="006E462E">
              <w:rPr>
                <w:b/>
                <w:sz w:val="20"/>
                <w:szCs w:val="20"/>
              </w:rPr>
              <w:t>Bendra kaina Eur su PVM:</w:t>
            </w:r>
          </w:p>
        </w:tc>
        <w:tc>
          <w:tcPr>
            <w:tcW w:w="850" w:type="dxa"/>
            <w:tcBorders>
              <w:top w:val="single" w:sz="4" w:space="0" w:color="auto"/>
              <w:left w:val="single" w:sz="4" w:space="0" w:color="auto"/>
              <w:bottom w:val="single" w:sz="4" w:space="0" w:color="auto"/>
              <w:right w:val="single" w:sz="4" w:space="0" w:color="auto"/>
            </w:tcBorders>
          </w:tcPr>
          <w:p w14:paraId="634BDF5D" w14:textId="77777777" w:rsidR="00492AF2" w:rsidRPr="006E462E" w:rsidRDefault="00492AF2" w:rsidP="006E462E">
            <w:pPr>
              <w:rPr>
                <w:sz w:val="20"/>
                <w:szCs w:val="20"/>
              </w:rPr>
            </w:pPr>
          </w:p>
        </w:tc>
      </w:tr>
    </w:tbl>
    <w:p w14:paraId="4CFE2AD8" w14:textId="77777777" w:rsidR="0028271D" w:rsidRPr="006E462E" w:rsidRDefault="0028271D" w:rsidP="006E462E">
      <w:pPr>
        <w:jc w:val="both"/>
        <w:rPr>
          <w:sz w:val="20"/>
          <w:szCs w:val="20"/>
        </w:rPr>
      </w:pPr>
    </w:p>
    <w:p w14:paraId="4DBE8C4A" w14:textId="77777777" w:rsidR="00936BBE" w:rsidRPr="006E462E" w:rsidRDefault="00936BBE" w:rsidP="006E462E">
      <w:pPr>
        <w:jc w:val="both"/>
        <w:rPr>
          <w:sz w:val="20"/>
          <w:szCs w:val="20"/>
        </w:rPr>
      </w:pPr>
      <w:r w:rsidRPr="006E462E">
        <w:rPr>
          <w:sz w:val="20"/>
          <w:szCs w:val="20"/>
        </w:rPr>
        <w:t>Tais atvejais, kai pagal galiojančius teisės aktus paslaugos teikėjui nereikia mokėti PVM, jis nurodo priežastis, dėl kurių PVM nemoka</w:t>
      </w:r>
    </w:p>
    <w:p w14:paraId="2218DB56" w14:textId="77777777" w:rsidR="0028271D" w:rsidRPr="006E462E" w:rsidRDefault="0028271D" w:rsidP="006E462E">
      <w:pPr>
        <w:jc w:val="both"/>
        <w:rPr>
          <w:sz w:val="20"/>
          <w:szCs w:val="20"/>
        </w:rPr>
      </w:pPr>
    </w:p>
    <w:p w14:paraId="2EA32DA9" w14:textId="77777777" w:rsidR="0028271D" w:rsidRPr="006E462E" w:rsidRDefault="0028271D" w:rsidP="006E462E">
      <w:pPr>
        <w:jc w:val="center"/>
        <w:rPr>
          <w:b/>
          <w:sz w:val="20"/>
          <w:szCs w:val="20"/>
        </w:rPr>
      </w:pPr>
      <w:r w:rsidRPr="006E462E">
        <w:rPr>
          <w:b/>
          <w:sz w:val="20"/>
          <w:szCs w:val="20"/>
        </w:rPr>
        <w:lastRenderedPageBreak/>
        <w:t>PATEIKIAMŲ DOKUMENTŲ SĄRAŠAS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4136"/>
        <w:gridCol w:w="2567"/>
        <w:gridCol w:w="1969"/>
      </w:tblGrid>
      <w:tr w:rsidR="0028271D" w:rsidRPr="006E462E" w14:paraId="2F80B46F" w14:textId="77777777" w:rsidTr="00AE28E9">
        <w:tc>
          <w:tcPr>
            <w:tcW w:w="571" w:type="dxa"/>
            <w:tcBorders>
              <w:top w:val="single" w:sz="4" w:space="0" w:color="auto"/>
              <w:left w:val="single" w:sz="4" w:space="0" w:color="auto"/>
              <w:bottom w:val="single" w:sz="4" w:space="0" w:color="auto"/>
              <w:right w:val="single" w:sz="4" w:space="0" w:color="auto"/>
            </w:tcBorders>
          </w:tcPr>
          <w:p w14:paraId="451B87CF" w14:textId="77777777" w:rsidR="0028271D" w:rsidRPr="006E462E" w:rsidRDefault="0028271D" w:rsidP="006E462E">
            <w:pPr>
              <w:jc w:val="center"/>
              <w:rPr>
                <w:sz w:val="20"/>
                <w:szCs w:val="20"/>
              </w:rPr>
            </w:pPr>
            <w:proofErr w:type="spellStart"/>
            <w:r w:rsidRPr="006E462E">
              <w:rPr>
                <w:sz w:val="20"/>
                <w:szCs w:val="20"/>
              </w:rPr>
              <w:t>Eil.Nr</w:t>
            </w:r>
            <w:proofErr w:type="spellEnd"/>
            <w:r w:rsidRPr="006E462E">
              <w:rPr>
                <w:sz w:val="20"/>
                <w:szCs w:val="20"/>
              </w:rPr>
              <w:t>.</w:t>
            </w:r>
          </w:p>
        </w:tc>
        <w:tc>
          <w:tcPr>
            <w:tcW w:w="4136" w:type="dxa"/>
            <w:tcBorders>
              <w:top w:val="single" w:sz="4" w:space="0" w:color="auto"/>
              <w:left w:val="single" w:sz="4" w:space="0" w:color="auto"/>
              <w:bottom w:val="single" w:sz="4" w:space="0" w:color="auto"/>
              <w:right w:val="single" w:sz="4" w:space="0" w:color="auto"/>
            </w:tcBorders>
          </w:tcPr>
          <w:p w14:paraId="4C35DAC1" w14:textId="77777777" w:rsidR="0028271D" w:rsidRPr="006E462E" w:rsidRDefault="0028271D" w:rsidP="006E462E">
            <w:pPr>
              <w:jc w:val="center"/>
              <w:rPr>
                <w:sz w:val="20"/>
                <w:szCs w:val="20"/>
              </w:rPr>
            </w:pPr>
            <w:r w:rsidRPr="006E462E">
              <w:rPr>
                <w:sz w:val="20"/>
                <w:szCs w:val="20"/>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4915EDB0" w14:textId="77777777" w:rsidR="0028271D" w:rsidRPr="006E462E" w:rsidRDefault="0028271D" w:rsidP="006E462E">
            <w:pPr>
              <w:jc w:val="center"/>
              <w:rPr>
                <w:sz w:val="20"/>
                <w:szCs w:val="20"/>
              </w:rPr>
            </w:pPr>
            <w:r w:rsidRPr="006E462E">
              <w:rPr>
                <w:sz w:val="20"/>
                <w:szCs w:val="20"/>
              </w:rPr>
              <w:t>Dokumento puslapių skaičius</w:t>
            </w:r>
          </w:p>
        </w:tc>
        <w:tc>
          <w:tcPr>
            <w:tcW w:w="1969" w:type="dxa"/>
            <w:tcBorders>
              <w:top w:val="single" w:sz="4" w:space="0" w:color="auto"/>
              <w:left w:val="single" w:sz="4" w:space="0" w:color="auto"/>
              <w:bottom w:val="single" w:sz="4" w:space="0" w:color="auto"/>
              <w:right w:val="single" w:sz="4" w:space="0" w:color="auto"/>
            </w:tcBorders>
          </w:tcPr>
          <w:p w14:paraId="694C4F07" w14:textId="77777777" w:rsidR="0028271D" w:rsidRPr="006E462E" w:rsidRDefault="0028271D" w:rsidP="006E462E">
            <w:pPr>
              <w:jc w:val="center"/>
              <w:rPr>
                <w:sz w:val="20"/>
                <w:szCs w:val="20"/>
              </w:rPr>
            </w:pPr>
            <w:r w:rsidRPr="006E462E">
              <w:rPr>
                <w:sz w:val="20"/>
                <w:szCs w:val="20"/>
              </w:rPr>
              <w:t>Failo, kuriame yra dokumentas, pavadinimas</w:t>
            </w:r>
          </w:p>
        </w:tc>
      </w:tr>
      <w:tr w:rsidR="0028271D" w:rsidRPr="006E462E" w14:paraId="5F6DF99B" w14:textId="77777777" w:rsidTr="00AE28E9">
        <w:trPr>
          <w:trHeight w:val="289"/>
        </w:trPr>
        <w:tc>
          <w:tcPr>
            <w:tcW w:w="571" w:type="dxa"/>
            <w:tcBorders>
              <w:top w:val="single" w:sz="4" w:space="0" w:color="auto"/>
              <w:left w:val="single" w:sz="4" w:space="0" w:color="auto"/>
              <w:bottom w:val="single" w:sz="4" w:space="0" w:color="auto"/>
              <w:right w:val="single" w:sz="4" w:space="0" w:color="auto"/>
            </w:tcBorders>
          </w:tcPr>
          <w:p w14:paraId="7796C795" w14:textId="77777777" w:rsidR="0028271D" w:rsidRPr="006E462E" w:rsidRDefault="0028271D" w:rsidP="006E462E">
            <w:pPr>
              <w:rPr>
                <w:sz w:val="20"/>
                <w:szCs w:val="20"/>
              </w:rPr>
            </w:pPr>
          </w:p>
        </w:tc>
        <w:tc>
          <w:tcPr>
            <w:tcW w:w="4136" w:type="dxa"/>
            <w:tcBorders>
              <w:top w:val="single" w:sz="4" w:space="0" w:color="auto"/>
              <w:left w:val="single" w:sz="4" w:space="0" w:color="auto"/>
              <w:bottom w:val="single" w:sz="4" w:space="0" w:color="auto"/>
              <w:right w:val="single" w:sz="4" w:space="0" w:color="auto"/>
            </w:tcBorders>
          </w:tcPr>
          <w:p w14:paraId="6E73A759" w14:textId="77777777" w:rsidR="0028271D" w:rsidRPr="006E462E" w:rsidRDefault="0028271D" w:rsidP="006E462E">
            <w:pPr>
              <w:rPr>
                <w:sz w:val="20"/>
                <w:szCs w:val="20"/>
              </w:rPr>
            </w:pPr>
          </w:p>
        </w:tc>
        <w:tc>
          <w:tcPr>
            <w:tcW w:w="2567" w:type="dxa"/>
            <w:tcBorders>
              <w:top w:val="single" w:sz="4" w:space="0" w:color="auto"/>
              <w:left w:val="single" w:sz="4" w:space="0" w:color="auto"/>
              <w:bottom w:val="single" w:sz="4" w:space="0" w:color="auto"/>
              <w:right w:val="single" w:sz="4" w:space="0" w:color="auto"/>
            </w:tcBorders>
          </w:tcPr>
          <w:p w14:paraId="65E7E3DC" w14:textId="77777777" w:rsidR="0028271D" w:rsidRPr="006E462E" w:rsidRDefault="0028271D" w:rsidP="006E462E">
            <w:pPr>
              <w:rPr>
                <w:sz w:val="20"/>
                <w:szCs w:val="20"/>
              </w:rPr>
            </w:pPr>
          </w:p>
        </w:tc>
        <w:tc>
          <w:tcPr>
            <w:tcW w:w="1969" w:type="dxa"/>
            <w:tcBorders>
              <w:top w:val="single" w:sz="4" w:space="0" w:color="auto"/>
              <w:left w:val="single" w:sz="4" w:space="0" w:color="auto"/>
              <w:bottom w:val="single" w:sz="4" w:space="0" w:color="auto"/>
              <w:right w:val="single" w:sz="4" w:space="0" w:color="auto"/>
            </w:tcBorders>
          </w:tcPr>
          <w:p w14:paraId="0C1D69BC" w14:textId="77777777" w:rsidR="0028271D" w:rsidRPr="006E462E" w:rsidRDefault="0028271D" w:rsidP="006E462E">
            <w:pPr>
              <w:rPr>
                <w:sz w:val="20"/>
                <w:szCs w:val="20"/>
              </w:rPr>
            </w:pPr>
          </w:p>
        </w:tc>
      </w:tr>
      <w:tr w:rsidR="0028271D" w:rsidRPr="006E462E" w14:paraId="62C6D766" w14:textId="77777777" w:rsidTr="00AE28E9">
        <w:trPr>
          <w:trHeight w:val="290"/>
        </w:trPr>
        <w:tc>
          <w:tcPr>
            <w:tcW w:w="571" w:type="dxa"/>
            <w:tcBorders>
              <w:top w:val="single" w:sz="4" w:space="0" w:color="auto"/>
              <w:left w:val="single" w:sz="4" w:space="0" w:color="auto"/>
              <w:bottom w:val="single" w:sz="4" w:space="0" w:color="auto"/>
              <w:right w:val="single" w:sz="4" w:space="0" w:color="auto"/>
            </w:tcBorders>
          </w:tcPr>
          <w:p w14:paraId="190DA4E0" w14:textId="77777777" w:rsidR="0028271D" w:rsidRPr="006E462E" w:rsidRDefault="0028271D" w:rsidP="006E462E">
            <w:pPr>
              <w:rPr>
                <w:sz w:val="20"/>
                <w:szCs w:val="20"/>
              </w:rPr>
            </w:pPr>
          </w:p>
        </w:tc>
        <w:tc>
          <w:tcPr>
            <w:tcW w:w="4136" w:type="dxa"/>
            <w:tcBorders>
              <w:top w:val="single" w:sz="4" w:space="0" w:color="auto"/>
              <w:left w:val="single" w:sz="4" w:space="0" w:color="auto"/>
              <w:bottom w:val="single" w:sz="4" w:space="0" w:color="auto"/>
              <w:right w:val="single" w:sz="4" w:space="0" w:color="auto"/>
            </w:tcBorders>
          </w:tcPr>
          <w:p w14:paraId="3B7AD8A0" w14:textId="77777777" w:rsidR="0028271D" w:rsidRPr="006E462E" w:rsidRDefault="0028271D" w:rsidP="006E462E">
            <w:pPr>
              <w:rPr>
                <w:sz w:val="20"/>
                <w:szCs w:val="20"/>
              </w:rPr>
            </w:pPr>
          </w:p>
        </w:tc>
        <w:tc>
          <w:tcPr>
            <w:tcW w:w="2567" w:type="dxa"/>
            <w:tcBorders>
              <w:top w:val="single" w:sz="4" w:space="0" w:color="auto"/>
              <w:left w:val="single" w:sz="4" w:space="0" w:color="auto"/>
              <w:bottom w:val="single" w:sz="4" w:space="0" w:color="auto"/>
              <w:right w:val="single" w:sz="4" w:space="0" w:color="auto"/>
            </w:tcBorders>
          </w:tcPr>
          <w:p w14:paraId="72D55541" w14:textId="77777777" w:rsidR="0028271D" w:rsidRPr="006E462E" w:rsidRDefault="0028271D" w:rsidP="006E462E">
            <w:pPr>
              <w:pStyle w:val="Antrats"/>
              <w:widowControl/>
              <w:tabs>
                <w:tab w:val="left" w:pos="1296"/>
              </w:tabs>
              <w:spacing w:after="0"/>
              <w:rPr>
                <w:sz w:val="20"/>
              </w:rPr>
            </w:pPr>
          </w:p>
        </w:tc>
        <w:tc>
          <w:tcPr>
            <w:tcW w:w="1969" w:type="dxa"/>
            <w:tcBorders>
              <w:top w:val="single" w:sz="4" w:space="0" w:color="auto"/>
              <w:left w:val="single" w:sz="4" w:space="0" w:color="auto"/>
              <w:bottom w:val="single" w:sz="4" w:space="0" w:color="auto"/>
              <w:right w:val="single" w:sz="4" w:space="0" w:color="auto"/>
            </w:tcBorders>
          </w:tcPr>
          <w:p w14:paraId="7D34845D" w14:textId="77777777" w:rsidR="0028271D" w:rsidRPr="006E462E" w:rsidRDefault="0028271D" w:rsidP="006E462E">
            <w:pPr>
              <w:rPr>
                <w:sz w:val="20"/>
                <w:szCs w:val="20"/>
              </w:rPr>
            </w:pPr>
          </w:p>
        </w:tc>
      </w:tr>
    </w:tbl>
    <w:p w14:paraId="01424863" w14:textId="77777777" w:rsidR="0028271D" w:rsidRPr="006E462E" w:rsidRDefault="0028271D" w:rsidP="006E462E">
      <w:pPr>
        <w:ind w:firstLine="720"/>
        <w:jc w:val="both"/>
        <w:rPr>
          <w:color w:val="000000"/>
          <w:sz w:val="20"/>
          <w:szCs w:val="20"/>
        </w:rPr>
      </w:pPr>
    </w:p>
    <w:p w14:paraId="66DFB9C1" w14:textId="77777777" w:rsidR="0028271D" w:rsidRPr="006E462E" w:rsidRDefault="0028271D" w:rsidP="006E462E">
      <w:pPr>
        <w:ind w:firstLine="720"/>
        <w:jc w:val="both"/>
        <w:rPr>
          <w:color w:val="000000"/>
          <w:sz w:val="20"/>
          <w:szCs w:val="20"/>
        </w:rPr>
      </w:pPr>
      <w:r w:rsidRPr="006E462E">
        <w:rPr>
          <w:color w:val="000000"/>
          <w:sz w:val="20"/>
          <w:szCs w:val="20"/>
        </w:rPr>
        <w:t>Šiame pasiūlyme yra pateikta ir konfidenciali informacija:</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8450"/>
      </w:tblGrid>
      <w:tr w:rsidR="0028271D" w:rsidRPr="006E462E" w14:paraId="171D8D88" w14:textId="77777777" w:rsidTr="007435F1">
        <w:trPr>
          <w:trHeight w:val="779"/>
        </w:trPr>
        <w:tc>
          <w:tcPr>
            <w:tcW w:w="341" w:type="pct"/>
            <w:tcBorders>
              <w:top w:val="single" w:sz="4" w:space="0" w:color="auto"/>
              <w:left w:val="single" w:sz="4" w:space="0" w:color="auto"/>
              <w:bottom w:val="single" w:sz="4" w:space="0" w:color="auto"/>
              <w:right w:val="single" w:sz="4" w:space="0" w:color="auto"/>
            </w:tcBorders>
          </w:tcPr>
          <w:p w14:paraId="2FE61F5F" w14:textId="77777777" w:rsidR="0028271D" w:rsidRPr="006E462E" w:rsidRDefault="0028271D" w:rsidP="006E462E">
            <w:pPr>
              <w:jc w:val="center"/>
              <w:rPr>
                <w:color w:val="000000"/>
                <w:sz w:val="20"/>
                <w:szCs w:val="20"/>
              </w:rPr>
            </w:pPr>
            <w:proofErr w:type="spellStart"/>
            <w:r w:rsidRPr="006E462E">
              <w:rPr>
                <w:color w:val="000000"/>
                <w:sz w:val="20"/>
                <w:szCs w:val="20"/>
              </w:rPr>
              <w:t>Eil.Nr</w:t>
            </w:r>
            <w:proofErr w:type="spellEnd"/>
            <w:r w:rsidRPr="006E462E">
              <w:rPr>
                <w:color w:val="000000"/>
                <w:sz w:val="20"/>
                <w:szCs w:val="20"/>
              </w:rPr>
              <w:t>.</w:t>
            </w:r>
          </w:p>
        </w:tc>
        <w:tc>
          <w:tcPr>
            <w:tcW w:w="4659" w:type="pct"/>
            <w:tcBorders>
              <w:top w:val="single" w:sz="4" w:space="0" w:color="auto"/>
              <w:left w:val="single" w:sz="4" w:space="0" w:color="auto"/>
              <w:bottom w:val="single" w:sz="4" w:space="0" w:color="auto"/>
              <w:right w:val="single" w:sz="4" w:space="0" w:color="auto"/>
            </w:tcBorders>
          </w:tcPr>
          <w:p w14:paraId="2A4E40ED" w14:textId="77777777" w:rsidR="0028271D" w:rsidRPr="006E462E" w:rsidRDefault="0028271D" w:rsidP="006E462E">
            <w:pPr>
              <w:jc w:val="center"/>
              <w:rPr>
                <w:color w:val="000000"/>
                <w:sz w:val="20"/>
                <w:szCs w:val="20"/>
              </w:rPr>
            </w:pPr>
            <w:r w:rsidRPr="006E462E">
              <w:rPr>
                <w:color w:val="000000"/>
                <w:sz w:val="20"/>
                <w:szCs w:val="20"/>
              </w:rPr>
              <w:t>Pateikto dokumento pavadinimas</w:t>
            </w:r>
          </w:p>
        </w:tc>
      </w:tr>
      <w:tr w:rsidR="0028271D" w:rsidRPr="006E462E" w14:paraId="07AC34E3" w14:textId="77777777" w:rsidTr="007435F1">
        <w:tc>
          <w:tcPr>
            <w:tcW w:w="341" w:type="pct"/>
            <w:tcBorders>
              <w:top w:val="single" w:sz="4" w:space="0" w:color="auto"/>
              <w:left w:val="single" w:sz="4" w:space="0" w:color="auto"/>
              <w:bottom w:val="single" w:sz="4" w:space="0" w:color="auto"/>
              <w:right w:val="single" w:sz="4" w:space="0" w:color="auto"/>
            </w:tcBorders>
          </w:tcPr>
          <w:p w14:paraId="63CB4E2E" w14:textId="77777777" w:rsidR="0028271D" w:rsidRPr="006E462E" w:rsidRDefault="0028271D" w:rsidP="006E462E">
            <w:pPr>
              <w:jc w:val="center"/>
              <w:rPr>
                <w:color w:val="000000"/>
                <w:sz w:val="20"/>
                <w:szCs w:val="20"/>
              </w:rPr>
            </w:pPr>
          </w:p>
        </w:tc>
        <w:tc>
          <w:tcPr>
            <w:tcW w:w="4659" w:type="pct"/>
            <w:tcBorders>
              <w:top w:val="single" w:sz="4" w:space="0" w:color="auto"/>
              <w:left w:val="single" w:sz="4" w:space="0" w:color="auto"/>
              <w:bottom w:val="single" w:sz="4" w:space="0" w:color="auto"/>
              <w:right w:val="single" w:sz="4" w:space="0" w:color="auto"/>
            </w:tcBorders>
          </w:tcPr>
          <w:p w14:paraId="09832842" w14:textId="77777777" w:rsidR="0028271D" w:rsidRPr="006E462E" w:rsidRDefault="0028271D" w:rsidP="006E462E">
            <w:pPr>
              <w:jc w:val="center"/>
              <w:rPr>
                <w:color w:val="000000"/>
                <w:sz w:val="20"/>
                <w:szCs w:val="20"/>
              </w:rPr>
            </w:pPr>
          </w:p>
        </w:tc>
      </w:tr>
      <w:tr w:rsidR="0028271D" w:rsidRPr="006E462E" w14:paraId="00FA12F0" w14:textId="77777777" w:rsidTr="007435F1">
        <w:tc>
          <w:tcPr>
            <w:tcW w:w="341" w:type="pct"/>
            <w:tcBorders>
              <w:top w:val="single" w:sz="4" w:space="0" w:color="auto"/>
              <w:left w:val="single" w:sz="4" w:space="0" w:color="auto"/>
              <w:bottom w:val="single" w:sz="4" w:space="0" w:color="auto"/>
              <w:right w:val="single" w:sz="4" w:space="0" w:color="auto"/>
            </w:tcBorders>
          </w:tcPr>
          <w:p w14:paraId="747591D3" w14:textId="77777777" w:rsidR="0028271D" w:rsidRPr="006E462E" w:rsidRDefault="0028271D" w:rsidP="006E462E">
            <w:pPr>
              <w:jc w:val="center"/>
              <w:rPr>
                <w:color w:val="000000"/>
                <w:sz w:val="20"/>
                <w:szCs w:val="20"/>
              </w:rPr>
            </w:pPr>
          </w:p>
        </w:tc>
        <w:tc>
          <w:tcPr>
            <w:tcW w:w="4659" w:type="pct"/>
            <w:tcBorders>
              <w:top w:val="single" w:sz="4" w:space="0" w:color="auto"/>
              <w:left w:val="single" w:sz="4" w:space="0" w:color="auto"/>
              <w:bottom w:val="single" w:sz="4" w:space="0" w:color="auto"/>
              <w:right w:val="single" w:sz="4" w:space="0" w:color="auto"/>
            </w:tcBorders>
          </w:tcPr>
          <w:p w14:paraId="5D682FAE" w14:textId="77777777" w:rsidR="0028271D" w:rsidRPr="006E462E" w:rsidRDefault="0028271D" w:rsidP="006E462E">
            <w:pPr>
              <w:jc w:val="center"/>
              <w:rPr>
                <w:color w:val="000000"/>
                <w:sz w:val="20"/>
                <w:szCs w:val="20"/>
              </w:rPr>
            </w:pPr>
          </w:p>
        </w:tc>
      </w:tr>
    </w:tbl>
    <w:p w14:paraId="14B523CF" w14:textId="77777777" w:rsidR="0028271D" w:rsidRPr="006E462E" w:rsidRDefault="0028271D" w:rsidP="006E462E">
      <w:pPr>
        <w:ind w:firstLine="840"/>
        <w:jc w:val="both"/>
        <w:rPr>
          <w:bCs/>
          <w:i/>
          <w:color w:val="000000"/>
          <w:sz w:val="20"/>
          <w:szCs w:val="20"/>
        </w:rPr>
      </w:pPr>
      <w:r w:rsidRPr="006E462E">
        <w:rPr>
          <w:bCs/>
          <w:i/>
          <w:color w:val="000000"/>
          <w:sz w:val="20"/>
          <w:szCs w:val="20"/>
        </w:rPr>
        <w:t xml:space="preserve">Pildyti, jei bus pateikta konfidenciali informacija. Tiekėjas negali nurodyti, kad konfidencialus yra pasiūlymo kaina  arba, kad visas pasiūlymas yra konfidencialus. </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8271D" w:rsidRPr="006E462E" w14:paraId="44C868A5" w14:textId="77777777" w:rsidTr="007435F1">
        <w:trPr>
          <w:trHeight w:val="324"/>
        </w:trPr>
        <w:tc>
          <w:tcPr>
            <w:tcW w:w="9828" w:type="dxa"/>
            <w:gridSpan w:val="6"/>
          </w:tcPr>
          <w:p w14:paraId="042B6C88" w14:textId="77777777" w:rsidR="0028271D" w:rsidRPr="006E462E" w:rsidRDefault="0028271D" w:rsidP="006E462E">
            <w:pPr>
              <w:rPr>
                <w:color w:val="000000"/>
                <w:sz w:val="20"/>
                <w:szCs w:val="20"/>
              </w:rPr>
            </w:pPr>
          </w:p>
          <w:p w14:paraId="10EF6275" w14:textId="36C11AA5" w:rsidR="0028271D" w:rsidRPr="006E462E" w:rsidRDefault="0028271D" w:rsidP="006E462E">
            <w:pPr>
              <w:pStyle w:val="ATekstas"/>
              <w:spacing w:before="0" w:line="240" w:lineRule="auto"/>
              <w:rPr>
                <w:b/>
                <w:caps/>
                <w:color w:val="000000"/>
                <w:sz w:val="20"/>
                <w:szCs w:val="20"/>
              </w:rPr>
            </w:pPr>
            <w:r w:rsidRPr="006E462E">
              <w:rPr>
                <w:b/>
                <w:caps/>
                <w:color w:val="000000"/>
                <w:sz w:val="20"/>
                <w:szCs w:val="20"/>
              </w:rPr>
              <w:t>Pažyma apie SUBTIEKĖJUS/SUBTEIKĖJUS/SUBRANGOVUS</w:t>
            </w:r>
            <w:r w:rsidR="00FF68A7">
              <w:rPr>
                <w:b/>
                <w:caps/>
                <w:color w:val="000000"/>
                <w:sz w:val="20"/>
                <w:szCs w:val="20"/>
              </w:rPr>
              <w:t>/ KVAZISUBTIEKĖJUS</w:t>
            </w:r>
          </w:p>
          <w:p w14:paraId="4AA0D172" w14:textId="77777777" w:rsidR="0028271D" w:rsidRPr="006E462E" w:rsidRDefault="0028271D" w:rsidP="006E462E">
            <w:pPr>
              <w:pStyle w:val="ATekstas"/>
              <w:spacing w:before="0" w:line="240" w:lineRule="auto"/>
              <w:rPr>
                <w:color w:val="000000"/>
                <w:sz w:val="20"/>
                <w:szCs w:val="20"/>
              </w:rPr>
            </w:pPr>
            <w:r w:rsidRPr="006E462E">
              <w:rPr>
                <w:b/>
                <w:color w:val="000000"/>
                <w:sz w:val="20"/>
                <w:szCs w:val="20"/>
              </w:rPr>
              <w:t>Patvirtinu</w:t>
            </w:r>
            <w:r w:rsidRPr="006E462E">
              <w:rPr>
                <w:color w:val="000000"/>
                <w:sz w:val="20"/>
                <w:szCs w:val="20"/>
              </w:rPr>
              <w:t>, kad savo jėgomis pagal sudarytą sutartį vykdysiu:</w:t>
            </w:r>
          </w:p>
          <w:tbl>
            <w:tblPr>
              <w:tblW w:w="8996" w:type="dxa"/>
              <w:tblInd w:w="108" w:type="dxa"/>
              <w:tblLayout w:type="fixed"/>
              <w:tblLook w:val="0000" w:firstRow="0" w:lastRow="0" w:firstColumn="0" w:lastColumn="0" w:noHBand="0" w:noVBand="0"/>
            </w:tblPr>
            <w:tblGrid>
              <w:gridCol w:w="631"/>
              <w:gridCol w:w="8365"/>
            </w:tblGrid>
            <w:tr w:rsidR="0028271D" w:rsidRPr="006E462E" w14:paraId="0CD41D4E" w14:textId="77777777" w:rsidTr="00AE28E9">
              <w:trPr>
                <w:cantSplit/>
              </w:trPr>
              <w:tc>
                <w:tcPr>
                  <w:tcW w:w="631" w:type="dxa"/>
                  <w:tcBorders>
                    <w:top w:val="single" w:sz="4" w:space="0" w:color="auto"/>
                    <w:left w:val="single" w:sz="4" w:space="0" w:color="auto"/>
                    <w:bottom w:val="single" w:sz="4" w:space="0" w:color="auto"/>
                    <w:right w:val="single" w:sz="6" w:space="0" w:color="auto"/>
                  </w:tcBorders>
                </w:tcPr>
                <w:p w14:paraId="168FE7AF" w14:textId="77777777" w:rsidR="0028271D" w:rsidRPr="006E462E" w:rsidRDefault="0028271D" w:rsidP="006E462E">
                  <w:pPr>
                    <w:pStyle w:val="ATekstas"/>
                    <w:spacing w:before="0" w:line="240" w:lineRule="auto"/>
                    <w:rPr>
                      <w:b/>
                      <w:color w:val="000000"/>
                      <w:sz w:val="20"/>
                      <w:szCs w:val="20"/>
                    </w:rPr>
                  </w:pPr>
                  <w:r w:rsidRPr="006E462E">
                    <w:rPr>
                      <w:b/>
                      <w:color w:val="000000"/>
                      <w:sz w:val="20"/>
                      <w:szCs w:val="20"/>
                    </w:rPr>
                    <w:t>Eil. Nr.</w:t>
                  </w:r>
                </w:p>
              </w:tc>
              <w:tc>
                <w:tcPr>
                  <w:tcW w:w="8365" w:type="dxa"/>
                  <w:tcBorders>
                    <w:top w:val="single" w:sz="4" w:space="0" w:color="auto"/>
                    <w:left w:val="single" w:sz="4" w:space="0" w:color="auto"/>
                    <w:bottom w:val="single" w:sz="4" w:space="0" w:color="auto"/>
                    <w:right w:val="outset" w:sz="8" w:space="0" w:color="auto"/>
                  </w:tcBorders>
                </w:tcPr>
                <w:p w14:paraId="29B7D787" w14:textId="77777777" w:rsidR="0028271D" w:rsidRPr="006E462E" w:rsidRDefault="0028271D" w:rsidP="006E462E">
                  <w:pPr>
                    <w:pStyle w:val="ATekstas"/>
                    <w:spacing w:before="0" w:line="240" w:lineRule="auto"/>
                    <w:rPr>
                      <w:b/>
                      <w:color w:val="000000"/>
                      <w:sz w:val="20"/>
                      <w:szCs w:val="20"/>
                    </w:rPr>
                  </w:pPr>
                  <w:r w:rsidRPr="006E462E">
                    <w:rPr>
                      <w:b/>
                      <w:color w:val="000000"/>
                      <w:sz w:val="20"/>
                      <w:szCs w:val="20"/>
                    </w:rPr>
                    <w:t>Įsipareigojimai (užduotys pagal Sutartį),  kurias vykdysiu savo jėgomis</w:t>
                  </w:r>
                </w:p>
              </w:tc>
            </w:tr>
            <w:tr w:rsidR="0028271D" w:rsidRPr="006E462E" w14:paraId="391308BB" w14:textId="77777777" w:rsidTr="00AE28E9">
              <w:trPr>
                <w:cantSplit/>
              </w:trPr>
              <w:tc>
                <w:tcPr>
                  <w:tcW w:w="631" w:type="dxa"/>
                  <w:tcBorders>
                    <w:top w:val="single" w:sz="4" w:space="0" w:color="auto"/>
                    <w:left w:val="single" w:sz="6" w:space="0" w:color="auto"/>
                    <w:bottom w:val="single" w:sz="6" w:space="0" w:color="auto"/>
                    <w:right w:val="single" w:sz="6" w:space="0" w:color="auto"/>
                  </w:tcBorders>
                </w:tcPr>
                <w:p w14:paraId="4074E2D9" w14:textId="77777777" w:rsidR="0028271D" w:rsidRPr="006E462E" w:rsidRDefault="0028271D" w:rsidP="006E462E">
                  <w:pPr>
                    <w:pStyle w:val="ATekstas"/>
                    <w:numPr>
                      <w:ilvl w:val="0"/>
                      <w:numId w:val="8"/>
                    </w:numPr>
                    <w:spacing w:before="0" w:line="240" w:lineRule="auto"/>
                    <w:ind w:left="0"/>
                    <w:rPr>
                      <w:color w:val="000000"/>
                      <w:sz w:val="20"/>
                      <w:szCs w:val="20"/>
                    </w:rPr>
                  </w:pPr>
                </w:p>
              </w:tc>
              <w:tc>
                <w:tcPr>
                  <w:tcW w:w="8365" w:type="dxa"/>
                  <w:tcBorders>
                    <w:top w:val="single" w:sz="4" w:space="0" w:color="auto"/>
                    <w:left w:val="single" w:sz="6" w:space="0" w:color="auto"/>
                    <w:bottom w:val="single" w:sz="6" w:space="0" w:color="auto"/>
                    <w:right w:val="outset" w:sz="8" w:space="0" w:color="auto"/>
                  </w:tcBorders>
                </w:tcPr>
                <w:p w14:paraId="5F2F6A6F" w14:textId="77777777" w:rsidR="0028271D" w:rsidRPr="006E462E" w:rsidRDefault="0028271D" w:rsidP="006E462E">
                  <w:pPr>
                    <w:pStyle w:val="ATekstas"/>
                    <w:spacing w:before="0" w:line="240" w:lineRule="auto"/>
                    <w:rPr>
                      <w:color w:val="000000"/>
                      <w:sz w:val="20"/>
                      <w:szCs w:val="20"/>
                    </w:rPr>
                  </w:pPr>
                </w:p>
              </w:tc>
            </w:tr>
            <w:tr w:rsidR="0028271D" w:rsidRPr="006E462E" w14:paraId="0FC32F04" w14:textId="77777777" w:rsidTr="00AE28E9">
              <w:trPr>
                <w:cantSplit/>
              </w:trPr>
              <w:tc>
                <w:tcPr>
                  <w:tcW w:w="631" w:type="dxa"/>
                  <w:tcBorders>
                    <w:top w:val="single" w:sz="6" w:space="0" w:color="auto"/>
                    <w:left w:val="single" w:sz="6" w:space="0" w:color="auto"/>
                    <w:bottom w:val="single" w:sz="6" w:space="0" w:color="auto"/>
                    <w:right w:val="single" w:sz="6" w:space="0" w:color="auto"/>
                  </w:tcBorders>
                </w:tcPr>
                <w:p w14:paraId="2A42B0B2" w14:textId="77777777" w:rsidR="0028271D" w:rsidRPr="006E462E" w:rsidRDefault="0028271D" w:rsidP="006E462E">
                  <w:pPr>
                    <w:pStyle w:val="ATekstas"/>
                    <w:numPr>
                      <w:ilvl w:val="0"/>
                      <w:numId w:val="8"/>
                    </w:numPr>
                    <w:spacing w:before="0" w:line="240" w:lineRule="auto"/>
                    <w:ind w:left="0"/>
                    <w:rPr>
                      <w:color w:val="000000"/>
                      <w:sz w:val="20"/>
                      <w:szCs w:val="20"/>
                    </w:rPr>
                  </w:pPr>
                </w:p>
              </w:tc>
              <w:tc>
                <w:tcPr>
                  <w:tcW w:w="8365" w:type="dxa"/>
                  <w:tcBorders>
                    <w:top w:val="single" w:sz="6" w:space="0" w:color="auto"/>
                    <w:left w:val="single" w:sz="6" w:space="0" w:color="auto"/>
                    <w:bottom w:val="single" w:sz="6" w:space="0" w:color="auto"/>
                    <w:right w:val="outset" w:sz="8" w:space="0" w:color="auto"/>
                  </w:tcBorders>
                </w:tcPr>
                <w:p w14:paraId="5B81706F" w14:textId="77777777" w:rsidR="0028271D" w:rsidRPr="006E462E" w:rsidRDefault="0028271D" w:rsidP="006E462E">
                  <w:pPr>
                    <w:pStyle w:val="ATekstas"/>
                    <w:spacing w:before="0" w:line="240" w:lineRule="auto"/>
                    <w:rPr>
                      <w:color w:val="000000"/>
                      <w:sz w:val="20"/>
                      <w:szCs w:val="20"/>
                    </w:rPr>
                  </w:pPr>
                </w:p>
              </w:tc>
            </w:tr>
          </w:tbl>
          <w:p w14:paraId="4DEF5404" w14:textId="77777777" w:rsidR="0028271D" w:rsidRPr="006E462E" w:rsidRDefault="0028271D" w:rsidP="006E462E">
            <w:pPr>
              <w:pStyle w:val="ATekstas"/>
              <w:spacing w:before="0" w:line="240" w:lineRule="auto"/>
              <w:rPr>
                <w:color w:val="000000"/>
                <w:sz w:val="20"/>
                <w:szCs w:val="20"/>
              </w:rPr>
            </w:pPr>
          </w:p>
          <w:p w14:paraId="7176F3B1" w14:textId="77777777" w:rsidR="0028271D" w:rsidRPr="006E462E" w:rsidRDefault="0028271D" w:rsidP="006E462E">
            <w:pPr>
              <w:pStyle w:val="ATekstas"/>
              <w:spacing w:before="0" w:line="240" w:lineRule="auto"/>
              <w:ind w:firstLine="709"/>
              <w:rPr>
                <w:color w:val="000000"/>
                <w:sz w:val="20"/>
                <w:szCs w:val="20"/>
              </w:rPr>
            </w:pPr>
            <w:r w:rsidRPr="006E462E">
              <w:rPr>
                <w:color w:val="000000"/>
                <w:sz w:val="20"/>
                <w:szCs w:val="20"/>
              </w:rPr>
              <w:t xml:space="preserve">Patvirtinama, kad dalį Sutartyje numatytų užduočių perduosime vykdyti subtiekėjams/subteikėjams/subrangovams ir pateikiame šią </w:t>
            </w:r>
            <w:r w:rsidRPr="006E462E">
              <w:rPr>
                <w:b/>
                <w:color w:val="000000"/>
                <w:sz w:val="20"/>
                <w:szCs w:val="20"/>
              </w:rPr>
              <w:t>informaciją apie subtiekėjus/subteikėjus/subrangovus</w:t>
            </w:r>
            <w:r w:rsidRPr="006E462E">
              <w:rPr>
                <w:color w:val="000000"/>
                <w:sz w:val="20"/>
                <w:szCs w:val="20"/>
              </w:rPr>
              <w:t xml:space="preserve"> </w:t>
            </w:r>
          </w:p>
          <w:tbl>
            <w:tblPr>
              <w:tblW w:w="9138" w:type="dxa"/>
              <w:tblInd w:w="108" w:type="dxa"/>
              <w:tblLayout w:type="fixed"/>
              <w:tblLook w:val="0000" w:firstRow="0" w:lastRow="0" w:firstColumn="0" w:lastColumn="0" w:noHBand="0" w:noVBand="0"/>
            </w:tblPr>
            <w:tblGrid>
              <w:gridCol w:w="631"/>
              <w:gridCol w:w="4473"/>
              <w:gridCol w:w="4034"/>
            </w:tblGrid>
            <w:tr w:rsidR="0028271D" w:rsidRPr="006E462E" w14:paraId="553AB1DE" w14:textId="77777777" w:rsidTr="00AE28E9">
              <w:trPr>
                <w:cantSplit/>
              </w:trPr>
              <w:tc>
                <w:tcPr>
                  <w:tcW w:w="631" w:type="dxa"/>
                  <w:tcBorders>
                    <w:top w:val="single" w:sz="4" w:space="0" w:color="auto"/>
                    <w:left w:val="single" w:sz="4" w:space="0" w:color="auto"/>
                    <w:bottom w:val="single" w:sz="4" w:space="0" w:color="auto"/>
                    <w:right w:val="single" w:sz="6" w:space="0" w:color="auto"/>
                  </w:tcBorders>
                </w:tcPr>
                <w:p w14:paraId="7B6FD01F" w14:textId="77777777" w:rsidR="0028271D" w:rsidRPr="006E462E" w:rsidRDefault="0028271D" w:rsidP="006E462E">
                  <w:pPr>
                    <w:pStyle w:val="ATekstas"/>
                    <w:spacing w:before="0" w:line="240" w:lineRule="auto"/>
                    <w:rPr>
                      <w:b/>
                      <w:color w:val="000000"/>
                      <w:sz w:val="20"/>
                      <w:szCs w:val="20"/>
                    </w:rPr>
                  </w:pPr>
                  <w:r w:rsidRPr="006E462E">
                    <w:rPr>
                      <w:b/>
                      <w:color w:val="000000"/>
                      <w:sz w:val="20"/>
                      <w:szCs w:val="20"/>
                    </w:rPr>
                    <w:t>Eil. Nr.</w:t>
                  </w:r>
                </w:p>
              </w:tc>
              <w:tc>
                <w:tcPr>
                  <w:tcW w:w="4473" w:type="dxa"/>
                  <w:tcBorders>
                    <w:top w:val="single" w:sz="4" w:space="0" w:color="auto"/>
                    <w:left w:val="single" w:sz="4" w:space="0" w:color="auto"/>
                    <w:bottom w:val="single" w:sz="4" w:space="0" w:color="auto"/>
                    <w:right w:val="single" w:sz="6" w:space="0" w:color="auto"/>
                  </w:tcBorders>
                </w:tcPr>
                <w:p w14:paraId="0B903B29" w14:textId="77777777" w:rsidR="0028271D" w:rsidRPr="006E462E" w:rsidRDefault="0028271D" w:rsidP="006E462E">
                  <w:pPr>
                    <w:pStyle w:val="ATekstas"/>
                    <w:spacing w:before="0" w:line="240" w:lineRule="auto"/>
                    <w:rPr>
                      <w:b/>
                      <w:color w:val="000000"/>
                      <w:sz w:val="20"/>
                      <w:szCs w:val="20"/>
                    </w:rPr>
                  </w:pPr>
                  <w:r w:rsidRPr="006E462E">
                    <w:rPr>
                      <w:b/>
                      <w:color w:val="000000"/>
                      <w:sz w:val="20"/>
                      <w:szCs w:val="20"/>
                    </w:rPr>
                    <w:t>Užduotys, kurios bus perduotos vykdyti subtiekėjams/suteikėjams/subrangovams</w:t>
                  </w:r>
                </w:p>
              </w:tc>
              <w:tc>
                <w:tcPr>
                  <w:tcW w:w="4034" w:type="dxa"/>
                  <w:tcBorders>
                    <w:top w:val="single" w:sz="4" w:space="0" w:color="auto"/>
                    <w:bottom w:val="single" w:sz="4" w:space="0" w:color="auto"/>
                    <w:right w:val="outset" w:sz="8" w:space="0" w:color="auto"/>
                  </w:tcBorders>
                </w:tcPr>
                <w:p w14:paraId="373A5E26" w14:textId="77777777" w:rsidR="0028271D" w:rsidRPr="006E462E" w:rsidRDefault="0028271D" w:rsidP="006E462E">
                  <w:pPr>
                    <w:pStyle w:val="ATekstas"/>
                    <w:spacing w:before="0" w:line="240" w:lineRule="auto"/>
                    <w:rPr>
                      <w:b/>
                      <w:color w:val="000000"/>
                      <w:sz w:val="20"/>
                      <w:szCs w:val="20"/>
                    </w:rPr>
                  </w:pPr>
                  <w:r w:rsidRPr="006E462E">
                    <w:rPr>
                      <w:b/>
                      <w:color w:val="000000"/>
                      <w:sz w:val="20"/>
                      <w:szCs w:val="20"/>
                    </w:rPr>
                    <w:t>Ūkio subjekto, kuris vykdys nurodytas užduotis, pavadinimas, juridinio (fizinio) asmens kodas, įgalioto asmens vardas, pavardė, pareigos ir kontaktiniai duomenys (telefono numeris, e. pašto adresas)</w:t>
                  </w:r>
                </w:p>
              </w:tc>
            </w:tr>
            <w:tr w:rsidR="0028271D" w:rsidRPr="006E462E" w14:paraId="65BB3F83" w14:textId="77777777" w:rsidTr="00AE28E9">
              <w:trPr>
                <w:cantSplit/>
              </w:trPr>
              <w:tc>
                <w:tcPr>
                  <w:tcW w:w="631" w:type="dxa"/>
                  <w:tcBorders>
                    <w:top w:val="single" w:sz="4" w:space="0" w:color="auto"/>
                    <w:left w:val="single" w:sz="6" w:space="0" w:color="auto"/>
                    <w:bottom w:val="single" w:sz="6" w:space="0" w:color="auto"/>
                    <w:right w:val="single" w:sz="6" w:space="0" w:color="auto"/>
                  </w:tcBorders>
                </w:tcPr>
                <w:p w14:paraId="47C6783A" w14:textId="77777777" w:rsidR="0028271D" w:rsidRPr="006E462E" w:rsidRDefault="0028271D" w:rsidP="006E462E">
                  <w:pPr>
                    <w:pStyle w:val="ATekstas"/>
                    <w:spacing w:before="0" w:line="240" w:lineRule="auto"/>
                    <w:rPr>
                      <w:color w:val="000000"/>
                      <w:sz w:val="20"/>
                      <w:szCs w:val="20"/>
                    </w:rPr>
                  </w:pPr>
                  <w:r w:rsidRPr="006E462E">
                    <w:rPr>
                      <w:color w:val="000000"/>
                      <w:sz w:val="20"/>
                      <w:szCs w:val="20"/>
                    </w:rPr>
                    <w:t>1</w:t>
                  </w:r>
                </w:p>
              </w:tc>
              <w:tc>
                <w:tcPr>
                  <w:tcW w:w="4473" w:type="dxa"/>
                  <w:tcBorders>
                    <w:top w:val="single" w:sz="4" w:space="0" w:color="auto"/>
                    <w:left w:val="single" w:sz="6" w:space="0" w:color="auto"/>
                    <w:bottom w:val="single" w:sz="6" w:space="0" w:color="auto"/>
                    <w:right w:val="single" w:sz="6" w:space="0" w:color="auto"/>
                  </w:tcBorders>
                </w:tcPr>
                <w:p w14:paraId="23FF1619" w14:textId="77777777" w:rsidR="0028271D" w:rsidRPr="006E462E" w:rsidRDefault="0028271D" w:rsidP="006E462E">
                  <w:pPr>
                    <w:pStyle w:val="ATekstas"/>
                    <w:spacing w:before="0" w:line="240" w:lineRule="auto"/>
                    <w:rPr>
                      <w:color w:val="000000"/>
                      <w:sz w:val="20"/>
                      <w:szCs w:val="20"/>
                    </w:rPr>
                  </w:pPr>
                </w:p>
              </w:tc>
              <w:tc>
                <w:tcPr>
                  <w:tcW w:w="4034" w:type="dxa"/>
                  <w:tcBorders>
                    <w:top w:val="single" w:sz="4" w:space="0" w:color="auto"/>
                    <w:bottom w:val="single" w:sz="6" w:space="0" w:color="auto"/>
                    <w:right w:val="outset" w:sz="8" w:space="0" w:color="auto"/>
                  </w:tcBorders>
                </w:tcPr>
                <w:p w14:paraId="0BFF8C6F" w14:textId="77777777" w:rsidR="0028271D" w:rsidRPr="006E462E" w:rsidRDefault="0028271D" w:rsidP="006E462E">
                  <w:pPr>
                    <w:pStyle w:val="ATekstas"/>
                    <w:spacing w:before="0" w:line="240" w:lineRule="auto"/>
                    <w:rPr>
                      <w:color w:val="000000"/>
                      <w:sz w:val="20"/>
                      <w:szCs w:val="20"/>
                    </w:rPr>
                  </w:pPr>
                </w:p>
              </w:tc>
            </w:tr>
            <w:tr w:rsidR="0028271D" w:rsidRPr="006E462E" w14:paraId="144B6697" w14:textId="77777777" w:rsidTr="00AE28E9">
              <w:trPr>
                <w:cantSplit/>
              </w:trPr>
              <w:tc>
                <w:tcPr>
                  <w:tcW w:w="631" w:type="dxa"/>
                  <w:tcBorders>
                    <w:top w:val="single" w:sz="6" w:space="0" w:color="auto"/>
                    <w:left w:val="single" w:sz="6" w:space="0" w:color="auto"/>
                    <w:bottom w:val="single" w:sz="6" w:space="0" w:color="auto"/>
                    <w:right w:val="single" w:sz="6" w:space="0" w:color="auto"/>
                  </w:tcBorders>
                </w:tcPr>
                <w:p w14:paraId="5B805F7A" w14:textId="77777777" w:rsidR="0028271D" w:rsidRPr="006E462E" w:rsidRDefault="0028271D" w:rsidP="006E462E">
                  <w:pPr>
                    <w:pStyle w:val="ATekstas"/>
                    <w:spacing w:before="0" w:line="240" w:lineRule="auto"/>
                    <w:rPr>
                      <w:color w:val="000000"/>
                      <w:sz w:val="20"/>
                      <w:szCs w:val="20"/>
                    </w:rPr>
                  </w:pPr>
                  <w:r w:rsidRPr="006E462E">
                    <w:rPr>
                      <w:color w:val="000000"/>
                      <w:sz w:val="20"/>
                      <w:szCs w:val="20"/>
                    </w:rPr>
                    <w:t>2</w:t>
                  </w:r>
                </w:p>
              </w:tc>
              <w:tc>
                <w:tcPr>
                  <w:tcW w:w="4473" w:type="dxa"/>
                  <w:tcBorders>
                    <w:top w:val="single" w:sz="6" w:space="0" w:color="auto"/>
                    <w:left w:val="single" w:sz="6" w:space="0" w:color="auto"/>
                    <w:bottom w:val="single" w:sz="6" w:space="0" w:color="auto"/>
                    <w:right w:val="single" w:sz="6" w:space="0" w:color="auto"/>
                  </w:tcBorders>
                </w:tcPr>
                <w:p w14:paraId="66DBB1D2" w14:textId="77777777" w:rsidR="0028271D" w:rsidRPr="006E462E" w:rsidRDefault="0028271D" w:rsidP="006E462E">
                  <w:pPr>
                    <w:pStyle w:val="ATekstas"/>
                    <w:spacing w:before="0" w:line="240" w:lineRule="auto"/>
                    <w:rPr>
                      <w:color w:val="000000"/>
                      <w:sz w:val="20"/>
                      <w:szCs w:val="20"/>
                    </w:rPr>
                  </w:pPr>
                </w:p>
              </w:tc>
              <w:tc>
                <w:tcPr>
                  <w:tcW w:w="4034" w:type="dxa"/>
                  <w:tcBorders>
                    <w:top w:val="single" w:sz="6" w:space="0" w:color="auto"/>
                    <w:bottom w:val="single" w:sz="6" w:space="0" w:color="auto"/>
                    <w:right w:val="outset" w:sz="8" w:space="0" w:color="auto"/>
                  </w:tcBorders>
                </w:tcPr>
                <w:p w14:paraId="1541B1B7" w14:textId="77777777" w:rsidR="0028271D" w:rsidRPr="006E462E" w:rsidRDefault="0028271D" w:rsidP="006E462E">
                  <w:pPr>
                    <w:pStyle w:val="ATekstas"/>
                    <w:spacing w:before="0" w:line="240" w:lineRule="auto"/>
                    <w:rPr>
                      <w:color w:val="000000"/>
                      <w:sz w:val="20"/>
                      <w:szCs w:val="20"/>
                    </w:rPr>
                  </w:pPr>
                </w:p>
              </w:tc>
            </w:tr>
          </w:tbl>
          <w:p w14:paraId="2BAB6FAC" w14:textId="77777777" w:rsidR="0028271D" w:rsidRPr="006E462E" w:rsidRDefault="0028271D" w:rsidP="006E462E">
            <w:pPr>
              <w:shd w:val="clear" w:color="auto" w:fill="FFFFFF"/>
              <w:rPr>
                <w:color w:val="000000"/>
                <w:sz w:val="20"/>
                <w:szCs w:val="20"/>
              </w:rPr>
            </w:pPr>
          </w:p>
          <w:p w14:paraId="6AE7D187" w14:textId="77777777" w:rsidR="0028271D" w:rsidRPr="006E462E" w:rsidRDefault="0028271D" w:rsidP="006E462E">
            <w:pPr>
              <w:shd w:val="clear" w:color="auto" w:fill="FFFFFF"/>
              <w:rPr>
                <w:color w:val="000000"/>
                <w:sz w:val="20"/>
                <w:szCs w:val="20"/>
              </w:rPr>
            </w:pPr>
            <w:r w:rsidRPr="006E462E">
              <w:rPr>
                <w:color w:val="000000"/>
                <w:sz w:val="20"/>
                <w:szCs w:val="20"/>
              </w:rPr>
              <w:t>Pasiūlyme pateikiame dokumentus, patvirtinančius mūsų galimybes sutarties vykdymo metu realiai naudotis aukščiau nurodytų ūkio subjektų pajėgumais.</w:t>
            </w:r>
          </w:p>
          <w:p w14:paraId="5A5E2326" w14:textId="77777777" w:rsidR="0028271D" w:rsidRPr="006E462E" w:rsidRDefault="0028271D" w:rsidP="006E462E">
            <w:pPr>
              <w:ind w:firstLine="720"/>
              <w:rPr>
                <w:color w:val="000000"/>
                <w:sz w:val="20"/>
                <w:szCs w:val="20"/>
              </w:rPr>
            </w:pPr>
            <w:r w:rsidRPr="006E462E">
              <w:rPr>
                <w:color w:val="000000"/>
                <w:sz w:val="20"/>
                <w:szCs w:val="20"/>
              </w:rPr>
              <w:t>Pasiūlymas galioja iki termino, nustatyto pirkimo dokumentuose.</w:t>
            </w:r>
          </w:p>
          <w:p w14:paraId="6877536D" w14:textId="77777777" w:rsidR="0028271D" w:rsidRPr="006E462E" w:rsidRDefault="0028271D" w:rsidP="006E462E">
            <w:pPr>
              <w:ind w:firstLine="720"/>
              <w:rPr>
                <w:color w:val="000000"/>
                <w:sz w:val="20"/>
                <w:szCs w:val="20"/>
              </w:rPr>
            </w:pPr>
          </w:p>
        </w:tc>
      </w:tr>
      <w:tr w:rsidR="0028271D" w:rsidRPr="006E462E" w14:paraId="38ECF8E8" w14:textId="77777777" w:rsidTr="007435F1">
        <w:trPr>
          <w:trHeight w:val="186"/>
        </w:trPr>
        <w:tc>
          <w:tcPr>
            <w:tcW w:w="3284" w:type="dxa"/>
            <w:tcBorders>
              <w:top w:val="single" w:sz="4" w:space="0" w:color="auto"/>
              <w:left w:val="nil"/>
              <w:bottom w:val="nil"/>
              <w:right w:val="nil"/>
            </w:tcBorders>
          </w:tcPr>
          <w:p w14:paraId="576358EF" w14:textId="77777777" w:rsidR="0028271D" w:rsidRPr="006E462E" w:rsidRDefault="0028271D" w:rsidP="006E462E">
            <w:pPr>
              <w:pStyle w:val="Pagrindinistekstas1"/>
              <w:ind w:firstLine="0"/>
              <w:jc w:val="left"/>
              <w:rPr>
                <w:rFonts w:ascii="Times New Roman" w:hAnsi="Times New Roman"/>
                <w:color w:val="000000"/>
                <w:position w:val="6"/>
                <w:lang w:val="lt-LT"/>
              </w:rPr>
            </w:pPr>
            <w:r w:rsidRPr="006E462E">
              <w:rPr>
                <w:rFonts w:ascii="Times New Roman" w:hAnsi="Times New Roman"/>
                <w:color w:val="000000"/>
                <w:position w:val="6"/>
                <w:lang w:val="lt-LT"/>
              </w:rPr>
              <w:t>(Tiekėjo arba jo įgalioto asmens pareigų pavadinimas*)</w:t>
            </w:r>
          </w:p>
        </w:tc>
        <w:tc>
          <w:tcPr>
            <w:tcW w:w="604" w:type="dxa"/>
          </w:tcPr>
          <w:p w14:paraId="19579E3F" w14:textId="77777777" w:rsidR="0028271D" w:rsidRPr="006E462E" w:rsidRDefault="0028271D" w:rsidP="006E462E">
            <w:pPr>
              <w:jc w:val="center"/>
              <w:rPr>
                <w:color w:val="000000"/>
                <w:sz w:val="20"/>
                <w:szCs w:val="20"/>
              </w:rPr>
            </w:pPr>
          </w:p>
        </w:tc>
        <w:tc>
          <w:tcPr>
            <w:tcW w:w="1980" w:type="dxa"/>
            <w:tcBorders>
              <w:top w:val="single" w:sz="4" w:space="0" w:color="auto"/>
              <w:left w:val="nil"/>
              <w:bottom w:val="nil"/>
              <w:right w:val="nil"/>
            </w:tcBorders>
          </w:tcPr>
          <w:p w14:paraId="515E8D0F" w14:textId="77777777" w:rsidR="0028271D" w:rsidRPr="006E462E" w:rsidRDefault="0028271D" w:rsidP="006E462E">
            <w:pPr>
              <w:jc w:val="center"/>
              <w:rPr>
                <w:color w:val="000000"/>
                <w:sz w:val="20"/>
                <w:szCs w:val="20"/>
              </w:rPr>
            </w:pPr>
            <w:r w:rsidRPr="006E462E">
              <w:rPr>
                <w:color w:val="000000"/>
                <w:position w:val="6"/>
                <w:sz w:val="20"/>
                <w:szCs w:val="20"/>
              </w:rPr>
              <w:t>(Parašas*)</w:t>
            </w:r>
            <w:r w:rsidRPr="006E462E">
              <w:rPr>
                <w:i/>
                <w:color w:val="000000"/>
                <w:sz w:val="20"/>
                <w:szCs w:val="20"/>
              </w:rPr>
              <w:t xml:space="preserve"> </w:t>
            </w:r>
          </w:p>
        </w:tc>
        <w:tc>
          <w:tcPr>
            <w:tcW w:w="701" w:type="dxa"/>
          </w:tcPr>
          <w:p w14:paraId="33565ECD" w14:textId="77777777" w:rsidR="0028271D" w:rsidRPr="006E462E" w:rsidRDefault="0028271D" w:rsidP="006E462E">
            <w:pPr>
              <w:jc w:val="center"/>
              <w:rPr>
                <w:color w:val="000000"/>
                <w:sz w:val="20"/>
                <w:szCs w:val="20"/>
              </w:rPr>
            </w:pPr>
          </w:p>
        </w:tc>
        <w:tc>
          <w:tcPr>
            <w:tcW w:w="2611" w:type="dxa"/>
            <w:tcBorders>
              <w:top w:val="single" w:sz="4" w:space="0" w:color="auto"/>
              <w:left w:val="nil"/>
              <w:bottom w:val="nil"/>
              <w:right w:val="nil"/>
            </w:tcBorders>
          </w:tcPr>
          <w:p w14:paraId="137FBCF6" w14:textId="77777777" w:rsidR="0028271D" w:rsidRPr="006E462E" w:rsidRDefault="0028271D" w:rsidP="006E462E">
            <w:pPr>
              <w:jc w:val="center"/>
              <w:rPr>
                <w:color w:val="000000"/>
                <w:sz w:val="20"/>
                <w:szCs w:val="20"/>
              </w:rPr>
            </w:pPr>
            <w:r w:rsidRPr="006E462E">
              <w:rPr>
                <w:color w:val="000000"/>
                <w:position w:val="6"/>
                <w:sz w:val="20"/>
                <w:szCs w:val="20"/>
              </w:rPr>
              <w:t>(Vardas ir pavardė*)</w:t>
            </w:r>
            <w:r w:rsidRPr="006E462E">
              <w:rPr>
                <w:i/>
                <w:color w:val="000000"/>
                <w:sz w:val="20"/>
                <w:szCs w:val="20"/>
              </w:rPr>
              <w:t xml:space="preserve"> </w:t>
            </w:r>
          </w:p>
        </w:tc>
        <w:tc>
          <w:tcPr>
            <w:tcW w:w="648" w:type="dxa"/>
          </w:tcPr>
          <w:p w14:paraId="2680DEB8" w14:textId="77777777" w:rsidR="0028271D" w:rsidRPr="006E462E" w:rsidRDefault="0028271D" w:rsidP="006E462E">
            <w:pPr>
              <w:jc w:val="center"/>
              <w:rPr>
                <w:color w:val="000000"/>
                <w:sz w:val="20"/>
                <w:szCs w:val="20"/>
              </w:rPr>
            </w:pPr>
          </w:p>
        </w:tc>
      </w:tr>
    </w:tbl>
    <w:p w14:paraId="7615C1BB" w14:textId="77777777" w:rsidR="0028271D" w:rsidRPr="006E462E" w:rsidRDefault="0028271D" w:rsidP="006E462E">
      <w:pPr>
        <w:ind w:firstLine="851"/>
        <w:jc w:val="both"/>
        <w:rPr>
          <w:color w:val="000000"/>
          <w:sz w:val="20"/>
          <w:szCs w:val="20"/>
        </w:rPr>
      </w:pPr>
    </w:p>
    <w:p w14:paraId="3BB620E3" w14:textId="77777777" w:rsidR="0028271D" w:rsidRPr="006E462E" w:rsidRDefault="0028271D" w:rsidP="006E462E">
      <w:pPr>
        <w:ind w:firstLine="851"/>
        <w:jc w:val="both"/>
        <w:rPr>
          <w:color w:val="000000"/>
          <w:sz w:val="20"/>
          <w:szCs w:val="20"/>
        </w:rPr>
      </w:pPr>
      <w:r w:rsidRPr="006E462E">
        <w:rPr>
          <w:color w:val="000000"/>
          <w:sz w:val="20"/>
          <w:szCs w:val="20"/>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55188B57" w14:textId="7474286D" w:rsidR="00936BBE" w:rsidRDefault="00936BBE" w:rsidP="006E462E">
      <w:pPr>
        <w:ind w:left="6480" w:firstLine="1296"/>
        <w:rPr>
          <w:sz w:val="20"/>
          <w:szCs w:val="20"/>
        </w:rPr>
      </w:pPr>
    </w:p>
    <w:p w14:paraId="273FC201" w14:textId="54026320" w:rsidR="00434980" w:rsidRDefault="00434980" w:rsidP="006E462E">
      <w:pPr>
        <w:ind w:left="6480" w:firstLine="1296"/>
        <w:rPr>
          <w:sz w:val="20"/>
          <w:szCs w:val="20"/>
        </w:rPr>
      </w:pPr>
    </w:p>
    <w:p w14:paraId="227D2668" w14:textId="77777777" w:rsidR="00936BBE" w:rsidRDefault="00936BBE" w:rsidP="006E462E">
      <w:pPr>
        <w:ind w:left="6480" w:firstLine="1296"/>
        <w:rPr>
          <w:sz w:val="20"/>
          <w:szCs w:val="20"/>
        </w:rPr>
      </w:pPr>
    </w:p>
    <w:p w14:paraId="2468F3BE" w14:textId="77777777" w:rsidR="00E81A3C" w:rsidRDefault="00E81A3C" w:rsidP="006E462E">
      <w:pPr>
        <w:ind w:left="6480" w:firstLine="1296"/>
        <w:rPr>
          <w:sz w:val="20"/>
          <w:szCs w:val="20"/>
        </w:rPr>
      </w:pPr>
    </w:p>
    <w:p w14:paraId="79F6C748" w14:textId="77777777" w:rsidR="00E81A3C" w:rsidRDefault="00E81A3C" w:rsidP="006E462E">
      <w:pPr>
        <w:ind w:left="6480" w:firstLine="1296"/>
        <w:rPr>
          <w:sz w:val="20"/>
          <w:szCs w:val="20"/>
        </w:rPr>
      </w:pPr>
    </w:p>
    <w:p w14:paraId="66F54157" w14:textId="77777777" w:rsidR="00E81A3C" w:rsidRDefault="00E81A3C" w:rsidP="006E462E">
      <w:pPr>
        <w:ind w:left="6480" w:firstLine="1296"/>
        <w:rPr>
          <w:sz w:val="20"/>
          <w:szCs w:val="20"/>
        </w:rPr>
      </w:pPr>
    </w:p>
    <w:p w14:paraId="3473682E" w14:textId="77777777" w:rsidR="00E81A3C" w:rsidRDefault="00E81A3C" w:rsidP="006E462E">
      <w:pPr>
        <w:ind w:left="6480" w:firstLine="1296"/>
        <w:rPr>
          <w:sz w:val="20"/>
          <w:szCs w:val="20"/>
        </w:rPr>
      </w:pPr>
    </w:p>
    <w:p w14:paraId="55F5AE49" w14:textId="77777777" w:rsidR="00E81A3C" w:rsidRDefault="00E81A3C" w:rsidP="006E462E">
      <w:pPr>
        <w:ind w:left="6480" w:firstLine="1296"/>
        <w:rPr>
          <w:sz w:val="20"/>
          <w:szCs w:val="20"/>
        </w:rPr>
      </w:pPr>
    </w:p>
    <w:p w14:paraId="30130D2F" w14:textId="77777777" w:rsidR="00E81A3C" w:rsidRDefault="00E81A3C" w:rsidP="006E462E">
      <w:pPr>
        <w:ind w:left="6480" w:firstLine="1296"/>
        <w:rPr>
          <w:sz w:val="20"/>
          <w:szCs w:val="20"/>
        </w:rPr>
      </w:pPr>
    </w:p>
    <w:p w14:paraId="66F85561" w14:textId="77777777" w:rsidR="00E81A3C" w:rsidRDefault="00E81A3C" w:rsidP="006E462E">
      <w:pPr>
        <w:ind w:left="6480" w:firstLine="1296"/>
        <w:rPr>
          <w:sz w:val="20"/>
          <w:szCs w:val="20"/>
        </w:rPr>
      </w:pPr>
    </w:p>
    <w:p w14:paraId="47895B7D" w14:textId="77777777" w:rsidR="003816DA" w:rsidRDefault="003816DA" w:rsidP="006E462E">
      <w:pPr>
        <w:ind w:left="6480" w:firstLine="1296"/>
        <w:rPr>
          <w:sz w:val="20"/>
          <w:szCs w:val="20"/>
        </w:rPr>
      </w:pPr>
    </w:p>
    <w:p w14:paraId="1ED74FDD" w14:textId="77777777" w:rsidR="003816DA" w:rsidRDefault="003816DA" w:rsidP="006E462E">
      <w:pPr>
        <w:ind w:left="6480" w:firstLine="1296"/>
        <w:rPr>
          <w:sz w:val="20"/>
          <w:szCs w:val="20"/>
        </w:rPr>
      </w:pPr>
    </w:p>
    <w:p w14:paraId="6603F533" w14:textId="77777777" w:rsidR="003816DA" w:rsidRDefault="003816DA" w:rsidP="006E462E">
      <w:pPr>
        <w:ind w:left="6480" w:firstLine="1296"/>
        <w:rPr>
          <w:sz w:val="20"/>
          <w:szCs w:val="20"/>
        </w:rPr>
      </w:pPr>
    </w:p>
    <w:p w14:paraId="4DB2BA02" w14:textId="77777777" w:rsidR="003816DA" w:rsidRDefault="003816DA" w:rsidP="006E462E">
      <w:pPr>
        <w:ind w:left="6480" w:firstLine="1296"/>
        <w:rPr>
          <w:sz w:val="20"/>
          <w:szCs w:val="20"/>
        </w:rPr>
      </w:pPr>
    </w:p>
    <w:p w14:paraId="1D55E2CC" w14:textId="77777777" w:rsidR="003816DA" w:rsidRDefault="003816DA" w:rsidP="006E462E">
      <w:pPr>
        <w:ind w:left="6480" w:firstLine="1296"/>
        <w:rPr>
          <w:sz w:val="20"/>
          <w:szCs w:val="20"/>
        </w:rPr>
      </w:pPr>
    </w:p>
    <w:p w14:paraId="7866E0DD" w14:textId="77777777" w:rsidR="003816DA" w:rsidRDefault="003816DA" w:rsidP="006E462E">
      <w:pPr>
        <w:ind w:left="6480" w:firstLine="1296"/>
        <w:rPr>
          <w:sz w:val="20"/>
          <w:szCs w:val="20"/>
        </w:rPr>
      </w:pPr>
    </w:p>
    <w:p w14:paraId="1FB2A1F7" w14:textId="77777777" w:rsidR="00E81A3C" w:rsidRPr="006E462E" w:rsidRDefault="00E81A3C" w:rsidP="006E462E">
      <w:pPr>
        <w:ind w:left="6480" w:firstLine="1296"/>
        <w:rPr>
          <w:sz w:val="20"/>
          <w:szCs w:val="20"/>
        </w:rPr>
      </w:pPr>
    </w:p>
    <w:p w14:paraId="363730BC" w14:textId="77777777" w:rsidR="00936BBE" w:rsidRPr="006E462E" w:rsidRDefault="00936BBE" w:rsidP="006E462E">
      <w:pPr>
        <w:ind w:left="6480" w:firstLine="1296"/>
        <w:rPr>
          <w:sz w:val="20"/>
          <w:szCs w:val="20"/>
        </w:rPr>
      </w:pPr>
    </w:p>
    <w:p w14:paraId="66227F38" w14:textId="233C849A" w:rsidR="0028271D" w:rsidRPr="006E462E" w:rsidRDefault="006E462E" w:rsidP="006E462E">
      <w:pPr>
        <w:rPr>
          <w:sz w:val="20"/>
          <w:szCs w:val="20"/>
        </w:rPr>
      </w:pPr>
      <w:r>
        <w:rPr>
          <w:sz w:val="20"/>
          <w:szCs w:val="20"/>
        </w:rPr>
        <w:lastRenderedPageBreak/>
        <w:t>A</w:t>
      </w:r>
      <w:r w:rsidR="0028271D" w:rsidRPr="006E462E">
        <w:rPr>
          <w:sz w:val="20"/>
          <w:szCs w:val="20"/>
        </w:rPr>
        <w:t>pklausos sąlygų</w:t>
      </w:r>
      <w:r w:rsidR="00AE28E9" w:rsidRPr="006E462E">
        <w:rPr>
          <w:sz w:val="20"/>
          <w:szCs w:val="20"/>
        </w:rPr>
        <w:t xml:space="preserve"> </w:t>
      </w:r>
      <w:r w:rsidR="0028271D" w:rsidRPr="006E462E">
        <w:rPr>
          <w:sz w:val="20"/>
          <w:szCs w:val="20"/>
        </w:rPr>
        <w:t>2 priedas</w:t>
      </w:r>
    </w:p>
    <w:p w14:paraId="547782E6" w14:textId="77777777" w:rsidR="0028271D" w:rsidRPr="006E462E" w:rsidRDefault="0028271D" w:rsidP="006E462E">
      <w:pPr>
        <w:jc w:val="center"/>
        <w:rPr>
          <w:b/>
          <w:caps/>
          <w:sz w:val="20"/>
          <w:szCs w:val="20"/>
        </w:rPr>
      </w:pPr>
    </w:p>
    <w:p w14:paraId="07E59F8E" w14:textId="77777777" w:rsidR="0028271D" w:rsidRPr="006E462E" w:rsidRDefault="0028271D" w:rsidP="006E462E">
      <w:pPr>
        <w:jc w:val="center"/>
        <w:rPr>
          <w:b/>
          <w:sz w:val="20"/>
          <w:szCs w:val="20"/>
        </w:rPr>
      </w:pPr>
      <w:r w:rsidRPr="006E462E">
        <w:rPr>
          <w:b/>
          <w:sz w:val="20"/>
          <w:szCs w:val="20"/>
        </w:rPr>
        <w:t>TECHNINĖ SPECIFIKACIJA</w:t>
      </w:r>
    </w:p>
    <w:p w14:paraId="0F26B094" w14:textId="77777777" w:rsidR="00872EE9" w:rsidRPr="006E462E" w:rsidRDefault="00872EE9" w:rsidP="006E462E">
      <w:pPr>
        <w:jc w:val="center"/>
        <w:rPr>
          <w:b/>
          <w:sz w:val="20"/>
          <w:szCs w:val="20"/>
        </w:rPr>
      </w:pPr>
    </w:p>
    <w:p w14:paraId="14C45BE1" w14:textId="404B9D95" w:rsidR="00872EE9" w:rsidRPr="006E462E" w:rsidRDefault="00115857" w:rsidP="006E462E">
      <w:pPr>
        <w:rPr>
          <w:color w:val="FF0000"/>
          <w:sz w:val="20"/>
          <w:szCs w:val="20"/>
        </w:rPr>
      </w:pPr>
      <w:r w:rsidRPr="006E462E">
        <w:rPr>
          <w:b/>
          <w:sz w:val="20"/>
          <w:szCs w:val="20"/>
        </w:rPr>
        <w:t>1</w:t>
      </w:r>
      <w:r w:rsidR="00872EE9" w:rsidRPr="006E462E">
        <w:rPr>
          <w:b/>
          <w:sz w:val="20"/>
          <w:szCs w:val="20"/>
        </w:rPr>
        <w:t xml:space="preserve">. </w:t>
      </w:r>
      <w:r w:rsidR="00872EE9" w:rsidRPr="006E462E">
        <w:rPr>
          <w:sz w:val="20"/>
          <w:szCs w:val="20"/>
        </w:rPr>
        <w:t>Kiekvienas atliekų perdavimas/priėmimas privalo būti dokumentuojamas.</w:t>
      </w:r>
    </w:p>
    <w:p w14:paraId="4C058873" w14:textId="77777777" w:rsidR="0028271D" w:rsidRPr="006E462E" w:rsidRDefault="0028271D" w:rsidP="006E462E">
      <w:pPr>
        <w:ind w:firstLine="567"/>
        <w:rPr>
          <w:b/>
          <w:sz w:val="20"/>
          <w:szCs w:val="20"/>
        </w:rPr>
      </w:pPr>
    </w:p>
    <w:p w14:paraId="2BA7B449" w14:textId="5A4031A7" w:rsidR="0028271D" w:rsidRPr="006E462E" w:rsidRDefault="00872EE9" w:rsidP="006E462E">
      <w:pPr>
        <w:rPr>
          <w:sz w:val="20"/>
          <w:szCs w:val="20"/>
        </w:rPr>
      </w:pPr>
      <w:r w:rsidRPr="006E462E">
        <w:rPr>
          <w:b/>
          <w:sz w:val="20"/>
          <w:szCs w:val="20"/>
        </w:rPr>
        <w:t xml:space="preserve"> 2</w:t>
      </w:r>
      <w:r w:rsidR="0028271D" w:rsidRPr="006E462E">
        <w:rPr>
          <w:b/>
          <w:sz w:val="20"/>
          <w:szCs w:val="20"/>
        </w:rPr>
        <w:t xml:space="preserve"> pirkimo dalis. </w:t>
      </w:r>
      <w:r w:rsidR="00115857" w:rsidRPr="006E462E">
        <w:rPr>
          <w:bCs/>
          <w:sz w:val="20"/>
          <w:szCs w:val="20"/>
        </w:rPr>
        <w:t>M</w:t>
      </w:r>
      <w:r w:rsidRPr="006E462E">
        <w:rPr>
          <w:sz w:val="20"/>
          <w:szCs w:val="20"/>
        </w:rPr>
        <w:t xml:space="preserve">edicininių atliekų </w:t>
      </w:r>
      <w:r w:rsidR="00115857" w:rsidRPr="006E462E">
        <w:rPr>
          <w:sz w:val="20"/>
          <w:szCs w:val="20"/>
        </w:rPr>
        <w:t>tvarkymo paslaugos Tvarkant</w:t>
      </w:r>
      <w:r w:rsidR="0028271D" w:rsidRPr="006E462E">
        <w:rPr>
          <w:sz w:val="20"/>
          <w:szCs w:val="20"/>
        </w:rPr>
        <w:t xml:space="preserve"> nenukenksmintas medicinines atliekas (kodas</w:t>
      </w:r>
      <w:r w:rsidR="0090563F" w:rsidRPr="006E462E">
        <w:rPr>
          <w:sz w:val="20"/>
          <w:szCs w:val="20"/>
        </w:rPr>
        <w:t xml:space="preserve"> </w:t>
      </w:r>
      <w:r w:rsidR="00FE032B" w:rsidRPr="006E462E">
        <w:rPr>
          <w:sz w:val="20"/>
          <w:szCs w:val="20"/>
        </w:rPr>
        <w:t>18 01 0</w:t>
      </w:r>
      <w:r w:rsidR="00115857" w:rsidRPr="006E462E">
        <w:rPr>
          <w:sz w:val="20"/>
          <w:szCs w:val="20"/>
        </w:rPr>
        <w:t>2</w:t>
      </w:r>
      <w:r w:rsidR="00FE032B" w:rsidRPr="006E462E">
        <w:rPr>
          <w:sz w:val="20"/>
          <w:szCs w:val="20"/>
        </w:rPr>
        <w:t>,</w:t>
      </w:r>
      <w:r w:rsidR="0028271D" w:rsidRPr="006E462E">
        <w:rPr>
          <w:sz w:val="20"/>
          <w:szCs w:val="20"/>
        </w:rPr>
        <w:t xml:space="preserve"> </w:t>
      </w:r>
      <w:r w:rsidRPr="006E462E">
        <w:rPr>
          <w:sz w:val="20"/>
          <w:szCs w:val="20"/>
        </w:rPr>
        <w:t>18 01 0</w:t>
      </w:r>
      <w:r w:rsidR="00115857" w:rsidRPr="006E462E">
        <w:rPr>
          <w:sz w:val="20"/>
          <w:szCs w:val="20"/>
        </w:rPr>
        <w:t>3</w:t>
      </w:r>
      <w:r w:rsidRPr="006E462E">
        <w:rPr>
          <w:sz w:val="20"/>
          <w:szCs w:val="20"/>
        </w:rPr>
        <w:t>, 18 01 0</w:t>
      </w:r>
      <w:r w:rsidR="00115857" w:rsidRPr="006E462E">
        <w:rPr>
          <w:sz w:val="20"/>
          <w:szCs w:val="20"/>
        </w:rPr>
        <w:t>7</w:t>
      </w:r>
      <w:r w:rsidRPr="006E462E">
        <w:rPr>
          <w:sz w:val="20"/>
          <w:szCs w:val="20"/>
        </w:rPr>
        <w:t>, 18 01 0</w:t>
      </w:r>
      <w:r w:rsidR="00115857" w:rsidRPr="006E462E">
        <w:rPr>
          <w:sz w:val="20"/>
          <w:szCs w:val="20"/>
        </w:rPr>
        <w:t>9</w:t>
      </w:r>
      <w:r w:rsidRPr="006E462E">
        <w:rPr>
          <w:sz w:val="20"/>
          <w:szCs w:val="20"/>
        </w:rPr>
        <w:t xml:space="preserve"> , 18 01 </w:t>
      </w:r>
      <w:r w:rsidR="00115857" w:rsidRPr="006E462E">
        <w:rPr>
          <w:sz w:val="20"/>
          <w:szCs w:val="20"/>
        </w:rPr>
        <w:t>15</w:t>
      </w:r>
      <w:r w:rsidR="00243237" w:rsidRPr="006E462E">
        <w:rPr>
          <w:sz w:val="20"/>
          <w:szCs w:val="20"/>
        </w:rPr>
        <w:t>), vadovautis  Pavojingų a</w:t>
      </w:r>
      <w:r w:rsidR="0028271D" w:rsidRPr="006E462E">
        <w:rPr>
          <w:sz w:val="20"/>
          <w:szCs w:val="20"/>
        </w:rPr>
        <w:t>tliekų tvarkymo taisyklėmis.</w:t>
      </w:r>
    </w:p>
    <w:p w14:paraId="5BBC1D33" w14:textId="77777777" w:rsidR="0028271D" w:rsidRPr="006E462E" w:rsidRDefault="0028271D" w:rsidP="006E462E">
      <w:pPr>
        <w:numPr>
          <w:ilvl w:val="0"/>
          <w:numId w:val="28"/>
        </w:numPr>
        <w:tabs>
          <w:tab w:val="left" w:pos="993"/>
        </w:tabs>
        <w:ind w:left="0" w:firstLine="709"/>
        <w:jc w:val="both"/>
        <w:rPr>
          <w:sz w:val="20"/>
          <w:szCs w:val="20"/>
        </w:rPr>
      </w:pPr>
      <w:r w:rsidRPr="006E462E">
        <w:rPr>
          <w:sz w:val="20"/>
          <w:szCs w:val="20"/>
        </w:rPr>
        <w:t>Užsakovas nenukenksmintas medicinines atliekas supakuoja į pakuotę tinkamą transportavimui.</w:t>
      </w:r>
    </w:p>
    <w:p w14:paraId="5AB90EB5" w14:textId="6BD6D6AA" w:rsidR="0028271D" w:rsidRPr="006E462E" w:rsidRDefault="0028271D" w:rsidP="006E462E">
      <w:pPr>
        <w:numPr>
          <w:ilvl w:val="0"/>
          <w:numId w:val="28"/>
        </w:numPr>
        <w:tabs>
          <w:tab w:val="left" w:pos="993"/>
        </w:tabs>
        <w:ind w:left="0" w:firstLine="709"/>
        <w:jc w:val="both"/>
        <w:rPr>
          <w:sz w:val="20"/>
          <w:szCs w:val="20"/>
        </w:rPr>
      </w:pPr>
      <w:r w:rsidRPr="006E462E">
        <w:rPr>
          <w:sz w:val="20"/>
          <w:szCs w:val="20"/>
        </w:rPr>
        <w:t>Kiekvien</w:t>
      </w:r>
      <w:r w:rsidR="00312073" w:rsidRPr="006E462E">
        <w:rPr>
          <w:sz w:val="20"/>
          <w:szCs w:val="20"/>
        </w:rPr>
        <w:t>ai</w:t>
      </w:r>
      <w:r w:rsidRPr="006E462E">
        <w:rPr>
          <w:sz w:val="20"/>
          <w:szCs w:val="20"/>
        </w:rPr>
        <w:t xml:space="preserve"> nenukenksmint</w:t>
      </w:r>
      <w:r w:rsidR="00312073" w:rsidRPr="006E462E">
        <w:rPr>
          <w:sz w:val="20"/>
          <w:szCs w:val="20"/>
        </w:rPr>
        <w:t>ų</w:t>
      </w:r>
      <w:r w:rsidRPr="006E462E">
        <w:rPr>
          <w:sz w:val="20"/>
          <w:szCs w:val="20"/>
        </w:rPr>
        <w:t xml:space="preserve"> medicinin</w:t>
      </w:r>
      <w:r w:rsidR="00312073" w:rsidRPr="006E462E">
        <w:rPr>
          <w:sz w:val="20"/>
          <w:szCs w:val="20"/>
        </w:rPr>
        <w:t>ių</w:t>
      </w:r>
      <w:r w:rsidRPr="006E462E">
        <w:rPr>
          <w:sz w:val="20"/>
          <w:szCs w:val="20"/>
        </w:rPr>
        <w:t xml:space="preserve"> atliek</w:t>
      </w:r>
      <w:r w:rsidR="00312073" w:rsidRPr="006E462E">
        <w:rPr>
          <w:sz w:val="20"/>
          <w:szCs w:val="20"/>
        </w:rPr>
        <w:t>ų</w:t>
      </w:r>
      <w:r w:rsidRPr="006E462E">
        <w:rPr>
          <w:sz w:val="20"/>
          <w:szCs w:val="20"/>
        </w:rPr>
        <w:t xml:space="preserve"> (</w:t>
      </w:r>
      <w:r w:rsidR="00115857" w:rsidRPr="006E462E">
        <w:rPr>
          <w:sz w:val="20"/>
          <w:szCs w:val="20"/>
        </w:rPr>
        <w:t>kodas 18 01 02, 18 01 03, 18 01 07, 18 01 09 , 18 01 15</w:t>
      </w:r>
      <w:r w:rsidRPr="006E462E">
        <w:rPr>
          <w:sz w:val="20"/>
          <w:szCs w:val="20"/>
        </w:rPr>
        <w:t>) siunta</w:t>
      </w:r>
      <w:r w:rsidR="00312073" w:rsidRPr="006E462E">
        <w:rPr>
          <w:sz w:val="20"/>
          <w:szCs w:val="20"/>
        </w:rPr>
        <w:t>i, išrašomas krovinio važtaraštis</w:t>
      </w:r>
      <w:r w:rsidRPr="006E462E">
        <w:rPr>
          <w:sz w:val="20"/>
          <w:szCs w:val="20"/>
        </w:rPr>
        <w:t xml:space="preserve"> ir nustatytos formos pavojingų atliekų lydraštis</w:t>
      </w:r>
      <w:r w:rsidR="00455CAB" w:rsidRPr="006E462E">
        <w:rPr>
          <w:sz w:val="20"/>
          <w:szCs w:val="20"/>
        </w:rPr>
        <w:t>.</w:t>
      </w:r>
      <w:r w:rsidRPr="006E462E">
        <w:rPr>
          <w:sz w:val="20"/>
          <w:szCs w:val="20"/>
        </w:rPr>
        <w:t xml:space="preserve"> Užsakovas veda nenukenksmintų medicininių atliekų apskaitą GPAIS pagal gautus duomenis iš ligoninės skyrių/laboratorij</w:t>
      </w:r>
      <w:r w:rsidR="00115857" w:rsidRPr="006E462E">
        <w:rPr>
          <w:sz w:val="20"/>
          <w:szCs w:val="20"/>
        </w:rPr>
        <w:t>os</w:t>
      </w:r>
      <w:r w:rsidRPr="006E462E">
        <w:rPr>
          <w:sz w:val="20"/>
          <w:szCs w:val="20"/>
        </w:rPr>
        <w:t>;</w:t>
      </w:r>
    </w:p>
    <w:p w14:paraId="08762626" w14:textId="6C51B61C" w:rsidR="0028271D" w:rsidRPr="006E462E" w:rsidRDefault="0028271D" w:rsidP="006E462E">
      <w:pPr>
        <w:numPr>
          <w:ilvl w:val="0"/>
          <w:numId w:val="28"/>
        </w:numPr>
        <w:tabs>
          <w:tab w:val="left" w:pos="993"/>
        </w:tabs>
        <w:ind w:left="0" w:firstLine="709"/>
        <w:jc w:val="both"/>
        <w:rPr>
          <w:sz w:val="20"/>
          <w:szCs w:val="20"/>
        </w:rPr>
      </w:pPr>
      <w:r w:rsidRPr="006E462E">
        <w:rPr>
          <w:sz w:val="20"/>
          <w:szCs w:val="20"/>
        </w:rPr>
        <w:t xml:space="preserve">Užsakovas, ne vėliau kaip prieš </w:t>
      </w:r>
      <w:r w:rsidR="00115857" w:rsidRPr="006E462E">
        <w:rPr>
          <w:sz w:val="20"/>
          <w:szCs w:val="20"/>
        </w:rPr>
        <w:t>1</w:t>
      </w:r>
      <w:r w:rsidRPr="006E462E">
        <w:rPr>
          <w:sz w:val="20"/>
          <w:szCs w:val="20"/>
        </w:rPr>
        <w:t xml:space="preserve"> dien</w:t>
      </w:r>
      <w:r w:rsidR="00115857" w:rsidRPr="006E462E">
        <w:rPr>
          <w:sz w:val="20"/>
          <w:szCs w:val="20"/>
        </w:rPr>
        <w:t xml:space="preserve">ą </w:t>
      </w:r>
      <w:r w:rsidRPr="006E462E">
        <w:rPr>
          <w:sz w:val="20"/>
          <w:szCs w:val="20"/>
        </w:rPr>
        <w:t>informuoja vykdytoją apie susidariusį atitinkamą nenukenksmintų medicininių atliekų kiekį, vykdo perdavimą galutiniam sutvarkymui vykdytojui su kuriuo sudaryta sutartis:</w:t>
      </w:r>
    </w:p>
    <w:p w14:paraId="673C844E" w14:textId="59F1BBFA" w:rsidR="0028271D" w:rsidRPr="006E462E" w:rsidRDefault="0028271D" w:rsidP="006E462E">
      <w:pPr>
        <w:numPr>
          <w:ilvl w:val="0"/>
          <w:numId w:val="29"/>
        </w:numPr>
        <w:tabs>
          <w:tab w:val="left" w:pos="993"/>
        </w:tabs>
        <w:jc w:val="both"/>
        <w:rPr>
          <w:sz w:val="20"/>
          <w:szCs w:val="20"/>
        </w:rPr>
      </w:pPr>
      <w:r w:rsidRPr="006E462E">
        <w:rPr>
          <w:sz w:val="20"/>
          <w:szCs w:val="20"/>
        </w:rPr>
        <w:t xml:space="preserve">suformuoja perduodamų atliekų lydraštį GPAIS, kurį </w:t>
      </w:r>
      <w:r w:rsidR="00115857" w:rsidRPr="006E462E">
        <w:rPr>
          <w:sz w:val="20"/>
          <w:szCs w:val="20"/>
        </w:rPr>
        <w:t>naudoja vežimo metu</w:t>
      </w:r>
      <w:r w:rsidRPr="006E462E">
        <w:rPr>
          <w:sz w:val="20"/>
          <w:szCs w:val="20"/>
        </w:rPr>
        <w:t>;</w:t>
      </w:r>
    </w:p>
    <w:p w14:paraId="17AC969B" w14:textId="59D38525" w:rsidR="0028271D" w:rsidRPr="006E462E" w:rsidRDefault="0028271D" w:rsidP="006E462E">
      <w:pPr>
        <w:numPr>
          <w:ilvl w:val="0"/>
          <w:numId w:val="28"/>
        </w:numPr>
        <w:tabs>
          <w:tab w:val="left" w:pos="993"/>
        </w:tabs>
        <w:ind w:left="0" w:firstLine="709"/>
        <w:jc w:val="both"/>
        <w:rPr>
          <w:sz w:val="20"/>
          <w:szCs w:val="20"/>
        </w:rPr>
      </w:pPr>
      <w:r w:rsidRPr="006E462E">
        <w:rPr>
          <w:sz w:val="20"/>
          <w:szCs w:val="20"/>
        </w:rPr>
        <w:t xml:space="preserve"> Vykdytojas pašalina atliekas – (D10), taikant sutartyje nustatytus įkainius.</w:t>
      </w:r>
    </w:p>
    <w:p w14:paraId="5D63FC94" w14:textId="77777777" w:rsidR="0028271D" w:rsidRPr="006E462E" w:rsidRDefault="0028271D" w:rsidP="006E462E">
      <w:pPr>
        <w:numPr>
          <w:ilvl w:val="0"/>
          <w:numId w:val="28"/>
        </w:numPr>
        <w:tabs>
          <w:tab w:val="left" w:pos="993"/>
        </w:tabs>
        <w:ind w:left="0" w:firstLine="709"/>
        <w:jc w:val="both"/>
        <w:rPr>
          <w:sz w:val="20"/>
          <w:szCs w:val="20"/>
        </w:rPr>
      </w:pPr>
      <w:r w:rsidRPr="006E462E">
        <w:rPr>
          <w:sz w:val="20"/>
          <w:szCs w:val="20"/>
        </w:rPr>
        <w:t>Vykdytojas, sutarties vykdymo metu, turi patvirtinti išvežto krovinio lydraštį GPAIS.</w:t>
      </w:r>
    </w:p>
    <w:p w14:paraId="5FDDAEBA" w14:textId="77777777" w:rsidR="0028271D" w:rsidRPr="006E462E" w:rsidRDefault="00455CAB" w:rsidP="006E462E">
      <w:pPr>
        <w:numPr>
          <w:ilvl w:val="0"/>
          <w:numId w:val="28"/>
        </w:numPr>
        <w:tabs>
          <w:tab w:val="left" w:pos="993"/>
        </w:tabs>
        <w:ind w:left="0" w:firstLine="709"/>
        <w:jc w:val="both"/>
        <w:rPr>
          <w:sz w:val="20"/>
          <w:szCs w:val="20"/>
        </w:rPr>
      </w:pPr>
      <w:r w:rsidRPr="006E462E">
        <w:rPr>
          <w:sz w:val="20"/>
          <w:szCs w:val="20"/>
          <w:lang w:eastAsia="lt-LT"/>
        </w:rPr>
        <w:t>Paslaugos teikiamos vadovaujantis Lietuvos Respublikos aplinkos ministro 1999 m. liepos 14 d. įsakymu Nr. 217 patvirtintomis „Atliekų tvarkymo taisyklėmis“ bei Lietuvos Respublikos sveikatos apsaugos ministro 2013 m. liepos 18 d. įsakymu Nr. V-706 patvirtinta Lietuvos higienos norma HN 66:2013 “Medicininių atliekų tvarkymo saugos reikalavimai”</w:t>
      </w:r>
      <w:r w:rsidR="001151D8" w:rsidRPr="006E462E">
        <w:rPr>
          <w:sz w:val="20"/>
          <w:szCs w:val="20"/>
          <w:lang w:eastAsia="lt-LT"/>
        </w:rPr>
        <w:t>.</w:t>
      </w:r>
    </w:p>
    <w:p w14:paraId="043D0BDD" w14:textId="127E1629" w:rsidR="00AE28E9" w:rsidRPr="009224F0" w:rsidRDefault="009224F0" w:rsidP="009224F0">
      <w:pPr>
        <w:pStyle w:val="Sraopastraipa"/>
        <w:numPr>
          <w:ilvl w:val="0"/>
          <w:numId w:val="28"/>
        </w:numPr>
        <w:tabs>
          <w:tab w:val="left" w:pos="993"/>
          <w:tab w:val="left" w:pos="1418"/>
        </w:tabs>
        <w:ind w:hanging="11"/>
        <w:rPr>
          <w:rFonts w:ascii="Times New Roman" w:hAnsi="Times New Roman" w:cs="Times New Roman"/>
          <w:sz w:val="20"/>
          <w:szCs w:val="20"/>
        </w:rPr>
      </w:pPr>
      <w:r w:rsidRPr="009224F0">
        <w:rPr>
          <w:rFonts w:ascii="Times New Roman" w:hAnsi="Times New Roman" w:cs="Times New Roman"/>
          <w:sz w:val="20"/>
          <w:szCs w:val="20"/>
        </w:rPr>
        <w:t>Nurodyti kiekiai yra orientaciniai.</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1095"/>
        <w:gridCol w:w="4238"/>
        <w:gridCol w:w="2272"/>
      </w:tblGrid>
      <w:tr w:rsidR="00AE28E9" w:rsidRPr="00AE28E9" w14:paraId="53AB0F1D" w14:textId="77777777" w:rsidTr="00623D85">
        <w:trPr>
          <w:trHeight w:val="540"/>
        </w:trPr>
        <w:tc>
          <w:tcPr>
            <w:tcW w:w="8415" w:type="dxa"/>
            <w:gridSpan w:val="4"/>
          </w:tcPr>
          <w:p w14:paraId="681A4A8E" w14:textId="77777777" w:rsidR="00AE28E9" w:rsidRPr="00AE28E9" w:rsidRDefault="00AE28E9" w:rsidP="006E462E">
            <w:pPr>
              <w:rPr>
                <w:b/>
                <w:bCs/>
                <w:sz w:val="20"/>
                <w:szCs w:val="20"/>
              </w:rPr>
            </w:pPr>
            <w:r w:rsidRPr="00AE28E9">
              <w:rPr>
                <w:b/>
                <w:bCs/>
                <w:sz w:val="20"/>
                <w:szCs w:val="20"/>
              </w:rPr>
              <w:t>MEDICININIŲ  ATLIEKŲ TVARKYMO KIEKIAI PER METUS</w:t>
            </w:r>
          </w:p>
        </w:tc>
      </w:tr>
      <w:tr w:rsidR="00AE28E9" w:rsidRPr="00AE28E9" w14:paraId="0898F253" w14:textId="77777777" w:rsidTr="00623D85">
        <w:trPr>
          <w:trHeight w:val="215"/>
        </w:trPr>
        <w:tc>
          <w:tcPr>
            <w:tcW w:w="810" w:type="dxa"/>
          </w:tcPr>
          <w:p w14:paraId="646FAA18" w14:textId="77777777" w:rsidR="00AE28E9" w:rsidRPr="00AE28E9" w:rsidRDefault="00AE28E9" w:rsidP="006E462E">
            <w:pPr>
              <w:rPr>
                <w:sz w:val="20"/>
                <w:szCs w:val="20"/>
              </w:rPr>
            </w:pPr>
            <w:proofErr w:type="spellStart"/>
            <w:r w:rsidRPr="00AE28E9">
              <w:rPr>
                <w:sz w:val="20"/>
                <w:szCs w:val="20"/>
              </w:rPr>
              <w:t>Eil.Nr</w:t>
            </w:r>
            <w:proofErr w:type="spellEnd"/>
            <w:r w:rsidRPr="00AE28E9">
              <w:rPr>
                <w:sz w:val="20"/>
                <w:szCs w:val="20"/>
              </w:rPr>
              <w:t>.</w:t>
            </w:r>
          </w:p>
        </w:tc>
        <w:tc>
          <w:tcPr>
            <w:tcW w:w="1095" w:type="dxa"/>
          </w:tcPr>
          <w:p w14:paraId="2ADD3D67" w14:textId="77777777" w:rsidR="00AE28E9" w:rsidRPr="00AE28E9" w:rsidRDefault="00AE28E9" w:rsidP="006E462E">
            <w:pPr>
              <w:rPr>
                <w:sz w:val="20"/>
                <w:szCs w:val="20"/>
              </w:rPr>
            </w:pPr>
            <w:r w:rsidRPr="00AE28E9">
              <w:rPr>
                <w:sz w:val="20"/>
                <w:szCs w:val="20"/>
              </w:rPr>
              <w:t>Kodas</w:t>
            </w:r>
          </w:p>
        </w:tc>
        <w:tc>
          <w:tcPr>
            <w:tcW w:w="4238" w:type="dxa"/>
          </w:tcPr>
          <w:p w14:paraId="0489545D" w14:textId="77777777" w:rsidR="00AE28E9" w:rsidRPr="00AE28E9" w:rsidRDefault="00AE28E9" w:rsidP="006E462E">
            <w:pPr>
              <w:rPr>
                <w:sz w:val="20"/>
                <w:szCs w:val="20"/>
              </w:rPr>
            </w:pPr>
            <w:r w:rsidRPr="00AE28E9">
              <w:rPr>
                <w:sz w:val="20"/>
                <w:szCs w:val="20"/>
              </w:rPr>
              <w:t>Pavadinimas</w:t>
            </w:r>
          </w:p>
        </w:tc>
        <w:tc>
          <w:tcPr>
            <w:tcW w:w="2272" w:type="dxa"/>
          </w:tcPr>
          <w:p w14:paraId="23763340" w14:textId="77777777" w:rsidR="00AE28E9" w:rsidRPr="00AE28E9" w:rsidRDefault="00AE28E9" w:rsidP="006E462E">
            <w:pPr>
              <w:rPr>
                <w:sz w:val="20"/>
                <w:szCs w:val="20"/>
              </w:rPr>
            </w:pPr>
            <w:r w:rsidRPr="00AE28E9">
              <w:rPr>
                <w:sz w:val="20"/>
                <w:szCs w:val="20"/>
              </w:rPr>
              <w:t>Kiekis per metus (t)</w:t>
            </w:r>
          </w:p>
        </w:tc>
      </w:tr>
      <w:tr w:rsidR="00AE28E9" w:rsidRPr="00AE28E9" w14:paraId="590A6680" w14:textId="77777777" w:rsidTr="00623D85">
        <w:trPr>
          <w:trHeight w:val="510"/>
        </w:trPr>
        <w:tc>
          <w:tcPr>
            <w:tcW w:w="810" w:type="dxa"/>
          </w:tcPr>
          <w:p w14:paraId="6E9505FC" w14:textId="77777777" w:rsidR="00AE28E9" w:rsidRPr="00AE28E9" w:rsidRDefault="00AE28E9" w:rsidP="006E462E">
            <w:pPr>
              <w:rPr>
                <w:sz w:val="20"/>
                <w:szCs w:val="20"/>
              </w:rPr>
            </w:pPr>
            <w:r w:rsidRPr="00AE28E9">
              <w:rPr>
                <w:sz w:val="20"/>
                <w:szCs w:val="20"/>
              </w:rPr>
              <w:t>1.</w:t>
            </w:r>
          </w:p>
        </w:tc>
        <w:tc>
          <w:tcPr>
            <w:tcW w:w="1095" w:type="dxa"/>
          </w:tcPr>
          <w:p w14:paraId="66137859" w14:textId="77777777" w:rsidR="00AE28E9" w:rsidRPr="00AE28E9" w:rsidRDefault="00AE28E9" w:rsidP="006E462E">
            <w:pPr>
              <w:rPr>
                <w:sz w:val="20"/>
                <w:szCs w:val="20"/>
              </w:rPr>
            </w:pPr>
            <w:r w:rsidRPr="00AE28E9">
              <w:rPr>
                <w:sz w:val="20"/>
                <w:szCs w:val="20"/>
              </w:rPr>
              <w:t>18 01 02</w:t>
            </w:r>
          </w:p>
        </w:tc>
        <w:tc>
          <w:tcPr>
            <w:tcW w:w="4238" w:type="dxa"/>
          </w:tcPr>
          <w:p w14:paraId="13FCEC70" w14:textId="77777777" w:rsidR="00AE28E9" w:rsidRPr="00AE28E9" w:rsidRDefault="00AE28E9" w:rsidP="006E462E">
            <w:pPr>
              <w:rPr>
                <w:sz w:val="20"/>
                <w:szCs w:val="20"/>
              </w:rPr>
            </w:pPr>
            <w:r w:rsidRPr="00AE28E9">
              <w:rPr>
                <w:sz w:val="20"/>
                <w:szCs w:val="20"/>
              </w:rPr>
              <w:t xml:space="preserve">Kūno dalys ir  </w:t>
            </w:r>
            <w:proofErr w:type="spellStart"/>
            <w:r w:rsidRPr="00AE28E9">
              <w:rPr>
                <w:sz w:val="20"/>
                <w:szCs w:val="20"/>
              </w:rPr>
              <w:t>organai,įskaitant</w:t>
            </w:r>
            <w:proofErr w:type="spellEnd"/>
            <w:r w:rsidRPr="00AE28E9">
              <w:rPr>
                <w:sz w:val="20"/>
                <w:szCs w:val="20"/>
              </w:rPr>
              <w:t xml:space="preserve"> ir kraujo paketus</w:t>
            </w:r>
          </w:p>
        </w:tc>
        <w:tc>
          <w:tcPr>
            <w:tcW w:w="2272" w:type="dxa"/>
          </w:tcPr>
          <w:p w14:paraId="6907530F" w14:textId="77777777" w:rsidR="00AE28E9" w:rsidRPr="00AE28E9" w:rsidRDefault="00AE28E9" w:rsidP="006E462E">
            <w:pPr>
              <w:rPr>
                <w:sz w:val="20"/>
                <w:szCs w:val="20"/>
              </w:rPr>
            </w:pPr>
            <w:r w:rsidRPr="00AE28E9">
              <w:rPr>
                <w:sz w:val="20"/>
                <w:szCs w:val="20"/>
              </w:rPr>
              <w:t>Iki 0,300</w:t>
            </w:r>
          </w:p>
        </w:tc>
      </w:tr>
      <w:tr w:rsidR="00AE28E9" w:rsidRPr="00AE28E9" w14:paraId="1228E53F" w14:textId="77777777" w:rsidTr="00623D85">
        <w:trPr>
          <w:trHeight w:val="585"/>
        </w:trPr>
        <w:tc>
          <w:tcPr>
            <w:tcW w:w="810" w:type="dxa"/>
          </w:tcPr>
          <w:p w14:paraId="47248E73" w14:textId="220F35D6" w:rsidR="00AE28E9" w:rsidRPr="00AE28E9" w:rsidRDefault="00E52B3B" w:rsidP="006E462E">
            <w:pPr>
              <w:rPr>
                <w:sz w:val="20"/>
                <w:szCs w:val="20"/>
              </w:rPr>
            </w:pPr>
            <w:r>
              <w:rPr>
                <w:sz w:val="20"/>
                <w:szCs w:val="20"/>
              </w:rPr>
              <w:t>2</w:t>
            </w:r>
            <w:r w:rsidR="00AE28E9" w:rsidRPr="00AE28E9">
              <w:rPr>
                <w:sz w:val="20"/>
                <w:szCs w:val="20"/>
              </w:rPr>
              <w:t>.</w:t>
            </w:r>
          </w:p>
        </w:tc>
        <w:tc>
          <w:tcPr>
            <w:tcW w:w="1095" w:type="dxa"/>
          </w:tcPr>
          <w:p w14:paraId="60799FA0" w14:textId="77777777" w:rsidR="00AE28E9" w:rsidRPr="00AE28E9" w:rsidRDefault="00AE28E9" w:rsidP="006E462E">
            <w:pPr>
              <w:rPr>
                <w:sz w:val="20"/>
                <w:szCs w:val="20"/>
              </w:rPr>
            </w:pPr>
            <w:r w:rsidRPr="00AE28E9">
              <w:rPr>
                <w:sz w:val="20"/>
                <w:szCs w:val="20"/>
              </w:rPr>
              <w:t>18 01 04</w:t>
            </w:r>
          </w:p>
        </w:tc>
        <w:tc>
          <w:tcPr>
            <w:tcW w:w="4238" w:type="dxa"/>
          </w:tcPr>
          <w:p w14:paraId="34EDB2C3" w14:textId="77777777" w:rsidR="00AE28E9" w:rsidRPr="00AE28E9" w:rsidRDefault="00AE28E9" w:rsidP="006E462E">
            <w:pPr>
              <w:rPr>
                <w:sz w:val="20"/>
                <w:szCs w:val="20"/>
              </w:rPr>
            </w:pPr>
            <w:proofErr w:type="spellStart"/>
            <w:r w:rsidRPr="00AE28E9">
              <w:rPr>
                <w:sz w:val="20"/>
                <w:szCs w:val="20"/>
              </w:rPr>
              <w:t>Atliekos,kurių</w:t>
            </w:r>
            <w:proofErr w:type="spellEnd"/>
            <w:r w:rsidRPr="00AE28E9">
              <w:rPr>
                <w:sz w:val="20"/>
                <w:szCs w:val="20"/>
              </w:rPr>
              <w:t xml:space="preserve"> rinkimui ir šalinimui netaikomi </w:t>
            </w:r>
            <w:proofErr w:type="spellStart"/>
            <w:r w:rsidRPr="00AE28E9">
              <w:rPr>
                <w:sz w:val="20"/>
                <w:szCs w:val="20"/>
              </w:rPr>
              <w:t>spec.reikalavimai,kad</w:t>
            </w:r>
            <w:proofErr w:type="spellEnd"/>
            <w:r w:rsidRPr="00AE28E9">
              <w:rPr>
                <w:sz w:val="20"/>
                <w:szCs w:val="20"/>
              </w:rPr>
              <w:t xml:space="preserve"> būtų išvengta infekcijos</w:t>
            </w:r>
          </w:p>
        </w:tc>
        <w:tc>
          <w:tcPr>
            <w:tcW w:w="2272" w:type="dxa"/>
          </w:tcPr>
          <w:p w14:paraId="1DEFC36D" w14:textId="71A75FC8" w:rsidR="00AE28E9" w:rsidRPr="00AE28E9" w:rsidRDefault="00AE28E9" w:rsidP="006E462E">
            <w:pPr>
              <w:rPr>
                <w:sz w:val="20"/>
                <w:szCs w:val="20"/>
              </w:rPr>
            </w:pPr>
            <w:r w:rsidRPr="00AE28E9">
              <w:rPr>
                <w:sz w:val="20"/>
                <w:szCs w:val="20"/>
              </w:rPr>
              <w:t>Apie 2</w:t>
            </w:r>
            <w:r w:rsidR="000B40C2">
              <w:rPr>
                <w:sz w:val="20"/>
                <w:szCs w:val="20"/>
              </w:rPr>
              <w:t>6</w:t>
            </w:r>
            <w:r w:rsidRPr="00AE28E9">
              <w:rPr>
                <w:sz w:val="20"/>
                <w:szCs w:val="20"/>
              </w:rPr>
              <w:t>,000</w:t>
            </w:r>
          </w:p>
        </w:tc>
      </w:tr>
      <w:tr w:rsidR="00AE28E9" w:rsidRPr="00AE28E9" w14:paraId="41BC674E" w14:textId="77777777" w:rsidTr="00623D85">
        <w:trPr>
          <w:trHeight w:val="300"/>
        </w:trPr>
        <w:tc>
          <w:tcPr>
            <w:tcW w:w="810" w:type="dxa"/>
          </w:tcPr>
          <w:p w14:paraId="625724C2" w14:textId="23353DAE" w:rsidR="00AE28E9" w:rsidRPr="00AE28E9" w:rsidRDefault="00E52B3B" w:rsidP="006E462E">
            <w:pPr>
              <w:rPr>
                <w:sz w:val="20"/>
                <w:szCs w:val="20"/>
              </w:rPr>
            </w:pPr>
            <w:r>
              <w:rPr>
                <w:sz w:val="20"/>
                <w:szCs w:val="20"/>
              </w:rPr>
              <w:t>3</w:t>
            </w:r>
            <w:r w:rsidR="00AE28E9" w:rsidRPr="00AE28E9">
              <w:rPr>
                <w:sz w:val="20"/>
                <w:szCs w:val="20"/>
              </w:rPr>
              <w:t>.</w:t>
            </w:r>
          </w:p>
        </w:tc>
        <w:tc>
          <w:tcPr>
            <w:tcW w:w="1095" w:type="dxa"/>
          </w:tcPr>
          <w:p w14:paraId="442A1EA9" w14:textId="77777777" w:rsidR="00AE28E9" w:rsidRPr="00AE28E9" w:rsidRDefault="00AE28E9" w:rsidP="006E462E">
            <w:pPr>
              <w:rPr>
                <w:sz w:val="20"/>
                <w:szCs w:val="20"/>
              </w:rPr>
            </w:pPr>
            <w:r w:rsidRPr="00AE28E9">
              <w:rPr>
                <w:sz w:val="20"/>
                <w:szCs w:val="20"/>
              </w:rPr>
              <w:t>18 01 09</w:t>
            </w:r>
          </w:p>
        </w:tc>
        <w:tc>
          <w:tcPr>
            <w:tcW w:w="4238" w:type="dxa"/>
          </w:tcPr>
          <w:p w14:paraId="1EE720B9" w14:textId="77777777" w:rsidR="00AE28E9" w:rsidRPr="00AE28E9" w:rsidRDefault="00AE28E9" w:rsidP="006E462E">
            <w:pPr>
              <w:rPr>
                <w:sz w:val="20"/>
                <w:szCs w:val="20"/>
              </w:rPr>
            </w:pPr>
            <w:proofErr w:type="spellStart"/>
            <w:r w:rsidRPr="00AE28E9">
              <w:rPr>
                <w:sz w:val="20"/>
                <w:szCs w:val="20"/>
              </w:rPr>
              <w:t>Vaistai,nenurodyti</w:t>
            </w:r>
            <w:proofErr w:type="spellEnd"/>
            <w:r w:rsidRPr="00AE28E9">
              <w:rPr>
                <w:sz w:val="20"/>
                <w:szCs w:val="20"/>
              </w:rPr>
              <w:t xml:space="preserve"> 18 01 09</w:t>
            </w:r>
          </w:p>
        </w:tc>
        <w:tc>
          <w:tcPr>
            <w:tcW w:w="2272" w:type="dxa"/>
          </w:tcPr>
          <w:p w14:paraId="23DF1F31" w14:textId="0C72A6E5" w:rsidR="00AE28E9" w:rsidRPr="00AE28E9" w:rsidRDefault="00AE28E9" w:rsidP="006E462E">
            <w:pPr>
              <w:rPr>
                <w:sz w:val="20"/>
                <w:szCs w:val="20"/>
              </w:rPr>
            </w:pPr>
            <w:r w:rsidRPr="00AE28E9">
              <w:rPr>
                <w:sz w:val="20"/>
                <w:szCs w:val="20"/>
              </w:rPr>
              <w:t>Apie 0,0</w:t>
            </w:r>
            <w:r w:rsidR="00E81A3C">
              <w:rPr>
                <w:sz w:val="20"/>
                <w:szCs w:val="20"/>
              </w:rPr>
              <w:t>06</w:t>
            </w:r>
          </w:p>
        </w:tc>
      </w:tr>
      <w:tr w:rsidR="00AE28E9" w:rsidRPr="00AE28E9" w14:paraId="21204561" w14:textId="77777777" w:rsidTr="00623D85">
        <w:trPr>
          <w:trHeight w:val="300"/>
        </w:trPr>
        <w:tc>
          <w:tcPr>
            <w:tcW w:w="810" w:type="dxa"/>
          </w:tcPr>
          <w:p w14:paraId="73D3E044" w14:textId="33A174A1" w:rsidR="00AE28E9" w:rsidRPr="00AE28E9" w:rsidRDefault="00E52B3B" w:rsidP="006E462E">
            <w:pPr>
              <w:rPr>
                <w:sz w:val="20"/>
                <w:szCs w:val="20"/>
              </w:rPr>
            </w:pPr>
            <w:r>
              <w:rPr>
                <w:sz w:val="20"/>
                <w:szCs w:val="20"/>
              </w:rPr>
              <w:t>4</w:t>
            </w:r>
            <w:r w:rsidR="00AE28E9" w:rsidRPr="00AE28E9">
              <w:rPr>
                <w:sz w:val="20"/>
                <w:szCs w:val="20"/>
              </w:rPr>
              <w:t>.</w:t>
            </w:r>
          </w:p>
        </w:tc>
        <w:tc>
          <w:tcPr>
            <w:tcW w:w="1095" w:type="dxa"/>
          </w:tcPr>
          <w:p w14:paraId="224F951B" w14:textId="77777777" w:rsidR="00AE28E9" w:rsidRPr="00AE28E9" w:rsidRDefault="00AE28E9" w:rsidP="006E462E">
            <w:pPr>
              <w:rPr>
                <w:sz w:val="20"/>
                <w:szCs w:val="20"/>
              </w:rPr>
            </w:pPr>
            <w:r w:rsidRPr="00AE28E9">
              <w:rPr>
                <w:sz w:val="20"/>
                <w:szCs w:val="20"/>
              </w:rPr>
              <w:t>16 02 15*</w:t>
            </w:r>
          </w:p>
        </w:tc>
        <w:tc>
          <w:tcPr>
            <w:tcW w:w="4238" w:type="dxa"/>
          </w:tcPr>
          <w:p w14:paraId="6217DEC9" w14:textId="77777777" w:rsidR="00AE28E9" w:rsidRPr="00AE28E9" w:rsidRDefault="00AE28E9" w:rsidP="006E462E">
            <w:pPr>
              <w:rPr>
                <w:sz w:val="20"/>
                <w:szCs w:val="20"/>
              </w:rPr>
            </w:pPr>
            <w:r w:rsidRPr="00AE28E9">
              <w:rPr>
                <w:sz w:val="20"/>
                <w:szCs w:val="20"/>
              </w:rPr>
              <w:t xml:space="preserve">Pavojingos sudedamosios </w:t>
            </w:r>
            <w:proofErr w:type="spellStart"/>
            <w:r w:rsidRPr="00AE28E9">
              <w:rPr>
                <w:sz w:val="20"/>
                <w:szCs w:val="20"/>
              </w:rPr>
              <w:t>dalys,išimtos</w:t>
            </w:r>
            <w:proofErr w:type="spellEnd"/>
            <w:r w:rsidRPr="00AE28E9">
              <w:rPr>
                <w:sz w:val="20"/>
                <w:szCs w:val="20"/>
              </w:rPr>
              <w:t xml:space="preserve"> iš nebenaudojamos įrangos</w:t>
            </w:r>
          </w:p>
        </w:tc>
        <w:tc>
          <w:tcPr>
            <w:tcW w:w="2272" w:type="dxa"/>
          </w:tcPr>
          <w:p w14:paraId="48CAA4C7" w14:textId="26B27205" w:rsidR="00AE28E9" w:rsidRPr="00AE28E9" w:rsidRDefault="00AE28E9" w:rsidP="006E462E">
            <w:pPr>
              <w:rPr>
                <w:sz w:val="20"/>
                <w:szCs w:val="20"/>
              </w:rPr>
            </w:pPr>
            <w:r w:rsidRPr="00AE28E9">
              <w:rPr>
                <w:sz w:val="20"/>
                <w:szCs w:val="20"/>
              </w:rPr>
              <w:t>Apie 0,0</w:t>
            </w:r>
            <w:r w:rsidR="00E52B3B">
              <w:rPr>
                <w:sz w:val="20"/>
                <w:szCs w:val="20"/>
              </w:rPr>
              <w:t>9</w:t>
            </w:r>
            <w:r w:rsidRPr="00AE28E9">
              <w:rPr>
                <w:sz w:val="20"/>
                <w:szCs w:val="20"/>
              </w:rPr>
              <w:t>0</w:t>
            </w:r>
          </w:p>
        </w:tc>
      </w:tr>
    </w:tbl>
    <w:p w14:paraId="30B7C695" w14:textId="77777777" w:rsidR="00AE28E9" w:rsidRPr="00AE28E9" w:rsidRDefault="00AE28E9" w:rsidP="006E462E">
      <w:pPr>
        <w:rPr>
          <w:sz w:val="20"/>
          <w:szCs w:val="20"/>
        </w:rPr>
      </w:pPr>
    </w:p>
    <w:p w14:paraId="677C9F07" w14:textId="77777777" w:rsidR="0028271D" w:rsidRPr="006E462E" w:rsidRDefault="0028271D" w:rsidP="006E462E">
      <w:pPr>
        <w:rPr>
          <w:sz w:val="20"/>
          <w:szCs w:val="20"/>
        </w:rPr>
      </w:pPr>
    </w:p>
    <w:p w14:paraId="32EDB8D1" w14:textId="77777777" w:rsidR="0028271D" w:rsidRPr="006E462E" w:rsidRDefault="0028271D" w:rsidP="006E462E">
      <w:pPr>
        <w:rPr>
          <w:sz w:val="20"/>
          <w:szCs w:val="20"/>
        </w:rPr>
      </w:pPr>
    </w:p>
    <w:sectPr w:rsidR="0028271D" w:rsidRPr="006E462E" w:rsidSect="00015098">
      <w:headerReference w:type="first" r:id="rId17"/>
      <w:pgSz w:w="11906" w:h="16838" w:code="9"/>
      <w:pgMar w:top="1134" w:right="567" w:bottom="1134" w:left="1701" w:header="567" w:footer="567" w:gutter="284"/>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D1A4" w14:textId="77777777" w:rsidR="004477CD" w:rsidRDefault="004477CD" w:rsidP="006749A1">
      <w:r>
        <w:separator/>
      </w:r>
    </w:p>
  </w:endnote>
  <w:endnote w:type="continuationSeparator" w:id="0">
    <w:p w14:paraId="6D285183" w14:textId="77777777" w:rsidR="004477CD" w:rsidRDefault="004477CD" w:rsidP="0067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BDB9" w14:textId="77777777" w:rsidR="004477CD" w:rsidRDefault="004477CD" w:rsidP="006749A1">
      <w:r>
        <w:separator/>
      </w:r>
    </w:p>
  </w:footnote>
  <w:footnote w:type="continuationSeparator" w:id="0">
    <w:p w14:paraId="75A763D2" w14:textId="77777777" w:rsidR="004477CD" w:rsidRDefault="004477CD" w:rsidP="00674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2FA0" w14:textId="20210680" w:rsidR="006749A1" w:rsidRDefault="006749A1" w:rsidP="006749A1">
    <w:pPr>
      <w:pStyle w:val="Antrat2"/>
      <w:jc w:val="center"/>
    </w:pPr>
    <w:r>
      <w:rPr>
        <w:noProof/>
      </w:rPr>
      <w:drawing>
        <wp:inline distT="0" distB="0" distL="0" distR="0" wp14:anchorId="0F687341" wp14:editId="4AF7E784">
          <wp:extent cx="428625" cy="41910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14:paraId="48A1CAA4" w14:textId="77777777" w:rsidR="006749A1" w:rsidRPr="006749A1" w:rsidRDefault="006749A1" w:rsidP="006749A1">
    <w:pPr>
      <w:pStyle w:val="Antrat3"/>
      <w:jc w:val="center"/>
      <w:rPr>
        <w:b/>
        <w:bCs/>
        <w:szCs w:val="24"/>
      </w:rPr>
    </w:pPr>
    <w:r w:rsidRPr="006749A1">
      <w:rPr>
        <w:b/>
        <w:bCs/>
        <w:szCs w:val="24"/>
      </w:rPr>
      <w:t>VIEŠOJI ĮSTAIGA</w:t>
    </w:r>
  </w:p>
  <w:p w14:paraId="01E7D44B" w14:textId="77777777" w:rsidR="006749A1" w:rsidRPr="006749A1" w:rsidRDefault="006749A1" w:rsidP="006749A1">
    <w:pPr>
      <w:pStyle w:val="Antrat3"/>
      <w:jc w:val="center"/>
      <w:rPr>
        <w:b/>
        <w:bCs/>
        <w:szCs w:val="24"/>
      </w:rPr>
    </w:pPr>
    <w:r w:rsidRPr="006749A1">
      <w:rPr>
        <w:b/>
        <w:bCs/>
        <w:szCs w:val="24"/>
      </w:rPr>
      <w:t>TAURAGĖS LIGONINĖ</w:t>
    </w:r>
  </w:p>
  <w:p w14:paraId="35C7E523" w14:textId="77777777" w:rsidR="006749A1" w:rsidRPr="004846A2" w:rsidRDefault="006749A1" w:rsidP="006749A1">
    <w:pPr>
      <w:rPr>
        <w:sz w:val="20"/>
        <w:szCs w:val="20"/>
      </w:rPr>
    </w:pPr>
  </w:p>
  <w:p w14:paraId="50AE49C8" w14:textId="77777777" w:rsidR="006749A1" w:rsidRPr="000A59EB" w:rsidRDefault="006749A1" w:rsidP="006749A1">
    <w:pPr>
      <w:tabs>
        <w:tab w:val="left" w:pos="567"/>
        <w:tab w:val="left" w:pos="851"/>
      </w:tabs>
      <w:jc w:val="center"/>
      <w:rPr>
        <w:sz w:val="18"/>
      </w:rPr>
    </w:pPr>
    <w:r w:rsidRPr="000A59EB">
      <w:rPr>
        <w:sz w:val="18"/>
      </w:rPr>
      <w:t xml:space="preserve">Viešoji įstaiga, V.Kudirkos  g. 2 , 72214 Tauragė, tel.(8 446) 62 701, faks. (8 446) 62 700, el.p. </w:t>
    </w:r>
    <w:r>
      <w:rPr>
        <w:sz w:val="18"/>
      </w:rPr>
      <w:t>info@tauragesligonine.lt</w:t>
    </w:r>
  </w:p>
  <w:p w14:paraId="495154DF" w14:textId="77777777" w:rsidR="006749A1" w:rsidRPr="000A59EB" w:rsidRDefault="006749A1" w:rsidP="006749A1">
    <w:pPr>
      <w:tabs>
        <w:tab w:val="left" w:pos="567"/>
        <w:tab w:val="left" w:pos="851"/>
      </w:tabs>
      <w:jc w:val="center"/>
      <w:rPr>
        <w:sz w:val="18"/>
      </w:rPr>
    </w:pPr>
    <w:r w:rsidRPr="000A59EB">
      <w:rPr>
        <w:sz w:val="18"/>
      </w:rPr>
      <w:t xml:space="preserve">Duomenys kaupiami ir saugomi Juridinių asmenų registre, kodas 179761936 </w:t>
    </w:r>
  </w:p>
  <w:p w14:paraId="5031D956" w14:textId="05B0F576" w:rsidR="006749A1" w:rsidRPr="004846A2" w:rsidRDefault="006749A1" w:rsidP="006749A1">
    <w:pPr>
      <w:pStyle w:val="Antrats"/>
    </w:pPr>
    <w:r>
      <w:rPr>
        <w:noProof/>
      </w:rPr>
      <mc:AlternateContent>
        <mc:Choice Requires="wps">
          <w:drawing>
            <wp:anchor distT="0" distB="0" distL="114300" distR="114300" simplePos="0" relativeHeight="251659264" behindDoc="0" locked="0" layoutInCell="1" allowOverlap="1" wp14:anchorId="42BAB2C1" wp14:editId="7E044AA7">
              <wp:simplePos x="0" y="0"/>
              <wp:positionH relativeFrom="column">
                <wp:posOffset>0</wp:posOffset>
              </wp:positionH>
              <wp:positionV relativeFrom="paragraph">
                <wp:posOffset>7620</wp:posOffset>
              </wp:positionV>
              <wp:extent cx="6035040" cy="0"/>
              <wp:effectExtent l="7620" t="9525" r="5715" b="9525"/>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9492F" id="Tiesioji jungtis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75.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"/>
          </w:pict>
        </mc:Fallback>
      </mc:AlternateContent>
    </w:r>
  </w:p>
  <w:p w14:paraId="2348F286" w14:textId="77777777" w:rsidR="006749A1" w:rsidRDefault="006749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49F5"/>
    <w:multiLevelType w:val="multilevel"/>
    <w:tmpl w:val="FB604AF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5BE4C54"/>
    <w:multiLevelType w:val="hybridMultilevel"/>
    <w:tmpl w:val="63E6D064"/>
    <w:lvl w:ilvl="0" w:tplc="1FDCACCA">
      <w:start w:val="1"/>
      <w:numFmt w:val="decimal"/>
      <w:lvlText w:val="%1."/>
      <w:lvlJc w:val="left"/>
      <w:pPr>
        <w:ind w:left="4613" w:hanging="360"/>
      </w:pPr>
      <w:rPr>
        <w:b/>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 w15:restartNumberingAfterBreak="0">
    <w:nsid w:val="19E23679"/>
    <w:multiLevelType w:val="multilevel"/>
    <w:tmpl w:val="B92C5744"/>
    <w:lvl w:ilvl="0">
      <w:start w:val="1"/>
      <w:numFmt w:val="decimal"/>
      <w:lvlText w:val="%1."/>
      <w:lvlJc w:val="left"/>
      <w:pPr>
        <w:ind w:left="720" w:hanging="360"/>
      </w:pPr>
      <w:rPr>
        <w:rFonts w:hint="default"/>
        <w:b/>
        <w:sz w:val="22"/>
        <w:szCs w:val="22"/>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21FD232F"/>
    <w:multiLevelType w:val="hybridMultilevel"/>
    <w:tmpl w:val="088C4030"/>
    <w:lvl w:ilvl="0" w:tplc="DB4459EA">
      <w:start w:val="1"/>
      <w:numFmt w:val="bullet"/>
      <w:lvlText w:val=""/>
      <w:lvlJc w:val="righ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4853622"/>
    <w:multiLevelType w:val="multilevel"/>
    <w:tmpl w:val="2DCEB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65C539E"/>
    <w:multiLevelType w:val="hybridMultilevel"/>
    <w:tmpl w:val="E5E04F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ED69AB"/>
    <w:multiLevelType w:val="multilevel"/>
    <w:tmpl w:val="94D8A088"/>
    <w:lvl w:ilvl="0">
      <w:start w:val="1"/>
      <w:numFmt w:val="decimal"/>
      <w:lvlText w:val="%1."/>
      <w:lvlJc w:val="left"/>
      <w:pPr>
        <w:tabs>
          <w:tab w:val="num" w:pos="1200"/>
        </w:tabs>
        <w:ind w:left="1200" w:hanging="360"/>
      </w:pPr>
      <w:rPr>
        <w:rFonts w:hint="default"/>
        <w:b w:val="0"/>
        <w:i w:val="0"/>
        <w:strike w:val="0"/>
        <w:color w:val="auto"/>
      </w:rPr>
    </w:lvl>
    <w:lvl w:ilvl="1">
      <w:start w:val="1"/>
      <w:numFmt w:val="decimal"/>
      <w:lvlText w:val="%1.%2."/>
      <w:lvlJc w:val="left"/>
      <w:pPr>
        <w:tabs>
          <w:tab w:val="num" w:pos="1992"/>
        </w:tabs>
        <w:ind w:left="1992" w:hanging="432"/>
      </w:pPr>
      <w:rPr>
        <w:b w:val="0"/>
        <w:strike w:val="0"/>
      </w:rPr>
    </w:lvl>
    <w:lvl w:ilvl="2">
      <w:start w:val="1"/>
      <w:numFmt w:val="decimal"/>
      <w:lvlText w:val="%1.%2.%3."/>
      <w:lvlJc w:val="left"/>
      <w:pPr>
        <w:tabs>
          <w:tab w:val="num" w:pos="2320"/>
        </w:tabs>
        <w:ind w:left="2104" w:hanging="504"/>
      </w:pPr>
    </w:lvl>
    <w:lvl w:ilvl="3">
      <w:start w:val="1"/>
      <w:numFmt w:val="decimal"/>
      <w:lvlText w:val="%1.%2.%3.%4."/>
      <w:lvlJc w:val="left"/>
      <w:pPr>
        <w:tabs>
          <w:tab w:val="num" w:pos="2680"/>
        </w:tabs>
        <w:ind w:left="2608" w:hanging="648"/>
      </w:pPr>
    </w:lvl>
    <w:lvl w:ilvl="4">
      <w:start w:val="1"/>
      <w:numFmt w:val="decimal"/>
      <w:lvlText w:val="%1.%2.%3.%4.%5."/>
      <w:lvlJc w:val="left"/>
      <w:pPr>
        <w:tabs>
          <w:tab w:val="num" w:pos="3400"/>
        </w:tabs>
        <w:ind w:left="3112" w:hanging="792"/>
      </w:pPr>
    </w:lvl>
    <w:lvl w:ilvl="5">
      <w:start w:val="1"/>
      <w:numFmt w:val="decimal"/>
      <w:lvlText w:val="%1.%2.%3.%4.%5.%6."/>
      <w:lvlJc w:val="left"/>
      <w:pPr>
        <w:tabs>
          <w:tab w:val="num" w:pos="3760"/>
        </w:tabs>
        <w:ind w:left="3616" w:hanging="936"/>
      </w:pPr>
    </w:lvl>
    <w:lvl w:ilvl="6">
      <w:start w:val="1"/>
      <w:numFmt w:val="decimal"/>
      <w:lvlText w:val="%1.%2.%3.%4.%5.%6.%7."/>
      <w:lvlJc w:val="left"/>
      <w:pPr>
        <w:tabs>
          <w:tab w:val="num" w:pos="4480"/>
        </w:tabs>
        <w:ind w:left="4120" w:hanging="1080"/>
      </w:pPr>
    </w:lvl>
    <w:lvl w:ilvl="7">
      <w:start w:val="1"/>
      <w:numFmt w:val="decimal"/>
      <w:lvlText w:val="%1.%2.%3.%4.%5.%6.%7.%8."/>
      <w:lvlJc w:val="left"/>
      <w:pPr>
        <w:tabs>
          <w:tab w:val="num" w:pos="4840"/>
        </w:tabs>
        <w:ind w:left="4624" w:hanging="1224"/>
      </w:pPr>
    </w:lvl>
    <w:lvl w:ilvl="8">
      <w:start w:val="1"/>
      <w:numFmt w:val="decimal"/>
      <w:lvlText w:val="%1.%2.%3.%4.%5.%6.%7.%8.%9."/>
      <w:lvlJc w:val="left"/>
      <w:pPr>
        <w:tabs>
          <w:tab w:val="num" w:pos="5560"/>
        </w:tabs>
        <w:ind w:left="5200" w:hanging="1440"/>
      </w:pPr>
    </w:lvl>
  </w:abstractNum>
  <w:abstractNum w:abstractNumId="8" w15:restartNumberingAfterBreak="0">
    <w:nsid w:val="28045AA7"/>
    <w:multiLevelType w:val="hybridMultilevel"/>
    <w:tmpl w:val="179C222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96F25"/>
    <w:multiLevelType w:val="singleLevel"/>
    <w:tmpl w:val="6D26BA92"/>
    <w:lvl w:ilvl="0">
      <w:start w:val="2"/>
      <w:numFmt w:val="decimal"/>
      <w:lvlText w:val="%1. "/>
      <w:legacy w:legacy="1" w:legacySpace="0" w:legacyIndent="360"/>
      <w:lvlJc w:val="left"/>
      <w:pPr>
        <w:ind w:left="360" w:hanging="360"/>
      </w:pPr>
      <w:rPr>
        <w:rFonts w:ascii="Times New Roman" w:hAnsi="Times New Roman" w:cs="Times New Roman" w:hint="default"/>
        <w:b/>
        <w:bCs/>
        <w:i w:val="0"/>
        <w:iCs w:val="0"/>
        <w:sz w:val="24"/>
        <w:szCs w:val="24"/>
        <w:u w:val="none"/>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0A45382"/>
    <w:multiLevelType w:val="singleLevel"/>
    <w:tmpl w:val="CC14CC84"/>
    <w:lvl w:ilvl="0">
      <w:start w:val="3"/>
      <w:numFmt w:val="decimal"/>
      <w:lvlText w:val="%1. "/>
      <w:legacy w:legacy="1" w:legacySpace="0" w:legacyIndent="360"/>
      <w:lvlJc w:val="left"/>
      <w:pPr>
        <w:ind w:left="360" w:hanging="360"/>
      </w:pPr>
      <w:rPr>
        <w:rFonts w:ascii="Times New Roman" w:hAnsi="Times New Roman" w:cs="Times New Roman" w:hint="default"/>
        <w:b/>
        <w:bCs/>
        <w:i w:val="0"/>
        <w:iCs w:val="0"/>
        <w:sz w:val="22"/>
        <w:szCs w:val="22"/>
        <w:u w:val="none"/>
      </w:rPr>
    </w:lvl>
  </w:abstractNum>
  <w:abstractNum w:abstractNumId="12" w15:restartNumberingAfterBreak="0">
    <w:nsid w:val="36646032"/>
    <w:multiLevelType w:val="multilevel"/>
    <w:tmpl w:val="F67471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7143203"/>
    <w:multiLevelType w:val="multilevel"/>
    <w:tmpl w:val="950A39A8"/>
    <w:lvl w:ilvl="0">
      <w:start w:val="1"/>
      <w:numFmt w:val="decimal"/>
      <w:lvlText w:val="%1."/>
      <w:lvlJc w:val="left"/>
      <w:pPr>
        <w:tabs>
          <w:tab w:val="num" w:pos="1084"/>
        </w:tabs>
        <w:ind w:left="1084" w:hanging="360"/>
      </w:pPr>
      <w:rPr>
        <w:rFonts w:hint="default"/>
      </w:rPr>
    </w:lvl>
    <w:lvl w:ilvl="1">
      <w:start w:val="1"/>
      <w:numFmt w:val="decimal"/>
      <w:isLgl/>
      <w:lvlText w:val="%1.%2."/>
      <w:lvlJc w:val="left"/>
      <w:pPr>
        <w:tabs>
          <w:tab w:val="num" w:pos="1084"/>
        </w:tabs>
        <w:ind w:left="1084" w:hanging="360"/>
      </w:pPr>
      <w:rPr>
        <w:rFonts w:ascii="Times New Roman" w:hAnsi="Times New Roman" w:hint="default"/>
      </w:rPr>
    </w:lvl>
    <w:lvl w:ilvl="2">
      <w:start w:val="1"/>
      <w:numFmt w:val="decimal"/>
      <w:isLgl/>
      <w:lvlText w:val="%1.%2.%3."/>
      <w:lvlJc w:val="left"/>
      <w:pPr>
        <w:tabs>
          <w:tab w:val="num" w:pos="1444"/>
        </w:tabs>
        <w:ind w:left="1444" w:hanging="720"/>
      </w:pPr>
      <w:rPr>
        <w:rFonts w:ascii="Times New Roman" w:hAnsi="Times New Roman" w:hint="default"/>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4" w15:restartNumberingAfterBreak="0">
    <w:nsid w:val="394A1CCE"/>
    <w:multiLevelType w:val="hybridMultilevel"/>
    <w:tmpl w:val="86BE9A64"/>
    <w:lvl w:ilvl="0" w:tplc="3768FBE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DB7278"/>
    <w:multiLevelType w:val="multilevel"/>
    <w:tmpl w:val="028CFC4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B456071"/>
    <w:multiLevelType w:val="multilevel"/>
    <w:tmpl w:val="35F0AC1A"/>
    <w:styleLink w:val="Style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B84583F"/>
    <w:multiLevelType w:val="hybridMultilevel"/>
    <w:tmpl w:val="C4DE2BBE"/>
    <w:lvl w:ilvl="0" w:tplc="956E4AB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EC47749"/>
    <w:multiLevelType w:val="singleLevel"/>
    <w:tmpl w:val="178A6400"/>
    <w:lvl w:ilvl="0">
      <w:start w:val="1"/>
      <w:numFmt w:val="decimal"/>
      <w:lvlText w:val="%1. "/>
      <w:legacy w:legacy="1" w:legacySpace="0" w:legacyIndent="360"/>
      <w:lvlJc w:val="left"/>
      <w:pPr>
        <w:ind w:left="360" w:hanging="360"/>
      </w:pPr>
      <w:rPr>
        <w:rFonts w:ascii="Times New Roman" w:hAnsi="Times New Roman" w:cs="Times New Roman" w:hint="default"/>
        <w:b/>
        <w:bCs/>
        <w:i w:val="0"/>
        <w:iCs w:val="0"/>
        <w:sz w:val="24"/>
        <w:szCs w:val="24"/>
        <w:u w:val="none"/>
      </w:rPr>
    </w:lvl>
  </w:abstractNum>
  <w:abstractNum w:abstractNumId="19" w15:restartNumberingAfterBreak="0">
    <w:nsid w:val="5B3D7C3B"/>
    <w:multiLevelType w:val="singleLevel"/>
    <w:tmpl w:val="8A429AB6"/>
    <w:lvl w:ilvl="0">
      <w:start w:val="1"/>
      <w:numFmt w:val="decimal"/>
      <w:lvlText w:val="%1."/>
      <w:legacy w:legacy="1" w:legacySpace="0" w:legacyIndent="360"/>
      <w:lvlJc w:val="left"/>
      <w:rPr>
        <w:rFonts w:ascii="Times New Roman" w:hAnsi="Times New Roman" w:hint="default"/>
      </w:rPr>
    </w:lvl>
  </w:abstractNum>
  <w:abstractNum w:abstractNumId="20" w15:restartNumberingAfterBreak="0">
    <w:nsid w:val="61990324"/>
    <w:multiLevelType w:val="multilevel"/>
    <w:tmpl w:val="CCB6E31C"/>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584"/>
        </w:tabs>
        <w:ind w:left="1584" w:hanging="504"/>
      </w:pPr>
    </w:lvl>
    <w:lvl w:ilvl="3">
      <w:numFmt w:val="none"/>
      <w:lvlText w:val=""/>
      <w:lvlJc w:val="left"/>
      <w:pPr>
        <w:tabs>
          <w:tab w:val="num" w:pos="360"/>
        </w:tabs>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3AA41F0"/>
    <w:multiLevelType w:val="hybridMultilevel"/>
    <w:tmpl w:val="9D1821A0"/>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2"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3"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3075"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24"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571"/>
        </w:tabs>
        <w:ind w:left="1211"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C856DC2"/>
    <w:multiLevelType w:val="singleLevel"/>
    <w:tmpl w:val="256AAA90"/>
    <w:lvl w:ilvl="0">
      <w:start w:val="1"/>
      <w:numFmt w:val="decimal"/>
      <w:lvlText w:val="1.%1. "/>
      <w:legacy w:legacy="1" w:legacySpace="0" w:legacyIndent="360"/>
      <w:lvlJc w:val="left"/>
      <w:pPr>
        <w:ind w:left="360" w:hanging="360"/>
      </w:pPr>
      <w:rPr>
        <w:rFonts w:ascii="Times New Roman" w:hAnsi="Times New Roman" w:cs="Times New Roman" w:hint="default"/>
        <w:b w:val="0"/>
        <w:bCs w:val="0"/>
        <w:i w:val="0"/>
        <w:iCs w:val="0"/>
        <w:sz w:val="22"/>
        <w:szCs w:val="22"/>
        <w:u w:val="none"/>
      </w:rPr>
    </w:lvl>
  </w:abstractNum>
  <w:abstractNum w:abstractNumId="26" w15:restartNumberingAfterBreak="0">
    <w:nsid w:val="704E282C"/>
    <w:multiLevelType w:val="hybridMultilevel"/>
    <w:tmpl w:val="93DE1A0A"/>
    <w:lvl w:ilvl="0" w:tplc="63CC1A7E">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D52C14"/>
    <w:multiLevelType w:val="hybridMultilevel"/>
    <w:tmpl w:val="77A8E8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D96737"/>
    <w:multiLevelType w:val="hybridMultilevel"/>
    <w:tmpl w:val="FBEE8F38"/>
    <w:lvl w:ilvl="0" w:tplc="5928C22E">
      <w:start w:val="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738282956">
    <w:abstractNumId w:val="7"/>
  </w:num>
  <w:num w:numId="2" w16cid:durableId="1731532711">
    <w:abstractNumId w:val="19"/>
  </w:num>
  <w:num w:numId="3" w16cid:durableId="1745564573">
    <w:abstractNumId w:val="6"/>
  </w:num>
  <w:num w:numId="4" w16cid:durableId="235938582">
    <w:abstractNumId w:val="20"/>
  </w:num>
  <w:num w:numId="5" w16cid:durableId="760372248">
    <w:abstractNumId w:val="24"/>
  </w:num>
  <w:num w:numId="6" w16cid:durableId="422647288">
    <w:abstractNumId w:val="22"/>
  </w:num>
  <w:num w:numId="7" w16cid:durableId="149299495">
    <w:abstractNumId w:val="16"/>
  </w:num>
  <w:num w:numId="8" w16cid:durableId="991443101">
    <w:abstractNumId w:val="5"/>
  </w:num>
  <w:num w:numId="9" w16cid:durableId="242421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4180082">
    <w:abstractNumId w:val="18"/>
  </w:num>
  <w:num w:numId="11" w16cid:durableId="924999668">
    <w:abstractNumId w:val="25"/>
  </w:num>
  <w:num w:numId="12" w16cid:durableId="854072296">
    <w:abstractNumId w:val="9"/>
  </w:num>
  <w:num w:numId="13" w16cid:durableId="1929846985">
    <w:abstractNumId w:val="11"/>
  </w:num>
  <w:num w:numId="14" w16cid:durableId="542643492">
    <w:abstractNumId w:val="0"/>
  </w:num>
  <w:num w:numId="15" w16cid:durableId="991714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272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227444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5668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7956718">
    <w:abstractNumId w:val="21"/>
  </w:num>
  <w:num w:numId="20" w16cid:durableId="1740320321">
    <w:abstractNumId w:val="1"/>
  </w:num>
  <w:num w:numId="21" w16cid:durableId="893467865">
    <w:abstractNumId w:val="4"/>
  </w:num>
  <w:num w:numId="22" w16cid:durableId="1759219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183223">
    <w:abstractNumId w:val="13"/>
  </w:num>
  <w:num w:numId="24" w16cid:durableId="1045301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234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5962789">
    <w:abstractNumId w:val="23"/>
  </w:num>
  <w:num w:numId="27" w16cid:durableId="19699671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78212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3444546">
    <w:abstractNumId w:val="8"/>
  </w:num>
  <w:num w:numId="30" w16cid:durableId="20288281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1D"/>
    <w:rsid w:val="00015098"/>
    <w:rsid w:val="00053A67"/>
    <w:rsid w:val="00057AC4"/>
    <w:rsid w:val="000B40C2"/>
    <w:rsid w:val="000E5563"/>
    <w:rsid w:val="00106644"/>
    <w:rsid w:val="001151D8"/>
    <w:rsid w:val="00115857"/>
    <w:rsid w:val="001472C2"/>
    <w:rsid w:val="00173A53"/>
    <w:rsid w:val="001D738D"/>
    <w:rsid w:val="001E5483"/>
    <w:rsid w:val="00243237"/>
    <w:rsid w:val="0028271D"/>
    <w:rsid w:val="002A252A"/>
    <w:rsid w:val="002A72E8"/>
    <w:rsid w:val="00305D58"/>
    <w:rsid w:val="00312073"/>
    <w:rsid w:val="00320586"/>
    <w:rsid w:val="003375DD"/>
    <w:rsid w:val="00343DF9"/>
    <w:rsid w:val="0035137D"/>
    <w:rsid w:val="003816DA"/>
    <w:rsid w:val="0040290C"/>
    <w:rsid w:val="00405406"/>
    <w:rsid w:val="00434980"/>
    <w:rsid w:val="004477CD"/>
    <w:rsid w:val="00455CAB"/>
    <w:rsid w:val="004821D4"/>
    <w:rsid w:val="00486C58"/>
    <w:rsid w:val="00492AF2"/>
    <w:rsid w:val="00493DFC"/>
    <w:rsid w:val="005B54CE"/>
    <w:rsid w:val="005D6D31"/>
    <w:rsid w:val="00655D2E"/>
    <w:rsid w:val="006600CF"/>
    <w:rsid w:val="006612E0"/>
    <w:rsid w:val="006749A1"/>
    <w:rsid w:val="00683BAB"/>
    <w:rsid w:val="006E462E"/>
    <w:rsid w:val="006F6FED"/>
    <w:rsid w:val="0072557F"/>
    <w:rsid w:val="00751533"/>
    <w:rsid w:val="007E63BE"/>
    <w:rsid w:val="00820204"/>
    <w:rsid w:val="00845EA7"/>
    <w:rsid w:val="00872EE9"/>
    <w:rsid w:val="008D764A"/>
    <w:rsid w:val="008E2985"/>
    <w:rsid w:val="0090563F"/>
    <w:rsid w:val="009224F0"/>
    <w:rsid w:val="00936BBE"/>
    <w:rsid w:val="009557A8"/>
    <w:rsid w:val="009D6C65"/>
    <w:rsid w:val="00A6378E"/>
    <w:rsid w:val="00AE28E9"/>
    <w:rsid w:val="00AF4809"/>
    <w:rsid w:val="00B042A1"/>
    <w:rsid w:val="00B157B3"/>
    <w:rsid w:val="00B33DA1"/>
    <w:rsid w:val="00B56C32"/>
    <w:rsid w:val="00B66C20"/>
    <w:rsid w:val="00B67E69"/>
    <w:rsid w:val="00BA4FF5"/>
    <w:rsid w:val="00BF584E"/>
    <w:rsid w:val="00C0560A"/>
    <w:rsid w:val="00C77D33"/>
    <w:rsid w:val="00CB3CD9"/>
    <w:rsid w:val="00CB570D"/>
    <w:rsid w:val="00CF19D2"/>
    <w:rsid w:val="00D10669"/>
    <w:rsid w:val="00D149AF"/>
    <w:rsid w:val="00D26621"/>
    <w:rsid w:val="00D54E5B"/>
    <w:rsid w:val="00D829FC"/>
    <w:rsid w:val="00E04026"/>
    <w:rsid w:val="00E072C9"/>
    <w:rsid w:val="00E42C28"/>
    <w:rsid w:val="00E52B3B"/>
    <w:rsid w:val="00E62968"/>
    <w:rsid w:val="00E81A3C"/>
    <w:rsid w:val="00F225A7"/>
    <w:rsid w:val="00FA3F57"/>
    <w:rsid w:val="00FA6148"/>
    <w:rsid w:val="00FE032B"/>
    <w:rsid w:val="00FF68A7"/>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F53B8"/>
  <w15:docId w15:val="{546D90BD-03AB-4A6E-90C0-0865B2EA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271D"/>
    <w:pPr>
      <w:jc w:val="left"/>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28271D"/>
    <w:pPr>
      <w:keepNext/>
      <w:jc w:val="center"/>
      <w:outlineLvl w:val="0"/>
    </w:pPr>
    <w:rPr>
      <w:szCs w:val="20"/>
    </w:rPr>
  </w:style>
  <w:style w:type="paragraph" w:styleId="Antrat2">
    <w:name w:val="heading 2"/>
    <w:aliases w:val="Title Header2"/>
    <w:basedOn w:val="prastasis"/>
    <w:next w:val="prastasis"/>
    <w:link w:val="Antrat2Diagrama"/>
    <w:unhideWhenUsed/>
    <w:qFormat/>
    <w:rsid w:val="002827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28271D"/>
    <w:pPr>
      <w:keepNext/>
      <w:ind w:left="-294" w:firstLine="720"/>
      <w:jc w:val="both"/>
      <w:outlineLvl w:val="2"/>
    </w:pPr>
    <w:rPr>
      <w:szCs w:val="20"/>
      <w:lang w:eastAsia="lt-LT"/>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28271D"/>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rsid w:val="0028271D"/>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rsid w:val="0028271D"/>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28271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28271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28271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271D"/>
    <w:rPr>
      <w:rFonts w:ascii="Times New Roman" w:eastAsia="Times New Roman" w:hAnsi="Times New Roman" w:cs="Times New Roman"/>
      <w:sz w:val="24"/>
      <w:szCs w:val="20"/>
    </w:rPr>
  </w:style>
  <w:style w:type="character" w:styleId="Hipersaitas">
    <w:name w:val="Hyperlink"/>
    <w:basedOn w:val="Numatytasispastraiposriftas"/>
    <w:rsid w:val="0028271D"/>
    <w:rPr>
      <w:color w:val="0000FF"/>
      <w:u w:val="single"/>
    </w:rPr>
  </w:style>
  <w:style w:type="character" w:customStyle="1" w:styleId="Antrat2Diagrama">
    <w:name w:val="Antraštė 2 Diagrama"/>
    <w:aliases w:val="Title Header2 Diagrama"/>
    <w:basedOn w:val="Numatytasispastraiposriftas"/>
    <w:link w:val="Antrat2"/>
    <w:rsid w:val="0028271D"/>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link w:val="Antrat3"/>
    <w:rsid w:val="0028271D"/>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271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8271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8271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8271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8271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8271D"/>
    <w:rPr>
      <w:rFonts w:ascii="Times New Roman" w:eastAsia="Times New Roman" w:hAnsi="Times New Roman" w:cs="Times New Roman"/>
      <w:sz w:val="40"/>
      <w:szCs w:val="20"/>
      <w:lang w:eastAsia="lt-LT"/>
    </w:rPr>
  </w:style>
  <w:style w:type="paragraph" w:styleId="prastasiniatinklio">
    <w:name w:val="Normal (Web)"/>
    <w:basedOn w:val="prastasis"/>
    <w:unhideWhenUsed/>
    <w:rsid w:val="0028271D"/>
    <w:pPr>
      <w:spacing w:before="100" w:beforeAutospacing="1" w:after="100" w:afterAutospacing="1"/>
    </w:pPr>
    <w:rPr>
      <w:rFonts w:eastAsiaTheme="minorEastAsia"/>
      <w:lang w:eastAsia="lt-LT"/>
    </w:rPr>
  </w:style>
  <w:style w:type="character" w:customStyle="1" w:styleId="pildymui">
    <w:name w:val="pildymui"/>
    <w:basedOn w:val="Numatytasispastraiposriftas"/>
    <w:rsid w:val="0028271D"/>
  </w:style>
  <w:style w:type="paragraph" w:styleId="Porat">
    <w:name w:val="footer"/>
    <w:basedOn w:val="prastasis"/>
    <w:link w:val="PoratDiagrama"/>
    <w:rsid w:val="0028271D"/>
    <w:pPr>
      <w:tabs>
        <w:tab w:val="center" w:pos="4320"/>
        <w:tab w:val="right" w:pos="8640"/>
      </w:tabs>
    </w:pPr>
    <w:rPr>
      <w:szCs w:val="20"/>
      <w:lang w:eastAsia="lt-LT"/>
    </w:rPr>
  </w:style>
  <w:style w:type="character" w:customStyle="1" w:styleId="PoratDiagrama">
    <w:name w:val="Poraštė Diagrama"/>
    <w:basedOn w:val="Numatytasispastraiposriftas"/>
    <w:link w:val="Porat"/>
    <w:rsid w:val="0028271D"/>
    <w:rPr>
      <w:rFonts w:ascii="Times New Roman" w:eastAsia="Times New Roman" w:hAnsi="Times New Roman" w:cs="Times New Roman"/>
      <w:sz w:val="24"/>
      <w:szCs w:val="20"/>
      <w:lang w:eastAsia="lt-LT"/>
    </w:rPr>
  </w:style>
  <w:style w:type="paragraph" w:customStyle="1" w:styleId="Patvirtinta">
    <w:name w:val="Patvirtinta"/>
    <w:rsid w:val="0028271D"/>
    <w:pPr>
      <w:tabs>
        <w:tab w:val="left" w:pos="1304"/>
        <w:tab w:val="left" w:pos="1457"/>
        <w:tab w:val="left" w:pos="1604"/>
        <w:tab w:val="left" w:pos="1757"/>
      </w:tabs>
      <w:autoSpaceDE w:val="0"/>
      <w:autoSpaceDN w:val="0"/>
      <w:adjustRightInd w:val="0"/>
      <w:ind w:left="5953"/>
      <w:jc w:val="left"/>
    </w:pPr>
    <w:rPr>
      <w:rFonts w:ascii="TimesLT" w:eastAsia="Times New Roman" w:hAnsi="TimesLT" w:cs="Times New Roman"/>
      <w:sz w:val="20"/>
      <w:szCs w:val="20"/>
      <w:lang w:val="en-US"/>
    </w:rPr>
  </w:style>
  <w:style w:type="paragraph" w:styleId="Antrat">
    <w:name w:val="caption"/>
    <w:aliases w:val="Paveiksliukai"/>
    <w:basedOn w:val="prastasis"/>
    <w:next w:val="prastasis"/>
    <w:link w:val="AntratDiagrama"/>
    <w:qFormat/>
    <w:rsid w:val="0028271D"/>
    <w:pPr>
      <w:spacing w:before="60" w:after="360"/>
      <w:jc w:val="center"/>
    </w:pPr>
    <w:rPr>
      <w:rFonts w:ascii="Arial" w:hAnsi="Arial"/>
      <w:i/>
      <w:sz w:val="16"/>
      <w:szCs w:val="20"/>
      <w:lang w:val="en-US"/>
    </w:rPr>
  </w:style>
  <w:style w:type="character" w:customStyle="1" w:styleId="AntratDiagrama">
    <w:name w:val="Antraštė Diagrama"/>
    <w:aliases w:val="Paveiksliukai Diagrama"/>
    <w:basedOn w:val="Numatytasispastraiposriftas"/>
    <w:link w:val="Antrat"/>
    <w:rsid w:val="0028271D"/>
    <w:rPr>
      <w:rFonts w:ascii="Arial" w:eastAsia="Times New Roman" w:hAnsi="Arial" w:cs="Times New Roman"/>
      <w:i/>
      <w:sz w:val="16"/>
      <w:szCs w:val="20"/>
      <w:lang w:val="en-US"/>
    </w:rPr>
  </w:style>
  <w:style w:type="character" w:styleId="Perirtashipersaitas">
    <w:name w:val="FollowedHyperlink"/>
    <w:basedOn w:val="Numatytasispastraiposriftas"/>
    <w:uiPriority w:val="99"/>
    <w:semiHidden/>
    <w:unhideWhenUsed/>
    <w:rsid w:val="0028271D"/>
    <w:rPr>
      <w:color w:val="800080" w:themeColor="followedHyperlink"/>
      <w:u w:val="single"/>
    </w:rPr>
  </w:style>
  <w:style w:type="paragraph" w:styleId="Turinys2">
    <w:name w:val="toc 2"/>
    <w:basedOn w:val="prastasis"/>
    <w:next w:val="prastasis"/>
    <w:autoRedefine/>
    <w:uiPriority w:val="39"/>
    <w:unhideWhenUsed/>
    <w:rsid w:val="0028271D"/>
    <w:pPr>
      <w:tabs>
        <w:tab w:val="right" w:leader="dot" w:pos="9354"/>
      </w:tabs>
      <w:ind w:firstLine="851"/>
      <w:jc w:val="both"/>
    </w:pPr>
    <w:rPr>
      <w:rFonts w:eastAsia="Calibri"/>
      <w:szCs w:val="22"/>
    </w:rPr>
  </w:style>
  <w:style w:type="character" w:customStyle="1" w:styleId="Neapdorotaspaminjimas1">
    <w:name w:val="Neapdorotas paminėjimas1"/>
    <w:basedOn w:val="Numatytasispastraiposriftas"/>
    <w:uiPriority w:val="99"/>
    <w:semiHidden/>
    <w:unhideWhenUsed/>
    <w:rsid w:val="0028271D"/>
    <w:rPr>
      <w:color w:val="808080"/>
      <w:shd w:val="clear" w:color="auto" w:fill="E6E6E6"/>
    </w:rPr>
  </w:style>
  <w:style w:type="paragraph" w:styleId="Pagrindiniotekstotrauka2">
    <w:name w:val="Body Text Indent 2"/>
    <w:basedOn w:val="prastasis"/>
    <w:link w:val="Pagrindiniotekstotrauka2Diagrama"/>
    <w:rsid w:val="0028271D"/>
    <w:pPr>
      <w:ind w:firstLine="851"/>
      <w:jc w:val="both"/>
    </w:pPr>
    <w:rPr>
      <w:rFonts w:eastAsia="Calibri"/>
      <w:i/>
      <w:szCs w:val="22"/>
    </w:rPr>
  </w:style>
  <w:style w:type="character" w:customStyle="1" w:styleId="Pagrindiniotekstotrauka2Diagrama">
    <w:name w:val="Pagrindinio teksto įtrauka 2 Diagrama"/>
    <w:basedOn w:val="Numatytasispastraiposriftas"/>
    <w:link w:val="Pagrindiniotekstotrauka2"/>
    <w:rsid w:val="0028271D"/>
    <w:rPr>
      <w:rFonts w:ascii="Times New Roman" w:eastAsia="Calibri" w:hAnsi="Times New Roman" w:cs="Times New Roman"/>
      <w:i/>
      <w:sz w:val="24"/>
    </w:rPr>
  </w:style>
  <w:style w:type="paragraph" w:styleId="Sraopastraipa">
    <w:name w:val="List Paragraph"/>
    <w:basedOn w:val="prastasis"/>
    <w:uiPriority w:val="34"/>
    <w:qFormat/>
    <w:rsid w:val="0028271D"/>
    <w:pPr>
      <w:spacing w:after="200" w:line="276" w:lineRule="auto"/>
      <w:ind w:left="720"/>
      <w:contextualSpacing/>
    </w:pPr>
    <w:rPr>
      <w:rFonts w:ascii="Calibri" w:eastAsia="Calibri" w:hAnsi="Calibri" w:cs="Arial Unicode MS"/>
      <w:sz w:val="22"/>
      <w:szCs w:val="22"/>
      <w:lang w:bidi="lo-LA"/>
    </w:rPr>
  </w:style>
  <w:style w:type="paragraph" w:styleId="Pagrindiniotekstotrauka">
    <w:name w:val="Body Text Indent"/>
    <w:basedOn w:val="prastasis"/>
    <w:link w:val="PagrindiniotekstotraukaDiagrama"/>
    <w:uiPriority w:val="99"/>
    <w:rsid w:val="0028271D"/>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28271D"/>
    <w:rPr>
      <w:rFonts w:ascii="Times New Roman" w:eastAsia="Calibri" w:hAnsi="Times New Roman" w:cs="Times New Roman"/>
      <w:sz w:val="24"/>
    </w:rPr>
  </w:style>
  <w:style w:type="paragraph" w:styleId="Pagrindinistekstas">
    <w:name w:val="Body Text"/>
    <w:aliases w:val=" Char,Char"/>
    <w:basedOn w:val="prastasis"/>
    <w:link w:val="PagrindinistekstasDiagrama"/>
    <w:unhideWhenUsed/>
    <w:rsid w:val="0028271D"/>
    <w:pPr>
      <w:spacing w:after="120" w:line="259" w:lineRule="auto"/>
    </w:pPr>
    <w:rPr>
      <w:rFonts w:asciiTheme="minorHAnsi" w:eastAsiaTheme="minorEastAsia" w:hAnsiTheme="minorHAnsi" w:cstheme="minorBidi"/>
      <w:sz w:val="22"/>
      <w:szCs w:val="22"/>
      <w:lang w:eastAsia="lt-LT"/>
    </w:rPr>
  </w:style>
  <w:style w:type="character" w:customStyle="1" w:styleId="PagrindinistekstasDiagrama">
    <w:name w:val="Pagrindinis tekstas Diagrama"/>
    <w:aliases w:val=" Char Diagrama,Char Diagrama"/>
    <w:basedOn w:val="Numatytasispastraiposriftas"/>
    <w:link w:val="Pagrindinistekstas"/>
    <w:rsid w:val="0028271D"/>
    <w:rPr>
      <w:rFonts w:eastAsiaTheme="minorEastAsia"/>
      <w:lang w:eastAsia="lt-LT"/>
    </w:rPr>
  </w:style>
  <w:style w:type="character" w:customStyle="1" w:styleId="KomentarotekstasDiagrama">
    <w:name w:val="Komentaro tekstas Diagrama"/>
    <w:basedOn w:val="Numatytasispastraiposriftas"/>
    <w:link w:val="Komentarotekstas"/>
    <w:rsid w:val="0028271D"/>
    <w:rPr>
      <w:rFonts w:ascii="Times New Roman" w:eastAsia="Calibri" w:hAnsi="Times New Roman" w:cs="Times New Roman"/>
      <w:sz w:val="20"/>
      <w:szCs w:val="20"/>
    </w:rPr>
  </w:style>
  <w:style w:type="paragraph" w:styleId="Komentarotekstas">
    <w:name w:val="annotation text"/>
    <w:basedOn w:val="prastasis"/>
    <w:link w:val="KomentarotekstasDiagrama"/>
    <w:rsid w:val="0028271D"/>
    <w:pPr>
      <w:spacing w:after="200" w:line="276" w:lineRule="auto"/>
    </w:pPr>
    <w:rPr>
      <w:rFonts w:eastAsia="Calibri"/>
      <w:sz w:val="20"/>
      <w:szCs w:val="20"/>
    </w:rPr>
  </w:style>
  <w:style w:type="character" w:customStyle="1" w:styleId="KomentarotekstasDiagrama1">
    <w:name w:val="Komentaro tekstas Diagrama1"/>
    <w:basedOn w:val="Numatytasispastraiposriftas"/>
    <w:uiPriority w:val="99"/>
    <w:semiHidden/>
    <w:rsid w:val="0028271D"/>
    <w:rPr>
      <w:rFonts w:ascii="Times New Roman" w:eastAsia="Times New Roman" w:hAnsi="Times New Roman" w:cs="Times New Roman"/>
      <w:sz w:val="20"/>
      <w:szCs w:val="20"/>
    </w:rPr>
  </w:style>
  <w:style w:type="character" w:customStyle="1" w:styleId="CommentTextChar1">
    <w:name w:val="Comment Text Char1"/>
    <w:basedOn w:val="Numatytasispastraiposriftas"/>
    <w:uiPriority w:val="99"/>
    <w:semiHidden/>
    <w:rsid w:val="0028271D"/>
    <w:rPr>
      <w:rFonts w:ascii="Times New Roman" w:eastAsia="Calibri" w:hAnsi="Times New Roman" w:cs="Times New Roman"/>
      <w:sz w:val="20"/>
      <w:szCs w:val="20"/>
    </w:rPr>
  </w:style>
  <w:style w:type="paragraph" w:styleId="Antrats">
    <w:name w:val="header"/>
    <w:aliases w:val="Specialioji žyma"/>
    <w:basedOn w:val="prastasis"/>
    <w:link w:val="AntratsDiagrama"/>
    <w:rsid w:val="0028271D"/>
    <w:pPr>
      <w:widowControl w:val="0"/>
      <w:tabs>
        <w:tab w:val="center" w:pos="4153"/>
        <w:tab w:val="right" w:pos="8306"/>
      </w:tabs>
      <w:spacing w:after="20"/>
      <w:jc w:val="both"/>
    </w:pPr>
    <w:rPr>
      <w:szCs w:val="20"/>
      <w:lang w:eastAsia="lt-LT"/>
    </w:rPr>
  </w:style>
  <w:style w:type="character" w:customStyle="1" w:styleId="AntratsDiagrama">
    <w:name w:val="Antraštės Diagrama"/>
    <w:aliases w:val="Specialioji žyma Diagrama"/>
    <w:basedOn w:val="Numatytasispastraiposriftas"/>
    <w:link w:val="Antrats"/>
    <w:uiPriority w:val="99"/>
    <w:rsid w:val="0028271D"/>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semiHidden/>
    <w:rsid w:val="0028271D"/>
    <w:rPr>
      <w:rFonts w:eastAsia="Calibri"/>
      <w:sz w:val="24"/>
    </w:rPr>
  </w:style>
  <w:style w:type="paragraph" w:styleId="Pagrindiniotekstotrauka3">
    <w:name w:val="Body Text Indent 3"/>
    <w:basedOn w:val="prastasis"/>
    <w:link w:val="Pagrindiniotekstotrauka3Diagrama"/>
    <w:semiHidden/>
    <w:rsid w:val="0028271D"/>
    <w:pPr>
      <w:tabs>
        <w:tab w:val="left" w:pos="4536"/>
      </w:tabs>
      <w:ind w:firstLine="2268"/>
      <w:jc w:val="both"/>
    </w:pPr>
    <w:rPr>
      <w:rFonts w:asciiTheme="minorHAnsi" w:eastAsia="Calibri" w:hAnsiTheme="minorHAnsi" w:cstheme="minorBidi"/>
      <w:szCs w:val="22"/>
    </w:rPr>
  </w:style>
  <w:style w:type="character" w:customStyle="1" w:styleId="Pagrindiniotekstotrauka3Diagrama1">
    <w:name w:val="Pagrindinio teksto įtrauka 3 Diagrama1"/>
    <w:basedOn w:val="Numatytasispastraiposriftas"/>
    <w:uiPriority w:val="99"/>
    <w:semiHidden/>
    <w:rsid w:val="0028271D"/>
    <w:rPr>
      <w:rFonts w:ascii="Times New Roman" w:eastAsia="Times New Roman" w:hAnsi="Times New Roman" w:cs="Times New Roman"/>
      <w:sz w:val="16"/>
      <w:szCs w:val="16"/>
    </w:rPr>
  </w:style>
  <w:style w:type="character" w:customStyle="1" w:styleId="BodyTextIndent3Char1">
    <w:name w:val="Body Text Indent 3 Char1"/>
    <w:basedOn w:val="Numatytasispastraiposriftas"/>
    <w:uiPriority w:val="99"/>
    <w:semiHidden/>
    <w:rsid w:val="0028271D"/>
    <w:rPr>
      <w:rFonts w:ascii="Times New Roman" w:eastAsia="Calibri" w:hAnsi="Times New Roman" w:cs="Times New Roman"/>
      <w:sz w:val="16"/>
      <w:szCs w:val="16"/>
    </w:rPr>
  </w:style>
  <w:style w:type="character" w:customStyle="1" w:styleId="PaprastasistekstasDiagrama">
    <w:name w:val="Paprastasis tekstas Diagrama"/>
    <w:basedOn w:val="Numatytasispastraiposriftas"/>
    <w:link w:val="Paprastasistekstas"/>
    <w:semiHidden/>
    <w:rsid w:val="0028271D"/>
    <w:rPr>
      <w:rFonts w:ascii="Courier New" w:eastAsia="Calibri" w:hAnsi="Courier New" w:cs="Courier New"/>
      <w:sz w:val="24"/>
    </w:rPr>
  </w:style>
  <w:style w:type="paragraph" w:styleId="Paprastasistekstas">
    <w:name w:val="Plain Text"/>
    <w:basedOn w:val="prastasis"/>
    <w:link w:val="PaprastasistekstasDiagrama"/>
    <w:semiHidden/>
    <w:rsid w:val="0028271D"/>
    <w:rPr>
      <w:rFonts w:ascii="Courier New" w:eastAsia="Calibri" w:hAnsi="Courier New" w:cs="Courier New"/>
      <w:szCs w:val="22"/>
    </w:rPr>
  </w:style>
  <w:style w:type="character" w:customStyle="1" w:styleId="PaprastasistekstasDiagrama1">
    <w:name w:val="Paprastasis tekstas Diagrama1"/>
    <w:basedOn w:val="Numatytasispastraiposriftas"/>
    <w:uiPriority w:val="99"/>
    <w:semiHidden/>
    <w:rsid w:val="0028271D"/>
    <w:rPr>
      <w:rFonts w:ascii="Consolas" w:eastAsia="Times New Roman" w:hAnsi="Consolas" w:cs="Consolas"/>
      <w:sz w:val="21"/>
      <w:szCs w:val="21"/>
    </w:rPr>
  </w:style>
  <w:style w:type="character" w:customStyle="1" w:styleId="PlainTextChar1">
    <w:name w:val="Plain Text Char1"/>
    <w:basedOn w:val="Numatytasispastraiposriftas"/>
    <w:uiPriority w:val="99"/>
    <w:semiHidden/>
    <w:rsid w:val="0028271D"/>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28271D"/>
    <w:rPr>
      <w:rFonts w:ascii="Times New Roman" w:eastAsia="Calibri" w:hAnsi="Times New Roman" w:cs="Times New Roman"/>
      <w:sz w:val="24"/>
      <w:szCs w:val="20"/>
    </w:rPr>
  </w:style>
  <w:style w:type="paragraph" w:styleId="Komentarotema">
    <w:name w:val="annotation subject"/>
    <w:basedOn w:val="Komentarotekstas"/>
    <w:next w:val="Komentarotekstas"/>
    <w:link w:val="KomentarotemaDiagrama"/>
    <w:semiHidden/>
    <w:rsid w:val="0028271D"/>
    <w:rPr>
      <w:sz w:val="24"/>
      <w:szCs w:val="22"/>
    </w:rPr>
  </w:style>
  <w:style w:type="character" w:customStyle="1" w:styleId="KomentarotemaDiagrama1">
    <w:name w:val="Komentaro tema Diagrama1"/>
    <w:basedOn w:val="KomentarotekstasDiagrama1"/>
    <w:uiPriority w:val="99"/>
    <w:semiHidden/>
    <w:rsid w:val="0028271D"/>
    <w:rPr>
      <w:rFonts w:ascii="Times New Roman" w:eastAsia="Times New Roman" w:hAnsi="Times New Roman" w:cs="Times New Roman"/>
      <w:b/>
      <w:bCs/>
      <w:sz w:val="20"/>
      <w:szCs w:val="20"/>
    </w:rPr>
  </w:style>
  <w:style w:type="character" w:customStyle="1" w:styleId="CommentSubjectChar1">
    <w:name w:val="Comment Subject Char1"/>
    <w:basedOn w:val="CommentTextChar1"/>
    <w:uiPriority w:val="99"/>
    <w:semiHidden/>
    <w:rsid w:val="0028271D"/>
    <w:rPr>
      <w:rFonts w:ascii="Times New Roman" w:eastAsia="Calibri" w:hAnsi="Times New Roman" w:cs="Times New Roman"/>
      <w:b/>
      <w:bCs/>
      <w:sz w:val="20"/>
      <w:szCs w:val="20"/>
    </w:rPr>
  </w:style>
  <w:style w:type="paragraph" w:customStyle="1" w:styleId="Pagrindinistekstas1">
    <w:name w:val="Pagrindinis tekstas1"/>
    <w:link w:val="BodytextDiagrama"/>
    <w:uiPriority w:val="99"/>
    <w:rsid w:val="0028271D"/>
    <w:pPr>
      <w:snapToGrid w:val="0"/>
      <w:ind w:firstLine="312"/>
    </w:pPr>
    <w:rPr>
      <w:rFonts w:ascii="TimesLT" w:eastAsia="Times New Roman" w:hAnsi="TimesLT" w:cs="Times New Roman"/>
      <w:sz w:val="20"/>
      <w:szCs w:val="20"/>
      <w:lang w:val="en-US"/>
    </w:rPr>
  </w:style>
  <w:style w:type="paragraph" w:customStyle="1" w:styleId="CentrBoldm">
    <w:name w:val="CentrBoldm"/>
    <w:basedOn w:val="prastasis"/>
    <w:rsid w:val="0028271D"/>
    <w:pPr>
      <w:autoSpaceDE w:val="0"/>
      <w:autoSpaceDN w:val="0"/>
      <w:adjustRightInd w:val="0"/>
      <w:jc w:val="center"/>
    </w:pPr>
    <w:rPr>
      <w:rFonts w:ascii="TimesLT" w:hAnsi="TimesLT"/>
      <w:b/>
      <w:bCs/>
      <w:sz w:val="20"/>
      <w:lang w:val="en-US"/>
    </w:rPr>
  </w:style>
  <w:style w:type="paragraph" w:customStyle="1" w:styleId="MAZAS">
    <w:name w:val="MAZAS"/>
    <w:rsid w:val="0028271D"/>
    <w:pPr>
      <w:autoSpaceDE w:val="0"/>
      <w:autoSpaceDN w:val="0"/>
      <w:adjustRightInd w:val="0"/>
      <w:ind w:firstLine="312"/>
    </w:pPr>
    <w:rPr>
      <w:rFonts w:ascii="TimesLT" w:eastAsia="Times New Roman" w:hAnsi="TimesLT" w:cs="Times New Roman"/>
      <w:color w:val="000000"/>
      <w:sz w:val="8"/>
      <w:szCs w:val="8"/>
      <w:lang w:val="en-US"/>
    </w:rPr>
  </w:style>
  <w:style w:type="character" w:customStyle="1" w:styleId="DebesliotekstasDiagrama">
    <w:name w:val="Debesėlio tekstas Diagrama"/>
    <w:basedOn w:val="Numatytasispastraiposriftas"/>
    <w:link w:val="Debesliotekstas"/>
    <w:uiPriority w:val="99"/>
    <w:semiHidden/>
    <w:rsid w:val="0028271D"/>
    <w:rPr>
      <w:rFonts w:ascii="Tahoma" w:eastAsia="Calibri" w:hAnsi="Tahoma" w:cs="Tahoma"/>
      <w:sz w:val="16"/>
      <w:szCs w:val="16"/>
    </w:rPr>
  </w:style>
  <w:style w:type="paragraph" w:styleId="Debesliotekstas">
    <w:name w:val="Balloon Text"/>
    <w:basedOn w:val="prastasis"/>
    <w:link w:val="DebesliotekstasDiagrama"/>
    <w:uiPriority w:val="99"/>
    <w:semiHidden/>
    <w:rsid w:val="0028271D"/>
    <w:pPr>
      <w:spacing w:after="200" w:line="276" w:lineRule="auto"/>
    </w:pPr>
    <w:rPr>
      <w:rFonts w:ascii="Tahoma" w:eastAsia="Calibri" w:hAnsi="Tahoma" w:cs="Tahoma"/>
      <w:sz w:val="16"/>
      <w:szCs w:val="16"/>
    </w:rPr>
  </w:style>
  <w:style w:type="character" w:customStyle="1" w:styleId="DebesliotekstasDiagrama1">
    <w:name w:val="Debesėlio tekstas Diagrama1"/>
    <w:basedOn w:val="Numatytasispastraiposriftas"/>
    <w:uiPriority w:val="99"/>
    <w:semiHidden/>
    <w:rsid w:val="0028271D"/>
    <w:rPr>
      <w:rFonts w:ascii="Tahoma" w:eastAsia="Times New Roman" w:hAnsi="Tahoma" w:cs="Tahoma"/>
      <w:sz w:val="16"/>
      <w:szCs w:val="16"/>
    </w:rPr>
  </w:style>
  <w:style w:type="character" w:customStyle="1" w:styleId="BalloonTextChar1">
    <w:name w:val="Balloon Text Char1"/>
    <w:basedOn w:val="Numatytasispastraiposriftas"/>
    <w:uiPriority w:val="99"/>
    <w:semiHidden/>
    <w:rsid w:val="0028271D"/>
    <w:rPr>
      <w:rFonts w:ascii="Tahoma" w:eastAsia="Calibri" w:hAnsi="Tahoma" w:cs="Tahoma"/>
      <w:sz w:val="16"/>
      <w:szCs w:val="16"/>
    </w:rPr>
  </w:style>
  <w:style w:type="character" w:customStyle="1" w:styleId="BodyTextChar1">
    <w:name w:val="Body Text Char1"/>
    <w:basedOn w:val="Numatytasispastraiposriftas"/>
    <w:uiPriority w:val="99"/>
    <w:semiHidden/>
    <w:rsid w:val="0028271D"/>
    <w:rPr>
      <w:rFonts w:ascii="Times New Roman" w:eastAsia="Calibri" w:hAnsi="Times New Roman" w:cs="Times New Roman"/>
      <w:sz w:val="24"/>
    </w:rPr>
  </w:style>
  <w:style w:type="character" w:styleId="Puslapionumeris">
    <w:name w:val="page number"/>
    <w:basedOn w:val="Numatytasispastraiposriftas"/>
    <w:rsid w:val="0028271D"/>
  </w:style>
  <w:style w:type="paragraph" w:customStyle="1" w:styleId="linija">
    <w:name w:val="linija"/>
    <w:basedOn w:val="prastasis"/>
    <w:uiPriority w:val="99"/>
    <w:rsid w:val="0028271D"/>
    <w:pPr>
      <w:spacing w:before="100" w:beforeAutospacing="1" w:after="100" w:afterAutospacing="1"/>
    </w:pPr>
    <w:rPr>
      <w:lang w:eastAsia="lt-LT"/>
    </w:rPr>
  </w:style>
  <w:style w:type="paragraph" w:customStyle="1" w:styleId="pavadinimas1">
    <w:name w:val="pavadinimas1"/>
    <w:basedOn w:val="prastasis"/>
    <w:uiPriority w:val="99"/>
    <w:rsid w:val="0028271D"/>
    <w:pPr>
      <w:spacing w:before="100" w:beforeAutospacing="1" w:after="100" w:afterAutospacing="1"/>
    </w:pPr>
    <w:rPr>
      <w:rFonts w:eastAsia="Calibri"/>
      <w:lang w:eastAsia="lt-LT"/>
    </w:rPr>
  </w:style>
  <w:style w:type="paragraph" w:customStyle="1" w:styleId="bodytext">
    <w:name w:val="bodytext"/>
    <w:basedOn w:val="prastasis"/>
    <w:uiPriority w:val="99"/>
    <w:rsid w:val="0028271D"/>
    <w:pPr>
      <w:spacing w:before="100" w:beforeAutospacing="1" w:after="100" w:afterAutospacing="1"/>
    </w:pPr>
    <w:rPr>
      <w:lang w:eastAsia="lt-LT"/>
    </w:rPr>
  </w:style>
  <w:style w:type="paragraph" w:customStyle="1" w:styleId="lentacentr">
    <w:name w:val="lentacentr"/>
    <w:basedOn w:val="prastasis"/>
    <w:uiPriority w:val="99"/>
    <w:rsid w:val="0028271D"/>
    <w:pPr>
      <w:spacing w:before="100" w:beforeAutospacing="1" w:after="100" w:afterAutospacing="1"/>
    </w:pPr>
    <w:rPr>
      <w:lang w:eastAsia="lt-LT"/>
    </w:rPr>
  </w:style>
  <w:style w:type="table" w:styleId="Lentelstinklelis">
    <w:name w:val="Table Grid"/>
    <w:basedOn w:val="prastojilentel"/>
    <w:uiPriority w:val="59"/>
    <w:rsid w:val="0028271D"/>
    <w:pPr>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28271D"/>
  </w:style>
  <w:style w:type="paragraph" w:customStyle="1" w:styleId="DiagramaCharCharDiagrama">
    <w:name w:val="Diagrama Char Char Diagrama"/>
    <w:basedOn w:val="prastasis"/>
    <w:rsid w:val="0028271D"/>
    <w:pPr>
      <w:spacing w:after="160" w:line="240" w:lineRule="exact"/>
    </w:pPr>
    <w:rPr>
      <w:rFonts w:ascii="Tahoma" w:hAnsi="Tahoma"/>
      <w:sz w:val="20"/>
      <w:szCs w:val="20"/>
      <w:lang w:val="en-US"/>
    </w:rPr>
  </w:style>
  <w:style w:type="character" w:customStyle="1" w:styleId="tblrowlbl1">
    <w:name w:val="tblrowlbl1"/>
    <w:basedOn w:val="Numatytasispastraiposriftas"/>
    <w:rsid w:val="0028271D"/>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28271D"/>
    <w:rPr>
      <w:rFonts w:ascii="Verdana" w:hAnsi="Verdana" w:hint="default"/>
      <w:b/>
      <w:bCs/>
      <w:color w:val="000000"/>
      <w:sz w:val="17"/>
      <w:szCs w:val="17"/>
    </w:rPr>
  </w:style>
  <w:style w:type="paragraph" w:customStyle="1" w:styleId="pavadinimas">
    <w:name w:val="pavadinimas"/>
    <w:basedOn w:val="prastasis"/>
    <w:uiPriority w:val="99"/>
    <w:rsid w:val="0028271D"/>
    <w:pPr>
      <w:spacing w:before="100" w:beforeAutospacing="1" w:after="100" w:afterAutospacing="1"/>
    </w:pPr>
    <w:rPr>
      <w:lang w:val="en-US"/>
    </w:rPr>
  </w:style>
  <w:style w:type="character" w:styleId="Komentaronuoroda">
    <w:name w:val="annotation reference"/>
    <w:basedOn w:val="Numatytasispastraiposriftas"/>
    <w:uiPriority w:val="99"/>
    <w:semiHidden/>
    <w:unhideWhenUsed/>
    <w:rsid w:val="0028271D"/>
    <w:rPr>
      <w:sz w:val="16"/>
      <w:szCs w:val="16"/>
    </w:rPr>
  </w:style>
  <w:style w:type="numbering" w:styleId="111111">
    <w:name w:val="Outline List 2"/>
    <w:basedOn w:val="Sraonra"/>
    <w:rsid w:val="0028271D"/>
    <w:pPr>
      <w:numPr>
        <w:numId w:val="4"/>
      </w:numPr>
    </w:pPr>
  </w:style>
  <w:style w:type="paragraph" w:customStyle="1" w:styleId="DiagramaCharCharDiagramaCharCharDiagramaDiagramaDiagramaCharDiagramaDiagramaDiagrama">
    <w:name w:val="Diagrama Char Char Diagrama Char Char Diagrama Diagrama Diagrama Char Diagrama Diagrama Diagrama"/>
    <w:basedOn w:val="prastasis"/>
    <w:semiHidden/>
    <w:rsid w:val="0028271D"/>
    <w:pPr>
      <w:spacing w:after="160" w:line="240" w:lineRule="exact"/>
    </w:pPr>
    <w:rPr>
      <w:rFonts w:ascii="Verdana" w:hAnsi="Verdana" w:cs="Verdana"/>
      <w:sz w:val="20"/>
      <w:szCs w:val="20"/>
      <w:lang w:eastAsia="lt-LT"/>
    </w:rPr>
  </w:style>
  <w:style w:type="paragraph" w:customStyle="1" w:styleId="abc">
    <w:name w:val="abc"/>
    <w:basedOn w:val="prastasis"/>
    <w:autoRedefine/>
    <w:rsid w:val="0028271D"/>
    <w:rPr>
      <w:sz w:val="20"/>
      <w:szCs w:val="20"/>
    </w:rPr>
  </w:style>
  <w:style w:type="paragraph" w:customStyle="1" w:styleId="Headnorm3">
    <w:name w:val="Headnorm3"/>
    <w:basedOn w:val="prastasis"/>
    <w:rsid w:val="0028271D"/>
    <w:pPr>
      <w:keepNext/>
      <w:spacing w:after="120"/>
      <w:jc w:val="both"/>
    </w:pPr>
    <w:rPr>
      <w:lang w:val="en-US"/>
    </w:rPr>
  </w:style>
  <w:style w:type="paragraph" w:customStyle="1" w:styleId="a">
    <w:name w:val="?????"/>
    <w:basedOn w:val="prastasis"/>
    <w:rsid w:val="0028271D"/>
    <w:pPr>
      <w:jc w:val="center"/>
    </w:pPr>
    <w:rPr>
      <w:lang w:val="en-US"/>
    </w:rPr>
  </w:style>
  <w:style w:type="paragraph" w:customStyle="1" w:styleId="xl35">
    <w:name w:val="xl35"/>
    <w:basedOn w:val="prastasis"/>
    <w:rsid w:val="0028271D"/>
    <w:pPr>
      <w:spacing w:before="100" w:after="100"/>
      <w:jc w:val="center"/>
    </w:pPr>
    <w:rPr>
      <w:rFonts w:ascii="Arial" w:eastAsia="Arial Unicode MS" w:hAnsi="Arial"/>
      <w:b/>
      <w:szCs w:val="20"/>
      <w:lang w:val="en-GB"/>
    </w:rPr>
  </w:style>
  <w:style w:type="paragraph" w:styleId="HTMLiankstoformatuotas">
    <w:name w:val="HTML Preformatted"/>
    <w:basedOn w:val="prastasis"/>
    <w:link w:val="HTMLiankstoformatuotasDiagrama"/>
    <w:rsid w:val="0028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28271D"/>
    <w:rPr>
      <w:rFonts w:ascii="Courier New" w:eastAsia="Times New Roman" w:hAnsi="Courier New" w:cs="Courier New"/>
      <w:sz w:val="20"/>
      <w:szCs w:val="20"/>
      <w:lang w:eastAsia="lt-LT"/>
    </w:rPr>
  </w:style>
  <w:style w:type="paragraph" w:customStyle="1" w:styleId="DiagramaCharChar1Diagrama">
    <w:name w:val="Diagrama Char Char1 Diagrama"/>
    <w:basedOn w:val="prastasis"/>
    <w:rsid w:val="0028271D"/>
    <w:pPr>
      <w:spacing w:after="160" w:line="240" w:lineRule="exact"/>
    </w:pPr>
    <w:rPr>
      <w:rFonts w:ascii="Tahoma" w:hAnsi="Tahoma"/>
      <w:sz w:val="20"/>
      <w:szCs w:val="20"/>
      <w:lang w:val="en-US"/>
    </w:rPr>
  </w:style>
  <w:style w:type="paragraph" w:customStyle="1" w:styleId="Point1">
    <w:name w:val="Point 1"/>
    <w:basedOn w:val="prastasis"/>
    <w:uiPriority w:val="99"/>
    <w:rsid w:val="0028271D"/>
    <w:pPr>
      <w:spacing w:before="120" w:after="120"/>
      <w:ind w:left="1418" w:hanging="567"/>
      <w:jc w:val="both"/>
    </w:pPr>
    <w:rPr>
      <w:szCs w:val="20"/>
      <w:lang w:val="en-GB"/>
    </w:rPr>
  </w:style>
  <w:style w:type="paragraph" w:styleId="Turinys1">
    <w:name w:val="toc 1"/>
    <w:basedOn w:val="prastasis"/>
    <w:next w:val="prastasis"/>
    <w:autoRedefine/>
    <w:semiHidden/>
    <w:rsid w:val="0028271D"/>
    <w:rPr>
      <w:snapToGrid w:val="0"/>
      <w:szCs w:val="20"/>
      <w:lang w:eastAsia="lt-LT"/>
    </w:rPr>
  </w:style>
  <w:style w:type="character" w:styleId="Grietas">
    <w:name w:val="Strong"/>
    <w:basedOn w:val="Numatytasispastraiposriftas"/>
    <w:qFormat/>
    <w:rsid w:val="0028271D"/>
    <w:rPr>
      <w:b/>
      <w:bCs/>
    </w:rPr>
  </w:style>
  <w:style w:type="paragraph" w:styleId="Sraassuenkleliais">
    <w:name w:val="List Bullet"/>
    <w:basedOn w:val="prastasis"/>
    <w:rsid w:val="0028271D"/>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rsid w:val="0028271D"/>
    <w:pPr>
      <w:tabs>
        <w:tab w:val="left" w:pos="113"/>
        <w:tab w:val="left" w:pos="170"/>
      </w:tabs>
      <w:spacing w:line="360" w:lineRule="auto"/>
      <w:ind w:left="0" w:firstLine="0"/>
    </w:pPr>
    <w:rPr>
      <w:i/>
      <w:iCs/>
      <w:sz w:val="22"/>
    </w:rPr>
  </w:style>
  <w:style w:type="paragraph" w:customStyle="1" w:styleId="TableSmall">
    <w:name w:val="Table_Small"/>
    <w:basedOn w:val="prastasis"/>
    <w:rsid w:val="0028271D"/>
    <w:pPr>
      <w:spacing w:before="40" w:after="40"/>
    </w:pPr>
    <w:rPr>
      <w:rFonts w:ascii="Arial" w:hAnsi="Arial"/>
      <w:sz w:val="16"/>
      <w:szCs w:val="20"/>
      <w:lang w:val="en-US"/>
    </w:rPr>
  </w:style>
  <w:style w:type="paragraph" w:customStyle="1" w:styleId="TableSmHeading">
    <w:name w:val="Table_Sm_Heading"/>
    <w:basedOn w:val="prastasis"/>
    <w:rsid w:val="0028271D"/>
    <w:pPr>
      <w:keepNext/>
      <w:keepLines/>
      <w:spacing w:before="60" w:after="40"/>
    </w:pPr>
    <w:rPr>
      <w:rFonts w:ascii="Arial" w:hAnsi="Arial"/>
      <w:b/>
      <w:sz w:val="16"/>
      <w:szCs w:val="20"/>
      <w:lang w:val="en-US"/>
    </w:rPr>
  </w:style>
  <w:style w:type="paragraph" w:customStyle="1" w:styleId="Numberedlist1">
    <w:name w:val="Numbered list 1"/>
    <w:basedOn w:val="prastasis"/>
    <w:next w:val="prastasis"/>
    <w:rsid w:val="0028271D"/>
    <w:rPr>
      <w:rFonts w:ascii="Arial" w:hAnsi="Arial"/>
      <w:sz w:val="20"/>
      <w:szCs w:val="20"/>
      <w:lang w:val="en-US"/>
    </w:rPr>
  </w:style>
  <w:style w:type="paragraph" w:customStyle="1" w:styleId="Numberedlist21">
    <w:name w:val="Numbered list 2.1"/>
    <w:basedOn w:val="Antrat1"/>
    <w:next w:val="prastasis"/>
    <w:rsid w:val="0028271D"/>
    <w:pPr>
      <w:numPr>
        <w:numId w:val="5"/>
      </w:numPr>
      <w:tabs>
        <w:tab w:val="left" w:pos="720"/>
      </w:tabs>
      <w:spacing w:before="240" w:after="60"/>
      <w:jc w:val="left"/>
    </w:pPr>
    <w:rPr>
      <w:rFonts w:ascii="Arial" w:hAnsi="Arial"/>
      <w:b/>
      <w:kern w:val="28"/>
      <w:sz w:val="28"/>
      <w:lang w:val="en-US"/>
    </w:rPr>
  </w:style>
  <w:style w:type="paragraph" w:customStyle="1" w:styleId="Numberedlist22">
    <w:name w:val="Numbered list 2.2"/>
    <w:basedOn w:val="Antrat2"/>
    <w:next w:val="prastasis"/>
    <w:rsid w:val="0028271D"/>
    <w:pPr>
      <w:keepLines w:val="0"/>
      <w:numPr>
        <w:ilvl w:val="1"/>
        <w:numId w:val="5"/>
      </w:numPr>
      <w:tabs>
        <w:tab w:val="left" w:pos="720"/>
      </w:tabs>
      <w:spacing w:before="240" w:after="60"/>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rsid w:val="0028271D"/>
    <w:pPr>
      <w:numPr>
        <w:ilvl w:val="2"/>
        <w:numId w:val="5"/>
      </w:numPr>
      <w:tabs>
        <w:tab w:val="left" w:pos="1080"/>
      </w:tabs>
      <w:spacing w:before="240" w:after="60"/>
      <w:jc w:val="left"/>
    </w:pPr>
    <w:rPr>
      <w:rFonts w:ascii="Arial" w:hAnsi="Arial"/>
      <w:b/>
      <w:sz w:val="22"/>
      <w:lang w:val="en-US" w:eastAsia="en-US"/>
    </w:rPr>
  </w:style>
  <w:style w:type="paragraph" w:customStyle="1" w:styleId="Numberedlist24">
    <w:name w:val="Numbered list 2.4"/>
    <w:basedOn w:val="Antrat4"/>
    <w:next w:val="prastasis"/>
    <w:rsid w:val="0028271D"/>
    <w:pPr>
      <w:numPr>
        <w:ilvl w:val="3"/>
        <w:numId w:val="5"/>
      </w:numPr>
      <w:tabs>
        <w:tab w:val="left" w:pos="1080"/>
        <w:tab w:val="left" w:pos="1440"/>
        <w:tab w:val="left" w:pos="1800"/>
      </w:tabs>
      <w:spacing w:before="240" w:after="60"/>
    </w:pPr>
    <w:rPr>
      <w:rFonts w:ascii="Arial" w:hAnsi="Arial"/>
      <w:sz w:val="20"/>
      <w:lang w:val="en-US" w:eastAsia="en-US"/>
    </w:rPr>
  </w:style>
  <w:style w:type="character" w:customStyle="1" w:styleId="bold1">
    <w:name w:val="bold1"/>
    <w:basedOn w:val="Numatytasispastraiposriftas"/>
    <w:rsid w:val="0028271D"/>
    <w:rPr>
      <w:b/>
      <w:bCs/>
    </w:rPr>
  </w:style>
  <w:style w:type="paragraph" w:customStyle="1" w:styleId="Bulletwithtext3">
    <w:name w:val="Bullet with text 3"/>
    <w:basedOn w:val="prastasis"/>
    <w:rsid w:val="0028271D"/>
    <w:pPr>
      <w:numPr>
        <w:numId w:val="6"/>
      </w:numPr>
    </w:pPr>
    <w:rPr>
      <w:rFonts w:ascii="Arial" w:hAnsi="Arial"/>
      <w:sz w:val="20"/>
      <w:szCs w:val="20"/>
      <w:lang w:val="en-US"/>
    </w:rPr>
  </w:style>
  <w:style w:type="character" w:customStyle="1" w:styleId="content">
    <w:name w:val="content"/>
    <w:basedOn w:val="Numatytasispastraiposriftas"/>
    <w:semiHidden/>
    <w:rsid w:val="0028271D"/>
  </w:style>
  <w:style w:type="character" w:styleId="Emfaz">
    <w:name w:val="Emphasis"/>
    <w:basedOn w:val="Numatytasispastraiposriftas"/>
    <w:qFormat/>
    <w:rsid w:val="0028271D"/>
    <w:rPr>
      <w:b/>
      <w:bCs/>
      <w:i w:val="0"/>
      <w:iCs w:val="0"/>
    </w:rPr>
  </w:style>
  <w:style w:type="paragraph" w:styleId="Pagrindinistekstas2">
    <w:name w:val="Body Text 2"/>
    <w:basedOn w:val="prastasis"/>
    <w:link w:val="Pagrindinistekstas2Diagrama"/>
    <w:rsid w:val="0028271D"/>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28271D"/>
    <w:rPr>
      <w:rFonts w:ascii="Times New Roman" w:eastAsia="Calibri" w:hAnsi="Times New Roman" w:cs="Times New Roman"/>
      <w:sz w:val="24"/>
    </w:rPr>
  </w:style>
  <w:style w:type="paragraph" w:styleId="Pavadinimas0">
    <w:name w:val="Title"/>
    <w:basedOn w:val="prastasis"/>
    <w:link w:val="PavadinimasDiagrama"/>
    <w:qFormat/>
    <w:rsid w:val="0028271D"/>
    <w:pPr>
      <w:jc w:val="center"/>
    </w:pPr>
    <w:rPr>
      <w:b/>
      <w:i/>
      <w:szCs w:val="20"/>
      <w:lang w:val="en-GB"/>
    </w:rPr>
  </w:style>
  <w:style w:type="character" w:customStyle="1" w:styleId="PavadinimasDiagrama">
    <w:name w:val="Pavadinimas Diagrama"/>
    <w:basedOn w:val="Numatytasispastraiposriftas"/>
    <w:link w:val="Pavadinimas0"/>
    <w:rsid w:val="0028271D"/>
    <w:rPr>
      <w:rFonts w:ascii="Times New Roman" w:eastAsia="Times New Roman" w:hAnsi="Times New Roman" w:cs="Times New Roman"/>
      <w:b/>
      <w:i/>
      <w:sz w:val="24"/>
      <w:szCs w:val="20"/>
      <w:lang w:val="en-GB"/>
    </w:rPr>
  </w:style>
  <w:style w:type="paragraph" w:customStyle="1" w:styleId="Skyriauspav">
    <w:name w:val="Skyriaus_pav"/>
    <w:basedOn w:val="prastasis"/>
    <w:rsid w:val="0028271D"/>
    <w:pPr>
      <w:spacing w:line="240" w:lineRule="atLeast"/>
      <w:jc w:val="center"/>
    </w:pPr>
    <w:rPr>
      <w:rFonts w:ascii="!_Times" w:hAnsi="!_Times"/>
      <w:b/>
      <w:sz w:val="22"/>
      <w:szCs w:val="20"/>
      <w:lang w:val="en-US"/>
    </w:rPr>
  </w:style>
  <w:style w:type="character" w:customStyle="1" w:styleId="hdrtxt">
    <w:name w:val="hdrtxt"/>
    <w:basedOn w:val="Numatytasispastraiposriftas"/>
    <w:rsid w:val="0028271D"/>
  </w:style>
  <w:style w:type="paragraph" w:customStyle="1" w:styleId="Alnostext">
    <w:name w:val="Alnos text"/>
    <w:basedOn w:val="prastasis"/>
    <w:link w:val="AlnostextChar"/>
    <w:rsid w:val="0028271D"/>
    <w:pPr>
      <w:spacing w:before="120" w:after="120"/>
      <w:jc w:val="both"/>
    </w:pPr>
    <w:rPr>
      <w:rFonts w:ascii="Arial" w:hAnsi="Arial"/>
      <w:sz w:val="20"/>
    </w:rPr>
  </w:style>
  <w:style w:type="character" w:customStyle="1" w:styleId="AlnostextChar">
    <w:name w:val="Alnos text Char"/>
    <w:basedOn w:val="Numatytasispastraiposriftas"/>
    <w:link w:val="Alnostext"/>
    <w:rsid w:val="0028271D"/>
    <w:rPr>
      <w:rFonts w:ascii="Arial" w:eastAsia="Times New Roman" w:hAnsi="Arial" w:cs="Times New Roman"/>
      <w:sz w:val="20"/>
      <w:szCs w:val="24"/>
    </w:rPr>
  </w:style>
  <w:style w:type="character" w:customStyle="1" w:styleId="SpecialiojiymaCharChar1">
    <w:name w:val="Specialioji žyma Char Char1"/>
    <w:basedOn w:val="Numatytasispastraiposriftas"/>
    <w:rsid w:val="0028271D"/>
    <w:rPr>
      <w:sz w:val="24"/>
      <w:lang w:val="lt-LT" w:eastAsia="lt-LT" w:bidi="ar-SA"/>
    </w:rPr>
  </w:style>
  <w:style w:type="paragraph" w:customStyle="1" w:styleId="Normall">
    <w:name w:val="Normal_l"/>
    <w:basedOn w:val="prastasis"/>
    <w:rsid w:val="0028271D"/>
    <w:rPr>
      <w:rFonts w:ascii="TimesLT" w:hAnsi="TimesLT"/>
      <w:sz w:val="20"/>
      <w:szCs w:val="20"/>
      <w:lang w:val="en-GB"/>
    </w:rPr>
  </w:style>
  <w:style w:type="paragraph" w:customStyle="1" w:styleId="Default">
    <w:name w:val="Default"/>
    <w:rsid w:val="0028271D"/>
    <w:pPr>
      <w:autoSpaceDE w:val="0"/>
      <w:autoSpaceDN w:val="0"/>
      <w:adjustRightInd w:val="0"/>
      <w:jc w:val="left"/>
    </w:pPr>
    <w:rPr>
      <w:rFonts w:ascii="Times New Roman" w:eastAsia="Times New Roman" w:hAnsi="Times New Roman" w:cs="Times New Roman"/>
      <w:color w:val="000000"/>
      <w:sz w:val="24"/>
      <w:szCs w:val="24"/>
      <w:lang w:eastAsia="lt-LT"/>
    </w:rPr>
  </w:style>
  <w:style w:type="paragraph" w:customStyle="1" w:styleId="normaltableau">
    <w:name w:val="normal_tableau"/>
    <w:basedOn w:val="prastasis"/>
    <w:rsid w:val="0028271D"/>
    <w:pPr>
      <w:spacing w:before="120" w:after="120"/>
      <w:jc w:val="both"/>
    </w:pPr>
    <w:rPr>
      <w:rFonts w:ascii="Optima" w:hAnsi="Optima"/>
      <w:sz w:val="22"/>
      <w:szCs w:val="20"/>
    </w:rPr>
  </w:style>
  <w:style w:type="paragraph" w:styleId="Betarp">
    <w:name w:val="No Spacing"/>
    <w:qFormat/>
    <w:rsid w:val="0028271D"/>
    <w:pPr>
      <w:suppressAutoHyphens/>
      <w:jc w:val="left"/>
    </w:pPr>
    <w:rPr>
      <w:rFonts w:ascii="Times New Roman" w:eastAsia="Times New Roman" w:hAnsi="Times New Roman" w:cs="Times New Roman"/>
      <w:sz w:val="24"/>
      <w:szCs w:val="24"/>
      <w:lang w:val="en-US" w:eastAsia="ar-SA"/>
    </w:rPr>
  </w:style>
  <w:style w:type="numbering" w:customStyle="1" w:styleId="Style1">
    <w:name w:val="Style1"/>
    <w:uiPriority w:val="99"/>
    <w:rsid w:val="0028271D"/>
    <w:pPr>
      <w:numPr>
        <w:numId w:val="7"/>
      </w:numPr>
    </w:pPr>
  </w:style>
  <w:style w:type="paragraph" w:customStyle="1" w:styleId="prastasistinklapis1">
    <w:name w:val="Įprastasis (tinklapis)1"/>
    <w:basedOn w:val="prastasis"/>
    <w:rsid w:val="0028271D"/>
    <w:pPr>
      <w:spacing w:before="100" w:after="100"/>
    </w:pPr>
    <w:rPr>
      <w:rFonts w:ascii="Arial Unicode MS" w:eastAsia="Arial Unicode MS" w:hAnsi="Arial Unicode MS"/>
      <w:szCs w:val="20"/>
      <w:lang w:val="en-GB"/>
    </w:rPr>
  </w:style>
  <w:style w:type="paragraph" w:customStyle="1" w:styleId="Antrat10">
    <w:name w:val="Antraštė1"/>
    <w:basedOn w:val="prastasis"/>
    <w:next w:val="prastasis"/>
    <w:rsid w:val="0028271D"/>
    <w:pPr>
      <w:keepNext/>
      <w:widowControl w:val="0"/>
      <w:suppressAutoHyphens/>
      <w:spacing w:before="240" w:after="120"/>
    </w:pPr>
    <w:rPr>
      <w:rFonts w:ascii="Arial" w:eastAsia="Lucida Sans Unicode" w:hAnsi="Arial" w:cs="Tahoma"/>
      <w:sz w:val="28"/>
      <w:szCs w:val="28"/>
    </w:rPr>
  </w:style>
  <w:style w:type="paragraph" w:styleId="Pagrindinistekstas3">
    <w:name w:val="Body Text 3"/>
    <w:basedOn w:val="prastasis"/>
    <w:link w:val="Pagrindinistekstas3Diagrama"/>
    <w:rsid w:val="0028271D"/>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28271D"/>
    <w:rPr>
      <w:rFonts w:ascii="Times New Roman" w:eastAsia="Calibri" w:hAnsi="Times New Roman" w:cs="Times New Roman"/>
      <w:sz w:val="16"/>
      <w:szCs w:val="16"/>
    </w:rPr>
  </w:style>
  <w:style w:type="paragraph" w:customStyle="1" w:styleId="Standard">
    <w:name w:val="Standard"/>
    <w:rsid w:val="0028271D"/>
    <w:pPr>
      <w:widowControl w:val="0"/>
      <w:suppressAutoHyphens/>
      <w:autoSpaceDN w:val="0"/>
      <w:jc w:val="left"/>
      <w:textAlignment w:val="baseline"/>
    </w:pPr>
    <w:rPr>
      <w:rFonts w:ascii="Times New Roman" w:eastAsia="Lucida Sans Unicode" w:hAnsi="Times New Roman" w:cs="Tahoma"/>
      <w:kern w:val="3"/>
      <w:sz w:val="24"/>
      <w:szCs w:val="24"/>
      <w:lang w:eastAsia="zh-CN" w:bidi="hi-IN"/>
    </w:rPr>
  </w:style>
  <w:style w:type="character" w:customStyle="1" w:styleId="BodytextDiagrama">
    <w:name w:val="Body text Diagrama"/>
    <w:basedOn w:val="Numatytasispastraiposriftas"/>
    <w:link w:val="Pagrindinistekstas1"/>
    <w:uiPriority w:val="99"/>
    <w:rsid w:val="0028271D"/>
    <w:rPr>
      <w:rFonts w:ascii="TimesLT" w:eastAsia="Times New Roman" w:hAnsi="TimesLT" w:cs="Times New Roman"/>
      <w:sz w:val="20"/>
      <w:szCs w:val="20"/>
      <w:lang w:val="en-US"/>
    </w:rPr>
  </w:style>
  <w:style w:type="paragraph" w:customStyle="1" w:styleId="ATekstas">
    <w:name w:val="A Tekstas"/>
    <w:basedOn w:val="prastasis"/>
    <w:rsid w:val="0028271D"/>
    <w:pPr>
      <w:spacing w:before="120" w:line="300" w:lineRule="auto"/>
      <w:jc w:val="both"/>
    </w:pPr>
    <w:rPr>
      <w:lang w:eastAsia="lt-LT"/>
    </w:rPr>
  </w:style>
  <w:style w:type="character" w:customStyle="1" w:styleId="BodytextChar">
    <w:name w:val="Body text Char"/>
    <w:locked/>
    <w:rsid w:val="0028271D"/>
    <w:rPr>
      <w:rFonts w:ascii="TimesLT" w:eastAsia="Times New Roman" w:hAnsi="TimesLT"/>
      <w:lang w:val="en-US" w:eastAsia="en-US" w:bidi="ar-SA"/>
    </w:rPr>
  </w:style>
  <w:style w:type="paragraph" w:styleId="Tekstoblokas">
    <w:name w:val="Block Text"/>
    <w:basedOn w:val="prastasis"/>
    <w:rsid w:val="0028271D"/>
    <w:pPr>
      <w:tabs>
        <w:tab w:val="left" w:pos="1080"/>
      </w:tabs>
      <w:suppressAutoHyphens/>
      <w:spacing w:after="200"/>
      <w:ind w:left="1080" w:right="-72" w:hanging="540"/>
      <w:jc w:val="both"/>
    </w:pPr>
    <w:rPr>
      <w:szCs w:val="20"/>
      <w:lang w:val="en-US"/>
    </w:rPr>
  </w:style>
  <w:style w:type="paragraph" w:customStyle="1" w:styleId="prastasis1">
    <w:name w:val="Įprastasis1"/>
    <w:rsid w:val="0028271D"/>
    <w:pPr>
      <w:widowControl w:val="0"/>
      <w:suppressAutoHyphens/>
      <w:spacing w:after="200" w:line="276" w:lineRule="auto"/>
      <w:jc w:val="left"/>
    </w:pPr>
    <w:rPr>
      <w:rFonts w:ascii="Times New Roman" w:eastAsia="Calibri" w:hAnsi="Times New Roman" w:cs="Calibri"/>
      <w:color w:val="00000A"/>
      <w:sz w:val="24"/>
      <w:szCs w:val="24"/>
      <w:lang w:val="en-US"/>
    </w:rPr>
  </w:style>
  <w:style w:type="paragraph" w:customStyle="1" w:styleId="Pagrindinistekstas20">
    <w:name w:val="Pagrindinis tekstas2"/>
    <w:basedOn w:val="prastasis"/>
    <w:rsid w:val="0028271D"/>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Hyperlink1">
    <w:name w:val="Hyperlink1"/>
    <w:basedOn w:val="prastasis"/>
    <w:rsid w:val="0028271D"/>
    <w:pPr>
      <w:suppressAutoHyphens/>
      <w:autoSpaceDE w:val="0"/>
      <w:autoSpaceDN w:val="0"/>
      <w:adjustRightInd w:val="0"/>
      <w:spacing w:line="297" w:lineRule="auto"/>
      <w:ind w:firstLine="312"/>
      <w:jc w:val="both"/>
    </w:pPr>
    <w:rPr>
      <w:color w:val="000000"/>
      <w:sz w:val="20"/>
      <w:szCs w:val="20"/>
      <w:lang w:val="en-US"/>
    </w:rPr>
  </w:style>
  <w:style w:type="character" w:customStyle="1" w:styleId="hps">
    <w:name w:val="hps"/>
    <w:rsid w:val="0028271D"/>
  </w:style>
  <w:style w:type="character" w:customStyle="1" w:styleId="PagrindinistekstasDiagrama1">
    <w:name w:val="Pagrindinis tekstas Diagrama1"/>
    <w:basedOn w:val="Numatytasispastraiposriftas"/>
    <w:uiPriority w:val="99"/>
    <w:semiHidden/>
    <w:rsid w:val="0028271D"/>
    <w:rPr>
      <w:rFonts w:ascii="Times New Roman" w:eastAsia="Calibri" w:hAnsi="Times New Roman" w:cs="Times New Roman"/>
      <w:sz w:val="24"/>
    </w:rPr>
  </w:style>
  <w:style w:type="paragraph" w:customStyle="1" w:styleId="ListParagraph1">
    <w:name w:val="List Paragraph1"/>
    <w:basedOn w:val="prastasis"/>
    <w:qFormat/>
    <w:rsid w:val="0028271D"/>
    <w:pPr>
      <w:ind w:left="720"/>
      <w:contextualSpacing/>
    </w:pPr>
    <w:rPr>
      <w:noProof/>
      <w:sz w:val="20"/>
      <w:szCs w:val="20"/>
      <w:lang w:val="en-GB"/>
    </w:rPr>
  </w:style>
  <w:style w:type="paragraph" w:customStyle="1" w:styleId="Sraopastraipa2">
    <w:name w:val="Sąrašo pastraipa2"/>
    <w:basedOn w:val="prastasis"/>
    <w:qFormat/>
    <w:rsid w:val="0028271D"/>
    <w:pPr>
      <w:ind w:left="720" w:firstLine="709"/>
      <w:contextualSpacing/>
      <w:jc w:val="both"/>
    </w:pPr>
    <w:rPr>
      <w:lang w:eastAsia="lt-LT"/>
    </w:rPr>
  </w:style>
  <w:style w:type="paragraph" w:customStyle="1" w:styleId="Body2">
    <w:name w:val="Body 2"/>
    <w:rsid w:val="0028271D"/>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val="en-US" w:eastAsia="lt-LT"/>
    </w:rPr>
  </w:style>
  <w:style w:type="character" w:styleId="Neapdorotaspaminjimas">
    <w:name w:val="Unresolved Mention"/>
    <w:basedOn w:val="Numatytasispastraiposriftas"/>
    <w:uiPriority w:val="99"/>
    <w:semiHidden/>
    <w:unhideWhenUsed/>
    <w:rsid w:val="00E81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gudjoniene@tauragesligonine.lt."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uzsifravimo_instrukcija.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Kvalifikuotaselektroninisparas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20st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yperlink" Target="https://vpt.lrv.lt/uploads/vpt/documents/files/LT_versija/E_vedlys/4_convenience/VPI_58str2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5067-AD49-4FF7-9A2B-AC61764D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23609</Words>
  <Characters>13458</Characters>
  <Application>Microsoft Office Word</Application>
  <DocSecurity>0</DocSecurity>
  <Lines>112</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Sileikiene</dc:creator>
  <cp:lastModifiedBy>Regina</cp:lastModifiedBy>
  <cp:revision>22</cp:revision>
  <cp:lastPrinted>2025-04-07T16:45:00Z</cp:lastPrinted>
  <dcterms:created xsi:type="dcterms:W3CDTF">2021-04-20T11:09:00Z</dcterms:created>
  <dcterms:modified xsi:type="dcterms:W3CDTF">2025-04-07T16:45:00Z</dcterms:modified>
</cp:coreProperties>
</file>