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C259B" w14:textId="77777777" w:rsidR="003704EC" w:rsidRPr="008A6F6B" w:rsidRDefault="00124913" w:rsidP="00124913">
      <w:pPr>
        <w:jc w:val="center"/>
        <w:rPr>
          <w:rFonts w:ascii="Times New Roman" w:hAnsi="Times New Roman" w:cs="Times New Roman"/>
          <w:sz w:val="24"/>
          <w:szCs w:val="24"/>
        </w:rPr>
      </w:pPr>
      <w:r w:rsidRPr="008A6F6B">
        <w:rPr>
          <w:rFonts w:ascii="Times New Roman" w:hAnsi="Times New Roman" w:cs="Times New Roman"/>
          <w:noProof/>
          <w:sz w:val="24"/>
          <w:szCs w:val="24"/>
          <w:lang w:eastAsia="lt-LT"/>
        </w:rPr>
        <w:drawing>
          <wp:inline distT="0" distB="0" distL="0" distR="0" wp14:anchorId="2CBD2AE4" wp14:editId="702324A6">
            <wp:extent cx="548640" cy="560705"/>
            <wp:effectExtent l="0" t="0" r="381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560705"/>
                    </a:xfrm>
                    <a:prstGeom prst="rect">
                      <a:avLst/>
                    </a:prstGeom>
                    <a:noFill/>
                  </pic:spPr>
                </pic:pic>
              </a:graphicData>
            </a:graphic>
          </wp:inline>
        </w:drawing>
      </w:r>
    </w:p>
    <w:p w14:paraId="7BBB9CF9" w14:textId="259B0683" w:rsidR="00124913" w:rsidRPr="008A6F6B" w:rsidRDefault="00124913" w:rsidP="00124913">
      <w:pPr>
        <w:jc w:val="center"/>
        <w:rPr>
          <w:rFonts w:ascii="Times New Roman" w:hAnsi="Times New Roman" w:cs="Times New Roman"/>
          <w:b/>
          <w:sz w:val="24"/>
          <w:szCs w:val="24"/>
        </w:rPr>
      </w:pPr>
      <w:r w:rsidRPr="008A6F6B">
        <w:rPr>
          <w:rFonts w:ascii="Times New Roman" w:hAnsi="Times New Roman" w:cs="Times New Roman"/>
          <w:b/>
          <w:sz w:val="24"/>
          <w:szCs w:val="24"/>
        </w:rPr>
        <w:t>P</w:t>
      </w:r>
      <w:r w:rsidR="00B5472F" w:rsidRPr="008A6F6B">
        <w:rPr>
          <w:rFonts w:ascii="Times New Roman" w:hAnsi="Times New Roman" w:cs="Times New Roman"/>
          <w:b/>
          <w:sz w:val="24"/>
          <w:szCs w:val="24"/>
        </w:rPr>
        <w:t>RIĖMIMO IR INTEGRACIJOS AGENTŪRA</w:t>
      </w:r>
    </w:p>
    <w:p w14:paraId="0A7D8FBE" w14:textId="77777777" w:rsidR="00B5472F" w:rsidRPr="008A6F6B" w:rsidRDefault="00B5472F" w:rsidP="00B5472F">
      <w:pPr>
        <w:spacing w:after="0" w:line="240" w:lineRule="auto"/>
        <w:jc w:val="center"/>
        <w:rPr>
          <w:rFonts w:ascii="Times New Roman" w:hAnsi="Times New Roman" w:cs="Times New Roman"/>
          <w:sz w:val="24"/>
          <w:szCs w:val="24"/>
        </w:rPr>
      </w:pPr>
      <w:r w:rsidRPr="008A6F6B">
        <w:rPr>
          <w:rFonts w:ascii="Times New Roman" w:hAnsi="Times New Roman" w:cs="Times New Roman"/>
          <w:sz w:val="24"/>
          <w:szCs w:val="24"/>
        </w:rPr>
        <w:t xml:space="preserve">Valstybės biudžetinė įstaiga, A. Jaroševičiaus g. 10 B., Vilnius, LT-02112, Vilniaus m. sav.  Tel./faks. (8~349) 73377 </w:t>
      </w:r>
    </w:p>
    <w:p w14:paraId="7E318EE2" w14:textId="0E002B7E" w:rsidR="00124913" w:rsidRPr="008A6F6B" w:rsidRDefault="00B5472F" w:rsidP="00B5472F">
      <w:pPr>
        <w:pBdr>
          <w:bottom w:val="single" w:sz="12" w:space="1" w:color="auto"/>
        </w:pBdr>
        <w:spacing w:after="0" w:line="240" w:lineRule="auto"/>
        <w:jc w:val="center"/>
        <w:rPr>
          <w:rFonts w:ascii="Times New Roman" w:hAnsi="Times New Roman" w:cs="Times New Roman"/>
          <w:sz w:val="24"/>
          <w:szCs w:val="24"/>
        </w:rPr>
      </w:pPr>
      <w:r w:rsidRPr="008A6F6B">
        <w:rPr>
          <w:rFonts w:ascii="Times New Roman" w:hAnsi="Times New Roman" w:cs="Times New Roman"/>
          <w:sz w:val="24"/>
          <w:szCs w:val="24"/>
        </w:rPr>
        <w:t xml:space="preserve">el. p.: </w:t>
      </w:r>
      <w:proofErr w:type="spellStart"/>
      <w:r w:rsidRPr="008A6F6B">
        <w:rPr>
          <w:rFonts w:ascii="Times New Roman" w:hAnsi="Times New Roman" w:cs="Times New Roman"/>
          <w:sz w:val="24"/>
          <w:szCs w:val="24"/>
        </w:rPr>
        <w:t>info@piia.lt</w:t>
      </w:r>
      <w:proofErr w:type="spellEnd"/>
      <w:r w:rsidRPr="008A6F6B">
        <w:rPr>
          <w:rFonts w:ascii="Times New Roman" w:hAnsi="Times New Roman" w:cs="Times New Roman"/>
          <w:sz w:val="24"/>
          <w:szCs w:val="24"/>
        </w:rPr>
        <w:t xml:space="preserve"> Duomenys kaupiami ir saugomi Juridinių asmenų registre. Kodas 188720365</w:t>
      </w:r>
    </w:p>
    <w:p w14:paraId="4E436F95" w14:textId="77777777" w:rsidR="007B389B" w:rsidRPr="008A6F6B" w:rsidRDefault="007B389B" w:rsidP="004D49E9">
      <w:pPr>
        <w:spacing w:after="0" w:line="240" w:lineRule="auto"/>
        <w:rPr>
          <w:rFonts w:ascii="Times New Roman" w:hAnsi="Times New Roman" w:cs="Times New Roman"/>
          <w:sz w:val="24"/>
          <w:szCs w:val="24"/>
        </w:rPr>
      </w:pPr>
    </w:p>
    <w:p w14:paraId="085CA422" w14:textId="4A8BF0A2" w:rsidR="00B23221" w:rsidRPr="008A6F6B" w:rsidRDefault="00F05C03" w:rsidP="00457418">
      <w:pPr>
        <w:spacing w:after="0" w:line="276" w:lineRule="auto"/>
        <w:rPr>
          <w:rFonts w:ascii="Times New Roman" w:hAnsi="Times New Roman" w:cs="Times New Roman"/>
          <w:bCs/>
          <w:sz w:val="24"/>
          <w:szCs w:val="24"/>
        </w:rPr>
      </w:pPr>
      <w:r w:rsidRPr="008A6F6B">
        <w:rPr>
          <w:rFonts w:ascii="Times New Roman" w:hAnsi="Times New Roman" w:cs="Times New Roman"/>
          <w:bCs/>
          <w:sz w:val="24"/>
          <w:szCs w:val="24"/>
        </w:rPr>
        <w:t>Tiekėjams</w:t>
      </w:r>
      <w:r w:rsidR="001D1C11" w:rsidRPr="008A6F6B">
        <w:rPr>
          <w:rFonts w:ascii="Times New Roman" w:hAnsi="Times New Roman" w:cs="Times New Roman"/>
          <w:bCs/>
          <w:sz w:val="24"/>
          <w:szCs w:val="24"/>
        </w:rPr>
        <w:t xml:space="preserve">                                                   </w:t>
      </w:r>
      <w:r w:rsidR="00A42992" w:rsidRPr="008A6F6B">
        <w:rPr>
          <w:rFonts w:ascii="Times New Roman" w:hAnsi="Times New Roman" w:cs="Times New Roman"/>
          <w:bCs/>
          <w:sz w:val="24"/>
          <w:szCs w:val="24"/>
        </w:rPr>
        <w:t xml:space="preserve">                     </w:t>
      </w:r>
      <w:r w:rsidR="004E2021" w:rsidRPr="008A6F6B">
        <w:rPr>
          <w:rFonts w:ascii="Times New Roman" w:hAnsi="Times New Roman" w:cs="Times New Roman"/>
          <w:bCs/>
          <w:sz w:val="24"/>
          <w:szCs w:val="24"/>
        </w:rPr>
        <w:t xml:space="preserve">      </w:t>
      </w:r>
      <w:r w:rsidR="00FF5F27" w:rsidRPr="008A6F6B">
        <w:rPr>
          <w:rFonts w:ascii="Times New Roman" w:hAnsi="Times New Roman" w:cs="Times New Roman"/>
          <w:bCs/>
          <w:sz w:val="24"/>
          <w:szCs w:val="24"/>
        </w:rPr>
        <w:t xml:space="preserve">                                                       </w:t>
      </w:r>
      <w:r w:rsidR="001D1C11" w:rsidRPr="008A6F6B">
        <w:rPr>
          <w:rFonts w:ascii="Times New Roman" w:hAnsi="Times New Roman" w:cs="Times New Roman"/>
          <w:sz w:val="24"/>
          <w:szCs w:val="24"/>
        </w:rPr>
        <w:t>202</w:t>
      </w:r>
      <w:r w:rsidR="00B5472F" w:rsidRPr="008A6F6B">
        <w:rPr>
          <w:rFonts w:ascii="Times New Roman" w:hAnsi="Times New Roman" w:cs="Times New Roman"/>
          <w:sz w:val="24"/>
          <w:szCs w:val="24"/>
        </w:rPr>
        <w:t>5</w:t>
      </w:r>
      <w:r w:rsidR="001D1C11" w:rsidRPr="008A6F6B">
        <w:rPr>
          <w:rFonts w:ascii="Times New Roman" w:hAnsi="Times New Roman" w:cs="Times New Roman"/>
          <w:sz w:val="24"/>
          <w:szCs w:val="24"/>
        </w:rPr>
        <w:t>-</w:t>
      </w:r>
      <w:r w:rsidR="00B5472F" w:rsidRPr="008A6F6B">
        <w:rPr>
          <w:rFonts w:ascii="Times New Roman" w:hAnsi="Times New Roman" w:cs="Times New Roman"/>
          <w:sz w:val="24"/>
          <w:szCs w:val="24"/>
        </w:rPr>
        <w:t>0</w:t>
      </w:r>
      <w:r w:rsidRPr="008A6F6B">
        <w:rPr>
          <w:rFonts w:ascii="Times New Roman" w:hAnsi="Times New Roman" w:cs="Times New Roman"/>
          <w:sz w:val="24"/>
          <w:szCs w:val="24"/>
        </w:rPr>
        <w:t>4</w:t>
      </w:r>
      <w:r w:rsidR="00D764AE" w:rsidRPr="008A6F6B">
        <w:rPr>
          <w:rFonts w:ascii="Times New Roman" w:hAnsi="Times New Roman" w:cs="Times New Roman"/>
          <w:sz w:val="24"/>
          <w:szCs w:val="24"/>
        </w:rPr>
        <w:t>-</w:t>
      </w:r>
      <w:r w:rsidR="00FF5F27" w:rsidRPr="008A6F6B">
        <w:rPr>
          <w:rFonts w:ascii="Times New Roman" w:hAnsi="Times New Roman" w:cs="Times New Roman"/>
          <w:sz w:val="24"/>
          <w:szCs w:val="24"/>
        </w:rPr>
        <w:t>08</w:t>
      </w:r>
      <w:r w:rsidR="001D1C11" w:rsidRPr="008A6F6B">
        <w:rPr>
          <w:rFonts w:ascii="Times New Roman" w:hAnsi="Times New Roman" w:cs="Times New Roman"/>
          <w:bCs/>
          <w:sz w:val="24"/>
          <w:szCs w:val="24"/>
        </w:rPr>
        <w:br/>
      </w:r>
      <w:r w:rsidR="00761E5B" w:rsidRPr="008A6F6B">
        <w:rPr>
          <w:rFonts w:ascii="Times New Roman" w:hAnsi="Times New Roman" w:cs="Times New Roman"/>
          <w:bCs/>
          <w:sz w:val="24"/>
          <w:szCs w:val="24"/>
        </w:rPr>
        <w:t xml:space="preserve">                                                                        </w:t>
      </w:r>
      <w:r w:rsidR="00D6786F" w:rsidRPr="008A6F6B">
        <w:rPr>
          <w:rFonts w:ascii="Times New Roman" w:hAnsi="Times New Roman" w:cs="Times New Roman"/>
          <w:sz w:val="24"/>
          <w:szCs w:val="24"/>
        </w:rPr>
        <w:tab/>
      </w:r>
      <w:r w:rsidR="007B389B" w:rsidRPr="008A6F6B">
        <w:rPr>
          <w:rFonts w:ascii="Times New Roman" w:hAnsi="Times New Roman" w:cs="Times New Roman"/>
          <w:sz w:val="24"/>
          <w:szCs w:val="24"/>
        </w:rPr>
        <w:tab/>
      </w:r>
      <w:r w:rsidR="004D49E9" w:rsidRPr="008A6F6B">
        <w:rPr>
          <w:rFonts w:ascii="Times New Roman" w:hAnsi="Times New Roman" w:cs="Times New Roman"/>
          <w:sz w:val="24"/>
          <w:szCs w:val="24"/>
        </w:rPr>
        <w:tab/>
      </w:r>
      <w:r w:rsidR="00BE5F85" w:rsidRPr="008A6F6B">
        <w:rPr>
          <w:rFonts w:ascii="Times New Roman" w:hAnsi="Times New Roman" w:cs="Times New Roman"/>
          <w:sz w:val="24"/>
          <w:szCs w:val="24"/>
        </w:rPr>
        <w:t xml:space="preserve">                               </w:t>
      </w:r>
      <w:r w:rsidR="00B23221" w:rsidRPr="008A6F6B">
        <w:rPr>
          <w:rFonts w:ascii="Times New Roman" w:hAnsi="Times New Roman" w:cs="Times New Roman"/>
          <w:i/>
          <w:sz w:val="24"/>
          <w:szCs w:val="24"/>
        </w:rPr>
        <w:t>Siunčiama CVP IS priemonėmis</w:t>
      </w:r>
    </w:p>
    <w:p w14:paraId="42813BA6" w14:textId="77777777" w:rsidR="00064E60" w:rsidRPr="008A6F6B" w:rsidRDefault="00064E60" w:rsidP="00457418">
      <w:pPr>
        <w:spacing w:after="0" w:line="276" w:lineRule="auto"/>
        <w:rPr>
          <w:rFonts w:ascii="Times New Roman" w:hAnsi="Times New Roman" w:cs="Times New Roman"/>
          <w:sz w:val="24"/>
          <w:szCs w:val="24"/>
        </w:rPr>
      </w:pPr>
    </w:p>
    <w:p w14:paraId="72DA2C37" w14:textId="5B51B88F" w:rsidR="004D49E9" w:rsidRPr="008A6F6B" w:rsidRDefault="004D49E9" w:rsidP="00457418">
      <w:pPr>
        <w:pStyle w:val="Pavadinimas1"/>
        <w:spacing w:before="0" w:after="0" w:line="276" w:lineRule="auto"/>
        <w:ind w:right="-1"/>
        <w:jc w:val="both"/>
      </w:pPr>
      <w:r w:rsidRPr="008A6F6B">
        <w:rPr>
          <w:b/>
        </w:rPr>
        <w:t xml:space="preserve">DĖL </w:t>
      </w:r>
      <w:r w:rsidR="00F05C03" w:rsidRPr="008A6F6B">
        <w:rPr>
          <w:b/>
        </w:rPr>
        <w:t>ATSAKYMŲ Į TIEKĖJ</w:t>
      </w:r>
      <w:r w:rsidR="008A6F6B">
        <w:rPr>
          <w:b/>
        </w:rPr>
        <w:t>Ų</w:t>
      </w:r>
      <w:r w:rsidR="00F05C03" w:rsidRPr="008A6F6B">
        <w:rPr>
          <w:b/>
        </w:rPr>
        <w:t xml:space="preserve"> KLAUSIMUS</w:t>
      </w:r>
    </w:p>
    <w:p w14:paraId="314FA982" w14:textId="77777777" w:rsidR="00064E60" w:rsidRPr="008A6F6B" w:rsidRDefault="00064E60" w:rsidP="00457418">
      <w:pPr>
        <w:spacing w:after="0" w:line="276" w:lineRule="auto"/>
        <w:jc w:val="both"/>
        <w:rPr>
          <w:rFonts w:ascii="Times New Roman" w:hAnsi="Times New Roman" w:cs="Times New Roman"/>
          <w:sz w:val="24"/>
          <w:szCs w:val="24"/>
        </w:rPr>
      </w:pPr>
    </w:p>
    <w:p w14:paraId="5826B0EC" w14:textId="189B4015" w:rsidR="004D49E9" w:rsidRPr="008A6F6B" w:rsidRDefault="00AE3A2C" w:rsidP="00457418">
      <w:pPr>
        <w:spacing w:after="0" w:line="276" w:lineRule="auto"/>
        <w:ind w:firstLine="851"/>
        <w:jc w:val="both"/>
        <w:rPr>
          <w:rFonts w:ascii="Times New Roman" w:hAnsi="Times New Roman" w:cs="Times New Roman"/>
          <w:sz w:val="24"/>
          <w:szCs w:val="24"/>
        </w:rPr>
      </w:pPr>
      <w:r w:rsidRPr="008A6F6B">
        <w:rPr>
          <w:rFonts w:ascii="Times New Roman" w:hAnsi="Times New Roman" w:cs="Times New Roman"/>
          <w:sz w:val="24"/>
          <w:szCs w:val="24"/>
        </w:rPr>
        <w:t>P</w:t>
      </w:r>
      <w:r w:rsidR="00843DC4" w:rsidRPr="008A6F6B">
        <w:rPr>
          <w:rFonts w:ascii="Times New Roman" w:hAnsi="Times New Roman" w:cs="Times New Roman"/>
          <w:sz w:val="24"/>
          <w:szCs w:val="24"/>
        </w:rPr>
        <w:t>riėmimo ir integracijos agentūra</w:t>
      </w:r>
      <w:r w:rsidRPr="008A6F6B">
        <w:rPr>
          <w:rFonts w:ascii="Times New Roman" w:hAnsi="Times New Roman" w:cs="Times New Roman"/>
          <w:sz w:val="24"/>
          <w:szCs w:val="24"/>
        </w:rPr>
        <w:t xml:space="preserve"> (toliau – Perkančioji organizacija) skelbiamos apklausos būdu vykdo mažos vertės viešąjį pirkimą</w:t>
      </w:r>
      <w:bookmarkStart w:id="0" w:name="_Hlk127777480"/>
      <w:r w:rsidR="00205E3D" w:rsidRPr="008A6F6B">
        <w:rPr>
          <w:rFonts w:ascii="Times New Roman" w:hAnsi="Times New Roman" w:cs="Times New Roman"/>
          <w:sz w:val="24"/>
          <w:szCs w:val="24"/>
        </w:rPr>
        <w:t xml:space="preserve"> </w:t>
      </w:r>
      <w:r w:rsidR="00923034" w:rsidRPr="008A6F6B">
        <w:rPr>
          <w:rFonts w:ascii="Times New Roman" w:hAnsi="Times New Roman" w:cs="Times New Roman"/>
          <w:b/>
          <w:sz w:val="24"/>
          <w:szCs w:val="24"/>
        </w:rPr>
        <w:t>„</w:t>
      </w:r>
      <w:r w:rsidR="008A6F6B" w:rsidRPr="008A6F6B">
        <w:rPr>
          <w:rFonts w:ascii="Times New Roman" w:hAnsi="Times New Roman" w:cs="Times New Roman"/>
          <w:sz w:val="24"/>
          <w:szCs w:val="24"/>
        </w:rPr>
        <w:t>Asmens higienos priemonės</w:t>
      </w:r>
      <w:r w:rsidR="00205E3D" w:rsidRPr="008A6F6B">
        <w:rPr>
          <w:rFonts w:ascii="Times New Roman" w:hAnsi="Times New Roman" w:cs="Times New Roman"/>
          <w:b/>
          <w:sz w:val="24"/>
          <w:szCs w:val="24"/>
        </w:rPr>
        <w:t xml:space="preserve">“ </w:t>
      </w:r>
      <w:r w:rsidR="00205E3D" w:rsidRPr="00032A13">
        <w:rPr>
          <w:rFonts w:ascii="Times New Roman" w:hAnsi="Times New Roman" w:cs="Times New Roman"/>
          <w:sz w:val="24"/>
          <w:szCs w:val="24"/>
        </w:rPr>
        <w:t>(Nr.</w:t>
      </w:r>
      <w:r w:rsidR="00ED2B14" w:rsidRPr="008A6F6B">
        <w:rPr>
          <w:rFonts w:ascii="Times New Roman" w:hAnsi="Times New Roman" w:cs="Times New Roman"/>
          <w:b/>
          <w:sz w:val="24"/>
          <w:szCs w:val="24"/>
        </w:rPr>
        <w:t xml:space="preserve"> </w:t>
      </w:r>
      <w:r w:rsidR="008A6F6B" w:rsidRPr="008A6F6B">
        <w:rPr>
          <w:rFonts w:ascii="Times New Roman" w:hAnsi="Times New Roman" w:cs="Times New Roman"/>
          <w:sz w:val="24"/>
          <w:szCs w:val="24"/>
        </w:rPr>
        <w:t>1914873</w:t>
      </w:r>
      <w:r w:rsidR="00205E3D" w:rsidRPr="008A6F6B">
        <w:rPr>
          <w:rFonts w:ascii="Times New Roman" w:hAnsi="Times New Roman" w:cs="Times New Roman"/>
          <w:b/>
          <w:sz w:val="24"/>
          <w:szCs w:val="24"/>
        </w:rPr>
        <w:t>)</w:t>
      </w:r>
      <w:bookmarkEnd w:id="0"/>
      <w:r w:rsidR="00F05C03" w:rsidRPr="008A6F6B">
        <w:rPr>
          <w:rFonts w:ascii="Times New Roman" w:hAnsi="Times New Roman" w:cs="Times New Roman"/>
          <w:sz w:val="24"/>
          <w:szCs w:val="24"/>
        </w:rPr>
        <w:t xml:space="preserve"> (toliau – Pirkimas)</w:t>
      </w:r>
      <w:r w:rsidR="00E46A09" w:rsidRPr="008A6F6B">
        <w:rPr>
          <w:rFonts w:ascii="Times New Roman" w:hAnsi="Times New Roman" w:cs="Times New Roman"/>
          <w:sz w:val="24"/>
          <w:szCs w:val="24"/>
        </w:rPr>
        <w:t>.</w:t>
      </w:r>
    </w:p>
    <w:p w14:paraId="31A98EA7" w14:textId="1F003B25" w:rsidR="00F05C03" w:rsidRPr="008A6F6B" w:rsidRDefault="00F05C03" w:rsidP="00457418">
      <w:pPr>
        <w:spacing w:after="0" w:line="276" w:lineRule="auto"/>
        <w:ind w:firstLine="851"/>
        <w:jc w:val="both"/>
        <w:rPr>
          <w:rFonts w:ascii="Times New Roman" w:hAnsi="Times New Roman" w:cs="Times New Roman"/>
          <w:bCs/>
          <w:sz w:val="24"/>
          <w:szCs w:val="24"/>
        </w:rPr>
      </w:pPr>
      <w:r w:rsidRPr="008A6F6B">
        <w:rPr>
          <w:rFonts w:ascii="Times New Roman" w:hAnsi="Times New Roman" w:cs="Times New Roman"/>
          <w:bCs/>
          <w:sz w:val="24"/>
          <w:szCs w:val="24"/>
        </w:rPr>
        <w:t>Perkančioji organizacija informuoja tiekėjus apie Pirkime gautus klausimus ir teikia atsakymus į juos:</w:t>
      </w:r>
    </w:p>
    <w:p w14:paraId="5F5E3FA0" w14:textId="2855CBE7" w:rsidR="004D49E9" w:rsidRPr="008A6F6B" w:rsidRDefault="004D49E9" w:rsidP="00457418">
      <w:pPr>
        <w:spacing w:after="0" w:line="276" w:lineRule="auto"/>
        <w:ind w:firstLine="851"/>
        <w:jc w:val="both"/>
        <w:rPr>
          <w:rFonts w:ascii="Times New Roman" w:hAnsi="Times New Roman" w:cs="Times New Roman"/>
          <w:sz w:val="24"/>
          <w:szCs w:val="24"/>
        </w:rPr>
      </w:pPr>
    </w:p>
    <w:tbl>
      <w:tblPr>
        <w:tblStyle w:val="Lentelstinklelis"/>
        <w:tblW w:w="10201" w:type="dxa"/>
        <w:tblLook w:val="04A0" w:firstRow="1" w:lastRow="0" w:firstColumn="1" w:lastColumn="0" w:noHBand="0" w:noVBand="1"/>
      </w:tblPr>
      <w:tblGrid>
        <w:gridCol w:w="988"/>
        <w:gridCol w:w="4819"/>
        <w:gridCol w:w="4394"/>
      </w:tblGrid>
      <w:tr w:rsidR="00F05C03" w:rsidRPr="008A6F6B" w14:paraId="436974A6" w14:textId="77777777" w:rsidTr="00F05C03">
        <w:tc>
          <w:tcPr>
            <w:tcW w:w="988" w:type="dxa"/>
          </w:tcPr>
          <w:p w14:paraId="3B091C31" w14:textId="77777777" w:rsidR="00F05C03" w:rsidRPr="008A6F6B" w:rsidRDefault="00F05C03" w:rsidP="00207808">
            <w:pPr>
              <w:jc w:val="center"/>
              <w:rPr>
                <w:rFonts w:ascii="Times New Roman" w:hAnsi="Times New Roman" w:cs="Times New Roman"/>
                <w:b/>
                <w:bCs/>
                <w:sz w:val="24"/>
                <w:szCs w:val="24"/>
              </w:rPr>
            </w:pPr>
            <w:r w:rsidRPr="008A6F6B">
              <w:rPr>
                <w:rFonts w:ascii="Times New Roman" w:hAnsi="Times New Roman" w:cs="Times New Roman"/>
                <w:b/>
                <w:bCs/>
                <w:sz w:val="24"/>
                <w:szCs w:val="24"/>
              </w:rPr>
              <w:t>Eil. Nr.</w:t>
            </w:r>
          </w:p>
        </w:tc>
        <w:tc>
          <w:tcPr>
            <w:tcW w:w="4819" w:type="dxa"/>
          </w:tcPr>
          <w:p w14:paraId="678B4FED" w14:textId="77777777" w:rsidR="00F05C03" w:rsidRPr="008A6F6B" w:rsidRDefault="00F05C03" w:rsidP="00207808">
            <w:pPr>
              <w:jc w:val="center"/>
              <w:rPr>
                <w:rFonts w:ascii="Times New Roman" w:hAnsi="Times New Roman" w:cs="Times New Roman"/>
                <w:b/>
                <w:sz w:val="24"/>
                <w:szCs w:val="24"/>
              </w:rPr>
            </w:pPr>
            <w:r w:rsidRPr="008A6F6B">
              <w:rPr>
                <w:rFonts w:ascii="Times New Roman" w:hAnsi="Times New Roman" w:cs="Times New Roman"/>
                <w:b/>
                <w:sz w:val="24"/>
                <w:szCs w:val="24"/>
              </w:rPr>
              <w:t>Klausimas</w:t>
            </w:r>
          </w:p>
        </w:tc>
        <w:tc>
          <w:tcPr>
            <w:tcW w:w="4394" w:type="dxa"/>
          </w:tcPr>
          <w:p w14:paraId="668625EA" w14:textId="77777777" w:rsidR="00F05C03" w:rsidRPr="008A6F6B" w:rsidRDefault="00F05C03" w:rsidP="00207808">
            <w:pPr>
              <w:jc w:val="center"/>
              <w:rPr>
                <w:rFonts w:ascii="Times New Roman" w:hAnsi="Times New Roman" w:cs="Times New Roman"/>
                <w:b/>
                <w:sz w:val="24"/>
                <w:szCs w:val="24"/>
              </w:rPr>
            </w:pPr>
            <w:r w:rsidRPr="008A6F6B">
              <w:rPr>
                <w:rFonts w:ascii="Times New Roman" w:hAnsi="Times New Roman" w:cs="Times New Roman"/>
                <w:b/>
                <w:sz w:val="24"/>
                <w:szCs w:val="24"/>
              </w:rPr>
              <w:t>Atsakymas</w:t>
            </w:r>
          </w:p>
        </w:tc>
      </w:tr>
      <w:tr w:rsidR="00F05C03" w:rsidRPr="008A6F6B" w14:paraId="5EE310FE" w14:textId="77777777" w:rsidTr="00F05C03">
        <w:tc>
          <w:tcPr>
            <w:tcW w:w="988" w:type="dxa"/>
          </w:tcPr>
          <w:p w14:paraId="3FACDAB3" w14:textId="77777777" w:rsidR="00F05C03" w:rsidRPr="008A6F6B" w:rsidRDefault="00F05C03" w:rsidP="00F05C03">
            <w:pPr>
              <w:pStyle w:val="Sraopastraipa"/>
              <w:numPr>
                <w:ilvl w:val="0"/>
                <w:numId w:val="2"/>
              </w:numPr>
              <w:rPr>
                <w:rFonts w:ascii="Times New Roman" w:hAnsi="Times New Roman" w:cs="Times New Roman"/>
                <w:sz w:val="24"/>
                <w:szCs w:val="24"/>
              </w:rPr>
            </w:pPr>
          </w:p>
        </w:tc>
        <w:tc>
          <w:tcPr>
            <w:tcW w:w="4819" w:type="dxa"/>
          </w:tcPr>
          <w:p w14:paraId="1DC94EAE" w14:textId="77777777" w:rsidR="000E4AB7" w:rsidRPr="008A6F6B" w:rsidRDefault="000E4AB7" w:rsidP="000E4AB7">
            <w:pPr>
              <w:tabs>
                <w:tab w:val="left" w:pos="709"/>
              </w:tabs>
              <w:overflowPunct w:val="0"/>
              <w:autoSpaceDE w:val="0"/>
              <w:autoSpaceDN w:val="0"/>
              <w:spacing w:line="276" w:lineRule="auto"/>
              <w:ind w:right="-1"/>
              <w:jc w:val="both"/>
              <w:rPr>
                <w:rFonts w:ascii="Times New Roman" w:hAnsi="Times New Roman" w:cs="Times New Roman"/>
                <w:sz w:val="24"/>
                <w:szCs w:val="24"/>
              </w:rPr>
            </w:pPr>
            <w:r w:rsidRPr="008A6F6B">
              <w:rPr>
                <w:rFonts w:ascii="Times New Roman" w:hAnsi="Times New Roman" w:cs="Times New Roman"/>
                <w:b/>
                <w:bCs/>
                <w:sz w:val="24"/>
                <w:szCs w:val="24"/>
              </w:rPr>
              <w:t xml:space="preserve">2.1. </w:t>
            </w:r>
            <w:r w:rsidRPr="008A6F6B">
              <w:rPr>
                <w:rFonts w:ascii="Times New Roman" w:hAnsi="Times New Roman" w:cs="Times New Roman"/>
                <w:sz w:val="24"/>
                <w:szCs w:val="24"/>
              </w:rPr>
              <w:t xml:space="preserve">Prekės turi būti pristatytos per 3 darbo dienas nuo užsakymo pateikimo dienos. Perkančioji organizacija užsakymus pateiks telefonu arba el. paštu. </w:t>
            </w:r>
          </w:p>
          <w:p w14:paraId="654EC90F" w14:textId="3D36BC41" w:rsidR="00F05C03" w:rsidRPr="008A6F6B" w:rsidRDefault="000E4AB7" w:rsidP="008A6F6B">
            <w:pPr>
              <w:tabs>
                <w:tab w:val="left" w:pos="709"/>
              </w:tabs>
              <w:overflowPunct w:val="0"/>
              <w:autoSpaceDE w:val="0"/>
              <w:autoSpaceDN w:val="0"/>
              <w:spacing w:line="276" w:lineRule="auto"/>
              <w:ind w:right="-1"/>
              <w:jc w:val="both"/>
              <w:rPr>
                <w:rFonts w:ascii="Times New Roman" w:hAnsi="Times New Roman" w:cs="Times New Roman"/>
                <w:i/>
                <w:iCs/>
                <w:sz w:val="24"/>
                <w:szCs w:val="24"/>
              </w:rPr>
            </w:pPr>
            <w:r w:rsidRPr="008A6F6B">
              <w:rPr>
                <w:rFonts w:ascii="Times New Roman" w:hAnsi="Times New Roman" w:cs="Times New Roman"/>
                <w:sz w:val="24"/>
                <w:szCs w:val="24"/>
              </w:rPr>
              <w:t xml:space="preserve">Prašome papildyti šį punktą sekančiai: </w:t>
            </w:r>
            <w:r w:rsidRPr="008A6F6B">
              <w:rPr>
                <w:rFonts w:ascii="Times New Roman" w:hAnsi="Times New Roman" w:cs="Times New Roman"/>
                <w:i/>
                <w:iCs/>
                <w:sz w:val="24"/>
                <w:szCs w:val="24"/>
              </w:rPr>
              <w:t>Mažiausia pristatomo užsakymo vertė – 100 Eur. Mažesnės vertės užsakymus Pirkėjas savo transportu ir išlaidomis atsiima prekybos vietoje arba užsako pristatymo paslaugą pagal užsakymo metu galiojančius Pardavėjo pristatymo įkainius”.</w:t>
            </w:r>
          </w:p>
        </w:tc>
        <w:tc>
          <w:tcPr>
            <w:tcW w:w="4394" w:type="dxa"/>
          </w:tcPr>
          <w:p w14:paraId="1A8441F5" w14:textId="792663AB" w:rsidR="00F05C03" w:rsidRPr="008A6F6B" w:rsidRDefault="002E3A32" w:rsidP="008A6F6B">
            <w:pPr>
              <w:jc w:val="both"/>
              <w:rPr>
                <w:rFonts w:ascii="Times New Roman" w:hAnsi="Times New Roman" w:cs="Times New Roman"/>
                <w:sz w:val="24"/>
                <w:szCs w:val="24"/>
              </w:rPr>
            </w:pPr>
            <w:r w:rsidRPr="008A6F6B">
              <w:rPr>
                <w:rFonts w:ascii="Times New Roman" w:hAnsi="Times New Roman" w:cs="Times New Roman"/>
                <w:sz w:val="24"/>
                <w:szCs w:val="24"/>
              </w:rPr>
              <w:t>Perkančioji organizacija, įvertinusi savo poreikius, Sutarties projekte nustatė prekių pristatymo tvarką, kurios korekcijos nebus atliekamos.</w:t>
            </w:r>
          </w:p>
        </w:tc>
      </w:tr>
      <w:tr w:rsidR="00F05C03" w:rsidRPr="008A6F6B" w14:paraId="6E5ABEFA" w14:textId="77777777" w:rsidTr="00F05C03">
        <w:tc>
          <w:tcPr>
            <w:tcW w:w="988" w:type="dxa"/>
          </w:tcPr>
          <w:p w14:paraId="480FDAEE" w14:textId="77777777" w:rsidR="00F05C03" w:rsidRPr="008A6F6B" w:rsidRDefault="00F05C03" w:rsidP="00F05C03">
            <w:pPr>
              <w:pStyle w:val="Sraopastraipa"/>
              <w:numPr>
                <w:ilvl w:val="0"/>
                <w:numId w:val="2"/>
              </w:numPr>
              <w:rPr>
                <w:rFonts w:ascii="Times New Roman" w:hAnsi="Times New Roman" w:cs="Times New Roman"/>
                <w:sz w:val="24"/>
                <w:szCs w:val="24"/>
              </w:rPr>
            </w:pPr>
          </w:p>
        </w:tc>
        <w:tc>
          <w:tcPr>
            <w:tcW w:w="4819" w:type="dxa"/>
          </w:tcPr>
          <w:p w14:paraId="698DCFD1" w14:textId="77777777" w:rsidR="000E4AB7" w:rsidRPr="008A6F6B" w:rsidRDefault="000E4AB7" w:rsidP="000E4AB7">
            <w:pPr>
              <w:jc w:val="both"/>
              <w:rPr>
                <w:rFonts w:ascii="Times New Roman" w:hAnsi="Times New Roman" w:cs="Times New Roman"/>
                <w:i/>
                <w:iCs/>
                <w:sz w:val="24"/>
                <w:szCs w:val="24"/>
              </w:rPr>
            </w:pPr>
            <w:r w:rsidRPr="008A6F6B">
              <w:rPr>
                <w:rFonts w:ascii="Times New Roman" w:hAnsi="Times New Roman" w:cs="Times New Roman"/>
                <w:b/>
                <w:bCs/>
                <w:sz w:val="24"/>
                <w:szCs w:val="24"/>
              </w:rPr>
              <w:t xml:space="preserve">2.10. </w:t>
            </w:r>
            <w:r w:rsidRPr="008A6F6B">
              <w:rPr>
                <w:rFonts w:ascii="Times New Roman" w:hAnsi="Times New Roman" w:cs="Times New Roman"/>
                <w:sz w:val="24"/>
                <w:szCs w:val="24"/>
              </w:rPr>
              <w:t xml:space="preserve">&lt;...&gt; </w:t>
            </w:r>
            <w:r w:rsidRPr="008A6F6B">
              <w:rPr>
                <w:rFonts w:ascii="Times New Roman" w:hAnsi="Times New Roman" w:cs="Times New Roman"/>
                <w:i/>
                <w:iCs/>
                <w:sz w:val="24"/>
                <w:szCs w:val="24"/>
              </w:rPr>
              <w:t>Siekdami aiškumo, prašome pakeisti šį punktą ir išdėstyti taip: Ne vėliau kaip per 14 (keturiolika) dienų nuo Prekių pristatymo dienos nustačius Prekių kokybės trūkumus, kurių neįmanoma buvo nustatyti jų priėmimo metu, Tiekėjas įsipareigoja savo sąskaita pakeisti Prekes naujomis Prekėmis per 10 darbo dienų nuo informacijos apie trūkumus pateikimo dienos.</w:t>
            </w:r>
          </w:p>
          <w:p w14:paraId="234EC390" w14:textId="040255B9" w:rsidR="00F05C03" w:rsidRPr="008A6F6B" w:rsidRDefault="00F05C03" w:rsidP="00207808">
            <w:pPr>
              <w:rPr>
                <w:rFonts w:ascii="Times New Roman" w:hAnsi="Times New Roman" w:cs="Times New Roman"/>
                <w:sz w:val="24"/>
                <w:szCs w:val="24"/>
              </w:rPr>
            </w:pPr>
          </w:p>
        </w:tc>
        <w:tc>
          <w:tcPr>
            <w:tcW w:w="4394" w:type="dxa"/>
          </w:tcPr>
          <w:p w14:paraId="58803716" w14:textId="77777777" w:rsidR="00F05C03" w:rsidRPr="008A6F6B" w:rsidRDefault="002E3A32" w:rsidP="008A6F6B">
            <w:pPr>
              <w:jc w:val="both"/>
              <w:rPr>
                <w:rFonts w:ascii="Times New Roman" w:hAnsi="Times New Roman" w:cs="Times New Roman"/>
                <w:sz w:val="24"/>
                <w:szCs w:val="24"/>
              </w:rPr>
            </w:pPr>
            <w:r w:rsidRPr="008A6F6B">
              <w:rPr>
                <w:rFonts w:ascii="Times New Roman" w:hAnsi="Times New Roman" w:cs="Times New Roman"/>
                <w:sz w:val="24"/>
                <w:szCs w:val="24"/>
              </w:rPr>
              <w:t>Perkančioji organizacija, įvertinusi tiekėjo siūlymą, priėmė sprendimą pakoreguoti Sutarties projekto 2.10 punktą ir išdėstyti jį taip:</w:t>
            </w:r>
          </w:p>
          <w:p w14:paraId="66FC0C95" w14:textId="269E2A6A" w:rsidR="006D2942" w:rsidRPr="008A6F6B" w:rsidRDefault="006D2942" w:rsidP="008A6F6B">
            <w:pPr>
              <w:jc w:val="both"/>
              <w:rPr>
                <w:rFonts w:ascii="Times New Roman" w:hAnsi="Times New Roman" w:cs="Times New Roman"/>
                <w:i/>
                <w:iCs/>
                <w:sz w:val="24"/>
                <w:szCs w:val="24"/>
              </w:rPr>
            </w:pPr>
            <w:r w:rsidRPr="008A6F6B">
              <w:rPr>
                <w:rFonts w:ascii="Times New Roman" w:hAnsi="Times New Roman" w:cs="Times New Roman"/>
                <w:b/>
                <w:bCs/>
                <w:sz w:val="24"/>
                <w:szCs w:val="24"/>
              </w:rPr>
              <w:t>„</w:t>
            </w:r>
            <w:r w:rsidRPr="008A6F6B">
              <w:rPr>
                <w:rFonts w:ascii="Times New Roman" w:hAnsi="Times New Roman" w:cs="Times New Roman"/>
                <w:b/>
                <w:bCs/>
                <w:sz w:val="24"/>
                <w:szCs w:val="24"/>
              </w:rPr>
              <w:t xml:space="preserve">2.10. </w:t>
            </w:r>
            <w:bookmarkStart w:id="1" w:name="_Hlk195043552"/>
            <w:r w:rsidRPr="008A6F6B">
              <w:rPr>
                <w:rFonts w:ascii="Times New Roman" w:hAnsi="Times New Roman" w:cs="Times New Roman"/>
                <w:i/>
                <w:iCs/>
                <w:sz w:val="24"/>
                <w:szCs w:val="24"/>
              </w:rPr>
              <w:t>Ne vėliau kaip per 14 (keturiolika) dienų nuo Prekių pristatymo dienos nustačius Prekių kokybės trūkumus, kurių neįmanoma buvo nustatyti jų priėmimo metu, Tiekėjas įsipareigoja savo sąskaita pakeisti Prekes naujomis Prekėmis per 10 darbo dienų nuo informacijos apie trūkumus pateikimo dienos</w:t>
            </w:r>
            <w:bookmarkEnd w:id="1"/>
            <w:r w:rsidRPr="008A6F6B">
              <w:rPr>
                <w:rFonts w:ascii="Times New Roman" w:hAnsi="Times New Roman" w:cs="Times New Roman"/>
                <w:i/>
                <w:iCs/>
                <w:sz w:val="24"/>
                <w:szCs w:val="24"/>
              </w:rPr>
              <w:t>.</w:t>
            </w:r>
            <w:r w:rsidRPr="008A6F6B">
              <w:rPr>
                <w:rFonts w:ascii="Times New Roman" w:hAnsi="Times New Roman" w:cs="Times New Roman"/>
                <w:i/>
                <w:iCs/>
                <w:sz w:val="24"/>
                <w:szCs w:val="24"/>
              </w:rPr>
              <w:t>“</w:t>
            </w:r>
          </w:p>
          <w:p w14:paraId="1FB142C2" w14:textId="074E5C23" w:rsidR="002E3A32" w:rsidRPr="008A6F6B" w:rsidRDefault="002E3A32" w:rsidP="008A6F6B">
            <w:pPr>
              <w:ind w:left="360"/>
              <w:jc w:val="both"/>
              <w:rPr>
                <w:rFonts w:ascii="Times New Roman" w:hAnsi="Times New Roman" w:cs="Times New Roman"/>
                <w:sz w:val="24"/>
                <w:szCs w:val="24"/>
              </w:rPr>
            </w:pPr>
          </w:p>
        </w:tc>
      </w:tr>
      <w:tr w:rsidR="00F05C03" w:rsidRPr="008A6F6B" w14:paraId="2C41AAFF" w14:textId="77777777" w:rsidTr="00F05C03">
        <w:tc>
          <w:tcPr>
            <w:tcW w:w="988" w:type="dxa"/>
          </w:tcPr>
          <w:p w14:paraId="2A5D66FF" w14:textId="77777777" w:rsidR="00F05C03" w:rsidRPr="008A6F6B" w:rsidRDefault="00F05C03" w:rsidP="00F05C03">
            <w:pPr>
              <w:pStyle w:val="Sraopastraipa"/>
              <w:numPr>
                <w:ilvl w:val="0"/>
                <w:numId w:val="2"/>
              </w:numPr>
              <w:rPr>
                <w:rFonts w:ascii="Times New Roman" w:hAnsi="Times New Roman" w:cs="Times New Roman"/>
                <w:sz w:val="24"/>
                <w:szCs w:val="24"/>
              </w:rPr>
            </w:pPr>
          </w:p>
        </w:tc>
        <w:tc>
          <w:tcPr>
            <w:tcW w:w="4819" w:type="dxa"/>
          </w:tcPr>
          <w:p w14:paraId="69F9CDCA" w14:textId="77777777" w:rsidR="000E4AB7" w:rsidRPr="008A6F6B" w:rsidRDefault="000E4AB7" w:rsidP="000E4AB7">
            <w:pPr>
              <w:jc w:val="both"/>
              <w:rPr>
                <w:rFonts w:ascii="Times New Roman" w:hAnsi="Times New Roman" w:cs="Times New Roman"/>
                <w:sz w:val="24"/>
                <w:szCs w:val="24"/>
              </w:rPr>
            </w:pPr>
            <w:r w:rsidRPr="008A6F6B">
              <w:rPr>
                <w:rFonts w:ascii="Times New Roman" w:hAnsi="Times New Roman" w:cs="Times New Roman"/>
                <w:b/>
                <w:bCs/>
                <w:sz w:val="24"/>
                <w:szCs w:val="24"/>
              </w:rPr>
              <w:t xml:space="preserve">3.4. </w:t>
            </w:r>
            <w:r w:rsidRPr="008A6F6B">
              <w:rPr>
                <w:rFonts w:ascii="Times New Roman" w:hAnsi="Times New Roman" w:cs="Times New Roman"/>
                <w:sz w:val="24"/>
                <w:szCs w:val="24"/>
              </w:rPr>
              <w:t xml:space="preserve">Sutarties galiojimo laikotarpiu pasikeitus Paslaugoms taikomam PVM tarifui (įsigaliojus tą patvirtinantiems Lietuvos Respublikos teisės </w:t>
            </w:r>
            <w:r w:rsidRPr="008A6F6B">
              <w:rPr>
                <w:rFonts w:ascii="Times New Roman" w:hAnsi="Times New Roman" w:cs="Times New Roman"/>
                <w:sz w:val="24"/>
                <w:szCs w:val="24"/>
              </w:rPr>
              <w:lastRenderedPageBreak/>
              <w:t>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5C4506F2" w14:textId="6B777044" w:rsidR="00F05C03" w:rsidRPr="008A6F6B" w:rsidRDefault="000E4AB7" w:rsidP="008A6F6B">
            <w:pPr>
              <w:jc w:val="both"/>
              <w:rPr>
                <w:rFonts w:ascii="Times New Roman" w:hAnsi="Times New Roman" w:cs="Times New Roman"/>
                <w:i/>
                <w:iCs/>
                <w:sz w:val="24"/>
                <w:szCs w:val="24"/>
              </w:rPr>
            </w:pPr>
            <w:r w:rsidRPr="008A6F6B">
              <w:rPr>
                <w:rFonts w:ascii="Times New Roman" w:hAnsi="Times New Roman" w:cs="Times New Roman"/>
                <w:i/>
                <w:iCs/>
                <w:sz w:val="24"/>
                <w:szCs w:val="24"/>
              </w:rPr>
              <w:t xml:space="preserve">Čia prekių pirkimo – pardavimo sutartis, todėl prašome pakeisti šį punktą ir išdėstyti taip: Sutarties galiojimo laikotarpiu pasikeitus Prekėms taikomam PVM tarifui (įsigaliojus tą patvirtinantiems Lietuvos Respublikos teisės aktams), Sutartyje nustatyti Prekių įkainiai perskaičiuojami tokia tvarka: įkainiai EUR be PVM nekeičiami, o prie jų pridedamas naujas PVM tarifas. Įkainių perskaičiavimas įforminamas Šalims pasirašius papildomą susitarimą prie Sutarties. Naujas PVM tarifas taikomas pagal PVM tarifą keičiančių teisės aktų reikalavimus. </w:t>
            </w:r>
          </w:p>
        </w:tc>
        <w:tc>
          <w:tcPr>
            <w:tcW w:w="4394" w:type="dxa"/>
          </w:tcPr>
          <w:p w14:paraId="009566F4" w14:textId="065C819C" w:rsidR="006D2942" w:rsidRPr="008A6F6B" w:rsidRDefault="006D2942" w:rsidP="008A6F6B">
            <w:pPr>
              <w:jc w:val="both"/>
              <w:rPr>
                <w:rFonts w:ascii="Times New Roman" w:hAnsi="Times New Roman" w:cs="Times New Roman"/>
                <w:sz w:val="24"/>
                <w:szCs w:val="24"/>
              </w:rPr>
            </w:pPr>
            <w:r w:rsidRPr="008A6F6B">
              <w:rPr>
                <w:rFonts w:ascii="Times New Roman" w:hAnsi="Times New Roman" w:cs="Times New Roman"/>
                <w:sz w:val="24"/>
                <w:szCs w:val="24"/>
              </w:rPr>
              <w:lastRenderedPageBreak/>
              <w:t xml:space="preserve">Perkančioji organizacija, įvertinusi tiekėjo siūlymą, priėmė sprendimą pakoreguoti </w:t>
            </w:r>
            <w:r w:rsidRPr="008A6F6B">
              <w:rPr>
                <w:rFonts w:ascii="Times New Roman" w:hAnsi="Times New Roman" w:cs="Times New Roman"/>
                <w:sz w:val="24"/>
                <w:szCs w:val="24"/>
              </w:rPr>
              <w:lastRenderedPageBreak/>
              <w:t xml:space="preserve">Sutarties projekto </w:t>
            </w:r>
            <w:r w:rsidRPr="008A6F6B">
              <w:rPr>
                <w:rFonts w:ascii="Times New Roman" w:hAnsi="Times New Roman" w:cs="Times New Roman"/>
                <w:sz w:val="24"/>
                <w:szCs w:val="24"/>
              </w:rPr>
              <w:t>3.4</w:t>
            </w:r>
            <w:r w:rsidRPr="008A6F6B">
              <w:rPr>
                <w:rFonts w:ascii="Times New Roman" w:hAnsi="Times New Roman" w:cs="Times New Roman"/>
                <w:sz w:val="24"/>
                <w:szCs w:val="24"/>
              </w:rPr>
              <w:t xml:space="preserve"> punktą ir išdėstyti jį taip:</w:t>
            </w:r>
          </w:p>
          <w:p w14:paraId="7985A560" w14:textId="7F70B049" w:rsidR="006D2942" w:rsidRPr="008A6F6B" w:rsidRDefault="006D2942" w:rsidP="008A6F6B">
            <w:pPr>
              <w:jc w:val="both"/>
              <w:rPr>
                <w:rFonts w:ascii="Times New Roman" w:hAnsi="Times New Roman" w:cs="Times New Roman"/>
                <w:i/>
                <w:iCs/>
                <w:sz w:val="24"/>
                <w:szCs w:val="24"/>
              </w:rPr>
            </w:pPr>
            <w:r w:rsidRPr="008A6F6B">
              <w:rPr>
                <w:rFonts w:ascii="Times New Roman" w:hAnsi="Times New Roman" w:cs="Times New Roman"/>
                <w:b/>
                <w:bCs/>
                <w:sz w:val="24"/>
                <w:szCs w:val="24"/>
              </w:rPr>
              <w:t>„</w:t>
            </w:r>
            <w:r w:rsidRPr="008A6F6B">
              <w:rPr>
                <w:rFonts w:ascii="Times New Roman" w:hAnsi="Times New Roman" w:cs="Times New Roman"/>
                <w:b/>
                <w:bCs/>
                <w:sz w:val="24"/>
                <w:szCs w:val="24"/>
              </w:rPr>
              <w:t>3.4.</w:t>
            </w:r>
            <w:r w:rsidRPr="008A6F6B">
              <w:rPr>
                <w:rFonts w:ascii="Times New Roman" w:hAnsi="Times New Roman" w:cs="Times New Roman"/>
                <w:b/>
                <w:bCs/>
                <w:sz w:val="24"/>
                <w:szCs w:val="24"/>
              </w:rPr>
              <w:t xml:space="preserve"> </w:t>
            </w:r>
            <w:bookmarkStart w:id="2" w:name="_Hlk195043682"/>
            <w:r w:rsidRPr="008A6F6B">
              <w:rPr>
                <w:rFonts w:ascii="Times New Roman" w:hAnsi="Times New Roman" w:cs="Times New Roman"/>
                <w:i/>
                <w:iCs/>
                <w:sz w:val="24"/>
                <w:szCs w:val="24"/>
              </w:rPr>
              <w:t>Sutarties galiojimo laikotarpiu pasikeitus Prekėms taikomam PVM tarifui (įsigaliojus tą patvirtinantiems Lietuvos Respublikos teisės aktams), Sutartyje nustatyti Prekių įkainiai perskaičiuojami tokia tvarka: įkainiai EUR be PVM nekeičiami, o prie jų pridedamas naujas PVM tarifas. Įkainių perskaičiavimas įforminamas Šalims pasirašius papildomą susitarimą prie Sutarties. Naujas PVM tarifas taikomas pagal PVM tarifą keičiančių teisės aktų reikalavimus.</w:t>
            </w:r>
            <w:bookmarkEnd w:id="2"/>
            <w:r w:rsidRPr="008A6F6B">
              <w:rPr>
                <w:rFonts w:ascii="Times New Roman" w:hAnsi="Times New Roman" w:cs="Times New Roman"/>
                <w:i/>
                <w:iCs/>
                <w:sz w:val="24"/>
                <w:szCs w:val="24"/>
              </w:rPr>
              <w:t>“</w:t>
            </w:r>
          </w:p>
          <w:p w14:paraId="5F286899" w14:textId="294C91E4" w:rsidR="00F05C03" w:rsidRPr="008A6F6B" w:rsidRDefault="00F05C03" w:rsidP="008A6F6B">
            <w:pPr>
              <w:jc w:val="both"/>
              <w:rPr>
                <w:rFonts w:ascii="Times New Roman" w:hAnsi="Times New Roman" w:cs="Times New Roman"/>
                <w:sz w:val="24"/>
                <w:szCs w:val="24"/>
              </w:rPr>
            </w:pPr>
          </w:p>
        </w:tc>
      </w:tr>
      <w:tr w:rsidR="00F05C03" w:rsidRPr="008A6F6B" w14:paraId="6D475187" w14:textId="77777777" w:rsidTr="00F05C03">
        <w:tc>
          <w:tcPr>
            <w:tcW w:w="988" w:type="dxa"/>
          </w:tcPr>
          <w:p w14:paraId="6E49C450" w14:textId="77777777" w:rsidR="00F05C03" w:rsidRPr="008A6F6B" w:rsidRDefault="00F05C03" w:rsidP="00F05C03">
            <w:pPr>
              <w:pStyle w:val="Sraopastraipa"/>
              <w:numPr>
                <w:ilvl w:val="0"/>
                <w:numId w:val="2"/>
              </w:numPr>
              <w:rPr>
                <w:rFonts w:ascii="Times New Roman" w:hAnsi="Times New Roman" w:cs="Times New Roman"/>
                <w:sz w:val="24"/>
                <w:szCs w:val="24"/>
              </w:rPr>
            </w:pPr>
          </w:p>
        </w:tc>
        <w:tc>
          <w:tcPr>
            <w:tcW w:w="4819" w:type="dxa"/>
          </w:tcPr>
          <w:p w14:paraId="62B288F4" w14:textId="77777777" w:rsidR="000E4AB7" w:rsidRPr="008A6F6B" w:rsidRDefault="000E4AB7" w:rsidP="000E4AB7">
            <w:pPr>
              <w:jc w:val="both"/>
              <w:rPr>
                <w:rFonts w:ascii="Times New Roman" w:hAnsi="Times New Roman" w:cs="Times New Roman"/>
                <w:sz w:val="24"/>
                <w:szCs w:val="24"/>
              </w:rPr>
            </w:pPr>
            <w:r w:rsidRPr="008A6F6B">
              <w:rPr>
                <w:rFonts w:ascii="Times New Roman" w:hAnsi="Times New Roman" w:cs="Times New Roman"/>
                <w:b/>
                <w:bCs/>
                <w:sz w:val="24"/>
                <w:szCs w:val="24"/>
              </w:rPr>
              <w:t xml:space="preserve">4.2. </w:t>
            </w:r>
            <w:r w:rsidRPr="008A6F6B">
              <w:rPr>
                <w:rFonts w:ascii="Times New Roman" w:hAnsi="Times New Roman" w:cs="Times New Roman"/>
                <w:sz w:val="24"/>
                <w:szCs w:val="24"/>
              </w:rPr>
              <w:t>Tiekėjui pažeidus Sutarties ar juos prieduose nustatytus įsipareigojimus (tame tarpe bet neapsiribojant, Tiekėjui įvykdžius prisiimtus įsipareigojimus pažeidžiant numatytus terminus), Tiekėjas privalo sumokėti, dėl Sutarties netinkamo įvykdymo nustatytą 50,00 Eur (penkiasdešimties eurų 00 ct) vienkartinę baudą. Tiekėjas sumokėjęs nustatytą vienkartinę baudą, nėra atleidžiamas nuo tolimesnio Sutarties vykdymo ir/ar delspinigių sumokėjimo ir/ar nuostolių atlyginimo. Nustatytos vienkartines baudos suma gali būti išskaitoma iš Tiekėjui mokėtinų sumų.</w:t>
            </w:r>
          </w:p>
          <w:p w14:paraId="1EFD1C70" w14:textId="045EC257" w:rsidR="00F05C03" w:rsidRPr="008A6F6B" w:rsidRDefault="000E4AB7" w:rsidP="008A6F6B">
            <w:pPr>
              <w:jc w:val="both"/>
              <w:rPr>
                <w:rFonts w:ascii="Times New Roman" w:hAnsi="Times New Roman" w:cs="Times New Roman"/>
                <w:i/>
                <w:iCs/>
                <w:sz w:val="24"/>
                <w:szCs w:val="24"/>
              </w:rPr>
            </w:pPr>
            <w:r w:rsidRPr="008A6F6B">
              <w:rPr>
                <w:rFonts w:ascii="Times New Roman" w:hAnsi="Times New Roman" w:cs="Times New Roman"/>
                <w:i/>
                <w:iCs/>
                <w:sz w:val="24"/>
                <w:szCs w:val="24"/>
              </w:rPr>
              <w:t xml:space="preserve">Neapibrėžtos tiekėjo atsakomybės aplinkybės, be to, tiekėjo atsakomybė už vėlavimą (pristatyti prekes) neproporcingai didesnė (50 </w:t>
            </w:r>
            <w:proofErr w:type="spellStart"/>
            <w:r w:rsidRPr="008A6F6B">
              <w:rPr>
                <w:rFonts w:ascii="Times New Roman" w:hAnsi="Times New Roman" w:cs="Times New Roman"/>
                <w:i/>
                <w:iCs/>
                <w:sz w:val="24"/>
                <w:szCs w:val="24"/>
              </w:rPr>
              <w:t>eur</w:t>
            </w:r>
            <w:proofErr w:type="spellEnd"/>
            <w:r w:rsidRPr="008A6F6B">
              <w:rPr>
                <w:rFonts w:ascii="Times New Roman" w:hAnsi="Times New Roman" w:cs="Times New Roman"/>
                <w:i/>
                <w:iCs/>
                <w:sz w:val="24"/>
                <w:szCs w:val="24"/>
              </w:rPr>
              <w:t xml:space="preserve"> bauda iškart) už Pirkėjo atsakomybę už vėlavimą susimokėti už jas (0,02 proc. Nuo vėluojamos sumokėti sumos). Vadovaudamiesi lygiateisiškumo ir teisingumo  principu , prašome suvienodinti atsakomybę, pakeisti šį punktą ir išdėstyti taip: </w:t>
            </w:r>
            <w:r w:rsidRPr="008A6F6B">
              <w:rPr>
                <w:rFonts w:ascii="Times New Roman" w:hAnsi="Times New Roman" w:cs="Times New Roman"/>
                <w:b/>
                <w:bCs/>
                <w:i/>
                <w:iCs/>
                <w:sz w:val="24"/>
                <w:szCs w:val="24"/>
              </w:rPr>
              <w:t>4.2</w:t>
            </w:r>
            <w:r w:rsidRPr="008A6F6B">
              <w:rPr>
                <w:rFonts w:ascii="Times New Roman" w:hAnsi="Times New Roman" w:cs="Times New Roman"/>
                <w:i/>
                <w:iCs/>
                <w:sz w:val="24"/>
                <w:szCs w:val="24"/>
              </w:rPr>
              <w:t xml:space="preserve">. Tiekėjui pažeidus Sutarties ar juos prieduose nustatytus terminus, Tiekėjas privalo sumokėti, 0,02 proc. delspinigius nuo prekių, dėl kurių </w:t>
            </w:r>
            <w:proofErr w:type="spellStart"/>
            <w:r w:rsidRPr="008A6F6B">
              <w:rPr>
                <w:rFonts w:ascii="Times New Roman" w:hAnsi="Times New Roman" w:cs="Times New Roman"/>
                <w:i/>
                <w:iCs/>
                <w:sz w:val="24"/>
                <w:szCs w:val="24"/>
              </w:rPr>
              <w:t>nesilaikomi</w:t>
            </w:r>
            <w:proofErr w:type="spellEnd"/>
            <w:r w:rsidRPr="008A6F6B">
              <w:rPr>
                <w:rFonts w:ascii="Times New Roman" w:hAnsi="Times New Roman" w:cs="Times New Roman"/>
                <w:i/>
                <w:iCs/>
                <w:sz w:val="24"/>
                <w:szCs w:val="24"/>
              </w:rPr>
              <w:t xml:space="preserve"> įsipareigojimai, vertės be PVM. Tiekėjas sumokėjęs nustatytus delspinigius, nėra atleidžiamas nuo tolimesnio Sutarties vykdymo. Nustatyta delspinigių suma gali būti išskaitoma iš Tiekėjui mokėtinų sumų.</w:t>
            </w:r>
          </w:p>
        </w:tc>
        <w:tc>
          <w:tcPr>
            <w:tcW w:w="4394" w:type="dxa"/>
          </w:tcPr>
          <w:p w14:paraId="6F38B366" w14:textId="65763456" w:rsidR="00F05C03" w:rsidRPr="008A6F6B" w:rsidRDefault="006D2942" w:rsidP="008A6F6B">
            <w:pPr>
              <w:jc w:val="both"/>
              <w:rPr>
                <w:rFonts w:ascii="Times New Roman" w:hAnsi="Times New Roman" w:cs="Times New Roman"/>
                <w:sz w:val="24"/>
                <w:szCs w:val="24"/>
              </w:rPr>
            </w:pPr>
            <w:r w:rsidRPr="008A6F6B">
              <w:rPr>
                <w:rFonts w:ascii="Times New Roman" w:hAnsi="Times New Roman" w:cs="Times New Roman"/>
                <w:sz w:val="24"/>
                <w:szCs w:val="24"/>
              </w:rPr>
              <w:t>Perkančioji organizacija, įvertinusi Sutarties netinkamo vykdymo rizikas, proporcingai nustatė baudų ir delspinigių dydį, kurių korekcijos nebus atliekamos.</w:t>
            </w:r>
          </w:p>
        </w:tc>
      </w:tr>
      <w:tr w:rsidR="00F05C03" w:rsidRPr="008A6F6B" w14:paraId="410C19BF" w14:textId="77777777" w:rsidTr="00F05C03">
        <w:tc>
          <w:tcPr>
            <w:tcW w:w="988" w:type="dxa"/>
          </w:tcPr>
          <w:p w14:paraId="640FA373" w14:textId="77777777" w:rsidR="00F05C03" w:rsidRPr="008A6F6B" w:rsidRDefault="00F05C03" w:rsidP="00F05C03">
            <w:pPr>
              <w:pStyle w:val="Sraopastraipa"/>
              <w:numPr>
                <w:ilvl w:val="0"/>
                <w:numId w:val="2"/>
              </w:numPr>
              <w:rPr>
                <w:rFonts w:ascii="Times New Roman" w:hAnsi="Times New Roman" w:cs="Times New Roman"/>
                <w:sz w:val="24"/>
                <w:szCs w:val="24"/>
              </w:rPr>
            </w:pPr>
          </w:p>
        </w:tc>
        <w:tc>
          <w:tcPr>
            <w:tcW w:w="4819" w:type="dxa"/>
          </w:tcPr>
          <w:p w14:paraId="7247F009" w14:textId="77777777" w:rsidR="000E4AB7" w:rsidRPr="008A6F6B" w:rsidRDefault="000E4AB7" w:rsidP="000E4AB7">
            <w:pPr>
              <w:jc w:val="both"/>
              <w:rPr>
                <w:rFonts w:ascii="Times New Roman" w:hAnsi="Times New Roman" w:cs="Times New Roman"/>
                <w:sz w:val="24"/>
                <w:szCs w:val="24"/>
              </w:rPr>
            </w:pPr>
            <w:r w:rsidRPr="008A6F6B">
              <w:rPr>
                <w:rFonts w:ascii="Times New Roman" w:hAnsi="Times New Roman" w:cs="Times New Roman"/>
                <w:b/>
                <w:bCs/>
                <w:sz w:val="24"/>
                <w:szCs w:val="24"/>
              </w:rPr>
              <w:t>4.7.</w:t>
            </w:r>
            <w:r w:rsidRPr="008A6F6B">
              <w:rPr>
                <w:rFonts w:ascii="Times New Roman" w:hAnsi="Times New Roman" w:cs="Times New Roman"/>
                <w:sz w:val="24"/>
                <w:szCs w:val="24"/>
              </w:rPr>
              <w:t xml:space="preserve"> Tiekėjas įsipareigoja atlyginti Pirkėjo ar trečiosios šalies patirtą žalą, atsiradusią dėl netinkamų Prekių ar Tiekėjui nesilaikant teisės aktų reikalavimų.</w:t>
            </w:r>
          </w:p>
          <w:p w14:paraId="46FE52E9" w14:textId="719052B7" w:rsidR="00F05C03" w:rsidRPr="008A6F6B" w:rsidRDefault="000E4AB7" w:rsidP="008A6F6B">
            <w:pPr>
              <w:jc w:val="both"/>
              <w:rPr>
                <w:rFonts w:ascii="Times New Roman" w:hAnsi="Times New Roman" w:cs="Times New Roman"/>
                <w:i/>
                <w:iCs/>
                <w:sz w:val="24"/>
                <w:szCs w:val="24"/>
              </w:rPr>
            </w:pPr>
            <w:r w:rsidRPr="008A6F6B">
              <w:rPr>
                <w:rFonts w:ascii="Times New Roman" w:hAnsi="Times New Roman" w:cs="Times New Roman"/>
                <w:i/>
                <w:iCs/>
                <w:sz w:val="24"/>
                <w:szCs w:val="24"/>
              </w:rPr>
              <w:t xml:space="preserve">Siekdami aiškumo, taip pat norėdami panaikinti neaiškią sąlygą atsakomybei (Tiekėjui nesilaikant teisės aktų reikalavimų – neaišku, kokių teisės aktų, kokių reikalavimų)prašome patikslinti šį punktą ir išdėstyti taip: </w:t>
            </w:r>
            <w:r w:rsidRPr="008A6F6B">
              <w:rPr>
                <w:rFonts w:ascii="Times New Roman" w:hAnsi="Times New Roman" w:cs="Times New Roman"/>
                <w:b/>
                <w:bCs/>
                <w:i/>
                <w:iCs/>
                <w:sz w:val="24"/>
                <w:szCs w:val="24"/>
              </w:rPr>
              <w:t>4.7.</w:t>
            </w:r>
            <w:r w:rsidRPr="008A6F6B">
              <w:rPr>
                <w:rFonts w:ascii="Times New Roman" w:hAnsi="Times New Roman" w:cs="Times New Roman"/>
                <w:i/>
                <w:iCs/>
                <w:sz w:val="24"/>
                <w:szCs w:val="24"/>
              </w:rPr>
              <w:t xml:space="preserve">Tiekėjas įsipareigoja atlyginti Pirkėjo patirtą žalą, atsiradusią dėl netinkamos kokybės Prekių.” </w:t>
            </w:r>
          </w:p>
        </w:tc>
        <w:tc>
          <w:tcPr>
            <w:tcW w:w="4394" w:type="dxa"/>
          </w:tcPr>
          <w:p w14:paraId="25BF9035" w14:textId="6E9BA96F" w:rsidR="00F05C03" w:rsidRPr="008A6F6B" w:rsidRDefault="006D2942" w:rsidP="008A6F6B">
            <w:pPr>
              <w:jc w:val="both"/>
              <w:rPr>
                <w:rFonts w:ascii="Times New Roman" w:hAnsi="Times New Roman" w:cs="Times New Roman"/>
                <w:sz w:val="24"/>
                <w:szCs w:val="24"/>
              </w:rPr>
            </w:pPr>
            <w:r w:rsidRPr="008A6F6B">
              <w:rPr>
                <w:rFonts w:ascii="Times New Roman" w:hAnsi="Times New Roman" w:cs="Times New Roman"/>
                <w:sz w:val="24"/>
                <w:szCs w:val="24"/>
              </w:rPr>
              <w:t xml:space="preserve">Perkančioji organizacija paaiškina, kad nuostata „Tiekėjui nesilaikant teisės aktų reikalavimų“ turi būti suprantama ir aiškinama šios Sutarties sudarymo kontekste, vadinasi minimi teisės aktai, susiję su šios Sutarties apimtyje atsirandančiais </w:t>
            </w:r>
            <w:r w:rsidR="00627897" w:rsidRPr="008A6F6B">
              <w:rPr>
                <w:rFonts w:ascii="Times New Roman" w:hAnsi="Times New Roman" w:cs="Times New Roman"/>
                <w:sz w:val="24"/>
                <w:szCs w:val="24"/>
              </w:rPr>
              <w:t>Pirkėjo ir Tiekėjo teisiniais santykiais.</w:t>
            </w:r>
          </w:p>
        </w:tc>
      </w:tr>
      <w:tr w:rsidR="00F05C03" w:rsidRPr="008A6F6B" w14:paraId="51CDF0A6" w14:textId="77777777" w:rsidTr="00F05C03">
        <w:tc>
          <w:tcPr>
            <w:tcW w:w="988" w:type="dxa"/>
          </w:tcPr>
          <w:p w14:paraId="08447BB9" w14:textId="77777777" w:rsidR="00F05C03" w:rsidRPr="008A6F6B" w:rsidRDefault="00F05C03" w:rsidP="00F05C03">
            <w:pPr>
              <w:pStyle w:val="Sraopastraipa"/>
              <w:numPr>
                <w:ilvl w:val="0"/>
                <w:numId w:val="2"/>
              </w:numPr>
              <w:rPr>
                <w:rFonts w:ascii="Times New Roman" w:hAnsi="Times New Roman" w:cs="Times New Roman"/>
                <w:sz w:val="24"/>
                <w:szCs w:val="24"/>
              </w:rPr>
            </w:pPr>
          </w:p>
        </w:tc>
        <w:tc>
          <w:tcPr>
            <w:tcW w:w="4819" w:type="dxa"/>
          </w:tcPr>
          <w:p w14:paraId="04548A3E" w14:textId="77777777" w:rsidR="000E4AB7" w:rsidRPr="008A6F6B" w:rsidRDefault="000E4AB7" w:rsidP="000E4AB7">
            <w:pPr>
              <w:jc w:val="both"/>
              <w:rPr>
                <w:rFonts w:ascii="Times New Roman" w:hAnsi="Times New Roman" w:cs="Times New Roman"/>
                <w:sz w:val="24"/>
                <w:szCs w:val="24"/>
              </w:rPr>
            </w:pPr>
            <w:r w:rsidRPr="008A6F6B">
              <w:rPr>
                <w:rFonts w:ascii="Times New Roman" w:hAnsi="Times New Roman" w:cs="Times New Roman"/>
                <w:b/>
                <w:bCs/>
                <w:sz w:val="24"/>
                <w:szCs w:val="24"/>
              </w:rPr>
              <w:t xml:space="preserve">7.2. </w:t>
            </w:r>
            <w:r w:rsidRPr="008A6F6B">
              <w:rPr>
                <w:rFonts w:ascii="Times New Roman" w:hAnsi="Times New Roman" w:cs="Times New Roman"/>
                <w:sz w:val="24"/>
                <w:szCs w:val="24"/>
              </w:rPr>
              <w:t>&lt;…&gt; Šalių nesutarimo atveju sprendimo teisė priklauso Užsakovui.</w:t>
            </w:r>
          </w:p>
          <w:p w14:paraId="464B18B0" w14:textId="29C555C6" w:rsidR="00F05C03" w:rsidRPr="008A6F6B" w:rsidRDefault="000E4AB7" w:rsidP="008A6F6B">
            <w:pPr>
              <w:jc w:val="both"/>
              <w:rPr>
                <w:rFonts w:ascii="Times New Roman" w:hAnsi="Times New Roman" w:cs="Times New Roman"/>
                <w:i/>
                <w:iCs/>
                <w:sz w:val="24"/>
                <w:szCs w:val="24"/>
              </w:rPr>
            </w:pPr>
            <w:r w:rsidRPr="008A6F6B">
              <w:rPr>
                <w:rFonts w:ascii="Times New Roman" w:hAnsi="Times New Roman" w:cs="Times New Roman"/>
                <w:i/>
                <w:iCs/>
                <w:sz w:val="24"/>
                <w:szCs w:val="24"/>
              </w:rPr>
              <w:t>Tekstas “Šalių nesutarimo atveju sprendimo teisė priklauso Užsakovui” iš esmės leidžia užsakovui keisti sutartį kaip panorėjus. Tai nepriimtina sąlyga, prieštaraujanti šalių bendradarbiavimo, lygiateisiškumo ir teisingumo principams, įtvirtinanti sutartyje neapibrėžtumą ir šalies teisėtų lūkesčių nepaisymą. Bet koks sutarties pakeitimas turi būti įtvirtintas abipusiu raštišku šalių susitarimu. Jei nors viena šalis nesutinka su pakeitimu, pakeitimas nepasirašomas ir neįsigalioja. Prašome išbraukti šį tekstą.</w:t>
            </w:r>
          </w:p>
        </w:tc>
        <w:tc>
          <w:tcPr>
            <w:tcW w:w="4394" w:type="dxa"/>
          </w:tcPr>
          <w:p w14:paraId="21BFEE00" w14:textId="77777777" w:rsidR="00F05C03" w:rsidRPr="008A6F6B" w:rsidRDefault="00627897" w:rsidP="008A6F6B">
            <w:pPr>
              <w:jc w:val="both"/>
              <w:rPr>
                <w:rFonts w:ascii="Times New Roman" w:hAnsi="Times New Roman" w:cs="Times New Roman"/>
                <w:sz w:val="24"/>
                <w:szCs w:val="24"/>
              </w:rPr>
            </w:pPr>
            <w:r w:rsidRPr="008A6F6B">
              <w:rPr>
                <w:rFonts w:ascii="Times New Roman" w:hAnsi="Times New Roman" w:cs="Times New Roman"/>
                <w:sz w:val="24"/>
                <w:szCs w:val="24"/>
              </w:rPr>
              <w:t xml:space="preserve">Perkančioji organizacija pažymi, kad Sutarties keitimai atliekami Šalių sutarimu, vienašališkai Perkančioji organizacija keitimų neatlieka. </w:t>
            </w:r>
          </w:p>
          <w:p w14:paraId="49FEDF6B" w14:textId="21927827" w:rsidR="00627897" w:rsidRPr="008A6F6B" w:rsidRDefault="00627897" w:rsidP="008A6F6B">
            <w:pPr>
              <w:jc w:val="both"/>
              <w:rPr>
                <w:rFonts w:ascii="Times New Roman" w:hAnsi="Times New Roman" w:cs="Times New Roman"/>
                <w:sz w:val="24"/>
                <w:szCs w:val="24"/>
              </w:rPr>
            </w:pPr>
            <w:r w:rsidRPr="008A6F6B">
              <w:rPr>
                <w:rFonts w:ascii="Times New Roman" w:hAnsi="Times New Roman" w:cs="Times New Roman"/>
                <w:sz w:val="24"/>
                <w:szCs w:val="24"/>
              </w:rPr>
              <w:t>Siekiant aiškumo, tiekėjo klausime minima nuostata eliminuojama.</w:t>
            </w:r>
          </w:p>
        </w:tc>
      </w:tr>
      <w:tr w:rsidR="00F05C03" w:rsidRPr="008A6F6B" w14:paraId="2A53E629" w14:textId="77777777" w:rsidTr="00F05C03">
        <w:tc>
          <w:tcPr>
            <w:tcW w:w="988" w:type="dxa"/>
          </w:tcPr>
          <w:p w14:paraId="6495F5E8" w14:textId="77777777" w:rsidR="00F05C03" w:rsidRPr="008A6F6B" w:rsidRDefault="00F05C03" w:rsidP="00F05C03">
            <w:pPr>
              <w:pStyle w:val="Sraopastraipa"/>
              <w:numPr>
                <w:ilvl w:val="0"/>
                <w:numId w:val="2"/>
              </w:numPr>
              <w:rPr>
                <w:rFonts w:ascii="Times New Roman" w:hAnsi="Times New Roman" w:cs="Times New Roman"/>
                <w:sz w:val="24"/>
                <w:szCs w:val="24"/>
              </w:rPr>
            </w:pPr>
          </w:p>
        </w:tc>
        <w:tc>
          <w:tcPr>
            <w:tcW w:w="4819" w:type="dxa"/>
          </w:tcPr>
          <w:p w14:paraId="776370AF" w14:textId="77777777" w:rsidR="000E4AB7" w:rsidRPr="008A6F6B" w:rsidRDefault="000E4AB7" w:rsidP="000E4AB7">
            <w:pPr>
              <w:jc w:val="both"/>
              <w:rPr>
                <w:rFonts w:ascii="Times New Roman" w:hAnsi="Times New Roman" w:cs="Times New Roman"/>
                <w:sz w:val="24"/>
                <w:szCs w:val="24"/>
              </w:rPr>
            </w:pPr>
            <w:r w:rsidRPr="008A6F6B">
              <w:rPr>
                <w:rFonts w:ascii="Times New Roman" w:hAnsi="Times New Roman" w:cs="Times New Roman"/>
                <w:b/>
                <w:bCs/>
                <w:sz w:val="24"/>
                <w:szCs w:val="24"/>
              </w:rPr>
              <w:t xml:space="preserve">8.2.1. </w:t>
            </w:r>
            <w:r w:rsidRPr="008A6F6B">
              <w:rPr>
                <w:rFonts w:ascii="Times New Roman" w:hAnsi="Times New Roman" w:cs="Times New Roman"/>
                <w:sz w:val="24"/>
                <w:szCs w:val="24"/>
              </w:rPr>
              <w:t>paaiškėjo, kad pirkimo sutartis buvo pakeista pažeidžiant šios Sutarties 7 skyriaus nuostatas;</w:t>
            </w:r>
          </w:p>
          <w:p w14:paraId="6807AACF" w14:textId="215E62AC" w:rsidR="00F05C03" w:rsidRPr="008A6F6B" w:rsidRDefault="000E4AB7" w:rsidP="008A6F6B">
            <w:pPr>
              <w:jc w:val="both"/>
              <w:rPr>
                <w:rFonts w:ascii="Times New Roman" w:hAnsi="Times New Roman" w:cs="Times New Roman"/>
                <w:i/>
                <w:iCs/>
                <w:sz w:val="24"/>
                <w:szCs w:val="24"/>
              </w:rPr>
            </w:pPr>
            <w:r w:rsidRPr="008A6F6B">
              <w:rPr>
                <w:rFonts w:ascii="Times New Roman" w:hAnsi="Times New Roman" w:cs="Times New Roman"/>
                <w:i/>
                <w:iCs/>
                <w:sz w:val="24"/>
                <w:szCs w:val="24"/>
              </w:rPr>
              <w:t>Kadangi Pirkėjas yra atsakingas už sutarties pakeitimus, tai, kad sutartis buvo pakeista nesilaikant teisės aktų bei Sutarties 7 p. reikalavimų negali tiesiog “paaiškėti” – tai yra Pirkėjo visiškai kontroliuojamas procesas. Todėl siekdami aiškumo bei norėdami, kad Pirkėjas prisiimtų savo, kaip perkančiosios organizacijos atsakomybę kontroliuoti Sutarties pakeitimų teisėtumą, prašome papildyti šį punktą sakiniu “Šiuo atveju Sutartis nebus laikoma nutraukta dėl Tiekėjo kaltės”.</w:t>
            </w:r>
          </w:p>
        </w:tc>
        <w:tc>
          <w:tcPr>
            <w:tcW w:w="4394" w:type="dxa"/>
          </w:tcPr>
          <w:p w14:paraId="0930A5C3" w14:textId="17D40068" w:rsidR="00F05C03" w:rsidRPr="008A6F6B" w:rsidRDefault="00330468" w:rsidP="008A6F6B">
            <w:pPr>
              <w:jc w:val="both"/>
              <w:rPr>
                <w:rFonts w:ascii="Times New Roman" w:hAnsi="Times New Roman" w:cs="Times New Roman"/>
                <w:sz w:val="24"/>
                <w:szCs w:val="24"/>
              </w:rPr>
            </w:pPr>
            <w:r w:rsidRPr="008A6F6B">
              <w:rPr>
                <w:rFonts w:ascii="Times New Roman" w:hAnsi="Times New Roman" w:cs="Times New Roman"/>
                <w:sz w:val="24"/>
                <w:szCs w:val="24"/>
              </w:rPr>
              <w:t>Žr. atsakymą į 6 klausimą.</w:t>
            </w:r>
          </w:p>
        </w:tc>
      </w:tr>
      <w:tr w:rsidR="00F05C03" w:rsidRPr="008A6F6B" w14:paraId="659DBA3D" w14:textId="77777777" w:rsidTr="00F05C03">
        <w:tc>
          <w:tcPr>
            <w:tcW w:w="988" w:type="dxa"/>
          </w:tcPr>
          <w:p w14:paraId="6FB16ED6" w14:textId="77777777" w:rsidR="00F05C03" w:rsidRPr="008A6F6B" w:rsidRDefault="00F05C03" w:rsidP="00F05C03">
            <w:pPr>
              <w:pStyle w:val="Sraopastraipa"/>
              <w:numPr>
                <w:ilvl w:val="0"/>
                <w:numId w:val="2"/>
              </w:numPr>
              <w:rPr>
                <w:rFonts w:ascii="Times New Roman" w:hAnsi="Times New Roman" w:cs="Times New Roman"/>
                <w:sz w:val="24"/>
                <w:szCs w:val="24"/>
              </w:rPr>
            </w:pPr>
          </w:p>
        </w:tc>
        <w:tc>
          <w:tcPr>
            <w:tcW w:w="4819" w:type="dxa"/>
          </w:tcPr>
          <w:p w14:paraId="41607114" w14:textId="77777777" w:rsidR="000E4AB7" w:rsidRPr="008A6F6B" w:rsidRDefault="000E4AB7" w:rsidP="000E4AB7">
            <w:pPr>
              <w:jc w:val="both"/>
              <w:rPr>
                <w:rFonts w:ascii="Times New Roman" w:hAnsi="Times New Roman" w:cs="Times New Roman"/>
                <w:sz w:val="24"/>
                <w:szCs w:val="24"/>
              </w:rPr>
            </w:pPr>
            <w:r w:rsidRPr="008A6F6B">
              <w:rPr>
                <w:rFonts w:ascii="Times New Roman" w:hAnsi="Times New Roman" w:cs="Times New Roman"/>
                <w:b/>
                <w:bCs/>
                <w:sz w:val="24"/>
                <w:szCs w:val="24"/>
              </w:rPr>
              <w:t xml:space="preserve">8.5. </w:t>
            </w:r>
            <w:r w:rsidRPr="008A6F6B">
              <w:rPr>
                <w:rFonts w:ascii="Times New Roman" w:hAnsi="Times New Roman" w:cs="Times New Roman"/>
                <w:sz w:val="24"/>
                <w:szCs w:val="24"/>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04F5ED93" w14:textId="429F7571" w:rsidR="00F05C03" w:rsidRPr="008A6F6B" w:rsidRDefault="000E4AB7" w:rsidP="008A6F6B">
            <w:pPr>
              <w:jc w:val="both"/>
              <w:rPr>
                <w:rFonts w:ascii="Times New Roman" w:hAnsi="Times New Roman" w:cs="Times New Roman"/>
                <w:i/>
                <w:iCs/>
                <w:sz w:val="24"/>
                <w:szCs w:val="24"/>
              </w:rPr>
            </w:pPr>
            <w:r w:rsidRPr="008A6F6B">
              <w:rPr>
                <w:rFonts w:ascii="Times New Roman" w:hAnsi="Times New Roman" w:cs="Times New Roman"/>
                <w:i/>
                <w:iCs/>
                <w:sz w:val="24"/>
                <w:szCs w:val="24"/>
              </w:rPr>
              <w:t xml:space="preserve">Kaip jau minėjome, atvejai, nustatyti 7.4. p., yra Perkančiosios organizacijos atsakomybė, todėl </w:t>
            </w:r>
            <w:r w:rsidRPr="008A6F6B">
              <w:rPr>
                <w:rFonts w:ascii="Times New Roman" w:hAnsi="Times New Roman" w:cs="Times New Roman"/>
                <w:i/>
                <w:iCs/>
                <w:sz w:val="24"/>
                <w:szCs w:val="24"/>
              </w:rPr>
              <w:lastRenderedPageBreak/>
              <w:t>visą atsakomybę dėl netinkamo sutarties keitimo užkrauti vien ant Pardavėjo pečių nėra nei sąžininga, nei teisinga. Taip pat, Sutartyje toleruojami nedideli vėlavimo atvejai bei leidžiama, pristačius netinkamos kokybės prekes, pakeisti jas tinkamomis, todėl iškart laikyti bet kokį vėlavimą ir bet kokį netinkamos prekės pristatymą esminiu sutarties pažeidimu nėra proporcinga bei prieštarauja pačiai sutarčiai. Be to, nepateisinama esminį sutarties pažeidimą nustatyti tik Tiekėjui, nenustatant analogiškumo Pirkėjui. Prašome pakeisti šį punktą ir išdėstyti taip: “</w:t>
            </w:r>
            <w:r w:rsidRPr="008A6F6B">
              <w:rPr>
                <w:rFonts w:ascii="Times New Roman" w:hAnsi="Times New Roman" w:cs="Times New Roman"/>
                <w:b/>
                <w:bCs/>
                <w:i/>
                <w:iCs/>
                <w:sz w:val="24"/>
                <w:szCs w:val="24"/>
              </w:rPr>
              <w:t>8.5.</w:t>
            </w:r>
            <w:r w:rsidRPr="008A6F6B">
              <w:rPr>
                <w:rFonts w:ascii="Times New Roman" w:hAnsi="Times New Roman" w:cs="Times New Roman"/>
                <w:i/>
                <w:iCs/>
                <w:sz w:val="24"/>
                <w:szCs w:val="24"/>
              </w:rPr>
              <w:t xml:space="preserve"> Šalys žino ir supranta, kad jei Sutartis bus nutraukta dėl Tiekėjo esminio Sutarties pažeidimo, Pirkėjas, vadovaudamasis VPĮ 91 straipsnio 1 dalimi privalės viešai paskelbti apie Sutarties neįvykdymą ar netinkamą įvykdymą. Esminiu Sutarties pažeidimu bus laikomas Šalies sutartinių prievolių įvykdymo terminų nesilaikymas daugiau nei 30 dienų, Sutarties reikalavimų neatitinkančių Prekių pristatymas ir trūkumų neištaisymas ilgiau nei 30 dienų.“</w:t>
            </w:r>
          </w:p>
        </w:tc>
        <w:tc>
          <w:tcPr>
            <w:tcW w:w="4394" w:type="dxa"/>
          </w:tcPr>
          <w:p w14:paraId="0CE9CADA" w14:textId="2D963387" w:rsidR="00330468" w:rsidRPr="008A6F6B" w:rsidRDefault="00330468" w:rsidP="008A6F6B">
            <w:pPr>
              <w:jc w:val="both"/>
              <w:rPr>
                <w:rFonts w:ascii="Times New Roman" w:hAnsi="Times New Roman" w:cs="Times New Roman"/>
                <w:sz w:val="24"/>
                <w:szCs w:val="24"/>
              </w:rPr>
            </w:pPr>
            <w:r w:rsidRPr="008A6F6B">
              <w:rPr>
                <w:rFonts w:ascii="Times New Roman" w:hAnsi="Times New Roman" w:cs="Times New Roman"/>
                <w:sz w:val="24"/>
                <w:szCs w:val="24"/>
              </w:rPr>
              <w:lastRenderedPageBreak/>
              <w:t xml:space="preserve">Perkančioji organizacija, įvertinusi tiekėjo argumentus </w:t>
            </w:r>
            <w:r w:rsidRPr="008A6F6B">
              <w:rPr>
                <w:rFonts w:ascii="Times New Roman" w:hAnsi="Times New Roman" w:cs="Times New Roman"/>
                <w:sz w:val="24"/>
                <w:szCs w:val="24"/>
              </w:rPr>
              <w:t>priėmė sprendimą pakoreguoti Sutarties projekto</w:t>
            </w:r>
            <w:r w:rsidRPr="008A6F6B">
              <w:rPr>
                <w:rFonts w:ascii="Times New Roman" w:hAnsi="Times New Roman" w:cs="Times New Roman"/>
                <w:sz w:val="24"/>
                <w:szCs w:val="24"/>
              </w:rPr>
              <w:t xml:space="preserve"> 8.5</w:t>
            </w:r>
            <w:r w:rsidRPr="008A6F6B">
              <w:rPr>
                <w:rFonts w:ascii="Times New Roman" w:hAnsi="Times New Roman" w:cs="Times New Roman"/>
                <w:sz w:val="24"/>
                <w:szCs w:val="24"/>
              </w:rPr>
              <w:t xml:space="preserve"> punktą ir išdėstyti jį taip:</w:t>
            </w:r>
          </w:p>
          <w:p w14:paraId="1AA34012" w14:textId="1E584208" w:rsidR="00330468" w:rsidRPr="008A6F6B" w:rsidRDefault="00330468" w:rsidP="008A6F6B">
            <w:pPr>
              <w:tabs>
                <w:tab w:val="left" w:pos="709"/>
              </w:tabs>
              <w:overflowPunct w:val="0"/>
              <w:autoSpaceDE w:val="0"/>
              <w:autoSpaceDN w:val="0"/>
              <w:spacing w:line="276" w:lineRule="auto"/>
              <w:jc w:val="both"/>
              <w:rPr>
                <w:rFonts w:ascii="Times New Roman" w:hAnsi="Times New Roman" w:cs="Times New Roman"/>
                <w:sz w:val="24"/>
                <w:szCs w:val="24"/>
              </w:rPr>
            </w:pPr>
            <w:r w:rsidRPr="008A6F6B">
              <w:rPr>
                <w:rFonts w:ascii="Times New Roman" w:hAnsi="Times New Roman" w:cs="Times New Roman"/>
                <w:sz w:val="24"/>
                <w:szCs w:val="24"/>
              </w:rPr>
              <w:t>„</w:t>
            </w:r>
            <w:r w:rsidRPr="00032A13">
              <w:rPr>
                <w:rFonts w:ascii="Times New Roman" w:hAnsi="Times New Roman" w:cs="Times New Roman"/>
                <w:b/>
                <w:sz w:val="24"/>
                <w:szCs w:val="24"/>
              </w:rPr>
              <w:t>8.5</w:t>
            </w:r>
            <w:r w:rsidRPr="008A6F6B">
              <w:rPr>
                <w:rFonts w:ascii="Times New Roman" w:hAnsi="Times New Roman" w:cs="Times New Roman"/>
                <w:sz w:val="24"/>
                <w:szCs w:val="24"/>
              </w:rPr>
              <w:t xml:space="preserve">. </w:t>
            </w:r>
            <w:r w:rsidRPr="00032A13">
              <w:rPr>
                <w:rFonts w:ascii="Times New Roman" w:hAnsi="Times New Roman" w:cs="Times New Roman"/>
                <w:i/>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w:t>
            </w:r>
            <w:r w:rsidRPr="00032A13">
              <w:rPr>
                <w:rFonts w:ascii="Times New Roman" w:hAnsi="Times New Roman" w:cs="Times New Roman"/>
                <w:i/>
                <w:sz w:val="24"/>
                <w:szCs w:val="24"/>
              </w:rPr>
              <w:lastRenderedPageBreak/>
              <w:t xml:space="preserve">prievolių įvykdymo terminų nesilaikymas, Sutarties reikalavimų neatitinkančių Prekių pristatymas </w:t>
            </w:r>
            <w:bookmarkStart w:id="3" w:name="_Hlk195045466"/>
            <w:r w:rsidRPr="00032A13">
              <w:rPr>
                <w:rFonts w:ascii="Times New Roman" w:hAnsi="Times New Roman" w:cs="Times New Roman"/>
                <w:i/>
                <w:iCs/>
                <w:sz w:val="24"/>
                <w:szCs w:val="24"/>
              </w:rPr>
              <w:t>ir trūkumų neištaisymas</w:t>
            </w:r>
            <w:r w:rsidRPr="00032A13">
              <w:rPr>
                <w:rFonts w:ascii="Times New Roman" w:hAnsi="Times New Roman" w:cs="Times New Roman"/>
                <w:i/>
                <w:iCs/>
                <w:sz w:val="24"/>
                <w:szCs w:val="24"/>
              </w:rPr>
              <w:t xml:space="preserve"> per Sutartyje nustatytus terminus</w:t>
            </w:r>
            <w:bookmarkEnd w:id="3"/>
            <w:r w:rsidRPr="00032A13">
              <w:rPr>
                <w:rFonts w:ascii="Times New Roman" w:hAnsi="Times New Roman" w:cs="Times New Roman"/>
                <w:i/>
                <w:iCs/>
                <w:sz w:val="24"/>
                <w:szCs w:val="24"/>
              </w:rPr>
              <w:t>.“</w:t>
            </w:r>
          </w:p>
          <w:p w14:paraId="69A7CE2E" w14:textId="154DBA0B" w:rsidR="00F05C03" w:rsidRPr="008A6F6B" w:rsidRDefault="00F05C03" w:rsidP="008A6F6B">
            <w:pPr>
              <w:jc w:val="both"/>
              <w:rPr>
                <w:rFonts w:ascii="Times New Roman" w:hAnsi="Times New Roman" w:cs="Times New Roman"/>
                <w:sz w:val="24"/>
                <w:szCs w:val="24"/>
              </w:rPr>
            </w:pPr>
          </w:p>
        </w:tc>
      </w:tr>
      <w:tr w:rsidR="00F05C03" w:rsidRPr="008A6F6B" w14:paraId="12E67B6B" w14:textId="77777777" w:rsidTr="00F05C03">
        <w:tc>
          <w:tcPr>
            <w:tcW w:w="988" w:type="dxa"/>
          </w:tcPr>
          <w:p w14:paraId="6EFE95D7" w14:textId="77777777" w:rsidR="00F05C03" w:rsidRPr="008A6F6B" w:rsidRDefault="00F05C03" w:rsidP="00F05C03">
            <w:pPr>
              <w:pStyle w:val="Sraopastraipa"/>
              <w:numPr>
                <w:ilvl w:val="0"/>
                <w:numId w:val="2"/>
              </w:numPr>
              <w:rPr>
                <w:rFonts w:ascii="Times New Roman" w:hAnsi="Times New Roman" w:cs="Times New Roman"/>
                <w:sz w:val="24"/>
                <w:szCs w:val="24"/>
              </w:rPr>
            </w:pPr>
          </w:p>
        </w:tc>
        <w:tc>
          <w:tcPr>
            <w:tcW w:w="4819" w:type="dxa"/>
          </w:tcPr>
          <w:p w14:paraId="29AC3023" w14:textId="77777777" w:rsidR="000E4AB7" w:rsidRPr="008A6F6B" w:rsidRDefault="000E4AB7" w:rsidP="000E4AB7">
            <w:pPr>
              <w:jc w:val="both"/>
              <w:rPr>
                <w:rFonts w:ascii="Times New Roman" w:hAnsi="Times New Roman" w:cs="Times New Roman"/>
                <w:sz w:val="24"/>
                <w:szCs w:val="24"/>
              </w:rPr>
            </w:pPr>
            <w:r w:rsidRPr="008A6F6B">
              <w:rPr>
                <w:rFonts w:ascii="Times New Roman" w:hAnsi="Times New Roman" w:cs="Times New Roman"/>
                <w:b/>
                <w:bCs/>
                <w:sz w:val="24"/>
                <w:szCs w:val="24"/>
              </w:rPr>
              <w:t xml:space="preserve">11.6. </w:t>
            </w:r>
            <w:r w:rsidRPr="008A6F6B">
              <w:rPr>
                <w:rFonts w:ascii="Times New Roman" w:hAnsi="Times New Roman" w:cs="Times New Roman"/>
                <w:sz w:val="24"/>
                <w:szCs w:val="24"/>
              </w:rPr>
              <w:t>&lt;…&gt;vienodai &lt;…&gt;.</w:t>
            </w:r>
          </w:p>
          <w:p w14:paraId="4DBF8A5A" w14:textId="77777777" w:rsidR="000E4AB7" w:rsidRPr="008A6F6B" w:rsidRDefault="000E4AB7" w:rsidP="000E4AB7">
            <w:pPr>
              <w:jc w:val="both"/>
              <w:rPr>
                <w:rFonts w:ascii="Times New Roman" w:hAnsi="Times New Roman" w:cs="Times New Roman"/>
                <w:i/>
                <w:iCs/>
                <w:sz w:val="24"/>
                <w:szCs w:val="24"/>
              </w:rPr>
            </w:pPr>
            <w:r w:rsidRPr="008A6F6B">
              <w:rPr>
                <w:rFonts w:ascii="Times New Roman" w:hAnsi="Times New Roman" w:cs="Times New Roman"/>
                <w:i/>
                <w:iCs/>
                <w:sz w:val="24"/>
                <w:szCs w:val="24"/>
              </w:rPr>
              <w:t xml:space="preserve">Niekas negali patvirtinti, kad skirtingi asmenys vienodai suprato sutarties sąlygas – šalių atstovai neanalizavo kartu sutarties sąlygų, kad įsitikintų, kad jos vienodai suprantamos. Prašome išbraukti žodį “vienodai”. </w:t>
            </w:r>
          </w:p>
          <w:p w14:paraId="37C75796" w14:textId="6BC57BF4" w:rsidR="00F05C03" w:rsidRPr="008A6F6B" w:rsidRDefault="00F05C03" w:rsidP="00207808">
            <w:pPr>
              <w:rPr>
                <w:rFonts w:ascii="Times New Roman" w:hAnsi="Times New Roman" w:cs="Times New Roman"/>
                <w:sz w:val="24"/>
                <w:szCs w:val="24"/>
              </w:rPr>
            </w:pPr>
          </w:p>
        </w:tc>
        <w:tc>
          <w:tcPr>
            <w:tcW w:w="4394" w:type="dxa"/>
          </w:tcPr>
          <w:p w14:paraId="7577E058" w14:textId="3F88A7F2" w:rsidR="00F05C03" w:rsidRPr="008A6F6B" w:rsidRDefault="00330468" w:rsidP="008A6F6B">
            <w:pPr>
              <w:jc w:val="both"/>
              <w:rPr>
                <w:rFonts w:ascii="Times New Roman" w:hAnsi="Times New Roman" w:cs="Times New Roman"/>
                <w:sz w:val="24"/>
                <w:szCs w:val="24"/>
              </w:rPr>
            </w:pPr>
            <w:r w:rsidRPr="008A6F6B">
              <w:rPr>
                <w:rFonts w:ascii="Times New Roman" w:hAnsi="Times New Roman" w:cs="Times New Roman"/>
                <w:sz w:val="24"/>
                <w:szCs w:val="24"/>
              </w:rPr>
              <w:t xml:space="preserve">Perkančioji organizacija, vartodama </w:t>
            </w:r>
            <w:proofErr w:type="spellStart"/>
            <w:r w:rsidRPr="008A6F6B">
              <w:rPr>
                <w:rFonts w:ascii="Times New Roman" w:hAnsi="Times New Roman" w:cs="Times New Roman"/>
                <w:sz w:val="24"/>
                <w:szCs w:val="24"/>
              </w:rPr>
              <w:t>prieveiksmį</w:t>
            </w:r>
            <w:proofErr w:type="spellEnd"/>
            <w:r w:rsidRPr="008A6F6B">
              <w:rPr>
                <w:rFonts w:ascii="Times New Roman" w:hAnsi="Times New Roman" w:cs="Times New Roman"/>
                <w:sz w:val="24"/>
                <w:szCs w:val="24"/>
              </w:rPr>
              <w:t xml:space="preserve"> „vienodai“ </w:t>
            </w:r>
            <w:proofErr w:type="spellStart"/>
            <w:r w:rsidR="008A6F6B" w:rsidRPr="008A6F6B">
              <w:rPr>
                <w:rFonts w:ascii="Times New Roman" w:hAnsi="Times New Roman" w:cs="Times New Roman"/>
                <w:sz w:val="24"/>
                <w:szCs w:val="24"/>
              </w:rPr>
              <w:t>preziumuoja</w:t>
            </w:r>
            <w:proofErr w:type="spellEnd"/>
            <w:r w:rsidR="008A6F6B" w:rsidRPr="008A6F6B">
              <w:rPr>
                <w:rFonts w:ascii="Times New Roman" w:hAnsi="Times New Roman" w:cs="Times New Roman"/>
                <w:sz w:val="24"/>
                <w:szCs w:val="24"/>
              </w:rPr>
              <w:t>, kad Perkančioji organizacija ir Tiekėjas iki sutarties sudarymo išsiaiškino / pasitikslino visas neaiškias Sutarties projekto nuostatas. Šiam tikslui įgyvendinti Tiekėjas turi galimybę pirkimo paskelbimo metu užduoti Perkančiajai organizacijai kylančius klausimus ir išsiaiškinti neaiškius Sutarties projekto elementus.</w:t>
            </w:r>
          </w:p>
        </w:tc>
      </w:tr>
      <w:tr w:rsidR="000E4AB7" w:rsidRPr="008A6F6B" w14:paraId="67B7C160" w14:textId="77777777" w:rsidTr="00F05C03">
        <w:tc>
          <w:tcPr>
            <w:tcW w:w="988" w:type="dxa"/>
          </w:tcPr>
          <w:p w14:paraId="71781D7B" w14:textId="77777777" w:rsidR="000E4AB7" w:rsidRPr="008A6F6B" w:rsidRDefault="000E4AB7" w:rsidP="00F05C03">
            <w:pPr>
              <w:pStyle w:val="Sraopastraipa"/>
              <w:numPr>
                <w:ilvl w:val="0"/>
                <w:numId w:val="2"/>
              </w:numPr>
              <w:rPr>
                <w:rFonts w:ascii="Times New Roman" w:hAnsi="Times New Roman" w:cs="Times New Roman"/>
                <w:sz w:val="24"/>
                <w:szCs w:val="24"/>
              </w:rPr>
            </w:pPr>
          </w:p>
        </w:tc>
        <w:tc>
          <w:tcPr>
            <w:tcW w:w="4819" w:type="dxa"/>
          </w:tcPr>
          <w:p w14:paraId="280FEE39" w14:textId="4C347295" w:rsidR="000E4AB7" w:rsidRPr="008A6F6B" w:rsidRDefault="000E4AB7" w:rsidP="000E4AB7">
            <w:pPr>
              <w:jc w:val="both"/>
              <w:rPr>
                <w:rFonts w:ascii="Times New Roman" w:hAnsi="Times New Roman" w:cs="Times New Roman"/>
                <w:b/>
                <w:bCs/>
                <w:sz w:val="24"/>
                <w:szCs w:val="24"/>
              </w:rPr>
            </w:pPr>
            <w:r w:rsidRPr="008A6F6B">
              <w:rPr>
                <w:rFonts w:ascii="Times New Roman" w:hAnsi="Times New Roman" w:cs="Times New Roman"/>
                <w:sz w:val="24"/>
                <w:szCs w:val="24"/>
              </w:rPr>
              <w:t xml:space="preserve">Pirkimo 11 </w:t>
            </w:r>
            <w:proofErr w:type="spellStart"/>
            <w:r w:rsidRPr="008A6F6B">
              <w:rPr>
                <w:rFonts w:ascii="Times New Roman" w:hAnsi="Times New Roman" w:cs="Times New Roman"/>
                <w:sz w:val="24"/>
                <w:szCs w:val="24"/>
              </w:rPr>
              <w:t>poz</w:t>
            </w:r>
            <w:proofErr w:type="spellEnd"/>
            <w:r w:rsidRPr="008A6F6B">
              <w:rPr>
                <w:rFonts w:ascii="Times New Roman" w:hAnsi="Times New Roman" w:cs="Times New Roman"/>
                <w:sz w:val="24"/>
                <w:szCs w:val="24"/>
              </w:rPr>
              <w:t>. nurodyta, kad planuojate pirkti drėkinamąjį kūno kremą po 500 g. pakuotėse. Klausimas: ar pakuotė nurodyta teisinga?</w:t>
            </w:r>
          </w:p>
        </w:tc>
        <w:tc>
          <w:tcPr>
            <w:tcW w:w="4394" w:type="dxa"/>
          </w:tcPr>
          <w:p w14:paraId="0632D8E7" w14:textId="08B59B6C" w:rsidR="000E4AB7" w:rsidRPr="008A6F6B" w:rsidRDefault="000E4AB7" w:rsidP="008A6F6B">
            <w:pPr>
              <w:jc w:val="both"/>
              <w:rPr>
                <w:rFonts w:ascii="Times New Roman" w:hAnsi="Times New Roman" w:cs="Times New Roman"/>
                <w:sz w:val="24"/>
                <w:szCs w:val="24"/>
              </w:rPr>
            </w:pPr>
            <w:r w:rsidRPr="008A6F6B">
              <w:rPr>
                <w:rFonts w:ascii="Times New Roman" w:hAnsi="Times New Roman" w:cs="Times New Roman"/>
                <w:sz w:val="24"/>
                <w:szCs w:val="24"/>
              </w:rPr>
              <w:t>Perkančioji organizacija pažymi, kad nurodyta informacija yra korektiška.</w:t>
            </w:r>
          </w:p>
        </w:tc>
      </w:tr>
    </w:tbl>
    <w:p w14:paraId="3DBBBA90" w14:textId="17ABF676" w:rsidR="004D49E9" w:rsidRDefault="004D49E9" w:rsidP="008A6F6B">
      <w:pPr>
        <w:spacing w:after="0" w:line="276" w:lineRule="auto"/>
        <w:jc w:val="both"/>
        <w:rPr>
          <w:rFonts w:ascii="Times New Roman" w:hAnsi="Times New Roman" w:cs="Times New Roman"/>
          <w:sz w:val="24"/>
          <w:szCs w:val="24"/>
        </w:rPr>
      </w:pPr>
    </w:p>
    <w:p w14:paraId="3B1AC7D6" w14:textId="6E566BCB" w:rsidR="008A6F6B" w:rsidRDefault="008A6F6B" w:rsidP="008A6F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PRIDEDAMA:</w:t>
      </w:r>
    </w:p>
    <w:p w14:paraId="69359548" w14:textId="4BD3E8BB" w:rsidR="008A6F6B" w:rsidRPr="008A6F6B" w:rsidRDefault="008A6F6B" w:rsidP="008A6F6B">
      <w:pPr>
        <w:pStyle w:val="Sraopastraipa"/>
        <w:numPr>
          <w:ilvl w:val="0"/>
          <w:numId w:val="5"/>
        </w:numPr>
        <w:spacing w:after="0" w:line="276" w:lineRule="auto"/>
        <w:jc w:val="both"/>
        <w:rPr>
          <w:rFonts w:ascii="Times New Roman" w:hAnsi="Times New Roman" w:cs="Times New Roman"/>
          <w:sz w:val="24"/>
          <w:szCs w:val="24"/>
        </w:rPr>
      </w:pPr>
      <w:r w:rsidRPr="008A6F6B">
        <w:rPr>
          <w:rFonts w:ascii="Times New Roman" w:hAnsi="Times New Roman" w:cs="Times New Roman"/>
          <w:sz w:val="24"/>
          <w:szCs w:val="24"/>
        </w:rPr>
        <w:t>Priedas Nr. 1 – Patikslintos Pirkimo sąlygos.</w:t>
      </w:r>
    </w:p>
    <w:p w14:paraId="65F0ED31" w14:textId="77777777" w:rsidR="00064E60" w:rsidRPr="008A6F6B" w:rsidRDefault="00064E60" w:rsidP="00457418">
      <w:pPr>
        <w:spacing w:after="0" w:line="276" w:lineRule="auto"/>
        <w:ind w:firstLine="851"/>
        <w:jc w:val="both"/>
        <w:rPr>
          <w:rFonts w:ascii="Times New Roman" w:hAnsi="Times New Roman" w:cs="Times New Roman"/>
          <w:sz w:val="24"/>
          <w:szCs w:val="24"/>
        </w:rPr>
      </w:pPr>
    </w:p>
    <w:p w14:paraId="2E079DC8" w14:textId="3517D8A7" w:rsidR="00124913" w:rsidRPr="008A6F6B" w:rsidRDefault="00FF5F27" w:rsidP="00457418">
      <w:pPr>
        <w:spacing w:after="0" w:line="276" w:lineRule="auto"/>
        <w:rPr>
          <w:rFonts w:ascii="Times New Roman" w:hAnsi="Times New Roman" w:cs="Times New Roman"/>
          <w:sz w:val="24"/>
          <w:szCs w:val="24"/>
        </w:rPr>
      </w:pPr>
      <w:r w:rsidRPr="008A6F6B">
        <w:rPr>
          <w:rFonts w:ascii="Times New Roman" w:hAnsi="Times New Roman" w:cs="Times New Roman"/>
          <w:sz w:val="24"/>
          <w:szCs w:val="24"/>
        </w:rPr>
        <w:t>Pagarbiai</w:t>
      </w:r>
    </w:p>
    <w:p w14:paraId="753CD4F9" w14:textId="5E7DA801" w:rsidR="00124913" w:rsidRPr="008A6F6B" w:rsidRDefault="00FF5F27" w:rsidP="008A6F6B">
      <w:pPr>
        <w:spacing w:after="0" w:line="276" w:lineRule="auto"/>
        <w:rPr>
          <w:rFonts w:ascii="Times New Roman" w:hAnsi="Times New Roman" w:cs="Times New Roman"/>
          <w:sz w:val="24"/>
          <w:szCs w:val="24"/>
        </w:rPr>
      </w:pPr>
      <w:r w:rsidRPr="008A6F6B">
        <w:rPr>
          <w:rFonts w:ascii="Times New Roman" w:hAnsi="Times New Roman" w:cs="Times New Roman"/>
          <w:sz w:val="24"/>
          <w:szCs w:val="24"/>
        </w:rPr>
        <w:t>Perkančioji organizacij</w:t>
      </w:r>
      <w:r w:rsidR="008A6F6B">
        <w:rPr>
          <w:rFonts w:ascii="Times New Roman" w:hAnsi="Times New Roman" w:cs="Times New Roman"/>
          <w:sz w:val="24"/>
          <w:szCs w:val="24"/>
        </w:rPr>
        <w:t>a</w:t>
      </w:r>
    </w:p>
    <w:p w14:paraId="39C35410" w14:textId="77777777" w:rsidR="00124913" w:rsidRPr="008A6F6B" w:rsidRDefault="00124913" w:rsidP="00457418">
      <w:pPr>
        <w:spacing w:after="0" w:line="276" w:lineRule="auto"/>
        <w:jc w:val="center"/>
        <w:rPr>
          <w:rFonts w:ascii="Times New Roman" w:hAnsi="Times New Roman" w:cs="Times New Roman"/>
          <w:sz w:val="24"/>
          <w:szCs w:val="24"/>
        </w:rPr>
      </w:pPr>
    </w:p>
    <w:p w14:paraId="157CAA2E" w14:textId="77777777" w:rsidR="007B389B" w:rsidRPr="008A6F6B" w:rsidRDefault="007B389B" w:rsidP="00457418">
      <w:pPr>
        <w:spacing w:after="0" w:line="276" w:lineRule="auto"/>
        <w:rPr>
          <w:rFonts w:ascii="Times New Roman" w:hAnsi="Times New Roman" w:cs="Times New Roman"/>
          <w:sz w:val="24"/>
          <w:szCs w:val="24"/>
        </w:rPr>
      </w:pPr>
    </w:p>
    <w:p w14:paraId="6A995B4F" w14:textId="77777777" w:rsidR="007B389B" w:rsidRPr="008A6F6B" w:rsidRDefault="007B389B" w:rsidP="00457418">
      <w:pPr>
        <w:spacing w:after="0" w:line="276" w:lineRule="auto"/>
        <w:rPr>
          <w:rFonts w:ascii="Times New Roman" w:hAnsi="Times New Roman" w:cs="Times New Roman"/>
          <w:sz w:val="24"/>
          <w:szCs w:val="24"/>
        </w:rPr>
      </w:pPr>
    </w:p>
    <w:p w14:paraId="1850D32C" w14:textId="77777777" w:rsidR="00AE3A2C" w:rsidRPr="008A6F6B" w:rsidRDefault="00AE3A2C" w:rsidP="00457418">
      <w:pPr>
        <w:spacing w:after="0" w:line="276" w:lineRule="auto"/>
        <w:rPr>
          <w:rFonts w:ascii="Times New Roman" w:hAnsi="Times New Roman" w:cs="Times New Roman"/>
          <w:sz w:val="24"/>
          <w:szCs w:val="24"/>
        </w:rPr>
      </w:pPr>
    </w:p>
    <w:p w14:paraId="6FC200EB" w14:textId="75155307" w:rsidR="00AE3A2C" w:rsidRPr="008A6F6B" w:rsidRDefault="00AE3A2C" w:rsidP="00457418">
      <w:pPr>
        <w:spacing w:after="0" w:line="276" w:lineRule="auto"/>
        <w:rPr>
          <w:rFonts w:ascii="Times New Roman" w:hAnsi="Times New Roman" w:cs="Times New Roman"/>
          <w:sz w:val="24"/>
          <w:szCs w:val="24"/>
        </w:rPr>
      </w:pPr>
    </w:p>
    <w:p w14:paraId="00AA3195" w14:textId="226182C2" w:rsidR="00AE3A2C" w:rsidRPr="008A6F6B" w:rsidRDefault="00AE3A2C" w:rsidP="00032A13">
      <w:pPr>
        <w:tabs>
          <w:tab w:val="left" w:pos="4080"/>
        </w:tabs>
        <w:spacing w:after="0" w:line="276" w:lineRule="auto"/>
        <w:rPr>
          <w:rFonts w:ascii="Times New Roman" w:hAnsi="Times New Roman" w:cs="Times New Roman"/>
          <w:sz w:val="24"/>
          <w:szCs w:val="24"/>
        </w:rPr>
      </w:pPr>
      <w:bookmarkStart w:id="4" w:name="_GoBack"/>
      <w:bookmarkEnd w:id="4"/>
    </w:p>
    <w:p w14:paraId="339D1862" w14:textId="72F63747" w:rsidR="00B53336" w:rsidRPr="008A6F6B" w:rsidRDefault="00B53336" w:rsidP="00457418">
      <w:pPr>
        <w:spacing w:after="0" w:line="276" w:lineRule="auto"/>
        <w:rPr>
          <w:rStyle w:val="Hipersaitas"/>
          <w:rFonts w:ascii="Times New Roman" w:hAnsi="Times New Roman" w:cs="Times New Roman"/>
          <w:sz w:val="24"/>
          <w:szCs w:val="24"/>
          <w:lang w:val="en-US"/>
        </w:rPr>
      </w:pPr>
    </w:p>
    <w:sectPr w:rsidR="00B53336" w:rsidRPr="008A6F6B" w:rsidSect="004D49E9">
      <w:headerReference w:type="default" r:id="rId12"/>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AC91D" w14:textId="77777777" w:rsidR="000B492C" w:rsidRDefault="000B492C" w:rsidP="00124913">
      <w:pPr>
        <w:spacing w:after="0" w:line="240" w:lineRule="auto"/>
      </w:pPr>
      <w:r>
        <w:separator/>
      </w:r>
    </w:p>
  </w:endnote>
  <w:endnote w:type="continuationSeparator" w:id="0">
    <w:p w14:paraId="5791F052" w14:textId="77777777" w:rsidR="000B492C" w:rsidRDefault="000B492C" w:rsidP="0012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11F83" w14:textId="77777777" w:rsidR="000B492C" w:rsidRDefault="000B492C" w:rsidP="00124913">
      <w:pPr>
        <w:spacing w:after="0" w:line="240" w:lineRule="auto"/>
      </w:pPr>
      <w:r>
        <w:separator/>
      </w:r>
    </w:p>
  </w:footnote>
  <w:footnote w:type="continuationSeparator" w:id="0">
    <w:p w14:paraId="39EA7D30" w14:textId="77777777" w:rsidR="000B492C" w:rsidRDefault="000B492C" w:rsidP="00124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71B84" w14:textId="77777777" w:rsidR="00592545" w:rsidRPr="00592545" w:rsidRDefault="00592545" w:rsidP="00592545">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0785"/>
    <w:multiLevelType w:val="multilevel"/>
    <w:tmpl w:val="C860AD6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DC58F8"/>
    <w:multiLevelType w:val="hybridMultilevel"/>
    <w:tmpl w:val="EAD81A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931F19"/>
    <w:multiLevelType w:val="hybridMultilevel"/>
    <w:tmpl w:val="D0362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0C775D"/>
    <w:multiLevelType w:val="multilevel"/>
    <w:tmpl w:val="DBA8533C"/>
    <w:lvl w:ilvl="0">
      <w:start w:val="2"/>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13"/>
    <w:rsid w:val="00004FAE"/>
    <w:rsid w:val="000307AE"/>
    <w:rsid w:val="00032A13"/>
    <w:rsid w:val="00044377"/>
    <w:rsid w:val="000453D7"/>
    <w:rsid w:val="00046300"/>
    <w:rsid w:val="000638FF"/>
    <w:rsid w:val="00064E60"/>
    <w:rsid w:val="00070420"/>
    <w:rsid w:val="0007444F"/>
    <w:rsid w:val="00074C43"/>
    <w:rsid w:val="00077F8C"/>
    <w:rsid w:val="0009464F"/>
    <w:rsid w:val="000A4810"/>
    <w:rsid w:val="000B492C"/>
    <w:rsid w:val="000C305B"/>
    <w:rsid w:val="000E4AB7"/>
    <w:rsid w:val="000F32FB"/>
    <w:rsid w:val="00105B39"/>
    <w:rsid w:val="001078D9"/>
    <w:rsid w:val="0011560D"/>
    <w:rsid w:val="00115E86"/>
    <w:rsid w:val="00124913"/>
    <w:rsid w:val="00127927"/>
    <w:rsid w:val="001809B3"/>
    <w:rsid w:val="001A30B1"/>
    <w:rsid w:val="001B4F47"/>
    <w:rsid w:val="001B7DC8"/>
    <w:rsid w:val="001D174F"/>
    <w:rsid w:val="001D1C11"/>
    <w:rsid w:val="001D613D"/>
    <w:rsid w:val="001D7F6D"/>
    <w:rsid w:val="00205E3D"/>
    <w:rsid w:val="0025381F"/>
    <w:rsid w:val="00272E2E"/>
    <w:rsid w:val="002A069E"/>
    <w:rsid w:val="002A4178"/>
    <w:rsid w:val="002A58E2"/>
    <w:rsid w:val="002C0F26"/>
    <w:rsid w:val="002C3A76"/>
    <w:rsid w:val="002C783F"/>
    <w:rsid w:val="002D423F"/>
    <w:rsid w:val="002E3A32"/>
    <w:rsid w:val="002F4092"/>
    <w:rsid w:val="002F5418"/>
    <w:rsid w:val="002F5E66"/>
    <w:rsid w:val="002F77EE"/>
    <w:rsid w:val="003005F9"/>
    <w:rsid w:val="0030754B"/>
    <w:rsid w:val="00330468"/>
    <w:rsid w:val="003704EC"/>
    <w:rsid w:val="00376C0E"/>
    <w:rsid w:val="0039201C"/>
    <w:rsid w:val="003979EB"/>
    <w:rsid w:val="003A37B5"/>
    <w:rsid w:val="003A6D2D"/>
    <w:rsid w:val="003B1C51"/>
    <w:rsid w:val="003C7534"/>
    <w:rsid w:val="003D111D"/>
    <w:rsid w:val="00416E6D"/>
    <w:rsid w:val="004370E3"/>
    <w:rsid w:val="0044145F"/>
    <w:rsid w:val="00457418"/>
    <w:rsid w:val="004D49E9"/>
    <w:rsid w:val="004E2021"/>
    <w:rsid w:val="005122F7"/>
    <w:rsid w:val="00521F9A"/>
    <w:rsid w:val="00546997"/>
    <w:rsid w:val="005636FE"/>
    <w:rsid w:val="0058599D"/>
    <w:rsid w:val="00592545"/>
    <w:rsid w:val="00593641"/>
    <w:rsid w:val="005A2F7B"/>
    <w:rsid w:val="005C0D8E"/>
    <w:rsid w:val="00611B73"/>
    <w:rsid w:val="006124C6"/>
    <w:rsid w:val="00627897"/>
    <w:rsid w:val="00631427"/>
    <w:rsid w:val="00634DBD"/>
    <w:rsid w:val="006364CD"/>
    <w:rsid w:val="00666401"/>
    <w:rsid w:val="00682190"/>
    <w:rsid w:val="006C542D"/>
    <w:rsid w:val="006C5955"/>
    <w:rsid w:val="006D2942"/>
    <w:rsid w:val="006D59EC"/>
    <w:rsid w:val="006D6A97"/>
    <w:rsid w:val="006E788B"/>
    <w:rsid w:val="0070158B"/>
    <w:rsid w:val="007233EC"/>
    <w:rsid w:val="00726D50"/>
    <w:rsid w:val="007503AC"/>
    <w:rsid w:val="00761E5B"/>
    <w:rsid w:val="007741FE"/>
    <w:rsid w:val="00776949"/>
    <w:rsid w:val="007B389B"/>
    <w:rsid w:val="007E42ED"/>
    <w:rsid w:val="007F12FB"/>
    <w:rsid w:val="008101C1"/>
    <w:rsid w:val="00825084"/>
    <w:rsid w:val="008426B0"/>
    <w:rsid w:val="00843DC4"/>
    <w:rsid w:val="00855AAB"/>
    <w:rsid w:val="00856F36"/>
    <w:rsid w:val="008A6F6B"/>
    <w:rsid w:val="008D16C0"/>
    <w:rsid w:val="008E4158"/>
    <w:rsid w:val="008E7D12"/>
    <w:rsid w:val="00923034"/>
    <w:rsid w:val="00924390"/>
    <w:rsid w:val="0092665F"/>
    <w:rsid w:val="0093622F"/>
    <w:rsid w:val="00942270"/>
    <w:rsid w:val="00946F37"/>
    <w:rsid w:val="00964953"/>
    <w:rsid w:val="009918C9"/>
    <w:rsid w:val="009B06FD"/>
    <w:rsid w:val="009C7180"/>
    <w:rsid w:val="009E5DD9"/>
    <w:rsid w:val="00A0087A"/>
    <w:rsid w:val="00A060BC"/>
    <w:rsid w:val="00A26716"/>
    <w:rsid w:val="00A3378F"/>
    <w:rsid w:val="00A42992"/>
    <w:rsid w:val="00A53251"/>
    <w:rsid w:val="00A647AD"/>
    <w:rsid w:val="00A87858"/>
    <w:rsid w:val="00A87E08"/>
    <w:rsid w:val="00AB2C8F"/>
    <w:rsid w:val="00AC2FAC"/>
    <w:rsid w:val="00AE3A2C"/>
    <w:rsid w:val="00B21103"/>
    <w:rsid w:val="00B23221"/>
    <w:rsid w:val="00B53336"/>
    <w:rsid w:val="00B5472F"/>
    <w:rsid w:val="00B55F44"/>
    <w:rsid w:val="00B71E2C"/>
    <w:rsid w:val="00B84B62"/>
    <w:rsid w:val="00B85EBB"/>
    <w:rsid w:val="00B9190D"/>
    <w:rsid w:val="00B9601F"/>
    <w:rsid w:val="00BB05E7"/>
    <w:rsid w:val="00BB5F66"/>
    <w:rsid w:val="00BC0712"/>
    <w:rsid w:val="00BE40C0"/>
    <w:rsid w:val="00BE5F85"/>
    <w:rsid w:val="00C00263"/>
    <w:rsid w:val="00C23A41"/>
    <w:rsid w:val="00C24091"/>
    <w:rsid w:val="00C26A03"/>
    <w:rsid w:val="00C43F88"/>
    <w:rsid w:val="00C51381"/>
    <w:rsid w:val="00C5416F"/>
    <w:rsid w:val="00C75797"/>
    <w:rsid w:val="00C932CA"/>
    <w:rsid w:val="00C938F8"/>
    <w:rsid w:val="00C96FA9"/>
    <w:rsid w:val="00CA5D96"/>
    <w:rsid w:val="00CB4689"/>
    <w:rsid w:val="00CC68C7"/>
    <w:rsid w:val="00CC730B"/>
    <w:rsid w:val="00CE111C"/>
    <w:rsid w:val="00CE3ED2"/>
    <w:rsid w:val="00D23AED"/>
    <w:rsid w:val="00D2730E"/>
    <w:rsid w:val="00D431BA"/>
    <w:rsid w:val="00D6786F"/>
    <w:rsid w:val="00D764AE"/>
    <w:rsid w:val="00D77640"/>
    <w:rsid w:val="00D7789E"/>
    <w:rsid w:val="00D85726"/>
    <w:rsid w:val="00DC3DD7"/>
    <w:rsid w:val="00E30885"/>
    <w:rsid w:val="00E42C59"/>
    <w:rsid w:val="00E46A09"/>
    <w:rsid w:val="00E85454"/>
    <w:rsid w:val="00EA50A5"/>
    <w:rsid w:val="00EB197F"/>
    <w:rsid w:val="00ED2B14"/>
    <w:rsid w:val="00F05C03"/>
    <w:rsid w:val="00F140FF"/>
    <w:rsid w:val="00F30163"/>
    <w:rsid w:val="00F32267"/>
    <w:rsid w:val="00F531D4"/>
    <w:rsid w:val="00F557E9"/>
    <w:rsid w:val="00F67774"/>
    <w:rsid w:val="00F81795"/>
    <w:rsid w:val="00F91967"/>
    <w:rsid w:val="00FB2922"/>
    <w:rsid w:val="00FC2AEE"/>
    <w:rsid w:val="00FD1D62"/>
    <w:rsid w:val="00FD6003"/>
    <w:rsid w:val="00FD6741"/>
    <w:rsid w:val="00FD73E9"/>
    <w:rsid w:val="00FE2DD5"/>
    <w:rsid w:val="00FF07E1"/>
    <w:rsid w:val="00FF5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DECBF51"/>
  <w15:chartTrackingRefBased/>
  <w15:docId w15:val="{796FE52E-EB4C-4353-81D6-80584C2E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49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4913"/>
  </w:style>
  <w:style w:type="paragraph" w:styleId="Porat">
    <w:name w:val="footer"/>
    <w:basedOn w:val="prastasis"/>
    <w:link w:val="PoratDiagrama"/>
    <w:uiPriority w:val="99"/>
    <w:unhideWhenUsed/>
    <w:rsid w:val="001249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4913"/>
  </w:style>
  <w:style w:type="paragraph" w:styleId="Debesliotekstas">
    <w:name w:val="Balloon Text"/>
    <w:basedOn w:val="prastasis"/>
    <w:link w:val="DebesliotekstasDiagrama"/>
    <w:uiPriority w:val="99"/>
    <w:semiHidden/>
    <w:unhideWhenUsed/>
    <w:rsid w:val="00A647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47AD"/>
    <w:rPr>
      <w:rFonts w:ascii="Segoe UI" w:hAnsi="Segoe UI" w:cs="Segoe UI"/>
      <w:sz w:val="18"/>
      <w:szCs w:val="18"/>
    </w:rPr>
  </w:style>
  <w:style w:type="paragraph" w:styleId="Pagrindinistekstas">
    <w:name w:val="Body Text"/>
    <w:basedOn w:val="prastasis"/>
    <w:link w:val="PagrindinistekstasDiagrama"/>
    <w:rsid w:val="00856F36"/>
    <w:pPr>
      <w:spacing w:after="0" w:line="240" w:lineRule="auto"/>
      <w:jc w:val="center"/>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856F36"/>
    <w:rPr>
      <w:rFonts w:ascii="Times New Roman" w:eastAsia="Times New Roman" w:hAnsi="Times New Roman" w:cs="Times New Roman"/>
      <w:sz w:val="24"/>
      <w:szCs w:val="24"/>
    </w:rPr>
  </w:style>
  <w:style w:type="paragraph" w:styleId="Sraopastraipa">
    <w:name w:val="List Paragraph"/>
    <w:basedOn w:val="prastasis"/>
    <w:uiPriority w:val="34"/>
    <w:qFormat/>
    <w:rsid w:val="00856F36"/>
    <w:pPr>
      <w:ind w:left="720"/>
      <w:contextualSpacing/>
    </w:pPr>
  </w:style>
  <w:style w:type="character" w:styleId="Hipersaitas">
    <w:name w:val="Hyperlink"/>
    <w:basedOn w:val="Numatytasispastraiposriftas"/>
    <w:uiPriority w:val="99"/>
    <w:unhideWhenUsed/>
    <w:rsid w:val="00B53336"/>
    <w:rPr>
      <w:color w:val="0563C1" w:themeColor="hyperlink"/>
      <w:u w:val="single"/>
    </w:rPr>
  </w:style>
  <w:style w:type="character" w:styleId="Neapdorotaspaminjimas">
    <w:name w:val="Unresolved Mention"/>
    <w:basedOn w:val="Numatytasispastraiposriftas"/>
    <w:uiPriority w:val="99"/>
    <w:semiHidden/>
    <w:unhideWhenUsed/>
    <w:rsid w:val="00B53336"/>
    <w:rPr>
      <w:color w:val="808080"/>
      <w:shd w:val="clear" w:color="auto" w:fill="E6E6E6"/>
    </w:rPr>
  </w:style>
  <w:style w:type="table" w:styleId="Lentelstinklelis">
    <w:name w:val="Table Grid"/>
    <w:basedOn w:val="prastojilentel"/>
    <w:uiPriority w:val="39"/>
    <w:rsid w:val="004D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basedOn w:val="prastasis"/>
    <w:rsid w:val="004D49E9"/>
    <w:pPr>
      <w:spacing w:before="40" w:after="40" w:line="240" w:lineRule="auto"/>
      <w:ind w:right="1959"/>
    </w:pPr>
    <w:rPr>
      <w:rFonts w:ascii="Times New Roman" w:eastAsia="Times New Roman" w:hAnsi="Times New Roman" w:cs="Times New Roman"/>
      <w:caps/>
      <w:sz w:val="24"/>
      <w:szCs w:val="24"/>
    </w:rPr>
  </w:style>
  <w:style w:type="character" w:customStyle="1" w:styleId="markedcontent">
    <w:name w:val="markedcontent"/>
    <w:basedOn w:val="Numatytasispastraiposriftas"/>
    <w:rsid w:val="00127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585585">
      <w:bodyDiv w:val="1"/>
      <w:marLeft w:val="0"/>
      <w:marRight w:val="0"/>
      <w:marTop w:val="0"/>
      <w:marBottom w:val="0"/>
      <w:divBdr>
        <w:top w:val="none" w:sz="0" w:space="0" w:color="auto"/>
        <w:left w:val="none" w:sz="0" w:space="0" w:color="auto"/>
        <w:bottom w:val="none" w:sz="0" w:space="0" w:color="auto"/>
        <w:right w:val="none" w:sz="0" w:space="0" w:color="auto"/>
      </w:divBdr>
    </w:div>
    <w:div w:id="717969756">
      <w:bodyDiv w:val="1"/>
      <w:marLeft w:val="0"/>
      <w:marRight w:val="0"/>
      <w:marTop w:val="0"/>
      <w:marBottom w:val="0"/>
      <w:divBdr>
        <w:top w:val="none" w:sz="0" w:space="0" w:color="auto"/>
        <w:left w:val="none" w:sz="0" w:space="0" w:color="auto"/>
        <w:bottom w:val="none" w:sz="0" w:space="0" w:color="auto"/>
        <w:right w:val="none" w:sz="0" w:space="0" w:color="auto"/>
      </w:divBdr>
    </w:div>
    <w:div w:id="9259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fa8baa-a270-49eb-8c0d-cd4a594a9e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75FB38F40DC36428318B75783A0F8CB" ma:contentTypeVersion="6" ma:contentTypeDescription="Kurkite naują dokumentą." ma:contentTypeScope="" ma:versionID="f271281b6d927545bce93408cc6567dc">
  <xsd:schema xmlns:xsd="http://www.w3.org/2001/XMLSchema" xmlns:xs="http://www.w3.org/2001/XMLSchema" xmlns:p="http://schemas.microsoft.com/office/2006/metadata/properties" xmlns:ns3="6efa8baa-a270-49eb-8c0d-cd4a594a9e73" targetNamespace="http://schemas.microsoft.com/office/2006/metadata/properties" ma:root="true" ma:fieldsID="c60f1e3b775c05f6b41c5775a0e05ccc" ns3:_="">
    <xsd:import namespace="6efa8baa-a270-49eb-8c0d-cd4a594a9e7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a8baa-a270-49eb-8c0d-cd4a594a9e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E86C-A6DD-4540-92A0-0290376BECA7}">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6efa8baa-a270-49eb-8c0d-cd4a594a9e73"/>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DEB853B-9FD7-4F92-AFFB-1D2F76F77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a8baa-a270-49eb-8c0d-cd4a594a9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55B5-6A6F-44B6-B222-0EBA147050DD}">
  <ds:schemaRefs>
    <ds:schemaRef ds:uri="http://schemas.microsoft.com/sharepoint/v3/contenttype/forms"/>
  </ds:schemaRefs>
</ds:datastoreItem>
</file>

<file path=customXml/itemProps4.xml><?xml version="1.0" encoding="utf-8"?>
<ds:datastoreItem xmlns:ds="http://schemas.openxmlformats.org/officeDocument/2006/customXml" ds:itemID="{DD8D034A-92E7-4C02-BB10-884A6E7D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6740</Words>
  <Characters>3842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Rmt</dc:creator>
  <cp:keywords/>
  <dc:description/>
  <cp:lastModifiedBy>Brigita Skliuderytė</cp:lastModifiedBy>
  <cp:revision>4</cp:revision>
  <cp:lastPrinted>2017-11-08T09:21:00Z</cp:lastPrinted>
  <dcterms:created xsi:type="dcterms:W3CDTF">2025-04-08T18:31:00Z</dcterms:created>
  <dcterms:modified xsi:type="dcterms:W3CDTF">2025-04-08T20:05:00Z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0x010100B75FB38F40DC36428318B75783A0F8CB</vt:lpwstr>
  </property>
</Properties>
</file>