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57FF2599" w:rsidR="003056D6" w:rsidRPr="00A00582" w:rsidRDefault="00991536" w:rsidP="00A00582">
      <w:pPr>
        <w:jc w:val="center"/>
        <w:rPr>
          <w:b/>
          <w:bCs/>
          <w:lang w:eastAsia="lt-LT"/>
        </w:rPr>
      </w:pPr>
      <w:r w:rsidRPr="00DD7AA1">
        <w:rPr>
          <w:b/>
        </w:rPr>
        <w:t>DĖL</w:t>
      </w:r>
      <w:r w:rsidR="003728D0">
        <w:rPr>
          <w:b/>
        </w:rPr>
        <w:t xml:space="preserve"> </w:t>
      </w:r>
      <w:r w:rsidR="00AD1F3A" w:rsidRPr="00AD1F3A">
        <w:rPr>
          <w:b/>
          <w:bCs/>
          <w:lang w:eastAsia="lt-LT"/>
        </w:rPr>
        <w:t>SUSISIEKIMO KOMUNIKACIJŲ - VYTAUTO GATVĖS, INŽINERINIŲ TINKLŲ (NUOTEKŲ ŠALINIMO TINKLŲ - LIETAUS NUOTAKYNAS) TRAKŲ MIESTE, KAPITALINIO REMONTO PROJEKT</w:t>
      </w:r>
      <w:r w:rsidR="00AD1F3A">
        <w:rPr>
          <w:b/>
          <w:bCs/>
          <w:lang w:eastAsia="lt-LT"/>
        </w:rPr>
        <w:t xml:space="preserve">O PARENGIMO </w:t>
      </w:r>
      <w:r w:rsidR="00AD1F3A" w:rsidRPr="00AD1F3A">
        <w:rPr>
          <w:b/>
          <w:bCs/>
          <w:lang w:eastAsia="lt-LT"/>
        </w:rPr>
        <w:t>IR PROJEKTO VYKDYMO  PRIEŽIŪROS PASLAUGOS</w:t>
      </w:r>
      <w:r w:rsidR="00AD1F3A">
        <w:rPr>
          <w:b/>
        </w:rPr>
        <w:t xml:space="preserve"> </w:t>
      </w:r>
      <w:r w:rsidR="00C247F6">
        <w:rPr>
          <w:b/>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16EA97C0"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AD1F3A" w:rsidRPr="00D41CF7">
        <w:rPr>
          <w:b/>
          <w:bCs/>
          <w:i/>
          <w:iCs/>
          <w:lang w:eastAsia="lt-LT"/>
        </w:rPr>
        <w:t>Susisiekimo komunikacijų - Vytauto gatvės, inžinerinių tinklų (nuotekų šalinimo tinklų - lietaus nuotakynas) Trakų mieste, kapitalinio remonto projekt</w:t>
      </w:r>
      <w:r w:rsidR="00AD1F3A">
        <w:rPr>
          <w:b/>
          <w:bCs/>
          <w:i/>
          <w:iCs/>
          <w:lang w:eastAsia="lt-LT"/>
        </w:rPr>
        <w:t>o parengimo</w:t>
      </w:r>
      <w:r w:rsidR="00AD1F3A" w:rsidRPr="00D41CF7">
        <w:rPr>
          <w:b/>
          <w:bCs/>
          <w:i/>
          <w:iCs/>
          <w:lang w:eastAsia="lt-LT"/>
        </w:rPr>
        <w:t xml:space="preserve"> ir projekto vykdymo  priežiūros paslaugos</w:t>
      </w:r>
      <w:r w:rsidR="00AD1F3A">
        <w:rPr>
          <w:b/>
          <w:color w:val="000000"/>
        </w:rPr>
        <w:t xml:space="preserve"> </w:t>
      </w:r>
      <w:r w:rsidR="00C247F6">
        <w:rPr>
          <w:b/>
          <w:color w:val="000000"/>
        </w:rPr>
        <w:t>teikimo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78BE4EDC" w:rsidR="0084548F" w:rsidRPr="002F16F3" w:rsidRDefault="00AD1F3A" w:rsidP="000B4DEA">
            <w:pPr>
              <w:spacing w:after="160" w:line="256" w:lineRule="auto"/>
              <w:jc w:val="both"/>
            </w:pPr>
            <w:r w:rsidRPr="00D41CF7">
              <w:rPr>
                <w:b/>
                <w:bCs/>
                <w:i/>
                <w:iCs/>
                <w:lang w:eastAsia="lt-LT"/>
              </w:rPr>
              <w:t>Susisiekimo komunikacijų - Vytauto gatvės, inžinerinių tinklų (nuotekų šalinimo tinklų - lietaus nuotakynas) Trakų mieste, kapitalinio remonto projekt</w:t>
            </w:r>
            <w:r>
              <w:rPr>
                <w:b/>
                <w:bCs/>
                <w:i/>
                <w:iCs/>
                <w:lang w:eastAsia="lt-LT"/>
              </w:rPr>
              <w:t xml:space="preserve">o parengimo </w:t>
            </w:r>
            <w:r w:rsidRPr="00D41CF7">
              <w:rPr>
                <w:b/>
                <w:bCs/>
                <w:i/>
                <w:iCs/>
                <w:lang w:eastAsia="lt-LT"/>
              </w:rPr>
              <w:t>paslaugos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A35ADF"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37E4437C" w:rsidR="003728D0" w:rsidRPr="00151F90" w:rsidRDefault="00AD1F3A" w:rsidP="000B4DEA">
            <w:pPr>
              <w:spacing w:after="160" w:line="256" w:lineRule="auto"/>
              <w:jc w:val="both"/>
              <w:rPr>
                <w:b/>
                <w:bCs/>
              </w:rPr>
            </w:pPr>
            <w:r w:rsidRPr="00D41CF7">
              <w:rPr>
                <w:b/>
                <w:bCs/>
                <w:i/>
                <w:iCs/>
                <w:lang w:eastAsia="lt-LT"/>
              </w:rPr>
              <w:t xml:space="preserve">Susisiekimo komunikacijų - Vytauto gatvės, inžinerinių tinklų (nuotekų šalinimo tinklų - lietaus </w:t>
            </w:r>
            <w:r w:rsidRPr="00D41CF7">
              <w:rPr>
                <w:b/>
                <w:bCs/>
                <w:i/>
                <w:iCs/>
                <w:lang w:eastAsia="lt-LT"/>
              </w:rPr>
              <w:lastRenderedPageBreak/>
              <w:t>nuotakynas) Trakų mieste, kapitalinio remonto projekto vykdymo  priežiūros paslaugos</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A35ADF"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43FB9C1E" w14:textId="77777777" w:rsidR="0084548F" w:rsidRPr="006D1BA9" w:rsidRDefault="0084548F" w:rsidP="006D1BA9">
      <w:pPr>
        <w:spacing w:line="276" w:lineRule="auto"/>
        <w:jc w:val="both"/>
      </w:pPr>
    </w:p>
    <w:p w14:paraId="26A10A49" w14:textId="77777777" w:rsidR="00991536" w:rsidRDefault="00991536" w:rsidP="005842B8">
      <w:pPr>
        <w:tabs>
          <w:tab w:val="left" w:pos="9631"/>
        </w:tabs>
        <w:spacing w:after="120"/>
        <w:jc w:val="both"/>
        <w:rPr>
          <w:i/>
          <w:color w:val="FF0000"/>
        </w:rPr>
      </w:pPr>
    </w:p>
    <w:p w14:paraId="251E6A2E" w14:textId="6FFEFA6B"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AD1F3A" w:rsidRPr="00AD1F3A">
        <w:rPr>
          <w:b/>
          <w:i/>
          <w:highlight w:val="lightGray"/>
          <w:u w:val="single"/>
        </w:rPr>
        <w:t>96</w:t>
      </w:r>
      <w:r w:rsidR="003F75CC">
        <w:rPr>
          <w:b/>
          <w:i/>
          <w:highlight w:val="lightGray"/>
          <w:u w:val="single"/>
        </w:rPr>
        <w:t>80</w:t>
      </w:r>
      <w:r w:rsidR="00AD1F3A" w:rsidRPr="00AD1F3A">
        <w:rPr>
          <w:b/>
          <w:i/>
          <w:highlight w:val="lightGray"/>
          <w:u w:val="single"/>
        </w:rPr>
        <w:t>0,00</w:t>
      </w:r>
      <w:r w:rsidR="00855777" w:rsidRPr="00AD1F3A">
        <w:rPr>
          <w:highlight w:val="lightGray"/>
        </w:rPr>
        <w:t xml:space="preserve"> </w:t>
      </w:r>
      <w:r w:rsidRPr="00AD1F3A">
        <w:rPr>
          <w:b/>
          <w:i/>
          <w:highlight w:val="lightGray"/>
          <w:u w:val="single"/>
        </w:rPr>
        <w:t xml:space="preserve">Eur </w:t>
      </w:r>
      <w:r w:rsidRPr="00EE52F5">
        <w:rPr>
          <w:b/>
          <w:i/>
          <w:highlight w:val="lightGray"/>
          <w:u w:val="single"/>
        </w:rPr>
        <w:t>su 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CDFDB55" w14:textId="5BD0BF6A" w:rsidR="00C247F6"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5FB535CF" w:rsidR="00292AFB" w:rsidRPr="003D2716" w:rsidRDefault="00292AFB" w:rsidP="003D2716">
      <w:pPr>
        <w:tabs>
          <w:tab w:val="left" w:pos="9631"/>
        </w:tabs>
        <w:spacing w:after="120"/>
        <w:ind w:firstLine="709"/>
        <w:jc w:val="both"/>
        <w:rPr>
          <w:i/>
          <w:iCs/>
        </w:rPr>
      </w:pPr>
      <w:r w:rsidRPr="003D2716">
        <w:rPr>
          <w:b/>
          <w:i/>
        </w:rPr>
        <w:t xml:space="preserve">2. </w:t>
      </w:r>
      <w:r w:rsidRPr="00AD1F3A">
        <w:rPr>
          <w:b/>
          <w:i/>
          <w:iCs/>
          <w:u w:val="single"/>
        </w:rPr>
        <w:t>Tiekėjo</w:t>
      </w:r>
      <w:r w:rsidR="00F951BA" w:rsidRPr="00AD1F3A">
        <w:rPr>
          <w:b/>
          <w:i/>
          <w:iCs/>
          <w:u w:val="single"/>
        </w:rPr>
        <w:t xml:space="preserve"> siūlomo</w:t>
      </w:r>
      <w:r w:rsidR="00B6711A" w:rsidRPr="00AD1F3A">
        <w:rPr>
          <w:b/>
          <w:i/>
          <w:iCs/>
          <w:u w:val="single"/>
        </w:rPr>
        <w:t xml:space="preserve"> </w:t>
      </w:r>
      <w:r w:rsidR="00151F90" w:rsidRPr="00AD1F3A">
        <w:rPr>
          <w:b/>
          <w:i/>
          <w:iCs/>
          <w:u w:val="single"/>
        </w:rPr>
        <w:t xml:space="preserve">kvalifikuoto </w:t>
      </w:r>
      <w:r w:rsidR="00C247F6" w:rsidRPr="00AD1F3A">
        <w:rPr>
          <w:b/>
          <w:bCs/>
          <w:i/>
          <w:iCs/>
          <w:u w:val="single"/>
        </w:rPr>
        <w:t xml:space="preserve">neypatingųjų </w:t>
      </w:r>
      <w:r w:rsidR="00A00582" w:rsidRPr="00AD1F3A">
        <w:rPr>
          <w:b/>
          <w:bCs/>
          <w:i/>
          <w:iCs/>
          <w:u w:val="single"/>
        </w:rPr>
        <w:t xml:space="preserve">statinių </w:t>
      </w:r>
      <w:r w:rsidR="00AD1F3A" w:rsidRPr="00AD1F3A">
        <w:rPr>
          <w:b/>
          <w:bCs/>
          <w:i/>
          <w:iCs/>
          <w:u w:val="single"/>
        </w:rPr>
        <w:t xml:space="preserve">susisiekimo </w:t>
      </w:r>
      <w:r w:rsidR="00A00582" w:rsidRPr="00AD1F3A">
        <w:rPr>
          <w:b/>
          <w:bCs/>
          <w:i/>
          <w:iCs/>
          <w:u w:val="single"/>
        </w:rPr>
        <w:t>dalies projekto vadovo</w:t>
      </w:r>
      <w:r w:rsidR="00A00582" w:rsidRPr="00AD1F3A">
        <w:rPr>
          <w:b/>
          <w:i/>
          <w:iCs/>
          <w:u w:val="single"/>
        </w:rPr>
        <w:t xml:space="preserve"> </w:t>
      </w:r>
      <w:r w:rsidR="00B6711A" w:rsidRPr="00AD1F3A">
        <w:rPr>
          <w:b/>
          <w:i/>
          <w:iCs/>
          <w:u w:val="single"/>
        </w:rPr>
        <w:t xml:space="preserve">patirtis </w:t>
      </w:r>
      <w:r w:rsidR="00F951BA" w:rsidRPr="00AD1F3A">
        <w:rPr>
          <w:b/>
          <w:i/>
          <w:iCs/>
          <w:u w:val="single"/>
        </w:rPr>
        <w:t>(kriterijui B apskaičiuoti</w:t>
      </w:r>
      <w:r w:rsidR="00F951BA" w:rsidRPr="00611B04">
        <w:rPr>
          <w:b/>
          <w:i/>
          <w:iCs/>
          <w:highlight w:val="lightGray"/>
        </w:rPr>
        <w:t xml:space="preserve">) </w:t>
      </w:r>
      <w:r w:rsidR="00151F90" w:rsidRPr="00611B04">
        <w:rPr>
          <w:i/>
          <w:iCs/>
          <w:highlight w:val="lightGray"/>
        </w:rPr>
        <w:t>..........</w:t>
      </w:r>
      <w:r w:rsidR="00151F90" w:rsidRPr="00C247F6">
        <w:rPr>
          <w:i/>
          <w:iCs/>
          <w:color w:val="FF0000"/>
          <w:highlight w:val="lightGray"/>
        </w:rPr>
        <w:t>............................</w:t>
      </w:r>
      <w:r w:rsidRPr="00C247F6">
        <w:rPr>
          <w:i/>
          <w:iCs/>
          <w:color w:val="FF0000"/>
          <w:highlight w:val="lightGray"/>
        </w:rPr>
        <w:t>..................</w:t>
      </w:r>
      <w:r w:rsidRPr="00C247F6">
        <w:rPr>
          <w:i/>
          <w:color w:val="FF0000"/>
          <w:highlight w:val="lightGray"/>
        </w:rPr>
        <w:t xml:space="preserve"> </w:t>
      </w:r>
      <w:r w:rsidR="00C247F6">
        <w:rPr>
          <w:i/>
          <w:highlight w:val="lightGray"/>
        </w:rPr>
        <w:t xml:space="preserve"> </w:t>
      </w:r>
      <w:r w:rsidRPr="00611B04">
        <w:rPr>
          <w:i/>
          <w:highlight w:val="lightGray"/>
        </w:rPr>
        <w:t>(</w:t>
      </w:r>
      <w:r w:rsidRPr="00C247F6">
        <w:rPr>
          <w:b/>
          <w:bCs/>
          <w:i/>
          <w:color w:val="FF0000"/>
          <w:highlight w:val="lightGray"/>
          <w:u w:val="single"/>
        </w:rPr>
        <w:t>nurodyti skaičių</w:t>
      </w:r>
      <w:r w:rsidRPr="00611B04">
        <w:rPr>
          <w:i/>
          <w:highlight w:val="lightGray"/>
        </w:rPr>
        <w:t>)</w:t>
      </w:r>
      <w:r w:rsidRPr="00611B04">
        <w:rPr>
          <w:b/>
          <w:i/>
          <w:highlight w:val="lightGray"/>
        </w:rPr>
        <w:t>.</w:t>
      </w:r>
      <w:r w:rsidRPr="00611B04">
        <w:rPr>
          <w:b/>
          <w:i/>
          <w:highlight w:val="lightGray"/>
          <w:vertAlign w:val="superscript"/>
        </w:rPr>
        <w:t xml:space="preserve"> </w:t>
      </w:r>
      <w:r w:rsidR="00B829EC" w:rsidRPr="00611B04">
        <w:rPr>
          <w:i/>
          <w:highlight w:val="lightGray"/>
          <w:vertAlign w:val="superscript"/>
        </w:rPr>
        <w:t>3</w:t>
      </w:r>
      <w:r w:rsidR="00C247F6">
        <w:rPr>
          <w:i/>
          <w:vertAlign w:val="superscript"/>
        </w:rPr>
        <w:t xml:space="preserve"> </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w:t>
      </w:r>
      <w:r w:rsidR="00361DD3" w:rsidRPr="00D62067">
        <w:rPr>
          <w:i/>
          <w:highlight w:val="lightGray"/>
          <w:u w:val="single"/>
        </w:rPr>
        <w:t>sąlygų 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26BB9BE6"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AD1F3A">
        <w:rPr>
          <w:iCs/>
          <w:color w:val="000000"/>
        </w:rPr>
        <w:t xml:space="preserve"> - 90 dienų.</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7777777"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92413A" w:rsidRPr="00A00F64">
        <w:rPr>
          <w:b/>
          <w:color w:val="000000"/>
        </w:rPr>
        <w:t>:</w:t>
      </w:r>
    </w:p>
    <w:p w14:paraId="7A9DEA32" w14:textId="446E96D5" w:rsidR="00390F49" w:rsidRPr="00AD1F3A" w:rsidRDefault="00AD1F3A" w:rsidP="00257451">
      <w:pPr>
        <w:spacing w:line="340" w:lineRule="atLeast"/>
        <w:jc w:val="both"/>
        <w:rPr>
          <w:i/>
          <w:iCs/>
          <w:color w:val="000000"/>
        </w:rPr>
      </w:pPr>
      <w:r w:rsidRPr="00AD1F3A">
        <w:rPr>
          <w:i/>
          <w:iCs/>
          <w:color w:val="000000"/>
        </w:rPr>
        <w:t>Privaloma išviešinti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77777777" w:rsidR="00B4607E" w:rsidRDefault="00E835E5" w:rsidP="00E835E5">
      <w:pPr>
        <w:spacing w:line="340" w:lineRule="atLeast"/>
        <w:ind w:firstLine="851"/>
        <w:jc w:val="both"/>
        <w:rPr>
          <w:b/>
          <w:color w:val="000000" w:themeColor="text1"/>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B4607E" w:rsidRPr="00A00F64">
        <w:rPr>
          <w:b/>
          <w:color w:val="000000" w:themeColor="text1"/>
        </w:rPr>
        <w:t>:</w:t>
      </w:r>
    </w:p>
    <w:p w14:paraId="764290CA" w14:textId="61E73C5A" w:rsidR="00AD1F3A" w:rsidRPr="00AD1F3A" w:rsidRDefault="00AD1F3A" w:rsidP="00AD1F3A">
      <w:pPr>
        <w:spacing w:line="340" w:lineRule="atLeast"/>
        <w:jc w:val="both"/>
        <w:rPr>
          <w:i/>
          <w:iCs/>
          <w:color w:val="000000"/>
        </w:rPr>
      </w:pPr>
      <w:r w:rsidRPr="00AD1F3A">
        <w:rPr>
          <w:i/>
          <w:iCs/>
          <w:color w:val="000000"/>
        </w:rPr>
        <w:t>Privaloma išviešinti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77777777" w:rsidR="00B4607E" w:rsidRDefault="00E835E5" w:rsidP="00E835E5">
      <w:pPr>
        <w:spacing w:line="340" w:lineRule="atLeast"/>
        <w:ind w:firstLine="851"/>
        <w:jc w:val="both"/>
        <w:rPr>
          <w:b/>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kvazisubtiekėjai)</w:t>
      </w:r>
      <w:r>
        <w:rPr>
          <w:b/>
          <w:color w:val="000000"/>
          <w:vertAlign w:val="superscript"/>
        </w:rPr>
        <w:t>6</w:t>
      </w:r>
      <w:r w:rsidR="00B4607E" w:rsidRPr="00A00F64">
        <w:rPr>
          <w:b/>
          <w:color w:val="000000"/>
        </w:rPr>
        <w:t>:</w:t>
      </w:r>
    </w:p>
    <w:p w14:paraId="7BE9450D" w14:textId="65D0DBDB" w:rsidR="00AD1F3A" w:rsidRPr="00AD1F3A" w:rsidRDefault="00AD1F3A" w:rsidP="00AD1F3A">
      <w:pPr>
        <w:spacing w:line="340" w:lineRule="atLeast"/>
        <w:jc w:val="both"/>
        <w:rPr>
          <w:i/>
          <w:iCs/>
          <w:color w:val="000000"/>
        </w:rPr>
      </w:pPr>
      <w:r w:rsidRPr="00AD1F3A">
        <w:rPr>
          <w:i/>
          <w:iCs/>
          <w:color w:val="000000"/>
        </w:rPr>
        <w:t>Privaloma išviešinti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r>
              <w:t>Kvazisubtiekėjo vardas, pavardė</w:t>
            </w:r>
          </w:p>
        </w:tc>
        <w:tc>
          <w:tcPr>
            <w:tcW w:w="2428" w:type="pct"/>
          </w:tcPr>
          <w:p w14:paraId="3F1EFBA4" w14:textId="77777777" w:rsidR="00B4607E" w:rsidRPr="0039753E" w:rsidRDefault="0039753E" w:rsidP="0039753E">
            <w:pPr>
              <w:tabs>
                <w:tab w:val="left" w:pos="284"/>
              </w:tabs>
              <w:jc w:val="both"/>
            </w:pPr>
            <w:r w:rsidRPr="0039753E">
              <w:t xml:space="preserve">Kvazisubtiekėjams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ymui bus pasitelkti kvazisubtiekėjai</w:t>
      </w:r>
      <w:r w:rsidR="00B4607E" w:rsidRPr="008E1291">
        <w:rPr>
          <w:bCs/>
          <w:color w:val="000000"/>
          <w:sz w:val="20"/>
          <w:szCs w:val="20"/>
        </w:rPr>
        <w:t xml:space="preserve">. </w:t>
      </w:r>
      <w:r w:rsidR="0039753E">
        <w:rPr>
          <w:bCs/>
          <w:color w:val="000000"/>
          <w:sz w:val="20"/>
          <w:szCs w:val="20"/>
        </w:rPr>
        <w:t>Pateikiama kvazisubtiekėjų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4C4354DA" w:rsidR="00AB6E72" w:rsidRPr="00AD1F3A" w:rsidRDefault="00AB6E72" w:rsidP="00AB6E72">
      <w:pPr>
        <w:ind w:firstLine="284"/>
        <w:jc w:val="both"/>
        <w:rPr>
          <w:b/>
          <w:bCs/>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w:t>
      </w:r>
      <w:r w:rsidR="00AD1F3A">
        <w:rPr>
          <w:i/>
          <w:sz w:val="22"/>
          <w:szCs w:val="22"/>
        </w:rPr>
        <w:t>-</w:t>
      </w:r>
      <w:r w:rsidRPr="00AB6E72">
        <w:rPr>
          <w:i/>
          <w:sz w:val="22"/>
          <w:szCs w:val="22"/>
        </w:rPr>
        <w:t xml:space="preserve"> </w:t>
      </w:r>
      <w:r w:rsidR="00E835E5">
        <w:rPr>
          <w:i/>
          <w:sz w:val="22"/>
          <w:szCs w:val="22"/>
        </w:rPr>
        <w:t>11</w:t>
      </w:r>
      <w:r w:rsidRPr="00AB6E72">
        <w:rPr>
          <w:i/>
          <w:sz w:val="22"/>
          <w:szCs w:val="22"/>
        </w:rPr>
        <w:t xml:space="preserve"> punktuose prašome nurodyti ūkio subjektus, kurių pajėgumais tiekėjas remiasi ir kvazisubteikėjus, </w:t>
      </w:r>
      <w:r w:rsidRPr="00AD1F3A">
        <w:rPr>
          <w:b/>
          <w:bCs/>
          <w:i/>
          <w:sz w:val="22"/>
          <w:szCs w:val="22"/>
        </w:rPr>
        <w:t>nes ūkio subjektai, kurių pajėgumais tiekėjas remiasi, ir kvazisubteikėjai turi būti išviešinti teikiant pasiūlymą,</w:t>
      </w:r>
      <w:r w:rsidRPr="00AB6E72">
        <w:rPr>
          <w:i/>
          <w:sz w:val="22"/>
          <w:szCs w:val="22"/>
        </w:rPr>
        <w:t xml:space="preserve"> </w:t>
      </w:r>
      <w:r w:rsidRPr="00AD1F3A">
        <w:rPr>
          <w:b/>
          <w:bCs/>
          <w:i/>
          <w:sz w:val="22"/>
          <w:szCs w:val="22"/>
        </w:rPr>
        <w:t xml:space="preserve">kadangi po pasiūlymo pateikimo termino pabaigos pasitelkti (nurodyti) naujų ūkio subjektų, kurių pajėgumais tiekėjas remiasi, ir kvazisubteikėjų tam, kad atitiktų kvalifikacijos reikalavimus, tiekėjas negalės, t. y. po pasiūlymo pateikimo tiekėjas neturi teisės nurodyti naujų ūkio subjektų, kurių pajėgumais </w:t>
      </w:r>
      <w:r w:rsidRPr="00AD1F3A">
        <w:rPr>
          <w:b/>
          <w:bCs/>
          <w:i/>
          <w:sz w:val="22"/>
          <w:szCs w:val="22"/>
        </w:rPr>
        <w:lastRenderedPageBreak/>
        <w:t>tiekėjas</w:t>
      </w:r>
      <w:r w:rsidRPr="00AB6E72">
        <w:rPr>
          <w:i/>
          <w:sz w:val="22"/>
          <w:szCs w:val="22"/>
        </w:rPr>
        <w:t xml:space="preserve"> </w:t>
      </w:r>
      <w:r w:rsidRPr="00AD1F3A">
        <w:rPr>
          <w:b/>
          <w:bCs/>
          <w:i/>
          <w:sz w:val="22"/>
          <w:szCs w:val="22"/>
        </w:rPr>
        <w:t>remiasi, ir kvazisubteikėjų, nes tokie veiksmai laikomi esminiu pasiūlymo keitimu, prieštarauja Pasiūlymų patikslinimo, papildymo ar paaiškinimo taisyklių, patvirtintų Viešųjų pirkimų tarnybos direktoriaus 2022 m. gruodžio 30 d. įsakymu Nr. 1S-240, nuostatoms ir todėl toks tiekėjo pasiūlymas yra atmetamas, kaip nurodyta 6.16.3 punkte.</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77777777"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Savivaldybės administracijai 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3185" w14:textId="77777777" w:rsidR="00914E97" w:rsidRDefault="00914E97">
      <w:r>
        <w:separator/>
      </w:r>
    </w:p>
  </w:endnote>
  <w:endnote w:type="continuationSeparator" w:id="0">
    <w:p w14:paraId="7A018042" w14:textId="77777777" w:rsidR="00914E97" w:rsidRDefault="0091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E84E" w14:textId="77777777" w:rsidR="00914E97" w:rsidRDefault="00914E97">
      <w:r>
        <w:separator/>
      </w:r>
    </w:p>
  </w:footnote>
  <w:footnote w:type="continuationSeparator" w:id="0">
    <w:p w14:paraId="4ACCF814" w14:textId="77777777" w:rsidR="00914E97" w:rsidRDefault="0091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6992"/>
    <w:rsid w:val="00076C26"/>
    <w:rsid w:val="00076EE1"/>
    <w:rsid w:val="00081F27"/>
    <w:rsid w:val="000838C3"/>
    <w:rsid w:val="00083A09"/>
    <w:rsid w:val="00083D21"/>
    <w:rsid w:val="00083D8E"/>
    <w:rsid w:val="00092850"/>
    <w:rsid w:val="00097695"/>
    <w:rsid w:val="000A198D"/>
    <w:rsid w:val="000A7ED7"/>
    <w:rsid w:val="000B1F01"/>
    <w:rsid w:val="000B301A"/>
    <w:rsid w:val="000B4B8A"/>
    <w:rsid w:val="000C216D"/>
    <w:rsid w:val="000C4FF8"/>
    <w:rsid w:val="000C5339"/>
    <w:rsid w:val="000C57E1"/>
    <w:rsid w:val="000C796C"/>
    <w:rsid w:val="000D48C6"/>
    <w:rsid w:val="000E0A49"/>
    <w:rsid w:val="000E5B0F"/>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6303"/>
    <w:rsid w:val="00202E95"/>
    <w:rsid w:val="0020785A"/>
    <w:rsid w:val="00214799"/>
    <w:rsid w:val="00216229"/>
    <w:rsid w:val="00226E04"/>
    <w:rsid w:val="00230214"/>
    <w:rsid w:val="002349A4"/>
    <w:rsid w:val="00235515"/>
    <w:rsid w:val="002359E8"/>
    <w:rsid w:val="00236E51"/>
    <w:rsid w:val="002413DC"/>
    <w:rsid w:val="00250CCD"/>
    <w:rsid w:val="00257451"/>
    <w:rsid w:val="00261A2E"/>
    <w:rsid w:val="00262766"/>
    <w:rsid w:val="00263021"/>
    <w:rsid w:val="0026430B"/>
    <w:rsid w:val="00266900"/>
    <w:rsid w:val="002707BB"/>
    <w:rsid w:val="00281408"/>
    <w:rsid w:val="00281F04"/>
    <w:rsid w:val="00290D9C"/>
    <w:rsid w:val="0029220B"/>
    <w:rsid w:val="00292AFB"/>
    <w:rsid w:val="00292EBE"/>
    <w:rsid w:val="00293BCF"/>
    <w:rsid w:val="0029459A"/>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3F75CC"/>
    <w:rsid w:val="00404162"/>
    <w:rsid w:val="00405087"/>
    <w:rsid w:val="00405947"/>
    <w:rsid w:val="00412A36"/>
    <w:rsid w:val="00416BFC"/>
    <w:rsid w:val="0042004E"/>
    <w:rsid w:val="00421766"/>
    <w:rsid w:val="00424A3C"/>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6C96"/>
    <w:rsid w:val="005D34BE"/>
    <w:rsid w:val="005D3FB2"/>
    <w:rsid w:val="005E30C1"/>
    <w:rsid w:val="005F7A08"/>
    <w:rsid w:val="0060057C"/>
    <w:rsid w:val="0060310D"/>
    <w:rsid w:val="006032DC"/>
    <w:rsid w:val="0060358E"/>
    <w:rsid w:val="00603A87"/>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22C4"/>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1F57"/>
    <w:rsid w:val="00823492"/>
    <w:rsid w:val="008265EB"/>
    <w:rsid w:val="008353F1"/>
    <w:rsid w:val="008441F4"/>
    <w:rsid w:val="0084548F"/>
    <w:rsid w:val="008465A7"/>
    <w:rsid w:val="00855777"/>
    <w:rsid w:val="008567D2"/>
    <w:rsid w:val="00860461"/>
    <w:rsid w:val="0086268B"/>
    <w:rsid w:val="008640D5"/>
    <w:rsid w:val="008748E8"/>
    <w:rsid w:val="00874ECD"/>
    <w:rsid w:val="00877340"/>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17E0"/>
    <w:rsid w:val="009B17F5"/>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44C9"/>
    <w:rsid w:val="00A15CC5"/>
    <w:rsid w:val="00A25331"/>
    <w:rsid w:val="00A32A95"/>
    <w:rsid w:val="00A33044"/>
    <w:rsid w:val="00A42BA5"/>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DEB"/>
    <w:rsid w:val="00AA7ADB"/>
    <w:rsid w:val="00AB0498"/>
    <w:rsid w:val="00AB1901"/>
    <w:rsid w:val="00AB2D78"/>
    <w:rsid w:val="00AB6E72"/>
    <w:rsid w:val="00AC0F3B"/>
    <w:rsid w:val="00AC5F0D"/>
    <w:rsid w:val="00AD1F3A"/>
    <w:rsid w:val="00AD2903"/>
    <w:rsid w:val="00AD55A7"/>
    <w:rsid w:val="00AD7DBA"/>
    <w:rsid w:val="00AE6941"/>
    <w:rsid w:val="00AF04EE"/>
    <w:rsid w:val="00AF7B31"/>
    <w:rsid w:val="00B04EA9"/>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54AD"/>
    <w:rsid w:val="00C971F1"/>
    <w:rsid w:val="00CA0120"/>
    <w:rsid w:val="00CA0B15"/>
    <w:rsid w:val="00CA23BE"/>
    <w:rsid w:val="00CB047E"/>
    <w:rsid w:val="00CB0585"/>
    <w:rsid w:val="00CB3F54"/>
    <w:rsid w:val="00CB4B75"/>
    <w:rsid w:val="00CD31F0"/>
    <w:rsid w:val="00CD5609"/>
    <w:rsid w:val="00CD6D76"/>
    <w:rsid w:val="00CE259E"/>
    <w:rsid w:val="00CE2918"/>
    <w:rsid w:val="00CF04BC"/>
    <w:rsid w:val="00CF0C85"/>
    <w:rsid w:val="00CF1447"/>
    <w:rsid w:val="00CF3127"/>
    <w:rsid w:val="00CF3916"/>
    <w:rsid w:val="00D03FE6"/>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067"/>
    <w:rsid w:val="00D621DB"/>
    <w:rsid w:val="00D677B4"/>
    <w:rsid w:val="00D73062"/>
    <w:rsid w:val="00D74796"/>
    <w:rsid w:val="00D75E47"/>
    <w:rsid w:val="00D77339"/>
    <w:rsid w:val="00D84DDB"/>
    <w:rsid w:val="00D86B9D"/>
    <w:rsid w:val="00D92D0D"/>
    <w:rsid w:val="00D96366"/>
    <w:rsid w:val="00DA699B"/>
    <w:rsid w:val="00DB2604"/>
    <w:rsid w:val="00DC0242"/>
    <w:rsid w:val="00DC0569"/>
    <w:rsid w:val="00DC34AD"/>
    <w:rsid w:val="00DD09DA"/>
    <w:rsid w:val="00DD212B"/>
    <w:rsid w:val="00DD35DB"/>
    <w:rsid w:val="00DD7AA1"/>
    <w:rsid w:val="00DE5311"/>
    <w:rsid w:val="00DF7104"/>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1093</Words>
  <Characters>8375</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9</cp:revision>
  <cp:lastPrinted>2024-09-23T13:48:00Z</cp:lastPrinted>
  <dcterms:created xsi:type="dcterms:W3CDTF">2025-02-16T12:13:00Z</dcterms:created>
  <dcterms:modified xsi:type="dcterms:W3CDTF">2025-04-08T20:42:00Z</dcterms:modified>
</cp:coreProperties>
</file>