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8C4B" w14:textId="0E94D3C7" w:rsidR="00155E2D" w:rsidRDefault="00B022CD" w:rsidP="00C240E7">
      <w:pPr>
        <w:spacing w:after="160" w:line="259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M3 KLASĖS MOKYKLINIŲ AUTOBUSŲ</w:t>
      </w:r>
      <w:r w:rsidR="00913656" w:rsidRPr="00913656">
        <w:rPr>
          <w:rFonts w:eastAsia="Calibri"/>
          <w:b/>
          <w:sz w:val="22"/>
          <w:szCs w:val="22"/>
        </w:rPr>
        <w:t xml:space="preserve"> </w:t>
      </w:r>
      <w:r w:rsidR="00E675A4">
        <w:rPr>
          <w:rFonts w:eastAsia="Calibri"/>
          <w:b/>
          <w:sz w:val="22"/>
          <w:szCs w:val="22"/>
        </w:rPr>
        <w:t xml:space="preserve">SU NEĮGALIOJO VIETOMIS </w:t>
      </w:r>
      <w:r w:rsidR="009C2F71" w:rsidRPr="00913656">
        <w:rPr>
          <w:rFonts w:eastAsia="Calibri"/>
          <w:b/>
          <w:sz w:val="22"/>
          <w:szCs w:val="22"/>
        </w:rPr>
        <w:t>TECHNINIŲ</w:t>
      </w:r>
      <w:r w:rsidR="009C2F71" w:rsidRPr="00FC5842">
        <w:rPr>
          <w:rFonts w:eastAsia="Calibri"/>
          <w:b/>
          <w:sz w:val="22"/>
          <w:szCs w:val="22"/>
        </w:rPr>
        <w:t xml:space="preserve"> CHARAKTERISTIKŲ LENTELĖ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9"/>
        <w:gridCol w:w="4288"/>
        <w:gridCol w:w="4665"/>
      </w:tblGrid>
      <w:tr w:rsidR="000927B1" w:rsidRPr="00913656" w14:paraId="7FC09B17" w14:textId="77777777" w:rsidTr="00337754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0B16B" w14:textId="77777777" w:rsidR="000927B1" w:rsidRPr="00B34267" w:rsidRDefault="000927B1" w:rsidP="00B34267">
            <w:pPr>
              <w:spacing w:after="0" w:line="240" w:lineRule="auto"/>
              <w:ind w:right="-108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34267">
              <w:rPr>
                <w:rFonts w:eastAsia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30501" w14:textId="77777777" w:rsidR="000927B1" w:rsidRPr="00B34267" w:rsidRDefault="000927B1" w:rsidP="00B34267">
            <w:pPr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34267">
              <w:rPr>
                <w:rFonts w:eastAsia="Calibri"/>
                <w:b/>
                <w:bCs/>
                <w:sz w:val="22"/>
                <w:szCs w:val="22"/>
              </w:rPr>
              <w:t xml:space="preserve">Techninės savybės 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3B482" w14:textId="01CB254D" w:rsidR="000927B1" w:rsidRPr="00B34267" w:rsidRDefault="000927B1" w:rsidP="00B34267">
            <w:pPr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34267">
              <w:rPr>
                <w:rFonts w:eastAsia="Calibri"/>
                <w:b/>
                <w:bCs/>
                <w:sz w:val="22"/>
                <w:szCs w:val="22"/>
              </w:rPr>
              <w:t xml:space="preserve">Siūlomo </w:t>
            </w:r>
            <w:r w:rsidR="00C756E4" w:rsidRPr="00B34267">
              <w:rPr>
                <w:rFonts w:eastAsia="Calibri"/>
                <w:b/>
                <w:bCs/>
                <w:sz w:val="22"/>
                <w:szCs w:val="22"/>
              </w:rPr>
              <w:t>keleivinio autobusiuko</w:t>
            </w:r>
            <w:r w:rsidRPr="00B34267">
              <w:rPr>
                <w:rFonts w:eastAsia="Calibri"/>
                <w:b/>
                <w:bCs/>
                <w:sz w:val="22"/>
                <w:szCs w:val="22"/>
              </w:rPr>
              <w:t xml:space="preserve"> techninės charakteristikos </w:t>
            </w:r>
          </w:p>
        </w:tc>
      </w:tr>
      <w:tr w:rsidR="00B022CD" w:rsidRPr="00083288" w14:paraId="6803C24B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1D77" w14:textId="420F21D7" w:rsidR="00B022CD" w:rsidRPr="00B34267" w:rsidRDefault="00C702D7" w:rsidP="00B34267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6281D" w14:textId="4F41F78E" w:rsidR="00B022CD" w:rsidRPr="00B022CD" w:rsidRDefault="00B022CD" w:rsidP="00B34267">
            <w:pPr>
              <w:spacing w:after="0" w:line="24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022CD">
              <w:rPr>
                <w:rFonts w:eastAsia="Calibri"/>
                <w:b/>
                <w:sz w:val="22"/>
                <w:szCs w:val="22"/>
              </w:rPr>
              <w:t>Bendrieji reikalavimai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97C3" w14:textId="77777777" w:rsidR="00B022CD" w:rsidRPr="00B34267" w:rsidRDefault="00B022CD" w:rsidP="00B34267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0927B1" w:rsidRPr="00083288" w14:paraId="3AFD8CC3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AC695" w14:textId="5373CA2A" w:rsidR="000927B1" w:rsidRPr="00B34267" w:rsidRDefault="000927B1" w:rsidP="00B34267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34267">
              <w:rPr>
                <w:rFonts w:eastAsia="Calibri"/>
                <w:bCs/>
                <w:iCs/>
                <w:sz w:val="22"/>
                <w:szCs w:val="22"/>
              </w:rPr>
              <w:t>1.</w:t>
            </w:r>
            <w:r w:rsidR="00C702D7">
              <w:rPr>
                <w:rFonts w:eastAsia="Calibr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41D2E8" w14:textId="77777777" w:rsidR="00F17F60" w:rsidRPr="00B34267" w:rsidRDefault="00F17F60" w:rsidP="00B34267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59F1D116" w14:textId="41BDE5E9" w:rsidR="000927B1" w:rsidRPr="00B34267" w:rsidRDefault="000927B1" w:rsidP="00B34267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34267">
              <w:rPr>
                <w:rFonts w:eastAsia="Calibri"/>
                <w:bCs/>
                <w:sz w:val="22"/>
                <w:szCs w:val="22"/>
              </w:rPr>
              <w:t xml:space="preserve">Nuoroda į </w:t>
            </w:r>
            <w:r w:rsidR="00B022CD">
              <w:rPr>
                <w:rFonts w:eastAsia="Calibri"/>
                <w:bCs/>
                <w:sz w:val="22"/>
                <w:szCs w:val="22"/>
              </w:rPr>
              <w:t>elektrinio autobuso</w:t>
            </w:r>
            <w:r w:rsidRPr="00B34267">
              <w:rPr>
                <w:rFonts w:eastAsia="Calibri"/>
                <w:bCs/>
                <w:sz w:val="22"/>
                <w:szCs w:val="22"/>
              </w:rPr>
              <w:t>/įrangos aprašymą gamintojo internetiniame tinklalapyje*</w:t>
            </w:r>
          </w:p>
          <w:p w14:paraId="493C7972" w14:textId="77777777" w:rsidR="00F17F60" w:rsidRPr="00B34267" w:rsidRDefault="00F17F60" w:rsidP="00B34267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0770F41C" w14:textId="77777777" w:rsidR="00F17F60" w:rsidRPr="00B34267" w:rsidRDefault="00F17F60" w:rsidP="00B34267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18F92" w14:textId="77777777" w:rsidR="000927B1" w:rsidRPr="00B34267" w:rsidRDefault="000927B1" w:rsidP="00B34267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bCs/>
                <w:i/>
                <w:iCs/>
                <w:sz w:val="22"/>
                <w:szCs w:val="22"/>
              </w:rPr>
              <w:t>Nurodo pardavėjas</w:t>
            </w:r>
          </w:p>
        </w:tc>
      </w:tr>
      <w:tr w:rsidR="00B022CD" w:rsidRPr="00083288" w14:paraId="15AA14DA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C937" w14:textId="5C8E1491" w:rsidR="00B022CD" w:rsidRPr="00B34267" w:rsidRDefault="00C702D7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34267">
              <w:rPr>
                <w:rFonts w:eastAsia="Calibri"/>
                <w:bCs/>
                <w:i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A1C11" w14:textId="2719AA52" w:rsidR="00B022CD" w:rsidRPr="00B34267" w:rsidRDefault="00B022CD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34267">
              <w:rPr>
                <w:rFonts w:eastAsia="Calibri"/>
                <w:bCs/>
                <w:sz w:val="22"/>
                <w:szCs w:val="22"/>
              </w:rPr>
              <w:t xml:space="preserve">Kiekis, </w:t>
            </w:r>
            <w:r w:rsidR="00E675A4">
              <w:rPr>
                <w:rFonts w:eastAsia="Calibri"/>
                <w:bCs/>
                <w:sz w:val="22"/>
                <w:szCs w:val="22"/>
              </w:rPr>
              <w:t>2</w:t>
            </w:r>
            <w:r w:rsidRPr="00B34267">
              <w:rPr>
                <w:rFonts w:eastAsia="Calibri"/>
                <w:bCs/>
                <w:sz w:val="22"/>
                <w:szCs w:val="22"/>
              </w:rPr>
              <w:t xml:space="preserve"> vnt.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41A17" w14:textId="77777777" w:rsidR="00B022CD" w:rsidRPr="00B34267" w:rsidRDefault="00B022CD" w:rsidP="00B022CD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5559D68C" w14:textId="77777777" w:rsidR="00B022CD" w:rsidRPr="00B34267" w:rsidRDefault="00B022CD" w:rsidP="00B022CD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Kiekis: _________ vnt.</w:t>
            </w:r>
          </w:p>
          <w:p w14:paraId="3B53B741" w14:textId="77777777" w:rsidR="00B022CD" w:rsidRPr="00B34267" w:rsidRDefault="00B022CD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42325726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C5EF" w14:textId="5BC0EBF2" w:rsidR="00E675A4" w:rsidRPr="00B34267" w:rsidRDefault="00624F88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1.3.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32063" w14:textId="1A3B9F3C" w:rsidR="00E675A4" w:rsidRDefault="001450F6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450F6">
              <w:rPr>
                <w:rFonts w:eastAsia="Calibri"/>
                <w:bCs/>
                <w:sz w:val="22"/>
                <w:szCs w:val="22"/>
              </w:rPr>
              <w:t>Tipas –</w:t>
            </w:r>
            <w:r>
              <w:t xml:space="preserve"> </w:t>
            </w:r>
            <w:r w:rsidRPr="001450F6">
              <w:rPr>
                <w:rFonts w:eastAsia="Calibri"/>
                <w:bCs/>
                <w:sz w:val="22"/>
                <w:szCs w:val="22"/>
              </w:rPr>
              <w:t>M3 klasės tarpmiestinio tipo</w:t>
            </w:r>
            <w:r w:rsidR="00624F88">
              <w:rPr>
                <w:rFonts w:eastAsia="Calibri"/>
                <w:bCs/>
                <w:sz w:val="22"/>
                <w:szCs w:val="22"/>
              </w:rPr>
              <w:t xml:space="preserve">, vienos markės ir vieno modelio, </w:t>
            </w:r>
            <w:r w:rsidRPr="001450F6">
              <w:rPr>
                <w:rFonts w:eastAsia="Calibri"/>
                <w:bCs/>
                <w:sz w:val="22"/>
                <w:szCs w:val="22"/>
              </w:rPr>
              <w:t xml:space="preserve">ne </w:t>
            </w:r>
            <w:proofErr w:type="spellStart"/>
            <w:r w:rsidRPr="001450F6">
              <w:rPr>
                <w:rFonts w:eastAsia="Calibri"/>
                <w:bCs/>
                <w:sz w:val="22"/>
                <w:szCs w:val="22"/>
              </w:rPr>
              <w:t>žemagrindžiai</w:t>
            </w:r>
            <w:proofErr w:type="spellEnd"/>
            <w:r w:rsidR="00624F88">
              <w:rPr>
                <w:rFonts w:eastAsia="Calibri"/>
                <w:bCs/>
                <w:sz w:val="22"/>
                <w:szCs w:val="22"/>
              </w:rPr>
              <w:t xml:space="preserve"> mokykliniai</w:t>
            </w:r>
            <w:r w:rsidRPr="001450F6">
              <w:rPr>
                <w:rFonts w:eastAsia="Calibri"/>
                <w:bCs/>
                <w:sz w:val="22"/>
                <w:szCs w:val="22"/>
              </w:rPr>
              <w:t xml:space="preserve"> autobusai.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BF87" w14:textId="77777777" w:rsidR="001450F6" w:rsidRDefault="001450F6" w:rsidP="001450F6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771F4876" w14:textId="23AEC559" w:rsidR="001450F6" w:rsidRPr="00B34267" w:rsidRDefault="001450F6" w:rsidP="001450F6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Markė</w:t>
            </w:r>
            <w:r w:rsidRPr="00B34267">
              <w:rPr>
                <w:rFonts w:eastAsia="Calibri"/>
                <w:i/>
                <w:sz w:val="22"/>
                <w:szCs w:val="22"/>
              </w:rPr>
              <w:t>: _________ .</w:t>
            </w:r>
          </w:p>
          <w:p w14:paraId="062BBBE0" w14:textId="77777777" w:rsidR="001450F6" w:rsidRDefault="001450F6" w:rsidP="001450F6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Modelis: </w:t>
            </w:r>
            <w:r w:rsidRPr="00B34267">
              <w:rPr>
                <w:rFonts w:eastAsia="Calibri"/>
                <w:i/>
                <w:sz w:val="22"/>
                <w:szCs w:val="22"/>
              </w:rPr>
              <w:t>_________ .</w:t>
            </w:r>
          </w:p>
          <w:p w14:paraId="56D32E28" w14:textId="77777777" w:rsidR="001450F6" w:rsidRDefault="001450F6" w:rsidP="001450F6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bCs/>
                <w:i/>
                <w:iCs/>
                <w:sz w:val="22"/>
                <w:szCs w:val="22"/>
              </w:rPr>
              <w:t>Klasė: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u w:val="single"/>
              </w:rPr>
              <w:t>M3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 .</w:t>
            </w:r>
            <w:r>
              <w:rPr>
                <w:rFonts w:eastAsia="Calibri"/>
                <w:i/>
                <w:sz w:val="22"/>
                <w:szCs w:val="22"/>
              </w:rPr>
              <w:t xml:space="preserve"> (</w:t>
            </w: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  <w:p w14:paraId="7E9E8DB1" w14:textId="49A0D1DC" w:rsidR="001450F6" w:rsidRDefault="001450F6" w:rsidP="001450F6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bCs/>
                <w:i/>
                <w:iCs/>
                <w:sz w:val="22"/>
                <w:szCs w:val="22"/>
              </w:rPr>
              <w:t>Tipas: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N</w:t>
            </w:r>
            <w:r>
              <w:rPr>
                <w:rFonts w:eastAsia="Calibri"/>
                <w:i/>
                <w:sz w:val="22"/>
                <w:szCs w:val="22"/>
                <w:u w:val="single"/>
              </w:rPr>
              <w:t xml:space="preserve">e </w:t>
            </w:r>
            <w:proofErr w:type="spellStart"/>
            <w:r>
              <w:rPr>
                <w:rFonts w:eastAsia="Calibri"/>
                <w:i/>
                <w:sz w:val="22"/>
                <w:szCs w:val="22"/>
                <w:u w:val="single"/>
              </w:rPr>
              <w:t>žemagrindžiai</w:t>
            </w:r>
            <w:proofErr w:type="spellEnd"/>
            <w:r>
              <w:rPr>
                <w:rFonts w:eastAsia="Calibri"/>
                <w:i/>
                <w:sz w:val="22"/>
                <w:szCs w:val="22"/>
                <w:u w:val="single"/>
              </w:rPr>
              <w:t xml:space="preserve"> tarpmiestinio tipo keleiviniai mokykliniai autobusai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  <w:r>
              <w:rPr>
                <w:rFonts w:eastAsia="Calibri"/>
                <w:i/>
                <w:sz w:val="22"/>
                <w:szCs w:val="22"/>
              </w:rPr>
              <w:t xml:space="preserve"> (</w:t>
            </w: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  <w:p w14:paraId="134E6982" w14:textId="77777777" w:rsidR="00E675A4" w:rsidRDefault="00E675A4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4DC6A3F0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768F2" w14:textId="2FCF4B7A" w:rsidR="00E675A4" w:rsidRPr="00B34267" w:rsidRDefault="00624F88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1.4.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1E4B4" w14:textId="3A17C1B8" w:rsidR="00E675A4" w:rsidRDefault="00624F88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24F88">
              <w:rPr>
                <w:rFonts w:eastAsia="Calibri"/>
                <w:bCs/>
                <w:sz w:val="22"/>
                <w:szCs w:val="22"/>
              </w:rPr>
              <w:t>Pagaminimo metai – ne anksčiau kaip ( pirmoji registracija), kaip 2025 m.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B9C8" w14:textId="77777777" w:rsidR="00624F88" w:rsidRDefault="00624F88" w:rsidP="00624F88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20F7F84C" w14:textId="059F12AA" w:rsidR="00624F88" w:rsidRPr="00B34267" w:rsidRDefault="00624F88" w:rsidP="00624F88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Metai: ________</w:t>
            </w:r>
          </w:p>
          <w:p w14:paraId="63FD4077" w14:textId="77777777" w:rsidR="00624F88" w:rsidRPr="00B34267" w:rsidRDefault="00624F88" w:rsidP="00624F88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 xml:space="preserve">Mėnuo: _________ </w:t>
            </w:r>
          </w:p>
          <w:p w14:paraId="0F1FB099" w14:textId="77777777" w:rsidR="00E675A4" w:rsidRDefault="00E675A4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3E8990AD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041F" w14:textId="10228290" w:rsidR="00E675A4" w:rsidRPr="00B34267" w:rsidRDefault="00624F88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1.5.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01245" w14:textId="469A16E7" w:rsidR="00E675A4" w:rsidRDefault="00550B26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550B26">
              <w:rPr>
                <w:rFonts w:eastAsia="Calibri"/>
                <w:bCs/>
                <w:sz w:val="22"/>
                <w:szCs w:val="22"/>
              </w:rPr>
              <w:t>utobusų išorė, salonas, ženklinimas, kėbulo modifikacijos ar atskiri perdirbami / montuojami nauji mazgai ir visos perdirbimui / montavimui naudojamos medžiagos turi atitikti Lietuvoje galiojančius, autobuso pristatymo dieną įsigaliosiančius mokykliniams autobusams taikomus teisės aktų reikalavimus.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31C4" w14:textId="54DA0418" w:rsidR="00550B26" w:rsidRDefault="00550B26" w:rsidP="00550B26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  <w:p w14:paraId="39F9C865" w14:textId="77777777" w:rsidR="00E675A4" w:rsidRDefault="00E675A4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14F1472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29525" w14:textId="48303CBE" w:rsidR="00E675A4" w:rsidRPr="00B34267" w:rsidRDefault="00AC0969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1.6.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0095A4" w14:textId="4B55C67E" w:rsidR="00E675A4" w:rsidRDefault="002D3116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2D3116">
              <w:rPr>
                <w:rFonts w:eastAsia="Calibri"/>
                <w:bCs/>
                <w:sz w:val="22"/>
                <w:szCs w:val="22"/>
              </w:rPr>
              <w:t>utobusai turi būti sertifikuoti pagal 2007 m. rugsėjo 5 d. Europos Parlamento ir Tarybos direktyvos 2007/46/EB reikalavimus. Automobilis privalo atitikti techninius motorinių transporto priemonių ir jų priekabų reikalavimus, patvirtintus Valstybinės kelių transporto inspekcijos prie Susisiekimo ministerijos viršininko 2008 m. liepos 29 d. įsakymu Nr. 2B-290.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FB19" w14:textId="77777777" w:rsidR="002D3116" w:rsidRDefault="002D3116" w:rsidP="002D3116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  <w:p w14:paraId="4B79A665" w14:textId="77777777" w:rsidR="00E675A4" w:rsidRDefault="00E675A4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5F32F3C7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A581" w14:textId="3D78ECD1" w:rsidR="00E675A4" w:rsidRPr="00B34267" w:rsidRDefault="00293240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1.7.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FE46F7" w14:textId="7715324F" w:rsidR="00E675A4" w:rsidRDefault="009D66E9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9D66E9">
              <w:rPr>
                <w:rFonts w:eastAsia="Calibri"/>
                <w:bCs/>
                <w:sz w:val="22"/>
                <w:szCs w:val="22"/>
              </w:rPr>
              <w:t>utobusuose matavimo prietaisų skalės turi būti išpildytos metrinėje matavimo sistemoje.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ABFE" w14:textId="77777777" w:rsidR="009D66E9" w:rsidRDefault="009D66E9" w:rsidP="009D66E9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14094C61" w14:textId="43C3D964" w:rsidR="009D66E9" w:rsidRDefault="009D66E9" w:rsidP="009D66E9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  <w:p w14:paraId="6AF54A5E" w14:textId="77777777" w:rsidR="00E675A4" w:rsidRDefault="00E675A4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E7232" w:rsidRPr="00083288" w14:paraId="36945295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D741" w14:textId="613A71A4" w:rsidR="00EE7232" w:rsidRPr="00B34267" w:rsidRDefault="00EE7232" w:rsidP="00EE7232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5BA40" w14:textId="1A26812A" w:rsidR="00EE7232" w:rsidRDefault="00EE7232" w:rsidP="00EE7232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6384F">
              <w:rPr>
                <w:rFonts w:eastAsia="Calibri"/>
                <w:b/>
                <w:sz w:val="22"/>
                <w:szCs w:val="22"/>
              </w:rPr>
              <w:t>Kiti techniniai reikalavimai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D05D" w14:textId="77777777" w:rsidR="00EE7232" w:rsidRDefault="00EE7232" w:rsidP="00EE7232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448A7082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DCF0" w14:textId="5EFF30B8" w:rsidR="00E675A4" w:rsidRPr="00B34267" w:rsidRDefault="00EE7232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8D9B4" w14:textId="0E70AAC0" w:rsidR="004663F1" w:rsidRPr="004663F1" w:rsidRDefault="004663F1" w:rsidP="004663F1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4663F1">
              <w:rPr>
                <w:rFonts w:eastAsia="Calibri"/>
                <w:bCs/>
                <w:sz w:val="22"/>
                <w:szCs w:val="22"/>
              </w:rPr>
              <w:t>utobusai turi turėti ne mažiau kaip 21 sėdimą vietą, įskaitant vairuotojo vietą, ir ne mažiau kaip 6 vietas stovintiems keleiviams.</w:t>
            </w:r>
          </w:p>
          <w:p w14:paraId="6C1B9ED4" w14:textId="38804243" w:rsidR="00E675A4" w:rsidRDefault="004663F1" w:rsidP="004663F1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4663F1">
              <w:rPr>
                <w:rFonts w:eastAsia="Calibri"/>
                <w:bCs/>
                <w:sz w:val="22"/>
                <w:szCs w:val="22"/>
              </w:rPr>
              <w:t xml:space="preserve">Autobuse turi būti pritaikyta vežti bent  1 (viena)  vieta neįgaliesiems keleiviams su vežimėliu. Neįgalieji keleiviai turi būti įkeliami/iškeliami per autobuso galą, </w:t>
            </w:r>
            <w:r w:rsidRPr="004663F1">
              <w:rPr>
                <w:rFonts w:eastAsia="Calibri"/>
                <w:bCs/>
                <w:sz w:val="22"/>
                <w:szCs w:val="22"/>
              </w:rPr>
              <w:lastRenderedPageBreak/>
              <w:t>naudojant mechaninę arba elektrinę vidinę rampą/liftą ne siauresnį kaip 900mm. Galinės sėdynės turi būti su greito nuėmimo funkcija, kad vairuotojas vienas be kitų pagalbos galėtų sėdynes demontuoti/sumontuoti. Sėdynių skaičius su greito nuėmimo funkcija turi būti toks,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4663F1">
              <w:rPr>
                <w:rFonts w:eastAsia="Calibri"/>
                <w:bCs/>
                <w:sz w:val="22"/>
                <w:szCs w:val="22"/>
              </w:rPr>
              <w:t>kad būtų galima patalpinti ir pritvirtinti, ne mažiau kaip 1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4663F1">
              <w:rPr>
                <w:rFonts w:eastAsia="Calibri"/>
                <w:bCs/>
                <w:sz w:val="22"/>
                <w:szCs w:val="22"/>
              </w:rPr>
              <w:t>(vieną) n</w:t>
            </w:r>
            <w:r>
              <w:rPr>
                <w:rFonts w:eastAsia="Calibri"/>
                <w:bCs/>
                <w:sz w:val="22"/>
                <w:szCs w:val="22"/>
              </w:rPr>
              <w:t>e</w:t>
            </w:r>
            <w:r w:rsidRPr="004663F1">
              <w:rPr>
                <w:rFonts w:eastAsia="Calibri"/>
                <w:bCs/>
                <w:sz w:val="22"/>
                <w:szCs w:val="22"/>
              </w:rPr>
              <w:t>įgali</w:t>
            </w:r>
            <w:r>
              <w:rPr>
                <w:rFonts w:eastAsia="Calibri"/>
                <w:bCs/>
                <w:sz w:val="22"/>
                <w:szCs w:val="22"/>
              </w:rPr>
              <w:t>ų</w:t>
            </w:r>
            <w:r w:rsidRPr="004663F1">
              <w:rPr>
                <w:rFonts w:eastAsia="Calibri"/>
                <w:bCs/>
                <w:sz w:val="22"/>
                <w:szCs w:val="22"/>
              </w:rPr>
              <w:t>jų vežimėlį.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4663F1">
              <w:rPr>
                <w:rFonts w:eastAsia="Calibri"/>
                <w:bCs/>
                <w:sz w:val="22"/>
                <w:szCs w:val="22"/>
              </w:rPr>
              <w:t xml:space="preserve">Neįgaliųjų keleivių vietos turi būti </w:t>
            </w:r>
            <w:proofErr w:type="spellStart"/>
            <w:r w:rsidRPr="004663F1">
              <w:rPr>
                <w:rFonts w:eastAsia="Calibri"/>
                <w:bCs/>
                <w:sz w:val="22"/>
                <w:szCs w:val="22"/>
              </w:rPr>
              <w:t>įregistuotos</w:t>
            </w:r>
            <w:proofErr w:type="spellEnd"/>
            <w:r w:rsidRPr="004663F1">
              <w:rPr>
                <w:rFonts w:eastAsia="Calibri"/>
                <w:bCs/>
                <w:sz w:val="22"/>
                <w:szCs w:val="22"/>
              </w:rPr>
              <w:t xml:space="preserve"> techniniame pase.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CCF4" w14:textId="77777777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52771277" w14:textId="796CEB74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Sėdimų vietų skaičius</w:t>
            </w:r>
            <w:r w:rsidRPr="00B34267">
              <w:rPr>
                <w:rFonts w:eastAsia="Calibri"/>
                <w:i/>
                <w:sz w:val="22"/>
                <w:szCs w:val="22"/>
              </w:rPr>
              <w:t>: _________ vnt.</w:t>
            </w:r>
          </w:p>
          <w:p w14:paraId="3D0C49DB" w14:textId="77777777" w:rsidR="004663F1" w:rsidRPr="00B34267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1B7A1C3F" w14:textId="77777777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Stovimų vietų skaičius</w:t>
            </w:r>
            <w:r w:rsidRPr="00B34267">
              <w:rPr>
                <w:rFonts w:eastAsia="Calibri"/>
                <w:i/>
                <w:sz w:val="22"/>
                <w:szCs w:val="22"/>
              </w:rPr>
              <w:t>: _________ vnt.</w:t>
            </w:r>
          </w:p>
          <w:p w14:paraId="369A4D84" w14:textId="77777777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589C965F" w14:textId="77777777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Vietos neįgaliesiems keleiviams su vežimėliais</w:t>
            </w:r>
            <w:r w:rsidRPr="00B34267">
              <w:rPr>
                <w:rFonts w:eastAsia="Calibri"/>
                <w:i/>
                <w:sz w:val="22"/>
                <w:szCs w:val="22"/>
              </w:rPr>
              <w:t>: _________ vnt.</w:t>
            </w:r>
          </w:p>
          <w:p w14:paraId="0A41970D" w14:textId="77777777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114C8DB7" w14:textId="605E2D45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Įkėlimo/iškėlimo mechanizmas: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 _________ .</w:t>
            </w:r>
          </w:p>
          <w:p w14:paraId="40E55D9A" w14:textId="77777777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2C476884" w14:textId="77777777" w:rsidR="00E675A4" w:rsidRDefault="004663F1" w:rsidP="004663F1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C07DE1">
              <w:rPr>
                <w:rFonts w:eastAsia="Calibri"/>
                <w:bCs/>
                <w:i/>
                <w:iCs/>
                <w:sz w:val="22"/>
                <w:szCs w:val="22"/>
              </w:rPr>
              <w:t>Galinės sėdynės su greitojo nuėmimo funkcija, kad būtų galima, be kitų pagalbos sėdynes demontuoti/sumontuoti.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 Taip/Ne (nereikalingą išbraukti)</w:t>
            </w:r>
          </w:p>
          <w:p w14:paraId="7AA91B54" w14:textId="23749CE4" w:rsidR="004663F1" w:rsidRDefault="004663F1" w:rsidP="004663F1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4FB01D1B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BEE9C" w14:textId="3E064371" w:rsidR="00E675A4" w:rsidRPr="00B34267" w:rsidRDefault="00A14670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48BB9" w14:textId="7777777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Autobuso m</w:t>
            </w:r>
            <w:r w:rsidRPr="008C3590">
              <w:rPr>
                <w:rFonts w:eastAsia="Calibri"/>
                <w:bCs/>
                <w:sz w:val="22"/>
                <w:szCs w:val="22"/>
              </w:rPr>
              <w:t>atmenys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5000FDBD" w14:textId="77777777" w:rsidR="00A14670" w:rsidRDefault="00A14670" w:rsidP="00A1467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ilgis </w:t>
            </w:r>
            <w:r w:rsidRPr="008C3590">
              <w:rPr>
                <w:rFonts w:eastAsia="Calibri"/>
                <w:bCs/>
                <w:sz w:val="22"/>
                <w:szCs w:val="22"/>
              </w:rPr>
              <w:t>ne mažiau kaip 7400 mm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525BFFA6" w14:textId="77777777" w:rsidR="00A14670" w:rsidRDefault="00A14670" w:rsidP="00A1467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plotis ne mažiau kaip 2200 mm;</w:t>
            </w:r>
          </w:p>
          <w:p w14:paraId="6800C4B0" w14:textId="67BBEE9A" w:rsidR="00A14670" w:rsidRDefault="00A14670" w:rsidP="00A1467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aukštis ne daugiau, kaip 3200 mm</w:t>
            </w:r>
          </w:p>
          <w:p w14:paraId="6EADB887" w14:textId="15FAD221" w:rsidR="00E675A4" w:rsidRPr="00A14670" w:rsidRDefault="00A14670" w:rsidP="00A1467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14670">
              <w:rPr>
                <w:rFonts w:eastAsia="Calibri"/>
                <w:bCs/>
                <w:sz w:val="22"/>
                <w:szCs w:val="22"/>
              </w:rPr>
              <w:t>bendra masė ne daugiau, kaip 6000 kg.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0F028" w14:textId="7777777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1BF00E50" w14:textId="7777777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Autobuso ilgis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w:r>
              <w:rPr>
                <w:rFonts w:eastAsia="Calibri"/>
                <w:i/>
                <w:sz w:val="22"/>
                <w:szCs w:val="22"/>
              </w:rPr>
              <w:t>mm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6361C1BE" w14:textId="7777777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  <w:p w14:paraId="38527615" w14:textId="7777777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Autobuso plotis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w:r>
              <w:rPr>
                <w:rFonts w:eastAsia="Calibri"/>
                <w:i/>
                <w:sz w:val="22"/>
                <w:szCs w:val="22"/>
              </w:rPr>
              <w:t>mm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13E2B711" w14:textId="7777777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3D9602C4" w14:textId="7E8A32A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Autobuso aukštis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w:r>
              <w:rPr>
                <w:rFonts w:eastAsia="Calibri"/>
                <w:i/>
                <w:sz w:val="22"/>
                <w:szCs w:val="22"/>
              </w:rPr>
              <w:t>mm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4E88D839" w14:textId="7777777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  <w:p w14:paraId="72DBDF51" w14:textId="77777777" w:rsidR="00A14670" w:rsidRDefault="00A14670" w:rsidP="00A14670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Autobuso bendra masė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w:r>
              <w:rPr>
                <w:rFonts w:eastAsia="Calibri"/>
                <w:i/>
                <w:sz w:val="22"/>
                <w:szCs w:val="22"/>
              </w:rPr>
              <w:t>kg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198CF56D" w14:textId="77777777" w:rsidR="00E675A4" w:rsidRDefault="00E675A4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4C6D38E7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57C3" w14:textId="2020B85F" w:rsidR="00E675A4" w:rsidRPr="00B34267" w:rsidRDefault="003C4D6E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5B59E" w14:textId="31039EBC" w:rsidR="00E675A4" w:rsidRDefault="00CC5AFD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CC5AFD">
              <w:rPr>
                <w:rFonts w:eastAsia="Calibri"/>
                <w:bCs/>
                <w:sz w:val="22"/>
                <w:szCs w:val="22"/>
              </w:rPr>
              <w:t>utobuso rida turi būti ne didesnė kaip 3000 km.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8BE55" w14:textId="77777777" w:rsidR="00CC5AFD" w:rsidRDefault="00CC5AFD" w:rsidP="00CC5AFD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19406D8E" w14:textId="57B7926A" w:rsidR="00CC5AFD" w:rsidRPr="002204F7" w:rsidRDefault="00CC5AFD" w:rsidP="00CC5AFD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Rida</w:t>
            </w:r>
            <w:r w:rsidRPr="00B34267">
              <w:rPr>
                <w:rFonts w:eastAsia="Calibri"/>
                <w:i/>
                <w:sz w:val="22"/>
                <w:szCs w:val="22"/>
              </w:rPr>
              <w:t>: ________</w:t>
            </w:r>
            <w:r>
              <w:rPr>
                <w:rFonts w:eastAsia="Calibri"/>
                <w:i/>
                <w:sz w:val="22"/>
                <w:szCs w:val="22"/>
              </w:rPr>
              <w:t xml:space="preserve"> km.</w:t>
            </w:r>
          </w:p>
          <w:p w14:paraId="57C5702C" w14:textId="77777777" w:rsidR="00E675A4" w:rsidRDefault="00E675A4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675A4" w:rsidRPr="00083288" w14:paraId="4798AD0D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DB87" w14:textId="5D2207F3" w:rsidR="00E675A4" w:rsidRPr="00B34267" w:rsidRDefault="00CC5AFD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27C52" w14:textId="5C2BD110" w:rsidR="00E675A4" w:rsidRDefault="00CC5AFD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D</w:t>
            </w:r>
            <w:r w:rsidRPr="00CC5AFD">
              <w:rPr>
                <w:rFonts w:eastAsia="Calibri"/>
                <w:bCs/>
                <w:sz w:val="22"/>
                <w:szCs w:val="22"/>
              </w:rPr>
              <w:t>vejinti galiniai ratai.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82B0F" w14:textId="193E3612" w:rsidR="00E675A4" w:rsidRDefault="00CC5AFD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E675A4" w:rsidRPr="00083288" w14:paraId="3E444FB0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163FD" w14:textId="0D5D4EC7" w:rsidR="00E675A4" w:rsidRPr="00B34267" w:rsidRDefault="00CC5AFD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58818" w14:textId="6697999F" w:rsidR="00E675A4" w:rsidRDefault="00CC5AFD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V</w:t>
            </w:r>
            <w:r w:rsidRPr="00CC5AFD">
              <w:rPr>
                <w:rFonts w:eastAsia="Calibri"/>
                <w:bCs/>
                <w:sz w:val="22"/>
                <w:szCs w:val="22"/>
              </w:rPr>
              <w:t>airas kairėje pusėje.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00D8" w14:textId="4EF750BF" w:rsidR="00E675A4" w:rsidRDefault="00CC5AFD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A14670" w:rsidRPr="00083288" w14:paraId="4A5657EB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9362" w14:textId="4A4D8459" w:rsidR="00A14670" w:rsidRPr="00B34267" w:rsidRDefault="00CC5AFD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2.6.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E081E" w14:textId="2B131CB6" w:rsidR="00A14670" w:rsidRDefault="00CC5AFD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T</w:t>
            </w:r>
            <w:r w:rsidRPr="00CC5AFD">
              <w:rPr>
                <w:rFonts w:eastAsia="Calibri"/>
                <w:bCs/>
                <w:sz w:val="22"/>
                <w:szCs w:val="22"/>
              </w:rPr>
              <w:t>arpai tarp sėdynės atlošo priekinės dalies ir priešais ją esančios sėdynės atlošo galinės dalies turi būti ne mažesni kaip 620 mm, tarpą matuojant 600-650 mm aukštyje nuo grindų.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47EF" w14:textId="7EFE9E08" w:rsidR="00A14670" w:rsidRDefault="00CC5AFD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A14670" w:rsidRPr="00083288" w14:paraId="49081FE1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3C6FF" w14:textId="4BFDF8A7" w:rsidR="00A14670" w:rsidRPr="00B34267" w:rsidRDefault="00CC5AFD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2.7.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5F989" w14:textId="4F48DB74" w:rsidR="00A14670" w:rsidRDefault="00AE0CCF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V</w:t>
            </w:r>
            <w:r w:rsidRPr="00AE0CCF">
              <w:rPr>
                <w:rFonts w:eastAsia="Calibri"/>
                <w:bCs/>
                <w:sz w:val="22"/>
                <w:szCs w:val="22"/>
              </w:rPr>
              <w:t>ienerios panoraminės (ne mažiau kaip 50% stiklas) keleivių įlipimo/išlipimo durys valdomos oru arba elektra, atsidarančios iš kairės pusės, link galinės ašies.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A887" w14:textId="2031B19C" w:rsidR="00A14670" w:rsidRDefault="00AE0CCF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A14670" w:rsidRPr="00083288" w14:paraId="35F74EDF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77F7" w14:textId="345C5D9A" w:rsidR="00A14670" w:rsidRPr="00B34267" w:rsidRDefault="00AE0CCF" w:rsidP="00B022CD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2.8.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B1E7D" w14:textId="511D9D76" w:rsidR="00A14670" w:rsidRDefault="00AE0CCF" w:rsidP="00B022CD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G</w:t>
            </w:r>
            <w:r w:rsidRPr="00AE0CCF">
              <w:rPr>
                <w:rFonts w:eastAsia="Calibri"/>
                <w:bCs/>
                <w:sz w:val="22"/>
                <w:szCs w:val="22"/>
              </w:rPr>
              <w:t>alinės dvivėrės durys su stiklais.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D807F" w14:textId="0999C708" w:rsidR="00A14670" w:rsidRDefault="00AE0CCF" w:rsidP="00B022CD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AE0CCF" w:rsidRPr="00083288" w14:paraId="71681C76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1A86" w14:textId="132EF76C" w:rsidR="00AE0CCF" w:rsidRPr="00B34267" w:rsidRDefault="00AE0CCF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2.9.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F44FF5" w14:textId="66E76398" w:rsidR="00AE0CCF" w:rsidRDefault="00AE0CCF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E0CCF">
              <w:rPr>
                <w:rFonts w:eastAsia="Calibri"/>
                <w:bCs/>
                <w:sz w:val="22"/>
                <w:szCs w:val="22"/>
              </w:rPr>
              <w:t>Kėbulas nesubraižytas, nesurūdijęs, be jokių mechaninių ar dažų pažeidimų. Abiejų autobusų spalva turi būti vienoda</w:t>
            </w:r>
            <w:r w:rsidR="006A30C9">
              <w:rPr>
                <w:rFonts w:eastAsia="Calibri"/>
                <w:bCs/>
                <w:sz w:val="22"/>
                <w:szCs w:val="22"/>
              </w:rPr>
              <w:t xml:space="preserve"> (balta, pilka/sidabrinė arba panaši šviesi spalva)</w:t>
            </w:r>
            <w:r w:rsidRPr="00AE0CC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5C91" w14:textId="4D2C2ECD" w:rsidR="00AE0CCF" w:rsidRDefault="00AE0CCF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AE0CCF" w:rsidRPr="00083288" w14:paraId="4BDE2B75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0CFD" w14:textId="736AE28B" w:rsidR="00AE0CCF" w:rsidRPr="00B34267" w:rsidRDefault="00AE0CCF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2.10.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92B84" w14:textId="74CB68EF" w:rsidR="00AE0CCF" w:rsidRDefault="00E41ED1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V</w:t>
            </w:r>
            <w:r w:rsidRPr="00E41ED1">
              <w:rPr>
                <w:rFonts w:eastAsia="Calibri"/>
                <w:bCs/>
                <w:sz w:val="22"/>
                <w:szCs w:val="22"/>
              </w:rPr>
              <w:t>ažiuoklė nepažeista</w:t>
            </w:r>
            <w:r>
              <w:rPr>
                <w:rFonts w:eastAsia="Calibri"/>
                <w:bCs/>
                <w:sz w:val="22"/>
                <w:szCs w:val="22"/>
              </w:rPr>
              <w:t>, nesurūdijusi, be jokių mechaninių pažeidimų.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261F" w14:textId="4BE4AEB1" w:rsidR="00AE0CCF" w:rsidRDefault="00E41ED1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</w:p>
        </w:tc>
      </w:tr>
      <w:tr w:rsidR="00AE0CCF" w:rsidRPr="00083288" w14:paraId="1A0626DA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FA40" w14:textId="65571D43" w:rsidR="00AE0CCF" w:rsidRPr="00B34267" w:rsidRDefault="00AB1872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9153B" w14:textId="34552998" w:rsidR="00AE0CCF" w:rsidRDefault="00AB1872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AB1872">
              <w:rPr>
                <w:rFonts w:eastAsia="Calibri"/>
                <w:bCs/>
                <w:sz w:val="22"/>
                <w:szCs w:val="22"/>
              </w:rPr>
              <w:t>tskiros vairuotojo durys kairėje pusėje.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06A2E" w14:textId="5A89998D" w:rsidR="00AE0CCF" w:rsidRDefault="00AB1872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</w:p>
        </w:tc>
      </w:tr>
      <w:tr w:rsidR="00AE0CCF" w:rsidRPr="00083288" w14:paraId="411FFA16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ECFD" w14:textId="17584786" w:rsidR="00AE0CCF" w:rsidRPr="00B34267" w:rsidRDefault="00AB1872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C726A" w14:textId="629F4212" w:rsidR="00AE0CCF" w:rsidRDefault="00EA01B6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K</w:t>
            </w:r>
            <w:r w:rsidRPr="00EA01B6">
              <w:rPr>
                <w:rFonts w:eastAsia="Calibri"/>
                <w:bCs/>
                <w:sz w:val="22"/>
                <w:szCs w:val="22"/>
              </w:rPr>
              <w:t>uro bakas turi būti padengtas antikorozine danga arba būti pagamintas iš korozijai atsparių medžiagų.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1171" w14:textId="3E3A94BA" w:rsidR="00AE0CCF" w:rsidRDefault="00EA01B6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</w:p>
        </w:tc>
      </w:tr>
      <w:tr w:rsidR="00AE0CCF" w:rsidRPr="00083288" w14:paraId="6462B70D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9FD82" w14:textId="750FA29E" w:rsidR="00AE0CCF" w:rsidRPr="00B34267" w:rsidRDefault="00EA01B6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2.13.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F2423" w14:textId="2C248CA1" w:rsidR="00AE0CCF" w:rsidRDefault="00EA01B6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K</w:t>
            </w:r>
            <w:r w:rsidRPr="00EA01B6">
              <w:rPr>
                <w:rFonts w:eastAsia="Calibri"/>
                <w:bCs/>
                <w:sz w:val="22"/>
                <w:szCs w:val="22"/>
              </w:rPr>
              <w:t>uro sąnaudos ne daugiau kaip 13 l/100km</w:t>
            </w:r>
            <w:r>
              <w:rPr>
                <w:rFonts w:eastAsia="Calibri"/>
                <w:bCs/>
                <w:sz w:val="22"/>
                <w:szCs w:val="22"/>
              </w:rPr>
              <w:t>. važiuojant mišriu ciklu vasaros metu.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5791" w14:textId="77777777" w:rsidR="00EA01B6" w:rsidRDefault="00EA01B6" w:rsidP="00EA01B6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08A21B16" w14:textId="187FEEA2" w:rsidR="00EA01B6" w:rsidRDefault="00EA01B6" w:rsidP="00EA01B6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Kuro sąnaudos važiuojant mišriu ciklu (miestas/priemiestis) vasara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w:r>
              <w:rPr>
                <w:rFonts w:eastAsia="Calibri"/>
                <w:i/>
                <w:sz w:val="22"/>
                <w:szCs w:val="22"/>
              </w:rPr>
              <w:t>l/100km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35C943D2" w14:textId="77777777" w:rsidR="00EA01B6" w:rsidRDefault="00EA01B6" w:rsidP="00EA01B6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59D78B0F" w14:textId="47705485" w:rsidR="00EA01B6" w:rsidRDefault="00EA01B6" w:rsidP="00EA01B6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Kuro sąnaudos važiuojant mišriu ciklu (miestas/priemiestis) žiema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w:r>
              <w:rPr>
                <w:rFonts w:eastAsia="Calibri"/>
                <w:i/>
                <w:sz w:val="22"/>
                <w:szCs w:val="22"/>
              </w:rPr>
              <w:t>l/100km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1A2A5099" w14:textId="77777777" w:rsidR="00AE0CCF" w:rsidRDefault="00AE0CCF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AE0CCF" w:rsidRPr="00083288" w14:paraId="6E181E3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3276" w14:textId="7235794C" w:rsidR="00AE0CCF" w:rsidRPr="00B34267" w:rsidRDefault="00772970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2.14.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E7CC69" w14:textId="11E1AB5B" w:rsidR="00AE0CCF" w:rsidRDefault="008E6EEC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K</w:t>
            </w:r>
            <w:r w:rsidRPr="008E6EEC">
              <w:rPr>
                <w:rFonts w:eastAsia="Calibri"/>
                <w:bCs/>
                <w:sz w:val="22"/>
                <w:szCs w:val="22"/>
              </w:rPr>
              <w:t>uro bako talpa ne mažiau 60 l.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C53F" w14:textId="77777777" w:rsidR="008E6EEC" w:rsidRDefault="008E6EEC" w:rsidP="008E6EEC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1F2111A4" w14:textId="108A0B42" w:rsidR="008E6EEC" w:rsidRDefault="008E6EEC" w:rsidP="008E6EEC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Kuro bako talpa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w:r>
              <w:rPr>
                <w:rFonts w:eastAsia="Calibri"/>
                <w:i/>
                <w:sz w:val="22"/>
                <w:szCs w:val="22"/>
              </w:rPr>
              <w:t>l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10998F38" w14:textId="77777777" w:rsidR="00AE0CCF" w:rsidRDefault="00AE0CCF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A01B6" w:rsidRPr="00083288" w14:paraId="1FC7F9D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BDB6" w14:textId="3BBFC475" w:rsidR="00EA01B6" w:rsidRPr="00B34267" w:rsidRDefault="00BE6618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2.15.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9A597" w14:textId="4CD37AB9" w:rsidR="00EA01B6" w:rsidRDefault="003D6A8F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K</w:t>
            </w:r>
            <w:r w:rsidRPr="003D6A8F">
              <w:rPr>
                <w:rFonts w:eastAsia="Calibri"/>
                <w:bCs/>
                <w:sz w:val="22"/>
                <w:szCs w:val="22"/>
              </w:rPr>
              <w:t>uro tipas – dyzelinas.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6DB8" w14:textId="783F0914" w:rsidR="00EA01B6" w:rsidRDefault="003D6A8F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</w:p>
        </w:tc>
      </w:tr>
      <w:tr w:rsidR="00EA01B6" w:rsidRPr="00083288" w14:paraId="39ECEBE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56F44" w14:textId="708ABD77" w:rsidR="00EA01B6" w:rsidRPr="00B34267" w:rsidRDefault="003D6A8F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lastRenderedPageBreak/>
              <w:t>2.16.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8A70CC" w14:textId="02D10F12" w:rsidR="00EA01B6" w:rsidRDefault="003D6A8F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V</w:t>
            </w:r>
            <w:r w:rsidRPr="003D6A8F">
              <w:rPr>
                <w:rFonts w:eastAsia="Calibri"/>
                <w:bCs/>
                <w:sz w:val="22"/>
                <w:szCs w:val="22"/>
              </w:rPr>
              <w:t>ariklio galia ne daugiau kaip 120 kW.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4111" w14:textId="77777777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25E0521D" w14:textId="193054A0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Variklio galia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w:r>
              <w:rPr>
                <w:rFonts w:eastAsia="Calibri"/>
                <w:i/>
                <w:sz w:val="22"/>
                <w:szCs w:val="22"/>
              </w:rPr>
              <w:t>kW</w:t>
            </w:r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3C162DEF" w14:textId="77777777" w:rsidR="00EA01B6" w:rsidRDefault="00EA01B6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A01B6" w:rsidRPr="00083288" w14:paraId="5B19CFBA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30284" w14:textId="678F6ED2" w:rsidR="00EA01B6" w:rsidRPr="00B34267" w:rsidRDefault="003D6A8F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2.17.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4580D" w14:textId="36EC2585" w:rsidR="00EA01B6" w:rsidRDefault="003D6A8F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Variklio darbinis tūris ne daugiau, kaip 2000 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886A" w14:textId="77777777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22A0BDAB" w14:textId="1E27AAC0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Variklio darbinis tūris</w:t>
            </w:r>
            <w:r w:rsidRPr="00B34267">
              <w:rPr>
                <w:rFonts w:eastAsia="Calibri"/>
                <w:i/>
                <w:sz w:val="22"/>
                <w:szCs w:val="22"/>
              </w:rPr>
              <w:t xml:space="preserve">: _________ 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</m:oMath>
            <w:r w:rsidRPr="00B34267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5D9292E2" w14:textId="77777777" w:rsidR="00EA01B6" w:rsidRDefault="00EA01B6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A01B6" w:rsidRPr="00083288" w14:paraId="4AB07EC4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6758" w14:textId="27FE2263" w:rsidR="00EA01B6" w:rsidRPr="00B34267" w:rsidRDefault="003D6A8F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2.18.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EF93E8" w14:textId="0F697E73" w:rsidR="00EA01B6" w:rsidRDefault="003D6A8F" w:rsidP="00AE0CC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Autobusas </w:t>
            </w:r>
            <w:r w:rsidRPr="003D6A8F">
              <w:rPr>
                <w:rFonts w:eastAsia="Calibri"/>
                <w:bCs/>
                <w:sz w:val="22"/>
                <w:szCs w:val="22"/>
              </w:rPr>
              <w:t>turi atitikti ES toksiškumo standartus ne žemesnius kaip EURO 6.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F0F88" w14:textId="77777777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38BB59D4" w14:textId="23103A20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Euro standartas</w:t>
            </w:r>
            <w:r w:rsidRPr="00B34267">
              <w:rPr>
                <w:rFonts w:eastAsia="Calibri"/>
                <w:i/>
                <w:sz w:val="22"/>
                <w:szCs w:val="22"/>
              </w:rPr>
              <w:t>: _________.</w:t>
            </w:r>
          </w:p>
          <w:p w14:paraId="4409E55A" w14:textId="77777777" w:rsidR="00EA01B6" w:rsidRDefault="00EA01B6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A01B6" w:rsidRPr="00083288" w14:paraId="5B948AA4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A660" w14:textId="002EEC2D" w:rsidR="00EA01B6" w:rsidRPr="00B34267" w:rsidRDefault="003D6A8F" w:rsidP="00AE0CC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2.19.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376C8" w14:textId="43C2C6AB" w:rsidR="00EA01B6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T</w:t>
            </w:r>
            <w:r w:rsidRPr="003D6A8F">
              <w:rPr>
                <w:rFonts w:eastAsia="Calibri"/>
                <w:bCs/>
                <w:sz w:val="22"/>
                <w:szCs w:val="22"/>
              </w:rPr>
              <w:t>ransporto priemonės aušinimo sistema turi būti užpildyta aušinimo skysčiu, neužšąlančiu esant -35°C temperatūrai.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C28E" w14:textId="0CF2F8B3" w:rsidR="00EA01B6" w:rsidRDefault="003D6A8F" w:rsidP="00AE0CC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3D8118F1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7AE7" w14:textId="355465FA" w:rsidR="003D6A8F" w:rsidRPr="00B34267" w:rsidRDefault="003D6A8F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2.20.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5C3C4" w14:textId="6B74D961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3D6A8F">
              <w:rPr>
                <w:rFonts w:eastAsia="Calibri"/>
                <w:bCs/>
                <w:sz w:val="22"/>
                <w:szCs w:val="22"/>
              </w:rPr>
              <w:t>avarų dėžė – automatinė.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F37F" w14:textId="603BB13C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09132273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4FD5" w14:textId="1201BDC0" w:rsidR="003D6A8F" w:rsidRPr="00B34267" w:rsidRDefault="003D6A8F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68E78" w14:textId="7992EC14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3D6A8F">
              <w:rPr>
                <w:rFonts w:eastAsia="Calibri"/>
                <w:bCs/>
                <w:sz w:val="22"/>
                <w:szCs w:val="22"/>
              </w:rPr>
              <w:t>tabdžiai su antiblokavimo sistema (ABS arba analogiška).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879B" w14:textId="6D0B2C34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4D412A93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E0AF5" w14:textId="33E5DA1A" w:rsidR="003D6A8F" w:rsidRPr="00B34267" w:rsidRDefault="003D6A8F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74A13" w14:textId="5B036DEC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R</w:t>
            </w:r>
            <w:r w:rsidRPr="003D6A8F">
              <w:rPr>
                <w:rFonts w:eastAsia="Calibri"/>
                <w:bCs/>
                <w:sz w:val="22"/>
                <w:szCs w:val="22"/>
              </w:rPr>
              <w:t xml:space="preserve">atų </w:t>
            </w:r>
            <w:proofErr w:type="spellStart"/>
            <w:r w:rsidRPr="003D6A8F">
              <w:rPr>
                <w:rFonts w:eastAsia="Calibri"/>
                <w:bCs/>
                <w:sz w:val="22"/>
                <w:szCs w:val="22"/>
              </w:rPr>
              <w:t>antipraslydimo</w:t>
            </w:r>
            <w:proofErr w:type="spellEnd"/>
            <w:r w:rsidRPr="003D6A8F">
              <w:rPr>
                <w:rFonts w:eastAsia="Calibri"/>
                <w:bCs/>
                <w:sz w:val="22"/>
                <w:szCs w:val="22"/>
              </w:rPr>
              <w:t xml:space="preserve"> sistema (ASR arba analogiška).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720D" w14:textId="60ABA5D3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2C9A6D6A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F2F38" w14:textId="7C4D392F" w:rsidR="003D6A8F" w:rsidRPr="00B34267" w:rsidRDefault="003D6A8F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2.23.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3675D" w14:textId="5FBD289F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3D6A8F">
              <w:rPr>
                <w:rFonts w:eastAsia="Calibri"/>
                <w:bCs/>
                <w:sz w:val="22"/>
                <w:szCs w:val="22"/>
              </w:rPr>
              <w:t>tabdžių sistema ir vairo mechanizmas su stiprintuvu.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2377" w14:textId="34056EE3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4F1A4D5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538E" w14:textId="275AB188" w:rsidR="003D6A8F" w:rsidRPr="00B34267" w:rsidRDefault="003D6A8F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2.24.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34880" w14:textId="405C1822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I</w:t>
            </w:r>
            <w:r w:rsidRPr="003D6A8F">
              <w:rPr>
                <w:rFonts w:eastAsia="Calibri"/>
                <w:bCs/>
                <w:sz w:val="22"/>
                <w:szCs w:val="22"/>
              </w:rPr>
              <w:t>ndividualaus tipo sėdynės keleiviams su atlenkiama atgal sėdynių nugarėle. Saugos diržai kiekvienai sėdynei.</w:t>
            </w:r>
            <w:r>
              <w:t xml:space="preserve"> S</w:t>
            </w:r>
            <w:r w:rsidRPr="003D6A8F">
              <w:rPr>
                <w:rFonts w:eastAsia="Calibri"/>
                <w:bCs/>
                <w:sz w:val="22"/>
                <w:szCs w:val="22"/>
              </w:rPr>
              <w:t>ėdynės vieno rašto ir vienos spalvos.</w:t>
            </w:r>
            <w:r>
              <w:t xml:space="preserve"> S</w:t>
            </w:r>
            <w:r w:rsidRPr="003D6A8F">
              <w:rPr>
                <w:rFonts w:eastAsia="Calibri"/>
                <w:bCs/>
                <w:sz w:val="22"/>
                <w:szCs w:val="22"/>
              </w:rPr>
              <w:t>ėdynės turi būti patikimai pritvirtintos.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2F23" w14:textId="4F7BCF22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118214A0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FF09B" w14:textId="50980BA9" w:rsidR="003D6A8F" w:rsidRPr="00B34267" w:rsidRDefault="003D6A8F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2.25.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E3263" w14:textId="3FFE9D5C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Š</w:t>
            </w:r>
            <w:r w:rsidRPr="003D6A8F">
              <w:rPr>
                <w:rFonts w:eastAsia="Calibri"/>
                <w:bCs/>
                <w:sz w:val="22"/>
                <w:szCs w:val="22"/>
              </w:rPr>
              <w:t xml:space="preserve">oniniai stiklai turi būti </w:t>
            </w:r>
            <w:proofErr w:type="spellStart"/>
            <w:r w:rsidRPr="003D6A8F">
              <w:rPr>
                <w:rFonts w:eastAsia="Calibri"/>
                <w:bCs/>
                <w:sz w:val="22"/>
                <w:szCs w:val="22"/>
              </w:rPr>
              <w:t>tonuoti</w:t>
            </w:r>
            <w:proofErr w:type="spellEnd"/>
            <w:r w:rsidRPr="003D6A8F">
              <w:rPr>
                <w:rFonts w:eastAsia="Calibri"/>
                <w:bCs/>
                <w:sz w:val="22"/>
                <w:szCs w:val="22"/>
              </w:rPr>
              <w:t>, dvigubi, nesubraižyti, nesuskilę, skaidrūs.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F620" w14:textId="5BC62EEE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5834BE6E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AB59" w14:textId="1EED28D2" w:rsidR="003D6A8F" w:rsidRPr="00B34267" w:rsidRDefault="003D6A8F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2.26.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067BF" w14:textId="3C347287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D6A8F">
              <w:rPr>
                <w:rFonts w:eastAsia="Calibri"/>
                <w:bCs/>
                <w:sz w:val="22"/>
                <w:szCs w:val="22"/>
              </w:rPr>
              <w:t>Dviejų zonų klimato kontrolė : vairuotojo ir keleivių valdomos atskirai.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F250" w14:textId="5D0349A9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2345FEE5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6F91D" w14:textId="43056DCA" w:rsidR="003D6A8F" w:rsidRPr="00B34267" w:rsidRDefault="003D6A8F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2.27.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F8EF3" w14:textId="59818A4A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3D6A8F">
              <w:rPr>
                <w:rFonts w:eastAsia="Calibri"/>
                <w:bCs/>
                <w:sz w:val="22"/>
                <w:szCs w:val="22"/>
              </w:rPr>
              <w:t>mulkaus bagažo lentynos keleiviams abejose pusėse.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BC9B6" w14:textId="622DB322" w:rsidR="003D6A8F" w:rsidRDefault="003D6A8F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287DAB92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BAE45" w14:textId="0AD13784" w:rsidR="003D6A8F" w:rsidRPr="00B34267" w:rsidRDefault="00D97A12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2.28.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9535A" w14:textId="0BBAF095" w:rsidR="003D6A8F" w:rsidRDefault="00B4530C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B4530C">
              <w:rPr>
                <w:rFonts w:eastAsia="Calibri"/>
                <w:bCs/>
                <w:sz w:val="22"/>
                <w:szCs w:val="22"/>
              </w:rPr>
              <w:t xml:space="preserve">utonominė salono šildymo įranga su </w:t>
            </w:r>
            <w:proofErr w:type="spellStart"/>
            <w:r w:rsidRPr="00B4530C">
              <w:rPr>
                <w:rFonts w:eastAsia="Calibri"/>
                <w:bCs/>
                <w:sz w:val="22"/>
                <w:szCs w:val="22"/>
              </w:rPr>
              <w:t>konvektoriniais</w:t>
            </w:r>
            <w:proofErr w:type="spellEnd"/>
            <w:r w:rsidRPr="00B4530C">
              <w:rPr>
                <w:rFonts w:eastAsia="Calibri"/>
                <w:bCs/>
                <w:sz w:val="22"/>
                <w:szCs w:val="22"/>
              </w:rPr>
              <w:t xml:space="preserve"> radiatoriais – ne trumpesni nei 2000 mm </w:t>
            </w:r>
            <w:proofErr w:type="spellStart"/>
            <w:r w:rsidRPr="00B4530C">
              <w:rPr>
                <w:rFonts w:eastAsia="Calibri"/>
                <w:bCs/>
                <w:sz w:val="22"/>
                <w:szCs w:val="22"/>
              </w:rPr>
              <w:t>konvektoriniai</w:t>
            </w:r>
            <w:proofErr w:type="spellEnd"/>
            <w:r w:rsidRPr="00B4530C">
              <w:rPr>
                <w:rFonts w:eastAsia="Calibri"/>
                <w:bCs/>
                <w:sz w:val="22"/>
                <w:szCs w:val="22"/>
              </w:rPr>
              <w:t xml:space="preserve"> radiatoriai abiejose keleivių salono pusėse.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65B5" w14:textId="270D3E24" w:rsidR="003D6A8F" w:rsidRDefault="00B4530C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3D6A8F" w:rsidRPr="00083288" w14:paraId="4ABE3E06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2B7E" w14:textId="496F9357" w:rsidR="003D6A8F" w:rsidRPr="00B34267" w:rsidRDefault="00B4530C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2.29.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8639B" w14:textId="1F56AC6B" w:rsidR="003D6A8F" w:rsidRDefault="00B4530C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B4530C">
              <w:rPr>
                <w:rFonts w:eastAsia="Calibri"/>
                <w:bCs/>
                <w:sz w:val="22"/>
                <w:szCs w:val="22"/>
              </w:rPr>
              <w:t>ersonalinis keleivių apšvietimas ir oro apipūtimas.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FB30" w14:textId="40028328" w:rsidR="003D6A8F" w:rsidRDefault="00B4530C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D97A12" w:rsidRPr="00083288" w14:paraId="159B9EB1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48585" w14:textId="022AB591" w:rsidR="00D97A12" w:rsidRPr="00B34267" w:rsidRDefault="00B4530C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2.30.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2FB69" w14:textId="36D1638B" w:rsidR="00D97A12" w:rsidRDefault="00B4530C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B4530C">
              <w:rPr>
                <w:rFonts w:eastAsia="Calibri"/>
                <w:bCs/>
                <w:sz w:val="22"/>
                <w:szCs w:val="22"/>
              </w:rPr>
              <w:t>alono garso ir šiluminė izoliacija</w:t>
            </w:r>
            <w:r>
              <w:rPr>
                <w:rFonts w:eastAsia="Calibri"/>
                <w:bCs/>
                <w:sz w:val="22"/>
                <w:szCs w:val="22"/>
              </w:rPr>
              <w:t xml:space="preserve"> su </w:t>
            </w:r>
            <w:r w:rsidRPr="00B4530C">
              <w:rPr>
                <w:rFonts w:eastAsia="Calibri"/>
                <w:bCs/>
                <w:sz w:val="22"/>
                <w:szCs w:val="22"/>
              </w:rPr>
              <w:t xml:space="preserve">lubų, langų </w:t>
            </w:r>
            <w:proofErr w:type="spellStart"/>
            <w:r w:rsidRPr="00B4530C">
              <w:rPr>
                <w:rFonts w:eastAsia="Calibri"/>
                <w:bCs/>
                <w:sz w:val="22"/>
                <w:szCs w:val="22"/>
              </w:rPr>
              <w:t>statramų</w:t>
            </w:r>
            <w:proofErr w:type="spellEnd"/>
            <w:r w:rsidRPr="00B4530C">
              <w:rPr>
                <w:rFonts w:eastAsia="Calibri"/>
                <w:bCs/>
                <w:sz w:val="22"/>
                <w:szCs w:val="22"/>
              </w:rPr>
              <w:t>, šonų ir ratų nišų apdaila.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B88C" w14:textId="684DAE63" w:rsidR="00D97A12" w:rsidRDefault="00B4530C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D97A12" w:rsidRPr="00083288" w14:paraId="5A0D4478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FFD5" w14:textId="32C9EC06" w:rsidR="00D97A12" w:rsidRPr="00B34267" w:rsidRDefault="00B4530C" w:rsidP="003D6A8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56B38" w14:textId="010B9651" w:rsidR="00D97A12" w:rsidRDefault="00B4530C" w:rsidP="003D6A8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B4530C">
              <w:rPr>
                <w:rFonts w:eastAsia="Calibri"/>
                <w:bCs/>
                <w:sz w:val="22"/>
                <w:szCs w:val="22"/>
              </w:rPr>
              <w:t>toglangis – avarinis išėjimas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EF8D8" w14:textId="7B2B3DA9" w:rsidR="00D97A12" w:rsidRDefault="00B4530C" w:rsidP="003D6A8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B4530C" w:rsidRPr="00083288" w14:paraId="53A3820A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DBBE6" w14:textId="7AFA6BAE" w:rsidR="00B4530C" w:rsidRPr="00B34267" w:rsidRDefault="00B4530C" w:rsidP="00B4530C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E06EC" w14:textId="1E8277CC" w:rsidR="00B4530C" w:rsidRDefault="00B4530C" w:rsidP="00B4530C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G</w:t>
            </w:r>
            <w:r w:rsidRPr="00B4530C">
              <w:rPr>
                <w:rFonts w:eastAsia="Calibri"/>
                <w:bCs/>
                <w:sz w:val="22"/>
                <w:szCs w:val="22"/>
              </w:rPr>
              <w:t>rindų danga – dilimui atspari, neslidi PVC danga ne plonesnė kaip 2mm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778E" w14:textId="39B49CED" w:rsidR="00B4530C" w:rsidRDefault="00B4530C" w:rsidP="00B4530C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B4530C" w:rsidRPr="00083288" w14:paraId="7A7A8D1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4234" w14:textId="1FB10F95" w:rsidR="00B4530C" w:rsidRPr="00B34267" w:rsidRDefault="00B4530C" w:rsidP="00B4530C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2.33.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97C30" w14:textId="28AB1E37" w:rsidR="00B4530C" w:rsidRDefault="0055087F" w:rsidP="00B4530C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55087F">
              <w:rPr>
                <w:rFonts w:eastAsia="Calibri"/>
                <w:bCs/>
                <w:sz w:val="22"/>
                <w:szCs w:val="22"/>
              </w:rPr>
              <w:t>ertvara už vairuotojo nugaros.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193B" w14:textId="1709CE23" w:rsidR="00B4530C" w:rsidRDefault="0055087F" w:rsidP="00B4530C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55087F" w:rsidRPr="00083288" w14:paraId="32DFE9BA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ADB32" w14:textId="7AB16DAD" w:rsidR="0055087F" w:rsidRPr="00B34267" w:rsidRDefault="0055087F" w:rsidP="0055087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2.34.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7D266" w14:textId="4FB1CBF4" w:rsidR="0055087F" w:rsidRDefault="0055087F" w:rsidP="0055087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55087F">
              <w:rPr>
                <w:rFonts w:eastAsia="Calibri"/>
                <w:bCs/>
                <w:sz w:val="22"/>
                <w:szCs w:val="22"/>
              </w:rPr>
              <w:t>ilna salono apdaila.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6699" w14:textId="4553B26C" w:rsidR="0055087F" w:rsidRDefault="0055087F" w:rsidP="0055087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55087F" w:rsidRPr="00083288" w14:paraId="10C1116E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FCDE" w14:textId="413C4B58" w:rsidR="0055087F" w:rsidRPr="00B34267" w:rsidRDefault="0055087F" w:rsidP="0055087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2.35.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8ADA2" w14:textId="3D910667" w:rsidR="0055087F" w:rsidRDefault="0055087F" w:rsidP="0055087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L</w:t>
            </w:r>
            <w:r w:rsidRPr="0055087F">
              <w:rPr>
                <w:rFonts w:eastAsia="Calibri"/>
                <w:bCs/>
                <w:sz w:val="22"/>
                <w:szCs w:val="22"/>
              </w:rPr>
              <w:t>ygus - neįgilintas salono praėjimo takas keleivių salone.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09A7" w14:textId="18CB70CA" w:rsidR="0055087F" w:rsidRDefault="0055087F" w:rsidP="0055087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55087F" w:rsidRPr="00083288" w14:paraId="52F257C1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9C4F1" w14:textId="7A7C39A2" w:rsidR="0055087F" w:rsidRPr="00B34267" w:rsidRDefault="0055087F" w:rsidP="0055087F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2.36.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051B6D" w14:textId="664ADC80" w:rsidR="0055087F" w:rsidRDefault="0055087F" w:rsidP="0055087F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55087F">
              <w:rPr>
                <w:rFonts w:eastAsia="Calibri"/>
                <w:bCs/>
                <w:sz w:val="22"/>
                <w:szCs w:val="22"/>
              </w:rPr>
              <w:t>laktukai avariniam išėjimui.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288B" w14:textId="72E09327" w:rsidR="0055087F" w:rsidRDefault="0055087F" w:rsidP="0055087F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17F73052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2CBAF" w14:textId="6FBA29AF" w:rsidR="00AD66C3" w:rsidRPr="00B34267" w:rsidRDefault="00AD66C3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2.37.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CD243" w14:textId="4C5D0D58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V</w:t>
            </w:r>
            <w:r w:rsidRPr="00AD66C3">
              <w:rPr>
                <w:rFonts w:eastAsia="Calibri"/>
                <w:bCs/>
                <w:sz w:val="22"/>
                <w:szCs w:val="22"/>
              </w:rPr>
              <w:t>isi apšvietimo ir signalizavimo prietaisai tvarkingi, nepažeisti.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3E71" w14:textId="46951B69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70325881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3FC0" w14:textId="6FC0D1AB" w:rsidR="00AD66C3" w:rsidRPr="00B34267" w:rsidRDefault="00AD66C3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2.38.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49878" w14:textId="115DD795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G</w:t>
            </w:r>
            <w:r w:rsidRPr="00AD66C3">
              <w:rPr>
                <w:rFonts w:eastAsia="Calibri"/>
                <w:bCs/>
                <w:sz w:val="22"/>
                <w:szCs w:val="22"/>
              </w:rPr>
              <w:t>amyklinis paruošimas šiaurės Europos klimatinei zonai.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06C3" w14:textId="04220372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027DFB3B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A617" w14:textId="5C07ECC9" w:rsidR="00AD66C3" w:rsidRPr="00B34267" w:rsidRDefault="00AD66C3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2.39.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CBA57" w14:textId="4B205D5F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G</w:t>
            </w:r>
            <w:r w:rsidRPr="00AD66C3">
              <w:rPr>
                <w:rFonts w:eastAsia="Calibri"/>
                <w:bCs/>
                <w:sz w:val="22"/>
                <w:szCs w:val="22"/>
              </w:rPr>
              <w:t>uminė grindų danga vairuotojo skyriuje.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6A5C" w14:textId="351B73BA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4DD13D52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931AF" w14:textId="71C97FEF" w:rsidR="00AD66C3" w:rsidRPr="00B34267" w:rsidRDefault="00AD66C3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2.40.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405F4" w14:textId="52097109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AD66C3">
              <w:rPr>
                <w:rFonts w:eastAsia="Calibri"/>
                <w:bCs/>
                <w:sz w:val="22"/>
                <w:szCs w:val="22"/>
              </w:rPr>
              <w:t>apildomas „STOP“ signalas gale.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3363" w14:textId="5A30D6D9" w:rsidR="00AD66C3" w:rsidRDefault="00EB28A5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3357029E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81FFB" w14:textId="2C989965" w:rsidR="00AD66C3" w:rsidRPr="00B34267" w:rsidRDefault="00AD66C3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FB694" w14:textId="7CA704F9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AD66C3">
              <w:rPr>
                <w:rFonts w:eastAsia="Calibri"/>
                <w:bCs/>
                <w:sz w:val="22"/>
                <w:szCs w:val="22"/>
              </w:rPr>
              <w:t>utomatinės „dienos“ šviesos.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0FCD" w14:textId="1EAF3BD8" w:rsidR="00AD66C3" w:rsidRDefault="00EB28A5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38BFF7B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D1A13" w14:textId="694CD572" w:rsidR="00AD66C3" w:rsidRPr="00B34267" w:rsidRDefault="00EB28A5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lastRenderedPageBreak/>
              <w:t>2.42.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DE1B61" w14:textId="77F15067" w:rsidR="00AD66C3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G</w:t>
            </w:r>
            <w:r w:rsidRPr="00AD66C3">
              <w:rPr>
                <w:rFonts w:eastAsia="Calibri"/>
                <w:bCs/>
                <w:sz w:val="22"/>
                <w:szCs w:val="22"/>
              </w:rPr>
              <w:t>amyklinis centrinis durų užraktas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D66C3">
              <w:rPr>
                <w:rFonts w:eastAsia="Calibri"/>
                <w:bCs/>
                <w:sz w:val="22"/>
                <w:szCs w:val="22"/>
              </w:rPr>
              <w:t>su nuotoliniu valdymu ir „Kasko“ draudimo reikalavimus atitinkančia apsaugos sistema.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D0EDD" w14:textId="43978E5B" w:rsidR="00AD66C3" w:rsidRDefault="00EB28A5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2CE6B0E4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C563" w14:textId="7FEAE53B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2.43.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D302B" w14:textId="26BF39D4" w:rsidR="00AD66C3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U</w:t>
            </w:r>
            <w:r w:rsidRPr="003C2F09">
              <w:rPr>
                <w:rFonts w:eastAsia="Calibri"/>
                <w:bCs/>
                <w:sz w:val="22"/>
                <w:szCs w:val="22"/>
              </w:rPr>
              <w:t>žrakinamas degalų bakas.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CD38" w14:textId="56743FC0" w:rsidR="00AD66C3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1E4DF724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E190" w14:textId="7B235837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2.44.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E339E" w14:textId="28A23D95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G</w:t>
            </w:r>
            <w:r w:rsidRPr="003C2F09">
              <w:rPr>
                <w:rFonts w:eastAsia="Calibri"/>
                <w:bCs/>
                <w:sz w:val="22"/>
                <w:szCs w:val="22"/>
              </w:rPr>
              <w:t>reičio ribotuvas.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1A3B" w14:textId="5C4A644E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433A47BD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FC7E5" w14:textId="585B1260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2.45.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43ECF" w14:textId="100B9B09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R</w:t>
            </w:r>
            <w:r w:rsidRPr="003C2F09">
              <w:rPr>
                <w:rFonts w:eastAsia="Calibri"/>
                <w:bCs/>
                <w:sz w:val="22"/>
                <w:szCs w:val="22"/>
              </w:rPr>
              <w:t>eguliuojamo aukščio vairuotojo sėdynė.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61E5" w14:textId="00AA8AA8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50710C34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3DD32" w14:textId="710F5A79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2.46.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97FBC" w14:textId="0B9AB027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3C2F09">
              <w:rPr>
                <w:rFonts w:eastAsia="Calibri"/>
                <w:bCs/>
                <w:sz w:val="22"/>
                <w:szCs w:val="22"/>
              </w:rPr>
              <w:t>urvasaugiai</w:t>
            </w:r>
            <w:proofErr w:type="spellEnd"/>
            <w:r w:rsidRPr="003C2F09">
              <w:rPr>
                <w:rFonts w:eastAsia="Calibri"/>
                <w:bCs/>
                <w:sz w:val="22"/>
                <w:szCs w:val="22"/>
              </w:rPr>
              <w:t xml:space="preserve"> visiems ratams.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2E74" w14:textId="04B4A5AC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1DCEE72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C4CC4" w14:textId="643BA998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2.47.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09C7A0" w14:textId="56879705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N</w:t>
            </w:r>
            <w:r w:rsidRPr="003C2F09">
              <w:rPr>
                <w:rFonts w:eastAsia="Calibri"/>
                <w:bCs/>
                <w:sz w:val="22"/>
                <w:szCs w:val="22"/>
              </w:rPr>
              <w:t>e mažesni kaip 16 colių ratai.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4FD1" w14:textId="684ED58F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3F8296DF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420B" w14:textId="272C9520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2.48.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D65FB" w14:textId="44D41049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T</w:t>
            </w:r>
            <w:r w:rsidRPr="003C2F09">
              <w:rPr>
                <w:rFonts w:eastAsia="Calibri"/>
                <w:bCs/>
                <w:sz w:val="22"/>
                <w:szCs w:val="22"/>
              </w:rPr>
              <w:t>achografas</w:t>
            </w:r>
            <w:proofErr w:type="spellEnd"/>
            <w:r w:rsidRPr="003C2F09">
              <w:rPr>
                <w:rFonts w:eastAsia="Calibri"/>
                <w:bCs/>
                <w:sz w:val="22"/>
                <w:szCs w:val="22"/>
              </w:rPr>
              <w:t xml:space="preserve"> – skaitmeninis atitinkantis ES reikalavimus.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1AAF" w14:textId="65676F97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5715382F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E536" w14:textId="1BCF7290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2.49.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A3558" w14:textId="7E7DA983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G</w:t>
            </w:r>
            <w:r w:rsidRPr="003C2F09">
              <w:rPr>
                <w:rFonts w:eastAsia="Calibri"/>
                <w:bCs/>
                <w:sz w:val="22"/>
                <w:szCs w:val="22"/>
              </w:rPr>
              <w:t>arso sistema.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D1396" w14:textId="71CF3009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527B0543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1C387" w14:textId="426947F9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2.50.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36DB7A" w14:textId="6A914E8D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3C2F09">
              <w:rPr>
                <w:rFonts w:eastAsia="Calibri"/>
                <w:bCs/>
                <w:sz w:val="22"/>
                <w:szCs w:val="22"/>
              </w:rPr>
              <w:t>utonominė šildymo įranga (</w:t>
            </w:r>
            <w:proofErr w:type="spellStart"/>
            <w:r w:rsidRPr="003C2F09">
              <w:rPr>
                <w:rFonts w:eastAsia="Calibri"/>
                <w:bCs/>
                <w:sz w:val="22"/>
                <w:szCs w:val="22"/>
              </w:rPr>
              <w:t>Webasto</w:t>
            </w:r>
            <w:proofErr w:type="spellEnd"/>
            <w:r w:rsidRPr="003C2F09">
              <w:rPr>
                <w:rFonts w:eastAsia="Calibri"/>
                <w:bCs/>
                <w:sz w:val="22"/>
                <w:szCs w:val="22"/>
              </w:rPr>
              <w:t xml:space="preserve"> arba analogiška)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8B19" w14:textId="3472C1AE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5A2BC5E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4F7E" w14:textId="2DBD8BA2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356C9" w14:textId="50856D2F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C2F09">
              <w:rPr>
                <w:rFonts w:eastAsia="Calibri"/>
                <w:bCs/>
                <w:sz w:val="22"/>
                <w:szCs w:val="22"/>
              </w:rPr>
              <w:t>avarinis ženklas, gesintuvai, 2 vaistinėlės, šviesą atspindinti liemenė, rato keitimo įrankiai</w:t>
            </w:r>
            <w:r>
              <w:rPr>
                <w:rFonts w:eastAsia="Calibri"/>
                <w:bCs/>
                <w:sz w:val="22"/>
                <w:szCs w:val="22"/>
              </w:rPr>
              <w:t xml:space="preserve"> su rato tvarkymo komplektu arba atsarginiu ratu</w:t>
            </w:r>
            <w:r w:rsidRPr="003C2F09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537D6" w14:textId="00D8F5D7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1C7F9028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B476" w14:textId="22476DD2" w:rsidR="00AD66C3" w:rsidRPr="00B34267" w:rsidRDefault="003C2F09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1E5BD" w14:textId="6841ECED" w:rsidR="00AD66C3" w:rsidRPr="00B34267" w:rsidRDefault="003C2F09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N</w:t>
            </w:r>
            <w:r w:rsidRPr="003C2F09">
              <w:rPr>
                <w:rFonts w:eastAsia="Calibri"/>
                <w:bCs/>
                <w:sz w:val="22"/>
                <w:szCs w:val="22"/>
              </w:rPr>
              <w:t>e mažiau kaip 24 mėnesiai nuo prekių pristatymo – priėmimo akto pasirašymo datos arba 100 000 km ridos garantija.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AB48C" w14:textId="77777777" w:rsidR="003C2F09" w:rsidRDefault="003C2F09" w:rsidP="003C2F09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0FE39463" w14:textId="34ED2F34" w:rsidR="003C2F09" w:rsidRDefault="003C2F09" w:rsidP="003C2F09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Garantinės sąlygos</w:t>
            </w:r>
            <w:r w:rsidRPr="00B34267">
              <w:rPr>
                <w:rFonts w:eastAsia="Calibri"/>
                <w:i/>
                <w:sz w:val="22"/>
                <w:szCs w:val="22"/>
              </w:rPr>
              <w:t>: _________.</w:t>
            </w:r>
          </w:p>
          <w:p w14:paraId="0D875975" w14:textId="77777777" w:rsidR="00AD66C3" w:rsidRPr="00B34267" w:rsidRDefault="00AD66C3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AD66C3" w:rsidRPr="00083288" w14:paraId="04F818D8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678F" w14:textId="2F7D6E3D" w:rsidR="00AD66C3" w:rsidRPr="00B34267" w:rsidRDefault="005A4864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2.53.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22A168" w14:textId="16107658" w:rsidR="00AD66C3" w:rsidRPr="00B34267" w:rsidRDefault="005A4864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5A4864">
              <w:rPr>
                <w:rFonts w:eastAsia="Calibri"/>
                <w:bCs/>
                <w:sz w:val="22"/>
                <w:szCs w:val="22"/>
              </w:rPr>
              <w:t>rekių pristatymo terminas ne daugiau kaip per 30 dienų po sutarties pasirašymo datos. Abu autobusai turi būti pristatomi kartu. Prekių pristatymo pratęsimo terminas - nenumatytas.</w:t>
            </w:r>
            <w:r>
              <w:rPr>
                <w:rFonts w:eastAsia="Calibri"/>
                <w:bCs/>
                <w:sz w:val="22"/>
                <w:szCs w:val="22"/>
              </w:rPr>
              <w:t xml:space="preserve"> Prekių pristatymo adresas – Dariaus ir Girėno g. 1, Šilutė.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6DF0F" w14:textId="02BB8AE0" w:rsidR="00AD66C3" w:rsidRPr="00B34267" w:rsidRDefault="005A4864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437D8CC6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7A23" w14:textId="71075CC2" w:rsidR="00AD66C3" w:rsidRPr="00B34267" w:rsidRDefault="005A4864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2.54.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C077E4" w14:textId="08908867" w:rsidR="00AD66C3" w:rsidRPr="00B34267" w:rsidRDefault="005A4864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</w:t>
            </w:r>
            <w:r w:rsidRPr="005A4864">
              <w:rPr>
                <w:rFonts w:eastAsia="Calibri"/>
                <w:bCs/>
                <w:sz w:val="22"/>
                <w:szCs w:val="22"/>
              </w:rPr>
              <w:t xml:space="preserve">utobusai turi būti užregistruoti pirkėjo vardu, atlikta greičio ribotuvo ir </w:t>
            </w:r>
            <w:proofErr w:type="spellStart"/>
            <w:r w:rsidRPr="005A4864">
              <w:rPr>
                <w:rFonts w:eastAsia="Calibri"/>
                <w:bCs/>
                <w:sz w:val="22"/>
                <w:szCs w:val="22"/>
              </w:rPr>
              <w:t>tachografo</w:t>
            </w:r>
            <w:proofErr w:type="spellEnd"/>
            <w:r w:rsidRPr="005A4864">
              <w:rPr>
                <w:rFonts w:eastAsia="Calibri"/>
                <w:bCs/>
                <w:sz w:val="22"/>
                <w:szCs w:val="22"/>
              </w:rPr>
              <w:t xml:space="preserve"> patikra.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4450" w14:textId="605B23D4" w:rsidR="00AD66C3" w:rsidRPr="00B34267" w:rsidRDefault="005A4864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AD66C3" w:rsidRPr="00083288" w14:paraId="442216AE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3EC3" w14:textId="3ED8C827" w:rsidR="00AD66C3" w:rsidRPr="00B34267" w:rsidRDefault="005A4864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2.55.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99BFA" w14:textId="7AFA5C0D" w:rsidR="00AD66C3" w:rsidRPr="00B34267" w:rsidRDefault="00162C2F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P</w:t>
            </w:r>
            <w:r w:rsidRPr="00162C2F">
              <w:rPr>
                <w:rFonts w:eastAsia="Calibri"/>
                <w:bCs/>
                <w:sz w:val="22"/>
                <w:szCs w:val="22"/>
              </w:rPr>
              <w:t xml:space="preserve">rivaloma pateikti autobusų nuotraukas (transporto priemonės išvaizda iš priekio, abiejų šonų ir galo, salono nuotraukos iš priekio ir galo, vairuotojo vietos nuotrauka, vidinės neįgaliųjų vežimėliams skirtos rampos arba lifto nuotrauka, </w:t>
            </w:r>
            <w:proofErr w:type="spellStart"/>
            <w:r w:rsidRPr="00162C2F">
              <w:rPr>
                <w:rFonts w:eastAsia="Calibri"/>
                <w:bCs/>
                <w:sz w:val="22"/>
                <w:szCs w:val="22"/>
              </w:rPr>
              <w:t>tachografo</w:t>
            </w:r>
            <w:proofErr w:type="spellEnd"/>
            <w:r w:rsidRPr="00162C2F">
              <w:rPr>
                <w:rFonts w:eastAsia="Calibri"/>
                <w:bCs/>
                <w:sz w:val="22"/>
                <w:szCs w:val="22"/>
              </w:rPr>
              <w:t xml:space="preserve"> rodmenų nuotrauka).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19731" w14:textId="21A7694D" w:rsidR="00AD66C3" w:rsidRPr="00B34267" w:rsidRDefault="00162C2F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Pateikti prašomas nuotraukas.</w:t>
            </w:r>
          </w:p>
        </w:tc>
      </w:tr>
      <w:tr w:rsidR="00AD66C3" w:rsidRPr="00083288" w14:paraId="59772DEC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37E8" w14:textId="301B4F2E" w:rsidR="00AD66C3" w:rsidRPr="00B34267" w:rsidRDefault="00162C2F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2.56.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F8831" w14:textId="43AE686E" w:rsidR="00AD66C3" w:rsidRPr="00162C2F" w:rsidRDefault="00162C2F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62C2F">
              <w:rPr>
                <w:rFonts w:eastAsia="Calibri"/>
                <w:bCs/>
                <w:sz w:val="22"/>
                <w:szCs w:val="22"/>
              </w:rPr>
              <w:t>Privaloma pateikti autobusų nuosavybę patvirtinančių dokumentų (techninio paso, gamintojo transporto priemonės techninių duomenų išrašo arba COC sertifikato kopija su aiškiai matomu kėbulo numeriu ir kitais techniniais duomenimis) patvirtintos kopijos.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692A" w14:textId="3C3E7BA1" w:rsidR="00AD66C3" w:rsidRPr="00B34267" w:rsidRDefault="00162C2F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Pateikti prašomus dokumentus.</w:t>
            </w:r>
          </w:p>
        </w:tc>
      </w:tr>
      <w:tr w:rsidR="00AD66C3" w:rsidRPr="00083288" w14:paraId="7B1B63D3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6B9F" w14:textId="532BA5CB" w:rsidR="00AD66C3" w:rsidRPr="00B34267" w:rsidRDefault="00162C2F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2.57.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F803C" w14:textId="30FCDD2C" w:rsidR="00AD66C3" w:rsidRPr="00B34267" w:rsidRDefault="003265EA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265EA">
              <w:rPr>
                <w:rFonts w:eastAsia="Calibri"/>
                <w:bCs/>
                <w:sz w:val="22"/>
                <w:szCs w:val="22"/>
              </w:rPr>
              <w:t>Automobilyje turi būti eksploatacijos vadovas arba lygiavertis dokumentas.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76F5" w14:textId="6A0159A3" w:rsidR="00AD66C3" w:rsidRPr="00B34267" w:rsidRDefault="003265EA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5A4864" w:rsidRPr="00083288" w14:paraId="68E574BA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9582" w14:textId="1AF617A4" w:rsidR="005A4864" w:rsidRPr="00B34267" w:rsidRDefault="003265EA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2.58.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E86DA" w14:textId="63546FD1" w:rsidR="005A4864" w:rsidRPr="00B34267" w:rsidRDefault="003265EA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265EA">
              <w:rPr>
                <w:rFonts w:eastAsia="Calibri"/>
                <w:bCs/>
                <w:sz w:val="22"/>
                <w:szCs w:val="22"/>
              </w:rPr>
              <w:t>Automobilio techninio aptarnavimo centras Lietuvos Respublikos teritorijoje.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749B" w14:textId="77777777" w:rsidR="003265EA" w:rsidRDefault="003265EA" w:rsidP="003265EA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2"/>
                <w:szCs w:val="22"/>
                <w:bdr w:val="none" w:sz="0" w:space="0" w:color="auto" w:frame="1"/>
                <w:lang w:eastAsia="lt-LT"/>
              </w:rPr>
            </w:pPr>
          </w:p>
          <w:p w14:paraId="7A8B5751" w14:textId="77777777" w:rsidR="003265EA" w:rsidRPr="00B34267" w:rsidRDefault="003265EA" w:rsidP="003265EA">
            <w:pPr>
              <w:spacing w:after="0" w:line="240" w:lineRule="auto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B34267">
              <w:rPr>
                <w:rFonts w:eastAsia="Times New Roman"/>
                <w:i/>
                <w:iCs/>
                <w:sz w:val="22"/>
                <w:szCs w:val="22"/>
                <w:bdr w:val="none" w:sz="0" w:space="0" w:color="auto" w:frame="1"/>
                <w:lang w:eastAsia="lt-LT"/>
              </w:rPr>
              <w:t>Siūlomas techninio aptarnavimo centras:</w:t>
            </w:r>
          </w:p>
          <w:p w14:paraId="4EA1A5C0" w14:textId="77777777" w:rsidR="003265EA" w:rsidRPr="00B34267" w:rsidRDefault="003265EA" w:rsidP="003265EA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Adresas: _________ .</w:t>
            </w:r>
          </w:p>
          <w:p w14:paraId="6A981EE0" w14:textId="77777777" w:rsidR="005A4864" w:rsidRPr="00B34267" w:rsidRDefault="005A4864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5A4864" w:rsidRPr="00083288" w14:paraId="1E55FD7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8281" w14:textId="0587BE7D" w:rsidR="005A4864" w:rsidRPr="00B34267" w:rsidRDefault="003265EA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2.59.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66A94" w14:textId="509D471D" w:rsidR="005A4864" w:rsidRPr="00B34267" w:rsidRDefault="003265EA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265EA">
              <w:rPr>
                <w:rFonts w:eastAsia="Calibri"/>
                <w:bCs/>
                <w:sz w:val="22"/>
                <w:szCs w:val="22"/>
              </w:rPr>
              <w:t xml:space="preserve">Garantinio remonto, techninio aptarnavimo metu, jeigu remonto darbai užtrunka ilgiau, nei 6 darbo dienas, pirkėjui turi būti suteikiamas nedelsiant, tačiau ne vėliau kaip per 7 darbo dienas nuo autobuso perdavimo momento pakaitinis keleivinis autobusas arba kompensuojamos išlaidos dėl pakaitinio </w:t>
            </w:r>
            <w:r w:rsidRPr="003265EA">
              <w:rPr>
                <w:rFonts w:eastAsia="Calibri"/>
                <w:bCs/>
                <w:sz w:val="22"/>
                <w:szCs w:val="22"/>
              </w:rPr>
              <w:lastRenderedPageBreak/>
              <w:t>autobuso nuomos remonto laikotarpiu. Jei autobusas yra nepataisomas, pardavėjas ne vėliau kaip per pristatymo terminą, kuris buvo pateiktas pasiūlyme turi pateikti kitą, techninės specifikacijos reikalavimus atitinkantį autobusą.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6FD5" w14:textId="52D5533B" w:rsidR="005A4864" w:rsidRPr="00B34267" w:rsidRDefault="003265EA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lastRenderedPageBreak/>
              <w:t>Taip/Ne (nereikalingą išbraukti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5A4864" w:rsidRPr="00083288" w14:paraId="4F9D4C73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45B0" w14:textId="4117A7BD" w:rsidR="005A4864" w:rsidRPr="00B34267" w:rsidRDefault="001B5C3B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2.60.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E333F" w14:textId="39903500" w:rsidR="005A4864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B5C3B">
              <w:rPr>
                <w:rFonts w:eastAsia="Calibri"/>
                <w:bCs/>
                <w:sz w:val="22"/>
                <w:szCs w:val="22"/>
              </w:rPr>
              <w:t xml:space="preserve">Į autobusą įdiegus </w:t>
            </w:r>
            <w:proofErr w:type="spellStart"/>
            <w:r w:rsidRPr="001B5C3B">
              <w:rPr>
                <w:rFonts w:eastAsia="Calibri"/>
                <w:bCs/>
                <w:sz w:val="22"/>
                <w:szCs w:val="22"/>
              </w:rPr>
              <w:t>telemetrinę</w:t>
            </w:r>
            <w:proofErr w:type="spellEnd"/>
            <w:r w:rsidRPr="001B5C3B">
              <w:rPr>
                <w:rFonts w:eastAsia="Calibri"/>
                <w:bCs/>
                <w:sz w:val="22"/>
                <w:szCs w:val="22"/>
              </w:rPr>
              <w:t xml:space="preserve"> kontrolės sistemą, ji nepanaikina ir neapriboja automobilio garantijos.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0EE93" w14:textId="05D74264" w:rsidR="005A4864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5A4864" w:rsidRPr="00083288" w14:paraId="43F332A4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9552F" w14:textId="6B769980" w:rsidR="005A4864" w:rsidRPr="00B34267" w:rsidRDefault="001B5C3B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2.61.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59EE0" w14:textId="0505AEF6" w:rsidR="005A4864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B5C3B">
              <w:rPr>
                <w:rFonts w:eastAsia="Calibri"/>
                <w:bCs/>
                <w:sz w:val="22"/>
                <w:szCs w:val="22"/>
              </w:rPr>
              <w:t>Pristačius autobusus tiekėjas turi apmokinti Užsakovo bent po vieną vairuotoją, kaip naudotis autobusu ir jo sistemomis.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D70F" w14:textId="1152A0B1" w:rsidR="005A4864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5A4864" w:rsidRPr="00083288" w14:paraId="73F3E971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4300" w14:textId="5453BC03" w:rsidR="005A4864" w:rsidRPr="00B34267" w:rsidRDefault="001B5C3B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2.62.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BF5A4" w14:textId="0B6F5DC1" w:rsidR="005A4864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B5C3B">
              <w:rPr>
                <w:rFonts w:eastAsia="Calibri"/>
                <w:bCs/>
                <w:sz w:val="22"/>
                <w:szCs w:val="22"/>
              </w:rPr>
              <w:t>Autobusų perdavimo metu autobusai turi būti apdrausti civilinės atsakomybės draudimu.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9FF1" w14:textId="78F41DDE" w:rsidR="005A4864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AD66C3" w:rsidRPr="00083288" w14:paraId="75ED91D9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E237" w14:textId="02C8E6B9" w:rsidR="00AD66C3" w:rsidRPr="00B34267" w:rsidRDefault="001B5C3B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2.63.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C3112" w14:textId="1DC63625" w:rsidR="00AD66C3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B5C3B">
              <w:rPr>
                <w:rFonts w:eastAsia="Calibri"/>
                <w:bCs/>
                <w:sz w:val="22"/>
                <w:szCs w:val="22"/>
              </w:rPr>
              <w:t>Autobuso perdavimo metu autobus</w:t>
            </w:r>
            <w:r>
              <w:rPr>
                <w:rFonts w:eastAsia="Calibri"/>
                <w:bCs/>
                <w:sz w:val="22"/>
                <w:szCs w:val="22"/>
              </w:rPr>
              <w:t>o bakas turi būti užpildytas ne mažiau, kaip 80 proc. kuro.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5840" w14:textId="16CC3143" w:rsidR="00AD66C3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  <w:tr w:rsidR="00AD66C3" w:rsidRPr="00083288" w14:paraId="49225E85" w14:textId="77777777" w:rsidTr="00CD04B7"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BE4D" w14:textId="31146A4D" w:rsidR="00AD66C3" w:rsidRPr="00B34267" w:rsidRDefault="001B5C3B" w:rsidP="00AD66C3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2.64.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077FA" w14:textId="3E021FF8" w:rsidR="00AD66C3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B5C3B">
              <w:rPr>
                <w:rFonts w:eastAsia="Calibri"/>
                <w:bCs/>
                <w:sz w:val="22"/>
                <w:szCs w:val="22"/>
              </w:rPr>
              <w:t>Autobusas turi atitikti efektyvumo, tvarumo, ilgaamžiškumo reikalavimus pagal teisės aktus, įgyvendinančius Direktyvą 2009/125/EC ir Direktyvą 2011/65/EU.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769CA" w14:textId="4014F77D" w:rsidR="00AD66C3" w:rsidRPr="00B34267" w:rsidRDefault="001B5C3B" w:rsidP="00AD66C3">
            <w:pPr>
              <w:spacing w:after="0" w:line="240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34267">
              <w:rPr>
                <w:rFonts w:eastAsia="Calibri"/>
                <w:i/>
                <w:sz w:val="22"/>
                <w:szCs w:val="22"/>
              </w:rPr>
              <w:t>Taip/Ne (nereikalingą išbraukti)</w:t>
            </w:r>
          </w:p>
        </w:tc>
      </w:tr>
    </w:tbl>
    <w:p w14:paraId="7E55B93B" w14:textId="4E90592A" w:rsidR="009C2F71" w:rsidRPr="0008672F" w:rsidRDefault="009C2F71" w:rsidP="0008672F">
      <w:pPr>
        <w:spacing w:after="0" w:line="240" w:lineRule="auto"/>
        <w:jc w:val="both"/>
        <w:rPr>
          <w:rFonts w:eastAsia="Calibri"/>
          <w:b/>
          <w:bCs/>
          <w:sz w:val="22"/>
          <w:szCs w:val="22"/>
        </w:rPr>
      </w:pPr>
      <w:r w:rsidRPr="00FC5842">
        <w:rPr>
          <w:rFonts w:eastAsia="Calibri"/>
        </w:rPr>
        <w:t>*</w:t>
      </w:r>
      <w:r w:rsidRPr="00FC5842">
        <w:rPr>
          <w:rFonts w:eastAsia="Calibri"/>
          <w:b/>
          <w:bCs/>
          <w:sz w:val="22"/>
          <w:szCs w:val="22"/>
        </w:rPr>
        <w:t xml:space="preserve"> Pateikti nuorodą į automobilio/įrangos aprašymą gamintojo internetiniame tinklalapyje (jei ten galima rasti atitinkamą informaciją be papildomų paieškų lietuvių arba anglų kalba), kuriame būtų nurodytas siūlomo automobilio/ įrangos gamintojas ir modelis, nurodytos gamintojo</w:t>
      </w:r>
      <w:r w:rsidR="0008672F" w:rsidRPr="00FC5842">
        <w:rPr>
          <w:rFonts w:eastAsia="Calibri"/>
          <w:b/>
          <w:bCs/>
          <w:sz w:val="22"/>
          <w:szCs w:val="22"/>
        </w:rPr>
        <w:t xml:space="preserve"> d</w:t>
      </w:r>
      <w:r w:rsidRPr="00FC5842">
        <w:rPr>
          <w:rFonts w:eastAsia="Calibri"/>
          <w:b/>
          <w:bCs/>
          <w:sz w:val="22"/>
          <w:szCs w:val="22"/>
        </w:rPr>
        <w:t xml:space="preserve">eklaruojamos siūlomų automobilio/įrangos techninės charakteristikos, patvirtinančios reikalaujamų parametrų reikšmes, arba, jeigu gamintojo internetiniame tinklalapyje nėra prašomos informacijos apie automobilio/įrangos technines charakteristikas, </w:t>
      </w:r>
      <w:r w:rsidR="00E966E2">
        <w:rPr>
          <w:rFonts w:eastAsia="Calibri"/>
          <w:b/>
          <w:bCs/>
          <w:sz w:val="22"/>
          <w:szCs w:val="22"/>
        </w:rPr>
        <w:t xml:space="preserve">pateikti </w:t>
      </w:r>
      <w:r w:rsidRPr="00FC5842">
        <w:rPr>
          <w:rFonts w:eastAsia="Calibri"/>
          <w:b/>
          <w:bCs/>
          <w:sz w:val="22"/>
          <w:szCs w:val="22"/>
        </w:rPr>
        <w:t>gamintojo katalogo kopijas, sertifikatus, bandymo protokolus, techninius aprašymus /bukletus/ /nuotraukas ar kitus atitiktį reikalavimams įrodančius</w:t>
      </w:r>
      <w:r w:rsidR="0008672F" w:rsidRPr="00FC5842">
        <w:rPr>
          <w:rFonts w:eastAsia="Calibri"/>
          <w:b/>
          <w:bCs/>
          <w:sz w:val="22"/>
          <w:szCs w:val="22"/>
        </w:rPr>
        <w:t xml:space="preserve"> </w:t>
      </w:r>
      <w:r w:rsidRPr="00FC5842">
        <w:rPr>
          <w:rFonts w:eastAsia="Calibri"/>
          <w:b/>
          <w:bCs/>
          <w:sz w:val="22"/>
          <w:szCs w:val="22"/>
        </w:rPr>
        <w:t>automobilio/įrangos gamintojo dokumentus (pvz. raštiškus  patvirtinimus) (duomenys dėl</w:t>
      </w:r>
      <w:r w:rsidR="0008672F" w:rsidRPr="00FC5842">
        <w:rPr>
          <w:rFonts w:eastAsia="Calibri"/>
          <w:b/>
          <w:bCs/>
          <w:sz w:val="22"/>
          <w:szCs w:val="22"/>
        </w:rPr>
        <w:t xml:space="preserve"> </w:t>
      </w:r>
      <w:r w:rsidRPr="00FC5842">
        <w:rPr>
          <w:rFonts w:eastAsia="Calibri"/>
          <w:b/>
          <w:bCs/>
          <w:sz w:val="22"/>
          <w:szCs w:val="22"/>
        </w:rPr>
        <w:t>reikalaujamų charakteristikų turi būti lietuvių arba anglų kalba). Tiekėjas privalo aiškiai nurodyti, kuriuose gamintojo dokumentuose (ir kuriose konkrečiose vietose – puslapyje, pastraipoje, punkte ir t.t.) galima rasti reikalaujamas charakteristikas, bei jas aiškiai pažymėti</w:t>
      </w:r>
      <w:r w:rsidRPr="00FC5842">
        <w:rPr>
          <w:rFonts w:eastAsia="Calibri"/>
          <w:bCs/>
          <w:i/>
          <w:sz w:val="22"/>
          <w:szCs w:val="22"/>
          <w:u w:val="single"/>
        </w:rPr>
        <w:t>. Jeigu teikiamos nuorodos į gamintojo internetinę svetainę, užpildyta techninė specifikacija turi būti pateikiama tokiu formatu, kad nuorodos būtų aktyvios.</w:t>
      </w:r>
    </w:p>
    <w:p w14:paraId="39B00871" w14:textId="77777777" w:rsidR="009C2F71" w:rsidRDefault="009C2F71" w:rsidP="009C2F71">
      <w:pPr>
        <w:spacing w:after="160" w:line="259" w:lineRule="auto"/>
        <w:jc w:val="both"/>
        <w:rPr>
          <w:rFonts w:eastAsia="Calibri"/>
        </w:rPr>
      </w:pPr>
    </w:p>
    <w:p w14:paraId="3140A235" w14:textId="77777777" w:rsidR="009C2F71" w:rsidRDefault="009C2F71" w:rsidP="009C2F71">
      <w:pPr>
        <w:spacing w:after="160" w:line="259" w:lineRule="auto"/>
        <w:jc w:val="both"/>
        <w:rPr>
          <w:rFonts w:eastAsia="Calibri"/>
        </w:rPr>
      </w:pPr>
    </w:p>
    <w:p w14:paraId="179B85DA" w14:textId="77777777" w:rsidR="009C2F71" w:rsidRDefault="009C2F71" w:rsidP="009C2F71">
      <w:pPr>
        <w:spacing w:after="160" w:line="259" w:lineRule="auto"/>
        <w:jc w:val="both"/>
        <w:rPr>
          <w:rFonts w:eastAsia="Calibri"/>
        </w:rPr>
      </w:pPr>
    </w:p>
    <w:p w14:paraId="1693AD48" w14:textId="77777777" w:rsidR="00B85E0C" w:rsidRDefault="00B85E0C"/>
    <w:sectPr w:rsidR="00B85E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303E"/>
    <w:multiLevelType w:val="hybridMultilevel"/>
    <w:tmpl w:val="E3363C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82D01"/>
    <w:multiLevelType w:val="hybridMultilevel"/>
    <w:tmpl w:val="5CACB388"/>
    <w:lvl w:ilvl="0" w:tplc="7D20BB7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601715558">
    <w:abstractNumId w:val="2"/>
  </w:num>
  <w:num w:numId="2" w16cid:durableId="1391150953">
    <w:abstractNumId w:val="0"/>
  </w:num>
  <w:num w:numId="3" w16cid:durableId="63067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71"/>
    <w:rsid w:val="00000399"/>
    <w:rsid w:val="0001022B"/>
    <w:rsid w:val="00014E1A"/>
    <w:rsid w:val="00015B4A"/>
    <w:rsid w:val="00017B39"/>
    <w:rsid w:val="0004375F"/>
    <w:rsid w:val="00047B79"/>
    <w:rsid w:val="00063210"/>
    <w:rsid w:val="00067620"/>
    <w:rsid w:val="00075E1A"/>
    <w:rsid w:val="000807FC"/>
    <w:rsid w:val="00083288"/>
    <w:rsid w:val="0008672F"/>
    <w:rsid w:val="000927B1"/>
    <w:rsid w:val="000947ED"/>
    <w:rsid w:val="000A17FF"/>
    <w:rsid w:val="000A3A4E"/>
    <w:rsid w:val="000C23C0"/>
    <w:rsid w:val="000C3AD4"/>
    <w:rsid w:val="000C5016"/>
    <w:rsid w:val="000C74C9"/>
    <w:rsid w:val="000D2763"/>
    <w:rsid w:val="000D6C20"/>
    <w:rsid w:val="000E25DC"/>
    <w:rsid w:val="000E6394"/>
    <w:rsid w:val="000F5EE3"/>
    <w:rsid w:val="00101FD5"/>
    <w:rsid w:val="001169DA"/>
    <w:rsid w:val="0012435F"/>
    <w:rsid w:val="001450F6"/>
    <w:rsid w:val="00151103"/>
    <w:rsid w:val="001528DD"/>
    <w:rsid w:val="00152A43"/>
    <w:rsid w:val="00155E2D"/>
    <w:rsid w:val="00157281"/>
    <w:rsid w:val="001602C1"/>
    <w:rsid w:val="00162C2F"/>
    <w:rsid w:val="00176BD1"/>
    <w:rsid w:val="00186866"/>
    <w:rsid w:val="001912A7"/>
    <w:rsid w:val="0019465D"/>
    <w:rsid w:val="00195C25"/>
    <w:rsid w:val="001A1D6B"/>
    <w:rsid w:val="001B5A9D"/>
    <w:rsid w:val="001B5C3B"/>
    <w:rsid w:val="001C4028"/>
    <w:rsid w:val="001C612D"/>
    <w:rsid w:val="001D1D95"/>
    <w:rsid w:val="001D2402"/>
    <w:rsid w:val="001D4CA3"/>
    <w:rsid w:val="001E0CFE"/>
    <w:rsid w:val="001F10CC"/>
    <w:rsid w:val="001F60E2"/>
    <w:rsid w:val="002204F7"/>
    <w:rsid w:val="0022432A"/>
    <w:rsid w:val="002672E2"/>
    <w:rsid w:val="002746F6"/>
    <w:rsid w:val="0027577C"/>
    <w:rsid w:val="00282077"/>
    <w:rsid w:val="00283C66"/>
    <w:rsid w:val="002849AE"/>
    <w:rsid w:val="00293240"/>
    <w:rsid w:val="002948F2"/>
    <w:rsid w:val="00296C58"/>
    <w:rsid w:val="002B7A3C"/>
    <w:rsid w:val="002C05D3"/>
    <w:rsid w:val="002C4168"/>
    <w:rsid w:val="002C4EC6"/>
    <w:rsid w:val="002D270D"/>
    <w:rsid w:val="002D3116"/>
    <w:rsid w:val="002D37FB"/>
    <w:rsid w:val="002E0EF4"/>
    <w:rsid w:val="002E71AD"/>
    <w:rsid w:val="002F65A6"/>
    <w:rsid w:val="003041FA"/>
    <w:rsid w:val="003104FB"/>
    <w:rsid w:val="003265EA"/>
    <w:rsid w:val="00351C3A"/>
    <w:rsid w:val="00356243"/>
    <w:rsid w:val="00367E7A"/>
    <w:rsid w:val="00390C15"/>
    <w:rsid w:val="003A3634"/>
    <w:rsid w:val="003A6162"/>
    <w:rsid w:val="003B20ED"/>
    <w:rsid w:val="003B2F8B"/>
    <w:rsid w:val="003C2F09"/>
    <w:rsid w:val="003C4D6E"/>
    <w:rsid w:val="003D6A8F"/>
    <w:rsid w:val="003D7A0E"/>
    <w:rsid w:val="003F0913"/>
    <w:rsid w:val="00400054"/>
    <w:rsid w:val="00405157"/>
    <w:rsid w:val="00414059"/>
    <w:rsid w:val="004164DD"/>
    <w:rsid w:val="00421594"/>
    <w:rsid w:val="0042294A"/>
    <w:rsid w:val="00425368"/>
    <w:rsid w:val="00425F8E"/>
    <w:rsid w:val="004276B8"/>
    <w:rsid w:val="00432DE4"/>
    <w:rsid w:val="00440300"/>
    <w:rsid w:val="0045041B"/>
    <w:rsid w:val="00455230"/>
    <w:rsid w:val="0045557D"/>
    <w:rsid w:val="0046384F"/>
    <w:rsid w:val="004652C3"/>
    <w:rsid w:val="004663F1"/>
    <w:rsid w:val="00470A43"/>
    <w:rsid w:val="00473B85"/>
    <w:rsid w:val="00491A68"/>
    <w:rsid w:val="004941B7"/>
    <w:rsid w:val="00496E48"/>
    <w:rsid w:val="004D0087"/>
    <w:rsid w:val="004D131C"/>
    <w:rsid w:val="004E5C47"/>
    <w:rsid w:val="004F5500"/>
    <w:rsid w:val="005053F7"/>
    <w:rsid w:val="00514740"/>
    <w:rsid w:val="00514FA2"/>
    <w:rsid w:val="00516FD8"/>
    <w:rsid w:val="00520747"/>
    <w:rsid w:val="0053268E"/>
    <w:rsid w:val="00535975"/>
    <w:rsid w:val="0055087F"/>
    <w:rsid w:val="00550B26"/>
    <w:rsid w:val="00576290"/>
    <w:rsid w:val="00591CA4"/>
    <w:rsid w:val="00594260"/>
    <w:rsid w:val="0059791C"/>
    <w:rsid w:val="005A1AC9"/>
    <w:rsid w:val="005A4864"/>
    <w:rsid w:val="005A5AD3"/>
    <w:rsid w:val="005B65E5"/>
    <w:rsid w:val="005C440B"/>
    <w:rsid w:val="005C4E7F"/>
    <w:rsid w:val="005E706D"/>
    <w:rsid w:val="005F2C9E"/>
    <w:rsid w:val="00600C9E"/>
    <w:rsid w:val="00605F29"/>
    <w:rsid w:val="006078DB"/>
    <w:rsid w:val="00613879"/>
    <w:rsid w:val="00617F01"/>
    <w:rsid w:val="00624F88"/>
    <w:rsid w:val="0064448E"/>
    <w:rsid w:val="00650024"/>
    <w:rsid w:val="00661E01"/>
    <w:rsid w:val="0066299C"/>
    <w:rsid w:val="00666327"/>
    <w:rsid w:val="0067687C"/>
    <w:rsid w:val="00684F81"/>
    <w:rsid w:val="006A30C9"/>
    <w:rsid w:val="006A53E8"/>
    <w:rsid w:val="006A7437"/>
    <w:rsid w:val="006B435F"/>
    <w:rsid w:val="006B6CD4"/>
    <w:rsid w:val="006C4C34"/>
    <w:rsid w:val="006C68FB"/>
    <w:rsid w:val="006D54D7"/>
    <w:rsid w:val="006D6083"/>
    <w:rsid w:val="006E63B9"/>
    <w:rsid w:val="006F2CF5"/>
    <w:rsid w:val="007004A9"/>
    <w:rsid w:val="00735844"/>
    <w:rsid w:val="00745213"/>
    <w:rsid w:val="007645DF"/>
    <w:rsid w:val="00765350"/>
    <w:rsid w:val="00772970"/>
    <w:rsid w:val="00777016"/>
    <w:rsid w:val="00777F18"/>
    <w:rsid w:val="00790815"/>
    <w:rsid w:val="007948BF"/>
    <w:rsid w:val="007A3BD2"/>
    <w:rsid w:val="007B4C3B"/>
    <w:rsid w:val="007C54D3"/>
    <w:rsid w:val="007D09D7"/>
    <w:rsid w:val="007E605D"/>
    <w:rsid w:val="007F7472"/>
    <w:rsid w:val="00803F46"/>
    <w:rsid w:val="00810D82"/>
    <w:rsid w:val="00814C99"/>
    <w:rsid w:val="00827156"/>
    <w:rsid w:val="0083045D"/>
    <w:rsid w:val="008366D1"/>
    <w:rsid w:val="00860A67"/>
    <w:rsid w:val="00871D20"/>
    <w:rsid w:val="00876488"/>
    <w:rsid w:val="00891D5F"/>
    <w:rsid w:val="008A6464"/>
    <w:rsid w:val="008C3590"/>
    <w:rsid w:val="008C4E7B"/>
    <w:rsid w:val="008E087A"/>
    <w:rsid w:val="008E6EEC"/>
    <w:rsid w:val="008F1DB2"/>
    <w:rsid w:val="008F3DE3"/>
    <w:rsid w:val="00901F1F"/>
    <w:rsid w:val="00902850"/>
    <w:rsid w:val="00905DE8"/>
    <w:rsid w:val="00906848"/>
    <w:rsid w:val="009135D1"/>
    <w:rsid w:val="00913656"/>
    <w:rsid w:val="00922E1E"/>
    <w:rsid w:val="00926958"/>
    <w:rsid w:val="00936D45"/>
    <w:rsid w:val="00940C47"/>
    <w:rsid w:val="00943333"/>
    <w:rsid w:val="009439CC"/>
    <w:rsid w:val="00943D85"/>
    <w:rsid w:val="009463B1"/>
    <w:rsid w:val="009478D7"/>
    <w:rsid w:val="0096198F"/>
    <w:rsid w:val="009670C9"/>
    <w:rsid w:val="00970FBB"/>
    <w:rsid w:val="00987589"/>
    <w:rsid w:val="009A5040"/>
    <w:rsid w:val="009A65C6"/>
    <w:rsid w:val="009C2F71"/>
    <w:rsid w:val="009C5633"/>
    <w:rsid w:val="009D10B1"/>
    <w:rsid w:val="009D66E9"/>
    <w:rsid w:val="009F2FD4"/>
    <w:rsid w:val="00A116E2"/>
    <w:rsid w:val="00A12366"/>
    <w:rsid w:val="00A14670"/>
    <w:rsid w:val="00A31B6E"/>
    <w:rsid w:val="00A32E3B"/>
    <w:rsid w:val="00A41C28"/>
    <w:rsid w:val="00A51DD5"/>
    <w:rsid w:val="00A551EA"/>
    <w:rsid w:val="00A90903"/>
    <w:rsid w:val="00A916A5"/>
    <w:rsid w:val="00AB1872"/>
    <w:rsid w:val="00AB34C7"/>
    <w:rsid w:val="00AB3BF6"/>
    <w:rsid w:val="00AC0969"/>
    <w:rsid w:val="00AC1E4D"/>
    <w:rsid w:val="00AC7B83"/>
    <w:rsid w:val="00AD5EF5"/>
    <w:rsid w:val="00AD63E6"/>
    <w:rsid w:val="00AD66C3"/>
    <w:rsid w:val="00AE0CCF"/>
    <w:rsid w:val="00AE175D"/>
    <w:rsid w:val="00AF2FD3"/>
    <w:rsid w:val="00B022CD"/>
    <w:rsid w:val="00B056A0"/>
    <w:rsid w:val="00B13E72"/>
    <w:rsid w:val="00B34267"/>
    <w:rsid w:val="00B452E0"/>
    <w:rsid w:val="00B4530C"/>
    <w:rsid w:val="00B46FF2"/>
    <w:rsid w:val="00B5316A"/>
    <w:rsid w:val="00B61685"/>
    <w:rsid w:val="00B7635F"/>
    <w:rsid w:val="00B85E0C"/>
    <w:rsid w:val="00BB2322"/>
    <w:rsid w:val="00BB36EB"/>
    <w:rsid w:val="00BC2587"/>
    <w:rsid w:val="00BC2C83"/>
    <w:rsid w:val="00BC3FCB"/>
    <w:rsid w:val="00BD26CA"/>
    <w:rsid w:val="00BD3B4F"/>
    <w:rsid w:val="00BE6618"/>
    <w:rsid w:val="00C002D5"/>
    <w:rsid w:val="00C02DB6"/>
    <w:rsid w:val="00C07DE1"/>
    <w:rsid w:val="00C132E7"/>
    <w:rsid w:val="00C212DE"/>
    <w:rsid w:val="00C2270A"/>
    <w:rsid w:val="00C240E7"/>
    <w:rsid w:val="00C31522"/>
    <w:rsid w:val="00C332BC"/>
    <w:rsid w:val="00C61FD2"/>
    <w:rsid w:val="00C6260B"/>
    <w:rsid w:val="00C62903"/>
    <w:rsid w:val="00C66EB3"/>
    <w:rsid w:val="00C702D7"/>
    <w:rsid w:val="00C70CBE"/>
    <w:rsid w:val="00C756E4"/>
    <w:rsid w:val="00CB4A78"/>
    <w:rsid w:val="00CC024D"/>
    <w:rsid w:val="00CC4BBC"/>
    <w:rsid w:val="00CC5AFD"/>
    <w:rsid w:val="00CD04B7"/>
    <w:rsid w:val="00CD0AEA"/>
    <w:rsid w:val="00CD7363"/>
    <w:rsid w:val="00CE1E38"/>
    <w:rsid w:val="00CE2AC6"/>
    <w:rsid w:val="00CE7A02"/>
    <w:rsid w:val="00CF4DE5"/>
    <w:rsid w:val="00D026BE"/>
    <w:rsid w:val="00D07D59"/>
    <w:rsid w:val="00D120B7"/>
    <w:rsid w:val="00D16534"/>
    <w:rsid w:val="00D23315"/>
    <w:rsid w:val="00D311E7"/>
    <w:rsid w:val="00D34363"/>
    <w:rsid w:val="00D515C7"/>
    <w:rsid w:val="00D64BBB"/>
    <w:rsid w:val="00D65BF9"/>
    <w:rsid w:val="00D72F07"/>
    <w:rsid w:val="00D97A12"/>
    <w:rsid w:val="00DA56A8"/>
    <w:rsid w:val="00DD43EC"/>
    <w:rsid w:val="00E0407C"/>
    <w:rsid w:val="00E304B6"/>
    <w:rsid w:val="00E328AF"/>
    <w:rsid w:val="00E32DCA"/>
    <w:rsid w:val="00E41ED1"/>
    <w:rsid w:val="00E5094D"/>
    <w:rsid w:val="00E52477"/>
    <w:rsid w:val="00E52891"/>
    <w:rsid w:val="00E56D2D"/>
    <w:rsid w:val="00E675A4"/>
    <w:rsid w:val="00E85851"/>
    <w:rsid w:val="00E8782B"/>
    <w:rsid w:val="00E966E2"/>
    <w:rsid w:val="00EA01B6"/>
    <w:rsid w:val="00EA2380"/>
    <w:rsid w:val="00EB2528"/>
    <w:rsid w:val="00EB28A5"/>
    <w:rsid w:val="00ED0D69"/>
    <w:rsid w:val="00ED46F5"/>
    <w:rsid w:val="00EE54EE"/>
    <w:rsid w:val="00EE7232"/>
    <w:rsid w:val="00F17F60"/>
    <w:rsid w:val="00F27468"/>
    <w:rsid w:val="00F311B5"/>
    <w:rsid w:val="00F316BD"/>
    <w:rsid w:val="00F564F8"/>
    <w:rsid w:val="00F76452"/>
    <w:rsid w:val="00F858A7"/>
    <w:rsid w:val="00F90A7B"/>
    <w:rsid w:val="00FA0898"/>
    <w:rsid w:val="00FA2E55"/>
    <w:rsid w:val="00FB16A1"/>
    <w:rsid w:val="00FC5842"/>
    <w:rsid w:val="00FC5ED6"/>
    <w:rsid w:val="00FC7EB4"/>
    <w:rsid w:val="00F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24C0"/>
  <w15:chartTrackingRefBased/>
  <w15:docId w15:val="{58475EA1-4E4A-4231-B459-88351FD2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2F71"/>
    <w:pPr>
      <w:spacing w:after="200" w:line="276" w:lineRule="auto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9"/>
    <w:qFormat/>
    <w:rsid w:val="009C2F71"/>
    <w:pPr>
      <w:keepNext/>
      <w:numPr>
        <w:numId w:val="1"/>
      </w:numPr>
      <w:spacing w:before="360" w:after="360"/>
      <w:jc w:val="center"/>
      <w:outlineLvl w:val="0"/>
    </w:pPr>
    <w:rPr>
      <w:sz w:val="28"/>
      <w:szCs w:val="28"/>
      <w:lang w:eastAsia="lt-LT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uiPriority w:val="99"/>
    <w:qFormat/>
    <w:rsid w:val="009C2F71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uiPriority w:val="99"/>
    <w:qFormat/>
    <w:rsid w:val="009C2F71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9C2F71"/>
    <w:pPr>
      <w:keepNext/>
      <w:numPr>
        <w:ilvl w:val="3"/>
        <w:numId w:val="1"/>
      </w:numPr>
      <w:outlineLvl w:val="3"/>
    </w:pPr>
    <w:rPr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C2F71"/>
    <w:pPr>
      <w:keepNext/>
      <w:numPr>
        <w:ilvl w:val="4"/>
        <w:numId w:val="1"/>
      </w:numPr>
      <w:outlineLvl w:val="4"/>
    </w:pPr>
    <w:rPr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C2F71"/>
    <w:pPr>
      <w:keepNext/>
      <w:numPr>
        <w:ilvl w:val="5"/>
        <w:numId w:val="1"/>
      </w:numPr>
      <w:outlineLvl w:val="5"/>
    </w:pPr>
    <w:rPr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C2F71"/>
    <w:pPr>
      <w:keepNext/>
      <w:numPr>
        <w:ilvl w:val="6"/>
        <w:numId w:val="1"/>
      </w:numPr>
      <w:outlineLvl w:val="6"/>
    </w:pPr>
    <w:rPr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C2F71"/>
    <w:pPr>
      <w:keepNext/>
      <w:numPr>
        <w:ilvl w:val="7"/>
        <w:numId w:val="1"/>
      </w:numPr>
      <w:outlineLvl w:val="7"/>
    </w:pPr>
    <w:rPr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C2F71"/>
    <w:pPr>
      <w:keepNext/>
      <w:numPr>
        <w:ilvl w:val="8"/>
        <w:numId w:val="1"/>
      </w:numPr>
      <w:outlineLvl w:val="8"/>
    </w:pPr>
    <w:rPr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9C2F71"/>
    <w:rPr>
      <w:rFonts w:ascii="Times New Roman" w:eastAsia="Arial Unicode MS" w:hAnsi="Times New Roman" w:cs="Times New Roman"/>
      <w:kern w:val="0"/>
      <w:sz w:val="28"/>
      <w:szCs w:val="28"/>
      <w:lang w:eastAsia="lt-LT"/>
      <w14:ligatures w14:val="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uiPriority w:val="99"/>
    <w:rsid w:val="009C2F71"/>
    <w:rPr>
      <w:rFonts w:ascii="Times New Roman" w:eastAsia="Arial Unicode MS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uiPriority w:val="99"/>
    <w:rsid w:val="009C2F71"/>
    <w:rPr>
      <w:rFonts w:ascii="Times New Roman" w:eastAsia="Arial Unicode MS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uiPriority w:val="99"/>
    <w:rsid w:val="009C2F71"/>
    <w:rPr>
      <w:rFonts w:ascii="Times New Roman" w:eastAsia="Arial Unicode MS" w:hAnsi="Times New Roman" w:cs="Times New Roman"/>
      <w:b/>
      <w:bCs/>
      <w:kern w:val="0"/>
      <w:sz w:val="44"/>
      <w:szCs w:val="44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9C2F71"/>
    <w:rPr>
      <w:rFonts w:ascii="Times New Roman" w:eastAsia="Arial Unicode MS" w:hAnsi="Times New Roman" w:cs="Times New Roman"/>
      <w:b/>
      <w:bCs/>
      <w:kern w:val="0"/>
      <w:sz w:val="40"/>
      <w:szCs w:val="4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C2F71"/>
    <w:rPr>
      <w:rFonts w:ascii="Times New Roman" w:eastAsia="Arial Unicode MS" w:hAnsi="Times New Roman" w:cs="Times New Roman"/>
      <w:b/>
      <w:bCs/>
      <w:kern w:val="0"/>
      <w:sz w:val="36"/>
      <w:szCs w:val="36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C2F71"/>
    <w:rPr>
      <w:rFonts w:ascii="Times New Roman" w:eastAsia="Arial Unicode MS" w:hAnsi="Times New Roman" w:cs="Times New Roman"/>
      <w:kern w:val="0"/>
      <w:sz w:val="48"/>
      <w:szCs w:val="48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C2F71"/>
    <w:rPr>
      <w:rFonts w:ascii="Times New Roman" w:eastAsia="Arial Unicode MS" w:hAnsi="Times New Roman" w:cs="Times New Roman"/>
      <w:b/>
      <w:bCs/>
      <w:kern w:val="0"/>
      <w:sz w:val="18"/>
      <w:szCs w:val="18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C2F71"/>
    <w:rPr>
      <w:rFonts w:ascii="Times New Roman" w:eastAsia="Arial Unicode MS" w:hAnsi="Times New Roman" w:cs="Times New Roman"/>
      <w:kern w:val="0"/>
      <w:sz w:val="40"/>
      <w:szCs w:val="40"/>
      <w:lang w:eastAsia="lt-LT"/>
      <w14:ligatures w14:val="none"/>
    </w:rPr>
  </w:style>
  <w:style w:type="paragraph" w:styleId="Pataisymai">
    <w:name w:val="Revision"/>
    <w:hidden/>
    <w:uiPriority w:val="99"/>
    <w:semiHidden/>
    <w:rsid w:val="00E966E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0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087A"/>
    <w:rPr>
      <w:rFonts w:ascii="Segoe UI" w:eastAsia="Arial Unicode MS" w:hAnsi="Segoe UI" w:cs="Segoe UI"/>
      <w:kern w:val="0"/>
      <w:sz w:val="18"/>
      <w:szCs w:val="18"/>
      <w14:ligatures w14:val="none"/>
    </w:rPr>
  </w:style>
  <w:style w:type="paragraph" w:styleId="Sraopastraipa">
    <w:name w:val="List Paragraph"/>
    <w:basedOn w:val="prastasis"/>
    <w:uiPriority w:val="34"/>
    <w:qFormat/>
    <w:rsid w:val="0068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7815</Words>
  <Characters>4456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VPT_VS</dc:creator>
  <cp:keywords/>
  <dc:description/>
  <cp:lastModifiedBy>VPS_RS</cp:lastModifiedBy>
  <cp:revision>2</cp:revision>
  <cp:lastPrinted>2025-02-21T11:37:00Z</cp:lastPrinted>
  <dcterms:created xsi:type="dcterms:W3CDTF">2025-04-01T07:57:00Z</dcterms:created>
  <dcterms:modified xsi:type="dcterms:W3CDTF">2025-04-01T07:57:00Z</dcterms:modified>
</cp:coreProperties>
</file>