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857F97" w:rsidRDefault="004C1F4F" w:rsidP="0003011F">
      <w:pPr>
        <w:ind w:left="5415"/>
        <w:jc w:val="both"/>
        <w:rPr>
          <w:bCs/>
          <w:szCs w:val="24"/>
        </w:rPr>
      </w:pPr>
      <w:r w:rsidRPr="00857F97">
        <w:rPr>
          <w:bCs/>
          <w:szCs w:val="24"/>
        </w:rPr>
        <w:t>PATVIRTINTA</w:t>
      </w:r>
    </w:p>
    <w:p w14:paraId="29B6B063" w14:textId="51BE7FB4" w:rsidR="00A27DB1" w:rsidRPr="00857F97" w:rsidRDefault="004C1F4F" w:rsidP="0003011F">
      <w:pPr>
        <w:ind w:left="5415"/>
        <w:jc w:val="both"/>
        <w:rPr>
          <w:szCs w:val="24"/>
        </w:rPr>
      </w:pPr>
      <w:r w:rsidRPr="00857F97">
        <w:rPr>
          <w:bCs/>
          <w:szCs w:val="24"/>
        </w:rPr>
        <w:t xml:space="preserve">Nacionalinės teismų administracijos </w:t>
      </w:r>
      <w:r w:rsidRPr="00857F97">
        <w:rPr>
          <w:szCs w:val="24"/>
        </w:rPr>
        <w:t xml:space="preserve">Viešųjų pirkimo komisijos posėdžio </w:t>
      </w:r>
      <w:r w:rsidR="007E60A6" w:rsidRPr="00857F97">
        <w:rPr>
          <w:szCs w:val="24"/>
        </w:rPr>
        <w:t>202</w:t>
      </w:r>
      <w:r w:rsidR="00F57854" w:rsidRPr="00857F97">
        <w:rPr>
          <w:szCs w:val="24"/>
        </w:rPr>
        <w:t>5</w:t>
      </w:r>
      <w:r w:rsidR="00C220A7" w:rsidRPr="00857F97">
        <w:rPr>
          <w:szCs w:val="24"/>
        </w:rPr>
        <w:t xml:space="preserve"> </w:t>
      </w:r>
      <w:r w:rsidRPr="00857F97">
        <w:rPr>
          <w:szCs w:val="24"/>
        </w:rPr>
        <w:t xml:space="preserve">m. </w:t>
      </w:r>
      <w:r w:rsidR="00FE3524">
        <w:rPr>
          <w:szCs w:val="24"/>
        </w:rPr>
        <w:t>balandžio</w:t>
      </w:r>
      <w:r w:rsidR="00F323F2" w:rsidRPr="00857F97">
        <w:rPr>
          <w:szCs w:val="24"/>
        </w:rPr>
        <w:t xml:space="preserve">  </w:t>
      </w:r>
      <w:r w:rsidRPr="00857F97">
        <w:rPr>
          <w:szCs w:val="24"/>
        </w:rPr>
        <w:t xml:space="preserve">d. protokolu </w:t>
      </w:r>
    </w:p>
    <w:p w14:paraId="4E2C7F23" w14:textId="116A45E1" w:rsidR="007E60A6" w:rsidRPr="00857F97" w:rsidRDefault="007E60A6" w:rsidP="0003011F">
      <w:pPr>
        <w:ind w:left="5415"/>
        <w:jc w:val="both"/>
        <w:rPr>
          <w:szCs w:val="24"/>
        </w:rPr>
      </w:pPr>
    </w:p>
    <w:p w14:paraId="35078FC5" w14:textId="77777777" w:rsidR="007E60A6" w:rsidRPr="00857F97" w:rsidRDefault="007E60A6" w:rsidP="0003011F">
      <w:pPr>
        <w:ind w:left="5415"/>
        <w:jc w:val="both"/>
        <w:rPr>
          <w:szCs w:val="24"/>
        </w:rPr>
      </w:pPr>
    </w:p>
    <w:p w14:paraId="609998FC" w14:textId="1B9D038C" w:rsidR="002E6702" w:rsidRPr="00857F97" w:rsidRDefault="007E60A6" w:rsidP="0003011F">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398C90AE" w:rsidR="00A27DB1" w:rsidRPr="00857F97" w:rsidRDefault="00F323F2" w:rsidP="0003011F">
      <w:pPr>
        <w:spacing w:after="240"/>
        <w:jc w:val="center"/>
        <w:rPr>
          <w:b/>
          <w:szCs w:val="24"/>
        </w:rPr>
      </w:pPr>
      <w:r w:rsidRPr="00857F97">
        <w:rPr>
          <w:b/>
          <w:szCs w:val="24"/>
        </w:rPr>
        <w:t>SUPAPRASTINTO</w:t>
      </w:r>
      <w:r w:rsidR="00085E5F" w:rsidRPr="00857F97">
        <w:rPr>
          <w:b/>
          <w:szCs w:val="24"/>
        </w:rPr>
        <w:t xml:space="preserve"> </w:t>
      </w:r>
      <w:r w:rsidR="004C1F4F" w:rsidRPr="00857F97">
        <w:rPr>
          <w:b/>
          <w:szCs w:val="24"/>
        </w:rPr>
        <w:t>ATVIRO</w:t>
      </w:r>
      <w:r w:rsidR="006D2F24" w:rsidRPr="00857F97">
        <w:rPr>
          <w:b/>
          <w:szCs w:val="24"/>
        </w:rPr>
        <w:t xml:space="preserve"> </w:t>
      </w:r>
      <w:r w:rsidR="004C1F4F" w:rsidRPr="00857F97">
        <w:rPr>
          <w:b/>
          <w:szCs w:val="24"/>
        </w:rPr>
        <w:t>KONKURSO</w:t>
      </w:r>
      <w:r w:rsidR="006D2F24" w:rsidRPr="00857F97">
        <w:rPr>
          <w:b/>
          <w:szCs w:val="24"/>
        </w:rPr>
        <w:t xml:space="preserve"> </w:t>
      </w:r>
      <w:r w:rsidR="004C1F4F" w:rsidRPr="00857F97">
        <w:rPr>
          <w:b/>
          <w:szCs w:val="24"/>
        </w:rPr>
        <w:t>SĄLYGOS</w:t>
      </w:r>
    </w:p>
    <w:p w14:paraId="60EF1574" w14:textId="0AD5679B" w:rsidR="00C3334E" w:rsidRPr="00857F97" w:rsidRDefault="00DC4067" w:rsidP="00857F97">
      <w:pPr>
        <w:jc w:val="center"/>
        <w:rPr>
          <w:b/>
          <w:bCs/>
          <w:szCs w:val="24"/>
        </w:rPr>
      </w:pPr>
      <w:bookmarkStart w:id="0" w:name="_Hlk143087382"/>
      <w:bookmarkStart w:id="1" w:name="_Hlk180585531"/>
      <w:r w:rsidRPr="00DC4067">
        <w:rPr>
          <w:b/>
          <w:iCs/>
          <w:caps/>
          <w:color w:val="000000"/>
          <w:szCs w:val="24"/>
        </w:rPr>
        <w:t xml:space="preserve">Šiaulių apylinkės teismo Raseinių rūmų pastato </w:t>
      </w:r>
      <w:r w:rsidRPr="00DC4067">
        <w:rPr>
          <w:b/>
          <w:bCs/>
          <w:caps/>
          <w:color w:val="000000"/>
          <w:szCs w:val="24"/>
        </w:rPr>
        <w:t>paprastojo remonto</w:t>
      </w:r>
      <w:bookmarkEnd w:id="0"/>
      <w:r w:rsidRPr="00DC4067">
        <w:rPr>
          <w:b/>
          <w:bCs/>
          <w:caps/>
          <w:color w:val="000000"/>
          <w:szCs w:val="24"/>
        </w:rPr>
        <w:t xml:space="preserve"> </w:t>
      </w:r>
      <w:r w:rsidR="00857F97" w:rsidRPr="00857F97">
        <w:rPr>
          <w:b/>
          <w:caps/>
          <w:color w:val="000000"/>
          <w:szCs w:val="24"/>
        </w:rPr>
        <w:t>darb</w:t>
      </w:r>
      <w:r w:rsidR="007C5260">
        <w:rPr>
          <w:b/>
          <w:caps/>
          <w:color w:val="000000"/>
          <w:szCs w:val="24"/>
        </w:rPr>
        <w:t>Ų</w:t>
      </w:r>
      <w:r w:rsidR="00857F97">
        <w:rPr>
          <w:b/>
          <w:caps/>
          <w:color w:val="000000"/>
          <w:szCs w:val="24"/>
        </w:rPr>
        <w:t xml:space="preserve"> </w:t>
      </w:r>
      <w:r w:rsidR="005664F2" w:rsidRPr="00857F97">
        <w:rPr>
          <w:b/>
          <w:bCs/>
          <w:szCs w:val="24"/>
        </w:rPr>
        <w:t>PIRKIMAS</w:t>
      </w:r>
    </w:p>
    <w:bookmarkEnd w:id="1"/>
    <w:p w14:paraId="1EA223D7" w14:textId="77777777" w:rsidR="005664F2" w:rsidRPr="00857F97" w:rsidRDefault="005664F2" w:rsidP="0003011F">
      <w:pPr>
        <w:jc w:val="center"/>
        <w:rPr>
          <w:b/>
          <w:w w:val="102"/>
          <w:szCs w:val="24"/>
        </w:rPr>
      </w:pPr>
    </w:p>
    <w:p w14:paraId="4F16E5D2" w14:textId="77777777" w:rsidR="00A27DB1" w:rsidRPr="00857F97" w:rsidRDefault="004C1F4F" w:rsidP="0003011F">
      <w:pPr>
        <w:jc w:val="center"/>
        <w:rPr>
          <w:szCs w:val="24"/>
        </w:rPr>
      </w:pPr>
      <w:r w:rsidRPr="00857F97">
        <w:rPr>
          <w:szCs w:val="24"/>
        </w:rPr>
        <w:t>TURINYS</w:t>
      </w:r>
    </w:p>
    <w:p w14:paraId="3C7B8B98" w14:textId="77777777" w:rsidR="00A27DB1" w:rsidRPr="00857F97" w:rsidRDefault="00A27DB1" w:rsidP="0003011F">
      <w:pPr>
        <w:jc w:val="center"/>
        <w:rPr>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857F97" w14:paraId="17EAFA29" w14:textId="77777777">
        <w:tc>
          <w:tcPr>
            <w:tcW w:w="863" w:type="dxa"/>
            <w:shd w:val="clear" w:color="auto" w:fill="auto"/>
            <w:tcMar>
              <w:top w:w="0" w:type="dxa"/>
              <w:left w:w="108" w:type="dxa"/>
              <w:bottom w:w="0" w:type="dxa"/>
              <w:right w:w="108" w:type="dxa"/>
            </w:tcMar>
          </w:tcPr>
          <w:p w14:paraId="6AA72C0B" w14:textId="77777777" w:rsidR="00A27DB1" w:rsidRPr="00857F97" w:rsidRDefault="004C1F4F" w:rsidP="0003011F">
            <w:pPr>
              <w:jc w:val="both"/>
              <w:rPr>
                <w:szCs w:val="24"/>
              </w:rPr>
            </w:pPr>
            <w:r w:rsidRPr="00857F97">
              <w:rPr>
                <w:szCs w:val="24"/>
              </w:rPr>
              <w:t>1.</w:t>
            </w:r>
          </w:p>
        </w:tc>
        <w:tc>
          <w:tcPr>
            <w:tcW w:w="8992" w:type="dxa"/>
            <w:shd w:val="clear" w:color="auto" w:fill="auto"/>
            <w:tcMar>
              <w:top w:w="0" w:type="dxa"/>
              <w:left w:w="108" w:type="dxa"/>
              <w:bottom w:w="0" w:type="dxa"/>
              <w:right w:w="108" w:type="dxa"/>
            </w:tcMar>
          </w:tcPr>
          <w:p w14:paraId="2A519C6E" w14:textId="77777777" w:rsidR="00A27DB1" w:rsidRPr="00857F97" w:rsidRDefault="004C1F4F" w:rsidP="0003011F">
            <w:pPr>
              <w:jc w:val="both"/>
              <w:rPr>
                <w:szCs w:val="24"/>
              </w:rPr>
            </w:pPr>
            <w:r w:rsidRPr="00857F97">
              <w:rPr>
                <w:szCs w:val="24"/>
              </w:rPr>
              <w:t>BENDROSIOS NUOSTATOS</w:t>
            </w:r>
          </w:p>
        </w:tc>
      </w:tr>
      <w:tr w:rsidR="00A27DB1" w:rsidRPr="00857F97" w14:paraId="2EBB77EC" w14:textId="77777777">
        <w:tc>
          <w:tcPr>
            <w:tcW w:w="863" w:type="dxa"/>
            <w:shd w:val="clear" w:color="auto" w:fill="auto"/>
            <w:tcMar>
              <w:top w:w="0" w:type="dxa"/>
              <w:left w:w="108" w:type="dxa"/>
              <w:bottom w:w="0" w:type="dxa"/>
              <w:right w:w="108" w:type="dxa"/>
            </w:tcMar>
          </w:tcPr>
          <w:p w14:paraId="2C8BB456" w14:textId="77777777" w:rsidR="00A27DB1" w:rsidRPr="00857F97" w:rsidRDefault="004C1F4F" w:rsidP="0003011F">
            <w:pPr>
              <w:jc w:val="both"/>
              <w:rPr>
                <w:szCs w:val="24"/>
              </w:rPr>
            </w:pPr>
            <w:r w:rsidRPr="00857F97">
              <w:rPr>
                <w:szCs w:val="24"/>
              </w:rPr>
              <w:t>2.</w:t>
            </w:r>
          </w:p>
        </w:tc>
        <w:tc>
          <w:tcPr>
            <w:tcW w:w="8992" w:type="dxa"/>
            <w:shd w:val="clear" w:color="auto" w:fill="auto"/>
            <w:tcMar>
              <w:top w:w="0" w:type="dxa"/>
              <w:left w:w="108" w:type="dxa"/>
              <w:bottom w:w="0" w:type="dxa"/>
              <w:right w:w="108" w:type="dxa"/>
            </w:tcMar>
          </w:tcPr>
          <w:p w14:paraId="06921EFD" w14:textId="77777777" w:rsidR="00A27DB1" w:rsidRPr="00857F97" w:rsidRDefault="004C1F4F" w:rsidP="0003011F">
            <w:pPr>
              <w:jc w:val="both"/>
              <w:rPr>
                <w:szCs w:val="24"/>
              </w:rPr>
            </w:pPr>
            <w:r w:rsidRPr="00857F97">
              <w:rPr>
                <w:szCs w:val="24"/>
              </w:rPr>
              <w:t>PIRKIMO OBJEKTAS</w:t>
            </w:r>
          </w:p>
        </w:tc>
      </w:tr>
      <w:tr w:rsidR="00A27DB1" w:rsidRPr="00857F97" w14:paraId="34793583" w14:textId="77777777">
        <w:tc>
          <w:tcPr>
            <w:tcW w:w="863" w:type="dxa"/>
            <w:shd w:val="clear" w:color="auto" w:fill="auto"/>
            <w:tcMar>
              <w:top w:w="0" w:type="dxa"/>
              <w:left w:w="108" w:type="dxa"/>
              <w:bottom w:w="0" w:type="dxa"/>
              <w:right w:w="108" w:type="dxa"/>
            </w:tcMar>
          </w:tcPr>
          <w:p w14:paraId="68F4726C" w14:textId="77777777" w:rsidR="00A27DB1" w:rsidRPr="00857F97" w:rsidRDefault="004C1F4F" w:rsidP="0003011F">
            <w:pPr>
              <w:jc w:val="both"/>
              <w:rPr>
                <w:szCs w:val="24"/>
              </w:rPr>
            </w:pPr>
            <w:r w:rsidRPr="00857F97">
              <w:rPr>
                <w:szCs w:val="24"/>
              </w:rPr>
              <w:t>3.</w:t>
            </w:r>
          </w:p>
        </w:tc>
        <w:tc>
          <w:tcPr>
            <w:tcW w:w="8992" w:type="dxa"/>
            <w:shd w:val="clear" w:color="auto" w:fill="auto"/>
            <w:tcMar>
              <w:top w:w="0" w:type="dxa"/>
              <w:left w:w="108" w:type="dxa"/>
              <w:bottom w:w="0" w:type="dxa"/>
              <w:right w:w="108" w:type="dxa"/>
            </w:tcMar>
          </w:tcPr>
          <w:p w14:paraId="04D68356" w14:textId="77777777" w:rsidR="00A27DB1" w:rsidRPr="00857F97" w:rsidRDefault="004C1F4F" w:rsidP="0003011F">
            <w:pPr>
              <w:jc w:val="both"/>
              <w:rPr>
                <w:szCs w:val="24"/>
              </w:rPr>
            </w:pPr>
            <w:r w:rsidRPr="00857F97">
              <w:rPr>
                <w:szCs w:val="24"/>
              </w:rPr>
              <w:t xml:space="preserve">TIEKĖJŲ </w:t>
            </w:r>
            <w:r w:rsidR="0040619E" w:rsidRPr="00857F97">
              <w:rPr>
                <w:szCs w:val="24"/>
              </w:rPr>
              <w:t xml:space="preserve">PAŠALINIMO PAGRINDAI IR </w:t>
            </w:r>
            <w:r w:rsidRPr="00857F97">
              <w:rPr>
                <w:szCs w:val="24"/>
              </w:rPr>
              <w:t>KVALIFIKACIJOS REIKALAVIMAI</w:t>
            </w:r>
          </w:p>
        </w:tc>
      </w:tr>
      <w:tr w:rsidR="00A27DB1" w:rsidRPr="00857F97" w14:paraId="2DEB7548" w14:textId="77777777">
        <w:tc>
          <w:tcPr>
            <w:tcW w:w="863" w:type="dxa"/>
            <w:shd w:val="clear" w:color="auto" w:fill="auto"/>
            <w:tcMar>
              <w:top w:w="0" w:type="dxa"/>
              <w:left w:w="108" w:type="dxa"/>
              <w:bottom w:w="0" w:type="dxa"/>
              <w:right w:w="108" w:type="dxa"/>
            </w:tcMar>
          </w:tcPr>
          <w:p w14:paraId="2906B011" w14:textId="77777777" w:rsidR="00A27DB1" w:rsidRPr="00857F97" w:rsidRDefault="004C1F4F" w:rsidP="0003011F">
            <w:pPr>
              <w:jc w:val="both"/>
              <w:rPr>
                <w:szCs w:val="24"/>
              </w:rPr>
            </w:pPr>
            <w:r w:rsidRPr="00857F97">
              <w:rPr>
                <w:szCs w:val="24"/>
              </w:rPr>
              <w:t>4.</w:t>
            </w:r>
          </w:p>
        </w:tc>
        <w:tc>
          <w:tcPr>
            <w:tcW w:w="8992" w:type="dxa"/>
            <w:shd w:val="clear" w:color="auto" w:fill="auto"/>
            <w:tcMar>
              <w:top w:w="0" w:type="dxa"/>
              <w:left w:w="108" w:type="dxa"/>
              <w:bottom w:w="0" w:type="dxa"/>
              <w:right w:w="108" w:type="dxa"/>
            </w:tcMar>
          </w:tcPr>
          <w:p w14:paraId="009D4EFA" w14:textId="77777777" w:rsidR="00A27DB1" w:rsidRPr="00857F97" w:rsidRDefault="004C1F4F" w:rsidP="0003011F">
            <w:pPr>
              <w:jc w:val="both"/>
              <w:rPr>
                <w:szCs w:val="24"/>
              </w:rPr>
            </w:pPr>
            <w:r w:rsidRPr="00857F97">
              <w:rPr>
                <w:szCs w:val="24"/>
              </w:rPr>
              <w:t>DALYVAVIMAS PIRKIMO PROCEDŪROSE</w:t>
            </w:r>
          </w:p>
        </w:tc>
      </w:tr>
      <w:tr w:rsidR="00A27DB1" w:rsidRPr="00857F97" w14:paraId="238D4B64" w14:textId="77777777">
        <w:tc>
          <w:tcPr>
            <w:tcW w:w="863" w:type="dxa"/>
            <w:shd w:val="clear" w:color="auto" w:fill="auto"/>
            <w:tcMar>
              <w:top w:w="0" w:type="dxa"/>
              <w:left w:w="108" w:type="dxa"/>
              <w:bottom w:w="0" w:type="dxa"/>
              <w:right w:w="108" w:type="dxa"/>
            </w:tcMar>
          </w:tcPr>
          <w:p w14:paraId="3CFF284B" w14:textId="77777777" w:rsidR="00A27DB1" w:rsidRPr="00857F97" w:rsidRDefault="004C1F4F" w:rsidP="0003011F">
            <w:pPr>
              <w:jc w:val="both"/>
              <w:rPr>
                <w:szCs w:val="24"/>
              </w:rPr>
            </w:pPr>
            <w:r w:rsidRPr="00857F97">
              <w:rPr>
                <w:szCs w:val="24"/>
              </w:rPr>
              <w:t>5.</w:t>
            </w:r>
          </w:p>
        </w:tc>
        <w:tc>
          <w:tcPr>
            <w:tcW w:w="8992" w:type="dxa"/>
            <w:shd w:val="clear" w:color="auto" w:fill="auto"/>
            <w:tcMar>
              <w:top w:w="0" w:type="dxa"/>
              <w:left w:w="108" w:type="dxa"/>
              <w:bottom w:w="0" w:type="dxa"/>
              <w:right w:w="108" w:type="dxa"/>
            </w:tcMar>
          </w:tcPr>
          <w:p w14:paraId="23B9A21F" w14:textId="77777777" w:rsidR="00A27DB1" w:rsidRPr="00857F97" w:rsidRDefault="004C1F4F" w:rsidP="0003011F">
            <w:pPr>
              <w:jc w:val="both"/>
              <w:rPr>
                <w:szCs w:val="24"/>
              </w:rPr>
            </w:pPr>
            <w:r w:rsidRPr="00857F97">
              <w:rPr>
                <w:szCs w:val="24"/>
              </w:rPr>
              <w:t>PASIŪLYMŲ RENGIMAS, PATEIKIMAS, KEITIMAS</w:t>
            </w:r>
          </w:p>
        </w:tc>
      </w:tr>
      <w:tr w:rsidR="00A27DB1" w:rsidRPr="00857F97" w14:paraId="426CF427" w14:textId="77777777">
        <w:tc>
          <w:tcPr>
            <w:tcW w:w="863" w:type="dxa"/>
            <w:shd w:val="clear" w:color="auto" w:fill="auto"/>
            <w:tcMar>
              <w:top w:w="0" w:type="dxa"/>
              <w:left w:w="108" w:type="dxa"/>
              <w:bottom w:w="0" w:type="dxa"/>
              <w:right w:w="108" w:type="dxa"/>
            </w:tcMar>
          </w:tcPr>
          <w:p w14:paraId="7E9203C8" w14:textId="77777777" w:rsidR="00A27DB1" w:rsidRPr="00857F97" w:rsidRDefault="004C1F4F" w:rsidP="0003011F">
            <w:pPr>
              <w:jc w:val="both"/>
              <w:rPr>
                <w:szCs w:val="24"/>
              </w:rPr>
            </w:pPr>
            <w:r w:rsidRPr="00857F97">
              <w:rPr>
                <w:szCs w:val="24"/>
              </w:rPr>
              <w:t>6.</w:t>
            </w:r>
          </w:p>
        </w:tc>
        <w:tc>
          <w:tcPr>
            <w:tcW w:w="8992" w:type="dxa"/>
            <w:shd w:val="clear" w:color="auto" w:fill="auto"/>
            <w:tcMar>
              <w:top w:w="0" w:type="dxa"/>
              <w:left w:w="108" w:type="dxa"/>
              <w:bottom w:w="0" w:type="dxa"/>
              <w:right w:w="108" w:type="dxa"/>
            </w:tcMar>
          </w:tcPr>
          <w:p w14:paraId="42A8024C" w14:textId="77777777" w:rsidR="00A27DB1" w:rsidRPr="00857F97" w:rsidRDefault="004C1F4F" w:rsidP="0003011F">
            <w:pPr>
              <w:jc w:val="both"/>
              <w:rPr>
                <w:szCs w:val="24"/>
              </w:rPr>
            </w:pPr>
            <w:r w:rsidRPr="00857F97">
              <w:rPr>
                <w:szCs w:val="24"/>
              </w:rPr>
              <w:t>PASIŪLYMŲ GALIOJIM</w:t>
            </w:r>
            <w:r w:rsidR="004A1005" w:rsidRPr="00857F97">
              <w:rPr>
                <w:szCs w:val="24"/>
              </w:rPr>
              <w:t xml:space="preserve">AS </w:t>
            </w:r>
          </w:p>
        </w:tc>
      </w:tr>
      <w:tr w:rsidR="00A27DB1" w:rsidRPr="00857F97" w14:paraId="538BFE96" w14:textId="77777777">
        <w:tc>
          <w:tcPr>
            <w:tcW w:w="863" w:type="dxa"/>
            <w:shd w:val="clear" w:color="auto" w:fill="auto"/>
            <w:tcMar>
              <w:top w:w="0" w:type="dxa"/>
              <w:left w:w="108" w:type="dxa"/>
              <w:bottom w:w="0" w:type="dxa"/>
              <w:right w:w="108" w:type="dxa"/>
            </w:tcMar>
          </w:tcPr>
          <w:p w14:paraId="68DF4E23" w14:textId="77777777" w:rsidR="00A27DB1" w:rsidRPr="00857F97" w:rsidRDefault="004C1F4F" w:rsidP="0003011F">
            <w:pPr>
              <w:jc w:val="both"/>
              <w:rPr>
                <w:szCs w:val="24"/>
              </w:rPr>
            </w:pPr>
            <w:r w:rsidRPr="00857F97">
              <w:rPr>
                <w:szCs w:val="24"/>
              </w:rPr>
              <w:t>7.</w:t>
            </w:r>
          </w:p>
          <w:p w14:paraId="59C589FA" w14:textId="77777777" w:rsidR="0059639D" w:rsidRPr="00857F97" w:rsidRDefault="0059639D" w:rsidP="0003011F">
            <w:pPr>
              <w:jc w:val="both"/>
              <w:rPr>
                <w:szCs w:val="24"/>
              </w:rPr>
            </w:pPr>
            <w:r w:rsidRPr="00857F97">
              <w:rPr>
                <w:szCs w:val="24"/>
              </w:rPr>
              <w:t>8.</w:t>
            </w:r>
          </w:p>
        </w:tc>
        <w:tc>
          <w:tcPr>
            <w:tcW w:w="8992" w:type="dxa"/>
            <w:shd w:val="clear" w:color="auto" w:fill="auto"/>
            <w:tcMar>
              <w:top w:w="0" w:type="dxa"/>
              <w:left w:w="108" w:type="dxa"/>
              <w:bottom w:w="0" w:type="dxa"/>
              <w:right w:w="108" w:type="dxa"/>
            </w:tcMar>
          </w:tcPr>
          <w:p w14:paraId="0A4B1FEE" w14:textId="77777777" w:rsidR="00A27DB1" w:rsidRPr="00857F97" w:rsidRDefault="00A44873" w:rsidP="0003011F">
            <w:pPr>
              <w:jc w:val="both"/>
              <w:rPr>
                <w:szCs w:val="24"/>
              </w:rPr>
            </w:pPr>
            <w:r w:rsidRPr="00857F97">
              <w:rPr>
                <w:szCs w:val="24"/>
              </w:rPr>
              <w:t xml:space="preserve">PIRKIMO </w:t>
            </w:r>
            <w:r w:rsidR="004C1F4F" w:rsidRPr="00857F97">
              <w:rPr>
                <w:szCs w:val="24"/>
              </w:rPr>
              <w:t>SĄLYGŲ PAAIŠKINIMAS IR PATIKSLINIMAS</w:t>
            </w:r>
          </w:p>
          <w:p w14:paraId="7F149458" w14:textId="77777777" w:rsidR="0059639D" w:rsidRPr="00857F97" w:rsidRDefault="00A070BC" w:rsidP="0003011F">
            <w:pPr>
              <w:jc w:val="both"/>
              <w:rPr>
                <w:szCs w:val="24"/>
              </w:rPr>
            </w:pPr>
            <w:r w:rsidRPr="00857F97">
              <w:rPr>
                <w:szCs w:val="24"/>
              </w:rPr>
              <w:t>PASIŪLYMO KAINOS ŠIFRAVIMAS</w:t>
            </w:r>
          </w:p>
        </w:tc>
      </w:tr>
      <w:tr w:rsidR="00A27DB1" w:rsidRPr="00857F97" w14:paraId="45EBC06D" w14:textId="77777777">
        <w:tc>
          <w:tcPr>
            <w:tcW w:w="863" w:type="dxa"/>
            <w:shd w:val="clear" w:color="auto" w:fill="auto"/>
            <w:tcMar>
              <w:top w:w="0" w:type="dxa"/>
              <w:left w:w="108" w:type="dxa"/>
              <w:bottom w:w="0" w:type="dxa"/>
              <w:right w:w="108" w:type="dxa"/>
            </w:tcMar>
          </w:tcPr>
          <w:p w14:paraId="3CB29BD5" w14:textId="77777777" w:rsidR="00A27DB1" w:rsidRPr="00857F97" w:rsidRDefault="0059639D" w:rsidP="0003011F">
            <w:pPr>
              <w:jc w:val="both"/>
              <w:rPr>
                <w:szCs w:val="24"/>
              </w:rPr>
            </w:pPr>
            <w:r w:rsidRPr="00857F97">
              <w:rPr>
                <w:szCs w:val="24"/>
              </w:rPr>
              <w:t>9</w:t>
            </w:r>
            <w:r w:rsidR="004C1F4F" w:rsidRPr="00857F97">
              <w:rPr>
                <w:szCs w:val="24"/>
              </w:rPr>
              <w:t>.</w:t>
            </w:r>
          </w:p>
        </w:tc>
        <w:tc>
          <w:tcPr>
            <w:tcW w:w="8992" w:type="dxa"/>
            <w:shd w:val="clear" w:color="auto" w:fill="auto"/>
            <w:tcMar>
              <w:top w:w="0" w:type="dxa"/>
              <w:left w:w="108" w:type="dxa"/>
              <w:bottom w:w="0" w:type="dxa"/>
              <w:right w:w="108" w:type="dxa"/>
            </w:tcMar>
          </w:tcPr>
          <w:p w14:paraId="2B10FDF7" w14:textId="77777777" w:rsidR="00A27DB1" w:rsidRPr="00857F97" w:rsidRDefault="004C1F4F" w:rsidP="0003011F">
            <w:pPr>
              <w:jc w:val="both"/>
              <w:rPr>
                <w:szCs w:val="24"/>
              </w:rPr>
            </w:pPr>
            <w:r w:rsidRPr="00857F97">
              <w:rPr>
                <w:szCs w:val="24"/>
              </w:rPr>
              <w:t>PRADINIO SUSIPAŽINIMO SU ELEKTRONINĖMIS PRIEMONĖMIS GAUTAIS PASIŪLYMAIS (VOKŲ SU PASIŪLYMAIS ATPLĖŠIMO) PROCEDŪRA</w:t>
            </w:r>
          </w:p>
        </w:tc>
      </w:tr>
      <w:tr w:rsidR="00A27DB1" w:rsidRPr="00857F97" w14:paraId="5ACE7BD3" w14:textId="77777777">
        <w:tc>
          <w:tcPr>
            <w:tcW w:w="863" w:type="dxa"/>
            <w:shd w:val="clear" w:color="auto" w:fill="auto"/>
            <w:tcMar>
              <w:top w:w="0" w:type="dxa"/>
              <w:left w:w="108" w:type="dxa"/>
              <w:bottom w:w="0" w:type="dxa"/>
              <w:right w:w="108" w:type="dxa"/>
            </w:tcMar>
          </w:tcPr>
          <w:p w14:paraId="0041EB52" w14:textId="77777777" w:rsidR="00A27DB1" w:rsidRPr="00857F97" w:rsidRDefault="0059639D" w:rsidP="0003011F">
            <w:pPr>
              <w:jc w:val="both"/>
              <w:rPr>
                <w:szCs w:val="24"/>
              </w:rPr>
            </w:pPr>
            <w:r w:rsidRPr="00857F97">
              <w:rPr>
                <w:szCs w:val="24"/>
              </w:rPr>
              <w:t>10</w:t>
            </w:r>
            <w:r w:rsidR="004C1F4F" w:rsidRPr="00857F97">
              <w:rPr>
                <w:szCs w:val="24"/>
              </w:rPr>
              <w:t>.</w:t>
            </w:r>
          </w:p>
        </w:tc>
        <w:tc>
          <w:tcPr>
            <w:tcW w:w="8992" w:type="dxa"/>
            <w:shd w:val="clear" w:color="auto" w:fill="auto"/>
            <w:tcMar>
              <w:top w:w="0" w:type="dxa"/>
              <w:left w:w="108" w:type="dxa"/>
              <w:bottom w:w="0" w:type="dxa"/>
              <w:right w:w="108" w:type="dxa"/>
            </w:tcMar>
          </w:tcPr>
          <w:p w14:paraId="7BED5478" w14:textId="77777777" w:rsidR="00A27DB1" w:rsidRPr="00857F97" w:rsidRDefault="004C1F4F" w:rsidP="0003011F">
            <w:pPr>
              <w:jc w:val="both"/>
              <w:rPr>
                <w:szCs w:val="24"/>
              </w:rPr>
            </w:pPr>
            <w:r w:rsidRPr="00857F97">
              <w:rPr>
                <w:szCs w:val="24"/>
              </w:rPr>
              <w:t>PASIŪLYMŲ NAGRINĖJIMAS IR PASIŪLYMŲ ATMETIMO PRIEŽASTYS</w:t>
            </w:r>
          </w:p>
        </w:tc>
      </w:tr>
      <w:tr w:rsidR="00A27DB1" w:rsidRPr="00857F97" w14:paraId="5B33EAD8" w14:textId="77777777">
        <w:tc>
          <w:tcPr>
            <w:tcW w:w="863" w:type="dxa"/>
            <w:shd w:val="clear" w:color="auto" w:fill="auto"/>
            <w:tcMar>
              <w:top w:w="0" w:type="dxa"/>
              <w:left w:w="108" w:type="dxa"/>
              <w:bottom w:w="0" w:type="dxa"/>
              <w:right w:w="108" w:type="dxa"/>
            </w:tcMar>
          </w:tcPr>
          <w:p w14:paraId="3E713C06" w14:textId="77777777" w:rsidR="00A27DB1" w:rsidRPr="00857F97" w:rsidRDefault="0059639D" w:rsidP="0003011F">
            <w:pPr>
              <w:jc w:val="both"/>
              <w:rPr>
                <w:szCs w:val="24"/>
              </w:rPr>
            </w:pPr>
            <w:r w:rsidRPr="00857F97">
              <w:rPr>
                <w:szCs w:val="24"/>
              </w:rPr>
              <w:t>11</w:t>
            </w:r>
            <w:r w:rsidR="004C1F4F" w:rsidRPr="00857F97">
              <w:rPr>
                <w:szCs w:val="24"/>
              </w:rPr>
              <w:t>.</w:t>
            </w:r>
          </w:p>
        </w:tc>
        <w:tc>
          <w:tcPr>
            <w:tcW w:w="8992" w:type="dxa"/>
            <w:shd w:val="clear" w:color="auto" w:fill="auto"/>
            <w:tcMar>
              <w:top w:w="0" w:type="dxa"/>
              <w:left w:w="108" w:type="dxa"/>
              <w:bottom w:w="0" w:type="dxa"/>
              <w:right w:w="108" w:type="dxa"/>
            </w:tcMar>
          </w:tcPr>
          <w:p w14:paraId="19187B03" w14:textId="77777777" w:rsidR="00A27DB1" w:rsidRPr="00857F97" w:rsidRDefault="004C1F4F" w:rsidP="0003011F">
            <w:pPr>
              <w:jc w:val="both"/>
              <w:rPr>
                <w:szCs w:val="24"/>
              </w:rPr>
            </w:pPr>
            <w:r w:rsidRPr="00857F97">
              <w:rPr>
                <w:szCs w:val="24"/>
              </w:rPr>
              <w:t>PASIŪLYMŲ VERTINIMAS</w:t>
            </w:r>
          </w:p>
        </w:tc>
      </w:tr>
      <w:tr w:rsidR="00A27DB1" w:rsidRPr="00857F97" w14:paraId="1835A918" w14:textId="77777777">
        <w:tc>
          <w:tcPr>
            <w:tcW w:w="863" w:type="dxa"/>
            <w:shd w:val="clear" w:color="auto" w:fill="auto"/>
            <w:tcMar>
              <w:top w:w="0" w:type="dxa"/>
              <w:left w:w="108" w:type="dxa"/>
              <w:bottom w:w="0" w:type="dxa"/>
              <w:right w:w="108" w:type="dxa"/>
            </w:tcMar>
          </w:tcPr>
          <w:p w14:paraId="71C5489E" w14:textId="77777777" w:rsidR="00A27DB1" w:rsidRPr="00857F97" w:rsidRDefault="0059639D" w:rsidP="0003011F">
            <w:pPr>
              <w:jc w:val="both"/>
              <w:rPr>
                <w:szCs w:val="24"/>
              </w:rPr>
            </w:pPr>
            <w:r w:rsidRPr="00857F97">
              <w:rPr>
                <w:szCs w:val="24"/>
              </w:rPr>
              <w:t>12</w:t>
            </w:r>
            <w:r w:rsidR="004C1F4F" w:rsidRPr="00857F97">
              <w:rPr>
                <w:szCs w:val="24"/>
              </w:rPr>
              <w:t>.</w:t>
            </w:r>
          </w:p>
        </w:tc>
        <w:tc>
          <w:tcPr>
            <w:tcW w:w="8992" w:type="dxa"/>
            <w:shd w:val="clear" w:color="auto" w:fill="auto"/>
            <w:tcMar>
              <w:top w:w="0" w:type="dxa"/>
              <w:left w:w="108" w:type="dxa"/>
              <w:bottom w:w="0" w:type="dxa"/>
              <w:right w:w="108" w:type="dxa"/>
            </w:tcMar>
          </w:tcPr>
          <w:p w14:paraId="387FC1AC" w14:textId="77777777" w:rsidR="00A27DB1" w:rsidRPr="00857F97" w:rsidRDefault="004C1F4F" w:rsidP="0003011F">
            <w:pPr>
              <w:jc w:val="both"/>
              <w:rPr>
                <w:szCs w:val="24"/>
              </w:rPr>
            </w:pPr>
            <w:r w:rsidRPr="00857F97">
              <w:rPr>
                <w:szCs w:val="24"/>
              </w:rPr>
              <w:t>SPRENDIMAS DĖL PIRKIMO SUTARTIES SUDARYMO</w:t>
            </w:r>
          </w:p>
        </w:tc>
      </w:tr>
      <w:tr w:rsidR="00A27DB1" w:rsidRPr="00857F97" w14:paraId="400F2F7A" w14:textId="77777777">
        <w:tc>
          <w:tcPr>
            <w:tcW w:w="863" w:type="dxa"/>
            <w:shd w:val="clear" w:color="auto" w:fill="auto"/>
            <w:tcMar>
              <w:top w:w="0" w:type="dxa"/>
              <w:left w:w="108" w:type="dxa"/>
              <w:bottom w:w="0" w:type="dxa"/>
              <w:right w:w="108" w:type="dxa"/>
            </w:tcMar>
          </w:tcPr>
          <w:p w14:paraId="5DA4CDBE" w14:textId="77777777" w:rsidR="00A27DB1" w:rsidRPr="00857F97" w:rsidRDefault="0059639D" w:rsidP="0003011F">
            <w:pPr>
              <w:jc w:val="both"/>
              <w:rPr>
                <w:szCs w:val="24"/>
              </w:rPr>
            </w:pPr>
            <w:r w:rsidRPr="00857F97">
              <w:rPr>
                <w:szCs w:val="24"/>
              </w:rPr>
              <w:t>13</w:t>
            </w:r>
            <w:r w:rsidR="004C1F4F" w:rsidRPr="00857F97">
              <w:rPr>
                <w:szCs w:val="24"/>
              </w:rPr>
              <w:t>.</w:t>
            </w:r>
          </w:p>
        </w:tc>
        <w:tc>
          <w:tcPr>
            <w:tcW w:w="8992" w:type="dxa"/>
            <w:shd w:val="clear" w:color="auto" w:fill="auto"/>
            <w:tcMar>
              <w:top w:w="0" w:type="dxa"/>
              <w:left w:w="108" w:type="dxa"/>
              <w:bottom w:w="0" w:type="dxa"/>
              <w:right w:w="108" w:type="dxa"/>
            </w:tcMar>
          </w:tcPr>
          <w:p w14:paraId="1675CB91" w14:textId="77777777" w:rsidR="00A27DB1" w:rsidRPr="00857F97" w:rsidRDefault="004C1F4F" w:rsidP="0003011F">
            <w:pPr>
              <w:jc w:val="both"/>
              <w:rPr>
                <w:szCs w:val="24"/>
              </w:rPr>
            </w:pPr>
            <w:r w:rsidRPr="00857F97">
              <w:rPr>
                <w:szCs w:val="24"/>
              </w:rPr>
              <w:t>PRETENZIJŲ IR SKUNDŲ NAGRINĖJIMO TVARKA</w:t>
            </w:r>
          </w:p>
        </w:tc>
      </w:tr>
      <w:tr w:rsidR="00A27DB1" w:rsidRPr="00857F97" w14:paraId="63224BA5" w14:textId="77777777">
        <w:tc>
          <w:tcPr>
            <w:tcW w:w="863" w:type="dxa"/>
            <w:shd w:val="clear" w:color="auto" w:fill="auto"/>
            <w:tcMar>
              <w:top w:w="0" w:type="dxa"/>
              <w:left w:w="108" w:type="dxa"/>
              <w:bottom w:w="0" w:type="dxa"/>
              <w:right w:w="108" w:type="dxa"/>
            </w:tcMar>
          </w:tcPr>
          <w:p w14:paraId="219D1ED5" w14:textId="77777777" w:rsidR="00A27DB1" w:rsidRPr="00857F97" w:rsidRDefault="0059639D" w:rsidP="0003011F">
            <w:pPr>
              <w:jc w:val="both"/>
              <w:rPr>
                <w:szCs w:val="24"/>
              </w:rPr>
            </w:pPr>
            <w:r w:rsidRPr="00857F97">
              <w:rPr>
                <w:szCs w:val="24"/>
              </w:rPr>
              <w:t>14</w:t>
            </w:r>
            <w:r w:rsidR="004C1F4F" w:rsidRPr="00857F97">
              <w:rPr>
                <w:szCs w:val="24"/>
              </w:rPr>
              <w:t>.</w:t>
            </w:r>
          </w:p>
        </w:tc>
        <w:tc>
          <w:tcPr>
            <w:tcW w:w="8992" w:type="dxa"/>
            <w:shd w:val="clear" w:color="auto" w:fill="auto"/>
            <w:tcMar>
              <w:top w:w="0" w:type="dxa"/>
              <w:left w:w="108" w:type="dxa"/>
              <w:bottom w:w="0" w:type="dxa"/>
              <w:right w:w="108" w:type="dxa"/>
            </w:tcMar>
          </w:tcPr>
          <w:p w14:paraId="23B49E1C" w14:textId="77777777" w:rsidR="00A27DB1" w:rsidRPr="00857F97" w:rsidRDefault="004C1F4F" w:rsidP="0003011F">
            <w:pPr>
              <w:jc w:val="both"/>
              <w:rPr>
                <w:szCs w:val="24"/>
              </w:rPr>
            </w:pPr>
            <w:r w:rsidRPr="00857F97">
              <w:rPr>
                <w:rFonts w:eastAsia="Times New Roman"/>
                <w:szCs w:val="24"/>
                <w:lang w:eastAsia="lt-LT"/>
              </w:rPr>
              <w:t>INFORMAVIMAS APIE PIRKIMO PROCEDŪROS REZULTATUS</w:t>
            </w:r>
          </w:p>
        </w:tc>
      </w:tr>
      <w:tr w:rsidR="00A27DB1" w:rsidRPr="00857F97" w14:paraId="32C465D8" w14:textId="77777777">
        <w:tc>
          <w:tcPr>
            <w:tcW w:w="863" w:type="dxa"/>
            <w:shd w:val="clear" w:color="auto" w:fill="auto"/>
            <w:tcMar>
              <w:top w:w="0" w:type="dxa"/>
              <w:left w:w="108" w:type="dxa"/>
              <w:bottom w:w="0" w:type="dxa"/>
              <w:right w:w="108" w:type="dxa"/>
            </w:tcMar>
          </w:tcPr>
          <w:p w14:paraId="35BCF0FA" w14:textId="77777777" w:rsidR="00A27DB1" w:rsidRPr="00857F97" w:rsidRDefault="0059639D" w:rsidP="0003011F">
            <w:pPr>
              <w:jc w:val="both"/>
              <w:rPr>
                <w:szCs w:val="24"/>
              </w:rPr>
            </w:pPr>
            <w:r w:rsidRPr="00857F97">
              <w:rPr>
                <w:szCs w:val="24"/>
              </w:rPr>
              <w:t>15</w:t>
            </w:r>
            <w:r w:rsidR="004C1F4F" w:rsidRPr="00857F97">
              <w:rPr>
                <w:szCs w:val="24"/>
              </w:rPr>
              <w:t>.</w:t>
            </w:r>
          </w:p>
        </w:tc>
        <w:tc>
          <w:tcPr>
            <w:tcW w:w="8992" w:type="dxa"/>
            <w:shd w:val="clear" w:color="auto" w:fill="auto"/>
            <w:tcMar>
              <w:top w:w="0" w:type="dxa"/>
              <w:left w:w="108" w:type="dxa"/>
              <w:bottom w:w="0" w:type="dxa"/>
              <w:right w:w="108" w:type="dxa"/>
            </w:tcMar>
          </w:tcPr>
          <w:p w14:paraId="2C758036" w14:textId="77777777" w:rsidR="00A27DB1" w:rsidRPr="00857F97" w:rsidRDefault="004C1F4F" w:rsidP="0003011F">
            <w:pPr>
              <w:jc w:val="both"/>
              <w:rPr>
                <w:szCs w:val="24"/>
              </w:rPr>
            </w:pPr>
            <w:r w:rsidRPr="00857F97">
              <w:rPr>
                <w:szCs w:val="24"/>
              </w:rPr>
              <w:t>PIRKIMO SUTARTIES SĄLYGOS</w:t>
            </w:r>
          </w:p>
        </w:tc>
      </w:tr>
      <w:tr w:rsidR="00A27DB1" w:rsidRPr="00857F97" w14:paraId="7A189C05" w14:textId="77777777">
        <w:tc>
          <w:tcPr>
            <w:tcW w:w="863" w:type="dxa"/>
            <w:shd w:val="clear" w:color="auto" w:fill="auto"/>
            <w:tcMar>
              <w:top w:w="0" w:type="dxa"/>
              <w:left w:w="108" w:type="dxa"/>
              <w:bottom w:w="0" w:type="dxa"/>
              <w:right w:w="108" w:type="dxa"/>
            </w:tcMar>
          </w:tcPr>
          <w:p w14:paraId="3383DB39" w14:textId="77777777" w:rsidR="00A27DB1" w:rsidRPr="00857F97" w:rsidRDefault="00A27DB1" w:rsidP="0003011F">
            <w:pPr>
              <w:jc w:val="both"/>
              <w:rPr>
                <w:szCs w:val="24"/>
              </w:rPr>
            </w:pPr>
          </w:p>
        </w:tc>
        <w:tc>
          <w:tcPr>
            <w:tcW w:w="8992" w:type="dxa"/>
            <w:shd w:val="clear" w:color="auto" w:fill="auto"/>
            <w:tcMar>
              <w:top w:w="0" w:type="dxa"/>
              <w:left w:w="108" w:type="dxa"/>
              <w:bottom w:w="0" w:type="dxa"/>
              <w:right w:w="108" w:type="dxa"/>
            </w:tcMar>
          </w:tcPr>
          <w:p w14:paraId="647DE5AF" w14:textId="77777777" w:rsidR="00A27DB1" w:rsidRPr="00857F97" w:rsidRDefault="004C1F4F" w:rsidP="0003011F">
            <w:pPr>
              <w:jc w:val="both"/>
              <w:rPr>
                <w:szCs w:val="24"/>
              </w:rPr>
            </w:pPr>
            <w:r w:rsidRPr="00857F97">
              <w:rPr>
                <w:szCs w:val="24"/>
              </w:rPr>
              <w:t>PRIEDAI:</w:t>
            </w:r>
          </w:p>
          <w:p w14:paraId="4CE14B75" w14:textId="77777777" w:rsidR="00A27DB1" w:rsidRPr="00857F97" w:rsidRDefault="00A27DB1" w:rsidP="0003011F">
            <w:pPr>
              <w:jc w:val="both"/>
              <w:rPr>
                <w:szCs w:val="24"/>
              </w:rPr>
            </w:pPr>
          </w:p>
        </w:tc>
      </w:tr>
    </w:tbl>
    <w:p w14:paraId="1D2667D3" w14:textId="1325B4BD" w:rsidR="00A27DB1" w:rsidRPr="00857F97" w:rsidRDefault="004C1F4F" w:rsidP="0003011F">
      <w:pPr>
        <w:tabs>
          <w:tab w:val="left" w:pos="284"/>
        </w:tabs>
        <w:jc w:val="both"/>
        <w:rPr>
          <w:szCs w:val="24"/>
        </w:rPr>
      </w:pPr>
      <w:r w:rsidRPr="00857F97">
        <w:rPr>
          <w:szCs w:val="24"/>
        </w:rPr>
        <w:t>1. Techninė specifikacija</w:t>
      </w:r>
      <w:r w:rsidR="00FE3524">
        <w:rPr>
          <w:szCs w:val="24"/>
        </w:rPr>
        <w:t xml:space="preserve"> su priedais</w:t>
      </w:r>
      <w:r w:rsidRPr="00857F97">
        <w:rPr>
          <w:szCs w:val="24"/>
        </w:rPr>
        <w:t>.</w:t>
      </w:r>
    </w:p>
    <w:p w14:paraId="6569D4CE" w14:textId="4268DAA5" w:rsidR="00A27DB1" w:rsidRPr="00857F97" w:rsidRDefault="00DA78BC" w:rsidP="0003011F">
      <w:pPr>
        <w:tabs>
          <w:tab w:val="left" w:pos="284"/>
        </w:tabs>
        <w:jc w:val="both"/>
        <w:rPr>
          <w:szCs w:val="24"/>
        </w:rPr>
      </w:pPr>
      <w:r w:rsidRPr="00857F97">
        <w:rPr>
          <w:szCs w:val="24"/>
        </w:rPr>
        <w:t>2</w:t>
      </w:r>
      <w:r w:rsidR="00F970BC" w:rsidRPr="00857F97">
        <w:rPr>
          <w:szCs w:val="24"/>
        </w:rPr>
        <w:t xml:space="preserve">. </w:t>
      </w:r>
      <w:r w:rsidR="004C1F4F" w:rsidRPr="00857F97">
        <w:rPr>
          <w:szCs w:val="24"/>
        </w:rPr>
        <w:t>Pasiūlymo forma</w:t>
      </w:r>
      <w:r w:rsidR="00FE3524">
        <w:rPr>
          <w:szCs w:val="24"/>
        </w:rPr>
        <w:t xml:space="preserve"> su priedais</w:t>
      </w:r>
      <w:r w:rsidR="004C1F4F" w:rsidRPr="00857F97">
        <w:rPr>
          <w:szCs w:val="24"/>
        </w:rPr>
        <w:t>.</w:t>
      </w:r>
    </w:p>
    <w:p w14:paraId="2815C3CC" w14:textId="6B7C6851" w:rsidR="00A27DB1" w:rsidRPr="00857F97" w:rsidRDefault="00DA78BC" w:rsidP="0003011F">
      <w:pPr>
        <w:tabs>
          <w:tab w:val="left" w:pos="284"/>
        </w:tabs>
        <w:jc w:val="both"/>
        <w:rPr>
          <w:szCs w:val="24"/>
        </w:rPr>
      </w:pPr>
      <w:r w:rsidRPr="00857F97">
        <w:rPr>
          <w:szCs w:val="24"/>
        </w:rPr>
        <w:t>3</w:t>
      </w:r>
      <w:r w:rsidR="004C1F4F" w:rsidRPr="00857F97">
        <w:rPr>
          <w:szCs w:val="24"/>
        </w:rPr>
        <w:t>. Sutarties projekta</w:t>
      </w:r>
      <w:r w:rsidR="00A914A5" w:rsidRPr="00857F97">
        <w:rPr>
          <w:szCs w:val="24"/>
        </w:rPr>
        <w:t>s</w:t>
      </w:r>
      <w:r w:rsidR="00065A80" w:rsidRPr="00857F97">
        <w:rPr>
          <w:szCs w:val="24"/>
        </w:rPr>
        <w:t>.</w:t>
      </w:r>
    </w:p>
    <w:p w14:paraId="66051E3B" w14:textId="4C301402" w:rsidR="00A30C00" w:rsidRPr="00857F97" w:rsidRDefault="00105B33" w:rsidP="0003011F">
      <w:pPr>
        <w:tabs>
          <w:tab w:val="left" w:pos="284"/>
        </w:tabs>
        <w:jc w:val="both"/>
        <w:rPr>
          <w:szCs w:val="24"/>
        </w:rPr>
      </w:pPr>
      <w:r w:rsidRPr="00857F97">
        <w:rPr>
          <w:szCs w:val="24"/>
        </w:rPr>
        <w:t>4.</w:t>
      </w:r>
      <w:r w:rsidR="00677915">
        <w:rPr>
          <w:szCs w:val="24"/>
        </w:rPr>
        <w:t xml:space="preserve"> </w:t>
      </w:r>
      <w:r w:rsidR="00A30C00" w:rsidRPr="00857F97">
        <w:rPr>
          <w:szCs w:val="24"/>
        </w:rPr>
        <w:t>Europos bendrasis viešųjų pirkimų dokumentas (EBVPD)</w:t>
      </w:r>
      <w:r w:rsidR="001B1CF0" w:rsidRPr="00857F97">
        <w:rPr>
          <w:szCs w:val="24"/>
        </w:rPr>
        <w:t>.</w:t>
      </w:r>
    </w:p>
    <w:p w14:paraId="71E9D63D" w14:textId="77777777" w:rsidR="00573CB2" w:rsidRPr="00857F97" w:rsidRDefault="00573CB2" w:rsidP="0003011F">
      <w:pPr>
        <w:spacing w:before="360" w:after="360"/>
        <w:jc w:val="center"/>
        <w:rPr>
          <w:b/>
          <w:szCs w:val="24"/>
        </w:rPr>
      </w:pPr>
    </w:p>
    <w:p w14:paraId="32CCDF11" w14:textId="30BCA482" w:rsidR="00DA78BC" w:rsidRDefault="00DA78BC" w:rsidP="0003011F">
      <w:pPr>
        <w:spacing w:before="360" w:after="360"/>
        <w:jc w:val="center"/>
        <w:rPr>
          <w:b/>
          <w:szCs w:val="24"/>
          <w:highlight w:val="yellow"/>
        </w:rPr>
      </w:pPr>
    </w:p>
    <w:p w14:paraId="4A060928" w14:textId="77777777" w:rsidR="008851B7" w:rsidRPr="00857F97" w:rsidRDefault="008851B7" w:rsidP="0003011F">
      <w:pPr>
        <w:spacing w:before="360" w:after="360"/>
        <w:jc w:val="center"/>
        <w:rPr>
          <w:b/>
          <w:szCs w:val="24"/>
          <w:highlight w:val="yellow"/>
        </w:rPr>
      </w:pPr>
    </w:p>
    <w:p w14:paraId="7AF18E67" w14:textId="77777777" w:rsidR="00FD676F" w:rsidRPr="00857F97" w:rsidRDefault="00FD676F" w:rsidP="0003011F">
      <w:pPr>
        <w:spacing w:before="360" w:after="360"/>
        <w:jc w:val="center"/>
        <w:rPr>
          <w:b/>
          <w:szCs w:val="24"/>
          <w:highlight w:val="yellow"/>
        </w:rPr>
      </w:pPr>
    </w:p>
    <w:p w14:paraId="0FD3CD7A" w14:textId="77777777" w:rsidR="00914ED9" w:rsidRPr="00857F97" w:rsidRDefault="00914ED9" w:rsidP="0003011F">
      <w:pPr>
        <w:spacing w:before="360" w:after="360"/>
        <w:jc w:val="center"/>
        <w:rPr>
          <w:b/>
          <w:szCs w:val="24"/>
          <w:highlight w:val="yellow"/>
        </w:rPr>
      </w:pPr>
    </w:p>
    <w:p w14:paraId="3C1C9D93" w14:textId="77777777" w:rsidR="00A27DB1" w:rsidRPr="00857F97" w:rsidRDefault="004C1F4F" w:rsidP="0003011F">
      <w:pPr>
        <w:spacing w:before="360" w:after="360"/>
        <w:jc w:val="center"/>
        <w:rPr>
          <w:b/>
          <w:szCs w:val="24"/>
        </w:rPr>
      </w:pPr>
      <w:r w:rsidRPr="00857F97">
        <w:rPr>
          <w:b/>
          <w:szCs w:val="24"/>
        </w:rPr>
        <w:lastRenderedPageBreak/>
        <w:t>1. BENDROSIOS NUOSTATOS</w:t>
      </w:r>
    </w:p>
    <w:p w14:paraId="30D5F089" w14:textId="692A84F8" w:rsidR="00A27DB1" w:rsidRPr="008851B7" w:rsidRDefault="004C1F4F" w:rsidP="0087638E">
      <w:pPr>
        <w:numPr>
          <w:ilvl w:val="0"/>
          <w:numId w:val="16"/>
        </w:numPr>
        <w:tabs>
          <w:tab w:val="left" w:pos="1134"/>
          <w:tab w:val="left" w:pos="1276"/>
          <w:tab w:val="left" w:pos="1560"/>
        </w:tabs>
        <w:ind w:left="0" w:firstLine="851"/>
        <w:jc w:val="both"/>
        <w:rPr>
          <w:szCs w:val="24"/>
        </w:rPr>
      </w:pPr>
      <w:r w:rsidRPr="008851B7">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F323F2" w:rsidRPr="008851B7">
        <w:rPr>
          <w:szCs w:val="24"/>
        </w:rPr>
        <w:t xml:space="preserve">supaprastintame </w:t>
      </w:r>
      <w:r w:rsidRPr="008851B7">
        <w:rPr>
          <w:szCs w:val="24"/>
        </w:rPr>
        <w:t xml:space="preserve">atvirame viešojo pirkimo konkurse </w:t>
      </w:r>
      <w:r w:rsidR="003345B4" w:rsidRPr="003345B4">
        <w:rPr>
          <w:b/>
          <w:bCs/>
          <w:iCs/>
          <w:color w:val="000000"/>
          <w:szCs w:val="24"/>
        </w:rPr>
        <w:t xml:space="preserve">Šiaulių apylinkės teismo Raseinių rūmų pastato, unikalus Nr.7298-8009-6019, esančio Tiesos g. 2, Raseiniuose </w:t>
      </w:r>
      <w:r w:rsidR="003345B4" w:rsidRPr="003345B4">
        <w:rPr>
          <w:b/>
          <w:bCs/>
          <w:color w:val="000000"/>
          <w:szCs w:val="24"/>
        </w:rPr>
        <w:t xml:space="preserve">paprastojo remonto </w:t>
      </w:r>
      <w:r w:rsidR="008851B7" w:rsidRPr="008851B7">
        <w:rPr>
          <w:b/>
          <w:bCs/>
          <w:color w:val="000000"/>
          <w:szCs w:val="24"/>
        </w:rPr>
        <w:t>darba</w:t>
      </w:r>
      <w:r w:rsidR="008851B7">
        <w:rPr>
          <w:b/>
          <w:bCs/>
          <w:color w:val="000000"/>
          <w:szCs w:val="24"/>
        </w:rPr>
        <w:t>ms</w:t>
      </w:r>
      <w:r w:rsidR="00E56E6C" w:rsidRPr="008851B7">
        <w:rPr>
          <w:b/>
          <w:bCs/>
          <w:szCs w:val="24"/>
        </w:rPr>
        <w:t xml:space="preserve"> </w:t>
      </w:r>
      <w:r w:rsidR="00E56E6C" w:rsidRPr="008851B7">
        <w:rPr>
          <w:b/>
          <w:szCs w:val="24"/>
        </w:rPr>
        <w:t xml:space="preserve">pirkti </w:t>
      </w:r>
      <w:r w:rsidR="00F92F8A" w:rsidRPr="008851B7">
        <w:rPr>
          <w:b/>
          <w:szCs w:val="24"/>
        </w:rPr>
        <w:t xml:space="preserve"> </w:t>
      </w:r>
      <w:r w:rsidRPr="008851B7">
        <w:rPr>
          <w:szCs w:val="24"/>
        </w:rPr>
        <w:t>(toliau – Pirkimas).</w:t>
      </w:r>
    </w:p>
    <w:p w14:paraId="1A799356" w14:textId="69A086F1"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vykdomas vadovaujantis Lietuvos Respublikos viešųjų pirkimų įstatymu (toliau – Viešųjų pirkimų įstatymas), Lietuvos Respublikos civiliniu kodeksu (toliau</w:t>
      </w:r>
      <w:r w:rsidR="00E33F79" w:rsidRPr="00857F97">
        <w:rPr>
          <w:szCs w:val="24"/>
        </w:rPr>
        <w:t xml:space="preserve"> </w:t>
      </w:r>
      <w:r w:rsidRPr="00857F97">
        <w:rPr>
          <w:szCs w:val="24"/>
        </w:rPr>
        <w:t>–</w:t>
      </w:r>
      <w:r w:rsidR="00E33F79" w:rsidRPr="00857F97">
        <w:rPr>
          <w:szCs w:val="24"/>
        </w:rPr>
        <w:t xml:space="preserve"> </w:t>
      </w:r>
      <w:r w:rsidRPr="00857F97">
        <w:rPr>
          <w:szCs w:val="24"/>
        </w:rPr>
        <w:t xml:space="preserve">Civilinis kodeksas), kitais viešuosius pirkimus reglamentuojančiais teisės aktais bei </w:t>
      </w:r>
      <w:r w:rsidR="00F92F8A" w:rsidRPr="00857F97">
        <w:rPr>
          <w:szCs w:val="24"/>
        </w:rPr>
        <w:t>Pirkimo</w:t>
      </w:r>
      <w:r w:rsidR="00FA02E2" w:rsidRPr="00857F97">
        <w:rPr>
          <w:szCs w:val="24"/>
        </w:rPr>
        <w:t xml:space="preserve"> atviro konkurso</w:t>
      </w:r>
      <w:r w:rsidR="00F92F8A" w:rsidRPr="00857F97">
        <w:rPr>
          <w:szCs w:val="24"/>
        </w:rPr>
        <w:t xml:space="preserve"> </w:t>
      </w:r>
      <w:r w:rsidRPr="00857F97">
        <w:rPr>
          <w:szCs w:val="24"/>
        </w:rPr>
        <w:t>sąlygomis.</w:t>
      </w:r>
    </w:p>
    <w:p w14:paraId="4515FC5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Vartojamos pagrindinės sąvokos apibrėžtos Viešųjų pirkimų įstatyme.</w:t>
      </w:r>
    </w:p>
    <w:p w14:paraId="777F8FD7" w14:textId="1B45EF90" w:rsidR="00A27DB1" w:rsidRPr="00592CB8" w:rsidRDefault="00F44FDC" w:rsidP="0087638E">
      <w:pPr>
        <w:numPr>
          <w:ilvl w:val="0"/>
          <w:numId w:val="16"/>
        </w:numPr>
        <w:tabs>
          <w:tab w:val="left" w:pos="1134"/>
          <w:tab w:val="left" w:pos="1276"/>
          <w:tab w:val="left" w:pos="1560"/>
        </w:tabs>
        <w:ind w:left="0" w:firstLine="851"/>
        <w:jc w:val="both"/>
        <w:rPr>
          <w:szCs w:val="24"/>
        </w:rPr>
      </w:pPr>
      <w:r w:rsidRPr="00592CB8">
        <w:rPr>
          <w:szCs w:val="24"/>
        </w:rPr>
        <w:t>P</w:t>
      </w:r>
      <w:r w:rsidR="004C1F4F" w:rsidRPr="00592CB8">
        <w:rPr>
          <w:szCs w:val="24"/>
        </w:rPr>
        <w:t>irkimo</w:t>
      </w:r>
      <w:r w:rsidR="00C87A81" w:rsidRPr="00592CB8">
        <w:rPr>
          <w:szCs w:val="24"/>
        </w:rPr>
        <w:t xml:space="preserve"> </w:t>
      </w:r>
      <w:r w:rsidR="004C1F4F" w:rsidRPr="00592CB8">
        <w:rPr>
          <w:szCs w:val="24"/>
        </w:rPr>
        <w:t xml:space="preserve">sąlygos (toliau – </w:t>
      </w:r>
      <w:r w:rsidR="00F92F8A" w:rsidRPr="00592CB8">
        <w:rPr>
          <w:szCs w:val="24"/>
        </w:rPr>
        <w:t xml:space="preserve">Pirkimo </w:t>
      </w:r>
      <w:r w:rsidR="004C1F4F" w:rsidRPr="00592CB8">
        <w:rPr>
          <w:szCs w:val="24"/>
        </w:rPr>
        <w:t xml:space="preserve">sąlygos) ir jų paaiškinimai bei papildymai skelbiami Centrinėje viešųjų pirkimų informacinėje sistemoje (toliau – CVP IS) adresu </w:t>
      </w:r>
      <w:hyperlink r:id="rId9" w:history="1">
        <w:r w:rsidR="00A40EB2" w:rsidRPr="00592CB8">
          <w:rPr>
            <w:rStyle w:val="Hipersaitas"/>
          </w:rPr>
          <w:t>https://viesiejipirkimai.lt/epps/home.do</w:t>
        </w:r>
      </w:hyperlink>
      <w:r w:rsidR="004C1F4F" w:rsidRPr="00592CB8">
        <w:rPr>
          <w:szCs w:val="24"/>
        </w:rPr>
        <w:t>. Administracija neteikia tiekėjams Pirkimo dokumentų popierinio varianto. Tiekėjai turėtų atidžiai stebėti C</w:t>
      </w:r>
      <w:r w:rsidR="001D3F1B" w:rsidRPr="00592CB8">
        <w:rPr>
          <w:szCs w:val="24"/>
        </w:rPr>
        <w:t>V</w:t>
      </w:r>
      <w:r w:rsidR="004C1F4F" w:rsidRPr="00592CB8">
        <w:rPr>
          <w:szCs w:val="24"/>
        </w:rPr>
        <w:t xml:space="preserve">P IS talpinamus Pirkimo dokumentų paaiškinimus bei papildymus. </w:t>
      </w:r>
      <w:r w:rsidR="00905E56" w:rsidRPr="00592CB8">
        <w:rPr>
          <w:szCs w:val="24"/>
        </w:rPr>
        <w:t>Pirkime gali dalyvauti tik CVP IS registruoti t</w:t>
      </w:r>
      <w:r w:rsidR="00FA02E2" w:rsidRPr="00592CB8">
        <w:rPr>
          <w:szCs w:val="24"/>
        </w:rPr>
        <w:t>ie</w:t>
      </w:r>
      <w:r w:rsidR="00905E56" w:rsidRPr="00592CB8">
        <w:rPr>
          <w:szCs w:val="24"/>
        </w:rPr>
        <w:t xml:space="preserve">kėjai. Bet kokia informacija, </w:t>
      </w:r>
      <w:r w:rsidR="006B1469" w:rsidRPr="00592CB8">
        <w:rPr>
          <w:szCs w:val="24"/>
        </w:rPr>
        <w:t>Pirkimo</w:t>
      </w:r>
      <w:r w:rsidR="00905E56" w:rsidRPr="00592CB8">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592CB8">
        <w:rPr>
          <w:szCs w:val="24"/>
        </w:rPr>
        <w:t>ie</w:t>
      </w:r>
      <w:r w:rsidR="00905E56" w:rsidRPr="00592CB8">
        <w:rPr>
          <w:szCs w:val="24"/>
        </w:rPr>
        <w:t>kėja</w:t>
      </w:r>
      <w:r w:rsidR="006B1469" w:rsidRPr="00592CB8">
        <w:rPr>
          <w:szCs w:val="24"/>
        </w:rPr>
        <w:t>i.</w:t>
      </w:r>
    </w:p>
    <w:p w14:paraId="73BE284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atliekamas laikantis lygiateisiškumo, nediskriminavimo, skaidrumo, abipusio pripažinimo, proporcingumo</w:t>
      </w:r>
      <w:r w:rsidR="00A31403" w:rsidRPr="00857F97">
        <w:rPr>
          <w:szCs w:val="24"/>
        </w:rPr>
        <w:t>, sąžiningumo</w:t>
      </w:r>
      <w:r w:rsidRPr="00857F97">
        <w:rPr>
          <w:szCs w:val="24"/>
        </w:rPr>
        <w:t xml:space="preserve"> principų ir konfidencialumo bei nešališkumo reikalavimų. Priimant sprendimus dėl </w:t>
      </w:r>
      <w:r w:rsidR="00F92F8A" w:rsidRPr="00857F97">
        <w:rPr>
          <w:szCs w:val="24"/>
        </w:rPr>
        <w:t xml:space="preserve">Pirkimo </w:t>
      </w:r>
      <w:r w:rsidRPr="00857F97">
        <w:rPr>
          <w:szCs w:val="24"/>
        </w:rPr>
        <w:t>sąlygų, vadovaujamasi racionalumo principu.</w:t>
      </w:r>
    </w:p>
    <w:p w14:paraId="611D4C9E"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Išankstinio informacinio skelbimo apie šį Pirkimą nebuvo</w:t>
      </w:r>
      <w:r w:rsidR="006D0288" w:rsidRPr="00857F97">
        <w:rPr>
          <w:szCs w:val="24"/>
        </w:rPr>
        <w:t xml:space="preserve">, savanoriško </w:t>
      </w:r>
      <w:r w:rsidR="006D0288" w:rsidRPr="00857F97">
        <w:rPr>
          <w:i/>
          <w:szCs w:val="24"/>
        </w:rPr>
        <w:t>ex ante</w:t>
      </w:r>
      <w:r w:rsidR="006D0288" w:rsidRPr="00857F97">
        <w:rPr>
          <w:szCs w:val="24"/>
        </w:rPr>
        <w:t xml:space="preserve"> skaidrumo skelbimo skelbti nenumatoma</w:t>
      </w:r>
      <w:r w:rsidRPr="00857F97">
        <w:rPr>
          <w:szCs w:val="24"/>
        </w:rPr>
        <w:t>.</w:t>
      </w:r>
    </w:p>
    <w:p w14:paraId="3C113539" w14:textId="50B1A0D5"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Perkančioji organizacija nėra pridėtinės vertės mokesčio (toliau –</w:t>
      </w:r>
      <w:r w:rsidR="00E33F79" w:rsidRPr="00857F97">
        <w:rPr>
          <w:szCs w:val="24"/>
        </w:rPr>
        <w:t xml:space="preserve"> </w:t>
      </w:r>
      <w:r w:rsidRPr="00857F97">
        <w:rPr>
          <w:szCs w:val="24"/>
        </w:rPr>
        <w:t>PVM) mokėtoja.</w:t>
      </w:r>
    </w:p>
    <w:p w14:paraId="7B338DCA" w14:textId="0873B30A" w:rsidR="00BF143F" w:rsidRPr="00857F97" w:rsidRDefault="00FA02E2" w:rsidP="0087638E">
      <w:pPr>
        <w:numPr>
          <w:ilvl w:val="0"/>
          <w:numId w:val="16"/>
        </w:numPr>
        <w:tabs>
          <w:tab w:val="left" w:pos="1134"/>
          <w:tab w:val="left" w:pos="1276"/>
          <w:tab w:val="left" w:pos="1560"/>
        </w:tabs>
        <w:ind w:left="0" w:firstLine="851"/>
        <w:jc w:val="both"/>
        <w:rPr>
          <w:szCs w:val="24"/>
        </w:rPr>
      </w:pPr>
      <w:r w:rsidRPr="00857F97">
        <w:rPr>
          <w:szCs w:val="24"/>
        </w:rPr>
        <w:t xml:space="preserve">Pirkimą atlieka viešųjų pirkimų komisija (toliau – Komisija). </w:t>
      </w:r>
      <w:r w:rsidR="00BF143F" w:rsidRPr="00857F97">
        <w:rPr>
          <w:szCs w:val="24"/>
        </w:rPr>
        <w:t>Įgaliotas asmuo palaikyti tiesioginį ryšį su t</w:t>
      </w:r>
      <w:r w:rsidRPr="00857F97">
        <w:rPr>
          <w:szCs w:val="24"/>
        </w:rPr>
        <w:t>ie</w:t>
      </w:r>
      <w:r w:rsidR="00BF143F" w:rsidRPr="00857F97">
        <w:rPr>
          <w:szCs w:val="24"/>
        </w:rPr>
        <w:t xml:space="preserve">kėjais, gauti iš jų pranešimus, susijusius su pirkimo procedūromis, yra Komisijos </w:t>
      </w:r>
      <w:r w:rsidR="008851B7">
        <w:rPr>
          <w:szCs w:val="24"/>
        </w:rPr>
        <w:t>pirmininkė</w:t>
      </w:r>
      <w:r w:rsidR="00240929" w:rsidRPr="00857F97">
        <w:rPr>
          <w:szCs w:val="24"/>
        </w:rPr>
        <w:t xml:space="preserve"> </w:t>
      </w:r>
      <w:r w:rsidR="008851B7" w:rsidRPr="008851B7">
        <w:rPr>
          <w:szCs w:val="24"/>
        </w:rPr>
        <w:t>Vita Puišienė</w:t>
      </w:r>
      <w:r w:rsidR="00835D1C" w:rsidRPr="00857F97">
        <w:rPr>
          <w:szCs w:val="24"/>
        </w:rPr>
        <w:t xml:space="preserve"> </w:t>
      </w:r>
      <w:r w:rsidR="00BF143F" w:rsidRPr="00857F97">
        <w:rPr>
          <w:szCs w:val="24"/>
        </w:rPr>
        <w:t xml:space="preserve">el. p. </w:t>
      </w:r>
      <w:hyperlink r:id="rId10" w:history="1">
        <w:r w:rsidR="008851B7" w:rsidRPr="00796809">
          <w:rPr>
            <w:rStyle w:val="Hipersaitas"/>
            <w:szCs w:val="24"/>
          </w:rPr>
          <w:t>vita.puisiene@teismai.lt</w:t>
        </w:r>
      </w:hyperlink>
      <w:r w:rsidR="00BF143F" w:rsidRPr="00857F97">
        <w:rPr>
          <w:szCs w:val="24"/>
        </w:rPr>
        <w:t xml:space="preserve">, tel. </w:t>
      </w:r>
      <w:r w:rsidR="00914ED9" w:rsidRPr="00857F97">
        <w:rPr>
          <w:szCs w:val="24"/>
          <w:lang w:val="en-US"/>
        </w:rPr>
        <w:t>+370</w:t>
      </w:r>
      <w:r w:rsidR="00F00BAB" w:rsidRPr="00857F97">
        <w:rPr>
          <w:szCs w:val="24"/>
        </w:rPr>
        <w:t xml:space="preserve"> </w:t>
      </w:r>
      <w:r w:rsidR="00074BAE" w:rsidRPr="00074BAE">
        <w:rPr>
          <w:szCs w:val="24"/>
        </w:rPr>
        <w:t>614 75527</w:t>
      </w:r>
      <w:r w:rsidR="00BF143F" w:rsidRPr="00857F97">
        <w:rPr>
          <w:szCs w:val="24"/>
        </w:rPr>
        <w:t>.</w:t>
      </w:r>
    </w:p>
    <w:p w14:paraId="098F887A" w14:textId="5E19C45A" w:rsidR="006E39CC" w:rsidRPr="00857F97" w:rsidRDefault="006E39CC" w:rsidP="0087638E">
      <w:pPr>
        <w:numPr>
          <w:ilvl w:val="0"/>
          <w:numId w:val="16"/>
        </w:numPr>
        <w:tabs>
          <w:tab w:val="left" w:pos="1134"/>
          <w:tab w:val="left" w:pos="1276"/>
          <w:tab w:val="left" w:pos="1560"/>
        </w:tabs>
        <w:ind w:left="0" w:firstLine="851"/>
        <w:jc w:val="both"/>
        <w:rPr>
          <w:szCs w:val="24"/>
        </w:rPr>
      </w:pPr>
      <w:r w:rsidRPr="00857F97">
        <w:rPr>
          <w:szCs w:val="24"/>
        </w:rPr>
        <w:t xml:space="preserve">Pirkimo sąlygose naudojamos sąvokos „tiekėjas“ ir „teikėjas“ suprantamos kaip </w:t>
      </w:r>
      <w:r w:rsidR="00B56DEE" w:rsidRPr="00857F97">
        <w:rPr>
          <w:szCs w:val="24"/>
        </w:rPr>
        <w:t>tapačios</w:t>
      </w:r>
      <w:r w:rsidRPr="00857F97">
        <w:rPr>
          <w:szCs w:val="24"/>
        </w:rPr>
        <w:t xml:space="preserve">, taip </w:t>
      </w:r>
      <w:r w:rsidR="00AB7EEE" w:rsidRPr="00857F97">
        <w:rPr>
          <w:szCs w:val="24"/>
        </w:rPr>
        <w:t xml:space="preserve">pat </w:t>
      </w:r>
      <w:r w:rsidRPr="00857F97">
        <w:rPr>
          <w:szCs w:val="24"/>
        </w:rPr>
        <w:t xml:space="preserve">„subteikėjas“ ir „subtiekėjas“ suprantamos kaip </w:t>
      </w:r>
      <w:r w:rsidR="00B56DEE" w:rsidRPr="00857F97">
        <w:rPr>
          <w:szCs w:val="24"/>
        </w:rPr>
        <w:t>tapačios</w:t>
      </w:r>
      <w:r w:rsidRPr="00857F97">
        <w:rPr>
          <w:szCs w:val="24"/>
        </w:rPr>
        <w:t>.</w:t>
      </w:r>
    </w:p>
    <w:p w14:paraId="31B0958B" w14:textId="0D03CC03" w:rsidR="00475F78" w:rsidRPr="00857F97" w:rsidRDefault="00475F78" w:rsidP="0087638E">
      <w:pPr>
        <w:numPr>
          <w:ilvl w:val="0"/>
          <w:numId w:val="16"/>
        </w:numPr>
        <w:tabs>
          <w:tab w:val="left" w:pos="1134"/>
          <w:tab w:val="left" w:pos="1276"/>
          <w:tab w:val="left" w:pos="1560"/>
        </w:tabs>
        <w:ind w:left="0" w:firstLine="851"/>
        <w:jc w:val="both"/>
        <w:rPr>
          <w:szCs w:val="24"/>
        </w:rPr>
      </w:pPr>
      <w:r w:rsidRPr="00857F97">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3D38688" w14:textId="59E7EAA8" w:rsidR="00A27DB1" w:rsidRPr="00857F97" w:rsidRDefault="004C1F4F" w:rsidP="0003011F">
      <w:pPr>
        <w:spacing w:before="360" w:after="360"/>
        <w:jc w:val="center"/>
        <w:rPr>
          <w:b/>
          <w:szCs w:val="24"/>
        </w:rPr>
      </w:pPr>
      <w:r w:rsidRPr="00857F97">
        <w:rPr>
          <w:b/>
          <w:szCs w:val="24"/>
        </w:rPr>
        <w:t>2. PIRKIMO OBJEKTAS</w:t>
      </w:r>
    </w:p>
    <w:p w14:paraId="64DCC487" w14:textId="6BAA5B89" w:rsidR="00EF31D8" w:rsidRPr="00857F97" w:rsidRDefault="00586C5F" w:rsidP="0003011F">
      <w:pPr>
        <w:suppressAutoHyphens/>
        <w:autoSpaceDN w:val="0"/>
        <w:ind w:firstLine="851"/>
        <w:jc w:val="both"/>
        <w:textAlignment w:val="baseline"/>
        <w:rPr>
          <w:rFonts w:eastAsia="Times New Roman"/>
          <w:szCs w:val="24"/>
        </w:rPr>
      </w:pPr>
      <w:bookmarkStart w:id="2" w:name="_Hlk67032002"/>
      <w:r w:rsidRPr="00857F97">
        <w:rPr>
          <w:szCs w:val="24"/>
        </w:rPr>
        <w:t>2.</w:t>
      </w:r>
      <w:r w:rsidR="0057182C" w:rsidRPr="00857F97">
        <w:rPr>
          <w:szCs w:val="24"/>
        </w:rPr>
        <w:t xml:space="preserve">1. </w:t>
      </w:r>
      <w:r w:rsidR="00E66904" w:rsidRPr="00857F97">
        <w:rPr>
          <w:szCs w:val="24"/>
        </w:rPr>
        <w:t>Šis pirkimas į dalis neskirstomas, kadangi, suskirsčius Pirkimą į dalis,  pirkimo sutarties vykdymas taptų per daug sudėtingas techniniu požiūriu, skirtingų pirkimo objekto dalių įgyvendinimas būtų glaudžiai susijęs ir dėl to</w:t>
      </w:r>
      <w:r w:rsidR="00E66904" w:rsidRPr="00857F97">
        <w:rPr>
          <w:b/>
          <w:bCs/>
          <w:szCs w:val="24"/>
        </w:rPr>
        <w:t> </w:t>
      </w:r>
      <w:r w:rsidR="00E66904" w:rsidRPr="00857F97">
        <w:rPr>
          <w:szCs w:val="24"/>
        </w:rPr>
        <w:t>perkančiajai organizacijai</w:t>
      </w:r>
      <w:r w:rsidR="00E66904" w:rsidRPr="00857F97">
        <w:rPr>
          <w:b/>
          <w:bCs/>
          <w:szCs w:val="24"/>
        </w:rPr>
        <w:t> </w:t>
      </w:r>
      <w:r w:rsidR="00E66904" w:rsidRPr="00857F97">
        <w:rPr>
          <w:szCs w:val="24"/>
        </w:rPr>
        <w:t>atsirastų būtinybė koordinuoti šių dalių tiekėjus ir tai keltų riziką netinkamai įvykdyti pirkimo sutartį</w:t>
      </w:r>
      <w:r w:rsidR="007210D6" w:rsidRPr="00857F97">
        <w:rPr>
          <w:rFonts w:eastAsia="Times New Roman"/>
          <w:szCs w:val="24"/>
        </w:rPr>
        <w:t>.</w:t>
      </w:r>
    </w:p>
    <w:bookmarkEnd w:id="2"/>
    <w:p w14:paraId="046C66EF" w14:textId="22CC222E" w:rsidR="0057182C" w:rsidRPr="00857F97" w:rsidRDefault="0057182C" w:rsidP="0003011F">
      <w:pPr>
        <w:tabs>
          <w:tab w:val="left" w:pos="1134"/>
          <w:tab w:val="left" w:pos="1276"/>
        </w:tabs>
        <w:ind w:firstLine="851"/>
        <w:jc w:val="both"/>
        <w:rPr>
          <w:b/>
          <w:bCs/>
          <w:szCs w:val="24"/>
        </w:rPr>
      </w:pPr>
      <w:r w:rsidRPr="00857F97">
        <w:rPr>
          <w:szCs w:val="24"/>
        </w:rPr>
        <w:t xml:space="preserve">2.2. Tiekėjas privalo pateikti pasiūlymą visai nurodytai pirkimo objekto apimčiai, o </w:t>
      </w:r>
      <w:r w:rsidR="008851B7" w:rsidRPr="00857F97">
        <w:rPr>
          <w:szCs w:val="24"/>
        </w:rPr>
        <w:t>siūl</w:t>
      </w:r>
      <w:r w:rsidR="008851B7">
        <w:rPr>
          <w:szCs w:val="24"/>
        </w:rPr>
        <w:t>omi darbai</w:t>
      </w:r>
      <w:r w:rsidRPr="00857F97">
        <w:rPr>
          <w:szCs w:val="24"/>
        </w:rPr>
        <w:t xml:space="preserve"> turi atitikti visus Pirkimo sąlygose nurodytus reikalavimus. </w:t>
      </w:r>
      <w:r w:rsidRPr="00857F97">
        <w:rPr>
          <w:b/>
          <w:bCs/>
          <w:szCs w:val="24"/>
        </w:rPr>
        <w:t>Pirkimo objektas</w:t>
      </w:r>
      <w:r w:rsidR="00E56E6C" w:rsidRPr="00857F97">
        <w:rPr>
          <w:b/>
          <w:bCs/>
          <w:szCs w:val="24"/>
        </w:rPr>
        <w:t xml:space="preserve"> yra</w:t>
      </w:r>
      <w:r w:rsidRPr="00857F97">
        <w:rPr>
          <w:b/>
          <w:bCs/>
          <w:szCs w:val="24"/>
        </w:rPr>
        <w:t xml:space="preserve"> </w:t>
      </w:r>
      <w:r w:rsidR="00256D97" w:rsidRPr="00256D97">
        <w:rPr>
          <w:b/>
          <w:bCs/>
          <w:iCs/>
          <w:color w:val="000000"/>
          <w:szCs w:val="24"/>
        </w:rPr>
        <w:t xml:space="preserve">Šiaulių apylinkės teismo Raseinių rūmų pastato, unikalus Nr.7298-8009-6019, esančio Tiesos g. 2, Raseiniuose </w:t>
      </w:r>
      <w:r w:rsidR="00256D97" w:rsidRPr="00256D97">
        <w:rPr>
          <w:b/>
          <w:bCs/>
          <w:color w:val="000000"/>
          <w:szCs w:val="24"/>
        </w:rPr>
        <w:t>paprastojo remonto darbai</w:t>
      </w:r>
      <w:r w:rsidR="0055276D" w:rsidRPr="000965BB">
        <w:rPr>
          <w:b/>
          <w:bCs/>
          <w:color w:val="000000"/>
          <w:szCs w:val="24"/>
        </w:rPr>
        <w:t xml:space="preserve"> </w:t>
      </w:r>
      <w:r w:rsidRPr="00857F97">
        <w:rPr>
          <w:b/>
          <w:bCs/>
          <w:w w:val="102"/>
          <w:szCs w:val="24"/>
        </w:rPr>
        <w:t xml:space="preserve">(toliau – </w:t>
      </w:r>
      <w:r w:rsidR="008851B7">
        <w:rPr>
          <w:b/>
          <w:bCs/>
          <w:w w:val="102"/>
          <w:szCs w:val="24"/>
        </w:rPr>
        <w:t>darbai</w:t>
      </w:r>
      <w:r w:rsidRPr="00857F97">
        <w:rPr>
          <w:b/>
          <w:bCs/>
          <w:w w:val="102"/>
          <w:szCs w:val="24"/>
        </w:rPr>
        <w:t>)</w:t>
      </w:r>
      <w:r w:rsidRPr="00857F97">
        <w:rPr>
          <w:b/>
          <w:bCs/>
          <w:szCs w:val="24"/>
        </w:rPr>
        <w:t>.</w:t>
      </w:r>
    </w:p>
    <w:p w14:paraId="4DB583EA" w14:textId="1CA52651" w:rsidR="0057182C" w:rsidRDefault="0057182C" w:rsidP="0003011F">
      <w:pPr>
        <w:tabs>
          <w:tab w:val="left" w:pos="1134"/>
          <w:tab w:val="left" w:pos="1276"/>
        </w:tabs>
        <w:ind w:firstLine="851"/>
        <w:jc w:val="both"/>
        <w:rPr>
          <w:szCs w:val="24"/>
        </w:rPr>
      </w:pPr>
      <w:r w:rsidRPr="00857F97">
        <w:rPr>
          <w:szCs w:val="24"/>
        </w:rPr>
        <w:t xml:space="preserve">2.3. Perkamų </w:t>
      </w:r>
      <w:r w:rsidR="008E0772">
        <w:rPr>
          <w:szCs w:val="24"/>
        </w:rPr>
        <w:t>darbų</w:t>
      </w:r>
      <w:r w:rsidRPr="00857F97">
        <w:rPr>
          <w:szCs w:val="24"/>
        </w:rPr>
        <w:t xml:space="preserve"> savybės nustatytos pateiktoje techninėje specifikacijoje (Pirkimo sąlygų 1 priedas)</w:t>
      </w:r>
      <w:r w:rsidR="008E0772">
        <w:rPr>
          <w:szCs w:val="24"/>
        </w:rPr>
        <w:t xml:space="preserve"> bei kituose pirkimo dokumentų prieduose</w:t>
      </w:r>
      <w:r w:rsidRPr="00857F97">
        <w:rPr>
          <w:szCs w:val="24"/>
        </w:rPr>
        <w:t>.</w:t>
      </w:r>
    </w:p>
    <w:p w14:paraId="47927E7A" w14:textId="77777777" w:rsidR="00A27DB1" w:rsidRPr="00857F97" w:rsidRDefault="004C1F4F" w:rsidP="0003011F">
      <w:pPr>
        <w:spacing w:before="360" w:after="360"/>
        <w:jc w:val="center"/>
        <w:rPr>
          <w:b/>
          <w:szCs w:val="24"/>
        </w:rPr>
      </w:pPr>
      <w:bookmarkStart w:id="3" w:name="_Toc47844930"/>
      <w:bookmarkStart w:id="4" w:name="_Toc60525484"/>
      <w:r w:rsidRPr="00857F97">
        <w:rPr>
          <w:b/>
          <w:szCs w:val="24"/>
        </w:rPr>
        <w:lastRenderedPageBreak/>
        <w:t xml:space="preserve">3. TIEKĖJŲ </w:t>
      </w:r>
      <w:r w:rsidR="0040619E" w:rsidRPr="00857F97">
        <w:rPr>
          <w:b/>
          <w:szCs w:val="24"/>
        </w:rPr>
        <w:t xml:space="preserve">PAŠALINIMO PAGRINDAI IR </w:t>
      </w:r>
      <w:r w:rsidRPr="00857F97">
        <w:rPr>
          <w:b/>
          <w:szCs w:val="24"/>
        </w:rPr>
        <w:t>KVALIFIKACIJOS REIKALAVIMAI</w:t>
      </w:r>
      <w:bookmarkEnd w:id="3"/>
      <w:bookmarkEnd w:id="4"/>
    </w:p>
    <w:p w14:paraId="5F74D90E" w14:textId="77777777" w:rsidR="00797CA1" w:rsidRPr="00857F97" w:rsidRDefault="00797CA1">
      <w:pPr>
        <w:pStyle w:val="Sraopastraipa"/>
        <w:numPr>
          <w:ilvl w:val="1"/>
          <w:numId w:val="21"/>
        </w:numPr>
        <w:tabs>
          <w:tab w:val="left" w:pos="1276"/>
        </w:tabs>
        <w:ind w:left="0" w:firstLine="709"/>
        <w:jc w:val="both"/>
        <w:rPr>
          <w:b/>
          <w:bCs/>
          <w:szCs w:val="24"/>
        </w:rPr>
      </w:pPr>
      <w:bookmarkStart w:id="5" w:name="_Toc60525483"/>
      <w:bookmarkStart w:id="6" w:name="_Toc47844929"/>
      <w:r w:rsidRPr="00857F97">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857F97">
        <w:rPr>
          <w:b/>
          <w:bCs/>
          <w:szCs w:val="24"/>
        </w:rPr>
        <w:t>Europos bendrąjį viešųjų pirkimų dokumentą</w:t>
      </w:r>
      <w:r w:rsidRPr="00857F97">
        <w:rPr>
          <w:szCs w:val="24"/>
        </w:rPr>
        <w:t xml:space="preserve"> (toliau – EBVPD). </w:t>
      </w:r>
      <w:r w:rsidRPr="00857F97">
        <w:rPr>
          <w:b/>
          <w:bCs/>
          <w:szCs w:val="24"/>
        </w:rPr>
        <w:t>Atskirą EBVPD pildo:</w:t>
      </w:r>
    </w:p>
    <w:p w14:paraId="20B7E0F4" w14:textId="77777777" w:rsidR="00797CA1" w:rsidRPr="00857F97" w:rsidRDefault="00797CA1">
      <w:pPr>
        <w:pStyle w:val="Betarp"/>
        <w:numPr>
          <w:ilvl w:val="2"/>
          <w:numId w:val="20"/>
        </w:numPr>
        <w:tabs>
          <w:tab w:val="left" w:pos="1560"/>
        </w:tabs>
        <w:jc w:val="both"/>
        <w:rPr>
          <w:szCs w:val="24"/>
        </w:rPr>
      </w:pPr>
      <w:r w:rsidRPr="00857F97">
        <w:rPr>
          <w:szCs w:val="24"/>
        </w:rPr>
        <w:t>Tiekėjas;</w:t>
      </w:r>
    </w:p>
    <w:p w14:paraId="493DB593" w14:textId="77777777" w:rsidR="00797CA1" w:rsidRPr="00857F97" w:rsidRDefault="00797CA1">
      <w:pPr>
        <w:pStyle w:val="Betarp"/>
        <w:numPr>
          <w:ilvl w:val="2"/>
          <w:numId w:val="21"/>
        </w:numPr>
        <w:tabs>
          <w:tab w:val="left" w:pos="1560"/>
        </w:tabs>
        <w:jc w:val="both"/>
        <w:rPr>
          <w:szCs w:val="24"/>
        </w:rPr>
      </w:pPr>
      <w:r w:rsidRPr="00857F97">
        <w:rPr>
          <w:szCs w:val="24"/>
        </w:rPr>
        <w:t>Kiekvienas tiekėjų grupės narys (jeigu pasiūlymą teikia tiekėjų grupė);</w:t>
      </w:r>
    </w:p>
    <w:p w14:paraId="5F6BA670" w14:textId="77777777" w:rsidR="00797CA1" w:rsidRPr="00857F97" w:rsidRDefault="00797CA1">
      <w:pPr>
        <w:pStyle w:val="Betarp"/>
        <w:numPr>
          <w:ilvl w:val="2"/>
          <w:numId w:val="21"/>
        </w:numPr>
        <w:tabs>
          <w:tab w:val="left" w:pos="1560"/>
        </w:tabs>
        <w:jc w:val="both"/>
        <w:rPr>
          <w:szCs w:val="24"/>
        </w:rPr>
      </w:pPr>
      <w:r w:rsidRPr="00857F97">
        <w:rPr>
          <w:szCs w:val="24"/>
        </w:rPr>
        <w:t>Kiekvienas ūkio subjektas, jeigu tiekėjas remiasi jo pajėgumais, kad atitiktų reikalavimus tiekėjams.</w:t>
      </w:r>
    </w:p>
    <w:p w14:paraId="3FDCEEF4" w14:textId="77777777" w:rsidR="00797CA1" w:rsidRPr="00857F97" w:rsidRDefault="00797CA1" w:rsidP="0003011F">
      <w:pPr>
        <w:pStyle w:val="Betarp"/>
        <w:tabs>
          <w:tab w:val="left" w:pos="709"/>
        </w:tabs>
        <w:jc w:val="both"/>
        <w:rPr>
          <w:szCs w:val="24"/>
        </w:rPr>
      </w:pPr>
      <w:r w:rsidRPr="00857F97">
        <w:rPr>
          <w:szCs w:val="24"/>
        </w:rPr>
        <w:tab/>
        <w:t xml:space="preserve">Tiekėjas turi pateikti užpildytą ir pasirašytą Pirkimo sąlygų priedą </w:t>
      </w:r>
      <w:r w:rsidRPr="00857F97">
        <w:rPr>
          <w:b/>
          <w:szCs w:val="24"/>
        </w:rPr>
        <w:t>„Europos bendrasis viešųjų pirkimų dokumentas (EBVPD)“</w:t>
      </w:r>
      <w:r w:rsidRPr="00857F97">
        <w:rPr>
          <w:szCs w:val="24"/>
        </w:rPr>
        <w:t xml:space="preserve"> pagal Viešųjų pirkimų įstatymo 50 straipsnyje nustatytus reikalavimus. EBVPD pildomas jį įkėlus į svetainę </w:t>
      </w:r>
      <w:hyperlink r:id="rId11" w:history="1">
        <w:r w:rsidRPr="00857F97">
          <w:rPr>
            <w:rStyle w:val="Hipersaitas"/>
            <w:b/>
            <w:bCs/>
            <w:color w:val="273B51"/>
            <w:spacing w:val="3"/>
            <w:szCs w:val="24"/>
            <w:shd w:val="clear" w:color="auto" w:fill="FFFFFF"/>
          </w:rPr>
          <w:t>https://ebvpd.eviesiejipirkimai.lt/espd-web/</w:t>
        </w:r>
      </w:hyperlink>
      <w:r w:rsidRPr="00857F97">
        <w:rPr>
          <w:szCs w:val="24"/>
        </w:rPr>
        <w:t xml:space="preserve"> ir užpildžius bei atsisiuntus pateikiamas su pasiūlymu.</w:t>
      </w:r>
    </w:p>
    <w:p w14:paraId="19C7DF6F" w14:textId="77777777" w:rsidR="00797CA1" w:rsidRPr="00857F97" w:rsidRDefault="00797CA1" w:rsidP="0003011F">
      <w:pPr>
        <w:pStyle w:val="Betarp"/>
        <w:tabs>
          <w:tab w:val="left" w:pos="709"/>
        </w:tabs>
        <w:jc w:val="both"/>
        <w:rPr>
          <w:szCs w:val="24"/>
        </w:rPr>
      </w:pPr>
      <w:r w:rsidRPr="00857F97">
        <w:rPr>
          <w:szCs w:val="24"/>
        </w:rPr>
        <w:tab/>
        <w:t>Pažymėtina, jog kvazisubtiekėjai (specialistai, kurie nėra tiekėjo darbuotojai, bet juos ketinama įdarbinti sutarties vykdymui) neprivalo pildyti ir teikti EBVPD.</w:t>
      </w:r>
    </w:p>
    <w:p w14:paraId="23D3622B" w14:textId="77777777" w:rsidR="00797CA1" w:rsidRPr="00857F97" w:rsidRDefault="00797CA1">
      <w:pPr>
        <w:pStyle w:val="Sraopastraipa"/>
        <w:numPr>
          <w:ilvl w:val="1"/>
          <w:numId w:val="21"/>
        </w:numPr>
        <w:tabs>
          <w:tab w:val="left" w:pos="1276"/>
        </w:tabs>
        <w:ind w:left="0" w:firstLine="709"/>
        <w:jc w:val="both"/>
        <w:rPr>
          <w:szCs w:val="24"/>
        </w:rPr>
      </w:pPr>
      <w:r w:rsidRPr="00857F97">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857F97" w:rsidRDefault="00797CA1">
      <w:pPr>
        <w:pStyle w:val="Sraopastraipa"/>
        <w:numPr>
          <w:ilvl w:val="1"/>
          <w:numId w:val="21"/>
        </w:numPr>
        <w:tabs>
          <w:tab w:val="left" w:pos="1276"/>
        </w:tabs>
        <w:ind w:left="0" w:firstLine="709"/>
        <w:jc w:val="both"/>
        <w:rPr>
          <w:b/>
          <w:szCs w:val="24"/>
        </w:rPr>
      </w:pPr>
      <w:r w:rsidRPr="00857F97">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857F97">
        <w:rPr>
          <w:b/>
          <w:szCs w:val="24"/>
          <w:u w:val="single"/>
        </w:rPr>
        <w:t>galutinei</w:t>
      </w:r>
      <w:r w:rsidRPr="00857F97">
        <w:rPr>
          <w:b/>
          <w:szCs w:val="24"/>
        </w:rPr>
        <w:t xml:space="preserve"> nustatytai dokumentų pateikimo dienai):</w:t>
      </w:r>
    </w:p>
    <w:p w14:paraId="4A11BA27" w14:textId="77777777" w:rsidR="00797CA1" w:rsidRPr="00857F97" w:rsidRDefault="00797CA1" w:rsidP="0003011F">
      <w:pPr>
        <w:tabs>
          <w:tab w:val="left" w:pos="1276"/>
        </w:tabs>
        <w:ind w:firstLine="1276"/>
        <w:jc w:val="both"/>
        <w:rPr>
          <w:szCs w:val="24"/>
          <w:highlight w:val="yellow"/>
        </w:rPr>
      </w:pPr>
    </w:p>
    <w:tbl>
      <w:tblPr>
        <w:tblW w:w="9670" w:type="dxa"/>
        <w:tblCellMar>
          <w:left w:w="0" w:type="dxa"/>
          <w:right w:w="0" w:type="dxa"/>
        </w:tblCellMar>
        <w:tblLook w:val="04A0" w:firstRow="1" w:lastRow="0" w:firstColumn="1" w:lastColumn="0" w:noHBand="0" w:noVBand="1"/>
      </w:tblPr>
      <w:tblGrid>
        <w:gridCol w:w="821"/>
        <w:gridCol w:w="3989"/>
        <w:gridCol w:w="4860"/>
      </w:tblGrid>
      <w:tr w:rsidR="00B001A5" w:rsidRPr="00C533BB" w14:paraId="4390A86C" w14:textId="77777777" w:rsidTr="00DC7ACD">
        <w:trPr>
          <w:trHeight w:val="236"/>
        </w:trPr>
        <w:tc>
          <w:tcPr>
            <w:tcW w:w="8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81612" w14:textId="77777777" w:rsidR="009B5510" w:rsidRPr="00C533BB" w:rsidRDefault="009B5510" w:rsidP="00C533BB">
            <w:pPr>
              <w:rPr>
                <w:b/>
                <w:bCs/>
                <w:sz w:val="20"/>
                <w:szCs w:val="20"/>
              </w:rPr>
            </w:pPr>
            <w:r w:rsidRPr="00C533BB">
              <w:rPr>
                <w:b/>
                <w:bCs/>
                <w:sz w:val="20"/>
                <w:szCs w:val="20"/>
              </w:rPr>
              <w:t xml:space="preserve">Eil. Nr. </w:t>
            </w:r>
          </w:p>
        </w:tc>
        <w:tc>
          <w:tcPr>
            <w:tcW w:w="884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7383B6" w14:textId="77777777" w:rsidR="009B5510" w:rsidRPr="00C533BB" w:rsidRDefault="009B5510" w:rsidP="00C533BB">
            <w:pPr>
              <w:rPr>
                <w:b/>
                <w:bCs/>
                <w:sz w:val="20"/>
                <w:szCs w:val="20"/>
              </w:rPr>
            </w:pPr>
            <w:r w:rsidRPr="00C533BB">
              <w:rPr>
                <w:b/>
                <w:bCs/>
                <w:sz w:val="20"/>
                <w:szCs w:val="20"/>
              </w:rPr>
              <w:t>Tiekėjų pašalinimo pagrindai ir jų nebuvimą patvirtinantys dokumentai</w:t>
            </w:r>
          </w:p>
        </w:tc>
      </w:tr>
      <w:tr w:rsidR="009B5510" w:rsidRPr="00C533BB" w14:paraId="4E530A48" w14:textId="77777777" w:rsidTr="00853D03">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9FFC4" w14:textId="77777777" w:rsidR="009B5510" w:rsidRPr="00C533BB" w:rsidRDefault="009B5510" w:rsidP="00C533BB">
            <w:pPr>
              <w:rPr>
                <w:b/>
                <w:bCs/>
                <w:sz w:val="20"/>
                <w:szCs w:val="20"/>
              </w:rPr>
            </w:pPr>
          </w:p>
        </w:tc>
        <w:tc>
          <w:tcPr>
            <w:tcW w:w="3989" w:type="dxa"/>
            <w:tcBorders>
              <w:top w:val="nil"/>
              <w:left w:val="nil"/>
              <w:bottom w:val="single" w:sz="8" w:space="0" w:color="000000"/>
              <w:right w:val="single" w:sz="8" w:space="0" w:color="000000"/>
            </w:tcBorders>
            <w:tcMar>
              <w:top w:w="0" w:type="dxa"/>
              <w:left w:w="108" w:type="dxa"/>
              <w:bottom w:w="0" w:type="dxa"/>
              <w:right w:w="108" w:type="dxa"/>
            </w:tcMar>
            <w:hideMark/>
          </w:tcPr>
          <w:p w14:paraId="71F5D572" w14:textId="77777777" w:rsidR="009B5510" w:rsidRPr="00C533BB" w:rsidRDefault="009B5510" w:rsidP="00C533BB">
            <w:pPr>
              <w:rPr>
                <w:b/>
                <w:bCs/>
                <w:sz w:val="20"/>
                <w:szCs w:val="20"/>
              </w:rPr>
            </w:pPr>
            <w:r w:rsidRPr="00C533BB">
              <w:rPr>
                <w:b/>
                <w:bCs/>
                <w:sz w:val="20"/>
                <w:szCs w:val="20"/>
              </w:rPr>
              <w:t>Tiekėjo pašalinimo pagrindai</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14:paraId="7F0A6F0C" w14:textId="77777777" w:rsidR="009B5510" w:rsidRPr="00C533BB" w:rsidRDefault="009B5510" w:rsidP="00C533BB">
            <w:pPr>
              <w:rPr>
                <w:b/>
                <w:bCs/>
                <w:sz w:val="20"/>
                <w:szCs w:val="20"/>
              </w:rPr>
            </w:pPr>
            <w:r w:rsidRPr="00C533BB">
              <w:rPr>
                <w:b/>
                <w:bCs/>
                <w:sz w:val="20"/>
                <w:szCs w:val="20"/>
              </w:rPr>
              <w:t>Pašalinimo pagrindų nebuvimą įrodantys dokumentai</w:t>
            </w:r>
          </w:p>
        </w:tc>
      </w:tr>
      <w:tr w:rsidR="009B5510" w:rsidRPr="00C533BB" w14:paraId="39BB0BDC" w14:textId="77777777" w:rsidTr="00DC7ACD">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BE4DC9" w14:textId="77777777" w:rsidR="009B5510" w:rsidRPr="00C533BB" w:rsidRDefault="009B5510" w:rsidP="00C533BB">
            <w:pPr>
              <w:rPr>
                <w:b/>
                <w:bCs/>
                <w:sz w:val="20"/>
                <w:szCs w:val="20"/>
              </w:rPr>
            </w:pPr>
            <w:r w:rsidRPr="00C533BB">
              <w:rPr>
                <w:b/>
                <w:bCs/>
                <w:sz w:val="20"/>
                <w:szCs w:val="20"/>
              </w:rPr>
              <w:t>Pagal Viešųjų pirkimų įstatymo 46 straipsnio 1–4 dalis</w:t>
            </w:r>
          </w:p>
        </w:tc>
      </w:tr>
      <w:tr w:rsidR="009B5510" w:rsidRPr="00C533BB" w14:paraId="7A53CDAA"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2C9B7" w14:textId="77777777" w:rsidR="009B5510" w:rsidRPr="00C533BB" w:rsidRDefault="009B5510" w:rsidP="00C533BB">
            <w:pPr>
              <w:rPr>
                <w:sz w:val="20"/>
                <w:szCs w:val="20"/>
              </w:rPr>
            </w:pPr>
            <w:r w:rsidRPr="00C533BB">
              <w:rPr>
                <w:sz w:val="20"/>
                <w:szCs w:val="20"/>
              </w:rPr>
              <w:t>3.3.1.</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6C166AB" w14:textId="77777777" w:rsidR="009B5510" w:rsidRPr="00C533BB" w:rsidRDefault="009B5510" w:rsidP="00DC7ACD">
            <w:pPr>
              <w:jc w:val="both"/>
              <w:rPr>
                <w:b/>
                <w:bCs/>
                <w:sz w:val="20"/>
                <w:szCs w:val="20"/>
              </w:rPr>
            </w:pPr>
            <w:r w:rsidRPr="00C533BB">
              <w:rPr>
                <w:b/>
                <w:bCs/>
                <w:sz w:val="20"/>
                <w:szCs w:val="20"/>
              </w:rPr>
              <w:t>Perkančioji organizacija pašalina tiekėją iš pirkimo procedūros, jeigu sužino, kad tiekėjas arba jo atsakingas asmuo, nurodytas Viešųjų pirkimų įstatymo 46 straipsnio 2 dalies 2 punkte, nuteistas už šią nusikalstamą veiką:</w:t>
            </w:r>
          </w:p>
          <w:p w14:paraId="248C8B42" w14:textId="77777777" w:rsidR="009B5510" w:rsidRPr="00C533BB" w:rsidRDefault="009B5510" w:rsidP="00DC7ACD">
            <w:pPr>
              <w:jc w:val="both"/>
              <w:rPr>
                <w:sz w:val="20"/>
                <w:szCs w:val="20"/>
              </w:rPr>
            </w:pPr>
            <w:r w:rsidRPr="00C533BB">
              <w:rPr>
                <w:sz w:val="20"/>
                <w:szCs w:val="20"/>
              </w:rPr>
              <w:t>1) dalyvavimą nusikalstamame susivienijime, jo organizavimą ar vadovavimą jam;</w:t>
            </w:r>
          </w:p>
          <w:p w14:paraId="3EC73459" w14:textId="77777777" w:rsidR="009B5510" w:rsidRPr="00C533BB" w:rsidRDefault="009B5510" w:rsidP="00DC7ACD">
            <w:pPr>
              <w:jc w:val="both"/>
              <w:rPr>
                <w:sz w:val="20"/>
                <w:szCs w:val="20"/>
              </w:rPr>
            </w:pPr>
            <w:r w:rsidRPr="00C533BB">
              <w:rPr>
                <w:sz w:val="20"/>
                <w:szCs w:val="20"/>
              </w:rPr>
              <w:t>2) kyšininkavimą, prekybą poveikiu, papirkimą;</w:t>
            </w:r>
          </w:p>
          <w:p w14:paraId="7B301E35" w14:textId="77777777" w:rsidR="009B5510" w:rsidRPr="00C533BB" w:rsidRDefault="009B5510" w:rsidP="00DC7ACD">
            <w:pPr>
              <w:jc w:val="both"/>
              <w:rPr>
                <w:sz w:val="20"/>
                <w:szCs w:val="20"/>
              </w:rPr>
            </w:pPr>
            <w:r w:rsidRPr="00C533BB">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3DC55" w14:textId="77777777" w:rsidR="009B5510" w:rsidRPr="00C533BB" w:rsidRDefault="009B5510" w:rsidP="00DC7ACD">
            <w:pPr>
              <w:jc w:val="both"/>
              <w:rPr>
                <w:sz w:val="20"/>
                <w:szCs w:val="20"/>
              </w:rPr>
            </w:pPr>
            <w:r w:rsidRPr="00C533BB">
              <w:rPr>
                <w:sz w:val="20"/>
                <w:szCs w:val="20"/>
              </w:rPr>
              <w:t>4) nusikalstamą bankrotą;</w:t>
            </w:r>
          </w:p>
          <w:p w14:paraId="2F284CC5" w14:textId="77777777" w:rsidR="009B5510" w:rsidRPr="00C533BB" w:rsidRDefault="009B5510" w:rsidP="00DC7ACD">
            <w:pPr>
              <w:jc w:val="both"/>
              <w:rPr>
                <w:sz w:val="20"/>
                <w:szCs w:val="20"/>
              </w:rPr>
            </w:pPr>
            <w:r w:rsidRPr="00C533BB">
              <w:rPr>
                <w:sz w:val="20"/>
                <w:szCs w:val="20"/>
              </w:rPr>
              <w:t>5) teroristinį ir su teroristine veikla susijusį nusikaltimą;</w:t>
            </w:r>
          </w:p>
          <w:p w14:paraId="3815FBA2" w14:textId="77777777" w:rsidR="009B5510" w:rsidRPr="00C533BB" w:rsidRDefault="009B5510" w:rsidP="00DC7ACD">
            <w:pPr>
              <w:jc w:val="both"/>
              <w:rPr>
                <w:sz w:val="20"/>
                <w:szCs w:val="20"/>
              </w:rPr>
            </w:pPr>
            <w:r w:rsidRPr="00C533BB">
              <w:rPr>
                <w:sz w:val="20"/>
                <w:szCs w:val="20"/>
              </w:rPr>
              <w:lastRenderedPageBreak/>
              <w:t>6) nusikalstamu būdu gauto turto legalizavimą;</w:t>
            </w:r>
          </w:p>
          <w:p w14:paraId="3E6343E4" w14:textId="77777777" w:rsidR="009B5510" w:rsidRPr="00C533BB" w:rsidRDefault="009B5510" w:rsidP="00DC7ACD">
            <w:pPr>
              <w:jc w:val="both"/>
              <w:rPr>
                <w:sz w:val="20"/>
                <w:szCs w:val="20"/>
              </w:rPr>
            </w:pPr>
            <w:r w:rsidRPr="00C533BB">
              <w:rPr>
                <w:sz w:val="20"/>
                <w:szCs w:val="20"/>
              </w:rPr>
              <w:t>7) prekybą žmonėmis, vaiko pirkimą arba pardavimą;</w:t>
            </w:r>
          </w:p>
          <w:p w14:paraId="01304F4F" w14:textId="77777777" w:rsidR="009B5510" w:rsidRPr="00C533BB" w:rsidRDefault="009B5510" w:rsidP="00DC7ACD">
            <w:pPr>
              <w:jc w:val="both"/>
              <w:rPr>
                <w:sz w:val="20"/>
                <w:szCs w:val="20"/>
              </w:rPr>
            </w:pPr>
            <w:r w:rsidRPr="00C533BB">
              <w:rPr>
                <w:sz w:val="20"/>
                <w:szCs w:val="20"/>
              </w:rPr>
              <w:t>8) kitos valstybės tiekėjo atliktą nusikaltimą, apibrėžtą Direktyvos 2014/24/ES 57 straipsnio 1 dalyje išvardytus Europos Sąjungos teisės aktus įgyvendinančiuose kitų valstybių teisės aktuose.</w:t>
            </w:r>
          </w:p>
          <w:p w14:paraId="355F3622" w14:textId="77777777" w:rsidR="009B5510" w:rsidRPr="00C533BB" w:rsidRDefault="009B5510" w:rsidP="00DC7ACD">
            <w:pPr>
              <w:jc w:val="both"/>
              <w:rPr>
                <w:sz w:val="20"/>
                <w:szCs w:val="20"/>
              </w:rPr>
            </w:pPr>
          </w:p>
          <w:p w14:paraId="20AC852E" w14:textId="77777777" w:rsidR="009B5510" w:rsidRPr="00C533BB" w:rsidRDefault="009B5510" w:rsidP="00DC7ACD">
            <w:pPr>
              <w:jc w:val="both"/>
              <w:rPr>
                <w:b/>
                <w:bCs/>
                <w:sz w:val="20"/>
                <w:szCs w:val="20"/>
              </w:rPr>
            </w:pPr>
            <w:r w:rsidRPr="00C533BB">
              <w:rPr>
                <w:b/>
                <w:bCs/>
                <w:sz w:val="20"/>
                <w:szCs w:val="20"/>
              </w:rPr>
              <w:t>Laikoma, kad tiekėjas arba jo atsakingas asmuo nuteistas už aukščiau nurodytą nusikalstamą veiką, kai dėl:</w:t>
            </w:r>
          </w:p>
          <w:p w14:paraId="157DF7FD" w14:textId="77777777" w:rsidR="009B5510" w:rsidRPr="00C533BB" w:rsidRDefault="009B5510" w:rsidP="00DC7ACD">
            <w:pPr>
              <w:jc w:val="both"/>
              <w:rPr>
                <w:sz w:val="20"/>
                <w:szCs w:val="20"/>
              </w:rPr>
            </w:pPr>
            <w:r w:rsidRPr="00C533BB">
              <w:rPr>
                <w:sz w:val="20"/>
                <w:szCs w:val="20"/>
              </w:rPr>
              <w:t>1) tiekėjo, kuris yra fizinis asmuo, per pastaruosius 5 metus buvo priimtas ir įsiteisėjęs apkaltinamasis teismo nuosprendis, ir šis asmuo turi neišnykusį ar nepanaikintą teistumą;</w:t>
            </w:r>
          </w:p>
          <w:p w14:paraId="1C9F5E92" w14:textId="77777777" w:rsidR="009B5510" w:rsidRPr="00C533BB" w:rsidRDefault="009B5510" w:rsidP="005825E0">
            <w:pPr>
              <w:jc w:val="both"/>
              <w:rPr>
                <w:sz w:val="20"/>
                <w:szCs w:val="20"/>
              </w:rPr>
            </w:pPr>
            <w:r w:rsidRPr="00C533BB">
              <w:rPr>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(jei atliekamas supaprastintas pirkimas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FBC4F8" w14:textId="77777777" w:rsidR="009B5510" w:rsidRPr="00C533BB" w:rsidRDefault="009B5510" w:rsidP="005825E0">
            <w:pPr>
              <w:jc w:val="both"/>
              <w:rPr>
                <w:sz w:val="20"/>
                <w:szCs w:val="20"/>
              </w:rPr>
            </w:pPr>
            <w:r w:rsidRPr="00C533BB">
              <w:rPr>
                <w:sz w:val="20"/>
                <w:szCs w:val="20"/>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86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DC02995" w14:textId="77777777" w:rsidR="009B5510" w:rsidRPr="00C533BB" w:rsidRDefault="009B5510" w:rsidP="00C533BB">
            <w:pPr>
              <w:rPr>
                <w:sz w:val="20"/>
                <w:szCs w:val="20"/>
              </w:rPr>
            </w:pPr>
            <w:r w:rsidRPr="00C533BB">
              <w:rPr>
                <w:sz w:val="20"/>
                <w:szCs w:val="20"/>
              </w:rPr>
              <w:lastRenderedPageBreak/>
              <w:t>Pateikiama su pasiūlymu: EBVPD.</w:t>
            </w:r>
          </w:p>
          <w:p w14:paraId="43B0B480" w14:textId="77777777" w:rsidR="009B5510" w:rsidRPr="00C533BB" w:rsidRDefault="009B5510" w:rsidP="00DC7ACD">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6D097C5F" w14:textId="77777777" w:rsidR="009B5510" w:rsidRPr="00C533BB" w:rsidRDefault="009B5510" w:rsidP="00DC7ACD">
            <w:pPr>
              <w:jc w:val="both"/>
              <w:rPr>
                <w:sz w:val="20"/>
                <w:szCs w:val="20"/>
              </w:rPr>
            </w:pPr>
          </w:p>
          <w:p w14:paraId="1FF53B9B" w14:textId="77777777" w:rsidR="009B5510" w:rsidRPr="00C533BB" w:rsidRDefault="009B5510" w:rsidP="00DC7ACD">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tos dienos, kai galimas laimėtojas turės pateikti pašalinimo pagrindų nebuvimą patvirtinančius dokumentus.</w:t>
            </w:r>
          </w:p>
          <w:p w14:paraId="1DFC5CC9" w14:textId="77777777" w:rsidR="009B5510" w:rsidRPr="00C533BB" w:rsidRDefault="009B5510" w:rsidP="00DC7ACD">
            <w:pPr>
              <w:jc w:val="both"/>
              <w:rPr>
                <w:sz w:val="20"/>
                <w:szCs w:val="20"/>
              </w:rPr>
            </w:pPr>
            <w:r w:rsidRPr="00C533BB">
              <w:rPr>
                <w:sz w:val="20"/>
                <w:szCs w:val="20"/>
              </w:rPr>
              <w:t xml:space="preserve">Jei dokumentas išduotas anksčiau, tačiau jame nurodytas galiojimo terminas ilgesnis, nei pašalinimo pagrindų nebuvimą patvirtinančių dokumentų pagal EBVPD galutinis </w:t>
            </w:r>
            <w:r w:rsidRPr="00C533BB">
              <w:rPr>
                <w:sz w:val="20"/>
                <w:szCs w:val="20"/>
              </w:rPr>
              <w:lastRenderedPageBreak/>
              <w:t>pateikimo terminas, toks dokumentas jo galiojimo laikotarpiu yra priimtinas.</w:t>
            </w:r>
          </w:p>
          <w:p w14:paraId="75805CB0" w14:textId="77777777" w:rsidR="009B5510" w:rsidRPr="00C533BB" w:rsidRDefault="009B5510" w:rsidP="00C533BB">
            <w:pPr>
              <w:rPr>
                <w:sz w:val="20"/>
                <w:szCs w:val="20"/>
              </w:rPr>
            </w:pPr>
          </w:p>
          <w:p w14:paraId="5870CBB0" w14:textId="77777777" w:rsidR="009B5510" w:rsidRPr="00C533BB" w:rsidRDefault="009B5510" w:rsidP="00C533BB">
            <w:pPr>
              <w:rPr>
                <w:i/>
                <w:iCs/>
                <w:sz w:val="20"/>
                <w:szCs w:val="20"/>
              </w:rPr>
            </w:pPr>
          </w:p>
          <w:p w14:paraId="7A431399" w14:textId="77777777" w:rsidR="009B5510" w:rsidRPr="00C533BB" w:rsidRDefault="009B5510" w:rsidP="00C533BB">
            <w:pPr>
              <w:rPr>
                <w:sz w:val="20"/>
                <w:szCs w:val="20"/>
              </w:rPr>
            </w:pPr>
          </w:p>
        </w:tc>
      </w:tr>
      <w:tr w:rsidR="009B5510" w:rsidRPr="00C533BB" w14:paraId="2F8D050C"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5E0F9" w14:textId="77777777" w:rsidR="009B5510" w:rsidRPr="00C533BB" w:rsidRDefault="009B5510" w:rsidP="00C533BB">
            <w:pPr>
              <w:rPr>
                <w:sz w:val="20"/>
                <w:szCs w:val="20"/>
              </w:rPr>
            </w:pPr>
            <w:r w:rsidRPr="00C533BB">
              <w:rPr>
                <w:sz w:val="20"/>
                <w:szCs w:val="20"/>
              </w:rPr>
              <w:lastRenderedPageBreak/>
              <w:t>3.3.2.</w:t>
            </w:r>
          </w:p>
        </w:tc>
        <w:tc>
          <w:tcPr>
            <w:tcW w:w="398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894B828" w14:textId="77777777" w:rsidR="009B5510" w:rsidRPr="00C533BB" w:rsidRDefault="009B5510" w:rsidP="005825E0">
            <w:pPr>
              <w:jc w:val="both"/>
              <w:rPr>
                <w:sz w:val="20"/>
                <w:szCs w:val="20"/>
              </w:rPr>
            </w:pPr>
            <w:r w:rsidRPr="00C533BB">
              <w:rPr>
                <w:b/>
                <w:bCs/>
                <w:sz w:val="20"/>
                <w:szCs w:val="20"/>
              </w:rPr>
              <w:t>Už įsipareigojimų, susijusių su mokesčių, įskaitant socialinio draudimo įmokas, mokėjimu, nevykdymą</w:t>
            </w:r>
            <w:r w:rsidRPr="00C533BB">
              <w:rPr>
                <w:sz w:val="20"/>
                <w:szCs w:val="20"/>
              </w:rPr>
              <w:t xml:space="preserve"> pagal šalies, kurioje registruotas tiekėjas, ar šalies, kurioje yra perkančioji organizacija, reikalavimus tiekėjas iš pirkimo procedūros pašalinamas, jeigu perkančioji organizacija sužino, kad tiekėjas už tai nuteistas, arba turi kitų įrodymų apie šių įsipareigojimų nevykdymą. </w:t>
            </w:r>
          </w:p>
          <w:p w14:paraId="4C698835" w14:textId="77777777" w:rsidR="009B5510" w:rsidRPr="00C533BB" w:rsidRDefault="009B5510" w:rsidP="005825E0">
            <w:pPr>
              <w:jc w:val="both"/>
              <w:rPr>
                <w:sz w:val="20"/>
                <w:szCs w:val="20"/>
              </w:rPr>
            </w:pPr>
          </w:p>
          <w:p w14:paraId="079B4382" w14:textId="77777777" w:rsidR="009B5510" w:rsidRPr="00C533BB" w:rsidRDefault="009B5510" w:rsidP="005825E0">
            <w:pPr>
              <w:jc w:val="both"/>
              <w:rPr>
                <w:b/>
                <w:bCs/>
                <w:sz w:val="20"/>
                <w:szCs w:val="20"/>
              </w:rPr>
            </w:pPr>
            <w:r w:rsidRPr="00C533BB">
              <w:rPr>
                <w:b/>
                <w:bCs/>
                <w:sz w:val="20"/>
                <w:szCs w:val="20"/>
              </w:rPr>
              <w:t>Laikoma, kad tiekėjas asmuo nuteistas už aukščiau nurodytą nusikalstamą veiką, kai dėl:</w:t>
            </w:r>
          </w:p>
          <w:p w14:paraId="6A797511" w14:textId="77777777" w:rsidR="009B5510" w:rsidRPr="00C533BB" w:rsidRDefault="009B5510" w:rsidP="005825E0">
            <w:pPr>
              <w:jc w:val="both"/>
              <w:rPr>
                <w:sz w:val="20"/>
                <w:szCs w:val="20"/>
              </w:rPr>
            </w:pPr>
            <w:r w:rsidRPr="00C533BB">
              <w:rPr>
                <w:sz w:val="20"/>
                <w:szCs w:val="20"/>
              </w:rPr>
              <w:t>1) tiekėjo, kuris yra fizinis asmuo, per pastaruosius 5 metus buvo priimtas ir įsiteisėjęs apkaltinamasis teismo nuosprendis, ir šis asmuo turi neišnykusį ar nepanaikintą teistumą;</w:t>
            </w:r>
          </w:p>
          <w:p w14:paraId="508CF8C6" w14:textId="77777777" w:rsidR="009B5510" w:rsidRPr="00C533BB" w:rsidRDefault="009B5510" w:rsidP="005825E0">
            <w:pPr>
              <w:jc w:val="both"/>
              <w:rPr>
                <w:sz w:val="20"/>
                <w:szCs w:val="20"/>
              </w:rPr>
            </w:pPr>
            <w:r w:rsidRPr="00C533BB">
              <w:rPr>
                <w:sz w:val="20"/>
                <w:szCs w:val="20"/>
              </w:rPr>
              <w:t xml:space="preserve">2) tiekėjo, kuris yra juridinis asmuo, kita organizacija ar jos padalinys, per pastaruosius 5 metus buvo priimtas ir įsiteisėjęs apkaltinamasis teismo nuosprendis arba Viešųjų pirkimų įstatymo 46 straipsnio 3 dalies atveju – galutinis </w:t>
            </w:r>
            <w:r w:rsidRPr="00C533BB">
              <w:rPr>
                <w:sz w:val="20"/>
                <w:szCs w:val="20"/>
              </w:rPr>
              <w:lastRenderedPageBreak/>
              <w:t>administracinis sprendimas, jeigu toks sprendimas priimamas pagal tiekėjo šalies teisės aktų reikalavimus.</w:t>
            </w:r>
          </w:p>
          <w:p w14:paraId="4B309779" w14:textId="77777777" w:rsidR="009B5510" w:rsidRPr="00C533BB" w:rsidRDefault="009B5510" w:rsidP="00C533BB">
            <w:pPr>
              <w:rPr>
                <w:sz w:val="20"/>
                <w:szCs w:val="20"/>
              </w:rPr>
            </w:pPr>
          </w:p>
          <w:p w14:paraId="222FEB1B" w14:textId="77777777" w:rsidR="009B5510" w:rsidRPr="00C533BB" w:rsidRDefault="009B5510" w:rsidP="00C533BB">
            <w:pPr>
              <w:rPr>
                <w:sz w:val="20"/>
                <w:szCs w:val="20"/>
              </w:rPr>
            </w:pPr>
            <w:r w:rsidRPr="00C533BB">
              <w:rPr>
                <w:b/>
                <w:bCs/>
                <w:sz w:val="20"/>
                <w:szCs w:val="20"/>
              </w:rPr>
              <w:t>Tačiau ši nuostata netaikoma, jeigu</w:t>
            </w:r>
            <w:r w:rsidRPr="00C533BB">
              <w:rPr>
                <w:sz w:val="20"/>
                <w:szCs w:val="20"/>
              </w:rPr>
              <w:t>:</w:t>
            </w:r>
          </w:p>
          <w:p w14:paraId="235B1EBC" w14:textId="77777777" w:rsidR="009B5510" w:rsidRPr="00C533BB" w:rsidRDefault="009B5510" w:rsidP="005825E0">
            <w:pPr>
              <w:jc w:val="both"/>
              <w:rPr>
                <w:sz w:val="20"/>
                <w:szCs w:val="20"/>
              </w:rPr>
            </w:pPr>
            <w:r w:rsidRPr="00C533BB">
              <w:rPr>
                <w:sz w:val="20"/>
                <w:szCs w:val="20"/>
              </w:rPr>
              <w:t>1) tiekėjas yra įsipareigojęs sumokėti mokesčius, įskaitant socialinio draudimo įmokas, ir dėl to laikomas jau įvykdžiusiu šioje dalyje nurodytus įsipareigojimus;</w:t>
            </w:r>
          </w:p>
          <w:p w14:paraId="79B6E76A" w14:textId="77777777" w:rsidR="009B5510" w:rsidRPr="00C533BB" w:rsidRDefault="009B5510" w:rsidP="005825E0">
            <w:pPr>
              <w:jc w:val="both"/>
              <w:rPr>
                <w:sz w:val="20"/>
                <w:szCs w:val="20"/>
              </w:rPr>
            </w:pPr>
            <w:r w:rsidRPr="00C533BB">
              <w:rPr>
                <w:sz w:val="20"/>
                <w:szCs w:val="20"/>
              </w:rPr>
              <w:t>2) įsiskolinimo suma neviršija 50 Eur (penkiasdešimt eurų);</w:t>
            </w:r>
          </w:p>
          <w:p w14:paraId="78D8B488" w14:textId="77777777" w:rsidR="009B5510" w:rsidRPr="00C533BB" w:rsidRDefault="009B5510" w:rsidP="005825E0">
            <w:pPr>
              <w:jc w:val="both"/>
              <w:rPr>
                <w:sz w:val="20"/>
                <w:szCs w:val="20"/>
              </w:rPr>
            </w:pPr>
            <w:r w:rsidRPr="00C533BB">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C92BC52" w14:textId="77777777" w:rsidR="009B5510" w:rsidRPr="00C533BB" w:rsidRDefault="009B5510" w:rsidP="00C533BB">
            <w:pPr>
              <w:rPr>
                <w:sz w:val="20"/>
                <w:szCs w:val="20"/>
              </w:rPr>
            </w:pP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44F5375" w14:textId="77777777" w:rsidR="009B5510" w:rsidRPr="00C533BB" w:rsidRDefault="009B5510" w:rsidP="00C533BB">
            <w:pPr>
              <w:rPr>
                <w:sz w:val="20"/>
                <w:szCs w:val="20"/>
              </w:rPr>
            </w:pPr>
            <w:r w:rsidRPr="00C533BB">
              <w:rPr>
                <w:sz w:val="20"/>
                <w:szCs w:val="20"/>
              </w:rPr>
              <w:lastRenderedPageBreak/>
              <w:t>Pateikiama su pasiūlymu: EBVPD.</w:t>
            </w:r>
          </w:p>
          <w:p w14:paraId="424175C9" w14:textId="77777777" w:rsidR="009B5510" w:rsidRPr="00C533BB" w:rsidRDefault="009B5510" w:rsidP="005825E0">
            <w:pPr>
              <w:jc w:val="both"/>
              <w:rPr>
                <w:sz w:val="20"/>
                <w:szCs w:val="20"/>
              </w:rPr>
            </w:pPr>
          </w:p>
          <w:p w14:paraId="64508865"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08D6582" w14:textId="77777777" w:rsidR="009B5510" w:rsidRPr="00C533BB" w:rsidRDefault="009B5510" w:rsidP="005825E0">
            <w:pPr>
              <w:jc w:val="both"/>
              <w:rPr>
                <w:sz w:val="20"/>
                <w:szCs w:val="20"/>
              </w:rPr>
            </w:pPr>
          </w:p>
          <w:p w14:paraId="4B7BE565"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 </w:t>
            </w:r>
          </w:p>
          <w:p w14:paraId="6B1C443C" w14:textId="77777777" w:rsidR="009B5510" w:rsidRPr="00C533BB" w:rsidRDefault="009B5510" w:rsidP="005825E0">
            <w:pPr>
              <w:numPr>
                <w:ilvl w:val="0"/>
                <w:numId w:val="48"/>
              </w:numPr>
              <w:tabs>
                <w:tab w:val="left" w:pos="290"/>
              </w:tabs>
              <w:ind w:left="0" w:firstLine="0"/>
              <w:jc w:val="both"/>
              <w:rPr>
                <w:sz w:val="20"/>
                <w:szCs w:val="20"/>
              </w:rPr>
            </w:pPr>
            <w:r w:rsidRPr="00C533BB">
              <w:rPr>
                <w:sz w:val="20"/>
                <w:szCs w:val="20"/>
              </w:rPr>
              <w:t xml:space="preserve">Tiekėjas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w:t>
            </w:r>
            <w:r w:rsidRPr="00C533BB">
              <w:rPr>
                <w:sz w:val="20"/>
                <w:szCs w:val="20"/>
              </w:rPr>
              <w:lastRenderedPageBreak/>
              <w:t xml:space="preserve">tvarkomus duomenis, jeigu tiekėjas yra registruotas užsienio šalyje – atitinkamos užsienio šalies institucijos dokumentas, išduotas ne anksčiau kaip 120 dienų iki tos dienos, kai galimas laimėtojas turės pateikti pašalinimo pagrindų nebuvimą patvirtinančius dokumentus.  </w:t>
            </w:r>
          </w:p>
          <w:p w14:paraId="3672905B" w14:textId="77777777" w:rsidR="009B5510" w:rsidRPr="00C533BB" w:rsidRDefault="009B5510" w:rsidP="005825E0">
            <w:pPr>
              <w:jc w:val="both"/>
              <w:rPr>
                <w:sz w:val="20"/>
                <w:szCs w:val="20"/>
              </w:rPr>
            </w:pPr>
            <w:r w:rsidRPr="00C533BB">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18D5E3" w14:textId="77777777" w:rsidR="009B5510" w:rsidRPr="00C533BB" w:rsidRDefault="009B5510" w:rsidP="005825E0">
            <w:pPr>
              <w:jc w:val="both"/>
              <w:rPr>
                <w:sz w:val="20"/>
                <w:szCs w:val="20"/>
              </w:rPr>
            </w:pPr>
          </w:p>
          <w:p w14:paraId="27D255B6" w14:textId="77777777" w:rsidR="009B5510" w:rsidRPr="00C533BB" w:rsidRDefault="009B5510" w:rsidP="005825E0">
            <w:pPr>
              <w:jc w:val="both"/>
              <w:rPr>
                <w:sz w:val="20"/>
                <w:szCs w:val="20"/>
              </w:rPr>
            </w:pPr>
            <w:r w:rsidRPr="00C533BB">
              <w:rPr>
                <w:sz w:val="20"/>
                <w:szCs w:val="20"/>
              </w:rPr>
              <w:t>2) Tiekėjas yra įvykdęs įsipareigojimus, susijusius su socialinio draudimo įmokų mokėjimu; pateikiama:</w:t>
            </w:r>
          </w:p>
          <w:p w14:paraId="4B2EDE57" w14:textId="77777777" w:rsidR="009B5510" w:rsidRPr="00C533BB" w:rsidRDefault="009B5510" w:rsidP="005825E0">
            <w:pPr>
              <w:jc w:val="both"/>
              <w:rPr>
                <w:sz w:val="20"/>
                <w:szCs w:val="20"/>
              </w:rPr>
            </w:pPr>
            <w:r w:rsidRPr="00C533BB">
              <w:rPr>
                <w:sz w:val="20"/>
                <w:szCs w:val="20"/>
              </w:rPr>
              <w:t>2.1) Jeigu tiekėjas yra juridinis asmuo, registruotas Lietuvos Respublikoje, iš jo nereikalaujama pateikti jokių šį reikalavimą įrodančių dokumentų. Komisija tikrina duomenis pati nacionalinėje duomenų bazėje (</w:t>
            </w:r>
            <w:hyperlink r:id="rId12" w:history="1">
              <w:r w:rsidRPr="00C533BB">
                <w:rPr>
                  <w:rStyle w:val="Hipersaitas"/>
                  <w:sz w:val="20"/>
                  <w:szCs w:val="20"/>
                </w:rPr>
                <w:t>http://draudejai.sodra.lt/draudeju_viesi_duomenys/</w:t>
              </w:r>
            </w:hyperlink>
            <w:r w:rsidRPr="00C533BB">
              <w:rPr>
                <w:sz w:val="20"/>
                <w:szCs w:val="20"/>
              </w:rPr>
              <w:t>) paskutinę dokumentų pagal EBVPD pateikimo termino dieną.</w:t>
            </w:r>
          </w:p>
          <w:p w14:paraId="6014846C" w14:textId="77777777" w:rsidR="009B5510" w:rsidRPr="00C533BB" w:rsidRDefault="009B5510" w:rsidP="005825E0">
            <w:pPr>
              <w:jc w:val="both"/>
              <w:rPr>
                <w:sz w:val="20"/>
                <w:szCs w:val="20"/>
              </w:rPr>
            </w:pPr>
            <w:r w:rsidRPr="00C533BB">
              <w:rPr>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nustatyta tvarka Sodros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2914C1" w14:textId="77777777" w:rsidR="009B5510" w:rsidRPr="00C533BB" w:rsidRDefault="009B5510" w:rsidP="005825E0">
            <w:pPr>
              <w:jc w:val="both"/>
              <w:rPr>
                <w:sz w:val="20"/>
                <w:szCs w:val="20"/>
              </w:rPr>
            </w:pPr>
            <w:r w:rsidRPr="00C533BB">
              <w:rPr>
                <w:sz w:val="20"/>
                <w:szCs w:val="20"/>
              </w:rPr>
              <w:t>2.2) Jeigu tiekėjas yra fizinis asmuo, registruotas Lietuvos Respublikoje, jis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590DEAB5" w14:textId="77777777" w:rsidR="009B5510" w:rsidRPr="00C533BB" w:rsidRDefault="009B5510" w:rsidP="005825E0">
            <w:pPr>
              <w:jc w:val="both"/>
              <w:rPr>
                <w:sz w:val="20"/>
                <w:szCs w:val="20"/>
              </w:rPr>
            </w:pPr>
            <w:r w:rsidRPr="00C533BB">
              <w:rPr>
                <w:sz w:val="20"/>
                <w:szCs w:val="20"/>
              </w:rPr>
              <w:t xml:space="preserve">2.3) Kitos valstybės tiekėjas, kuris yra fizinis arba juridinis asmuo, pateikia atitinkamos užsienio šalies, kompetentingos valstybės institucijos išduotą pažymą. </w:t>
            </w:r>
          </w:p>
          <w:p w14:paraId="05F1FD3F" w14:textId="77777777" w:rsidR="009B5510" w:rsidRPr="00C533BB" w:rsidRDefault="009B5510" w:rsidP="005825E0">
            <w:pPr>
              <w:jc w:val="both"/>
              <w:rPr>
                <w:sz w:val="20"/>
                <w:szCs w:val="20"/>
              </w:rPr>
            </w:pPr>
            <w:r w:rsidRPr="00C533BB">
              <w:rPr>
                <w:sz w:val="20"/>
                <w:szCs w:val="20"/>
              </w:rPr>
              <w:t>Nurodyti dokumentai turi būti išduoti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9B5510" w:rsidRPr="00C533BB" w14:paraId="46A09D7D"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768D0" w14:textId="77777777" w:rsidR="009B5510" w:rsidRPr="00C533BB" w:rsidRDefault="009B5510" w:rsidP="00C533BB">
            <w:pPr>
              <w:rPr>
                <w:sz w:val="20"/>
                <w:szCs w:val="20"/>
              </w:rPr>
            </w:pPr>
            <w:r w:rsidRPr="00C533BB">
              <w:rPr>
                <w:sz w:val="20"/>
                <w:szCs w:val="20"/>
              </w:rPr>
              <w:lastRenderedPageBreak/>
              <w:t>3.3.3.</w:t>
            </w:r>
          </w:p>
        </w:tc>
        <w:tc>
          <w:tcPr>
            <w:tcW w:w="3989" w:type="dxa"/>
            <w:tcBorders>
              <w:top w:val="nil"/>
              <w:left w:val="nil"/>
              <w:bottom w:val="single" w:sz="8" w:space="0" w:color="000000"/>
              <w:right w:val="single" w:sz="8" w:space="0" w:color="000000"/>
            </w:tcBorders>
            <w:tcMar>
              <w:top w:w="0" w:type="dxa"/>
              <w:left w:w="108" w:type="dxa"/>
              <w:bottom w:w="0" w:type="dxa"/>
              <w:right w:w="108" w:type="dxa"/>
            </w:tcMar>
            <w:hideMark/>
          </w:tcPr>
          <w:p w14:paraId="474CCA08"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jis su kitais tiekėjais yra sudaręs susitarimų, kuriais siekiama </w:t>
            </w:r>
            <w:r w:rsidRPr="00C533BB">
              <w:rPr>
                <w:b/>
                <w:bCs/>
                <w:sz w:val="20"/>
                <w:szCs w:val="20"/>
              </w:rPr>
              <w:t xml:space="preserve">iškreipti konkurenciją </w:t>
            </w:r>
            <w:r w:rsidRPr="00C533BB">
              <w:rPr>
                <w:sz w:val="20"/>
                <w:szCs w:val="20"/>
              </w:rPr>
              <w:t>atliekamame pirkime, ir perkančioji organizacija dėl to turi įtikinamų duomenų.</w:t>
            </w:r>
          </w:p>
        </w:tc>
        <w:tc>
          <w:tcPr>
            <w:tcW w:w="4860" w:type="dxa"/>
            <w:tcBorders>
              <w:top w:val="nil"/>
              <w:left w:val="nil"/>
              <w:bottom w:val="single" w:sz="8" w:space="0" w:color="000000"/>
              <w:right w:val="single" w:sz="8" w:space="0" w:color="000000"/>
            </w:tcBorders>
            <w:tcMar>
              <w:top w:w="0" w:type="dxa"/>
              <w:left w:w="108" w:type="dxa"/>
              <w:bottom w:w="0" w:type="dxa"/>
              <w:right w:w="108" w:type="dxa"/>
            </w:tcMar>
          </w:tcPr>
          <w:p w14:paraId="67EF5FE8" w14:textId="77777777" w:rsidR="009B5510" w:rsidRPr="00C533BB" w:rsidRDefault="009B5510" w:rsidP="00C533BB">
            <w:pPr>
              <w:rPr>
                <w:sz w:val="20"/>
                <w:szCs w:val="20"/>
              </w:rPr>
            </w:pPr>
            <w:r w:rsidRPr="00C533BB">
              <w:rPr>
                <w:sz w:val="20"/>
                <w:szCs w:val="20"/>
              </w:rPr>
              <w:t>Pateikiama su pasiūlymu: EBVPD.</w:t>
            </w:r>
          </w:p>
          <w:p w14:paraId="653F40AA" w14:textId="77777777" w:rsidR="009B5510" w:rsidRPr="00C533BB" w:rsidRDefault="009B5510" w:rsidP="00C533BB">
            <w:pPr>
              <w:rPr>
                <w:sz w:val="20"/>
                <w:szCs w:val="20"/>
              </w:rPr>
            </w:pPr>
          </w:p>
        </w:tc>
      </w:tr>
      <w:tr w:rsidR="009B5510" w:rsidRPr="00C533BB" w14:paraId="1A9DD694"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C6952F" w14:textId="77777777" w:rsidR="009B5510" w:rsidRPr="00C533BB" w:rsidRDefault="009B5510" w:rsidP="00C533BB">
            <w:pPr>
              <w:rPr>
                <w:sz w:val="20"/>
                <w:szCs w:val="20"/>
              </w:rPr>
            </w:pPr>
            <w:r w:rsidRPr="00C533BB">
              <w:rPr>
                <w:sz w:val="20"/>
                <w:szCs w:val="20"/>
              </w:rPr>
              <w:t>3.3.4.</w:t>
            </w:r>
          </w:p>
        </w:tc>
        <w:tc>
          <w:tcPr>
            <w:tcW w:w="3989" w:type="dxa"/>
            <w:tcBorders>
              <w:top w:val="nil"/>
              <w:left w:val="nil"/>
              <w:bottom w:val="single" w:sz="8" w:space="0" w:color="000000"/>
              <w:right w:val="single" w:sz="8" w:space="0" w:color="000000"/>
            </w:tcBorders>
            <w:tcMar>
              <w:top w:w="0" w:type="dxa"/>
              <w:left w:w="108" w:type="dxa"/>
              <w:bottom w:w="0" w:type="dxa"/>
              <w:right w:w="108" w:type="dxa"/>
            </w:tcMar>
            <w:hideMark/>
          </w:tcPr>
          <w:p w14:paraId="4F55FE92"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jis pirkimo metu pateko į </w:t>
            </w:r>
            <w:r w:rsidRPr="00C533BB">
              <w:rPr>
                <w:b/>
                <w:bCs/>
                <w:sz w:val="20"/>
                <w:szCs w:val="20"/>
              </w:rPr>
              <w:t>interesų konflikto</w:t>
            </w:r>
            <w:r w:rsidRPr="00C533BB">
              <w:rPr>
                <w:sz w:val="20"/>
                <w:szCs w:val="20"/>
              </w:rPr>
              <w:t xml:space="preserve"> situaciją, kaip apibrėžta Viešųjų pirkimų įstatymo 21 straipsnyje, ir atitinkamos padėties negalima ištaisyti. </w:t>
            </w:r>
          </w:p>
          <w:p w14:paraId="3114005B" w14:textId="77777777" w:rsidR="009B5510" w:rsidRPr="00C533BB" w:rsidRDefault="009B5510" w:rsidP="005825E0">
            <w:pPr>
              <w:jc w:val="both"/>
              <w:rPr>
                <w:sz w:val="20"/>
                <w:szCs w:val="20"/>
              </w:rPr>
            </w:pPr>
            <w:r w:rsidRPr="00C533BB">
              <w:rPr>
                <w:sz w:val="20"/>
                <w:szCs w:val="20"/>
              </w:rPr>
              <w:t xml:space="preserve">Laikoma, kad atitinkamos padėties dėl interesų konflikto negalima ištaisyti, jeigu į interesų konfliktą patekę asmenys nulėmė Komisijos ar perkančiosios organizacijos sprendimus, ir šių </w:t>
            </w:r>
            <w:r w:rsidRPr="00C533BB">
              <w:rPr>
                <w:sz w:val="20"/>
                <w:szCs w:val="20"/>
              </w:rPr>
              <w:lastRenderedPageBreak/>
              <w:t>sprendimų pakeitimas prieštarautų Viešųjų pirkimų įstatymo nuostatoms.</w:t>
            </w:r>
          </w:p>
        </w:tc>
        <w:tc>
          <w:tcPr>
            <w:tcW w:w="4860" w:type="dxa"/>
            <w:tcBorders>
              <w:top w:val="nil"/>
              <w:left w:val="nil"/>
              <w:bottom w:val="single" w:sz="8" w:space="0" w:color="000000"/>
              <w:right w:val="single" w:sz="8" w:space="0" w:color="000000"/>
            </w:tcBorders>
            <w:tcMar>
              <w:top w:w="0" w:type="dxa"/>
              <w:left w:w="108" w:type="dxa"/>
              <w:bottom w:w="0" w:type="dxa"/>
              <w:right w:w="108" w:type="dxa"/>
            </w:tcMar>
          </w:tcPr>
          <w:p w14:paraId="675E6A50" w14:textId="77777777" w:rsidR="009B5510" w:rsidRPr="00C533BB" w:rsidRDefault="009B5510" w:rsidP="00C533BB">
            <w:pPr>
              <w:rPr>
                <w:sz w:val="20"/>
                <w:szCs w:val="20"/>
              </w:rPr>
            </w:pPr>
            <w:r w:rsidRPr="00C533BB">
              <w:rPr>
                <w:sz w:val="20"/>
                <w:szCs w:val="20"/>
              </w:rPr>
              <w:lastRenderedPageBreak/>
              <w:t>Pateikiama su pasiūlymu: EBVPD.</w:t>
            </w:r>
          </w:p>
          <w:p w14:paraId="2C21754D" w14:textId="77777777" w:rsidR="009B5510" w:rsidRPr="00C533BB" w:rsidRDefault="009B5510" w:rsidP="00C533BB">
            <w:pPr>
              <w:rPr>
                <w:sz w:val="20"/>
                <w:szCs w:val="20"/>
              </w:rPr>
            </w:pPr>
          </w:p>
        </w:tc>
      </w:tr>
      <w:tr w:rsidR="009B5510" w:rsidRPr="00C533BB" w14:paraId="0F0BE159"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3DA9CF" w14:textId="77777777" w:rsidR="009B5510" w:rsidRPr="00C533BB" w:rsidRDefault="009B5510" w:rsidP="00C533BB">
            <w:pPr>
              <w:rPr>
                <w:sz w:val="20"/>
                <w:szCs w:val="20"/>
              </w:rPr>
            </w:pPr>
            <w:r w:rsidRPr="00C533BB">
              <w:rPr>
                <w:sz w:val="20"/>
                <w:szCs w:val="20"/>
              </w:rPr>
              <w:t>3.3.5.</w:t>
            </w:r>
          </w:p>
        </w:tc>
        <w:tc>
          <w:tcPr>
            <w:tcW w:w="3989" w:type="dxa"/>
            <w:tcBorders>
              <w:top w:val="nil"/>
              <w:left w:val="nil"/>
              <w:bottom w:val="single" w:sz="4" w:space="0" w:color="auto"/>
              <w:right w:val="single" w:sz="8" w:space="0" w:color="000000"/>
            </w:tcBorders>
            <w:tcMar>
              <w:top w:w="0" w:type="dxa"/>
              <w:left w:w="108" w:type="dxa"/>
              <w:bottom w:w="0" w:type="dxa"/>
              <w:right w:w="108" w:type="dxa"/>
            </w:tcMar>
            <w:hideMark/>
          </w:tcPr>
          <w:p w14:paraId="3CA82CF6"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w:t>
            </w:r>
            <w:r w:rsidRPr="00C533BB">
              <w:rPr>
                <w:b/>
                <w:bCs/>
                <w:sz w:val="20"/>
                <w:szCs w:val="20"/>
              </w:rPr>
              <w:t>pažeista konkurencija</w:t>
            </w:r>
            <w:r w:rsidRPr="00C533BB">
              <w:rPr>
                <w:sz w:val="20"/>
                <w:szCs w:val="20"/>
              </w:rPr>
              <w:t>, kaip nustatyta Viešųjų pirkimų įstatymo 27 straipsnio 3 ir 4 dalyse, ir atitinkamos padėties negalima ištaisyti.</w:t>
            </w:r>
          </w:p>
        </w:tc>
        <w:tc>
          <w:tcPr>
            <w:tcW w:w="4860" w:type="dxa"/>
            <w:tcBorders>
              <w:top w:val="nil"/>
              <w:left w:val="nil"/>
              <w:bottom w:val="single" w:sz="4" w:space="0" w:color="auto"/>
              <w:right w:val="single" w:sz="8" w:space="0" w:color="000000"/>
            </w:tcBorders>
            <w:tcMar>
              <w:top w:w="0" w:type="dxa"/>
              <w:left w:w="108" w:type="dxa"/>
              <w:bottom w:w="0" w:type="dxa"/>
              <w:right w:w="108" w:type="dxa"/>
            </w:tcMar>
          </w:tcPr>
          <w:p w14:paraId="1AD1AD24" w14:textId="77777777" w:rsidR="009B5510" w:rsidRPr="00C533BB" w:rsidRDefault="009B5510" w:rsidP="00C533BB">
            <w:pPr>
              <w:rPr>
                <w:sz w:val="20"/>
                <w:szCs w:val="20"/>
              </w:rPr>
            </w:pPr>
            <w:r w:rsidRPr="00C533BB">
              <w:rPr>
                <w:sz w:val="20"/>
                <w:szCs w:val="20"/>
              </w:rPr>
              <w:t>Pateikiama su pasiūlymu: EBVPD.</w:t>
            </w:r>
          </w:p>
          <w:p w14:paraId="78EBF466" w14:textId="77777777" w:rsidR="009B5510" w:rsidRPr="00C533BB" w:rsidRDefault="009B5510" w:rsidP="00C533BB">
            <w:pPr>
              <w:rPr>
                <w:sz w:val="20"/>
                <w:szCs w:val="20"/>
              </w:rPr>
            </w:pPr>
          </w:p>
        </w:tc>
      </w:tr>
      <w:tr w:rsidR="009B5510" w:rsidRPr="00C533BB" w14:paraId="713DE0D1"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D0C336" w14:textId="77777777" w:rsidR="009B5510" w:rsidRPr="00C533BB" w:rsidRDefault="009B5510" w:rsidP="00C533BB">
            <w:pPr>
              <w:rPr>
                <w:sz w:val="20"/>
                <w:szCs w:val="20"/>
              </w:rPr>
            </w:pPr>
            <w:r w:rsidRPr="00C533BB">
              <w:rPr>
                <w:sz w:val="20"/>
                <w:szCs w:val="20"/>
              </w:rPr>
              <w:t>3.3.6.</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4DDCB14"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tiekėjas pirkimo procedūrų metu </w:t>
            </w:r>
            <w:r w:rsidRPr="00C533BB">
              <w:rPr>
                <w:b/>
                <w:bCs/>
                <w:sz w:val="20"/>
                <w:szCs w:val="20"/>
              </w:rPr>
              <w:t>nuslėpė informaciją ar pateikė melagingą informaciją</w:t>
            </w:r>
            <w:r w:rsidRPr="00C533BB">
              <w:rPr>
                <w:sz w:val="20"/>
                <w:szCs w:val="20"/>
              </w:rPr>
              <w:t xml:space="preserve"> apie atitiktį Viešųjų pirkimų įstatymo 46 straipsnyje ir šio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C49DA7" w14:textId="77777777" w:rsidR="009B5510" w:rsidRPr="00C533BB" w:rsidRDefault="009B5510" w:rsidP="005825E0">
            <w:pPr>
              <w:jc w:val="both"/>
              <w:rPr>
                <w:sz w:val="20"/>
                <w:szCs w:val="20"/>
              </w:rPr>
            </w:pPr>
            <w:r w:rsidRPr="00C533BB">
              <w:rPr>
                <w:sz w:val="20"/>
                <w:szCs w:val="20"/>
              </w:rPr>
              <w:t xml:space="preserve">Šiuo pagrindu tiekėjas taip pat šalinamas iš pirkimo procedūros, kai ankstesnių procedūrų, atliktų Viešųjų pirkimų įstatymo, Viešųjų pirkimų, atliekamų gynybos ir saugumo srityse,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0E0CBEA" w14:textId="77777777" w:rsidR="009B5510" w:rsidRPr="00C533BB" w:rsidRDefault="009B5510" w:rsidP="005825E0">
            <w:pPr>
              <w:jc w:val="both"/>
              <w:rPr>
                <w:sz w:val="20"/>
                <w:szCs w:val="20"/>
              </w:rPr>
            </w:pPr>
            <w:r w:rsidRPr="00C533BB">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AFB84FC" w14:textId="77777777" w:rsidR="009B5510" w:rsidRPr="00C533BB" w:rsidRDefault="009B5510" w:rsidP="00C533BB">
            <w:pPr>
              <w:rPr>
                <w:sz w:val="20"/>
                <w:szCs w:val="20"/>
              </w:rPr>
            </w:pPr>
            <w:r w:rsidRPr="00C533BB">
              <w:rPr>
                <w:sz w:val="20"/>
                <w:szCs w:val="20"/>
              </w:rPr>
              <w:t>Pateikiama su pasiūlymu: EBVPD.</w:t>
            </w:r>
          </w:p>
          <w:p w14:paraId="3E297B22" w14:textId="77777777" w:rsidR="009B5510" w:rsidRPr="00C533BB" w:rsidRDefault="009B5510" w:rsidP="005825E0">
            <w:pPr>
              <w:jc w:val="both"/>
              <w:rPr>
                <w:sz w:val="20"/>
                <w:szCs w:val="20"/>
              </w:rPr>
            </w:pPr>
          </w:p>
          <w:p w14:paraId="58659B0C"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CF9F114" w14:textId="77777777" w:rsidR="009B5510" w:rsidRPr="00C533BB" w:rsidRDefault="009B5510" w:rsidP="005825E0">
            <w:pPr>
              <w:jc w:val="both"/>
              <w:rPr>
                <w:sz w:val="20"/>
                <w:szCs w:val="20"/>
              </w:rPr>
            </w:pPr>
          </w:p>
          <w:p w14:paraId="2BA25E50"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w:t>
            </w:r>
          </w:p>
          <w:p w14:paraId="0F08F8EF" w14:textId="77777777" w:rsidR="009B5510" w:rsidRPr="00C533BB" w:rsidRDefault="009B5510" w:rsidP="005825E0">
            <w:pPr>
              <w:jc w:val="both"/>
              <w:rPr>
                <w:sz w:val="20"/>
                <w:szCs w:val="20"/>
              </w:rPr>
            </w:pPr>
          </w:p>
          <w:p w14:paraId="6642A271" w14:textId="77777777" w:rsidR="009B5510" w:rsidRPr="00C533BB" w:rsidRDefault="009B5510" w:rsidP="005825E0">
            <w:pPr>
              <w:jc w:val="both"/>
              <w:rPr>
                <w:sz w:val="20"/>
                <w:szCs w:val="20"/>
              </w:rPr>
            </w:pPr>
            <w:r w:rsidRPr="00C533BB">
              <w:rPr>
                <w:sz w:val="20"/>
                <w:szCs w:val="20"/>
              </w:rPr>
              <w:t>Priimant sprendimus dėl tiekėjo pašalinimo iš pirkimo procedūros šiame punkte nurodytu pašalinimo pagrindu, be kita ko, gali būti atsižvelgiama į pagal VPĮ 52 straipsnį skelbiamą informaciją:</w:t>
            </w:r>
          </w:p>
          <w:p w14:paraId="255EBD0B" w14:textId="77777777" w:rsidR="009B5510" w:rsidRPr="00C533BB" w:rsidRDefault="009B5510" w:rsidP="005825E0">
            <w:pPr>
              <w:jc w:val="both"/>
              <w:rPr>
                <w:sz w:val="20"/>
                <w:szCs w:val="20"/>
              </w:rPr>
            </w:pPr>
            <w:r w:rsidRPr="00C533BB">
              <w:rPr>
                <w:sz w:val="20"/>
                <w:szCs w:val="20"/>
              </w:rPr>
              <w:t>Komisija pati tikrina duomenis ar tiekėjas atitinka keliamus reikalavimus Melagingą informaciją pateikusių tiekėjų sąraše adresu </w:t>
            </w:r>
            <w:hyperlink r:id="rId13" w:history="1">
              <w:r w:rsidRPr="00C533BB">
                <w:rPr>
                  <w:rStyle w:val="Hipersaitas"/>
                  <w:sz w:val="20"/>
                  <w:szCs w:val="20"/>
                </w:rPr>
                <w:t>https://vpt.lrv.lt/lt/nuorodos/kiti-duomenys/powerbi/melaginga-informacija-pateikusiu-tiekeju-sarasas-3/</w:t>
              </w:r>
            </w:hyperlink>
            <w:r w:rsidRPr="00C533BB">
              <w:rPr>
                <w:sz w:val="20"/>
                <w:szCs w:val="20"/>
              </w:rPr>
              <w:t xml:space="preserve"> paskutinę dokumentų pagal EBVPD pateikimo termino dieną.</w:t>
            </w:r>
          </w:p>
          <w:p w14:paraId="3E87095E" w14:textId="77777777" w:rsidR="009B5510" w:rsidRPr="00C533BB" w:rsidRDefault="009B5510" w:rsidP="00C533BB">
            <w:pPr>
              <w:rPr>
                <w:sz w:val="20"/>
                <w:szCs w:val="20"/>
              </w:rPr>
            </w:pPr>
          </w:p>
          <w:p w14:paraId="5D7F21BB" w14:textId="77777777" w:rsidR="009B5510" w:rsidRPr="00C533BB" w:rsidRDefault="009B5510" w:rsidP="00C533BB">
            <w:pPr>
              <w:rPr>
                <w:sz w:val="20"/>
                <w:szCs w:val="20"/>
              </w:rPr>
            </w:pPr>
          </w:p>
        </w:tc>
      </w:tr>
      <w:tr w:rsidR="009B5510" w:rsidRPr="00C533BB" w14:paraId="2A2F4726"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E6A29E" w14:textId="77777777" w:rsidR="009B5510" w:rsidRPr="00C533BB" w:rsidRDefault="009B5510" w:rsidP="00C533BB">
            <w:pPr>
              <w:rPr>
                <w:sz w:val="20"/>
                <w:szCs w:val="20"/>
              </w:rPr>
            </w:pPr>
            <w:r w:rsidRPr="00C533BB">
              <w:rPr>
                <w:sz w:val="20"/>
                <w:szCs w:val="20"/>
              </w:rPr>
              <w:t>3.3.7.</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3F9686E" w14:textId="77777777" w:rsidR="009B5510" w:rsidRPr="00C533BB" w:rsidRDefault="009B5510" w:rsidP="005825E0">
            <w:pPr>
              <w:jc w:val="both"/>
              <w:rPr>
                <w:sz w:val="20"/>
                <w:szCs w:val="20"/>
              </w:rPr>
            </w:pPr>
            <w:r w:rsidRPr="00C533BB">
              <w:rPr>
                <w:sz w:val="20"/>
                <w:szCs w:val="20"/>
              </w:rPr>
              <w:t>Perkančioji organizacija pašalina tiekėją iš pirkimo procedūros, jeigu tiekėjas pirkimo metu ėmėsi</w:t>
            </w:r>
            <w:r w:rsidRPr="00C533BB">
              <w:rPr>
                <w:b/>
                <w:bCs/>
                <w:sz w:val="20"/>
                <w:szCs w:val="20"/>
              </w:rPr>
              <w:t xml:space="preserve"> </w:t>
            </w:r>
            <w:r w:rsidRPr="00C533BB">
              <w:rPr>
                <w:sz w:val="20"/>
                <w:szCs w:val="20"/>
              </w:rPr>
              <w:t xml:space="preserve">neteisėtų veiksmų, siekdamas </w:t>
            </w:r>
            <w:r w:rsidRPr="00C533BB">
              <w:rPr>
                <w:b/>
                <w:bCs/>
                <w:sz w:val="20"/>
                <w:szCs w:val="20"/>
              </w:rPr>
              <w:t>daryti įtaką</w:t>
            </w:r>
            <w:r w:rsidRPr="00C533BB">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60" w:type="dxa"/>
            <w:tcBorders>
              <w:top w:val="nil"/>
              <w:left w:val="nil"/>
              <w:bottom w:val="single" w:sz="8" w:space="0" w:color="000000"/>
              <w:right w:val="single" w:sz="8" w:space="0" w:color="000000"/>
            </w:tcBorders>
            <w:tcMar>
              <w:top w:w="0" w:type="dxa"/>
              <w:left w:w="108" w:type="dxa"/>
              <w:bottom w:w="0" w:type="dxa"/>
              <w:right w:w="108" w:type="dxa"/>
            </w:tcMar>
          </w:tcPr>
          <w:p w14:paraId="5228267E" w14:textId="77777777" w:rsidR="009B5510" w:rsidRPr="00C533BB" w:rsidRDefault="009B5510" w:rsidP="00C533BB">
            <w:pPr>
              <w:rPr>
                <w:sz w:val="20"/>
                <w:szCs w:val="20"/>
              </w:rPr>
            </w:pPr>
            <w:r w:rsidRPr="00C533BB">
              <w:rPr>
                <w:sz w:val="20"/>
                <w:szCs w:val="20"/>
              </w:rPr>
              <w:t>Pateikiama su pasiūlymu: EBVPD.</w:t>
            </w:r>
          </w:p>
          <w:p w14:paraId="69598424" w14:textId="77777777" w:rsidR="009B5510" w:rsidRPr="00C533BB" w:rsidRDefault="009B5510" w:rsidP="00C533BB">
            <w:pPr>
              <w:rPr>
                <w:sz w:val="20"/>
                <w:szCs w:val="20"/>
              </w:rPr>
            </w:pPr>
          </w:p>
        </w:tc>
      </w:tr>
      <w:tr w:rsidR="009B5510" w:rsidRPr="00C533BB" w14:paraId="59318FFE" w14:textId="77777777" w:rsidTr="00853D03">
        <w:trPr>
          <w:trHeight w:val="8058"/>
        </w:trPr>
        <w:tc>
          <w:tcPr>
            <w:tcW w:w="82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2C9501F" w14:textId="77777777" w:rsidR="009B5510" w:rsidRPr="00C533BB" w:rsidRDefault="009B5510" w:rsidP="00C533BB">
            <w:pPr>
              <w:rPr>
                <w:sz w:val="20"/>
                <w:szCs w:val="20"/>
              </w:rPr>
            </w:pPr>
            <w:r w:rsidRPr="00C533BB">
              <w:rPr>
                <w:sz w:val="20"/>
                <w:szCs w:val="20"/>
              </w:rPr>
              <w:lastRenderedPageBreak/>
              <w:t>3.3.8.</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013B4DE"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w:t>
            </w:r>
            <w:r w:rsidRPr="00C533BB">
              <w:rPr>
                <w:b/>
                <w:bCs/>
                <w:sz w:val="20"/>
                <w:szCs w:val="20"/>
              </w:rPr>
              <w:t>esminis sutarties pažeidimas</w:t>
            </w:r>
            <w:r w:rsidRPr="00C533BB">
              <w:rPr>
                <w:sz w:val="20"/>
                <w:szCs w:val="20"/>
              </w:rPr>
              <w:t xml:space="preserve">, kaip nustatyta </w:t>
            </w:r>
            <w:hyperlink r:id="rId14" w:tgtFrame="_blank" w:tooltip="Lietuvos Respublikos civilinis kodeksas" w:history="1">
              <w:r w:rsidRPr="00C533BB">
                <w:rPr>
                  <w:rStyle w:val="Hipersaitas"/>
                  <w:i/>
                  <w:iCs/>
                  <w:sz w:val="20"/>
                  <w:szCs w:val="20"/>
                </w:rPr>
                <w:t>Civilinio kodeks</w:t>
              </w:r>
            </w:hyperlink>
            <w:r w:rsidRPr="00C533BB">
              <w:rPr>
                <w:sz w:val="20"/>
                <w:szCs w:val="20"/>
              </w:rPr>
              <w:t xml:space="preserve">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DF730D" w14:textId="7F9CF157" w:rsidR="009B5510" w:rsidRPr="00C533BB" w:rsidRDefault="009B5510" w:rsidP="00AF52CE">
            <w:pPr>
              <w:jc w:val="both"/>
              <w:rPr>
                <w:sz w:val="20"/>
                <w:szCs w:val="20"/>
              </w:rPr>
            </w:pPr>
            <w:r w:rsidRPr="00C533BB">
              <w:rPr>
                <w:sz w:val="20"/>
                <w:szCs w:val="20"/>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w:t>
            </w:r>
            <w:r w:rsidR="00B001A5" w:rsidRPr="00C533BB">
              <w:rPr>
                <w:sz w:val="20"/>
                <w:szCs w:val="20"/>
              </w:rPr>
              <w:t xml:space="preserve">omos kitos panašios sankcijos. </w:t>
            </w:r>
          </w:p>
        </w:tc>
        <w:tc>
          <w:tcPr>
            <w:tcW w:w="4860"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54DA758" w14:textId="77777777" w:rsidR="009B5510" w:rsidRPr="00C533BB" w:rsidRDefault="009B5510" w:rsidP="00C533BB">
            <w:pPr>
              <w:rPr>
                <w:sz w:val="20"/>
                <w:szCs w:val="20"/>
              </w:rPr>
            </w:pPr>
            <w:r w:rsidRPr="00C533BB">
              <w:rPr>
                <w:sz w:val="20"/>
                <w:szCs w:val="20"/>
              </w:rPr>
              <w:t>Pateikiama su pasiūlymu: EBVPD.</w:t>
            </w:r>
          </w:p>
          <w:p w14:paraId="2F19AAD8" w14:textId="77777777" w:rsidR="009B5510" w:rsidRPr="00C533BB" w:rsidRDefault="009B5510" w:rsidP="005825E0">
            <w:pPr>
              <w:jc w:val="both"/>
              <w:rPr>
                <w:sz w:val="20"/>
                <w:szCs w:val="20"/>
              </w:rPr>
            </w:pPr>
          </w:p>
          <w:p w14:paraId="06BBEC13"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725C52F1" w14:textId="77777777" w:rsidR="009B5510" w:rsidRPr="00C533BB" w:rsidRDefault="009B5510" w:rsidP="005825E0">
            <w:pPr>
              <w:jc w:val="both"/>
              <w:rPr>
                <w:sz w:val="20"/>
                <w:szCs w:val="20"/>
              </w:rPr>
            </w:pPr>
          </w:p>
          <w:p w14:paraId="5AE6D0AD"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w:t>
            </w:r>
          </w:p>
          <w:p w14:paraId="63E050B1" w14:textId="77777777" w:rsidR="009B5510" w:rsidRPr="00C533BB" w:rsidRDefault="009B5510" w:rsidP="005825E0">
            <w:pPr>
              <w:jc w:val="both"/>
              <w:rPr>
                <w:sz w:val="20"/>
                <w:szCs w:val="20"/>
              </w:rPr>
            </w:pPr>
          </w:p>
          <w:p w14:paraId="2F8479F5" w14:textId="77777777" w:rsidR="009B5510" w:rsidRPr="00C533BB" w:rsidRDefault="009B5510" w:rsidP="005825E0">
            <w:pPr>
              <w:jc w:val="both"/>
              <w:rPr>
                <w:sz w:val="20"/>
                <w:szCs w:val="20"/>
              </w:rPr>
            </w:pPr>
            <w:r w:rsidRPr="00C533BB">
              <w:rPr>
                <w:sz w:val="20"/>
                <w:szCs w:val="20"/>
              </w:rPr>
              <w:t xml:space="preserve">Priimant sprendimus dėl tiekėjo pašalinimo iš pirkimo procedūros šiame punkte nurodytu pašalinimo pagrindu, gali būti atsižvelgiama į pagal VPĮ 91 straipsnį skelbiamą informaciją: </w:t>
            </w:r>
          </w:p>
          <w:p w14:paraId="084775D0" w14:textId="77777777" w:rsidR="009B5510" w:rsidRPr="00C533BB" w:rsidRDefault="009B5510" w:rsidP="00C533BB">
            <w:pPr>
              <w:rPr>
                <w:sz w:val="20"/>
                <w:szCs w:val="20"/>
              </w:rPr>
            </w:pPr>
          </w:p>
          <w:p w14:paraId="387F5CD1" w14:textId="77777777" w:rsidR="009B5510" w:rsidRPr="00C533BB" w:rsidRDefault="009B5510" w:rsidP="005825E0">
            <w:pPr>
              <w:jc w:val="both"/>
              <w:rPr>
                <w:sz w:val="20"/>
                <w:szCs w:val="20"/>
              </w:rPr>
            </w:pPr>
            <w:hyperlink r:id="rId15" w:history="1">
              <w:r w:rsidRPr="00C533BB">
                <w:rPr>
                  <w:rStyle w:val="Hipersaitas"/>
                  <w:sz w:val="20"/>
                  <w:szCs w:val="20"/>
                </w:rPr>
                <w:t>https://vpt.lrv.lt/lt/nuorodos/kiti-duomenys/powerbi/nepatikimi-tiekejai-1/</w:t>
              </w:r>
            </w:hyperlink>
            <w:r w:rsidRPr="00C533BB">
              <w:rPr>
                <w:sz w:val="20"/>
                <w:szCs w:val="20"/>
              </w:rPr>
              <w:t xml:space="preserve"> </w:t>
            </w:r>
          </w:p>
          <w:p w14:paraId="091896DF" w14:textId="77777777" w:rsidR="009B5510" w:rsidRPr="00C533BB" w:rsidRDefault="009B5510" w:rsidP="005825E0">
            <w:pPr>
              <w:jc w:val="both"/>
              <w:rPr>
                <w:sz w:val="20"/>
                <w:szCs w:val="20"/>
              </w:rPr>
            </w:pPr>
            <w:hyperlink r:id="rId16" w:history="1">
              <w:r w:rsidRPr="00C533BB">
                <w:rPr>
                  <w:rStyle w:val="Hipersaitas"/>
                  <w:sz w:val="20"/>
                  <w:szCs w:val="20"/>
                </w:rPr>
                <w:t>https://vpt.lrv.lt/lt/pasalinimo-pagrindai-1/nepatikimu-koncesininku-sarasas-1/nepatikimu-koncesininku-sarasas</w:t>
              </w:r>
            </w:hyperlink>
          </w:p>
          <w:p w14:paraId="0F608D6E" w14:textId="77777777" w:rsidR="009B5510" w:rsidRPr="00C533BB" w:rsidRDefault="009B5510" w:rsidP="005825E0">
            <w:pPr>
              <w:jc w:val="both"/>
              <w:rPr>
                <w:sz w:val="20"/>
                <w:szCs w:val="20"/>
              </w:rPr>
            </w:pPr>
          </w:p>
          <w:p w14:paraId="061E7315" w14:textId="64806007" w:rsidR="009B5510" w:rsidRPr="00C533BB" w:rsidRDefault="009B5510" w:rsidP="005825E0">
            <w:pPr>
              <w:jc w:val="both"/>
              <w:rPr>
                <w:sz w:val="20"/>
                <w:szCs w:val="20"/>
              </w:rPr>
            </w:pPr>
            <w:r w:rsidRPr="00C533BB">
              <w:rPr>
                <w:sz w:val="20"/>
                <w:szCs w:val="20"/>
              </w:rPr>
              <w:t>Komisija pati tikrina duomenis duomenų bazėse paskutinę dokumentų pagal EBVPD pateikimo termino dieną</w:t>
            </w:r>
            <w:r w:rsidR="005825E0">
              <w:rPr>
                <w:sz w:val="20"/>
                <w:szCs w:val="20"/>
              </w:rPr>
              <w:t>.</w:t>
            </w:r>
          </w:p>
        </w:tc>
      </w:tr>
      <w:tr w:rsidR="009B5510" w:rsidRPr="00C533BB" w14:paraId="2EEDAA6D" w14:textId="77777777" w:rsidTr="00AF52CE">
        <w:tc>
          <w:tcPr>
            <w:tcW w:w="82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5D6DF949" w14:textId="77777777" w:rsidR="009B5510" w:rsidRPr="00C533BB" w:rsidRDefault="009B5510" w:rsidP="00C533BB">
            <w:pPr>
              <w:rPr>
                <w:sz w:val="20"/>
                <w:szCs w:val="20"/>
              </w:rPr>
            </w:pPr>
            <w:r w:rsidRPr="00C533BB">
              <w:rPr>
                <w:sz w:val="20"/>
                <w:szCs w:val="20"/>
              </w:rPr>
              <w:t>3.3.9.</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F014294"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perkančioji organizacija bet kokiomis tinkamomis priemonėmis gali įrodyti, kad tiekėjas yra padaręs </w:t>
            </w:r>
            <w:r w:rsidRPr="00C533BB">
              <w:rPr>
                <w:b/>
                <w:bCs/>
                <w:sz w:val="20"/>
                <w:szCs w:val="20"/>
              </w:rPr>
              <w:t>rimtą</w:t>
            </w:r>
            <w:r w:rsidRPr="00C533BB">
              <w:rPr>
                <w:sz w:val="20"/>
                <w:szCs w:val="20"/>
              </w:rPr>
              <w:t xml:space="preserve"> </w:t>
            </w:r>
            <w:r w:rsidRPr="00C533BB">
              <w:rPr>
                <w:b/>
                <w:bCs/>
                <w:sz w:val="20"/>
                <w:szCs w:val="20"/>
              </w:rPr>
              <w:t>profesinį pažeidimą</w:t>
            </w:r>
            <w:r w:rsidRPr="00C533BB">
              <w:rPr>
                <w:sz w:val="20"/>
                <w:szCs w:val="20"/>
              </w:rPr>
              <w:t>, dėl kurio perkančioji organizacija abejoja tiekėjo sąžiningumu, kai jis:</w:t>
            </w:r>
          </w:p>
          <w:p w14:paraId="4E641888" w14:textId="77777777" w:rsidR="009B5510" w:rsidRPr="00C533BB" w:rsidRDefault="009B5510" w:rsidP="005825E0">
            <w:pPr>
              <w:jc w:val="both"/>
              <w:rPr>
                <w:sz w:val="20"/>
                <w:szCs w:val="20"/>
              </w:rPr>
            </w:pPr>
            <w:r w:rsidRPr="00C533BB">
              <w:rPr>
                <w:sz w:val="20"/>
                <w:szCs w:val="20"/>
              </w:rPr>
              <w:t>1) yra padaręs finansinės atskaitomybės ir audito teisės aktų pažeidimą ir nuo jo padarymo dienos praėjo mažiau kaip vieni metai;</w:t>
            </w:r>
          </w:p>
          <w:p w14:paraId="710E0167" w14:textId="77777777" w:rsidR="009B5510" w:rsidRPr="00C533BB" w:rsidRDefault="009B5510" w:rsidP="005825E0">
            <w:pPr>
              <w:jc w:val="both"/>
              <w:rPr>
                <w:sz w:val="20"/>
                <w:szCs w:val="20"/>
              </w:rPr>
            </w:pPr>
            <w:r w:rsidRPr="00C533BB">
              <w:rPr>
                <w:sz w:val="20"/>
                <w:szCs w:val="20"/>
              </w:rPr>
              <w:t>2) neatitinka minimalių patikimo mokesčių mokėtojo kriterijų, nustatytų Lietuvos Respublikos mokesčių administravimo įstatymo 40</w:t>
            </w:r>
            <w:r w:rsidRPr="00C533BB">
              <w:rPr>
                <w:sz w:val="20"/>
                <w:szCs w:val="20"/>
                <w:vertAlign w:val="superscript"/>
              </w:rPr>
              <w:t>1</w:t>
            </w:r>
            <w:r w:rsidRPr="00C533BB">
              <w:rPr>
                <w:sz w:val="20"/>
                <w:szCs w:val="20"/>
              </w:rPr>
              <w:t> straipsnio 1 dalyje. Taikant šį tiekėjo pašalinimo iš pirkimo procedūros pagrindą, vadovaujamasi Lietuvos Respublikos mokesčių administravimo įstatymo 40</w:t>
            </w:r>
            <w:r w:rsidRPr="00C533BB">
              <w:rPr>
                <w:sz w:val="20"/>
                <w:szCs w:val="20"/>
                <w:vertAlign w:val="superscript"/>
              </w:rPr>
              <w:t>1</w:t>
            </w:r>
            <w:r w:rsidRPr="00C533BB">
              <w:rPr>
                <w:sz w:val="20"/>
                <w:szCs w:val="20"/>
              </w:rPr>
              <w:t> straipsnio 1 dalyje nustatytais terminais, juos skaičiuojant nuo Mokesčių administravimo įstatymo 40</w:t>
            </w:r>
            <w:r w:rsidRPr="00C533BB">
              <w:rPr>
                <w:sz w:val="20"/>
                <w:szCs w:val="20"/>
                <w:vertAlign w:val="superscript"/>
              </w:rPr>
              <w:t>1</w:t>
            </w:r>
            <w:r w:rsidRPr="00C533BB">
              <w:rPr>
                <w:sz w:val="20"/>
                <w:szCs w:val="20"/>
              </w:rPr>
              <w:t> straipsnio 1 dalyje nurodytų pažeidimų padarymo dienos, tačiau visais atvejais šie terminai negali būti ilgesni negu 3 metai;</w:t>
            </w:r>
          </w:p>
          <w:p w14:paraId="4158D11E" w14:textId="77777777" w:rsidR="009B5510" w:rsidRPr="00C533BB" w:rsidRDefault="009B5510" w:rsidP="005825E0">
            <w:pPr>
              <w:jc w:val="both"/>
              <w:rPr>
                <w:sz w:val="20"/>
                <w:szCs w:val="20"/>
              </w:rPr>
            </w:pPr>
            <w:r w:rsidRPr="00C533BB">
              <w:rPr>
                <w:sz w:val="20"/>
                <w:szCs w:val="20"/>
              </w:rPr>
              <w:t>3) yra padaręs draudimo sudaryti draudžiamus susitarimus, įtvirtinto Lietuvos Respublikos konkurencijos įstatyme ar panašaus pobūdžio kitos valstybės teisės akte, pažeidimą ir nuo jo padarymo dienos praėjo mažiau kaip 3 metai.</w:t>
            </w:r>
          </w:p>
        </w:tc>
        <w:tc>
          <w:tcPr>
            <w:tcW w:w="486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75B39C1" w14:textId="77777777" w:rsidR="009B5510" w:rsidRPr="00C533BB" w:rsidRDefault="009B5510" w:rsidP="00C533BB">
            <w:pPr>
              <w:rPr>
                <w:sz w:val="20"/>
                <w:szCs w:val="20"/>
              </w:rPr>
            </w:pPr>
            <w:r w:rsidRPr="00C533BB">
              <w:rPr>
                <w:sz w:val="20"/>
                <w:szCs w:val="20"/>
              </w:rPr>
              <w:t>Pateikiama su pasiūlymu: EBVPD.</w:t>
            </w:r>
          </w:p>
          <w:p w14:paraId="51C34A06" w14:textId="77777777" w:rsidR="009B5510" w:rsidRPr="00C533BB" w:rsidRDefault="009B5510" w:rsidP="00C533BB">
            <w:pPr>
              <w:rPr>
                <w:sz w:val="20"/>
                <w:szCs w:val="20"/>
              </w:rPr>
            </w:pPr>
          </w:p>
          <w:p w14:paraId="4BFBA8C3" w14:textId="77777777" w:rsidR="009B5510" w:rsidRPr="00C533BB" w:rsidRDefault="009B5510" w:rsidP="005825E0">
            <w:pPr>
              <w:jc w:val="both"/>
              <w:rPr>
                <w:sz w:val="20"/>
                <w:szCs w:val="20"/>
              </w:rPr>
            </w:pPr>
            <w:r w:rsidRPr="00C533BB">
              <w:rPr>
                <w:sz w:val="20"/>
                <w:szCs w:val="20"/>
              </w:rPr>
              <w:t>Priimant sprendimus dėl tiekėjo pašalinimo iš pirkimo procedūros šiame punkte nurodytu pašalinimo pagrindu, be kita ko, atsižvelgiama į</w:t>
            </w:r>
            <w:r w:rsidRPr="00C533BB">
              <w:rPr>
                <w:b/>
                <w:bCs/>
                <w:sz w:val="20"/>
                <w:szCs w:val="20"/>
              </w:rPr>
              <w:t xml:space="preserve"> </w:t>
            </w:r>
            <w:r w:rsidRPr="00C533BB">
              <w:rPr>
                <w:sz w:val="20"/>
                <w:szCs w:val="20"/>
              </w:rPr>
              <w:t>nacionalinėse duomenų bazėse adresu skelbiamą informaciją adresais:</w:t>
            </w:r>
          </w:p>
          <w:p w14:paraId="10861FDA" w14:textId="77777777" w:rsidR="009B5510" w:rsidRPr="00C533BB" w:rsidRDefault="009B5510" w:rsidP="005825E0">
            <w:pPr>
              <w:jc w:val="both"/>
              <w:rPr>
                <w:sz w:val="20"/>
                <w:szCs w:val="20"/>
              </w:rPr>
            </w:pPr>
          </w:p>
          <w:p w14:paraId="0480ADF7" w14:textId="77777777" w:rsidR="009B5510" w:rsidRPr="00C533BB" w:rsidRDefault="009B5510" w:rsidP="005825E0">
            <w:pPr>
              <w:jc w:val="both"/>
              <w:rPr>
                <w:sz w:val="20"/>
                <w:szCs w:val="20"/>
                <w:u w:val="single"/>
              </w:rPr>
            </w:pPr>
            <w:hyperlink r:id="rId17" w:history="1">
              <w:r w:rsidRPr="00C533BB">
                <w:rPr>
                  <w:rStyle w:val="Hipersaitas"/>
                  <w:sz w:val="20"/>
                  <w:szCs w:val="20"/>
                </w:rPr>
                <w:t>https://www.vmi.lt/evmi/mokesciu-moketoju-informacija</w:t>
              </w:r>
            </w:hyperlink>
          </w:p>
          <w:p w14:paraId="579E7FF2" w14:textId="77777777" w:rsidR="009B5510" w:rsidRPr="00C533BB" w:rsidRDefault="009B5510" w:rsidP="005825E0">
            <w:pPr>
              <w:jc w:val="both"/>
              <w:rPr>
                <w:sz w:val="20"/>
                <w:szCs w:val="20"/>
              </w:rPr>
            </w:pPr>
          </w:p>
          <w:p w14:paraId="769F4EFD" w14:textId="77777777" w:rsidR="009B5510" w:rsidRPr="00C533BB" w:rsidRDefault="009B5510" w:rsidP="005825E0">
            <w:pPr>
              <w:jc w:val="both"/>
              <w:rPr>
                <w:sz w:val="20"/>
                <w:szCs w:val="20"/>
              </w:rPr>
            </w:pPr>
            <w:hyperlink r:id="rId18" w:history="1">
              <w:r w:rsidRPr="00C533BB">
                <w:rPr>
                  <w:rStyle w:val="Hipersaitas"/>
                  <w:sz w:val="20"/>
                  <w:szCs w:val="20"/>
                </w:rPr>
                <w:t>https://kt.gov.lt/lt/atviri-duomenys/diskvalifikavimas-is-viesuju-pirkimu</w:t>
              </w:r>
            </w:hyperlink>
            <w:r w:rsidRPr="00C533BB">
              <w:rPr>
                <w:sz w:val="20"/>
                <w:szCs w:val="20"/>
                <w:u w:val="single"/>
              </w:rPr>
              <w:t xml:space="preserve"> </w:t>
            </w:r>
            <w:r w:rsidRPr="00C533BB">
              <w:rPr>
                <w:sz w:val="20"/>
                <w:szCs w:val="20"/>
              </w:rPr>
              <w:t> </w:t>
            </w:r>
          </w:p>
          <w:p w14:paraId="58A62536" w14:textId="77777777" w:rsidR="009B5510" w:rsidRPr="00C533BB" w:rsidRDefault="009B5510" w:rsidP="005825E0">
            <w:pPr>
              <w:jc w:val="both"/>
              <w:rPr>
                <w:sz w:val="20"/>
                <w:szCs w:val="20"/>
              </w:rPr>
            </w:pPr>
          </w:p>
          <w:p w14:paraId="78EE78A2" w14:textId="77777777" w:rsidR="009B5510" w:rsidRPr="00C533BB" w:rsidRDefault="009B5510" w:rsidP="005825E0">
            <w:pPr>
              <w:jc w:val="both"/>
              <w:rPr>
                <w:sz w:val="20"/>
                <w:szCs w:val="20"/>
              </w:rPr>
            </w:pPr>
            <w:hyperlink r:id="rId19" w:history="1">
              <w:r w:rsidRPr="00C533BB">
                <w:rPr>
                  <w:rStyle w:val="Hipersaitas"/>
                  <w:sz w:val="20"/>
                  <w:szCs w:val="20"/>
                </w:rPr>
                <w:t>https://www.registrucentras.lt/jar/p/index.php</w:t>
              </w:r>
            </w:hyperlink>
            <w:r w:rsidRPr="00C533BB">
              <w:rPr>
                <w:sz w:val="20"/>
                <w:szCs w:val="20"/>
                <w:u w:val="single"/>
              </w:rPr>
              <w:t xml:space="preserve"> </w:t>
            </w:r>
          </w:p>
          <w:p w14:paraId="6F96CDE5" w14:textId="77777777" w:rsidR="009B5510" w:rsidRPr="00C533BB" w:rsidRDefault="009B5510" w:rsidP="005825E0">
            <w:pPr>
              <w:jc w:val="both"/>
              <w:rPr>
                <w:sz w:val="20"/>
                <w:szCs w:val="20"/>
              </w:rPr>
            </w:pPr>
          </w:p>
          <w:p w14:paraId="0765AB87" w14:textId="77777777" w:rsidR="009B5510" w:rsidRPr="00C533BB" w:rsidRDefault="009B5510" w:rsidP="005825E0">
            <w:pPr>
              <w:jc w:val="both"/>
              <w:rPr>
                <w:sz w:val="20"/>
                <w:szCs w:val="20"/>
              </w:rPr>
            </w:pPr>
            <w:r w:rsidRPr="00C533BB">
              <w:rPr>
                <w:sz w:val="20"/>
                <w:szCs w:val="20"/>
              </w:rPr>
              <w:t>taip pat į šiame informaciniame pranešime pateiktą informaciją:</w:t>
            </w:r>
          </w:p>
          <w:p w14:paraId="62720BB8" w14:textId="77777777" w:rsidR="009B5510" w:rsidRPr="00C533BB" w:rsidRDefault="009B5510" w:rsidP="005825E0">
            <w:pPr>
              <w:jc w:val="both"/>
              <w:rPr>
                <w:sz w:val="20"/>
                <w:szCs w:val="20"/>
              </w:rPr>
            </w:pPr>
            <w:hyperlink r:id="rId20" w:history="1">
              <w:r w:rsidRPr="00C533BB">
                <w:rPr>
                  <w:rStyle w:val="Hipersaitas"/>
                  <w:sz w:val="20"/>
                  <w:szCs w:val="20"/>
                </w:rPr>
                <w:t>https://vpt.lrv.lt/lt/naujienos/finansiniu-ataskaitu-nepateikimas-gali-tapti-kliutimi-dalyvauti-viesuosiuose-pirkimuose</w:t>
              </w:r>
            </w:hyperlink>
            <w:r w:rsidRPr="00C533BB">
              <w:rPr>
                <w:sz w:val="20"/>
                <w:szCs w:val="20"/>
                <w:u w:val="single"/>
              </w:rPr>
              <w:t xml:space="preserve"> </w:t>
            </w:r>
          </w:p>
          <w:p w14:paraId="4C387C17" w14:textId="77777777" w:rsidR="009B5510" w:rsidRPr="00C533BB" w:rsidRDefault="009B5510" w:rsidP="005825E0">
            <w:pPr>
              <w:jc w:val="both"/>
              <w:rPr>
                <w:sz w:val="20"/>
                <w:szCs w:val="20"/>
              </w:rPr>
            </w:pPr>
          </w:p>
          <w:p w14:paraId="2DFD6DED" w14:textId="77777777" w:rsidR="009B5510" w:rsidRPr="00C533BB" w:rsidRDefault="009B5510" w:rsidP="005825E0">
            <w:pPr>
              <w:jc w:val="both"/>
              <w:rPr>
                <w:sz w:val="20"/>
                <w:szCs w:val="20"/>
              </w:rPr>
            </w:pPr>
          </w:p>
          <w:p w14:paraId="6E6EE254" w14:textId="77777777" w:rsidR="009B5510" w:rsidRPr="00C533BB" w:rsidRDefault="009B5510" w:rsidP="005825E0">
            <w:pPr>
              <w:jc w:val="both"/>
              <w:rPr>
                <w:sz w:val="20"/>
                <w:szCs w:val="20"/>
              </w:rPr>
            </w:pPr>
            <w:r w:rsidRPr="00C533BB">
              <w:rPr>
                <w:sz w:val="20"/>
                <w:szCs w:val="20"/>
              </w:rPr>
              <w:t>Komisija pati tikrina duomenis duomenų bazėse paskutinę dokumentų pagal EBVPD pateikimo termino dieną.</w:t>
            </w:r>
          </w:p>
        </w:tc>
      </w:tr>
      <w:tr w:rsidR="009B5510" w:rsidRPr="00C533BB" w14:paraId="6B20A8D1" w14:textId="77777777" w:rsidTr="00AF52CE">
        <w:tc>
          <w:tcPr>
            <w:tcW w:w="82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EAFDF74" w14:textId="77777777" w:rsidR="009B5510" w:rsidRPr="00C533BB" w:rsidRDefault="009B5510" w:rsidP="00C533BB">
            <w:pPr>
              <w:rPr>
                <w:sz w:val="20"/>
                <w:szCs w:val="20"/>
              </w:rPr>
            </w:pPr>
            <w:r w:rsidRPr="00C533BB">
              <w:rPr>
                <w:sz w:val="20"/>
                <w:szCs w:val="20"/>
              </w:rPr>
              <w:lastRenderedPageBreak/>
              <w:t>3.3.10.</w:t>
            </w:r>
          </w:p>
        </w:tc>
        <w:tc>
          <w:tcPr>
            <w:tcW w:w="398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C1C4665" w14:textId="77777777" w:rsidR="009B5510" w:rsidRPr="00C533BB" w:rsidRDefault="009B5510" w:rsidP="005825E0">
            <w:pPr>
              <w:jc w:val="both"/>
              <w:rPr>
                <w:sz w:val="20"/>
                <w:szCs w:val="20"/>
              </w:rPr>
            </w:pPr>
            <w:r w:rsidRPr="00C533BB">
              <w:rPr>
                <w:sz w:val="20"/>
                <w:szCs w:val="20"/>
              </w:rPr>
              <w:t xml:space="preserve">Tiekėjas yra neatlikęs jam teismo sprendimu paskirtos baudžiamojo poveikio priemonės – uždraudimo juridiniam asmeniui dalyvauti viešuosiuose pirkimuose, kaip nustatyta VPĮ </w:t>
            </w:r>
            <w:r w:rsidRPr="00C533BB">
              <w:rPr>
                <w:i/>
                <w:iCs/>
                <w:sz w:val="20"/>
                <w:szCs w:val="20"/>
              </w:rPr>
              <w:t>46 str. 2</w:t>
            </w:r>
            <w:r w:rsidRPr="00C533BB">
              <w:rPr>
                <w:i/>
                <w:iCs/>
                <w:sz w:val="20"/>
                <w:szCs w:val="20"/>
                <w:vertAlign w:val="superscript"/>
              </w:rPr>
              <w:t>1</w:t>
            </w:r>
            <w:r w:rsidRPr="00C533BB">
              <w:rPr>
                <w:i/>
                <w:iCs/>
                <w:sz w:val="20"/>
                <w:szCs w:val="20"/>
              </w:rPr>
              <w:t> d.</w:t>
            </w: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3C58834" w14:textId="77777777" w:rsidR="009B5510" w:rsidRPr="00C533BB" w:rsidRDefault="009B5510" w:rsidP="00C533BB">
            <w:pPr>
              <w:pStyle w:val="Body2"/>
              <w:spacing w:after="0"/>
              <w:rPr>
                <w:rFonts w:cs="Times New Roman"/>
                <w:iCs/>
                <w:sz w:val="20"/>
                <w:szCs w:val="20"/>
                <w:lang w:val="lt-LT"/>
              </w:rPr>
            </w:pPr>
            <w:r w:rsidRPr="00C533BB">
              <w:rPr>
                <w:rFonts w:cs="Times New Roman"/>
                <w:iCs/>
                <w:sz w:val="20"/>
                <w:szCs w:val="20"/>
                <w:lang w:val="lt-LT"/>
              </w:rPr>
              <w:t>Pateikiama su pasiūlymu: EBVPD.</w:t>
            </w:r>
          </w:p>
          <w:p w14:paraId="1C0701F1" w14:textId="77777777" w:rsidR="009B5510" w:rsidRPr="00C533BB" w:rsidRDefault="009B5510" w:rsidP="005825E0">
            <w:pPr>
              <w:pStyle w:val="Betarp"/>
              <w:jc w:val="both"/>
              <w:rPr>
                <w:sz w:val="20"/>
              </w:rPr>
            </w:pPr>
            <w:r w:rsidRPr="00C533BB">
              <w:rPr>
                <w:sz w:val="20"/>
              </w:rPr>
              <w:t>Iš Lietuvoje įsteigtų subjektų įrodančių dokumentų nereikalaujama. Užtenka pateikto EBVPD.</w:t>
            </w:r>
          </w:p>
          <w:p w14:paraId="53E2463A" w14:textId="77777777" w:rsidR="009B5510" w:rsidRPr="00C533BB" w:rsidRDefault="009B5510" w:rsidP="005825E0">
            <w:pPr>
              <w:pStyle w:val="Betarp"/>
              <w:jc w:val="both"/>
              <w:rPr>
                <w:sz w:val="20"/>
              </w:rPr>
            </w:pPr>
            <w:r w:rsidRPr="00C533BB">
              <w:rPr>
                <w:sz w:val="20"/>
              </w:rPr>
              <w:t>Šie duomenys, jei tokie bus įregistruoti Juridinių asmenų registre, bus matomi šiuose  VĮ Registrų centro išduodamuose išrašuose:</w:t>
            </w:r>
          </w:p>
          <w:p w14:paraId="2AAD0A72" w14:textId="77777777" w:rsidR="009B5510" w:rsidRPr="00C533BB" w:rsidRDefault="009B5510" w:rsidP="005825E0">
            <w:pPr>
              <w:pStyle w:val="Betarp"/>
              <w:numPr>
                <w:ilvl w:val="0"/>
                <w:numId w:val="47"/>
              </w:numPr>
              <w:jc w:val="both"/>
              <w:rPr>
                <w:sz w:val="20"/>
              </w:rPr>
            </w:pPr>
            <w:r w:rsidRPr="00C533BB">
              <w:rPr>
                <w:sz w:val="20"/>
              </w:rPr>
              <w:t>Pagrindinių duomenų išraše;</w:t>
            </w:r>
          </w:p>
          <w:p w14:paraId="4B76760E" w14:textId="77777777" w:rsidR="009B5510" w:rsidRPr="00C533BB" w:rsidRDefault="009B5510" w:rsidP="005825E0">
            <w:pPr>
              <w:pStyle w:val="Betarp"/>
              <w:numPr>
                <w:ilvl w:val="0"/>
                <w:numId w:val="47"/>
              </w:numPr>
              <w:jc w:val="both"/>
              <w:rPr>
                <w:sz w:val="20"/>
              </w:rPr>
            </w:pPr>
            <w:r w:rsidRPr="00C533BB">
              <w:rPr>
                <w:sz w:val="20"/>
              </w:rPr>
              <w:t>Išplėstiniame išraše;</w:t>
            </w:r>
          </w:p>
          <w:p w14:paraId="1A9BCB3C" w14:textId="77777777" w:rsidR="009B5510" w:rsidRPr="00C533BB" w:rsidRDefault="009B5510" w:rsidP="005825E0">
            <w:pPr>
              <w:pStyle w:val="Betarp"/>
              <w:numPr>
                <w:ilvl w:val="0"/>
                <w:numId w:val="47"/>
              </w:numPr>
              <w:jc w:val="both"/>
              <w:rPr>
                <w:sz w:val="20"/>
              </w:rPr>
            </w:pPr>
            <w:r w:rsidRPr="00C533BB">
              <w:rPr>
                <w:sz w:val="20"/>
              </w:rPr>
              <w:t>Išplėstiniame su istorija išraše;</w:t>
            </w:r>
          </w:p>
          <w:p w14:paraId="65D06F99" w14:textId="77777777" w:rsidR="009B5510" w:rsidRPr="00C533BB" w:rsidRDefault="009B5510" w:rsidP="005825E0">
            <w:pPr>
              <w:pStyle w:val="Betarp"/>
              <w:numPr>
                <w:ilvl w:val="0"/>
                <w:numId w:val="47"/>
              </w:numPr>
              <w:jc w:val="both"/>
              <w:rPr>
                <w:sz w:val="20"/>
              </w:rPr>
            </w:pPr>
            <w:r w:rsidRPr="00C533BB">
              <w:rPr>
                <w:sz w:val="20"/>
              </w:rPr>
              <w:t>Elektroniniame sertifikuotame registro išraše (ESI).</w:t>
            </w:r>
          </w:p>
          <w:p w14:paraId="08562045" w14:textId="77777777" w:rsidR="009B5510" w:rsidRPr="00C533BB" w:rsidRDefault="009B5510" w:rsidP="005825E0">
            <w:pPr>
              <w:jc w:val="both"/>
              <w:rPr>
                <w:sz w:val="20"/>
                <w:szCs w:val="20"/>
              </w:rPr>
            </w:pPr>
            <w:r w:rsidRPr="00C533BB">
              <w:rPr>
                <w:sz w:val="20"/>
                <w:szCs w:val="20"/>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9B5510" w:rsidRPr="00C533BB" w14:paraId="1CC48F9A" w14:textId="77777777" w:rsidTr="00DC7ACD">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F94B24" w14:textId="77777777" w:rsidR="009B5510" w:rsidRPr="00C533BB" w:rsidRDefault="009B5510" w:rsidP="00C533BB">
            <w:pPr>
              <w:rPr>
                <w:i/>
                <w:iCs/>
                <w:sz w:val="20"/>
                <w:szCs w:val="20"/>
              </w:rPr>
            </w:pPr>
            <w:r w:rsidRPr="00C533BB">
              <w:rPr>
                <w:b/>
                <w:bCs/>
                <w:sz w:val="20"/>
                <w:szCs w:val="20"/>
              </w:rPr>
              <w:t>Pagal Viešųjų pirkimų įstatymo 46 straipsnio 6 dalį</w:t>
            </w:r>
          </w:p>
        </w:tc>
      </w:tr>
      <w:tr w:rsidR="009B5510" w:rsidRPr="00C533BB" w14:paraId="422DE7FB"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C5D386" w14:textId="77777777" w:rsidR="009B5510" w:rsidRPr="00C533BB" w:rsidRDefault="009B5510" w:rsidP="00C533BB">
            <w:pPr>
              <w:rPr>
                <w:sz w:val="20"/>
                <w:szCs w:val="20"/>
              </w:rPr>
            </w:pPr>
            <w:r w:rsidRPr="00C533BB">
              <w:rPr>
                <w:sz w:val="20"/>
                <w:szCs w:val="20"/>
              </w:rPr>
              <w:t>3.3.11.</w:t>
            </w:r>
          </w:p>
        </w:tc>
        <w:tc>
          <w:tcPr>
            <w:tcW w:w="3989"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508795"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jis yra </w:t>
            </w:r>
            <w:r w:rsidRPr="00C533BB">
              <w:rPr>
                <w:b/>
                <w:bCs/>
                <w:sz w:val="20"/>
                <w:szCs w:val="20"/>
              </w:rPr>
              <w:t>nemokus, jam iškelta restruktūrizavimo ar bankroto byla, inicijuotos ar pradėtos likvidavimo procedūros</w:t>
            </w:r>
            <w:r w:rsidRPr="00C533BB">
              <w:rPr>
                <w:sz w:val="20"/>
                <w:szCs w:val="20"/>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F6E390B" w14:textId="77777777" w:rsidR="009B5510" w:rsidRPr="00C533BB" w:rsidRDefault="009B5510" w:rsidP="005825E0">
            <w:pPr>
              <w:jc w:val="both"/>
              <w:rPr>
                <w:sz w:val="20"/>
                <w:szCs w:val="20"/>
              </w:rPr>
            </w:pPr>
            <w:r w:rsidRPr="00C533BB">
              <w:rPr>
                <w:sz w:val="20"/>
                <w:szCs w:val="20"/>
              </w:rPr>
              <w:t>Tačiau, kai yra šiame punkte apibrėžta situacija, perkančioji organizacija negali pašalinti tiekėjo iš pirkimo procedūros, jeigu jis pateikė pagrįstų įrodymų, kad sugebės tinkamai įvykdyti pirkimo sutartį.</w:t>
            </w: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28F33A4" w14:textId="77777777" w:rsidR="009B5510" w:rsidRPr="00C533BB" w:rsidRDefault="009B5510" w:rsidP="00C533BB">
            <w:pPr>
              <w:rPr>
                <w:sz w:val="20"/>
                <w:szCs w:val="20"/>
              </w:rPr>
            </w:pPr>
            <w:r w:rsidRPr="00C533BB">
              <w:rPr>
                <w:sz w:val="20"/>
                <w:szCs w:val="20"/>
              </w:rPr>
              <w:t>Pateikiama su pasiūlymu: EBVPD.</w:t>
            </w:r>
          </w:p>
          <w:p w14:paraId="4ABCC97C" w14:textId="77777777" w:rsidR="009B5510" w:rsidRPr="00C533BB" w:rsidRDefault="009B5510" w:rsidP="00C533BB">
            <w:pPr>
              <w:rPr>
                <w:sz w:val="20"/>
                <w:szCs w:val="20"/>
              </w:rPr>
            </w:pPr>
          </w:p>
          <w:p w14:paraId="478A68A6"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3DD878A" w14:textId="77777777" w:rsidR="009B5510" w:rsidRPr="00C533BB" w:rsidRDefault="009B5510" w:rsidP="005825E0">
            <w:pPr>
              <w:jc w:val="both"/>
              <w:rPr>
                <w:sz w:val="20"/>
                <w:szCs w:val="20"/>
              </w:rPr>
            </w:pPr>
          </w:p>
          <w:p w14:paraId="04A58DCE"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w:t>
            </w:r>
          </w:p>
          <w:p w14:paraId="5E3DD50D" w14:textId="77777777" w:rsidR="009B5510" w:rsidRPr="00C533BB" w:rsidRDefault="009B5510" w:rsidP="005825E0">
            <w:pPr>
              <w:jc w:val="both"/>
              <w:rPr>
                <w:sz w:val="20"/>
                <w:szCs w:val="20"/>
              </w:rPr>
            </w:pPr>
            <w:r w:rsidRPr="00C533BB">
              <w:rPr>
                <w:sz w:val="20"/>
                <w:szCs w:val="20"/>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5233CED" w14:textId="77777777" w:rsidR="009B5510" w:rsidRPr="00C533BB" w:rsidRDefault="009B5510" w:rsidP="005825E0">
            <w:pPr>
              <w:jc w:val="both"/>
              <w:rPr>
                <w:sz w:val="20"/>
                <w:szCs w:val="20"/>
              </w:rPr>
            </w:pPr>
            <w:r w:rsidRPr="00C533BB">
              <w:rPr>
                <w:sz w:val="20"/>
                <w:szCs w:val="20"/>
              </w:rPr>
              <w:t xml:space="preserve">2) Jeigu tiekėjas yra juridinis asmuo, registruotas Lietuvos Respublikoje, iš jo nereikalaujama pateikti šio kvalifikacijos reikalavimo 1 papunktyje nurodytų dokumentų. Perkančioji organizacija duomenis tikrina adresu </w:t>
            </w:r>
            <w:hyperlink r:id="rId21" w:history="1">
              <w:r w:rsidRPr="00C533BB">
                <w:rPr>
                  <w:rStyle w:val="Hipersaitas"/>
                  <w:sz w:val="20"/>
                  <w:szCs w:val="20"/>
                </w:rPr>
                <w:t>https://www.registrucentras.lt/jar/p/index.php</w:t>
              </w:r>
            </w:hyperlink>
            <w:r w:rsidRPr="00C533BB">
              <w:rPr>
                <w:sz w:val="20"/>
                <w:szCs w:val="20"/>
              </w:rPr>
              <w:t xml:space="preserve"> paskutinę dokumentų pagal EBVPD pateikimo termino dieną.</w:t>
            </w:r>
          </w:p>
          <w:p w14:paraId="33E50479" w14:textId="77777777" w:rsidR="009B5510" w:rsidRPr="00C533BB" w:rsidRDefault="009B5510" w:rsidP="005825E0">
            <w:pPr>
              <w:jc w:val="both"/>
              <w:rPr>
                <w:sz w:val="20"/>
                <w:szCs w:val="20"/>
              </w:rPr>
            </w:pPr>
            <w:r w:rsidRPr="00C533BB">
              <w:rPr>
                <w:sz w:val="20"/>
                <w:szCs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73E96E85" w14:textId="77777777" w:rsidR="009B5510" w:rsidRPr="00C533BB" w:rsidRDefault="009B5510" w:rsidP="005825E0">
            <w:pPr>
              <w:jc w:val="both"/>
              <w:rPr>
                <w:sz w:val="20"/>
                <w:szCs w:val="20"/>
              </w:rPr>
            </w:pPr>
          </w:p>
          <w:p w14:paraId="5D41D8FA" w14:textId="77777777" w:rsidR="009B5510" w:rsidRPr="00C533BB" w:rsidRDefault="009B5510" w:rsidP="005825E0">
            <w:pPr>
              <w:jc w:val="both"/>
              <w:rPr>
                <w:i/>
                <w:iCs/>
                <w:sz w:val="20"/>
                <w:szCs w:val="20"/>
              </w:rPr>
            </w:pPr>
            <w:r w:rsidRPr="00C533BB">
              <w:rPr>
                <w:sz w:val="20"/>
                <w:szCs w:val="20"/>
              </w:rPr>
              <w:t>Nurodytas dokumentas turi būti išduotas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F85E75D" w14:textId="77777777" w:rsidR="009B5510" w:rsidRPr="00857F97" w:rsidRDefault="009B5510" w:rsidP="0003011F">
      <w:pPr>
        <w:tabs>
          <w:tab w:val="left" w:pos="1276"/>
        </w:tabs>
        <w:ind w:firstLine="1276"/>
        <w:jc w:val="both"/>
        <w:rPr>
          <w:szCs w:val="24"/>
          <w:highlight w:val="yellow"/>
        </w:rPr>
      </w:pPr>
    </w:p>
    <w:p w14:paraId="3A4909E7" w14:textId="77777777" w:rsidR="001C6B65" w:rsidRPr="00857F97"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w:t>
      </w:r>
      <w:r w:rsidRPr="00857F97">
        <w:rPr>
          <w:b/>
          <w:bCs/>
          <w:color w:val="000000"/>
          <w:szCs w:val="24"/>
        </w:rPr>
        <w:t>Viešųjų pirkimų įstatymo 46 straipsnio 1, 3 ir 4 dalyse</w:t>
      </w:r>
      <w:r w:rsidRPr="00857F97">
        <w:rPr>
          <w:color w:val="000000"/>
          <w:szCs w:val="24"/>
        </w:rPr>
        <w:t xml:space="preserve"> nustatytais pagrindais </w:t>
      </w:r>
      <w:r w:rsidRPr="00857F97">
        <w:rPr>
          <w:b/>
          <w:bCs/>
          <w:color w:val="000000"/>
          <w:szCs w:val="24"/>
        </w:rPr>
        <w:t>gali nepašalinti tiekėjo iš pirkimo procedūros tik išimtiniais atvejais</w:t>
      </w:r>
      <w:r w:rsidRPr="00857F97">
        <w:rPr>
          <w:color w:val="000000"/>
          <w:szCs w:val="24"/>
        </w:rPr>
        <w:t>, kai būtina užtikrinti viešojo intereso apsaugą, įskaitant visuomenės sveikatos ir aplinkos apsaugą.</w:t>
      </w:r>
    </w:p>
    <w:p w14:paraId="58EBC670" w14:textId="77777777" w:rsidR="001C6B65" w:rsidRPr="00857F97" w:rsidRDefault="001C6B65" w:rsidP="0003011F">
      <w:pPr>
        <w:tabs>
          <w:tab w:val="left" w:pos="1276"/>
        </w:tabs>
        <w:ind w:firstLine="709"/>
        <w:jc w:val="both"/>
        <w:rPr>
          <w:rFonts w:eastAsia="Times New Roman"/>
          <w:color w:val="000000"/>
          <w:szCs w:val="24"/>
          <w:lang w:eastAsia="lt-LT"/>
        </w:rPr>
      </w:pPr>
      <w:r w:rsidRPr="00857F97">
        <w:rPr>
          <w:rFonts w:eastAsia="Times New Roman"/>
          <w:color w:val="000000"/>
          <w:szCs w:val="24"/>
          <w:lang w:eastAsia="lt-LT"/>
        </w:rPr>
        <w:t>Perkančioji organizacija pašalina tiekėją iš pirkimo procedūros pagal Viešųjų pirkimų 46 straipsnio </w:t>
      </w:r>
      <w:bookmarkStart w:id="7" w:name="V6040d44badc64846b2e848bda998ab13"/>
      <w:r w:rsidRPr="00857F97">
        <w:rPr>
          <w:rFonts w:eastAsia="Times New Roman"/>
          <w:color w:val="000000"/>
          <w:szCs w:val="24"/>
          <w:lang w:eastAsia="lt-LT"/>
        </w:rPr>
        <w:t>4</w:t>
      </w:r>
      <w:bookmarkEnd w:id="7"/>
      <w:r w:rsidRPr="00857F97">
        <w:rPr>
          <w:rFonts w:eastAsia="Times New Roman"/>
          <w:color w:val="000000"/>
          <w:szCs w:val="24"/>
          <w:lang w:eastAsia="lt-LT"/>
        </w:rPr>
        <w:t> ir </w:t>
      </w:r>
      <w:bookmarkStart w:id="8" w:name="V0e6424b43d704063a9937971b70bfcad"/>
      <w:r w:rsidRPr="00857F97">
        <w:rPr>
          <w:rFonts w:eastAsia="Times New Roman"/>
          <w:color w:val="000000"/>
          <w:szCs w:val="24"/>
          <w:lang w:eastAsia="lt-LT"/>
        </w:rPr>
        <w:t>6</w:t>
      </w:r>
      <w:bookmarkEnd w:id="8"/>
      <w:r w:rsidRPr="00857F97">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9" w:name="Vafbe56ad00074e7dbc733cae415870a1"/>
      <w:r w:rsidRPr="00857F97">
        <w:rPr>
          <w:rFonts w:eastAsia="Times New Roman"/>
          <w:color w:val="000000"/>
          <w:szCs w:val="24"/>
          <w:lang w:eastAsia="lt-LT"/>
        </w:rPr>
        <w:t>4</w:t>
      </w:r>
      <w:bookmarkEnd w:id="9"/>
      <w:r w:rsidRPr="00857F97">
        <w:rPr>
          <w:rFonts w:eastAsia="Times New Roman"/>
          <w:color w:val="000000"/>
          <w:szCs w:val="24"/>
          <w:lang w:eastAsia="lt-LT"/>
        </w:rPr>
        <w:t> ir </w:t>
      </w:r>
      <w:bookmarkStart w:id="10" w:name="Vb1f92dd0bb824fd5bb1b84e141bc20ef"/>
      <w:r w:rsidRPr="00857F97">
        <w:rPr>
          <w:rFonts w:eastAsia="Times New Roman"/>
          <w:color w:val="000000"/>
          <w:szCs w:val="24"/>
          <w:lang w:eastAsia="lt-LT"/>
        </w:rPr>
        <w:t>6</w:t>
      </w:r>
      <w:bookmarkEnd w:id="10"/>
      <w:r w:rsidRPr="00857F97">
        <w:rPr>
          <w:rFonts w:eastAsia="Times New Roman"/>
          <w:color w:val="000000"/>
          <w:szCs w:val="24"/>
          <w:lang w:eastAsia="lt-LT"/>
        </w:rPr>
        <w:t> dalyse nurodytų pašalinimo pagrindų taikymo.</w:t>
      </w:r>
    </w:p>
    <w:p w14:paraId="68288B21" w14:textId="77777777" w:rsidR="001C6B65" w:rsidRPr="00857F97" w:rsidRDefault="001C6B65" w:rsidP="0003011F">
      <w:pPr>
        <w:tabs>
          <w:tab w:val="left" w:pos="1276"/>
        </w:tabs>
        <w:ind w:firstLine="709"/>
        <w:jc w:val="both"/>
        <w:rPr>
          <w:color w:val="000000"/>
          <w:szCs w:val="24"/>
        </w:rPr>
      </w:pPr>
      <w:r w:rsidRPr="00857F97">
        <w:rPr>
          <w:rFonts w:eastAsia="Times New Roman"/>
          <w:color w:val="000000"/>
          <w:szCs w:val="24"/>
          <w:lang w:eastAsia="lt-LT"/>
        </w:rPr>
        <w:t>Perkančioji organizacija, priimdama sprendimus dėl tiekėjo pašalinimo iš pirkimo procedūros šio straipsnio </w:t>
      </w:r>
      <w:bookmarkStart w:id="11" w:name="Ve019a97c728c4c2fb5c19a9c165b47b8"/>
      <w:r w:rsidRPr="00857F97">
        <w:rPr>
          <w:rFonts w:eastAsia="Times New Roman"/>
          <w:color w:val="000000"/>
          <w:szCs w:val="24"/>
          <w:lang w:eastAsia="lt-LT"/>
        </w:rPr>
        <w:t>4</w:t>
      </w:r>
      <w:bookmarkEnd w:id="11"/>
      <w:r w:rsidRPr="00857F97">
        <w:rPr>
          <w:rFonts w:eastAsia="Times New Roman"/>
          <w:color w:val="000000"/>
          <w:szCs w:val="24"/>
          <w:lang w:eastAsia="lt-LT"/>
        </w:rPr>
        <w:t> ir </w:t>
      </w:r>
      <w:bookmarkStart w:id="12" w:name="Vc65bc002cf414d77969786937a881577"/>
      <w:r w:rsidRPr="00857F97">
        <w:rPr>
          <w:rFonts w:eastAsia="Times New Roman"/>
          <w:color w:val="000000"/>
          <w:szCs w:val="24"/>
          <w:lang w:eastAsia="lt-LT"/>
        </w:rPr>
        <w:t>6</w:t>
      </w:r>
      <w:bookmarkEnd w:id="12"/>
      <w:r w:rsidRPr="00857F97">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3" w:name="V71d87e5a58fc437eae7b1a7392bd246d"/>
      <w:r w:rsidRPr="00857F97">
        <w:rPr>
          <w:rFonts w:eastAsia="Times New Roman"/>
          <w:color w:val="000000"/>
          <w:szCs w:val="24"/>
          <w:lang w:eastAsia="lt-LT"/>
        </w:rPr>
        <w:t>4</w:t>
      </w:r>
      <w:bookmarkEnd w:id="13"/>
      <w:r w:rsidRPr="00857F97">
        <w:rPr>
          <w:rFonts w:eastAsia="Times New Roman"/>
          <w:color w:val="000000"/>
          <w:szCs w:val="24"/>
          <w:lang w:eastAsia="lt-LT"/>
        </w:rPr>
        <w:t> dalies </w:t>
      </w:r>
      <w:bookmarkStart w:id="14" w:name="V689d8a495e1e42e0bb803f3f02c01e41"/>
      <w:r w:rsidRPr="00857F97">
        <w:rPr>
          <w:rFonts w:eastAsia="Times New Roman"/>
          <w:color w:val="000000"/>
          <w:szCs w:val="24"/>
          <w:lang w:eastAsia="lt-LT"/>
        </w:rPr>
        <w:t>7</w:t>
      </w:r>
      <w:bookmarkEnd w:id="14"/>
      <w:r w:rsidRPr="00857F97">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5" w:name="V72fb99bf7f8d432b812af0012617786c"/>
      <w:r w:rsidRPr="00857F97">
        <w:rPr>
          <w:rFonts w:eastAsia="Times New Roman"/>
          <w:color w:val="000000"/>
          <w:szCs w:val="24"/>
          <w:lang w:eastAsia="lt-LT"/>
        </w:rPr>
        <w:t>4</w:t>
      </w:r>
      <w:bookmarkEnd w:id="15"/>
      <w:r w:rsidRPr="00857F97">
        <w:rPr>
          <w:rFonts w:eastAsia="Times New Roman"/>
          <w:color w:val="000000"/>
          <w:szCs w:val="24"/>
          <w:lang w:eastAsia="lt-LT"/>
        </w:rPr>
        <w:t> dalies </w:t>
      </w:r>
      <w:bookmarkStart w:id="16" w:name="V1518b16983424040915d2d80c702779a"/>
      <w:r w:rsidRPr="00857F97">
        <w:rPr>
          <w:rFonts w:eastAsia="Times New Roman"/>
          <w:color w:val="000000"/>
          <w:szCs w:val="24"/>
          <w:lang w:eastAsia="lt-LT"/>
        </w:rPr>
        <w:t>4</w:t>
      </w:r>
      <w:bookmarkEnd w:id="16"/>
      <w:r w:rsidRPr="00857F97">
        <w:rPr>
          <w:rFonts w:eastAsia="Times New Roman"/>
          <w:color w:val="000000"/>
          <w:szCs w:val="24"/>
          <w:lang w:eastAsia="lt-LT"/>
        </w:rPr>
        <w:t> ir </w:t>
      </w:r>
      <w:bookmarkStart w:id="17" w:name="Vdf4f1ec856e845f6944bce6fac8d2c1f"/>
      <w:r w:rsidRPr="00857F97">
        <w:rPr>
          <w:rFonts w:eastAsia="Times New Roman"/>
          <w:color w:val="000000"/>
          <w:szCs w:val="24"/>
          <w:lang w:eastAsia="lt-LT"/>
        </w:rPr>
        <w:t>6</w:t>
      </w:r>
      <w:bookmarkEnd w:id="17"/>
      <w:r w:rsidRPr="00857F97">
        <w:rPr>
          <w:rFonts w:eastAsia="Times New Roman"/>
          <w:color w:val="000000"/>
          <w:szCs w:val="24"/>
          <w:lang w:eastAsia="lt-LT"/>
        </w:rPr>
        <w:t> punktuose nurodytais pašalinimo pagrindais, gali būti atsižvelgiama į pagal šio įstatymo </w:t>
      </w:r>
      <w:bookmarkStart w:id="18" w:name="V77a8dfc79e834ce7ad3fcdb3bcf41963"/>
      <w:r w:rsidRPr="00857F97">
        <w:rPr>
          <w:rFonts w:eastAsia="Times New Roman"/>
          <w:color w:val="000000"/>
          <w:szCs w:val="24"/>
          <w:lang w:eastAsia="lt-LT"/>
        </w:rPr>
        <w:t>52</w:t>
      </w:r>
      <w:bookmarkEnd w:id="18"/>
      <w:r w:rsidRPr="00857F97">
        <w:rPr>
          <w:rFonts w:eastAsia="Times New Roman"/>
          <w:color w:val="000000"/>
          <w:szCs w:val="24"/>
          <w:lang w:eastAsia="lt-LT"/>
        </w:rPr>
        <w:t> ir </w:t>
      </w:r>
      <w:bookmarkStart w:id="19" w:name="V1842502efbbf4635b9fece1d57abe62a"/>
      <w:r w:rsidRPr="00857F97">
        <w:rPr>
          <w:rFonts w:eastAsia="Times New Roman"/>
          <w:color w:val="000000"/>
          <w:szCs w:val="24"/>
          <w:lang w:eastAsia="lt-LT"/>
        </w:rPr>
        <w:t>91</w:t>
      </w:r>
      <w:bookmarkEnd w:id="19"/>
      <w:r w:rsidRPr="00857F97">
        <w:rPr>
          <w:rFonts w:eastAsia="Times New Roman"/>
          <w:color w:val="000000"/>
          <w:szCs w:val="24"/>
          <w:lang w:eastAsia="lt-LT"/>
        </w:rPr>
        <w:t> straipsnius skelbiamą informaciją.</w:t>
      </w:r>
    </w:p>
    <w:p w14:paraId="766E6606" w14:textId="77777777"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tiekėją </w:t>
      </w:r>
      <w:r w:rsidRPr="00857F97">
        <w:rPr>
          <w:b/>
          <w:color w:val="000000"/>
          <w:szCs w:val="24"/>
        </w:rPr>
        <w:t>pašalina</w:t>
      </w:r>
      <w:r w:rsidRPr="00857F97">
        <w:rPr>
          <w:color w:val="000000"/>
          <w:szCs w:val="24"/>
        </w:rPr>
        <w:t xml:space="preserve"> iš pirkimo procedūros </w:t>
      </w:r>
      <w:r w:rsidRPr="00857F97">
        <w:rPr>
          <w:b/>
          <w:color w:val="000000"/>
          <w:szCs w:val="24"/>
        </w:rPr>
        <w:t>bet kuriame pirkimo procedūros etape</w:t>
      </w:r>
      <w:r w:rsidRPr="00857F97">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857F97" w:rsidRDefault="001C6B65">
      <w:pPr>
        <w:pStyle w:val="tajtip"/>
        <w:numPr>
          <w:ilvl w:val="1"/>
          <w:numId w:val="31"/>
        </w:numPr>
        <w:spacing w:before="0" w:after="0"/>
        <w:ind w:left="0" w:firstLine="709"/>
        <w:jc w:val="both"/>
        <w:rPr>
          <w:b/>
          <w:color w:val="000000"/>
        </w:rPr>
      </w:pPr>
      <w:r w:rsidRPr="00857F97">
        <w:rPr>
          <w:color w:val="000000"/>
        </w:rPr>
        <w:t xml:space="preserve">Jeigu tiekėjas neatitinka reikalavimų, nustatytų pagal Viešųjų pirkimų įstatymo 46 straipsnio 1, 4 ir 6 dalis, perkančioji organizacija jo </w:t>
      </w:r>
      <w:r w:rsidRPr="00857F97">
        <w:rPr>
          <w:b/>
          <w:color w:val="000000"/>
        </w:rPr>
        <w:t>nepašalina iš pirkimo procedūros, kai yra abi šios sąlygos kartu:</w:t>
      </w:r>
    </w:p>
    <w:p w14:paraId="15AFF7B7" w14:textId="77777777" w:rsidR="001C6B65" w:rsidRPr="00857F97" w:rsidRDefault="001C6B65" w:rsidP="0003011F">
      <w:pPr>
        <w:pStyle w:val="tajtip"/>
        <w:spacing w:before="0" w:after="0"/>
        <w:ind w:firstLine="851"/>
        <w:jc w:val="both"/>
        <w:rPr>
          <w:color w:val="000000"/>
        </w:rPr>
      </w:pPr>
      <w:r w:rsidRPr="00857F97">
        <w:rPr>
          <w:color w:val="000000"/>
        </w:rPr>
        <w:t>1) tiekėjas pateikė perkančiajai organizacijai informaciją apie tai, kad ėmėsi šių priemonių:</w:t>
      </w:r>
    </w:p>
    <w:p w14:paraId="1ABEEB38" w14:textId="77777777" w:rsidR="001C6B65" w:rsidRPr="00857F97" w:rsidRDefault="001C6B65" w:rsidP="0003011F">
      <w:pPr>
        <w:pStyle w:val="tajtip"/>
        <w:spacing w:before="0" w:after="0"/>
        <w:ind w:firstLine="851"/>
        <w:jc w:val="both"/>
        <w:rPr>
          <w:color w:val="000000"/>
        </w:rPr>
      </w:pPr>
      <w:r w:rsidRPr="00857F97">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857F97" w:rsidRDefault="001C6B65" w:rsidP="0003011F">
      <w:pPr>
        <w:pStyle w:val="tajtip"/>
        <w:spacing w:before="0" w:after="0"/>
        <w:ind w:firstLine="851"/>
        <w:jc w:val="both"/>
        <w:rPr>
          <w:color w:val="000000"/>
        </w:rPr>
      </w:pPr>
      <w:r w:rsidRPr="00857F97">
        <w:rPr>
          <w:color w:val="000000"/>
        </w:rPr>
        <w:t>b) bendradarbiavo, aktyviai teikė pagalbą ar ėmėsi kitų priemonių, padedančių ištirti, išaiškinti jo padarytą nusikalstamą veiką ar pažeidimą, jeigu taikytina;</w:t>
      </w:r>
    </w:p>
    <w:p w14:paraId="5CD01A82" w14:textId="77777777" w:rsidR="001C6B65" w:rsidRPr="00857F97" w:rsidRDefault="001C6B65" w:rsidP="0003011F">
      <w:pPr>
        <w:pStyle w:val="tajtip"/>
        <w:spacing w:before="0" w:after="0"/>
        <w:ind w:firstLine="851"/>
        <w:jc w:val="both"/>
        <w:rPr>
          <w:color w:val="000000"/>
        </w:rPr>
      </w:pPr>
      <w:r w:rsidRPr="00857F97">
        <w:rPr>
          <w:color w:val="000000"/>
        </w:rPr>
        <w:t>c) ėmėsi techninių, organizacinių, personalo valdymo priemonių, skirtų tolesnių nusikalstamų veikų ar pažeidimų prevencijai;</w:t>
      </w:r>
    </w:p>
    <w:p w14:paraId="3695E663" w14:textId="77777777" w:rsidR="001C6B65" w:rsidRPr="00857F97" w:rsidRDefault="001C6B65" w:rsidP="0003011F">
      <w:pPr>
        <w:pStyle w:val="tajtip"/>
        <w:spacing w:before="0" w:after="0"/>
        <w:ind w:firstLine="851"/>
        <w:jc w:val="both"/>
        <w:rPr>
          <w:color w:val="000000"/>
        </w:rPr>
      </w:pPr>
      <w:r w:rsidRPr="00857F97">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857F97">
        <w:rPr>
          <w:b/>
          <w:color w:val="000000"/>
        </w:rPr>
        <w:t>per 10 dienų</w:t>
      </w:r>
      <w:r w:rsidRPr="00857F97">
        <w:rPr>
          <w:color w:val="000000"/>
        </w:rPr>
        <w:t xml:space="preserve"> nuo Viešųjų pirkimų įstatymo 46 straipsnio 10 dalies 1 punkte nurodytos tiekėjo informacijos gavimo.</w:t>
      </w:r>
    </w:p>
    <w:p w14:paraId="2FB432CA" w14:textId="77777777" w:rsidR="001C6B65" w:rsidRPr="00857F97" w:rsidRDefault="001C6B65" w:rsidP="0003011F">
      <w:pPr>
        <w:pStyle w:val="tajtip"/>
        <w:spacing w:before="0" w:after="0"/>
        <w:ind w:firstLine="851"/>
        <w:jc w:val="both"/>
        <w:rPr>
          <w:color w:val="000000"/>
        </w:rPr>
      </w:pPr>
      <w:r w:rsidRPr="00857F97">
        <w:rPr>
          <w:color w:val="000000"/>
        </w:rPr>
        <w:t>Tiekėjas negali pasinaudoti Viešųjų pirkimų įstatymo 46 straipsnio </w:t>
      </w:r>
      <w:bookmarkStart w:id="20" w:name="V61b5e251fc3b4bd8bce5abb569358477"/>
      <w:r w:rsidRPr="00857F97">
        <w:rPr>
          <w:color w:val="000000"/>
        </w:rPr>
        <w:t>10</w:t>
      </w:r>
      <w:bookmarkEnd w:id="20"/>
      <w:r w:rsidRPr="00857F97">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3A3E78" w:rsidRDefault="001C6B65" w:rsidP="0003011F">
      <w:pPr>
        <w:pStyle w:val="tajtip"/>
        <w:spacing w:before="0" w:after="0"/>
        <w:ind w:firstLine="851"/>
        <w:jc w:val="both"/>
        <w:rPr>
          <w:color w:val="000000"/>
        </w:rPr>
      </w:pPr>
      <w:r w:rsidRPr="00857F97">
        <w:rPr>
          <w:color w:val="000000"/>
        </w:rPr>
        <w:t>Kai priimtu ir įsiteisėjusiu teismo sprendimu tiekėjui yra nustatytas Viešųjų pirkimų įstatymo 46 straipsnio </w:t>
      </w:r>
      <w:bookmarkStart w:id="21" w:name="Vb2647ee76da548738b93903417ec0c80"/>
      <w:r w:rsidRPr="00857F97">
        <w:rPr>
          <w:color w:val="000000"/>
        </w:rPr>
        <w:t>1</w:t>
      </w:r>
      <w:bookmarkEnd w:id="21"/>
      <w:r w:rsidRPr="00857F97">
        <w:rPr>
          <w:color w:val="000000"/>
        </w:rPr>
        <w:t>, </w:t>
      </w:r>
      <w:bookmarkStart w:id="22" w:name="Vb2aaaa85b7e44860a4fed6cc72bbb2ea"/>
      <w:r w:rsidRPr="00857F97">
        <w:rPr>
          <w:color w:val="000000"/>
        </w:rPr>
        <w:t>2</w:t>
      </w:r>
      <w:bookmarkEnd w:id="22"/>
      <w:r w:rsidRPr="00857F97">
        <w:rPr>
          <w:color w:val="000000"/>
        </w:rPr>
        <w:t>, </w:t>
      </w:r>
      <w:bookmarkStart w:id="23" w:name="V7e19d4ffe88b44e09e78c117336d7915"/>
      <w:r w:rsidRPr="00857F97">
        <w:rPr>
          <w:color w:val="000000"/>
        </w:rPr>
        <w:t>4</w:t>
      </w:r>
      <w:bookmarkEnd w:id="23"/>
      <w:r w:rsidRPr="00857F97">
        <w:rPr>
          <w:color w:val="000000"/>
        </w:rPr>
        <w:t> ir </w:t>
      </w:r>
      <w:bookmarkStart w:id="24" w:name="Vf9098ed03a5a4debb787f09b10b71162"/>
      <w:r w:rsidRPr="00857F97">
        <w:rPr>
          <w:color w:val="000000"/>
        </w:rPr>
        <w:t>6</w:t>
      </w:r>
      <w:bookmarkEnd w:id="24"/>
      <w:r w:rsidRPr="00857F97">
        <w:rPr>
          <w:color w:val="000000"/>
        </w:rPr>
        <w:t xml:space="preserve"> dalyse nurodytų pašalinimo pagrindų laikotarpis, perkančioji organizacija tiekėją </w:t>
      </w:r>
      <w:r w:rsidRPr="003A3E78">
        <w:rPr>
          <w:color w:val="000000"/>
        </w:rPr>
        <w:t>iš pirkimo procedūros šalina teismo sprendime nurodytą laikotarpį.</w:t>
      </w:r>
    </w:p>
    <w:p w14:paraId="105D48DA" w14:textId="77777777" w:rsidR="0030474F" w:rsidRDefault="0030474F" w:rsidP="003A3E78">
      <w:pPr>
        <w:pStyle w:val="Sraopastraipa"/>
        <w:tabs>
          <w:tab w:val="left" w:pos="1276"/>
        </w:tabs>
        <w:ind w:left="0" w:firstLine="851"/>
        <w:jc w:val="both"/>
        <w:rPr>
          <w:bCs/>
          <w:szCs w:val="24"/>
        </w:rPr>
      </w:pPr>
    </w:p>
    <w:p w14:paraId="4036A774" w14:textId="6DD49B78" w:rsidR="003A3E78" w:rsidRPr="003A3E78" w:rsidRDefault="00D21355" w:rsidP="003A3E78">
      <w:pPr>
        <w:pStyle w:val="Sraopastraipa"/>
        <w:tabs>
          <w:tab w:val="left" w:pos="1276"/>
        </w:tabs>
        <w:ind w:left="0" w:firstLine="851"/>
        <w:jc w:val="both"/>
        <w:rPr>
          <w:b/>
          <w:szCs w:val="24"/>
        </w:rPr>
      </w:pPr>
      <w:r w:rsidRPr="003A3E78">
        <w:rPr>
          <w:bCs/>
          <w:szCs w:val="24"/>
        </w:rPr>
        <w:t xml:space="preserve">3.7. </w:t>
      </w:r>
      <w:r w:rsidR="003A3E78" w:rsidRPr="003A3E78">
        <w:rPr>
          <w:szCs w:val="24"/>
        </w:rPr>
        <w:t xml:space="preserve">Tiekėjas, pageidaujantis dalyvauti Pirkime, turi atitikti šiuos </w:t>
      </w:r>
      <w:r w:rsidR="003A3E78" w:rsidRPr="003A3E78">
        <w:rPr>
          <w:b/>
          <w:szCs w:val="24"/>
        </w:rPr>
        <w:t>kvalifikacijos reikalavimus</w:t>
      </w:r>
      <w:r w:rsidR="003A3E78" w:rsidRPr="003A3E78">
        <w:rPr>
          <w:szCs w:val="24"/>
        </w:rPr>
        <w:t xml:space="preserve"> ir pateikti nurodytus kvalifikacijos reikalavimus patvirtinančius dokumentus, kurie</w:t>
      </w:r>
      <w:r w:rsidR="003A3E78" w:rsidRPr="003A3E78">
        <w:rPr>
          <w:b/>
          <w:szCs w:val="24"/>
        </w:rPr>
        <w:t xml:space="preserve"> privalo pagrįsti tiekėjo atitikimą keliamiems reikalavimams pasiūlymo pateikimo termino dienai</w:t>
      </w:r>
      <w:r w:rsidR="003A3E78" w:rsidRPr="003A3E78">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BC2E170" w14:textId="77777777" w:rsidR="003A3E78" w:rsidRPr="00B3580B" w:rsidRDefault="003A3E78" w:rsidP="003A3E78">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545"/>
        <w:gridCol w:w="5097"/>
      </w:tblGrid>
      <w:tr w:rsidR="00471868" w:rsidRPr="00B43348" w14:paraId="03C08D71" w14:textId="77777777" w:rsidTr="001560CA">
        <w:trPr>
          <w:trHeight w:val="555"/>
        </w:trPr>
        <w:tc>
          <w:tcPr>
            <w:tcW w:w="512" w:type="pct"/>
            <w:vMerge w:val="restart"/>
          </w:tcPr>
          <w:p w14:paraId="1369B93D" w14:textId="77777777" w:rsidR="00471868" w:rsidRPr="00B43348" w:rsidRDefault="00471868" w:rsidP="001560CA">
            <w:pPr>
              <w:jc w:val="both"/>
              <w:rPr>
                <w:b/>
                <w:sz w:val="20"/>
                <w:szCs w:val="20"/>
              </w:rPr>
            </w:pPr>
            <w:r w:rsidRPr="00B43348">
              <w:rPr>
                <w:b/>
                <w:sz w:val="20"/>
                <w:szCs w:val="20"/>
              </w:rPr>
              <w:t xml:space="preserve">Eil. Nr. </w:t>
            </w:r>
          </w:p>
        </w:tc>
        <w:tc>
          <w:tcPr>
            <w:tcW w:w="4488" w:type="pct"/>
            <w:gridSpan w:val="2"/>
          </w:tcPr>
          <w:p w14:paraId="59F4146D" w14:textId="77777777" w:rsidR="00471868" w:rsidRPr="00B43348" w:rsidRDefault="00471868" w:rsidP="001560CA">
            <w:pPr>
              <w:jc w:val="both"/>
              <w:rPr>
                <w:b/>
                <w:sz w:val="20"/>
                <w:szCs w:val="20"/>
              </w:rPr>
            </w:pPr>
            <w:r w:rsidRPr="00B43348">
              <w:rPr>
                <w:b/>
                <w:sz w:val="20"/>
                <w:szCs w:val="20"/>
              </w:rPr>
              <w:t>Tiekėjų kvalifikacijos reikalavimai ir juos įrodantys dokumentai</w:t>
            </w:r>
          </w:p>
        </w:tc>
      </w:tr>
      <w:tr w:rsidR="00471868" w:rsidRPr="00B43348" w14:paraId="40E88A2D" w14:textId="77777777" w:rsidTr="00070EB7">
        <w:trPr>
          <w:trHeight w:val="555"/>
        </w:trPr>
        <w:tc>
          <w:tcPr>
            <w:tcW w:w="512" w:type="pct"/>
            <w:vMerge/>
          </w:tcPr>
          <w:p w14:paraId="0CFED47D" w14:textId="77777777" w:rsidR="00471868" w:rsidRPr="00B43348" w:rsidRDefault="00471868" w:rsidP="001560CA">
            <w:pPr>
              <w:jc w:val="both"/>
              <w:rPr>
                <w:b/>
                <w:sz w:val="20"/>
                <w:szCs w:val="20"/>
              </w:rPr>
            </w:pPr>
          </w:p>
        </w:tc>
        <w:tc>
          <w:tcPr>
            <w:tcW w:w="1841" w:type="pct"/>
          </w:tcPr>
          <w:p w14:paraId="272A67E0" w14:textId="77777777" w:rsidR="00471868" w:rsidRPr="00B43348" w:rsidRDefault="00471868" w:rsidP="001560CA">
            <w:pPr>
              <w:jc w:val="center"/>
              <w:rPr>
                <w:b/>
                <w:sz w:val="20"/>
                <w:szCs w:val="20"/>
              </w:rPr>
            </w:pPr>
            <w:r w:rsidRPr="00B43348">
              <w:rPr>
                <w:b/>
                <w:sz w:val="20"/>
                <w:szCs w:val="20"/>
              </w:rPr>
              <w:t>Kvalifikaciniai reikalavimai</w:t>
            </w:r>
          </w:p>
        </w:tc>
        <w:tc>
          <w:tcPr>
            <w:tcW w:w="2647" w:type="pct"/>
          </w:tcPr>
          <w:p w14:paraId="20DFB326" w14:textId="77777777" w:rsidR="00471868" w:rsidRPr="00B43348" w:rsidRDefault="00471868" w:rsidP="001560CA">
            <w:pPr>
              <w:jc w:val="center"/>
              <w:rPr>
                <w:b/>
                <w:sz w:val="20"/>
                <w:szCs w:val="20"/>
              </w:rPr>
            </w:pPr>
            <w:r w:rsidRPr="00B43348">
              <w:rPr>
                <w:b/>
                <w:sz w:val="20"/>
                <w:szCs w:val="20"/>
              </w:rPr>
              <w:t>Kvalifikacinius reikalavimus patvirtinančių dokumentų sąrašas</w:t>
            </w:r>
          </w:p>
        </w:tc>
      </w:tr>
      <w:tr w:rsidR="00471868" w:rsidRPr="00B43348" w14:paraId="75B9C3C7" w14:textId="77777777" w:rsidTr="001560CA">
        <w:trPr>
          <w:trHeight w:val="308"/>
        </w:trPr>
        <w:tc>
          <w:tcPr>
            <w:tcW w:w="5000" w:type="pct"/>
            <w:gridSpan w:val="3"/>
          </w:tcPr>
          <w:p w14:paraId="3409C43A" w14:textId="77777777" w:rsidR="00471868" w:rsidRPr="00B43348" w:rsidRDefault="00471868" w:rsidP="001560CA">
            <w:pPr>
              <w:jc w:val="both"/>
              <w:rPr>
                <w:b/>
                <w:sz w:val="20"/>
                <w:szCs w:val="20"/>
              </w:rPr>
            </w:pPr>
            <w:r w:rsidRPr="00B43348">
              <w:rPr>
                <w:b/>
                <w:sz w:val="20"/>
                <w:szCs w:val="20"/>
              </w:rPr>
              <w:t>Ekonominės ir finansinės būklės, techninio ir profesinio pajėgumo reikalavimai</w:t>
            </w:r>
          </w:p>
        </w:tc>
      </w:tr>
      <w:tr w:rsidR="00471868" w:rsidRPr="00B43348" w14:paraId="617DA89A" w14:textId="77777777" w:rsidTr="00070EB7">
        <w:trPr>
          <w:trHeight w:val="914"/>
        </w:trPr>
        <w:tc>
          <w:tcPr>
            <w:tcW w:w="512" w:type="pct"/>
            <w:tcBorders>
              <w:top w:val="single" w:sz="4" w:space="0" w:color="auto"/>
              <w:left w:val="single" w:sz="4" w:space="0" w:color="auto"/>
              <w:bottom w:val="single" w:sz="4" w:space="0" w:color="auto"/>
              <w:right w:val="single" w:sz="4" w:space="0" w:color="auto"/>
            </w:tcBorders>
            <w:shd w:val="clear" w:color="auto" w:fill="auto"/>
          </w:tcPr>
          <w:p w14:paraId="729899E8" w14:textId="77777777" w:rsidR="00471868" w:rsidRPr="00B43348" w:rsidRDefault="00471868" w:rsidP="001560CA">
            <w:pPr>
              <w:pStyle w:val="LightGrid-Accent31"/>
              <w:tabs>
                <w:tab w:val="left" w:pos="1980"/>
              </w:tabs>
              <w:spacing w:after="0" w:line="240" w:lineRule="auto"/>
              <w:ind w:left="0"/>
              <w:rPr>
                <w:sz w:val="20"/>
                <w:szCs w:val="20"/>
              </w:rPr>
            </w:pPr>
            <w:r w:rsidRPr="00B43348">
              <w:rPr>
                <w:sz w:val="20"/>
                <w:szCs w:val="20"/>
              </w:rPr>
              <w:lastRenderedPageBreak/>
              <w:t>3.7.1.</w:t>
            </w:r>
          </w:p>
        </w:tc>
        <w:tc>
          <w:tcPr>
            <w:tcW w:w="1841" w:type="pct"/>
            <w:tcBorders>
              <w:top w:val="single" w:sz="4" w:space="0" w:color="auto"/>
              <w:left w:val="single" w:sz="4" w:space="0" w:color="auto"/>
              <w:bottom w:val="single" w:sz="4" w:space="0" w:color="auto"/>
              <w:right w:val="single" w:sz="4" w:space="0" w:color="auto"/>
            </w:tcBorders>
            <w:shd w:val="clear" w:color="auto" w:fill="auto"/>
          </w:tcPr>
          <w:p w14:paraId="635559C8" w14:textId="77777777" w:rsidR="00471868" w:rsidRPr="00B43348" w:rsidRDefault="00471868" w:rsidP="001560CA">
            <w:pPr>
              <w:jc w:val="both"/>
              <w:rPr>
                <w:sz w:val="20"/>
                <w:szCs w:val="20"/>
              </w:rPr>
            </w:pPr>
            <w:r w:rsidRPr="00B43348">
              <w:rPr>
                <w:sz w:val="20"/>
                <w:szCs w:val="20"/>
              </w:rPr>
              <w:t>Tiekėjas turi turėti specialistus, turinčius būtinas žinias bei patirtį, reikalingą darbų tinkamam atlikimui:</w:t>
            </w:r>
          </w:p>
        </w:tc>
        <w:tc>
          <w:tcPr>
            <w:tcW w:w="2647" w:type="pct"/>
            <w:vMerge w:val="restart"/>
            <w:tcBorders>
              <w:top w:val="single" w:sz="4" w:space="0" w:color="auto"/>
              <w:left w:val="single" w:sz="4" w:space="0" w:color="auto"/>
              <w:right w:val="single" w:sz="4" w:space="0" w:color="auto"/>
            </w:tcBorders>
            <w:shd w:val="clear" w:color="auto" w:fill="auto"/>
          </w:tcPr>
          <w:p w14:paraId="5C623B46" w14:textId="77777777" w:rsidR="00471868" w:rsidRPr="00B43348" w:rsidRDefault="00471868" w:rsidP="001560CA">
            <w:pPr>
              <w:spacing w:after="120"/>
              <w:rPr>
                <w:sz w:val="20"/>
                <w:szCs w:val="20"/>
              </w:rPr>
            </w:pPr>
            <w:r w:rsidRPr="00B43348">
              <w:rPr>
                <w:sz w:val="20"/>
                <w:szCs w:val="20"/>
              </w:rPr>
              <w:t>Pateikiama su pasiūlymu: EBVPD</w:t>
            </w:r>
          </w:p>
          <w:p w14:paraId="3F88E2AB" w14:textId="77777777" w:rsidR="00471868" w:rsidRPr="00B43348" w:rsidRDefault="00471868" w:rsidP="001560CA">
            <w:pPr>
              <w:spacing w:after="120"/>
              <w:jc w:val="both"/>
              <w:rPr>
                <w:sz w:val="20"/>
                <w:szCs w:val="20"/>
              </w:rPr>
            </w:pPr>
            <w:r w:rsidRPr="00B43348">
              <w:rPr>
                <w:sz w:val="20"/>
                <w:szCs w:val="20"/>
              </w:rPr>
              <w:t>Perkančiajai organizacijai atlikus EBVPD patikrinimo procedūrą, patikrinus pasiūlymus ir išrinkus galimą laimėtoją, tik jo yra prašomi dokumentai, patvirtinantys atitiktį kvalifikaciniams reikalavimams:</w:t>
            </w:r>
          </w:p>
          <w:p w14:paraId="016C85BA" w14:textId="35FA3CAE" w:rsidR="00471868" w:rsidRPr="00B43348" w:rsidRDefault="00471868" w:rsidP="001560CA">
            <w:pPr>
              <w:spacing w:after="120"/>
              <w:jc w:val="both"/>
              <w:textAlignment w:val="baseline"/>
              <w:rPr>
                <w:sz w:val="20"/>
                <w:szCs w:val="20"/>
              </w:rPr>
            </w:pPr>
            <w:r w:rsidRPr="00B43348">
              <w:rPr>
                <w:sz w:val="20"/>
                <w:szCs w:val="20"/>
              </w:rPr>
              <w:t xml:space="preserve">Pateikiamas siūlomų specialistų profesinės kvalifikacijos apibūdinimas apie kiekvieną siūlomą specialistą: </w:t>
            </w:r>
            <w:r w:rsidRPr="00B43348">
              <w:rPr>
                <w:b/>
                <w:bCs/>
                <w:color w:val="FF0000"/>
                <w:sz w:val="20"/>
                <w:szCs w:val="20"/>
              </w:rPr>
              <w:t>tiekėjo vadovo patvirtintas už tiekėjo pasiūlymo vykdymą atsakingų specialistų sąrašas, kvalifikaciją, atestaciją įrodantys dokumentai</w:t>
            </w:r>
            <w:r w:rsidR="004D4277">
              <w:rPr>
                <w:b/>
                <w:bCs/>
                <w:color w:val="FF0000"/>
                <w:sz w:val="20"/>
                <w:szCs w:val="20"/>
              </w:rPr>
              <w:t xml:space="preserve"> (</w:t>
            </w:r>
            <w:r w:rsidR="004D4277" w:rsidRPr="004D4277">
              <w:rPr>
                <w:b/>
                <w:bCs/>
                <w:color w:val="FF0000"/>
                <w:sz w:val="20"/>
                <w:szCs w:val="20"/>
              </w:rPr>
              <w:t>išduoto Statybos sektoriaus vystymo agentūros (arba Statybos produkcijos sertifikavimo centro) ar jam lygiavertį dokumentą</w:t>
            </w:r>
            <w:r w:rsidR="004D4277">
              <w:rPr>
                <w:b/>
                <w:bCs/>
                <w:color w:val="FF0000"/>
                <w:sz w:val="20"/>
                <w:szCs w:val="20"/>
              </w:rPr>
              <w:t>)</w:t>
            </w:r>
            <w:r w:rsidRPr="00B43348">
              <w:rPr>
                <w:b/>
                <w:bCs/>
                <w:color w:val="FF0000"/>
                <w:sz w:val="20"/>
                <w:szCs w:val="20"/>
              </w:rPr>
              <w:t>, jų kopijos</w:t>
            </w:r>
            <w:r w:rsidRPr="00B43348">
              <w:rPr>
                <w:color w:val="FF0000"/>
                <w:sz w:val="20"/>
                <w:szCs w:val="20"/>
              </w:rPr>
              <w:t xml:space="preserve">. </w:t>
            </w:r>
          </w:p>
          <w:p w14:paraId="3B52EE9D" w14:textId="77777777" w:rsidR="00471868" w:rsidRPr="00B43348" w:rsidRDefault="00471868" w:rsidP="001560CA">
            <w:pPr>
              <w:tabs>
                <w:tab w:val="left" w:pos="460"/>
                <w:tab w:val="left" w:pos="1027"/>
              </w:tabs>
              <w:contextualSpacing/>
              <w:jc w:val="both"/>
              <w:rPr>
                <w:b/>
                <w:bCs/>
                <w:sz w:val="20"/>
                <w:szCs w:val="20"/>
              </w:rPr>
            </w:pPr>
          </w:p>
          <w:p w14:paraId="7798BFCB" w14:textId="77777777" w:rsidR="00471868" w:rsidRPr="00B43348" w:rsidRDefault="00471868" w:rsidP="001560CA">
            <w:pPr>
              <w:tabs>
                <w:tab w:val="left" w:pos="1575"/>
              </w:tabs>
              <w:spacing w:after="120" w:line="259" w:lineRule="auto"/>
              <w:jc w:val="both"/>
              <w:rPr>
                <w:sz w:val="20"/>
                <w:szCs w:val="20"/>
              </w:rPr>
            </w:pPr>
            <w:r w:rsidRPr="00B43348">
              <w:rPr>
                <w:sz w:val="20"/>
                <w:szCs w:val="20"/>
              </w:rPr>
              <w:t xml:space="preserve">Pažymėtina, jog pateikiama informacija turi būti išsami, kad perkančioji organizacija galėtų įsitikinti, jog tiekėjas atitinka visus keliamus reikalavimus. </w:t>
            </w:r>
          </w:p>
          <w:p w14:paraId="3A02D458" w14:textId="77777777" w:rsidR="00471868" w:rsidRPr="00B43348" w:rsidRDefault="00471868" w:rsidP="001560CA">
            <w:pPr>
              <w:tabs>
                <w:tab w:val="left" w:pos="1575"/>
              </w:tabs>
              <w:spacing w:after="120" w:line="259" w:lineRule="auto"/>
              <w:jc w:val="both"/>
              <w:rPr>
                <w:sz w:val="20"/>
                <w:szCs w:val="20"/>
              </w:rPr>
            </w:pPr>
            <w:r w:rsidRPr="00B43348">
              <w:rPr>
                <w:sz w:val="20"/>
                <w:szCs w:val="20"/>
              </w:rPr>
              <w:t>Jei siūlomas specialistas nėra tiekėjo darbuotojas, o jį ketinama įdarbinti, turi būti pateiktas tai patvirtinantis ketinimų protokolas/preliminarioji sutartis, ir toks asmuo privalo būti išviešinamas ne teikiant dokumentus pagal EBVPD, o kartu su pasiūlymu (teikiant pasiūlymą).</w:t>
            </w:r>
          </w:p>
          <w:p w14:paraId="199908B7" w14:textId="77777777" w:rsidR="00471868" w:rsidRPr="00B43348" w:rsidRDefault="00471868" w:rsidP="001560CA">
            <w:pPr>
              <w:spacing w:after="120"/>
              <w:jc w:val="both"/>
              <w:rPr>
                <w:sz w:val="20"/>
                <w:szCs w:val="20"/>
              </w:rPr>
            </w:pPr>
            <w:r w:rsidRPr="00B43348">
              <w:rPr>
                <w:sz w:val="20"/>
                <w:szCs w:val="20"/>
              </w:rPr>
              <w:t>Turi būti pateiktas siūlomo specialisto pasirašytas sutikimas, kad, tiekėjui teikiant pasiūlymą pirkime, specialisto asmens duomenys būtų pateikti perkančiajai organizacijai.</w:t>
            </w:r>
          </w:p>
          <w:p w14:paraId="1EF018AB" w14:textId="77777777" w:rsidR="00471868" w:rsidRPr="00B43348" w:rsidRDefault="00471868" w:rsidP="001560CA">
            <w:pPr>
              <w:spacing w:after="120"/>
              <w:jc w:val="both"/>
              <w:rPr>
                <w:sz w:val="20"/>
                <w:szCs w:val="20"/>
              </w:rPr>
            </w:pPr>
            <w:r w:rsidRPr="00B43348">
              <w:rPr>
                <w:sz w:val="20"/>
                <w:szCs w:val="20"/>
              </w:rPr>
              <w:t>Jeigu pasiūlymą teikia ūkio subjektų grupė – reikalavimą turi atitikti ūkio subjektų grupės nario (-ių) specialistai, atsižvelgiant į jų prisiimamus įsipareigojimus pirkimo sutarčiai vykdyti.</w:t>
            </w:r>
          </w:p>
          <w:p w14:paraId="7BEF16D5" w14:textId="77777777" w:rsidR="00471868" w:rsidRPr="00B43348" w:rsidRDefault="00471868" w:rsidP="001560CA">
            <w:pPr>
              <w:shd w:val="clear" w:color="auto" w:fill="FFFFFF"/>
              <w:jc w:val="both"/>
              <w:rPr>
                <w:sz w:val="20"/>
                <w:szCs w:val="20"/>
              </w:rPr>
            </w:pPr>
            <w:r w:rsidRPr="00B43348">
              <w:rPr>
                <w:sz w:val="20"/>
                <w:szCs w:val="20"/>
              </w:rPr>
              <w:t>Tiekėjas gali remtis kitų ūkio subjektų pajėgumais tik tuo atveju, jeigu tie subjektai (jų darbuotojai) patys vykdys tą pirkimo sutarties dalį, kuriai reikia jų turimų pajėgumų.</w:t>
            </w:r>
          </w:p>
          <w:p w14:paraId="51A52408" w14:textId="77777777" w:rsidR="001D373B" w:rsidRPr="00B43348" w:rsidRDefault="00471868" w:rsidP="001560CA">
            <w:pPr>
              <w:jc w:val="both"/>
              <w:rPr>
                <w:sz w:val="20"/>
                <w:szCs w:val="20"/>
                <w:highlight w:val="yellow"/>
              </w:rPr>
            </w:pPr>
            <w:r w:rsidRPr="00B43348">
              <w:rPr>
                <w:sz w:val="20"/>
                <w:szCs w:val="20"/>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1D373B" w:rsidRPr="00B43348">
              <w:rPr>
                <w:sz w:val="20"/>
                <w:szCs w:val="20"/>
                <w:highlight w:val="yellow"/>
              </w:rPr>
              <w:t xml:space="preserve"> </w:t>
            </w:r>
          </w:p>
          <w:p w14:paraId="65D9219C" w14:textId="77777777" w:rsidR="001D373B" w:rsidRPr="00B43348" w:rsidRDefault="001D373B" w:rsidP="001560CA">
            <w:pPr>
              <w:jc w:val="both"/>
              <w:rPr>
                <w:sz w:val="20"/>
                <w:szCs w:val="20"/>
                <w:highlight w:val="yellow"/>
              </w:rPr>
            </w:pPr>
          </w:p>
          <w:p w14:paraId="1E4BEADB" w14:textId="59FC0A05" w:rsidR="00471868" w:rsidRPr="00B43348" w:rsidRDefault="001D373B" w:rsidP="001560CA">
            <w:pPr>
              <w:jc w:val="both"/>
              <w:rPr>
                <w:i/>
                <w:iCs/>
                <w:sz w:val="20"/>
                <w:szCs w:val="20"/>
              </w:rPr>
            </w:pPr>
            <w:r w:rsidRPr="00B43348">
              <w:rPr>
                <w:i/>
                <w:iCs/>
                <w:sz w:val="20"/>
                <w:szCs w:val="20"/>
              </w:rPr>
              <w:t>Pastaba: Užsienio šalių specialistai iki Sutarties pasirašymo turi gauti Statybos įstatymo nustatyta tvarka išduotą teisės pripažinimo dokumentą.</w:t>
            </w:r>
          </w:p>
        </w:tc>
      </w:tr>
      <w:tr w:rsidR="00D978A4" w:rsidRPr="00B43348" w14:paraId="66D6A5B1" w14:textId="77777777" w:rsidTr="00070EB7">
        <w:trPr>
          <w:trHeight w:val="8293"/>
        </w:trPr>
        <w:tc>
          <w:tcPr>
            <w:tcW w:w="512" w:type="pct"/>
            <w:tcBorders>
              <w:top w:val="single" w:sz="4" w:space="0" w:color="auto"/>
              <w:left w:val="single" w:sz="4" w:space="0" w:color="auto"/>
              <w:right w:val="single" w:sz="4" w:space="0" w:color="auto"/>
            </w:tcBorders>
            <w:shd w:val="clear" w:color="auto" w:fill="auto"/>
          </w:tcPr>
          <w:p w14:paraId="2CB9FC01" w14:textId="77777777" w:rsidR="00D978A4" w:rsidRPr="00B43348" w:rsidRDefault="00D978A4" w:rsidP="001560CA">
            <w:pPr>
              <w:jc w:val="both"/>
              <w:rPr>
                <w:sz w:val="20"/>
                <w:szCs w:val="20"/>
              </w:rPr>
            </w:pPr>
            <w:r w:rsidRPr="00B43348">
              <w:rPr>
                <w:sz w:val="20"/>
                <w:szCs w:val="20"/>
              </w:rPr>
              <w:t>3.7.1.1.</w:t>
            </w:r>
          </w:p>
        </w:tc>
        <w:tc>
          <w:tcPr>
            <w:tcW w:w="1841" w:type="pct"/>
            <w:tcBorders>
              <w:top w:val="single" w:sz="4" w:space="0" w:color="auto"/>
              <w:left w:val="single" w:sz="4" w:space="0" w:color="auto"/>
              <w:right w:val="single" w:sz="4" w:space="0" w:color="auto"/>
            </w:tcBorders>
            <w:shd w:val="clear" w:color="auto" w:fill="auto"/>
          </w:tcPr>
          <w:p w14:paraId="760586F4" w14:textId="298CC080" w:rsidR="00D978A4" w:rsidRPr="00B43348" w:rsidRDefault="00EC77A5" w:rsidP="001560CA">
            <w:pPr>
              <w:jc w:val="both"/>
              <w:rPr>
                <w:sz w:val="20"/>
                <w:szCs w:val="20"/>
              </w:rPr>
            </w:pPr>
            <w:r>
              <w:rPr>
                <w:b/>
                <w:bCs/>
                <w:sz w:val="20"/>
                <w:szCs w:val="20"/>
              </w:rPr>
              <w:t>S</w:t>
            </w:r>
            <w:r w:rsidR="00D978A4" w:rsidRPr="00B43348">
              <w:rPr>
                <w:b/>
                <w:bCs/>
                <w:sz w:val="20"/>
                <w:szCs w:val="20"/>
              </w:rPr>
              <w:t>tatybos darbų vadovą,</w:t>
            </w:r>
            <w:r w:rsidR="00D978A4" w:rsidRPr="00B43348">
              <w:rPr>
                <w:sz w:val="20"/>
                <w:szCs w:val="20"/>
              </w:rPr>
              <w:t xml:space="preserve"> kuris:</w:t>
            </w:r>
          </w:p>
          <w:p w14:paraId="4D17419D" w14:textId="77777777" w:rsidR="00D978A4" w:rsidRPr="00B43348" w:rsidRDefault="00D978A4" w:rsidP="001560CA">
            <w:pPr>
              <w:jc w:val="both"/>
              <w:rPr>
                <w:sz w:val="20"/>
                <w:szCs w:val="20"/>
              </w:rPr>
            </w:pPr>
          </w:p>
          <w:p w14:paraId="103D115C" w14:textId="7EAC6B72" w:rsidR="00D978A4" w:rsidRPr="00B43348" w:rsidRDefault="00D978A4" w:rsidP="001560CA">
            <w:pPr>
              <w:jc w:val="both"/>
              <w:rPr>
                <w:sz w:val="20"/>
                <w:szCs w:val="20"/>
              </w:rPr>
            </w:pPr>
            <w:r w:rsidRPr="00B43348">
              <w:rPr>
                <w:sz w:val="20"/>
                <w:szCs w:val="20"/>
              </w:rPr>
              <w:t xml:space="preserve">turi turėti </w:t>
            </w:r>
            <w:r w:rsidR="00EC77A5" w:rsidRPr="00EC77A5">
              <w:rPr>
                <w:sz w:val="20"/>
                <w:szCs w:val="20"/>
              </w:rPr>
              <w:t xml:space="preserve">ypatingojo arba neypatingojo </w:t>
            </w:r>
            <w:r w:rsidRPr="00B43348">
              <w:rPr>
                <w:sz w:val="20"/>
                <w:szCs w:val="20"/>
              </w:rPr>
              <w:t>statinio statybos darbų vadovo kvalifikaciją.</w:t>
            </w:r>
          </w:p>
          <w:p w14:paraId="11CFAA6D" w14:textId="37A2F25F" w:rsidR="00EC77A5" w:rsidRPr="00B43348" w:rsidRDefault="00D978A4" w:rsidP="00EC77A5">
            <w:pPr>
              <w:jc w:val="both"/>
              <w:rPr>
                <w:sz w:val="20"/>
                <w:szCs w:val="20"/>
              </w:rPr>
            </w:pPr>
            <w:r w:rsidRPr="00CF5E44">
              <w:rPr>
                <w:sz w:val="20"/>
                <w:szCs w:val="20"/>
              </w:rPr>
              <w:t>Statinių grupės: gyvenamieji ir negyvenamieji pastatai.</w:t>
            </w:r>
          </w:p>
        </w:tc>
        <w:tc>
          <w:tcPr>
            <w:tcW w:w="2647" w:type="pct"/>
            <w:vMerge/>
            <w:tcBorders>
              <w:left w:val="single" w:sz="4" w:space="0" w:color="auto"/>
              <w:right w:val="single" w:sz="4" w:space="0" w:color="auto"/>
            </w:tcBorders>
            <w:shd w:val="clear" w:color="auto" w:fill="auto"/>
          </w:tcPr>
          <w:p w14:paraId="66C9CD52" w14:textId="77777777" w:rsidR="00D978A4" w:rsidRPr="00B43348" w:rsidRDefault="00D978A4" w:rsidP="001560CA">
            <w:pPr>
              <w:jc w:val="both"/>
              <w:rPr>
                <w:i/>
                <w:sz w:val="20"/>
                <w:szCs w:val="20"/>
              </w:rPr>
            </w:pPr>
          </w:p>
        </w:tc>
      </w:tr>
    </w:tbl>
    <w:p w14:paraId="4E3FEEA9" w14:textId="77777777" w:rsidR="003A3E78" w:rsidRDefault="003A3E78" w:rsidP="00D21355">
      <w:pPr>
        <w:pStyle w:val="Sraopastraipa"/>
        <w:tabs>
          <w:tab w:val="left" w:pos="1276"/>
        </w:tabs>
        <w:ind w:left="709"/>
        <w:jc w:val="both"/>
        <w:rPr>
          <w:b/>
          <w:szCs w:val="24"/>
        </w:rPr>
      </w:pPr>
    </w:p>
    <w:p w14:paraId="2F697285" w14:textId="77777777" w:rsidR="00797CA1" w:rsidRPr="00857F97" w:rsidRDefault="00797CA1" w:rsidP="0003011F">
      <w:pPr>
        <w:ind w:firstLine="720"/>
        <w:jc w:val="both"/>
        <w:rPr>
          <w:rFonts w:eastAsia="Times New Roman"/>
          <w:szCs w:val="24"/>
          <w:lang w:eastAsia="lt-LT"/>
        </w:rPr>
      </w:pPr>
      <w:r w:rsidRPr="00857F97">
        <w:rPr>
          <w:rFonts w:eastAsia="Times New Roman"/>
          <w:szCs w:val="24"/>
          <w:lang w:eastAsia="lt-LT"/>
        </w:rPr>
        <w:t xml:space="preserve">3.8. </w:t>
      </w:r>
      <w:r w:rsidRPr="00857F97">
        <w:rPr>
          <w:rFonts w:eastAsia="Times New Roman"/>
          <w:color w:val="000000"/>
          <w:szCs w:val="24"/>
          <w:lang w:eastAsia="lt-LT"/>
        </w:rPr>
        <w:t xml:space="preserve">Tiekėjas </w:t>
      </w:r>
      <w:r w:rsidRPr="00857F97">
        <w:rPr>
          <w:rFonts w:eastAsia="Times New Roman"/>
          <w:b/>
          <w:bCs/>
          <w:color w:val="000000"/>
          <w:szCs w:val="24"/>
          <w:lang w:eastAsia="lt-LT"/>
        </w:rPr>
        <w:t>gali remtis kitų ūkio subjektų pajėgumais</w:t>
      </w:r>
      <w:r w:rsidRPr="00857F97">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25" w:name="V9f6d909f73a54cdf93cda3fd726d3ed2"/>
      <w:r w:rsidRPr="00857F97">
        <w:rPr>
          <w:rFonts w:eastAsia="Times New Roman"/>
          <w:color w:val="000000"/>
          <w:szCs w:val="24"/>
          <w:lang w:eastAsia="lt-LT"/>
        </w:rPr>
        <w:t>47</w:t>
      </w:r>
      <w:bookmarkEnd w:id="25"/>
      <w:r w:rsidRPr="00857F97">
        <w:rPr>
          <w:rFonts w:eastAsia="Times New Roman"/>
          <w:color w:val="000000"/>
          <w:szCs w:val="24"/>
          <w:lang w:eastAsia="lt-LT"/>
        </w:rPr>
        <w:t> straipsnio </w:t>
      </w:r>
      <w:bookmarkStart w:id="26" w:name="V6e00c37918b64860b5c1fefc0259796b"/>
      <w:r w:rsidRPr="00857F97">
        <w:rPr>
          <w:rFonts w:eastAsia="Times New Roman"/>
          <w:color w:val="000000"/>
          <w:szCs w:val="24"/>
          <w:lang w:eastAsia="lt-LT"/>
        </w:rPr>
        <w:t>2</w:t>
      </w:r>
      <w:bookmarkEnd w:id="26"/>
      <w:r w:rsidRPr="00857F97">
        <w:rPr>
          <w:rFonts w:eastAsia="Times New Roman"/>
          <w:color w:val="000000"/>
          <w:szCs w:val="24"/>
          <w:lang w:eastAsia="lt-LT"/>
        </w:rPr>
        <w:t> dalies nuostatas, nustatytus finansinio ir ekonominio pajėgumo reikalavimus pagal Viešųjų pirkimų įstatymo </w:t>
      </w:r>
      <w:bookmarkStart w:id="27" w:name="Veda465f3438e4f3ba192eb005c56447c"/>
      <w:r w:rsidRPr="00857F97">
        <w:rPr>
          <w:rFonts w:eastAsia="Times New Roman"/>
          <w:color w:val="000000"/>
          <w:szCs w:val="24"/>
          <w:lang w:eastAsia="lt-LT"/>
        </w:rPr>
        <w:t>47</w:t>
      </w:r>
      <w:bookmarkEnd w:id="27"/>
      <w:r w:rsidRPr="00857F97">
        <w:rPr>
          <w:rFonts w:eastAsia="Times New Roman"/>
          <w:color w:val="000000"/>
          <w:szCs w:val="24"/>
          <w:lang w:eastAsia="lt-LT"/>
        </w:rPr>
        <w:t> straipsnio </w:t>
      </w:r>
      <w:bookmarkStart w:id="28" w:name="Ve14a595954954e2f806e5042205cff64"/>
      <w:r w:rsidRPr="00857F97">
        <w:rPr>
          <w:rFonts w:eastAsia="Times New Roman"/>
          <w:color w:val="000000"/>
          <w:szCs w:val="24"/>
          <w:lang w:eastAsia="lt-LT"/>
        </w:rPr>
        <w:t>3</w:t>
      </w:r>
      <w:bookmarkEnd w:id="28"/>
      <w:r w:rsidRPr="00857F97">
        <w:rPr>
          <w:rFonts w:eastAsia="Times New Roman"/>
          <w:color w:val="000000"/>
          <w:szCs w:val="24"/>
          <w:lang w:eastAsia="lt-LT"/>
        </w:rPr>
        <w:t> dalies nuostatas ar techninio ir profesinio pajėgumo reikalavimus pagal šio įstatymo </w:t>
      </w:r>
      <w:bookmarkStart w:id="29" w:name="Vd7a4f373e7cf45eb863c9391523b2090"/>
      <w:r w:rsidRPr="00857F97">
        <w:rPr>
          <w:rFonts w:eastAsia="Times New Roman"/>
          <w:color w:val="000000"/>
          <w:szCs w:val="24"/>
          <w:lang w:eastAsia="lt-LT"/>
        </w:rPr>
        <w:t>47</w:t>
      </w:r>
      <w:bookmarkEnd w:id="29"/>
      <w:r w:rsidRPr="00857F97">
        <w:rPr>
          <w:rFonts w:eastAsia="Times New Roman"/>
          <w:color w:val="000000"/>
          <w:szCs w:val="24"/>
          <w:lang w:eastAsia="lt-LT"/>
        </w:rPr>
        <w:t> straipsnio </w:t>
      </w:r>
      <w:bookmarkStart w:id="30" w:name="V336504e10665494c96d531e6d195d377"/>
      <w:r w:rsidRPr="00857F97">
        <w:rPr>
          <w:rFonts w:eastAsia="Times New Roman"/>
          <w:color w:val="000000"/>
          <w:szCs w:val="24"/>
          <w:lang w:eastAsia="lt-LT"/>
        </w:rPr>
        <w:t>6</w:t>
      </w:r>
      <w:bookmarkEnd w:id="30"/>
      <w:r w:rsidRPr="00857F97">
        <w:rPr>
          <w:rFonts w:eastAsia="Times New Roman"/>
          <w:color w:val="000000"/>
          <w:szCs w:val="24"/>
          <w:lang w:eastAsia="lt-LT"/>
        </w:rPr>
        <w:t> dalies nuostatas (jeigu tokie reikalavimai yra keliami), neatsižvelgiant į ryšio su tais ūkio subjektais teisinį pobūdį</w:t>
      </w:r>
      <w:r w:rsidRPr="00857F97">
        <w:rPr>
          <w:rFonts w:eastAsia="Times New Roman"/>
          <w:szCs w:val="24"/>
          <w:lang w:eastAsia="lt-LT"/>
        </w:rPr>
        <w:t xml:space="preserve">. </w:t>
      </w:r>
    </w:p>
    <w:p w14:paraId="7B5B3779" w14:textId="77777777" w:rsidR="00797CA1" w:rsidRPr="00857F97" w:rsidRDefault="00797CA1" w:rsidP="0003011F">
      <w:pPr>
        <w:ind w:firstLine="720"/>
        <w:jc w:val="both"/>
        <w:rPr>
          <w:rFonts w:eastAsia="Times New Roman"/>
          <w:szCs w:val="24"/>
          <w:lang w:eastAsia="lt-LT"/>
        </w:rPr>
      </w:pPr>
      <w:r w:rsidRPr="00857F97">
        <w:rPr>
          <w:rFonts w:eastAsia="Times New Roman"/>
          <w:color w:val="000000"/>
          <w:szCs w:val="24"/>
          <w:lang w:eastAsia="lt-LT"/>
        </w:rPr>
        <w:t>Jeigu reikalaujama išsilavinimo, profesinės kvalifikacijos ar profesinės patirties pagal šio įstatymo </w:t>
      </w:r>
      <w:bookmarkStart w:id="31" w:name="Vaa5b88d9a5af454897404f81eae75a57"/>
      <w:r w:rsidRPr="00857F97">
        <w:rPr>
          <w:rFonts w:eastAsia="Times New Roman"/>
          <w:color w:val="000000"/>
          <w:szCs w:val="24"/>
          <w:lang w:eastAsia="lt-LT"/>
        </w:rPr>
        <w:t>51</w:t>
      </w:r>
      <w:bookmarkEnd w:id="31"/>
      <w:r w:rsidRPr="00857F97">
        <w:rPr>
          <w:rFonts w:eastAsia="Times New Roman"/>
          <w:color w:val="000000"/>
          <w:szCs w:val="24"/>
          <w:lang w:eastAsia="lt-LT"/>
        </w:rPr>
        <w:t> straipsnio </w:t>
      </w:r>
      <w:bookmarkStart w:id="32" w:name="Vad47beab06544ec7acb5d84077f263f8"/>
      <w:r w:rsidRPr="00857F97">
        <w:rPr>
          <w:rFonts w:eastAsia="Times New Roman"/>
          <w:color w:val="000000"/>
          <w:szCs w:val="24"/>
          <w:lang w:eastAsia="lt-LT"/>
        </w:rPr>
        <w:t>7</w:t>
      </w:r>
      <w:bookmarkEnd w:id="32"/>
      <w:r w:rsidRPr="00857F97">
        <w:rPr>
          <w:rFonts w:eastAsia="Times New Roman"/>
          <w:color w:val="000000"/>
          <w:szCs w:val="24"/>
          <w:lang w:eastAsia="lt-LT"/>
        </w:rPr>
        <w:t> dalies </w:t>
      </w:r>
      <w:bookmarkStart w:id="33" w:name="V7b1386c0c46145abb01eefbf7b6e20f5"/>
      <w:r w:rsidRPr="00857F97">
        <w:rPr>
          <w:rFonts w:eastAsia="Times New Roman"/>
          <w:color w:val="000000"/>
          <w:szCs w:val="24"/>
          <w:lang w:eastAsia="lt-LT"/>
        </w:rPr>
        <w:t>7</w:t>
      </w:r>
      <w:bookmarkEnd w:id="33"/>
      <w:r w:rsidRPr="00857F97">
        <w:rPr>
          <w:rFonts w:eastAsia="Times New Roman"/>
          <w:color w:val="000000"/>
          <w:szCs w:val="24"/>
          <w:lang w:eastAsia="lt-LT"/>
        </w:rPr>
        <w:t> punktą arba turėti specialų leidimą ar būti tam tikrų organizacijų nariu pagal šio įstatymo </w:t>
      </w:r>
      <w:bookmarkStart w:id="34" w:name="V037e3da45d964623abe4078f02dda5b6"/>
      <w:r w:rsidRPr="00857F97">
        <w:rPr>
          <w:rFonts w:eastAsia="Times New Roman"/>
          <w:color w:val="000000"/>
          <w:szCs w:val="24"/>
          <w:lang w:eastAsia="lt-LT"/>
        </w:rPr>
        <w:t>47</w:t>
      </w:r>
      <w:bookmarkEnd w:id="34"/>
      <w:r w:rsidRPr="00857F97">
        <w:rPr>
          <w:rFonts w:eastAsia="Times New Roman"/>
          <w:color w:val="000000"/>
          <w:szCs w:val="24"/>
          <w:lang w:eastAsia="lt-LT"/>
        </w:rPr>
        <w:t> straipsnio </w:t>
      </w:r>
      <w:bookmarkStart w:id="35" w:name="V458de3bf423e4d6196f7e490f51de11d"/>
      <w:r w:rsidRPr="00857F97">
        <w:rPr>
          <w:rFonts w:eastAsia="Times New Roman"/>
          <w:color w:val="000000"/>
          <w:szCs w:val="24"/>
          <w:lang w:eastAsia="lt-LT"/>
        </w:rPr>
        <w:t>2</w:t>
      </w:r>
      <w:bookmarkEnd w:id="35"/>
      <w:r w:rsidRPr="00857F97">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857F97" w:rsidRDefault="00797CA1" w:rsidP="0003011F">
      <w:pPr>
        <w:ind w:firstLine="720"/>
        <w:jc w:val="both"/>
        <w:rPr>
          <w:color w:val="000000"/>
          <w:szCs w:val="24"/>
          <w:shd w:val="clear" w:color="auto" w:fill="FFFFFF"/>
        </w:rPr>
      </w:pPr>
      <w:r w:rsidRPr="00857F97">
        <w:rPr>
          <w:rFonts w:eastAsia="Times New Roman"/>
          <w:szCs w:val="24"/>
          <w:lang w:eastAsia="lt-LT"/>
        </w:rPr>
        <w:t>3.9. Kai tiekėjas pageidauja remtis kitų ūkio subjektų pajėgumais, jis</w:t>
      </w:r>
      <w:r w:rsidRPr="00857F97">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857F97" w:rsidRDefault="00797CA1" w:rsidP="0003011F">
      <w:pPr>
        <w:ind w:firstLine="720"/>
        <w:jc w:val="both"/>
        <w:rPr>
          <w:rFonts w:eastAsia="Times New Roman"/>
          <w:szCs w:val="24"/>
          <w:lang w:eastAsia="lt-LT"/>
        </w:rPr>
      </w:pPr>
      <w:r w:rsidRPr="00857F97">
        <w:rPr>
          <w:szCs w:val="24"/>
        </w:rPr>
        <w:lastRenderedPageBreak/>
        <w:t xml:space="preserve">3.10. Kai tiekėjas remiasi kitų ūkio subjektų pajėgumais, atsižvelgdamas į Pirkimo dokumentuose nustatytus ekonominio ir finansinio pajėgumo reikalavimus </w:t>
      </w:r>
      <w:r w:rsidRPr="00857F97">
        <w:rPr>
          <w:rFonts w:eastAsia="Times New Roman"/>
          <w:color w:val="000000"/>
          <w:szCs w:val="24"/>
          <w:lang w:eastAsia="lt-LT"/>
        </w:rPr>
        <w:t>(jeigu tokie reikalavimai yra keliami)</w:t>
      </w:r>
      <w:r w:rsidRPr="00857F97">
        <w:rPr>
          <w:szCs w:val="24"/>
        </w:rPr>
        <w:t>, tiekėjas ir ūkio subjektai, kurių pajėgumais remiamasi, privalo prisiimti solidarią atsakomybę už pirkimo sutarties įvykdymą.</w:t>
      </w:r>
    </w:p>
    <w:p w14:paraId="1F4994BA" w14:textId="77777777" w:rsidR="00797CA1" w:rsidRPr="00857F97" w:rsidRDefault="00797CA1" w:rsidP="0003011F">
      <w:pPr>
        <w:ind w:firstLine="720"/>
        <w:jc w:val="both"/>
        <w:rPr>
          <w:szCs w:val="24"/>
        </w:rPr>
      </w:pPr>
      <w:r w:rsidRPr="00857F97">
        <w:rPr>
          <w:color w:val="000000"/>
          <w:szCs w:val="24"/>
          <w:shd w:val="clear" w:color="auto" w:fill="FFFFFF"/>
        </w:rPr>
        <w:t xml:space="preserve">3.11. </w:t>
      </w:r>
      <w:r w:rsidRPr="00857F97">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857F97" w:rsidRDefault="00797CA1" w:rsidP="0003011F">
      <w:pPr>
        <w:ind w:firstLine="720"/>
        <w:jc w:val="both"/>
        <w:rPr>
          <w:strike/>
          <w:szCs w:val="24"/>
        </w:rPr>
      </w:pPr>
      <w:r w:rsidRPr="00857F97">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sidRPr="00857F97">
        <w:rPr>
          <w:rFonts w:eastAsia="Times New Roman"/>
          <w:strike/>
          <w:color w:val="000000"/>
          <w:szCs w:val="24"/>
          <w:lang w:eastAsia="lt-LT"/>
        </w:rPr>
        <w:t xml:space="preserve"> </w:t>
      </w:r>
    </w:p>
    <w:p w14:paraId="4EBE0C7C" w14:textId="77777777" w:rsidR="00797CA1" w:rsidRPr="00857F97" w:rsidRDefault="00797CA1" w:rsidP="0003011F">
      <w:pPr>
        <w:pStyle w:val="tajtip"/>
        <w:spacing w:before="0" w:after="0"/>
        <w:ind w:firstLine="720"/>
        <w:jc w:val="both"/>
        <w:rPr>
          <w:color w:val="000000"/>
        </w:rPr>
      </w:pPr>
      <w:r w:rsidRPr="00857F97">
        <w:t xml:space="preserve">3.12. </w:t>
      </w:r>
      <w:r w:rsidRPr="00857F97">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857F97">
        <w:rPr>
          <w:rFonts w:eastAsia="Times New Roman"/>
          <w:b/>
          <w:color w:val="000000"/>
          <w:szCs w:val="24"/>
          <w:lang w:eastAsia="lt-LT"/>
        </w:rPr>
        <w:t>per 3 darbo dienas</w:t>
      </w:r>
      <w:r w:rsidRPr="00857F97">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 xml:space="preserve">3.14.  </w:t>
      </w:r>
      <w:r w:rsidR="007B21EB" w:rsidRPr="00857F97">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857F97">
        <w:rPr>
          <w:rFonts w:eastAsia="Times New Roman"/>
          <w:color w:val="000000"/>
          <w:szCs w:val="24"/>
          <w:vertAlign w:val="superscript"/>
          <w:lang w:eastAsia="lt-LT"/>
        </w:rPr>
        <w:t>1</w:t>
      </w:r>
      <w:r w:rsidR="007B21EB" w:rsidRPr="00857F97">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šiuos dokumentus jau turi iš ankstesnių pirkimo procedūrų.</w:t>
      </w:r>
    </w:p>
    <w:p w14:paraId="3607DB36" w14:textId="77777777" w:rsidR="00797CA1" w:rsidRPr="00857F97" w:rsidRDefault="00797CA1" w:rsidP="0003011F">
      <w:pPr>
        <w:pStyle w:val="tajtip"/>
        <w:spacing w:before="0" w:after="0"/>
        <w:ind w:firstLine="720"/>
        <w:jc w:val="both"/>
        <w:rPr>
          <w:color w:val="000000"/>
        </w:rPr>
      </w:pPr>
      <w:r w:rsidRPr="00857F97">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priesaikos deklaracija;</w:t>
      </w:r>
    </w:p>
    <w:p w14:paraId="28601C73"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857F97" w:rsidRDefault="00797CA1" w:rsidP="0003011F">
      <w:pPr>
        <w:ind w:firstLine="720"/>
        <w:jc w:val="both"/>
        <w:rPr>
          <w:szCs w:val="24"/>
        </w:rPr>
      </w:pPr>
      <w:r w:rsidRPr="00857F97">
        <w:rPr>
          <w:rFonts w:eastAsia="Times New Roman"/>
          <w:szCs w:val="24"/>
          <w:lang w:eastAsia="lt-LT"/>
        </w:rPr>
        <w:t>3.17.</w:t>
      </w:r>
      <w:r w:rsidRPr="00857F97">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857F97" w:rsidRDefault="00797CA1" w:rsidP="0003011F">
      <w:pPr>
        <w:tabs>
          <w:tab w:val="left" w:pos="1260"/>
        </w:tabs>
        <w:ind w:firstLine="720"/>
        <w:jc w:val="both"/>
        <w:rPr>
          <w:szCs w:val="24"/>
        </w:rPr>
      </w:pPr>
      <w:r w:rsidRPr="00857F97">
        <w:rPr>
          <w:rFonts w:eastAsia="Times New Roman"/>
          <w:szCs w:val="24"/>
          <w:lang w:eastAsia="lt-LT"/>
        </w:rPr>
        <w:lastRenderedPageBreak/>
        <w:t>3.18.</w:t>
      </w:r>
      <w:r w:rsidRPr="00857F97">
        <w:rPr>
          <w:rFonts w:eastAsia="Times New Roman"/>
          <w:szCs w:val="24"/>
          <w:lang w:eastAsia="lt-LT"/>
        </w:rPr>
        <w:tab/>
      </w:r>
      <w:r w:rsidRPr="00857F97">
        <w:rPr>
          <w:rFonts w:eastAsia="Times New Roman"/>
          <w:b/>
          <w:szCs w:val="24"/>
          <w:lang w:eastAsia="lt-LT"/>
        </w:rPr>
        <w:t xml:space="preserve">Pateikiant atitinkamų dokumentų skaitmenines kopijas ir </w:t>
      </w:r>
      <w:r w:rsidRPr="00857F97">
        <w:rPr>
          <w:rFonts w:eastAsia="Times New Roman"/>
          <w:b/>
          <w:szCs w:val="24"/>
          <w:u w:val="single"/>
          <w:lang w:eastAsia="lt-LT"/>
        </w:rPr>
        <w:t xml:space="preserve">pasiūlymą pasirašant </w:t>
      </w:r>
      <w:r w:rsidR="00480CF6" w:rsidRPr="00857F97">
        <w:rPr>
          <w:rFonts w:eastAsia="Times New Roman"/>
          <w:b/>
          <w:szCs w:val="24"/>
          <w:u w:val="single"/>
          <w:lang w:eastAsia="lt-LT"/>
        </w:rPr>
        <w:t xml:space="preserve">   </w:t>
      </w:r>
      <w:r w:rsidR="0017601B" w:rsidRPr="00857F97">
        <w:rPr>
          <w:rFonts w:eastAsia="Times New Roman"/>
          <w:b/>
          <w:szCs w:val="24"/>
          <w:u w:val="single"/>
          <w:lang w:eastAsia="lt-LT"/>
        </w:rPr>
        <w:t xml:space="preserve">        </w:t>
      </w:r>
      <w:r w:rsidR="00073AB7" w:rsidRPr="00857F97">
        <w:rPr>
          <w:rFonts w:eastAsia="Times New Roman"/>
          <w:b/>
          <w:szCs w:val="24"/>
          <w:u w:val="single"/>
          <w:lang w:eastAsia="lt-LT"/>
        </w:rPr>
        <w:t>fiziniu ar elektroniniu parašu</w:t>
      </w:r>
      <w:r w:rsidR="00073AB7" w:rsidRPr="00857F97" w:rsidDel="00073AB7">
        <w:rPr>
          <w:rFonts w:eastAsia="Times New Roman"/>
          <w:b/>
          <w:szCs w:val="24"/>
          <w:u w:val="single"/>
          <w:lang w:eastAsia="lt-LT"/>
        </w:rPr>
        <w:t xml:space="preserve"> </w:t>
      </w:r>
      <w:r w:rsidRPr="00857F97">
        <w:rPr>
          <w:rFonts w:eastAsia="Times New Roman"/>
          <w:b/>
          <w:szCs w:val="24"/>
          <w:u w:val="single"/>
          <w:lang w:eastAsia="lt-LT"/>
        </w:rPr>
        <w:t>yra deklaruojama, kad kopijos yra tikros</w:t>
      </w:r>
      <w:r w:rsidRPr="00857F97">
        <w:rPr>
          <w:rFonts w:eastAsia="Times New Roman"/>
          <w:szCs w:val="24"/>
          <w:lang w:eastAsia="lt-LT"/>
        </w:rPr>
        <w:t xml:space="preserve">. Perkančioji organizacija pasilieka sau teisę prašyti dokumentų originalų. </w:t>
      </w:r>
    </w:p>
    <w:p w14:paraId="524E506F" w14:textId="77777777" w:rsidR="00797CA1" w:rsidRPr="00857F97" w:rsidRDefault="00797CA1" w:rsidP="0003011F">
      <w:pPr>
        <w:tabs>
          <w:tab w:val="left" w:pos="1260"/>
        </w:tabs>
        <w:ind w:firstLine="720"/>
        <w:jc w:val="both"/>
        <w:rPr>
          <w:szCs w:val="24"/>
        </w:rPr>
      </w:pPr>
      <w:r w:rsidRPr="00857F97">
        <w:rPr>
          <w:rFonts w:eastAsia="Times New Roman"/>
          <w:szCs w:val="24"/>
          <w:lang w:eastAsia="lt-LT"/>
        </w:rPr>
        <w:t>3.19.</w:t>
      </w:r>
      <w:r w:rsidRPr="00857F97">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(Apostille) tvarkos apraše, patvirtintame Lietuvos Respublikos Vyriausybės 2006 m. spalio 30 d. nutarimu Nr. 1079, nustatyta tvarka.</w:t>
      </w:r>
    </w:p>
    <w:p w14:paraId="21708B44" w14:textId="77777777" w:rsidR="00797CA1" w:rsidRPr="00857F97" w:rsidRDefault="00797CA1" w:rsidP="0003011F">
      <w:pPr>
        <w:tabs>
          <w:tab w:val="left" w:pos="1080"/>
        </w:tabs>
        <w:ind w:firstLine="720"/>
        <w:jc w:val="both"/>
        <w:rPr>
          <w:rFonts w:eastAsia="Times New Roman"/>
          <w:szCs w:val="24"/>
          <w:lang w:eastAsia="lt-LT"/>
        </w:rPr>
      </w:pPr>
      <w:r w:rsidRPr="00857F97">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857F97" w:rsidRDefault="004C1F4F" w:rsidP="0003011F">
      <w:pPr>
        <w:spacing w:before="360" w:after="360"/>
        <w:jc w:val="center"/>
        <w:rPr>
          <w:b/>
          <w:szCs w:val="24"/>
        </w:rPr>
      </w:pPr>
      <w:r w:rsidRPr="00857F97">
        <w:rPr>
          <w:b/>
          <w:szCs w:val="24"/>
        </w:rPr>
        <w:t>4. DALYVAVIMAS PIRKIMO PROCEDŪROSE</w:t>
      </w:r>
    </w:p>
    <w:p w14:paraId="13730F20" w14:textId="7A8BC8A5" w:rsidR="00A27DB1" w:rsidRPr="00857F97" w:rsidRDefault="004C1F4F" w:rsidP="0003011F">
      <w:pPr>
        <w:ind w:firstLine="720"/>
        <w:jc w:val="both"/>
        <w:rPr>
          <w:szCs w:val="24"/>
        </w:rPr>
      </w:pPr>
      <w:bookmarkStart w:id="36" w:name="_Toc60525485"/>
      <w:bookmarkStart w:id="37" w:name="_Toc47844931"/>
      <w:r w:rsidRPr="00857F97">
        <w:rPr>
          <w:rFonts w:eastAsia="Times New Roman"/>
          <w:szCs w:val="24"/>
        </w:rPr>
        <w:t xml:space="preserve">4.1. Pasiūlymą gali pateikti </w:t>
      </w:r>
      <w:r w:rsidRPr="00857F97">
        <w:rPr>
          <w:rFonts w:eastAsia="Times New Roman"/>
          <w:b/>
          <w:szCs w:val="24"/>
        </w:rPr>
        <w:t>ūkio subjektų grupė</w:t>
      </w:r>
      <w:r w:rsidRPr="00857F97">
        <w:rPr>
          <w:rFonts w:eastAsia="Times New Roman"/>
          <w:szCs w:val="24"/>
        </w:rPr>
        <w:t xml:space="preserve">. Jei </w:t>
      </w:r>
      <w:r w:rsidR="005873CC" w:rsidRPr="00857F97">
        <w:rPr>
          <w:rFonts w:eastAsia="Times New Roman"/>
          <w:szCs w:val="24"/>
        </w:rPr>
        <w:t xml:space="preserve">Pirkime </w:t>
      </w:r>
      <w:r w:rsidRPr="00857F97">
        <w:rPr>
          <w:rFonts w:eastAsia="Times New Roman"/>
          <w:szCs w:val="24"/>
        </w:rPr>
        <w:t>jungtinės veiklos sutarties pagrindu dalyvauja ūkio subjektų grupė,</w:t>
      </w:r>
      <w:r w:rsidRPr="00857F97">
        <w:rPr>
          <w:rFonts w:eastAsia="Times New Roman"/>
          <w:spacing w:val="3"/>
          <w:szCs w:val="24"/>
        </w:rPr>
        <w:t xml:space="preserve"> </w:t>
      </w:r>
      <w:r w:rsidR="003324AB" w:rsidRPr="00857F97">
        <w:rPr>
          <w:rFonts w:eastAsia="Times New Roman"/>
          <w:spacing w:val="3"/>
          <w:szCs w:val="24"/>
        </w:rPr>
        <w:t xml:space="preserve">ji </w:t>
      </w:r>
      <w:r w:rsidRPr="00857F97">
        <w:rPr>
          <w:rFonts w:eastAsia="Times New Roman"/>
          <w:spacing w:val="3"/>
          <w:szCs w:val="24"/>
        </w:rPr>
        <w:t>pateikia jungtinės veiklos sutartį.</w:t>
      </w:r>
    </w:p>
    <w:p w14:paraId="4017FF97" w14:textId="5F9D4F7C" w:rsidR="00A27DB1" w:rsidRPr="00857F97" w:rsidRDefault="004C1F4F" w:rsidP="0003011F">
      <w:pPr>
        <w:ind w:firstLine="720"/>
        <w:jc w:val="both"/>
        <w:rPr>
          <w:szCs w:val="24"/>
        </w:rPr>
      </w:pPr>
      <w:r w:rsidRPr="00857F97">
        <w:rPr>
          <w:rFonts w:eastAsia="Times New Roman"/>
          <w:spacing w:val="2"/>
          <w:szCs w:val="24"/>
        </w:rPr>
        <w:t xml:space="preserve">4.2. Jungtinės veiklos sutartyje turi būti nurodyti kiekvienos šios sutarties šalies įsipareigojimai vykdant </w:t>
      </w:r>
      <w:r w:rsidRPr="00857F97">
        <w:rPr>
          <w:rFonts w:eastAsia="Times New Roman"/>
          <w:spacing w:val="3"/>
          <w:szCs w:val="24"/>
        </w:rPr>
        <w:t xml:space="preserve">numatomą su perkančiąja organizacija sudaryti </w:t>
      </w:r>
      <w:r w:rsidR="00702315" w:rsidRPr="00857F97">
        <w:rPr>
          <w:rFonts w:eastAsia="Times New Roman"/>
          <w:spacing w:val="3"/>
          <w:szCs w:val="24"/>
        </w:rPr>
        <w:t>P</w:t>
      </w:r>
      <w:r w:rsidRPr="00857F97">
        <w:rPr>
          <w:rFonts w:eastAsia="Times New Roman"/>
          <w:spacing w:val="3"/>
          <w:szCs w:val="24"/>
        </w:rPr>
        <w:t>irkimo sutartį, šių įsipareigojimų dalis, tenkanti kiekvienai sutarties šaliai, bei</w:t>
      </w:r>
      <w:r w:rsidRPr="00857F97">
        <w:rPr>
          <w:rFonts w:eastAsia="Times New Roman"/>
          <w:spacing w:val="4"/>
          <w:szCs w:val="24"/>
        </w:rPr>
        <w:t xml:space="preserve"> numatyta, kuris iš šios sutarties dalyvių įgaliojamas </w:t>
      </w:r>
      <w:r w:rsidRPr="00857F97">
        <w:rPr>
          <w:rFonts w:eastAsia="Times New Roman"/>
          <w:spacing w:val="2"/>
          <w:szCs w:val="24"/>
        </w:rPr>
        <w:t>jungtinės veiklos sutarties dalyvių vardu teikti pasiūlymą, o</w:t>
      </w:r>
      <w:r w:rsidR="003324AB" w:rsidRPr="00857F97">
        <w:rPr>
          <w:rFonts w:eastAsia="Times New Roman"/>
          <w:spacing w:val="2"/>
          <w:szCs w:val="24"/>
        </w:rPr>
        <w:t>,</w:t>
      </w:r>
      <w:r w:rsidRPr="00857F97">
        <w:rPr>
          <w:rFonts w:eastAsia="Times New Roman"/>
          <w:spacing w:val="2"/>
          <w:szCs w:val="24"/>
        </w:rPr>
        <w:t xml:space="preserve"> laimėjus </w:t>
      </w:r>
      <w:r w:rsidR="00702315" w:rsidRPr="00857F97">
        <w:rPr>
          <w:rFonts w:eastAsia="Times New Roman"/>
          <w:spacing w:val="2"/>
          <w:szCs w:val="24"/>
        </w:rPr>
        <w:t>Pirkimą</w:t>
      </w:r>
      <w:r w:rsidRPr="00857F97">
        <w:rPr>
          <w:rFonts w:eastAsia="Times New Roman"/>
          <w:spacing w:val="2"/>
          <w:szCs w:val="24"/>
        </w:rPr>
        <w:t xml:space="preserve">, ir pasirašyti </w:t>
      </w:r>
      <w:r w:rsidR="00702315" w:rsidRPr="00857F97">
        <w:rPr>
          <w:rFonts w:eastAsia="Times New Roman"/>
          <w:spacing w:val="2"/>
          <w:szCs w:val="24"/>
        </w:rPr>
        <w:t>P</w:t>
      </w:r>
      <w:r w:rsidRPr="00857F97">
        <w:rPr>
          <w:rFonts w:eastAsia="Times New Roman"/>
          <w:spacing w:val="2"/>
          <w:szCs w:val="24"/>
        </w:rPr>
        <w:t xml:space="preserve">irkimo sutartį su perkančiąja organizacija, </w:t>
      </w:r>
      <w:r w:rsidRPr="00857F97">
        <w:rPr>
          <w:rFonts w:eastAsia="Times New Roman"/>
          <w:spacing w:val="4"/>
          <w:szCs w:val="24"/>
        </w:rPr>
        <w:t xml:space="preserve">teikti PVM sąskaitas-faktūras atsiskaitymams (mokėjimai bus atliekami tik vienam iš jungtinės </w:t>
      </w:r>
      <w:r w:rsidRPr="00857F97">
        <w:rPr>
          <w:rFonts w:eastAsia="Times New Roman"/>
          <w:spacing w:val="2"/>
          <w:szCs w:val="24"/>
        </w:rPr>
        <w:t xml:space="preserve">veiklos sutarties partnerių), pasirašyti su </w:t>
      </w:r>
      <w:r w:rsidR="00702315" w:rsidRPr="00857F97">
        <w:rPr>
          <w:rFonts w:eastAsia="Times New Roman"/>
          <w:spacing w:val="2"/>
          <w:szCs w:val="24"/>
        </w:rPr>
        <w:t>P</w:t>
      </w:r>
      <w:r w:rsidRPr="00857F97">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857F97">
        <w:rPr>
          <w:rFonts w:eastAsia="Times New Roman"/>
          <w:bCs/>
          <w:szCs w:val="24"/>
        </w:rPr>
        <w:t>.</w:t>
      </w:r>
    </w:p>
    <w:p w14:paraId="73B509D6" w14:textId="77777777" w:rsidR="00A27DB1" w:rsidRPr="00857F97" w:rsidRDefault="004C1F4F" w:rsidP="0003011F">
      <w:pPr>
        <w:ind w:firstLine="720"/>
        <w:jc w:val="both"/>
        <w:rPr>
          <w:szCs w:val="24"/>
        </w:rPr>
      </w:pPr>
      <w:r w:rsidRPr="00857F97">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857F97" w:rsidRDefault="004C1F4F" w:rsidP="0003011F">
      <w:pPr>
        <w:ind w:firstLine="720"/>
        <w:jc w:val="both"/>
        <w:rPr>
          <w:rFonts w:eastAsia="Times New Roman"/>
          <w:szCs w:val="24"/>
        </w:rPr>
      </w:pPr>
      <w:r w:rsidRPr="00857F97">
        <w:rPr>
          <w:rFonts w:eastAsia="Times New Roman"/>
          <w:szCs w:val="24"/>
        </w:rPr>
        <w:t xml:space="preserve">4.4. Tiekėjas gali pasitelkti </w:t>
      </w:r>
      <w:r w:rsidRPr="00857F97">
        <w:rPr>
          <w:rFonts w:eastAsia="Times New Roman"/>
          <w:b/>
          <w:szCs w:val="24"/>
        </w:rPr>
        <w:t>subtiekėjus</w:t>
      </w:r>
      <w:r w:rsidRPr="00857F97">
        <w:rPr>
          <w:rFonts w:eastAsia="Times New Roman"/>
          <w:szCs w:val="24"/>
        </w:rPr>
        <w:t xml:space="preserve">. Jeigu tiekėjas </w:t>
      </w:r>
      <w:r w:rsidR="009F6173" w:rsidRPr="00857F97">
        <w:rPr>
          <w:rFonts w:eastAsia="Times New Roman"/>
          <w:szCs w:val="24"/>
        </w:rPr>
        <w:t>P</w:t>
      </w:r>
      <w:r w:rsidRPr="00857F97">
        <w:rPr>
          <w:rFonts w:eastAsia="Times New Roman"/>
          <w:szCs w:val="24"/>
        </w:rPr>
        <w:t xml:space="preserve">irkimo sutarčiai vykdyti numato pasitelkti subtiekėjus, jų dalyvavimas nepriklausomai nuo pirkimo objektą sudarančių </w:t>
      </w:r>
      <w:r w:rsidR="00ED37BD" w:rsidRPr="00857F97">
        <w:rPr>
          <w:rFonts w:eastAsia="Times New Roman"/>
          <w:szCs w:val="24"/>
        </w:rPr>
        <w:t xml:space="preserve">prekių, </w:t>
      </w:r>
      <w:r w:rsidR="009F6173" w:rsidRPr="00857F97">
        <w:rPr>
          <w:rFonts w:eastAsia="Times New Roman"/>
          <w:szCs w:val="24"/>
        </w:rPr>
        <w:t>paslaugų</w:t>
      </w:r>
      <w:r w:rsidR="003A3E78">
        <w:rPr>
          <w:rFonts w:eastAsia="Times New Roman"/>
          <w:szCs w:val="24"/>
        </w:rPr>
        <w:t>, darbų</w:t>
      </w:r>
      <w:r w:rsidR="009F6173" w:rsidRPr="00857F97">
        <w:rPr>
          <w:rFonts w:eastAsia="Times New Roman"/>
          <w:szCs w:val="24"/>
        </w:rPr>
        <w:t xml:space="preserve"> </w:t>
      </w:r>
      <w:r w:rsidRPr="00857F97">
        <w:rPr>
          <w:rFonts w:eastAsia="Times New Roman"/>
          <w:szCs w:val="24"/>
        </w:rPr>
        <w:t xml:space="preserve">vertės turi būti patvirtintas </w:t>
      </w:r>
      <w:r w:rsidRPr="00857F97">
        <w:rPr>
          <w:rFonts w:eastAsia="Times New Roman"/>
          <w:szCs w:val="24"/>
          <w:u w:val="single"/>
        </w:rPr>
        <w:t>ketinimų protokolu arba preliminaria sutartimi</w:t>
      </w:r>
      <w:r w:rsidR="008871A5" w:rsidRPr="00857F97">
        <w:rPr>
          <w:rFonts w:eastAsia="Times New Roman"/>
          <w:szCs w:val="24"/>
          <w:u w:val="single"/>
        </w:rPr>
        <w:t xml:space="preserve"> ar kitu dokumentu</w:t>
      </w:r>
      <w:r w:rsidRPr="00857F97">
        <w:rPr>
          <w:rFonts w:eastAsia="Times New Roman"/>
          <w:szCs w:val="24"/>
        </w:rPr>
        <w:t>, kuri</w:t>
      </w:r>
      <w:r w:rsidR="008871A5" w:rsidRPr="00857F97">
        <w:rPr>
          <w:rFonts w:eastAsia="Times New Roman"/>
          <w:szCs w:val="24"/>
        </w:rPr>
        <w:t>e</w:t>
      </w:r>
      <w:r w:rsidRPr="00857F97">
        <w:rPr>
          <w:rFonts w:eastAsia="Times New Roman"/>
          <w:szCs w:val="24"/>
        </w:rPr>
        <w:t xml:space="preserve"> turi būti pateikt</w:t>
      </w:r>
      <w:r w:rsidR="005263C8" w:rsidRPr="00857F97">
        <w:rPr>
          <w:rFonts w:eastAsia="Times New Roman"/>
          <w:szCs w:val="24"/>
        </w:rPr>
        <w:t>i</w:t>
      </w:r>
      <w:r w:rsidRPr="00857F97">
        <w:rPr>
          <w:rFonts w:eastAsia="Times New Roman"/>
          <w:szCs w:val="24"/>
        </w:rPr>
        <w:t xml:space="preserve"> kartu su pasiūlymu. </w:t>
      </w:r>
      <w:r w:rsidR="009F6173" w:rsidRPr="00857F97">
        <w:rPr>
          <w:rFonts w:eastAsia="Times New Roman"/>
          <w:b/>
          <w:szCs w:val="24"/>
        </w:rPr>
        <w:t>Tiekėjas turi nurodyti, kokiai Pirkimo sutarties daliai ir kokius subtiekėjus jis ketina pasitelkti</w:t>
      </w:r>
      <w:r w:rsidR="009F6173" w:rsidRPr="00857F97">
        <w:rPr>
          <w:rFonts w:eastAsia="Times New Roman"/>
          <w:szCs w:val="24"/>
        </w:rPr>
        <w:t>.</w:t>
      </w:r>
    </w:p>
    <w:p w14:paraId="60DFAAAE" w14:textId="77777777" w:rsidR="00A27DB1" w:rsidRPr="00857F97" w:rsidRDefault="004C1F4F" w:rsidP="0003011F">
      <w:pPr>
        <w:spacing w:before="360" w:after="360"/>
        <w:jc w:val="center"/>
        <w:rPr>
          <w:b/>
          <w:szCs w:val="24"/>
        </w:rPr>
      </w:pPr>
      <w:r w:rsidRPr="00857F97">
        <w:rPr>
          <w:b/>
          <w:szCs w:val="24"/>
        </w:rPr>
        <w:t>5. PASIŪLYMŲ RENGIMAS, PATEIKIMAS, KEITIMAS</w:t>
      </w:r>
      <w:bookmarkEnd w:id="36"/>
      <w:bookmarkEnd w:id="37"/>
    </w:p>
    <w:p w14:paraId="7FA3BA37" w14:textId="2E2278C3" w:rsidR="00861728" w:rsidRPr="00857F97" w:rsidRDefault="004C1F4F" w:rsidP="0003011F">
      <w:pPr>
        <w:ind w:firstLine="720"/>
        <w:jc w:val="both"/>
        <w:rPr>
          <w:rFonts w:eastAsia="Times New Roman"/>
          <w:szCs w:val="24"/>
          <w:lang w:eastAsia="lt-LT"/>
        </w:rPr>
      </w:pPr>
      <w:r w:rsidRPr="00857F97">
        <w:rPr>
          <w:rFonts w:eastAsia="Times New Roman"/>
          <w:szCs w:val="24"/>
          <w:lang w:eastAsia="lt-LT"/>
        </w:rPr>
        <w:t xml:space="preserve">5.1. </w:t>
      </w:r>
      <w:r w:rsidR="00861728" w:rsidRPr="00857F97">
        <w:rPr>
          <w:rFonts w:eastAsia="Times New Roman"/>
          <w:szCs w:val="24"/>
          <w:lang w:eastAsia="lt-LT"/>
        </w:rPr>
        <w:t xml:space="preserve">Pasiūlymas turi būti parengtas vadovaujantis techninės specifikacijos </w:t>
      </w:r>
      <w:r w:rsidR="00861728" w:rsidRPr="00857F97">
        <w:rPr>
          <w:szCs w:val="24"/>
        </w:rPr>
        <w:t>(</w:t>
      </w:r>
      <w:r w:rsidR="00F87A21" w:rsidRPr="00857F97">
        <w:rPr>
          <w:szCs w:val="24"/>
        </w:rPr>
        <w:t xml:space="preserve">Pirkimo </w:t>
      </w:r>
      <w:r w:rsidR="00861728" w:rsidRPr="00857F97">
        <w:rPr>
          <w:szCs w:val="24"/>
        </w:rPr>
        <w:t xml:space="preserve">sąlygų 1 priedas) </w:t>
      </w:r>
      <w:r w:rsidR="00E56945" w:rsidRPr="00857F97">
        <w:rPr>
          <w:szCs w:val="24"/>
        </w:rPr>
        <w:t>ir</w:t>
      </w:r>
      <w:r w:rsidR="00492B50" w:rsidRPr="00857F97">
        <w:rPr>
          <w:szCs w:val="24"/>
        </w:rPr>
        <w:t xml:space="preserve"> </w:t>
      </w:r>
      <w:r w:rsidR="00537EB7" w:rsidRPr="00857F97">
        <w:rPr>
          <w:szCs w:val="24"/>
        </w:rPr>
        <w:t xml:space="preserve">kitomis </w:t>
      </w:r>
      <w:r w:rsidR="00492B50" w:rsidRPr="00857F97">
        <w:rPr>
          <w:szCs w:val="24"/>
        </w:rPr>
        <w:t>pirkimo sąlygų</w:t>
      </w:r>
      <w:r w:rsidR="00E56945" w:rsidRPr="00857F97">
        <w:rPr>
          <w:szCs w:val="24"/>
        </w:rPr>
        <w:t xml:space="preserve"> </w:t>
      </w:r>
      <w:r w:rsidR="00861728" w:rsidRPr="00857F97">
        <w:rPr>
          <w:rFonts w:eastAsia="Times New Roman"/>
          <w:szCs w:val="24"/>
          <w:lang w:eastAsia="lt-LT"/>
        </w:rPr>
        <w:t>nuostatomis.</w:t>
      </w:r>
    </w:p>
    <w:p w14:paraId="472BBB21" w14:textId="003DABEE" w:rsidR="00A27DB1" w:rsidRPr="00857F97" w:rsidRDefault="00861728" w:rsidP="0003011F">
      <w:pPr>
        <w:ind w:firstLine="720"/>
        <w:jc w:val="both"/>
        <w:rPr>
          <w:szCs w:val="24"/>
        </w:rPr>
      </w:pPr>
      <w:r w:rsidRPr="00857F97">
        <w:rPr>
          <w:rFonts w:eastAsia="Times New Roman"/>
          <w:szCs w:val="24"/>
          <w:lang w:eastAsia="lt-LT"/>
        </w:rPr>
        <w:t xml:space="preserve">5.2. </w:t>
      </w:r>
      <w:r w:rsidR="004C1F4F" w:rsidRPr="00857F97">
        <w:rPr>
          <w:rFonts w:eastAsia="Times New Roman"/>
          <w:szCs w:val="24"/>
          <w:lang w:eastAsia="lt-LT"/>
        </w:rPr>
        <w:t xml:space="preserve">Tiekėjas, teikdamas pasiūlymą, turi siūlyti visą pirkimo dokumentuose nurodytą </w:t>
      </w:r>
      <w:r w:rsidR="00537EB7" w:rsidRPr="00857F97">
        <w:rPr>
          <w:rFonts w:eastAsia="Times New Roman"/>
          <w:szCs w:val="24"/>
          <w:lang w:eastAsia="lt-LT"/>
        </w:rPr>
        <w:t>pirkimo objekto</w:t>
      </w:r>
      <w:r w:rsidR="004C1F4F" w:rsidRPr="00857F97">
        <w:rPr>
          <w:rFonts w:eastAsia="Times New Roman"/>
          <w:szCs w:val="24"/>
          <w:lang w:eastAsia="lt-LT"/>
        </w:rPr>
        <w:t xml:space="preserve"> apimtį. Pateikdamas pasiūlymą, tiekėjas susipažįsta ir sutinka su nurodytomis </w:t>
      </w:r>
      <w:r w:rsidR="00F87A21" w:rsidRPr="00857F97">
        <w:rPr>
          <w:rFonts w:eastAsia="Times New Roman"/>
          <w:szCs w:val="24"/>
          <w:lang w:eastAsia="lt-LT"/>
        </w:rPr>
        <w:t xml:space="preserve">Pirkimo </w:t>
      </w:r>
      <w:r w:rsidR="004C1F4F" w:rsidRPr="00857F97">
        <w:rPr>
          <w:rFonts w:eastAsia="Times New Roman"/>
          <w:szCs w:val="24"/>
          <w:lang w:eastAsia="lt-LT"/>
        </w:rPr>
        <w:t xml:space="preserve">sąlygomis ir patvirtina, kad jo pasiūlyme pateikta informacija yra teisinga bei apima viską, ko reikia tinkamam </w:t>
      </w:r>
      <w:r w:rsidR="00F87A21" w:rsidRPr="00857F97">
        <w:rPr>
          <w:rFonts w:eastAsia="Times New Roman"/>
          <w:szCs w:val="24"/>
          <w:lang w:eastAsia="lt-LT"/>
        </w:rPr>
        <w:t>P</w:t>
      </w:r>
      <w:r w:rsidR="004C1F4F" w:rsidRPr="00857F97">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857F97">
        <w:rPr>
          <w:rFonts w:eastAsia="Times New Roman"/>
          <w:szCs w:val="24"/>
          <w:lang w:eastAsia="lt-LT"/>
        </w:rPr>
        <w:t>P</w:t>
      </w:r>
      <w:r w:rsidR="004C1F4F" w:rsidRPr="00857F97">
        <w:rPr>
          <w:rFonts w:eastAsia="Times New Roman"/>
          <w:szCs w:val="24"/>
          <w:lang w:eastAsia="lt-LT"/>
        </w:rPr>
        <w:t>irkimo procedūros nutraukimu, netgi jei perkančioji organizacija ir buvo informuota, kad tokie nuostoliai galimi.</w:t>
      </w:r>
    </w:p>
    <w:p w14:paraId="73B6B13C" w14:textId="36BC09AC" w:rsidR="0020589B"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3</w:t>
      </w:r>
      <w:r w:rsidRPr="00857F97">
        <w:rPr>
          <w:rFonts w:eastAsia="Times New Roman"/>
          <w:szCs w:val="24"/>
          <w:lang w:eastAsia="lt-LT"/>
        </w:rPr>
        <w:t xml:space="preserve">. </w:t>
      </w:r>
      <w:r w:rsidR="00705B4A" w:rsidRPr="00857F97">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705B4A" w:rsidRPr="00857F97">
        <w:rPr>
          <w:rFonts w:eastAsia="Times New Roman"/>
          <w:b/>
          <w:szCs w:val="24"/>
          <w:u w:val="single"/>
          <w:lang w:eastAsia="lt-LT"/>
        </w:rPr>
        <w:t>elektroniniu parašu</w:t>
      </w:r>
      <w:r w:rsidR="00705B4A" w:rsidRPr="00857F97">
        <w:rPr>
          <w:rFonts w:eastAsia="Times New Roman"/>
          <w:szCs w:val="24"/>
          <w:lang w:eastAsia="lt-LT"/>
        </w:rPr>
        <w:t>, atitinkančiu teisės aktų reikalavimus</w:t>
      </w:r>
      <w:r w:rsidR="00556187" w:rsidRPr="00857F97">
        <w:rPr>
          <w:rFonts w:eastAsia="Times New Roman"/>
          <w:szCs w:val="24"/>
          <w:lang w:eastAsia="lt-LT"/>
        </w:rPr>
        <w:t xml:space="preserve"> </w:t>
      </w:r>
      <w:r w:rsidR="00556187" w:rsidRPr="00857F97">
        <w:rPr>
          <w:b/>
          <w:bCs/>
          <w:spacing w:val="-4"/>
          <w:szCs w:val="24"/>
        </w:rPr>
        <w:t xml:space="preserve">arba paprastu parašu </w:t>
      </w:r>
      <w:r w:rsidR="00556187" w:rsidRPr="00857F97">
        <w:rPr>
          <w:spacing w:val="-4"/>
          <w:szCs w:val="24"/>
        </w:rPr>
        <w:t>(tokiu atveju pridedami skanuoti pasiūlymo dokumentai)</w:t>
      </w:r>
      <w:r w:rsidR="00705B4A" w:rsidRPr="00857F97">
        <w:rPr>
          <w:rFonts w:eastAsia="Times New Roman"/>
          <w:szCs w:val="24"/>
          <w:lang w:eastAsia="lt-LT"/>
        </w:rPr>
        <w:t>.</w:t>
      </w:r>
    </w:p>
    <w:p w14:paraId="79F7477A" w14:textId="520D19F5" w:rsidR="00073AB7" w:rsidRPr="00857F97" w:rsidRDefault="004C1F4F" w:rsidP="00073AB7">
      <w:pPr>
        <w:ind w:firstLine="720"/>
        <w:jc w:val="both"/>
        <w:rPr>
          <w:szCs w:val="24"/>
        </w:rPr>
      </w:pPr>
      <w:r w:rsidRPr="00857F97">
        <w:rPr>
          <w:rFonts w:eastAsia="Times New Roman"/>
          <w:szCs w:val="24"/>
          <w:lang w:eastAsia="lt-LT"/>
        </w:rPr>
        <w:lastRenderedPageBreak/>
        <w:t>Pasiūlymai, pateikti vokuose popierine forma, nebus priimami ir vertinami. Elektroninėmis priemonėmis pasiūlymus gali teikti tik tiekėjai, kurie yra užsiregistravę CVP IS</w:t>
      </w:r>
      <w:r w:rsidR="00073AB7" w:rsidRPr="00857F97">
        <w:rPr>
          <w:rFonts w:eastAsia="Times New Roman"/>
          <w:szCs w:val="24"/>
          <w:lang w:eastAsia="lt-LT"/>
        </w:rPr>
        <w:t xml:space="preserve"> adresu: </w:t>
      </w:r>
      <w:hyperlink r:id="rId22" w:history="1">
        <w:r w:rsidR="0079207A" w:rsidRPr="00796809">
          <w:rPr>
            <w:rStyle w:val="Hipersaitas"/>
            <w:szCs w:val="24"/>
          </w:rPr>
          <w:t>https://viesiejipirkimai.lt/epps/home.do</w:t>
        </w:r>
      </w:hyperlink>
      <w:r w:rsidR="00073AB7" w:rsidRPr="00857F97">
        <w:rPr>
          <w:rFonts w:eastAsia="Times New Roman"/>
          <w:szCs w:val="24"/>
          <w:lang w:eastAsia="lt-LT"/>
        </w:rPr>
        <w:t>.</w:t>
      </w:r>
    </w:p>
    <w:p w14:paraId="7D32CF78" w14:textId="5C0F2056" w:rsidR="00A27DB1" w:rsidRPr="00857F97" w:rsidRDefault="004C1F4F" w:rsidP="0003011F">
      <w:pPr>
        <w:widowControl w:val="0"/>
        <w:autoSpaceDE w:val="0"/>
        <w:ind w:firstLine="720"/>
        <w:jc w:val="both"/>
        <w:rPr>
          <w:szCs w:val="24"/>
        </w:rPr>
      </w:pPr>
      <w:r w:rsidRPr="00857F97">
        <w:rPr>
          <w:rFonts w:eastAsia="Times New Roman"/>
          <w:szCs w:val="24"/>
          <w:lang w:eastAsia="lt-LT"/>
        </w:rPr>
        <w:t>5.</w:t>
      </w:r>
      <w:r w:rsidR="00861728" w:rsidRPr="00857F97">
        <w:rPr>
          <w:rFonts w:eastAsia="Times New Roman"/>
          <w:szCs w:val="24"/>
          <w:lang w:eastAsia="lt-LT"/>
        </w:rPr>
        <w:t>4</w:t>
      </w:r>
      <w:r w:rsidRPr="00857F97">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857F97" w:rsidRDefault="004C1F4F" w:rsidP="0003011F">
      <w:pPr>
        <w:widowControl w:val="0"/>
        <w:autoSpaceDE w:val="0"/>
        <w:ind w:firstLine="720"/>
        <w:jc w:val="both"/>
        <w:rPr>
          <w:rFonts w:eastAsia="Times New Roman"/>
          <w:color w:val="000000" w:themeColor="text1"/>
          <w:szCs w:val="24"/>
          <w:lang w:eastAsia="lt-LT"/>
        </w:rPr>
      </w:pPr>
      <w:r w:rsidRPr="00857F97">
        <w:rPr>
          <w:rFonts w:eastAsia="Times New Roman"/>
          <w:szCs w:val="24"/>
          <w:lang w:eastAsia="lt-LT"/>
        </w:rPr>
        <w:t>5.</w:t>
      </w:r>
      <w:r w:rsidR="00861728" w:rsidRPr="00857F97">
        <w:rPr>
          <w:rFonts w:eastAsia="Times New Roman"/>
          <w:szCs w:val="24"/>
          <w:lang w:eastAsia="lt-LT"/>
        </w:rPr>
        <w:t>5</w:t>
      </w:r>
      <w:r w:rsidRPr="00857F97">
        <w:rPr>
          <w:rFonts w:eastAsia="Times New Roman"/>
          <w:szCs w:val="24"/>
          <w:lang w:eastAsia="lt-LT"/>
        </w:rPr>
        <w:t>. Pasiūlymą sudaro tiekėjo elektroninėmis CVP IS priemonėmis pateiktų dokumentų visuma.</w:t>
      </w:r>
    </w:p>
    <w:p w14:paraId="4E4F467A" w14:textId="77777777" w:rsidR="00A27DB1" w:rsidRPr="00857F97" w:rsidRDefault="004C1F4F" w:rsidP="0003011F">
      <w:pPr>
        <w:ind w:firstLine="709"/>
        <w:jc w:val="both"/>
        <w:rPr>
          <w:b/>
          <w:bCs/>
          <w:color w:val="000000" w:themeColor="text1"/>
          <w:szCs w:val="24"/>
          <w:u w:val="single"/>
        </w:rPr>
      </w:pPr>
      <w:bookmarkStart w:id="38" w:name="_Hlk188452969"/>
      <w:r w:rsidRPr="00857F97">
        <w:rPr>
          <w:b/>
          <w:bCs/>
          <w:color w:val="000000" w:themeColor="text1"/>
          <w:szCs w:val="24"/>
          <w:u w:val="single"/>
        </w:rPr>
        <w:t>5.</w:t>
      </w:r>
      <w:r w:rsidR="00861728" w:rsidRPr="00857F97">
        <w:rPr>
          <w:b/>
          <w:bCs/>
          <w:color w:val="000000" w:themeColor="text1"/>
          <w:szCs w:val="24"/>
          <w:u w:val="single"/>
        </w:rPr>
        <w:t>6</w:t>
      </w:r>
      <w:r w:rsidRPr="00857F97">
        <w:rPr>
          <w:b/>
          <w:bCs/>
          <w:color w:val="000000" w:themeColor="text1"/>
          <w:szCs w:val="24"/>
          <w:u w:val="single"/>
        </w:rPr>
        <w:t xml:space="preserve">. Tiekėjas savo pasiūlymą privalo parengti: </w:t>
      </w:r>
    </w:p>
    <w:p w14:paraId="3F5B8C2B" w14:textId="77777777" w:rsidR="00537EB7" w:rsidRPr="00857F97" w:rsidRDefault="00537EB7" w:rsidP="0003011F">
      <w:pPr>
        <w:ind w:firstLine="709"/>
        <w:jc w:val="both"/>
        <w:rPr>
          <w:szCs w:val="24"/>
          <w:u w:val="single"/>
        </w:rPr>
      </w:pPr>
      <w:r w:rsidRPr="00857F97">
        <w:rPr>
          <w:szCs w:val="24"/>
          <w:u w:val="single"/>
        </w:rPr>
        <w:t>5.6.1. pridedamas EBVPD;</w:t>
      </w:r>
    </w:p>
    <w:p w14:paraId="361D33AD" w14:textId="2EA6ECDA" w:rsidR="00537EB7" w:rsidRPr="00857F97" w:rsidRDefault="00537EB7" w:rsidP="0003011F">
      <w:pPr>
        <w:ind w:firstLine="709"/>
        <w:jc w:val="both"/>
        <w:rPr>
          <w:szCs w:val="24"/>
          <w:u w:val="single"/>
        </w:rPr>
      </w:pPr>
      <w:r w:rsidRPr="00857F97">
        <w:rPr>
          <w:szCs w:val="24"/>
          <w:u w:val="single"/>
        </w:rPr>
        <w:t>5.6.2. tiekėjo pasiūlymas, parengtas pagal Pirkimo sąlygų 2 priede pateiktą pasiūlymo formą</w:t>
      </w:r>
      <w:r w:rsidR="0079207A">
        <w:rPr>
          <w:szCs w:val="24"/>
          <w:u w:val="single"/>
        </w:rPr>
        <w:t xml:space="preserve"> kartu su užpildytu darbų kiekių žiniaraščiu</w:t>
      </w:r>
      <w:r w:rsidRPr="00857F97">
        <w:rPr>
          <w:szCs w:val="24"/>
          <w:u w:val="single"/>
        </w:rPr>
        <w:t>;</w:t>
      </w:r>
    </w:p>
    <w:p w14:paraId="19543676" w14:textId="77777777" w:rsidR="00537EB7" w:rsidRPr="00857F97" w:rsidRDefault="00537EB7" w:rsidP="0003011F">
      <w:pPr>
        <w:ind w:firstLine="709"/>
        <w:jc w:val="both"/>
        <w:rPr>
          <w:szCs w:val="24"/>
          <w:u w:val="single"/>
        </w:rPr>
      </w:pPr>
      <w:r w:rsidRPr="00857F97">
        <w:rPr>
          <w:szCs w:val="24"/>
          <w:u w:val="single"/>
        </w:rPr>
        <w:t>5.6.3. jungtinės veiklos sutartis, jei pasiūlymą pateikia ūkio subjektų grupė;</w:t>
      </w:r>
    </w:p>
    <w:p w14:paraId="4EBA12B3" w14:textId="542C5DF6" w:rsidR="00537EB7" w:rsidRPr="00857F97" w:rsidRDefault="00537EB7" w:rsidP="0003011F">
      <w:pPr>
        <w:ind w:firstLine="709"/>
        <w:jc w:val="both"/>
        <w:rPr>
          <w:szCs w:val="24"/>
          <w:u w:val="single"/>
        </w:rPr>
      </w:pPr>
      <w:r w:rsidRPr="00857F97">
        <w:rPr>
          <w:szCs w:val="24"/>
          <w:u w:val="single"/>
        </w:rPr>
        <w:t>5.6.4. nurodyta, kokius subtiekėjus ketina pasitelkti, jeigu jis, vykdydamas pirkimo sutartį, ketina pasitelkti subtiekėjus ir kokiai pirkimo daliai;</w:t>
      </w:r>
    </w:p>
    <w:p w14:paraId="536C41F4" w14:textId="04E4744E" w:rsidR="00537EB7" w:rsidRPr="00857F97" w:rsidRDefault="00537EB7" w:rsidP="0003011F">
      <w:pPr>
        <w:ind w:firstLine="709"/>
        <w:jc w:val="both"/>
        <w:rPr>
          <w:szCs w:val="24"/>
          <w:u w:val="single"/>
        </w:rPr>
      </w:pPr>
      <w:r w:rsidRPr="00857F97">
        <w:rPr>
          <w:szCs w:val="24"/>
          <w:u w:val="single"/>
        </w:rPr>
        <w:t>5.6.5. nurodyti ūkio subjektai, kurių pajėgumais remiasi;</w:t>
      </w:r>
      <w:r w:rsidR="00282BE0" w:rsidRPr="00857F97">
        <w:rPr>
          <w:szCs w:val="24"/>
          <w:u w:val="single"/>
        </w:rPr>
        <w:t xml:space="preserve">  </w:t>
      </w:r>
    </w:p>
    <w:p w14:paraId="572ECC94" w14:textId="7623C3EA" w:rsidR="00282BE0" w:rsidRPr="00857F97" w:rsidRDefault="00537EB7" w:rsidP="00282BE0">
      <w:pPr>
        <w:ind w:firstLine="709"/>
        <w:jc w:val="both"/>
        <w:rPr>
          <w:szCs w:val="24"/>
          <w:u w:val="single"/>
        </w:rPr>
      </w:pPr>
      <w:r w:rsidRPr="00857F97">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857F97" w:rsidRDefault="00537EB7" w:rsidP="0003011F">
      <w:pPr>
        <w:ind w:firstLine="709"/>
        <w:jc w:val="both"/>
        <w:rPr>
          <w:szCs w:val="24"/>
          <w:u w:val="single"/>
        </w:rPr>
      </w:pPr>
      <w:r w:rsidRPr="00857F97">
        <w:rPr>
          <w:szCs w:val="24"/>
          <w:u w:val="single"/>
        </w:rPr>
        <w:t>5.6.7. dokumentai, patvirtinantys tiekėjo ir ūkio subjektų, kurių pajėgumais remiamasi, solidarią atsakomybę už sutarties įvykdymą (vadovaujantis pirkimo sąlygų 3.10 punktu);</w:t>
      </w:r>
    </w:p>
    <w:p w14:paraId="0B401C06" w14:textId="6C142051" w:rsidR="00537EB7" w:rsidRPr="00857F97" w:rsidRDefault="00537EB7" w:rsidP="0003011F">
      <w:pPr>
        <w:ind w:firstLine="709"/>
        <w:jc w:val="both"/>
        <w:rPr>
          <w:szCs w:val="24"/>
          <w:u w:val="single"/>
        </w:rPr>
      </w:pPr>
      <w:r w:rsidRPr="00857F97">
        <w:rPr>
          <w:szCs w:val="24"/>
          <w:u w:val="single"/>
        </w:rPr>
        <w:t>5.6.</w:t>
      </w:r>
      <w:r w:rsidR="00C2715B">
        <w:rPr>
          <w:szCs w:val="24"/>
          <w:u w:val="single"/>
          <w:lang w:val="en-US"/>
        </w:rPr>
        <w:t>8</w:t>
      </w:r>
      <w:r w:rsidRPr="00857F97">
        <w:rPr>
          <w:szCs w:val="24"/>
          <w:u w:val="single"/>
        </w:rPr>
        <w:t>. kiti pirkimo dokumentuose nurodyti dokumentai / informacija;</w:t>
      </w:r>
    </w:p>
    <w:p w14:paraId="4682FFDD" w14:textId="298D0B7B" w:rsidR="00A27DB1" w:rsidRPr="00857F97" w:rsidRDefault="004C1F4F" w:rsidP="0003011F">
      <w:pPr>
        <w:ind w:firstLine="709"/>
        <w:jc w:val="both"/>
        <w:rPr>
          <w:szCs w:val="24"/>
          <w:u w:val="single"/>
        </w:rPr>
      </w:pPr>
      <w:r w:rsidRPr="00857F97">
        <w:rPr>
          <w:szCs w:val="24"/>
          <w:u w:val="single"/>
        </w:rPr>
        <w:t>5.</w:t>
      </w:r>
      <w:r w:rsidR="00861728" w:rsidRPr="00857F97">
        <w:rPr>
          <w:szCs w:val="24"/>
          <w:u w:val="single"/>
        </w:rPr>
        <w:t>6</w:t>
      </w:r>
      <w:r w:rsidRPr="00857F97">
        <w:rPr>
          <w:bCs/>
          <w:szCs w:val="24"/>
          <w:u w:val="single"/>
        </w:rPr>
        <w:t>.</w:t>
      </w:r>
      <w:r w:rsidR="00C2715B">
        <w:rPr>
          <w:bCs/>
          <w:szCs w:val="24"/>
          <w:u w:val="single"/>
        </w:rPr>
        <w:t>9</w:t>
      </w:r>
      <w:r w:rsidRPr="00857F97">
        <w:rPr>
          <w:bCs/>
          <w:szCs w:val="24"/>
          <w:u w:val="single"/>
        </w:rPr>
        <w:t>. pateikiami tik galiojantys dokumentai.</w:t>
      </w:r>
    </w:p>
    <w:bookmarkEnd w:id="38"/>
    <w:p w14:paraId="2A9E9D39" w14:textId="18608ED9" w:rsidR="00A27DB1" w:rsidRPr="00857F97" w:rsidRDefault="004C1F4F" w:rsidP="0003011F">
      <w:pPr>
        <w:ind w:firstLine="709"/>
        <w:jc w:val="both"/>
        <w:rPr>
          <w:color w:val="FF0000"/>
          <w:szCs w:val="24"/>
        </w:rPr>
      </w:pPr>
      <w:r w:rsidRPr="00857F97">
        <w:rPr>
          <w:bCs/>
          <w:szCs w:val="24"/>
        </w:rPr>
        <w:t>5.</w:t>
      </w:r>
      <w:r w:rsidR="00861728" w:rsidRPr="00857F97">
        <w:rPr>
          <w:bCs/>
          <w:szCs w:val="24"/>
        </w:rPr>
        <w:t>7</w:t>
      </w:r>
      <w:r w:rsidRPr="00857F97">
        <w:rPr>
          <w:bCs/>
          <w:szCs w:val="24"/>
        </w:rPr>
        <w:t xml:space="preserve">. </w:t>
      </w:r>
      <w:r w:rsidR="00356608">
        <w:rPr>
          <w:szCs w:val="24"/>
        </w:rPr>
        <w:t>Darbų</w:t>
      </w:r>
      <w:r w:rsidR="00F76F06" w:rsidRPr="00857F97">
        <w:rPr>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Pr>
          <w:szCs w:val="24"/>
        </w:rPr>
        <w:t>darbų</w:t>
      </w:r>
      <w:r w:rsidR="00F76F06" w:rsidRPr="00857F97">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857F97">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857F97">
        <w:rPr>
          <w:color w:val="FF0000"/>
          <w:szCs w:val="24"/>
        </w:rPr>
        <w:t>.</w:t>
      </w:r>
    </w:p>
    <w:p w14:paraId="220268AE" w14:textId="4B58768E" w:rsidR="00A27DB1" w:rsidRPr="00857F97" w:rsidRDefault="004C1F4F" w:rsidP="0003011F">
      <w:pPr>
        <w:ind w:firstLine="709"/>
        <w:jc w:val="both"/>
        <w:rPr>
          <w:szCs w:val="24"/>
        </w:rPr>
      </w:pPr>
      <w:r w:rsidRPr="00857F97">
        <w:rPr>
          <w:bCs/>
          <w:szCs w:val="24"/>
        </w:rPr>
        <w:t>5.</w:t>
      </w:r>
      <w:r w:rsidR="00861728" w:rsidRPr="00857F97">
        <w:rPr>
          <w:bCs/>
          <w:szCs w:val="24"/>
        </w:rPr>
        <w:t>8</w:t>
      </w:r>
      <w:r w:rsidRPr="00857F97">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857F97">
        <w:rPr>
          <w:bCs/>
          <w:szCs w:val="24"/>
        </w:rPr>
        <w:t>6</w:t>
      </w:r>
      <w:r w:rsidRPr="00857F97">
        <w:rPr>
          <w:bCs/>
          <w:szCs w:val="24"/>
        </w:rPr>
        <w:t>-5.</w:t>
      </w:r>
      <w:r w:rsidR="00861728" w:rsidRPr="00857F97">
        <w:rPr>
          <w:bCs/>
          <w:szCs w:val="24"/>
        </w:rPr>
        <w:t xml:space="preserve">7 </w:t>
      </w:r>
      <w:r w:rsidRPr="00857F97">
        <w:rPr>
          <w:bCs/>
          <w:szCs w:val="24"/>
        </w:rPr>
        <w:t>punktuose nurodytų ir pateiktų dokumentų.</w:t>
      </w:r>
    </w:p>
    <w:p w14:paraId="51768DF0"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9</w:t>
      </w:r>
      <w:r w:rsidRPr="00857F97">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857F97">
        <w:rPr>
          <w:rFonts w:eastAsia="Times New Roman"/>
          <w:i/>
          <w:szCs w:val="24"/>
          <w:lang w:eastAsia="lt-LT"/>
        </w:rPr>
        <w:t xml:space="preserve">  </w:t>
      </w:r>
    </w:p>
    <w:p w14:paraId="4C3008E7" w14:textId="3F451529"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10</w:t>
      </w:r>
      <w:r w:rsidRPr="00857F97">
        <w:rPr>
          <w:rFonts w:eastAsia="Times New Roman"/>
          <w:szCs w:val="24"/>
          <w:lang w:eastAsia="lt-LT"/>
        </w:rPr>
        <w:t xml:space="preserve">. Pasiūlymas turi būti pateiktas naudojant CVP IS </w:t>
      </w:r>
      <w:r w:rsidRPr="00857F97">
        <w:rPr>
          <w:rFonts w:eastAsia="Times New Roman"/>
          <w:b/>
          <w:szCs w:val="24"/>
          <w:lang w:eastAsia="lt-LT"/>
        </w:rPr>
        <w:t>iki</w:t>
      </w:r>
      <w:r w:rsidRPr="00857F97">
        <w:rPr>
          <w:rFonts w:eastAsia="Times New Roman"/>
          <w:szCs w:val="24"/>
          <w:lang w:eastAsia="lt-LT"/>
        </w:rPr>
        <w:t xml:space="preserve"> </w:t>
      </w:r>
      <w:r w:rsidR="009E53AB" w:rsidRPr="00857F97">
        <w:rPr>
          <w:rFonts w:eastAsia="Times New Roman"/>
          <w:b/>
          <w:szCs w:val="24"/>
          <w:lang w:eastAsia="lt-LT"/>
        </w:rPr>
        <w:t>202</w:t>
      </w:r>
      <w:r w:rsidR="00E56E6C" w:rsidRPr="00857F97">
        <w:rPr>
          <w:rFonts w:eastAsia="Times New Roman"/>
          <w:b/>
          <w:szCs w:val="24"/>
          <w:lang w:eastAsia="lt-LT"/>
        </w:rPr>
        <w:t>5</w:t>
      </w:r>
      <w:r w:rsidR="00371A11" w:rsidRPr="00857F97">
        <w:rPr>
          <w:rFonts w:eastAsia="Times New Roman"/>
          <w:b/>
          <w:szCs w:val="24"/>
          <w:lang w:eastAsia="lt-LT"/>
        </w:rPr>
        <w:t xml:space="preserve"> </w:t>
      </w:r>
      <w:r w:rsidR="00515277" w:rsidRPr="00857F97">
        <w:rPr>
          <w:rFonts w:eastAsia="Times New Roman"/>
          <w:b/>
          <w:szCs w:val="24"/>
          <w:lang w:eastAsia="lt-LT"/>
        </w:rPr>
        <w:t>m.</w:t>
      </w:r>
      <w:r w:rsidR="00601579" w:rsidRPr="00857F97">
        <w:rPr>
          <w:rFonts w:eastAsia="Times New Roman"/>
          <w:b/>
          <w:szCs w:val="24"/>
          <w:lang w:eastAsia="lt-LT"/>
        </w:rPr>
        <w:t xml:space="preserve"> </w:t>
      </w:r>
      <w:r w:rsidR="005A0E58">
        <w:rPr>
          <w:rFonts w:eastAsia="Times New Roman"/>
          <w:b/>
          <w:szCs w:val="24"/>
          <w:lang w:eastAsia="lt-LT"/>
        </w:rPr>
        <w:t>balandžio</w:t>
      </w:r>
      <w:r w:rsidR="00750218" w:rsidRPr="00857F97">
        <w:rPr>
          <w:rFonts w:eastAsia="Times New Roman"/>
          <w:b/>
          <w:szCs w:val="24"/>
          <w:lang w:eastAsia="lt-LT"/>
        </w:rPr>
        <w:t xml:space="preserve"> </w:t>
      </w:r>
      <w:r w:rsidR="005D615A">
        <w:rPr>
          <w:rFonts w:eastAsia="Times New Roman"/>
          <w:b/>
          <w:szCs w:val="24"/>
          <w:lang w:eastAsia="lt-LT"/>
        </w:rPr>
        <w:t>22</w:t>
      </w:r>
      <w:r w:rsidR="00750218" w:rsidRPr="00857F97">
        <w:rPr>
          <w:rFonts w:eastAsia="Times New Roman"/>
          <w:b/>
          <w:szCs w:val="24"/>
          <w:lang w:eastAsia="lt-LT"/>
        </w:rPr>
        <w:t xml:space="preserve"> </w:t>
      </w:r>
      <w:r w:rsidR="00350AF9" w:rsidRPr="00857F97">
        <w:rPr>
          <w:rFonts w:eastAsia="Times New Roman"/>
          <w:b/>
          <w:szCs w:val="24"/>
          <w:lang w:eastAsia="lt-LT"/>
        </w:rPr>
        <w:t>d.</w:t>
      </w:r>
      <w:r w:rsidR="00B72C25" w:rsidRPr="00857F97">
        <w:rPr>
          <w:rFonts w:eastAsia="Times New Roman"/>
          <w:b/>
          <w:szCs w:val="24"/>
          <w:lang w:eastAsia="lt-LT"/>
        </w:rPr>
        <w:t xml:space="preserve"> </w:t>
      </w:r>
      <w:r w:rsidR="008226FA" w:rsidRPr="00857F97">
        <w:rPr>
          <w:rFonts w:eastAsia="Times New Roman"/>
          <w:b/>
          <w:szCs w:val="24"/>
          <w:lang w:eastAsia="lt-LT"/>
        </w:rPr>
        <w:t>9</w:t>
      </w:r>
      <w:r w:rsidRPr="00857F97">
        <w:rPr>
          <w:rFonts w:eastAsia="Times New Roman"/>
          <w:b/>
          <w:szCs w:val="24"/>
          <w:lang w:eastAsia="lt-LT"/>
        </w:rPr>
        <w:t>.00 val.</w:t>
      </w:r>
      <w:r w:rsidRPr="00857F97">
        <w:rPr>
          <w:rFonts w:eastAsia="Times New Roman"/>
          <w:szCs w:val="24"/>
          <w:lang w:eastAsia="lt-LT"/>
        </w:rPr>
        <w:t xml:space="preserve"> (Lietuvos Respublikos laiku).</w:t>
      </w:r>
    </w:p>
    <w:p w14:paraId="69D26227"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11</w:t>
      </w:r>
      <w:r w:rsidRPr="00857F97">
        <w:rPr>
          <w:rFonts w:eastAsia="Times New Roman"/>
          <w:szCs w:val="24"/>
          <w:lang w:eastAsia="lt-LT"/>
        </w:rPr>
        <w:t>.</w:t>
      </w:r>
      <w:r w:rsidRPr="00857F97">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12</w:t>
      </w:r>
      <w:r w:rsidRPr="00857F97">
        <w:rPr>
          <w:rFonts w:eastAsia="Times New Roman"/>
          <w:szCs w:val="24"/>
          <w:lang w:eastAsia="lt-LT"/>
        </w:rPr>
        <w:t>.</w:t>
      </w:r>
      <w:r w:rsidRPr="00857F97">
        <w:rPr>
          <w:rFonts w:eastAsia="Times New Roman"/>
          <w:szCs w:val="24"/>
          <w:lang w:eastAsia="lt-LT"/>
        </w:rPr>
        <w:tab/>
        <w:t>Tiekėjas iki galutinio pasiūlymų pateikimo termino turi teisę pakeisti arba atšaukti savo pasiūlymą.</w:t>
      </w:r>
    </w:p>
    <w:p w14:paraId="413F32B2"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13</w:t>
      </w:r>
      <w:r w:rsidRPr="00857F97">
        <w:rPr>
          <w:rFonts w:eastAsia="Times New Roman"/>
          <w:szCs w:val="24"/>
          <w:lang w:eastAsia="lt-LT"/>
        </w:rPr>
        <w:t xml:space="preserve">. Tiekėjai pasiūlyme turi nurodyti, kokia pasiūlyme pateikta informacija yra </w:t>
      </w:r>
      <w:r w:rsidRPr="00857F97">
        <w:rPr>
          <w:rFonts w:eastAsia="Times New Roman"/>
          <w:b/>
          <w:szCs w:val="24"/>
          <w:lang w:eastAsia="lt-LT"/>
        </w:rPr>
        <w:t>konfidenciali</w:t>
      </w:r>
      <w:r w:rsidRPr="00857F97">
        <w:rPr>
          <w:rFonts w:eastAsia="Times New Roman"/>
          <w:szCs w:val="24"/>
          <w:lang w:eastAsia="lt-LT"/>
        </w:rPr>
        <w:t xml:space="preserve">. Informacija, kurią viešai skelbti įpareigoja Lietuvos Respublikos įstatymai, negali būti tiekėjo nurodoma kaip konfidenciali. </w:t>
      </w:r>
      <w:r w:rsidR="0060278A" w:rsidRPr="00857F97">
        <w:rPr>
          <w:rFonts w:eastAsia="Times New Roman"/>
          <w:szCs w:val="24"/>
          <w:lang w:eastAsia="lt-LT"/>
        </w:rPr>
        <w:t xml:space="preserve">Nurodant, kuri informacija yra konfidenciali, tiekėjas turi vadovautis </w:t>
      </w:r>
      <w:r w:rsidR="00984BC0" w:rsidRPr="00857F97">
        <w:rPr>
          <w:rFonts w:eastAsia="Times New Roman"/>
          <w:szCs w:val="24"/>
          <w:lang w:eastAsia="lt-LT"/>
        </w:rPr>
        <w:t>V</w:t>
      </w:r>
      <w:r w:rsidR="0060278A" w:rsidRPr="00857F97">
        <w:rPr>
          <w:rFonts w:eastAsia="Times New Roman"/>
          <w:szCs w:val="24"/>
          <w:lang w:eastAsia="lt-LT"/>
        </w:rPr>
        <w:t xml:space="preserve">iešųjų pirkimų įstatymo 20 straipsnio nuostatomis. </w:t>
      </w:r>
      <w:r w:rsidRPr="00857F97">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857F97" w:rsidRDefault="004C1F4F" w:rsidP="0003011F">
      <w:pPr>
        <w:ind w:firstLine="720"/>
        <w:jc w:val="both"/>
        <w:rPr>
          <w:szCs w:val="24"/>
        </w:rPr>
      </w:pPr>
      <w:r w:rsidRPr="00857F97">
        <w:rPr>
          <w:rFonts w:eastAsia="Times New Roman"/>
          <w:szCs w:val="24"/>
          <w:lang w:eastAsia="lt-LT"/>
        </w:rPr>
        <w:lastRenderedPageBreak/>
        <w:t>5.</w:t>
      </w:r>
      <w:r w:rsidR="00861728" w:rsidRPr="00857F97">
        <w:rPr>
          <w:rFonts w:eastAsia="Times New Roman"/>
          <w:szCs w:val="24"/>
          <w:lang w:eastAsia="lt-LT"/>
        </w:rPr>
        <w:t>14</w:t>
      </w:r>
      <w:r w:rsidRPr="00857F97">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15</w:t>
      </w:r>
      <w:r w:rsidRPr="00857F97">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857F97" w:rsidRDefault="004C1F4F" w:rsidP="0003011F">
      <w:pPr>
        <w:spacing w:before="360" w:after="360"/>
        <w:jc w:val="center"/>
        <w:rPr>
          <w:b/>
          <w:szCs w:val="24"/>
        </w:rPr>
      </w:pPr>
      <w:r w:rsidRPr="00857F97">
        <w:rPr>
          <w:b/>
          <w:szCs w:val="24"/>
        </w:rPr>
        <w:t xml:space="preserve">6. PASIŪLYMŲ GALIOJIMAS </w:t>
      </w:r>
    </w:p>
    <w:p w14:paraId="298E0723" w14:textId="03F276DD" w:rsidR="00A27DB1" w:rsidRPr="00857F97" w:rsidRDefault="004C1F4F" w:rsidP="0003011F">
      <w:pPr>
        <w:tabs>
          <w:tab w:val="left" w:pos="1260"/>
        </w:tabs>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1</w:t>
      </w:r>
      <w:r w:rsidRPr="00857F97">
        <w:rPr>
          <w:rFonts w:eastAsia="Times New Roman"/>
          <w:szCs w:val="24"/>
          <w:lang w:eastAsia="lt-LT"/>
        </w:rPr>
        <w:t xml:space="preserve">. Pasiūlymas galioja jame tiekėjo nurodytą laiką. Pasiūlymas turi galioti ne trumpiau nei </w:t>
      </w:r>
      <w:r w:rsidR="00B533D9">
        <w:rPr>
          <w:rFonts w:eastAsia="Times New Roman"/>
          <w:szCs w:val="24"/>
          <w:lang w:eastAsia="lt-LT"/>
        </w:rPr>
        <w:t>90 dienų</w:t>
      </w:r>
      <w:r w:rsidR="00182244" w:rsidRPr="00857F97">
        <w:rPr>
          <w:rFonts w:eastAsia="Times New Roman"/>
          <w:szCs w:val="24"/>
          <w:lang w:eastAsia="lt-LT"/>
        </w:rPr>
        <w:t xml:space="preserve">. </w:t>
      </w:r>
      <w:r w:rsidRPr="00857F97">
        <w:rPr>
          <w:rFonts w:eastAsia="Times New Roman"/>
          <w:szCs w:val="24"/>
          <w:lang w:eastAsia="lt-LT"/>
        </w:rPr>
        <w:t xml:space="preserve">Jeigu pasiūlyme nenurodytas jo galiojimo laikas, laikoma, kad pasiūlymas galioja tiek, kiek numatyta </w:t>
      </w:r>
      <w:r w:rsidR="00A44873" w:rsidRPr="00857F97">
        <w:rPr>
          <w:rFonts w:eastAsia="Times New Roman"/>
          <w:szCs w:val="24"/>
          <w:lang w:eastAsia="lt-LT"/>
        </w:rPr>
        <w:t>P</w:t>
      </w:r>
      <w:r w:rsidRPr="00857F97">
        <w:rPr>
          <w:rFonts w:eastAsia="Times New Roman"/>
          <w:szCs w:val="24"/>
          <w:lang w:eastAsia="lt-LT"/>
        </w:rPr>
        <w:t>irkimo dokumentuose.</w:t>
      </w:r>
    </w:p>
    <w:p w14:paraId="48B483DC" w14:textId="7A1D3E33" w:rsidR="00437944" w:rsidRPr="00857F97" w:rsidRDefault="004C1F4F" w:rsidP="0003011F">
      <w:pPr>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2</w:t>
      </w:r>
      <w:r w:rsidRPr="00857F97">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857F97">
        <w:rPr>
          <w:rFonts w:eastAsia="Times New Roman"/>
          <w:szCs w:val="24"/>
          <w:lang w:eastAsia="lt-LT"/>
        </w:rPr>
        <w:t>,</w:t>
      </w:r>
      <w:r w:rsidRPr="00857F97">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857F97">
        <w:rPr>
          <w:rFonts w:eastAsia="Times New Roman"/>
          <w:szCs w:val="24"/>
          <w:lang w:eastAsia="lt-LT"/>
        </w:rPr>
        <w:t xml:space="preserve"> </w:t>
      </w:r>
    </w:p>
    <w:p w14:paraId="503366F6" w14:textId="77777777" w:rsidR="00A27DB1" w:rsidRPr="00857F97" w:rsidRDefault="004C1F4F" w:rsidP="0003011F">
      <w:pPr>
        <w:spacing w:before="360" w:after="360"/>
        <w:jc w:val="center"/>
        <w:rPr>
          <w:b/>
          <w:szCs w:val="24"/>
        </w:rPr>
      </w:pPr>
      <w:r w:rsidRPr="00857F97">
        <w:rPr>
          <w:b/>
          <w:szCs w:val="24"/>
        </w:rPr>
        <w:t xml:space="preserve">7. </w:t>
      </w:r>
      <w:r w:rsidR="00A44873" w:rsidRPr="00857F97">
        <w:rPr>
          <w:b/>
          <w:szCs w:val="24"/>
        </w:rPr>
        <w:t xml:space="preserve">PIRKIMO </w:t>
      </w:r>
      <w:r w:rsidRPr="00857F97">
        <w:rPr>
          <w:b/>
          <w:szCs w:val="24"/>
        </w:rPr>
        <w:t>SĄLYGŲ PAAIŠKINIMAS IR PATIKSLINIMAS</w:t>
      </w:r>
    </w:p>
    <w:p w14:paraId="4D3A94FB" w14:textId="4968F55C" w:rsidR="00A239D2" w:rsidRPr="00857F97" w:rsidRDefault="00A239D2" w:rsidP="0003011F">
      <w:pPr>
        <w:ind w:firstLine="720"/>
        <w:jc w:val="both"/>
        <w:rPr>
          <w:szCs w:val="24"/>
        </w:rPr>
      </w:pPr>
      <w:bookmarkStart w:id="39" w:name="_Hlk70003599"/>
      <w:r w:rsidRPr="00857F97">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50218" w:rsidRPr="00857F97">
        <w:rPr>
          <w:rFonts w:eastAsia="Times New Roman"/>
          <w:szCs w:val="24"/>
          <w:lang w:eastAsia="lt-LT"/>
        </w:rPr>
        <w:t xml:space="preserve">6 </w:t>
      </w:r>
      <w:r w:rsidRPr="00857F97">
        <w:rPr>
          <w:rFonts w:eastAsia="Times New Roman"/>
          <w:szCs w:val="24"/>
          <w:lang w:eastAsia="lt-LT"/>
        </w:rPr>
        <w:t>dienoms iki pasiūlymų pateikimo termino pabaigos.</w:t>
      </w:r>
      <w:r w:rsidRPr="00857F97">
        <w:rPr>
          <w:rFonts w:eastAsia="Times New Roman"/>
          <w:i/>
          <w:szCs w:val="24"/>
          <w:lang w:eastAsia="lt-LT"/>
        </w:rPr>
        <w:t xml:space="preserve"> </w:t>
      </w:r>
      <w:r w:rsidRPr="00857F97">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7.2. Nesibaigus pasiūlymų pateikimo terminui, perkančioji organizacija turi teisę savo iniciatyva paaiškinti, patikslinti Pirkimo sąlygas.</w:t>
      </w:r>
    </w:p>
    <w:p w14:paraId="489CC35C" w14:textId="3D31FF30" w:rsidR="00A239D2" w:rsidRPr="00857F97" w:rsidRDefault="00A239D2" w:rsidP="0003011F">
      <w:pPr>
        <w:ind w:firstLine="720"/>
        <w:jc w:val="both"/>
        <w:rPr>
          <w:szCs w:val="24"/>
        </w:rPr>
      </w:pPr>
      <w:r w:rsidRPr="00857F97">
        <w:rPr>
          <w:rFonts w:eastAsia="Times New Roman"/>
          <w:szCs w:val="24"/>
          <w:lang w:eastAsia="lt-LT"/>
        </w:rPr>
        <w:t xml:space="preserve">7.3. Atsakydama į kiekvieną tiekėjo raštu pateiktą prašymą paaiškinti Pirkimo sąlygas, jeigu jis buvo pateiktas nepasibaigus šių </w:t>
      </w:r>
      <w:r w:rsidR="00220A36" w:rsidRPr="00857F97">
        <w:rPr>
          <w:rFonts w:eastAsia="Times New Roman"/>
          <w:szCs w:val="24"/>
          <w:lang w:eastAsia="lt-LT"/>
        </w:rPr>
        <w:t xml:space="preserve">Pirkimo </w:t>
      </w:r>
      <w:r w:rsidRPr="00857F97">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857F97">
        <w:rPr>
          <w:rFonts w:eastAsia="Times New Roman"/>
          <w:szCs w:val="24"/>
          <w:lang w:eastAsia="lt-LT"/>
        </w:rPr>
        <w:t>,</w:t>
      </w:r>
      <w:r w:rsidRPr="00857F97">
        <w:rPr>
          <w:rFonts w:eastAsia="Times New Roman"/>
          <w:szCs w:val="24"/>
          <w:lang w:eastAsia="lt-LT"/>
        </w:rPr>
        <w:t xml:space="preserve"> iš ko gautas prašymas duoti paaiškinimą) ne vėliau kaip likus </w:t>
      </w:r>
      <w:r w:rsidR="00750218" w:rsidRPr="00857F97">
        <w:rPr>
          <w:rFonts w:eastAsia="Times New Roman"/>
          <w:szCs w:val="24"/>
          <w:lang w:eastAsia="lt-LT"/>
        </w:rPr>
        <w:t xml:space="preserve">4 </w:t>
      </w:r>
      <w:r w:rsidRPr="00857F97">
        <w:rPr>
          <w:rFonts w:eastAsia="Times New Roman"/>
          <w:szCs w:val="24"/>
          <w:lang w:eastAsia="lt-LT"/>
        </w:rPr>
        <w:t xml:space="preserve">dienoms iki pasiūlymų pateikimo termino pabaigos. Į laiku gautą tiekėjo prašymą paaiškinti Pirkimo sąlygas perkančioji organizacija atsako ne vėliau kaip per </w:t>
      </w:r>
      <w:r w:rsidR="00750218" w:rsidRPr="00857F97">
        <w:rPr>
          <w:rFonts w:eastAsia="Times New Roman"/>
          <w:szCs w:val="24"/>
          <w:lang w:eastAsia="lt-LT"/>
        </w:rPr>
        <w:t>3</w:t>
      </w:r>
      <w:r w:rsidRPr="00857F97">
        <w:rPr>
          <w:rFonts w:eastAsia="Times New Roman"/>
          <w:szCs w:val="24"/>
          <w:lang w:eastAsia="lt-LT"/>
        </w:rPr>
        <w:t>dienas nuo jo gavimo dienos.</w:t>
      </w:r>
      <w:r w:rsidRPr="00857F97">
        <w:rPr>
          <w:rFonts w:eastAsia="Times New Roman"/>
          <w:i/>
          <w:szCs w:val="24"/>
          <w:lang w:eastAsia="lt-LT"/>
        </w:rPr>
        <w:t xml:space="preserve"> </w:t>
      </w:r>
    </w:p>
    <w:p w14:paraId="40FF7DA2" w14:textId="77777777" w:rsidR="00A239D2" w:rsidRPr="00857F97" w:rsidRDefault="00A239D2" w:rsidP="0003011F">
      <w:pPr>
        <w:ind w:firstLine="720"/>
        <w:jc w:val="both"/>
        <w:rPr>
          <w:szCs w:val="24"/>
        </w:rPr>
      </w:pPr>
      <w:r w:rsidRPr="00857F97">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7.5. Perkančioji organizacija nerengs susitikimų su tiekėjais dėl Pirkimo dokumentų paaiškinimų.</w:t>
      </w:r>
    </w:p>
    <w:p w14:paraId="650C9F8F" w14:textId="2140AE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sidRPr="00857F97">
        <w:rPr>
          <w:rFonts w:eastAsia="Times New Roman"/>
          <w:szCs w:val="24"/>
          <w:lang w:eastAsia="lt-LT"/>
        </w:rPr>
        <w:t xml:space="preserve">4 </w:t>
      </w:r>
      <w:r w:rsidRPr="00857F97">
        <w:rPr>
          <w:rFonts w:eastAsia="Times New Roman"/>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Teikdama informaciją, jeigu papildomos informacijos nebuvo paprašyta laiku arba ji neturi esminės įtakos pasiūlymų parengimui, perkančioji organizacija pasiūlymų pateikimo termino gali </w:t>
      </w:r>
      <w:r w:rsidRPr="00857F97">
        <w:rPr>
          <w:rFonts w:eastAsia="Times New Roman"/>
          <w:szCs w:val="24"/>
          <w:lang w:eastAsia="lt-LT"/>
        </w:rPr>
        <w:lastRenderedPageBreak/>
        <w:t>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857F97" w:rsidRDefault="00637D79" w:rsidP="0003011F">
      <w:pPr>
        <w:ind w:firstLine="720"/>
        <w:jc w:val="both"/>
        <w:rPr>
          <w:rFonts w:eastAsia="Times New Roman"/>
          <w:szCs w:val="24"/>
        </w:rPr>
      </w:pPr>
      <w:r w:rsidRPr="00857F97">
        <w:rPr>
          <w:rFonts w:eastAsia="Times New Roman"/>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39"/>
    <w:p w14:paraId="050AB8E4" w14:textId="77777777" w:rsidR="006C3602" w:rsidRPr="00857F97" w:rsidRDefault="004C1F4F" w:rsidP="0003011F">
      <w:pPr>
        <w:spacing w:before="360" w:after="360"/>
        <w:jc w:val="center"/>
        <w:rPr>
          <w:b/>
          <w:szCs w:val="24"/>
        </w:rPr>
      </w:pPr>
      <w:r w:rsidRPr="00857F97">
        <w:rPr>
          <w:b/>
          <w:szCs w:val="24"/>
        </w:rPr>
        <w:t xml:space="preserve">8. </w:t>
      </w:r>
      <w:r w:rsidR="00A070BC" w:rsidRPr="00857F97">
        <w:rPr>
          <w:b/>
          <w:szCs w:val="24"/>
        </w:rPr>
        <w:t>PASIŪLYMO KAINOS ŠIFRAVIMAS</w:t>
      </w:r>
    </w:p>
    <w:p w14:paraId="071A4E88"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Tiekėjo teikiamas pasiūlymas gali būti užšifruojamas. Tiekėjas, nusprendęs pateikti užšifruotą pasiūlymą, turi:</w:t>
      </w:r>
    </w:p>
    <w:p w14:paraId="78894ABD" w14:textId="7FE05871" w:rsidR="00073AB7" w:rsidRPr="00857F97" w:rsidRDefault="00041A0D" w:rsidP="00073AB7">
      <w:pPr>
        <w:pStyle w:val="Sraopastraipa"/>
        <w:numPr>
          <w:ilvl w:val="2"/>
          <w:numId w:val="38"/>
        </w:numPr>
        <w:ind w:left="0" w:firstLine="709"/>
        <w:contextualSpacing/>
        <w:jc w:val="both"/>
        <w:rPr>
          <w:szCs w:val="24"/>
        </w:rPr>
      </w:pPr>
      <w:r w:rsidRPr="00857F97">
        <w:rPr>
          <w:bCs/>
          <w:szCs w:val="24"/>
          <w:u w:val="single"/>
        </w:rPr>
        <w:t xml:space="preserve">8.1.1. </w:t>
      </w:r>
      <w:r w:rsidR="00127B62" w:rsidRPr="00857F97">
        <w:rPr>
          <w:b/>
          <w:szCs w:val="24"/>
          <w:u w:val="single"/>
        </w:rPr>
        <w:t>iki</w:t>
      </w:r>
      <w:r w:rsidR="00127B62" w:rsidRPr="00857F97">
        <w:rPr>
          <w:szCs w:val="24"/>
          <w:u w:val="single"/>
        </w:rPr>
        <w:t xml:space="preserve"> </w:t>
      </w:r>
      <w:r w:rsidR="00127B62" w:rsidRPr="00857F97">
        <w:rPr>
          <w:b/>
          <w:szCs w:val="24"/>
          <w:u w:val="single"/>
        </w:rPr>
        <w:t>pasiūlymų pateikimo termino pabaigos</w:t>
      </w:r>
      <w:r w:rsidR="00127B62" w:rsidRPr="00857F97">
        <w:rPr>
          <w:b/>
          <w:szCs w:val="24"/>
        </w:rPr>
        <w:t xml:space="preserve"> </w:t>
      </w:r>
      <w:r w:rsidR="00127B62" w:rsidRPr="00857F97">
        <w:rPr>
          <w:szCs w:val="24"/>
        </w:rPr>
        <w:t xml:space="preserve">naudodamasis CVP IS priemonėmis </w:t>
      </w:r>
      <w:r w:rsidR="00127B62" w:rsidRPr="00857F97">
        <w:rPr>
          <w:iCs/>
          <w:szCs w:val="24"/>
        </w:rPr>
        <w:t xml:space="preserve">pateikti užšifruotą pasiūlymą (užšifruojamas </w:t>
      </w:r>
      <w:r w:rsidR="00127B62" w:rsidRPr="00857F97">
        <w:rPr>
          <w:szCs w:val="24"/>
        </w:rPr>
        <w:t>visas pasiūlymas arba pasiūlymo dokumentas, kuriame nurodyta pasiūlymo kaina)</w:t>
      </w:r>
      <w:r w:rsidR="00127B62" w:rsidRPr="00857F97">
        <w:rPr>
          <w:iCs/>
          <w:szCs w:val="24"/>
        </w:rPr>
        <w:t xml:space="preserve">. </w:t>
      </w:r>
      <w:r w:rsidR="00127B62" w:rsidRPr="00857F97">
        <w:rPr>
          <w:szCs w:val="24"/>
        </w:rPr>
        <w:t xml:space="preserve">Instrukcija, kaip tiekėjui užšifruoti pasiūlymą galima rasti </w:t>
      </w:r>
      <w:hyperlink r:id="rId23" w:history="1">
        <w:r w:rsidR="00073AB7" w:rsidRPr="00857F97">
          <w:rPr>
            <w:rStyle w:val="Hipersaitas"/>
            <w:szCs w:val="24"/>
          </w:rPr>
          <w:t>https://vpt.lrv.lt/lt/nuorodos/kiti-duomenys/pasiulymu-sifravimas/</w:t>
        </w:r>
      </w:hyperlink>
      <w:r w:rsidR="00084922" w:rsidRPr="00857F97">
        <w:rPr>
          <w:szCs w:val="24"/>
        </w:rPr>
        <w:t>.</w:t>
      </w:r>
    </w:p>
    <w:p w14:paraId="10E3CC37" w14:textId="0211CC89" w:rsidR="00127B62" w:rsidRPr="00857F97" w:rsidRDefault="00127B62" w:rsidP="00073AB7">
      <w:pPr>
        <w:pStyle w:val="Sraopastraipa"/>
        <w:numPr>
          <w:ilvl w:val="2"/>
          <w:numId w:val="38"/>
        </w:numPr>
        <w:ind w:left="0" w:firstLine="709"/>
        <w:contextualSpacing/>
        <w:jc w:val="both"/>
        <w:rPr>
          <w:szCs w:val="24"/>
        </w:rPr>
      </w:pPr>
      <w:r w:rsidRPr="00857F97">
        <w:rPr>
          <w:b/>
          <w:szCs w:val="24"/>
          <w:u w:val="single"/>
        </w:rPr>
        <w:t>iki vokų atplėšimo procedūros pradžios</w:t>
      </w:r>
      <w:r w:rsidRPr="00857F97">
        <w:rPr>
          <w:szCs w:val="24"/>
          <w:u w:val="single"/>
        </w:rPr>
        <w:t xml:space="preserve"> </w:t>
      </w:r>
      <w:r w:rsidRPr="00857F97">
        <w:rPr>
          <w:b/>
          <w:szCs w:val="24"/>
          <w:u w:val="single"/>
        </w:rPr>
        <w:t>CVP IS susirašinėjimo priemonėmis</w:t>
      </w:r>
      <w:r w:rsidRPr="00857F97">
        <w:rPr>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857F97">
        <w:rPr>
          <w:szCs w:val="24"/>
        </w:rPr>
        <w:t xml:space="preserve"> </w:t>
      </w:r>
      <w:r w:rsidRPr="00857F97">
        <w:rPr>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857F97" w:rsidRDefault="006C3602" w:rsidP="0003011F">
      <w:pPr>
        <w:spacing w:before="360" w:after="360"/>
        <w:jc w:val="center"/>
        <w:rPr>
          <w:b/>
          <w:szCs w:val="24"/>
        </w:rPr>
      </w:pPr>
      <w:r w:rsidRPr="00857F97">
        <w:rPr>
          <w:b/>
          <w:szCs w:val="24"/>
        </w:rPr>
        <w:t xml:space="preserve">9. </w:t>
      </w:r>
      <w:r w:rsidR="004C1F4F" w:rsidRPr="00857F97">
        <w:rPr>
          <w:b/>
          <w:szCs w:val="24"/>
        </w:rPr>
        <w:t>PRADINIO SUSIPAŽINIMO SU ELEKTRONINĖMIS PRIEMONĖMIS GAUTAIS PASIŪLYMAIS (VOKŲ SU PASIŪLYMAIS ATPLĖŠIMO) PROCEDŪRA</w:t>
      </w:r>
    </w:p>
    <w:p w14:paraId="65070B27" w14:textId="69ABFE3D" w:rsidR="00E22119" w:rsidRPr="00857F97" w:rsidRDefault="00E22119" w:rsidP="0003011F">
      <w:pPr>
        <w:ind w:firstLine="720"/>
        <w:jc w:val="both"/>
        <w:rPr>
          <w:szCs w:val="24"/>
        </w:rPr>
      </w:pPr>
      <w:r w:rsidRPr="00857F97">
        <w:rPr>
          <w:rFonts w:eastAsia="Times New Roman"/>
          <w:szCs w:val="24"/>
          <w:lang w:eastAsia="lt-LT"/>
        </w:rPr>
        <w:t>9.1. Pradinis susipažinimas su CVP IS priemonėmis gautais pasiūlymais vyksta Komisijos posėdyje, i</w:t>
      </w:r>
      <w:r w:rsidRPr="00857F97">
        <w:rPr>
          <w:rStyle w:val="cf01"/>
          <w:rFonts w:ascii="Times New Roman" w:hAnsi="Times New Roman" w:cs="Times New Roman"/>
          <w:sz w:val="24"/>
          <w:szCs w:val="24"/>
        </w:rPr>
        <w:t>šskyrus atvejus, kai, vadovaujantis Viešųjų pirkimų įstatymo </w:t>
      </w:r>
      <w:r w:rsidRPr="00857F97">
        <w:rPr>
          <w:rStyle w:val="cf11"/>
          <w:rFonts w:ascii="Times New Roman" w:hAnsi="Times New Roman" w:cs="Times New Roman"/>
          <w:i w:val="0"/>
          <w:iCs w:val="0"/>
          <w:sz w:val="24"/>
          <w:szCs w:val="24"/>
        </w:rPr>
        <w:t>22</w:t>
      </w:r>
      <w:r w:rsidRPr="00857F97">
        <w:rPr>
          <w:rStyle w:val="cf01"/>
          <w:rFonts w:ascii="Times New Roman" w:hAnsi="Times New Roman" w:cs="Times New Roman"/>
          <w:sz w:val="24"/>
          <w:szCs w:val="24"/>
        </w:rPr>
        <w:t> straipsnio 1 ir 2 dalimis, su pasiūlymais susipažįstama naudojantis elektroninėmis priemonėmis</w:t>
      </w:r>
      <w:r w:rsidRPr="00857F97">
        <w:rPr>
          <w:rFonts w:eastAsia="Times New Roman"/>
          <w:szCs w:val="24"/>
          <w:lang w:eastAsia="lt-LT"/>
        </w:rPr>
        <w:t xml:space="preserve">. Pradinis susipažinimas su </w:t>
      </w:r>
      <w:r w:rsidR="001165AC" w:rsidRPr="00857F97">
        <w:rPr>
          <w:rFonts w:eastAsia="Times New Roman"/>
          <w:szCs w:val="24"/>
          <w:lang w:eastAsia="lt-LT"/>
        </w:rPr>
        <w:t xml:space="preserve"> </w:t>
      </w:r>
      <w:r w:rsidRPr="00857F97">
        <w:rPr>
          <w:rFonts w:eastAsia="Times New Roman"/>
          <w:szCs w:val="24"/>
          <w:lang w:eastAsia="lt-LT"/>
        </w:rPr>
        <w:t xml:space="preserve">elektroninėmis priemonėmis gautais pasiūlymais prilyginamas vokų atplėšimui, o pasiūlymai, pateikti CVP IS priemonėmis, prilyginami pasiūlymams, pateiktiems vokuose. Susipažinimas su pasiūlymais, vyks </w:t>
      </w:r>
      <w:r w:rsidRPr="00857F97">
        <w:rPr>
          <w:rFonts w:eastAsia="Times New Roman"/>
          <w:b/>
          <w:szCs w:val="24"/>
          <w:lang w:eastAsia="lt-LT"/>
        </w:rPr>
        <w:t>202</w:t>
      </w:r>
      <w:r w:rsidR="00E56E6C" w:rsidRPr="00857F97">
        <w:rPr>
          <w:rFonts w:eastAsia="Times New Roman"/>
          <w:b/>
          <w:szCs w:val="24"/>
          <w:lang w:val="en-US" w:eastAsia="lt-LT"/>
        </w:rPr>
        <w:t>5</w:t>
      </w:r>
      <w:r w:rsidRPr="00857F97">
        <w:rPr>
          <w:rFonts w:eastAsia="Times New Roman"/>
          <w:b/>
          <w:szCs w:val="24"/>
          <w:lang w:eastAsia="lt-LT"/>
        </w:rPr>
        <w:t xml:space="preserve"> m. </w:t>
      </w:r>
      <w:r w:rsidR="007C5260">
        <w:rPr>
          <w:rFonts w:eastAsia="Times New Roman"/>
          <w:b/>
          <w:szCs w:val="24"/>
          <w:lang w:eastAsia="lt-LT"/>
        </w:rPr>
        <w:t>balandžio</w:t>
      </w:r>
      <w:r w:rsidR="00750218" w:rsidRPr="00857F97">
        <w:rPr>
          <w:rFonts w:eastAsia="Times New Roman"/>
          <w:b/>
          <w:szCs w:val="24"/>
          <w:lang w:eastAsia="lt-LT"/>
        </w:rPr>
        <w:t xml:space="preserve"> </w:t>
      </w:r>
      <w:r w:rsidR="009D5ED3">
        <w:rPr>
          <w:rFonts w:eastAsia="Times New Roman"/>
          <w:b/>
          <w:szCs w:val="24"/>
          <w:lang w:val="en-US" w:eastAsia="lt-LT"/>
        </w:rPr>
        <w:t>22</w:t>
      </w:r>
      <w:r w:rsidR="00750218" w:rsidRPr="00857F97">
        <w:rPr>
          <w:rFonts w:eastAsia="Times New Roman"/>
          <w:b/>
          <w:szCs w:val="24"/>
          <w:lang w:eastAsia="lt-LT"/>
        </w:rPr>
        <w:t xml:space="preserve"> </w:t>
      </w:r>
      <w:r w:rsidR="00336BB1" w:rsidRPr="00857F97">
        <w:rPr>
          <w:rFonts w:eastAsia="Times New Roman"/>
          <w:b/>
          <w:szCs w:val="24"/>
          <w:lang w:eastAsia="lt-LT"/>
        </w:rPr>
        <w:t xml:space="preserve">d. </w:t>
      </w:r>
      <w:r w:rsidR="00490958" w:rsidRPr="00857F97">
        <w:rPr>
          <w:rFonts w:eastAsia="Times New Roman"/>
          <w:b/>
          <w:szCs w:val="24"/>
          <w:lang w:eastAsia="lt-LT"/>
        </w:rPr>
        <w:t>9</w:t>
      </w:r>
      <w:r w:rsidR="00336BB1" w:rsidRPr="00857F97">
        <w:rPr>
          <w:rFonts w:eastAsia="Times New Roman"/>
          <w:b/>
          <w:szCs w:val="24"/>
          <w:lang w:eastAsia="lt-LT"/>
        </w:rPr>
        <w:t xml:space="preserve"> </w:t>
      </w:r>
      <w:r w:rsidRPr="00857F97">
        <w:rPr>
          <w:rFonts w:eastAsia="Times New Roman"/>
          <w:b/>
          <w:szCs w:val="24"/>
          <w:lang w:eastAsia="lt-LT"/>
        </w:rPr>
        <w:t xml:space="preserve">val. </w:t>
      </w:r>
      <w:r w:rsidR="00E56E6C" w:rsidRPr="00857F97">
        <w:rPr>
          <w:rFonts w:eastAsia="Times New Roman"/>
          <w:b/>
          <w:szCs w:val="24"/>
          <w:lang w:eastAsia="lt-LT"/>
        </w:rPr>
        <w:t>30</w:t>
      </w:r>
      <w:r w:rsidRPr="00857F97">
        <w:rPr>
          <w:rFonts w:eastAsia="Times New Roman"/>
          <w:b/>
          <w:szCs w:val="24"/>
          <w:lang w:eastAsia="lt-LT"/>
        </w:rPr>
        <w:t xml:space="preserve"> min</w:t>
      </w:r>
      <w:r w:rsidRPr="00857F97">
        <w:rPr>
          <w:rFonts w:eastAsia="Times New Roman"/>
          <w:szCs w:val="24"/>
          <w:lang w:eastAsia="lt-LT"/>
        </w:rPr>
        <w:t xml:space="preserve">. (Lietuvos Respublikos laiku), adresu: Nacionalinė teismų administracija,  L. Sapiegos g. 15, Vilnius. </w:t>
      </w:r>
    </w:p>
    <w:p w14:paraId="5A43D3B3" w14:textId="77777777" w:rsidR="00E22119" w:rsidRPr="00857F97" w:rsidRDefault="00E22119" w:rsidP="0003011F">
      <w:pPr>
        <w:ind w:firstLine="720"/>
        <w:jc w:val="both"/>
        <w:rPr>
          <w:b/>
          <w:szCs w:val="24"/>
        </w:rPr>
      </w:pPr>
      <w:r w:rsidRPr="00857F97">
        <w:rPr>
          <w:rFonts w:eastAsia="Times New Roman"/>
          <w:szCs w:val="24"/>
          <w:lang w:eastAsia="lt-LT"/>
        </w:rPr>
        <w:t xml:space="preserve">9.2.  </w:t>
      </w:r>
      <w:r w:rsidRPr="00857F97">
        <w:rPr>
          <w:rFonts w:eastAsia="Times New Roman"/>
          <w:b/>
          <w:szCs w:val="24"/>
          <w:lang w:eastAsia="lt-LT"/>
        </w:rPr>
        <w:t xml:space="preserve">Vokų su pasiūlymais atplėšimo procedūra atliekama tiekėjams ar jų įgaliotiems atstovams nedalyvaujant. </w:t>
      </w:r>
      <w:r w:rsidRPr="00857F97">
        <w:rPr>
          <w:szCs w:val="24"/>
        </w:rPr>
        <w:t>Stebėtojai dalyvauti nėra kviečiami.</w:t>
      </w:r>
    </w:p>
    <w:p w14:paraId="771D4F84" w14:textId="77777777" w:rsidR="00E22119" w:rsidRPr="00857F97" w:rsidRDefault="00E22119" w:rsidP="0003011F">
      <w:pPr>
        <w:ind w:firstLine="720"/>
        <w:jc w:val="both"/>
        <w:rPr>
          <w:rFonts w:eastAsia="Times New Roman"/>
          <w:szCs w:val="24"/>
          <w:lang w:eastAsia="lt-LT"/>
        </w:rPr>
      </w:pPr>
      <w:r w:rsidRPr="00857F97">
        <w:rPr>
          <w:rFonts w:eastAsia="Times New Roman"/>
          <w:szCs w:val="24"/>
          <w:lang w:eastAsia="lt-LT"/>
        </w:rPr>
        <w:t>9.3. Pasiūlymų nagrinėjimo, vertinimo ir palyginimo procedūras atlieka Komisija, tiekėjams ar jų įgaliotiems atstovams nedalyvaujant.</w:t>
      </w:r>
    </w:p>
    <w:p w14:paraId="17C356B7" w14:textId="77777777" w:rsidR="00A27DB1" w:rsidRPr="00857F97" w:rsidRDefault="00465E03" w:rsidP="0003011F">
      <w:pPr>
        <w:spacing w:before="360" w:after="360"/>
        <w:jc w:val="center"/>
        <w:rPr>
          <w:szCs w:val="24"/>
        </w:rPr>
      </w:pPr>
      <w:r w:rsidRPr="00857F97">
        <w:rPr>
          <w:b/>
          <w:szCs w:val="24"/>
        </w:rPr>
        <w:t>10</w:t>
      </w:r>
      <w:r w:rsidR="004C1F4F" w:rsidRPr="00857F97">
        <w:rPr>
          <w:b/>
          <w:szCs w:val="24"/>
        </w:rPr>
        <w:t>. PASIŪLYMŲ NAGRINĖJIMAS IR PASIŪLYMŲ ATMETIMO PRIEŽASTYS</w:t>
      </w:r>
    </w:p>
    <w:p w14:paraId="10F32E71" w14:textId="77777777" w:rsidR="00A85804" w:rsidRPr="00857F97" w:rsidRDefault="00A85804">
      <w:pPr>
        <w:pStyle w:val="Betarp"/>
        <w:numPr>
          <w:ilvl w:val="1"/>
          <w:numId w:val="19"/>
        </w:numPr>
        <w:ind w:left="0" w:firstLine="709"/>
        <w:jc w:val="both"/>
        <w:rPr>
          <w:szCs w:val="24"/>
        </w:rPr>
      </w:pPr>
      <w:r w:rsidRPr="00857F97">
        <w:rPr>
          <w:szCs w:val="24"/>
        </w:rPr>
        <w:lastRenderedPageBreak/>
        <w:t>Atlikus pradinį susipažinimą su pasiūlymais, Komisija pasiūlymus nagrinėja tokiu eiliškumu:</w:t>
      </w:r>
    </w:p>
    <w:p w14:paraId="5C495D9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EBVPD pateiktą informaciją;</w:t>
      </w:r>
    </w:p>
    <w:p w14:paraId="05997BED"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nagrinėja, vertina ir palygina tiekėjų pateiktus pasiūlymus, vadovaudamasi pirkimo dokumentuose nustatytomis sąlygomis;</w:t>
      </w:r>
    </w:p>
    <w:p w14:paraId="6C33DA6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857F97">
        <w:rPr>
          <w:szCs w:val="24"/>
          <w:vertAlign w:val="superscript"/>
        </w:rPr>
        <w:t>1</w:t>
      </w:r>
      <w:r w:rsidRPr="00857F97">
        <w:rPr>
          <w:szCs w:val="24"/>
        </w:rPr>
        <w:t xml:space="preserve"> punkto reikalavimams;</w:t>
      </w:r>
    </w:p>
    <w:p w14:paraId="1C4FBC07"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rFonts w:eastAsia="Times New Roman"/>
          <w:szCs w:val="24"/>
          <w:u w:val="single"/>
          <w:lang w:eastAsia="lt-LT"/>
        </w:rPr>
        <w:t xml:space="preserve">Perkančioji organizacija, vadovaudamasi Viešųjų pirkimų įstatymo 55, 56 ir 57 straipsnių nuostatomis, </w:t>
      </w:r>
      <w:r w:rsidRPr="00857F97">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857F97">
        <w:rPr>
          <w:rFonts w:eastAsia="Times New Roman"/>
          <w:szCs w:val="24"/>
          <w:u w:val="single"/>
          <w:lang w:eastAsia="lt-LT"/>
        </w:rPr>
        <w:t>:</w:t>
      </w:r>
    </w:p>
    <w:p w14:paraId="39ED1B01"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857F97">
        <w:rPr>
          <w:rFonts w:eastAsia="Times New Roman"/>
          <w:color w:val="000000"/>
          <w:szCs w:val="24"/>
          <w:lang w:eastAsia="lt-LT"/>
        </w:rPr>
        <w:t>;</w:t>
      </w:r>
    </w:p>
    <w:p w14:paraId="12EE06ED"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nėra Viešųjų pirkimų įstatymo 57 straipsnio 3 dalyje nustatytų aplinkybių.</w:t>
      </w:r>
    </w:p>
    <w:p w14:paraId="508C63C6" w14:textId="77777777" w:rsidR="00A85804" w:rsidRPr="00857F97" w:rsidRDefault="00A85804">
      <w:pPr>
        <w:pStyle w:val="tajtip"/>
        <w:numPr>
          <w:ilvl w:val="1"/>
          <w:numId w:val="19"/>
        </w:numPr>
        <w:spacing w:before="0" w:after="0"/>
        <w:ind w:left="0" w:firstLine="709"/>
        <w:jc w:val="both"/>
        <w:rPr>
          <w:color w:val="000000"/>
        </w:rPr>
      </w:pPr>
      <w:r w:rsidRPr="00857F97">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857F97" w:rsidRDefault="00A85804">
      <w:pPr>
        <w:pStyle w:val="Sraopastraipa"/>
        <w:numPr>
          <w:ilvl w:val="1"/>
          <w:numId w:val="19"/>
        </w:numPr>
        <w:ind w:left="0" w:firstLine="709"/>
        <w:jc w:val="both"/>
        <w:rPr>
          <w:rFonts w:eastAsia="Times New Roman"/>
          <w:color w:val="000000"/>
          <w:szCs w:val="24"/>
          <w:lang w:eastAsia="lt-LT"/>
        </w:rPr>
      </w:pPr>
      <w:r w:rsidRPr="00857F97">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857F97">
        <w:rPr>
          <w:rFonts w:eastAsia="Times New Roman"/>
          <w:i/>
          <w:iCs/>
          <w:color w:val="000000"/>
          <w:szCs w:val="24"/>
          <w:lang w:eastAsia="lt-LT"/>
        </w:rPr>
        <w:t> </w:t>
      </w:r>
      <w:r w:rsidRPr="00857F97">
        <w:rPr>
          <w:rFonts w:eastAsia="Times New Roman"/>
          <w:color w:val="000000"/>
          <w:szCs w:val="24"/>
          <w:lang w:eastAsia="lt-LT"/>
        </w:rPr>
        <w:t xml:space="preserve">lygiateisiškumo ir skaidrumo principų prašyti dalyvį šiuos dokumentus ar duomenis </w:t>
      </w:r>
      <w:r w:rsidRPr="00857F97">
        <w:rPr>
          <w:rFonts w:eastAsia="Times New Roman"/>
          <w:b/>
          <w:color w:val="000000"/>
          <w:szCs w:val="24"/>
          <w:lang w:eastAsia="lt-LT"/>
        </w:rPr>
        <w:t>patikslinti, papildyti arba paaiškinti per jos nustatytą protingą terminą</w:t>
      </w:r>
      <w:r w:rsidRPr="00857F97">
        <w:rPr>
          <w:rFonts w:eastAsia="Times New Roman"/>
          <w:color w:val="000000"/>
          <w:szCs w:val="24"/>
          <w:lang w:eastAsia="lt-LT"/>
        </w:rPr>
        <w:t>. Pasiūlymai tikslinami, papildomi arba paaiškinami vadovaujantis Viešųjų pirkimų tarnybos nustatytomis taisyklėmis.</w:t>
      </w:r>
    </w:p>
    <w:p w14:paraId="0C20E6EB"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szCs w:val="24"/>
        </w:rPr>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w:t>
      </w:r>
      <w:r w:rsidRPr="00857F97">
        <w:rPr>
          <w:szCs w:val="24"/>
        </w:rPr>
        <w:lastRenderedPageBreak/>
        <w:t>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0" w:name="n5656fa830c7a4930b0512632073bc599"/>
      <w:r w:rsidRPr="00857F97">
        <w:rPr>
          <w:szCs w:val="24"/>
        </w:rPr>
        <w:fldChar w:fldCharType="begin"/>
      </w:r>
      <w:r w:rsidRPr="00857F97">
        <w:rPr>
          <w:szCs w:val="24"/>
        </w:rPr>
        <w:instrText xml:space="preserve"> HYPERLINK "javascript:OL('40606','63')" \o "Skelbiamų derybų sąlygos (str. 63)" </w:instrText>
      </w:r>
      <w:r w:rsidRPr="00857F97">
        <w:rPr>
          <w:szCs w:val="24"/>
        </w:rPr>
      </w:r>
      <w:r w:rsidRPr="00857F97">
        <w:rPr>
          <w:szCs w:val="24"/>
        </w:rPr>
        <w:fldChar w:fldCharType="separate"/>
      </w:r>
      <w:r w:rsidRPr="00857F97">
        <w:rPr>
          <w:rStyle w:val="Hipersaitas"/>
          <w:color w:val="000000"/>
          <w:szCs w:val="24"/>
          <w:shd w:val="clear" w:color="auto" w:fill="FFFFFF"/>
        </w:rPr>
        <w:t>63</w:t>
      </w:r>
      <w:r w:rsidRPr="00857F97">
        <w:rPr>
          <w:szCs w:val="24"/>
        </w:rPr>
        <w:fldChar w:fldCharType="end"/>
      </w:r>
      <w:bookmarkEnd w:id="40"/>
      <w:r w:rsidRPr="00857F97">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857F97" w:rsidRDefault="00A85804">
      <w:pPr>
        <w:pStyle w:val="Sraopastraipa"/>
        <w:numPr>
          <w:ilvl w:val="1"/>
          <w:numId w:val="19"/>
        </w:numPr>
        <w:ind w:left="0" w:firstLine="709"/>
        <w:jc w:val="both"/>
        <w:rPr>
          <w:rFonts w:eastAsia="Times New Roman"/>
          <w:szCs w:val="24"/>
          <w:lang w:eastAsia="lt-LT"/>
        </w:rPr>
      </w:pPr>
      <w:r w:rsidRPr="00857F97">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857F97" w:rsidRDefault="000E755A" w:rsidP="0003011F">
      <w:pPr>
        <w:ind w:firstLine="720"/>
        <w:jc w:val="both"/>
        <w:rPr>
          <w:rFonts w:eastAsia="Times New Roman"/>
          <w:szCs w:val="24"/>
          <w:lang w:eastAsia="lt-LT"/>
        </w:rPr>
      </w:pPr>
    </w:p>
    <w:p w14:paraId="4FA90737" w14:textId="77777777" w:rsidR="00A27DB1" w:rsidRPr="00857F97" w:rsidRDefault="00465E03" w:rsidP="0003011F">
      <w:pPr>
        <w:jc w:val="center"/>
        <w:rPr>
          <w:b/>
          <w:szCs w:val="24"/>
        </w:rPr>
      </w:pPr>
      <w:bookmarkStart w:id="41" w:name="_Hlk63429465"/>
      <w:r w:rsidRPr="00857F97">
        <w:rPr>
          <w:b/>
          <w:szCs w:val="24"/>
        </w:rPr>
        <w:t>11</w:t>
      </w:r>
      <w:r w:rsidR="004C1F4F" w:rsidRPr="00857F97">
        <w:rPr>
          <w:b/>
          <w:szCs w:val="24"/>
        </w:rPr>
        <w:t>. PASIŪLYMŲ VERTINIMAS</w:t>
      </w:r>
    </w:p>
    <w:bookmarkEnd w:id="5"/>
    <w:bookmarkEnd w:id="6"/>
    <w:p w14:paraId="245041DA" w14:textId="77777777" w:rsidR="001C5080" w:rsidRPr="00857F97" w:rsidRDefault="001C5080" w:rsidP="0003011F">
      <w:pPr>
        <w:jc w:val="center"/>
        <w:rPr>
          <w:b/>
          <w:szCs w:val="24"/>
        </w:rPr>
      </w:pPr>
    </w:p>
    <w:p w14:paraId="4733120C" w14:textId="0D482A0F" w:rsidR="004F71DF" w:rsidRPr="00857F97" w:rsidRDefault="004F71DF">
      <w:pPr>
        <w:pStyle w:val="Sraopastraipa"/>
        <w:numPr>
          <w:ilvl w:val="1"/>
          <w:numId w:val="26"/>
        </w:numPr>
        <w:tabs>
          <w:tab w:val="left" w:pos="1134"/>
        </w:tabs>
        <w:ind w:left="0" w:firstLine="720"/>
        <w:jc w:val="both"/>
        <w:rPr>
          <w:szCs w:val="24"/>
        </w:rPr>
      </w:pPr>
      <w:r w:rsidRPr="00857F97">
        <w:rPr>
          <w:szCs w:val="24"/>
        </w:rPr>
        <w:t xml:space="preserve">Perkančiosios organizacijos neatmesti pasiūlymai vertinami ekonominio vertinimo kriterijumi pagal </w:t>
      </w:r>
      <w:r w:rsidRPr="00857F97">
        <w:rPr>
          <w:b/>
          <w:bCs/>
          <w:szCs w:val="24"/>
        </w:rPr>
        <w:t>kainą</w:t>
      </w:r>
      <w:r w:rsidRPr="00857F97">
        <w:rPr>
          <w:szCs w:val="24"/>
        </w:rPr>
        <w:t>. Pasiūlymuose nurodytos kainos bus vertinamos eurais.</w:t>
      </w:r>
    </w:p>
    <w:bookmarkEnd w:id="41"/>
    <w:p w14:paraId="465C2FE2" w14:textId="0417FC13" w:rsidR="00A27DB1" w:rsidRPr="00857F97" w:rsidRDefault="00465E03" w:rsidP="0003011F">
      <w:pPr>
        <w:spacing w:before="360" w:after="360"/>
        <w:jc w:val="center"/>
        <w:rPr>
          <w:b/>
          <w:szCs w:val="24"/>
        </w:rPr>
      </w:pPr>
      <w:r w:rsidRPr="00857F97">
        <w:rPr>
          <w:b/>
          <w:szCs w:val="24"/>
        </w:rPr>
        <w:t>12</w:t>
      </w:r>
      <w:r w:rsidR="004C1F4F" w:rsidRPr="00857F97">
        <w:rPr>
          <w:b/>
          <w:szCs w:val="24"/>
        </w:rPr>
        <w:t>. SPRENDIMAS DĖL PIRKIMO SUTARTIES SUDARYMO</w:t>
      </w:r>
    </w:p>
    <w:p w14:paraId="290E1D0E"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857F97" w:rsidRDefault="00465E03" w:rsidP="0003011F">
      <w:pPr>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.2. Suinteresuotiems dalyviams ne vėliau kaip per </w:t>
      </w:r>
      <w:r w:rsidR="00036444" w:rsidRPr="00857F97">
        <w:rPr>
          <w:rFonts w:eastAsia="Times New Roman"/>
          <w:szCs w:val="24"/>
          <w:lang w:eastAsia="lt-LT"/>
        </w:rPr>
        <w:t>3</w:t>
      </w:r>
      <w:r w:rsidR="00414DFB" w:rsidRPr="00857F97">
        <w:rPr>
          <w:rFonts w:eastAsia="Times New Roman"/>
          <w:szCs w:val="24"/>
          <w:lang w:eastAsia="lt-LT"/>
        </w:rPr>
        <w:t xml:space="preserve"> </w:t>
      </w:r>
      <w:r w:rsidR="004C1F4F" w:rsidRPr="00857F97">
        <w:rPr>
          <w:rFonts w:eastAsia="Times New Roman"/>
          <w:szCs w:val="24"/>
          <w:lang w:eastAsia="lt-LT"/>
        </w:rPr>
        <w:t xml:space="preserve">darbo dienas CVP IS priemonėmis pranešama apie priimtą sprendimą </w:t>
      </w:r>
      <w:r w:rsidR="00414DFB" w:rsidRPr="00857F97">
        <w:rPr>
          <w:rFonts w:eastAsia="Times New Roman"/>
          <w:szCs w:val="24"/>
          <w:lang w:eastAsia="lt-LT"/>
        </w:rPr>
        <w:t>nustatyti laimėjusį pasiūlymą, dėl kurio bus sudaroma Pirkimo sutartis</w:t>
      </w:r>
      <w:r w:rsidR="00C217D4" w:rsidRPr="00857F97">
        <w:rPr>
          <w:rFonts w:eastAsia="Times New Roman"/>
          <w:szCs w:val="24"/>
          <w:lang w:eastAsia="lt-LT"/>
        </w:rPr>
        <w:t>,</w:t>
      </w:r>
      <w:r w:rsidR="004C1F4F" w:rsidRPr="00857F97">
        <w:rPr>
          <w:rFonts w:eastAsia="Times New Roman"/>
          <w:szCs w:val="24"/>
          <w:lang w:eastAsia="lt-LT"/>
        </w:rPr>
        <w:t xml:space="preserve"> ir nurodoma nustatyta pasiūlymų eilė, laimėjęs pasiūlymas, tikslus pirkimo sutarties sudarymo atidėjimo terminas.</w:t>
      </w:r>
      <w:r w:rsidR="004C1F4F" w:rsidRPr="00857F97">
        <w:rPr>
          <w:rFonts w:eastAsia="Times New Roman"/>
          <w:i/>
          <w:szCs w:val="24"/>
          <w:lang w:eastAsia="lt-LT"/>
        </w:rPr>
        <w:t xml:space="preserve"> </w:t>
      </w:r>
      <w:r w:rsidR="004C1F4F" w:rsidRPr="00857F97">
        <w:rPr>
          <w:rFonts w:eastAsia="Times New Roman"/>
          <w:szCs w:val="24"/>
          <w:lang w:eastAsia="lt-LT"/>
        </w:rPr>
        <w:t>Jei bus nuspręsta nesudaryti pirkimo sutarties, minėtame pranešime nurodomos tokio sprendimo priežastys.</w:t>
      </w:r>
    </w:p>
    <w:p w14:paraId="368BCC6A" w14:textId="0173B371"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.3. Pirkimo sutartis sudaroma nedelsiant, bet ne anksčiau negu pasibaigė pirkimo sutarties sudarymo atidėjimo terminas (</w:t>
      </w:r>
      <w:r w:rsidR="00750218" w:rsidRPr="00857F97">
        <w:rPr>
          <w:rFonts w:eastAsia="Times New Roman"/>
          <w:b/>
          <w:bCs/>
          <w:szCs w:val="24"/>
          <w:lang w:eastAsia="lt-LT"/>
        </w:rPr>
        <w:t xml:space="preserve">5 darbo </w:t>
      </w:r>
      <w:r w:rsidR="00C47131" w:rsidRPr="00857F97">
        <w:rPr>
          <w:rFonts w:eastAsia="Times New Roman"/>
          <w:b/>
          <w:bCs/>
          <w:szCs w:val="24"/>
          <w:lang w:eastAsia="lt-LT"/>
        </w:rPr>
        <w:t>dienų</w:t>
      </w:r>
      <w:r w:rsidR="00C47131" w:rsidRPr="00857F97">
        <w:rPr>
          <w:rFonts w:eastAsia="Times New Roman"/>
          <w:szCs w:val="24"/>
          <w:lang w:eastAsia="lt-LT"/>
        </w:rPr>
        <w:t xml:space="preserve"> laikotarpis nuo pranešimo apie sprendimą nustatyti laimėjusį pasiūlymą išsiuntimo dienos</w:t>
      </w:r>
      <w:r w:rsidR="004C1F4F" w:rsidRPr="00857F97">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857F97" w:rsidRDefault="00465E03" w:rsidP="0003011F">
      <w:pPr>
        <w:widowControl w:val="0"/>
        <w:tabs>
          <w:tab w:val="left" w:pos="720"/>
        </w:tabs>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.4.</w:t>
      </w:r>
      <w:r w:rsidR="004B065B" w:rsidRPr="00857F97">
        <w:rPr>
          <w:rFonts w:eastAsia="Times New Roman"/>
          <w:szCs w:val="24"/>
          <w:lang w:eastAsia="lt-LT"/>
        </w:rPr>
        <w:t xml:space="preserve"> </w:t>
      </w:r>
      <w:r w:rsidR="004C1F4F" w:rsidRPr="00857F97">
        <w:rPr>
          <w:rFonts w:eastAsia="Times New Roman"/>
          <w:szCs w:val="24"/>
          <w:lang w:eastAsia="lt-LT"/>
        </w:rPr>
        <w:t xml:space="preserve">Perkančioji organizacija sudaryti pirkimo sutartį siūlo tam dalyviui, kurio pasiūlymas pripažintas laimėjusiu. </w:t>
      </w:r>
      <w:r w:rsidR="004B065B" w:rsidRPr="00857F97">
        <w:rPr>
          <w:szCs w:val="24"/>
        </w:rPr>
        <w:t xml:space="preserve"> </w:t>
      </w:r>
      <w:r w:rsidR="00801F30" w:rsidRPr="00857F97">
        <w:rPr>
          <w:szCs w:val="24"/>
        </w:rPr>
        <w:t>Dalyvis, kurio pasiūlymas nustatytas laimėjęs, sudaryti pirkimo sutarties kviečiamas raštu</w:t>
      </w:r>
      <w:r w:rsidR="00C217D4" w:rsidRPr="00857F97">
        <w:rPr>
          <w:szCs w:val="24"/>
        </w:rPr>
        <w:t>,</w:t>
      </w:r>
      <w:r w:rsidR="00801F30" w:rsidRPr="00857F97">
        <w:rPr>
          <w:szCs w:val="24"/>
        </w:rPr>
        <w:t xml:space="preserve"> ir jam nurodomas laikas, iki kada jis turi sudaryti pirkimo sutartį.</w:t>
      </w:r>
    </w:p>
    <w:p w14:paraId="74D78B41" w14:textId="77777777"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.5. </w:t>
      </w:r>
      <w:r w:rsidR="0023529E" w:rsidRPr="00857F97">
        <w:rPr>
          <w:rFonts w:eastAsia="Times New Roman"/>
          <w:szCs w:val="24"/>
          <w:lang w:eastAsia="lt-LT"/>
        </w:rPr>
        <w:t>S</w:t>
      </w:r>
      <w:r w:rsidR="0023529E" w:rsidRPr="00857F97">
        <w:rPr>
          <w:szCs w:val="24"/>
        </w:rPr>
        <w:t>udarant pirkimo sutartį, joje negali būti keičiama laimėjusio tiekėjo pasiūlymo kaina ar kitos sąlygos ir Pirkimo dokumentuose nustatytos Pirkimo sąlygos. </w:t>
      </w:r>
    </w:p>
    <w:p w14:paraId="16EAF3BD"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857F97" w:rsidRDefault="00133B63" w:rsidP="0003011F">
      <w:pPr>
        <w:widowControl w:val="0"/>
        <w:autoSpaceDE w:val="0"/>
        <w:ind w:firstLine="720"/>
        <w:jc w:val="both"/>
        <w:rPr>
          <w:color w:val="000000"/>
          <w:szCs w:val="24"/>
          <w:bdr w:val="none" w:sz="0" w:space="0" w:color="auto" w:frame="1"/>
          <w:shd w:val="clear" w:color="auto" w:fill="FFFFFF"/>
        </w:rPr>
      </w:pPr>
      <w:r w:rsidRPr="00857F97">
        <w:rPr>
          <w:rFonts w:eastAsia="Times New Roman"/>
          <w:spacing w:val="-4"/>
          <w:szCs w:val="24"/>
          <w:lang w:eastAsia="lt-LT"/>
        </w:rPr>
        <w:t xml:space="preserve">12.7. </w:t>
      </w:r>
      <w:r w:rsidRPr="00857F97">
        <w:rPr>
          <w:rStyle w:val="t885"/>
          <w:color w:val="000000"/>
          <w:szCs w:val="24"/>
          <w:bdr w:val="none" w:sz="0" w:space="0" w:color="auto" w:frame="1"/>
          <w:shd w:val="clear" w:color="auto" w:fill="FFFFFF"/>
        </w:rPr>
        <w:t>Perkan</w:t>
      </w:r>
      <w:r w:rsidRPr="00857F97">
        <w:rPr>
          <w:color w:val="000000"/>
          <w:szCs w:val="24"/>
          <w:bdr w:val="none" w:sz="0" w:space="0" w:color="auto" w:frame="1"/>
          <w:shd w:val="clear" w:color="auto" w:fill="FFFFFF"/>
        </w:rPr>
        <w:t>čioji organizacija gali nuspręsti nesudaryti pirkimo sutarties su ekonomiškai naudingiausią</w:t>
      </w:r>
      <w:r w:rsidR="004B065B" w:rsidRPr="00857F97">
        <w:rPr>
          <w:color w:val="000000"/>
          <w:szCs w:val="24"/>
          <w:shd w:val="clear" w:color="auto" w:fill="FFFFFF"/>
        </w:rPr>
        <w:t xml:space="preserve"> </w:t>
      </w:r>
      <w:r w:rsidRPr="00857F97">
        <w:rPr>
          <w:rStyle w:val="t886"/>
          <w:color w:val="000000"/>
          <w:szCs w:val="24"/>
          <w:bdr w:val="none" w:sz="0" w:space="0" w:color="auto" w:frame="1"/>
          <w:shd w:val="clear" w:color="auto" w:fill="FFFFFF"/>
        </w:rPr>
        <w:t>pasi</w:t>
      </w:r>
      <w:r w:rsidRPr="00857F97">
        <w:rPr>
          <w:color w:val="000000"/>
          <w:szCs w:val="24"/>
          <w:bdr w:val="none" w:sz="0" w:space="0" w:color="auto" w:frame="1"/>
          <w:shd w:val="clear" w:color="auto" w:fill="FFFFFF"/>
        </w:rPr>
        <w:t xml:space="preserve">ūlymą pateikusiu tiekėju, jeigu paaiškėja, kad pasiūlymas neatitinka </w:t>
      </w:r>
      <w:r w:rsidR="00B9330C" w:rsidRPr="00857F97">
        <w:rPr>
          <w:color w:val="000000"/>
          <w:szCs w:val="24"/>
          <w:bdr w:val="none" w:sz="0" w:space="0" w:color="auto" w:frame="1"/>
          <w:shd w:val="clear" w:color="auto" w:fill="FFFFFF"/>
        </w:rPr>
        <w:t xml:space="preserve">Viešųjų pirkimų </w:t>
      </w:r>
      <w:r w:rsidR="00B9330C" w:rsidRPr="00857F97">
        <w:rPr>
          <w:color w:val="000000"/>
          <w:szCs w:val="24"/>
          <w:bdr w:val="none" w:sz="0" w:space="0" w:color="auto" w:frame="1"/>
          <w:shd w:val="clear" w:color="auto" w:fill="FFFFFF"/>
        </w:rPr>
        <w:lastRenderedPageBreak/>
        <w:t>įstatymo</w:t>
      </w:r>
      <w:r w:rsidRPr="00857F97">
        <w:rPr>
          <w:color w:val="000000"/>
          <w:szCs w:val="24"/>
          <w:bdr w:val="none" w:sz="0" w:space="0" w:color="auto" w:frame="1"/>
          <w:shd w:val="clear" w:color="auto" w:fill="FFFFFF"/>
        </w:rPr>
        <w:t xml:space="preserve"> 17 straipsnio 2 dalies 2 punkte nurodytų</w:t>
      </w:r>
      <w:r w:rsidRPr="00857F97">
        <w:rPr>
          <w:color w:val="000000"/>
          <w:szCs w:val="24"/>
          <w:shd w:val="clear" w:color="auto" w:fill="FFFFFF"/>
        </w:rPr>
        <w:t> </w:t>
      </w:r>
      <w:r w:rsidRPr="00857F97">
        <w:rPr>
          <w:rStyle w:val="t887"/>
          <w:color w:val="000000"/>
          <w:szCs w:val="24"/>
          <w:bdr w:val="none" w:sz="0" w:space="0" w:color="auto" w:frame="1"/>
          <w:shd w:val="clear" w:color="auto" w:fill="FFFFFF"/>
        </w:rPr>
        <w:t>aplinkos apsaugos, socialin</w:t>
      </w:r>
      <w:r w:rsidRPr="00857F97">
        <w:rPr>
          <w:color w:val="000000"/>
          <w:szCs w:val="24"/>
          <w:bdr w:val="none" w:sz="0" w:space="0" w:color="auto" w:frame="1"/>
          <w:shd w:val="clear" w:color="auto" w:fill="FFFFFF"/>
        </w:rPr>
        <w:t>ė</w:t>
      </w:r>
      <w:r w:rsidRPr="00857F97">
        <w:rPr>
          <w:rStyle w:val="t888"/>
          <w:color w:val="000000"/>
          <w:szCs w:val="24"/>
          <w:bdr w:val="none" w:sz="0" w:space="0" w:color="auto" w:frame="1"/>
          <w:shd w:val="clear" w:color="auto" w:fill="FFFFFF"/>
        </w:rPr>
        <w:t>s ir darbo teis</w:t>
      </w:r>
      <w:r w:rsidRPr="00857F97">
        <w:rPr>
          <w:color w:val="000000"/>
          <w:szCs w:val="24"/>
          <w:bdr w:val="none" w:sz="0" w:space="0" w:color="auto" w:frame="1"/>
          <w:shd w:val="clear" w:color="auto" w:fill="FFFFFF"/>
        </w:rPr>
        <w:t>ės įpareigojimų.</w:t>
      </w:r>
    </w:p>
    <w:p w14:paraId="72CA4CFE" w14:textId="77777777" w:rsidR="00495B7D" w:rsidRPr="00857F97" w:rsidRDefault="00495B7D"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857F97" w:rsidRDefault="00465E03" w:rsidP="0003011F">
      <w:pPr>
        <w:jc w:val="center"/>
        <w:rPr>
          <w:b/>
          <w:szCs w:val="24"/>
        </w:rPr>
      </w:pPr>
      <w:r w:rsidRPr="00857F97">
        <w:rPr>
          <w:b/>
          <w:szCs w:val="24"/>
        </w:rPr>
        <w:t>13</w:t>
      </w:r>
      <w:r w:rsidR="004C1F4F" w:rsidRPr="00857F97">
        <w:rPr>
          <w:b/>
          <w:szCs w:val="24"/>
        </w:rPr>
        <w:t>. PRETENZIJŲ IR SKUNDŲ NAGRINĖJIMO TVARKA</w:t>
      </w:r>
    </w:p>
    <w:p w14:paraId="40DDCBFB" w14:textId="77777777" w:rsidR="00495B7D" w:rsidRPr="00857F97" w:rsidRDefault="00495B7D" w:rsidP="0003011F">
      <w:pPr>
        <w:jc w:val="center"/>
        <w:rPr>
          <w:rFonts w:eastAsia="Times New Roman"/>
          <w:b/>
          <w:szCs w:val="24"/>
          <w:lang w:eastAsia="lt-LT"/>
        </w:rPr>
      </w:pPr>
    </w:p>
    <w:p w14:paraId="17E72E02" w14:textId="7359F5A2" w:rsidR="00A27DB1" w:rsidRPr="00857F97" w:rsidRDefault="00465E03" w:rsidP="0003011F">
      <w:pPr>
        <w:widowControl w:val="0"/>
        <w:tabs>
          <w:tab w:val="left" w:pos="1260"/>
        </w:tabs>
        <w:autoSpaceDE w:val="0"/>
        <w:ind w:firstLine="720"/>
        <w:jc w:val="both"/>
        <w:rPr>
          <w:szCs w:val="24"/>
        </w:rPr>
      </w:pPr>
      <w:r w:rsidRPr="00857F97">
        <w:rPr>
          <w:rFonts w:eastAsia="Times New Roman"/>
          <w:szCs w:val="24"/>
          <w:lang w:eastAsia="lt-LT"/>
        </w:rPr>
        <w:t>13</w:t>
      </w:r>
      <w:r w:rsidR="004C1F4F" w:rsidRPr="00857F97">
        <w:rPr>
          <w:rFonts w:eastAsia="Times New Roman"/>
          <w:szCs w:val="24"/>
          <w:lang w:eastAsia="lt-LT"/>
        </w:rPr>
        <w:t>.1.</w:t>
      </w:r>
      <w:r w:rsidR="004B065B" w:rsidRPr="00857F97">
        <w:rPr>
          <w:rFonts w:eastAsia="Times New Roman"/>
          <w:szCs w:val="24"/>
          <w:lang w:eastAsia="lt-LT"/>
        </w:rPr>
        <w:t xml:space="preserve"> </w:t>
      </w:r>
      <w:r w:rsidR="004C1F4F" w:rsidRPr="00857F97">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857F97">
        <w:rPr>
          <w:rFonts w:eastAsia="Times New Roman"/>
          <w:szCs w:val="24"/>
          <w:lang w:eastAsia="lt-LT"/>
        </w:rPr>
        <w:t>II</w:t>
      </w:r>
      <w:r w:rsidR="004C1F4F" w:rsidRPr="00857F97">
        <w:rPr>
          <w:rFonts w:eastAsia="Times New Roman"/>
          <w:szCs w:val="24"/>
          <w:lang w:eastAsia="lt-LT"/>
        </w:rPr>
        <w:t xml:space="preserve"> skyriuje. </w:t>
      </w:r>
    </w:p>
    <w:p w14:paraId="1ADCC3B1" w14:textId="77777777" w:rsidR="00A27DB1" w:rsidRPr="00857F97" w:rsidRDefault="00465E03" w:rsidP="0003011F">
      <w:pPr>
        <w:spacing w:before="360" w:after="360"/>
        <w:jc w:val="center"/>
        <w:rPr>
          <w:rFonts w:eastAsia="Times New Roman"/>
          <w:b/>
          <w:szCs w:val="24"/>
          <w:lang w:eastAsia="lt-LT"/>
        </w:rPr>
      </w:pPr>
      <w:r w:rsidRPr="00857F97">
        <w:rPr>
          <w:b/>
          <w:szCs w:val="24"/>
        </w:rPr>
        <w:t>14</w:t>
      </w:r>
      <w:r w:rsidR="004C1F4F" w:rsidRPr="00857F97">
        <w:rPr>
          <w:b/>
          <w:szCs w:val="24"/>
        </w:rPr>
        <w:t>. INFORMAVIMAS APIE PIRKIMO PROCEDŪROS REZULTATUS</w:t>
      </w:r>
    </w:p>
    <w:p w14:paraId="0B77C807"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857F97" w:rsidRDefault="00465E03" w:rsidP="0003011F">
      <w:pPr>
        <w:spacing w:before="360" w:after="360"/>
        <w:jc w:val="center"/>
        <w:rPr>
          <w:b/>
          <w:szCs w:val="24"/>
        </w:rPr>
      </w:pPr>
      <w:r w:rsidRPr="00857F97">
        <w:rPr>
          <w:b/>
          <w:szCs w:val="24"/>
        </w:rPr>
        <w:t>15</w:t>
      </w:r>
      <w:r w:rsidR="004C1F4F" w:rsidRPr="00857F97">
        <w:rPr>
          <w:b/>
          <w:szCs w:val="24"/>
        </w:rPr>
        <w:t>. PIRKIMO SUTARTIES SĄLYGOS</w:t>
      </w:r>
    </w:p>
    <w:p w14:paraId="51FACEBC" w14:textId="77777777" w:rsidR="00A27DB1" w:rsidRPr="00857F97" w:rsidRDefault="00465E03" w:rsidP="0003011F">
      <w:pPr>
        <w:ind w:left="360"/>
        <w:jc w:val="both"/>
        <w:rPr>
          <w:rFonts w:eastAsia="Times New Roman"/>
          <w:szCs w:val="24"/>
        </w:rPr>
      </w:pPr>
      <w:r w:rsidRPr="00857F97">
        <w:rPr>
          <w:rFonts w:eastAsia="Times New Roman"/>
          <w:szCs w:val="24"/>
        </w:rPr>
        <w:t>15</w:t>
      </w:r>
      <w:r w:rsidR="004C1F4F" w:rsidRPr="00857F97">
        <w:rPr>
          <w:rFonts w:eastAsia="Times New Roman"/>
          <w:szCs w:val="24"/>
        </w:rPr>
        <w:t xml:space="preserve">.1. Pirkimo sutarties projektas – </w:t>
      </w:r>
      <w:r w:rsidRPr="00857F97">
        <w:rPr>
          <w:rFonts w:eastAsia="Times New Roman"/>
          <w:szCs w:val="24"/>
        </w:rPr>
        <w:t xml:space="preserve">Pirkimo </w:t>
      </w:r>
      <w:r w:rsidR="004C1F4F" w:rsidRPr="00857F97">
        <w:rPr>
          <w:rFonts w:eastAsia="Times New Roman"/>
          <w:szCs w:val="24"/>
        </w:rPr>
        <w:t xml:space="preserve">sąlygų </w:t>
      </w:r>
      <w:r w:rsidR="0051453E" w:rsidRPr="00857F97">
        <w:rPr>
          <w:rFonts w:eastAsia="Times New Roman"/>
          <w:szCs w:val="24"/>
        </w:rPr>
        <w:t>3</w:t>
      </w:r>
      <w:r w:rsidR="003E7912" w:rsidRPr="00857F97">
        <w:rPr>
          <w:rFonts w:eastAsia="Times New Roman"/>
          <w:szCs w:val="24"/>
        </w:rPr>
        <w:t xml:space="preserve"> </w:t>
      </w:r>
      <w:r w:rsidR="004C1F4F" w:rsidRPr="00857F97">
        <w:rPr>
          <w:rFonts w:eastAsia="Times New Roman"/>
          <w:szCs w:val="24"/>
        </w:rPr>
        <w:t>priedas.</w:t>
      </w:r>
    </w:p>
    <w:p w14:paraId="707BA536" w14:textId="77777777" w:rsidR="00C62D0E" w:rsidRPr="00857F97" w:rsidRDefault="00C62D0E" w:rsidP="0003011F">
      <w:pPr>
        <w:ind w:right="-43"/>
        <w:jc w:val="right"/>
        <w:rPr>
          <w:szCs w:val="24"/>
        </w:rPr>
      </w:pPr>
    </w:p>
    <w:p w14:paraId="48CBEA89" w14:textId="77777777" w:rsidR="00C62D0E" w:rsidRPr="00857F97" w:rsidRDefault="00C62D0E" w:rsidP="0003011F">
      <w:pPr>
        <w:ind w:right="-43"/>
        <w:jc w:val="right"/>
        <w:rPr>
          <w:szCs w:val="24"/>
        </w:rPr>
      </w:pPr>
    </w:p>
    <w:p w14:paraId="453F6A32" w14:textId="694DD865" w:rsidR="00E56E6C" w:rsidRPr="00857F97" w:rsidRDefault="00E56E6C" w:rsidP="00E56E6C">
      <w:pPr>
        <w:ind w:right="-43"/>
        <w:jc w:val="right"/>
        <w:rPr>
          <w:szCs w:val="24"/>
        </w:rPr>
      </w:pPr>
      <w:r w:rsidRPr="00857F97">
        <w:rPr>
          <w:szCs w:val="24"/>
        </w:rPr>
        <w:lastRenderedPageBreak/>
        <w:t>Pirkimo sąlygų</w:t>
      </w:r>
    </w:p>
    <w:p w14:paraId="2CD9D000" w14:textId="77777777" w:rsidR="00E56E6C" w:rsidRPr="00857F97" w:rsidRDefault="00E56E6C" w:rsidP="00E56E6C">
      <w:pPr>
        <w:ind w:right="-43"/>
        <w:jc w:val="right"/>
        <w:rPr>
          <w:b/>
          <w:szCs w:val="24"/>
        </w:rPr>
      </w:pPr>
      <w:r w:rsidRPr="00857F97">
        <w:rPr>
          <w:szCs w:val="24"/>
        </w:rPr>
        <w:t>2 priedas</w:t>
      </w:r>
    </w:p>
    <w:p w14:paraId="3B0D6B43" w14:textId="77777777" w:rsidR="00E56E6C" w:rsidRPr="00857F97" w:rsidRDefault="00E56E6C" w:rsidP="00E56E6C">
      <w:pPr>
        <w:ind w:right="-43"/>
        <w:jc w:val="center"/>
        <w:rPr>
          <w:b/>
          <w:szCs w:val="24"/>
        </w:rPr>
      </w:pPr>
      <w:r w:rsidRPr="00857F97">
        <w:rPr>
          <w:noProof/>
          <w:szCs w:val="24"/>
          <w:lang w:eastAsia="lt-LT"/>
        </w:rPr>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857F97" w:rsidRDefault="00E56E6C" w:rsidP="00E56E6C">
      <w:pPr>
        <w:jc w:val="center"/>
        <w:rPr>
          <w:b/>
          <w:szCs w:val="24"/>
        </w:rPr>
      </w:pPr>
    </w:p>
    <w:p w14:paraId="74233D9A" w14:textId="77777777" w:rsidR="00E56E6C" w:rsidRPr="00857F97" w:rsidRDefault="00E56E6C" w:rsidP="00E56E6C">
      <w:pPr>
        <w:jc w:val="center"/>
        <w:rPr>
          <w:rFonts w:eastAsia="Times New Roman"/>
          <w:b/>
          <w:szCs w:val="24"/>
        </w:rPr>
      </w:pPr>
      <w:r w:rsidRPr="00857F97">
        <w:rPr>
          <w:rFonts w:eastAsia="Times New Roman"/>
          <w:b/>
          <w:szCs w:val="24"/>
        </w:rPr>
        <w:t>PASIŪLYMO FORMA</w:t>
      </w:r>
    </w:p>
    <w:p w14:paraId="06FF38A8" w14:textId="77777777" w:rsidR="00E56E6C" w:rsidRPr="00857F97" w:rsidRDefault="00E56E6C" w:rsidP="00E56E6C">
      <w:pPr>
        <w:jc w:val="center"/>
        <w:rPr>
          <w:rFonts w:eastAsia="Times New Roman"/>
          <w:b/>
          <w:szCs w:val="24"/>
        </w:rPr>
      </w:pPr>
    </w:p>
    <w:p w14:paraId="082D3451" w14:textId="5A55C47C" w:rsidR="00E56E6C" w:rsidRPr="00857F97" w:rsidRDefault="005D7549" w:rsidP="00E56E6C">
      <w:pPr>
        <w:pStyle w:val="tactin"/>
        <w:spacing w:before="0" w:beforeAutospacing="0" w:after="0" w:afterAutospacing="0"/>
        <w:jc w:val="center"/>
        <w:rPr>
          <w:b/>
          <w:bCs/>
        </w:rPr>
      </w:pPr>
      <w:r w:rsidRPr="005D7549">
        <w:rPr>
          <w:b/>
          <w:caps/>
          <w:color w:val="000000"/>
        </w:rPr>
        <w:t>Šiaulių apylinkės teismo Raseinių rūmų pastato</w:t>
      </w:r>
      <w:r>
        <w:rPr>
          <w:b/>
          <w:caps/>
          <w:color w:val="000000"/>
        </w:rPr>
        <w:t xml:space="preserve"> </w:t>
      </w:r>
      <w:r w:rsidRPr="005D7549">
        <w:rPr>
          <w:b/>
          <w:caps/>
          <w:color w:val="000000"/>
        </w:rPr>
        <w:t xml:space="preserve">paprastojo remonto </w:t>
      </w:r>
      <w:r w:rsidR="007C5260" w:rsidRPr="00857F97">
        <w:rPr>
          <w:b/>
          <w:caps/>
          <w:color w:val="000000"/>
        </w:rPr>
        <w:t>darb</w:t>
      </w:r>
      <w:r w:rsidR="007C5260">
        <w:rPr>
          <w:b/>
          <w:caps/>
          <w:color w:val="000000"/>
        </w:rPr>
        <w:t xml:space="preserve">Ų </w:t>
      </w:r>
      <w:r w:rsidR="00E56E6C" w:rsidRPr="00857F97">
        <w:rPr>
          <w:b/>
        </w:rPr>
        <w:t>PIRKIMAS</w:t>
      </w:r>
    </w:p>
    <w:p w14:paraId="493CAC24" w14:textId="77777777" w:rsidR="00E56E6C" w:rsidRPr="00857F97" w:rsidRDefault="00E56E6C" w:rsidP="00E56E6C">
      <w:pPr>
        <w:jc w:val="center"/>
        <w:rPr>
          <w:rFonts w:eastAsia="Times New Roman"/>
          <w:szCs w:val="24"/>
        </w:rPr>
      </w:pPr>
      <w:r w:rsidRPr="00857F97">
        <w:rPr>
          <w:rFonts w:eastAsia="Times New Roman"/>
          <w:szCs w:val="24"/>
        </w:rPr>
        <w:t>________________</w:t>
      </w:r>
    </w:p>
    <w:p w14:paraId="37A4BB11" w14:textId="77777777" w:rsidR="00E56E6C" w:rsidRPr="00857F97" w:rsidRDefault="00E56E6C" w:rsidP="00E56E6C">
      <w:pPr>
        <w:jc w:val="center"/>
        <w:rPr>
          <w:rFonts w:eastAsia="Times New Roman"/>
          <w:szCs w:val="24"/>
        </w:rPr>
      </w:pPr>
      <w:r w:rsidRPr="00857F97">
        <w:rPr>
          <w:rFonts w:eastAsia="Times New Roman"/>
          <w:szCs w:val="24"/>
        </w:rPr>
        <w:t>(Data)</w:t>
      </w:r>
    </w:p>
    <w:p w14:paraId="45A95AC9" w14:textId="77777777" w:rsidR="00E56E6C" w:rsidRPr="00857F97" w:rsidRDefault="00E56E6C" w:rsidP="00E56E6C">
      <w:pPr>
        <w:jc w:val="center"/>
        <w:rPr>
          <w:rFonts w:eastAsia="Times New Roman"/>
          <w:szCs w:val="24"/>
        </w:rPr>
      </w:pPr>
      <w:r w:rsidRPr="00857F97">
        <w:rPr>
          <w:rFonts w:eastAsia="Times New Roman"/>
          <w:szCs w:val="24"/>
        </w:rPr>
        <w:t>____________________________</w:t>
      </w:r>
    </w:p>
    <w:p w14:paraId="0D0CA22C" w14:textId="77777777" w:rsidR="00E56E6C" w:rsidRPr="00857F97" w:rsidRDefault="00E56E6C" w:rsidP="00E56E6C">
      <w:pPr>
        <w:jc w:val="center"/>
        <w:rPr>
          <w:rFonts w:eastAsia="Times New Roman"/>
          <w:szCs w:val="24"/>
        </w:rPr>
      </w:pPr>
      <w:r w:rsidRPr="00857F97">
        <w:rPr>
          <w:rFonts w:eastAsia="Times New Roman"/>
          <w:szCs w:val="24"/>
        </w:rPr>
        <w:t>Vieta)</w:t>
      </w:r>
    </w:p>
    <w:p w14:paraId="38B61A99" w14:textId="77777777" w:rsidR="00E56E6C" w:rsidRPr="00857F97" w:rsidRDefault="00E56E6C" w:rsidP="00E56E6C">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857F97"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857F97" w:rsidRDefault="00E56E6C" w:rsidP="008F5437">
            <w:pPr>
              <w:jc w:val="both"/>
              <w:rPr>
                <w:rFonts w:eastAsia="Times New Roman"/>
                <w:szCs w:val="24"/>
              </w:rPr>
            </w:pPr>
            <w:r w:rsidRPr="00857F97">
              <w:rPr>
                <w:rFonts w:eastAsia="Times New Roman"/>
                <w:szCs w:val="24"/>
              </w:rPr>
              <w:t>Tiekėjo pavadinimas</w:t>
            </w:r>
          </w:p>
          <w:p w14:paraId="21A81A61" w14:textId="77777777" w:rsidR="00E56E6C" w:rsidRPr="00857F97" w:rsidRDefault="00E56E6C" w:rsidP="008F5437">
            <w:pPr>
              <w:jc w:val="both"/>
              <w:rPr>
                <w:szCs w:val="24"/>
              </w:rPr>
            </w:pPr>
            <w:r w:rsidRPr="00857F97">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857F97" w:rsidRDefault="00E56E6C" w:rsidP="008F5437">
            <w:pPr>
              <w:jc w:val="both"/>
              <w:rPr>
                <w:rFonts w:eastAsia="Times New Roman"/>
                <w:szCs w:val="24"/>
              </w:rPr>
            </w:pPr>
          </w:p>
        </w:tc>
      </w:tr>
      <w:tr w:rsidR="00E56E6C" w:rsidRPr="00857F97"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857F97" w:rsidRDefault="00E56E6C" w:rsidP="008F5437">
            <w:pPr>
              <w:jc w:val="both"/>
              <w:rPr>
                <w:rFonts w:eastAsia="Times New Roman"/>
                <w:szCs w:val="24"/>
              </w:rPr>
            </w:pPr>
            <w:r w:rsidRPr="00857F97">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857F97" w:rsidRDefault="00E56E6C" w:rsidP="008F5437">
            <w:pPr>
              <w:jc w:val="both"/>
              <w:rPr>
                <w:rFonts w:eastAsia="Times New Roman"/>
                <w:szCs w:val="24"/>
              </w:rPr>
            </w:pPr>
          </w:p>
        </w:tc>
      </w:tr>
      <w:tr w:rsidR="00E56E6C" w:rsidRPr="00857F97"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857F97" w:rsidRDefault="00E56E6C" w:rsidP="008F5437">
            <w:pPr>
              <w:jc w:val="both"/>
              <w:rPr>
                <w:rFonts w:eastAsia="Times New Roman"/>
                <w:szCs w:val="24"/>
              </w:rPr>
            </w:pPr>
            <w:r w:rsidRPr="00857F97">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857F97" w:rsidRDefault="00E56E6C" w:rsidP="008F5437">
            <w:pPr>
              <w:jc w:val="both"/>
              <w:rPr>
                <w:rFonts w:eastAsia="Times New Roman"/>
                <w:szCs w:val="24"/>
              </w:rPr>
            </w:pPr>
          </w:p>
        </w:tc>
      </w:tr>
      <w:tr w:rsidR="00E56E6C" w:rsidRPr="00857F97"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857F97" w:rsidRDefault="00E56E6C" w:rsidP="008F5437">
            <w:pPr>
              <w:jc w:val="both"/>
              <w:rPr>
                <w:rFonts w:eastAsia="Times New Roman"/>
                <w:szCs w:val="24"/>
              </w:rPr>
            </w:pPr>
            <w:r w:rsidRPr="00857F97">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857F97" w:rsidRDefault="00E56E6C" w:rsidP="008F5437">
            <w:pPr>
              <w:jc w:val="both"/>
              <w:rPr>
                <w:rFonts w:eastAsia="Times New Roman"/>
                <w:szCs w:val="24"/>
              </w:rPr>
            </w:pPr>
          </w:p>
        </w:tc>
      </w:tr>
      <w:tr w:rsidR="00E56E6C" w:rsidRPr="00857F97"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857F97" w:rsidRDefault="00E56E6C" w:rsidP="008F5437">
            <w:pPr>
              <w:jc w:val="both"/>
              <w:rPr>
                <w:rFonts w:eastAsia="Times New Roman"/>
                <w:szCs w:val="24"/>
              </w:rPr>
            </w:pPr>
            <w:r w:rsidRPr="00857F97">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857F97" w:rsidRDefault="00E56E6C" w:rsidP="008F5437">
            <w:pPr>
              <w:jc w:val="both"/>
              <w:rPr>
                <w:rFonts w:eastAsia="Times New Roman"/>
                <w:szCs w:val="24"/>
              </w:rPr>
            </w:pPr>
          </w:p>
        </w:tc>
      </w:tr>
      <w:tr w:rsidR="00E56E6C" w:rsidRPr="00857F97"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857F97" w:rsidRDefault="00E56E6C" w:rsidP="008F5437">
            <w:pPr>
              <w:jc w:val="both"/>
              <w:rPr>
                <w:rFonts w:eastAsia="Times New Roman"/>
                <w:szCs w:val="24"/>
              </w:rPr>
            </w:pPr>
            <w:r w:rsidRPr="00857F97">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857F97" w:rsidRDefault="00E56E6C" w:rsidP="008F5437">
            <w:pPr>
              <w:jc w:val="both"/>
              <w:rPr>
                <w:rFonts w:eastAsia="Times New Roman"/>
                <w:szCs w:val="24"/>
              </w:rPr>
            </w:pPr>
          </w:p>
        </w:tc>
      </w:tr>
    </w:tbl>
    <w:p w14:paraId="46C2D06F" w14:textId="77777777" w:rsidR="00E56E6C" w:rsidRPr="00857F97" w:rsidRDefault="00E56E6C" w:rsidP="00E56E6C">
      <w:pPr>
        <w:ind w:firstLine="720"/>
        <w:jc w:val="both"/>
        <w:rPr>
          <w:rFonts w:eastAsia="Times New Roman"/>
          <w:szCs w:val="24"/>
        </w:rPr>
      </w:pPr>
    </w:p>
    <w:p w14:paraId="3AC3100F" w14:textId="77777777" w:rsidR="00E56E6C" w:rsidRPr="00857F97" w:rsidRDefault="00E56E6C" w:rsidP="00E56E6C">
      <w:pPr>
        <w:ind w:firstLine="720"/>
        <w:jc w:val="both"/>
        <w:rPr>
          <w:rFonts w:eastAsia="Times New Roman"/>
          <w:szCs w:val="24"/>
        </w:rPr>
      </w:pPr>
      <w:r w:rsidRPr="00857F97">
        <w:rPr>
          <w:rFonts w:eastAsia="Times New Roman"/>
          <w:szCs w:val="24"/>
        </w:rPr>
        <w:t>1. Šiuo pasiūlymu pažymime, kad sutinkame su visomis Pirkimo sąlygomis, nustatytomis:</w:t>
      </w:r>
    </w:p>
    <w:p w14:paraId="684BF234" w14:textId="77777777" w:rsidR="00E56E6C" w:rsidRPr="00857F97" w:rsidRDefault="00E56E6C" w:rsidP="00E56E6C">
      <w:pPr>
        <w:widowControl w:val="0"/>
        <w:numPr>
          <w:ilvl w:val="0"/>
          <w:numId w:val="17"/>
        </w:numPr>
        <w:autoSpaceDE w:val="0"/>
        <w:autoSpaceDN w:val="0"/>
        <w:jc w:val="both"/>
        <w:rPr>
          <w:rFonts w:eastAsia="Times New Roman"/>
          <w:szCs w:val="24"/>
        </w:rPr>
      </w:pPr>
      <w:r w:rsidRPr="00857F97">
        <w:rPr>
          <w:rFonts w:eastAsia="Times New Roman"/>
          <w:szCs w:val="24"/>
        </w:rPr>
        <w:t>supaprastinto atviro konkurso sąlygose;</w:t>
      </w:r>
    </w:p>
    <w:p w14:paraId="44979E2A" w14:textId="77777777" w:rsidR="00E56E6C" w:rsidRPr="00857F97" w:rsidRDefault="00E56E6C" w:rsidP="00E56E6C">
      <w:pPr>
        <w:widowControl w:val="0"/>
        <w:numPr>
          <w:ilvl w:val="0"/>
          <w:numId w:val="18"/>
        </w:numPr>
        <w:autoSpaceDE w:val="0"/>
        <w:autoSpaceDN w:val="0"/>
        <w:jc w:val="both"/>
        <w:rPr>
          <w:rFonts w:eastAsia="Times New Roman"/>
          <w:szCs w:val="24"/>
        </w:rPr>
      </w:pPr>
      <w:r w:rsidRPr="00857F97">
        <w:rPr>
          <w:rFonts w:eastAsia="Times New Roman"/>
          <w:szCs w:val="24"/>
        </w:rPr>
        <w:t>kituose pirkimo dokumentuose.</w:t>
      </w:r>
    </w:p>
    <w:p w14:paraId="079B92F8" w14:textId="77777777" w:rsidR="00E56E6C" w:rsidRPr="00857F97" w:rsidRDefault="00E56E6C" w:rsidP="00E56E6C">
      <w:pPr>
        <w:ind w:left="57" w:firstLine="684"/>
        <w:jc w:val="both"/>
        <w:rPr>
          <w:rFonts w:eastAsia="Times New Roman"/>
          <w:bCs/>
          <w:szCs w:val="24"/>
        </w:rPr>
      </w:pPr>
    </w:p>
    <w:p w14:paraId="7661E22C" w14:textId="772B35FC" w:rsidR="00E56E6C" w:rsidRPr="00857F97" w:rsidRDefault="00E56E6C" w:rsidP="00E56E6C">
      <w:pPr>
        <w:ind w:left="57" w:firstLine="684"/>
        <w:jc w:val="both"/>
        <w:rPr>
          <w:rFonts w:eastAsia="Times New Roman"/>
          <w:szCs w:val="24"/>
        </w:rPr>
      </w:pPr>
      <w:r w:rsidRPr="00857F97">
        <w:rPr>
          <w:rFonts w:eastAsia="Times New Roman"/>
          <w:szCs w:val="24"/>
        </w:rPr>
        <w:t xml:space="preserve">2. Atsižvelgdami į pirkimo sąlygose išdėstytas sąlygas, teikiame savo pasiūlymą </w:t>
      </w:r>
      <w:r w:rsidR="007A15D0" w:rsidRPr="007A15D0">
        <w:rPr>
          <w:b/>
          <w:bCs/>
          <w:color w:val="000000"/>
          <w:szCs w:val="24"/>
        </w:rPr>
        <w:t>Šiaulių apylinkės teismo Raseinių rūmų pastato, unikalus Nr.7298-8009-6019, esančio Tiesos g. 2, Raseiniuose paprastojo remonto</w:t>
      </w:r>
      <w:r w:rsidR="003E1558" w:rsidRPr="000965BB">
        <w:rPr>
          <w:b/>
          <w:bCs/>
          <w:color w:val="000000"/>
          <w:szCs w:val="24"/>
        </w:rPr>
        <w:t xml:space="preserve"> </w:t>
      </w:r>
      <w:r w:rsidR="00511B52">
        <w:rPr>
          <w:b/>
          <w:bCs/>
          <w:color w:val="000000"/>
          <w:szCs w:val="24"/>
        </w:rPr>
        <w:t>darbams</w:t>
      </w:r>
      <w:r w:rsidRPr="00857F97">
        <w:rPr>
          <w:b/>
          <w:bCs/>
          <w:szCs w:val="24"/>
        </w:rPr>
        <w:t xml:space="preserve"> </w:t>
      </w:r>
      <w:r w:rsidRPr="00857F97">
        <w:rPr>
          <w:rFonts w:eastAsia="Times New Roman"/>
          <w:szCs w:val="24"/>
        </w:rPr>
        <w:t xml:space="preserve">pirkti: </w:t>
      </w:r>
    </w:p>
    <w:p w14:paraId="242EA706" w14:textId="77777777" w:rsidR="00E56E6C" w:rsidRPr="00857F97" w:rsidRDefault="00E56E6C" w:rsidP="00E56E6C">
      <w:pPr>
        <w:ind w:left="57" w:firstLine="684"/>
        <w:jc w:val="both"/>
        <w:rPr>
          <w:b/>
          <w:bCs/>
          <w:szCs w:val="24"/>
        </w:rPr>
      </w:pPr>
    </w:p>
    <w:p w14:paraId="2CCA6088" w14:textId="77777777" w:rsidR="00E56E6C" w:rsidRPr="00857F97" w:rsidRDefault="00E56E6C" w:rsidP="00E56E6C">
      <w:pPr>
        <w:ind w:left="57" w:firstLine="684"/>
        <w:jc w:val="both"/>
        <w:rPr>
          <w:b/>
          <w:bCs/>
          <w:szCs w:val="24"/>
        </w:rPr>
      </w:pPr>
      <w:r w:rsidRPr="00857F97">
        <w:rPr>
          <w:b/>
          <w:bCs/>
          <w:szCs w:val="24"/>
        </w:rPr>
        <w:t>Siūloma kaina:</w:t>
      </w:r>
    </w:p>
    <w:tbl>
      <w:tblPr>
        <w:tblStyle w:val="Lentelstinklelis"/>
        <w:tblW w:w="0" w:type="auto"/>
        <w:tblLook w:val="04A0" w:firstRow="1" w:lastRow="0" w:firstColumn="1" w:lastColumn="0" w:noHBand="0" w:noVBand="1"/>
      </w:tblPr>
      <w:tblGrid>
        <w:gridCol w:w="570"/>
        <w:gridCol w:w="4812"/>
        <w:gridCol w:w="2268"/>
        <w:gridCol w:w="1978"/>
      </w:tblGrid>
      <w:tr w:rsidR="00E56E6C" w:rsidRPr="00857F97" w14:paraId="5418879F" w14:textId="77777777" w:rsidTr="006A63A4">
        <w:tc>
          <w:tcPr>
            <w:tcW w:w="570" w:type="dxa"/>
            <w:tcBorders>
              <w:top w:val="single" w:sz="4" w:space="0" w:color="auto"/>
              <w:left w:val="single" w:sz="4" w:space="0" w:color="auto"/>
              <w:bottom w:val="single" w:sz="4" w:space="0" w:color="auto"/>
              <w:right w:val="single" w:sz="4" w:space="0" w:color="auto"/>
            </w:tcBorders>
            <w:hideMark/>
          </w:tcPr>
          <w:p w14:paraId="6AE60297" w14:textId="77777777" w:rsidR="00E56E6C" w:rsidRPr="00857F97" w:rsidRDefault="00E56E6C" w:rsidP="008F5437">
            <w:pPr>
              <w:tabs>
                <w:tab w:val="left" w:pos="1134"/>
              </w:tabs>
              <w:jc w:val="center"/>
              <w:rPr>
                <w:b/>
                <w:szCs w:val="24"/>
              </w:rPr>
            </w:pPr>
            <w:r w:rsidRPr="00857F97">
              <w:rPr>
                <w:b/>
                <w:szCs w:val="24"/>
              </w:rPr>
              <w:t>Eil. Nr.</w:t>
            </w:r>
          </w:p>
        </w:tc>
        <w:tc>
          <w:tcPr>
            <w:tcW w:w="4812" w:type="dxa"/>
            <w:tcBorders>
              <w:top w:val="single" w:sz="4" w:space="0" w:color="auto"/>
              <w:left w:val="single" w:sz="4" w:space="0" w:color="auto"/>
              <w:bottom w:val="single" w:sz="4" w:space="0" w:color="auto"/>
              <w:right w:val="single" w:sz="4" w:space="0" w:color="auto"/>
            </w:tcBorders>
            <w:hideMark/>
          </w:tcPr>
          <w:p w14:paraId="14FE5C1C" w14:textId="267CC892" w:rsidR="00E56E6C" w:rsidRPr="00857F97" w:rsidRDefault="00FB3A04" w:rsidP="008F5437">
            <w:pPr>
              <w:tabs>
                <w:tab w:val="left" w:pos="1134"/>
              </w:tabs>
              <w:jc w:val="center"/>
              <w:rPr>
                <w:b/>
                <w:szCs w:val="24"/>
              </w:rPr>
            </w:pPr>
            <w:r>
              <w:rPr>
                <w:b/>
                <w:szCs w:val="24"/>
              </w:rPr>
              <w:t>P</w:t>
            </w:r>
            <w:r w:rsidR="00E56E6C" w:rsidRPr="00857F97">
              <w:rPr>
                <w:b/>
                <w:szCs w:val="24"/>
              </w:rPr>
              <w:t>avadinimas</w:t>
            </w:r>
          </w:p>
        </w:tc>
        <w:tc>
          <w:tcPr>
            <w:tcW w:w="2268" w:type="dxa"/>
            <w:tcBorders>
              <w:top w:val="single" w:sz="4" w:space="0" w:color="auto"/>
              <w:left w:val="single" w:sz="4" w:space="0" w:color="auto"/>
              <w:bottom w:val="single" w:sz="4" w:space="0" w:color="auto"/>
              <w:right w:val="single" w:sz="4" w:space="0" w:color="auto"/>
            </w:tcBorders>
            <w:hideMark/>
          </w:tcPr>
          <w:p w14:paraId="7D205E62" w14:textId="77777777" w:rsidR="00E56E6C" w:rsidRPr="00857F97" w:rsidRDefault="00E56E6C" w:rsidP="008F5437">
            <w:pPr>
              <w:tabs>
                <w:tab w:val="left" w:pos="1134"/>
              </w:tabs>
              <w:jc w:val="center"/>
              <w:rPr>
                <w:b/>
                <w:szCs w:val="24"/>
              </w:rPr>
            </w:pPr>
            <w:r w:rsidRPr="00857F97">
              <w:rPr>
                <w:b/>
                <w:bCs/>
                <w:szCs w:val="24"/>
              </w:rPr>
              <w:t>Kaina iš viso be PVM, Eur</w:t>
            </w:r>
          </w:p>
        </w:tc>
        <w:tc>
          <w:tcPr>
            <w:tcW w:w="1978" w:type="dxa"/>
            <w:tcBorders>
              <w:top w:val="single" w:sz="4" w:space="0" w:color="auto"/>
              <w:left w:val="single" w:sz="4" w:space="0" w:color="auto"/>
              <w:bottom w:val="single" w:sz="4" w:space="0" w:color="auto"/>
              <w:right w:val="single" w:sz="4" w:space="0" w:color="auto"/>
            </w:tcBorders>
            <w:hideMark/>
          </w:tcPr>
          <w:p w14:paraId="5DD1C8FD" w14:textId="77777777" w:rsidR="00E56E6C" w:rsidRPr="00857F97" w:rsidRDefault="00E56E6C" w:rsidP="008F5437">
            <w:pPr>
              <w:tabs>
                <w:tab w:val="left" w:pos="1134"/>
              </w:tabs>
              <w:jc w:val="center"/>
              <w:rPr>
                <w:b/>
                <w:szCs w:val="24"/>
              </w:rPr>
            </w:pPr>
            <w:r w:rsidRPr="00857F97">
              <w:rPr>
                <w:b/>
                <w:bCs/>
                <w:szCs w:val="24"/>
              </w:rPr>
              <w:t>Kaina iš viso su PVM, Eur</w:t>
            </w:r>
          </w:p>
        </w:tc>
      </w:tr>
      <w:tr w:rsidR="00E56E6C" w:rsidRPr="00857F97" w14:paraId="5831EEF3" w14:textId="77777777" w:rsidTr="006A63A4">
        <w:tc>
          <w:tcPr>
            <w:tcW w:w="570" w:type="dxa"/>
            <w:tcBorders>
              <w:top w:val="single" w:sz="4" w:space="0" w:color="auto"/>
              <w:left w:val="single" w:sz="4" w:space="0" w:color="auto"/>
              <w:bottom w:val="single" w:sz="4" w:space="0" w:color="auto"/>
              <w:right w:val="single" w:sz="4" w:space="0" w:color="auto"/>
            </w:tcBorders>
            <w:hideMark/>
          </w:tcPr>
          <w:p w14:paraId="4C17C650" w14:textId="77777777" w:rsidR="00E56E6C" w:rsidRPr="00857F97" w:rsidRDefault="00E56E6C" w:rsidP="008F5437">
            <w:pPr>
              <w:tabs>
                <w:tab w:val="left" w:pos="1134"/>
              </w:tabs>
              <w:jc w:val="both"/>
              <w:rPr>
                <w:bCs/>
                <w:szCs w:val="24"/>
              </w:rPr>
            </w:pPr>
            <w:r w:rsidRPr="00857F97">
              <w:rPr>
                <w:bCs/>
                <w:szCs w:val="24"/>
              </w:rPr>
              <w:t>1.</w:t>
            </w:r>
          </w:p>
        </w:tc>
        <w:tc>
          <w:tcPr>
            <w:tcW w:w="4812" w:type="dxa"/>
            <w:tcBorders>
              <w:top w:val="single" w:sz="4" w:space="0" w:color="auto"/>
              <w:left w:val="single" w:sz="4" w:space="0" w:color="auto"/>
              <w:bottom w:val="single" w:sz="4" w:space="0" w:color="auto"/>
              <w:right w:val="single" w:sz="4" w:space="0" w:color="auto"/>
            </w:tcBorders>
            <w:hideMark/>
          </w:tcPr>
          <w:p w14:paraId="471FC5F3" w14:textId="4B3D729E" w:rsidR="00E56E6C" w:rsidRPr="00857F97" w:rsidRDefault="007A15D0" w:rsidP="008F5437">
            <w:pPr>
              <w:tabs>
                <w:tab w:val="left" w:pos="1134"/>
              </w:tabs>
              <w:jc w:val="both"/>
              <w:rPr>
                <w:b/>
                <w:szCs w:val="24"/>
              </w:rPr>
            </w:pPr>
            <w:r w:rsidRPr="007A15D0">
              <w:rPr>
                <w:b/>
                <w:bCs/>
                <w:color w:val="000000"/>
                <w:szCs w:val="24"/>
              </w:rPr>
              <w:t xml:space="preserve">Šiaulių apylinkės teismo Raseinių rūmų pastato, unikalus Nr.7298-8009-6019, esančio Tiesos g. 2, Raseiniuose paprastojo remonto </w:t>
            </w:r>
            <w:r w:rsidR="00FB3A04">
              <w:rPr>
                <w:b/>
                <w:bCs/>
                <w:color w:val="000000"/>
                <w:szCs w:val="24"/>
              </w:rPr>
              <w:t>darbai (pridedam</w:t>
            </w:r>
            <w:r>
              <w:rPr>
                <w:b/>
                <w:bCs/>
                <w:color w:val="000000"/>
                <w:szCs w:val="24"/>
              </w:rPr>
              <w:t>as</w:t>
            </w:r>
            <w:r w:rsidR="00FB3A04">
              <w:rPr>
                <w:b/>
                <w:bCs/>
                <w:color w:val="000000"/>
                <w:szCs w:val="24"/>
              </w:rPr>
              <w:t xml:space="preserve"> užpildyt</w:t>
            </w:r>
            <w:r>
              <w:rPr>
                <w:b/>
                <w:bCs/>
                <w:color w:val="000000"/>
                <w:szCs w:val="24"/>
              </w:rPr>
              <w:t>as</w:t>
            </w:r>
            <w:r w:rsidR="00FB3A04">
              <w:rPr>
                <w:b/>
                <w:bCs/>
                <w:color w:val="000000"/>
                <w:szCs w:val="24"/>
              </w:rPr>
              <w:t xml:space="preserve"> žiniaraš</w:t>
            </w:r>
            <w:r>
              <w:rPr>
                <w:b/>
                <w:bCs/>
                <w:color w:val="000000"/>
                <w:szCs w:val="24"/>
              </w:rPr>
              <w:t>tis</w:t>
            </w:r>
            <w:r w:rsidR="00FB3A04">
              <w:rPr>
                <w:b/>
                <w:bCs/>
                <w:color w:val="000000"/>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8F9E1C8" w14:textId="77777777" w:rsidR="00E56E6C" w:rsidRPr="00857F97" w:rsidRDefault="00E56E6C" w:rsidP="008F5437">
            <w:pPr>
              <w:tabs>
                <w:tab w:val="left" w:pos="1134"/>
              </w:tabs>
              <w:jc w:val="both"/>
              <w:rPr>
                <w:b/>
                <w:szCs w:val="24"/>
              </w:rPr>
            </w:pPr>
          </w:p>
        </w:tc>
        <w:tc>
          <w:tcPr>
            <w:tcW w:w="1978" w:type="dxa"/>
            <w:tcBorders>
              <w:top w:val="single" w:sz="4" w:space="0" w:color="auto"/>
              <w:left w:val="single" w:sz="4" w:space="0" w:color="auto"/>
              <w:bottom w:val="single" w:sz="4" w:space="0" w:color="auto"/>
              <w:right w:val="single" w:sz="4" w:space="0" w:color="auto"/>
            </w:tcBorders>
            <w:hideMark/>
          </w:tcPr>
          <w:p w14:paraId="15577BB8" w14:textId="77777777" w:rsidR="00E56E6C" w:rsidRPr="00857F97" w:rsidRDefault="00E56E6C" w:rsidP="008F5437">
            <w:pPr>
              <w:tabs>
                <w:tab w:val="left" w:pos="1134"/>
              </w:tabs>
              <w:jc w:val="both"/>
              <w:rPr>
                <w:b/>
                <w:szCs w:val="24"/>
              </w:rPr>
            </w:pPr>
          </w:p>
        </w:tc>
      </w:tr>
    </w:tbl>
    <w:p w14:paraId="0EA8C775" w14:textId="77777777" w:rsidR="00E56E6C" w:rsidRPr="00857F97" w:rsidRDefault="00E56E6C" w:rsidP="00E56E6C">
      <w:pPr>
        <w:ind w:left="57" w:firstLine="684"/>
        <w:jc w:val="both"/>
        <w:rPr>
          <w:b/>
          <w:bCs/>
          <w:szCs w:val="24"/>
        </w:rPr>
      </w:pPr>
    </w:p>
    <w:p w14:paraId="7BF88B8C" w14:textId="77777777" w:rsidR="00E56E6C" w:rsidRDefault="00E56E6C" w:rsidP="00E56E6C">
      <w:pPr>
        <w:jc w:val="both"/>
        <w:rPr>
          <w:b/>
          <w:bCs/>
          <w:szCs w:val="24"/>
        </w:rPr>
      </w:pPr>
      <w:r w:rsidRPr="00857F97">
        <w:rPr>
          <w:b/>
          <w:bCs/>
          <w:szCs w:val="24"/>
        </w:rPr>
        <w:t xml:space="preserve">Bendra pasiūlymo kaina  – .................................... </w:t>
      </w:r>
      <w:r w:rsidRPr="00857F97">
        <w:rPr>
          <w:b/>
          <w:bCs/>
          <w:i/>
          <w:szCs w:val="24"/>
        </w:rPr>
        <w:t>su/be (palikti reikalingą)</w:t>
      </w:r>
      <w:r w:rsidRPr="00857F97">
        <w:rPr>
          <w:b/>
          <w:bCs/>
          <w:szCs w:val="24"/>
        </w:rPr>
        <w:t xml:space="preserve"> PVM (</w:t>
      </w:r>
      <w:r w:rsidRPr="00857F97">
        <w:rPr>
          <w:b/>
          <w:bCs/>
          <w:i/>
          <w:szCs w:val="24"/>
        </w:rPr>
        <w:t>nurodyti kainą žodžiais</w:t>
      </w:r>
      <w:r w:rsidRPr="00857F97">
        <w:rPr>
          <w:b/>
          <w:bCs/>
          <w:szCs w:val="24"/>
        </w:rPr>
        <w:t>).</w:t>
      </w:r>
    </w:p>
    <w:p w14:paraId="1EAC4DC3" w14:textId="77777777" w:rsidR="00FB3A04" w:rsidRPr="00857F97" w:rsidRDefault="00FB3A04" w:rsidP="00E56E6C">
      <w:pPr>
        <w:jc w:val="both"/>
        <w:rPr>
          <w:b/>
          <w:bCs/>
          <w:szCs w:val="24"/>
        </w:rPr>
      </w:pPr>
    </w:p>
    <w:p w14:paraId="090E74F8" w14:textId="77777777" w:rsidR="00E56E6C" w:rsidRPr="00857F97" w:rsidRDefault="00E56E6C" w:rsidP="00E56E6C">
      <w:pPr>
        <w:tabs>
          <w:tab w:val="left" w:pos="570"/>
        </w:tabs>
        <w:jc w:val="both"/>
        <w:rPr>
          <w:b/>
          <w:bCs/>
          <w:szCs w:val="24"/>
        </w:rPr>
      </w:pPr>
      <w:r w:rsidRPr="00857F97">
        <w:rPr>
          <w:b/>
          <w:bCs/>
          <w:i/>
          <w:iCs/>
          <w:szCs w:val="24"/>
        </w:rPr>
        <w:t>Pastabos</w:t>
      </w:r>
      <w:r w:rsidRPr="00857F97">
        <w:rPr>
          <w:b/>
          <w:bCs/>
          <w:szCs w:val="24"/>
        </w:rPr>
        <w:t>:</w:t>
      </w:r>
    </w:p>
    <w:p w14:paraId="0AAA125B" w14:textId="508109B1" w:rsidR="00E56E6C" w:rsidRPr="00857F97" w:rsidRDefault="00E56E6C" w:rsidP="00E56E6C">
      <w:pPr>
        <w:tabs>
          <w:tab w:val="left" w:pos="570"/>
        </w:tabs>
        <w:jc w:val="both"/>
        <w:rPr>
          <w:bCs/>
          <w:szCs w:val="24"/>
        </w:rPr>
      </w:pPr>
      <w:r w:rsidRPr="00857F97">
        <w:rPr>
          <w:bCs/>
          <w:szCs w:val="24"/>
        </w:rPr>
        <w:t>Į kainą turi būti įskaičiuota PVM, kiti mokesčiai bei visos kitos išlaidos, būtinos sutarčiai tinkamai vykdyti. Tiekėjas turi nurodyti kainą Eur su PVM, kai tiekėjas yra PVM mokėtojas, arba Eur be PVM, jei yra ne PVM mokėtojas arba atitinkamos paslaugos</w:t>
      </w:r>
      <w:r w:rsidR="00FB3A04">
        <w:rPr>
          <w:bCs/>
          <w:szCs w:val="24"/>
        </w:rPr>
        <w:t>,</w:t>
      </w:r>
      <w:r w:rsidRPr="00857F97">
        <w:rPr>
          <w:bCs/>
          <w:szCs w:val="24"/>
        </w:rPr>
        <w:t xml:space="preserve"> prekės </w:t>
      </w:r>
      <w:r w:rsidR="00FB3A04">
        <w:rPr>
          <w:bCs/>
          <w:szCs w:val="24"/>
        </w:rPr>
        <w:t xml:space="preserve">ar darbai </w:t>
      </w:r>
      <w:r w:rsidRPr="00857F97">
        <w:rPr>
          <w:bCs/>
          <w:szCs w:val="24"/>
        </w:rPr>
        <w:t>nėra apmokestint</w:t>
      </w:r>
      <w:r w:rsidR="00FB3A04">
        <w:rPr>
          <w:bCs/>
          <w:szCs w:val="24"/>
        </w:rPr>
        <w:t>i</w:t>
      </w:r>
      <w:r w:rsidRPr="00857F97">
        <w:rPr>
          <w:bCs/>
          <w:szCs w:val="24"/>
        </w:rPr>
        <w:t xml:space="preserve"> PVM (nurodomas juridinis pagrindas, kuriuo vadovaujantis tiekėjas nėra PVM mokėtojas arba kokiu pagrindu nėra apmokestinam</w:t>
      </w:r>
      <w:r w:rsidR="00FB3A04">
        <w:rPr>
          <w:bCs/>
          <w:szCs w:val="24"/>
        </w:rPr>
        <w:t>a</w:t>
      </w:r>
      <w:r w:rsidRPr="00857F97">
        <w:rPr>
          <w:bCs/>
          <w:szCs w:val="24"/>
        </w:rPr>
        <w:t xml:space="preserve"> PVM).  </w:t>
      </w:r>
    </w:p>
    <w:p w14:paraId="398EF2BE" w14:textId="77777777" w:rsidR="00E56E6C" w:rsidRPr="00857F97" w:rsidRDefault="00E56E6C" w:rsidP="00E56E6C">
      <w:pPr>
        <w:tabs>
          <w:tab w:val="left" w:pos="570"/>
        </w:tabs>
        <w:jc w:val="both"/>
        <w:rPr>
          <w:bCs/>
          <w:szCs w:val="24"/>
        </w:rPr>
      </w:pPr>
    </w:p>
    <w:p w14:paraId="3C033A04" w14:textId="77777777" w:rsidR="00E56E6C" w:rsidRPr="00857F97" w:rsidRDefault="00E56E6C" w:rsidP="00E56E6C">
      <w:pPr>
        <w:ind w:left="57" w:firstLine="684"/>
        <w:jc w:val="both"/>
        <w:rPr>
          <w:szCs w:val="24"/>
        </w:rPr>
      </w:pPr>
      <w:r w:rsidRPr="00857F97">
        <w:rPr>
          <w:rFonts w:eastAsia="Times New Roman"/>
          <w:szCs w:val="24"/>
        </w:rPr>
        <w:lastRenderedPageBreak/>
        <w:t xml:space="preserve">3. Ryšiams su perkančiąją organizacijai palaikyti skiriame ___________________ (nurodyti asmens vardą, pavardę, pareigas, kontaktinius telefonus). </w:t>
      </w:r>
    </w:p>
    <w:p w14:paraId="62D580DF" w14:textId="77777777" w:rsidR="00E56E6C" w:rsidRPr="00857F97" w:rsidRDefault="00E56E6C" w:rsidP="00E56E6C">
      <w:pPr>
        <w:ind w:firstLine="720"/>
        <w:jc w:val="both"/>
        <w:rPr>
          <w:rFonts w:eastAsia="Times New Roman"/>
          <w:szCs w:val="24"/>
        </w:rPr>
      </w:pPr>
    </w:p>
    <w:p w14:paraId="33BDC78D" w14:textId="77777777" w:rsidR="00E56E6C" w:rsidRPr="00857F97" w:rsidRDefault="00E56E6C" w:rsidP="00E56E6C">
      <w:pPr>
        <w:ind w:firstLine="720"/>
        <w:jc w:val="both"/>
        <w:rPr>
          <w:rFonts w:eastAsia="Times New Roman"/>
          <w:bCs/>
          <w:szCs w:val="24"/>
        </w:rPr>
      </w:pPr>
      <w:r w:rsidRPr="00857F97">
        <w:rPr>
          <w:rFonts w:eastAsia="Times New Roman"/>
          <w:bCs/>
          <w:szCs w:val="24"/>
        </w:rPr>
        <w:t xml:space="preserve">4. Vykdant sutartį </w:t>
      </w:r>
      <w:r w:rsidRPr="00857F97">
        <w:rPr>
          <w:rFonts w:eastAsia="Times New Roman"/>
          <w:b/>
          <w:bCs/>
          <w:szCs w:val="24"/>
        </w:rPr>
        <w:t>pasitelksiu šiuos subtiekėjus</w:t>
      </w:r>
      <w:r w:rsidRPr="00857F97">
        <w:rPr>
          <w:rFonts w:eastAsia="Times New Roman"/>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857F97"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C37" w14:textId="77777777" w:rsidR="00E56E6C" w:rsidRPr="00857F97" w:rsidRDefault="00E56E6C" w:rsidP="008F5437">
            <w:pPr>
              <w:jc w:val="center"/>
              <w:rPr>
                <w:rFonts w:eastAsia="Times New Roman"/>
                <w:szCs w:val="24"/>
              </w:rPr>
            </w:pPr>
            <w:r w:rsidRPr="00857F97">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857F97" w:rsidRDefault="00E56E6C" w:rsidP="008F5437">
            <w:pPr>
              <w:jc w:val="center"/>
              <w:rPr>
                <w:rFonts w:eastAsia="Times New Roman"/>
                <w:szCs w:val="24"/>
              </w:rPr>
            </w:pPr>
            <w:r w:rsidRPr="00857F97">
              <w:rPr>
                <w:rFonts w:eastAsia="Times New Roman"/>
                <w:szCs w:val="24"/>
              </w:rPr>
              <w:t xml:space="preserve">Subtiekėjo (subteikėjo) pavadinimas </w:t>
            </w:r>
          </w:p>
        </w:tc>
      </w:tr>
      <w:tr w:rsidR="00E56E6C" w:rsidRPr="00857F97"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857F97" w:rsidRDefault="00E56E6C" w:rsidP="008F5437">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857F97" w:rsidRDefault="00E56E6C" w:rsidP="008F5437">
            <w:pPr>
              <w:jc w:val="both"/>
              <w:rPr>
                <w:rFonts w:eastAsia="Times New Roman"/>
                <w:szCs w:val="24"/>
              </w:rPr>
            </w:pPr>
          </w:p>
        </w:tc>
      </w:tr>
    </w:tbl>
    <w:p w14:paraId="0D74EA99" w14:textId="77777777" w:rsidR="00E56E6C" w:rsidRPr="00857F97" w:rsidRDefault="00E56E6C" w:rsidP="00E56E6C">
      <w:pPr>
        <w:ind w:firstLine="720"/>
        <w:jc w:val="both"/>
        <w:rPr>
          <w:rFonts w:eastAsia="Times New Roman"/>
          <w:bCs/>
          <w:szCs w:val="24"/>
        </w:rPr>
      </w:pPr>
      <w:r w:rsidRPr="00857F97">
        <w:rPr>
          <w:rFonts w:eastAsia="Times New Roman"/>
          <w:bCs/>
          <w:szCs w:val="24"/>
        </w:rPr>
        <w:t>*Pildyti tuomet, jei bus sutarties vykdymui bus pasitelkti subtiekėjai (subteikėjai).</w:t>
      </w:r>
    </w:p>
    <w:p w14:paraId="5958B21E" w14:textId="77777777" w:rsidR="00E56E6C" w:rsidRPr="00857F97" w:rsidRDefault="00E56E6C" w:rsidP="00E56E6C">
      <w:pPr>
        <w:ind w:firstLine="720"/>
        <w:jc w:val="both"/>
        <w:rPr>
          <w:rFonts w:eastAsia="Times New Roman"/>
          <w:bCs/>
          <w:szCs w:val="24"/>
        </w:rPr>
      </w:pPr>
    </w:p>
    <w:p w14:paraId="3AB60E21" w14:textId="77777777" w:rsidR="00E56E6C" w:rsidRPr="00857F97" w:rsidRDefault="00E56E6C" w:rsidP="00E56E6C">
      <w:pPr>
        <w:ind w:firstLine="720"/>
        <w:jc w:val="both"/>
        <w:rPr>
          <w:rFonts w:eastAsia="Times New Roman"/>
          <w:bCs/>
          <w:szCs w:val="24"/>
        </w:rPr>
      </w:pPr>
      <w:r w:rsidRPr="00857F97">
        <w:rPr>
          <w:rFonts w:eastAsia="Times New Roman"/>
          <w:bCs/>
          <w:szCs w:val="24"/>
        </w:rPr>
        <w:t xml:space="preserve">5. </w:t>
      </w:r>
      <w:r w:rsidRPr="00857F97">
        <w:rPr>
          <w:rFonts w:eastAsia="Times New Roman"/>
          <w:b/>
          <w:bCs/>
          <w:szCs w:val="24"/>
        </w:rPr>
        <w:t>Remsiuosi šių ūkio subjektų pajėgumais</w:t>
      </w:r>
      <w:r w:rsidRPr="00857F97">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857F97"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AAC" w14:textId="77777777" w:rsidR="00E56E6C" w:rsidRPr="00857F97" w:rsidRDefault="00E56E6C" w:rsidP="008F5437">
            <w:pPr>
              <w:jc w:val="center"/>
              <w:rPr>
                <w:rFonts w:eastAsia="Times New Roman"/>
                <w:szCs w:val="24"/>
              </w:rPr>
            </w:pPr>
            <w:r w:rsidRPr="00857F97">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857F97" w:rsidRDefault="00E56E6C" w:rsidP="008F5437">
            <w:pPr>
              <w:jc w:val="center"/>
              <w:rPr>
                <w:rFonts w:eastAsia="Times New Roman"/>
                <w:szCs w:val="24"/>
              </w:rPr>
            </w:pPr>
            <w:r w:rsidRPr="00857F97">
              <w:rPr>
                <w:rFonts w:eastAsia="Times New Roman"/>
                <w:szCs w:val="24"/>
              </w:rPr>
              <w:t xml:space="preserve">Nurodomas ūkio subjekto pavadinimas ir kokiems reikalavimams pagrįsti remiamasi jų pajėgumais </w:t>
            </w:r>
          </w:p>
        </w:tc>
      </w:tr>
      <w:tr w:rsidR="00E56E6C" w:rsidRPr="00857F97"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857F97" w:rsidRDefault="00E56E6C" w:rsidP="008F5437">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857F97" w:rsidRDefault="00E56E6C" w:rsidP="008F5437">
            <w:pPr>
              <w:jc w:val="both"/>
              <w:rPr>
                <w:rFonts w:eastAsia="Times New Roman"/>
                <w:szCs w:val="24"/>
              </w:rPr>
            </w:pPr>
          </w:p>
        </w:tc>
      </w:tr>
    </w:tbl>
    <w:p w14:paraId="11263D98" w14:textId="77777777" w:rsidR="00E56E6C" w:rsidRPr="00857F97" w:rsidRDefault="00E56E6C" w:rsidP="00E56E6C">
      <w:pPr>
        <w:ind w:firstLine="720"/>
        <w:jc w:val="both"/>
        <w:rPr>
          <w:rFonts w:eastAsia="Times New Roman"/>
          <w:bCs/>
          <w:szCs w:val="24"/>
        </w:rPr>
      </w:pPr>
      <w:r w:rsidRPr="00857F97">
        <w:rPr>
          <w:rFonts w:eastAsia="Times New Roman"/>
          <w:bCs/>
          <w:szCs w:val="24"/>
        </w:rPr>
        <w:t>**Pildyti tuomet, jei bus remiamasi ūkio subjektų pajėgumais.</w:t>
      </w:r>
    </w:p>
    <w:p w14:paraId="0315A978" w14:textId="77777777" w:rsidR="00E56E6C" w:rsidRPr="00857F97" w:rsidRDefault="00E56E6C" w:rsidP="00E56E6C">
      <w:pPr>
        <w:ind w:firstLine="720"/>
        <w:jc w:val="both"/>
        <w:rPr>
          <w:rFonts w:eastAsia="Times New Roman"/>
          <w:szCs w:val="24"/>
        </w:rPr>
      </w:pPr>
    </w:p>
    <w:p w14:paraId="71130B60" w14:textId="77777777" w:rsidR="00E56E6C" w:rsidRPr="00857F97" w:rsidRDefault="00E56E6C" w:rsidP="00E56E6C">
      <w:pPr>
        <w:ind w:firstLine="720"/>
        <w:jc w:val="both"/>
        <w:rPr>
          <w:rFonts w:eastAsia="Times New Roman"/>
          <w:szCs w:val="24"/>
        </w:rPr>
      </w:pPr>
      <w:r w:rsidRPr="00857F97">
        <w:rPr>
          <w:rFonts w:eastAsia="Times New Roman"/>
          <w:szCs w:val="24"/>
        </w:rPr>
        <w:t xml:space="preserve">6. </w:t>
      </w:r>
      <w:r w:rsidRPr="00857F97">
        <w:rPr>
          <w:b/>
          <w:i/>
          <w:szCs w:val="24"/>
        </w:rPr>
        <w:t xml:space="preserve">Pildoma***, jei tiekėjas,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 </w:t>
      </w:r>
      <w:r w:rsidRPr="00857F97">
        <w:rPr>
          <w:rFonts w:eastAsia="Times New Roman"/>
          <w:szCs w:val="24"/>
        </w:rPr>
        <w:t>(</w:t>
      </w:r>
      <w:r w:rsidRPr="00857F97">
        <w:rPr>
          <w:rFonts w:eastAsia="Times New Roman"/>
          <w:i/>
          <w:iCs/>
          <w:szCs w:val="24"/>
        </w:rPr>
        <w:t>pildyti tik toje dalyje (tose dalyse), kurioje teikiamas pasiūlymas</w:t>
      </w:r>
      <w:r w:rsidRPr="00857F97">
        <w:rPr>
          <w:rFonts w:eastAsia="Times New Roman"/>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857F97"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857F97" w:rsidRDefault="00E56E6C" w:rsidP="008F5437">
            <w:pPr>
              <w:spacing w:line="20" w:lineRule="atLeast"/>
              <w:jc w:val="both"/>
              <w:rPr>
                <w:szCs w:val="24"/>
              </w:rPr>
            </w:pPr>
            <w:r w:rsidRPr="00857F97">
              <w:rPr>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857F97" w:rsidRDefault="00E56E6C" w:rsidP="008F5437">
            <w:pPr>
              <w:spacing w:line="20" w:lineRule="atLeast"/>
              <w:jc w:val="both"/>
              <w:rPr>
                <w:szCs w:val="24"/>
              </w:rPr>
            </w:pPr>
          </w:p>
        </w:tc>
      </w:tr>
    </w:tbl>
    <w:p w14:paraId="0510D5EC" w14:textId="77777777" w:rsidR="00E56E6C" w:rsidRPr="00857F97" w:rsidRDefault="00E56E6C" w:rsidP="00E56E6C">
      <w:pPr>
        <w:jc w:val="both"/>
        <w:rPr>
          <w:i/>
          <w:szCs w:val="24"/>
        </w:rPr>
      </w:pPr>
      <w:r w:rsidRPr="00857F97">
        <w:rPr>
          <w:i/>
          <w:szCs w:val="24"/>
        </w:rPr>
        <w:t>*** tiekėjas (galimas laimėtojas) privalo pateikti dokumentus, patvirtinančius, kad šioje lentelėje nurodyti asmenys (jei nurodomi) neturi pašalinimo pagrindo, numatyto VPĮ 46 str. 1 d.</w:t>
      </w:r>
    </w:p>
    <w:p w14:paraId="71EB6745" w14:textId="77777777" w:rsidR="00E56E6C" w:rsidRPr="00857F97" w:rsidRDefault="00E56E6C" w:rsidP="00E56E6C">
      <w:pPr>
        <w:ind w:firstLine="720"/>
        <w:jc w:val="both"/>
        <w:rPr>
          <w:rFonts w:eastAsia="Times New Roman"/>
          <w:szCs w:val="24"/>
        </w:rPr>
      </w:pPr>
    </w:p>
    <w:p w14:paraId="6EE5A62B" w14:textId="77777777" w:rsidR="00E56E6C" w:rsidRPr="00857F97" w:rsidRDefault="00E56E6C" w:rsidP="00E56E6C">
      <w:pPr>
        <w:overflowPunct w:val="0"/>
        <w:autoSpaceDE w:val="0"/>
        <w:ind w:firstLine="720"/>
        <w:jc w:val="both"/>
        <w:rPr>
          <w:szCs w:val="24"/>
        </w:rPr>
      </w:pPr>
      <w:r w:rsidRPr="00857F97">
        <w:rPr>
          <w:rFonts w:eastAsia="Times New Roman"/>
          <w:szCs w:val="24"/>
        </w:rPr>
        <w:t>7. Šiame pasiūlyme yra pateikta ir ši konfidenciali informacija (p</w:t>
      </w:r>
      <w:r w:rsidRPr="00857F97">
        <w:rPr>
          <w:rFonts w:eastAsia="Times New Roman"/>
          <w:bCs/>
          <w:i/>
          <w:szCs w:val="24"/>
        </w:rPr>
        <w:t>ildyti tuomet, jei bus pateikta konfidenciali informacija pagal Viešųjų pirkimų įstatymo 20 straipsnį):</w:t>
      </w:r>
    </w:p>
    <w:p w14:paraId="7B24B33B" w14:textId="77777777" w:rsidR="00E56E6C" w:rsidRPr="00857F97" w:rsidRDefault="00E56E6C" w:rsidP="00E56E6C">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857F97"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857F97" w:rsidRDefault="00E56E6C" w:rsidP="008F5437">
            <w:pPr>
              <w:jc w:val="center"/>
              <w:rPr>
                <w:rFonts w:eastAsia="Times New Roman"/>
                <w:szCs w:val="24"/>
              </w:rPr>
            </w:pPr>
            <w:r w:rsidRPr="00857F97">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857F97" w:rsidRDefault="00E56E6C" w:rsidP="008F5437">
            <w:pPr>
              <w:jc w:val="center"/>
              <w:rPr>
                <w:rFonts w:eastAsia="Times New Roman"/>
                <w:szCs w:val="24"/>
              </w:rPr>
            </w:pPr>
            <w:r w:rsidRPr="00857F97">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857F97" w:rsidRDefault="00E56E6C" w:rsidP="008F5437">
            <w:pPr>
              <w:jc w:val="center"/>
              <w:rPr>
                <w:rFonts w:eastAsia="Times New Roman"/>
                <w:szCs w:val="24"/>
              </w:rPr>
            </w:pPr>
            <w:r w:rsidRPr="00857F97">
              <w:rPr>
                <w:rFonts w:eastAsia="Times New Roman"/>
                <w:szCs w:val="24"/>
              </w:rPr>
              <w:t xml:space="preserve">Pateikto dokumento puslapis (-iai). </w:t>
            </w:r>
          </w:p>
        </w:tc>
      </w:tr>
      <w:tr w:rsidR="00E56E6C" w:rsidRPr="00857F97"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857F97" w:rsidRDefault="00E56E6C" w:rsidP="008F5437">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857F97" w:rsidRDefault="00E56E6C" w:rsidP="008F5437">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857F97" w:rsidRDefault="00E56E6C" w:rsidP="008F5437">
            <w:pPr>
              <w:jc w:val="both"/>
              <w:rPr>
                <w:rFonts w:eastAsia="Times New Roman"/>
                <w:szCs w:val="24"/>
              </w:rPr>
            </w:pPr>
          </w:p>
        </w:tc>
      </w:tr>
      <w:tr w:rsidR="00E56E6C" w:rsidRPr="00857F97"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857F97" w:rsidRDefault="00E56E6C" w:rsidP="008F5437">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857F97" w:rsidRDefault="00E56E6C" w:rsidP="008F5437">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857F97" w:rsidRDefault="00E56E6C" w:rsidP="008F5437">
            <w:pPr>
              <w:jc w:val="both"/>
              <w:rPr>
                <w:rFonts w:eastAsia="Times New Roman"/>
                <w:szCs w:val="24"/>
              </w:rPr>
            </w:pPr>
          </w:p>
        </w:tc>
      </w:tr>
    </w:tbl>
    <w:p w14:paraId="54595DFA" w14:textId="77777777" w:rsidR="00E56E6C" w:rsidRPr="00857F97" w:rsidRDefault="00E56E6C" w:rsidP="00E56E6C">
      <w:pPr>
        <w:jc w:val="both"/>
        <w:rPr>
          <w:rFonts w:eastAsia="Times New Roman"/>
          <w:szCs w:val="24"/>
        </w:rPr>
      </w:pPr>
    </w:p>
    <w:p w14:paraId="037726B3" w14:textId="77777777" w:rsidR="00E56E6C" w:rsidRPr="00857F97" w:rsidRDefault="00E56E6C" w:rsidP="00E56E6C">
      <w:pPr>
        <w:ind w:right="-108"/>
        <w:jc w:val="both"/>
        <w:rPr>
          <w:rFonts w:eastAsia="Times New Roman"/>
          <w:szCs w:val="24"/>
        </w:rPr>
      </w:pPr>
      <w:r w:rsidRPr="00857F97">
        <w:rPr>
          <w:rFonts w:eastAsia="Times New Roman"/>
          <w:szCs w:val="24"/>
        </w:rPr>
        <w:t xml:space="preserve">Pasiūlymas galioja iki </w:t>
      </w:r>
      <w:r w:rsidRPr="00857F97">
        <w:rPr>
          <w:rFonts w:eastAsia="Times New Roman"/>
          <w:i/>
          <w:szCs w:val="24"/>
        </w:rPr>
        <w:t>termino, nustatyto pirkimo dokumentuose</w:t>
      </w:r>
      <w:r w:rsidRPr="00857F97">
        <w:rPr>
          <w:rFonts w:eastAsia="Times New Roman"/>
          <w:szCs w:val="24"/>
        </w:rPr>
        <w:t>.</w:t>
      </w:r>
    </w:p>
    <w:p w14:paraId="0D146391" w14:textId="77777777" w:rsidR="00E56E6C" w:rsidRPr="00857F97" w:rsidRDefault="00E56E6C" w:rsidP="00E56E6C">
      <w:pPr>
        <w:ind w:right="-108"/>
        <w:jc w:val="both"/>
        <w:rPr>
          <w:rFonts w:eastAsia="Times New Roman"/>
          <w:szCs w:val="24"/>
        </w:rPr>
      </w:pPr>
    </w:p>
    <w:p w14:paraId="623C708A" w14:textId="77777777" w:rsidR="00E56E6C" w:rsidRPr="00857F97" w:rsidRDefault="00E56E6C" w:rsidP="00E56E6C">
      <w:pPr>
        <w:ind w:right="-108"/>
        <w:jc w:val="both"/>
        <w:rPr>
          <w:rFonts w:eastAsia="Times New Roman"/>
          <w:szCs w:val="24"/>
        </w:rPr>
      </w:pPr>
      <w:r w:rsidRPr="00857F97">
        <w:rPr>
          <w:rFonts w:eastAsia="Times New Roman"/>
          <w:szCs w:val="24"/>
        </w:rPr>
        <w:t>Pasirašydamas pasiūlymą, deklaruoju, jog visų kartu su pasiūlymu teikiamų dokumentų kopijos yra tikros.</w:t>
      </w:r>
    </w:p>
    <w:p w14:paraId="43B6472F" w14:textId="77777777" w:rsidR="00E56E6C" w:rsidRPr="00857F97" w:rsidRDefault="00E56E6C" w:rsidP="00E56E6C">
      <w:pPr>
        <w:ind w:right="-108"/>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857F97" w14:paraId="6FEFEEA8" w14:textId="77777777" w:rsidTr="008F5437">
        <w:tc>
          <w:tcPr>
            <w:tcW w:w="3544" w:type="dxa"/>
          </w:tcPr>
          <w:p w14:paraId="42D5A2E0" w14:textId="77777777" w:rsidR="00E56E6C" w:rsidRPr="00857F97" w:rsidRDefault="00E56E6C" w:rsidP="008F5437">
            <w:pPr>
              <w:jc w:val="both"/>
              <w:rPr>
                <w:rFonts w:eastAsia="Times New Roman"/>
                <w:szCs w:val="24"/>
              </w:rPr>
            </w:pPr>
          </w:p>
        </w:tc>
        <w:tc>
          <w:tcPr>
            <w:tcW w:w="284" w:type="dxa"/>
            <w:tcBorders>
              <w:top w:val="nil"/>
              <w:bottom w:val="nil"/>
            </w:tcBorders>
          </w:tcPr>
          <w:p w14:paraId="18D64C2F" w14:textId="77777777" w:rsidR="00E56E6C" w:rsidRPr="00857F97" w:rsidRDefault="00E56E6C" w:rsidP="008F5437">
            <w:pPr>
              <w:jc w:val="both"/>
              <w:rPr>
                <w:rFonts w:eastAsia="Times New Roman"/>
                <w:szCs w:val="24"/>
              </w:rPr>
            </w:pPr>
          </w:p>
        </w:tc>
        <w:tc>
          <w:tcPr>
            <w:tcW w:w="3685" w:type="dxa"/>
          </w:tcPr>
          <w:p w14:paraId="7035749F" w14:textId="77777777" w:rsidR="00E56E6C" w:rsidRPr="00857F97" w:rsidRDefault="00E56E6C" w:rsidP="008F5437">
            <w:pPr>
              <w:jc w:val="both"/>
              <w:rPr>
                <w:rFonts w:eastAsia="Times New Roman"/>
                <w:szCs w:val="24"/>
              </w:rPr>
            </w:pPr>
          </w:p>
        </w:tc>
        <w:tc>
          <w:tcPr>
            <w:tcW w:w="425" w:type="dxa"/>
            <w:tcBorders>
              <w:top w:val="nil"/>
              <w:bottom w:val="nil"/>
            </w:tcBorders>
          </w:tcPr>
          <w:p w14:paraId="4DC7F7E3" w14:textId="77777777" w:rsidR="00E56E6C" w:rsidRPr="00857F97" w:rsidRDefault="00E56E6C" w:rsidP="008F5437">
            <w:pPr>
              <w:jc w:val="both"/>
              <w:rPr>
                <w:rFonts w:eastAsia="Times New Roman"/>
                <w:szCs w:val="24"/>
              </w:rPr>
            </w:pPr>
          </w:p>
        </w:tc>
        <w:tc>
          <w:tcPr>
            <w:tcW w:w="1700" w:type="dxa"/>
            <w:tcBorders>
              <w:top w:val="nil"/>
              <w:bottom w:val="nil"/>
            </w:tcBorders>
          </w:tcPr>
          <w:p w14:paraId="0B7DB0AF" w14:textId="77777777" w:rsidR="00E56E6C" w:rsidRPr="00857F97" w:rsidRDefault="00E56E6C" w:rsidP="008F5437">
            <w:pPr>
              <w:jc w:val="both"/>
              <w:rPr>
                <w:rFonts w:eastAsia="Times New Roman"/>
                <w:szCs w:val="24"/>
              </w:rPr>
            </w:pPr>
          </w:p>
        </w:tc>
      </w:tr>
      <w:tr w:rsidR="00E56E6C" w:rsidRPr="00857F97" w14:paraId="34486A2F" w14:textId="77777777" w:rsidTr="008F5437">
        <w:tc>
          <w:tcPr>
            <w:tcW w:w="3544" w:type="dxa"/>
          </w:tcPr>
          <w:p w14:paraId="62A38F00" w14:textId="77777777" w:rsidR="00E56E6C" w:rsidRPr="00857F97" w:rsidRDefault="00E56E6C" w:rsidP="008F5437">
            <w:pPr>
              <w:rPr>
                <w:rFonts w:eastAsia="Times New Roman"/>
                <w:szCs w:val="24"/>
              </w:rPr>
            </w:pPr>
            <w:r w:rsidRPr="00857F97">
              <w:rPr>
                <w:rFonts w:eastAsia="Times New Roman"/>
                <w:szCs w:val="24"/>
              </w:rPr>
              <w:t>Pasiūlymą pasirašančio asmens pareigos</w:t>
            </w:r>
          </w:p>
        </w:tc>
        <w:tc>
          <w:tcPr>
            <w:tcW w:w="284" w:type="dxa"/>
            <w:tcBorders>
              <w:top w:val="nil"/>
              <w:bottom w:val="nil"/>
            </w:tcBorders>
          </w:tcPr>
          <w:p w14:paraId="37B1E976" w14:textId="77777777" w:rsidR="00E56E6C" w:rsidRPr="00857F97" w:rsidRDefault="00E56E6C" w:rsidP="008F5437">
            <w:pPr>
              <w:jc w:val="both"/>
              <w:rPr>
                <w:rFonts w:eastAsia="Times New Roman"/>
                <w:szCs w:val="24"/>
              </w:rPr>
            </w:pPr>
          </w:p>
        </w:tc>
        <w:tc>
          <w:tcPr>
            <w:tcW w:w="3685" w:type="dxa"/>
          </w:tcPr>
          <w:p w14:paraId="3F563460" w14:textId="77777777" w:rsidR="00E56E6C" w:rsidRPr="00857F97" w:rsidRDefault="00E56E6C" w:rsidP="008F5437">
            <w:pPr>
              <w:jc w:val="center"/>
              <w:rPr>
                <w:rFonts w:eastAsia="Times New Roman"/>
                <w:szCs w:val="24"/>
              </w:rPr>
            </w:pPr>
            <w:r w:rsidRPr="00857F97">
              <w:rPr>
                <w:rFonts w:eastAsia="Times New Roman"/>
                <w:szCs w:val="24"/>
              </w:rPr>
              <w:t>Vardas pavardė</w:t>
            </w:r>
          </w:p>
        </w:tc>
        <w:tc>
          <w:tcPr>
            <w:tcW w:w="425" w:type="dxa"/>
            <w:tcBorders>
              <w:top w:val="nil"/>
              <w:bottom w:val="nil"/>
            </w:tcBorders>
          </w:tcPr>
          <w:p w14:paraId="69241EEA" w14:textId="77777777" w:rsidR="00E56E6C" w:rsidRPr="00857F97" w:rsidRDefault="00E56E6C" w:rsidP="008F5437">
            <w:pPr>
              <w:jc w:val="both"/>
              <w:rPr>
                <w:rFonts w:eastAsia="Times New Roman"/>
                <w:szCs w:val="24"/>
              </w:rPr>
            </w:pPr>
          </w:p>
        </w:tc>
        <w:tc>
          <w:tcPr>
            <w:tcW w:w="1700" w:type="dxa"/>
            <w:tcBorders>
              <w:top w:val="nil"/>
              <w:bottom w:val="nil"/>
            </w:tcBorders>
          </w:tcPr>
          <w:p w14:paraId="29C2E142" w14:textId="77777777" w:rsidR="00E56E6C" w:rsidRPr="00857F97" w:rsidRDefault="00E56E6C" w:rsidP="008F5437">
            <w:pPr>
              <w:jc w:val="center"/>
              <w:rPr>
                <w:rFonts w:eastAsia="Times New Roman"/>
                <w:szCs w:val="24"/>
              </w:rPr>
            </w:pPr>
          </w:p>
        </w:tc>
      </w:tr>
    </w:tbl>
    <w:p w14:paraId="591E524F" w14:textId="77777777" w:rsidR="00E56E6C" w:rsidRPr="00857F97" w:rsidRDefault="00E56E6C" w:rsidP="00E56E6C">
      <w:pPr>
        <w:jc w:val="center"/>
        <w:rPr>
          <w:rFonts w:eastAsia="Times New Roman"/>
          <w:b/>
          <w:szCs w:val="24"/>
        </w:rPr>
      </w:pPr>
    </w:p>
    <w:p w14:paraId="7B48743E" w14:textId="77777777" w:rsidR="00E56E6C" w:rsidRPr="00857F97" w:rsidRDefault="00E56E6C" w:rsidP="00E56E6C">
      <w:pPr>
        <w:rPr>
          <w:szCs w:val="24"/>
        </w:rPr>
      </w:pPr>
    </w:p>
    <w:p w14:paraId="358B3820" w14:textId="0C7A2739" w:rsidR="00142C3B" w:rsidRPr="00857F97" w:rsidRDefault="00142C3B" w:rsidP="0003011F">
      <w:pPr>
        <w:spacing w:after="160"/>
        <w:jc w:val="center"/>
        <w:rPr>
          <w:rFonts w:eastAsia="Times New Roman"/>
          <w:b/>
          <w:szCs w:val="24"/>
          <w:lang w:eastAsia="lt-LT"/>
        </w:rPr>
      </w:pPr>
    </w:p>
    <w:p w14:paraId="22FE1F7A" w14:textId="77777777" w:rsidR="00E56E6C" w:rsidRPr="00857F97" w:rsidRDefault="00E56E6C" w:rsidP="0003011F">
      <w:pPr>
        <w:jc w:val="right"/>
        <w:rPr>
          <w:szCs w:val="24"/>
        </w:rPr>
      </w:pPr>
    </w:p>
    <w:p w14:paraId="49D51EB7" w14:textId="77777777" w:rsidR="00E56E6C" w:rsidRPr="00857F97" w:rsidRDefault="00E56E6C" w:rsidP="0003011F">
      <w:pPr>
        <w:jc w:val="right"/>
        <w:rPr>
          <w:szCs w:val="24"/>
        </w:rPr>
      </w:pPr>
    </w:p>
    <w:p w14:paraId="25D8291C" w14:textId="77777777" w:rsidR="00E56E6C" w:rsidRPr="00857F97" w:rsidRDefault="00E56E6C" w:rsidP="0003011F">
      <w:pPr>
        <w:jc w:val="right"/>
        <w:rPr>
          <w:szCs w:val="24"/>
        </w:rPr>
      </w:pPr>
    </w:p>
    <w:p w14:paraId="56A2EFB5" w14:textId="77777777" w:rsidR="00E56E6C" w:rsidRPr="00857F97" w:rsidRDefault="00E56E6C" w:rsidP="0003011F">
      <w:pPr>
        <w:jc w:val="right"/>
        <w:rPr>
          <w:szCs w:val="24"/>
        </w:rPr>
      </w:pPr>
    </w:p>
    <w:p w14:paraId="0B8F1768" w14:textId="77777777" w:rsidR="00E56E6C" w:rsidRPr="00857F97" w:rsidRDefault="00E56E6C" w:rsidP="0003011F">
      <w:pPr>
        <w:jc w:val="right"/>
        <w:rPr>
          <w:szCs w:val="24"/>
        </w:rPr>
      </w:pPr>
    </w:p>
    <w:p w14:paraId="0A6168CE" w14:textId="77777777" w:rsidR="00E56E6C" w:rsidRPr="00857F97" w:rsidRDefault="00E56E6C" w:rsidP="0003011F">
      <w:pPr>
        <w:jc w:val="right"/>
        <w:rPr>
          <w:szCs w:val="24"/>
        </w:rPr>
      </w:pPr>
    </w:p>
    <w:p w14:paraId="18269465" w14:textId="77777777" w:rsidR="00E56E6C" w:rsidRPr="00857F97" w:rsidRDefault="00E56E6C" w:rsidP="0003011F">
      <w:pPr>
        <w:jc w:val="right"/>
        <w:rPr>
          <w:szCs w:val="24"/>
        </w:rPr>
      </w:pPr>
    </w:p>
    <w:sectPr w:rsidR="00E56E6C" w:rsidRPr="00857F97" w:rsidSect="00053223">
      <w:headerReference w:type="default" r:id="rId24"/>
      <w:headerReference w:type="first" r:id="rId2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D370" w14:textId="77777777" w:rsidR="00523CD0" w:rsidRDefault="00523CD0">
      <w:r>
        <w:separator/>
      </w:r>
    </w:p>
  </w:endnote>
  <w:endnote w:type="continuationSeparator" w:id="0">
    <w:p w14:paraId="465A8C6E" w14:textId="77777777" w:rsidR="00523CD0" w:rsidRDefault="0052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F705" w14:textId="77777777" w:rsidR="00523CD0" w:rsidRDefault="00523CD0">
      <w:r>
        <w:rPr>
          <w:color w:val="000000"/>
        </w:rPr>
        <w:separator/>
      </w:r>
    </w:p>
  </w:footnote>
  <w:footnote w:type="continuationSeparator" w:id="0">
    <w:p w14:paraId="0F89E0F8" w14:textId="77777777" w:rsidR="00523CD0" w:rsidRDefault="00523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6"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1"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5"/>
  </w:num>
  <w:num w:numId="3" w16cid:durableId="1889608317">
    <w:abstractNumId w:val="9"/>
  </w:num>
  <w:num w:numId="4" w16cid:durableId="451095599">
    <w:abstractNumId w:val="21"/>
  </w:num>
  <w:num w:numId="5" w16cid:durableId="506596552">
    <w:abstractNumId w:val="39"/>
  </w:num>
  <w:num w:numId="6" w16cid:durableId="1643119485">
    <w:abstractNumId w:val="0"/>
  </w:num>
  <w:num w:numId="7" w16cid:durableId="175772572">
    <w:abstractNumId w:val="12"/>
  </w:num>
  <w:num w:numId="8" w16cid:durableId="1216312647">
    <w:abstractNumId w:val="22"/>
  </w:num>
  <w:num w:numId="9" w16cid:durableId="1856335217">
    <w:abstractNumId w:val="44"/>
  </w:num>
  <w:num w:numId="10" w16cid:durableId="217281519">
    <w:abstractNumId w:val="33"/>
  </w:num>
  <w:num w:numId="11" w16cid:durableId="777064467">
    <w:abstractNumId w:val="28"/>
  </w:num>
  <w:num w:numId="12" w16cid:durableId="394932237">
    <w:abstractNumId w:val="34"/>
  </w:num>
  <w:num w:numId="13" w16cid:durableId="1062170969">
    <w:abstractNumId w:val="3"/>
  </w:num>
  <w:num w:numId="14" w16cid:durableId="95946122">
    <w:abstractNumId w:val="8"/>
  </w:num>
  <w:num w:numId="15" w16cid:durableId="506215898">
    <w:abstractNumId w:val="45"/>
  </w:num>
  <w:num w:numId="16" w16cid:durableId="582033934">
    <w:abstractNumId w:val="19"/>
  </w:num>
  <w:num w:numId="17" w16cid:durableId="1970358268">
    <w:abstractNumId w:val="11"/>
  </w:num>
  <w:num w:numId="18" w16cid:durableId="1471171619">
    <w:abstractNumId w:val="46"/>
  </w:num>
  <w:num w:numId="19" w16cid:durableId="1778862546">
    <w:abstractNumId w:val="36"/>
  </w:num>
  <w:num w:numId="20" w16cid:durableId="632102128">
    <w:abstractNumId w:val="2"/>
  </w:num>
  <w:num w:numId="21" w16cid:durableId="305822780">
    <w:abstractNumId w:val="14"/>
  </w:num>
  <w:num w:numId="22" w16cid:durableId="1822698925">
    <w:abstractNumId w:val="27"/>
  </w:num>
  <w:num w:numId="23" w16cid:durableId="1268004358">
    <w:abstractNumId w:val="5"/>
  </w:num>
  <w:num w:numId="24" w16cid:durableId="470638704">
    <w:abstractNumId w:val="32"/>
  </w:num>
  <w:num w:numId="25" w16cid:durableId="708575489">
    <w:abstractNumId w:val="42"/>
  </w:num>
  <w:num w:numId="26" w16cid:durableId="762531471">
    <w:abstractNumId w:val="20"/>
  </w:num>
  <w:num w:numId="27" w16cid:durableId="706102232">
    <w:abstractNumId w:val="40"/>
  </w:num>
  <w:num w:numId="28" w16cid:durableId="343674481">
    <w:abstractNumId w:val="18"/>
  </w:num>
  <w:num w:numId="29" w16cid:durableId="2108110848">
    <w:abstractNumId w:val="26"/>
  </w:num>
  <w:num w:numId="30" w16cid:durableId="1936135374">
    <w:abstractNumId w:val="4"/>
  </w:num>
  <w:num w:numId="31" w16cid:durableId="2092652108">
    <w:abstractNumId w:val="16"/>
  </w:num>
  <w:num w:numId="32" w16cid:durableId="371005059">
    <w:abstractNumId w:val="30"/>
  </w:num>
  <w:num w:numId="33" w16cid:durableId="494614562">
    <w:abstractNumId w:val="31"/>
  </w:num>
  <w:num w:numId="34" w16cid:durableId="1516917841">
    <w:abstractNumId w:val="17"/>
  </w:num>
  <w:num w:numId="35" w16cid:durableId="2105684055">
    <w:abstractNumId w:val="35"/>
  </w:num>
  <w:num w:numId="36" w16cid:durableId="1473055655">
    <w:abstractNumId w:val="38"/>
  </w:num>
  <w:num w:numId="37" w16cid:durableId="510532351">
    <w:abstractNumId w:val="1"/>
  </w:num>
  <w:num w:numId="38" w16cid:durableId="1556039936">
    <w:abstractNumId w:val="37"/>
  </w:num>
  <w:num w:numId="39" w16cid:durableId="1167208773">
    <w:abstractNumId w:val="43"/>
  </w:num>
  <w:num w:numId="40" w16cid:durableId="23942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5"/>
  </w:num>
  <w:num w:numId="44" w16cid:durableId="1567035179">
    <w:abstractNumId w:val="13"/>
  </w:num>
  <w:num w:numId="45" w16cid:durableId="1610308308">
    <w:abstractNumId w:val="24"/>
  </w:num>
  <w:num w:numId="46" w16cid:durableId="1708799033">
    <w:abstractNumId w:val="10"/>
  </w:num>
  <w:num w:numId="47" w16cid:durableId="635987866">
    <w:abstractNumId w:val="41"/>
  </w:num>
  <w:num w:numId="48" w16cid:durableId="790898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0EB7"/>
    <w:rsid w:val="00071709"/>
    <w:rsid w:val="00072B12"/>
    <w:rsid w:val="00073010"/>
    <w:rsid w:val="00073244"/>
    <w:rsid w:val="0007350F"/>
    <w:rsid w:val="00073AB7"/>
    <w:rsid w:val="00073BF3"/>
    <w:rsid w:val="0007435B"/>
    <w:rsid w:val="00074A0E"/>
    <w:rsid w:val="00074BAE"/>
    <w:rsid w:val="00074D54"/>
    <w:rsid w:val="00074E86"/>
    <w:rsid w:val="000755F8"/>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1734"/>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0E12"/>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6D97"/>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5B4"/>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277"/>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CD0"/>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EBC"/>
    <w:rsid w:val="005A030D"/>
    <w:rsid w:val="005A0BBA"/>
    <w:rsid w:val="005A0E58"/>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15A"/>
    <w:rsid w:val="005D6330"/>
    <w:rsid w:val="005D7549"/>
    <w:rsid w:val="005D7681"/>
    <w:rsid w:val="005E04DE"/>
    <w:rsid w:val="005E0721"/>
    <w:rsid w:val="005E1F00"/>
    <w:rsid w:val="005E20A4"/>
    <w:rsid w:val="005E25AA"/>
    <w:rsid w:val="005E2B32"/>
    <w:rsid w:val="005E3EF6"/>
    <w:rsid w:val="005E42E2"/>
    <w:rsid w:val="005E4B78"/>
    <w:rsid w:val="005E521D"/>
    <w:rsid w:val="005E541B"/>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8CB"/>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5D0"/>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33A"/>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0C6"/>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23"/>
    <w:rsid w:val="009D3EF0"/>
    <w:rsid w:val="009D44E5"/>
    <w:rsid w:val="009D5135"/>
    <w:rsid w:val="009D5ED3"/>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2EC6"/>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2C20"/>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E44"/>
    <w:rsid w:val="00CF5F1F"/>
    <w:rsid w:val="00CF6049"/>
    <w:rsid w:val="00CF61C1"/>
    <w:rsid w:val="00CF684C"/>
    <w:rsid w:val="00CF6B5D"/>
    <w:rsid w:val="00CF6C24"/>
    <w:rsid w:val="00CF7F9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A8B"/>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72C"/>
    <w:rsid w:val="00D978A4"/>
    <w:rsid w:val="00DA00F0"/>
    <w:rsid w:val="00DA0233"/>
    <w:rsid w:val="00DA0476"/>
    <w:rsid w:val="00DA07A4"/>
    <w:rsid w:val="00DA08D3"/>
    <w:rsid w:val="00DA1854"/>
    <w:rsid w:val="00DA1E64"/>
    <w:rsid w:val="00DA20C5"/>
    <w:rsid w:val="00DA3043"/>
    <w:rsid w:val="00DA3261"/>
    <w:rsid w:val="00DA3E07"/>
    <w:rsid w:val="00DA4650"/>
    <w:rsid w:val="00DA5C0E"/>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067"/>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7A5"/>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D37"/>
    <w:rsid w:val="00F4726B"/>
    <w:rsid w:val="00F47B70"/>
    <w:rsid w:val="00F47F17"/>
    <w:rsid w:val="00F50611"/>
    <w:rsid w:val="00F513E6"/>
    <w:rsid w:val="00F51AB4"/>
    <w:rsid w:val="00F51B41"/>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3044297">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03397995">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 TargetMode="External"/><Relationship Id="rId10" Type="http://schemas.openxmlformats.org/officeDocument/2006/relationships/hyperlink" Target="mailto:vita.puisiene@teis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www.infolex.lt/ta/100228" TargetMode="External"/><Relationship Id="rId22" Type="http://schemas.openxmlformats.org/officeDocument/2006/relationships/hyperlink" Target="https://viesiejipirkimai.lt/epps/home.do"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10929</Words>
  <Characters>62299</Characters>
  <Application>Microsoft Office Word</Application>
  <DocSecurity>0</DocSecurity>
  <Lines>519</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72</cp:revision>
  <cp:lastPrinted>2024-10-21T12:59:00Z</cp:lastPrinted>
  <dcterms:created xsi:type="dcterms:W3CDTF">2025-03-10T11:05:00Z</dcterms:created>
  <dcterms:modified xsi:type="dcterms:W3CDTF">2025-04-09T11:24:00Z</dcterms:modified>
</cp:coreProperties>
</file>