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6FCBCD4" w14:textId="77777777"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LIETUVOS RESPUBLIKOS SUSISIEKIMO MINISTERIJA</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05B91459" w:rsidR="00874946" w:rsidRPr="00843F7B" w:rsidRDefault="00843F7B" w:rsidP="00874946">
      <w:pPr>
        <w:pStyle w:val="prastasiniatinklio"/>
        <w:spacing w:before="0" w:beforeAutospacing="0" w:after="0" w:afterAutospacing="0"/>
        <w:jc w:val="center"/>
        <w:rPr>
          <w:b/>
          <w:bCs/>
          <w:color w:val="FF0000"/>
          <w:sz w:val="28"/>
          <w:szCs w:val="28"/>
          <w:lang w:val="lt-LT"/>
        </w:rPr>
      </w:pPr>
      <w:r w:rsidRPr="0080600D">
        <w:rPr>
          <w:b/>
          <w:bCs/>
          <w:sz w:val="28"/>
          <w:szCs w:val="28"/>
          <w:lang w:val="lt-LT"/>
        </w:rPr>
        <w:t>2025-04-</w:t>
      </w:r>
      <w:r w:rsidR="0080600D">
        <w:rPr>
          <w:b/>
          <w:bCs/>
          <w:sz w:val="28"/>
          <w:szCs w:val="28"/>
          <w:lang w:val="lt-LT"/>
        </w:rPr>
        <w:t>08</w:t>
      </w:r>
      <w:r w:rsidRPr="0080600D">
        <w:rPr>
          <w:b/>
          <w:bCs/>
          <w:sz w:val="28"/>
          <w:szCs w:val="28"/>
          <w:lang w:val="lt-LT"/>
        </w:rPr>
        <w:t>, Nr. 6-</w:t>
      </w:r>
      <w:r w:rsidR="005E27C1">
        <w:rPr>
          <w:b/>
          <w:bCs/>
          <w:sz w:val="28"/>
          <w:szCs w:val="28"/>
          <w:lang w:val="lt-LT"/>
        </w:rPr>
        <w:t>1130</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5733535D"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843F7B" w:rsidRPr="00843F7B">
        <w:rPr>
          <w:b/>
          <w:bCs/>
          <w:sz w:val="28"/>
          <w:szCs w:val="28"/>
          <w:lang w:val="lt-LT"/>
        </w:rPr>
        <w:t>ELEKTROMOBILIUI</w:t>
      </w:r>
      <w:r w:rsidRPr="00A4381B">
        <w:rPr>
          <w:b/>
          <w:bCs/>
          <w:sz w:val="28"/>
          <w:szCs w:val="28"/>
          <w:lang w:val="lt-LT"/>
        </w:rPr>
        <w:t xml:space="preserve"> 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97F7E9F" w14:textId="77777777" w:rsidR="00843F7B" w:rsidRDefault="00843F7B"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lastRenderedPageBreak/>
        <w:t>TURINYS</w:t>
      </w:r>
    </w:p>
    <w:p w14:paraId="6BA21A0D" w14:textId="77777777" w:rsidR="00874946" w:rsidRPr="002F2ADB"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szCs w:val="24"/>
        </w:rPr>
        <w:fldChar w:fldCharType="begin"/>
      </w:r>
      <w:r w:rsidRPr="002F2ADB">
        <w:rPr>
          <w:szCs w:val="24"/>
        </w:rPr>
        <w:instrText xml:space="preserve"> TOC \h \z \t "Heading 1" \c </w:instrText>
      </w:r>
      <w:r w:rsidRPr="002F2ADB">
        <w:rPr>
          <w:szCs w:val="24"/>
        </w:rPr>
        <w:fldChar w:fldCharType="separate"/>
      </w:r>
      <w:r w:rsidRPr="002F2ADB">
        <w:rPr>
          <w:rStyle w:val="Hipersaitas"/>
          <w:noProof/>
        </w:rPr>
        <w:fldChar w:fldCharType="begin"/>
      </w:r>
      <w:r w:rsidRPr="002F2ADB">
        <w:rPr>
          <w:rStyle w:val="Hipersaitas"/>
          <w:noProof/>
        </w:rPr>
        <w:instrText xml:space="preserve"> TOC \h \z \t "Heading 1" \c </w:instrText>
      </w:r>
      <w:r w:rsidRPr="002F2ADB">
        <w:rPr>
          <w:rStyle w:val="Hipersaitas"/>
          <w:noProof/>
        </w:rPr>
        <w:fldChar w:fldCharType="separate"/>
      </w:r>
      <w:hyperlink w:anchor="_Toc500933209" w:history="1">
        <w:r w:rsidRPr="002F2ADB">
          <w:rPr>
            <w:rStyle w:val="Hipersaitas"/>
            <w:noProof/>
            <w:color w:val="auto"/>
            <w:szCs w:val="24"/>
            <w:u w:val="none"/>
          </w:rPr>
          <w:t>1.</w:t>
        </w:r>
        <w:r w:rsidRPr="002F2ADB">
          <w:rPr>
            <w:rStyle w:val="Hipersaitas"/>
            <w:color w:val="auto"/>
            <w:u w:val="none"/>
          </w:rPr>
          <w:tab/>
        </w:r>
        <w:r w:rsidRPr="002F2ADB">
          <w:rPr>
            <w:rStyle w:val="Hipersaitas"/>
            <w:noProof/>
            <w:color w:val="auto"/>
            <w:szCs w:val="24"/>
            <w:u w:val="none"/>
          </w:rPr>
          <w:t>BENDRA</w:t>
        </w:r>
      </w:hyperlink>
      <w:r w:rsidRPr="002F2ADB">
        <w:rPr>
          <w:rStyle w:val="Hipersaitas"/>
          <w:noProof/>
          <w:color w:val="auto"/>
          <w:szCs w:val="24"/>
          <w:u w:val="none"/>
        </w:rPr>
        <w:t xml:space="preserve"> INFORMACIJA</w:t>
      </w:r>
    </w:p>
    <w:p w14:paraId="3D2DC7FB"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0" w:history="1">
        <w:r w:rsidRPr="002F2ADB">
          <w:rPr>
            <w:rStyle w:val="Hipersaitas"/>
            <w:noProof/>
            <w:color w:val="auto"/>
            <w:szCs w:val="24"/>
            <w:u w:val="none"/>
          </w:rPr>
          <w:t>2.</w:t>
        </w:r>
        <w:r w:rsidRPr="002F2ADB">
          <w:rPr>
            <w:rStyle w:val="Hipersaitas"/>
            <w:color w:val="auto"/>
            <w:u w:val="none"/>
          </w:rPr>
          <w:tab/>
        </w:r>
        <w:r w:rsidRPr="002F2ADB">
          <w:rPr>
            <w:rStyle w:val="Hipersaitas"/>
            <w:noProof/>
            <w:color w:val="auto"/>
            <w:szCs w:val="24"/>
            <w:u w:val="none"/>
          </w:rPr>
          <w:t>PIRKIMO OBJEKTAS</w:t>
        </w:r>
      </w:hyperlink>
    </w:p>
    <w:p w14:paraId="205DB80F"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1" w:history="1">
        <w:r w:rsidRPr="002F2ADB">
          <w:rPr>
            <w:rStyle w:val="Hipersaitas"/>
            <w:noProof/>
            <w:color w:val="auto"/>
            <w:szCs w:val="24"/>
            <w:u w:val="none"/>
          </w:rPr>
          <w:t>3.</w:t>
        </w:r>
        <w:r w:rsidRPr="002F2ADB">
          <w:rPr>
            <w:rStyle w:val="Hipersaitas"/>
            <w:color w:val="auto"/>
            <w:u w:val="none"/>
          </w:rPr>
          <w:tab/>
        </w:r>
        <w:r w:rsidRPr="002F2ADB">
          <w:rPr>
            <w:rStyle w:val="Hipersaitas"/>
            <w:noProof/>
            <w:color w:val="auto"/>
            <w:szCs w:val="24"/>
            <w:u w:val="none"/>
          </w:rPr>
          <w:t>TIEKĖJŲ PAŠALINIMO PAGRINDAI, KVALIFIKACIJOS REIKALAVIMAI</w:t>
        </w:r>
      </w:hyperlink>
      <w:r w:rsidRPr="002F2ADB">
        <w:rPr>
          <w:rStyle w:val="Hipersaitas"/>
          <w:noProof/>
          <w:color w:val="auto"/>
          <w:szCs w:val="24"/>
          <w:u w:val="none"/>
        </w:rPr>
        <w:t xml:space="preserve"> IR REIKALAUJAMI KOKYBĖS VADYBOS SISTEMOS IR (ARBA) APLINKOS APSAUGOS VADYBOS SISTEMOS STANDARTAI</w:t>
      </w:r>
    </w:p>
    <w:p w14:paraId="466AE30D"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4" w:history="1">
        <w:r w:rsidRPr="002F2ADB">
          <w:rPr>
            <w:rStyle w:val="Hipersaitas"/>
            <w:noProof/>
            <w:color w:val="auto"/>
            <w:szCs w:val="24"/>
            <w:u w:val="none"/>
          </w:rPr>
          <w:t>4.</w:t>
        </w:r>
        <w:r w:rsidRPr="002F2ADB">
          <w:rPr>
            <w:rStyle w:val="Hipersaitas"/>
            <w:color w:val="auto"/>
            <w:u w:val="none"/>
          </w:rPr>
          <w:tab/>
        </w:r>
        <w:r w:rsidRPr="002F2ADB">
          <w:rPr>
            <w:rStyle w:val="Hipersaitas"/>
            <w:noProof/>
            <w:color w:val="auto"/>
            <w:szCs w:val="24"/>
            <w:u w:val="none"/>
          </w:rPr>
          <w:t>PIRKIMO DOKUMENTŲ PAAIŠKINIMAI IR PATIKS</w:t>
        </w:r>
      </w:hyperlink>
      <w:r w:rsidRPr="002F2ADB">
        <w:rPr>
          <w:rStyle w:val="Hipersaitas"/>
          <w:noProof/>
          <w:color w:val="auto"/>
          <w:szCs w:val="24"/>
          <w:u w:val="none"/>
        </w:rPr>
        <w:t>LINIMAI</w:t>
      </w:r>
    </w:p>
    <w:p w14:paraId="0D954E21"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5" w:history="1">
        <w:r w:rsidRPr="002F2ADB">
          <w:rPr>
            <w:rStyle w:val="Hipersaitas"/>
            <w:noProof/>
            <w:color w:val="auto"/>
            <w:szCs w:val="24"/>
            <w:u w:val="none"/>
          </w:rPr>
          <w:t>5.</w:t>
        </w:r>
        <w:r w:rsidRPr="002F2ADB">
          <w:rPr>
            <w:rStyle w:val="Hipersaitas"/>
            <w:color w:val="auto"/>
            <w:u w:val="none"/>
          </w:rPr>
          <w:tab/>
        </w:r>
        <w:r w:rsidRPr="002F2ADB">
          <w:rPr>
            <w:rStyle w:val="Hipersaitas"/>
            <w:noProof/>
            <w:color w:val="auto"/>
            <w:szCs w:val="24"/>
            <w:u w:val="none"/>
          </w:rPr>
          <w:t>PASIŪLYMŲ RENGIMAS IR TEIKIMAS</w:t>
        </w:r>
      </w:hyperlink>
    </w:p>
    <w:p w14:paraId="33E30AC0"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rStyle w:val="Hipersaitas"/>
          <w:noProof/>
          <w:color w:val="auto"/>
          <w:u w:val="none"/>
        </w:rPr>
        <w:t>6</w:t>
      </w:r>
      <w:hyperlink w:anchor="_Toc500933216" w:history="1">
        <w:r w:rsidRPr="002F2ADB">
          <w:rPr>
            <w:rStyle w:val="Hipersaitas"/>
            <w:noProof/>
            <w:color w:val="auto"/>
            <w:szCs w:val="24"/>
            <w:u w:val="none"/>
          </w:rPr>
          <w:t>.</w:t>
        </w:r>
        <w:r w:rsidRPr="002F2ADB">
          <w:rPr>
            <w:rStyle w:val="Hipersaitas"/>
            <w:color w:val="auto"/>
            <w:u w:val="none"/>
          </w:rPr>
          <w:tab/>
        </w:r>
        <w:r w:rsidRPr="002F2ADB">
          <w:rPr>
            <w:rStyle w:val="Hipersaitas"/>
            <w:noProof/>
            <w:color w:val="auto"/>
            <w:szCs w:val="24"/>
            <w:u w:val="none"/>
          </w:rPr>
          <w:t>PASIŪLYMŲ ŠIFRAVIMAS</w:t>
        </w:r>
      </w:hyperlink>
    </w:p>
    <w:p w14:paraId="28203B86"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19" w:history="1">
        <w:r w:rsidRPr="002F2ADB">
          <w:rPr>
            <w:rStyle w:val="Hipersaitas"/>
            <w:noProof/>
            <w:color w:val="auto"/>
            <w:szCs w:val="24"/>
            <w:u w:val="none"/>
          </w:rPr>
          <w:t>7.</w:t>
        </w:r>
        <w:r w:rsidRPr="002F2ADB">
          <w:rPr>
            <w:rStyle w:val="Hipersaitas"/>
            <w:color w:val="auto"/>
            <w:u w:val="none"/>
          </w:rPr>
          <w:tab/>
        </w:r>
        <w:r w:rsidRPr="002F2ADB">
          <w:rPr>
            <w:rStyle w:val="Hipersaitas"/>
            <w:noProof/>
            <w:color w:val="auto"/>
            <w:szCs w:val="24"/>
            <w:u w:val="none"/>
          </w:rPr>
          <w:t>SUSIPAŽINIMAS SU PASIŪLYMAIS IR JŲ VERTINIMAS</w:t>
        </w:r>
      </w:hyperlink>
    </w:p>
    <w:p w14:paraId="77983A00"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0" w:history="1">
        <w:r w:rsidRPr="002F2ADB">
          <w:rPr>
            <w:rStyle w:val="Hipersaitas"/>
            <w:noProof/>
            <w:color w:val="auto"/>
            <w:szCs w:val="24"/>
            <w:u w:val="none"/>
          </w:rPr>
          <w:t>8.</w:t>
        </w:r>
        <w:r w:rsidRPr="002F2ADB">
          <w:rPr>
            <w:rStyle w:val="Hipersaitas"/>
            <w:color w:val="auto"/>
            <w:u w:val="none"/>
          </w:rPr>
          <w:tab/>
        </w:r>
        <w:r w:rsidRPr="002F2ADB">
          <w:rPr>
            <w:rStyle w:val="Hipersaitas"/>
            <w:noProof/>
            <w:color w:val="auto"/>
            <w:u w:val="none"/>
          </w:rPr>
          <w:t>PASIŪLYMŲ EILĖ,</w:t>
        </w:r>
      </w:hyperlink>
      <w:r w:rsidRPr="002F2ADB">
        <w:rPr>
          <w:rStyle w:val="Hipersaitas"/>
          <w:noProof/>
          <w:color w:val="auto"/>
          <w:u w:val="none"/>
        </w:rPr>
        <w:t xml:space="preserve"> SPRENDIMAS DĖL LAIMĖJUSIO PASIŪLYMO, PASIŪLYMŲ ATMETIMO IR SUTARTIES SUDARYMO</w:t>
      </w:r>
    </w:p>
    <w:p w14:paraId="25F6064A" w14:textId="77777777" w:rsidR="00874946" w:rsidRPr="002F2ADB" w:rsidRDefault="00874946" w:rsidP="002F2ADB">
      <w:pPr>
        <w:pStyle w:val="Iliustracijsraas"/>
        <w:tabs>
          <w:tab w:val="left" w:pos="440"/>
          <w:tab w:val="right" w:leader="dot" w:pos="9628"/>
        </w:tabs>
        <w:rPr>
          <w:rStyle w:val="Hipersaitas"/>
          <w:noProof/>
          <w:color w:val="auto"/>
          <w:u w:val="none"/>
        </w:rPr>
      </w:pPr>
      <w:r w:rsidRPr="002F2ADB">
        <w:rPr>
          <w:rStyle w:val="Hipersaitas"/>
          <w:noProof/>
          <w:color w:val="auto"/>
          <w:u w:val="none"/>
        </w:rPr>
        <w:t>9.  SUTARTIES SUDARYMAS IR PAGRINDINĖS JOS SĄLYGOS</w:t>
      </w:r>
    </w:p>
    <w:p w14:paraId="6A5C1B1F"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1" w:history="1">
        <w:r w:rsidRPr="002F2ADB">
          <w:rPr>
            <w:rStyle w:val="Hipersaitas"/>
            <w:noProof/>
            <w:color w:val="auto"/>
            <w:szCs w:val="24"/>
            <w:u w:val="none"/>
          </w:rPr>
          <w:t>10.</w:t>
        </w:r>
        <w:r w:rsidRPr="002F2ADB">
          <w:rPr>
            <w:rStyle w:val="Hipersaitas"/>
            <w:color w:val="auto"/>
            <w:u w:val="none"/>
          </w:rPr>
          <w:tab/>
        </w:r>
        <w:r w:rsidRPr="002F2ADB">
          <w:rPr>
            <w:rStyle w:val="Hipersaitas"/>
            <w:noProof/>
            <w:color w:val="auto"/>
            <w:szCs w:val="24"/>
            <w:u w:val="none"/>
          </w:rPr>
          <w:t>KITO</w:t>
        </w:r>
      </w:hyperlink>
      <w:r w:rsidRPr="002F2ADB">
        <w:rPr>
          <w:rStyle w:val="Hipersaitas"/>
          <w:noProof/>
          <w:color w:val="auto"/>
          <w:szCs w:val="24"/>
          <w:u w:val="none"/>
        </w:rPr>
        <w:t>S SĄLYGOS</w:t>
      </w:r>
    </w:p>
    <w:p w14:paraId="6A897716" w14:textId="77777777" w:rsidR="00874946" w:rsidRPr="002F2ADB" w:rsidRDefault="00874946" w:rsidP="002F2ADB">
      <w:pPr>
        <w:pStyle w:val="Iliustracijsraas"/>
        <w:tabs>
          <w:tab w:val="left" w:pos="440"/>
          <w:tab w:val="right" w:leader="dot" w:pos="9628"/>
        </w:tabs>
        <w:rPr>
          <w:noProof/>
          <w:szCs w:val="24"/>
        </w:rPr>
      </w:pPr>
      <w:r w:rsidRPr="002F2ADB">
        <w:rPr>
          <w:rStyle w:val="Hipersaitas"/>
          <w:noProof/>
        </w:rPr>
        <w:fldChar w:fldCharType="end"/>
      </w:r>
    </w:p>
    <w:p w14:paraId="36AA6660" w14:textId="77777777" w:rsidR="00874946" w:rsidRPr="002F2ADB" w:rsidRDefault="00874946" w:rsidP="002F2ADB">
      <w:pPr>
        <w:tabs>
          <w:tab w:val="left" w:pos="426"/>
        </w:tabs>
        <w:rPr>
          <w:rFonts w:ascii="Times New Roman" w:hAnsi="Times New Roman" w:cs="Times New Roman"/>
          <w:sz w:val="24"/>
          <w:szCs w:val="24"/>
          <w:lang w:val="lt-LT"/>
        </w:rPr>
      </w:pPr>
      <w:r w:rsidRPr="002F2ADB">
        <w:rPr>
          <w:rFonts w:ascii="Times New Roman" w:hAnsi="Times New Roman" w:cs="Times New Roman"/>
          <w:sz w:val="24"/>
          <w:szCs w:val="24"/>
        </w:rPr>
        <w:fldChar w:fldCharType="end"/>
      </w:r>
      <w:r w:rsidRPr="002F2ADB">
        <w:rPr>
          <w:rFonts w:ascii="Times New Roman" w:hAnsi="Times New Roman" w:cs="Times New Roman"/>
          <w:sz w:val="24"/>
          <w:szCs w:val="24"/>
          <w:lang w:val="lt-LT"/>
        </w:rPr>
        <w:t>PRIEDAI:</w:t>
      </w:r>
    </w:p>
    <w:p w14:paraId="4226537B"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Techninė specifikacija (1 priedas)</w:t>
      </w:r>
    </w:p>
    <w:p w14:paraId="535D7105"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Pasiūlymo forma (2 priedas)</w:t>
      </w:r>
    </w:p>
    <w:p w14:paraId="42C5B6C4" w14:textId="77777777" w:rsidR="00874946" w:rsidRPr="00C4499F"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C4499F">
        <w:rPr>
          <w:rFonts w:ascii="Times New Roman" w:hAnsi="Times New Roman" w:cs="Times New Roman"/>
          <w:bCs/>
          <w:sz w:val="24"/>
          <w:szCs w:val="24"/>
        </w:rPr>
        <w:t>Tiekėjų pašalinimo pagrindai (3 priedas)</w:t>
      </w:r>
    </w:p>
    <w:p w14:paraId="360150E6" w14:textId="5B29831C" w:rsidR="00874946" w:rsidRPr="00C4499F"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C4499F">
        <w:rPr>
          <w:rFonts w:ascii="Times New Roman" w:hAnsi="Times New Roman" w:cs="Times New Roman"/>
          <w:bCs/>
          <w:sz w:val="24"/>
          <w:szCs w:val="24"/>
          <w:lang w:val="lt-LT"/>
        </w:rPr>
        <w:t>Nacionalinio saugumo reikalavimų atitikties deklaracij</w:t>
      </w:r>
      <w:r w:rsidR="00027DC9" w:rsidRPr="00C4499F">
        <w:rPr>
          <w:rFonts w:ascii="Times New Roman" w:hAnsi="Times New Roman" w:cs="Times New Roman"/>
          <w:bCs/>
          <w:sz w:val="24"/>
          <w:szCs w:val="24"/>
          <w:lang w:val="lt-LT"/>
        </w:rPr>
        <w:t>a</w:t>
      </w:r>
      <w:r w:rsidRPr="00C4499F">
        <w:rPr>
          <w:rFonts w:ascii="Times New Roman" w:hAnsi="Times New Roman" w:cs="Times New Roman"/>
          <w:bCs/>
          <w:sz w:val="24"/>
          <w:szCs w:val="24"/>
          <w:lang w:val="lt-LT"/>
        </w:rPr>
        <w:t xml:space="preserve"> </w:t>
      </w:r>
      <w:r w:rsidR="00874946" w:rsidRPr="00C4499F">
        <w:rPr>
          <w:rFonts w:ascii="Times New Roman" w:hAnsi="Times New Roman" w:cs="Times New Roman"/>
          <w:bCs/>
          <w:sz w:val="24"/>
          <w:szCs w:val="24"/>
        </w:rPr>
        <w:t>(4 priedas)</w:t>
      </w:r>
    </w:p>
    <w:p w14:paraId="6B895D45" w14:textId="77777777" w:rsidR="00874946" w:rsidRPr="00B72CAF" w:rsidRDefault="00874946" w:rsidP="00874946">
      <w:pPr>
        <w:jc w:val="both"/>
        <w:rPr>
          <w:rFonts w:ascii="Times New Roman" w:hAnsi="Times New Roman" w:cs="Times New Roman"/>
          <w:sz w:val="24"/>
          <w:szCs w:val="24"/>
        </w:rPr>
      </w:pPr>
      <w:r w:rsidRPr="00B72CAF">
        <w:rPr>
          <w:rFonts w:ascii="Times New Roman" w:hAnsi="Times New Roman" w:cs="Times New Roman"/>
          <w:sz w:val="24"/>
          <w:szCs w:val="24"/>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77777777" w:rsidR="00874946" w:rsidRDefault="00874946" w:rsidP="00874946">
      <w:pPr>
        <w:pStyle w:val="prastasiniatinklio"/>
        <w:spacing w:before="0" w:beforeAutospacing="0" w:after="0" w:afterAutospacing="0"/>
        <w:ind w:firstLine="480"/>
        <w:jc w:val="both"/>
        <w:rPr>
          <w:rFonts w:eastAsia="Calibri"/>
          <w:bCs/>
          <w:lang w:val="lt-LT" w:eastAsia="en-US"/>
        </w:rPr>
      </w:pPr>
      <w:r w:rsidRPr="00530BF9">
        <w:rPr>
          <w:lang w:val="lt-LT"/>
        </w:rPr>
        <w:t xml:space="preserve">1.1. </w:t>
      </w:r>
      <w:r w:rsidRPr="002172B7">
        <w:rPr>
          <w:lang w:val="lt-LT"/>
        </w:rPr>
        <w:t>Lietuvos Respublikos susisiekimo ministerija</w:t>
      </w:r>
      <w:r>
        <w:rPr>
          <w:lang w:val="lt-LT"/>
        </w:rPr>
        <w:t xml:space="preserve"> (toliu – perkančioji organizacija), įstaigos kodas </w:t>
      </w:r>
      <w:r w:rsidRPr="003C22AC">
        <w:rPr>
          <w:rFonts w:eastAsia="Calibri"/>
          <w:bCs/>
          <w:lang w:val="lt-LT" w:eastAsia="en-US"/>
        </w:rPr>
        <w:t>188620589</w:t>
      </w:r>
      <w:r>
        <w:rPr>
          <w:rFonts w:eastAsia="Calibri"/>
          <w:bCs/>
          <w:lang w:val="lt-LT" w:eastAsia="en-US"/>
        </w:rPr>
        <w:t>, adresas – Gedimino pr. 17, Vilnius. Perkančioji organizacija nėra PVM mokėtoja.</w:t>
      </w:r>
    </w:p>
    <w:p w14:paraId="0A8499C1" w14:textId="6297B1D8"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 </w:t>
      </w:r>
      <w:r w:rsidRPr="00D05AE5">
        <w:rPr>
          <w:rFonts w:eastAsia="Times New Roman"/>
          <w:lang w:val="lt-LT" w:eastAsia="en-US"/>
        </w:rPr>
        <w:t>CPO.LT</w:t>
      </w:r>
      <w:r>
        <w:rPr>
          <w:rFonts w:eastAsia="Times New Roman"/>
          <w:lang w:val="lt-LT" w:eastAsia="en-US"/>
        </w:rPr>
        <w:t>)</w:t>
      </w:r>
      <w:r w:rsidRPr="00D05AE5">
        <w:rPr>
          <w:rFonts w:eastAsia="Times New Roman"/>
          <w:lang w:val="lt-LT" w:eastAsia="en-US"/>
        </w:rPr>
        <w:t xml:space="preserve">, nes tokių </w:t>
      </w:r>
      <w:r w:rsidRPr="00843F7B">
        <w:rPr>
          <w:rFonts w:eastAsia="Times New Roman"/>
          <w:lang w:val="lt-LT" w:eastAsia="en-US"/>
        </w:rPr>
        <w:t>prekių</w:t>
      </w:r>
      <w:r w:rsidRPr="00D05AE5">
        <w:rPr>
          <w:rFonts w:eastAsia="Times New Roman"/>
          <w:lang w:val="lt-LT" w:eastAsia="en-US"/>
        </w:rPr>
        <w:t xml:space="preserve"> CPO.LT kataloge nėra galimybės įsigyti</w:t>
      </w:r>
      <w:r>
        <w:rPr>
          <w:rFonts w:eastAsia="Times New Roman"/>
          <w:lang w:val="lt-LT" w:eastAsia="en-US"/>
        </w:rPr>
        <w:t>.</w:t>
      </w:r>
    </w:p>
    <w:p w14:paraId="1C0B3BDC" w14:textId="0276773A"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1.3. Pirkimo komisija </w:t>
      </w:r>
      <w:r w:rsidRPr="00843F7B">
        <w:rPr>
          <w:rFonts w:eastAsia="Times New Roman"/>
          <w:lang w:val="lt-LT" w:eastAsia="en-US"/>
        </w:rPr>
        <w:t>yra</w:t>
      </w:r>
      <w:r>
        <w:rPr>
          <w:rFonts w:eastAsia="Times New Roman"/>
          <w:lang w:val="lt-LT" w:eastAsia="en-US"/>
        </w:rPr>
        <w:t xml:space="preserve"> sudaroma.</w:t>
      </w:r>
    </w:p>
    <w:p w14:paraId="760429FB" w14:textId="46D77C44"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w:t>
      </w:r>
      <w:hyperlink r:id="rId5" w:history="1">
        <w:r w:rsidR="00843F7B" w:rsidRPr="00A93815">
          <w:rPr>
            <w:rStyle w:val="Hipersaitas"/>
            <w:color w:val="00B0F0"/>
          </w:rPr>
          <w:t>European Dynamics - Centrinė viešųjų pirkimų informacinė sistema</w:t>
        </w:r>
      </w:hyperlink>
      <w:r w:rsidRPr="001F236D">
        <w:rPr>
          <w:rFonts w:eastAsia="Times New Roman"/>
          <w:lang w:val="lt-LT" w:eastAsia="en-US"/>
        </w:rPr>
        <w:t xml:space="preserve">. (nemokama registracija adresu </w:t>
      </w:r>
      <w:hyperlink r:id="rId6" w:history="1">
        <w:r w:rsidR="00843F7B" w:rsidRPr="00A93815">
          <w:rPr>
            <w:rStyle w:val="Hipersaitas"/>
            <w:color w:val="00B0F0"/>
          </w:rPr>
          <w:t>European Dynamics - Centrinė viešųjų pirkimų informacinė sistema</w:t>
        </w:r>
      </w:hyperlink>
      <w:r w:rsidRPr="001F236D">
        <w:rPr>
          <w:rFonts w:eastAsia="Times New Roman"/>
          <w:lang w:val="lt-LT" w:eastAsia="en-US"/>
        </w:rPr>
        <w:t>).</w:t>
      </w:r>
    </w:p>
    <w:p w14:paraId="2B6D393D" w14:textId="2471913E" w:rsidR="00E90001" w:rsidRDefault="00874946" w:rsidP="00874946">
      <w:pPr>
        <w:pStyle w:val="prastasiniatinklio"/>
        <w:spacing w:before="0" w:beforeAutospacing="0" w:after="0" w:afterAutospacing="0"/>
        <w:ind w:firstLine="480"/>
        <w:jc w:val="both"/>
        <w:rPr>
          <w:lang w:val="lt-LT"/>
        </w:rPr>
      </w:pPr>
      <w:r w:rsidRPr="003724D2">
        <w:rPr>
          <w:rFonts w:eastAsia="Times New Roman"/>
          <w:lang w:val="lt-LT" w:eastAsia="en-US"/>
        </w:rPr>
        <w:t xml:space="preserve">1.5. </w:t>
      </w:r>
      <w:r w:rsidRPr="00702ECB">
        <w:rPr>
          <w:rFonts w:eastAsia="Calibri"/>
          <w:lang w:val="lt-LT" w:eastAsia="lt-LT"/>
        </w:rPr>
        <w:t xml:space="preserve">Atliekamas žaliasis pirkimas. </w:t>
      </w:r>
      <w:r w:rsidR="00702ECB" w:rsidRPr="00702ECB">
        <w:rPr>
          <w:rFonts w:eastAsia="Calibri"/>
          <w:lang w:val="lt-LT" w:eastAsia="lt-LT"/>
        </w:rPr>
        <w:t xml:space="preserve">Pirkimas vykdomas vadovaujantis </w:t>
      </w:r>
      <w:hyperlink r:id="rId7" w:tgtFrame="_blank" w:history="1">
        <w:r w:rsidR="00702ECB" w:rsidRPr="00702ECB">
          <w:rPr>
            <w:rStyle w:val="Hipersaitas"/>
            <w:rFonts w:eastAsia="Calibri"/>
            <w:lang w:val="lt-LT" w:eastAsia="lt-LT"/>
          </w:rPr>
          <w:t>Lietuvos Respublikos aplinkos ministro 2011 m. birželio 28 d. įsakymu Nr. D1-508 „Dėl aplinkos apsaugos kriterijų taikymo, vykdant žaliuosius pirkimus, tvarkos aprašo patvirtinimo“</w:t>
        </w:r>
      </w:hyperlink>
      <w:r w:rsidR="00702ECB" w:rsidRPr="00702ECB">
        <w:rPr>
          <w:rFonts w:eastAsia="Calibri"/>
          <w:lang w:val="lt-LT" w:eastAsia="lt-LT"/>
        </w:rPr>
        <w:t xml:space="preserve"> 4.1 papunkčiu: yra Produktų, kurių viešiesiems pirkimams ir pirkimams taikytini minimalūs aplinkos apsaugos kriterijai, sąraše, nurodytame Tvarkos aprašo 1 priede ir </w:t>
      </w:r>
      <w:r w:rsidR="00702ECB" w:rsidRPr="00702ECB">
        <w:rPr>
          <w:rFonts w:eastAsia="Calibri"/>
          <w:b/>
          <w:bCs/>
          <w:lang w:val="lt-LT" w:eastAsia="lt-LT"/>
        </w:rPr>
        <w:t>atitinka visus produktui nustatytus ir aplinkos ministro įsakymu patvirtintus minimalius aplinkos apsaugos kriterijus</w:t>
      </w:r>
      <w:r w:rsidR="00702ECB" w:rsidRPr="00702ECB">
        <w:rPr>
          <w:rFonts w:eastAsia="Calibri"/>
          <w:lang w:val="lt-LT" w:eastAsia="lt-LT"/>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4FDA9E5E" w14:textId="1839B088" w:rsidR="00874946" w:rsidRPr="003724D2" w:rsidRDefault="00874946" w:rsidP="00874946">
      <w:pPr>
        <w:pStyle w:val="prastasiniatinklio"/>
        <w:spacing w:before="0" w:beforeAutospacing="0" w:after="0" w:afterAutospacing="0"/>
        <w:ind w:firstLine="480"/>
        <w:jc w:val="both"/>
        <w:rPr>
          <w:lang w:val="lt-LT"/>
        </w:rPr>
      </w:pPr>
      <w:r w:rsidRPr="003724D2">
        <w:rPr>
          <w:lang w:val="lt-LT"/>
        </w:rPr>
        <w:t>1.6.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šios pirkimo sąlygos (toliau – pirkimo dokumentai, sąlygos) ir jų priedai, 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38E4A61" w14:textId="77777777" w:rsidR="00874946" w:rsidRPr="000A172E" w:rsidRDefault="00874946" w:rsidP="00874946">
      <w:pPr>
        <w:pStyle w:val="prastasiniatinklio"/>
        <w:spacing w:before="0" w:beforeAutospacing="0" w:after="0" w:afterAutospacing="0"/>
        <w:ind w:firstLine="480"/>
        <w:jc w:val="both"/>
      </w:pPr>
      <w:r w:rsidRPr="000A172E">
        <w:rPr>
          <w:rFonts w:eastAsia="Times New Roman"/>
          <w:lang w:val="lt-LT" w:eastAsia="en-US"/>
        </w:rPr>
        <w:t>1.</w:t>
      </w:r>
      <w:r>
        <w:rPr>
          <w:rFonts w:eastAsia="Times New Roman"/>
          <w:lang w:val="lt-LT" w:eastAsia="en-US"/>
        </w:rPr>
        <w:t>9</w:t>
      </w:r>
      <w:r w:rsidRPr="000A172E">
        <w:rPr>
          <w:rFonts w:eastAsia="Times New Roman"/>
          <w:lang w:val="lt-LT" w:eastAsia="en-US"/>
        </w:rPr>
        <w:t>. Lietuvos Respublikos susisiekimo ministras 2020 m. rugsėjo 30 d. įsakymu Nr. 3-585 patvirtino Lietuvos Respublikos susisiekimo ministerijos ir jos reguliavimo srities įmonių</w:t>
      </w:r>
      <w:r w:rsidRPr="000A172E">
        <w:rPr>
          <w:lang w:val="lt-LT"/>
        </w:rPr>
        <w:t xml:space="preserve">, įstaigų ir bendrovių veiklos partnerių elgesio kodeksą, su kuriuo galite susipažinti Susisiekimo ministerijos tinklalapyje: </w:t>
      </w:r>
      <w:hyperlink r:id="rId8" w:history="1">
        <w:r w:rsidRPr="000A172E">
          <w:rPr>
            <w:rStyle w:val="Hipersaitas"/>
            <w:lang w:val="lt-LT"/>
          </w:rPr>
          <w:t>https://sumin.lrv.lt/uploads/sumin/documents/files/20200930_Nr_%203-585_veiklos%20partneriu%20elgesio%20kodeksas.pdf</w:t>
        </w:r>
      </w:hyperlink>
      <w:r w:rsidRPr="000A172E">
        <w:rPr>
          <w:lang w:val="lt-LT"/>
        </w:rPr>
        <w:t xml:space="preserve">. </w:t>
      </w:r>
      <w:r w:rsidRPr="000A172E">
        <w:rPr>
          <w:rStyle w:val="fontstyle01"/>
          <w:lang w:val="lt-LT"/>
        </w:rPr>
        <w:t>Pateikdami pasiūlymą, patvirtinate, kad įsipareigojate laikytis Veiklos partnerių etikos kodekso.</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06E95475" w:rsidR="00874946"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Perkančioji organizacija numato įsigyti</w:t>
      </w:r>
      <w:r w:rsidR="00E90001">
        <w:rPr>
          <w:lang w:val="lt-LT"/>
        </w:rPr>
        <w:t xml:space="preserve"> Elektromobilį</w:t>
      </w:r>
      <w:r>
        <w:rPr>
          <w:lang w:val="lt-LT"/>
        </w:rPr>
        <w:t xml:space="preserve"> </w:t>
      </w:r>
      <w:r>
        <w:rPr>
          <w:bCs/>
          <w:lang w:val="lt-LT"/>
        </w:rPr>
        <w:t>(toliau – pirkimas)</w:t>
      </w:r>
      <w:r w:rsidRPr="00D63782">
        <w:rPr>
          <w:lang w:val="lt-LT"/>
        </w:rPr>
        <w:t xml:space="preserve">. Pirkimo objektas apibūdintas ir reikalavimai jam nustatyti </w:t>
      </w:r>
      <w:r>
        <w:rPr>
          <w:lang w:val="lt-LT"/>
        </w:rPr>
        <w:t>t</w:t>
      </w:r>
      <w:r w:rsidRPr="00D63782">
        <w:rPr>
          <w:lang w:val="lt-LT"/>
        </w:rPr>
        <w:t>echninėje specifikacijoje (1 priedas).</w:t>
      </w:r>
    </w:p>
    <w:p w14:paraId="4A630D8C" w14:textId="4059C680" w:rsidR="00874946" w:rsidRDefault="00874946" w:rsidP="00874946">
      <w:pPr>
        <w:pStyle w:val="prastasiniatinklio"/>
        <w:spacing w:before="0" w:beforeAutospacing="0" w:after="0" w:afterAutospacing="0"/>
        <w:ind w:firstLine="567"/>
        <w:jc w:val="both"/>
        <w:rPr>
          <w:lang w:val="lt-LT"/>
        </w:rPr>
      </w:pPr>
      <w:r>
        <w:rPr>
          <w:lang w:val="lt-LT"/>
        </w:rPr>
        <w:t xml:space="preserve">2.2. Pirkimo objektas į dalis </w:t>
      </w:r>
      <w:r w:rsidRPr="00E90001">
        <w:rPr>
          <w:rFonts w:eastAsia="Calibri"/>
          <w:lang w:val="lt-LT" w:eastAsia="lt-LT"/>
        </w:rPr>
        <w:t>neskaidomas.</w:t>
      </w:r>
    </w:p>
    <w:p w14:paraId="550B8109" w14:textId="5AC4429F"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0E950DE6" w14:textId="33099C05"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2.</w:t>
      </w:r>
      <w:r>
        <w:rPr>
          <w:lang w:val="lt-LT"/>
        </w:rPr>
        <w:t>5</w:t>
      </w:r>
      <w:r w:rsidRPr="00530BF9">
        <w:rPr>
          <w:lang w:val="lt-LT"/>
        </w:rPr>
        <w:t>. Pirkimo objekto koda</w:t>
      </w:r>
      <w:r>
        <w:rPr>
          <w:lang w:val="lt-LT"/>
        </w:rPr>
        <w:t>s</w:t>
      </w:r>
      <w:r w:rsidRPr="00530BF9">
        <w:rPr>
          <w:lang w:val="lt-LT"/>
        </w:rPr>
        <w:t xml:space="preserve"> pagal bendrąjį viešųjų pirkimų žodyną (BVPŽ):</w:t>
      </w:r>
      <w:r w:rsidR="00E90001">
        <w:rPr>
          <w:lang w:val="lt-LT"/>
        </w:rPr>
        <w:t xml:space="preserve"> </w:t>
      </w:r>
      <w:r w:rsidR="00E90001" w:rsidRPr="00E90001">
        <w:rPr>
          <w:lang w:val="lt-LT"/>
        </w:rPr>
        <w:t>34144900-7 „Elektromobiliai“</w:t>
      </w:r>
      <w:r w:rsidR="00E90001">
        <w:rPr>
          <w:lang w:val="lt-LT"/>
        </w:rPr>
        <w:t>.</w:t>
      </w:r>
    </w:p>
    <w:p w14:paraId="795B5AFE" w14:textId="2888A62D" w:rsidR="008725CF" w:rsidRDefault="008725CF" w:rsidP="008725CF">
      <w:pPr>
        <w:pStyle w:val="prastasiniatinklio"/>
        <w:spacing w:before="0" w:beforeAutospacing="0" w:after="0" w:afterAutospacing="0"/>
        <w:ind w:firstLine="567"/>
        <w:jc w:val="both"/>
        <w:rPr>
          <w:lang w:val="lt-LT"/>
        </w:rPr>
      </w:pPr>
      <w:r>
        <w:rPr>
          <w:lang w:val="lt-LT"/>
        </w:rPr>
        <w:t xml:space="preserve">2.6. </w:t>
      </w:r>
      <w:r w:rsidRPr="008725CF">
        <w:rPr>
          <w:lang w:val="lt-LT"/>
        </w:rPr>
        <w:t>Perkančioji organizacija pirkime taikys VPĮ 45 straipsnio 2</w:t>
      </w:r>
      <w:r w:rsidRPr="00E90001">
        <w:rPr>
          <w:lang w:val="lt-LT"/>
        </w:rPr>
        <w:t>1</w:t>
      </w:r>
      <w:r w:rsidRPr="008725CF">
        <w:rPr>
          <w:lang w:val="lt-LT"/>
        </w:rPr>
        <w:t xml:space="preserve"> dalies reikalavimą, kad tiekėjo </w:t>
      </w:r>
      <w:r w:rsidRPr="00E90001">
        <w:rPr>
          <w:lang w:val="lt-LT"/>
        </w:rPr>
        <w:t>siūlom</w:t>
      </w:r>
      <w:r w:rsidR="00E90001" w:rsidRPr="00E90001">
        <w:rPr>
          <w:lang w:val="lt-LT"/>
        </w:rPr>
        <w:t xml:space="preserve">a </w:t>
      </w:r>
      <w:r w:rsidRPr="00E90001">
        <w:rPr>
          <w:lang w:val="lt-LT"/>
        </w:rPr>
        <w:t>prekė</w:t>
      </w:r>
      <w:r w:rsidRPr="008725CF">
        <w:rPr>
          <w:lang w:val="lt-LT"/>
        </w:rPr>
        <w:t xml:space="preserve"> nėra </w:t>
      </w:r>
      <w:r w:rsidRPr="00E90001">
        <w:rPr>
          <w:lang w:val="lt-LT"/>
        </w:rPr>
        <w:t xml:space="preserve">iš </w:t>
      </w:r>
      <w:r w:rsidR="000E0392" w:rsidRPr="000E0392">
        <w:rPr>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8725CF">
        <w:rPr>
          <w:lang w:val="lt-LT"/>
        </w:rPr>
        <w:t xml:space="preserve">. </w:t>
      </w:r>
      <w:bookmarkStart w:id="0" w:name="_Hlk155268192"/>
      <w:r w:rsidRPr="00DA6C0C">
        <w:rPr>
          <w:lang w:val="lt-LT"/>
        </w:rPr>
        <w:t xml:space="preserve">Perkančioji organizacija dalyvių prašys pateikti pasirašytą </w:t>
      </w:r>
      <w:r w:rsidR="00DA6C0C" w:rsidRPr="00DA6C0C">
        <w:rPr>
          <w:lang w:val="lt-LT"/>
        </w:rPr>
        <w:t>Nacionalinio saugumo reikalavimų atitikties deklaraciją</w:t>
      </w:r>
      <w:bookmarkEnd w:id="0"/>
      <w:r w:rsidR="00D8657C" w:rsidRPr="00DA6C0C">
        <w:rPr>
          <w:lang w:val="lt-LT"/>
        </w:rPr>
        <w:t xml:space="preserve"> </w:t>
      </w:r>
      <w:r w:rsidRPr="00DA6C0C">
        <w:rPr>
          <w:lang w:val="lt-LT"/>
        </w:rPr>
        <w:t>(4</w:t>
      </w:r>
      <w:r w:rsidR="00E90001">
        <w:rPr>
          <w:lang w:val="lt-LT"/>
        </w:rPr>
        <w:t> </w:t>
      </w:r>
      <w:r w:rsidRPr="00DA6C0C">
        <w:rPr>
          <w:lang w:val="lt-LT"/>
        </w:rPr>
        <w:t>priedas).</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Default="00874946" w:rsidP="00874946">
      <w:pPr>
        <w:pStyle w:val="prastasiniatinklio"/>
        <w:spacing w:before="0" w:beforeAutospacing="0" w:after="0" w:afterAutospacing="0"/>
        <w:ind w:firstLine="567"/>
        <w:jc w:val="both"/>
        <w:rPr>
          <w:lang w:val="lt-LT"/>
        </w:rPr>
      </w:pPr>
      <w:r>
        <w:rPr>
          <w:lang w:val="lt-LT"/>
        </w:rPr>
        <w:t>3.1.</w:t>
      </w:r>
      <w:r w:rsidRPr="001F5464">
        <w:rPr>
          <w:lang w:val="lt-LT"/>
        </w:rPr>
        <w:t xml:space="preserve"> </w:t>
      </w:r>
      <w:r w:rsidRPr="00B0650E">
        <w:rPr>
          <w:rFonts w:eastAsia="Calibri"/>
          <w:lang w:val="lt-LT" w:eastAsia="lt-LT"/>
        </w:rPr>
        <w:t>Reikalavimai dėl tiekėjo ir subtiekėjų (jeigu taikoma), ūkio subjektų, kurių pajėgumais tiekėjas remiasi, pašalinimo pagrindų nebuvimo bei jų nebuvimą patvirtinantys dokumentai nurodyti</w:t>
      </w:r>
      <w:r>
        <w:rPr>
          <w:rFonts w:eastAsia="Calibri"/>
          <w:lang w:val="lt-LT" w:eastAsia="lt-LT"/>
        </w:rPr>
        <w:t xml:space="preserve"> pirkimo dokumentų 3 priede „Tiekėjų pašalinimo pagrindai“</w:t>
      </w:r>
      <w:r w:rsidRPr="00B0650E">
        <w:rPr>
          <w:lang w:val="lt-LT"/>
        </w:rPr>
        <w:t>.</w:t>
      </w:r>
      <w:r>
        <w:rPr>
          <w:lang w:val="lt-LT"/>
        </w:rPr>
        <w:t xml:space="preserve"> </w:t>
      </w:r>
    </w:p>
    <w:p w14:paraId="6C439037" w14:textId="77777777" w:rsidR="00874946" w:rsidRDefault="00874946" w:rsidP="00874946">
      <w:pPr>
        <w:spacing w:line="240" w:lineRule="auto"/>
        <w:ind w:firstLine="567"/>
        <w:jc w:val="both"/>
        <w:rPr>
          <w:rFonts w:ascii="Times New Roman" w:hAnsi="Times New Roman" w:cs="Times New Roman"/>
          <w:sz w:val="24"/>
          <w:szCs w:val="24"/>
        </w:rPr>
      </w:pPr>
      <w:r w:rsidRPr="00AD18F2">
        <w:rPr>
          <w:rFonts w:ascii="Times New Roman" w:hAnsi="Times New Roman" w:cs="Times New Roman"/>
          <w:sz w:val="24"/>
          <w:szCs w:val="24"/>
          <w:lang w:val="lt-LT"/>
        </w:rPr>
        <w:t xml:space="preserve">3.2. </w:t>
      </w:r>
      <w:r w:rsidRPr="00AD18F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9E5172E" w14:textId="77777777" w:rsidR="00E90001" w:rsidRPr="00D83BAE" w:rsidRDefault="00E90001" w:rsidP="00874946">
      <w:pPr>
        <w:pStyle w:val="prastasiniatinklio"/>
        <w:spacing w:before="0" w:beforeAutospacing="0" w:after="0" w:afterAutospacing="0"/>
        <w:ind w:firstLine="567"/>
        <w:jc w:val="both"/>
        <w:rPr>
          <w:rFonts w:eastAsia="Calibri"/>
          <w:lang w:val="lt-LT" w:eastAsia="lt-LT"/>
        </w:rPr>
      </w:pPr>
    </w:p>
    <w:p w14:paraId="30BE5ED3" w14:textId="77777777" w:rsidR="00874946" w:rsidRDefault="00874946" w:rsidP="00874946">
      <w:pPr>
        <w:pStyle w:val="prastasiniatinklio"/>
        <w:spacing w:before="0" w:beforeAutospacing="0" w:after="0" w:afterAutospacing="0"/>
        <w:jc w:val="center"/>
        <w:rPr>
          <w:b/>
          <w:bCs/>
          <w:lang w:val="lt-LT"/>
        </w:rPr>
      </w:pPr>
      <w:r>
        <w:rPr>
          <w:b/>
          <w:bCs/>
          <w:lang w:val="lt-LT"/>
        </w:rPr>
        <w:t xml:space="preserve">4. </w:t>
      </w:r>
      <w:r w:rsidRPr="00530BF9">
        <w:rPr>
          <w:b/>
          <w:bCs/>
          <w:lang w:val="lt-LT"/>
        </w:rPr>
        <w:t>PIRKIMO DOKUMENTŲ PAAIŠKINIMAI IR PATIKSLINIMAI</w:t>
      </w:r>
    </w:p>
    <w:p w14:paraId="12487FB3" w14:textId="77777777" w:rsidR="00874946" w:rsidRPr="00530BF9"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xml:space="preserve">. Pirkimo dokumentų paaiškinimai ir patikslinimai gali būti teikiami ir perkančiosios organizacijos iniciatyva. Tiekėjai turėtų būti aktyvūs ir pateikti klausimus ar paprašyti paaiškinti pirkimo dokumentus iš karto </w:t>
      </w:r>
      <w:r w:rsidRPr="00530BF9">
        <w:rPr>
          <w:lang w:val="lt-LT"/>
        </w:rPr>
        <w:lastRenderedPageBreak/>
        <w:t>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77777777" w:rsidR="00874946" w:rsidRPr="00C95027" w:rsidRDefault="00874946" w:rsidP="00874946">
      <w:pPr>
        <w:pStyle w:val="prastasiniatinklio"/>
        <w:spacing w:before="0" w:beforeAutospacing="0" w:after="0" w:afterAutospacing="0"/>
        <w:ind w:firstLine="567"/>
        <w:jc w:val="both"/>
        <w:rPr>
          <w:lang w:val="lt-LT"/>
        </w:rPr>
      </w:pPr>
      <w:r w:rsidRPr="00530BF9">
        <w:rPr>
          <w:lang w:val="lt-LT"/>
        </w:rPr>
        <w:t>5.1. Tiekėjas gali pateikti tik vieną pasiūlymą – individualiai arba kaip tiekėjų grupės narys. Jei tiekėjas pateikia daugiau kaip vieną pasiūlymą arba kaip tiekėjų grupės narys ar kito tiekėjo subti</w:t>
      </w:r>
      <w:r>
        <w:rPr>
          <w:lang w:val="lt-LT"/>
        </w:rPr>
        <w:t>e</w:t>
      </w:r>
      <w:r w:rsidRPr="00530BF9">
        <w:rPr>
          <w:lang w:val="lt-LT"/>
        </w:rPr>
        <w:t xml:space="preserve">kėjas dalyvauja teikiant kelis pasiūlymus, visi tokie pasiūlymai bus atmesti. Laikoma, kad tiekėjas pateikė daugiau kaip vieną pasiūlymą, jeigu tą patį pasiūlymą pateikė </w:t>
      </w:r>
      <w:r w:rsidRPr="00C95027">
        <w:rPr>
          <w:lang w:val="lt-LT"/>
        </w:rPr>
        <w:t>ir raštu (popierine forma, vokuose), ir naudodamasis CVP IS priemonėmis.</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616652">
        <w:rPr>
          <w:lang w:val="lt-LT"/>
        </w:rPr>
        <w:t xml:space="preserve">yra </w:t>
      </w:r>
      <w:r w:rsidR="00616652">
        <w:t xml:space="preserve">konfidenciali </w:t>
      </w:r>
      <w:r w:rsidRPr="00616652">
        <w:rPr>
          <w:rStyle w:val="Hipersaitas"/>
          <w:color w:val="auto"/>
          <w:u w:val="none"/>
          <w:lang w:val="lt-LT"/>
        </w:rPr>
        <w:t>(jeigu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5.8.1.2. įgaliojimo ar kito dokumento, suteikiančio teisę pateikti ir (ar) pasirašyti pasiūlymą bei kitus dokumentus, kopija (jeigu pasiūlymą pateikia ne tiekėjo vadovas);</w:t>
      </w:r>
    </w:p>
    <w:p w14:paraId="3201B91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5.8.1.3. informacija ir dokumentai pagal pirkimo dokumentų 5.2 punktą (jei pasiūlymą teikia ūkio subjektų grupė);</w:t>
      </w:r>
    </w:p>
    <w:p w14:paraId="072755E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sidRPr="009051A8">
        <w:rPr>
          <w:lang w:val="lt-LT"/>
        </w:rPr>
        <w:t xml:space="preserve">1.4. </w:t>
      </w:r>
      <w:r w:rsidRPr="009C53EC">
        <w:rPr>
          <w:lang w:val="lt-LT"/>
        </w:rPr>
        <w:t xml:space="preserve">kita reikalaujama </w:t>
      </w:r>
      <w:r w:rsidRPr="009051A8">
        <w:rPr>
          <w:lang w:val="lt-LT"/>
        </w:rPr>
        <w:t xml:space="preserve">informacija </w:t>
      </w:r>
      <w:r w:rsidRPr="00530BF9">
        <w:rPr>
          <w:lang w:val="lt-LT"/>
        </w:rPr>
        <w:t>ir dokumentai;</w:t>
      </w:r>
    </w:p>
    <w:p w14:paraId="0B17DD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Pr>
          <w:lang w:val="lt-LT"/>
        </w:rPr>
        <w:t>1</w:t>
      </w:r>
      <w:r w:rsidRPr="00530BF9">
        <w:rPr>
          <w:lang w:val="lt-LT"/>
        </w:rPr>
        <w:t>.</w:t>
      </w:r>
      <w:r>
        <w:rPr>
          <w:lang w:val="lt-LT"/>
        </w:rPr>
        <w:t>5.</w:t>
      </w:r>
      <w:r w:rsidRPr="00530BF9">
        <w:rPr>
          <w:lang w:val="lt-LT"/>
        </w:rPr>
        <w:t xml:space="preserve"> pasiūlymo paaiškinimai bei atsakymai dėl pasiūlymo (jei tokių yra).</w:t>
      </w:r>
    </w:p>
    <w:p w14:paraId="2DA036BA" w14:textId="77777777" w:rsidR="00874946" w:rsidRDefault="00874946" w:rsidP="00874946">
      <w:pPr>
        <w:pStyle w:val="prastasiniatinklio"/>
        <w:spacing w:before="0" w:beforeAutospacing="0" w:after="0" w:afterAutospacing="0"/>
        <w:ind w:firstLine="567"/>
        <w:jc w:val="both"/>
        <w:rPr>
          <w:lang w:val="lt-LT"/>
        </w:rPr>
      </w:pPr>
      <w:r w:rsidRPr="00F86AA1">
        <w:rPr>
          <w:lang w:val="lt-LT"/>
        </w:rPr>
        <w:t>5.9.</w:t>
      </w:r>
      <w:r w:rsidRPr="000268B6">
        <w:rPr>
          <w:lang w:val="lt-LT"/>
        </w:rPr>
        <w:t xml:space="preserve"> </w:t>
      </w:r>
      <w:r w:rsidRPr="000268B6">
        <w:rPr>
          <w:b/>
          <w:bCs/>
          <w:lang w:val="lt-LT"/>
        </w:rPr>
        <w:t xml:space="preserve">Pasiūlymas turi galioti </w:t>
      </w:r>
      <w:r w:rsidRPr="000268B6">
        <w:rPr>
          <w:b/>
          <w:bCs/>
        </w:rPr>
        <w:t>90 (devyniasdešimt) kalendorinių</w:t>
      </w:r>
      <w:r w:rsidRPr="000268B6">
        <w:rPr>
          <w:b/>
          <w:bCs/>
          <w:lang w:val="lt-LT"/>
        </w:rPr>
        <w:t xml:space="preserve"> dienų nuo pasiūlymų pateikimo termino pabaigos.</w:t>
      </w:r>
      <w:r>
        <w:rPr>
          <w:lang w:val="lt-LT"/>
        </w:rPr>
        <w:t xml:space="preserve"> </w:t>
      </w:r>
      <w:r w:rsidRPr="000268B6">
        <w:rPr>
          <w:lang w:val="lt-LT"/>
        </w:rPr>
        <w:t>Jeigu pasiūlyme nenurodytas jo galiojimo laikas, laikoma, kad pasiūlymas galioja tiek, kiek numatyta pirkimo dokumentuose</w:t>
      </w:r>
      <w:r w:rsidRPr="00530BF9">
        <w:rPr>
          <w:lang w:val="lt-LT"/>
        </w:rPr>
        <w:t xml:space="preserve">. </w:t>
      </w:r>
    </w:p>
    <w:p w14:paraId="7660413A" w14:textId="77777777" w:rsidR="00874946" w:rsidRPr="00530BF9" w:rsidRDefault="00874946" w:rsidP="00874946">
      <w:pPr>
        <w:pStyle w:val="prastasiniatinklio"/>
        <w:spacing w:before="0" w:beforeAutospacing="0" w:after="0" w:afterAutospacing="0"/>
        <w:ind w:firstLine="567"/>
        <w:jc w:val="both"/>
        <w:rPr>
          <w:b/>
          <w:bCs/>
          <w:lang w:val="lt-LT"/>
        </w:rPr>
      </w:pPr>
      <w:r>
        <w:rPr>
          <w:lang w:val="lt-LT"/>
        </w:rPr>
        <w:t xml:space="preserve">5.10. </w:t>
      </w:r>
      <w:r w:rsidRPr="00A00C41">
        <w:rPr>
          <w:lang w:val="lt-LT"/>
        </w:rPr>
        <w:t>Perkančioji organizacija nereikalauja pasiūlymo galiojimo užtikrinimo.</w:t>
      </w:r>
    </w:p>
    <w:p w14:paraId="65B34F18" w14:textId="62E18A66"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1</w:t>
      </w:r>
      <w:r w:rsidRPr="00530BF9">
        <w:rPr>
          <w:lang w:val="lt-LT"/>
        </w:rPr>
        <w:t xml:space="preserve">. </w:t>
      </w:r>
      <w:r w:rsidRPr="00530BF9">
        <w:rPr>
          <w:b/>
          <w:bCs/>
          <w:lang w:val="lt-LT"/>
        </w:rPr>
        <w:t xml:space="preserve">Pasiūlymas turi būti pateiktas </w:t>
      </w:r>
      <w:r w:rsidRPr="00B5232D">
        <w:rPr>
          <w:b/>
          <w:bCs/>
          <w:i/>
          <w:iCs/>
          <w:lang w:val="lt-LT"/>
        </w:rPr>
        <w:t>iki 202</w:t>
      </w:r>
      <w:r w:rsidR="00F36699" w:rsidRPr="00B5232D">
        <w:rPr>
          <w:b/>
          <w:bCs/>
          <w:i/>
          <w:iCs/>
          <w:lang w:val="lt-LT"/>
        </w:rPr>
        <w:t>5</w:t>
      </w:r>
      <w:r w:rsidRPr="00B5232D">
        <w:rPr>
          <w:b/>
          <w:bCs/>
          <w:i/>
          <w:iCs/>
          <w:lang w:val="lt-LT"/>
        </w:rPr>
        <w:t xml:space="preserve"> m. </w:t>
      </w:r>
      <w:r w:rsidR="00F36699" w:rsidRPr="00B5232D">
        <w:rPr>
          <w:b/>
          <w:bCs/>
          <w:i/>
          <w:iCs/>
          <w:lang w:val="lt-LT"/>
        </w:rPr>
        <w:t xml:space="preserve">balandžio 18 </w:t>
      </w:r>
      <w:r w:rsidRPr="00B5232D">
        <w:rPr>
          <w:b/>
          <w:bCs/>
          <w:i/>
          <w:iCs/>
          <w:lang w:val="lt-LT"/>
        </w:rPr>
        <w:t xml:space="preserve">d. </w:t>
      </w:r>
      <w:r w:rsidR="00F36699" w:rsidRPr="00B5232D">
        <w:rPr>
          <w:b/>
          <w:bCs/>
          <w:i/>
          <w:iCs/>
          <w:lang w:val="lt-LT"/>
        </w:rPr>
        <w:t>10.00</w:t>
      </w:r>
      <w:r w:rsidRPr="00B5232D">
        <w:rPr>
          <w:b/>
          <w:bCs/>
          <w:i/>
          <w:iCs/>
          <w:lang w:val="lt-LT"/>
        </w:rPr>
        <w:t xml:space="preserve"> val.</w:t>
      </w:r>
      <w:r w:rsidRPr="00B5232D">
        <w:rPr>
          <w:i/>
          <w:iCs/>
          <w:lang w:val="lt-LT"/>
        </w:rPr>
        <w:t xml:space="preserve"> </w:t>
      </w:r>
      <w:r w:rsidRPr="00B5232D">
        <w:rPr>
          <w:lang w:val="lt-LT"/>
        </w:rPr>
        <w:t>C</w:t>
      </w:r>
      <w:r w:rsidRPr="009C53EC">
        <w:rPr>
          <w:lang w:val="lt-LT"/>
        </w:rPr>
        <w:t>VP</w:t>
      </w:r>
      <w:r w:rsidRPr="00530BF9">
        <w:rPr>
          <w:lang w:val="lt-LT"/>
        </w:rPr>
        <w:t xml:space="preserve"> IS priemonėmis. Perkančioji organizacija turi teisę pratęsti pasiūlym</w:t>
      </w:r>
      <w:r w:rsidR="002833DC">
        <w:rPr>
          <w:lang w:val="lt-LT"/>
        </w:rPr>
        <w:t>ų</w:t>
      </w:r>
      <w:r w:rsidRPr="00530BF9">
        <w:rPr>
          <w:lang w:val="lt-LT"/>
        </w:rPr>
        <w:t xml:space="preserve"> pateikimo terminą.</w:t>
      </w:r>
    </w:p>
    <w:p w14:paraId="2AEE43D5"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2</w:t>
      </w:r>
      <w:r w:rsidRPr="00530BF9">
        <w:rPr>
          <w:lang w:val="lt-LT"/>
        </w:rPr>
        <w:t>.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3</w:t>
      </w:r>
      <w:r w:rsidRPr="00530BF9">
        <w:rPr>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4</w:t>
      </w:r>
      <w:r w:rsidRPr="00530BF9">
        <w:rPr>
          <w:lang w:val="lt-LT"/>
        </w:rPr>
        <w:t xml:space="preserve">. </w:t>
      </w:r>
      <w:r w:rsidRPr="00530BF9">
        <w:rPr>
          <w:b/>
          <w:bCs/>
          <w:lang w:val="lt-LT"/>
        </w:rPr>
        <w:t>Tiekėjams nėra leidžiama pateikti alternatyvių pasiūlymų</w:t>
      </w:r>
      <w:r w:rsidRPr="00530BF9">
        <w:rPr>
          <w:lang w:val="lt-LT"/>
        </w:rPr>
        <w:t>. Tiekėjui pateikus alternatyvų pasiūlymą, jo pasiūlymas ir alternatyvus pasiūlymas (alternatyvūs pasiūlymai) bus atmesti.</w:t>
      </w:r>
    </w:p>
    <w:p w14:paraId="17774150" w14:textId="77777777" w:rsidR="00874946" w:rsidRPr="00E45E70" w:rsidRDefault="00874946" w:rsidP="00874946">
      <w:pPr>
        <w:pStyle w:val="prastasiniatinklio"/>
        <w:spacing w:before="0" w:beforeAutospacing="0" w:after="0" w:afterAutospacing="0"/>
        <w:ind w:firstLine="567"/>
        <w:jc w:val="both"/>
        <w:rPr>
          <w:rStyle w:val="CharStyle17"/>
          <w:rFonts w:eastAsiaTheme="minorEastAsia"/>
        </w:rPr>
      </w:pPr>
      <w:r w:rsidRPr="00530BF9">
        <w:rPr>
          <w:lang w:val="lt-LT"/>
        </w:rPr>
        <w:t>5.1</w:t>
      </w:r>
      <w:r>
        <w:rPr>
          <w:lang w:val="lt-LT"/>
        </w:rPr>
        <w:t>5</w:t>
      </w:r>
      <w:r w:rsidRPr="00530BF9">
        <w:rPr>
          <w:lang w:val="lt-LT"/>
        </w:rPr>
        <w:t>. Perkančioji organizacija reikalauja, kad tiekėjas pasiūlyme nurodytų, kokius subtiekėjus, subteikėjus ar subrangovus (toliau – subti</w:t>
      </w:r>
      <w:r>
        <w:rPr>
          <w:lang w:val="lt-LT"/>
        </w:rPr>
        <w:t>e</w:t>
      </w:r>
      <w:r w:rsidRPr="00530BF9">
        <w:rPr>
          <w:lang w:val="lt-LT"/>
        </w:rPr>
        <w:t>kėjas) ir kokiai pirkimo sutarties daliai (jeigu jie žinomi) jis ketina pasitelkti</w:t>
      </w:r>
      <w:r w:rsidRPr="00530BF9">
        <w:rPr>
          <w:rStyle w:val="CharStyle16"/>
          <w:rFonts w:eastAsiaTheme="minorEastAsia"/>
        </w:rPr>
        <w:t>.</w:t>
      </w:r>
    </w:p>
    <w:p w14:paraId="55116284" w14:textId="77777777" w:rsidR="00874946" w:rsidRPr="00530BF9" w:rsidRDefault="00874946" w:rsidP="00874946">
      <w:pPr>
        <w:pStyle w:val="prastasiniatinklio"/>
        <w:spacing w:before="0" w:beforeAutospacing="0" w:after="0" w:afterAutospacing="0"/>
        <w:ind w:firstLine="567"/>
        <w:jc w:val="both"/>
        <w:rPr>
          <w:lang w:val="lt-LT"/>
        </w:rPr>
      </w:pPr>
      <w:r w:rsidRPr="00404E1C">
        <w:rPr>
          <w:rStyle w:val="CharStyle17"/>
          <w:rFonts w:eastAsiaTheme="minorEastAsia"/>
          <w:sz w:val="24"/>
          <w:szCs w:val="24"/>
        </w:rPr>
        <w:t xml:space="preserve">5.16.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16FD5499" w14:textId="77777777" w:rsidR="00874946" w:rsidRDefault="00874946" w:rsidP="00874946">
      <w:pPr>
        <w:pStyle w:val="prastasiniatinklio"/>
        <w:spacing w:before="0" w:beforeAutospacing="0" w:after="0" w:afterAutospacing="0"/>
        <w:jc w:val="center"/>
        <w:rPr>
          <w:b/>
          <w:bCs/>
          <w:lang w:val="lt-LT"/>
        </w:rPr>
      </w:pPr>
    </w:p>
    <w:p w14:paraId="0FA3219D"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1" w:name="_Hlk104531867"/>
      <w:r w:rsidRPr="00530BF9">
        <w:rPr>
          <w:b/>
          <w:bCs/>
          <w:lang w:val="lt-LT"/>
        </w:rPr>
        <w:t xml:space="preserve">7. SUSIPAŽINIMAS SU PASIŪLYMAIS IR JŲ </w:t>
      </w:r>
      <w:r>
        <w:rPr>
          <w:b/>
          <w:bCs/>
          <w:lang w:val="lt-LT"/>
        </w:rPr>
        <w:t>VERTINIMAS</w:t>
      </w:r>
    </w:p>
    <w:bookmarkEnd w:id="1"/>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37413B7D" w:rsidR="00874946" w:rsidRPr="00D61660"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 xml:space="preserve">Pradinis susipažinimo su CVP IS priemonėmis pateiktais tiekėjų pasiūlymais (elektroninių vokų atplėšimo procedūra) </w:t>
      </w:r>
      <w:r w:rsidRPr="00D61660">
        <w:rPr>
          <w:lang w:val="lt-LT"/>
        </w:rPr>
        <w:t>įvyks</w:t>
      </w:r>
      <w:r w:rsidRPr="00D61660">
        <w:rPr>
          <w:b/>
          <w:bCs/>
          <w:lang w:val="lt-LT"/>
        </w:rPr>
        <w:t xml:space="preserve"> </w:t>
      </w:r>
      <w:r w:rsidRPr="00B5232D">
        <w:rPr>
          <w:b/>
          <w:bCs/>
          <w:i/>
          <w:iCs/>
          <w:lang w:val="lt-LT"/>
        </w:rPr>
        <w:t>202</w:t>
      </w:r>
      <w:r w:rsidR="008E2E0C" w:rsidRPr="00B5232D">
        <w:rPr>
          <w:b/>
          <w:bCs/>
          <w:i/>
          <w:iCs/>
          <w:lang w:val="lt-LT"/>
        </w:rPr>
        <w:t xml:space="preserve">5 </w:t>
      </w:r>
      <w:r w:rsidRPr="00B5232D">
        <w:rPr>
          <w:b/>
          <w:bCs/>
          <w:i/>
          <w:iCs/>
          <w:lang w:val="lt-LT"/>
        </w:rPr>
        <w:t xml:space="preserve">m. </w:t>
      </w:r>
      <w:r w:rsidR="008E2E0C" w:rsidRPr="00B5232D">
        <w:rPr>
          <w:b/>
          <w:bCs/>
          <w:i/>
          <w:iCs/>
          <w:lang w:val="lt-LT"/>
        </w:rPr>
        <w:t>balandžio 18</w:t>
      </w:r>
      <w:r w:rsidRPr="00B5232D">
        <w:rPr>
          <w:b/>
          <w:bCs/>
          <w:i/>
          <w:iCs/>
          <w:lang w:val="lt-LT"/>
        </w:rPr>
        <w:t xml:space="preserve"> d. </w:t>
      </w:r>
      <w:r w:rsidR="008E2E0C" w:rsidRPr="00B5232D">
        <w:rPr>
          <w:b/>
          <w:bCs/>
          <w:i/>
          <w:iCs/>
          <w:lang w:val="lt-LT"/>
        </w:rPr>
        <w:t>10.30</w:t>
      </w:r>
      <w:r w:rsidRPr="00B5232D">
        <w:rPr>
          <w:b/>
          <w:bCs/>
          <w:i/>
          <w:iCs/>
          <w:lang w:val="lt-LT"/>
        </w:rPr>
        <w:t xml:space="preserve"> val.</w:t>
      </w:r>
    </w:p>
    <w:p w14:paraId="20F8DA5D" w14:textId="68CD536B"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susipažins </w:t>
      </w:r>
      <w:r w:rsidRPr="00E90001">
        <w:rPr>
          <w:lang w:val="lt-LT"/>
        </w:rPr>
        <w:t>komisija</w:t>
      </w:r>
      <w:r>
        <w:rPr>
          <w:lang w:val="lt-LT"/>
        </w:rPr>
        <w:t xml:space="preserve">. </w:t>
      </w:r>
      <w:r w:rsidRPr="0003145C">
        <w:rPr>
          <w:lang w:val="lt-LT"/>
        </w:rPr>
        <w:t xml:space="preserve">Susipažinimo su pasiūlymais </w:t>
      </w:r>
      <w:r>
        <w:rPr>
          <w:lang w:val="lt-LT"/>
        </w:rPr>
        <w:t>metu</w:t>
      </w:r>
      <w:r w:rsidRPr="0003145C">
        <w:rPr>
          <w:lang w:val="lt-LT"/>
        </w:rPr>
        <w:t xml:space="preserve"> tiekėjai nedalyvauja ir </w:t>
      </w:r>
      <w:r>
        <w:rPr>
          <w:lang w:val="lt-LT"/>
        </w:rPr>
        <w:t>perkančioji organizacija</w:t>
      </w:r>
      <w:r w:rsidRPr="0003145C">
        <w:rPr>
          <w:lang w:val="lt-LT"/>
        </w:rPr>
        <w:t xml:space="preserve"> neteikia informacijos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2E532E96" w14:textId="77777777" w:rsidR="00874946" w:rsidRPr="00F72857" w:rsidRDefault="00874946" w:rsidP="00874946">
      <w:pPr>
        <w:pStyle w:val="prastasiniatinklio"/>
        <w:spacing w:before="0" w:beforeAutospacing="0" w:after="0" w:afterAutospacing="0"/>
        <w:ind w:firstLine="567"/>
        <w:jc w:val="both"/>
        <w:rPr>
          <w:lang w:val="lt-LT"/>
        </w:rPr>
      </w:pPr>
      <w:r>
        <w:rPr>
          <w:rFonts w:eastAsia="Calibri"/>
          <w:lang w:val="lt-LT" w:eastAsia="en-US"/>
        </w:rPr>
        <w:t xml:space="preserve">7.4. </w:t>
      </w:r>
      <w:r w:rsidRPr="00600763">
        <w:rPr>
          <w:rFonts w:eastAsia="Calibri"/>
          <w:lang w:val="lt-LT" w:eastAsia="en-US"/>
        </w:rPr>
        <w:t>Perkančioj</w:t>
      </w:r>
      <w:r>
        <w:rPr>
          <w:rFonts w:eastAsia="Calibri"/>
          <w:lang w:val="lt-LT" w:eastAsia="en-US"/>
        </w:rPr>
        <w:t>i</w:t>
      </w:r>
      <w:r w:rsidRPr="00600763">
        <w:rPr>
          <w:rFonts w:eastAsia="Calibri"/>
          <w:lang w:val="lt-LT" w:eastAsia="en-US"/>
        </w:rPr>
        <w:t xml:space="preserve"> organizacij</w:t>
      </w:r>
      <w:r>
        <w:rPr>
          <w:rFonts w:eastAsia="Calibri"/>
          <w:lang w:val="lt-LT" w:eastAsia="en-US"/>
        </w:rPr>
        <w:t>a</w:t>
      </w:r>
      <w:r w:rsidRPr="00600763">
        <w:rPr>
          <w:rFonts w:eastAsia="Calibri"/>
          <w:lang w:val="lt-LT" w:eastAsia="en-US"/>
        </w:rPr>
        <w:t xml:space="preserve"> </w:t>
      </w:r>
      <w:r>
        <w:rPr>
          <w:rFonts w:eastAsia="Calibri"/>
          <w:lang w:val="lt-LT" w:eastAsia="en-US"/>
        </w:rPr>
        <w:t xml:space="preserve">stebėtojo teisėmis </w:t>
      </w:r>
      <w:r w:rsidRPr="0003145C">
        <w:rPr>
          <w:rFonts w:eastAsia="Calibri"/>
          <w:lang w:val="lt-LT" w:eastAsia="lt-LT"/>
        </w:rPr>
        <w:t>dalyvauti valstybės ir savivaldybių institucijų ar įstaigų atstovų nekvies.</w:t>
      </w:r>
    </w:p>
    <w:p w14:paraId="482EF43A"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p>
    <w:p w14:paraId="4C5C36B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77777777"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.2. ar tiekėjo pasiūlyme nėra nurodytos kainos apskaičiavimo klaidų;</w:t>
      </w:r>
    </w:p>
    <w:p w14:paraId="696DD84B"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172D20DA"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lastRenderedPageBreak/>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6E994459"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9159A6">
        <w:rPr>
          <w:rFonts w:ascii="Times New Roman" w:hAnsi="Times New Roman" w:cs="Times New Roman"/>
          <w:sz w:val="24"/>
          <w:szCs w:val="24"/>
          <w:lang w:val="lt-LT"/>
        </w:rPr>
        <w:t>9</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9"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7761A85A"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1</w:t>
      </w:r>
      <w:r w:rsidR="009159A6">
        <w:rPr>
          <w:rFonts w:ascii="Times New Roman" w:hAnsi="Times New Roman" w:cs="Times New Roman"/>
          <w:sz w:val="24"/>
          <w:szCs w:val="24"/>
          <w:lang w:val="lt-LT"/>
        </w:rPr>
        <w:t>0</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4E92C2D8" w:rsidR="00874946"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9159A6">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Perkančioji organizacija gali nevertinti viso pasiūlymo, jei patikrinusi jo dalį nustato, kad pasiūlymas turi būti atmestas.</w:t>
      </w:r>
    </w:p>
    <w:p w14:paraId="4B5F5F06"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D86C74" w:rsidRDefault="00874946" w:rsidP="00874946">
      <w:pPr>
        <w:spacing w:after="0" w:line="240" w:lineRule="auto"/>
        <w:ind w:firstLine="48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Pr="00D86C74">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PASIŪLYMŲ EILĖ, SPRENDIMAS DĖL LAIMĖJUSIO PASIŪLYMO, PASIŪLYMŲ ATMETIMO IR SUTARTIES SUDARYMO</w:t>
      </w:r>
    </w:p>
    <w:p w14:paraId="6FFE7A97"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8F3369">
        <w:rPr>
          <w:rFonts w:ascii="Times New Roman" w:hAnsi="Times New Roman" w:cs="Times New Roman"/>
          <w:sz w:val="24"/>
          <w:szCs w:val="24"/>
          <w:lang w:val="lt-LT"/>
        </w:rPr>
        <w:t>8.1</w:t>
      </w:r>
      <w:r w:rsidRPr="00415B7B">
        <w:rPr>
          <w:rFonts w:ascii="Times New Roman" w:hAnsi="Times New Roman" w:cs="Times New Roman"/>
          <w:sz w:val="24"/>
          <w:szCs w:val="24"/>
          <w:lang w:val="lt-LT"/>
        </w:rPr>
        <w:t xml:space="preserve">. </w:t>
      </w:r>
      <w:r w:rsidRPr="008F3369">
        <w:rPr>
          <w:rFonts w:ascii="Times New Roman" w:hAnsi="Times New Roman" w:cs="Times New Roman"/>
          <w:sz w:val="24"/>
          <w:szCs w:val="24"/>
          <w:lang w:val="lt-LT"/>
        </w:rPr>
        <w:t>Perkančioji organizacija, norėdama priimti sprendimą dėl laimėjusio pasiūlymo, įvertina pateiktus tiekėjų pasiūlymus ir nustato pasiūlymų eilę</w:t>
      </w:r>
      <w:r w:rsidRPr="00415B7B">
        <w:rPr>
          <w:rFonts w:ascii="Times New Roman" w:hAnsi="Times New Roman" w:cs="Times New Roman"/>
          <w:sz w:val="24"/>
          <w:szCs w:val="24"/>
          <w:lang w:val="lt-LT"/>
        </w:rPr>
        <w:t>.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873818">
        <w:rPr>
          <w:rFonts w:ascii="Times New Roman" w:hAnsi="Times New Roman" w:cs="Times New Roman"/>
          <w:sz w:val="24"/>
          <w:szCs w:val="24"/>
          <w:lang w:val="lt-LT"/>
        </w:rPr>
        <w:t>Laimėjusiu pasiūlymu pripažįstamas pirmas pasiūlymas eilėje.</w:t>
      </w:r>
    </w:p>
    <w:p w14:paraId="7D0C20F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8.3.</w:t>
      </w:r>
      <w:r w:rsidRPr="00415B7B">
        <w:rPr>
          <w:rFonts w:ascii="Times New Roman" w:hAnsi="Times New Roman" w:cs="Times New Roman"/>
          <w:sz w:val="24"/>
          <w:szCs w:val="24"/>
          <w:lang w:val="lt-LT"/>
        </w:rPr>
        <w:t xml:space="preserve"> Laimėtoju gali būti </w:t>
      </w:r>
      <w:r w:rsidRPr="003D20B6">
        <w:rPr>
          <w:rFonts w:ascii="Times New Roman" w:hAnsi="Times New Roman" w:cs="Times New Roman"/>
          <w:sz w:val="24"/>
          <w:szCs w:val="24"/>
          <w:lang w:val="lt-LT"/>
        </w:rPr>
        <w:t>nustatytas</w:t>
      </w:r>
      <w:r w:rsidRPr="00415B7B">
        <w:rPr>
          <w:rFonts w:ascii="Times New Roman" w:hAnsi="Times New Roman" w:cs="Times New Roman"/>
          <w:sz w:val="24"/>
          <w:szCs w:val="24"/>
          <w:lang w:val="lt-LT"/>
        </w:rPr>
        <w:t xml:space="preserve"> tik toks tiekėjas, kurio pasiūlymas atitinka pirkimo dokumentuose nustatytus reikalavimus ir jo pasiūlymo kaina nėra per didelė ir perkančiajai organizacijai nepriimtina.</w:t>
      </w:r>
    </w:p>
    <w:p w14:paraId="555A7F9F" w14:textId="3623877E"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sidRPr="003D20B6">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Perkančioji organizacija ne vėliau kaip per </w:t>
      </w:r>
      <w:r>
        <w:rPr>
          <w:rFonts w:ascii="Times New Roman" w:hAnsi="Times New Roman" w:cs="Times New Roman"/>
          <w:sz w:val="24"/>
          <w:szCs w:val="24"/>
          <w:lang w:val="lt-LT"/>
        </w:rPr>
        <w:t>3</w:t>
      </w:r>
      <w:r w:rsidRPr="00415B7B">
        <w:rPr>
          <w:rFonts w:ascii="Times New Roman" w:hAnsi="Times New Roman" w:cs="Times New Roman"/>
          <w:sz w:val="24"/>
          <w:szCs w:val="24"/>
          <w:lang w:val="lt-LT"/>
        </w:rPr>
        <w:t xml:space="preserve"> </w:t>
      </w:r>
      <w:r w:rsidRPr="003D20B6">
        <w:rPr>
          <w:rFonts w:ascii="Times New Roman" w:hAnsi="Times New Roman" w:cs="Times New Roman"/>
          <w:sz w:val="24"/>
          <w:szCs w:val="24"/>
          <w:lang w:val="lt-LT"/>
        </w:rPr>
        <w:t>(</w:t>
      </w:r>
      <w:r>
        <w:rPr>
          <w:rFonts w:ascii="Times New Roman" w:hAnsi="Times New Roman" w:cs="Times New Roman"/>
          <w:sz w:val="24"/>
          <w:szCs w:val="24"/>
          <w:lang w:val="lt-LT"/>
        </w:rPr>
        <w:t>tris</w:t>
      </w:r>
      <w:r w:rsidRPr="003D20B6">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 xml:space="preserve">darbo dienas </w:t>
      </w:r>
      <w:r>
        <w:rPr>
          <w:rFonts w:ascii="Times New Roman" w:hAnsi="Times New Roman" w:cs="Times New Roman"/>
          <w:sz w:val="24"/>
          <w:szCs w:val="24"/>
          <w:lang w:val="lt-LT"/>
        </w:rPr>
        <w:t>nuo pasiūlymų eilės sudarymo ir laimėjusio pasiūlymo nustatymo CVP IS priemonėmis tiekėj</w:t>
      </w:r>
      <w:r w:rsidR="009A37BB">
        <w:rPr>
          <w:rFonts w:ascii="Times New Roman" w:hAnsi="Times New Roman" w:cs="Times New Roman"/>
          <w:sz w:val="24"/>
          <w:szCs w:val="24"/>
          <w:lang w:val="lt-LT"/>
        </w:rPr>
        <w:t>us</w:t>
      </w:r>
      <w:r>
        <w:rPr>
          <w:rFonts w:ascii="Times New Roman" w:hAnsi="Times New Roman" w:cs="Times New Roman"/>
          <w:sz w:val="24"/>
          <w:szCs w:val="24"/>
          <w:lang w:val="lt-LT"/>
        </w:rPr>
        <w:t xml:space="preserve"> informuoja apie pirkimo procedūros rezultatus, vadovaudamasi </w:t>
      </w:r>
      <w:hyperlink r:id="rId10" w:tgtFrame="_blank" w:history="1">
        <w:r w:rsidRPr="00415B7B">
          <w:rPr>
            <w:rFonts w:ascii="Times New Roman" w:hAnsi="Times New Roman" w:cs="Times New Roman"/>
            <w:sz w:val="24"/>
            <w:szCs w:val="24"/>
            <w:lang w:val="lt-LT"/>
          </w:rPr>
          <w:t xml:space="preserve">VPĮ 58 straipsnio </w:t>
        </w:r>
        <w:r>
          <w:rPr>
            <w:rFonts w:ascii="Times New Roman" w:hAnsi="Times New Roman" w:cs="Times New Roman"/>
            <w:sz w:val="24"/>
            <w:szCs w:val="24"/>
            <w:lang w:val="lt-LT"/>
          </w:rPr>
          <w:t>1</w:t>
        </w:r>
        <w:r w:rsidRPr="00415B7B">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415B7B">
          <w:rPr>
            <w:rFonts w:ascii="Times New Roman" w:hAnsi="Times New Roman" w:cs="Times New Roman"/>
            <w:sz w:val="24"/>
            <w:szCs w:val="24"/>
            <w:lang w:val="lt-LT"/>
          </w:rPr>
          <w:t>e</w:t>
        </w:r>
      </w:hyperlink>
      <w:r>
        <w:rPr>
          <w:rFonts w:ascii="Times New Roman" w:hAnsi="Times New Roman" w:cs="Times New Roman"/>
          <w:sz w:val="24"/>
          <w:szCs w:val="24"/>
          <w:lang w:val="lt-LT"/>
        </w:rPr>
        <w:t>s</w:t>
      </w:r>
      <w:r w:rsidRPr="00415B7B">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w:t>
      </w:r>
    </w:p>
    <w:p w14:paraId="0BDEDE6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9C7633">
        <w:rPr>
          <w:rFonts w:ascii="Times New Roman" w:hAnsi="Times New Roman" w:cs="Times New Roman"/>
          <w:sz w:val="24"/>
          <w:szCs w:val="24"/>
          <w:lang w:val="lt-LT"/>
        </w:rPr>
        <w:t xml:space="preserve">8.5. </w:t>
      </w:r>
      <w:r w:rsidRPr="00415B7B">
        <w:rPr>
          <w:rFonts w:ascii="Times New Roman" w:hAnsi="Times New Roman" w:cs="Times New Roman"/>
          <w:sz w:val="24"/>
          <w:szCs w:val="24"/>
          <w:lang w:val="lt-LT"/>
        </w:rPr>
        <w:t>Tiekėjas, kurio pasiūlymas laimėjo, CVP IS priemonėmis kviečiamas sudaryti pirkimo sutartį.</w:t>
      </w:r>
    </w:p>
    <w:p w14:paraId="00065DD3" w14:textId="77777777" w:rsidR="00874946" w:rsidRPr="00415B7B" w:rsidRDefault="00874946" w:rsidP="00874946">
      <w:pPr>
        <w:spacing w:after="0" w:line="240" w:lineRule="auto"/>
        <w:ind w:right="49" w:firstLine="567"/>
        <w:jc w:val="both"/>
        <w:rPr>
          <w:rFonts w:ascii="Times New Roman" w:hAnsi="Times New Roman" w:cs="Times New Roman"/>
          <w:b/>
          <w:bCs/>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Perkančioji organizacija atmeta pasiūlymą, jeigu:</w:t>
      </w:r>
    </w:p>
    <w:p w14:paraId="0F4A23A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pasiūlymas neatitiko pirkimo dokumentuose nustatytų reikalavimų (pvz., pasiūlymas pateiktas ne perkančiosios organizacijos nurodytomis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priemonėmis ir kitais atvejais);</w:t>
      </w:r>
    </w:p>
    <w:p w14:paraId="2A4743E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.2. dėl per didelės, perkančiajai organizacijai nepriimtinos</w:t>
      </w:r>
      <w:r>
        <w:rPr>
          <w:rFonts w:ascii="Times New Roman" w:hAnsi="Times New Roman" w:cs="Times New Roman"/>
          <w:sz w:val="24"/>
          <w:szCs w:val="24"/>
          <w:lang w:val="lt-LT"/>
        </w:rPr>
        <w:t>,</w:t>
      </w:r>
      <w:r w:rsidRPr="00415B7B">
        <w:rPr>
          <w:rFonts w:ascii="Times New Roman" w:hAnsi="Times New Roman" w:cs="Times New Roman"/>
          <w:sz w:val="24"/>
          <w:szCs w:val="24"/>
          <w:lang w:val="lt-LT"/>
        </w:rPr>
        <w:t xml:space="preserve"> kainos;</w:t>
      </w:r>
    </w:p>
    <w:p w14:paraId="0B056BFB"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.3. tiekėjas per perkančiosios organizacijos nurodytą terminą neištaisė aritmetinių klaidų ir (ar) nepaaiškino pasiūlymo ir (ar) paaiškino pasiūlymą jį pakeisdamas;</w:t>
      </w:r>
    </w:p>
    <w:p w14:paraId="6A0C22C5" w14:textId="77777777" w:rsidR="00874946" w:rsidRPr="00415B7B"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 xml:space="preserve">.4. </w:t>
      </w:r>
      <w:r w:rsidRPr="00415B7B">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15B7B" w:rsidRDefault="00874946" w:rsidP="00874946">
      <w:pPr>
        <w:spacing w:after="0" w:line="240" w:lineRule="auto"/>
        <w:ind w:right="49" w:firstLine="567"/>
        <w:jc w:val="both"/>
        <w:rPr>
          <w:rFonts w:ascii="Times New Roman" w:eastAsia="Arial Unicode MS" w:hAnsi="Times New Roman" w:cs="Times New Roman"/>
          <w:sz w:val="24"/>
          <w:szCs w:val="24"/>
          <w:bdr w:val="nil"/>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.5. jei tiekėjas pateik</w:t>
      </w:r>
      <w:r w:rsidR="00EA09E8">
        <w:rPr>
          <w:rFonts w:ascii="Times New Roman" w:eastAsia="Arial Unicode MS" w:hAnsi="Times New Roman" w:cs="Times New Roman"/>
          <w:sz w:val="24"/>
          <w:szCs w:val="24"/>
          <w:bdr w:val="nil"/>
          <w:lang w:val="lt-LT"/>
        </w:rPr>
        <w:t>ė</w:t>
      </w:r>
      <w:r w:rsidRPr="00415B7B">
        <w:rPr>
          <w:rFonts w:ascii="Times New Roman" w:eastAsia="Arial Unicode MS" w:hAnsi="Times New Roman" w:cs="Times New Roman"/>
          <w:sz w:val="24"/>
          <w:szCs w:val="24"/>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w:t>
      </w:r>
      <w:r w:rsidRPr="00415B7B">
        <w:rPr>
          <w:rFonts w:ascii="Times New Roman" w:hAnsi="Times New Roman" w:cs="Times New Roman"/>
          <w:sz w:val="24"/>
          <w:szCs w:val="24"/>
          <w:lang w:val="lt-LT"/>
        </w:rPr>
        <w:lastRenderedPageBreak/>
        <w:t>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1F614B" w14:textId="467BE369" w:rsidR="00AA3A61"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2" w:name="_Hlk104533735"/>
      <w:r w:rsidRPr="00AA3A61">
        <w:rPr>
          <w:rFonts w:asciiTheme="majorBidi" w:hAnsiTheme="majorBidi" w:cstheme="majorBidi"/>
          <w:lang w:val="lt-LT"/>
        </w:rPr>
        <w:t xml:space="preserve">8.6.7. </w:t>
      </w:r>
      <w:r w:rsidR="00874946" w:rsidRPr="00AA3A61">
        <w:rPr>
          <w:rFonts w:asciiTheme="majorBidi" w:hAnsiTheme="majorBidi" w:cstheme="majorBidi"/>
          <w:lang w:val="lt-LT"/>
        </w:rPr>
        <w:t>jeigu siūlom</w:t>
      </w:r>
      <w:r w:rsidRPr="00AA3A61">
        <w:rPr>
          <w:rFonts w:asciiTheme="majorBidi" w:hAnsiTheme="majorBidi" w:cstheme="majorBidi"/>
          <w:lang w:val="lt-LT"/>
        </w:rPr>
        <w:t>os</w:t>
      </w:r>
      <w:r w:rsidR="00874946" w:rsidRPr="00AA3A61">
        <w:rPr>
          <w:rFonts w:asciiTheme="majorBidi" w:hAnsiTheme="majorBidi" w:cstheme="majorBidi"/>
          <w:lang w:val="lt-LT"/>
        </w:rPr>
        <w:t xml:space="preserve"> </w:t>
      </w:r>
      <w:r w:rsidRPr="00E90001">
        <w:rPr>
          <w:rFonts w:asciiTheme="majorBidi" w:hAnsiTheme="majorBidi" w:cstheme="majorBidi"/>
          <w:lang w:val="lt-LT"/>
        </w:rPr>
        <w:t>prekės</w:t>
      </w:r>
      <w:r w:rsidR="00874946" w:rsidRPr="00AA3A61">
        <w:rPr>
          <w:rFonts w:asciiTheme="majorBidi" w:hAnsiTheme="majorBidi" w:cstheme="majorBidi"/>
          <w:lang w:val="lt-LT"/>
        </w:rPr>
        <w:t xml:space="preserve"> yra </w:t>
      </w:r>
      <w:r w:rsidR="00874946" w:rsidRPr="00AA3A61">
        <w:rPr>
          <w:rFonts w:asciiTheme="majorBidi" w:hAnsiTheme="majorBidi" w:cstheme="majorBidi"/>
        </w:rPr>
        <w:t xml:space="preserve">iš </w:t>
      </w:r>
      <w:bookmarkEnd w:id="2"/>
      <w:r w:rsidR="004171C8" w:rsidRPr="004171C8">
        <w:rPr>
          <w:rFonts w:asciiTheme="majorBidi" w:hAnsiTheme="majorBidi" w:cstheme="majorBidi"/>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AA3A61">
        <w:rPr>
          <w:rFonts w:asciiTheme="majorBidi" w:hAnsiTheme="majorBidi" w:cstheme="majorBidi"/>
          <w:lang w:val="lt-LT"/>
        </w:rPr>
        <w:t>.</w:t>
      </w:r>
    </w:p>
    <w:p w14:paraId="49066313" w14:textId="52C61D79" w:rsidR="00874946" w:rsidRPr="00415B7B"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585666">
        <w:rPr>
          <w:rFonts w:asciiTheme="majorBidi" w:hAnsiTheme="majorBidi" w:cstheme="majorBidi"/>
          <w:lang w:val="lt-LT"/>
        </w:rPr>
        <w:t>8</w:t>
      </w:r>
      <w:r w:rsidRPr="00415B7B">
        <w:rPr>
          <w:rFonts w:asciiTheme="majorBidi" w:hAnsiTheme="majorBidi" w:cstheme="majorBidi"/>
          <w:lang w:val="lt-LT"/>
        </w:rPr>
        <w:t>.</w:t>
      </w:r>
      <w:r>
        <w:rPr>
          <w:rFonts w:asciiTheme="majorBidi" w:hAnsiTheme="majorBidi" w:cstheme="majorBidi"/>
          <w:lang w:val="lt-LT"/>
        </w:rPr>
        <w:t>6</w:t>
      </w:r>
      <w:r w:rsidRPr="00415B7B">
        <w:rPr>
          <w:rFonts w:asciiTheme="majorBidi" w:hAnsiTheme="majorBidi" w:cstheme="majorBidi"/>
          <w:lang w:val="lt-LT"/>
        </w:rPr>
        <w:t xml:space="preserve">.8. kitais </w:t>
      </w:r>
      <w:r w:rsidR="00B16FB5">
        <w:rPr>
          <w:rFonts w:asciiTheme="majorBidi" w:hAnsiTheme="majorBidi" w:cstheme="majorBidi"/>
          <w:lang w:val="lt-LT"/>
        </w:rPr>
        <w:t>VPĮ</w:t>
      </w:r>
      <w:r w:rsidRPr="00415B7B">
        <w:rPr>
          <w:rFonts w:asciiTheme="majorBidi" w:hAnsiTheme="majorBidi" w:cstheme="majorBidi"/>
          <w:lang w:val="lt-LT"/>
        </w:rPr>
        <w:t xml:space="preserve"> ar Apraše numatytais atvejais.</w:t>
      </w:r>
    </w:p>
    <w:p w14:paraId="1513A673" w14:textId="77777777" w:rsidR="00874946" w:rsidRPr="00415B7B" w:rsidRDefault="00874946" w:rsidP="00874946">
      <w:pPr>
        <w:spacing w:after="0" w:line="240" w:lineRule="auto"/>
        <w:ind w:right="49" w:firstLine="567"/>
        <w:jc w:val="both"/>
        <w:rPr>
          <w:rFonts w:asciiTheme="majorBidi" w:hAnsiTheme="majorBidi" w:cstheme="majorBidi"/>
          <w:sz w:val="24"/>
          <w:szCs w:val="24"/>
          <w:lang w:val="lt-LT"/>
        </w:rPr>
      </w:pPr>
      <w:r w:rsidRPr="00585666">
        <w:rPr>
          <w:rFonts w:asciiTheme="majorBidi" w:hAnsiTheme="majorBidi" w:cstheme="majorBidi"/>
          <w:sz w:val="24"/>
          <w:szCs w:val="24"/>
          <w:lang w:val="lt-LT"/>
        </w:rPr>
        <w:t>8</w:t>
      </w:r>
      <w:r w:rsidRPr="00415B7B">
        <w:rPr>
          <w:rFonts w:asciiTheme="majorBidi" w:hAnsiTheme="majorBidi" w:cstheme="majorBidi"/>
          <w:sz w:val="24"/>
          <w:szCs w:val="24"/>
          <w:lang w:val="lt-LT"/>
        </w:rPr>
        <w:t>.</w:t>
      </w:r>
      <w:r>
        <w:rPr>
          <w:rFonts w:asciiTheme="majorBidi" w:hAnsiTheme="majorBidi" w:cstheme="majorBidi"/>
          <w:sz w:val="24"/>
          <w:szCs w:val="24"/>
          <w:lang w:val="lt-LT"/>
        </w:rPr>
        <w:t>7</w:t>
      </w:r>
      <w:r w:rsidRPr="00415B7B">
        <w:rPr>
          <w:rFonts w:asciiTheme="majorBidi" w:hAnsiTheme="majorBidi" w:cstheme="majorBidi"/>
          <w:sz w:val="24"/>
          <w:szCs w:val="24"/>
          <w:lang w:val="lt-LT"/>
        </w:rPr>
        <w:t>. Apie pasiūlymų atmetimą ir tokio atmetimo priežastis tiekėjas yra informuojamas CVP IS susirašinėjimo priemonėmis.</w:t>
      </w:r>
    </w:p>
    <w:p w14:paraId="2DE53563"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9D41E2" w:rsidRDefault="00874946" w:rsidP="00874946">
      <w:pPr>
        <w:spacing w:after="0" w:line="240" w:lineRule="auto"/>
        <w:ind w:right="49" w:firstLine="567"/>
        <w:jc w:val="center"/>
        <w:rPr>
          <w:rFonts w:ascii="Times New Roman" w:hAnsi="Times New Roman" w:cs="Times New Roman"/>
          <w:b/>
          <w:bCs/>
          <w:sz w:val="24"/>
          <w:szCs w:val="24"/>
          <w:lang w:val="lt-LT"/>
        </w:rPr>
      </w:pPr>
      <w:bookmarkStart w:id="3" w:name="_Toc487548543"/>
      <w:bookmarkStart w:id="4" w:name="_Toc500933223"/>
      <w:bookmarkStart w:id="5" w:name="_Toc500933225"/>
      <w:bookmarkStart w:id="6" w:name="_Toc487548545"/>
      <w:r>
        <w:rPr>
          <w:rFonts w:ascii="Times New Roman" w:hAnsi="Times New Roman" w:cs="Times New Roman"/>
          <w:b/>
          <w:bCs/>
          <w:sz w:val="24"/>
          <w:szCs w:val="24"/>
          <w:lang w:val="lt-LT"/>
        </w:rPr>
        <w:t>9</w:t>
      </w:r>
      <w:r w:rsidRPr="009D41E2">
        <w:rPr>
          <w:rFonts w:ascii="Times New Roman" w:hAnsi="Times New Roman" w:cs="Times New Roman"/>
          <w:b/>
          <w:bCs/>
          <w:sz w:val="24"/>
          <w:szCs w:val="24"/>
          <w:lang w:val="lt-LT"/>
        </w:rPr>
        <w:t>. SUTARTIES SUDARYM</w:t>
      </w:r>
      <w:bookmarkEnd w:id="3"/>
      <w:bookmarkEnd w:id="4"/>
      <w:r w:rsidRPr="009D41E2">
        <w:rPr>
          <w:rFonts w:ascii="Times New Roman" w:hAnsi="Times New Roman" w:cs="Times New Roman"/>
          <w:b/>
          <w:bCs/>
          <w:sz w:val="24"/>
          <w:szCs w:val="24"/>
          <w:lang w:val="lt-LT"/>
        </w:rPr>
        <w:t>AS IR PAGRINDINĖS JOS SĄLYGOS</w:t>
      </w:r>
    </w:p>
    <w:bookmarkEnd w:id="5"/>
    <w:bookmarkEnd w:id="6"/>
    <w:p w14:paraId="5AA83363" w14:textId="77777777" w:rsidR="00874946" w:rsidRPr="009D41E2"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9D41E2">
        <w:rPr>
          <w:rFonts w:ascii="Times New Roman" w:hAnsi="Times New Roman" w:cs="Times New Roman"/>
          <w:sz w:val="24"/>
          <w:szCs w:val="24"/>
          <w:lang w:val="lt-LT"/>
        </w:rPr>
        <w:t>.1. Su tiekėju, kurio pasiūlymas pirkimo dokumentų ir teisės aktų nustatyta tvarka bus pripažintas laimėjusiu, sudaroma rašytinė sutartis.</w:t>
      </w:r>
    </w:p>
    <w:p w14:paraId="7CC82204"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9.2. Sutartis sudaroma nedelsiant, sutarties sudarymo atidėjimo terminas netaikomas.</w:t>
      </w:r>
    </w:p>
    <w:p w14:paraId="24CDF50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415B7B">
        <w:rPr>
          <w:rFonts w:asciiTheme="majorBidi" w:hAnsiTheme="majorBidi" w:cstheme="majorBidi"/>
          <w:sz w:val="24"/>
          <w:szCs w:val="24"/>
          <w:lang w:val="lt-LT"/>
        </w:rPr>
        <w:t>Pirkimą laimėjęs tiekėjas</w:t>
      </w:r>
      <w:r w:rsidRPr="00415B7B">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susirašinėjimo priemonėmis arba nurodomas pranešime apie laimėjusį pasiūlymą</w:t>
      </w:r>
      <w:r>
        <w:rPr>
          <w:rFonts w:ascii="Times New Roman" w:hAnsi="Times New Roman" w:cs="Times New Roman"/>
          <w:sz w:val="24"/>
          <w:szCs w:val="24"/>
          <w:lang w:val="lt-LT"/>
        </w:rPr>
        <w:t>.</w:t>
      </w:r>
    </w:p>
    <w:p w14:paraId="0C3D1A6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415B7B">
        <w:rPr>
          <w:rFonts w:ascii="Times New Roman" w:hAnsi="Times New Roman" w:cs="Times New Roman"/>
          <w:sz w:val="24"/>
          <w:szCs w:val="24"/>
          <w:lang w:val="lt-LT"/>
        </w:rPr>
        <w:t>.</w:t>
      </w:r>
      <w:r>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Jeigu tiekėjas, kurio pasiūlymas pripažintas laimėjusiu,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 xml:space="preserve">susirašinėjimo priemonėmis </w:t>
      </w:r>
      <w:r w:rsidRPr="00415B7B">
        <w:rPr>
          <w:rFonts w:ascii="Times New Roman" w:hAnsi="Times New Roman" w:cs="Times New Roman"/>
          <w:sz w:val="24"/>
          <w:szCs w:val="24"/>
          <w:lang w:val="lt-LT" w:bidi="en-US"/>
        </w:rPr>
        <w:t xml:space="preserve">atsisako sudaryti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iki nurodyto </w:t>
      </w:r>
      <w:r w:rsidRPr="00415B7B">
        <w:rPr>
          <w:rFonts w:ascii="Times New Roman" w:hAnsi="Times New Roman" w:cs="Times New Roman"/>
          <w:sz w:val="24"/>
          <w:szCs w:val="24"/>
          <w:lang w:val="lt-LT"/>
        </w:rPr>
        <w:t xml:space="preserve">laiko </w:t>
      </w:r>
      <w:r w:rsidRPr="00415B7B">
        <w:rPr>
          <w:rFonts w:ascii="Times New Roman" w:hAnsi="Times New Roman" w:cs="Times New Roman"/>
          <w:sz w:val="24"/>
          <w:szCs w:val="24"/>
          <w:lang w:val="lt-LT" w:bidi="en-US"/>
        </w:rPr>
        <w:t xml:space="preserve">neatvyksta sudaryti </w:t>
      </w:r>
      <w:r w:rsidRPr="00415B7B">
        <w:rPr>
          <w:rFonts w:ascii="Times New Roman" w:hAnsi="Times New Roman" w:cs="Times New Roman"/>
          <w:sz w:val="24"/>
          <w:szCs w:val="24"/>
          <w:lang w:val="lt-LT"/>
        </w:rPr>
        <w:t xml:space="preserve">pirkimo sutarties arba </w:t>
      </w:r>
      <w:r w:rsidRPr="00415B7B">
        <w:rPr>
          <w:rFonts w:ascii="Times New Roman" w:hAnsi="Times New Roman" w:cs="Times New Roman"/>
          <w:sz w:val="24"/>
          <w:szCs w:val="24"/>
          <w:lang w:val="lt-LT" w:bidi="en-US"/>
        </w:rPr>
        <w:t xml:space="preserve">atsisako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sudaryti </w:t>
      </w:r>
      <w:r w:rsidRPr="00415B7B">
        <w:rPr>
          <w:rFonts w:ascii="Times New Roman" w:hAnsi="Times New Roman" w:cs="Times New Roman"/>
          <w:sz w:val="24"/>
          <w:szCs w:val="24"/>
          <w:lang w:val="lt-LT"/>
        </w:rPr>
        <w:t xml:space="preserve">pirkimo </w:t>
      </w:r>
      <w:r w:rsidRPr="00415B7B">
        <w:rPr>
          <w:rFonts w:ascii="Times New Roman" w:hAnsi="Times New Roman" w:cs="Times New Roman"/>
          <w:sz w:val="24"/>
          <w:szCs w:val="24"/>
          <w:lang w:val="lt-LT" w:bidi="en-US"/>
        </w:rPr>
        <w:t xml:space="preserve">dokumentuose nustatytomis </w:t>
      </w:r>
      <w:r w:rsidRPr="00415B7B">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77777777" w:rsidR="00874946" w:rsidRDefault="00874946" w:rsidP="00874946">
      <w:pPr>
        <w:spacing w:after="0" w:line="240" w:lineRule="auto"/>
        <w:ind w:right="49" w:firstLine="567"/>
        <w:jc w:val="both"/>
        <w:rPr>
          <w:rFonts w:ascii="Times New Roman" w:hAnsi="Times New Roman" w:cs="Times New Roman"/>
          <w:sz w:val="24"/>
          <w:szCs w:val="24"/>
        </w:rPr>
      </w:pPr>
      <w:r w:rsidRPr="00413714">
        <w:rPr>
          <w:rFonts w:ascii="Times New Roman" w:hAnsi="Times New Roman" w:cs="Times New Roman"/>
          <w:sz w:val="24"/>
          <w:szCs w:val="24"/>
          <w:lang w:val="lt-LT"/>
        </w:rPr>
        <w:t xml:space="preserve">9.5. </w:t>
      </w:r>
      <w:r w:rsidRPr="00413714">
        <w:rPr>
          <w:rFonts w:ascii="Times New Roman" w:hAnsi="Times New Roman" w:cs="Times New Roman"/>
          <w:sz w:val="24"/>
          <w:szCs w:val="24"/>
        </w:rPr>
        <w:t>Sudarant sutartį, joje negali būti keičiama laimėjusio tiekėjo pasiūlymo kaina ir nekeičiamos kitos sąlygos.</w:t>
      </w:r>
    </w:p>
    <w:p w14:paraId="21D4DDF8" w14:textId="2DE87474" w:rsidR="00874946" w:rsidRDefault="00874946" w:rsidP="00874946">
      <w:pPr>
        <w:spacing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84028B">
        <w:rPr>
          <w:rFonts w:ascii="Times New Roman" w:hAnsi="Times New Roman" w:cs="Times New Roman"/>
          <w:sz w:val="24"/>
          <w:szCs w:val="24"/>
        </w:rPr>
        <w:t xml:space="preserve">Perkančioji organizacija </w:t>
      </w:r>
      <w:r w:rsidRPr="0084028B">
        <w:rPr>
          <w:rStyle w:val="normaltextrun"/>
          <w:rFonts w:ascii="Times New Roman" w:hAnsi="Times New Roman" w:cs="Times New Roman"/>
          <w:sz w:val="24"/>
          <w:szCs w:val="24"/>
          <w:shd w:val="clear" w:color="auto" w:fill="FFFFFF"/>
        </w:rPr>
        <w:t>laimėjusį</w:t>
      </w:r>
      <w:r w:rsidRPr="0084028B">
        <w:rPr>
          <w:rFonts w:ascii="Times New Roman" w:hAnsi="Times New Roman" w:cs="Times New Roman"/>
          <w:sz w:val="24"/>
          <w:szCs w:val="24"/>
        </w:rPr>
        <w:t xml:space="preserve"> pasiūlymą, sudarytą sutartį ir jos pakeitimus, išskyrus informaciją, </w:t>
      </w:r>
      <w:r w:rsidRPr="0084028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4028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Pr>
          <w:rFonts w:ascii="Times New Roman" w:hAnsi="Times New Roman" w:cs="Times New Roman"/>
          <w:sz w:val="24"/>
          <w:szCs w:val="24"/>
        </w:rPr>
        <w:t xml:space="preserve">(penkiolika) </w:t>
      </w:r>
      <w:r w:rsidR="00DD51E4">
        <w:rPr>
          <w:rFonts w:ascii="Times New Roman" w:hAnsi="Times New Roman" w:cs="Times New Roman"/>
          <w:sz w:val="24"/>
          <w:szCs w:val="24"/>
        </w:rPr>
        <w:t xml:space="preserve">kalendorinių </w:t>
      </w:r>
      <w:r w:rsidRPr="0084028B">
        <w:rPr>
          <w:rFonts w:ascii="Times New Roman" w:hAnsi="Times New Roman" w:cs="Times New Roman"/>
          <w:sz w:val="24"/>
          <w:szCs w:val="24"/>
        </w:rPr>
        <w:t>dienų nuo sutarties sudarymo ar jų pakeitimo dienos, bet ne vėliau kaip iki pirmojo mokėjimo pagal jį pradžios skelbia CVP IS.</w:t>
      </w:r>
    </w:p>
    <w:p w14:paraId="20D90282" w14:textId="5E1712E9" w:rsidR="00B91D15" w:rsidRPr="001D7A39" w:rsidRDefault="00B91D15" w:rsidP="00874946">
      <w:pPr>
        <w:spacing w:after="0" w:line="240" w:lineRule="auto"/>
        <w:ind w:right="49" w:firstLine="567"/>
        <w:jc w:val="both"/>
        <w:rPr>
          <w:rFonts w:ascii="Times New Roman" w:hAnsi="Times New Roman" w:cs="Times New Roman"/>
          <w:sz w:val="24"/>
          <w:szCs w:val="24"/>
        </w:rPr>
      </w:pPr>
      <w:r w:rsidRPr="001D7A39">
        <w:rPr>
          <w:rFonts w:ascii="Times New Roman" w:hAnsi="Times New Roman" w:cs="Times New Roman"/>
          <w:sz w:val="24"/>
          <w:szCs w:val="24"/>
        </w:rPr>
        <w:t xml:space="preserve">9.7. Sutartyje taikomas kainodaros būdas </w:t>
      </w:r>
      <w:r w:rsidR="00E90001" w:rsidRPr="001D7A39">
        <w:rPr>
          <w:rFonts w:ascii="Times New Roman" w:hAnsi="Times New Roman" w:cs="Times New Roman"/>
          <w:sz w:val="24"/>
          <w:szCs w:val="24"/>
        </w:rPr>
        <w:t>–</w:t>
      </w:r>
      <w:r w:rsidRPr="001D7A39">
        <w:rPr>
          <w:rFonts w:ascii="Times New Roman" w:hAnsi="Times New Roman" w:cs="Times New Roman"/>
          <w:sz w:val="24"/>
          <w:szCs w:val="24"/>
        </w:rPr>
        <w:t xml:space="preserve"> </w:t>
      </w:r>
      <w:r w:rsidR="00E90001" w:rsidRPr="001D7A39">
        <w:rPr>
          <w:rFonts w:ascii="Times New Roman" w:hAnsi="Times New Roman" w:cs="Times New Roman"/>
          <w:sz w:val="24"/>
          <w:szCs w:val="24"/>
        </w:rPr>
        <w:t xml:space="preserve">fiksuota </w:t>
      </w:r>
      <w:r w:rsidR="001D7A39">
        <w:rPr>
          <w:rFonts w:ascii="Times New Roman" w:hAnsi="Times New Roman" w:cs="Times New Roman"/>
          <w:sz w:val="24"/>
          <w:szCs w:val="24"/>
        </w:rPr>
        <w:t>kaina</w:t>
      </w:r>
      <w:r w:rsidRPr="001D7A39">
        <w:rPr>
          <w:rFonts w:ascii="Times New Roman" w:hAnsi="Times New Roman" w:cs="Times New Roman"/>
          <w:sz w:val="24"/>
          <w:szCs w:val="24"/>
        </w:rPr>
        <w:t>.</w:t>
      </w:r>
    </w:p>
    <w:p w14:paraId="00742191" w14:textId="6E7138B2" w:rsidR="00DB0E5B" w:rsidRPr="001D7A39" w:rsidRDefault="00B91D15" w:rsidP="00DB0E5B">
      <w:pPr>
        <w:spacing w:after="0" w:line="240" w:lineRule="auto"/>
        <w:ind w:right="49" w:firstLine="567"/>
        <w:jc w:val="both"/>
        <w:rPr>
          <w:rFonts w:ascii="Times New Roman" w:hAnsi="Times New Roman" w:cs="Times New Roman"/>
          <w:sz w:val="24"/>
          <w:szCs w:val="24"/>
          <w:lang w:val="lt-LT"/>
        </w:rPr>
      </w:pPr>
      <w:r w:rsidRPr="001D7A39">
        <w:rPr>
          <w:rFonts w:ascii="Times New Roman" w:hAnsi="Times New Roman" w:cs="Times New Roman"/>
          <w:sz w:val="24"/>
          <w:szCs w:val="24"/>
        </w:rPr>
        <w:t>9.8.</w:t>
      </w:r>
      <w:bookmarkStart w:id="7" w:name="_Hlk155168494"/>
      <w:r w:rsidR="00DB0E5B" w:rsidRPr="001D7A39">
        <w:rPr>
          <w:rFonts w:ascii="Times New Roman" w:hAnsi="Times New Roman" w:cs="Times New Roman"/>
          <w:sz w:val="24"/>
          <w:szCs w:val="24"/>
        </w:rPr>
        <w:t xml:space="preserve"> </w:t>
      </w:r>
      <w:r w:rsidR="00DB0E5B" w:rsidRPr="001D7A39">
        <w:rPr>
          <w:rFonts w:ascii="Times New Roman" w:hAnsi="Times New Roman" w:cs="Times New Roman"/>
          <w:sz w:val="24"/>
          <w:szCs w:val="24"/>
          <w:lang w:val="lt-LT"/>
        </w:rPr>
        <w:t xml:space="preserve">Pirkėjas sumokės </w:t>
      </w:r>
      <w:r w:rsidR="008F6D5F">
        <w:rPr>
          <w:rFonts w:ascii="Times New Roman" w:hAnsi="Times New Roman" w:cs="Times New Roman"/>
          <w:sz w:val="24"/>
          <w:szCs w:val="24"/>
          <w:lang w:val="lt-LT"/>
        </w:rPr>
        <w:t>tiekėjui</w:t>
      </w:r>
      <w:r w:rsidR="00DB0E5B" w:rsidRPr="001D7A39">
        <w:rPr>
          <w:rFonts w:ascii="Times New Roman" w:hAnsi="Times New Roman" w:cs="Times New Roman"/>
          <w:sz w:val="24"/>
          <w:szCs w:val="24"/>
          <w:lang w:val="lt-LT"/>
        </w:rPr>
        <w:t xml:space="preserve"> už kokybi</w:t>
      </w:r>
      <w:r w:rsidR="00E90001" w:rsidRPr="001D7A39">
        <w:rPr>
          <w:rFonts w:ascii="Times New Roman" w:hAnsi="Times New Roman" w:cs="Times New Roman"/>
          <w:sz w:val="24"/>
          <w:szCs w:val="24"/>
          <w:lang w:val="lt-LT"/>
        </w:rPr>
        <w:t xml:space="preserve">šką ir laiku </w:t>
      </w:r>
      <w:r w:rsidR="00DB0E5B" w:rsidRPr="001D7A39">
        <w:rPr>
          <w:rFonts w:ascii="Times New Roman" w:hAnsi="Times New Roman" w:cs="Times New Roman"/>
          <w:sz w:val="24"/>
          <w:szCs w:val="24"/>
          <w:lang w:val="lt-LT"/>
        </w:rPr>
        <w:t>pristatyt</w:t>
      </w:r>
      <w:r w:rsidR="00E90001" w:rsidRPr="001D7A39">
        <w:rPr>
          <w:rFonts w:ascii="Times New Roman" w:hAnsi="Times New Roman" w:cs="Times New Roman"/>
          <w:sz w:val="24"/>
          <w:szCs w:val="24"/>
          <w:lang w:val="lt-LT"/>
        </w:rPr>
        <w:t>ą</w:t>
      </w:r>
      <w:r w:rsidR="00DB0E5B" w:rsidRPr="001D7A39">
        <w:rPr>
          <w:rFonts w:ascii="Times New Roman" w:hAnsi="Times New Roman" w:cs="Times New Roman"/>
          <w:sz w:val="24"/>
          <w:szCs w:val="24"/>
          <w:lang w:val="lt-LT"/>
        </w:rPr>
        <w:t xml:space="preserve"> prek</w:t>
      </w:r>
      <w:r w:rsidR="00E90001" w:rsidRPr="001D7A39">
        <w:rPr>
          <w:rFonts w:ascii="Times New Roman" w:hAnsi="Times New Roman" w:cs="Times New Roman"/>
          <w:sz w:val="24"/>
          <w:szCs w:val="24"/>
          <w:lang w:val="lt-LT"/>
        </w:rPr>
        <w:t>ę</w:t>
      </w:r>
      <w:r w:rsidR="00DB0E5B" w:rsidRPr="001D7A39">
        <w:rPr>
          <w:rFonts w:ascii="Times New Roman" w:hAnsi="Times New Roman" w:cs="Times New Roman"/>
          <w:sz w:val="24"/>
          <w:szCs w:val="24"/>
          <w:lang w:val="lt-LT"/>
        </w:rPr>
        <w:t xml:space="preserve"> per 30 (trisdešimt) kalendorinių dienų nuo sąskaitos faktūros pateikimo apmokėjimui dienos, prieš tai šalims pasirašius prekių perdavimo-priėmimo aktą. Jeigu prekių priėmimo metu nustatomi pateikt</w:t>
      </w:r>
      <w:r w:rsidR="001D7A39">
        <w:rPr>
          <w:rFonts w:ascii="Times New Roman" w:hAnsi="Times New Roman" w:cs="Times New Roman"/>
          <w:sz w:val="24"/>
          <w:szCs w:val="24"/>
          <w:lang w:val="lt-LT"/>
        </w:rPr>
        <w:t>os</w:t>
      </w:r>
      <w:r w:rsidR="00DB0E5B" w:rsidRPr="001D7A39">
        <w:rPr>
          <w:rFonts w:ascii="Times New Roman" w:hAnsi="Times New Roman" w:cs="Times New Roman"/>
          <w:sz w:val="24"/>
          <w:szCs w:val="24"/>
          <w:lang w:val="lt-LT"/>
        </w:rPr>
        <w:t xml:space="preserve"> prek</w:t>
      </w:r>
      <w:r w:rsidR="001D7A39">
        <w:rPr>
          <w:rFonts w:ascii="Times New Roman" w:hAnsi="Times New Roman" w:cs="Times New Roman"/>
          <w:sz w:val="24"/>
          <w:szCs w:val="24"/>
          <w:lang w:val="lt-LT"/>
        </w:rPr>
        <w:t>ės</w:t>
      </w:r>
      <w:r w:rsidR="00DB0E5B" w:rsidRPr="001D7A39">
        <w:rPr>
          <w:rFonts w:ascii="Times New Roman" w:hAnsi="Times New Roman" w:cs="Times New Roman"/>
          <w:sz w:val="24"/>
          <w:szCs w:val="24"/>
          <w:lang w:val="lt-LT"/>
        </w:rPr>
        <w:t xml:space="preserve"> kokybės trūkumai ir (ar) neatitiktis techninės specifikacijos reikalavimams, pirkėjas atsisako pasirašyti prekių perdavimo-priėmimo aktą ir raštu nurodo </w:t>
      </w:r>
      <w:r w:rsidR="008F6D5F">
        <w:rPr>
          <w:rFonts w:ascii="Times New Roman" w:hAnsi="Times New Roman" w:cs="Times New Roman"/>
          <w:sz w:val="24"/>
          <w:szCs w:val="24"/>
          <w:lang w:val="lt-LT"/>
        </w:rPr>
        <w:t>tiekėjui</w:t>
      </w:r>
      <w:r w:rsidR="00DB0E5B" w:rsidRPr="001D7A39">
        <w:rPr>
          <w:rFonts w:ascii="Times New Roman" w:hAnsi="Times New Roman" w:cs="Times New Roman"/>
          <w:sz w:val="24"/>
          <w:szCs w:val="24"/>
          <w:lang w:val="lt-LT"/>
        </w:rPr>
        <w:t xml:space="preserve"> nustatytus prekių trūkumus ir (ar) neatitikimus bei nurodo juos pašalinti </w:t>
      </w:r>
      <w:r w:rsidR="00DB0E5B" w:rsidRPr="001D7A39">
        <w:rPr>
          <w:rFonts w:ascii="Times New Roman" w:hAnsi="Times New Roman" w:cs="Times New Roman"/>
          <w:bCs/>
          <w:sz w:val="24"/>
          <w:szCs w:val="24"/>
          <w:lang w:val="lt-LT"/>
        </w:rPr>
        <w:t>šalių suderintais terminais ir būdais</w:t>
      </w:r>
      <w:r w:rsidR="00DB0E5B" w:rsidRPr="001D7A39">
        <w:rPr>
          <w:rFonts w:ascii="Times New Roman" w:hAnsi="Times New Roman" w:cs="Times New Roman"/>
          <w:sz w:val="24"/>
          <w:szCs w:val="24"/>
          <w:lang w:val="lt-LT"/>
        </w:rPr>
        <w:t>. Sąskaita faktūra teikiama pirkėjui tik elektroniniu būdu</w:t>
      </w:r>
      <w:r w:rsidR="001D7A39">
        <w:rPr>
          <w:rFonts w:ascii="Times New Roman" w:hAnsi="Times New Roman" w:cs="Times New Roman"/>
          <w:sz w:val="24"/>
          <w:szCs w:val="24"/>
          <w:lang w:val="lt-LT"/>
        </w:rPr>
        <w:t xml:space="preserve"> </w:t>
      </w:r>
      <w:r w:rsidR="001D7A39" w:rsidRPr="004B11E0">
        <w:rPr>
          <w:rFonts w:ascii="Times New Roman" w:hAnsi="Times New Roman"/>
          <w:sz w:val="24"/>
          <w:szCs w:val="24"/>
        </w:rPr>
        <w:t xml:space="preserve">naudojantis Sąskaitų administravimo bendrąja informacine sistema (SABIS). Mokėjimas atliekamas pavedimu į šioje sutartyje nurodytą </w:t>
      </w:r>
      <w:r w:rsidR="008F6D5F">
        <w:rPr>
          <w:rFonts w:ascii="Times New Roman" w:hAnsi="Times New Roman"/>
          <w:sz w:val="24"/>
          <w:szCs w:val="24"/>
        </w:rPr>
        <w:t>tiekėjo</w:t>
      </w:r>
      <w:r w:rsidR="001D7A39" w:rsidRPr="004B11E0">
        <w:rPr>
          <w:rFonts w:ascii="Times New Roman" w:hAnsi="Times New Roman"/>
          <w:sz w:val="24"/>
          <w:szCs w:val="24"/>
        </w:rPr>
        <w:t xml:space="preserve"> banko sąskaitą.</w:t>
      </w:r>
      <w:r w:rsidR="00DB0E5B" w:rsidRPr="001D7A39">
        <w:rPr>
          <w:rFonts w:ascii="Times New Roman" w:hAnsi="Times New Roman" w:cs="Times New Roman"/>
          <w:sz w:val="24"/>
          <w:szCs w:val="24"/>
          <w:lang w:val="lt-LT"/>
        </w:rPr>
        <w:t xml:space="preserve"> Vėluojant finansavimui iš biudžeto, mokėjimai gali būti atidėti, bet visais atvejais negali būti viršijamas 60 (šešiasdešimties) </w:t>
      </w:r>
      <w:r w:rsidR="00CF7406" w:rsidRPr="001D7A39">
        <w:rPr>
          <w:rFonts w:ascii="Times New Roman" w:hAnsi="Times New Roman" w:cs="Times New Roman"/>
          <w:sz w:val="24"/>
          <w:szCs w:val="24"/>
          <w:lang w:val="lt-LT"/>
        </w:rPr>
        <w:t xml:space="preserve">kalendorinių </w:t>
      </w:r>
      <w:r w:rsidR="00DB0E5B" w:rsidRPr="001D7A39">
        <w:rPr>
          <w:rFonts w:ascii="Times New Roman" w:hAnsi="Times New Roman" w:cs="Times New Roman"/>
          <w:sz w:val="24"/>
          <w:szCs w:val="24"/>
          <w:lang w:val="lt-LT"/>
        </w:rPr>
        <w:t>dienų terminas. Sutarties kaina ir kiti mokėjimai pagal sutartį (jei tokių yra) yra apskaičiuojami ir atliekami eurais.</w:t>
      </w:r>
    </w:p>
    <w:bookmarkEnd w:id="7"/>
    <w:p w14:paraId="0FD33D35" w14:textId="1B1BB031" w:rsidR="00320FF5" w:rsidRPr="001D7A39" w:rsidRDefault="00320FF5" w:rsidP="00874946">
      <w:pPr>
        <w:spacing w:after="0" w:line="240" w:lineRule="auto"/>
        <w:ind w:right="49" w:firstLine="567"/>
        <w:jc w:val="both"/>
        <w:rPr>
          <w:rFonts w:ascii="Times New Roman" w:hAnsi="Times New Roman" w:cs="Times New Roman"/>
          <w:sz w:val="24"/>
          <w:szCs w:val="24"/>
          <w:lang w:val="lt-LT"/>
        </w:rPr>
      </w:pPr>
      <w:r w:rsidRPr="001D7A39">
        <w:rPr>
          <w:rFonts w:ascii="Times New Roman" w:hAnsi="Times New Roman" w:cs="Times New Roman"/>
          <w:sz w:val="24"/>
          <w:szCs w:val="24"/>
          <w:lang w:val="lt-LT"/>
        </w:rPr>
        <w:lastRenderedPageBreak/>
        <w:t xml:space="preserve">9.9. </w:t>
      </w:r>
      <w:r w:rsidR="002D2CF3" w:rsidRPr="001D7A39">
        <w:rPr>
          <w:rFonts w:ascii="Times New Roman" w:hAnsi="Times New Roman" w:cs="Times New Roman"/>
          <w:sz w:val="24"/>
          <w:szCs w:val="24"/>
          <w:lang w:val="lt-LT"/>
        </w:rPr>
        <w:t>Išankstinis apmokėjimas nenumatomas.</w:t>
      </w:r>
    </w:p>
    <w:p w14:paraId="35BA25D2" w14:textId="5C93F1BE" w:rsidR="000D61D9" w:rsidRPr="001D7A39" w:rsidRDefault="002D2CF3" w:rsidP="002D2CF3">
      <w:pPr>
        <w:spacing w:after="0" w:line="240" w:lineRule="auto"/>
        <w:ind w:right="49" w:firstLine="567"/>
        <w:jc w:val="both"/>
        <w:rPr>
          <w:rFonts w:ascii="Times New Roman" w:hAnsi="Times New Roman" w:cs="Times New Roman"/>
          <w:sz w:val="24"/>
          <w:szCs w:val="24"/>
        </w:rPr>
      </w:pPr>
      <w:r w:rsidRPr="001D7A39">
        <w:rPr>
          <w:rFonts w:ascii="Times New Roman" w:hAnsi="Times New Roman" w:cs="Times New Roman"/>
          <w:sz w:val="24"/>
          <w:szCs w:val="24"/>
          <w:lang w:val="lt-LT"/>
        </w:rPr>
        <w:t xml:space="preserve">9.10. </w:t>
      </w:r>
      <w:r w:rsidR="000D61D9" w:rsidRPr="001D7A39">
        <w:rPr>
          <w:rFonts w:ascii="Times New Roman" w:hAnsi="Times New Roman" w:cs="Times New Roman"/>
          <w:sz w:val="24"/>
          <w:szCs w:val="24"/>
        </w:rPr>
        <w:t>Prek</w:t>
      </w:r>
      <w:r w:rsidR="001D7A39" w:rsidRPr="001D7A39">
        <w:rPr>
          <w:rFonts w:ascii="Times New Roman" w:hAnsi="Times New Roman" w:cs="Times New Roman"/>
          <w:sz w:val="24"/>
          <w:szCs w:val="24"/>
        </w:rPr>
        <w:t>ės</w:t>
      </w:r>
      <w:r w:rsidR="000D61D9" w:rsidRPr="001D7A39">
        <w:rPr>
          <w:rFonts w:ascii="Times New Roman" w:hAnsi="Times New Roman" w:cs="Times New Roman"/>
          <w:sz w:val="24"/>
          <w:szCs w:val="24"/>
        </w:rPr>
        <w:t xml:space="preserve"> pristatymo terminas </w:t>
      </w:r>
      <w:r w:rsidR="001D7A39" w:rsidRPr="001D7A39">
        <w:rPr>
          <w:rFonts w:ascii="Times New Roman" w:hAnsi="Times New Roman" w:cs="Times New Roman"/>
          <w:sz w:val="24"/>
          <w:szCs w:val="24"/>
        </w:rPr>
        <w:t>–</w:t>
      </w:r>
      <w:r w:rsidR="000D61D9" w:rsidRPr="001D7A39">
        <w:rPr>
          <w:rFonts w:ascii="Times New Roman" w:hAnsi="Times New Roman" w:cs="Times New Roman"/>
          <w:sz w:val="24"/>
          <w:szCs w:val="24"/>
        </w:rPr>
        <w:t xml:space="preserve"> </w:t>
      </w:r>
      <w:r w:rsidR="001D7A39" w:rsidRPr="001D7A39">
        <w:rPr>
          <w:rFonts w:ascii="Times New Roman" w:hAnsi="Times New Roman" w:cs="Times New Roman"/>
          <w:sz w:val="24"/>
          <w:szCs w:val="24"/>
        </w:rPr>
        <w:t xml:space="preserve">3 (trys) mėnesiai nuo sutarties </w:t>
      </w:r>
      <w:r w:rsidR="001D7A39">
        <w:rPr>
          <w:rFonts w:ascii="Times New Roman" w:hAnsi="Times New Roman" w:cs="Times New Roman"/>
          <w:sz w:val="24"/>
          <w:szCs w:val="24"/>
        </w:rPr>
        <w:t>įsigaliojimo</w:t>
      </w:r>
      <w:r w:rsidR="001D7A39" w:rsidRPr="001D7A39">
        <w:rPr>
          <w:rFonts w:ascii="Times New Roman" w:hAnsi="Times New Roman" w:cs="Times New Roman"/>
          <w:sz w:val="24"/>
          <w:szCs w:val="24"/>
        </w:rPr>
        <w:t xml:space="preserve"> </w:t>
      </w:r>
      <w:r w:rsidR="001D7A39">
        <w:rPr>
          <w:rFonts w:ascii="Times New Roman" w:hAnsi="Times New Roman" w:cs="Times New Roman"/>
          <w:sz w:val="24"/>
          <w:szCs w:val="24"/>
        </w:rPr>
        <w:t xml:space="preserve">dienos adresu Gedimino pr. 17, </w:t>
      </w:r>
      <w:r w:rsidR="006A345F">
        <w:rPr>
          <w:rFonts w:ascii="Times New Roman" w:hAnsi="Times New Roman" w:cs="Times New Roman"/>
          <w:sz w:val="24"/>
          <w:szCs w:val="24"/>
        </w:rPr>
        <w:t xml:space="preserve">01103 </w:t>
      </w:r>
      <w:r w:rsidR="001D7A39">
        <w:rPr>
          <w:rFonts w:ascii="Times New Roman" w:hAnsi="Times New Roman" w:cs="Times New Roman"/>
          <w:sz w:val="24"/>
          <w:szCs w:val="24"/>
        </w:rPr>
        <w:t xml:space="preserve">Vilnius iš anksto su </w:t>
      </w:r>
      <w:r w:rsidR="008E2E0C">
        <w:rPr>
          <w:rFonts w:ascii="Times New Roman" w:hAnsi="Times New Roman" w:cs="Times New Roman"/>
          <w:sz w:val="24"/>
          <w:szCs w:val="24"/>
        </w:rPr>
        <w:t xml:space="preserve">perkančiąja organizacija </w:t>
      </w:r>
      <w:r w:rsidR="001D7A39">
        <w:rPr>
          <w:rFonts w:ascii="Times New Roman" w:hAnsi="Times New Roman" w:cs="Times New Roman"/>
          <w:sz w:val="24"/>
          <w:szCs w:val="24"/>
        </w:rPr>
        <w:t>suderintu laiku</w:t>
      </w:r>
      <w:r w:rsidR="001D7A39" w:rsidRPr="001D7A39">
        <w:rPr>
          <w:rFonts w:ascii="Times New Roman" w:hAnsi="Times New Roman" w:cs="Times New Roman"/>
          <w:sz w:val="24"/>
          <w:szCs w:val="24"/>
        </w:rPr>
        <w:t>.</w:t>
      </w:r>
    </w:p>
    <w:p w14:paraId="7E5425BE" w14:textId="06B49DC5" w:rsidR="00874946" w:rsidRPr="001D7A39" w:rsidRDefault="00B82041" w:rsidP="00874946">
      <w:pPr>
        <w:spacing w:after="0" w:line="240" w:lineRule="auto"/>
        <w:ind w:right="49" w:firstLine="567"/>
        <w:jc w:val="both"/>
        <w:rPr>
          <w:rFonts w:ascii="Times New Roman" w:hAnsi="Times New Roman" w:cs="Times New Roman"/>
          <w:sz w:val="24"/>
          <w:szCs w:val="24"/>
          <w:lang w:val="lt-LT"/>
        </w:rPr>
      </w:pPr>
      <w:r w:rsidRPr="001D7A39">
        <w:rPr>
          <w:rFonts w:ascii="Times New Roman" w:hAnsi="Times New Roman" w:cs="Times New Roman"/>
          <w:sz w:val="24"/>
          <w:szCs w:val="24"/>
          <w:lang w:val="lt-LT"/>
        </w:rPr>
        <w:t>9.</w:t>
      </w:r>
      <w:r w:rsidR="002D2CF3" w:rsidRPr="001D7A39">
        <w:rPr>
          <w:rFonts w:ascii="Times New Roman" w:hAnsi="Times New Roman" w:cs="Times New Roman"/>
          <w:sz w:val="24"/>
          <w:szCs w:val="24"/>
          <w:lang w:val="lt-LT"/>
        </w:rPr>
        <w:t>1</w:t>
      </w:r>
      <w:r w:rsidR="001D7A39">
        <w:rPr>
          <w:rFonts w:ascii="Times New Roman" w:hAnsi="Times New Roman" w:cs="Times New Roman"/>
          <w:sz w:val="24"/>
          <w:szCs w:val="24"/>
          <w:lang w:val="lt-LT"/>
        </w:rPr>
        <w:t>1</w:t>
      </w:r>
      <w:r w:rsidRPr="001D7A39">
        <w:rPr>
          <w:rFonts w:ascii="Times New Roman" w:hAnsi="Times New Roman" w:cs="Times New Roman"/>
          <w:sz w:val="24"/>
          <w:szCs w:val="24"/>
          <w:lang w:val="lt-LT"/>
        </w:rPr>
        <w:t xml:space="preserve">. </w:t>
      </w:r>
      <w:r w:rsidR="00874946" w:rsidRPr="001D7A39">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74119003"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5745">
    <w:abstractNumId w:val="1"/>
  </w:num>
  <w:num w:numId="2" w16cid:durableId="1167941808">
    <w:abstractNumId w:val="2"/>
  </w:num>
  <w:num w:numId="3" w16cid:durableId="8068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171C2"/>
    <w:rsid w:val="0002534A"/>
    <w:rsid w:val="00027DC9"/>
    <w:rsid w:val="00067204"/>
    <w:rsid w:val="000C0D46"/>
    <w:rsid w:val="000D61D9"/>
    <w:rsid w:val="000E0392"/>
    <w:rsid w:val="001D7A39"/>
    <w:rsid w:val="002764EC"/>
    <w:rsid w:val="002833DC"/>
    <w:rsid w:val="0029259B"/>
    <w:rsid w:val="002B7F3D"/>
    <w:rsid w:val="002D2CF3"/>
    <w:rsid w:val="002F2ADB"/>
    <w:rsid w:val="00320FF5"/>
    <w:rsid w:val="003724D2"/>
    <w:rsid w:val="003E7302"/>
    <w:rsid w:val="00404E1C"/>
    <w:rsid w:val="00413D4F"/>
    <w:rsid w:val="004171C8"/>
    <w:rsid w:val="00432FCB"/>
    <w:rsid w:val="004A11BD"/>
    <w:rsid w:val="004E6F17"/>
    <w:rsid w:val="00571A1F"/>
    <w:rsid w:val="005E27C1"/>
    <w:rsid w:val="00616652"/>
    <w:rsid w:val="006474F5"/>
    <w:rsid w:val="0067506E"/>
    <w:rsid w:val="006A345F"/>
    <w:rsid w:val="006C7D61"/>
    <w:rsid w:val="00702ECB"/>
    <w:rsid w:val="007A1FCA"/>
    <w:rsid w:val="0080600D"/>
    <w:rsid w:val="00843F7B"/>
    <w:rsid w:val="008725CF"/>
    <w:rsid w:val="00874946"/>
    <w:rsid w:val="008E2E0C"/>
    <w:rsid w:val="008F6D5F"/>
    <w:rsid w:val="00906998"/>
    <w:rsid w:val="009159A6"/>
    <w:rsid w:val="00950573"/>
    <w:rsid w:val="00963144"/>
    <w:rsid w:val="00991200"/>
    <w:rsid w:val="009A37BB"/>
    <w:rsid w:val="00A274C3"/>
    <w:rsid w:val="00AA0071"/>
    <w:rsid w:val="00AA3A61"/>
    <w:rsid w:val="00AF42F6"/>
    <w:rsid w:val="00B16FB5"/>
    <w:rsid w:val="00B5232D"/>
    <w:rsid w:val="00B82041"/>
    <w:rsid w:val="00B91D15"/>
    <w:rsid w:val="00BE19D9"/>
    <w:rsid w:val="00C11C00"/>
    <w:rsid w:val="00C4499F"/>
    <w:rsid w:val="00CE73DE"/>
    <w:rsid w:val="00CF7406"/>
    <w:rsid w:val="00D56436"/>
    <w:rsid w:val="00D603D1"/>
    <w:rsid w:val="00D8657C"/>
    <w:rsid w:val="00DA1190"/>
    <w:rsid w:val="00DA6C0C"/>
    <w:rsid w:val="00DB0E5B"/>
    <w:rsid w:val="00DD2ACE"/>
    <w:rsid w:val="00DD3AD1"/>
    <w:rsid w:val="00DD51E4"/>
    <w:rsid w:val="00DF3967"/>
    <w:rsid w:val="00E074B5"/>
    <w:rsid w:val="00E10546"/>
    <w:rsid w:val="00E348F3"/>
    <w:rsid w:val="00E45E70"/>
    <w:rsid w:val="00E90001"/>
    <w:rsid w:val="00EA09E8"/>
    <w:rsid w:val="00F36699"/>
    <w:rsid w:val="00F4692B"/>
    <w:rsid w:val="00F615A8"/>
    <w:rsid w:val="00F71CA2"/>
    <w:rsid w:val="00F9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1D7A39"/>
    <w:rPr>
      <w:b/>
      <w:bCs/>
    </w:rPr>
  </w:style>
  <w:style w:type="character" w:customStyle="1" w:styleId="KomentarotemaDiagrama">
    <w:name w:val="Komentaro tema Diagrama"/>
    <w:basedOn w:val="KomentarotekstasDiagrama"/>
    <w:link w:val="Komentarotema"/>
    <w:uiPriority w:val="99"/>
    <w:semiHidden/>
    <w:rsid w:val="001D7A39"/>
    <w:rPr>
      <w:rFonts w:eastAsiaTheme="minorEastAsia"/>
      <w:b/>
      <w:bCs/>
      <w:kern w:val="0"/>
      <w:sz w:val="20"/>
      <w:szCs w:val="20"/>
      <w:lang w:eastAsia="en-GB"/>
      <w14:ligatures w14:val="none"/>
    </w:rPr>
  </w:style>
  <w:style w:type="paragraph" w:styleId="Pataisymai">
    <w:name w:val="Revision"/>
    <w:hidden/>
    <w:uiPriority w:val="99"/>
    <w:semiHidden/>
    <w:rsid w:val="00DF3967"/>
    <w:pPr>
      <w:spacing w:after="0" w:line="240" w:lineRule="auto"/>
    </w:pPr>
    <w:rPr>
      <w:rFonts w:eastAsiaTheme="minorEastAsia"/>
      <w:kern w:val="0"/>
      <w:lang w:eastAsia="en-GB"/>
      <w14:ligatures w14:val="none"/>
    </w:rPr>
  </w:style>
  <w:style w:type="character" w:styleId="Neapdorotaspaminjimas">
    <w:name w:val="Unresolved Mention"/>
    <w:basedOn w:val="Numatytasispastraiposriftas"/>
    <w:uiPriority w:val="99"/>
    <w:semiHidden/>
    <w:unhideWhenUsed/>
    <w:rsid w:val="0070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uploads/sumin/documents/files/20200930_Nr_%203-585_veiklos%20partneriu%20elgesio%20kodeksas.pdf" TargetMode="Externa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epps/home.do" TargetMode="External"/><Relationship Id="rId11" Type="http://schemas.openxmlformats.org/officeDocument/2006/relationships/fontTable" Target="fontTable.xml"/><Relationship Id="rId5" Type="http://schemas.openxmlformats.org/officeDocument/2006/relationships/hyperlink" Target="https://viesiejipirkimai.lt/epps/home.do" TargetMode="External"/><Relationship Id="rId10" Type="http://schemas.openxmlformats.org/officeDocument/2006/relationships/hyperlink" Target="https://vpt.lrv.lt/uploads/vpt/documents/files/LT_versija/E_vedlys/4_convenience/VPI_58str2d.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17419</Words>
  <Characters>9930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12</cp:revision>
  <dcterms:created xsi:type="dcterms:W3CDTF">2025-04-07T11:51:00Z</dcterms:created>
  <dcterms:modified xsi:type="dcterms:W3CDTF">2025-04-09T11:31:00Z</dcterms:modified>
</cp:coreProperties>
</file>