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jc w:val="right"/>
        <w:tblLook w:val="01E0" w:firstRow="1" w:lastRow="1" w:firstColumn="1" w:lastColumn="1" w:noHBand="0" w:noVBand="0"/>
      </w:tblPr>
      <w:tblGrid>
        <w:gridCol w:w="2760"/>
      </w:tblGrid>
      <w:tr w:rsidR="007B151D" w:rsidRPr="00EF6493" w14:paraId="6D7F3B84" w14:textId="77777777" w:rsidTr="00186BA0">
        <w:trPr>
          <w:jc w:val="right"/>
        </w:trPr>
        <w:tc>
          <w:tcPr>
            <w:tcW w:w="2760" w:type="dxa"/>
            <w:shd w:val="clear" w:color="auto" w:fill="auto"/>
          </w:tcPr>
          <w:p w14:paraId="4B836ADC" w14:textId="558C2D3E" w:rsidR="00640537" w:rsidRDefault="00FD0EC5" w:rsidP="00186BA0">
            <w:pPr>
              <w:spacing w:after="0" w:line="240" w:lineRule="auto"/>
              <w:rPr>
                <w:sz w:val="22"/>
              </w:rPr>
            </w:pPr>
            <w:r>
              <w:rPr>
                <w:sz w:val="22"/>
              </w:rPr>
              <w:t xml:space="preserve"> </w:t>
            </w:r>
            <w:r w:rsidR="0069305F">
              <w:rPr>
                <w:sz w:val="22"/>
              </w:rPr>
              <w:t>/</w:t>
            </w:r>
            <w:r w:rsidR="00640537">
              <w:rPr>
                <w:sz w:val="22"/>
              </w:rPr>
              <w:t>Specialiųjų p</w:t>
            </w:r>
            <w:r w:rsidR="00807A3B">
              <w:rPr>
                <w:sz w:val="22"/>
              </w:rPr>
              <w:t xml:space="preserve">irkimo sąlygų </w:t>
            </w:r>
          </w:p>
          <w:p w14:paraId="374858B0" w14:textId="539663E7" w:rsidR="007B151D" w:rsidRPr="00EF6493" w:rsidRDefault="00807A3B" w:rsidP="00186BA0">
            <w:pPr>
              <w:spacing w:after="0" w:line="240" w:lineRule="auto"/>
              <w:rPr>
                <w:sz w:val="22"/>
              </w:rPr>
            </w:pPr>
            <w:r>
              <w:rPr>
                <w:sz w:val="22"/>
              </w:rPr>
              <w:t>1 priedas „Techninė specifikacija“</w:t>
            </w:r>
          </w:p>
        </w:tc>
      </w:tr>
      <w:tr w:rsidR="007B151D" w:rsidRPr="00EF6493" w14:paraId="3CAD52E8" w14:textId="77777777" w:rsidTr="00186BA0">
        <w:trPr>
          <w:jc w:val="right"/>
        </w:trPr>
        <w:tc>
          <w:tcPr>
            <w:tcW w:w="2760" w:type="dxa"/>
            <w:shd w:val="clear" w:color="auto" w:fill="auto"/>
          </w:tcPr>
          <w:p w14:paraId="451B2027" w14:textId="12C2D7F0" w:rsidR="007B151D" w:rsidRPr="00EF6493" w:rsidRDefault="007B151D" w:rsidP="00D0589E">
            <w:pPr>
              <w:spacing w:after="0" w:line="240" w:lineRule="auto"/>
              <w:rPr>
                <w:sz w:val="22"/>
              </w:rPr>
            </w:pPr>
          </w:p>
        </w:tc>
      </w:tr>
    </w:tbl>
    <w:p w14:paraId="605266D8" w14:textId="77777777" w:rsidR="007B151D" w:rsidRPr="00EF6493" w:rsidRDefault="007B151D" w:rsidP="007B151D">
      <w:pPr>
        <w:spacing w:after="0" w:line="240" w:lineRule="auto"/>
        <w:jc w:val="right"/>
        <w:rPr>
          <w:rFonts w:cs="Times New Roman"/>
          <w:b/>
          <w:bCs/>
          <w:caps/>
          <w:sz w:val="22"/>
          <w:shd w:val="clear" w:color="auto" w:fill="FFFFFF"/>
        </w:rPr>
      </w:pPr>
    </w:p>
    <w:p w14:paraId="54406122" w14:textId="77777777" w:rsidR="007B151D" w:rsidRPr="00EF6493" w:rsidRDefault="007B151D" w:rsidP="007B151D">
      <w:pPr>
        <w:suppressAutoHyphens w:val="0"/>
        <w:spacing w:after="0" w:line="240" w:lineRule="auto"/>
        <w:jc w:val="center"/>
        <w:rPr>
          <w:sz w:val="22"/>
        </w:rPr>
      </w:pPr>
    </w:p>
    <w:p w14:paraId="44DB2813" w14:textId="05539CF7" w:rsidR="007B151D" w:rsidRPr="00EF6493" w:rsidRDefault="007B151D" w:rsidP="007B151D">
      <w:pPr>
        <w:suppressAutoHyphens w:val="0"/>
        <w:spacing w:after="0" w:line="240" w:lineRule="auto"/>
        <w:jc w:val="center"/>
        <w:rPr>
          <w:b/>
          <w:sz w:val="22"/>
        </w:rPr>
      </w:pPr>
      <w:r w:rsidRPr="00EF6493">
        <w:rPr>
          <w:b/>
          <w:sz w:val="22"/>
        </w:rPr>
        <w:t>TECHNINĖ SPECIFIKACIJA</w:t>
      </w:r>
      <w:r w:rsidR="00CC66DF" w:rsidRPr="00EF6493">
        <w:rPr>
          <w:b/>
          <w:sz w:val="22"/>
        </w:rPr>
        <w:t xml:space="preserve"> </w:t>
      </w:r>
      <w:r w:rsidR="00B018F6">
        <w:rPr>
          <w:b/>
          <w:sz w:val="22"/>
        </w:rPr>
        <w:t>ELEKTRINIAMS AUTOBUSAMS</w:t>
      </w:r>
    </w:p>
    <w:p w14:paraId="269D28C3" w14:textId="77777777" w:rsidR="007B151D" w:rsidRPr="00EF6493" w:rsidRDefault="007B151D" w:rsidP="007B151D">
      <w:pPr>
        <w:spacing w:after="0" w:line="240" w:lineRule="auto"/>
        <w:jc w:val="center"/>
        <w:rPr>
          <w:b/>
          <w:bCs/>
          <w:sz w:val="22"/>
        </w:rPr>
      </w:pPr>
    </w:p>
    <w:p w14:paraId="121519F7" w14:textId="77777777" w:rsidR="007A6B8B" w:rsidRPr="007A6B8B" w:rsidRDefault="007B151D" w:rsidP="00A9134A">
      <w:pPr>
        <w:tabs>
          <w:tab w:val="left" w:pos="1134"/>
          <w:tab w:val="left" w:pos="1276"/>
        </w:tabs>
        <w:spacing w:after="0" w:line="240" w:lineRule="auto"/>
        <w:ind w:firstLine="709"/>
        <w:jc w:val="both"/>
        <w:rPr>
          <w:rFonts w:eastAsia="Calibri"/>
          <w:bCs/>
          <w:sz w:val="22"/>
        </w:rPr>
      </w:pPr>
      <w:r w:rsidRPr="007A6B8B">
        <w:rPr>
          <w:rFonts w:eastAsia="Calibri"/>
          <w:b/>
          <w:sz w:val="22"/>
          <w:u w:val="single"/>
        </w:rPr>
        <w:t xml:space="preserve">Tiekėjas teikdamas pasiūlymą turi </w:t>
      </w:r>
      <w:r w:rsidR="007A6B8B" w:rsidRPr="007A6B8B">
        <w:rPr>
          <w:rFonts w:eastAsia="Calibri"/>
          <w:b/>
          <w:sz w:val="22"/>
          <w:u w:val="single"/>
        </w:rPr>
        <w:t>pateikti</w:t>
      </w:r>
      <w:r w:rsidR="007A6B8B" w:rsidRPr="007A6B8B">
        <w:rPr>
          <w:rFonts w:eastAsia="Calibri"/>
          <w:bCs/>
          <w:sz w:val="22"/>
        </w:rPr>
        <w:t>:</w:t>
      </w:r>
    </w:p>
    <w:p w14:paraId="135C685C" w14:textId="77777777" w:rsidR="007A6B8B" w:rsidRPr="007A6B8B" w:rsidRDefault="007A6B8B" w:rsidP="007A6B8B">
      <w:pPr>
        <w:pStyle w:val="Sraopastraipa"/>
        <w:numPr>
          <w:ilvl w:val="0"/>
          <w:numId w:val="7"/>
        </w:numPr>
        <w:tabs>
          <w:tab w:val="left" w:pos="1134"/>
          <w:tab w:val="left" w:pos="1276"/>
        </w:tabs>
        <w:jc w:val="both"/>
        <w:rPr>
          <w:rFonts w:eastAsia="Calibri"/>
          <w:sz w:val="22"/>
          <w:lang w:val="lt-LT"/>
        </w:rPr>
      </w:pPr>
      <w:r w:rsidRPr="007A6B8B">
        <w:rPr>
          <w:rFonts w:eastAsia="Calibri"/>
          <w:bCs/>
          <w:sz w:val="22"/>
          <w:lang w:val="lt-LT"/>
        </w:rPr>
        <w:t>Užpildytą žemiau pateiktą lentelę;</w:t>
      </w:r>
    </w:p>
    <w:p w14:paraId="399A8F79" w14:textId="3BE2EB7C" w:rsidR="007A6B8B" w:rsidRPr="00ED14BF" w:rsidRDefault="00FC6B00" w:rsidP="00FC6B00">
      <w:pPr>
        <w:pStyle w:val="Sraopastraipa"/>
        <w:numPr>
          <w:ilvl w:val="0"/>
          <w:numId w:val="7"/>
        </w:numPr>
        <w:autoSpaceDN w:val="0"/>
        <w:jc w:val="both"/>
        <w:textAlignment w:val="baseline"/>
        <w:rPr>
          <w:sz w:val="22"/>
          <w:szCs w:val="22"/>
          <w:lang w:val="lt-LT"/>
        </w:rPr>
      </w:pPr>
      <w:r w:rsidRPr="00ED14BF">
        <w:rPr>
          <w:rFonts w:eastAsia="Calibri"/>
          <w:bCs/>
          <w:sz w:val="22"/>
          <w:lang w:val="lt-LT"/>
        </w:rPr>
        <w:t>Gamintojų techninius ar kitais lygiaverčius dokumentus pagrindžiančius</w:t>
      </w:r>
      <w:r w:rsidRPr="00ED14BF">
        <w:rPr>
          <w:lang w:val="lt-LT"/>
        </w:rPr>
        <w:t xml:space="preserve"> </w:t>
      </w:r>
      <w:r w:rsidRPr="00ED14BF">
        <w:rPr>
          <w:rFonts w:eastAsia="Calibri"/>
          <w:bCs/>
          <w:sz w:val="22"/>
          <w:lang w:val="lt-LT"/>
        </w:rPr>
        <w:t xml:space="preserve">siūlomų prekių atitiktį techninės specifikacijos reikalavimams. </w:t>
      </w:r>
      <w:r w:rsidR="007A6B8B" w:rsidRPr="00ED14BF">
        <w:rPr>
          <w:rFonts w:eastAsia="Calibri"/>
          <w:bCs/>
          <w:sz w:val="22"/>
          <w:lang w:val="lt-LT"/>
        </w:rPr>
        <w:t>pagrindžiančius dokumentus.</w:t>
      </w:r>
      <w:r w:rsidR="007A6B8B" w:rsidRPr="00ED14BF">
        <w:rPr>
          <w:bCs/>
          <w:iCs/>
          <w:lang w:val="lt-LT"/>
        </w:rPr>
        <w:t xml:space="preserve"> </w:t>
      </w:r>
    </w:p>
    <w:p w14:paraId="141AAB1D" w14:textId="77777777" w:rsidR="007A6B8B" w:rsidRPr="007A6B8B" w:rsidRDefault="007A6B8B" w:rsidP="007A6B8B">
      <w:pPr>
        <w:autoSpaceDN w:val="0"/>
        <w:ind w:left="709"/>
        <w:jc w:val="both"/>
        <w:textAlignment w:val="baseline"/>
        <w:rPr>
          <w:sz w:val="22"/>
        </w:rPr>
      </w:pPr>
    </w:p>
    <w:p w14:paraId="25FE92B9" w14:textId="797EE4C1" w:rsidR="00A9134A" w:rsidRPr="007A6B8B" w:rsidRDefault="00A9134A" w:rsidP="007A6B8B">
      <w:pPr>
        <w:autoSpaceDN w:val="0"/>
        <w:ind w:left="709"/>
        <w:jc w:val="both"/>
        <w:textAlignment w:val="baseline"/>
        <w:rPr>
          <w:sz w:val="22"/>
        </w:rPr>
      </w:pPr>
      <w:r w:rsidRPr="007A6B8B">
        <w:rPr>
          <w:rFonts w:cs="Times New Roman"/>
          <w:bCs/>
          <w:iCs/>
          <w:sz w:val="22"/>
        </w:rPr>
        <w:t>Techninės specifikacijos lentelėje pateikiami privalomi techniniai reikalavimai, kuriuos turi atitikti</w:t>
      </w:r>
      <w:r w:rsidRPr="007A6B8B">
        <w:rPr>
          <w:sz w:val="22"/>
        </w:rPr>
        <w:t xml:space="preserve"> Tiekėjo siūlomos prekės.</w:t>
      </w:r>
    </w:p>
    <w:p w14:paraId="324F9268" w14:textId="01A6D31C" w:rsidR="00A9134A" w:rsidRPr="00A9134A" w:rsidRDefault="00A9134A" w:rsidP="00A9134A">
      <w:pPr>
        <w:autoSpaceDN w:val="0"/>
        <w:spacing w:after="0" w:line="240" w:lineRule="auto"/>
        <w:ind w:firstLine="680"/>
        <w:jc w:val="both"/>
        <w:textAlignment w:val="baseline"/>
        <w:rPr>
          <w:rFonts w:cs="Times New Roman"/>
          <w:sz w:val="22"/>
        </w:rPr>
      </w:pPr>
      <w:r w:rsidRPr="00A9134A">
        <w:rPr>
          <w:rFonts w:cs="Times New Roman"/>
          <w:b/>
          <w:bCs/>
          <w:sz w:val="22"/>
        </w:rPr>
        <w:t>Tiekėjas</w:t>
      </w:r>
      <w:r w:rsidRPr="00A9134A">
        <w:rPr>
          <w:rFonts w:cs="Times New Roman"/>
          <w:b/>
          <w:bCs/>
          <w:iCs/>
          <w:sz w:val="22"/>
        </w:rPr>
        <w:t xml:space="preserve"> teikdamas pasiūlymą privalo užpildyti žemiau pateiktą lentelę įrašydamas joje konkrečias siūlomos prekės charakteristikas (reikšmes), o kur jų įrašyti negalima – nurodyti / aprašyti reikalavimo atitikimą. </w:t>
      </w:r>
    </w:p>
    <w:p w14:paraId="5A2DFAD2" w14:textId="3C4CCC54" w:rsidR="00A9134A" w:rsidRPr="00A9134A" w:rsidRDefault="00A9134A" w:rsidP="00A9134A">
      <w:pPr>
        <w:autoSpaceDN w:val="0"/>
        <w:spacing w:after="0" w:line="240" w:lineRule="auto"/>
        <w:ind w:firstLine="680"/>
        <w:jc w:val="both"/>
        <w:textAlignment w:val="baseline"/>
        <w:rPr>
          <w:rFonts w:cs="Times New Roman"/>
          <w:sz w:val="22"/>
        </w:rPr>
      </w:pPr>
      <w:r w:rsidRPr="00A9134A">
        <w:rPr>
          <w:rFonts w:cs="Times New Roman"/>
          <w:sz w:val="22"/>
        </w:rPr>
        <w:t xml:space="preserve">Į prekės </w:t>
      </w:r>
      <w:r w:rsidRPr="00A9134A">
        <w:rPr>
          <w:rFonts w:cs="Times New Roman"/>
          <w:bCs/>
          <w:iCs/>
          <w:sz w:val="22"/>
        </w:rPr>
        <w:t>kainą įskaitomi visi mokesčiai ir rinkliavos bei kitos išlaidos, susijusios su pirkimo sutarties vykdymu, transportavimo, transporto priemon</w:t>
      </w:r>
      <w:r>
        <w:rPr>
          <w:rFonts w:cs="Times New Roman"/>
          <w:bCs/>
          <w:iCs/>
          <w:sz w:val="22"/>
        </w:rPr>
        <w:t>ių</w:t>
      </w:r>
      <w:r w:rsidRPr="00A9134A">
        <w:rPr>
          <w:rFonts w:cs="Times New Roman"/>
          <w:bCs/>
          <w:iCs/>
          <w:sz w:val="22"/>
        </w:rPr>
        <w:t xml:space="preserve"> įregistravimo / išregistravimo ir kitos su prekės tiekimu susijusios išlaidos, aptarnavimo garantiniu laikotarpiu išlaidos</w:t>
      </w:r>
      <w:r>
        <w:rPr>
          <w:rFonts w:cs="Times New Roman"/>
          <w:bCs/>
          <w:iCs/>
          <w:sz w:val="22"/>
        </w:rPr>
        <w:t>,</w:t>
      </w:r>
      <w:r w:rsidRPr="00A9134A">
        <w:rPr>
          <w:rFonts w:cs="Times New Roman"/>
          <w:bCs/>
          <w:iCs/>
          <w:sz w:val="22"/>
        </w:rPr>
        <w:t xml:space="preserve"> visos su dokumentų, kurių reikalauja </w:t>
      </w:r>
      <w:r>
        <w:rPr>
          <w:rFonts w:cs="Times New Roman"/>
          <w:bCs/>
          <w:iCs/>
          <w:sz w:val="22"/>
        </w:rPr>
        <w:t>Perkantysis subjektas</w:t>
      </w:r>
      <w:r w:rsidRPr="00A9134A">
        <w:rPr>
          <w:rFonts w:cs="Times New Roman"/>
          <w:bCs/>
          <w:iCs/>
          <w:sz w:val="22"/>
        </w:rPr>
        <w:t>, rengimu ir pateikimu susijusios išlaidos, elektroninių sąskaitų teikimo išlaidos ir kt.</w:t>
      </w:r>
    </w:p>
    <w:p w14:paraId="30FC300B" w14:textId="77777777" w:rsidR="00A9134A" w:rsidRPr="00A9134A" w:rsidRDefault="00A9134A" w:rsidP="00A9134A">
      <w:pPr>
        <w:autoSpaceDN w:val="0"/>
        <w:spacing w:after="0" w:line="240" w:lineRule="auto"/>
        <w:ind w:firstLine="680"/>
        <w:jc w:val="both"/>
        <w:textAlignment w:val="baseline"/>
        <w:rPr>
          <w:rFonts w:cs="Times New Roman"/>
          <w:sz w:val="22"/>
        </w:rPr>
      </w:pPr>
      <w:r w:rsidRPr="00A9134A">
        <w:rPr>
          <w:rFonts w:cs="Times New Roman"/>
          <w:bCs/>
          <w:iCs/>
          <w:sz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Tiekėjas, siūlantis prekę, pasižyminčią lygiavertėmis savybėmis, privalo apie tai papildomai pažymėti techninėje specifikacijoje ir / ar pasiūlyme ir patikimomis priemonėmis įrodyti, kad siūloma prekė yra lygiavertė ir visiškai atitinka techninėje specifikacijoje keliamus reikalavimus.</w:t>
      </w:r>
    </w:p>
    <w:p w14:paraId="55CBE319" w14:textId="77777777" w:rsidR="00A9134A" w:rsidRPr="00A9134A" w:rsidRDefault="00A9134A" w:rsidP="00A9134A">
      <w:pPr>
        <w:spacing w:after="0" w:line="240" w:lineRule="auto"/>
        <w:ind w:firstLine="680"/>
        <w:jc w:val="both"/>
        <w:rPr>
          <w:rFonts w:cs="Times New Roman"/>
          <w:sz w:val="22"/>
        </w:rPr>
      </w:pPr>
      <w:r w:rsidRPr="00A9134A">
        <w:rPr>
          <w:rFonts w:cs="Times New Roman"/>
          <w:bCs/>
          <w:iCs/>
          <w:sz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w:t>
      </w:r>
      <w:r w:rsidRPr="00A9134A">
        <w:rPr>
          <w:rFonts w:cs="Times New Roman"/>
          <w:sz w:val="22"/>
        </w:rPr>
        <w:t xml:space="preserve">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5CD4EA" w14:textId="77777777" w:rsidR="00A9134A" w:rsidRDefault="00A9134A" w:rsidP="007B151D">
      <w:pPr>
        <w:tabs>
          <w:tab w:val="left" w:pos="1134"/>
          <w:tab w:val="left" w:pos="1276"/>
        </w:tabs>
        <w:spacing w:after="0" w:line="240" w:lineRule="auto"/>
        <w:ind w:firstLine="567"/>
        <w:jc w:val="both"/>
        <w:rPr>
          <w:rFonts w:eastAsia="Calibri"/>
          <w:sz w:val="22"/>
        </w:rPr>
      </w:pPr>
    </w:p>
    <w:p w14:paraId="76317BBB" w14:textId="60BB1591" w:rsidR="007B151D" w:rsidRPr="00A9134A" w:rsidRDefault="007B151D" w:rsidP="007B151D">
      <w:pPr>
        <w:tabs>
          <w:tab w:val="left" w:pos="1134"/>
          <w:tab w:val="left" w:pos="1276"/>
        </w:tabs>
        <w:spacing w:after="0" w:line="240" w:lineRule="auto"/>
        <w:ind w:firstLine="567"/>
        <w:jc w:val="both"/>
        <w:rPr>
          <w:rFonts w:eastAsia="Calibri"/>
          <w:b/>
          <w:bCs/>
          <w:color w:val="FF0000"/>
          <w:sz w:val="22"/>
        </w:rPr>
      </w:pPr>
      <w:r w:rsidRPr="00A9134A">
        <w:rPr>
          <w:rFonts w:eastAsia="Calibri"/>
          <w:b/>
          <w:bCs/>
          <w:color w:val="FF0000"/>
          <w:sz w:val="22"/>
        </w:rPr>
        <w:t>Pasiūlymai, kuriuose siūlomos prekės neatitiks techninių specifikacijų, nurodytų lentelės stulpelyje „</w:t>
      </w:r>
      <w:r w:rsidRPr="00A9134A">
        <w:rPr>
          <w:b/>
          <w:bCs/>
          <w:color w:val="FF0000"/>
          <w:sz w:val="22"/>
        </w:rPr>
        <w:t>Tiekėjo siūlomų autobusų techniniai rodikliai ir jų reikšmės</w:t>
      </w:r>
      <w:r w:rsidRPr="00A9134A">
        <w:rPr>
          <w:rFonts w:eastAsia="Calibri"/>
          <w:b/>
          <w:bCs/>
          <w:color w:val="FF0000"/>
          <w:sz w:val="22"/>
        </w:rPr>
        <w:t>“, bus atmesti</w:t>
      </w:r>
      <w:r w:rsidR="00A9134A" w:rsidRPr="00A9134A">
        <w:rPr>
          <w:rFonts w:eastAsia="Calibri"/>
          <w:b/>
          <w:bCs/>
          <w:color w:val="FF0000"/>
          <w:sz w:val="22"/>
        </w:rPr>
        <w:t>.</w:t>
      </w:r>
    </w:p>
    <w:p w14:paraId="5900AD1A" w14:textId="77777777" w:rsidR="00A9134A" w:rsidRDefault="00A9134A" w:rsidP="007B151D">
      <w:pPr>
        <w:tabs>
          <w:tab w:val="left" w:pos="1134"/>
          <w:tab w:val="left" w:pos="1276"/>
        </w:tabs>
        <w:spacing w:after="0" w:line="240" w:lineRule="auto"/>
        <w:ind w:firstLine="567"/>
        <w:jc w:val="both"/>
        <w:rPr>
          <w:rFonts w:eastAsia="Calibri"/>
          <w:b/>
          <w:bCs/>
          <w:sz w:val="22"/>
        </w:rPr>
      </w:pPr>
    </w:p>
    <w:p w14:paraId="61CAAE8D" w14:textId="77777777" w:rsidR="00A9134A" w:rsidRDefault="00A9134A" w:rsidP="007B151D">
      <w:pPr>
        <w:tabs>
          <w:tab w:val="left" w:pos="1134"/>
          <w:tab w:val="left" w:pos="1276"/>
        </w:tabs>
        <w:spacing w:after="0" w:line="240" w:lineRule="auto"/>
        <w:ind w:firstLine="567"/>
        <w:jc w:val="both"/>
        <w:rPr>
          <w:rFonts w:eastAsia="Calibri"/>
          <w:b/>
          <w:bCs/>
          <w:sz w:val="22"/>
        </w:rPr>
      </w:pPr>
    </w:p>
    <w:p w14:paraId="40196F46" w14:textId="77777777" w:rsidR="00A9134A" w:rsidRDefault="00A9134A" w:rsidP="007B151D">
      <w:pPr>
        <w:tabs>
          <w:tab w:val="left" w:pos="1134"/>
          <w:tab w:val="left" w:pos="1276"/>
        </w:tabs>
        <w:spacing w:after="0" w:line="240" w:lineRule="auto"/>
        <w:ind w:firstLine="567"/>
        <w:jc w:val="both"/>
        <w:rPr>
          <w:rFonts w:eastAsia="Calibri"/>
          <w:b/>
          <w:bCs/>
          <w:sz w:val="22"/>
        </w:rPr>
      </w:pPr>
    </w:p>
    <w:p w14:paraId="5789122A" w14:textId="77777777" w:rsidR="00A9134A" w:rsidRDefault="00A9134A" w:rsidP="007B151D">
      <w:pPr>
        <w:tabs>
          <w:tab w:val="left" w:pos="1134"/>
          <w:tab w:val="left" w:pos="1276"/>
        </w:tabs>
        <w:spacing w:after="0" w:line="240" w:lineRule="auto"/>
        <w:ind w:firstLine="567"/>
        <w:jc w:val="both"/>
        <w:rPr>
          <w:rFonts w:eastAsia="Calibri"/>
          <w:b/>
          <w:bCs/>
          <w:sz w:val="22"/>
        </w:rPr>
      </w:pPr>
    </w:p>
    <w:p w14:paraId="26BEFD7A" w14:textId="77777777" w:rsidR="00A9134A" w:rsidRDefault="00A9134A" w:rsidP="007B151D">
      <w:pPr>
        <w:tabs>
          <w:tab w:val="left" w:pos="1134"/>
          <w:tab w:val="left" w:pos="1276"/>
        </w:tabs>
        <w:spacing w:after="0" w:line="240" w:lineRule="auto"/>
        <w:ind w:firstLine="567"/>
        <w:jc w:val="both"/>
        <w:rPr>
          <w:rFonts w:eastAsia="Calibri"/>
          <w:b/>
          <w:bCs/>
          <w:sz w:val="22"/>
        </w:rPr>
      </w:pPr>
    </w:p>
    <w:p w14:paraId="3F85EB1C" w14:textId="77777777" w:rsidR="00A9134A" w:rsidRDefault="00A9134A" w:rsidP="007B151D">
      <w:pPr>
        <w:tabs>
          <w:tab w:val="left" w:pos="1134"/>
          <w:tab w:val="left" w:pos="1276"/>
        </w:tabs>
        <w:spacing w:after="0" w:line="240" w:lineRule="auto"/>
        <w:ind w:firstLine="567"/>
        <w:jc w:val="both"/>
        <w:rPr>
          <w:rFonts w:eastAsia="Calibri"/>
          <w:sz w:val="22"/>
        </w:rPr>
      </w:pPr>
    </w:p>
    <w:p w14:paraId="7AE8B052" w14:textId="77777777" w:rsidR="00A9134A" w:rsidRDefault="00A9134A" w:rsidP="007B151D">
      <w:pPr>
        <w:tabs>
          <w:tab w:val="left" w:pos="1134"/>
          <w:tab w:val="left" w:pos="1276"/>
        </w:tabs>
        <w:spacing w:after="0" w:line="240" w:lineRule="auto"/>
        <w:ind w:firstLine="567"/>
        <w:jc w:val="both"/>
        <w:rPr>
          <w:rFonts w:eastAsia="Calibri"/>
          <w:sz w:val="22"/>
        </w:rPr>
      </w:pPr>
    </w:p>
    <w:p w14:paraId="50A0C296" w14:textId="77777777" w:rsidR="00A9134A" w:rsidRPr="00EF6493" w:rsidRDefault="00A9134A" w:rsidP="007B151D">
      <w:pPr>
        <w:tabs>
          <w:tab w:val="left" w:pos="1134"/>
          <w:tab w:val="left" w:pos="1276"/>
        </w:tabs>
        <w:spacing w:after="0" w:line="240" w:lineRule="auto"/>
        <w:ind w:firstLine="567"/>
        <w:jc w:val="both"/>
        <w:rPr>
          <w:rFonts w:eastAsia="Calibri"/>
          <w:sz w:val="22"/>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9922"/>
        <w:gridCol w:w="2694"/>
      </w:tblGrid>
      <w:tr w:rsidR="007B151D" w:rsidRPr="00EF6493" w14:paraId="7EE55AD0" w14:textId="77777777" w:rsidTr="00CC66DF">
        <w:trPr>
          <w:trHeight w:val="869"/>
        </w:trPr>
        <w:tc>
          <w:tcPr>
            <w:tcW w:w="567" w:type="dxa"/>
            <w:vAlign w:val="center"/>
          </w:tcPr>
          <w:p w14:paraId="6364AC4B" w14:textId="77777777" w:rsidR="007B151D" w:rsidRPr="00EF6493" w:rsidRDefault="007B151D" w:rsidP="00186BA0">
            <w:pPr>
              <w:widowControl w:val="0"/>
              <w:tabs>
                <w:tab w:val="right" w:pos="313"/>
              </w:tabs>
              <w:suppressAutoHyphens w:val="0"/>
              <w:spacing w:after="0" w:line="240" w:lineRule="auto"/>
              <w:jc w:val="center"/>
              <w:rPr>
                <w:rFonts w:cs="Times New Roman"/>
                <w:sz w:val="22"/>
                <w:lang w:eastAsia="en-US"/>
              </w:rPr>
            </w:pPr>
            <w:r w:rsidRPr="00EF6493">
              <w:rPr>
                <w:rFonts w:cs="Times New Roman"/>
                <w:b/>
                <w:sz w:val="22"/>
                <w:lang w:eastAsia="en-US"/>
              </w:rPr>
              <w:t>Eil. Nr.</w:t>
            </w:r>
          </w:p>
        </w:tc>
        <w:tc>
          <w:tcPr>
            <w:tcW w:w="1985" w:type="dxa"/>
            <w:shd w:val="clear" w:color="auto" w:fill="37FB66"/>
            <w:vAlign w:val="center"/>
          </w:tcPr>
          <w:p w14:paraId="2832A0B9" w14:textId="77777777" w:rsidR="007B151D" w:rsidRPr="00EF6493" w:rsidRDefault="007B151D" w:rsidP="00186BA0">
            <w:pPr>
              <w:widowControl w:val="0"/>
              <w:tabs>
                <w:tab w:val="right" w:pos="57"/>
              </w:tabs>
              <w:suppressAutoHyphens w:val="0"/>
              <w:spacing w:after="0" w:line="240" w:lineRule="auto"/>
              <w:jc w:val="center"/>
              <w:rPr>
                <w:rFonts w:cs="Times New Roman"/>
                <w:b/>
                <w:sz w:val="22"/>
                <w:lang w:eastAsia="en-US"/>
              </w:rPr>
            </w:pPr>
            <w:r w:rsidRPr="00EF6493">
              <w:rPr>
                <w:rFonts w:cs="Times New Roman"/>
                <w:b/>
                <w:sz w:val="22"/>
                <w:lang w:eastAsia="en-US"/>
              </w:rPr>
              <w:t>Parametrai</w:t>
            </w:r>
          </w:p>
        </w:tc>
        <w:tc>
          <w:tcPr>
            <w:tcW w:w="9922" w:type="dxa"/>
            <w:vAlign w:val="center"/>
          </w:tcPr>
          <w:p w14:paraId="394CAD21" w14:textId="77777777" w:rsidR="007B151D" w:rsidRPr="00EF6493" w:rsidRDefault="007B151D" w:rsidP="00186BA0">
            <w:pPr>
              <w:widowControl w:val="0"/>
              <w:tabs>
                <w:tab w:val="right" w:pos="57"/>
              </w:tabs>
              <w:suppressAutoHyphens w:val="0"/>
              <w:spacing w:after="0" w:line="240" w:lineRule="auto"/>
              <w:jc w:val="center"/>
              <w:rPr>
                <w:rFonts w:cs="Times New Roman"/>
                <w:b/>
                <w:sz w:val="22"/>
                <w:lang w:eastAsia="en-US"/>
              </w:rPr>
            </w:pPr>
            <w:r w:rsidRPr="00EF6493">
              <w:rPr>
                <w:rFonts w:cs="Times New Roman"/>
                <w:b/>
                <w:sz w:val="22"/>
                <w:lang w:eastAsia="en-US"/>
              </w:rPr>
              <w:t>Perkamų autobusų techniniai reikalavimai ir jų reikšmės</w:t>
            </w:r>
          </w:p>
        </w:tc>
        <w:tc>
          <w:tcPr>
            <w:tcW w:w="2694" w:type="dxa"/>
            <w:vAlign w:val="center"/>
          </w:tcPr>
          <w:p w14:paraId="4D9A8F3F" w14:textId="77777777" w:rsidR="007B151D" w:rsidRPr="00EF6493" w:rsidRDefault="007B151D" w:rsidP="00186BA0">
            <w:pPr>
              <w:tabs>
                <w:tab w:val="left" w:pos="405"/>
                <w:tab w:val="center" w:pos="2736"/>
              </w:tabs>
              <w:suppressAutoHyphens w:val="0"/>
              <w:spacing w:after="0" w:line="240" w:lineRule="auto"/>
              <w:jc w:val="center"/>
              <w:rPr>
                <w:rFonts w:cs="Times New Roman"/>
                <w:b/>
                <w:bCs/>
                <w:color w:val="000000"/>
                <w:sz w:val="22"/>
                <w:lang w:eastAsia="en-US"/>
              </w:rPr>
            </w:pPr>
            <w:r w:rsidRPr="00EF6493">
              <w:rPr>
                <w:rFonts w:cs="Times New Roman"/>
                <w:b/>
                <w:bCs/>
                <w:color w:val="000000"/>
                <w:sz w:val="22"/>
                <w:lang w:eastAsia="en-US"/>
              </w:rPr>
              <w:t>Tiekėjo siūlomų autobusų techniniai rodikliai ir jų reikšmės</w:t>
            </w:r>
          </w:p>
          <w:p w14:paraId="3D764FEF" w14:textId="77777777" w:rsidR="007B151D" w:rsidRPr="00EF6493" w:rsidRDefault="007B151D" w:rsidP="00186BA0">
            <w:pPr>
              <w:tabs>
                <w:tab w:val="left" w:pos="405"/>
                <w:tab w:val="center" w:pos="2736"/>
              </w:tabs>
              <w:suppressAutoHyphens w:val="0"/>
              <w:spacing w:after="0" w:line="240" w:lineRule="auto"/>
              <w:jc w:val="center"/>
              <w:rPr>
                <w:rFonts w:cs="Times New Roman"/>
                <w:b/>
                <w:bCs/>
                <w:color w:val="000000"/>
                <w:sz w:val="22"/>
                <w:lang w:eastAsia="en-US"/>
              </w:rPr>
            </w:pPr>
            <w:r w:rsidRPr="00EF6493">
              <w:rPr>
                <w:rFonts w:cs="Times New Roman"/>
                <w:i/>
                <w:sz w:val="22"/>
                <w:lang w:eastAsia="en-US"/>
              </w:rPr>
              <w:t xml:space="preserve">(įrašyti konkrečius techninius rodiklius </w:t>
            </w:r>
            <w:r w:rsidRPr="00EF6493">
              <w:rPr>
                <w:rFonts w:cs="Times New Roman"/>
                <w:b/>
                <w:bCs/>
                <w:i/>
                <w:sz w:val="22"/>
                <w:u w:val="single"/>
                <w:lang w:eastAsia="en-US"/>
              </w:rPr>
              <w:t>arba</w:t>
            </w:r>
            <w:r w:rsidRPr="00EF6493">
              <w:rPr>
                <w:rFonts w:cs="Times New Roman"/>
                <w:i/>
                <w:sz w:val="22"/>
                <w:lang w:eastAsia="en-US"/>
              </w:rPr>
              <w:t xml:space="preserve"> pažymėti apie atitiktį reikalavimui </w:t>
            </w:r>
            <w:r w:rsidRPr="00EF6493">
              <w:rPr>
                <w:rFonts w:cs="Times New Roman"/>
                <w:b/>
                <w:bCs/>
                <w:i/>
                <w:sz w:val="22"/>
                <w:lang w:eastAsia="en-US"/>
              </w:rPr>
              <w:t>Taip/Ne</w:t>
            </w:r>
            <w:r w:rsidRPr="00EF6493">
              <w:rPr>
                <w:rFonts w:cs="Times New Roman"/>
                <w:i/>
                <w:sz w:val="22"/>
                <w:lang w:eastAsia="en-US"/>
              </w:rPr>
              <w:t>)</w:t>
            </w:r>
          </w:p>
        </w:tc>
      </w:tr>
      <w:tr w:rsidR="007B151D" w:rsidRPr="00EF6493" w14:paraId="0CF873C4" w14:textId="77777777" w:rsidTr="00B018F6">
        <w:trPr>
          <w:trHeight w:val="4144"/>
        </w:trPr>
        <w:tc>
          <w:tcPr>
            <w:tcW w:w="567" w:type="dxa"/>
          </w:tcPr>
          <w:p w14:paraId="3FD9D958" w14:textId="77777777" w:rsidR="007B151D" w:rsidRPr="00EF6493" w:rsidRDefault="007B151D" w:rsidP="007B151D">
            <w:pPr>
              <w:pStyle w:val="Sraopastraipa"/>
              <w:widowControl w:val="0"/>
              <w:numPr>
                <w:ilvl w:val="0"/>
                <w:numId w:val="3"/>
              </w:numPr>
              <w:tabs>
                <w:tab w:val="right" w:pos="360"/>
              </w:tabs>
              <w:rPr>
                <w:sz w:val="22"/>
                <w:szCs w:val="22"/>
                <w:lang w:val="lt-LT"/>
              </w:rPr>
            </w:pPr>
          </w:p>
        </w:tc>
        <w:tc>
          <w:tcPr>
            <w:tcW w:w="1985" w:type="dxa"/>
            <w:shd w:val="clear" w:color="auto" w:fill="37FB66"/>
          </w:tcPr>
          <w:p w14:paraId="2373E182" w14:textId="77777777" w:rsidR="007B151D" w:rsidRPr="00EF6493" w:rsidRDefault="007B151D" w:rsidP="00186BA0">
            <w:pPr>
              <w:spacing w:after="0" w:line="240" w:lineRule="auto"/>
              <w:ind w:right="-30"/>
              <w:rPr>
                <w:rFonts w:cs="Times New Roman"/>
                <w:sz w:val="22"/>
              </w:rPr>
            </w:pPr>
            <w:r w:rsidRPr="00EF6493">
              <w:rPr>
                <w:rFonts w:cs="Times New Roman"/>
                <w:sz w:val="22"/>
              </w:rPr>
              <w:t xml:space="preserve">Transporto </w:t>
            </w:r>
          </w:p>
          <w:p w14:paraId="2F9EF837" w14:textId="77777777" w:rsidR="007B151D" w:rsidRPr="00EF6493" w:rsidRDefault="007B151D" w:rsidP="00186BA0">
            <w:pPr>
              <w:widowControl w:val="0"/>
              <w:tabs>
                <w:tab w:val="right" w:pos="57"/>
              </w:tabs>
              <w:suppressAutoHyphens w:val="0"/>
              <w:spacing w:after="0" w:line="240" w:lineRule="auto"/>
              <w:rPr>
                <w:rFonts w:cs="Times New Roman"/>
                <w:sz w:val="22"/>
                <w:lang w:eastAsia="en-US"/>
              </w:rPr>
            </w:pPr>
            <w:r w:rsidRPr="00EF6493">
              <w:rPr>
                <w:rFonts w:cs="Times New Roman"/>
                <w:sz w:val="22"/>
              </w:rPr>
              <w:t xml:space="preserve">priemonė </w:t>
            </w:r>
            <w:r w:rsidRPr="00EF6493">
              <w:rPr>
                <w:rFonts w:cs="Times New Roman"/>
                <w:sz w:val="22"/>
                <w:lang w:eastAsia="lt-LT"/>
              </w:rPr>
              <w:t>/ autobusas</w:t>
            </w:r>
          </w:p>
        </w:tc>
        <w:tc>
          <w:tcPr>
            <w:tcW w:w="9922" w:type="dxa"/>
          </w:tcPr>
          <w:p w14:paraId="4E579E16" w14:textId="3A3431A4" w:rsidR="00C52F2F" w:rsidRPr="00EF6493" w:rsidRDefault="007B151D" w:rsidP="007B151D">
            <w:pPr>
              <w:pStyle w:val="Sraopastraipa"/>
              <w:numPr>
                <w:ilvl w:val="1"/>
                <w:numId w:val="1"/>
              </w:numPr>
              <w:tabs>
                <w:tab w:val="left" w:pos="176"/>
                <w:tab w:val="left" w:pos="366"/>
                <w:tab w:val="left" w:pos="465"/>
                <w:tab w:val="num" w:pos="720"/>
              </w:tabs>
              <w:ind w:left="32" w:firstLine="0"/>
              <w:jc w:val="both"/>
              <w:rPr>
                <w:sz w:val="22"/>
                <w:szCs w:val="22"/>
                <w:lang w:val="lt-LT" w:eastAsia="lt-LT"/>
              </w:rPr>
            </w:pPr>
            <w:r w:rsidRPr="00EF6493">
              <w:rPr>
                <w:sz w:val="22"/>
                <w:szCs w:val="22"/>
                <w:lang w:val="lt-LT" w:eastAsia="lt-LT"/>
              </w:rPr>
              <w:t xml:space="preserve"> </w:t>
            </w:r>
            <w:proofErr w:type="spellStart"/>
            <w:r w:rsidRPr="00EF6493">
              <w:rPr>
                <w:sz w:val="22"/>
                <w:szCs w:val="22"/>
                <w:lang w:val="lt-LT" w:eastAsia="lt-LT"/>
              </w:rPr>
              <w:t>Žemagrindis</w:t>
            </w:r>
            <w:proofErr w:type="spellEnd"/>
            <w:r w:rsidRPr="00EF6493">
              <w:rPr>
                <w:sz w:val="22"/>
                <w:szCs w:val="22"/>
                <w:lang w:val="lt-LT" w:eastAsia="lt-LT"/>
              </w:rPr>
              <w:t xml:space="preserve"> </w:t>
            </w:r>
            <w:proofErr w:type="spellStart"/>
            <w:r w:rsidRPr="00EF6493">
              <w:rPr>
                <w:sz w:val="22"/>
                <w:szCs w:val="22"/>
                <w:lang w:val="lt-LT" w:eastAsia="lt-LT"/>
              </w:rPr>
              <w:t>vienaaukštis</w:t>
            </w:r>
            <w:proofErr w:type="spellEnd"/>
            <w:r w:rsidRPr="00807A3B">
              <w:rPr>
                <w:sz w:val="22"/>
                <w:szCs w:val="22"/>
                <w:lang w:val="lt-LT" w:eastAsia="lt-LT"/>
              </w:rPr>
              <w:t>,</w:t>
            </w:r>
            <w:r w:rsidR="000975A6" w:rsidRPr="00807A3B">
              <w:rPr>
                <w:sz w:val="22"/>
                <w:szCs w:val="22"/>
                <w:lang w:val="lt-LT" w:eastAsia="lt-LT"/>
              </w:rPr>
              <w:t xml:space="preserve"> </w:t>
            </w:r>
            <w:r w:rsidRPr="00807A3B">
              <w:rPr>
                <w:sz w:val="22"/>
                <w:szCs w:val="22"/>
                <w:lang w:val="lt-LT" w:eastAsia="lt-LT"/>
              </w:rPr>
              <w:t xml:space="preserve"> </w:t>
            </w:r>
            <w:r w:rsidR="000975A6" w:rsidRPr="00807A3B">
              <w:rPr>
                <w:sz w:val="22"/>
                <w:szCs w:val="22"/>
                <w:lang w:val="lt-LT" w:eastAsia="lt-LT"/>
              </w:rPr>
              <w:t xml:space="preserve">kodas </w:t>
            </w:r>
            <w:r w:rsidR="000975A6" w:rsidRPr="00ED14BF">
              <w:rPr>
                <w:sz w:val="22"/>
                <w:szCs w:val="22"/>
                <w:lang w:val="lt-LT" w:eastAsia="lt-LT"/>
              </w:rPr>
              <w:t>M3</w:t>
            </w:r>
            <w:r w:rsidR="000975A6" w:rsidRPr="00807A3B">
              <w:rPr>
                <w:sz w:val="22"/>
                <w:szCs w:val="22"/>
                <w:lang w:val="lt-LT" w:eastAsia="lt-LT"/>
              </w:rPr>
              <w:t xml:space="preserve"> </w:t>
            </w:r>
            <w:r w:rsidRPr="00807A3B">
              <w:rPr>
                <w:sz w:val="22"/>
                <w:szCs w:val="22"/>
                <w:lang w:val="lt-LT" w:eastAsia="lt-LT"/>
              </w:rPr>
              <w:t>elektra</w:t>
            </w:r>
            <w:r w:rsidRPr="00EF6493">
              <w:rPr>
                <w:sz w:val="22"/>
                <w:szCs w:val="22"/>
                <w:lang w:val="lt-LT" w:eastAsia="lt-LT"/>
              </w:rPr>
              <w:t xml:space="preserve"> varomas, keleivinis autobusas (toliau – transporto priemonė / autobusas / prekė).</w:t>
            </w:r>
            <w:r w:rsidR="00253A16" w:rsidRPr="00EF6493">
              <w:rPr>
                <w:sz w:val="22"/>
                <w:szCs w:val="22"/>
                <w:lang w:val="lt-LT" w:eastAsia="lt-LT"/>
              </w:rPr>
              <w:t xml:space="preserve"> </w:t>
            </w:r>
          </w:p>
          <w:p w14:paraId="00A53478" w14:textId="263BAD08" w:rsidR="007B151D" w:rsidRPr="00EF6493" w:rsidRDefault="00C52F2F" w:rsidP="007B151D">
            <w:pPr>
              <w:pStyle w:val="Sraopastraipa"/>
              <w:numPr>
                <w:ilvl w:val="1"/>
                <w:numId w:val="1"/>
              </w:numPr>
              <w:tabs>
                <w:tab w:val="left" w:pos="176"/>
                <w:tab w:val="left" w:pos="366"/>
                <w:tab w:val="left" w:pos="465"/>
                <w:tab w:val="num" w:pos="720"/>
              </w:tabs>
              <w:ind w:left="32" w:firstLine="0"/>
              <w:jc w:val="both"/>
              <w:rPr>
                <w:sz w:val="22"/>
                <w:szCs w:val="22"/>
                <w:lang w:val="lt-LT" w:eastAsia="lt-LT"/>
              </w:rPr>
            </w:pPr>
            <w:r w:rsidRPr="00EF6493">
              <w:rPr>
                <w:sz w:val="22"/>
                <w:szCs w:val="22"/>
                <w:lang w:val="lt-LT" w:eastAsia="lt-LT"/>
              </w:rPr>
              <w:t xml:space="preserve"> </w:t>
            </w:r>
            <w:proofErr w:type="spellStart"/>
            <w:r w:rsidRPr="00EF6493">
              <w:rPr>
                <w:sz w:val="22"/>
                <w:szCs w:val="22"/>
                <w:lang w:val="lt-LT" w:eastAsia="lt-LT"/>
              </w:rPr>
              <w:t>Ž</w:t>
            </w:r>
            <w:r w:rsidR="00253A16" w:rsidRPr="00EF6493">
              <w:rPr>
                <w:sz w:val="22"/>
                <w:szCs w:val="22"/>
                <w:lang w:val="lt-LT" w:eastAsia="lt-LT"/>
              </w:rPr>
              <w:t>emagrindė</w:t>
            </w:r>
            <w:proofErr w:type="spellEnd"/>
            <w:r w:rsidRPr="00EF6493">
              <w:rPr>
                <w:sz w:val="22"/>
                <w:szCs w:val="22"/>
                <w:lang w:val="lt-LT" w:eastAsia="lt-LT"/>
              </w:rPr>
              <w:t xml:space="preserve"> zona turi būti tokia</w:t>
            </w:r>
            <w:r w:rsidR="00253A16" w:rsidRPr="00EF6493">
              <w:rPr>
                <w:sz w:val="22"/>
                <w:szCs w:val="22"/>
                <w:lang w:val="lt-LT" w:eastAsia="lt-LT"/>
              </w:rPr>
              <w:t>, kurioje ne mažiau kaip 35 proc. ploto skirto keleiviams stovėti yra tarp ašių, be laiptų ir iš jo galima prieiti bent prie vienų tarnybinių durų; transporto priemonės kėbulo kodas registracijos liudijime CE –</w:t>
            </w:r>
            <w:r w:rsidRPr="00EF6493">
              <w:rPr>
                <w:sz w:val="22"/>
                <w:szCs w:val="22"/>
                <w:lang w:val="lt-LT" w:eastAsia="lt-LT"/>
              </w:rPr>
              <w:t xml:space="preserve"> </w:t>
            </w:r>
            <w:proofErr w:type="spellStart"/>
            <w:r w:rsidR="00253A16" w:rsidRPr="00EF6493">
              <w:rPr>
                <w:sz w:val="22"/>
                <w:szCs w:val="22"/>
                <w:lang w:val="lt-LT" w:eastAsia="lt-LT"/>
              </w:rPr>
              <w:t>žemagrindė</w:t>
            </w:r>
            <w:proofErr w:type="spellEnd"/>
            <w:r w:rsidR="00253A16" w:rsidRPr="00EF6493">
              <w:rPr>
                <w:sz w:val="22"/>
                <w:szCs w:val="22"/>
                <w:lang w:val="lt-LT" w:eastAsia="lt-LT"/>
              </w:rPr>
              <w:t xml:space="preserve"> vienaukštė transporto priemonė;</w:t>
            </w:r>
          </w:p>
          <w:p w14:paraId="5CDA94F1" w14:textId="77777777" w:rsidR="007B151D" w:rsidRPr="00EF6493" w:rsidRDefault="007B151D" w:rsidP="007B151D">
            <w:pPr>
              <w:pStyle w:val="Sraopastraipa"/>
              <w:numPr>
                <w:ilvl w:val="1"/>
                <w:numId w:val="1"/>
              </w:numPr>
              <w:tabs>
                <w:tab w:val="left" w:pos="176"/>
                <w:tab w:val="left" w:pos="366"/>
                <w:tab w:val="left" w:pos="465"/>
                <w:tab w:val="num" w:pos="720"/>
              </w:tabs>
              <w:ind w:left="32" w:firstLine="0"/>
              <w:jc w:val="both"/>
              <w:rPr>
                <w:sz w:val="22"/>
                <w:szCs w:val="22"/>
                <w:lang w:val="lt-LT" w:eastAsia="lt-LT"/>
              </w:rPr>
            </w:pPr>
            <w:r w:rsidRPr="00EF6493">
              <w:rPr>
                <w:sz w:val="22"/>
                <w:szCs w:val="22"/>
                <w:lang w:val="lt-LT" w:eastAsia="lt-LT"/>
              </w:rPr>
              <w:t xml:space="preserve"> Nauja (neeksploatuota).</w:t>
            </w:r>
            <w:r w:rsidRPr="00EF6493">
              <w:rPr>
                <w:sz w:val="22"/>
                <w:szCs w:val="22"/>
                <w:lang w:val="lt-LT"/>
              </w:rPr>
              <w:t xml:space="preserve"> </w:t>
            </w:r>
          </w:p>
          <w:p w14:paraId="4890C7FB" w14:textId="04979F1B" w:rsidR="007B151D" w:rsidRPr="00EF6493" w:rsidRDefault="007B151D" w:rsidP="007B151D">
            <w:pPr>
              <w:pStyle w:val="Sraopastraipa"/>
              <w:numPr>
                <w:ilvl w:val="1"/>
                <w:numId w:val="1"/>
              </w:numPr>
              <w:tabs>
                <w:tab w:val="left" w:pos="176"/>
                <w:tab w:val="left" w:pos="366"/>
                <w:tab w:val="left" w:pos="465"/>
                <w:tab w:val="num" w:pos="720"/>
              </w:tabs>
              <w:ind w:left="32" w:firstLine="0"/>
              <w:jc w:val="both"/>
              <w:rPr>
                <w:sz w:val="22"/>
                <w:szCs w:val="22"/>
                <w:lang w:val="lt-LT" w:eastAsia="lt-LT"/>
              </w:rPr>
            </w:pPr>
            <w:r w:rsidRPr="00EF6493">
              <w:rPr>
                <w:sz w:val="22"/>
                <w:szCs w:val="22"/>
                <w:lang w:val="lt-LT"/>
              </w:rPr>
              <w:t xml:space="preserve"> Naudojam</w:t>
            </w:r>
            <w:r w:rsidR="00C616E3" w:rsidRPr="00EF6493">
              <w:rPr>
                <w:sz w:val="22"/>
                <w:szCs w:val="22"/>
                <w:lang w:val="lt-LT"/>
              </w:rPr>
              <w:t xml:space="preserve">a energijos rūšis </w:t>
            </w:r>
            <w:r w:rsidRPr="00EF6493">
              <w:rPr>
                <w:sz w:val="22"/>
                <w:szCs w:val="22"/>
                <w:lang w:val="lt-LT"/>
              </w:rPr>
              <w:t xml:space="preserve">– </w:t>
            </w:r>
            <w:r w:rsidR="00C616E3" w:rsidRPr="00EF6493">
              <w:rPr>
                <w:sz w:val="22"/>
                <w:szCs w:val="22"/>
                <w:lang w:val="lt-LT"/>
              </w:rPr>
              <w:t xml:space="preserve">pilnai </w:t>
            </w:r>
            <w:r w:rsidRPr="00EF6493">
              <w:rPr>
                <w:sz w:val="22"/>
                <w:szCs w:val="22"/>
                <w:lang w:val="lt-LT"/>
              </w:rPr>
              <w:t>elektra.</w:t>
            </w:r>
          </w:p>
          <w:p w14:paraId="7554B2BC" w14:textId="1C988458" w:rsidR="007B151D" w:rsidRPr="00ED14BF" w:rsidRDefault="007B151D" w:rsidP="000975A6">
            <w:pPr>
              <w:pStyle w:val="Sraopastraipa"/>
              <w:numPr>
                <w:ilvl w:val="1"/>
                <w:numId w:val="1"/>
              </w:numPr>
              <w:tabs>
                <w:tab w:val="left" w:pos="176"/>
                <w:tab w:val="left" w:pos="366"/>
                <w:tab w:val="left" w:pos="465"/>
                <w:tab w:val="num" w:pos="720"/>
              </w:tabs>
              <w:ind w:left="32" w:firstLine="0"/>
              <w:jc w:val="both"/>
              <w:rPr>
                <w:sz w:val="22"/>
                <w:szCs w:val="22"/>
                <w:lang w:val="lt-LT" w:eastAsia="lt-LT"/>
              </w:rPr>
            </w:pPr>
            <w:r w:rsidRPr="00626C6B">
              <w:rPr>
                <w:sz w:val="22"/>
                <w:szCs w:val="22"/>
                <w:lang w:val="lt-LT"/>
              </w:rPr>
              <w:t xml:space="preserve"> Pritaikyta važiuoti Lietuvos klimatinėmis sąlygomis, </w:t>
            </w:r>
            <w:r w:rsidRPr="00626C6B">
              <w:rPr>
                <w:sz w:val="22"/>
                <w:szCs w:val="22"/>
                <w:shd w:val="clear" w:color="auto" w:fill="FFFFFF"/>
                <w:lang w:val="lt-LT"/>
              </w:rPr>
              <w:t xml:space="preserve">atsižvelgiant į </w:t>
            </w:r>
            <w:r w:rsidRPr="00626C6B">
              <w:rPr>
                <w:rStyle w:val="Emfaz"/>
                <w:i w:val="0"/>
                <w:iCs w:val="0"/>
                <w:sz w:val="22"/>
                <w:szCs w:val="22"/>
                <w:shd w:val="clear" w:color="auto" w:fill="FFFFFF"/>
                <w:lang w:val="lt-LT"/>
              </w:rPr>
              <w:t>vasaros</w:t>
            </w:r>
            <w:r w:rsidRPr="00626C6B">
              <w:rPr>
                <w:i/>
                <w:iCs/>
                <w:sz w:val="22"/>
                <w:szCs w:val="22"/>
                <w:shd w:val="clear" w:color="auto" w:fill="FFFFFF"/>
                <w:lang w:val="lt-LT"/>
              </w:rPr>
              <w:t> ir </w:t>
            </w:r>
            <w:r w:rsidRPr="00626C6B">
              <w:rPr>
                <w:rStyle w:val="Emfaz"/>
                <w:i w:val="0"/>
                <w:iCs w:val="0"/>
                <w:sz w:val="22"/>
                <w:szCs w:val="22"/>
                <w:shd w:val="clear" w:color="auto" w:fill="FFFFFF"/>
                <w:lang w:val="lt-LT"/>
              </w:rPr>
              <w:t>žiemos</w:t>
            </w:r>
            <w:r w:rsidRPr="00626C6B">
              <w:rPr>
                <w:rStyle w:val="Emfaz"/>
                <w:sz w:val="22"/>
                <w:szCs w:val="22"/>
                <w:shd w:val="clear" w:color="auto" w:fill="FFFFFF"/>
                <w:lang w:val="lt-LT"/>
              </w:rPr>
              <w:t xml:space="preserve"> </w:t>
            </w:r>
            <w:r w:rsidRPr="00626C6B">
              <w:rPr>
                <w:sz w:val="22"/>
                <w:szCs w:val="22"/>
                <w:shd w:val="clear" w:color="auto" w:fill="FFFFFF"/>
                <w:lang w:val="lt-LT"/>
              </w:rPr>
              <w:t>sezonais </w:t>
            </w:r>
            <w:r w:rsidRPr="00626C6B">
              <w:rPr>
                <w:rStyle w:val="Emfaz"/>
                <w:i w:val="0"/>
                <w:iCs w:val="0"/>
                <w:sz w:val="22"/>
                <w:szCs w:val="22"/>
                <w:shd w:val="clear" w:color="auto" w:fill="FFFFFF"/>
                <w:lang w:val="lt-LT"/>
              </w:rPr>
              <w:t>vyraujančias vidutines oro temperatūras</w:t>
            </w:r>
            <w:r w:rsidR="00626C6B" w:rsidRPr="00ED14BF">
              <w:rPr>
                <w:rStyle w:val="Emfaz"/>
                <w:i w:val="0"/>
                <w:iCs w:val="0"/>
                <w:sz w:val="22"/>
                <w:szCs w:val="22"/>
                <w:shd w:val="clear" w:color="auto" w:fill="FFFFFF"/>
                <w:lang w:val="lt-LT"/>
              </w:rPr>
              <w:t>. (</w:t>
            </w:r>
            <w:proofErr w:type="spellStart"/>
            <w:r w:rsidR="000975A6" w:rsidRPr="00ED14BF">
              <w:rPr>
                <w:sz w:val="22"/>
                <w:shd w:val="clear" w:color="auto" w:fill="FFFFFF"/>
              </w:rPr>
              <w:t>Pritaikytas</w:t>
            </w:r>
            <w:proofErr w:type="spellEnd"/>
            <w:r w:rsidR="000975A6" w:rsidRPr="00ED14BF">
              <w:rPr>
                <w:sz w:val="22"/>
                <w:shd w:val="clear" w:color="auto" w:fill="FFFFFF"/>
              </w:rPr>
              <w:t xml:space="preserve"> </w:t>
            </w:r>
            <w:proofErr w:type="spellStart"/>
            <w:r w:rsidR="00626C6B" w:rsidRPr="00ED14BF">
              <w:rPr>
                <w:sz w:val="22"/>
                <w:shd w:val="clear" w:color="auto" w:fill="FFFFFF"/>
              </w:rPr>
              <w:t>eksploatuoti</w:t>
            </w:r>
            <w:proofErr w:type="spellEnd"/>
            <w:r w:rsidR="00626C6B" w:rsidRPr="00ED14BF">
              <w:rPr>
                <w:sz w:val="22"/>
                <w:shd w:val="clear" w:color="auto" w:fill="FFFFFF"/>
              </w:rPr>
              <w:t xml:space="preserve"> </w:t>
            </w:r>
            <w:proofErr w:type="spellStart"/>
            <w:r w:rsidR="00626C6B" w:rsidRPr="00ED14BF">
              <w:rPr>
                <w:sz w:val="22"/>
                <w:shd w:val="clear" w:color="auto" w:fill="FFFFFF"/>
              </w:rPr>
              <w:t>nuo</w:t>
            </w:r>
            <w:proofErr w:type="spellEnd"/>
            <w:r w:rsidR="000975A6" w:rsidRPr="00ED14BF">
              <w:rPr>
                <w:sz w:val="22"/>
                <w:shd w:val="clear" w:color="auto" w:fill="FFFFFF"/>
              </w:rPr>
              <w:t xml:space="preserve"> -30° C</w:t>
            </w:r>
            <w:r w:rsidR="00626C6B" w:rsidRPr="00ED14BF">
              <w:rPr>
                <w:sz w:val="22"/>
                <w:shd w:val="clear" w:color="auto" w:fill="FFFFFF"/>
              </w:rPr>
              <w:t xml:space="preserve"> </w:t>
            </w:r>
            <w:proofErr w:type="spellStart"/>
            <w:r w:rsidR="000975A6" w:rsidRPr="00ED14BF">
              <w:rPr>
                <w:sz w:val="22"/>
                <w:shd w:val="clear" w:color="auto" w:fill="FFFFFF"/>
              </w:rPr>
              <w:t>iki</w:t>
            </w:r>
            <w:proofErr w:type="spellEnd"/>
            <w:r w:rsidR="00626C6B" w:rsidRPr="00ED14BF">
              <w:rPr>
                <w:sz w:val="22"/>
                <w:shd w:val="clear" w:color="auto" w:fill="FFFFFF"/>
              </w:rPr>
              <w:t xml:space="preserve"> </w:t>
            </w:r>
            <w:r w:rsidR="00626C6B" w:rsidRPr="00ED14BF">
              <w:rPr>
                <w:sz w:val="22"/>
                <w:szCs w:val="22"/>
                <w:shd w:val="clear" w:color="auto" w:fill="FFFFFF"/>
                <w:lang w:val="lt-LT"/>
              </w:rPr>
              <w:t>+40° C imtinai</w:t>
            </w:r>
            <w:r w:rsidR="005726F5" w:rsidRPr="00ED14BF">
              <w:rPr>
                <w:sz w:val="22"/>
                <w:szCs w:val="22"/>
                <w:shd w:val="clear" w:color="auto" w:fill="FFFFFF"/>
                <w:lang w:val="lt-LT"/>
              </w:rPr>
              <w:t>)</w:t>
            </w:r>
          </w:p>
          <w:p w14:paraId="6A39D7B3" w14:textId="60B1C769" w:rsidR="00167C41" w:rsidRPr="00EF6493" w:rsidRDefault="007B151D" w:rsidP="00167C41">
            <w:pPr>
              <w:pStyle w:val="Sraopastraipa"/>
              <w:numPr>
                <w:ilvl w:val="1"/>
                <w:numId w:val="1"/>
              </w:numPr>
              <w:tabs>
                <w:tab w:val="left" w:pos="176"/>
                <w:tab w:val="left" w:pos="366"/>
                <w:tab w:val="left" w:pos="465"/>
                <w:tab w:val="num" w:pos="720"/>
              </w:tabs>
              <w:ind w:left="32" w:firstLine="0"/>
              <w:jc w:val="both"/>
              <w:rPr>
                <w:sz w:val="22"/>
                <w:lang w:val="lt-LT"/>
              </w:rPr>
            </w:pPr>
            <w:r w:rsidRPr="00EF6493">
              <w:rPr>
                <w:sz w:val="22"/>
                <w:szCs w:val="22"/>
                <w:lang w:val="lt-LT"/>
              </w:rPr>
              <w:t xml:space="preserve"> Sertifikuota pagal </w:t>
            </w:r>
            <w:r w:rsidR="00167C41" w:rsidRPr="00EF6493">
              <w:rPr>
                <w:sz w:val="22"/>
                <w:lang w:val="lt-LT"/>
              </w:rPr>
              <w:t xml:space="preserve">2018 m. gegužės 30 d. Europos Parlamento ir Tarybos reglamento (ES) 2018/858 dėl motorinių transporto priemonių ir jų priekabų bei tokioms transporto priemonėms skirtų sistemų, komponentų ir atskirų techninių mazgų patvirtinimo ir rinkos priežiūros, kuriuo iš </w:t>
            </w:r>
            <w:proofErr w:type="spellStart"/>
            <w:r w:rsidR="00167C41" w:rsidRPr="00EF6493">
              <w:rPr>
                <w:sz w:val="22"/>
                <w:lang w:val="lt-LT"/>
              </w:rPr>
              <w:t>dallies</w:t>
            </w:r>
            <w:proofErr w:type="spellEnd"/>
            <w:r w:rsidR="00167C41" w:rsidRPr="00EF6493">
              <w:rPr>
                <w:sz w:val="22"/>
                <w:lang w:val="lt-LT"/>
              </w:rPr>
              <w:t xml:space="preserve"> keičiami reglamentai (EB) Nr. 715/2007 ir (EB) Nr. 595/2009 bei panaikinama Direktyva 2007/46/EB, reikalavimus ir turėti patvirtinimo institucijos išduotą galiojantį transporto priemonės ES tipo atitikties liudijimą</w:t>
            </w:r>
            <w:r w:rsidR="00E4319D">
              <w:rPr>
                <w:sz w:val="22"/>
                <w:lang w:val="lt-LT"/>
              </w:rPr>
              <w:t>.</w:t>
            </w:r>
          </w:p>
          <w:p w14:paraId="6A918C18" w14:textId="2C593086" w:rsidR="007B151D" w:rsidRPr="00AA3560" w:rsidRDefault="007B151D" w:rsidP="00AA3560">
            <w:pPr>
              <w:pStyle w:val="Sraopastraipa"/>
              <w:numPr>
                <w:ilvl w:val="1"/>
                <w:numId w:val="1"/>
              </w:numPr>
              <w:tabs>
                <w:tab w:val="left" w:pos="176"/>
                <w:tab w:val="left" w:pos="366"/>
                <w:tab w:val="left" w:pos="465"/>
                <w:tab w:val="num" w:pos="720"/>
              </w:tabs>
              <w:ind w:left="32" w:firstLine="0"/>
              <w:jc w:val="both"/>
              <w:rPr>
                <w:sz w:val="22"/>
                <w:szCs w:val="22"/>
                <w:lang w:val="lt-LT" w:eastAsia="lt-LT"/>
              </w:rPr>
            </w:pPr>
            <w:r w:rsidRPr="00EF6493">
              <w:rPr>
                <w:sz w:val="22"/>
                <w:szCs w:val="22"/>
                <w:lang w:val="lt-LT" w:eastAsia="lt-LT"/>
              </w:rPr>
              <w:t xml:space="preserve"> Turi atitikti vienai iš pasirinktų siūlomų autobusų klasių </w:t>
            </w:r>
            <w:r w:rsidR="00A30456" w:rsidRPr="00EF6493">
              <w:rPr>
                <w:sz w:val="22"/>
                <w:szCs w:val="22"/>
                <w:lang w:val="lt-LT" w:eastAsia="lt-LT"/>
              </w:rPr>
              <w:t>–</w:t>
            </w:r>
            <w:r w:rsidR="00B800C3" w:rsidRPr="00EF6493">
              <w:rPr>
                <w:sz w:val="22"/>
                <w:szCs w:val="22"/>
                <w:lang w:val="lt-LT" w:eastAsia="lt-LT"/>
              </w:rPr>
              <w:t xml:space="preserve"> </w:t>
            </w:r>
            <w:r w:rsidR="00A30456" w:rsidRPr="00EF6493">
              <w:rPr>
                <w:sz w:val="22"/>
                <w:szCs w:val="22"/>
                <w:lang w:val="lt-LT" w:eastAsia="lt-LT"/>
              </w:rPr>
              <w:t xml:space="preserve">A, </w:t>
            </w:r>
            <w:r w:rsidRPr="00EF6493">
              <w:rPr>
                <w:sz w:val="22"/>
                <w:szCs w:val="22"/>
                <w:lang w:val="lt-LT" w:eastAsia="lt-LT"/>
              </w:rPr>
              <w:t>I</w:t>
            </w:r>
            <w:r w:rsidR="00B800C3" w:rsidRPr="00EF6493">
              <w:rPr>
                <w:sz w:val="22"/>
                <w:szCs w:val="22"/>
                <w:lang w:val="lt-LT" w:eastAsia="lt-LT"/>
              </w:rPr>
              <w:t xml:space="preserve"> arba</w:t>
            </w:r>
            <w:r w:rsidRPr="00EF6493">
              <w:rPr>
                <w:sz w:val="22"/>
                <w:szCs w:val="22"/>
                <w:lang w:val="lt-LT" w:eastAsia="lt-LT"/>
              </w:rPr>
              <w:t xml:space="preserve"> II </w:t>
            </w:r>
            <w:r w:rsidR="00B800C3" w:rsidRPr="00EF6493">
              <w:rPr>
                <w:sz w:val="22"/>
                <w:szCs w:val="22"/>
                <w:lang w:val="lt-LT" w:eastAsia="lt-LT"/>
              </w:rPr>
              <w:t>k</w:t>
            </w:r>
            <w:r w:rsidRPr="00EF6493">
              <w:rPr>
                <w:sz w:val="22"/>
                <w:szCs w:val="22"/>
                <w:lang w:val="lt-LT" w:eastAsia="lt-LT"/>
              </w:rPr>
              <w:t>lasei keliamus reikalavimus, nustatytus Jungtinių Tautų transporto priemonių Reglamente Nr. 107</w:t>
            </w:r>
            <w:r w:rsidRPr="00EF6493">
              <w:rPr>
                <w:sz w:val="22"/>
                <w:szCs w:val="22"/>
                <w:lang w:val="lt-LT"/>
              </w:rPr>
              <w:t xml:space="preserve"> (Tiekėjas negali siūlyti III ir B klasės transporto priemonių)</w:t>
            </w:r>
            <w:r w:rsidRPr="00EF6493">
              <w:rPr>
                <w:sz w:val="22"/>
                <w:szCs w:val="22"/>
                <w:lang w:val="lt-LT" w:eastAsia="lt-LT"/>
              </w:rPr>
              <w:t xml:space="preserve">.  </w:t>
            </w:r>
          </w:p>
        </w:tc>
        <w:tc>
          <w:tcPr>
            <w:tcW w:w="2694" w:type="dxa"/>
          </w:tcPr>
          <w:p w14:paraId="653DBFEA" w14:textId="77777777" w:rsidR="007B151D" w:rsidRPr="00EF6493" w:rsidRDefault="007B151D" w:rsidP="00137EBA">
            <w:pPr>
              <w:jc w:val="both"/>
              <w:rPr>
                <w:i/>
                <w:sz w:val="22"/>
              </w:rPr>
            </w:pPr>
          </w:p>
        </w:tc>
      </w:tr>
      <w:tr w:rsidR="007B151D" w:rsidRPr="00EF6493" w14:paraId="5416A076" w14:textId="77777777" w:rsidTr="00CC66DF">
        <w:trPr>
          <w:trHeight w:val="399"/>
        </w:trPr>
        <w:tc>
          <w:tcPr>
            <w:tcW w:w="567" w:type="dxa"/>
          </w:tcPr>
          <w:p w14:paraId="327DCE11"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shd w:val="clear" w:color="auto" w:fill="37FB66"/>
          </w:tcPr>
          <w:p w14:paraId="1F572DEE" w14:textId="77777777" w:rsidR="007B151D" w:rsidRPr="00EF6493" w:rsidRDefault="007B151D" w:rsidP="00186BA0">
            <w:pPr>
              <w:widowControl w:val="0"/>
              <w:tabs>
                <w:tab w:val="right" w:pos="57"/>
              </w:tabs>
              <w:suppressAutoHyphens w:val="0"/>
              <w:spacing w:after="0" w:line="240" w:lineRule="auto"/>
              <w:jc w:val="both"/>
              <w:rPr>
                <w:rFonts w:cs="Times New Roman"/>
                <w:sz w:val="22"/>
                <w:lang w:eastAsia="en-US"/>
              </w:rPr>
            </w:pPr>
            <w:r w:rsidRPr="00EF6493">
              <w:rPr>
                <w:rFonts w:cs="Times New Roman"/>
                <w:sz w:val="22"/>
                <w:lang w:eastAsia="en-US"/>
              </w:rPr>
              <w:t>Perkamas kiekis, vnt.</w:t>
            </w:r>
          </w:p>
        </w:tc>
        <w:tc>
          <w:tcPr>
            <w:tcW w:w="9922" w:type="dxa"/>
          </w:tcPr>
          <w:p w14:paraId="6E89CF70" w14:textId="2709AA14" w:rsidR="007B151D" w:rsidRPr="00EF6493" w:rsidRDefault="007B151D" w:rsidP="007B151D">
            <w:pPr>
              <w:pStyle w:val="Sraopastraipa"/>
              <w:widowControl w:val="0"/>
              <w:numPr>
                <w:ilvl w:val="1"/>
                <w:numId w:val="1"/>
              </w:numPr>
              <w:tabs>
                <w:tab w:val="right" w:pos="0"/>
                <w:tab w:val="left" w:pos="346"/>
                <w:tab w:val="left" w:pos="576"/>
              </w:tabs>
              <w:ind w:left="31" w:hanging="31"/>
              <w:jc w:val="both"/>
              <w:rPr>
                <w:sz w:val="22"/>
                <w:szCs w:val="22"/>
                <w:lang w:val="lt-LT"/>
              </w:rPr>
            </w:pPr>
            <w:r w:rsidRPr="00EF6493">
              <w:rPr>
                <w:sz w:val="22"/>
                <w:szCs w:val="22"/>
                <w:lang w:val="lt-LT"/>
              </w:rPr>
              <w:t xml:space="preserve"> </w:t>
            </w:r>
            <w:r w:rsidR="00FC5DD4" w:rsidRPr="00EF6493">
              <w:rPr>
                <w:sz w:val="22"/>
                <w:szCs w:val="22"/>
                <w:lang w:val="lt-LT"/>
              </w:rPr>
              <w:t xml:space="preserve">Perkami </w:t>
            </w:r>
            <w:r w:rsidR="00B018F6">
              <w:rPr>
                <w:sz w:val="22"/>
                <w:szCs w:val="22"/>
                <w:lang w:val="lt-LT"/>
              </w:rPr>
              <w:t xml:space="preserve">2 </w:t>
            </w:r>
            <w:r w:rsidR="004C2C16" w:rsidRPr="00EF6493">
              <w:rPr>
                <w:sz w:val="22"/>
                <w:szCs w:val="22"/>
                <w:lang w:val="lt-LT"/>
              </w:rPr>
              <w:t xml:space="preserve">vnt. </w:t>
            </w:r>
          </w:p>
        </w:tc>
        <w:tc>
          <w:tcPr>
            <w:tcW w:w="2694" w:type="dxa"/>
          </w:tcPr>
          <w:p w14:paraId="5505A1A2" w14:textId="77777777" w:rsidR="007B151D" w:rsidRPr="00EF6493" w:rsidRDefault="007B151D" w:rsidP="00137EBA">
            <w:pPr>
              <w:tabs>
                <w:tab w:val="num" w:pos="720"/>
              </w:tabs>
              <w:spacing w:after="0" w:line="240" w:lineRule="auto"/>
              <w:jc w:val="both"/>
              <w:rPr>
                <w:rFonts w:cs="Times New Roman"/>
                <w:i/>
                <w:iCs/>
                <w:sz w:val="22"/>
                <w:lang w:eastAsia="lt-LT"/>
              </w:rPr>
            </w:pPr>
          </w:p>
        </w:tc>
      </w:tr>
      <w:tr w:rsidR="007B151D" w:rsidRPr="00EF6493" w14:paraId="1CED4E1F" w14:textId="77777777" w:rsidTr="00CC66DF">
        <w:trPr>
          <w:trHeight w:val="70"/>
        </w:trPr>
        <w:tc>
          <w:tcPr>
            <w:tcW w:w="567" w:type="dxa"/>
            <w:tcBorders>
              <w:bottom w:val="single" w:sz="4" w:space="0" w:color="auto"/>
            </w:tcBorders>
          </w:tcPr>
          <w:p w14:paraId="0316BC31"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tcBorders>
              <w:bottom w:val="single" w:sz="4" w:space="0" w:color="auto"/>
            </w:tcBorders>
            <w:shd w:val="clear" w:color="auto" w:fill="37FB66"/>
          </w:tcPr>
          <w:p w14:paraId="1A3E57CE" w14:textId="77777777" w:rsidR="007B151D" w:rsidRPr="00EF6493" w:rsidRDefault="007B151D" w:rsidP="00186BA0">
            <w:pPr>
              <w:widowControl w:val="0"/>
              <w:tabs>
                <w:tab w:val="right" w:pos="57"/>
              </w:tabs>
              <w:suppressAutoHyphens w:val="0"/>
              <w:spacing w:after="0" w:line="240" w:lineRule="auto"/>
              <w:jc w:val="both"/>
              <w:rPr>
                <w:rFonts w:cs="Times New Roman"/>
                <w:sz w:val="22"/>
              </w:rPr>
            </w:pPr>
            <w:r w:rsidRPr="00EF6493">
              <w:rPr>
                <w:rFonts w:cs="Times New Roman"/>
                <w:sz w:val="22"/>
                <w:lang w:eastAsia="en-US"/>
              </w:rPr>
              <w:t>Transporto priemonės a</w:t>
            </w:r>
            <w:r w:rsidRPr="00EF6493">
              <w:rPr>
                <w:rFonts w:cs="Times New Roman"/>
                <w:sz w:val="22"/>
              </w:rPr>
              <w:t>titikimas LR teisės aktų reikalavimams</w:t>
            </w:r>
          </w:p>
        </w:tc>
        <w:tc>
          <w:tcPr>
            <w:tcW w:w="9922" w:type="dxa"/>
            <w:tcBorders>
              <w:bottom w:val="single" w:sz="4" w:space="0" w:color="auto"/>
            </w:tcBorders>
          </w:tcPr>
          <w:p w14:paraId="64BB2F8F" w14:textId="13FBCBAD" w:rsidR="007B151D" w:rsidRPr="00ED14BF" w:rsidRDefault="007B151D" w:rsidP="007B151D">
            <w:pPr>
              <w:pStyle w:val="Sraopastraipa"/>
              <w:widowControl w:val="0"/>
              <w:numPr>
                <w:ilvl w:val="1"/>
                <w:numId w:val="1"/>
              </w:numPr>
              <w:tabs>
                <w:tab w:val="right" w:pos="57"/>
                <w:tab w:val="left" w:pos="315"/>
                <w:tab w:val="left" w:pos="457"/>
              </w:tabs>
              <w:ind w:left="0" w:firstLine="0"/>
              <w:jc w:val="both"/>
              <w:rPr>
                <w:sz w:val="22"/>
                <w:szCs w:val="22"/>
                <w:lang w:val="lt-LT"/>
              </w:rPr>
            </w:pPr>
            <w:r w:rsidRPr="00EF6493">
              <w:rPr>
                <w:sz w:val="22"/>
                <w:szCs w:val="22"/>
                <w:lang w:val="lt-LT"/>
              </w:rPr>
              <w:t xml:space="preserve">Leidimų vežti keleivius reguliaraus susisiekimo kelių transporto maršrutais išdavimo taisyklėse, patvirtintose Lietuvos Respublikos susisiekimo ministro 2006 m. vasario 14 d. įsakymu </w:t>
            </w:r>
            <w:hyperlink r:id="rId7" w:history="1">
              <w:r w:rsidRPr="00EF6493">
                <w:rPr>
                  <w:rStyle w:val="Hipersaitas"/>
                  <w:sz w:val="22"/>
                  <w:szCs w:val="22"/>
                  <w:lang w:val="lt-LT"/>
                </w:rPr>
                <w:t>Nr. 3-62</w:t>
              </w:r>
            </w:hyperlink>
            <w:r w:rsidRPr="00EF6493">
              <w:rPr>
                <w:sz w:val="22"/>
                <w:szCs w:val="22"/>
                <w:lang w:val="lt-LT"/>
              </w:rPr>
              <w:t xml:space="preserve"> „Dėl Leidimų vežti keleivius reguliaraus susisiekimo kelių transporto maršrutais išdavimo taisyklių patvirtinimo“</w:t>
            </w:r>
            <w:r w:rsidR="005726F5">
              <w:rPr>
                <w:sz w:val="22"/>
                <w:szCs w:val="22"/>
                <w:lang w:val="lt-LT"/>
              </w:rPr>
              <w:t xml:space="preserve"> </w:t>
            </w:r>
            <w:r w:rsidR="005726F5" w:rsidRPr="00ED14BF">
              <w:rPr>
                <w:sz w:val="22"/>
                <w:szCs w:val="22"/>
                <w:lang w:val="lt-LT"/>
              </w:rPr>
              <w:t>nustatytus reikalavimus transporto priemonėms.</w:t>
            </w:r>
          </w:p>
          <w:p w14:paraId="7C1C7ADB" w14:textId="7F613DA3" w:rsidR="007B151D" w:rsidRPr="00ED14BF" w:rsidRDefault="007B151D" w:rsidP="007B151D">
            <w:pPr>
              <w:pStyle w:val="Sraopastraipa"/>
              <w:widowControl w:val="0"/>
              <w:numPr>
                <w:ilvl w:val="1"/>
                <w:numId w:val="1"/>
              </w:numPr>
              <w:tabs>
                <w:tab w:val="right" w:pos="57"/>
                <w:tab w:val="left" w:pos="315"/>
                <w:tab w:val="left" w:pos="457"/>
              </w:tabs>
              <w:ind w:left="0" w:firstLine="0"/>
              <w:jc w:val="both"/>
              <w:rPr>
                <w:sz w:val="22"/>
                <w:szCs w:val="22"/>
                <w:lang w:val="lt-LT"/>
              </w:rPr>
            </w:pPr>
            <w:r w:rsidRPr="00EF6493">
              <w:rPr>
                <w:sz w:val="22"/>
                <w:szCs w:val="22"/>
                <w:lang w:val="lt-LT"/>
              </w:rPr>
              <w:t xml:space="preserve">Keleivių ir bagažo vežimo kelių transportu taisyklėse, patvirtintose Lietuvos Respublikos susisiekimo ministro 2011 m. balandžio 13 d. įsakymu </w:t>
            </w:r>
            <w:hyperlink r:id="rId8" w:history="1">
              <w:r w:rsidRPr="00EF6493">
                <w:rPr>
                  <w:rStyle w:val="Hipersaitas"/>
                  <w:sz w:val="22"/>
                  <w:szCs w:val="22"/>
                  <w:lang w:val="lt-LT"/>
                </w:rPr>
                <w:t>Nr. 3-223</w:t>
              </w:r>
            </w:hyperlink>
            <w:r w:rsidRPr="00EF6493">
              <w:rPr>
                <w:sz w:val="22"/>
                <w:szCs w:val="22"/>
                <w:lang w:val="lt-LT"/>
              </w:rPr>
              <w:t xml:space="preserve"> „Dėl Keleivių ir bagažo vežimo kelių transportu taisyklių patvirtinimo</w:t>
            </w:r>
            <w:r w:rsidRPr="00ED14BF">
              <w:rPr>
                <w:sz w:val="22"/>
                <w:szCs w:val="22"/>
                <w:lang w:val="lt-LT"/>
              </w:rPr>
              <w:t>“,</w:t>
            </w:r>
            <w:r w:rsidR="00004A86" w:rsidRPr="00ED14BF">
              <w:rPr>
                <w:sz w:val="22"/>
                <w:szCs w:val="22"/>
                <w:lang w:val="lt-LT"/>
              </w:rPr>
              <w:t xml:space="preserve"> V skyriuje</w:t>
            </w:r>
            <w:r w:rsidRPr="00ED14BF">
              <w:rPr>
                <w:sz w:val="22"/>
                <w:szCs w:val="22"/>
                <w:lang w:val="lt-LT"/>
              </w:rPr>
              <w:t xml:space="preserve"> nustatytus reikalavimus.</w:t>
            </w:r>
          </w:p>
          <w:p w14:paraId="6BA211B3" w14:textId="1FB0D5FE" w:rsidR="007B151D" w:rsidRPr="00ED14BF" w:rsidRDefault="007B151D" w:rsidP="007B151D">
            <w:pPr>
              <w:pStyle w:val="Sraopastraipa"/>
              <w:widowControl w:val="0"/>
              <w:numPr>
                <w:ilvl w:val="1"/>
                <w:numId w:val="1"/>
              </w:numPr>
              <w:tabs>
                <w:tab w:val="right" w:pos="57"/>
                <w:tab w:val="left" w:pos="315"/>
                <w:tab w:val="left" w:pos="457"/>
              </w:tabs>
              <w:ind w:left="0" w:firstLine="0"/>
              <w:jc w:val="both"/>
              <w:rPr>
                <w:sz w:val="22"/>
                <w:szCs w:val="22"/>
                <w:lang w:val="lt-LT"/>
              </w:rPr>
            </w:pPr>
            <w:r w:rsidRPr="00EF6493">
              <w:rPr>
                <w:sz w:val="22"/>
                <w:szCs w:val="22"/>
                <w:lang w:val="lt-LT"/>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9" w:history="1">
              <w:r w:rsidRPr="00EF6493">
                <w:rPr>
                  <w:rStyle w:val="Hipersaitas"/>
                  <w:sz w:val="22"/>
                  <w:szCs w:val="22"/>
                  <w:lang w:val="lt-LT"/>
                </w:rPr>
                <w:t>Nr. 55</w:t>
              </w:r>
            </w:hyperlink>
            <w:r w:rsidRPr="00EF6493">
              <w:rPr>
                <w:sz w:val="22"/>
                <w:szCs w:val="22"/>
                <w:lang w:val="lt-LT"/>
              </w:rPr>
              <w:t xml:space="preserve"> „Dėl Keleivinio kelių transporto priemonių apipavidalinimo tvarkos aprašo patvirtinimo“</w:t>
            </w:r>
            <w:r w:rsidR="005726F5">
              <w:rPr>
                <w:sz w:val="22"/>
                <w:szCs w:val="22"/>
                <w:lang w:val="lt-LT"/>
              </w:rPr>
              <w:t xml:space="preserve"> </w:t>
            </w:r>
            <w:r w:rsidR="005726F5" w:rsidRPr="00ED14BF">
              <w:rPr>
                <w:sz w:val="22"/>
                <w:szCs w:val="22"/>
                <w:lang w:val="lt-LT"/>
              </w:rPr>
              <w:t xml:space="preserve">II skyriuje. </w:t>
            </w:r>
          </w:p>
          <w:p w14:paraId="438E00D4" w14:textId="77777777" w:rsidR="007B151D" w:rsidRPr="00EF6493" w:rsidRDefault="007B151D" w:rsidP="007B151D">
            <w:pPr>
              <w:pStyle w:val="Sraopastraipa"/>
              <w:widowControl w:val="0"/>
              <w:numPr>
                <w:ilvl w:val="1"/>
                <w:numId w:val="1"/>
              </w:numPr>
              <w:tabs>
                <w:tab w:val="right" w:pos="57"/>
                <w:tab w:val="left" w:pos="315"/>
                <w:tab w:val="left" w:pos="457"/>
              </w:tabs>
              <w:ind w:left="0" w:firstLine="0"/>
              <w:jc w:val="both"/>
              <w:rPr>
                <w:sz w:val="22"/>
                <w:szCs w:val="22"/>
                <w:lang w:val="lt-LT"/>
              </w:rPr>
            </w:pPr>
            <w:r w:rsidRPr="00EF6493">
              <w:rPr>
                <w:sz w:val="22"/>
                <w:szCs w:val="22"/>
                <w:lang w:val="lt-LT"/>
              </w:rPr>
              <w:t xml:space="preserve">Viešojo transporto priemonių pritaikymo neįgaliesiems ir riboto judumo asmenims reikalavimų aprašo patvirtinto Lietuvos Respublikos aplinkos ministro 2022 m. rugsėjo 19 d. įsakymu </w:t>
            </w:r>
            <w:hyperlink r:id="rId10" w:history="1">
              <w:r w:rsidRPr="00EF6493">
                <w:rPr>
                  <w:rStyle w:val="Hipersaitas"/>
                  <w:sz w:val="22"/>
                  <w:szCs w:val="22"/>
                  <w:lang w:val="lt-LT"/>
                </w:rPr>
                <w:t>Nr. 3-439</w:t>
              </w:r>
            </w:hyperlink>
            <w:r w:rsidRPr="00EF6493">
              <w:rPr>
                <w:sz w:val="22"/>
                <w:szCs w:val="22"/>
                <w:lang w:val="lt-LT"/>
              </w:rPr>
              <w:t xml:space="preserve"> „Dėl Viešojo transporto priemonių pritaikymo neįgaliesiems ir riboto judumo asmenims reikalavimų aprašo patvirtinimo“ nustatytiems reikalavimams.</w:t>
            </w:r>
          </w:p>
        </w:tc>
        <w:tc>
          <w:tcPr>
            <w:tcW w:w="2694" w:type="dxa"/>
            <w:tcBorders>
              <w:bottom w:val="single" w:sz="4" w:space="0" w:color="auto"/>
            </w:tcBorders>
          </w:tcPr>
          <w:p w14:paraId="4E8D4718" w14:textId="0F388BA5" w:rsidR="007B151D" w:rsidRPr="00EF6493" w:rsidRDefault="007B151D" w:rsidP="00186BA0">
            <w:pPr>
              <w:tabs>
                <w:tab w:val="num" w:pos="720"/>
              </w:tabs>
              <w:spacing w:after="0" w:line="240" w:lineRule="auto"/>
              <w:jc w:val="both"/>
              <w:rPr>
                <w:rFonts w:cs="Times New Roman"/>
                <w:color w:val="00B050"/>
                <w:sz w:val="22"/>
                <w:lang w:eastAsia="lt-LT"/>
              </w:rPr>
            </w:pPr>
          </w:p>
        </w:tc>
      </w:tr>
      <w:tr w:rsidR="007B151D" w:rsidRPr="00EF6493" w14:paraId="04ACB8B8" w14:textId="77777777" w:rsidTr="00CC66DF">
        <w:trPr>
          <w:trHeight w:val="70"/>
        </w:trPr>
        <w:tc>
          <w:tcPr>
            <w:tcW w:w="567" w:type="dxa"/>
            <w:tcBorders>
              <w:top w:val="single" w:sz="4" w:space="0" w:color="auto"/>
              <w:left w:val="single" w:sz="4" w:space="0" w:color="auto"/>
              <w:bottom w:val="single" w:sz="4" w:space="0" w:color="auto"/>
              <w:right w:val="single" w:sz="4" w:space="0" w:color="auto"/>
            </w:tcBorders>
          </w:tcPr>
          <w:p w14:paraId="56DAAC0A"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37FB66"/>
          </w:tcPr>
          <w:p w14:paraId="1E06DEFD" w14:textId="77777777" w:rsidR="007B151D" w:rsidRPr="00EF6493" w:rsidRDefault="007B151D" w:rsidP="00186BA0">
            <w:pPr>
              <w:spacing w:after="0" w:line="240" w:lineRule="auto"/>
              <w:rPr>
                <w:rFonts w:cs="Times New Roman"/>
                <w:sz w:val="22"/>
              </w:rPr>
            </w:pPr>
            <w:r w:rsidRPr="00EF6493">
              <w:rPr>
                <w:rFonts w:cs="Times New Roman"/>
                <w:sz w:val="22"/>
              </w:rPr>
              <w:t>Išmatavimai</w:t>
            </w:r>
          </w:p>
        </w:tc>
        <w:tc>
          <w:tcPr>
            <w:tcW w:w="9922" w:type="dxa"/>
            <w:tcBorders>
              <w:top w:val="single" w:sz="4" w:space="0" w:color="auto"/>
              <w:left w:val="single" w:sz="4" w:space="0" w:color="auto"/>
              <w:bottom w:val="single" w:sz="4" w:space="0" w:color="auto"/>
              <w:right w:val="single" w:sz="4" w:space="0" w:color="auto"/>
            </w:tcBorders>
          </w:tcPr>
          <w:p w14:paraId="23071CEF" w14:textId="2C3FF131" w:rsidR="00832624" w:rsidRPr="00ED14BF" w:rsidRDefault="005726F5" w:rsidP="00832624">
            <w:pPr>
              <w:pStyle w:val="Sraopastraipa"/>
              <w:tabs>
                <w:tab w:val="left" w:pos="457"/>
              </w:tabs>
              <w:ind w:left="0"/>
              <w:jc w:val="both"/>
              <w:rPr>
                <w:sz w:val="22"/>
                <w:szCs w:val="22"/>
                <w:lang w:val="lt-LT"/>
              </w:rPr>
            </w:pPr>
            <w:r w:rsidRPr="00ED14BF">
              <w:rPr>
                <w:sz w:val="22"/>
                <w:szCs w:val="22"/>
                <w:lang w:val="lt-LT"/>
              </w:rPr>
              <w:t>4.1. Ilgis – 7500-13</w:t>
            </w:r>
            <w:r w:rsidR="00832624" w:rsidRPr="00ED14BF">
              <w:rPr>
                <w:sz w:val="22"/>
                <w:szCs w:val="22"/>
                <w:lang w:val="lt-LT"/>
              </w:rPr>
              <w:t>500 mm.</w:t>
            </w:r>
          </w:p>
          <w:p w14:paraId="62EDCBB9" w14:textId="0C90925B" w:rsidR="00832624" w:rsidRPr="00ED14BF" w:rsidRDefault="00832624" w:rsidP="00832624">
            <w:pPr>
              <w:pStyle w:val="Sraopastraipa"/>
              <w:tabs>
                <w:tab w:val="left" w:pos="457"/>
              </w:tabs>
              <w:ind w:left="0"/>
              <w:jc w:val="both"/>
              <w:rPr>
                <w:sz w:val="22"/>
                <w:szCs w:val="22"/>
                <w:lang w:val="lt-LT"/>
              </w:rPr>
            </w:pPr>
            <w:r w:rsidRPr="00ED14BF">
              <w:rPr>
                <w:sz w:val="22"/>
                <w:szCs w:val="22"/>
                <w:lang w:val="lt-LT"/>
              </w:rPr>
              <w:t>4</w:t>
            </w:r>
            <w:r w:rsidR="005726F5" w:rsidRPr="00ED14BF">
              <w:rPr>
                <w:sz w:val="22"/>
                <w:szCs w:val="22"/>
                <w:lang w:val="lt-LT"/>
              </w:rPr>
              <w:t>.2. Plotis – ne daugiau kaip 255</w:t>
            </w:r>
            <w:r w:rsidRPr="00ED14BF">
              <w:rPr>
                <w:sz w:val="22"/>
                <w:szCs w:val="22"/>
                <w:lang w:val="lt-LT"/>
              </w:rPr>
              <w:t xml:space="preserve">0 mm </w:t>
            </w:r>
          </w:p>
          <w:p w14:paraId="08A56435" w14:textId="54E91B14" w:rsidR="00F05484" w:rsidRPr="00ED14BF" w:rsidRDefault="00832624" w:rsidP="005726F5">
            <w:pPr>
              <w:pStyle w:val="Sraopastraipa"/>
              <w:tabs>
                <w:tab w:val="left" w:pos="457"/>
              </w:tabs>
              <w:ind w:left="0"/>
              <w:jc w:val="both"/>
              <w:rPr>
                <w:sz w:val="22"/>
                <w:szCs w:val="22"/>
                <w:lang w:val="lt-LT" w:eastAsia="lt-LT"/>
              </w:rPr>
            </w:pPr>
            <w:r w:rsidRPr="00ED14BF">
              <w:rPr>
                <w:sz w:val="22"/>
                <w:szCs w:val="22"/>
                <w:lang w:val="lt-LT"/>
              </w:rPr>
              <w:t>4.3. Aukštis – ne daugiau kaip 3300 mm (su sumontuota papildoma įranga</w:t>
            </w:r>
            <w:r w:rsidR="005726F5" w:rsidRPr="00ED14BF">
              <w:rPr>
                <w:sz w:val="22"/>
                <w:szCs w:val="22"/>
                <w:lang w:val="lt-LT"/>
              </w:rPr>
              <w:t>)</w:t>
            </w:r>
          </w:p>
        </w:tc>
        <w:tc>
          <w:tcPr>
            <w:tcW w:w="2694" w:type="dxa"/>
            <w:tcBorders>
              <w:top w:val="single" w:sz="4" w:space="0" w:color="auto"/>
              <w:left w:val="single" w:sz="4" w:space="0" w:color="auto"/>
              <w:bottom w:val="single" w:sz="4" w:space="0" w:color="auto"/>
              <w:right w:val="single" w:sz="4" w:space="0" w:color="auto"/>
            </w:tcBorders>
          </w:tcPr>
          <w:p w14:paraId="4C0205FE" w14:textId="344522C6" w:rsidR="007B151D" w:rsidRPr="00EF6493" w:rsidRDefault="007B151D" w:rsidP="00186BA0">
            <w:pPr>
              <w:tabs>
                <w:tab w:val="num" w:pos="720"/>
              </w:tabs>
              <w:spacing w:after="0" w:line="240" w:lineRule="auto"/>
              <w:jc w:val="both"/>
              <w:rPr>
                <w:rFonts w:cs="Times New Roman"/>
                <w:sz w:val="22"/>
                <w:lang w:eastAsia="lt-LT"/>
              </w:rPr>
            </w:pPr>
          </w:p>
        </w:tc>
      </w:tr>
      <w:tr w:rsidR="007B151D" w:rsidRPr="00EF6493" w14:paraId="76E287BC" w14:textId="77777777" w:rsidTr="00CC66DF">
        <w:trPr>
          <w:trHeight w:val="342"/>
        </w:trPr>
        <w:tc>
          <w:tcPr>
            <w:tcW w:w="567" w:type="dxa"/>
            <w:tcBorders>
              <w:top w:val="single" w:sz="4" w:space="0" w:color="auto"/>
            </w:tcBorders>
          </w:tcPr>
          <w:p w14:paraId="71371D58"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tcBorders>
              <w:top w:val="single" w:sz="4" w:space="0" w:color="auto"/>
            </w:tcBorders>
            <w:shd w:val="clear" w:color="auto" w:fill="37FB66"/>
          </w:tcPr>
          <w:p w14:paraId="6A6DA324" w14:textId="77777777" w:rsidR="007B151D" w:rsidRPr="00EF6493" w:rsidRDefault="007B151D" w:rsidP="00186BA0">
            <w:pPr>
              <w:spacing w:after="0" w:line="240" w:lineRule="auto"/>
              <w:rPr>
                <w:rFonts w:cs="Times New Roman"/>
                <w:sz w:val="22"/>
              </w:rPr>
            </w:pPr>
            <w:r w:rsidRPr="00EF6493">
              <w:rPr>
                <w:rFonts w:cs="Times New Roman"/>
                <w:sz w:val="22"/>
              </w:rPr>
              <w:t>Grindų aukštis</w:t>
            </w:r>
          </w:p>
        </w:tc>
        <w:tc>
          <w:tcPr>
            <w:tcW w:w="9922" w:type="dxa"/>
            <w:tcBorders>
              <w:top w:val="single" w:sz="4" w:space="0" w:color="auto"/>
            </w:tcBorders>
          </w:tcPr>
          <w:p w14:paraId="0B1884C2" w14:textId="7F324C92" w:rsidR="007B151D" w:rsidRPr="00ED14BF" w:rsidRDefault="003160D6" w:rsidP="008577B4">
            <w:pPr>
              <w:pStyle w:val="Sraopastraipa"/>
              <w:tabs>
                <w:tab w:val="left" w:pos="286"/>
                <w:tab w:val="left" w:pos="457"/>
              </w:tabs>
              <w:ind w:left="0"/>
              <w:rPr>
                <w:sz w:val="22"/>
                <w:szCs w:val="22"/>
                <w:lang w:val="lt-LT"/>
              </w:rPr>
            </w:pPr>
            <w:r w:rsidRPr="00ED14BF">
              <w:rPr>
                <w:sz w:val="22"/>
                <w:szCs w:val="22"/>
                <w:lang w:val="lt-LT"/>
              </w:rPr>
              <w:t xml:space="preserve">5.1 </w:t>
            </w:r>
            <w:proofErr w:type="spellStart"/>
            <w:r w:rsidR="007B151D" w:rsidRPr="00ED14BF">
              <w:rPr>
                <w:sz w:val="22"/>
                <w:szCs w:val="22"/>
                <w:lang w:val="lt-LT"/>
              </w:rPr>
              <w:t>Žemagrindis</w:t>
            </w:r>
            <w:proofErr w:type="spellEnd"/>
            <w:r w:rsidR="007B151D" w:rsidRPr="00ED14BF">
              <w:rPr>
                <w:sz w:val="22"/>
                <w:szCs w:val="22"/>
                <w:lang w:val="lt-LT"/>
              </w:rPr>
              <w:t xml:space="preserve"> (</w:t>
            </w:r>
            <w:proofErr w:type="spellStart"/>
            <w:r w:rsidR="007B151D" w:rsidRPr="00ED14BF">
              <w:rPr>
                <w:sz w:val="22"/>
                <w:szCs w:val="22"/>
                <w:lang w:val="lt-LT"/>
              </w:rPr>
              <w:t>žemagrindė</w:t>
            </w:r>
            <w:proofErr w:type="spellEnd"/>
            <w:r w:rsidR="007B151D" w:rsidRPr="00ED14BF">
              <w:rPr>
                <w:sz w:val="22"/>
                <w:szCs w:val="22"/>
                <w:lang w:val="lt-LT"/>
              </w:rPr>
              <w:t xml:space="preserve"> zona </w:t>
            </w:r>
            <w:r w:rsidR="008577B4" w:rsidRPr="00ED14BF">
              <w:rPr>
                <w:sz w:val="22"/>
                <w:szCs w:val="22"/>
                <w:lang w:val="lt-LT"/>
              </w:rPr>
              <w:t>tarp ašių), ne mažiau vienų k</w:t>
            </w:r>
            <w:r w:rsidR="007B151D" w:rsidRPr="00ED14BF">
              <w:rPr>
                <w:sz w:val="22"/>
                <w:szCs w:val="22"/>
                <w:lang w:val="lt-LT"/>
              </w:rPr>
              <w:t xml:space="preserve">eleivių durų įlipimas/išlipimas </w:t>
            </w:r>
            <w:proofErr w:type="spellStart"/>
            <w:r w:rsidR="007B151D" w:rsidRPr="00ED14BF">
              <w:rPr>
                <w:sz w:val="22"/>
                <w:szCs w:val="22"/>
                <w:lang w:val="lt-LT"/>
              </w:rPr>
              <w:t>belaiptis</w:t>
            </w:r>
            <w:proofErr w:type="spellEnd"/>
            <w:r w:rsidR="007B151D" w:rsidRPr="00ED14BF">
              <w:rPr>
                <w:sz w:val="22"/>
                <w:szCs w:val="22"/>
                <w:lang w:val="lt-LT"/>
              </w:rPr>
              <w:t>.</w:t>
            </w:r>
          </w:p>
        </w:tc>
        <w:tc>
          <w:tcPr>
            <w:tcW w:w="2694" w:type="dxa"/>
            <w:tcBorders>
              <w:top w:val="single" w:sz="4" w:space="0" w:color="auto"/>
            </w:tcBorders>
          </w:tcPr>
          <w:p w14:paraId="46A9B070" w14:textId="5B53CED5" w:rsidR="007B151D" w:rsidRPr="00EF6493" w:rsidRDefault="007B151D" w:rsidP="00186BA0">
            <w:pPr>
              <w:tabs>
                <w:tab w:val="num" w:pos="720"/>
              </w:tabs>
              <w:spacing w:after="0" w:line="240" w:lineRule="auto"/>
              <w:jc w:val="both"/>
              <w:rPr>
                <w:rFonts w:cs="Times New Roman"/>
                <w:sz w:val="22"/>
                <w:lang w:eastAsia="lt-LT"/>
              </w:rPr>
            </w:pPr>
          </w:p>
        </w:tc>
      </w:tr>
      <w:tr w:rsidR="007B151D" w:rsidRPr="00EF6493" w14:paraId="254256ED" w14:textId="77777777" w:rsidTr="00CC66DF">
        <w:trPr>
          <w:trHeight w:val="329"/>
        </w:trPr>
        <w:tc>
          <w:tcPr>
            <w:tcW w:w="567" w:type="dxa"/>
          </w:tcPr>
          <w:p w14:paraId="6B7E2956"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shd w:val="clear" w:color="auto" w:fill="37FB66"/>
          </w:tcPr>
          <w:p w14:paraId="6204B3C3" w14:textId="77777777" w:rsidR="007B151D" w:rsidRPr="00EF6493" w:rsidRDefault="007B151D" w:rsidP="00186BA0">
            <w:pPr>
              <w:tabs>
                <w:tab w:val="num" w:pos="720"/>
              </w:tabs>
              <w:spacing w:after="0" w:line="240" w:lineRule="auto"/>
              <w:rPr>
                <w:rFonts w:cs="Times New Roman"/>
                <w:sz w:val="22"/>
                <w:lang w:eastAsia="lt-LT"/>
              </w:rPr>
            </w:pPr>
            <w:r w:rsidRPr="00EF6493">
              <w:rPr>
                <w:rFonts w:cs="Times New Roman"/>
                <w:sz w:val="22"/>
              </w:rPr>
              <w:t>Grindys</w:t>
            </w:r>
          </w:p>
        </w:tc>
        <w:tc>
          <w:tcPr>
            <w:tcW w:w="9922" w:type="dxa"/>
          </w:tcPr>
          <w:p w14:paraId="697132DA" w14:textId="58611ADF" w:rsidR="007B151D" w:rsidRPr="00ED14BF" w:rsidRDefault="007B151D" w:rsidP="00E817A5">
            <w:pPr>
              <w:pStyle w:val="Sraopastraipa"/>
              <w:numPr>
                <w:ilvl w:val="1"/>
                <w:numId w:val="1"/>
              </w:numPr>
              <w:tabs>
                <w:tab w:val="left" w:pos="-420"/>
              </w:tabs>
              <w:ind w:left="5" w:firstLine="0"/>
              <w:jc w:val="both"/>
              <w:rPr>
                <w:sz w:val="22"/>
                <w:szCs w:val="22"/>
                <w:lang w:val="lt-LT"/>
              </w:rPr>
            </w:pPr>
            <w:r w:rsidRPr="00ED14BF">
              <w:rPr>
                <w:sz w:val="22"/>
                <w:szCs w:val="22"/>
                <w:lang w:val="lt-LT"/>
              </w:rPr>
              <w:t>Grindys padengtos viešajam transportui skirta danga</w:t>
            </w:r>
            <w:r w:rsidR="008577B4" w:rsidRPr="00ED14BF">
              <w:rPr>
                <w:sz w:val="22"/>
                <w:szCs w:val="22"/>
                <w:lang w:val="lt-LT"/>
              </w:rPr>
              <w:t xml:space="preserve"> (slidumas (pagal DIN 51130 arba lygiavertį) – ne žemiau R10, atsparumas chemikalams (pagal EN 423 arba lygiavertį) – labai geras, be pasikeitimų, spalvų atsparumas (pagal EN ISO 105 BO2 metodą arba lygiavertį) – ne mažiau 6).</w:t>
            </w:r>
          </w:p>
          <w:p w14:paraId="35C21351" w14:textId="1B23BCF0" w:rsidR="00E817A5" w:rsidRPr="00ED14BF" w:rsidRDefault="006D06ED" w:rsidP="00E817A5">
            <w:pPr>
              <w:pStyle w:val="Sraopastraipa"/>
              <w:numPr>
                <w:ilvl w:val="1"/>
                <w:numId w:val="1"/>
              </w:numPr>
              <w:tabs>
                <w:tab w:val="left" w:pos="0"/>
                <w:tab w:val="left" w:pos="315"/>
                <w:tab w:val="left" w:pos="457"/>
              </w:tabs>
              <w:ind w:left="430" w:hanging="425"/>
              <w:jc w:val="both"/>
              <w:rPr>
                <w:sz w:val="22"/>
                <w:szCs w:val="22"/>
                <w:lang w:val="lt-LT"/>
              </w:rPr>
            </w:pPr>
            <w:r w:rsidRPr="00ED14BF">
              <w:rPr>
                <w:sz w:val="22"/>
                <w:szCs w:val="22"/>
                <w:lang w:val="lt-LT"/>
              </w:rPr>
              <w:t>D</w:t>
            </w:r>
            <w:r w:rsidR="007B151D" w:rsidRPr="00ED14BF">
              <w:rPr>
                <w:sz w:val="22"/>
                <w:szCs w:val="22"/>
                <w:lang w:val="lt-LT"/>
              </w:rPr>
              <w:t xml:space="preserve">angos kraštai </w:t>
            </w:r>
            <w:r w:rsidR="00E817A5" w:rsidRPr="00ED14BF">
              <w:rPr>
                <w:sz w:val="22"/>
                <w:szCs w:val="22"/>
                <w:lang w:val="lt-LT"/>
              </w:rPr>
              <w:t xml:space="preserve">pritvirtinti taip, kad po danga nebūtų galimybei patekti nešvarumams. </w:t>
            </w:r>
          </w:p>
          <w:p w14:paraId="6AD427C0" w14:textId="716BDAD2" w:rsidR="007B151D" w:rsidRPr="00ED14BF" w:rsidRDefault="009928C3" w:rsidP="00E817A5">
            <w:pPr>
              <w:pStyle w:val="Sraopastraipa"/>
              <w:numPr>
                <w:ilvl w:val="1"/>
                <w:numId w:val="1"/>
              </w:numPr>
              <w:tabs>
                <w:tab w:val="left" w:pos="0"/>
                <w:tab w:val="left" w:pos="288"/>
                <w:tab w:val="left" w:pos="315"/>
              </w:tabs>
              <w:ind w:left="430" w:hanging="425"/>
              <w:jc w:val="both"/>
              <w:rPr>
                <w:sz w:val="22"/>
                <w:szCs w:val="22"/>
                <w:lang w:val="lt-LT"/>
              </w:rPr>
            </w:pPr>
            <w:r w:rsidRPr="00ED14BF">
              <w:rPr>
                <w:sz w:val="22"/>
                <w:szCs w:val="22"/>
                <w:lang w:val="lt-LT"/>
              </w:rPr>
              <w:t>Š</w:t>
            </w:r>
            <w:r w:rsidR="007B151D" w:rsidRPr="00ED14BF">
              <w:rPr>
                <w:sz w:val="22"/>
                <w:szCs w:val="22"/>
                <w:lang w:val="lt-LT"/>
              </w:rPr>
              <w:t>onų</w:t>
            </w:r>
            <w:r w:rsidRPr="00ED14BF">
              <w:rPr>
                <w:sz w:val="22"/>
                <w:szCs w:val="22"/>
                <w:lang w:val="lt-LT"/>
              </w:rPr>
              <w:t xml:space="preserve">, </w:t>
            </w:r>
            <w:r w:rsidR="007B151D" w:rsidRPr="00ED14BF">
              <w:rPr>
                <w:sz w:val="22"/>
                <w:szCs w:val="22"/>
                <w:lang w:val="lt-LT"/>
              </w:rPr>
              <w:t>lubų garso ir šilumos izoliacija.</w:t>
            </w:r>
          </w:p>
          <w:p w14:paraId="6805F020" w14:textId="0C1A5762" w:rsidR="007B151D" w:rsidRPr="00ED14BF" w:rsidRDefault="00E817A5" w:rsidP="007B151D">
            <w:pPr>
              <w:pStyle w:val="Sraopastraipa"/>
              <w:numPr>
                <w:ilvl w:val="1"/>
                <w:numId w:val="1"/>
              </w:numPr>
              <w:tabs>
                <w:tab w:val="left" w:pos="32"/>
                <w:tab w:val="left" w:pos="376"/>
                <w:tab w:val="left" w:pos="457"/>
                <w:tab w:val="left" w:pos="599"/>
              </w:tabs>
              <w:ind w:left="0" w:right="60" w:firstLine="0"/>
              <w:jc w:val="both"/>
              <w:rPr>
                <w:bCs/>
                <w:sz w:val="22"/>
                <w:szCs w:val="22"/>
                <w:lang w:val="lt-LT"/>
              </w:rPr>
            </w:pPr>
            <w:r w:rsidRPr="00ED14BF">
              <w:rPr>
                <w:bCs/>
                <w:sz w:val="22"/>
                <w:szCs w:val="22"/>
                <w:lang w:val="lt-LT"/>
              </w:rPr>
              <w:t xml:space="preserve"> </w:t>
            </w:r>
            <w:r w:rsidR="007B151D" w:rsidRPr="00ED14BF">
              <w:rPr>
                <w:bCs/>
                <w:sz w:val="22"/>
                <w:szCs w:val="22"/>
                <w:lang w:val="lt-LT"/>
              </w:rPr>
              <w:t>Keleivių įlaipinimo/išlaipinimo pakopos ir grindų briaunos turi būti pažymėtos ryškiu kontrastiniu žymėjimu.</w:t>
            </w:r>
          </w:p>
        </w:tc>
        <w:tc>
          <w:tcPr>
            <w:tcW w:w="2694" w:type="dxa"/>
          </w:tcPr>
          <w:p w14:paraId="20B6F0D8" w14:textId="6588AAF1" w:rsidR="007B151D" w:rsidRPr="00EF6493" w:rsidRDefault="007B151D" w:rsidP="00186BA0">
            <w:pPr>
              <w:tabs>
                <w:tab w:val="num" w:pos="720"/>
              </w:tabs>
              <w:spacing w:after="0" w:line="240" w:lineRule="auto"/>
              <w:jc w:val="both"/>
              <w:rPr>
                <w:rFonts w:cs="Times New Roman"/>
                <w:sz w:val="22"/>
                <w:lang w:eastAsia="lt-LT"/>
              </w:rPr>
            </w:pPr>
          </w:p>
        </w:tc>
      </w:tr>
      <w:tr w:rsidR="007B151D" w:rsidRPr="00EF6493" w14:paraId="61989454" w14:textId="77777777" w:rsidTr="00CC66DF">
        <w:trPr>
          <w:trHeight w:val="329"/>
        </w:trPr>
        <w:tc>
          <w:tcPr>
            <w:tcW w:w="567" w:type="dxa"/>
          </w:tcPr>
          <w:p w14:paraId="7D0D8E5F"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shd w:val="clear" w:color="auto" w:fill="37FB66"/>
          </w:tcPr>
          <w:p w14:paraId="0C1BCF45" w14:textId="77777777" w:rsidR="007B151D" w:rsidRPr="00EF6493" w:rsidRDefault="007B151D" w:rsidP="00186BA0">
            <w:pPr>
              <w:tabs>
                <w:tab w:val="num" w:pos="720"/>
              </w:tabs>
              <w:spacing w:after="0" w:line="240" w:lineRule="auto"/>
              <w:rPr>
                <w:rFonts w:cs="Times New Roman"/>
                <w:sz w:val="22"/>
                <w:lang w:eastAsia="lt-LT"/>
              </w:rPr>
            </w:pPr>
            <w:r w:rsidRPr="00EF6493">
              <w:rPr>
                <w:rFonts w:cs="Times New Roman"/>
                <w:sz w:val="22"/>
              </w:rPr>
              <w:t>Keleivių skaičius</w:t>
            </w:r>
          </w:p>
        </w:tc>
        <w:tc>
          <w:tcPr>
            <w:tcW w:w="9922" w:type="dxa"/>
          </w:tcPr>
          <w:p w14:paraId="21EB4E2E" w14:textId="6A51B306" w:rsidR="007B151D" w:rsidRPr="00EF6493" w:rsidRDefault="006B172E" w:rsidP="00FE7673">
            <w:pPr>
              <w:pStyle w:val="Sraopastraipa"/>
              <w:tabs>
                <w:tab w:val="left" w:pos="466"/>
              </w:tabs>
              <w:ind w:left="0"/>
              <w:jc w:val="both"/>
              <w:rPr>
                <w:sz w:val="22"/>
                <w:szCs w:val="22"/>
                <w:lang w:val="lt-LT"/>
              </w:rPr>
            </w:pPr>
            <w:r w:rsidRPr="00EF6493">
              <w:rPr>
                <w:bCs/>
                <w:sz w:val="22"/>
                <w:szCs w:val="22"/>
                <w:lang w:val="lt-LT"/>
              </w:rPr>
              <w:t xml:space="preserve">7.1. </w:t>
            </w:r>
            <w:r w:rsidR="007B151D" w:rsidRPr="00EF6493">
              <w:rPr>
                <w:bCs/>
                <w:sz w:val="22"/>
                <w:szCs w:val="22"/>
                <w:lang w:val="lt-LT"/>
              </w:rPr>
              <w:t xml:space="preserve">Turi būti įrengta ne mažiau kaip </w:t>
            </w:r>
            <w:r w:rsidR="00F7162E" w:rsidRPr="00EF6493">
              <w:rPr>
                <w:bCs/>
                <w:sz w:val="22"/>
                <w:szCs w:val="22"/>
                <w:lang w:val="lt-LT"/>
              </w:rPr>
              <w:t xml:space="preserve">stacionarių </w:t>
            </w:r>
            <w:r w:rsidR="007B151D" w:rsidRPr="00EF6493">
              <w:rPr>
                <w:bCs/>
                <w:sz w:val="22"/>
                <w:szCs w:val="22"/>
                <w:lang w:val="lt-LT"/>
              </w:rPr>
              <w:t>16 sėdimųjų vietų keleiviams vežti</w:t>
            </w:r>
            <w:r w:rsidR="009A36FC" w:rsidRPr="00EF6493">
              <w:rPr>
                <w:bCs/>
                <w:sz w:val="22"/>
                <w:szCs w:val="22"/>
                <w:lang w:val="lt-LT"/>
              </w:rPr>
              <w:t xml:space="preserve">. </w:t>
            </w:r>
            <w:r w:rsidR="00BE32B6" w:rsidRPr="00EF6493">
              <w:rPr>
                <w:bCs/>
                <w:sz w:val="22"/>
                <w:szCs w:val="22"/>
                <w:lang w:val="lt-LT"/>
              </w:rPr>
              <w:t>Papildomai t</w:t>
            </w:r>
            <w:r w:rsidR="009A36FC" w:rsidRPr="00EF6493">
              <w:rPr>
                <w:bCs/>
                <w:sz w:val="22"/>
                <w:szCs w:val="22"/>
                <w:lang w:val="lt-LT"/>
              </w:rPr>
              <w:t xml:space="preserve">uri būti </w:t>
            </w:r>
            <w:r w:rsidR="007B151D" w:rsidRPr="00EF6493">
              <w:rPr>
                <w:bCs/>
                <w:sz w:val="22"/>
                <w:szCs w:val="22"/>
                <w:lang w:val="lt-LT"/>
              </w:rPr>
              <w:t xml:space="preserve">1 </w:t>
            </w:r>
            <w:r w:rsidR="009A36FC" w:rsidRPr="00EF6493">
              <w:rPr>
                <w:bCs/>
                <w:sz w:val="22"/>
                <w:szCs w:val="22"/>
                <w:lang w:val="lt-LT"/>
              </w:rPr>
              <w:t xml:space="preserve">(viena) </w:t>
            </w:r>
            <w:r w:rsidR="007B151D" w:rsidRPr="00EF6493">
              <w:rPr>
                <w:bCs/>
                <w:sz w:val="22"/>
                <w:szCs w:val="22"/>
                <w:lang w:val="lt-LT"/>
              </w:rPr>
              <w:t>vieta neįgaliesiems / specialiųjų poreikių turintiems žmonėms su vežimėliu (su tvirtinimo diržais, bėgeliais ar kita vežimėlio tvirtinimo įranga)</w:t>
            </w:r>
            <w:r w:rsidR="009A36FC" w:rsidRPr="00EF6493">
              <w:rPr>
                <w:bCs/>
                <w:sz w:val="22"/>
                <w:szCs w:val="22"/>
                <w:lang w:val="lt-LT"/>
              </w:rPr>
              <w:t xml:space="preserve">. </w:t>
            </w:r>
            <w:r w:rsidR="00FE7673" w:rsidRPr="00EF6493">
              <w:rPr>
                <w:bCs/>
                <w:sz w:val="22"/>
                <w:szCs w:val="22"/>
                <w:lang w:val="lt-LT"/>
              </w:rPr>
              <w:t xml:space="preserve">Papildomai </w:t>
            </w:r>
            <w:proofErr w:type="spellStart"/>
            <w:r w:rsidR="00FE7673" w:rsidRPr="00EF6493">
              <w:rPr>
                <w:bCs/>
                <w:sz w:val="22"/>
                <w:szCs w:val="22"/>
                <w:lang w:val="lt-LT"/>
              </w:rPr>
              <w:t>ž</w:t>
            </w:r>
            <w:r w:rsidR="009A36FC" w:rsidRPr="00EF6493">
              <w:rPr>
                <w:bCs/>
                <w:sz w:val="22"/>
                <w:szCs w:val="22"/>
                <w:lang w:val="lt-LT"/>
              </w:rPr>
              <w:t>emagrindėje</w:t>
            </w:r>
            <w:proofErr w:type="spellEnd"/>
            <w:r w:rsidR="009A36FC" w:rsidRPr="00EF6493">
              <w:rPr>
                <w:bCs/>
                <w:sz w:val="22"/>
                <w:szCs w:val="22"/>
                <w:lang w:val="lt-LT"/>
              </w:rPr>
              <w:t xml:space="preserve"> zonoje turi būti </w:t>
            </w:r>
            <w:r w:rsidR="00A73ED3" w:rsidRPr="00EF6493">
              <w:rPr>
                <w:bCs/>
                <w:sz w:val="22"/>
                <w:szCs w:val="22"/>
                <w:lang w:val="lt-LT"/>
              </w:rPr>
              <w:t xml:space="preserve">ne mažiau 2 atlenkiamų </w:t>
            </w:r>
            <w:r w:rsidR="00FE7673" w:rsidRPr="00EF6493">
              <w:rPr>
                <w:bCs/>
                <w:sz w:val="22"/>
                <w:szCs w:val="22"/>
                <w:lang w:val="lt-LT"/>
              </w:rPr>
              <w:t xml:space="preserve">pagalbinių </w:t>
            </w:r>
            <w:r w:rsidR="00A73ED3" w:rsidRPr="00EF6493">
              <w:rPr>
                <w:bCs/>
                <w:sz w:val="22"/>
                <w:szCs w:val="22"/>
                <w:lang w:val="lt-LT"/>
              </w:rPr>
              <w:t>sėdynių</w:t>
            </w:r>
            <w:r w:rsidR="00BE32B6" w:rsidRPr="00EF6493">
              <w:rPr>
                <w:bCs/>
                <w:sz w:val="22"/>
                <w:szCs w:val="22"/>
                <w:lang w:val="lt-LT"/>
              </w:rPr>
              <w:t xml:space="preserve">, </w:t>
            </w:r>
            <w:r w:rsidR="00E10244" w:rsidRPr="00EF6493">
              <w:rPr>
                <w:bCs/>
                <w:sz w:val="22"/>
                <w:szCs w:val="22"/>
                <w:lang w:val="lt-LT"/>
              </w:rPr>
              <w:t>kurios turi</w:t>
            </w:r>
            <w:r w:rsidR="00BE32B6" w:rsidRPr="00EF6493">
              <w:rPr>
                <w:bCs/>
                <w:sz w:val="22"/>
                <w:szCs w:val="22"/>
                <w:lang w:val="lt-LT"/>
              </w:rPr>
              <w:t xml:space="preserve"> būti u</w:t>
            </w:r>
            <w:r w:rsidR="00BA1BB6" w:rsidRPr="00EF6493">
              <w:rPr>
                <w:bCs/>
                <w:sz w:val="22"/>
                <w:szCs w:val="22"/>
                <w:lang w:val="lt-LT"/>
              </w:rPr>
              <w:t>žleistos jei autobuse važi</w:t>
            </w:r>
            <w:r w:rsidR="001343A5" w:rsidRPr="00EF6493">
              <w:rPr>
                <w:bCs/>
                <w:sz w:val="22"/>
                <w:szCs w:val="22"/>
                <w:lang w:val="lt-LT"/>
              </w:rPr>
              <w:t>uoja asmuo neįgaliojo vežimėlyje</w:t>
            </w:r>
            <w:r w:rsidR="00FE7673" w:rsidRPr="00EF6493">
              <w:rPr>
                <w:bCs/>
                <w:sz w:val="22"/>
                <w:szCs w:val="22"/>
                <w:lang w:val="lt-LT"/>
              </w:rPr>
              <w:t>. B</w:t>
            </w:r>
            <w:r w:rsidR="007B151D" w:rsidRPr="00EF6493">
              <w:rPr>
                <w:bCs/>
                <w:sz w:val="22"/>
                <w:szCs w:val="22"/>
                <w:lang w:val="lt-LT"/>
              </w:rPr>
              <w:t xml:space="preserve">endras įrengtų sėdimųjų ir stovimųjų vietų skaičius turi būti ne mažesnis kaip </w:t>
            </w:r>
            <w:r w:rsidR="007B151D" w:rsidRPr="00682616">
              <w:rPr>
                <w:bCs/>
                <w:sz w:val="22"/>
                <w:szCs w:val="22"/>
                <w:lang w:val="lt-LT"/>
              </w:rPr>
              <w:t>2</w:t>
            </w:r>
            <w:r w:rsidR="00264457" w:rsidRPr="00682616">
              <w:rPr>
                <w:bCs/>
                <w:sz w:val="22"/>
                <w:szCs w:val="22"/>
                <w:lang w:val="lt-LT"/>
              </w:rPr>
              <w:t>2</w:t>
            </w:r>
            <w:r w:rsidR="007B151D" w:rsidRPr="00682616">
              <w:rPr>
                <w:bCs/>
                <w:sz w:val="22"/>
                <w:szCs w:val="22"/>
                <w:lang w:val="lt-LT"/>
              </w:rPr>
              <w:t>.</w:t>
            </w:r>
          </w:p>
        </w:tc>
        <w:tc>
          <w:tcPr>
            <w:tcW w:w="2694" w:type="dxa"/>
          </w:tcPr>
          <w:p w14:paraId="66BC51BC" w14:textId="77777777" w:rsidR="007B151D" w:rsidRPr="00EF6493" w:rsidRDefault="007B151D" w:rsidP="00186BA0">
            <w:pPr>
              <w:tabs>
                <w:tab w:val="num" w:pos="720"/>
              </w:tabs>
              <w:spacing w:after="0" w:line="240" w:lineRule="auto"/>
              <w:jc w:val="both"/>
              <w:rPr>
                <w:rFonts w:cs="Times New Roman"/>
                <w:sz w:val="22"/>
                <w:lang w:eastAsia="lt-LT"/>
              </w:rPr>
            </w:pPr>
          </w:p>
        </w:tc>
      </w:tr>
      <w:tr w:rsidR="007B151D" w:rsidRPr="00EF6493" w14:paraId="3B0A3FCF" w14:textId="77777777" w:rsidTr="00CC66DF">
        <w:trPr>
          <w:trHeight w:val="329"/>
        </w:trPr>
        <w:tc>
          <w:tcPr>
            <w:tcW w:w="567" w:type="dxa"/>
          </w:tcPr>
          <w:p w14:paraId="357F3E19"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shd w:val="clear" w:color="auto" w:fill="37FB66"/>
          </w:tcPr>
          <w:p w14:paraId="6D7E07EA" w14:textId="77777777" w:rsidR="007B151D" w:rsidRPr="00EF6493" w:rsidRDefault="007B151D" w:rsidP="00186BA0">
            <w:pPr>
              <w:tabs>
                <w:tab w:val="num" w:pos="720"/>
              </w:tabs>
              <w:spacing w:after="0" w:line="240" w:lineRule="auto"/>
              <w:rPr>
                <w:rFonts w:cs="Times New Roman"/>
                <w:sz w:val="22"/>
                <w:lang w:eastAsia="lt-LT"/>
              </w:rPr>
            </w:pPr>
            <w:r w:rsidRPr="00EF6493">
              <w:rPr>
                <w:rFonts w:cs="Times New Roman"/>
                <w:sz w:val="22"/>
              </w:rPr>
              <w:t>Keleivių įlaipinimo / išlaipinimo durys</w:t>
            </w:r>
          </w:p>
        </w:tc>
        <w:tc>
          <w:tcPr>
            <w:tcW w:w="9922" w:type="dxa"/>
          </w:tcPr>
          <w:p w14:paraId="17029D1D" w14:textId="7BBB15C7" w:rsidR="007B151D" w:rsidRPr="00ED14BF" w:rsidRDefault="007B151D" w:rsidP="007B151D">
            <w:pPr>
              <w:pStyle w:val="Sraopastraipa"/>
              <w:numPr>
                <w:ilvl w:val="1"/>
                <w:numId w:val="1"/>
              </w:numPr>
              <w:tabs>
                <w:tab w:val="left" w:pos="230"/>
                <w:tab w:val="left" w:pos="380"/>
                <w:tab w:val="left" w:pos="583"/>
              </w:tabs>
              <w:ind w:left="0" w:right="60" w:firstLine="0"/>
              <w:jc w:val="both"/>
              <w:rPr>
                <w:sz w:val="22"/>
                <w:szCs w:val="22"/>
                <w:lang w:val="lt-LT"/>
              </w:rPr>
            </w:pPr>
            <w:r w:rsidRPr="00EF6493">
              <w:rPr>
                <w:sz w:val="22"/>
                <w:szCs w:val="22"/>
                <w:lang w:val="lt-LT"/>
              </w:rPr>
              <w:t>Į</w:t>
            </w:r>
            <w:r w:rsidR="00E817A5">
              <w:rPr>
                <w:sz w:val="22"/>
                <w:szCs w:val="22"/>
                <w:lang w:val="lt-LT"/>
              </w:rPr>
              <w:t xml:space="preserve">rengtos </w:t>
            </w:r>
            <w:r w:rsidRPr="00ED14BF">
              <w:rPr>
                <w:sz w:val="22"/>
                <w:szCs w:val="22"/>
                <w:lang w:val="lt-LT"/>
              </w:rPr>
              <w:t>dvejos durys dešinė</w:t>
            </w:r>
            <w:r w:rsidR="00E817A5" w:rsidRPr="00ED14BF">
              <w:rPr>
                <w:sz w:val="22"/>
                <w:szCs w:val="22"/>
                <w:lang w:val="lt-LT"/>
              </w:rPr>
              <w:t>je transporto priemonės pusėje.</w:t>
            </w:r>
          </w:p>
          <w:p w14:paraId="19CEE7D5" w14:textId="77777777" w:rsidR="007B151D" w:rsidRPr="00EF6493" w:rsidRDefault="007B151D" w:rsidP="007B151D">
            <w:pPr>
              <w:pStyle w:val="Sraopastraipa"/>
              <w:numPr>
                <w:ilvl w:val="1"/>
                <w:numId w:val="1"/>
              </w:numPr>
              <w:tabs>
                <w:tab w:val="left" w:pos="230"/>
                <w:tab w:val="left" w:pos="380"/>
                <w:tab w:val="left" w:pos="583"/>
              </w:tabs>
              <w:ind w:left="0" w:right="60" w:firstLine="0"/>
              <w:jc w:val="both"/>
              <w:rPr>
                <w:sz w:val="22"/>
                <w:szCs w:val="22"/>
                <w:lang w:val="lt-LT"/>
              </w:rPr>
            </w:pPr>
            <w:r w:rsidRPr="00EF6493">
              <w:rPr>
                <w:sz w:val="22"/>
                <w:szCs w:val="22"/>
                <w:lang w:val="lt-LT"/>
              </w:rPr>
              <w:t>Durų angos aukštis – ne mažiau 1800 mm.</w:t>
            </w:r>
          </w:p>
          <w:p w14:paraId="31A0A4FB" w14:textId="77777777" w:rsidR="007B151D" w:rsidRPr="00EF6493" w:rsidRDefault="007B151D" w:rsidP="007B151D">
            <w:pPr>
              <w:pStyle w:val="Sraopastraipa"/>
              <w:numPr>
                <w:ilvl w:val="1"/>
                <w:numId w:val="1"/>
              </w:numPr>
              <w:tabs>
                <w:tab w:val="left" w:pos="230"/>
                <w:tab w:val="left" w:pos="380"/>
                <w:tab w:val="left" w:pos="583"/>
              </w:tabs>
              <w:ind w:left="0" w:right="60" w:firstLine="0"/>
              <w:jc w:val="both"/>
              <w:rPr>
                <w:sz w:val="22"/>
                <w:szCs w:val="22"/>
                <w:lang w:val="lt-LT"/>
              </w:rPr>
            </w:pPr>
            <w:r w:rsidRPr="00EF6493">
              <w:rPr>
                <w:sz w:val="22"/>
                <w:szCs w:val="22"/>
                <w:lang w:val="lt-LT"/>
              </w:rPr>
              <w:t>Su apsauga nuo keleivių prispaudimo (uždarymo metu tarp durų atsiradus kliūčiai – durys privalo atsidaryti).</w:t>
            </w:r>
          </w:p>
          <w:p w14:paraId="7AE5F969" w14:textId="77777777" w:rsidR="007B151D" w:rsidRPr="00EF6493" w:rsidRDefault="007B151D" w:rsidP="007B151D">
            <w:pPr>
              <w:pStyle w:val="Sraopastraipa"/>
              <w:numPr>
                <w:ilvl w:val="1"/>
                <w:numId w:val="1"/>
              </w:numPr>
              <w:tabs>
                <w:tab w:val="left" w:pos="230"/>
                <w:tab w:val="left" w:pos="380"/>
                <w:tab w:val="left" w:pos="583"/>
              </w:tabs>
              <w:ind w:left="0" w:right="62" w:firstLine="0"/>
              <w:jc w:val="both"/>
              <w:rPr>
                <w:sz w:val="22"/>
                <w:szCs w:val="22"/>
                <w:lang w:val="lt-LT"/>
              </w:rPr>
            </w:pPr>
            <w:r w:rsidRPr="00EF6493">
              <w:rPr>
                <w:sz w:val="22"/>
                <w:szCs w:val="22"/>
                <w:lang w:val="lt-LT"/>
              </w:rPr>
              <w:t>Su avariniais durų atidarymais išorėje.</w:t>
            </w:r>
          </w:p>
          <w:p w14:paraId="639E353E" w14:textId="77777777" w:rsidR="007B151D" w:rsidRPr="00EF6493" w:rsidRDefault="007B151D" w:rsidP="007B151D">
            <w:pPr>
              <w:pStyle w:val="Sraopastraipa"/>
              <w:numPr>
                <w:ilvl w:val="1"/>
                <w:numId w:val="1"/>
              </w:numPr>
              <w:tabs>
                <w:tab w:val="left" w:pos="230"/>
                <w:tab w:val="left" w:pos="380"/>
                <w:tab w:val="left" w:pos="583"/>
              </w:tabs>
              <w:ind w:left="0" w:right="62" w:firstLine="0"/>
              <w:jc w:val="both"/>
              <w:rPr>
                <w:sz w:val="22"/>
                <w:szCs w:val="22"/>
                <w:lang w:val="lt-LT"/>
              </w:rPr>
            </w:pPr>
            <w:r w:rsidRPr="00EF6493">
              <w:rPr>
                <w:sz w:val="22"/>
                <w:szCs w:val="22"/>
                <w:lang w:val="lt-LT"/>
              </w:rPr>
              <w:t>Durų rakinimo galimybė transporto priemonės parkavimo metu.</w:t>
            </w:r>
          </w:p>
          <w:p w14:paraId="476D6E5B" w14:textId="5EBFD06B" w:rsidR="007B151D" w:rsidRPr="00EF6493" w:rsidRDefault="007B151D" w:rsidP="007B151D">
            <w:pPr>
              <w:pStyle w:val="Sraopastraipa"/>
              <w:numPr>
                <w:ilvl w:val="1"/>
                <w:numId w:val="1"/>
              </w:numPr>
              <w:tabs>
                <w:tab w:val="left" w:pos="230"/>
                <w:tab w:val="left" w:pos="380"/>
                <w:tab w:val="left" w:pos="583"/>
              </w:tabs>
              <w:ind w:left="0" w:right="62" w:firstLine="0"/>
              <w:jc w:val="both"/>
              <w:rPr>
                <w:sz w:val="22"/>
                <w:szCs w:val="22"/>
                <w:lang w:val="lt-LT"/>
              </w:rPr>
            </w:pPr>
            <w:r w:rsidRPr="00EF6493">
              <w:rPr>
                <w:sz w:val="22"/>
                <w:szCs w:val="22"/>
                <w:lang w:val="lt-LT"/>
              </w:rPr>
              <w:t>Durų valdymo mygtukai sumontuoti vairuotojo darbo vietoje, užtikrinantys kiekvienų durų atidarymą / uždarymą atskiru mygtuku. Visas vairuotojo valdomas įlipimo ir išlipimo duris turi būti galima valdyti vairuotojui sėdint savo sėdynėje.</w:t>
            </w:r>
          </w:p>
          <w:p w14:paraId="4C2F62F0" w14:textId="77777777" w:rsidR="007B151D" w:rsidRPr="00EF6493" w:rsidRDefault="007B151D" w:rsidP="007B151D">
            <w:pPr>
              <w:pStyle w:val="Sraopastraipa"/>
              <w:numPr>
                <w:ilvl w:val="1"/>
                <w:numId w:val="1"/>
              </w:numPr>
              <w:tabs>
                <w:tab w:val="left" w:pos="230"/>
                <w:tab w:val="left" w:pos="380"/>
                <w:tab w:val="left" w:pos="556"/>
                <w:tab w:val="left" w:pos="599"/>
              </w:tabs>
              <w:ind w:left="0" w:right="60" w:firstLine="28"/>
              <w:jc w:val="both"/>
              <w:rPr>
                <w:sz w:val="22"/>
                <w:szCs w:val="22"/>
                <w:lang w:val="lt-LT"/>
              </w:rPr>
            </w:pPr>
            <w:r w:rsidRPr="00EF6493">
              <w:rPr>
                <w:bCs/>
                <w:sz w:val="22"/>
                <w:szCs w:val="22"/>
                <w:lang w:val="lt-LT"/>
              </w:rPr>
              <w:t xml:space="preserve">Įrengtas išorinis keleivių įlipimo/išlipimo apšvietimas ir lydintys </w:t>
            </w:r>
            <w:r w:rsidRPr="00EF6493">
              <w:rPr>
                <w:sz w:val="22"/>
                <w:szCs w:val="22"/>
                <w:lang w:val="lt-LT"/>
              </w:rPr>
              <w:t xml:space="preserve">garsiniai signalai </w:t>
            </w:r>
            <w:r w:rsidRPr="00EF6493">
              <w:rPr>
                <w:bCs/>
                <w:sz w:val="22"/>
                <w:szCs w:val="22"/>
                <w:lang w:val="lt-LT"/>
              </w:rPr>
              <w:t>(</w:t>
            </w:r>
            <w:r w:rsidRPr="00EF6493">
              <w:rPr>
                <w:sz w:val="22"/>
                <w:szCs w:val="22"/>
                <w:lang w:val="lt-LT"/>
              </w:rPr>
              <w:t xml:space="preserve">prie </w:t>
            </w:r>
            <w:r w:rsidRPr="00EF6493">
              <w:rPr>
                <w:bCs/>
                <w:sz w:val="22"/>
                <w:szCs w:val="22"/>
                <w:lang w:val="lt-LT"/>
              </w:rPr>
              <w:t xml:space="preserve">durų </w:t>
            </w:r>
            <w:r w:rsidRPr="00EF6493">
              <w:rPr>
                <w:sz w:val="22"/>
                <w:szCs w:val="22"/>
                <w:lang w:val="lt-LT"/>
              </w:rPr>
              <w:t>keleivių salone, durims užsidarant/atsidarant).</w:t>
            </w:r>
          </w:p>
          <w:p w14:paraId="0BB0712A" w14:textId="77777777" w:rsidR="007B151D" w:rsidRPr="00EF6493" w:rsidRDefault="007B151D" w:rsidP="007B151D">
            <w:pPr>
              <w:pStyle w:val="Sraopastraipa"/>
              <w:numPr>
                <w:ilvl w:val="1"/>
                <w:numId w:val="1"/>
              </w:numPr>
              <w:tabs>
                <w:tab w:val="left" w:pos="230"/>
                <w:tab w:val="left" w:pos="380"/>
                <w:tab w:val="left" w:pos="570"/>
                <w:tab w:val="num" w:pos="720"/>
              </w:tabs>
              <w:ind w:left="0" w:firstLine="0"/>
              <w:jc w:val="both"/>
              <w:rPr>
                <w:sz w:val="22"/>
                <w:szCs w:val="22"/>
                <w:lang w:val="lt-LT"/>
              </w:rPr>
            </w:pPr>
            <w:r w:rsidRPr="00EF6493">
              <w:rPr>
                <w:sz w:val="22"/>
                <w:szCs w:val="22"/>
                <w:lang w:val="lt-LT"/>
              </w:rPr>
              <w:t>Atidarius duris, privalo suveikti stabdžių sistema, užtikrinanti, kad atidarytomis durimis transporto priemonė negalėtų pajudėti. Judant transporto priemonei durų atidarymas blokuojamas automatiškai.</w:t>
            </w:r>
          </w:p>
          <w:p w14:paraId="3C01E4E1" w14:textId="64304E98" w:rsidR="00992E88" w:rsidRPr="00EF6493" w:rsidRDefault="00992E88" w:rsidP="007B151D">
            <w:pPr>
              <w:pStyle w:val="Sraopastraipa"/>
              <w:numPr>
                <w:ilvl w:val="1"/>
                <w:numId w:val="1"/>
              </w:numPr>
              <w:tabs>
                <w:tab w:val="left" w:pos="230"/>
                <w:tab w:val="left" w:pos="380"/>
                <w:tab w:val="left" w:pos="570"/>
                <w:tab w:val="num" w:pos="720"/>
              </w:tabs>
              <w:ind w:left="0" w:firstLine="0"/>
              <w:jc w:val="both"/>
              <w:rPr>
                <w:sz w:val="22"/>
                <w:szCs w:val="22"/>
                <w:lang w:val="lt-LT"/>
              </w:rPr>
            </w:pPr>
            <w:r w:rsidRPr="00EF6493">
              <w:rPr>
                <w:sz w:val="22"/>
                <w:szCs w:val="22"/>
                <w:lang w:val="lt-LT"/>
              </w:rPr>
              <w:t>Duris turi atsidaryti į išorę</w:t>
            </w:r>
            <w:r w:rsidR="005D685E" w:rsidRPr="00EF6493">
              <w:rPr>
                <w:sz w:val="22"/>
                <w:szCs w:val="22"/>
                <w:lang w:val="lt-LT"/>
              </w:rPr>
              <w:t xml:space="preserve">, lygiagrečiai autobuso kėbului. </w:t>
            </w:r>
          </w:p>
          <w:p w14:paraId="50F36EC6" w14:textId="4D8F0A9C" w:rsidR="00163503" w:rsidRPr="00EF6493" w:rsidRDefault="00EA6C58" w:rsidP="007B151D">
            <w:pPr>
              <w:pStyle w:val="Sraopastraipa"/>
              <w:numPr>
                <w:ilvl w:val="1"/>
                <w:numId w:val="1"/>
              </w:numPr>
              <w:tabs>
                <w:tab w:val="left" w:pos="230"/>
                <w:tab w:val="left" w:pos="380"/>
                <w:tab w:val="left" w:pos="570"/>
                <w:tab w:val="num" w:pos="720"/>
              </w:tabs>
              <w:ind w:left="0" w:firstLine="0"/>
              <w:jc w:val="both"/>
              <w:rPr>
                <w:sz w:val="22"/>
                <w:szCs w:val="22"/>
                <w:lang w:val="lt-LT"/>
              </w:rPr>
            </w:pPr>
            <w:r w:rsidRPr="00EF6493">
              <w:rPr>
                <w:sz w:val="22"/>
                <w:szCs w:val="22"/>
                <w:lang w:val="lt-LT"/>
              </w:rPr>
              <w:t>Durys negali t</w:t>
            </w:r>
            <w:r w:rsidR="00987D27" w:rsidRPr="00EF6493">
              <w:rPr>
                <w:sz w:val="22"/>
                <w:szCs w:val="22"/>
                <w:lang w:val="lt-LT"/>
              </w:rPr>
              <w:t>u</w:t>
            </w:r>
            <w:r w:rsidRPr="00EF6493">
              <w:rPr>
                <w:sz w:val="22"/>
                <w:szCs w:val="22"/>
                <w:lang w:val="lt-LT"/>
              </w:rPr>
              <w:t xml:space="preserve">rėti į keleivių zoną įsikišančių dalių – tokių dalių kurios, kurios esant uždarytoms durims </w:t>
            </w:r>
            <w:r w:rsidR="009D3755" w:rsidRPr="00EF6493">
              <w:rPr>
                <w:sz w:val="22"/>
                <w:szCs w:val="22"/>
                <w:lang w:val="lt-LT"/>
              </w:rPr>
              <w:t xml:space="preserve">papildomai </w:t>
            </w:r>
            <w:r w:rsidRPr="00EF6493">
              <w:rPr>
                <w:sz w:val="22"/>
                <w:szCs w:val="22"/>
                <w:lang w:val="lt-LT"/>
              </w:rPr>
              <w:t>užimą keleivių zoną</w:t>
            </w:r>
            <w:r w:rsidR="00992E88" w:rsidRPr="00EF6493">
              <w:rPr>
                <w:sz w:val="22"/>
                <w:szCs w:val="22"/>
                <w:lang w:val="lt-LT"/>
              </w:rPr>
              <w:t xml:space="preserve">. </w:t>
            </w:r>
            <w:r w:rsidRPr="00EF6493">
              <w:rPr>
                <w:sz w:val="22"/>
                <w:szCs w:val="22"/>
                <w:lang w:val="lt-LT"/>
              </w:rPr>
              <w:t xml:space="preserve"> </w:t>
            </w:r>
          </w:p>
        </w:tc>
        <w:tc>
          <w:tcPr>
            <w:tcW w:w="2694" w:type="dxa"/>
          </w:tcPr>
          <w:p w14:paraId="7EE890DC" w14:textId="26248B00" w:rsidR="007B151D" w:rsidRPr="00EF6493" w:rsidRDefault="007B151D" w:rsidP="00186BA0">
            <w:pPr>
              <w:spacing w:after="0" w:line="240" w:lineRule="auto"/>
              <w:jc w:val="both"/>
              <w:rPr>
                <w:rFonts w:cs="Times New Roman"/>
                <w:sz w:val="22"/>
                <w:lang w:eastAsia="lt-LT"/>
              </w:rPr>
            </w:pPr>
          </w:p>
        </w:tc>
      </w:tr>
      <w:tr w:rsidR="007B151D" w:rsidRPr="00EF6493" w14:paraId="6B9C651D" w14:textId="77777777" w:rsidTr="00CC66DF">
        <w:trPr>
          <w:trHeight w:val="329"/>
        </w:trPr>
        <w:tc>
          <w:tcPr>
            <w:tcW w:w="567" w:type="dxa"/>
          </w:tcPr>
          <w:p w14:paraId="650EC239"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shd w:val="clear" w:color="auto" w:fill="37FB66"/>
          </w:tcPr>
          <w:p w14:paraId="023DFD92" w14:textId="77777777" w:rsidR="007B151D" w:rsidRPr="00EF6493" w:rsidRDefault="007B151D" w:rsidP="00186BA0">
            <w:pPr>
              <w:tabs>
                <w:tab w:val="num" w:pos="720"/>
              </w:tabs>
              <w:spacing w:after="0" w:line="240" w:lineRule="auto"/>
              <w:rPr>
                <w:rFonts w:cs="Times New Roman"/>
                <w:bCs/>
                <w:sz w:val="22"/>
              </w:rPr>
            </w:pPr>
            <w:r w:rsidRPr="00EF6493">
              <w:rPr>
                <w:rFonts w:cs="Times New Roman"/>
                <w:bCs/>
                <w:sz w:val="22"/>
              </w:rPr>
              <w:t>Pritaikymas neįgaliesiems/ spec. poreikių turintiems žmonėms</w:t>
            </w:r>
          </w:p>
        </w:tc>
        <w:tc>
          <w:tcPr>
            <w:tcW w:w="9922" w:type="dxa"/>
          </w:tcPr>
          <w:p w14:paraId="1F357CFE" w14:textId="77777777" w:rsidR="007B151D" w:rsidRPr="00EF6493" w:rsidRDefault="007B151D" w:rsidP="007B151D">
            <w:pPr>
              <w:pStyle w:val="Sraopastraipa"/>
              <w:numPr>
                <w:ilvl w:val="1"/>
                <w:numId w:val="1"/>
              </w:numPr>
              <w:tabs>
                <w:tab w:val="left" w:pos="32"/>
                <w:tab w:val="left" w:pos="457"/>
                <w:tab w:val="left" w:pos="599"/>
              </w:tabs>
              <w:ind w:left="0" w:right="60" w:firstLine="0"/>
              <w:jc w:val="both"/>
              <w:rPr>
                <w:bCs/>
                <w:sz w:val="22"/>
                <w:szCs w:val="22"/>
                <w:lang w:val="lt-LT"/>
              </w:rPr>
            </w:pPr>
            <w:r w:rsidRPr="00EF6493">
              <w:rPr>
                <w:sz w:val="22"/>
                <w:szCs w:val="22"/>
                <w:lang w:val="lt-LT"/>
              </w:rPr>
              <w:t>Rampa vežimėliui</w:t>
            </w:r>
            <w:r w:rsidRPr="00EF6493">
              <w:rPr>
                <w:bCs/>
                <w:sz w:val="22"/>
                <w:szCs w:val="22"/>
                <w:lang w:val="lt-LT"/>
              </w:rPr>
              <w:t>:</w:t>
            </w:r>
          </w:p>
          <w:p w14:paraId="6208E388" w14:textId="4428C7F7" w:rsidR="007B151D" w:rsidRPr="00EF6493" w:rsidRDefault="007B151D" w:rsidP="007B151D">
            <w:pPr>
              <w:pStyle w:val="Sraopastraipa"/>
              <w:numPr>
                <w:ilvl w:val="2"/>
                <w:numId w:val="1"/>
              </w:numPr>
              <w:tabs>
                <w:tab w:val="left" w:pos="32"/>
                <w:tab w:val="left" w:pos="457"/>
                <w:tab w:val="left" w:pos="598"/>
              </w:tabs>
              <w:ind w:left="0" w:right="60" w:firstLine="0"/>
              <w:jc w:val="both"/>
              <w:rPr>
                <w:sz w:val="22"/>
                <w:szCs w:val="22"/>
                <w:lang w:val="lt-LT"/>
              </w:rPr>
            </w:pPr>
            <w:r w:rsidRPr="00EF6493">
              <w:rPr>
                <w:sz w:val="22"/>
                <w:szCs w:val="22"/>
                <w:lang w:val="lt-LT"/>
              </w:rPr>
              <w:t xml:space="preserve">rampa neįgaliojo ar vaiko vežimėliui turi būti ties pirmosiomis </w:t>
            </w:r>
            <w:r w:rsidR="00BD0AFE" w:rsidRPr="00EF6493">
              <w:rPr>
                <w:sz w:val="22"/>
                <w:szCs w:val="22"/>
                <w:lang w:val="lt-LT"/>
              </w:rPr>
              <w:t>ir/</w:t>
            </w:r>
            <w:r w:rsidRPr="00EF6493">
              <w:rPr>
                <w:sz w:val="22"/>
                <w:szCs w:val="22"/>
                <w:lang w:val="lt-LT"/>
              </w:rPr>
              <w:t>arba antrosiomis durimis;</w:t>
            </w:r>
          </w:p>
          <w:p w14:paraId="0A0DBF49" w14:textId="546DFDC8" w:rsidR="007B151D" w:rsidRPr="00EF6493" w:rsidRDefault="002035B7" w:rsidP="007B151D">
            <w:pPr>
              <w:pStyle w:val="Sraopastraipa"/>
              <w:numPr>
                <w:ilvl w:val="2"/>
                <w:numId w:val="1"/>
              </w:numPr>
              <w:tabs>
                <w:tab w:val="left" w:pos="32"/>
                <w:tab w:val="left" w:pos="457"/>
                <w:tab w:val="left" w:pos="598"/>
              </w:tabs>
              <w:ind w:left="0" w:right="60" w:firstLine="0"/>
              <w:jc w:val="both"/>
              <w:rPr>
                <w:bCs/>
                <w:sz w:val="22"/>
                <w:szCs w:val="22"/>
                <w:lang w:val="lt-LT"/>
              </w:rPr>
            </w:pPr>
            <w:r w:rsidRPr="00EF6493">
              <w:rPr>
                <w:sz w:val="22"/>
                <w:szCs w:val="22"/>
                <w:lang w:val="lt-LT"/>
              </w:rPr>
              <w:t xml:space="preserve">atlenkta </w:t>
            </w:r>
            <w:r w:rsidR="007B151D" w:rsidRPr="00EF6493">
              <w:rPr>
                <w:sz w:val="22"/>
                <w:szCs w:val="22"/>
                <w:lang w:val="lt-LT"/>
              </w:rPr>
              <w:t>rampa privalo išlaikyti mažiausiai 300 kg apkrovą.</w:t>
            </w:r>
          </w:p>
          <w:p w14:paraId="4C70160E" w14:textId="77777777" w:rsidR="007B151D" w:rsidRPr="00EF6493" w:rsidRDefault="007B151D" w:rsidP="007B151D">
            <w:pPr>
              <w:pStyle w:val="Sraopastraipa"/>
              <w:numPr>
                <w:ilvl w:val="1"/>
                <w:numId w:val="1"/>
              </w:numPr>
              <w:tabs>
                <w:tab w:val="left" w:pos="32"/>
                <w:tab w:val="left" w:pos="457"/>
                <w:tab w:val="left" w:pos="601"/>
              </w:tabs>
              <w:ind w:left="0" w:right="60" w:firstLine="0"/>
              <w:jc w:val="both"/>
              <w:rPr>
                <w:bCs/>
                <w:sz w:val="22"/>
                <w:szCs w:val="22"/>
                <w:lang w:val="lt-LT"/>
              </w:rPr>
            </w:pPr>
            <w:r w:rsidRPr="00EF6493">
              <w:rPr>
                <w:bCs/>
                <w:sz w:val="22"/>
                <w:szCs w:val="22"/>
                <w:lang w:val="lt-LT"/>
              </w:rPr>
              <w:t xml:space="preserve">Transporto priemonė ar jos dalis, kurioje neįgalieji/specialiųjų poreikių turintys žmonės su vežimėliu įlaipinami/išlaipinami, turi būti </w:t>
            </w:r>
            <w:proofErr w:type="spellStart"/>
            <w:r w:rsidRPr="00EF6493">
              <w:rPr>
                <w:bCs/>
                <w:sz w:val="22"/>
                <w:szCs w:val="22"/>
                <w:lang w:val="lt-LT"/>
              </w:rPr>
              <w:t>žemagrindė</w:t>
            </w:r>
            <w:proofErr w:type="spellEnd"/>
            <w:r w:rsidRPr="00EF6493">
              <w:rPr>
                <w:bCs/>
                <w:sz w:val="22"/>
                <w:szCs w:val="22"/>
                <w:lang w:val="lt-LT"/>
              </w:rPr>
              <w:t>.</w:t>
            </w:r>
          </w:p>
          <w:p w14:paraId="030AFC51" w14:textId="2147F31E" w:rsidR="007B151D" w:rsidRPr="00EF6493" w:rsidRDefault="007B151D" w:rsidP="007B151D">
            <w:pPr>
              <w:pStyle w:val="Sraopastraipa"/>
              <w:numPr>
                <w:ilvl w:val="1"/>
                <w:numId w:val="1"/>
              </w:numPr>
              <w:tabs>
                <w:tab w:val="left" w:pos="32"/>
                <w:tab w:val="left" w:pos="457"/>
                <w:tab w:val="left" w:pos="616"/>
              </w:tabs>
              <w:ind w:left="0" w:right="60" w:firstLine="0"/>
              <w:jc w:val="both"/>
              <w:rPr>
                <w:bCs/>
                <w:sz w:val="22"/>
                <w:szCs w:val="22"/>
                <w:lang w:val="lt-LT"/>
              </w:rPr>
            </w:pPr>
            <w:r w:rsidRPr="00EF6493">
              <w:rPr>
                <w:bCs/>
                <w:sz w:val="22"/>
                <w:szCs w:val="22"/>
                <w:lang w:val="lt-LT"/>
              </w:rPr>
              <w:t>Neįgaliųjų su vežimėliais</w:t>
            </w:r>
            <w:r w:rsidR="00C14823">
              <w:rPr>
                <w:bCs/>
                <w:sz w:val="22"/>
                <w:szCs w:val="22"/>
                <w:lang w:val="lt-LT"/>
              </w:rPr>
              <w:t xml:space="preserve"> </w:t>
            </w:r>
            <w:r w:rsidRPr="00EF6493">
              <w:rPr>
                <w:bCs/>
                <w:sz w:val="22"/>
                <w:szCs w:val="22"/>
                <w:lang w:val="lt-LT"/>
              </w:rPr>
              <w:t>/</w:t>
            </w:r>
            <w:r w:rsidR="00C14823">
              <w:rPr>
                <w:bCs/>
                <w:sz w:val="22"/>
                <w:szCs w:val="22"/>
                <w:lang w:val="lt-LT"/>
              </w:rPr>
              <w:t xml:space="preserve"> </w:t>
            </w:r>
            <w:r w:rsidRPr="00EF6493">
              <w:rPr>
                <w:bCs/>
                <w:sz w:val="22"/>
                <w:szCs w:val="22"/>
                <w:lang w:val="lt-LT"/>
              </w:rPr>
              <w:t>specialiųjų poreikių turinčių žmonių įlaipinimas</w:t>
            </w:r>
            <w:r w:rsidR="00C14823">
              <w:rPr>
                <w:bCs/>
                <w:sz w:val="22"/>
                <w:szCs w:val="22"/>
                <w:lang w:val="lt-LT"/>
              </w:rPr>
              <w:t xml:space="preserve"> </w:t>
            </w:r>
            <w:r w:rsidRPr="00EF6493">
              <w:rPr>
                <w:bCs/>
                <w:sz w:val="22"/>
                <w:szCs w:val="22"/>
                <w:lang w:val="lt-LT"/>
              </w:rPr>
              <w:t>/</w:t>
            </w:r>
            <w:r w:rsidR="00C14823">
              <w:rPr>
                <w:bCs/>
                <w:sz w:val="22"/>
                <w:szCs w:val="22"/>
                <w:lang w:val="lt-LT"/>
              </w:rPr>
              <w:t xml:space="preserve"> </w:t>
            </w:r>
            <w:r w:rsidRPr="00EF6493">
              <w:rPr>
                <w:bCs/>
                <w:sz w:val="22"/>
                <w:szCs w:val="22"/>
                <w:lang w:val="lt-LT"/>
              </w:rPr>
              <w:t xml:space="preserve">įvažiavimas ir išlaipinimas/išvažiavimas turi būti numatytas per šonines duris su pritaikytais vairuotojo informavimo apie įlaipinimą/įvažiavimą ir išlaipinimą/išvažiavimą mygtukais su specialiu </w:t>
            </w:r>
            <w:proofErr w:type="spellStart"/>
            <w:r w:rsidRPr="00EF6493">
              <w:rPr>
                <w:bCs/>
                <w:sz w:val="22"/>
                <w:szCs w:val="22"/>
                <w:lang w:val="lt-LT"/>
              </w:rPr>
              <w:t>piktograminiu</w:t>
            </w:r>
            <w:proofErr w:type="spellEnd"/>
            <w:r w:rsidRPr="00EF6493">
              <w:rPr>
                <w:bCs/>
                <w:sz w:val="22"/>
                <w:szCs w:val="22"/>
                <w:lang w:val="lt-LT"/>
              </w:rPr>
              <w:t xml:space="preserve"> žymėjimu (</w:t>
            </w:r>
            <w:r w:rsidRPr="00EF6493">
              <w:rPr>
                <w:sz w:val="22"/>
                <w:szCs w:val="22"/>
                <w:lang w:val="lt-LT"/>
              </w:rPr>
              <w:t>transporto priemonėje prie durų išorėje, o viduje – prie neįgaliojo vietos</w:t>
            </w:r>
            <w:r w:rsidRPr="00EF6493">
              <w:rPr>
                <w:bCs/>
                <w:sz w:val="22"/>
                <w:szCs w:val="22"/>
                <w:lang w:val="lt-LT"/>
              </w:rPr>
              <w:t>).</w:t>
            </w:r>
            <w:r w:rsidRPr="00EF6493">
              <w:rPr>
                <w:sz w:val="22"/>
                <w:szCs w:val="22"/>
                <w:lang w:val="lt-LT"/>
              </w:rPr>
              <w:t xml:space="preserve"> Aktyvavus vieną iš mygtukų, keleivis informuojamas </w:t>
            </w:r>
            <w:r w:rsidR="00F04FCD" w:rsidRPr="00EF6493">
              <w:rPr>
                <w:sz w:val="22"/>
                <w:szCs w:val="22"/>
                <w:lang w:val="lt-LT"/>
              </w:rPr>
              <w:t>spec.</w:t>
            </w:r>
            <w:r w:rsidRPr="00EF6493">
              <w:rPr>
                <w:sz w:val="22"/>
                <w:szCs w:val="22"/>
                <w:lang w:val="lt-LT"/>
              </w:rPr>
              <w:t xml:space="preserve"> signalu.</w:t>
            </w:r>
          </w:p>
          <w:p w14:paraId="53505EE0" w14:textId="77777777" w:rsidR="007B151D" w:rsidRPr="00EF6493" w:rsidRDefault="007B151D" w:rsidP="007B151D">
            <w:pPr>
              <w:pStyle w:val="Sraopastraipa"/>
              <w:numPr>
                <w:ilvl w:val="1"/>
                <w:numId w:val="1"/>
              </w:numPr>
              <w:tabs>
                <w:tab w:val="left" w:pos="32"/>
                <w:tab w:val="left" w:pos="457"/>
                <w:tab w:val="left" w:pos="616"/>
              </w:tabs>
              <w:ind w:left="0" w:right="60" w:firstLine="0"/>
              <w:jc w:val="both"/>
              <w:rPr>
                <w:bCs/>
                <w:sz w:val="22"/>
                <w:szCs w:val="22"/>
                <w:lang w:val="lt-LT"/>
              </w:rPr>
            </w:pPr>
            <w:r w:rsidRPr="00EF6493">
              <w:rPr>
                <w:sz w:val="22"/>
                <w:szCs w:val="22"/>
                <w:lang w:val="lt-LT"/>
              </w:rPr>
              <w:t>Turi būti įrengti tvirtinimo diržai, bėgeliai arba kita vežimėlio tvirtinimo įranga neįgaliesiems / specialiųjų poreikių turintiems žmonėms su vežimėliu.</w:t>
            </w:r>
          </w:p>
          <w:p w14:paraId="577E721C" w14:textId="0EEE1419" w:rsidR="00F34AC7" w:rsidRPr="00EF6493" w:rsidRDefault="00F34AC7" w:rsidP="007B151D">
            <w:pPr>
              <w:pStyle w:val="Sraopastraipa"/>
              <w:numPr>
                <w:ilvl w:val="1"/>
                <w:numId w:val="1"/>
              </w:numPr>
              <w:tabs>
                <w:tab w:val="left" w:pos="32"/>
                <w:tab w:val="left" w:pos="457"/>
                <w:tab w:val="left" w:pos="616"/>
              </w:tabs>
              <w:ind w:left="0" w:right="60" w:firstLine="0"/>
              <w:jc w:val="both"/>
              <w:rPr>
                <w:bCs/>
                <w:sz w:val="22"/>
                <w:szCs w:val="22"/>
                <w:lang w:val="lt-LT"/>
              </w:rPr>
            </w:pPr>
            <w:r w:rsidRPr="00EF6493">
              <w:rPr>
                <w:bCs/>
                <w:sz w:val="22"/>
                <w:szCs w:val="22"/>
                <w:lang w:val="lt-LT"/>
              </w:rPr>
              <w:t xml:space="preserve">Turi būti įrengtos pirmenybinės sėdimos vietos (specialiosios sėdynės – padidintos, atitinkamai paženklintos) ir kita privaloma įranga, atitinkančios JT EEK taisyklės Nr. 107 reikalavimus, riboto judumo keleiviams; </w:t>
            </w:r>
          </w:p>
        </w:tc>
        <w:tc>
          <w:tcPr>
            <w:tcW w:w="2694" w:type="dxa"/>
          </w:tcPr>
          <w:p w14:paraId="60A9C2A0" w14:textId="7C887455" w:rsidR="007B151D" w:rsidRPr="00EF6493" w:rsidRDefault="007B151D" w:rsidP="00186BA0">
            <w:pPr>
              <w:tabs>
                <w:tab w:val="num" w:pos="720"/>
              </w:tabs>
              <w:spacing w:after="0" w:line="240" w:lineRule="auto"/>
              <w:jc w:val="both"/>
              <w:rPr>
                <w:rFonts w:cs="Times New Roman"/>
                <w:sz w:val="22"/>
                <w:lang w:eastAsia="lt-LT"/>
              </w:rPr>
            </w:pPr>
          </w:p>
        </w:tc>
      </w:tr>
      <w:tr w:rsidR="007B151D" w:rsidRPr="00EF6493" w14:paraId="196F1C77" w14:textId="77777777" w:rsidTr="00CC66DF">
        <w:trPr>
          <w:trHeight w:val="329"/>
        </w:trPr>
        <w:tc>
          <w:tcPr>
            <w:tcW w:w="567" w:type="dxa"/>
          </w:tcPr>
          <w:p w14:paraId="69E00670"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5263EF19"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Didžiausia leistina masė</w:t>
            </w:r>
          </w:p>
        </w:tc>
        <w:tc>
          <w:tcPr>
            <w:tcW w:w="9922" w:type="dxa"/>
            <w:vAlign w:val="center"/>
          </w:tcPr>
          <w:p w14:paraId="5ED867F3" w14:textId="43CBA60E" w:rsidR="007B151D" w:rsidRPr="00EF6493" w:rsidRDefault="00AB644C" w:rsidP="00186BA0">
            <w:pPr>
              <w:pStyle w:val="Sraopastraipa"/>
              <w:tabs>
                <w:tab w:val="left" w:pos="457"/>
              </w:tabs>
              <w:ind w:left="0" w:right="60"/>
              <w:jc w:val="both"/>
              <w:rPr>
                <w:sz w:val="22"/>
                <w:szCs w:val="22"/>
                <w:lang w:val="lt-LT"/>
              </w:rPr>
            </w:pPr>
            <w:r w:rsidRPr="00EF6493">
              <w:rPr>
                <w:sz w:val="22"/>
                <w:szCs w:val="22"/>
                <w:lang w:val="lt-LT"/>
              </w:rPr>
              <w:t>1</w:t>
            </w:r>
            <w:r w:rsidR="00E817A5">
              <w:rPr>
                <w:sz w:val="22"/>
                <w:szCs w:val="22"/>
                <w:lang w:val="lt-LT"/>
              </w:rPr>
              <w:t>0</w:t>
            </w:r>
            <w:r w:rsidRPr="00EF6493">
              <w:rPr>
                <w:sz w:val="22"/>
                <w:szCs w:val="22"/>
                <w:lang w:val="lt-LT"/>
              </w:rPr>
              <w:t xml:space="preserve">.1 </w:t>
            </w:r>
            <w:r w:rsidR="007B151D" w:rsidRPr="00EF6493">
              <w:rPr>
                <w:sz w:val="22"/>
                <w:szCs w:val="22"/>
                <w:lang w:val="lt-LT"/>
              </w:rPr>
              <w:t>Neviršyti leistinos masės, nurodytos transporto priemonės atitikties sertifikato išrašymo dieną galiojančiuose Lietuvos Respublikos teisės aktuose.</w:t>
            </w:r>
            <w:r w:rsidR="00EB44D1" w:rsidRPr="00EF6493">
              <w:rPr>
                <w:sz w:val="22"/>
                <w:szCs w:val="22"/>
                <w:lang w:val="lt-LT"/>
              </w:rPr>
              <w:t xml:space="preserve"> </w:t>
            </w:r>
          </w:p>
        </w:tc>
        <w:tc>
          <w:tcPr>
            <w:tcW w:w="2694" w:type="dxa"/>
          </w:tcPr>
          <w:p w14:paraId="61EE98F7" w14:textId="77777777" w:rsidR="007B151D" w:rsidRPr="00EF6493" w:rsidRDefault="007B151D" w:rsidP="00186BA0">
            <w:pPr>
              <w:tabs>
                <w:tab w:val="num" w:pos="720"/>
              </w:tabs>
              <w:spacing w:after="0" w:line="240" w:lineRule="auto"/>
              <w:jc w:val="both"/>
              <w:rPr>
                <w:rFonts w:cs="Times New Roman"/>
                <w:sz w:val="22"/>
                <w:lang w:eastAsia="lt-LT"/>
              </w:rPr>
            </w:pPr>
          </w:p>
        </w:tc>
      </w:tr>
      <w:tr w:rsidR="007B151D" w:rsidRPr="00EF6493" w14:paraId="3184B196" w14:textId="77777777" w:rsidTr="00CC66DF">
        <w:trPr>
          <w:trHeight w:val="329"/>
        </w:trPr>
        <w:tc>
          <w:tcPr>
            <w:tcW w:w="567" w:type="dxa"/>
          </w:tcPr>
          <w:p w14:paraId="56A3C7D0"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64355472"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Varančiosios ašies apkrova</w:t>
            </w:r>
          </w:p>
        </w:tc>
        <w:tc>
          <w:tcPr>
            <w:tcW w:w="9922" w:type="dxa"/>
            <w:vAlign w:val="center"/>
          </w:tcPr>
          <w:p w14:paraId="6CF58A1B" w14:textId="18AC96DD" w:rsidR="007B151D" w:rsidRPr="00EF6493" w:rsidRDefault="001A039A" w:rsidP="00186BA0">
            <w:pPr>
              <w:pStyle w:val="Sraopastraipa"/>
              <w:tabs>
                <w:tab w:val="left" w:pos="457"/>
              </w:tabs>
              <w:ind w:left="0" w:right="60"/>
              <w:jc w:val="both"/>
              <w:rPr>
                <w:sz w:val="22"/>
                <w:szCs w:val="22"/>
                <w:lang w:val="lt-LT"/>
              </w:rPr>
            </w:pPr>
            <w:r w:rsidRPr="00EF6493">
              <w:rPr>
                <w:sz w:val="22"/>
                <w:szCs w:val="22"/>
                <w:lang w:val="lt-LT"/>
              </w:rPr>
              <w:t>1</w:t>
            </w:r>
            <w:r w:rsidR="00E817A5">
              <w:rPr>
                <w:sz w:val="22"/>
                <w:szCs w:val="22"/>
                <w:lang w:val="lt-LT"/>
              </w:rPr>
              <w:t>1</w:t>
            </w:r>
            <w:r w:rsidRPr="00EF6493">
              <w:rPr>
                <w:sz w:val="22"/>
                <w:szCs w:val="22"/>
                <w:lang w:val="lt-LT"/>
              </w:rPr>
              <w:t xml:space="preserve">.1 </w:t>
            </w:r>
            <w:r w:rsidR="007B151D" w:rsidRPr="00EF6493">
              <w:rPr>
                <w:sz w:val="22"/>
                <w:szCs w:val="22"/>
                <w:lang w:val="lt-LT"/>
              </w:rPr>
              <w:t>Neviršyti leistinos masės, nurodytos transporto priemonės atitikties sertifikato išrašymo dieną galiojančiuose Lietuvos Respublikos teisės aktuose.</w:t>
            </w:r>
          </w:p>
        </w:tc>
        <w:tc>
          <w:tcPr>
            <w:tcW w:w="2694" w:type="dxa"/>
          </w:tcPr>
          <w:p w14:paraId="3D0630A3" w14:textId="77777777" w:rsidR="007B151D" w:rsidRPr="00EF6493" w:rsidRDefault="007B151D" w:rsidP="00186BA0">
            <w:pPr>
              <w:tabs>
                <w:tab w:val="num" w:pos="720"/>
              </w:tabs>
              <w:spacing w:after="0" w:line="240" w:lineRule="auto"/>
              <w:jc w:val="both"/>
              <w:rPr>
                <w:rFonts w:cs="Times New Roman"/>
                <w:sz w:val="22"/>
                <w:lang w:eastAsia="lt-LT"/>
              </w:rPr>
            </w:pPr>
          </w:p>
        </w:tc>
      </w:tr>
      <w:tr w:rsidR="007B151D" w:rsidRPr="00EF6493" w14:paraId="0002A0CD" w14:textId="77777777" w:rsidTr="00CC66DF">
        <w:trPr>
          <w:trHeight w:val="329"/>
        </w:trPr>
        <w:tc>
          <w:tcPr>
            <w:tcW w:w="567" w:type="dxa"/>
          </w:tcPr>
          <w:p w14:paraId="4A9D8F33"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198B6ADA"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Ašys</w:t>
            </w:r>
          </w:p>
        </w:tc>
        <w:tc>
          <w:tcPr>
            <w:tcW w:w="9922" w:type="dxa"/>
          </w:tcPr>
          <w:p w14:paraId="23B5E92D" w14:textId="0B462645" w:rsidR="007B151D" w:rsidRPr="00EF6493" w:rsidRDefault="00E817A5" w:rsidP="00186BA0">
            <w:pPr>
              <w:pStyle w:val="Sraopastraipa"/>
              <w:tabs>
                <w:tab w:val="left" w:pos="457"/>
              </w:tabs>
              <w:ind w:left="0" w:right="60"/>
              <w:jc w:val="both"/>
              <w:rPr>
                <w:sz w:val="22"/>
                <w:szCs w:val="22"/>
                <w:lang w:val="lt-LT"/>
              </w:rPr>
            </w:pPr>
            <w:r>
              <w:rPr>
                <w:sz w:val="22"/>
                <w:szCs w:val="22"/>
                <w:lang w:val="lt-LT"/>
              </w:rPr>
              <w:t>12</w:t>
            </w:r>
            <w:r w:rsidR="001A039A" w:rsidRPr="00EF6493">
              <w:rPr>
                <w:sz w:val="22"/>
                <w:szCs w:val="22"/>
                <w:lang w:val="lt-LT"/>
              </w:rPr>
              <w:t xml:space="preserve">.1 Ne daugiau </w:t>
            </w:r>
            <w:r w:rsidR="007B151D" w:rsidRPr="00EF6493">
              <w:rPr>
                <w:sz w:val="22"/>
                <w:szCs w:val="22"/>
                <w:lang w:val="lt-LT"/>
              </w:rPr>
              <w:t>2 (dvi</w:t>
            </w:r>
            <w:r w:rsidR="001A039A" w:rsidRPr="00EF6493">
              <w:rPr>
                <w:sz w:val="22"/>
                <w:szCs w:val="22"/>
                <w:lang w:val="lt-LT"/>
              </w:rPr>
              <w:t>ejų</w:t>
            </w:r>
            <w:r w:rsidR="007B151D" w:rsidRPr="00EF6493">
              <w:rPr>
                <w:sz w:val="22"/>
                <w:szCs w:val="22"/>
                <w:lang w:val="lt-LT"/>
              </w:rPr>
              <w:t>) aš</w:t>
            </w:r>
            <w:r w:rsidR="001A039A" w:rsidRPr="00EF6493">
              <w:rPr>
                <w:sz w:val="22"/>
                <w:szCs w:val="22"/>
                <w:lang w:val="lt-LT"/>
              </w:rPr>
              <w:t>ių</w:t>
            </w:r>
            <w:r w:rsidR="007B151D" w:rsidRPr="00EF6493">
              <w:rPr>
                <w:sz w:val="22"/>
                <w:szCs w:val="22"/>
                <w:lang w:val="lt-LT"/>
              </w:rPr>
              <w:t>.</w:t>
            </w:r>
          </w:p>
          <w:p w14:paraId="148EE013" w14:textId="1213C145" w:rsidR="00F517FC" w:rsidRPr="00EF6493" w:rsidRDefault="00E817A5" w:rsidP="00186BA0">
            <w:pPr>
              <w:pStyle w:val="Sraopastraipa"/>
              <w:tabs>
                <w:tab w:val="left" w:pos="457"/>
              </w:tabs>
              <w:ind w:left="0" w:right="60"/>
              <w:jc w:val="both"/>
              <w:rPr>
                <w:sz w:val="22"/>
                <w:szCs w:val="22"/>
                <w:lang w:val="lt-LT"/>
              </w:rPr>
            </w:pPr>
            <w:r>
              <w:rPr>
                <w:sz w:val="22"/>
                <w:szCs w:val="22"/>
                <w:lang w:val="lt-LT"/>
              </w:rPr>
              <w:t>12</w:t>
            </w:r>
            <w:r w:rsidR="00F517FC" w:rsidRPr="00EF6493">
              <w:rPr>
                <w:sz w:val="22"/>
                <w:szCs w:val="22"/>
                <w:lang w:val="lt-LT"/>
              </w:rPr>
              <w:t xml:space="preserve">.2 Bent galinė ašis turi </w:t>
            </w:r>
            <w:r w:rsidR="005F11BA" w:rsidRPr="00EF6493">
              <w:rPr>
                <w:sz w:val="22"/>
                <w:szCs w:val="22"/>
                <w:lang w:val="lt-LT"/>
              </w:rPr>
              <w:t>būti su orine (pneumatine) pakab</w:t>
            </w:r>
            <w:r w:rsidR="00D157C3" w:rsidRPr="00EF6493">
              <w:rPr>
                <w:sz w:val="22"/>
                <w:szCs w:val="22"/>
                <w:lang w:val="lt-LT"/>
              </w:rPr>
              <w:t>a</w:t>
            </w:r>
            <w:r w:rsidR="005F11BA" w:rsidRPr="00EF6493">
              <w:rPr>
                <w:sz w:val="22"/>
                <w:szCs w:val="22"/>
                <w:lang w:val="lt-LT"/>
              </w:rPr>
              <w:t>. Pakaba turi reguliuotis automatiškai pagal apkrovą</w:t>
            </w:r>
            <w:r w:rsidR="000835E4" w:rsidRPr="00EF6493">
              <w:rPr>
                <w:sz w:val="22"/>
                <w:szCs w:val="22"/>
                <w:lang w:val="lt-LT"/>
              </w:rPr>
              <w:t>;</w:t>
            </w:r>
          </w:p>
        </w:tc>
        <w:tc>
          <w:tcPr>
            <w:tcW w:w="2694" w:type="dxa"/>
          </w:tcPr>
          <w:p w14:paraId="4836F931" w14:textId="3604762E" w:rsidR="007B151D" w:rsidRPr="00EF6493" w:rsidRDefault="007B151D" w:rsidP="00186BA0">
            <w:pPr>
              <w:spacing w:after="0" w:line="240" w:lineRule="auto"/>
              <w:jc w:val="both"/>
              <w:rPr>
                <w:i/>
                <w:sz w:val="22"/>
              </w:rPr>
            </w:pPr>
          </w:p>
        </w:tc>
      </w:tr>
      <w:tr w:rsidR="007B151D" w:rsidRPr="00EF6493" w14:paraId="7CB230DA" w14:textId="77777777" w:rsidTr="00CC66DF">
        <w:trPr>
          <w:trHeight w:val="329"/>
        </w:trPr>
        <w:tc>
          <w:tcPr>
            <w:tcW w:w="567" w:type="dxa"/>
          </w:tcPr>
          <w:p w14:paraId="7FDF7D55"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3BD8342B"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Variklis</w:t>
            </w:r>
          </w:p>
        </w:tc>
        <w:tc>
          <w:tcPr>
            <w:tcW w:w="9922" w:type="dxa"/>
          </w:tcPr>
          <w:p w14:paraId="70563AD9" w14:textId="2B444397" w:rsidR="007B151D" w:rsidRPr="00C4349C" w:rsidRDefault="005F11BA" w:rsidP="007B151D">
            <w:pPr>
              <w:pStyle w:val="Sraopastraipa"/>
              <w:numPr>
                <w:ilvl w:val="1"/>
                <w:numId w:val="1"/>
              </w:numPr>
              <w:tabs>
                <w:tab w:val="left" w:pos="346"/>
                <w:tab w:val="left" w:pos="457"/>
                <w:tab w:val="left" w:pos="661"/>
              </w:tabs>
              <w:ind w:left="0" w:firstLine="0"/>
              <w:jc w:val="both"/>
              <w:rPr>
                <w:sz w:val="22"/>
                <w:szCs w:val="22"/>
                <w:lang w:val="lt-LT"/>
              </w:rPr>
            </w:pPr>
            <w:r w:rsidRPr="00C4349C">
              <w:rPr>
                <w:sz w:val="22"/>
                <w:szCs w:val="22"/>
                <w:lang w:val="lt-LT"/>
              </w:rPr>
              <w:t xml:space="preserve"> Energijos</w:t>
            </w:r>
            <w:r w:rsidR="0026014E" w:rsidRPr="00C4349C">
              <w:rPr>
                <w:sz w:val="22"/>
                <w:szCs w:val="22"/>
                <w:lang w:val="lt-LT"/>
              </w:rPr>
              <w:t xml:space="preserve"> šaltinis</w:t>
            </w:r>
            <w:r w:rsidR="007B151D" w:rsidRPr="00C4349C">
              <w:rPr>
                <w:sz w:val="22"/>
                <w:szCs w:val="22"/>
                <w:lang w:val="lt-LT"/>
              </w:rPr>
              <w:t xml:space="preserve"> – elektra.</w:t>
            </w:r>
          </w:p>
          <w:p w14:paraId="371C7FE2" w14:textId="6CCACB59" w:rsidR="007B151D" w:rsidRPr="00C4349C" w:rsidRDefault="007B151D" w:rsidP="007B151D">
            <w:pPr>
              <w:pStyle w:val="Sraopastraipa"/>
              <w:numPr>
                <w:ilvl w:val="1"/>
                <w:numId w:val="1"/>
              </w:numPr>
              <w:tabs>
                <w:tab w:val="left" w:pos="346"/>
                <w:tab w:val="left" w:pos="457"/>
                <w:tab w:val="left" w:pos="661"/>
              </w:tabs>
              <w:ind w:left="0" w:firstLine="0"/>
              <w:jc w:val="both"/>
              <w:rPr>
                <w:sz w:val="22"/>
                <w:szCs w:val="22"/>
                <w:lang w:val="lt-LT"/>
              </w:rPr>
            </w:pPr>
            <w:r w:rsidRPr="00C4349C">
              <w:rPr>
                <w:bCs/>
                <w:sz w:val="22"/>
                <w:szCs w:val="22"/>
                <w:lang w:val="lt-LT"/>
              </w:rPr>
              <w:t xml:space="preserve">Elektra transporto priemonei tiekiama iš įkraunamų </w:t>
            </w:r>
            <w:r w:rsidR="0026014E" w:rsidRPr="00C4349C">
              <w:rPr>
                <w:bCs/>
                <w:sz w:val="22"/>
                <w:szCs w:val="22"/>
                <w:lang w:val="lt-LT"/>
              </w:rPr>
              <w:t xml:space="preserve">traukos </w:t>
            </w:r>
            <w:r w:rsidRPr="00C4349C">
              <w:rPr>
                <w:bCs/>
                <w:sz w:val="22"/>
                <w:szCs w:val="22"/>
                <w:lang w:val="lt-LT"/>
              </w:rPr>
              <w:t>akumuliatorių.</w:t>
            </w:r>
          </w:p>
          <w:p w14:paraId="10C0CD4A" w14:textId="2654D7AF" w:rsidR="007B151D" w:rsidRPr="00C4349C" w:rsidRDefault="008F35A9" w:rsidP="007B151D">
            <w:pPr>
              <w:pStyle w:val="Sraopastraipa"/>
              <w:numPr>
                <w:ilvl w:val="1"/>
                <w:numId w:val="1"/>
              </w:numPr>
              <w:tabs>
                <w:tab w:val="left" w:pos="0"/>
                <w:tab w:val="left" w:pos="33"/>
                <w:tab w:val="left" w:pos="458"/>
                <w:tab w:val="left" w:pos="661"/>
              </w:tabs>
              <w:ind w:left="0" w:right="62" w:firstLine="0"/>
              <w:jc w:val="both"/>
              <w:rPr>
                <w:sz w:val="22"/>
                <w:szCs w:val="22"/>
                <w:lang w:val="lt-LT" w:eastAsia="lt-LT"/>
              </w:rPr>
            </w:pPr>
            <w:r w:rsidRPr="00C4349C">
              <w:rPr>
                <w:sz w:val="22"/>
                <w:szCs w:val="22"/>
                <w:lang w:val="lt-LT"/>
              </w:rPr>
              <w:t>Maksimali v</w:t>
            </w:r>
            <w:r w:rsidR="007B151D" w:rsidRPr="00C4349C">
              <w:rPr>
                <w:sz w:val="22"/>
                <w:szCs w:val="22"/>
                <w:lang w:val="lt-LT"/>
              </w:rPr>
              <w:t>ariklio galia – ne mažiau 1</w:t>
            </w:r>
            <w:r w:rsidRPr="00C4349C">
              <w:rPr>
                <w:sz w:val="22"/>
                <w:szCs w:val="22"/>
                <w:lang w:val="lt-LT"/>
              </w:rPr>
              <w:t>2</w:t>
            </w:r>
            <w:r w:rsidR="007B151D" w:rsidRPr="00C4349C">
              <w:rPr>
                <w:sz w:val="22"/>
                <w:szCs w:val="22"/>
                <w:lang w:val="lt-LT"/>
              </w:rPr>
              <w:t>0 kW.</w:t>
            </w:r>
          </w:p>
          <w:p w14:paraId="5B62CE0D" w14:textId="6D571472" w:rsidR="005457EC" w:rsidRPr="00C4349C" w:rsidRDefault="005457EC" w:rsidP="007B151D">
            <w:pPr>
              <w:pStyle w:val="Sraopastraipa"/>
              <w:numPr>
                <w:ilvl w:val="1"/>
                <w:numId w:val="1"/>
              </w:numPr>
              <w:tabs>
                <w:tab w:val="left" w:pos="0"/>
                <w:tab w:val="left" w:pos="33"/>
                <w:tab w:val="left" w:pos="458"/>
                <w:tab w:val="left" w:pos="661"/>
              </w:tabs>
              <w:ind w:left="0" w:right="62" w:firstLine="0"/>
              <w:jc w:val="both"/>
              <w:rPr>
                <w:sz w:val="22"/>
                <w:szCs w:val="22"/>
                <w:lang w:val="lt-LT" w:eastAsia="lt-LT"/>
              </w:rPr>
            </w:pPr>
            <w:r w:rsidRPr="00C4349C">
              <w:rPr>
                <w:sz w:val="22"/>
                <w:szCs w:val="22"/>
                <w:lang w:val="lt-LT"/>
              </w:rPr>
              <w:t>Elektros traukos variklis montuojamas atskirai</w:t>
            </w:r>
            <w:r w:rsidR="00825A40" w:rsidRPr="00C4349C">
              <w:rPr>
                <w:sz w:val="22"/>
                <w:szCs w:val="22"/>
                <w:lang w:val="lt-LT"/>
              </w:rPr>
              <w:t xml:space="preserve">, </w:t>
            </w:r>
            <w:proofErr w:type="spellStart"/>
            <w:r w:rsidR="00825A40" w:rsidRPr="00C4349C">
              <w:rPr>
                <w:sz w:val="22"/>
                <w:szCs w:val="22"/>
                <w:lang w:val="lt-LT"/>
              </w:rPr>
              <w:t>t.y</w:t>
            </w:r>
            <w:proofErr w:type="spellEnd"/>
            <w:r w:rsidR="00825A40" w:rsidRPr="00C4349C">
              <w:rPr>
                <w:sz w:val="22"/>
                <w:szCs w:val="22"/>
                <w:lang w:val="lt-LT"/>
              </w:rPr>
              <w:t>.</w:t>
            </w:r>
            <w:r w:rsidRPr="00C4349C">
              <w:rPr>
                <w:sz w:val="22"/>
                <w:szCs w:val="22"/>
                <w:lang w:val="lt-LT"/>
              </w:rPr>
              <w:t xml:space="preserve"> negali būti integruotas ašyje</w:t>
            </w:r>
            <w:r w:rsidR="00537C32" w:rsidRPr="00C4349C">
              <w:rPr>
                <w:sz w:val="22"/>
                <w:szCs w:val="22"/>
                <w:lang w:val="lt-LT"/>
              </w:rPr>
              <w:t>;</w:t>
            </w:r>
          </w:p>
        </w:tc>
        <w:tc>
          <w:tcPr>
            <w:tcW w:w="2694" w:type="dxa"/>
          </w:tcPr>
          <w:p w14:paraId="6384E781" w14:textId="09588B8B" w:rsidR="007B151D" w:rsidRPr="00EF6493" w:rsidRDefault="007B151D" w:rsidP="00186BA0">
            <w:pPr>
              <w:spacing w:after="0" w:line="240" w:lineRule="auto"/>
              <w:jc w:val="both"/>
              <w:rPr>
                <w:i/>
                <w:sz w:val="22"/>
              </w:rPr>
            </w:pPr>
          </w:p>
        </w:tc>
      </w:tr>
      <w:tr w:rsidR="007B151D" w:rsidRPr="00EF6493" w14:paraId="28E368CC" w14:textId="77777777" w:rsidTr="00CC66DF">
        <w:trPr>
          <w:trHeight w:val="841"/>
        </w:trPr>
        <w:tc>
          <w:tcPr>
            <w:tcW w:w="567" w:type="dxa"/>
          </w:tcPr>
          <w:p w14:paraId="5B091819"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06EE6F7F"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Akumuliatoriai</w:t>
            </w:r>
          </w:p>
          <w:p w14:paraId="04380AA5" w14:textId="77777777" w:rsidR="007B151D" w:rsidRPr="00EF6493" w:rsidRDefault="007B151D" w:rsidP="00186BA0">
            <w:pPr>
              <w:tabs>
                <w:tab w:val="num" w:pos="720"/>
              </w:tabs>
              <w:spacing w:after="0" w:line="240" w:lineRule="auto"/>
              <w:rPr>
                <w:rFonts w:cs="Times New Roman"/>
                <w:sz w:val="22"/>
              </w:rPr>
            </w:pPr>
          </w:p>
          <w:p w14:paraId="74FD158F" w14:textId="77777777" w:rsidR="007B151D" w:rsidRPr="00EF6493" w:rsidRDefault="007B151D" w:rsidP="00186BA0">
            <w:pPr>
              <w:tabs>
                <w:tab w:val="num" w:pos="720"/>
              </w:tabs>
              <w:spacing w:after="0" w:line="240" w:lineRule="auto"/>
              <w:rPr>
                <w:rFonts w:cs="Times New Roman"/>
                <w:sz w:val="22"/>
              </w:rPr>
            </w:pPr>
          </w:p>
        </w:tc>
        <w:tc>
          <w:tcPr>
            <w:tcW w:w="9922" w:type="dxa"/>
          </w:tcPr>
          <w:p w14:paraId="2C3102F1" w14:textId="210BC041" w:rsidR="007B151D" w:rsidRPr="00C4349C" w:rsidRDefault="005165E5" w:rsidP="00EA75EE">
            <w:pPr>
              <w:pStyle w:val="Sraopastraipa"/>
              <w:numPr>
                <w:ilvl w:val="1"/>
                <w:numId w:val="1"/>
              </w:numPr>
              <w:tabs>
                <w:tab w:val="left" w:pos="0"/>
                <w:tab w:val="left" w:pos="33"/>
                <w:tab w:val="left" w:pos="458"/>
                <w:tab w:val="left" w:pos="661"/>
              </w:tabs>
              <w:ind w:left="0" w:right="62" w:firstLine="0"/>
              <w:jc w:val="both"/>
              <w:rPr>
                <w:sz w:val="22"/>
                <w:lang w:val="lt-LT"/>
              </w:rPr>
            </w:pPr>
            <w:r w:rsidRPr="00C4349C">
              <w:rPr>
                <w:sz w:val="22"/>
                <w:szCs w:val="22"/>
                <w:lang w:val="lt-LT"/>
              </w:rPr>
              <w:t>Akumuliatoriaus</w:t>
            </w:r>
            <w:r w:rsidR="00624F43" w:rsidRPr="00C4349C">
              <w:rPr>
                <w:sz w:val="22"/>
                <w:szCs w:val="22"/>
                <w:lang w:val="lt-LT"/>
              </w:rPr>
              <w:t>(-</w:t>
            </w:r>
            <w:proofErr w:type="spellStart"/>
            <w:r w:rsidR="00624F43" w:rsidRPr="00C4349C">
              <w:rPr>
                <w:sz w:val="22"/>
                <w:szCs w:val="22"/>
                <w:lang w:val="lt-LT"/>
              </w:rPr>
              <w:t>ių</w:t>
            </w:r>
            <w:proofErr w:type="spellEnd"/>
            <w:r w:rsidR="00624F43" w:rsidRPr="00C4349C">
              <w:rPr>
                <w:sz w:val="22"/>
                <w:szCs w:val="22"/>
                <w:lang w:val="lt-LT"/>
              </w:rPr>
              <w:t>)</w:t>
            </w:r>
            <w:r w:rsidRPr="00C4349C">
              <w:rPr>
                <w:sz w:val="22"/>
                <w:szCs w:val="22"/>
                <w:lang w:val="lt-LT"/>
              </w:rPr>
              <w:t xml:space="preserve"> t</w:t>
            </w:r>
            <w:r w:rsidR="007B151D" w:rsidRPr="00C4349C">
              <w:rPr>
                <w:sz w:val="22"/>
                <w:szCs w:val="22"/>
                <w:lang w:val="lt-LT"/>
              </w:rPr>
              <w:t>alpa –</w:t>
            </w:r>
            <w:r w:rsidR="005323DD" w:rsidRPr="00C4349C">
              <w:rPr>
                <w:sz w:val="22"/>
                <w:szCs w:val="22"/>
                <w:lang w:val="lt-LT"/>
              </w:rPr>
              <w:t xml:space="preserve"> </w:t>
            </w:r>
            <w:r w:rsidR="007B151D" w:rsidRPr="00C4349C">
              <w:rPr>
                <w:sz w:val="22"/>
                <w:szCs w:val="22"/>
                <w:lang w:val="lt-LT"/>
              </w:rPr>
              <w:t xml:space="preserve">užtikrinanti, kad SORT2 </w:t>
            </w:r>
            <w:r w:rsidR="00FE5D6A" w:rsidRPr="00C4349C">
              <w:rPr>
                <w:sz w:val="22"/>
                <w:szCs w:val="22"/>
                <w:lang w:val="lt-LT"/>
              </w:rPr>
              <w:t xml:space="preserve">(arba lygiavertis) </w:t>
            </w:r>
            <w:r w:rsidR="007B151D" w:rsidRPr="00C4349C">
              <w:rPr>
                <w:sz w:val="22"/>
                <w:szCs w:val="22"/>
                <w:lang w:val="lt-LT"/>
              </w:rPr>
              <w:t xml:space="preserve">sąlygomis, autobusas nuvažiuos ne mažiau </w:t>
            </w:r>
            <w:r w:rsidR="007B151D" w:rsidRPr="00ED14BF">
              <w:rPr>
                <w:sz w:val="22"/>
                <w:szCs w:val="22"/>
                <w:lang w:val="lt-LT"/>
              </w:rPr>
              <w:t>kaip 200 km vienu pakrovimu.</w:t>
            </w:r>
            <w:r w:rsidR="00EA75EE" w:rsidRPr="00C4349C">
              <w:rPr>
                <w:sz w:val="22"/>
                <w:szCs w:val="22"/>
                <w:lang w:val="lt-LT"/>
              </w:rPr>
              <w:t xml:space="preserve"> </w:t>
            </w:r>
          </w:p>
          <w:p w14:paraId="6F4A91EB" w14:textId="77777777" w:rsidR="007B151D" w:rsidRPr="00C4349C" w:rsidRDefault="007B151D" w:rsidP="007B151D">
            <w:pPr>
              <w:pStyle w:val="Sraopastraipa"/>
              <w:numPr>
                <w:ilvl w:val="1"/>
                <w:numId w:val="1"/>
              </w:numPr>
              <w:tabs>
                <w:tab w:val="left" w:pos="0"/>
                <w:tab w:val="left" w:pos="33"/>
                <w:tab w:val="left" w:pos="458"/>
                <w:tab w:val="left" w:pos="661"/>
              </w:tabs>
              <w:ind w:left="0" w:right="62" w:firstLine="0"/>
              <w:jc w:val="both"/>
              <w:rPr>
                <w:sz w:val="22"/>
                <w:szCs w:val="22"/>
                <w:lang w:val="lt-LT"/>
              </w:rPr>
            </w:pPr>
            <w:r w:rsidRPr="00C4349C">
              <w:rPr>
                <w:sz w:val="22"/>
                <w:szCs w:val="22"/>
                <w:lang w:val="lt-LT"/>
              </w:rPr>
              <w:t>Regeneracija – stabdymo metu atsirandanti energija turi būti gražinama į akumuliatorius.</w:t>
            </w:r>
          </w:p>
          <w:p w14:paraId="64376C10" w14:textId="678E27AB" w:rsidR="007B151D" w:rsidRPr="00C4349C" w:rsidRDefault="007B151D" w:rsidP="007B151D">
            <w:pPr>
              <w:pStyle w:val="Sraopastraipa"/>
              <w:numPr>
                <w:ilvl w:val="1"/>
                <w:numId w:val="1"/>
              </w:numPr>
              <w:tabs>
                <w:tab w:val="left" w:pos="0"/>
                <w:tab w:val="left" w:pos="33"/>
                <w:tab w:val="left" w:pos="458"/>
                <w:tab w:val="left" w:pos="661"/>
              </w:tabs>
              <w:ind w:left="0" w:right="62" w:firstLine="0"/>
              <w:jc w:val="both"/>
              <w:rPr>
                <w:sz w:val="22"/>
                <w:szCs w:val="22"/>
                <w:lang w:val="lt-LT"/>
              </w:rPr>
            </w:pPr>
            <w:r w:rsidRPr="00C4349C">
              <w:rPr>
                <w:sz w:val="22"/>
                <w:szCs w:val="22"/>
                <w:lang w:val="lt-LT"/>
              </w:rPr>
              <w:t>Krovimas – turi turėti galimybę pakrauti lėtuoju būdu iki 2</w:t>
            </w:r>
            <w:r w:rsidR="005F7DF5" w:rsidRPr="00C4349C">
              <w:rPr>
                <w:sz w:val="22"/>
                <w:szCs w:val="22"/>
                <w:lang w:val="lt-LT"/>
              </w:rPr>
              <w:t>2</w:t>
            </w:r>
            <w:r w:rsidRPr="00C4349C">
              <w:rPr>
                <w:sz w:val="22"/>
                <w:szCs w:val="22"/>
                <w:lang w:val="lt-LT"/>
              </w:rPr>
              <w:t xml:space="preserve"> kW</w:t>
            </w:r>
            <w:r w:rsidR="00786112" w:rsidRPr="00C4349C">
              <w:rPr>
                <w:sz w:val="22"/>
                <w:szCs w:val="22"/>
                <w:lang w:val="lt-LT"/>
              </w:rPr>
              <w:t xml:space="preserve"> </w:t>
            </w:r>
            <w:r w:rsidRPr="00C4349C">
              <w:rPr>
                <w:sz w:val="22"/>
                <w:szCs w:val="22"/>
                <w:lang w:val="lt-LT"/>
              </w:rPr>
              <w:t>(TYPE 2 jungties standartas) krovimo galios ir greituoju būdu iki 100 kW (</w:t>
            </w:r>
            <w:r w:rsidRPr="00C4349C">
              <w:rPr>
                <w:sz w:val="22"/>
                <w:szCs w:val="22"/>
                <w:shd w:val="clear" w:color="auto" w:fill="FFFFFF"/>
                <w:lang w:val="lt-LT"/>
              </w:rPr>
              <w:t>CCS2</w:t>
            </w:r>
            <w:r w:rsidRPr="00C4349C">
              <w:rPr>
                <w:sz w:val="22"/>
                <w:szCs w:val="22"/>
                <w:lang w:val="lt-LT"/>
              </w:rPr>
              <w:t xml:space="preserve"> jungties standartas) krovimo galios.</w:t>
            </w:r>
          </w:p>
          <w:p w14:paraId="1ACCD152" w14:textId="0D2129D8" w:rsidR="00825A40" w:rsidRPr="00C4349C" w:rsidRDefault="00825A40" w:rsidP="0026339A">
            <w:pPr>
              <w:pStyle w:val="Sraopastraipa"/>
              <w:tabs>
                <w:tab w:val="left" w:pos="0"/>
                <w:tab w:val="left" w:pos="33"/>
                <w:tab w:val="left" w:pos="458"/>
                <w:tab w:val="left" w:pos="661"/>
              </w:tabs>
              <w:ind w:left="0" w:right="62"/>
              <w:jc w:val="both"/>
              <w:rPr>
                <w:sz w:val="22"/>
                <w:szCs w:val="22"/>
                <w:lang w:val="lt-LT"/>
              </w:rPr>
            </w:pPr>
          </w:p>
        </w:tc>
        <w:tc>
          <w:tcPr>
            <w:tcW w:w="2694" w:type="dxa"/>
          </w:tcPr>
          <w:p w14:paraId="5976FD22" w14:textId="77777777" w:rsidR="007B151D" w:rsidRPr="00EF6493" w:rsidRDefault="007B151D" w:rsidP="00186BA0">
            <w:pPr>
              <w:spacing w:after="0" w:line="240" w:lineRule="auto"/>
              <w:jc w:val="both"/>
              <w:rPr>
                <w:sz w:val="22"/>
              </w:rPr>
            </w:pPr>
          </w:p>
          <w:p w14:paraId="44D9DA24" w14:textId="44E760F0" w:rsidR="007B151D" w:rsidRPr="00ED14BF" w:rsidRDefault="007B151D" w:rsidP="00186BA0">
            <w:pPr>
              <w:tabs>
                <w:tab w:val="left" w:pos="316"/>
                <w:tab w:val="left" w:pos="496"/>
                <w:tab w:val="left" w:pos="661"/>
              </w:tabs>
              <w:spacing w:after="0" w:line="240" w:lineRule="auto"/>
              <w:ind w:left="31" w:hanging="31"/>
              <w:jc w:val="both"/>
              <w:rPr>
                <w:rFonts w:cs="Times New Roman"/>
                <w:i/>
                <w:iCs/>
                <w:sz w:val="22"/>
              </w:rPr>
            </w:pPr>
            <w:r w:rsidRPr="00EF6493">
              <w:rPr>
                <w:rFonts w:cs="Times New Roman"/>
                <w:i/>
                <w:iCs/>
                <w:sz w:val="22"/>
                <w:u w:val="single"/>
              </w:rPr>
              <w:t xml:space="preserve">Tiekėjas </w:t>
            </w:r>
            <w:r w:rsidRPr="00ED14BF">
              <w:rPr>
                <w:rFonts w:cs="Times New Roman"/>
                <w:i/>
                <w:iCs/>
                <w:sz w:val="22"/>
                <w:u w:val="single"/>
              </w:rPr>
              <w:t xml:space="preserve">kartu su </w:t>
            </w:r>
            <w:r w:rsidR="00F32548" w:rsidRPr="00ED14BF">
              <w:rPr>
                <w:rFonts w:cs="Times New Roman"/>
                <w:i/>
                <w:iCs/>
                <w:sz w:val="22"/>
                <w:u w:val="single"/>
              </w:rPr>
              <w:t xml:space="preserve">pasiūlymu </w:t>
            </w:r>
            <w:r w:rsidRPr="00ED14BF">
              <w:rPr>
                <w:rFonts w:cs="Times New Roman"/>
                <w:i/>
                <w:iCs/>
                <w:sz w:val="22"/>
                <w:u w:val="single"/>
              </w:rPr>
              <w:t xml:space="preserve"> privalės pateikti</w:t>
            </w:r>
            <w:r w:rsidRPr="00ED14BF">
              <w:rPr>
                <w:rFonts w:cs="Times New Roman"/>
                <w:i/>
                <w:iCs/>
                <w:sz w:val="22"/>
              </w:rPr>
              <w:t>:</w:t>
            </w:r>
          </w:p>
          <w:p w14:paraId="74927A48" w14:textId="77777777" w:rsidR="007B151D" w:rsidRPr="00ED14BF" w:rsidRDefault="007B151D" w:rsidP="00186BA0">
            <w:pPr>
              <w:spacing w:after="0" w:line="240" w:lineRule="auto"/>
              <w:jc w:val="both"/>
              <w:rPr>
                <w:iCs/>
                <w:sz w:val="22"/>
              </w:rPr>
            </w:pPr>
            <w:r w:rsidRPr="00ED14BF">
              <w:rPr>
                <w:iCs/>
                <w:sz w:val="22"/>
              </w:rPr>
              <w:t>sertifikatą, testų rezultatus įrodančius ar kitus lygiaverčius dokumentus, pagrindžiančius, kad akumuliatorių</w:t>
            </w:r>
          </w:p>
          <w:p w14:paraId="326A08E1" w14:textId="1A92901C" w:rsidR="007B151D" w:rsidRPr="00EF6493" w:rsidRDefault="007B151D" w:rsidP="00186BA0">
            <w:pPr>
              <w:spacing w:after="0" w:line="240" w:lineRule="auto"/>
              <w:jc w:val="both"/>
              <w:rPr>
                <w:iCs/>
                <w:sz w:val="22"/>
              </w:rPr>
            </w:pPr>
            <w:r w:rsidRPr="00ED14BF">
              <w:rPr>
                <w:iCs/>
                <w:sz w:val="22"/>
              </w:rPr>
              <w:t>talpa yra pakankama ir užtikrinanti, kad autobusas SORT2</w:t>
            </w:r>
            <w:r w:rsidR="006A72EA" w:rsidRPr="00ED14BF">
              <w:rPr>
                <w:iCs/>
                <w:sz w:val="22"/>
              </w:rPr>
              <w:t xml:space="preserve"> (arba lygiavertis) </w:t>
            </w:r>
            <w:r w:rsidRPr="00ED14BF">
              <w:rPr>
                <w:iCs/>
                <w:sz w:val="22"/>
              </w:rPr>
              <w:t xml:space="preserve"> sąlygomis nuvažiuos ne</w:t>
            </w:r>
            <w:r w:rsidRPr="00EF6493">
              <w:rPr>
                <w:iCs/>
                <w:sz w:val="22"/>
              </w:rPr>
              <w:t xml:space="preserve"> mažiau kaip 200 km vienu įkrovimu.</w:t>
            </w:r>
          </w:p>
        </w:tc>
      </w:tr>
      <w:tr w:rsidR="007B151D" w:rsidRPr="00EF6493" w14:paraId="3169A773" w14:textId="77777777" w:rsidTr="00CC66DF">
        <w:trPr>
          <w:trHeight w:val="329"/>
        </w:trPr>
        <w:tc>
          <w:tcPr>
            <w:tcW w:w="567" w:type="dxa"/>
          </w:tcPr>
          <w:p w14:paraId="37381168"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7D009E91"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Ratai / padangos</w:t>
            </w:r>
          </w:p>
        </w:tc>
        <w:tc>
          <w:tcPr>
            <w:tcW w:w="9922" w:type="dxa"/>
          </w:tcPr>
          <w:p w14:paraId="1BD00E13" w14:textId="4FB25147" w:rsidR="007B151D" w:rsidRPr="00ED14BF" w:rsidRDefault="0008006D" w:rsidP="00CD3010">
            <w:pPr>
              <w:pStyle w:val="Sraopastraipa"/>
              <w:numPr>
                <w:ilvl w:val="1"/>
                <w:numId w:val="1"/>
              </w:numPr>
              <w:tabs>
                <w:tab w:val="left" w:pos="5"/>
                <w:tab w:val="left" w:pos="631"/>
              </w:tabs>
              <w:ind w:left="5" w:right="60" w:firstLine="0"/>
              <w:jc w:val="both"/>
              <w:rPr>
                <w:sz w:val="22"/>
                <w:szCs w:val="22"/>
                <w:lang w:val="lt-LT"/>
              </w:rPr>
            </w:pPr>
            <w:r w:rsidRPr="00EF6493">
              <w:rPr>
                <w:sz w:val="22"/>
                <w:szCs w:val="22"/>
                <w:lang w:val="lt-LT"/>
              </w:rPr>
              <w:t>Komerciniam transportui skirto</w:t>
            </w:r>
            <w:r w:rsidR="0066056A" w:rsidRPr="00EF6493">
              <w:rPr>
                <w:sz w:val="22"/>
                <w:szCs w:val="22"/>
                <w:lang w:val="lt-LT"/>
              </w:rPr>
              <w:t>s</w:t>
            </w:r>
            <w:r w:rsidR="007B151D" w:rsidRPr="00EF6493">
              <w:rPr>
                <w:sz w:val="22"/>
                <w:szCs w:val="22"/>
                <w:lang w:val="lt-LT"/>
              </w:rPr>
              <w:t xml:space="preserve"> padangos</w:t>
            </w:r>
            <w:r w:rsidR="00D952F2">
              <w:rPr>
                <w:sz w:val="22"/>
                <w:szCs w:val="22"/>
                <w:lang w:val="lt-LT"/>
              </w:rPr>
              <w:t xml:space="preserve">. </w:t>
            </w:r>
            <w:r w:rsidR="00D952F2" w:rsidRPr="00ED14BF">
              <w:rPr>
                <w:sz w:val="22"/>
                <w:szCs w:val="22"/>
                <w:lang w:val="lt-LT"/>
              </w:rPr>
              <w:t>P</w:t>
            </w:r>
            <w:r w:rsidR="00F32548" w:rsidRPr="00ED14BF">
              <w:rPr>
                <w:sz w:val="22"/>
                <w:szCs w:val="22"/>
                <w:lang w:val="lt-LT"/>
              </w:rPr>
              <w:t>agal 2020 m. gegužės 25 d. Europos Parlamento ir Tarybos reglamentą (ES) 2020/740 dėl padangų ženklinimo pagal degalų naudojimo efektyvumą ir kitus parametrus</w:t>
            </w:r>
            <w:r w:rsidR="00D952F2" w:rsidRPr="00ED14BF">
              <w:rPr>
                <w:sz w:val="22"/>
                <w:szCs w:val="22"/>
                <w:lang w:val="lt-LT"/>
              </w:rPr>
              <w:t>, padangos privalo atitikti ne žemesnį indeksą kaip: degalų naudojimo efektyvumo – B, triukšmo lygio – B.</w:t>
            </w:r>
          </w:p>
          <w:p w14:paraId="17B8A9E0" w14:textId="272AD132" w:rsidR="007B151D" w:rsidRPr="00EF6493" w:rsidRDefault="005C6C78" w:rsidP="007B151D">
            <w:pPr>
              <w:pStyle w:val="Sraopastraipa"/>
              <w:numPr>
                <w:ilvl w:val="1"/>
                <w:numId w:val="1"/>
              </w:numPr>
              <w:tabs>
                <w:tab w:val="left" w:pos="457"/>
                <w:tab w:val="left" w:pos="543"/>
              </w:tabs>
              <w:ind w:left="32" w:right="60" w:hanging="32"/>
              <w:jc w:val="both"/>
              <w:rPr>
                <w:sz w:val="22"/>
                <w:szCs w:val="22"/>
                <w:lang w:val="lt-LT"/>
              </w:rPr>
            </w:pPr>
            <w:r w:rsidRPr="00EF6493">
              <w:rPr>
                <w:sz w:val="22"/>
                <w:szCs w:val="22"/>
                <w:lang w:val="lt-LT"/>
              </w:rPr>
              <w:t xml:space="preserve">   </w:t>
            </w:r>
            <w:r w:rsidR="007B151D" w:rsidRPr="00EF6493">
              <w:rPr>
                <w:sz w:val="22"/>
                <w:szCs w:val="22"/>
                <w:lang w:val="lt-LT"/>
              </w:rPr>
              <w:t>Atsarginis ratas</w:t>
            </w:r>
            <w:r w:rsidR="00BC5F53" w:rsidRPr="00EF6493">
              <w:rPr>
                <w:sz w:val="22"/>
                <w:szCs w:val="22"/>
                <w:lang w:val="lt-LT"/>
              </w:rPr>
              <w:t xml:space="preserve"> –</w:t>
            </w:r>
            <w:r w:rsidR="00AC0396" w:rsidRPr="00EF6493">
              <w:rPr>
                <w:sz w:val="22"/>
                <w:szCs w:val="22"/>
                <w:lang w:val="lt-LT"/>
              </w:rPr>
              <w:t xml:space="preserve"> </w:t>
            </w:r>
            <w:r w:rsidR="0066056A" w:rsidRPr="00EF6493">
              <w:rPr>
                <w:sz w:val="22"/>
                <w:szCs w:val="22"/>
                <w:lang w:val="lt-LT"/>
              </w:rPr>
              <w:t xml:space="preserve">gali būti sumontuotas </w:t>
            </w:r>
            <w:r w:rsidR="0033685A" w:rsidRPr="00EF6493">
              <w:rPr>
                <w:sz w:val="22"/>
                <w:szCs w:val="22"/>
                <w:lang w:val="lt-LT"/>
              </w:rPr>
              <w:t xml:space="preserve">ant spec. laikiklio arba </w:t>
            </w:r>
            <w:r w:rsidR="00AC0396" w:rsidRPr="00EF6493">
              <w:rPr>
                <w:sz w:val="22"/>
                <w:szCs w:val="22"/>
                <w:lang w:val="lt-LT"/>
              </w:rPr>
              <w:t>pateikiamas atskirai</w:t>
            </w:r>
            <w:r w:rsidR="005323DD" w:rsidRPr="00EF6493">
              <w:rPr>
                <w:sz w:val="22"/>
                <w:szCs w:val="22"/>
                <w:lang w:val="lt-LT"/>
              </w:rPr>
              <w:t>;</w:t>
            </w:r>
          </w:p>
          <w:p w14:paraId="2259A7FB" w14:textId="073E2FF6" w:rsidR="007B151D" w:rsidRPr="00EF6493" w:rsidRDefault="005C6C78" w:rsidP="007B151D">
            <w:pPr>
              <w:pStyle w:val="Sraopastraipa"/>
              <w:numPr>
                <w:ilvl w:val="1"/>
                <w:numId w:val="1"/>
              </w:numPr>
              <w:tabs>
                <w:tab w:val="left" w:pos="457"/>
                <w:tab w:val="left" w:pos="543"/>
              </w:tabs>
              <w:ind w:left="32" w:right="60" w:hanging="32"/>
              <w:jc w:val="both"/>
              <w:rPr>
                <w:sz w:val="22"/>
                <w:szCs w:val="22"/>
                <w:lang w:val="lt-LT"/>
              </w:rPr>
            </w:pPr>
            <w:r w:rsidRPr="00EF6493">
              <w:rPr>
                <w:sz w:val="22"/>
                <w:szCs w:val="22"/>
                <w:lang w:val="lt-LT"/>
              </w:rPr>
              <w:t xml:space="preserve">   </w:t>
            </w:r>
            <w:r w:rsidR="007B151D" w:rsidRPr="00EF6493">
              <w:rPr>
                <w:sz w:val="22"/>
                <w:szCs w:val="22"/>
                <w:lang w:val="lt-LT"/>
              </w:rPr>
              <w:t>Ratų paveržimo raktai –</w:t>
            </w:r>
            <w:r w:rsidR="00A03485">
              <w:rPr>
                <w:sz w:val="22"/>
                <w:szCs w:val="22"/>
                <w:lang w:val="lt-LT"/>
              </w:rPr>
              <w:t xml:space="preserve"> </w:t>
            </w:r>
            <w:r w:rsidR="007B151D" w:rsidRPr="00EF6493">
              <w:rPr>
                <w:sz w:val="22"/>
                <w:szCs w:val="22"/>
                <w:lang w:val="lt-LT"/>
              </w:rPr>
              <w:t>1 komplektas.</w:t>
            </w:r>
          </w:p>
        </w:tc>
        <w:tc>
          <w:tcPr>
            <w:tcW w:w="2694" w:type="dxa"/>
          </w:tcPr>
          <w:p w14:paraId="72DA07C9" w14:textId="02BF34DE" w:rsidR="007B151D" w:rsidRPr="00EF6493" w:rsidRDefault="007B151D" w:rsidP="00186BA0">
            <w:pPr>
              <w:spacing w:after="0" w:line="240" w:lineRule="auto"/>
              <w:jc w:val="both"/>
              <w:rPr>
                <w:rFonts w:cs="Times New Roman"/>
                <w:sz w:val="22"/>
                <w:lang w:eastAsia="lt-LT"/>
              </w:rPr>
            </w:pPr>
          </w:p>
        </w:tc>
      </w:tr>
      <w:tr w:rsidR="007B151D" w:rsidRPr="00EF6493" w14:paraId="77686AF9" w14:textId="77777777" w:rsidTr="00CC66DF">
        <w:trPr>
          <w:trHeight w:val="175"/>
        </w:trPr>
        <w:tc>
          <w:tcPr>
            <w:tcW w:w="567" w:type="dxa"/>
          </w:tcPr>
          <w:p w14:paraId="3D49C350"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51D6BA6A" w14:textId="77777777" w:rsidR="007B151D" w:rsidRPr="00EF6493" w:rsidRDefault="007B151D" w:rsidP="00186BA0">
            <w:pPr>
              <w:tabs>
                <w:tab w:val="num" w:pos="720"/>
              </w:tabs>
              <w:spacing w:after="0" w:line="240" w:lineRule="auto"/>
              <w:rPr>
                <w:rFonts w:cs="Times New Roman"/>
                <w:b/>
                <w:sz w:val="22"/>
              </w:rPr>
            </w:pPr>
            <w:r w:rsidRPr="00EF6493">
              <w:rPr>
                <w:rFonts w:cs="Times New Roman"/>
                <w:sz w:val="22"/>
              </w:rPr>
              <w:t>Stabdžiai</w:t>
            </w:r>
          </w:p>
        </w:tc>
        <w:tc>
          <w:tcPr>
            <w:tcW w:w="9922" w:type="dxa"/>
          </w:tcPr>
          <w:p w14:paraId="35BA52FE" w14:textId="19BFF615" w:rsidR="007B151D" w:rsidRPr="00EF6493" w:rsidRDefault="00AC0396" w:rsidP="00186BA0">
            <w:pPr>
              <w:tabs>
                <w:tab w:val="left" w:pos="32"/>
                <w:tab w:val="left" w:pos="457"/>
                <w:tab w:val="left" w:pos="599"/>
              </w:tabs>
              <w:spacing w:after="0" w:line="240" w:lineRule="auto"/>
              <w:ind w:right="60"/>
              <w:jc w:val="both"/>
              <w:rPr>
                <w:sz w:val="22"/>
              </w:rPr>
            </w:pPr>
            <w:r w:rsidRPr="00EF6493">
              <w:rPr>
                <w:sz w:val="22"/>
              </w:rPr>
              <w:t>1</w:t>
            </w:r>
            <w:r w:rsidR="002B6AD7">
              <w:rPr>
                <w:sz w:val="22"/>
              </w:rPr>
              <w:t>6</w:t>
            </w:r>
            <w:r w:rsidRPr="00EF6493">
              <w:rPr>
                <w:sz w:val="22"/>
              </w:rPr>
              <w:t xml:space="preserve">.1 </w:t>
            </w:r>
            <w:r w:rsidR="002B56B2" w:rsidRPr="00EF6493">
              <w:rPr>
                <w:sz w:val="22"/>
              </w:rPr>
              <w:t>A</w:t>
            </w:r>
            <w:r w:rsidR="006515DE" w:rsidRPr="00EF6493">
              <w:rPr>
                <w:sz w:val="22"/>
              </w:rPr>
              <w:t xml:space="preserve">biejuose </w:t>
            </w:r>
            <w:r w:rsidR="007B151D" w:rsidRPr="00EF6493">
              <w:rPr>
                <w:sz w:val="22"/>
              </w:rPr>
              <w:t>ašyse – diskinio tipo stabdžiai.</w:t>
            </w:r>
          </w:p>
        </w:tc>
        <w:tc>
          <w:tcPr>
            <w:tcW w:w="2694" w:type="dxa"/>
          </w:tcPr>
          <w:p w14:paraId="480EB5FC" w14:textId="7C5BCD6F" w:rsidR="007B151D" w:rsidRPr="00EF6493" w:rsidRDefault="007B151D" w:rsidP="00186BA0">
            <w:pPr>
              <w:spacing w:after="0" w:line="240" w:lineRule="auto"/>
              <w:jc w:val="both"/>
              <w:rPr>
                <w:i/>
                <w:sz w:val="22"/>
              </w:rPr>
            </w:pPr>
          </w:p>
        </w:tc>
      </w:tr>
      <w:tr w:rsidR="007B151D" w:rsidRPr="00EF6493" w14:paraId="5090FD3C" w14:textId="77777777" w:rsidTr="00CC66DF">
        <w:trPr>
          <w:trHeight w:val="70"/>
        </w:trPr>
        <w:tc>
          <w:tcPr>
            <w:tcW w:w="567" w:type="dxa"/>
          </w:tcPr>
          <w:p w14:paraId="7BDCB7E8"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5D883D62" w14:textId="77777777" w:rsidR="007B151D" w:rsidRPr="00EF6493" w:rsidRDefault="007B151D" w:rsidP="00186BA0">
            <w:pPr>
              <w:tabs>
                <w:tab w:val="num" w:pos="720"/>
              </w:tabs>
              <w:spacing w:after="0" w:line="240" w:lineRule="auto"/>
              <w:rPr>
                <w:rFonts w:cs="Times New Roman"/>
                <w:b/>
                <w:sz w:val="22"/>
              </w:rPr>
            </w:pPr>
            <w:r w:rsidRPr="00EF6493">
              <w:rPr>
                <w:rFonts w:cs="Times New Roman"/>
                <w:sz w:val="22"/>
              </w:rPr>
              <w:t>Greičio ribotuvas</w:t>
            </w:r>
          </w:p>
        </w:tc>
        <w:tc>
          <w:tcPr>
            <w:tcW w:w="9922" w:type="dxa"/>
          </w:tcPr>
          <w:p w14:paraId="4EA7CD6A" w14:textId="68C0387D" w:rsidR="007B151D" w:rsidRPr="00EF6493" w:rsidRDefault="006515DE" w:rsidP="00186BA0">
            <w:pPr>
              <w:tabs>
                <w:tab w:val="left" w:pos="32"/>
                <w:tab w:val="left" w:pos="312"/>
                <w:tab w:val="left" w:pos="599"/>
              </w:tabs>
              <w:spacing w:after="0" w:line="240" w:lineRule="auto"/>
              <w:ind w:right="60"/>
              <w:jc w:val="both"/>
              <w:rPr>
                <w:rFonts w:cs="Times New Roman"/>
                <w:sz w:val="22"/>
              </w:rPr>
            </w:pPr>
            <w:r w:rsidRPr="00EF6493">
              <w:rPr>
                <w:rFonts w:cs="Times New Roman"/>
                <w:sz w:val="22"/>
              </w:rPr>
              <w:t>1</w:t>
            </w:r>
            <w:r w:rsidR="002B6AD7">
              <w:rPr>
                <w:rFonts w:cs="Times New Roman"/>
                <w:sz w:val="22"/>
              </w:rPr>
              <w:t>7</w:t>
            </w:r>
            <w:r w:rsidRPr="00EF6493">
              <w:rPr>
                <w:rFonts w:cs="Times New Roman"/>
                <w:sz w:val="22"/>
              </w:rPr>
              <w:t xml:space="preserve">.1 </w:t>
            </w:r>
            <w:r w:rsidR="007B151D" w:rsidRPr="00EF6493">
              <w:rPr>
                <w:rFonts w:cs="Times New Roman"/>
                <w:sz w:val="22"/>
              </w:rPr>
              <w:t>Transporto priemonėje privalo būti greičio ribotuvas.</w:t>
            </w:r>
            <w:r w:rsidRPr="00EF6493">
              <w:rPr>
                <w:rFonts w:cs="Times New Roman"/>
                <w:sz w:val="22"/>
              </w:rPr>
              <w:t xml:space="preserve"> Greitis apribotas </w:t>
            </w:r>
            <w:r w:rsidR="002B56B2" w:rsidRPr="00EF6493">
              <w:rPr>
                <w:rFonts w:cs="Times New Roman"/>
                <w:sz w:val="22"/>
              </w:rPr>
              <w:t xml:space="preserve">ne daugiau kaip </w:t>
            </w:r>
            <w:r w:rsidRPr="00EF6493">
              <w:rPr>
                <w:rFonts w:cs="Times New Roman"/>
                <w:sz w:val="22"/>
              </w:rPr>
              <w:t>100 km/h</w:t>
            </w:r>
          </w:p>
        </w:tc>
        <w:tc>
          <w:tcPr>
            <w:tcW w:w="2694" w:type="dxa"/>
          </w:tcPr>
          <w:p w14:paraId="16803C2B" w14:textId="68E522A5" w:rsidR="007B151D" w:rsidRPr="00EF6493" w:rsidRDefault="007B151D" w:rsidP="00186BA0">
            <w:pPr>
              <w:spacing w:after="0" w:line="240" w:lineRule="auto"/>
              <w:jc w:val="both"/>
              <w:rPr>
                <w:rFonts w:cs="Times New Roman"/>
                <w:sz w:val="22"/>
              </w:rPr>
            </w:pPr>
          </w:p>
        </w:tc>
      </w:tr>
      <w:tr w:rsidR="007B151D" w:rsidRPr="00EF6493" w14:paraId="733BB4CA" w14:textId="77777777" w:rsidTr="00CC66DF">
        <w:trPr>
          <w:trHeight w:val="274"/>
        </w:trPr>
        <w:tc>
          <w:tcPr>
            <w:tcW w:w="567" w:type="dxa"/>
          </w:tcPr>
          <w:p w14:paraId="654FC8CD"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40D750CA"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Vilkimo įtaisas</w:t>
            </w:r>
          </w:p>
        </w:tc>
        <w:tc>
          <w:tcPr>
            <w:tcW w:w="9922" w:type="dxa"/>
          </w:tcPr>
          <w:p w14:paraId="1F4339F0" w14:textId="77777777" w:rsidR="007B151D" w:rsidRPr="00EF6493" w:rsidRDefault="007B151D" w:rsidP="007B151D">
            <w:pPr>
              <w:pStyle w:val="Sraopastraipa"/>
              <w:numPr>
                <w:ilvl w:val="1"/>
                <w:numId w:val="1"/>
              </w:numPr>
              <w:tabs>
                <w:tab w:val="left" w:pos="32"/>
                <w:tab w:val="left" w:pos="393"/>
                <w:tab w:val="left" w:pos="607"/>
              </w:tabs>
              <w:ind w:left="32" w:right="60" w:hanging="32"/>
              <w:jc w:val="both"/>
              <w:rPr>
                <w:sz w:val="22"/>
                <w:szCs w:val="22"/>
                <w:lang w:val="lt-LT"/>
              </w:rPr>
            </w:pPr>
            <w:r w:rsidRPr="00EF6493">
              <w:rPr>
                <w:sz w:val="22"/>
                <w:szCs w:val="22"/>
                <w:lang w:val="lt-LT"/>
              </w:rPr>
              <w:t>Vilkimo įtaisai įmontuoti kėbulo apatinėje dalyje, transporto priemonės priekyje arba priekyje ir gale.</w:t>
            </w:r>
          </w:p>
          <w:p w14:paraId="71127CE2" w14:textId="77777777" w:rsidR="007B151D" w:rsidRPr="00EF6493" w:rsidRDefault="007B151D" w:rsidP="007B151D">
            <w:pPr>
              <w:pStyle w:val="Sraopastraipa"/>
              <w:numPr>
                <w:ilvl w:val="1"/>
                <w:numId w:val="1"/>
              </w:numPr>
              <w:tabs>
                <w:tab w:val="left" w:pos="32"/>
                <w:tab w:val="left" w:pos="393"/>
                <w:tab w:val="left" w:pos="570"/>
              </w:tabs>
              <w:ind w:left="32" w:right="60" w:hanging="32"/>
              <w:jc w:val="both"/>
              <w:rPr>
                <w:sz w:val="22"/>
                <w:szCs w:val="22"/>
                <w:lang w:val="lt-LT"/>
              </w:rPr>
            </w:pPr>
            <w:r w:rsidRPr="00EF6493">
              <w:rPr>
                <w:sz w:val="22"/>
                <w:szCs w:val="22"/>
                <w:lang w:val="lt-LT"/>
              </w:rPr>
              <w:t>Vilkimo įtaiso kilpa gali būti nuimama, bet turi būti pateikta komplekte su kiekviena transporto priemone.</w:t>
            </w:r>
          </w:p>
          <w:p w14:paraId="6D4DDBFD" w14:textId="77777777" w:rsidR="007B151D" w:rsidRPr="00EF6493" w:rsidRDefault="007B151D" w:rsidP="007B151D">
            <w:pPr>
              <w:pStyle w:val="Sraopastraipa"/>
              <w:numPr>
                <w:ilvl w:val="1"/>
                <w:numId w:val="1"/>
              </w:numPr>
              <w:tabs>
                <w:tab w:val="left" w:pos="32"/>
                <w:tab w:val="left" w:pos="393"/>
                <w:tab w:val="left" w:pos="570"/>
              </w:tabs>
              <w:ind w:left="32" w:right="60" w:hanging="32"/>
              <w:jc w:val="both"/>
              <w:rPr>
                <w:sz w:val="22"/>
                <w:szCs w:val="22"/>
                <w:lang w:val="lt-LT"/>
              </w:rPr>
            </w:pPr>
            <w:r w:rsidRPr="00EF6493">
              <w:rPr>
                <w:sz w:val="22"/>
                <w:szCs w:val="22"/>
                <w:lang w:val="lt-LT"/>
              </w:rPr>
              <w:t>Vilkimo įtaisas arba kilpos tvirtinimo vieta turi būti uždengta gaubtu ar dangteliu.</w:t>
            </w:r>
          </w:p>
        </w:tc>
        <w:tc>
          <w:tcPr>
            <w:tcW w:w="2694" w:type="dxa"/>
          </w:tcPr>
          <w:p w14:paraId="281CC845" w14:textId="0DE8669F" w:rsidR="007B151D" w:rsidRPr="00EF6493" w:rsidRDefault="007B151D" w:rsidP="00186BA0">
            <w:pPr>
              <w:spacing w:after="0" w:line="240" w:lineRule="auto"/>
              <w:jc w:val="both"/>
              <w:rPr>
                <w:rFonts w:cs="Times New Roman"/>
                <w:sz w:val="22"/>
              </w:rPr>
            </w:pPr>
          </w:p>
        </w:tc>
      </w:tr>
      <w:tr w:rsidR="007B151D" w:rsidRPr="00EF6493" w14:paraId="04342AE3" w14:textId="77777777" w:rsidTr="00CC66DF">
        <w:trPr>
          <w:trHeight w:val="336"/>
        </w:trPr>
        <w:tc>
          <w:tcPr>
            <w:tcW w:w="567" w:type="dxa"/>
          </w:tcPr>
          <w:p w14:paraId="54938C4A"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3B79C3BB"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Vairavimo sistema</w:t>
            </w:r>
          </w:p>
        </w:tc>
        <w:tc>
          <w:tcPr>
            <w:tcW w:w="9922" w:type="dxa"/>
          </w:tcPr>
          <w:p w14:paraId="11CD3A33" w14:textId="0F340A6F" w:rsidR="007B151D" w:rsidRPr="00EF6493" w:rsidRDefault="002B6AD7" w:rsidP="00186BA0">
            <w:pPr>
              <w:tabs>
                <w:tab w:val="left" w:pos="32"/>
                <w:tab w:val="left" w:pos="312"/>
                <w:tab w:val="left" w:pos="599"/>
              </w:tabs>
              <w:spacing w:after="0" w:line="240" w:lineRule="auto"/>
              <w:ind w:right="60"/>
              <w:jc w:val="both"/>
              <w:rPr>
                <w:rFonts w:cs="Times New Roman"/>
                <w:sz w:val="22"/>
              </w:rPr>
            </w:pPr>
            <w:r>
              <w:rPr>
                <w:rFonts w:cs="Times New Roman"/>
                <w:sz w:val="22"/>
              </w:rPr>
              <w:t>19</w:t>
            </w:r>
            <w:r w:rsidR="0081724D" w:rsidRPr="00EF6493">
              <w:rPr>
                <w:rFonts w:cs="Times New Roman"/>
                <w:sz w:val="22"/>
              </w:rPr>
              <w:t xml:space="preserve">.1 </w:t>
            </w:r>
            <w:r w:rsidR="007B151D" w:rsidRPr="00EF6493">
              <w:rPr>
                <w:rFonts w:cs="Times New Roman"/>
                <w:sz w:val="22"/>
              </w:rPr>
              <w:t>Vairas turi būti kairėje pusėje. Vairo padėtis – reguliuojama</w:t>
            </w:r>
            <w:r w:rsidR="0081724D" w:rsidRPr="00EF6493">
              <w:rPr>
                <w:rFonts w:cs="Times New Roman"/>
                <w:sz w:val="22"/>
              </w:rPr>
              <w:t xml:space="preserve"> pagal </w:t>
            </w:r>
            <w:r w:rsidR="005833C6" w:rsidRPr="00EF6493">
              <w:rPr>
                <w:rFonts w:cs="Times New Roman"/>
                <w:sz w:val="22"/>
              </w:rPr>
              <w:t>gylį ir aukštį</w:t>
            </w:r>
            <w:r w:rsidR="007B151D" w:rsidRPr="00EF6493">
              <w:rPr>
                <w:rFonts w:cs="Times New Roman"/>
                <w:sz w:val="22"/>
              </w:rPr>
              <w:t>. Vairo sistema su stiprintuvu.</w:t>
            </w:r>
          </w:p>
          <w:p w14:paraId="4956B666" w14:textId="7651F17F" w:rsidR="001B184E" w:rsidRPr="00EF6493" w:rsidRDefault="002B6AD7" w:rsidP="00186BA0">
            <w:pPr>
              <w:tabs>
                <w:tab w:val="left" w:pos="32"/>
                <w:tab w:val="left" w:pos="312"/>
                <w:tab w:val="left" w:pos="599"/>
              </w:tabs>
              <w:spacing w:after="0" w:line="240" w:lineRule="auto"/>
              <w:ind w:right="60"/>
              <w:jc w:val="both"/>
              <w:rPr>
                <w:rFonts w:cs="Times New Roman"/>
                <w:sz w:val="22"/>
              </w:rPr>
            </w:pPr>
            <w:r>
              <w:rPr>
                <w:rFonts w:cs="Times New Roman"/>
                <w:sz w:val="22"/>
              </w:rPr>
              <w:t>19</w:t>
            </w:r>
            <w:r w:rsidR="001B184E" w:rsidRPr="00EF6493">
              <w:rPr>
                <w:rFonts w:cs="Times New Roman"/>
                <w:sz w:val="22"/>
              </w:rPr>
              <w:t xml:space="preserve">.2 </w:t>
            </w:r>
            <w:r w:rsidR="00992B60" w:rsidRPr="00EF6493">
              <w:rPr>
                <w:rFonts w:cs="Times New Roman"/>
                <w:sz w:val="22"/>
              </w:rPr>
              <w:t>Sistema turi turėti elektrinį vairo stiprintuvą.</w:t>
            </w:r>
          </w:p>
        </w:tc>
        <w:tc>
          <w:tcPr>
            <w:tcW w:w="2694" w:type="dxa"/>
          </w:tcPr>
          <w:p w14:paraId="1EA03C40" w14:textId="27B5A02E" w:rsidR="007B151D" w:rsidRPr="00EF6493" w:rsidRDefault="007B151D" w:rsidP="00186BA0">
            <w:pPr>
              <w:spacing w:after="0" w:line="240" w:lineRule="auto"/>
              <w:jc w:val="both"/>
              <w:rPr>
                <w:i/>
                <w:sz w:val="22"/>
              </w:rPr>
            </w:pPr>
          </w:p>
        </w:tc>
      </w:tr>
      <w:tr w:rsidR="007B151D" w:rsidRPr="00EF6493" w14:paraId="42D049F5" w14:textId="77777777" w:rsidTr="00CC66DF">
        <w:trPr>
          <w:trHeight w:val="336"/>
        </w:trPr>
        <w:tc>
          <w:tcPr>
            <w:tcW w:w="567" w:type="dxa"/>
          </w:tcPr>
          <w:p w14:paraId="605DEC74"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0E44FB81"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Kėbulas</w:t>
            </w:r>
          </w:p>
        </w:tc>
        <w:tc>
          <w:tcPr>
            <w:tcW w:w="9922" w:type="dxa"/>
          </w:tcPr>
          <w:p w14:paraId="077143C8" w14:textId="38006470" w:rsidR="007B151D" w:rsidRPr="00EF6493" w:rsidRDefault="0081724D" w:rsidP="00186BA0">
            <w:pPr>
              <w:tabs>
                <w:tab w:val="left" w:pos="32"/>
                <w:tab w:val="left" w:pos="599"/>
              </w:tabs>
              <w:spacing w:after="0" w:line="240" w:lineRule="auto"/>
              <w:ind w:right="62"/>
              <w:jc w:val="both"/>
              <w:rPr>
                <w:sz w:val="22"/>
              </w:rPr>
            </w:pPr>
            <w:r w:rsidRPr="00EF6493">
              <w:rPr>
                <w:sz w:val="22"/>
              </w:rPr>
              <w:t>2</w:t>
            </w:r>
            <w:r w:rsidR="002B6AD7">
              <w:rPr>
                <w:sz w:val="22"/>
              </w:rPr>
              <w:t>0</w:t>
            </w:r>
            <w:r w:rsidRPr="00EF6493">
              <w:rPr>
                <w:sz w:val="22"/>
              </w:rPr>
              <w:t xml:space="preserve">.1 </w:t>
            </w:r>
            <w:r w:rsidR="007B151D" w:rsidRPr="00EF6493">
              <w:rPr>
                <w:sz w:val="22"/>
              </w:rPr>
              <w:t>Transporto priemonės kėbulas arba karkasas turi būti pagamintas iš korozijai atsparių medžiagų arba medžiagos turi būti apdorotos antikorozine danga. Visos kėbulo detalės turi būti apsaugotos nuo korozijos. Antikorozinis padengimas turi užtikrinti kėbulo apsaugą visą numatytą garantinį laikotarpį.</w:t>
            </w:r>
          </w:p>
        </w:tc>
        <w:tc>
          <w:tcPr>
            <w:tcW w:w="2694" w:type="dxa"/>
          </w:tcPr>
          <w:p w14:paraId="4225E508" w14:textId="77777777" w:rsidR="007B151D" w:rsidRPr="00EF6493" w:rsidRDefault="007B151D" w:rsidP="00186BA0">
            <w:pPr>
              <w:tabs>
                <w:tab w:val="num" w:pos="720"/>
              </w:tabs>
              <w:spacing w:after="0" w:line="240" w:lineRule="auto"/>
              <w:jc w:val="both"/>
              <w:rPr>
                <w:rFonts w:cs="Times New Roman"/>
                <w:sz w:val="22"/>
              </w:rPr>
            </w:pPr>
          </w:p>
        </w:tc>
      </w:tr>
      <w:tr w:rsidR="007B151D" w:rsidRPr="00EF6493" w14:paraId="42A81297" w14:textId="77777777" w:rsidTr="00CC66DF">
        <w:trPr>
          <w:trHeight w:val="336"/>
        </w:trPr>
        <w:tc>
          <w:tcPr>
            <w:tcW w:w="567" w:type="dxa"/>
          </w:tcPr>
          <w:p w14:paraId="4BB224FA"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0C417705" w14:textId="77777777" w:rsidR="007B151D" w:rsidRPr="00EF6493" w:rsidRDefault="007B151D" w:rsidP="00186BA0">
            <w:pPr>
              <w:tabs>
                <w:tab w:val="num" w:pos="720"/>
              </w:tabs>
              <w:spacing w:after="0" w:line="240" w:lineRule="auto"/>
              <w:rPr>
                <w:rFonts w:cs="Times New Roman"/>
                <w:sz w:val="22"/>
              </w:rPr>
            </w:pPr>
            <w:r w:rsidRPr="00EF6493">
              <w:rPr>
                <w:rFonts w:cs="Times New Roman"/>
                <w:bCs/>
                <w:sz w:val="22"/>
                <w:lang w:eastAsia="en-US"/>
              </w:rPr>
              <w:t xml:space="preserve">Spalva </w:t>
            </w:r>
          </w:p>
        </w:tc>
        <w:tc>
          <w:tcPr>
            <w:tcW w:w="9922" w:type="dxa"/>
          </w:tcPr>
          <w:p w14:paraId="467FB962" w14:textId="5D50C064" w:rsidR="007B151D" w:rsidRPr="00EF6493" w:rsidRDefault="007B151D" w:rsidP="007B151D">
            <w:pPr>
              <w:pStyle w:val="Sraopastraipa"/>
              <w:numPr>
                <w:ilvl w:val="1"/>
                <w:numId w:val="1"/>
              </w:numPr>
              <w:tabs>
                <w:tab w:val="left" w:pos="32"/>
                <w:tab w:val="left" w:pos="598"/>
              </w:tabs>
              <w:ind w:left="32" w:right="60" w:firstLine="0"/>
              <w:jc w:val="both"/>
              <w:rPr>
                <w:bCs/>
                <w:sz w:val="22"/>
                <w:szCs w:val="22"/>
                <w:lang w:val="lt-LT"/>
              </w:rPr>
            </w:pPr>
            <w:r w:rsidRPr="00EF6493">
              <w:rPr>
                <w:bCs/>
                <w:sz w:val="22"/>
                <w:szCs w:val="22"/>
                <w:lang w:val="lt-LT"/>
              </w:rPr>
              <w:t xml:space="preserve">Pagrindinė išorinio kėbulo spalva – </w:t>
            </w:r>
            <w:r w:rsidR="00452B67" w:rsidRPr="00EF6493">
              <w:rPr>
                <w:bCs/>
                <w:sz w:val="22"/>
                <w:szCs w:val="22"/>
                <w:lang w:val="lt-LT"/>
              </w:rPr>
              <w:t xml:space="preserve">standartinė iš gamintojo siūlomų spalvų palėtės; </w:t>
            </w:r>
          </w:p>
          <w:p w14:paraId="2CF7B1C7" w14:textId="7DF1A3A7" w:rsidR="007B151D" w:rsidRPr="00EF6493" w:rsidRDefault="00615850" w:rsidP="007B151D">
            <w:pPr>
              <w:pStyle w:val="Sraopastraipa"/>
              <w:numPr>
                <w:ilvl w:val="1"/>
                <w:numId w:val="1"/>
              </w:numPr>
              <w:tabs>
                <w:tab w:val="left" w:pos="32"/>
                <w:tab w:val="left" w:pos="598"/>
              </w:tabs>
              <w:ind w:left="32" w:right="60" w:firstLine="0"/>
              <w:jc w:val="both"/>
              <w:rPr>
                <w:i/>
                <w:iCs/>
                <w:sz w:val="22"/>
                <w:szCs w:val="22"/>
                <w:lang w:val="lt-LT"/>
              </w:rPr>
            </w:pPr>
            <w:r w:rsidRPr="00EF6493">
              <w:rPr>
                <w:bCs/>
                <w:sz w:val="22"/>
                <w:szCs w:val="22"/>
                <w:lang w:val="lt-LT"/>
              </w:rPr>
              <w:t>Vienspalvis kėbulo dažymas</w:t>
            </w:r>
            <w:r w:rsidR="00452B67" w:rsidRPr="00EF6493">
              <w:rPr>
                <w:bCs/>
                <w:sz w:val="22"/>
                <w:szCs w:val="22"/>
                <w:lang w:val="lt-LT"/>
              </w:rPr>
              <w:t>;</w:t>
            </w:r>
          </w:p>
        </w:tc>
        <w:tc>
          <w:tcPr>
            <w:tcW w:w="2694" w:type="dxa"/>
          </w:tcPr>
          <w:p w14:paraId="598E498A" w14:textId="12C41F90" w:rsidR="007B151D" w:rsidRPr="00EF6493" w:rsidRDefault="007B151D" w:rsidP="00186BA0">
            <w:pPr>
              <w:spacing w:after="0" w:line="240" w:lineRule="auto"/>
              <w:jc w:val="both"/>
              <w:rPr>
                <w:i/>
                <w:sz w:val="22"/>
              </w:rPr>
            </w:pPr>
          </w:p>
        </w:tc>
      </w:tr>
      <w:tr w:rsidR="007B151D" w:rsidRPr="00EF6493" w14:paraId="550A7577" w14:textId="77777777" w:rsidTr="00CC66DF">
        <w:trPr>
          <w:trHeight w:val="336"/>
        </w:trPr>
        <w:tc>
          <w:tcPr>
            <w:tcW w:w="567" w:type="dxa"/>
          </w:tcPr>
          <w:p w14:paraId="44DE146E"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16C2972E" w14:textId="77777777" w:rsidR="007B151D" w:rsidRPr="00EF6493" w:rsidRDefault="007B151D" w:rsidP="00186BA0">
            <w:pPr>
              <w:tabs>
                <w:tab w:val="num" w:pos="720"/>
              </w:tabs>
              <w:spacing w:after="0" w:line="240" w:lineRule="auto"/>
              <w:rPr>
                <w:rFonts w:cs="Times New Roman"/>
                <w:bCs/>
                <w:sz w:val="22"/>
              </w:rPr>
            </w:pPr>
            <w:r w:rsidRPr="00EF6493">
              <w:rPr>
                <w:rFonts w:cs="Times New Roman"/>
                <w:bCs/>
                <w:sz w:val="22"/>
              </w:rPr>
              <w:t>Oro kondicionavimas, šildymas ir ventiliacija</w:t>
            </w:r>
          </w:p>
        </w:tc>
        <w:tc>
          <w:tcPr>
            <w:tcW w:w="9922" w:type="dxa"/>
          </w:tcPr>
          <w:p w14:paraId="422E83AC" w14:textId="31295896" w:rsidR="007B151D" w:rsidRPr="00ED14BF" w:rsidRDefault="007B151D" w:rsidP="007B151D">
            <w:pPr>
              <w:pStyle w:val="Sraopastraipa"/>
              <w:numPr>
                <w:ilvl w:val="1"/>
                <w:numId w:val="1"/>
              </w:numPr>
              <w:tabs>
                <w:tab w:val="left" w:pos="32"/>
                <w:tab w:val="left" w:pos="451"/>
                <w:tab w:val="left" w:pos="598"/>
              </w:tabs>
              <w:ind w:left="32" w:right="60" w:firstLine="0"/>
              <w:jc w:val="both"/>
              <w:rPr>
                <w:sz w:val="22"/>
                <w:szCs w:val="22"/>
                <w:lang w:val="lt-LT"/>
              </w:rPr>
            </w:pPr>
            <w:r w:rsidRPr="00ED14BF">
              <w:rPr>
                <w:sz w:val="22"/>
                <w:szCs w:val="22"/>
                <w:lang w:val="lt-LT"/>
              </w:rPr>
              <w:t>Turi būti įrengt</w:t>
            </w:r>
            <w:r w:rsidR="00E22CB2" w:rsidRPr="00ED14BF">
              <w:rPr>
                <w:sz w:val="22"/>
                <w:szCs w:val="22"/>
                <w:lang w:val="lt-LT"/>
              </w:rPr>
              <w:t>os</w:t>
            </w:r>
            <w:r w:rsidRPr="00ED14BF">
              <w:rPr>
                <w:sz w:val="22"/>
                <w:szCs w:val="22"/>
                <w:lang w:val="lt-LT"/>
              </w:rPr>
              <w:t xml:space="preserve"> autobuso keleivių salono</w:t>
            </w:r>
            <w:r w:rsidR="004E12FF" w:rsidRPr="00ED14BF">
              <w:rPr>
                <w:sz w:val="22"/>
                <w:szCs w:val="22"/>
                <w:lang w:val="lt-LT"/>
              </w:rPr>
              <w:t xml:space="preserve">, </w:t>
            </w:r>
            <w:r w:rsidRPr="00ED14BF">
              <w:rPr>
                <w:sz w:val="22"/>
                <w:szCs w:val="22"/>
                <w:lang w:val="lt-LT"/>
              </w:rPr>
              <w:t>vairuotojo darbo vietos oro kondicionavimo, vėdinimo ir šildymo sistem</w:t>
            </w:r>
            <w:r w:rsidR="00E22CB2" w:rsidRPr="00ED14BF">
              <w:rPr>
                <w:sz w:val="22"/>
                <w:szCs w:val="22"/>
                <w:lang w:val="lt-LT"/>
              </w:rPr>
              <w:t>os</w:t>
            </w:r>
            <w:r w:rsidRPr="00ED14BF">
              <w:rPr>
                <w:sz w:val="22"/>
                <w:szCs w:val="22"/>
                <w:lang w:val="lt-LT"/>
              </w:rPr>
              <w:t>.</w:t>
            </w:r>
          </w:p>
          <w:p w14:paraId="3A0CE52C" w14:textId="1873B8EB" w:rsidR="00284C75" w:rsidRPr="00ED14BF" w:rsidRDefault="00284C75" w:rsidP="007B151D">
            <w:pPr>
              <w:pStyle w:val="Sraopastraipa"/>
              <w:numPr>
                <w:ilvl w:val="1"/>
                <w:numId w:val="1"/>
              </w:numPr>
              <w:tabs>
                <w:tab w:val="left" w:pos="32"/>
                <w:tab w:val="left" w:pos="451"/>
                <w:tab w:val="left" w:pos="598"/>
              </w:tabs>
              <w:ind w:left="32" w:right="60" w:firstLine="0"/>
              <w:jc w:val="both"/>
              <w:rPr>
                <w:sz w:val="22"/>
                <w:szCs w:val="22"/>
                <w:lang w:val="lt-LT"/>
              </w:rPr>
            </w:pPr>
            <w:r w:rsidRPr="00ED14BF">
              <w:rPr>
                <w:sz w:val="22"/>
                <w:szCs w:val="22"/>
                <w:lang w:val="lt-LT"/>
              </w:rPr>
              <w:t>Transporto priemonėje turi būti įrengta kondicionavimo sistema. Bendra sistemos šaldymo galia ne mažiau 20 kW.</w:t>
            </w:r>
          </w:p>
          <w:p w14:paraId="0D7E2DA9" w14:textId="1B2B8C75" w:rsidR="007B151D" w:rsidRPr="00ED14BF" w:rsidRDefault="007B151D" w:rsidP="007B151D">
            <w:pPr>
              <w:pStyle w:val="Sraopastraipa"/>
              <w:numPr>
                <w:ilvl w:val="1"/>
                <w:numId w:val="1"/>
              </w:numPr>
              <w:tabs>
                <w:tab w:val="left" w:pos="32"/>
                <w:tab w:val="left" w:pos="451"/>
                <w:tab w:val="left" w:pos="598"/>
              </w:tabs>
              <w:ind w:left="27" w:right="60" w:firstLine="0"/>
              <w:jc w:val="both"/>
              <w:rPr>
                <w:sz w:val="22"/>
                <w:szCs w:val="22"/>
                <w:lang w:val="lt-LT"/>
              </w:rPr>
            </w:pPr>
            <w:r w:rsidRPr="00ED14BF">
              <w:rPr>
                <w:sz w:val="22"/>
                <w:szCs w:val="22"/>
                <w:lang w:val="lt-LT"/>
              </w:rPr>
              <w:t xml:space="preserve">Keleivių salone turi būti ne mažiau nei 2 langai su </w:t>
            </w:r>
            <w:r w:rsidR="00615850" w:rsidRPr="00ED14BF">
              <w:rPr>
                <w:sz w:val="22"/>
                <w:szCs w:val="22"/>
                <w:lang w:val="lt-LT"/>
              </w:rPr>
              <w:t>atidaromomis</w:t>
            </w:r>
            <w:r w:rsidRPr="00ED14BF">
              <w:rPr>
                <w:sz w:val="22"/>
                <w:szCs w:val="22"/>
                <w:lang w:val="lt-LT"/>
              </w:rPr>
              <w:t xml:space="preserve"> orlaidėmis.</w:t>
            </w:r>
          </w:p>
          <w:p w14:paraId="5DC73032" w14:textId="77777777" w:rsidR="007B151D" w:rsidRPr="00ED14BF" w:rsidRDefault="007B151D" w:rsidP="007B151D">
            <w:pPr>
              <w:pStyle w:val="Sraopastraipa"/>
              <w:numPr>
                <w:ilvl w:val="1"/>
                <w:numId w:val="1"/>
              </w:numPr>
              <w:tabs>
                <w:tab w:val="left" w:pos="32"/>
                <w:tab w:val="left" w:pos="451"/>
                <w:tab w:val="left" w:pos="598"/>
              </w:tabs>
              <w:ind w:left="27" w:right="60" w:firstLine="0"/>
              <w:jc w:val="both"/>
              <w:rPr>
                <w:sz w:val="22"/>
                <w:szCs w:val="22"/>
                <w:lang w:val="lt-LT"/>
              </w:rPr>
            </w:pPr>
            <w:r w:rsidRPr="00ED14BF">
              <w:rPr>
                <w:sz w:val="22"/>
                <w:szCs w:val="22"/>
                <w:lang w:val="lt-LT" w:eastAsia="lt-LT"/>
              </w:rPr>
              <w:t>Salono šildymui naudoti tokį kurą, kad</w:t>
            </w:r>
            <w:r w:rsidRPr="00ED14BF">
              <w:rPr>
                <w:sz w:val="22"/>
                <w:szCs w:val="22"/>
                <w:lang w:val="lt-LT"/>
              </w:rPr>
              <w:t xml:space="preserve"> 1.4. punkte numatytomis darbo sąlygomis autobusas nuvažiuos ne mažiau kaip 200 km vienu pakrovimu</w:t>
            </w:r>
            <w:r w:rsidRPr="00ED14BF">
              <w:rPr>
                <w:sz w:val="22"/>
                <w:szCs w:val="22"/>
                <w:lang w:val="lt-LT" w:eastAsia="lt-LT"/>
              </w:rPr>
              <w:t xml:space="preserve"> ir nesumažėtų nuvažiuojama autobuso dienos rida.</w:t>
            </w:r>
          </w:p>
          <w:p w14:paraId="3CAA6D82" w14:textId="2B9B31F3" w:rsidR="00284C75" w:rsidRPr="00ED14BF" w:rsidRDefault="00284C75" w:rsidP="005D4670">
            <w:pPr>
              <w:pStyle w:val="Sraopastraipa"/>
              <w:numPr>
                <w:ilvl w:val="1"/>
                <w:numId w:val="1"/>
              </w:numPr>
              <w:tabs>
                <w:tab w:val="left" w:pos="32"/>
                <w:tab w:val="left" w:pos="451"/>
                <w:tab w:val="left" w:pos="598"/>
              </w:tabs>
              <w:ind w:left="27" w:right="60" w:firstLine="0"/>
              <w:jc w:val="both"/>
              <w:rPr>
                <w:sz w:val="22"/>
                <w:szCs w:val="22"/>
                <w:lang w:val="lt-LT"/>
              </w:rPr>
            </w:pPr>
            <w:r w:rsidRPr="00ED14BF">
              <w:rPr>
                <w:sz w:val="22"/>
                <w:szCs w:val="22"/>
                <w:lang w:val="lt-LT"/>
              </w:rPr>
              <w:t>Transporto priemonėje turi būti įrengta šildymo sistema. Šildymas yra nuo elektrinių aukštos įtampos orinių šildytuvų, kurių bendra šiluminė galia ne mažiau kaip 12 kW, ir dyzelinės krosnelės (</w:t>
            </w:r>
            <w:proofErr w:type="spellStart"/>
            <w:r w:rsidRPr="00ED14BF">
              <w:rPr>
                <w:sz w:val="22"/>
                <w:szCs w:val="22"/>
                <w:lang w:val="lt-LT"/>
              </w:rPr>
              <w:t>Webasto</w:t>
            </w:r>
            <w:proofErr w:type="spellEnd"/>
            <w:r w:rsidRPr="00ED14BF">
              <w:rPr>
                <w:sz w:val="22"/>
                <w:szCs w:val="22"/>
                <w:lang w:val="lt-LT"/>
              </w:rPr>
              <w:t xml:space="preserve"> ar alternatyvaus šaltinio),</w:t>
            </w:r>
            <w:r w:rsidRPr="00ED14BF">
              <w:rPr>
                <w:spacing w:val="43"/>
                <w:sz w:val="22"/>
                <w:szCs w:val="22"/>
                <w:lang w:val="lt-LT"/>
              </w:rPr>
              <w:t xml:space="preserve">  </w:t>
            </w:r>
            <w:r w:rsidRPr="00ED14BF">
              <w:rPr>
                <w:sz w:val="22"/>
                <w:szCs w:val="22"/>
                <w:lang w:val="lt-LT"/>
              </w:rPr>
              <w:t>kurios</w:t>
            </w:r>
            <w:r w:rsidRPr="00ED14BF">
              <w:rPr>
                <w:spacing w:val="42"/>
                <w:sz w:val="22"/>
                <w:szCs w:val="22"/>
                <w:lang w:val="lt-LT"/>
              </w:rPr>
              <w:t xml:space="preserve">  </w:t>
            </w:r>
            <w:r w:rsidRPr="00ED14BF">
              <w:rPr>
                <w:sz w:val="22"/>
                <w:szCs w:val="22"/>
                <w:lang w:val="lt-LT"/>
              </w:rPr>
              <w:t>šiluminė</w:t>
            </w:r>
            <w:r w:rsidRPr="00ED14BF">
              <w:rPr>
                <w:spacing w:val="43"/>
                <w:sz w:val="22"/>
                <w:szCs w:val="22"/>
                <w:lang w:val="lt-LT"/>
              </w:rPr>
              <w:t xml:space="preserve">  </w:t>
            </w:r>
            <w:r w:rsidRPr="00ED14BF">
              <w:rPr>
                <w:sz w:val="22"/>
                <w:szCs w:val="22"/>
                <w:lang w:val="lt-LT"/>
              </w:rPr>
              <w:t>galia</w:t>
            </w:r>
            <w:r w:rsidRPr="00ED14BF">
              <w:rPr>
                <w:spacing w:val="43"/>
                <w:sz w:val="22"/>
                <w:szCs w:val="22"/>
                <w:lang w:val="lt-LT"/>
              </w:rPr>
              <w:t xml:space="preserve">  </w:t>
            </w:r>
            <w:r w:rsidRPr="00ED14BF">
              <w:rPr>
                <w:sz w:val="22"/>
                <w:szCs w:val="22"/>
                <w:lang w:val="lt-LT"/>
              </w:rPr>
              <w:t>nuo</w:t>
            </w:r>
            <w:r w:rsidRPr="00ED14BF">
              <w:rPr>
                <w:spacing w:val="43"/>
                <w:sz w:val="22"/>
                <w:szCs w:val="22"/>
                <w:lang w:val="lt-LT"/>
              </w:rPr>
              <w:t xml:space="preserve">  </w:t>
            </w:r>
            <w:r w:rsidRPr="00ED14BF">
              <w:rPr>
                <w:sz w:val="22"/>
                <w:szCs w:val="22"/>
                <w:lang w:val="lt-LT"/>
              </w:rPr>
              <w:t>12</w:t>
            </w:r>
            <w:r w:rsidRPr="00ED14BF">
              <w:rPr>
                <w:spacing w:val="42"/>
                <w:sz w:val="22"/>
                <w:szCs w:val="22"/>
                <w:lang w:val="lt-LT"/>
              </w:rPr>
              <w:t xml:space="preserve">  </w:t>
            </w:r>
            <w:r w:rsidRPr="00ED14BF">
              <w:rPr>
                <w:spacing w:val="-5"/>
                <w:sz w:val="22"/>
                <w:szCs w:val="22"/>
                <w:lang w:val="lt-LT"/>
              </w:rPr>
              <w:t>kW,</w:t>
            </w:r>
            <w:r w:rsidRPr="00ED14BF">
              <w:rPr>
                <w:sz w:val="22"/>
                <w:szCs w:val="22"/>
                <w:lang w:val="lt-LT"/>
              </w:rPr>
              <w:t xml:space="preserve"> papildom</w:t>
            </w:r>
            <w:r w:rsidR="005D4670" w:rsidRPr="00ED14BF">
              <w:rPr>
                <w:sz w:val="22"/>
                <w:szCs w:val="22"/>
                <w:lang w:val="lt-LT"/>
              </w:rPr>
              <w:t>am</w:t>
            </w:r>
            <w:r w:rsidRPr="00ED14BF">
              <w:rPr>
                <w:spacing w:val="-13"/>
                <w:sz w:val="22"/>
                <w:szCs w:val="22"/>
                <w:lang w:val="lt-LT"/>
              </w:rPr>
              <w:t xml:space="preserve"> </w:t>
            </w:r>
            <w:r w:rsidRPr="00ED14BF">
              <w:rPr>
                <w:sz w:val="22"/>
                <w:szCs w:val="22"/>
                <w:lang w:val="lt-LT"/>
              </w:rPr>
              <w:t>šilumos</w:t>
            </w:r>
            <w:r w:rsidRPr="00ED14BF">
              <w:rPr>
                <w:spacing w:val="-11"/>
                <w:sz w:val="22"/>
                <w:szCs w:val="22"/>
                <w:lang w:val="lt-LT"/>
              </w:rPr>
              <w:t xml:space="preserve"> </w:t>
            </w:r>
            <w:r w:rsidRPr="00ED14BF">
              <w:rPr>
                <w:sz w:val="22"/>
                <w:szCs w:val="22"/>
                <w:lang w:val="lt-LT"/>
              </w:rPr>
              <w:t>kiekiui autobuse palaikyti.</w:t>
            </w:r>
          </w:p>
        </w:tc>
        <w:tc>
          <w:tcPr>
            <w:tcW w:w="2694" w:type="dxa"/>
          </w:tcPr>
          <w:p w14:paraId="3DBB49C9" w14:textId="5D84DD75" w:rsidR="007B151D" w:rsidRPr="00EF6493" w:rsidRDefault="007B151D" w:rsidP="00186BA0">
            <w:pPr>
              <w:tabs>
                <w:tab w:val="num" w:pos="720"/>
              </w:tabs>
              <w:spacing w:after="0" w:line="240" w:lineRule="auto"/>
              <w:jc w:val="both"/>
              <w:rPr>
                <w:rFonts w:cs="Times New Roman"/>
                <w:sz w:val="22"/>
              </w:rPr>
            </w:pPr>
          </w:p>
        </w:tc>
      </w:tr>
      <w:tr w:rsidR="007B151D" w:rsidRPr="00EF6493" w14:paraId="63C7BD10" w14:textId="77777777" w:rsidTr="00CC66DF">
        <w:trPr>
          <w:trHeight w:val="314"/>
        </w:trPr>
        <w:tc>
          <w:tcPr>
            <w:tcW w:w="567" w:type="dxa"/>
          </w:tcPr>
          <w:p w14:paraId="0D494115"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4E5276DA" w14:textId="77777777" w:rsidR="007B151D" w:rsidRPr="00EF6493" w:rsidRDefault="007B151D" w:rsidP="00186BA0">
            <w:pPr>
              <w:tabs>
                <w:tab w:val="num" w:pos="720"/>
              </w:tabs>
              <w:spacing w:after="0" w:line="240" w:lineRule="auto"/>
              <w:rPr>
                <w:rFonts w:cs="Times New Roman"/>
                <w:color w:val="FF0000"/>
                <w:sz w:val="22"/>
              </w:rPr>
            </w:pPr>
            <w:r w:rsidRPr="00EF6493">
              <w:rPr>
                <w:rFonts w:cs="Times New Roman"/>
                <w:sz w:val="22"/>
              </w:rPr>
              <w:t>Langai</w:t>
            </w:r>
          </w:p>
        </w:tc>
        <w:tc>
          <w:tcPr>
            <w:tcW w:w="9922" w:type="dxa"/>
            <w:shd w:val="clear" w:color="auto" w:fill="auto"/>
          </w:tcPr>
          <w:p w14:paraId="4CA67A30" w14:textId="475B08EB" w:rsidR="007B151D" w:rsidRPr="00ED14BF" w:rsidRDefault="00DE778E" w:rsidP="007B151D">
            <w:pPr>
              <w:pStyle w:val="Sraopastraipa"/>
              <w:numPr>
                <w:ilvl w:val="1"/>
                <w:numId w:val="1"/>
              </w:numPr>
              <w:tabs>
                <w:tab w:val="left" w:pos="451"/>
                <w:tab w:val="left" w:pos="616"/>
              </w:tabs>
              <w:ind w:left="0" w:right="92" w:firstLine="0"/>
              <w:jc w:val="both"/>
              <w:rPr>
                <w:sz w:val="22"/>
                <w:szCs w:val="22"/>
                <w:lang w:val="lt-LT"/>
              </w:rPr>
            </w:pPr>
            <w:r w:rsidRPr="00ED14BF">
              <w:rPr>
                <w:sz w:val="22"/>
                <w:szCs w:val="22"/>
                <w:lang w:val="lt-LT"/>
              </w:rPr>
              <w:t xml:space="preserve"> </w:t>
            </w:r>
            <w:r w:rsidR="007B151D" w:rsidRPr="00ED14BF">
              <w:rPr>
                <w:sz w:val="22"/>
                <w:szCs w:val="22"/>
                <w:lang w:val="lt-LT"/>
              </w:rPr>
              <w:t>Durų stiklai turi užimti ne mažiau 50 proc. durų ploto.</w:t>
            </w:r>
          </w:p>
          <w:p w14:paraId="29AA59FB" w14:textId="480471B9" w:rsidR="007B151D" w:rsidRPr="00ED14BF" w:rsidRDefault="00ED7193" w:rsidP="005D4670">
            <w:pPr>
              <w:pStyle w:val="Sraopastraipa"/>
              <w:numPr>
                <w:ilvl w:val="1"/>
                <w:numId w:val="1"/>
              </w:numPr>
              <w:tabs>
                <w:tab w:val="left" w:pos="451"/>
                <w:tab w:val="left" w:pos="616"/>
              </w:tabs>
              <w:ind w:left="0" w:right="92" w:firstLine="0"/>
              <w:jc w:val="both"/>
              <w:rPr>
                <w:sz w:val="22"/>
                <w:szCs w:val="22"/>
                <w:lang w:val="lt-LT"/>
              </w:rPr>
            </w:pPr>
            <w:r w:rsidRPr="00ED14BF">
              <w:rPr>
                <w:sz w:val="22"/>
                <w:szCs w:val="22"/>
                <w:lang w:val="lt-LT"/>
              </w:rPr>
              <w:t xml:space="preserve"> Šoniniai keleivių salono stiklai </w:t>
            </w:r>
            <w:r w:rsidR="007A1925" w:rsidRPr="00ED14BF">
              <w:rPr>
                <w:sz w:val="22"/>
                <w:szCs w:val="22"/>
                <w:lang w:val="lt-LT"/>
              </w:rPr>
              <w:t xml:space="preserve">turi būti </w:t>
            </w:r>
            <w:r w:rsidRPr="00ED14BF">
              <w:rPr>
                <w:sz w:val="22"/>
                <w:szCs w:val="22"/>
                <w:lang w:val="lt-LT"/>
              </w:rPr>
              <w:t>dvigubi (iš</w:t>
            </w:r>
            <w:r w:rsidR="00B55793" w:rsidRPr="00ED14BF">
              <w:rPr>
                <w:sz w:val="22"/>
                <w:szCs w:val="22"/>
                <w:lang w:val="lt-LT"/>
              </w:rPr>
              <w:t xml:space="preserve">imtis </w:t>
            </w:r>
            <w:r w:rsidR="007C4734" w:rsidRPr="00ED14BF">
              <w:rPr>
                <w:sz w:val="22"/>
                <w:szCs w:val="22"/>
                <w:lang w:val="lt-LT"/>
              </w:rPr>
              <w:t xml:space="preserve">gali būti </w:t>
            </w:r>
            <w:r w:rsidR="00B55793" w:rsidRPr="00ED14BF">
              <w:rPr>
                <w:sz w:val="22"/>
                <w:szCs w:val="22"/>
                <w:lang w:val="lt-LT"/>
              </w:rPr>
              <w:t>taikoma</w:t>
            </w:r>
            <w:r w:rsidRPr="00ED14BF">
              <w:rPr>
                <w:sz w:val="22"/>
                <w:szCs w:val="22"/>
                <w:lang w:val="lt-LT"/>
              </w:rPr>
              <w:t xml:space="preserve"> orlaid</w:t>
            </w:r>
            <w:r w:rsidR="00B55793" w:rsidRPr="00ED14BF">
              <w:rPr>
                <w:sz w:val="22"/>
                <w:szCs w:val="22"/>
                <w:lang w:val="lt-LT"/>
              </w:rPr>
              <w:t>ėms</w:t>
            </w:r>
            <w:r w:rsidRPr="00ED14BF">
              <w:rPr>
                <w:sz w:val="22"/>
                <w:szCs w:val="22"/>
                <w:lang w:val="lt-LT"/>
              </w:rPr>
              <w:t>)</w:t>
            </w:r>
            <w:r w:rsidR="0054495B" w:rsidRPr="00ED14BF">
              <w:rPr>
                <w:sz w:val="22"/>
                <w:szCs w:val="22"/>
                <w:lang w:val="lt-LT"/>
              </w:rPr>
              <w:t xml:space="preserve">. </w:t>
            </w:r>
            <w:r w:rsidR="007B151D" w:rsidRPr="00ED14BF">
              <w:rPr>
                <w:sz w:val="22"/>
                <w:szCs w:val="22"/>
                <w:lang w:val="lt-LT"/>
              </w:rPr>
              <w:t xml:space="preserve">Stiklai turi būti tonuoti ir </w:t>
            </w:r>
            <w:r w:rsidR="005D4670" w:rsidRPr="00ED14BF">
              <w:rPr>
                <w:sz w:val="22"/>
                <w:szCs w:val="22"/>
                <w:lang w:val="lt-LT"/>
              </w:rPr>
              <w:t xml:space="preserve">sandariai pritvirtinti </w:t>
            </w:r>
            <w:r w:rsidR="007B151D" w:rsidRPr="00ED14BF">
              <w:rPr>
                <w:sz w:val="22"/>
                <w:szCs w:val="22"/>
                <w:lang w:val="lt-LT"/>
              </w:rPr>
              <w:t>prie kėbulo.</w:t>
            </w:r>
          </w:p>
        </w:tc>
        <w:tc>
          <w:tcPr>
            <w:tcW w:w="2694" w:type="dxa"/>
          </w:tcPr>
          <w:p w14:paraId="5A54016E" w14:textId="094FFA4B" w:rsidR="007B151D" w:rsidRPr="00EF6493" w:rsidRDefault="007B151D" w:rsidP="00186BA0">
            <w:pPr>
              <w:tabs>
                <w:tab w:val="num" w:pos="720"/>
              </w:tabs>
              <w:spacing w:after="0" w:line="240" w:lineRule="auto"/>
              <w:jc w:val="both"/>
              <w:rPr>
                <w:rFonts w:cs="Times New Roman"/>
                <w:sz w:val="22"/>
              </w:rPr>
            </w:pPr>
          </w:p>
        </w:tc>
      </w:tr>
      <w:tr w:rsidR="007B151D" w:rsidRPr="00EF6493" w14:paraId="104DEF00" w14:textId="77777777" w:rsidTr="00CC66DF">
        <w:trPr>
          <w:trHeight w:val="336"/>
        </w:trPr>
        <w:tc>
          <w:tcPr>
            <w:tcW w:w="567" w:type="dxa"/>
          </w:tcPr>
          <w:p w14:paraId="00AD026E"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0842F3DB" w14:textId="77777777" w:rsidR="007B151D" w:rsidRPr="00EF6493" w:rsidRDefault="007B151D" w:rsidP="00186BA0">
            <w:pPr>
              <w:tabs>
                <w:tab w:val="num" w:pos="720"/>
              </w:tabs>
              <w:spacing w:after="0" w:line="240" w:lineRule="auto"/>
              <w:rPr>
                <w:rFonts w:cs="Times New Roman"/>
                <w:bCs/>
                <w:color w:val="00B050"/>
                <w:sz w:val="22"/>
                <w:lang w:eastAsia="en-US"/>
              </w:rPr>
            </w:pPr>
            <w:r w:rsidRPr="00EF6493">
              <w:rPr>
                <w:rFonts w:cs="Times New Roman"/>
                <w:sz w:val="22"/>
              </w:rPr>
              <w:t xml:space="preserve">Vairuotojo darbo vieta </w:t>
            </w:r>
          </w:p>
        </w:tc>
        <w:tc>
          <w:tcPr>
            <w:tcW w:w="9922" w:type="dxa"/>
          </w:tcPr>
          <w:p w14:paraId="0B91CD63" w14:textId="72B6F89A" w:rsidR="007B151D" w:rsidRPr="00EF6493" w:rsidRDefault="007B151D" w:rsidP="007B151D">
            <w:pPr>
              <w:pStyle w:val="Sraopastraipa"/>
              <w:numPr>
                <w:ilvl w:val="1"/>
                <w:numId w:val="1"/>
              </w:numPr>
              <w:tabs>
                <w:tab w:val="left" w:pos="32"/>
                <w:tab w:val="left" w:pos="457"/>
                <w:tab w:val="left" w:pos="570"/>
              </w:tabs>
              <w:ind w:left="0" w:right="60" w:firstLine="0"/>
              <w:rPr>
                <w:bCs/>
                <w:sz w:val="22"/>
                <w:szCs w:val="22"/>
                <w:lang w:val="lt-LT"/>
              </w:rPr>
            </w:pPr>
            <w:r w:rsidRPr="00EF6493">
              <w:rPr>
                <w:bCs/>
                <w:sz w:val="22"/>
                <w:szCs w:val="22"/>
                <w:lang w:val="lt-LT"/>
              </w:rPr>
              <w:t xml:space="preserve">Pagrindiniai jungikliai, signalinės lemputės, pranešimai borto kompiuteryje turi būti pažymėti atpažinimo ženklais </w:t>
            </w:r>
            <w:r w:rsidR="007B5FD8" w:rsidRPr="00EF6493">
              <w:rPr>
                <w:bCs/>
                <w:sz w:val="22"/>
                <w:szCs w:val="22"/>
                <w:lang w:val="lt-LT"/>
              </w:rPr>
              <w:t xml:space="preserve">(piktogramomis) </w:t>
            </w:r>
            <w:r w:rsidRPr="00EF6493">
              <w:rPr>
                <w:bCs/>
                <w:sz w:val="22"/>
                <w:szCs w:val="22"/>
                <w:lang w:val="lt-LT"/>
              </w:rPr>
              <w:t>ir</w:t>
            </w:r>
            <w:r w:rsidR="007B5FD8" w:rsidRPr="00EF6493">
              <w:rPr>
                <w:bCs/>
                <w:sz w:val="22"/>
                <w:szCs w:val="22"/>
                <w:lang w:val="lt-LT"/>
              </w:rPr>
              <w:t>/</w:t>
            </w:r>
            <w:r w:rsidRPr="00EF6493">
              <w:rPr>
                <w:bCs/>
                <w:sz w:val="22"/>
                <w:szCs w:val="22"/>
                <w:lang w:val="lt-LT"/>
              </w:rPr>
              <w:t>arba užrašais lietuvių</w:t>
            </w:r>
            <w:r w:rsidR="00D97742" w:rsidRPr="00EF6493">
              <w:rPr>
                <w:bCs/>
                <w:sz w:val="22"/>
                <w:szCs w:val="22"/>
                <w:lang w:val="lt-LT"/>
              </w:rPr>
              <w:t xml:space="preserve"> ir/arba anglų</w:t>
            </w:r>
            <w:r w:rsidRPr="00EF6493">
              <w:rPr>
                <w:bCs/>
                <w:sz w:val="22"/>
                <w:szCs w:val="22"/>
                <w:lang w:val="lt-LT"/>
              </w:rPr>
              <w:t xml:space="preserve"> kalba.</w:t>
            </w:r>
          </w:p>
          <w:p w14:paraId="7381101D" w14:textId="77777777" w:rsidR="007B151D" w:rsidRPr="00EF6493" w:rsidRDefault="007B151D" w:rsidP="007B151D">
            <w:pPr>
              <w:pStyle w:val="Sraopastraipa"/>
              <w:numPr>
                <w:ilvl w:val="1"/>
                <w:numId w:val="1"/>
              </w:numPr>
              <w:tabs>
                <w:tab w:val="left" w:pos="32"/>
                <w:tab w:val="left" w:pos="457"/>
                <w:tab w:val="left" w:pos="570"/>
              </w:tabs>
              <w:ind w:left="0" w:right="60" w:firstLine="0"/>
              <w:rPr>
                <w:bCs/>
                <w:sz w:val="22"/>
                <w:szCs w:val="22"/>
                <w:lang w:val="lt-LT"/>
              </w:rPr>
            </w:pPr>
            <w:r w:rsidRPr="00EF6493">
              <w:rPr>
                <w:bCs/>
                <w:sz w:val="22"/>
                <w:szCs w:val="22"/>
                <w:lang w:val="lt-LT"/>
              </w:rPr>
              <w:t>Matavimo prietaisų skalės turi būti metrinės matavimo sistemos.</w:t>
            </w:r>
          </w:p>
          <w:p w14:paraId="3954131F" w14:textId="6D8BAECE" w:rsidR="007B151D" w:rsidRPr="00EF6493" w:rsidRDefault="007B151D" w:rsidP="007B151D">
            <w:pPr>
              <w:pStyle w:val="Sraopastraipa"/>
              <w:numPr>
                <w:ilvl w:val="1"/>
                <w:numId w:val="1"/>
              </w:numPr>
              <w:tabs>
                <w:tab w:val="left" w:pos="32"/>
                <w:tab w:val="left" w:pos="457"/>
                <w:tab w:val="left" w:pos="570"/>
              </w:tabs>
              <w:ind w:left="0" w:right="60" w:firstLine="0"/>
              <w:rPr>
                <w:bCs/>
                <w:sz w:val="22"/>
                <w:szCs w:val="22"/>
                <w:lang w:val="lt-LT"/>
              </w:rPr>
            </w:pPr>
            <w:r w:rsidRPr="00EF6493">
              <w:rPr>
                <w:bCs/>
                <w:sz w:val="22"/>
                <w:szCs w:val="22"/>
                <w:lang w:val="lt-LT"/>
              </w:rPr>
              <w:t xml:space="preserve">Prietaisų skydelyje turi būti </w:t>
            </w:r>
            <w:r w:rsidRPr="00ED14BF">
              <w:rPr>
                <w:bCs/>
                <w:sz w:val="22"/>
                <w:szCs w:val="22"/>
                <w:lang w:val="lt-LT"/>
              </w:rPr>
              <w:t>pateikiama informacija</w:t>
            </w:r>
            <w:r w:rsidRPr="00EF6493">
              <w:rPr>
                <w:bCs/>
                <w:sz w:val="22"/>
                <w:szCs w:val="22"/>
                <w:lang w:val="lt-LT"/>
              </w:rPr>
              <w:t xml:space="preserve"> apie transporto priemonės sistemų techninę būklę.</w:t>
            </w:r>
          </w:p>
          <w:p w14:paraId="696E61C1" w14:textId="020B3913" w:rsidR="007B151D" w:rsidRPr="00EF6493" w:rsidRDefault="00101403" w:rsidP="007B151D">
            <w:pPr>
              <w:pStyle w:val="Sraopastraipa"/>
              <w:numPr>
                <w:ilvl w:val="1"/>
                <w:numId w:val="1"/>
              </w:numPr>
              <w:tabs>
                <w:tab w:val="left" w:pos="32"/>
                <w:tab w:val="left" w:pos="457"/>
                <w:tab w:val="left" w:pos="570"/>
              </w:tabs>
              <w:ind w:left="0" w:right="60" w:firstLine="0"/>
              <w:rPr>
                <w:bCs/>
                <w:sz w:val="22"/>
                <w:szCs w:val="22"/>
                <w:lang w:val="lt-LT"/>
              </w:rPr>
            </w:pPr>
            <w:r>
              <w:rPr>
                <w:sz w:val="22"/>
                <w:szCs w:val="22"/>
                <w:lang w:val="lt-LT"/>
              </w:rPr>
              <w:t xml:space="preserve"> T</w:t>
            </w:r>
            <w:r w:rsidR="007B151D" w:rsidRPr="00EF6493">
              <w:rPr>
                <w:sz w:val="22"/>
                <w:szCs w:val="22"/>
                <w:lang w:val="lt-LT"/>
              </w:rPr>
              <w:t>uri būti rodomas faktinis traukos baterijų įkrovos lygis (procentais).</w:t>
            </w:r>
          </w:p>
          <w:p w14:paraId="7194ADD1" w14:textId="6AE317D4" w:rsidR="00614E78" w:rsidRPr="00EF6493" w:rsidRDefault="007B151D" w:rsidP="007B151D">
            <w:pPr>
              <w:pStyle w:val="Sraopastraipa"/>
              <w:numPr>
                <w:ilvl w:val="1"/>
                <w:numId w:val="1"/>
              </w:numPr>
              <w:tabs>
                <w:tab w:val="left" w:pos="32"/>
                <w:tab w:val="left" w:pos="457"/>
                <w:tab w:val="left" w:pos="570"/>
              </w:tabs>
              <w:ind w:left="0" w:right="60" w:firstLine="0"/>
              <w:rPr>
                <w:bCs/>
                <w:sz w:val="22"/>
                <w:szCs w:val="22"/>
                <w:lang w:val="lt-LT"/>
              </w:rPr>
            </w:pPr>
            <w:r w:rsidRPr="00EF6493">
              <w:rPr>
                <w:bCs/>
                <w:sz w:val="22"/>
                <w:szCs w:val="22"/>
                <w:lang w:val="lt-LT"/>
              </w:rPr>
              <w:t xml:space="preserve">Vairuotojo sėdynė </w:t>
            </w:r>
            <w:r w:rsidR="00CC0280" w:rsidRPr="00EF6493">
              <w:rPr>
                <w:bCs/>
                <w:sz w:val="22"/>
                <w:szCs w:val="22"/>
                <w:lang w:val="lt-LT"/>
              </w:rPr>
              <w:t xml:space="preserve">su </w:t>
            </w:r>
            <w:r w:rsidR="0023674A" w:rsidRPr="00EF6493">
              <w:rPr>
                <w:bCs/>
                <w:sz w:val="22"/>
                <w:szCs w:val="22"/>
                <w:lang w:val="lt-LT"/>
              </w:rPr>
              <w:t>amortiz</w:t>
            </w:r>
            <w:r w:rsidR="00CC0280" w:rsidRPr="00EF6493">
              <w:rPr>
                <w:bCs/>
                <w:sz w:val="22"/>
                <w:szCs w:val="22"/>
                <w:lang w:val="lt-LT"/>
              </w:rPr>
              <w:t xml:space="preserve">avimo </w:t>
            </w:r>
            <w:r w:rsidR="00F84E4B" w:rsidRPr="00EF6493">
              <w:rPr>
                <w:bCs/>
                <w:sz w:val="22"/>
                <w:szCs w:val="22"/>
                <w:lang w:val="lt-LT"/>
              </w:rPr>
              <w:t>sistema</w:t>
            </w:r>
            <w:r w:rsidRPr="00EF6493">
              <w:rPr>
                <w:bCs/>
                <w:sz w:val="22"/>
                <w:szCs w:val="22"/>
                <w:lang w:val="lt-LT"/>
              </w:rPr>
              <w:t>, reguliuojamo aukščio, su porankiu, reguliuojamas atlošo pasvyrimo kampas ir atstumas nuo vairo (laisvai pritaikoma, privalo reguliuotis priklausomai nuo vairuotojo ūgio bei svorio)</w:t>
            </w:r>
            <w:r w:rsidR="00614E78" w:rsidRPr="00EF6493">
              <w:rPr>
                <w:bCs/>
                <w:sz w:val="22"/>
                <w:szCs w:val="22"/>
                <w:lang w:val="lt-LT"/>
              </w:rPr>
              <w:t xml:space="preserve">. </w:t>
            </w:r>
          </w:p>
          <w:p w14:paraId="4AA90C9E" w14:textId="370B988C" w:rsidR="007B151D" w:rsidRPr="00EF6493" w:rsidRDefault="00614E78" w:rsidP="007B151D">
            <w:pPr>
              <w:pStyle w:val="Sraopastraipa"/>
              <w:numPr>
                <w:ilvl w:val="1"/>
                <w:numId w:val="1"/>
              </w:numPr>
              <w:tabs>
                <w:tab w:val="left" w:pos="32"/>
                <w:tab w:val="left" w:pos="457"/>
                <w:tab w:val="left" w:pos="570"/>
              </w:tabs>
              <w:ind w:left="0" w:right="60" w:firstLine="0"/>
              <w:rPr>
                <w:bCs/>
                <w:sz w:val="22"/>
                <w:szCs w:val="22"/>
                <w:lang w:val="lt-LT"/>
              </w:rPr>
            </w:pPr>
            <w:r w:rsidRPr="00EF6493">
              <w:rPr>
                <w:bCs/>
                <w:sz w:val="22"/>
                <w:szCs w:val="22"/>
                <w:lang w:val="lt-LT"/>
              </w:rPr>
              <w:t xml:space="preserve">Vairuotojui </w:t>
            </w:r>
            <w:r w:rsidR="007B151D" w:rsidRPr="00EF6493">
              <w:rPr>
                <w:bCs/>
                <w:sz w:val="22"/>
                <w:szCs w:val="22"/>
                <w:lang w:val="lt-LT"/>
              </w:rPr>
              <w:t>įrengt</w:t>
            </w:r>
            <w:r w:rsidRPr="00EF6493">
              <w:rPr>
                <w:bCs/>
                <w:sz w:val="22"/>
                <w:szCs w:val="22"/>
                <w:lang w:val="lt-LT"/>
              </w:rPr>
              <w:t xml:space="preserve">as tritaškis </w:t>
            </w:r>
            <w:r w:rsidR="007B151D" w:rsidRPr="00EF6493">
              <w:rPr>
                <w:bCs/>
                <w:sz w:val="22"/>
                <w:szCs w:val="22"/>
                <w:lang w:val="lt-LT"/>
              </w:rPr>
              <w:t>saugos diržas.</w:t>
            </w:r>
          </w:p>
          <w:p w14:paraId="5255EBA1" w14:textId="06F5D96E" w:rsidR="007B151D" w:rsidRPr="00EF6493" w:rsidRDefault="007B151D" w:rsidP="007B151D">
            <w:pPr>
              <w:pStyle w:val="Sraopastraipa"/>
              <w:numPr>
                <w:ilvl w:val="1"/>
                <w:numId w:val="1"/>
              </w:numPr>
              <w:tabs>
                <w:tab w:val="left" w:pos="32"/>
                <w:tab w:val="left" w:pos="457"/>
                <w:tab w:val="left" w:pos="570"/>
              </w:tabs>
              <w:ind w:left="0" w:right="60" w:firstLine="0"/>
              <w:rPr>
                <w:bCs/>
                <w:sz w:val="22"/>
                <w:szCs w:val="22"/>
                <w:lang w:val="lt-LT"/>
              </w:rPr>
            </w:pPr>
            <w:r w:rsidRPr="00EF6493">
              <w:rPr>
                <w:bCs/>
                <w:sz w:val="22"/>
                <w:szCs w:val="22"/>
                <w:lang w:val="lt-LT"/>
              </w:rPr>
              <w:t>Vairuotojo darbo vieto</w:t>
            </w:r>
            <w:r w:rsidR="00C7040E" w:rsidRPr="00EF6493">
              <w:rPr>
                <w:bCs/>
                <w:sz w:val="22"/>
                <w:szCs w:val="22"/>
                <w:lang w:val="lt-LT"/>
              </w:rPr>
              <w:t>je</w:t>
            </w:r>
            <w:r w:rsidRPr="00EF6493">
              <w:rPr>
                <w:bCs/>
                <w:sz w:val="22"/>
                <w:szCs w:val="22"/>
                <w:lang w:val="lt-LT"/>
              </w:rPr>
              <w:t xml:space="preserve"> </w:t>
            </w:r>
            <w:r w:rsidR="00C7040E" w:rsidRPr="00EF6493">
              <w:rPr>
                <w:bCs/>
                <w:sz w:val="22"/>
                <w:szCs w:val="22"/>
                <w:lang w:val="lt-LT"/>
              </w:rPr>
              <w:t>įrengta</w:t>
            </w:r>
            <w:r w:rsidRPr="00EF6493">
              <w:rPr>
                <w:bCs/>
                <w:sz w:val="22"/>
                <w:szCs w:val="22"/>
                <w:lang w:val="lt-LT"/>
              </w:rPr>
              <w:t xml:space="preserve"> apsauga nuo saulės spindulių.</w:t>
            </w:r>
          </w:p>
          <w:p w14:paraId="453D5E59" w14:textId="1A357F2D" w:rsidR="007B151D" w:rsidRPr="00EF6493" w:rsidRDefault="007B151D" w:rsidP="007B151D">
            <w:pPr>
              <w:pStyle w:val="Sraopastraipa"/>
              <w:numPr>
                <w:ilvl w:val="1"/>
                <w:numId w:val="1"/>
              </w:numPr>
              <w:tabs>
                <w:tab w:val="left" w:pos="32"/>
                <w:tab w:val="left" w:pos="457"/>
                <w:tab w:val="left" w:pos="570"/>
              </w:tabs>
              <w:ind w:left="0" w:right="60" w:firstLine="0"/>
              <w:rPr>
                <w:sz w:val="22"/>
                <w:szCs w:val="22"/>
                <w:lang w:val="lt-LT"/>
              </w:rPr>
            </w:pPr>
            <w:r w:rsidRPr="00EF6493">
              <w:rPr>
                <w:bCs/>
                <w:sz w:val="22"/>
                <w:szCs w:val="22"/>
                <w:lang w:val="lt-LT"/>
              </w:rPr>
              <w:t>Vairuotojo darbo vieta turi būti atskirta kabina nuo keleivių salono</w:t>
            </w:r>
            <w:r w:rsidR="00100390" w:rsidRPr="00EF6493">
              <w:rPr>
                <w:bCs/>
                <w:sz w:val="22"/>
                <w:szCs w:val="22"/>
                <w:lang w:val="lt-LT"/>
              </w:rPr>
              <w:t xml:space="preserve"> - </w:t>
            </w:r>
            <w:r w:rsidR="004B4DD3" w:rsidRPr="00EF6493">
              <w:rPr>
                <w:bCs/>
                <w:sz w:val="22"/>
                <w:szCs w:val="22"/>
                <w:lang w:val="lt-LT"/>
              </w:rPr>
              <w:t>k</w:t>
            </w:r>
            <w:r w:rsidR="00BF2F32" w:rsidRPr="00EF6493">
              <w:rPr>
                <w:bCs/>
                <w:sz w:val="22"/>
                <w:szCs w:val="22"/>
                <w:lang w:val="lt-LT"/>
              </w:rPr>
              <w:t xml:space="preserve">abina turi </w:t>
            </w:r>
            <w:r w:rsidR="004B4DD3" w:rsidRPr="00EF6493">
              <w:rPr>
                <w:bCs/>
                <w:sz w:val="22"/>
                <w:szCs w:val="22"/>
                <w:lang w:val="lt-LT"/>
              </w:rPr>
              <w:t xml:space="preserve">pilnai </w:t>
            </w:r>
            <w:r w:rsidR="00BF2F32" w:rsidRPr="00EF6493">
              <w:rPr>
                <w:bCs/>
                <w:sz w:val="22"/>
                <w:szCs w:val="22"/>
                <w:lang w:val="lt-LT"/>
              </w:rPr>
              <w:t xml:space="preserve">izoliuoti vairuotojo </w:t>
            </w:r>
            <w:r w:rsidR="001573A9" w:rsidRPr="00EF6493">
              <w:rPr>
                <w:bCs/>
                <w:sz w:val="22"/>
                <w:szCs w:val="22"/>
                <w:lang w:val="lt-LT"/>
              </w:rPr>
              <w:t>darbo vietą nuo keleivių salono</w:t>
            </w:r>
            <w:r w:rsidR="004B4DD3" w:rsidRPr="00EF6493">
              <w:rPr>
                <w:bCs/>
                <w:sz w:val="22"/>
                <w:szCs w:val="22"/>
                <w:lang w:val="lt-LT"/>
              </w:rPr>
              <w:t xml:space="preserve">. </w:t>
            </w:r>
          </w:p>
          <w:p w14:paraId="5E595485" w14:textId="56EC2C74" w:rsidR="007B151D" w:rsidRPr="00EF6493" w:rsidRDefault="004B4DD3" w:rsidP="007B151D">
            <w:pPr>
              <w:pStyle w:val="Sraopastraipa"/>
              <w:numPr>
                <w:ilvl w:val="1"/>
                <w:numId w:val="1"/>
              </w:numPr>
              <w:tabs>
                <w:tab w:val="left" w:pos="32"/>
                <w:tab w:val="left" w:pos="457"/>
                <w:tab w:val="left" w:pos="570"/>
              </w:tabs>
              <w:ind w:left="0" w:right="60" w:firstLine="0"/>
              <w:rPr>
                <w:bCs/>
                <w:sz w:val="22"/>
                <w:szCs w:val="22"/>
                <w:lang w:val="lt-LT"/>
              </w:rPr>
            </w:pPr>
            <w:r w:rsidRPr="00EF6493">
              <w:rPr>
                <w:bCs/>
                <w:sz w:val="22"/>
                <w:szCs w:val="22"/>
                <w:lang w:val="lt-LT"/>
              </w:rPr>
              <w:t>Vairuotojo saugos oro pagalvė</w:t>
            </w:r>
            <w:r w:rsidR="00E17D23" w:rsidRPr="00EF6493">
              <w:rPr>
                <w:bCs/>
                <w:sz w:val="22"/>
                <w:szCs w:val="22"/>
                <w:lang w:val="lt-LT"/>
              </w:rPr>
              <w:t>;</w:t>
            </w:r>
          </w:p>
          <w:p w14:paraId="240C6A81" w14:textId="39DD17C1" w:rsidR="007B151D" w:rsidRPr="00EF6493" w:rsidRDefault="007B151D" w:rsidP="007B151D">
            <w:pPr>
              <w:pStyle w:val="Sraopastraipa"/>
              <w:numPr>
                <w:ilvl w:val="1"/>
                <w:numId w:val="1"/>
              </w:numPr>
              <w:tabs>
                <w:tab w:val="left" w:pos="32"/>
                <w:tab w:val="left" w:pos="457"/>
                <w:tab w:val="left" w:pos="570"/>
              </w:tabs>
              <w:ind w:left="0" w:right="60" w:firstLine="0"/>
              <w:rPr>
                <w:sz w:val="22"/>
                <w:szCs w:val="22"/>
                <w:lang w:val="lt-LT"/>
              </w:rPr>
            </w:pPr>
            <w:r w:rsidRPr="00EF6493">
              <w:rPr>
                <w:bCs/>
                <w:sz w:val="22"/>
                <w:szCs w:val="22"/>
                <w:lang w:val="lt-LT"/>
              </w:rPr>
              <w:t xml:space="preserve">Vairuotojo kabinos kairėje pusėje turi būti įrengtas </w:t>
            </w:r>
            <w:r w:rsidR="0003356E" w:rsidRPr="00EF6493">
              <w:rPr>
                <w:bCs/>
                <w:sz w:val="22"/>
                <w:szCs w:val="22"/>
                <w:lang w:val="lt-LT"/>
              </w:rPr>
              <w:t xml:space="preserve">elektra </w:t>
            </w:r>
            <w:r w:rsidRPr="00EF6493">
              <w:rPr>
                <w:bCs/>
                <w:sz w:val="22"/>
                <w:szCs w:val="22"/>
                <w:lang w:val="lt-LT"/>
              </w:rPr>
              <w:t>atidaromas langas (orlaidė).</w:t>
            </w:r>
          </w:p>
          <w:p w14:paraId="46F36600" w14:textId="77777777" w:rsidR="007B151D" w:rsidRPr="00EF6493" w:rsidRDefault="007B151D" w:rsidP="007B151D">
            <w:pPr>
              <w:pStyle w:val="Sraopastraipa"/>
              <w:numPr>
                <w:ilvl w:val="1"/>
                <w:numId w:val="1"/>
              </w:numPr>
              <w:tabs>
                <w:tab w:val="left" w:pos="32"/>
                <w:tab w:val="left" w:pos="457"/>
                <w:tab w:val="left" w:pos="570"/>
                <w:tab w:val="left" w:pos="598"/>
              </w:tabs>
              <w:ind w:left="0" w:right="60" w:firstLine="0"/>
              <w:rPr>
                <w:sz w:val="22"/>
                <w:szCs w:val="22"/>
                <w:lang w:val="lt-LT"/>
              </w:rPr>
            </w:pPr>
            <w:r w:rsidRPr="00EF6493">
              <w:rPr>
                <w:sz w:val="22"/>
                <w:szCs w:val="22"/>
                <w:lang w:val="lt-LT"/>
              </w:rPr>
              <w:t>Vairuotojo darbo vietoje turi būti kablys ar stacionari pritvirtinta pakaba drabužiams pasikabinti.</w:t>
            </w:r>
          </w:p>
          <w:p w14:paraId="178FE057" w14:textId="62F8ED94" w:rsidR="00EF7C79" w:rsidRPr="00EF6493" w:rsidRDefault="007B151D" w:rsidP="007B151D">
            <w:pPr>
              <w:pStyle w:val="Sraopastraipa"/>
              <w:numPr>
                <w:ilvl w:val="1"/>
                <w:numId w:val="1"/>
              </w:numPr>
              <w:tabs>
                <w:tab w:val="left" w:pos="32"/>
                <w:tab w:val="left" w:pos="457"/>
                <w:tab w:val="left" w:pos="570"/>
                <w:tab w:val="left" w:pos="598"/>
              </w:tabs>
              <w:ind w:left="0" w:right="60" w:firstLine="0"/>
              <w:jc w:val="both"/>
              <w:rPr>
                <w:sz w:val="22"/>
                <w:szCs w:val="22"/>
                <w:lang w:val="lt-LT"/>
              </w:rPr>
            </w:pPr>
            <w:r w:rsidRPr="00EF6493">
              <w:rPr>
                <w:sz w:val="22"/>
                <w:szCs w:val="22"/>
                <w:lang w:val="lt-LT"/>
              </w:rPr>
              <w:t xml:space="preserve">Vairuotojo darbo vietoje turi būti </w:t>
            </w:r>
            <w:r w:rsidR="005866E5" w:rsidRPr="00EF6493">
              <w:rPr>
                <w:sz w:val="22"/>
                <w:szCs w:val="22"/>
                <w:lang w:val="lt-LT"/>
              </w:rPr>
              <w:t>garso grotuvas (</w:t>
            </w:r>
            <w:proofErr w:type="spellStart"/>
            <w:r w:rsidRPr="00EF6493">
              <w:rPr>
                <w:sz w:val="22"/>
                <w:szCs w:val="22"/>
                <w:lang w:val="lt-LT"/>
              </w:rPr>
              <w:t>radi</w:t>
            </w:r>
            <w:r w:rsidR="00CE15EC" w:rsidRPr="00EF6493">
              <w:rPr>
                <w:sz w:val="22"/>
                <w:szCs w:val="22"/>
                <w:lang w:val="lt-LT"/>
              </w:rPr>
              <w:t>o</w:t>
            </w:r>
            <w:proofErr w:type="spellEnd"/>
            <w:r w:rsidR="005866E5" w:rsidRPr="00EF6493">
              <w:rPr>
                <w:sz w:val="22"/>
                <w:szCs w:val="22"/>
                <w:lang w:val="lt-LT"/>
              </w:rPr>
              <w:t xml:space="preserve">, </w:t>
            </w:r>
            <w:proofErr w:type="spellStart"/>
            <w:r w:rsidR="005866E5" w:rsidRPr="00EF6493">
              <w:rPr>
                <w:sz w:val="22"/>
                <w:szCs w:val="22"/>
                <w:lang w:val="lt-LT"/>
              </w:rPr>
              <w:t>media</w:t>
            </w:r>
            <w:proofErr w:type="spellEnd"/>
            <w:r w:rsidR="00492347" w:rsidRPr="00EF6493">
              <w:rPr>
                <w:sz w:val="22"/>
                <w:szCs w:val="22"/>
                <w:lang w:val="lt-LT"/>
              </w:rPr>
              <w:t xml:space="preserve"> garso šaltiniui)</w:t>
            </w:r>
            <w:r w:rsidRPr="00EF6493">
              <w:rPr>
                <w:sz w:val="22"/>
                <w:szCs w:val="22"/>
                <w:lang w:val="lt-LT"/>
              </w:rPr>
              <w:t xml:space="preserve"> su garsiakalbiu darbo vietoje </w:t>
            </w:r>
          </w:p>
          <w:p w14:paraId="56774BCC" w14:textId="30B5799F" w:rsidR="007B151D" w:rsidRPr="005D4670" w:rsidRDefault="00EF7C79" w:rsidP="005D4670">
            <w:pPr>
              <w:pStyle w:val="Sraopastraipa"/>
              <w:numPr>
                <w:ilvl w:val="1"/>
                <w:numId w:val="1"/>
              </w:numPr>
              <w:tabs>
                <w:tab w:val="left" w:pos="32"/>
                <w:tab w:val="left" w:pos="457"/>
                <w:tab w:val="left" w:pos="570"/>
                <w:tab w:val="left" w:pos="598"/>
              </w:tabs>
              <w:ind w:left="0" w:right="60" w:firstLine="0"/>
              <w:jc w:val="both"/>
              <w:rPr>
                <w:sz w:val="22"/>
                <w:szCs w:val="22"/>
                <w:lang w:val="lt-LT"/>
              </w:rPr>
            </w:pPr>
            <w:r w:rsidRPr="00EF6493">
              <w:rPr>
                <w:sz w:val="22"/>
                <w:szCs w:val="22"/>
                <w:lang w:val="lt-LT"/>
              </w:rPr>
              <w:t xml:space="preserve"> </w:t>
            </w:r>
            <w:r w:rsidRPr="00ED14BF">
              <w:rPr>
                <w:sz w:val="22"/>
                <w:szCs w:val="22"/>
                <w:lang w:val="lt-LT"/>
              </w:rPr>
              <w:t>L</w:t>
            </w:r>
            <w:r w:rsidR="007B151D" w:rsidRPr="00ED14BF">
              <w:rPr>
                <w:sz w:val="22"/>
                <w:szCs w:val="22"/>
                <w:lang w:val="lt-LT"/>
              </w:rPr>
              <w:t>aikrodi</w:t>
            </w:r>
            <w:r w:rsidR="00CE15EC" w:rsidRPr="00ED14BF">
              <w:rPr>
                <w:sz w:val="22"/>
                <w:szCs w:val="22"/>
                <w:lang w:val="lt-LT"/>
              </w:rPr>
              <w:t>s</w:t>
            </w:r>
            <w:r w:rsidR="007B151D" w:rsidRPr="00ED14BF">
              <w:rPr>
                <w:sz w:val="22"/>
                <w:szCs w:val="22"/>
                <w:lang w:val="lt-LT"/>
              </w:rPr>
              <w:t>.</w:t>
            </w:r>
          </w:p>
        </w:tc>
        <w:tc>
          <w:tcPr>
            <w:tcW w:w="2694" w:type="dxa"/>
          </w:tcPr>
          <w:p w14:paraId="1558F223" w14:textId="7AE6D030" w:rsidR="007B151D" w:rsidRPr="00EF6493" w:rsidRDefault="007B151D" w:rsidP="00186BA0">
            <w:pPr>
              <w:tabs>
                <w:tab w:val="num" w:pos="720"/>
              </w:tabs>
              <w:spacing w:after="0" w:line="240" w:lineRule="auto"/>
              <w:jc w:val="both"/>
              <w:rPr>
                <w:rFonts w:cs="Times New Roman"/>
                <w:sz w:val="22"/>
              </w:rPr>
            </w:pPr>
          </w:p>
        </w:tc>
      </w:tr>
      <w:tr w:rsidR="007B151D" w:rsidRPr="00EF6493" w14:paraId="2B5A00D0" w14:textId="77777777" w:rsidTr="00CC66DF">
        <w:trPr>
          <w:trHeight w:val="336"/>
        </w:trPr>
        <w:tc>
          <w:tcPr>
            <w:tcW w:w="567" w:type="dxa"/>
          </w:tcPr>
          <w:p w14:paraId="18D69504"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7B1F6EE6" w14:textId="77777777" w:rsidR="007B151D" w:rsidRPr="00EF6493" w:rsidRDefault="007B151D" w:rsidP="00186BA0">
            <w:pPr>
              <w:tabs>
                <w:tab w:val="num" w:pos="720"/>
              </w:tabs>
              <w:spacing w:after="0" w:line="240" w:lineRule="auto"/>
              <w:rPr>
                <w:rFonts w:cs="Times New Roman"/>
                <w:sz w:val="22"/>
              </w:rPr>
            </w:pPr>
            <w:r w:rsidRPr="00EF6493">
              <w:rPr>
                <w:rFonts w:cs="Times New Roman"/>
                <w:sz w:val="22"/>
              </w:rPr>
              <w:t>Keleivių sėdynės</w:t>
            </w:r>
          </w:p>
        </w:tc>
        <w:tc>
          <w:tcPr>
            <w:tcW w:w="9922" w:type="dxa"/>
          </w:tcPr>
          <w:p w14:paraId="7FEE7373" w14:textId="77777777" w:rsidR="007B151D" w:rsidRPr="00EF6493" w:rsidRDefault="007B151D" w:rsidP="007B151D">
            <w:pPr>
              <w:pStyle w:val="Sraopastraipa"/>
              <w:numPr>
                <w:ilvl w:val="1"/>
                <w:numId w:val="1"/>
              </w:numPr>
              <w:tabs>
                <w:tab w:val="left" w:pos="32"/>
                <w:tab w:val="left" w:pos="458"/>
                <w:tab w:val="left" w:pos="712"/>
              </w:tabs>
              <w:ind w:left="0" w:right="60" w:firstLine="0"/>
              <w:jc w:val="both"/>
              <w:rPr>
                <w:bCs/>
                <w:sz w:val="22"/>
                <w:szCs w:val="22"/>
                <w:lang w:val="lt-LT"/>
              </w:rPr>
            </w:pPr>
            <w:r w:rsidRPr="00EF6493">
              <w:rPr>
                <w:sz w:val="22"/>
                <w:szCs w:val="22"/>
                <w:lang w:val="lt-LT"/>
              </w:rPr>
              <w:t>Turi atitikti „Jungtinių Tautų Europos ekonomikos komisijos (JT EEK) taisyklės Nr. 107 „Vienodos nuostatos dėl M2 arba M3 kategorijos transporto priemonių patvirtinimo, atsižvelgiant į jų bendrąją konstrukciją“ reikalavimus</w:t>
            </w:r>
            <w:r w:rsidRPr="00EF6493">
              <w:rPr>
                <w:bCs/>
                <w:sz w:val="22"/>
                <w:szCs w:val="22"/>
                <w:lang w:val="lt-LT"/>
              </w:rPr>
              <w:t xml:space="preserve">.   </w:t>
            </w:r>
          </w:p>
          <w:p w14:paraId="39B943D5" w14:textId="67E607FD" w:rsidR="007B151D" w:rsidRPr="00EF6493" w:rsidRDefault="007B151D" w:rsidP="00C87A72">
            <w:pPr>
              <w:pStyle w:val="Sraopastraipa"/>
              <w:numPr>
                <w:ilvl w:val="1"/>
                <w:numId w:val="1"/>
              </w:numPr>
              <w:tabs>
                <w:tab w:val="left" w:pos="32"/>
                <w:tab w:val="left" w:pos="458"/>
                <w:tab w:val="left" w:pos="712"/>
              </w:tabs>
              <w:ind w:left="0" w:right="60" w:firstLine="0"/>
              <w:jc w:val="both"/>
              <w:rPr>
                <w:bCs/>
                <w:sz w:val="22"/>
                <w:szCs w:val="22"/>
                <w:lang w:val="lt-LT"/>
              </w:rPr>
            </w:pPr>
            <w:r w:rsidRPr="00EF6493">
              <w:rPr>
                <w:bCs/>
                <w:sz w:val="22"/>
                <w:szCs w:val="22"/>
                <w:lang w:val="lt-LT"/>
              </w:rPr>
              <w:t>Keleivių sėdynės individualios, iš atskirų atlošo ir paminkštintos sėdimos dalies pagrindo</w:t>
            </w:r>
            <w:r w:rsidR="008D4CB1" w:rsidRPr="00EF6493">
              <w:rPr>
                <w:bCs/>
                <w:sz w:val="22"/>
                <w:szCs w:val="22"/>
                <w:lang w:val="lt-LT"/>
              </w:rPr>
              <w:t>;</w:t>
            </w:r>
          </w:p>
          <w:p w14:paraId="32BA8217" w14:textId="112D1EF2" w:rsidR="007B151D" w:rsidRPr="00EF6493" w:rsidRDefault="00C87A72" w:rsidP="007B151D">
            <w:pPr>
              <w:pStyle w:val="Sraopastraipa"/>
              <w:numPr>
                <w:ilvl w:val="1"/>
                <w:numId w:val="1"/>
              </w:numPr>
              <w:tabs>
                <w:tab w:val="left" w:pos="32"/>
                <w:tab w:val="left" w:pos="458"/>
                <w:tab w:val="left" w:pos="712"/>
              </w:tabs>
              <w:ind w:left="0" w:right="60" w:firstLine="0"/>
              <w:jc w:val="both"/>
              <w:rPr>
                <w:bCs/>
                <w:sz w:val="22"/>
                <w:szCs w:val="22"/>
                <w:lang w:val="lt-LT"/>
              </w:rPr>
            </w:pPr>
            <w:r w:rsidRPr="00EF6493">
              <w:rPr>
                <w:bCs/>
                <w:sz w:val="22"/>
                <w:szCs w:val="22"/>
                <w:lang w:val="lt-LT"/>
              </w:rPr>
              <w:t xml:space="preserve"> </w:t>
            </w:r>
            <w:r w:rsidR="007B151D" w:rsidRPr="00EF6493">
              <w:rPr>
                <w:bCs/>
                <w:sz w:val="22"/>
                <w:szCs w:val="22"/>
                <w:lang w:val="lt-LT"/>
              </w:rPr>
              <w:t>Ne mažiau nei dvi atlenkiamos vienvietės sėdynės, sumontuotos keleivių skyriuje prie neįgaliojo vietos.</w:t>
            </w:r>
            <w:r w:rsidR="00C70DA2" w:rsidRPr="00EF6493">
              <w:rPr>
                <w:bCs/>
                <w:sz w:val="22"/>
                <w:szCs w:val="22"/>
                <w:lang w:val="lt-LT"/>
              </w:rPr>
              <w:t xml:space="preserve"> Jei šios sėdynės </w:t>
            </w:r>
            <w:r w:rsidR="00F068D8" w:rsidRPr="00EF6493">
              <w:rPr>
                <w:bCs/>
                <w:sz w:val="22"/>
                <w:szCs w:val="22"/>
                <w:lang w:val="lt-LT"/>
              </w:rPr>
              <w:t>sumontuotos spec. poreikių turinčių keleivių zonoje,</w:t>
            </w:r>
            <w:r w:rsidRPr="00EF6493">
              <w:rPr>
                <w:bCs/>
                <w:sz w:val="22"/>
                <w:szCs w:val="22"/>
                <w:lang w:val="lt-LT"/>
              </w:rPr>
              <w:t xml:space="preserve"> </w:t>
            </w:r>
            <w:r w:rsidR="00BE6959" w:rsidRPr="00EF6493">
              <w:rPr>
                <w:bCs/>
                <w:sz w:val="22"/>
                <w:szCs w:val="22"/>
                <w:lang w:val="lt-LT"/>
              </w:rPr>
              <w:t xml:space="preserve">jos turi būti užleidžiamos </w:t>
            </w:r>
            <w:r w:rsidR="00E64DCE" w:rsidRPr="00EF6493">
              <w:rPr>
                <w:bCs/>
                <w:sz w:val="22"/>
                <w:szCs w:val="22"/>
                <w:lang w:val="lt-LT"/>
              </w:rPr>
              <w:t xml:space="preserve">šiems keleiviams. </w:t>
            </w:r>
            <w:r w:rsidR="00AC6853" w:rsidRPr="00EF6493">
              <w:rPr>
                <w:bCs/>
                <w:sz w:val="22"/>
                <w:szCs w:val="22"/>
                <w:lang w:val="lt-LT"/>
              </w:rPr>
              <w:t xml:space="preserve"> </w:t>
            </w:r>
            <w:r w:rsidR="00F068D8" w:rsidRPr="00EF6493">
              <w:rPr>
                <w:bCs/>
                <w:sz w:val="22"/>
                <w:szCs w:val="22"/>
                <w:lang w:val="lt-LT"/>
              </w:rPr>
              <w:t xml:space="preserve"> </w:t>
            </w:r>
          </w:p>
          <w:p w14:paraId="381D77F5" w14:textId="77777777" w:rsidR="007B151D" w:rsidRPr="00EF6493" w:rsidRDefault="007B151D" w:rsidP="007B151D">
            <w:pPr>
              <w:pStyle w:val="Sraopastraipa"/>
              <w:numPr>
                <w:ilvl w:val="1"/>
                <w:numId w:val="1"/>
              </w:numPr>
              <w:tabs>
                <w:tab w:val="left" w:pos="32"/>
                <w:tab w:val="left" w:pos="458"/>
                <w:tab w:val="left" w:pos="712"/>
              </w:tabs>
              <w:ind w:left="0" w:right="60" w:firstLine="0"/>
              <w:jc w:val="both"/>
              <w:rPr>
                <w:bCs/>
                <w:sz w:val="22"/>
                <w:szCs w:val="22"/>
                <w:lang w:val="lt-LT"/>
              </w:rPr>
            </w:pPr>
            <w:r w:rsidRPr="00EF6493">
              <w:rPr>
                <w:bCs/>
                <w:sz w:val="22"/>
                <w:szCs w:val="22"/>
                <w:lang w:val="lt-LT"/>
              </w:rPr>
              <w:t>Privalo būti įrengta vieta neįgaliųjų keleivių vežimėliui, įskaitant atramą (nugarėlę). Prie šios vietos įrengtas „STOP“ mygtukas (su šviesos indikacija) ir galimybė prisegti neįgaliųjų keleivių vežimėlį.</w:t>
            </w:r>
          </w:p>
        </w:tc>
        <w:tc>
          <w:tcPr>
            <w:tcW w:w="2694" w:type="dxa"/>
          </w:tcPr>
          <w:p w14:paraId="754D238E" w14:textId="4B97D6EC" w:rsidR="007B151D" w:rsidRPr="00EF6493" w:rsidRDefault="007B151D" w:rsidP="00186BA0">
            <w:pPr>
              <w:tabs>
                <w:tab w:val="num" w:pos="720"/>
              </w:tabs>
              <w:spacing w:after="0" w:line="240" w:lineRule="auto"/>
              <w:jc w:val="both"/>
              <w:rPr>
                <w:rFonts w:cs="Times New Roman"/>
                <w:sz w:val="22"/>
              </w:rPr>
            </w:pPr>
          </w:p>
        </w:tc>
      </w:tr>
      <w:tr w:rsidR="007B151D" w:rsidRPr="00EF6493" w14:paraId="381B2036" w14:textId="77777777" w:rsidTr="00CC66DF">
        <w:trPr>
          <w:trHeight w:val="336"/>
        </w:trPr>
        <w:tc>
          <w:tcPr>
            <w:tcW w:w="567" w:type="dxa"/>
          </w:tcPr>
          <w:p w14:paraId="36DE07F3"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shd w:val="clear" w:color="auto" w:fill="37FB66"/>
          </w:tcPr>
          <w:p w14:paraId="7EE3CDB0" w14:textId="77777777" w:rsidR="007B151D" w:rsidRPr="00EF6493" w:rsidRDefault="007B151D" w:rsidP="00186BA0">
            <w:pPr>
              <w:tabs>
                <w:tab w:val="num" w:pos="720"/>
              </w:tabs>
              <w:spacing w:after="0" w:line="240" w:lineRule="auto"/>
              <w:rPr>
                <w:rFonts w:cs="Times New Roman"/>
                <w:bCs/>
                <w:sz w:val="22"/>
                <w:lang w:eastAsia="en-US"/>
              </w:rPr>
            </w:pPr>
            <w:r w:rsidRPr="00EF6493">
              <w:rPr>
                <w:rFonts w:cs="Times New Roman"/>
                <w:bCs/>
                <w:sz w:val="22"/>
                <w:lang w:eastAsia="en-US"/>
              </w:rPr>
              <w:t xml:space="preserve">Apsaugos įranga </w:t>
            </w:r>
          </w:p>
        </w:tc>
        <w:tc>
          <w:tcPr>
            <w:tcW w:w="9922" w:type="dxa"/>
          </w:tcPr>
          <w:p w14:paraId="0456E608" w14:textId="48F41EE7" w:rsidR="007B151D" w:rsidRPr="00EF6493" w:rsidRDefault="007B151D" w:rsidP="007B151D">
            <w:pPr>
              <w:pStyle w:val="Sraopastraipa"/>
              <w:numPr>
                <w:ilvl w:val="1"/>
                <w:numId w:val="1"/>
              </w:numPr>
              <w:tabs>
                <w:tab w:val="left" w:pos="32"/>
                <w:tab w:val="left" w:pos="458"/>
                <w:tab w:val="left" w:pos="599"/>
              </w:tabs>
              <w:ind w:left="0" w:right="60" w:firstLine="0"/>
              <w:jc w:val="both"/>
              <w:rPr>
                <w:bCs/>
                <w:sz w:val="22"/>
                <w:szCs w:val="22"/>
                <w:lang w:val="lt-LT"/>
              </w:rPr>
            </w:pPr>
            <w:r w:rsidRPr="00EF6493">
              <w:rPr>
                <w:bCs/>
                <w:sz w:val="22"/>
                <w:szCs w:val="22"/>
                <w:lang w:val="lt-LT"/>
              </w:rPr>
              <w:t xml:space="preserve">Mažiausiai </w:t>
            </w:r>
            <w:r w:rsidR="005B0551">
              <w:rPr>
                <w:bCs/>
                <w:sz w:val="22"/>
                <w:szCs w:val="22"/>
                <w:lang w:val="lt-LT"/>
              </w:rPr>
              <w:t xml:space="preserve">2 vnt. </w:t>
            </w:r>
            <w:r w:rsidR="00024777">
              <w:rPr>
                <w:bCs/>
                <w:sz w:val="22"/>
                <w:szCs w:val="22"/>
                <w:lang w:val="lt-LT"/>
              </w:rPr>
              <w:t>ne mažiau</w:t>
            </w:r>
            <w:r w:rsidRPr="00EF6493">
              <w:rPr>
                <w:bCs/>
                <w:sz w:val="22"/>
                <w:szCs w:val="22"/>
                <w:lang w:val="lt-LT"/>
              </w:rPr>
              <w:t xml:space="preserve"> 6 kg ugnies gesintuvai.</w:t>
            </w:r>
          </w:p>
          <w:p w14:paraId="14C37595" w14:textId="77777777" w:rsidR="007B151D" w:rsidRPr="00EF6493" w:rsidRDefault="007B151D" w:rsidP="007B151D">
            <w:pPr>
              <w:pStyle w:val="Sraopastraipa"/>
              <w:numPr>
                <w:ilvl w:val="1"/>
                <w:numId w:val="1"/>
              </w:numPr>
              <w:tabs>
                <w:tab w:val="left" w:pos="32"/>
                <w:tab w:val="left" w:pos="458"/>
                <w:tab w:val="left" w:pos="599"/>
              </w:tabs>
              <w:ind w:left="0" w:right="60" w:firstLine="0"/>
              <w:jc w:val="both"/>
              <w:rPr>
                <w:bCs/>
                <w:sz w:val="22"/>
                <w:szCs w:val="22"/>
                <w:lang w:val="lt-LT"/>
              </w:rPr>
            </w:pPr>
            <w:r w:rsidRPr="00EF6493">
              <w:rPr>
                <w:bCs/>
                <w:sz w:val="22"/>
                <w:szCs w:val="22"/>
                <w:lang w:val="lt-LT"/>
              </w:rPr>
              <w:t>Raudonai atspindintis avarinis trikampis ženklas.</w:t>
            </w:r>
          </w:p>
          <w:p w14:paraId="2982A335" w14:textId="2BCD5BFF" w:rsidR="007B151D" w:rsidRPr="00EF6493" w:rsidRDefault="00D526A8" w:rsidP="007B151D">
            <w:pPr>
              <w:pStyle w:val="Sraopastraipa"/>
              <w:numPr>
                <w:ilvl w:val="1"/>
                <w:numId w:val="1"/>
              </w:numPr>
              <w:tabs>
                <w:tab w:val="left" w:pos="32"/>
                <w:tab w:val="left" w:pos="458"/>
                <w:tab w:val="left" w:pos="599"/>
              </w:tabs>
              <w:ind w:left="0" w:right="60" w:firstLine="0"/>
              <w:jc w:val="both"/>
              <w:rPr>
                <w:bCs/>
                <w:sz w:val="22"/>
                <w:szCs w:val="22"/>
                <w:lang w:val="lt-LT"/>
              </w:rPr>
            </w:pPr>
            <w:r w:rsidRPr="00EF6493">
              <w:rPr>
                <w:bCs/>
                <w:sz w:val="22"/>
                <w:szCs w:val="22"/>
                <w:lang w:val="lt-LT"/>
              </w:rPr>
              <w:t>Mažiausiai v</w:t>
            </w:r>
            <w:r w:rsidR="007B151D" w:rsidRPr="00EF6493">
              <w:rPr>
                <w:bCs/>
                <w:sz w:val="22"/>
                <w:szCs w:val="22"/>
                <w:lang w:val="lt-LT"/>
              </w:rPr>
              <w:t>iena ratų atspara.</w:t>
            </w:r>
          </w:p>
          <w:p w14:paraId="13BBE613" w14:textId="2DA29118" w:rsidR="007B151D" w:rsidRPr="00EF6493" w:rsidRDefault="00D526A8" w:rsidP="007B151D">
            <w:pPr>
              <w:pStyle w:val="Sraopastraipa"/>
              <w:numPr>
                <w:ilvl w:val="1"/>
                <w:numId w:val="1"/>
              </w:numPr>
              <w:tabs>
                <w:tab w:val="left" w:pos="32"/>
                <w:tab w:val="left" w:pos="458"/>
                <w:tab w:val="left" w:pos="599"/>
              </w:tabs>
              <w:ind w:left="0" w:right="60" w:firstLine="0"/>
              <w:jc w:val="both"/>
              <w:rPr>
                <w:bCs/>
                <w:sz w:val="22"/>
                <w:szCs w:val="22"/>
                <w:lang w:val="lt-LT"/>
              </w:rPr>
            </w:pPr>
            <w:r w:rsidRPr="00EF6493">
              <w:rPr>
                <w:bCs/>
                <w:sz w:val="22"/>
                <w:szCs w:val="22"/>
                <w:lang w:val="lt-LT"/>
              </w:rPr>
              <w:t>Mažiausiai d</w:t>
            </w:r>
            <w:r w:rsidR="007B151D" w:rsidRPr="00EF6493">
              <w:rPr>
                <w:bCs/>
                <w:sz w:val="22"/>
                <w:szCs w:val="22"/>
                <w:lang w:val="lt-LT"/>
              </w:rPr>
              <w:t>u kelių motorinės transporto priemonių pirmosios pagalbos rinkiniai.</w:t>
            </w:r>
          </w:p>
          <w:p w14:paraId="0F07369D" w14:textId="68CCA575" w:rsidR="007B151D" w:rsidRPr="00EF6493" w:rsidRDefault="007B151D" w:rsidP="000841BC">
            <w:pPr>
              <w:pStyle w:val="Sraopastraipa"/>
              <w:numPr>
                <w:ilvl w:val="1"/>
                <w:numId w:val="1"/>
              </w:numPr>
              <w:tabs>
                <w:tab w:val="left" w:pos="32"/>
                <w:tab w:val="left" w:pos="457"/>
                <w:tab w:val="left" w:pos="599"/>
              </w:tabs>
              <w:ind w:left="0" w:right="60" w:firstLine="0"/>
              <w:jc w:val="both"/>
              <w:rPr>
                <w:bCs/>
                <w:sz w:val="22"/>
                <w:szCs w:val="22"/>
                <w:lang w:val="lt-LT"/>
              </w:rPr>
            </w:pPr>
            <w:r w:rsidRPr="00EF6493">
              <w:rPr>
                <w:bCs/>
                <w:sz w:val="22"/>
                <w:szCs w:val="22"/>
                <w:lang w:val="lt-LT"/>
              </w:rPr>
              <w:t>Avariniai išėjimai pažymėti ir prie jų pritvirtinti plaktukai stiklo išdaužymui</w:t>
            </w:r>
            <w:r w:rsidRPr="00EF6493">
              <w:rPr>
                <w:sz w:val="22"/>
                <w:szCs w:val="22"/>
                <w:lang w:val="lt-LT"/>
              </w:rPr>
              <w:t xml:space="preserve">. </w:t>
            </w:r>
          </w:p>
        </w:tc>
        <w:tc>
          <w:tcPr>
            <w:tcW w:w="2694" w:type="dxa"/>
          </w:tcPr>
          <w:p w14:paraId="22C6DA3D" w14:textId="77777777" w:rsidR="007B151D" w:rsidRPr="00EF6493" w:rsidRDefault="007B151D" w:rsidP="00186BA0">
            <w:pPr>
              <w:spacing w:after="0" w:line="240" w:lineRule="auto"/>
              <w:jc w:val="both"/>
              <w:rPr>
                <w:i/>
                <w:sz w:val="22"/>
              </w:rPr>
            </w:pPr>
            <w:r w:rsidRPr="00EF6493">
              <w:rPr>
                <w:i/>
                <w:sz w:val="22"/>
              </w:rPr>
              <w:t>. …</w:t>
            </w:r>
          </w:p>
          <w:p w14:paraId="41AF084A" w14:textId="77777777" w:rsidR="007B151D" w:rsidRPr="00EF6493" w:rsidRDefault="007B151D" w:rsidP="00186BA0">
            <w:pPr>
              <w:spacing w:after="0" w:line="240" w:lineRule="auto"/>
              <w:jc w:val="both"/>
              <w:rPr>
                <w:i/>
                <w:sz w:val="22"/>
              </w:rPr>
            </w:pPr>
            <w:r w:rsidRPr="00EF6493">
              <w:rPr>
                <w:i/>
                <w:sz w:val="22"/>
              </w:rPr>
              <w:t>. ..</w:t>
            </w:r>
          </w:p>
          <w:p w14:paraId="72DDC636" w14:textId="77777777" w:rsidR="007B151D" w:rsidRPr="00EF6493" w:rsidRDefault="007B151D" w:rsidP="00186BA0">
            <w:pPr>
              <w:spacing w:after="0" w:line="240" w:lineRule="auto"/>
              <w:jc w:val="both"/>
              <w:rPr>
                <w:i/>
                <w:sz w:val="22"/>
              </w:rPr>
            </w:pPr>
            <w:r w:rsidRPr="00EF6493">
              <w:rPr>
                <w:i/>
                <w:sz w:val="22"/>
              </w:rPr>
              <w:t>. .</w:t>
            </w:r>
          </w:p>
          <w:p w14:paraId="410A02D3" w14:textId="77777777" w:rsidR="007B151D" w:rsidRPr="00EF6493" w:rsidRDefault="007B151D" w:rsidP="00186BA0">
            <w:pPr>
              <w:tabs>
                <w:tab w:val="num" w:pos="720"/>
              </w:tabs>
              <w:spacing w:after="0" w:line="240" w:lineRule="auto"/>
              <w:jc w:val="both"/>
              <w:rPr>
                <w:rFonts w:cs="Times New Roman"/>
                <w:sz w:val="22"/>
              </w:rPr>
            </w:pPr>
            <w:r w:rsidRPr="00EF6493">
              <w:rPr>
                <w:i/>
                <w:sz w:val="22"/>
              </w:rPr>
              <w:t>.</w:t>
            </w:r>
          </w:p>
        </w:tc>
      </w:tr>
      <w:tr w:rsidR="007B151D" w:rsidRPr="00EF6493" w14:paraId="45CAC11B" w14:textId="77777777" w:rsidTr="00CC66DF">
        <w:trPr>
          <w:trHeight w:val="336"/>
        </w:trPr>
        <w:tc>
          <w:tcPr>
            <w:tcW w:w="567" w:type="dxa"/>
          </w:tcPr>
          <w:p w14:paraId="03AF7D01"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shd w:val="clear" w:color="auto" w:fill="37FB66"/>
          </w:tcPr>
          <w:p w14:paraId="7E5B4A7A" w14:textId="77777777" w:rsidR="007B151D" w:rsidRPr="00EF6493" w:rsidRDefault="007B151D" w:rsidP="00186BA0">
            <w:pPr>
              <w:tabs>
                <w:tab w:val="num" w:pos="720"/>
              </w:tabs>
              <w:spacing w:after="0" w:line="240" w:lineRule="auto"/>
              <w:rPr>
                <w:rFonts w:cs="Times New Roman"/>
                <w:bCs/>
                <w:sz w:val="22"/>
                <w:lang w:eastAsia="en-US"/>
              </w:rPr>
            </w:pPr>
            <w:r w:rsidRPr="00EF6493">
              <w:rPr>
                <w:rFonts w:cs="Times New Roman"/>
                <w:bCs/>
                <w:sz w:val="22"/>
                <w:lang w:eastAsia="en-US"/>
              </w:rPr>
              <w:t>Vidaus apšvietimas / išorinis apšvietimas, žibintai</w:t>
            </w:r>
          </w:p>
        </w:tc>
        <w:tc>
          <w:tcPr>
            <w:tcW w:w="9922" w:type="dxa"/>
          </w:tcPr>
          <w:p w14:paraId="0F453697" w14:textId="77777777" w:rsidR="007B151D" w:rsidRPr="00EF6493" w:rsidRDefault="007B151D" w:rsidP="007B151D">
            <w:pPr>
              <w:pStyle w:val="Sraopastraipa"/>
              <w:numPr>
                <w:ilvl w:val="1"/>
                <w:numId w:val="1"/>
              </w:numPr>
              <w:tabs>
                <w:tab w:val="left" w:pos="32"/>
                <w:tab w:val="left" w:pos="311"/>
                <w:tab w:val="left" w:pos="453"/>
              </w:tabs>
              <w:ind w:left="0" w:right="60" w:firstLine="0"/>
              <w:jc w:val="both"/>
              <w:rPr>
                <w:sz w:val="22"/>
                <w:szCs w:val="22"/>
                <w:lang w:val="lt-LT"/>
              </w:rPr>
            </w:pPr>
            <w:r w:rsidRPr="00EF6493">
              <w:rPr>
                <w:sz w:val="22"/>
                <w:szCs w:val="22"/>
                <w:lang w:val="lt-LT"/>
              </w:rPr>
              <w:t>Galimybė naudoti dalinį arba pilną keleivių salono apšvietimą.</w:t>
            </w:r>
          </w:p>
          <w:p w14:paraId="6D4BF387" w14:textId="07D0C827" w:rsidR="007B151D" w:rsidRPr="00EF6493" w:rsidRDefault="007B151D" w:rsidP="007B151D">
            <w:pPr>
              <w:pStyle w:val="Sraopastraipa"/>
              <w:numPr>
                <w:ilvl w:val="1"/>
                <w:numId w:val="1"/>
              </w:numPr>
              <w:tabs>
                <w:tab w:val="left" w:pos="32"/>
                <w:tab w:val="left" w:pos="311"/>
                <w:tab w:val="left" w:pos="453"/>
              </w:tabs>
              <w:ind w:left="0" w:right="60" w:firstLine="0"/>
              <w:jc w:val="both"/>
              <w:rPr>
                <w:sz w:val="22"/>
                <w:szCs w:val="22"/>
                <w:lang w:val="lt-LT"/>
              </w:rPr>
            </w:pPr>
            <w:r w:rsidRPr="00EF6493">
              <w:rPr>
                <w:sz w:val="22"/>
                <w:szCs w:val="22"/>
                <w:lang w:val="lt-LT"/>
              </w:rPr>
              <w:t xml:space="preserve">Atskiras apšvietimas vairuotojo zonai, </w:t>
            </w:r>
            <w:r w:rsidRPr="00ED14BF">
              <w:rPr>
                <w:sz w:val="22"/>
                <w:szCs w:val="22"/>
                <w:lang w:val="lt-LT"/>
              </w:rPr>
              <w:t>kuri</w:t>
            </w:r>
            <w:r w:rsidR="005D4670" w:rsidRPr="00ED14BF">
              <w:rPr>
                <w:sz w:val="22"/>
                <w:szCs w:val="22"/>
                <w:lang w:val="lt-LT"/>
              </w:rPr>
              <w:t xml:space="preserve">s turi būti valdomas </w:t>
            </w:r>
            <w:r w:rsidRPr="00ED14BF">
              <w:rPr>
                <w:sz w:val="22"/>
                <w:szCs w:val="22"/>
                <w:lang w:val="lt-LT"/>
              </w:rPr>
              <w:t>atskiru</w:t>
            </w:r>
            <w:r w:rsidRPr="00EF6493">
              <w:rPr>
                <w:sz w:val="22"/>
                <w:szCs w:val="22"/>
                <w:lang w:val="lt-LT"/>
              </w:rPr>
              <w:t xml:space="preserve"> jungtuku.</w:t>
            </w:r>
          </w:p>
          <w:p w14:paraId="15CA767C" w14:textId="77777777" w:rsidR="007B151D" w:rsidRPr="00EF6493" w:rsidRDefault="007B151D" w:rsidP="007B151D">
            <w:pPr>
              <w:pStyle w:val="Sraopastraipa"/>
              <w:numPr>
                <w:ilvl w:val="1"/>
                <w:numId w:val="1"/>
              </w:numPr>
              <w:tabs>
                <w:tab w:val="left" w:pos="32"/>
                <w:tab w:val="left" w:pos="311"/>
                <w:tab w:val="left" w:pos="453"/>
              </w:tabs>
              <w:ind w:left="0" w:right="60" w:firstLine="0"/>
              <w:jc w:val="both"/>
              <w:rPr>
                <w:sz w:val="22"/>
                <w:szCs w:val="22"/>
                <w:lang w:val="lt-LT"/>
              </w:rPr>
            </w:pPr>
            <w:r w:rsidRPr="00EF6493">
              <w:rPr>
                <w:sz w:val="22"/>
                <w:szCs w:val="22"/>
                <w:lang w:val="lt-LT"/>
              </w:rPr>
              <w:t>Keleivių salono šviestuvai turi būti išdėstyti taip, kad užtikrintų salono ir durų apšvietimą.</w:t>
            </w:r>
          </w:p>
          <w:p w14:paraId="13303104" w14:textId="77777777" w:rsidR="007B151D" w:rsidRPr="00EF6493" w:rsidRDefault="007B151D" w:rsidP="007B151D">
            <w:pPr>
              <w:pStyle w:val="Sraopastraipa"/>
              <w:numPr>
                <w:ilvl w:val="1"/>
                <w:numId w:val="1"/>
              </w:numPr>
              <w:tabs>
                <w:tab w:val="left" w:pos="32"/>
                <w:tab w:val="left" w:pos="311"/>
                <w:tab w:val="left" w:pos="453"/>
              </w:tabs>
              <w:ind w:left="0" w:right="60" w:firstLine="0"/>
              <w:jc w:val="both"/>
              <w:rPr>
                <w:sz w:val="22"/>
                <w:szCs w:val="22"/>
                <w:lang w:val="lt-LT"/>
              </w:rPr>
            </w:pPr>
            <w:r w:rsidRPr="00EF6493">
              <w:rPr>
                <w:sz w:val="22"/>
                <w:szCs w:val="22"/>
                <w:lang w:val="lt-LT"/>
              </w:rPr>
              <w:t xml:space="preserve">Įlipimo / išlipimo vietų  apšvietimo šviestuvai prie kiekvienų keleivių durų. Šviestuvai automatiškai įsijungia transporto priemonei sustojus ir atidarius duris, išsijungia jas uždarius. </w:t>
            </w:r>
          </w:p>
          <w:p w14:paraId="6A5F7318" w14:textId="77777777" w:rsidR="007B151D" w:rsidRDefault="007B151D" w:rsidP="007B151D">
            <w:pPr>
              <w:pStyle w:val="Sraopastraipa"/>
              <w:numPr>
                <w:ilvl w:val="1"/>
                <w:numId w:val="1"/>
              </w:numPr>
              <w:tabs>
                <w:tab w:val="left" w:pos="32"/>
                <w:tab w:val="left" w:pos="311"/>
                <w:tab w:val="left" w:pos="453"/>
              </w:tabs>
              <w:ind w:left="0" w:right="60" w:firstLine="0"/>
              <w:jc w:val="both"/>
              <w:rPr>
                <w:sz w:val="22"/>
                <w:szCs w:val="22"/>
                <w:lang w:val="lt-LT"/>
              </w:rPr>
            </w:pPr>
            <w:r w:rsidRPr="00EF6493">
              <w:rPr>
                <w:sz w:val="22"/>
                <w:szCs w:val="22"/>
                <w:lang w:val="lt-LT"/>
              </w:rPr>
              <w:t xml:space="preserve">Keleivių salono apšvietimui naudojamas LED technologijų – dviejų režimų įjungimas, kurių vienas yra ekonominis. Ekonominis apšvietimo režimas galimas, esant išjungtam varikliui. </w:t>
            </w:r>
          </w:p>
          <w:p w14:paraId="3AD5223F" w14:textId="76CD8CD9" w:rsidR="00024777" w:rsidRPr="00EF6493" w:rsidRDefault="00024777" w:rsidP="007B151D">
            <w:pPr>
              <w:pStyle w:val="Sraopastraipa"/>
              <w:numPr>
                <w:ilvl w:val="1"/>
                <w:numId w:val="1"/>
              </w:numPr>
              <w:tabs>
                <w:tab w:val="left" w:pos="32"/>
                <w:tab w:val="left" w:pos="311"/>
                <w:tab w:val="left" w:pos="453"/>
              </w:tabs>
              <w:ind w:left="0" w:right="60" w:firstLine="0"/>
              <w:jc w:val="both"/>
              <w:rPr>
                <w:sz w:val="22"/>
                <w:szCs w:val="22"/>
                <w:lang w:val="lt-LT"/>
              </w:rPr>
            </w:pPr>
            <w:r>
              <w:rPr>
                <w:sz w:val="22"/>
                <w:szCs w:val="22"/>
                <w:lang w:val="lt-LT"/>
              </w:rPr>
              <w:t>Priekini</w:t>
            </w:r>
            <w:r w:rsidR="007568E7">
              <w:rPr>
                <w:sz w:val="22"/>
                <w:szCs w:val="22"/>
                <w:lang w:val="lt-LT"/>
              </w:rPr>
              <w:t>ų</w:t>
            </w:r>
            <w:r>
              <w:rPr>
                <w:sz w:val="22"/>
                <w:szCs w:val="22"/>
                <w:lang w:val="lt-LT"/>
              </w:rPr>
              <w:t xml:space="preserve"> žibintų ilgosio</w:t>
            </w:r>
            <w:r w:rsidR="009C67E5">
              <w:rPr>
                <w:sz w:val="22"/>
                <w:szCs w:val="22"/>
                <w:lang w:val="lt-LT"/>
              </w:rPr>
              <w:t>s</w:t>
            </w:r>
            <w:r>
              <w:rPr>
                <w:sz w:val="22"/>
                <w:szCs w:val="22"/>
                <w:lang w:val="lt-LT"/>
              </w:rPr>
              <w:t xml:space="preserve"> ir trumposios šviesos turi būti LED </w:t>
            </w:r>
            <w:r w:rsidR="00007505">
              <w:rPr>
                <w:sz w:val="22"/>
                <w:szCs w:val="22"/>
                <w:lang w:val="lt-LT"/>
              </w:rPr>
              <w:t xml:space="preserve">(arba lygiavertės) technologijos. </w:t>
            </w:r>
            <w:proofErr w:type="spellStart"/>
            <w:r w:rsidR="00007505">
              <w:rPr>
                <w:sz w:val="22"/>
                <w:szCs w:val="22"/>
                <w:lang w:val="lt-LT"/>
              </w:rPr>
              <w:t>Halogeninės</w:t>
            </w:r>
            <w:proofErr w:type="spellEnd"/>
            <w:r w:rsidR="00921BB1">
              <w:rPr>
                <w:sz w:val="22"/>
                <w:szCs w:val="22"/>
                <w:lang w:val="lt-LT"/>
              </w:rPr>
              <w:t>, kaitriosios</w:t>
            </w:r>
            <w:r w:rsidR="00212630">
              <w:rPr>
                <w:sz w:val="22"/>
                <w:szCs w:val="22"/>
                <w:lang w:val="lt-LT"/>
              </w:rPr>
              <w:t xml:space="preserve">, </w:t>
            </w:r>
            <w:r w:rsidR="006E0A6A">
              <w:rPr>
                <w:sz w:val="22"/>
                <w:szCs w:val="22"/>
                <w:lang w:val="lt-LT"/>
              </w:rPr>
              <w:t>naudojamos nesertifikuotos LED</w:t>
            </w:r>
            <w:r w:rsidR="00921BB1">
              <w:rPr>
                <w:sz w:val="22"/>
                <w:szCs w:val="22"/>
                <w:lang w:val="lt-LT"/>
              </w:rPr>
              <w:t xml:space="preserve"> lemputės nebus laikomos lygiaverte technologija. </w:t>
            </w:r>
          </w:p>
        </w:tc>
        <w:tc>
          <w:tcPr>
            <w:tcW w:w="2694" w:type="dxa"/>
          </w:tcPr>
          <w:p w14:paraId="1D8FA2C8" w14:textId="77777777" w:rsidR="007B151D" w:rsidRPr="00EF6493" w:rsidRDefault="007B151D" w:rsidP="00186BA0">
            <w:pPr>
              <w:spacing w:after="0" w:line="240" w:lineRule="auto"/>
              <w:jc w:val="both"/>
              <w:rPr>
                <w:i/>
                <w:sz w:val="22"/>
              </w:rPr>
            </w:pPr>
            <w:r w:rsidRPr="00EF6493">
              <w:rPr>
                <w:i/>
                <w:sz w:val="22"/>
              </w:rPr>
              <w:t>. …</w:t>
            </w:r>
          </w:p>
          <w:p w14:paraId="2A64889B" w14:textId="77777777" w:rsidR="007B151D" w:rsidRPr="00EF6493" w:rsidRDefault="007B151D" w:rsidP="00186BA0">
            <w:pPr>
              <w:spacing w:after="0" w:line="240" w:lineRule="auto"/>
              <w:jc w:val="both"/>
              <w:rPr>
                <w:i/>
                <w:sz w:val="22"/>
              </w:rPr>
            </w:pPr>
            <w:r w:rsidRPr="00EF6493">
              <w:rPr>
                <w:i/>
                <w:sz w:val="22"/>
              </w:rPr>
              <w:t>. ..</w:t>
            </w:r>
          </w:p>
          <w:p w14:paraId="6DD973C1" w14:textId="77777777" w:rsidR="007B151D" w:rsidRPr="00EF6493" w:rsidRDefault="007B151D" w:rsidP="00186BA0">
            <w:pPr>
              <w:spacing w:after="0" w:line="240" w:lineRule="auto"/>
              <w:jc w:val="both"/>
              <w:rPr>
                <w:i/>
                <w:sz w:val="22"/>
              </w:rPr>
            </w:pPr>
            <w:r w:rsidRPr="00EF6493">
              <w:rPr>
                <w:i/>
                <w:sz w:val="22"/>
              </w:rPr>
              <w:t>. .</w:t>
            </w:r>
          </w:p>
          <w:p w14:paraId="4A3A9DF6" w14:textId="77777777" w:rsidR="007B151D" w:rsidRPr="00EF6493" w:rsidRDefault="007B151D" w:rsidP="00186BA0">
            <w:pPr>
              <w:tabs>
                <w:tab w:val="num" w:pos="720"/>
              </w:tabs>
              <w:spacing w:after="0" w:line="240" w:lineRule="auto"/>
              <w:jc w:val="both"/>
              <w:rPr>
                <w:rFonts w:cs="Times New Roman"/>
                <w:sz w:val="22"/>
              </w:rPr>
            </w:pPr>
            <w:r w:rsidRPr="00EF6493">
              <w:rPr>
                <w:i/>
                <w:sz w:val="22"/>
              </w:rPr>
              <w:t>.</w:t>
            </w:r>
          </w:p>
        </w:tc>
      </w:tr>
      <w:tr w:rsidR="007B151D" w:rsidRPr="00EF6493" w14:paraId="09923C43" w14:textId="77777777" w:rsidTr="00CC66DF">
        <w:trPr>
          <w:trHeight w:val="336"/>
        </w:trPr>
        <w:tc>
          <w:tcPr>
            <w:tcW w:w="567" w:type="dxa"/>
            <w:shd w:val="clear" w:color="auto" w:fill="auto"/>
          </w:tcPr>
          <w:p w14:paraId="0E5F0161"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6DC48E2C" w14:textId="77777777" w:rsidR="007B151D" w:rsidRPr="00EF6493" w:rsidRDefault="007B151D" w:rsidP="00186BA0">
            <w:pPr>
              <w:tabs>
                <w:tab w:val="num" w:pos="720"/>
              </w:tabs>
              <w:spacing w:after="0" w:line="240" w:lineRule="auto"/>
              <w:rPr>
                <w:rFonts w:cs="Times New Roman"/>
                <w:bCs/>
                <w:color w:val="C00000"/>
                <w:sz w:val="22"/>
                <w:lang w:eastAsia="en-US"/>
              </w:rPr>
            </w:pPr>
            <w:r w:rsidRPr="00EF6493">
              <w:rPr>
                <w:rFonts w:cs="Times New Roman"/>
                <w:bCs/>
                <w:sz w:val="22"/>
                <w:lang w:eastAsia="en-US"/>
              </w:rPr>
              <w:t xml:space="preserve">Galinio matymo veidrodžiai arba kameros /  Išorinio matymo veidrodžiai </w:t>
            </w:r>
          </w:p>
        </w:tc>
        <w:tc>
          <w:tcPr>
            <w:tcW w:w="9922" w:type="dxa"/>
            <w:shd w:val="clear" w:color="auto" w:fill="auto"/>
          </w:tcPr>
          <w:p w14:paraId="288F2712" w14:textId="49F1AC5E" w:rsidR="007B151D" w:rsidRPr="00EF6493" w:rsidRDefault="007B151D" w:rsidP="007B151D">
            <w:pPr>
              <w:pStyle w:val="Sraopastraipa"/>
              <w:numPr>
                <w:ilvl w:val="1"/>
                <w:numId w:val="1"/>
              </w:numPr>
              <w:tabs>
                <w:tab w:val="left" w:pos="0"/>
                <w:tab w:val="left" w:pos="32"/>
                <w:tab w:val="left" w:pos="466"/>
                <w:tab w:val="left" w:pos="608"/>
              </w:tabs>
              <w:ind w:left="0" w:right="60" w:firstLine="0"/>
              <w:jc w:val="both"/>
              <w:rPr>
                <w:bCs/>
                <w:sz w:val="22"/>
                <w:szCs w:val="22"/>
                <w:lang w:val="lt-LT"/>
              </w:rPr>
            </w:pPr>
            <w:r w:rsidRPr="00EF6493">
              <w:rPr>
                <w:sz w:val="22"/>
                <w:szCs w:val="22"/>
                <w:lang w:val="lt-LT"/>
              </w:rPr>
              <w:t xml:space="preserve">Viduje </w:t>
            </w:r>
            <w:r w:rsidR="008C6446" w:rsidRPr="00EF6493">
              <w:rPr>
                <w:sz w:val="22"/>
                <w:szCs w:val="22"/>
                <w:lang w:val="lt-LT"/>
              </w:rPr>
              <w:t>sumontuotas</w:t>
            </w:r>
            <w:r w:rsidRPr="00EF6493">
              <w:rPr>
                <w:sz w:val="22"/>
                <w:szCs w:val="22"/>
                <w:lang w:val="lt-LT"/>
              </w:rPr>
              <w:t xml:space="preserve"> galinio matymo veidrodis (-</w:t>
            </w:r>
            <w:proofErr w:type="spellStart"/>
            <w:r w:rsidR="008C6446" w:rsidRPr="00EF6493">
              <w:rPr>
                <w:sz w:val="22"/>
                <w:szCs w:val="22"/>
                <w:lang w:val="lt-LT"/>
              </w:rPr>
              <w:t>dž</w:t>
            </w:r>
            <w:r w:rsidRPr="00EF6493">
              <w:rPr>
                <w:sz w:val="22"/>
                <w:szCs w:val="22"/>
                <w:lang w:val="lt-LT"/>
              </w:rPr>
              <w:t>iai</w:t>
            </w:r>
            <w:proofErr w:type="spellEnd"/>
            <w:r w:rsidRPr="00EF6493">
              <w:rPr>
                <w:sz w:val="22"/>
                <w:szCs w:val="22"/>
                <w:lang w:val="lt-LT"/>
              </w:rPr>
              <w:t>)</w:t>
            </w:r>
            <w:r w:rsidR="00D253C9" w:rsidRPr="00EF6493">
              <w:rPr>
                <w:sz w:val="22"/>
                <w:szCs w:val="22"/>
                <w:lang w:val="lt-LT"/>
              </w:rPr>
              <w:t xml:space="preserve"> - </w:t>
            </w:r>
            <w:r w:rsidRPr="00EF6493">
              <w:rPr>
                <w:sz w:val="22"/>
                <w:szCs w:val="22"/>
                <w:lang w:val="lt-LT"/>
              </w:rPr>
              <w:t>turi būti įrengti veidrodžiai, leidžiantys vairuotojui matyti įlipimo aikštelę prie durų. Kaip alternatyva veidrodžiams gali būti įrengtos kameros su tiesiogine vaizdo transliacija į ekraną įrengtą vairuotojui gerai matomoje vietoje.</w:t>
            </w:r>
          </w:p>
          <w:p w14:paraId="16DAA566" w14:textId="351B477D" w:rsidR="007B151D" w:rsidRPr="00EF6493" w:rsidRDefault="007B151D" w:rsidP="007B151D">
            <w:pPr>
              <w:pStyle w:val="Sraopastraipa"/>
              <w:numPr>
                <w:ilvl w:val="1"/>
                <w:numId w:val="1"/>
              </w:numPr>
              <w:tabs>
                <w:tab w:val="left" w:pos="0"/>
                <w:tab w:val="left" w:pos="32"/>
                <w:tab w:val="left" w:pos="608"/>
              </w:tabs>
              <w:ind w:left="0" w:right="60" w:firstLine="0"/>
              <w:jc w:val="both"/>
              <w:rPr>
                <w:bCs/>
                <w:color w:val="C00000"/>
                <w:sz w:val="22"/>
                <w:szCs w:val="22"/>
                <w:lang w:val="lt-LT"/>
              </w:rPr>
            </w:pPr>
            <w:r w:rsidRPr="00EF6493">
              <w:rPr>
                <w:sz w:val="22"/>
                <w:szCs w:val="22"/>
                <w:lang w:val="lt-LT"/>
              </w:rPr>
              <w:t>Išorėje turi būti įrengt</w:t>
            </w:r>
            <w:r w:rsidR="00F15EBD" w:rsidRPr="00EF6493">
              <w:rPr>
                <w:sz w:val="22"/>
                <w:szCs w:val="22"/>
                <w:lang w:val="lt-LT"/>
              </w:rPr>
              <w:t>i</w:t>
            </w:r>
            <w:r w:rsidRPr="00EF6493">
              <w:rPr>
                <w:sz w:val="22"/>
                <w:szCs w:val="22"/>
                <w:lang w:val="lt-LT"/>
              </w:rPr>
              <w:t xml:space="preserve"> veidrodži</w:t>
            </w:r>
            <w:r w:rsidR="0074724A" w:rsidRPr="00EF6493">
              <w:rPr>
                <w:sz w:val="22"/>
                <w:szCs w:val="22"/>
                <w:lang w:val="lt-LT"/>
              </w:rPr>
              <w:t>ai</w:t>
            </w:r>
            <w:r w:rsidRPr="00EF6493">
              <w:rPr>
                <w:sz w:val="22"/>
                <w:szCs w:val="22"/>
                <w:lang w:val="lt-LT"/>
              </w:rPr>
              <w:t>, leidžiant</w:t>
            </w:r>
            <w:r w:rsidR="0074724A" w:rsidRPr="00EF6493">
              <w:rPr>
                <w:sz w:val="22"/>
                <w:szCs w:val="22"/>
                <w:lang w:val="lt-LT"/>
              </w:rPr>
              <w:t>ys</w:t>
            </w:r>
            <w:r w:rsidRPr="00EF6493">
              <w:rPr>
                <w:sz w:val="22"/>
                <w:szCs w:val="22"/>
                <w:lang w:val="lt-LT"/>
              </w:rPr>
              <w:t xml:space="preserve"> vairuotojui apžvelgti kairę ir dešinę autobuso puses. Išoriniai veidrodžiai turi būti </w:t>
            </w:r>
            <w:r w:rsidR="00686CFE" w:rsidRPr="00EF6493">
              <w:rPr>
                <w:sz w:val="22"/>
                <w:szCs w:val="22"/>
                <w:lang w:val="lt-LT"/>
              </w:rPr>
              <w:t xml:space="preserve">elektra </w:t>
            </w:r>
            <w:r w:rsidRPr="00EF6493">
              <w:rPr>
                <w:sz w:val="22"/>
                <w:szCs w:val="22"/>
                <w:lang w:val="lt-LT"/>
              </w:rPr>
              <w:t>šildomi</w:t>
            </w:r>
            <w:r w:rsidR="00686CFE" w:rsidRPr="00EF6493">
              <w:rPr>
                <w:sz w:val="22"/>
                <w:szCs w:val="22"/>
                <w:lang w:val="lt-LT"/>
              </w:rPr>
              <w:t xml:space="preserve"> ir </w:t>
            </w:r>
            <w:r w:rsidRPr="00EF6493">
              <w:rPr>
                <w:sz w:val="22"/>
                <w:szCs w:val="22"/>
                <w:lang w:val="lt-LT"/>
              </w:rPr>
              <w:t>reguliuojami iš vairuotojo kabinos.</w:t>
            </w:r>
          </w:p>
        </w:tc>
        <w:tc>
          <w:tcPr>
            <w:tcW w:w="2694" w:type="dxa"/>
          </w:tcPr>
          <w:p w14:paraId="5D07F4F2" w14:textId="77777777" w:rsidR="007B151D" w:rsidRPr="00EF6493" w:rsidRDefault="007B151D" w:rsidP="00186BA0">
            <w:pPr>
              <w:spacing w:after="0" w:line="240" w:lineRule="auto"/>
              <w:jc w:val="both"/>
              <w:rPr>
                <w:i/>
                <w:sz w:val="22"/>
              </w:rPr>
            </w:pPr>
            <w:r w:rsidRPr="00EF6493">
              <w:rPr>
                <w:i/>
                <w:sz w:val="22"/>
              </w:rPr>
              <w:t>. …</w:t>
            </w:r>
          </w:p>
          <w:p w14:paraId="154CDF47" w14:textId="77777777" w:rsidR="007B151D" w:rsidRPr="00EF6493" w:rsidRDefault="007B151D" w:rsidP="00186BA0">
            <w:pPr>
              <w:spacing w:after="0" w:line="240" w:lineRule="auto"/>
              <w:jc w:val="both"/>
              <w:rPr>
                <w:i/>
                <w:sz w:val="22"/>
              </w:rPr>
            </w:pPr>
          </w:p>
          <w:p w14:paraId="411E67D5" w14:textId="77777777" w:rsidR="007B151D" w:rsidRPr="00EF6493" w:rsidRDefault="007B151D" w:rsidP="00186BA0">
            <w:pPr>
              <w:spacing w:after="0" w:line="240" w:lineRule="auto"/>
              <w:jc w:val="both"/>
              <w:rPr>
                <w:i/>
                <w:sz w:val="22"/>
              </w:rPr>
            </w:pPr>
          </w:p>
          <w:p w14:paraId="46822355" w14:textId="77777777" w:rsidR="007B151D" w:rsidRPr="00EF6493" w:rsidRDefault="007B151D" w:rsidP="00186BA0">
            <w:pPr>
              <w:tabs>
                <w:tab w:val="num" w:pos="720"/>
              </w:tabs>
              <w:spacing w:after="0" w:line="240" w:lineRule="auto"/>
              <w:jc w:val="both"/>
              <w:rPr>
                <w:rFonts w:cs="Times New Roman"/>
                <w:sz w:val="22"/>
              </w:rPr>
            </w:pPr>
          </w:p>
        </w:tc>
      </w:tr>
      <w:tr w:rsidR="007B151D" w:rsidRPr="00EF6493" w14:paraId="31B30EAC" w14:textId="77777777" w:rsidTr="00CC66DF">
        <w:trPr>
          <w:trHeight w:val="336"/>
        </w:trPr>
        <w:tc>
          <w:tcPr>
            <w:tcW w:w="567" w:type="dxa"/>
            <w:shd w:val="clear" w:color="auto" w:fill="auto"/>
          </w:tcPr>
          <w:p w14:paraId="4A1E9BA6"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134609D2" w14:textId="77777777" w:rsidR="007B151D" w:rsidRPr="00EF6493" w:rsidRDefault="007B151D" w:rsidP="00186BA0">
            <w:pPr>
              <w:tabs>
                <w:tab w:val="num" w:pos="720"/>
              </w:tabs>
              <w:spacing w:after="0" w:line="240" w:lineRule="auto"/>
              <w:rPr>
                <w:rFonts w:cs="Times New Roman"/>
                <w:bCs/>
                <w:sz w:val="22"/>
                <w:lang w:eastAsia="en-US"/>
              </w:rPr>
            </w:pPr>
            <w:r w:rsidRPr="00EF6493">
              <w:rPr>
                <w:rFonts w:cs="Times New Roman"/>
                <w:bCs/>
                <w:sz w:val="22"/>
                <w:lang w:eastAsia="en-US"/>
              </w:rPr>
              <w:t>Elektros sistema</w:t>
            </w:r>
          </w:p>
        </w:tc>
        <w:tc>
          <w:tcPr>
            <w:tcW w:w="9922" w:type="dxa"/>
            <w:shd w:val="clear" w:color="auto" w:fill="auto"/>
          </w:tcPr>
          <w:p w14:paraId="00F380F4" w14:textId="3F264C13" w:rsidR="007B151D" w:rsidRPr="00EF6493" w:rsidRDefault="007B151D" w:rsidP="007B151D">
            <w:pPr>
              <w:pStyle w:val="Sraopastraipa"/>
              <w:numPr>
                <w:ilvl w:val="1"/>
                <w:numId w:val="1"/>
              </w:numPr>
              <w:tabs>
                <w:tab w:val="left" w:pos="0"/>
                <w:tab w:val="left" w:pos="32"/>
                <w:tab w:val="left" w:pos="315"/>
                <w:tab w:val="left" w:pos="598"/>
                <w:tab w:val="left" w:pos="740"/>
              </w:tabs>
              <w:ind w:left="31" w:right="62" w:firstLine="0"/>
              <w:jc w:val="both"/>
              <w:rPr>
                <w:sz w:val="22"/>
                <w:szCs w:val="22"/>
                <w:lang w:val="lt-LT"/>
              </w:rPr>
            </w:pPr>
            <w:r w:rsidRPr="00EF6493">
              <w:rPr>
                <w:sz w:val="22"/>
                <w:szCs w:val="22"/>
                <w:lang w:val="lt-LT"/>
              </w:rPr>
              <w:t xml:space="preserve">Darbinė įtampa </w:t>
            </w:r>
            <w:r w:rsidR="003C4BC3" w:rsidRPr="00EF6493">
              <w:rPr>
                <w:sz w:val="22"/>
                <w:szCs w:val="22"/>
                <w:lang w:val="lt-LT"/>
              </w:rPr>
              <w:t xml:space="preserve">papildomai įrangai pajungti </w:t>
            </w:r>
            <w:r w:rsidRPr="00EF6493">
              <w:rPr>
                <w:sz w:val="22"/>
                <w:szCs w:val="22"/>
                <w:lang w:val="lt-LT"/>
              </w:rPr>
              <w:t>12–24 V DC.</w:t>
            </w:r>
          </w:p>
          <w:p w14:paraId="18A6C4F1" w14:textId="2B3A96C6" w:rsidR="007B151D" w:rsidRPr="00EF6493" w:rsidRDefault="007B151D" w:rsidP="007B151D">
            <w:pPr>
              <w:pStyle w:val="Sraopastraipa"/>
              <w:numPr>
                <w:ilvl w:val="1"/>
                <w:numId w:val="1"/>
              </w:numPr>
              <w:tabs>
                <w:tab w:val="left" w:pos="0"/>
                <w:tab w:val="left" w:pos="32"/>
                <w:tab w:val="left" w:pos="315"/>
                <w:tab w:val="left" w:pos="598"/>
                <w:tab w:val="left" w:pos="740"/>
              </w:tabs>
              <w:ind w:left="31" w:right="62" w:firstLine="0"/>
              <w:jc w:val="both"/>
              <w:rPr>
                <w:sz w:val="22"/>
                <w:szCs w:val="22"/>
                <w:lang w:val="lt-LT"/>
              </w:rPr>
            </w:pPr>
            <w:r w:rsidRPr="00EF6493">
              <w:rPr>
                <w:sz w:val="22"/>
                <w:szCs w:val="22"/>
                <w:lang w:val="lt-LT"/>
              </w:rPr>
              <w:t>Vairuotojo darbo vietoje turi būti įrengtas 12V lizdas.</w:t>
            </w:r>
          </w:p>
          <w:p w14:paraId="50DE2326" w14:textId="77777777" w:rsidR="007B151D" w:rsidRPr="00EF6493" w:rsidRDefault="007B151D" w:rsidP="007B151D">
            <w:pPr>
              <w:pStyle w:val="Sraopastraipa"/>
              <w:numPr>
                <w:ilvl w:val="1"/>
                <w:numId w:val="1"/>
              </w:numPr>
              <w:tabs>
                <w:tab w:val="left" w:pos="0"/>
                <w:tab w:val="left" w:pos="32"/>
                <w:tab w:val="left" w:pos="315"/>
                <w:tab w:val="left" w:pos="598"/>
                <w:tab w:val="left" w:pos="740"/>
              </w:tabs>
              <w:ind w:left="31" w:right="62" w:firstLine="0"/>
              <w:jc w:val="both"/>
              <w:rPr>
                <w:rStyle w:val="Numatytasispastraiposriftas1"/>
                <w:sz w:val="22"/>
                <w:szCs w:val="22"/>
                <w:lang w:val="lt-LT"/>
              </w:rPr>
            </w:pPr>
            <w:r w:rsidRPr="00EF6493">
              <w:rPr>
                <w:rStyle w:val="Numatytasispastraiposriftas1"/>
                <w:sz w:val="22"/>
                <w:szCs w:val="22"/>
                <w:lang w:val="lt-LT" w:eastAsia="lt-LT"/>
              </w:rPr>
              <w:t>Nemažiau kaip 2 USB (mažiausiai 2A) lizdai papildomos įrangos pajungimui.</w:t>
            </w:r>
          </w:p>
          <w:p w14:paraId="74F746B9" w14:textId="794E9CFF" w:rsidR="007B151D" w:rsidRPr="00EF6493" w:rsidRDefault="007B151D" w:rsidP="007B151D">
            <w:pPr>
              <w:pStyle w:val="Sraopastraipa"/>
              <w:numPr>
                <w:ilvl w:val="1"/>
                <w:numId w:val="1"/>
              </w:numPr>
              <w:tabs>
                <w:tab w:val="left" w:pos="0"/>
                <w:tab w:val="left" w:pos="32"/>
                <w:tab w:val="left" w:pos="315"/>
                <w:tab w:val="left" w:pos="598"/>
                <w:tab w:val="left" w:pos="740"/>
              </w:tabs>
              <w:ind w:left="31" w:right="62" w:firstLine="0"/>
              <w:jc w:val="both"/>
              <w:rPr>
                <w:color w:val="FF0000"/>
                <w:sz w:val="22"/>
                <w:szCs w:val="22"/>
                <w:lang w:val="lt-LT"/>
              </w:rPr>
            </w:pPr>
            <w:r w:rsidRPr="00EF6493">
              <w:rPr>
                <w:sz w:val="22"/>
                <w:szCs w:val="22"/>
                <w:lang w:val="lt-LT"/>
              </w:rPr>
              <w:t>Įrengti jungikliai, skirti akumuliatorių baterijos išjungimui.</w:t>
            </w:r>
          </w:p>
          <w:p w14:paraId="4D612E87" w14:textId="77777777" w:rsidR="007B151D" w:rsidRPr="00EF6493" w:rsidRDefault="007B151D" w:rsidP="007B151D">
            <w:pPr>
              <w:pStyle w:val="Sraopastraipa"/>
              <w:numPr>
                <w:ilvl w:val="1"/>
                <w:numId w:val="1"/>
              </w:numPr>
              <w:tabs>
                <w:tab w:val="left" w:pos="0"/>
                <w:tab w:val="left" w:pos="32"/>
                <w:tab w:val="left" w:pos="466"/>
                <w:tab w:val="left" w:pos="608"/>
              </w:tabs>
              <w:ind w:left="0" w:right="60" w:firstLine="0"/>
              <w:jc w:val="both"/>
              <w:rPr>
                <w:sz w:val="22"/>
                <w:szCs w:val="22"/>
                <w:lang w:val="lt-LT"/>
              </w:rPr>
            </w:pPr>
            <w:r w:rsidRPr="00EF6493">
              <w:rPr>
                <w:sz w:val="22"/>
                <w:szCs w:val="22"/>
                <w:lang w:val="lt-LT"/>
              </w:rPr>
              <w:t xml:space="preserve"> Garsiniai atbulinės eigos ir durų atidarymo/uždarymo signalai.</w:t>
            </w:r>
          </w:p>
        </w:tc>
        <w:tc>
          <w:tcPr>
            <w:tcW w:w="2694" w:type="dxa"/>
          </w:tcPr>
          <w:p w14:paraId="2442CCAF" w14:textId="77777777" w:rsidR="007B151D" w:rsidRPr="00EF6493" w:rsidRDefault="007B151D" w:rsidP="00186BA0">
            <w:pPr>
              <w:spacing w:after="0" w:line="240" w:lineRule="auto"/>
              <w:jc w:val="both"/>
              <w:rPr>
                <w:i/>
                <w:sz w:val="22"/>
              </w:rPr>
            </w:pPr>
            <w:r w:rsidRPr="00EF6493">
              <w:rPr>
                <w:i/>
                <w:sz w:val="22"/>
              </w:rPr>
              <w:t>. …</w:t>
            </w:r>
          </w:p>
        </w:tc>
      </w:tr>
      <w:tr w:rsidR="007B151D" w:rsidRPr="00EF6493" w14:paraId="2CE5D2E0" w14:textId="77777777" w:rsidTr="00CB3C0D">
        <w:trPr>
          <w:trHeight w:val="3251"/>
        </w:trPr>
        <w:tc>
          <w:tcPr>
            <w:tcW w:w="567" w:type="dxa"/>
            <w:shd w:val="clear" w:color="auto" w:fill="auto"/>
          </w:tcPr>
          <w:p w14:paraId="3D469FB2" w14:textId="77777777" w:rsidR="007B151D" w:rsidRPr="00EF6493" w:rsidRDefault="007B151D" w:rsidP="007B151D">
            <w:pPr>
              <w:pStyle w:val="Sraopastraipa"/>
              <w:widowControl w:val="0"/>
              <w:numPr>
                <w:ilvl w:val="0"/>
                <w:numId w:val="1"/>
              </w:numPr>
              <w:tabs>
                <w:tab w:val="right" w:pos="313"/>
              </w:tabs>
              <w:jc w:val="center"/>
              <w:rPr>
                <w:color w:val="00B050"/>
                <w:sz w:val="22"/>
                <w:szCs w:val="22"/>
                <w:lang w:val="lt-LT"/>
              </w:rPr>
            </w:pPr>
          </w:p>
        </w:tc>
        <w:tc>
          <w:tcPr>
            <w:tcW w:w="1985" w:type="dxa"/>
            <w:shd w:val="clear" w:color="auto" w:fill="37FB66"/>
          </w:tcPr>
          <w:p w14:paraId="596946E1" w14:textId="77777777" w:rsidR="007B151D" w:rsidRPr="00EF6493" w:rsidRDefault="007B151D" w:rsidP="00186BA0">
            <w:pPr>
              <w:tabs>
                <w:tab w:val="num" w:pos="720"/>
              </w:tabs>
              <w:spacing w:after="0" w:line="240" w:lineRule="auto"/>
              <w:rPr>
                <w:rFonts w:cs="Times New Roman"/>
                <w:bCs/>
                <w:sz w:val="22"/>
                <w:lang w:eastAsia="en-US"/>
              </w:rPr>
            </w:pPr>
            <w:r w:rsidRPr="00EF6493">
              <w:rPr>
                <w:rFonts w:cs="Times New Roman"/>
                <w:bCs/>
                <w:sz w:val="22"/>
                <w:lang w:eastAsia="en-US"/>
              </w:rPr>
              <w:t xml:space="preserve">Keleivių informavimo, stebėjimo ir atsiskaitymo  sistemos įranga </w:t>
            </w:r>
          </w:p>
        </w:tc>
        <w:tc>
          <w:tcPr>
            <w:tcW w:w="9922" w:type="dxa"/>
            <w:shd w:val="clear" w:color="auto" w:fill="auto"/>
          </w:tcPr>
          <w:p w14:paraId="36D11010" w14:textId="75A08C8D" w:rsidR="007B151D" w:rsidRPr="00EF6493" w:rsidRDefault="007B151D" w:rsidP="00186BA0">
            <w:pPr>
              <w:widowControl w:val="0"/>
              <w:tabs>
                <w:tab w:val="left" w:pos="457"/>
                <w:tab w:val="left" w:pos="571"/>
                <w:tab w:val="left" w:pos="598"/>
                <w:tab w:val="left" w:pos="1134"/>
                <w:tab w:val="left" w:pos="1276"/>
              </w:tabs>
              <w:spacing w:after="0" w:line="240" w:lineRule="auto"/>
              <w:jc w:val="both"/>
              <w:rPr>
                <w:i/>
                <w:iCs/>
                <w:sz w:val="22"/>
              </w:rPr>
            </w:pPr>
            <w:r w:rsidRPr="00EF6493">
              <w:rPr>
                <w:i/>
                <w:iCs/>
                <w:sz w:val="22"/>
              </w:rPr>
              <w:t>Transporto priemonėse turi būti sumontuota</w:t>
            </w:r>
            <w:r w:rsidR="00BF4916" w:rsidRPr="00EF6493">
              <w:rPr>
                <w:i/>
                <w:iCs/>
                <w:sz w:val="22"/>
              </w:rPr>
              <w:t xml:space="preserve"> ši</w:t>
            </w:r>
            <w:r w:rsidRPr="00EF6493">
              <w:rPr>
                <w:i/>
                <w:iCs/>
                <w:sz w:val="22"/>
              </w:rPr>
              <w:t xml:space="preserve"> įranga:</w:t>
            </w:r>
          </w:p>
          <w:p w14:paraId="0D6205FD" w14:textId="77777777" w:rsidR="007B151D" w:rsidRPr="00EF6493" w:rsidRDefault="007B151D" w:rsidP="00817372">
            <w:pPr>
              <w:pStyle w:val="Sraopastraipa"/>
              <w:widowControl w:val="0"/>
              <w:numPr>
                <w:ilvl w:val="1"/>
                <w:numId w:val="1"/>
              </w:numPr>
              <w:tabs>
                <w:tab w:val="left" w:pos="457"/>
                <w:tab w:val="left" w:pos="571"/>
                <w:tab w:val="left" w:pos="598"/>
                <w:tab w:val="left" w:pos="1134"/>
                <w:tab w:val="left" w:pos="1276"/>
              </w:tabs>
              <w:ind w:hanging="502"/>
              <w:jc w:val="both"/>
              <w:rPr>
                <w:sz w:val="22"/>
                <w:szCs w:val="22"/>
                <w:lang w:val="lt-LT"/>
              </w:rPr>
            </w:pPr>
            <w:r w:rsidRPr="00EF6493">
              <w:rPr>
                <w:bCs/>
                <w:i/>
                <w:iCs/>
                <w:sz w:val="22"/>
                <w:szCs w:val="22"/>
                <w:lang w:val="lt-LT"/>
              </w:rPr>
              <w:t>Autobuso vaizdo kameros</w:t>
            </w:r>
            <w:r w:rsidRPr="00EF6493">
              <w:rPr>
                <w:bCs/>
                <w:sz w:val="22"/>
                <w:szCs w:val="22"/>
                <w:lang w:val="lt-LT"/>
              </w:rPr>
              <w:t>:</w:t>
            </w:r>
          </w:p>
          <w:p w14:paraId="048C7C07" w14:textId="54A0BA40" w:rsidR="007B151D" w:rsidRPr="00EF6493" w:rsidRDefault="007B151D" w:rsidP="007B151D">
            <w:pPr>
              <w:pStyle w:val="Sraopastraipa"/>
              <w:widowControl w:val="0"/>
              <w:numPr>
                <w:ilvl w:val="2"/>
                <w:numId w:val="1"/>
              </w:numPr>
              <w:tabs>
                <w:tab w:val="left" w:pos="0"/>
                <w:tab w:val="left" w:pos="457"/>
                <w:tab w:val="left" w:pos="676"/>
                <w:tab w:val="left" w:pos="1134"/>
                <w:tab w:val="left" w:pos="1276"/>
              </w:tabs>
              <w:ind w:left="0" w:firstLine="0"/>
              <w:jc w:val="both"/>
              <w:rPr>
                <w:sz w:val="22"/>
                <w:szCs w:val="22"/>
                <w:lang w:val="lt-LT"/>
              </w:rPr>
            </w:pPr>
            <w:r w:rsidRPr="00EF6493">
              <w:rPr>
                <w:sz w:val="22"/>
                <w:szCs w:val="22"/>
                <w:lang w:val="lt-LT"/>
              </w:rPr>
              <w:t xml:space="preserve">eismo ir keleivių saugumui užtikrinti autobuse montuojamos </w:t>
            </w:r>
            <w:r w:rsidR="003845E1" w:rsidRPr="00EF6493">
              <w:rPr>
                <w:sz w:val="22"/>
                <w:szCs w:val="22"/>
                <w:lang w:val="lt-LT"/>
              </w:rPr>
              <w:t>šios</w:t>
            </w:r>
            <w:r w:rsidRPr="00EF6493">
              <w:rPr>
                <w:sz w:val="22"/>
                <w:szCs w:val="22"/>
                <w:lang w:val="lt-LT"/>
              </w:rPr>
              <w:t xml:space="preserve"> vaizdo kameros: vairuotojo darbo vietos</w:t>
            </w:r>
            <w:r w:rsidR="003845E1" w:rsidRPr="00EF6493">
              <w:rPr>
                <w:sz w:val="22"/>
                <w:szCs w:val="22"/>
                <w:lang w:val="lt-LT"/>
              </w:rPr>
              <w:t xml:space="preserve">, </w:t>
            </w:r>
            <w:r w:rsidR="00492423">
              <w:rPr>
                <w:sz w:val="22"/>
                <w:szCs w:val="22"/>
                <w:lang w:val="lt-LT"/>
              </w:rPr>
              <w:t xml:space="preserve">ne mažiau 2 </w:t>
            </w:r>
            <w:r w:rsidRPr="00EF6493">
              <w:rPr>
                <w:sz w:val="22"/>
                <w:szCs w:val="22"/>
                <w:lang w:val="lt-LT"/>
              </w:rPr>
              <w:t>keleivių salono vaizdo kamer</w:t>
            </w:r>
            <w:r w:rsidR="003845E1" w:rsidRPr="00EF6493">
              <w:rPr>
                <w:sz w:val="22"/>
                <w:szCs w:val="22"/>
                <w:lang w:val="lt-LT"/>
              </w:rPr>
              <w:t>os</w:t>
            </w:r>
            <w:r w:rsidRPr="00EF6493">
              <w:rPr>
                <w:sz w:val="22"/>
                <w:szCs w:val="22"/>
                <w:lang w:val="lt-LT"/>
              </w:rPr>
              <w:t>, eismo kamera, fiksuojanti autobuso priekyje esantį vaizdą</w:t>
            </w:r>
            <w:r w:rsidR="00BF4916" w:rsidRPr="00EF6493">
              <w:rPr>
                <w:sz w:val="22"/>
                <w:szCs w:val="22"/>
                <w:lang w:val="lt-LT"/>
              </w:rPr>
              <w:t xml:space="preserve">; </w:t>
            </w:r>
          </w:p>
          <w:p w14:paraId="1C7EC61A" w14:textId="4E484C8C" w:rsidR="007B151D" w:rsidRPr="00EF6493" w:rsidRDefault="007B151D" w:rsidP="007B151D">
            <w:pPr>
              <w:pStyle w:val="Sraopastraipa"/>
              <w:widowControl w:val="0"/>
              <w:numPr>
                <w:ilvl w:val="2"/>
                <w:numId w:val="1"/>
              </w:numPr>
              <w:tabs>
                <w:tab w:val="left" w:pos="0"/>
                <w:tab w:val="left" w:pos="457"/>
                <w:tab w:val="left" w:pos="676"/>
                <w:tab w:val="left" w:pos="1134"/>
                <w:tab w:val="left" w:pos="1276"/>
              </w:tabs>
              <w:ind w:left="0" w:firstLine="0"/>
              <w:jc w:val="both"/>
              <w:rPr>
                <w:sz w:val="22"/>
                <w:szCs w:val="22"/>
                <w:lang w:val="lt-LT"/>
              </w:rPr>
            </w:pPr>
            <w:r w:rsidRPr="00EF6493">
              <w:rPr>
                <w:sz w:val="22"/>
                <w:szCs w:val="22"/>
                <w:lang w:val="lt-LT"/>
              </w:rPr>
              <w:t>kameros turi įrašinėti vaizdą ne prastesne nei 720p raiška, geriausios kokybės vaizdą išsaugant ne trumpiau nei 14 dienų. Kamerų įrašų duomenys turi būti saugomi ne mažiau kaip 14 dienų. Su galimybe užsakovui pareikalavus, iškirpti ir peržiūrėti konkretaus laiko tarpo, kamerų užfiksuotus duomenis peržiūrai (tam tikrų valandų intervalo ir pan.)</w:t>
            </w:r>
            <w:r w:rsidR="00BC4E11">
              <w:rPr>
                <w:sz w:val="22"/>
                <w:szCs w:val="22"/>
                <w:lang w:val="lt-LT"/>
              </w:rPr>
              <w:t xml:space="preserve">. Duomenų saugojimui turi būti naudojamas specialus įrašymo įrenginys, kuris </w:t>
            </w:r>
            <w:r w:rsidR="00D21A9F">
              <w:rPr>
                <w:sz w:val="22"/>
                <w:szCs w:val="22"/>
                <w:lang w:val="lt-LT"/>
              </w:rPr>
              <w:t>duomenys įrašo į SSD tipo laikmeną</w:t>
            </w:r>
            <w:r w:rsidRPr="00EF6493">
              <w:rPr>
                <w:sz w:val="22"/>
                <w:szCs w:val="22"/>
                <w:lang w:val="lt-LT"/>
              </w:rPr>
              <w:t>;</w:t>
            </w:r>
          </w:p>
          <w:p w14:paraId="7569DC06" w14:textId="2FB64C0B" w:rsidR="007B151D" w:rsidRPr="00EF6493" w:rsidRDefault="007B151D" w:rsidP="007B151D">
            <w:pPr>
              <w:pStyle w:val="Sraopastraipa"/>
              <w:numPr>
                <w:ilvl w:val="1"/>
                <w:numId w:val="1"/>
              </w:numPr>
              <w:tabs>
                <w:tab w:val="left" w:pos="466"/>
                <w:tab w:val="left" w:pos="748"/>
                <w:tab w:val="left" w:pos="851"/>
                <w:tab w:val="left" w:pos="1134"/>
                <w:tab w:val="left" w:pos="1276"/>
                <w:tab w:val="left" w:pos="1560"/>
                <w:tab w:val="left" w:pos="2410"/>
              </w:tabs>
              <w:ind w:left="0" w:firstLine="0"/>
              <w:jc w:val="both"/>
              <w:rPr>
                <w:rFonts w:cs="Calibri"/>
                <w:sz w:val="22"/>
                <w:szCs w:val="22"/>
                <w:lang w:val="lt-LT" w:eastAsia="ar-SA"/>
              </w:rPr>
            </w:pPr>
            <w:r w:rsidRPr="00EF6493">
              <w:rPr>
                <w:bCs/>
                <w:i/>
                <w:iCs/>
                <w:sz w:val="22"/>
                <w:szCs w:val="22"/>
                <w:lang w:val="lt-LT"/>
              </w:rPr>
              <w:t>Autobuso informacinės LED švieslentės</w:t>
            </w:r>
            <w:r w:rsidRPr="00EF6493">
              <w:rPr>
                <w:sz w:val="22"/>
                <w:szCs w:val="22"/>
                <w:lang w:val="lt-LT"/>
              </w:rPr>
              <w:t xml:space="preserve">. Švieslentės valdomos </w:t>
            </w:r>
            <w:r w:rsidR="00F07862" w:rsidRPr="00EF6493">
              <w:rPr>
                <w:sz w:val="22"/>
                <w:szCs w:val="22"/>
                <w:lang w:val="lt-LT"/>
              </w:rPr>
              <w:t>valdiklio</w:t>
            </w:r>
            <w:r w:rsidRPr="00EF6493">
              <w:rPr>
                <w:sz w:val="22"/>
                <w:szCs w:val="22"/>
                <w:lang w:val="lt-LT"/>
              </w:rPr>
              <w:t xml:space="preserve">, įrengto vairuotojo darbo vietoje. </w:t>
            </w:r>
          </w:p>
          <w:p w14:paraId="792AB887" w14:textId="77777777" w:rsidR="007B151D" w:rsidRPr="00EF6493" w:rsidRDefault="007B151D" w:rsidP="007B151D">
            <w:pPr>
              <w:pStyle w:val="Sraopastraipa"/>
              <w:numPr>
                <w:ilvl w:val="2"/>
                <w:numId w:val="1"/>
              </w:numPr>
              <w:tabs>
                <w:tab w:val="left" w:pos="466"/>
                <w:tab w:val="left" w:pos="851"/>
                <w:tab w:val="left" w:pos="1134"/>
                <w:tab w:val="left" w:pos="1276"/>
                <w:tab w:val="left" w:pos="1560"/>
                <w:tab w:val="left" w:pos="2410"/>
              </w:tabs>
              <w:jc w:val="both"/>
              <w:rPr>
                <w:i/>
                <w:iCs/>
                <w:sz w:val="22"/>
                <w:szCs w:val="22"/>
                <w:lang w:val="lt-LT"/>
              </w:rPr>
            </w:pPr>
            <w:r w:rsidRPr="00EF6493">
              <w:rPr>
                <w:i/>
                <w:iCs/>
                <w:sz w:val="22"/>
                <w:szCs w:val="22"/>
                <w:lang w:val="lt-LT"/>
              </w:rPr>
              <w:t>Priekinė švieslentė:</w:t>
            </w:r>
          </w:p>
          <w:p w14:paraId="76F6180A" w14:textId="3A4622EA" w:rsidR="007B151D" w:rsidRPr="00EF6493" w:rsidRDefault="007B151D" w:rsidP="00186BA0">
            <w:pPr>
              <w:tabs>
                <w:tab w:val="left" w:pos="145"/>
                <w:tab w:val="left" w:pos="851"/>
                <w:tab w:val="left" w:pos="1134"/>
                <w:tab w:val="left" w:pos="1276"/>
                <w:tab w:val="left" w:pos="1560"/>
                <w:tab w:val="left" w:pos="2410"/>
              </w:tabs>
              <w:spacing w:after="0" w:line="240" w:lineRule="auto"/>
              <w:contextualSpacing/>
              <w:jc w:val="both"/>
              <w:rPr>
                <w:sz w:val="22"/>
              </w:rPr>
            </w:pPr>
            <w:r w:rsidRPr="00EF6493">
              <w:rPr>
                <w:sz w:val="22"/>
              </w:rPr>
              <w:t>•</w:t>
            </w:r>
            <w:r w:rsidRPr="00EF6493">
              <w:rPr>
                <w:sz w:val="22"/>
              </w:rPr>
              <w:tab/>
              <w:t>montuojama viršuje, atskirame uždarame korpuse;</w:t>
            </w:r>
          </w:p>
          <w:p w14:paraId="5A05215B" w14:textId="77777777" w:rsidR="007B151D" w:rsidRPr="00EF6493" w:rsidRDefault="007B151D" w:rsidP="00186BA0">
            <w:pPr>
              <w:tabs>
                <w:tab w:val="left" w:pos="145"/>
                <w:tab w:val="left" w:pos="851"/>
                <w:tab w:val="left" w:pos="1134"/>
                <w:tab w:val="left" w:pos="1276"/>
                <w:tab w:val="left" w:pos="1560"/>
                <w:tab w:val="left" w:pos="2410"/>
              </w:tabs>
              <w:spacing w:after="0" w:line="240" w:lineRule="auto"/>
              <w:contextualSpacing/>
              <w:jc w:val="both"/>
              <w:rPr>
                <w:sz w:val="22"/>
              </w:rPr>
            </w:pPr>
            <w:r w:rsidRPr="00EF6493">
              <w:rPr>
                <w:sz w:val="22"/>
              </w:rPr>
              <w:t>•</w:t>
            </w:r>
            <w:r w:rsidRPr="00EF6493">
              <w:rPr>
                <w:sz w:val="22"/>
              </w:rPr>
              <w:tab/>
              <w:t>rodomas maršruto numeris ir maršruto kryptis.</w:t>
            </w:r>
          </w:p>
          <w:p w14:paraId="37132362" w14:textId="5154112D" w:rsidR="0069427A" w:rsidRPr="00EF6493" w:rsidRDefault="0069427A" w:rsidP="00186BA0">
            <w:pPr>
              <w:tabs>
                <w:tab w:val="left" w:pos="145"/>
                <w:tab w:val="left" w:pos="851"/>
                <w:tab w:val="left" w:pos="1134"/>
                <w:tab w:val="left" w:pos="1276"/>
                <w:tab w:val="left" w:pos="1560"/>
                <w:tab w:val="left" w:pos="2410"/>
              </w:tabs>
              <w:spacing w:after="0" w:line="240" w:lineRule="auto"/>
              <w:contextualSpacing/>
              <w:jc w:val="both"/>
              <w:rPr>
                <w:sz w:val="22"/>
              </w:rPr>
            </w:pPr>
            <w:r w:rsidRPr="00EF6493">
              <w:rPr>
                <w:sz w:val="22"/>
              </w:rPr>
              <w:t xml:space="preserve">• švieslentės matmenys parenkami pagal maksimaliai leidžiamus autobuso konstrukcijos parametrus.  </w:t>
            </w:r>
          </w:p>
          <w:p w14:paraId="11DD854A" w14:textId="77777777" w:rsidR="007B151D" w:rsidRPr="00EF6493" w:rsidRDefault="007B151D" w:rsidP="007B151D">
            <w:pPr>
              <w:pStyle w:val="Sraopastraipa"/>
              <w:numPr>
                <w:ilvl w:val="2"/>
                <w:numId w:val="1"/>
              </w:numPr>
              <w:tabs>
                <w:tab w:val="left" w:pos="851"/>
                <w:tab w:val="left" w:pos="1134"/>
                <w:tab w:val="left" w:pos="1276"/>
                <w:tab w:val="left" w:pos="1560"/>
                <w:tab w:val="left" w:pos="2410"/>
              </w:tabs>
              <w:jc w:val="both"/>
              <w:rPr>
                <w:i/>
                <w:iCs/>
                <w:sz w:val="22"/>
                <w:szCs w:val="22"/>
                <w:lang w:val="lt-LT"/>
              </w:rPr>
            </w:pPr>
            <w:r w:rsidRPr="00EF6493">
              <w:rPr>
                <w:i/>
                <w:iCs/>
                <w:sz w:val="22"/>
                <w:szCs w:val="22"/>
                <w:lang w:val="lt-LT"/>
              </w:rPr>
              <w:t>Šoninė švieslentė:</w:t>
            </w:r>
          </w:p>
          <w:p w14:paraId="7A4F2A91" w14:textId="77777777" w:rsidR="007B151D" w:rsidRPr="00EF6493" w:rsidRDefault="007B151D" w:rsidP="00186BA0">
            <w:pPr>
              <w:tabs>
                <w:tab w:val="left" w:pos="260"/>
                <w:tab w:val="left" w:pos="851"/>
                <w:tab w:val="left" w:pos="1134"/>
                <w:tab w:val="left" w:pos="1276"/>
                <w:tab w:val="left" w:pos="1560"/>
                <w:tab w:val="left" w:pos="2410"/>
              </w:tabs>
              <w:spacing w:after="0" w:line="240" w:lineRule="auto"/>
              <w:contextualSpacing/>
              <w:jc w:val="both"/>
              <w:rPr>
                <w:sz w:val="22"/>
              </w:rPr>
            </w:pPr>
            <w:r w:rsidRPr="00EF6493">
              <w:rPr>
                <w:sz w:val="22"/>
              </w:rPr>
              <w:t>•</w:t>
            </w:r>
            <w:r w:rsidRPr="00EF6493">
              <w:rPr>
                <w:sz w:val="22"/>
              </w:rPr>
              <w:tab/>
              <w:t>montuojama transporto priemonės dešiniame šone;</w:t>
            </w:r>
          </w:p>
          <w:p w14:paraId="4A20EFD7" w14:textId="77777777" w:rsidR="007B151D" w:rsidRPr="00EF6493" w:rsidRDefault="007B151D" w:rsidP="00186BA0">
            <w:pPr>
              <w:tabs>
                <w:tab w:val="left" w:pos="260"/>
                <w:tab w:val="left" w:pos="851"/>
                <w:tab w:val="left" w:pos="1134"/>
                <w:tab w:val="left" w:pos="1276"/>
                <w:tab w:val="left" w:pos="1560"/>
                <w:tab w:val="left" w:pos="2410"/>
              </w:tabs>
              <w:spacing w:after="0" w:line="240" w:lineRule="auto"/>
              <w:contextualSpacing/>
              <w:jc w:val="both"/>
              <w:rPr>
                <w:sz w:val="22"/>
              </w:rPr>
            </w:pPr>
            <w:r w:rsidRPr="00EF6493">
              <w:rPr>
                <w:sz w:val="22"/>
              </w:rPr>
              <w:t>•</w:t>
            </w:r>
            <w:r w:rsidRPr="00EF6493">
              <w:rPr>
                <w:sz w:val="22"/>
              </w:rPr>
              <w:tab/>
              <w:t>rodomas maršruto numeris ir maršruto kryptis.</w:t>
            </w:r>
          </w:p>
          <w:p w14:paraId="5636DD6C" w14:textId="206B8C30" w:rsidR="00F033B1" w:rsidRPr="00EF6493" w:rsidRDefault="00F033B1" w:rsidP="00186BA0">
            <w:pPr>
              <w:tabs>
                <w:tab w:val="left" w:pos="260"/>
                <w:tab w:val="left" w:pos="851"/>
                <w:tab w:val="left" w:pos="1134"/>
                <w:tab w:val="left" w:pos="1276"/>
                <w:tab w:val="left" w:pos="1560"/>
                <w:tab w:val="left" w:pos="2410"/>
              </w:tabs>
              <w:spacing w:after="0" w:line="240" w:lineRule="auto"/>
              <w:contextualSpacing/>
              <w:jc w:val="both"/>
              <w:rPr>
                <w:sz w:val="22"/>
              </w:rPr>
            </w:pPr>
            <w:r w:rsidRPr="00EF6493">
              <w:rPr>
                <w:sz w:val="22"/>
              </w:rPr>
              <w:t>•</w:t>
            </w:r>
            <w:r w:rsidR="00161BB9" w:rsidRPr="00EF6493">
              <w:rPr>
                <w:sz w:val="22"/>
              </w:rPr>
              <w:t xml:space="preserve">   </w:t>
            </w:r>
            <w:r w:rsidRPr="00EF6493">
              <w:rPr>
                <w:sz w:val="22"/>
              </w:rPr>
              <w:t xml:space="preserve">švieslentės matmenys parenkami pagal maksimaliai leidžiamus autobuso konstrukcijos parametrus.  </w:t>
            </w:r>
          </w:p>
          <w:p w14:paraId="6C9DEBFC" w14:textId="77777777" w:rsidR="007B151D" w:rsidRPr="00EF6493" w:rsidRDefault="007B151D" w:rsidP="007B151D">
            <w:pPr>
              <w:pStyle w:val="Sraopastraipa"/>
              <w:numPr>
                <w:ilvl w:val="2"/>
                <w:numId w:val="1"/>
              </w:numPr>
              <w:tabs>
                <w:tab w:val="left" w:pos="851"/>
                <w:tab w:val="left" w:pos="1134"/>
                <w:tab w:val="left" w:pos="1276"/>
                <w:tab w:val="left" w:pos="1560"/>
                <w:tab w:val="left" w:pos="2410"/>
              </w:tabs>
              <w:jc w:val="both"/>
              <w:rPr>
                <w:i/>
                <w:iCs/>
                <w:sz w:val="22"/>
                <w:szCs w:val="22"/>
                <w:lang w:val="lt-LT"/>
              </w:rPr>
            </w:pPr>
            <w:r w:rsidRPr="00EF6493">
              <w:rPr>
                <w:i/>
                <w:iCs/>
                <w:sz w:val="22"/>
                <w:szCs w:val="22"/>
                <w:lang w:val="lt-LT"/>
              </w:rPr>
              <w:t>Galinė švieslentė:</w:t>
            </w:r>
          </w:p>
          <w:p w14:paraId="01731D6F" w14:textId="77777777" w:rsidR="007B151D" w:rsidRPr="00EF6493" w:rsidRDefault="007B151D" w:rsidP="00186BA0">
            <w:pPr>
              <w:tabs>
                <w:tab w:val="left" w:pos="260"/>
                <w:tab w:val="left" w:pos="851"/>
                <w:tab w:val="left" w:pos="1134"/>
                <w:tab w:val="left" w:pos="1276"/>
                <w:tab w:val="left" w:pos="1560"/>
                <w:tab w:val="left" w:pos="2410"/>
              </w:tabs>
              <w:spacing w:after="0" w:line="240" w:lineRule="auto"/>
              <w:contextualSpacing/>
              <w:jc w:val="both"/>
              <w:rPr>
                <w:sz w:val="22"/>
              </w:rPr>
            </w:pPr>
            <w:r w:rsidRPr="00EF6493">
              <w:rPr>
                <w:sz w:val="22"/>
              </w:rPr>
              <w:t>•</w:t>
            </w:r>
            <w:r w:rsidRPr="00EF6493">
              <w:rPr>
                <w:sz w:val="22"/>
              </w:rPr>
              <w:tab/>
              <w:t>montuojama galinėje transporto priemonės dalyje;</w:t>
            </w:r>
          </w:p>
          <w:p w14:paraId="383CDA9B" w14:textId="77777777" w:rsidR="007B151D" w:rsidRPr="00EF6493" w:rsidRDefault="007B151D" w:rsidP="00186BA0">
            <w:pPr>
              <w:tabs>
                <w:tab w:val="left" w:pos="260"/>
                <w:tab w:val="left" w:pos="851"/>
                <w:tab w:val="left" w:pos="1134"/>
                <w:tab w:val="left" w:pos="1276"/>
                <w:tab w:val="left" w:pos="1560"/>
                <w:tab w:val="left" w:pos="2410"/>
              </w:tabs>
              <w:spacing w:after="0" w:line="240" w:lineRule="auto"/>
              <w:contextualSpacing/>
              <w:jc w:val="both"/>
              <w:rPr>
                <w:sz w:val="22"/>
              </w:rPr>
            </w:pPr>
            <w:r w:rsidRPr="00EF6493">
              <w:rPr>
                <w:sz w:val="22"/>
              </w:rPr>
              <w:t>•</w:t>
            </w:r>
            <w:r w:rsidRPr="00EF6493">
              <w:rPr>
                <w:sz w:val="22"/>
              </w:rPr>
              <w:tab/>
              <w:t>rodomas maršruto numeris.</w:t>
            </w:r>
          </w:p>
          <w:p w14:paraId="70C34F5F" w14:textId="0FEE033E" w:rsidR="00F033B1" w:rsidRPr="00EF6493" w:rsidRDefault="00F033B1" w:rsidP="00186BA0">
            <w:pPr>
              <w:tabs>
                <w:tab w:val="left" w:pos="260"/>
                <w:tab w:val="left" w:pos="851"/>
                <w:tab w:val="left" w:pos="1134"/>
                <w:tab w:val="left" w:pos="1276"/>
                <w:tab w:val="left" w:pos="1560"/>
                <w:tab w:val="left" w:pos="2410"/>
              </w:tabs>
              <w:spacing w:after="0" w:line="240" w:lineRule="auto"/>
              <w:contextualSpacing/>
              <w:jc w:val="both"/>
              <w:rPr>
                <w:sz w:val="22"/>
              </w:rPr>
            </w:pPr>
            <w:r w:rsidRPr="00EF6493">
              <w:rPr>
                <w:sz w:val="22"/>
              </w:rPr>
              <w:t xml:space="preserve">• </w:t>
            </w:r>
            <w:r w:rsidR="00161BB9" w:rsidRPr="00EF6493">
              <w:rPr>
                <w:sz w:val="22"/>
              </w:rPr>
              <w:t xml:space="preserve">   </w:t>
            </w:r>
            <w:r w:rsidRPr="00EF6493">
              <w:rPr>
                <w:sz w:val="22"/>
              </w:rPr>
              <w:t xml:space="preserve">švieslentės matmenys parenkami </w:t>
            </w:r>
            <w:r w:rsidR="00056EF3" w:rsidRPr="00EF6493">
              <w:rPr>
                <w:sz w:val="22"/>
              </w:rPr>
              <w:t>pagal maršruto numerio dydį</w:t>
            </w:r>
            <w:r w:rsidR="00254EDE" w:rsidRPr="00EF6493">
              <w:rPr>
                <w:sz w:val="22"/>
              </w:rPr>
              <w:t>;</w:t>
            </w:r>
          </w:p>
          <w:p w14:paraId="119B3764" w14:textId="77777777" w:rsidR="007B151D" w:rsidRPr="00EF6493" w:rsidRDefault="007B151D" w:rsidP="007B151D">
            <w:pPr>
              <w:pStyle w:val="Sraopastraipa"/>
              <w:numPr>
                <w:ilvl w:val="2"/>
                <w:numId w:val="1"/>
              </w:numPr>
              <w:tabs>
                <w:tab w:val="left" w:pos="851"/>
                <w:tab w:val="left" w:pos="1134"/>
                <w:tab w:val="left" w:pos="1276"/>
                <w:tab w:val="left" w:pos="1560"/>
                <w:tab w:val="left" w:pos="2410"/>
              </w:tabs>
              <w:jc w:val="both"/>
              <w:rPr>
                <w:i/>
                <w:iCs/>
                <w:sz w:val="22"/>
                <w:szCs w:val="22"/>
                <w:lang w:val="lt-LT"/>
              </w:rPr>
            </w:pPr>
            <w:r w:rsidRPr="00EF6493">
              <w:rPr>
                <w:i/>
                <w:iCs/>
                <w:sz w:val="22"/>
                <w:szCs w:val="22"/>
                <w:lang w:val="lt-LT"/>
              </w:rPr>
              <w:t>Vidinė švieslentė:</w:t>
            </w:r>
          </w:p>
          <w:p w14:paraId="0AA8B66C" w14:textId="04BCCE6B" w:rsidR="007B151D" w:rsidRPr="00EF6493" w:rsidRDefault="007B151D" w:rsidP="00186BA0">
            <w:pPr>
              <w:tabs>
                <w:tab w:val="left" w:pos="240"/>
                <w:tab w:val="left" w:pos="851"/>
                <w:tab w:val="left" w:pos="1134"/>
                <w:tab w:val="left" w:pos="1276"/>
                <w:tab w:val="left" w:pos="1560"/>
                <w:tab w:val="left" w:pos="2410"/>
              </w:tabs>
              <w:spacing w:after="0" w:line="240" w:lineRule="auto"/>
              <w:contextualSpacing/>
              <w:jc w:val="both"/>
              <w:rPr>
                <w:sz w:val="22"/>
              </w:rPr>
            </w:pPr>
            <w:r w:rsidRPr="00EF6493">
              <w:rPr>
                <w:sz w:val="22"/>
              </w:rPr>
              <w:t>•</w:t>
            </w:r>
            <w:r w:rsidRPr="00EF6493">
              <w:rPr>
                <w:sz w:val="22"/>
              </w:rPr>
              <w:tab/>
              <w:t>montuojama autobuso salone</w:t>
            </w:r>
          </w:p>
          <w:p w14:paraId="056AFE77" w14:textId="38FF2688" w:rsidR="007B151D" w:rsidRPr="00EF6493" w:rsidRDefault="007B151D" w:rsidP="00186BA0">
            <w:pPr>
              <w:tabs>
                <w:tab w:val="left" w:pos="230"/>
                <w:tab w:val="left" w:pos="851"/>
                <w:tab w:val="left" w:pos="1134"/>
                <w:tab w:val="left" w:pos="1276"/>
                <w:tab w:val="left" w:pos="1560"/>
                <w:tab w:val="left" w:pos="2410"/>
              </w:tabs>
              <w:spacing w:after="0" w:line="240" w:lineRule="auto"/>
              <w:contextualSpacing/>
              <w:jc w:val="both"/>
              <w:rPr>
                <w:sz w:val="22"/>
              </w:rPr>
            </w:pPr>
            <w:r w:rsidRPr="00EF6493">
              <w:rPr>
                <w:sz w:val="22"/>
              </w:rPr>
              <w:t>•</w:t>
            </w:r>
            <w:r w:rsidRPr="00EF6493">
              <w:rPr>
                <w:sz w:val="22"/>
              </w:rPr>
              <w:tab/>
              <w:t xml:space="preserve">pagal esamą poziciją rodomi esamos ir kitos stotelės pavadinimai. </w:t>
            </w:r>
          </w:p>
          <w:p w14:paraId="264E3C08" w14:textId="552CB30A" w:rsidR="00281129" w:rsidRDefault="007B151D" w:rsidP="00281129">
            <w:pPr>
              <w:pStyle w:val="Sraopastraipa"/>
              <w:numPr>
                <w:ilvl w:val="1"/>
                <w:numId w:val="1"/>
              </w:numPr>
              <w:tabs>
                <w:tab w:val="left" w:pos="361"/>
                <w:tab w:val="left" w:pos="526"/>
                <w:tab w:val="num" w:pos="720"/>
              </w:tabs>
              <w:ind w:left="0" w:firstLine="0"/>
              <w:rPr>
                <w:rStyle w:val="st1"/>
                <w:sz w:val="22"/>
                <w:szCs w:val="22"/>
                <w:lang w:val="lt-LT"/>
              </w:rPr>
            </w:pPr>
            <w:r w:rsidRPr="00EF6493">
              <w:rPr>
                <w:sz w:val="22"/>
                <w:szCs w:val="22"/>
                <w:lang w:val="lt-LT"/>
              </w:rPr>
              <w:t xml:space="preserve">Garsiakalbis. Ne mažiau kaip 1 garsiakalbis skirtas stotelių pranešimui autobusų viduje </w:t>
            </w:r>
            <w:r w:rsidR="0051790B" w:rsidRPr="00EF6493">
              <w:rPr>
                <w:sz w:val="22"/>
                <w:szCs w:val="22"/>
                <w:lang w:val="lt-LT"/>
              </w:rPr>
              <w:t>ir</w:t>
            </w:r>
            <w:r w:rsidRPr="00EF6493">
              <w:rPr>
                <w:sz w:val="22"/>
                <w:szCs w:val="22"/>
                <w:lang w:val="lt-LT"/>
              </w:rPr>
              <w:t xml:space="preserve"> garsiakalbio išvestis ir į autobuso išorę</w:t>
            </w:r>
            <w:r w:rsidRPr="00EF6493">
              <w:rPr>
                <w:rStyle w:val="st1"/>
                <w:sz w:val="22"/>
                <w:szCs w:val="22"/>
                <w:lang w:val="lt-LT"/>
              </w:rPr>
              <w:t>.</w:t>
            </w:r>
          </w:p>
          <w:p w14:paraId="00E9EFAE" w14:textId="0C5F4264" w:rsidR="00281129" w:rsidRPr="00F40A08" w:rsidRDefault="00281129" w:rsidP="00281129">
            <w:pPr>
              <w:pStyle w:val="Sraopastraipa"/>
              <w:numPr>
                <w:ilvl w:val="1"/>
                <w:numId w:val="1"/>
              </w:numPr>
              <w:tabs>
                <w:tab w:val="left" w:pos="361"/>
                <w:tab w:val="left" w:pos="526"/>
                <w:tab w:val="num" w:pos="720"/>
              </w:tabs>
              <w:ind w:left="0" w:firstLine="0"/>
              <w:rPr>
                <w:rStyle w:val="st1"/>
                <w:sz w:val="22"/>
                <w:szCs w:val="22"/>
                <w:lang w:val="lt-LT"/>
              </w:rPr>
            </w:pPr>
            <w:r w:rsidRPr="00F40A08">
              <w:rPr>
                <w:rStyle w:val="st1"/>
                <w:sz w:val="22"/>
                <w:szCs w:val="22"/>
                <w:lang w:val="lt-LT"/>
              </w:rPr>
              <w:t>Garsinio pranešimo sistema</w:t>
            </w:r>
            <w:r w:rsidR="00F206F6" w:rsidRPr="00F40A08">
              <w:rPr>
                <w:rStyle w:val="st1"/>
                <w:sz w:val="22"/>
                <w:szCs w:val="22"/>
                <w:lang w:val="lt-LT"/>
              </w:rPr>
              <w:t>. Autobuse turi būti sumontuota garsinio pranešimo sistema, kuri automatiškai pagal autobuso padėtį, gars</w:t>
            </w:r>
            <w:r w:rsidR="00872C5E" w:rsidRPr="00F40A08">
              <w:rPr>
                <w:rStyle w:val="st1"/>
                <w:sz w:val="22"/>
                <w:szCs w:val="22"/>
                <w:lang w:val="lt-LT"/>
              </w:rPr>
              <w:t xml:space="preserve">u </w:t>
            </w:r>
            <w:r w:rsidR="00F206F6" w:rsidRPr="00F40A08">
              <w:rPr>
                <w:rStyle w:val="st1"/>
                <w:sz w:val="22"/>
                <w:szCs w:val="22"/>
                <w:lang w:val="lt-LT"/>
              </w:rPr>
              <w:t>praneša kel</w:t>
            </w:r>
            <w:r w:rsidR="00CB4CAA" w:rsidRPr="00F40A08">
              <w:rPr>
                <w:rStyle w:val="st1"/>
                <w:sz w:val="22"/>
                <w:szCs w:val="22"/>
                <w:lang w:val="lt-LT"/>
              </w:rPr>
              <w:t xml:space="preserve">eiviams apie </w:t>
            </w:r>
            <w:r w:rsidR="00F40A08" w:rsidRPr="00F40A08">
              <w:rPr>
                <w:rStyle w:val="st1"/>
                <w:sz w:val="22"/>
                <w:szCs w:val="22"/>
                <w:lang w:val="lt-LT"/>
              </w:rPr>
              <w:t xml:space="preserve">stoteles. </w:t>
            </w:r>
          </w:p>
          <w:p w14:paraId="19EFD832" w14:textId="6A1BA0C2" w:rsidR="007B151D" w:rsidRPr="00EF6493" w:rsidRDefault="003708A8" w:rsidP="00A22EB8">
            <w:pPr>
              <w:pStyle w:val="Sraopastraipa"/>
              <w:numPr>
                <w:ilvl w:val="1"/>
                <w:numId w:val="1"/>
              </w:numPr>
              <w:tabs>
                <w:tab w:val="left" w:pos="0"/>
                <w:tab w:val="left" w:pos="32"/>
                <w:tab w:val="left" w:pos="599"/>
              </w:tabs>
              <w:ind w:right="60" w:hanging="502"/>
              <w:jc w:val="both"/>
              <w:rPr>
                <w:sz w:val="22"/>
                <w:szCs w:val="22"/>
                <w:lang w:val="lt-LT"/>
              </w:rPr>
            </w:pPr>
            <w:r w:rsidRPr="00EF6493">
              <w:rPr>
                <w:sz w:val="22"/>
                <w:szCs w:val="22"/>
                <w:lang w:val="lt-LT"/>
              </w:rPr>
              <w:t xml:space="preserve">*Paruoša </w:t>
            </w:r>
            <w:r w:rsidR="00683D59" w:rsidRPr="00EF6493">
              <w:rPr>
                <w:sz w:val="22"/>
                <w:szCs w:val="22"/>
                <w:lang w:val="lt-LT"/>
              </w:rPr>
              <w:t>papildomai elektroninei įrangai</w:t>
            </w:r>
            <w:r w:rsidR="007B151D" w:rsidRPr="00EF6493">
              <w:rPr>
                <w:sz w:val="22"/>
                <w:szCs w:val="22"/>
                <w:lang w:val="lt-LT"/>
              </w:rPr>
              <w:t xml:space="preserve">: </w:t>
            </w:r>
            <w:r w:rsidR="00A55334" w:rsidRPr="00EF6493">
              <w:rPr>
                <w:sz w:val="22"/>
                <w:szCs w:val="22"/>
                <w:lang w:val="lt-LT"/>
              </w:rPr>
              <w:t xml:space="preserve">autobuse turi būti </w:t>
            </w:r>
            <w:r w:rsidR="00D91536" w:rsidRPr="00EF6493">
              <w:rPr>
                <w:sz w:val="22"/>
                <w:szCs w:val="22"/>
                <w:lang w:val="lt-LT"/>
              </w:rPr>
              <w:t>paruošimas</w:t>
            </w:r>
            <w:r w:rsidR="00A55334" w:rsidRPr="00EF6493">
              <w:rPr>
                <w:sz w:val="22"/>
                <w:szCs w:val="22"/>
                <w:lang w:val="lt-LT"/>
              </w:rPr>
              <w:t>, t.</w:t>
            </w:r>
            <w:r w:rsidR="00CB3C0D">
              <w:rPr>
                <w:sz w:val="22"/>
                <w:szCs w:val="22"/>
                <w:lang w:val="lt-LT"/>
              </w:rPr>
              <w:t xml:space="preserve"> </w:t>
            </w:r>
            <w:r w:rsidR="00A55334" w:rsidRPr="00EF6493">
              <w:rPr>
                <w:sz w:val="22"/>
                <w:szCs w:val="22"/>
                <w:lang w:val="lt-LT"/>
              </w:rPr>
              <w:t xml:space="preserve">y. pravesti </w:t>
            </w:r>
            <w:r w:rsidR="00F94747" w:rsidRPr="00EF6493">
              <w:rPr>
                <w:sz w:val="22"/>
                <w:szCs w:val="22"/>
                <w:lang w:val="lt-LT"/>
              </w:rPr>
              <w:t>atitinkami signaliniai ir el.</w:t>
            </w:r>
            <w:r w:rsidR="00683D59" w:rsidRPr="00EF6493">
              <w:rPr>
                <w:sz w:val="22"/>
                <w:szCs w:val="22"/>
                <w:lang w:val="lt-LT"/>
              </w:rPr>
              <w:t xml:space="preserve"> </w:t>
            </w:r>
            <w:r w:rsidR="00F94747" w:rsidRPr="00EF6493">
              <w:rPr>
                <w:sz w:val="22"/>
                <w:szCs w:val="22"/>
                <w:lang w:val="lt-LT"/>
              </w:rPr>
              <w:t>maitinimo laidai b</w:t>
            </w:r>
            <w:r w:rsidR="007B151D" w:rsidRPr="00EF6493">
              <w:rPr>
                <w:sz w:val="22"/>
                <w:szCs w:val="22"/>
                <w:lang w:val="lt-LT"/>
              </w:rPr>
              <w:t>orto kompiuteri</w:t>
            </w:r>
            <w:r w:rsidR="00F94747" w:rsidRPr="00EF6493">
              <w:rPr>
                <w:sz w:val="22"/>
                <w:szCs w:val="22"/>
                <w:lang w:val="lt-LT"/>
              </w:rPr>
              <w:t xml:space="preserve">ui, </w:t>
            </w:r>
            <w:r w:rsidR="007B151D" w:rsidRPr="00EF6493">
              <w:rPr>
                <w:sz w:val="22"/>
                <w:szCs w:val="22"/>
                <w:lang w:val="lt-LT"/>
              </w:rPr>
              <w:t>fiskalinių bilietų spausdintuvu</w:t>
            </w:r>
            <w:r w:rsidR="00F94747" w:rsidRPr="00EF6493">
              <w:rPr>
                <w:sz w:val="22"/>
                <w:szCs w:val="22"/>
                <w:lang w:val="lt-LT"/>
              </w:rPr>
              <w:t xml:space="preserve">i, </w:t>
            </w:r>
            <w:r w:rsidR="007B151D" w:rsidRPr="00EF6493">
              <w:rPr>
                <w:sz w:val="22"/>
                <w:szCs w:val="22"/>
                <w:lang w:val="lt-LT"/>
              </w:rPr>
              <w:t>maršrutizatoriu</w:t>
            </w:r>
            <w:r w:rsidR="00F94747" w:rsidRPr="00EF6493">
              <w:rPr>
                <w:sz w:val="22"/>
                <w:szCs w:val="22"/>
                <w:lang w:val="lt-LT"/>
              </w:rPr>
              <w:t>i</w:t>
            </w:r>
            <w:r w:rsidR="007B151D" w:rsidRPr="00EF6493">
              <w:rPr>
                <w:sz w:val="22"/>
                <w:szCs w:val="22"/>
                <w:lang w:val="lt-LT"/>
              </w:rPr>
              <w:t xml:space="preserve"> </w:t>
            </w:r>
            <w:r w:rsidR="00F94747" w:rsidRPr="00EF6493">
              <w:rPr>
                <w:sz w:val="22"/>
                <w:szCs w:val="22"/>
                <w:lang w:val="lt-LT"/>
              </w:rPr>
              <w:t>(</w:t>
            </w:r>
            <w:r w:rsidR="007B151D" w:rsidRPr="00EF6493">
              <w:rPr>
                <w:sz w:val="22"/>
                <w:szCs w:val="22"/>
                <w:lang w:val="lt-LT"/>
              </w:rPr>
              <w:t>skirtu duomenų perdavimui WiFi, 4G ryšiu, GPS pozicionavimo užtikrinimui</w:t>
            </w:r>
            <w:r w:rsidR="00F94747" w:rsidRPr="00EF6493">
              <w:rPr>
                <w:sz w:val="22"/>
                <w:szCs w:val="22"/>
                <w:lang w:val="lt-LT"/>
              </w:rPr>
              <w:t>), k</w:t>
            </w:r>
            <w:r w:rsidR="007B151D" w:rsidRPr="00EF6493">
              <w:rPr>
                <w:sz w:val="22"/>
                <w:szCs w:val="22"/>
                <w:lang w:val="lt-LT"/>
              </w:rPr>
              <w:t>omposteri</w:t>
            </w:r>
            <w:r w:rsidR="00F94747" w:rsidRPr="00EF6493">
              <w:rPr>
                <w:sz w:val="22"/>
                <w:szCs w:val="22"/>
                <w:lang w:val="lt-LT"/>
              </w:rPr>
              <w:t>ui</w:t>
            </w:r>
          </w:p>
          <w:p w14:paraId="6C19EC2B" w14:textId="4839E5F8" w:rsidR="004C6F70" w:rsidRPr="00EF6493" w:rsidRDefault="00F94747" w:rsidP="007B151D">
            <w:pPr>
              <w:pStyle w:val="Sraopastraipa"/>
              <w:numPr>
                <w:ilvl w:val="1"/>
                <w:numId w:val="1"/>
              </w:numPr>
              <w:tabs>
                <w:tab w:val="left" w:pos="32"/>
                <w:tab w:val="left" w:pos="458"/>
                <w:tab w:val="left" w:pos="599"/>
              </w:tabs>
              <w:ind w:left="0" w:right="60" w:firstLine="0"/>
              <w:jc w:val="both"/>
              <w:rPr>
                <w:sz w:val="22"/>
                <w:szCs w:val="22"/>
                <w:lang w:val="lt-LT"/>
              </w:rPr>
            </w:pPr>
            <w:r w:rsidRPr="00EF6493">
              <w:rPr>
                <w:sz w:val="22"/>
                <w:szCs w:val="22"/>
                <w:lang w:val="lt-LT"/>
              </w:rPr>
              <w:t xml:space="preserve"> </w:t>
            </w:r>
            <w:r w:rsidR="00A22EB8" w:rsidRPr="00EF6493">
              <w:rPr>
                <w:sz w:val="22"/>
                <w:szCs w:val="22"/>
                <w:lang w:val="lt-LT"/>
              </w:rPr>
              <w:t xml:space="preserve">* </w:t>
            </w:r>
            <w:r w:rsidRPr="00EF6493">
              <w:rPr>
                <w:sz w:val="22"/>
                <w:szCs w:val="22"/>
                <w:lang w:val="lt-LT"/>
              </w:rPr>
              <w:t xml:space="preserve">Paruoša </w:t>
            </w:r>
            <w:r w:rsidR="007B151D" w:rsidRPr="00EF6493">
              <w:rPr>
                <w:sz w:val="22"/>
                <w:szCs w:val="22"/>
                <w:lang w:val="lt-LT"/>
              </w:rPr>
              <w:t>GPS, WIFI, 4G anten</w:t>
            </w:r>
            <w:r w:rsidR="00B36651" w:rsidRPr="00EF6493">
              <w:rPr>
                <w:sz w:val="22"/>
                <w:szCs w:val="22"/>
                <w:lang w:val="lt-LT"/>
              </w:rPr>
              <w:t>ai(-</w:t>
            </w:r>
            <w:proofErr w:type="spellStart"/>
            <w:r w:rsidR="00B36651" w:rsidRPr="00EF6493">
              <w:rPr>
                <w:sz w:val="22"/>
                <w:szCs w:val="22"/>
                <w:lang w:val="lt-LT"/>
              </w:rPr>
              <w:t>oms</w:t>
            </w:r>
            <w:proofErr w:type="spellEnd"/>
            <w:r w:rsidR="00B36651" w:rsidRPr="00EF6493">
              <w:rPr>
                <w:sz w:val="22"/>
                <w:szCs w:val="22"/>
                <w:lang w:val="lt-LT"/>
              </w:rPr>
              <w:t>)</w:t>
            </w:r>
            <w:r w:rsidR="007B151D" w:rsidRPr="00EF6493">
              <w:rPr>
                <w:sz w:val="22"/>
                <w:szCs w:val="22"/>
                <w:lang w:val="lt-LT"/>
              </w:rPr>
              <w:t xml:space="preserve"> ant stogo</w:t>
            </w:r>
            <w:r w:rsidRPr="00EF6493">
              <w:rPr>
                <w:sz w:val="22"/>
                <w:szCs w:val="22"/>
                <w:lang w:val="lt-LT"/>
              </w:rPr>
              <w:t xml:space="preserve"> – t.</w:t>
            </w:r>
            <w:r w:rsidR="00DC5B50">
              <w:rPr>
                <w:sz w:val="22"/>
                <w:szCs w:val="22"/>
                <w:lang w:val="lt-LT"/>
              </w:rPr>
              <w:t xml:space="preserve"> </w:t>
            </w:r>
            <w:r w:rsidRPr="00EF6493">
              <w:rPr>
                <w:sz w:val="22"/>
                <w:szCs w:val="22"/>
                <w:lang w:val="lt-LT"/>
              </w:rPr>
              <w:t xml:space="preserve">y. paruošta vieta ir </w:t>
            </w:r>
            <w:r w:rsidR="00B36651" w:rsidRPr="00EF6493">
              <w:rPr>
                <w:sz w:val="22"/>
                <w:szCs w:val="22"/>
                <w:lang w:val="lt-LT"/>
              </w:rPr>
              <w:t xml:space="preserve">pravesti </w:t>
            </w:r>
            <w:r w:rsidRPr="00EF6493">
              <w:rPr>
                <w:sz w:val="22"/>
                <w:szCs w:val="22"/>
                <w:lang w:val="lt-LT"/>
              </w:rPr>
              <w:t xml:space="preserve">atitinkami laidai </w:t>
            </w:r>
            <w:r w:rsidR="00157550" w:rsidRPr="00EF6493">
              <w:rPr>
                <w:sz w:val="22"/>
                <w:szCs w:val="22"/>
                <w:lang w:val="lt-LT"/>
              </w:rPr>
              <w:t xml:space="preserve">ateityje </w:t>
            </w:r>
            <w:r w:rsidRPr="00EF6493">
              <w:rPr>
                <w:sz w:val="22"/>
                <w:szCs w:val="22"/>
                <w:lang w:val="lt-LT"/>
              </w:rPr>
              <w:t xml:space="preserve">sumontuoti </w:t>
            </w:r>
            <w:r w:rsidR="00157550" w:rsidRPr="00EF6493">
              <w:rPr>
                <w:sz w:val="22"/>
                <w:szCs w:val="22"/>
                <w:lang w:val="lt-LT"/>
              </w:rPr>
              <w:t>nurodytas</w:t>
            </w:r>
            <w:r w:rsidR="004C6F70" w:rsidRPr="00EF6493">
              <w:rPr>
                <w:sz w:val="22"/>
                <w:szCs w:val="22"/>
                <w:lang w:val="lt-LT"/>
              </w:rPr>
              <w:t xml:space="preserve"> antenas.</w:t>
            </w:r>
          </w:p>
          <w:p w14:paraId="604E9639" w14:textId="68F9AC1F" w:rsidR="007B151D" w:rsidRPr="00EF6493" w:rsidRDefault="00A22EB8" w:rsidP="00644585">
            <w:pPr>
              <w:tabs>
                <w:tab w:val="left" w:pos="32"/>
                <w:tab w:val="left" w:pos="458"/>
                <w:tab w:val="left" w:pos="599"/>
              </w:tabs>
              <w:spacing w:after="0" w:line="240" w:lineRule="auto"/>
              <w:ind w:left="720" w:right="62"/>
              <w:jc w:val="both"/>
              <w:rPr>
                <w:sz w:val="22"/>
              </w:rPr>
            </w:pPr>
            <w:r w:rsidRPr="00EF6493">
              <w:rPr>
                <w:rFonts w:cs="Times New Roman"/>
                <w:sz w:val="22"/>
                <w:lang w:eastAsia="en-US"/>
              </w:rPr>
              <w:t>*</w:t>
            </w:r>
            <w:r w:rsidRPr="00EF6493">
              <w:rPr>
                <w:sz w:val="22"/>
              </w:rPr>
              <w:t xml:space="preserve"> </w:t>
            </w:r>
            <w:r w:rsidR="004C6F70" w:rsidRPr="00EF6493">
              <w:rPr>
                <w:sz w:val="22"/>
              </w:rPr>
              <w:t>PASTABA – detal</w:t>
            </w:r>
            <w:r w:rsidR="00683D59" w:rsidRPr="00EF6493">
              <w:rPr>
                <w:sz w:val="22"/>
              </w:rPr>
              <w:t>i specifikacija bus suderinta sutarties pasirašymo metu</w:t>
            </w:r>
            <w:r w:rsidR="004C6F70" w:rsidRPr="00EF6493">
              <w:rPr>
                <w:sz w:val="22"/>
              </w:rPr>
              <w:t xml:space="preserve"> </w:t>
            </w:r>
            <w:r w:rsidR="007B151D" w:rsidRPr="00EF6493">
              <w:rPr>
                <w:sz w:val="22"/>
              </w:rPr>
              <w:t xml:space="preserve"> </w:t>
            </w:r>
          </w:p>
        </w:tc>
        <w:tc>
          <w:tcPr>
            <w:tcW w:w="2694" w:type="dxa"/>
            <w:shd w:val="clear" w:color="auto" w:fill="auto"/>
          </w:tcPr>
          <w:p w14:paraId="41E5EDEF" w14:textId="77777777" w:rsidR="007B151D" w:rsidRPr="00EF6493" w:rsidRDefault="007B151D" w:rsidP="00186BA0">
            <w:pPr>
              <w:spacing w:after="0" w:line="240" w:lineRule="auto"/>
              <w:jc w:val="both"/>
              <w:rPr>
                <w:rFonts w:cs="Times New Roman"/>
                <w:sz w:val="22"/>
              </w:rPr>
            </w:pPr>
            <w:r w:rsidRPr="00EF6493">
              <w:rPr>
                <w:i/>
                <w:sz w:val="22"/>
              </w:rPr>
              <w:t>. …</w:t>
            </w:r>
          </w:p>
        </w:tc>
      </w:tr>
      <w:tr w:rsidR="007B151D" w:rsidRPr="00EF6493" w14:paraId="69569DAC" w14:textId="77777777" w:rsidTr="00CC66DF">
        <w:trPr>
          <w:trHeight w:val="336"/>
        </w:trPr>
        <w:tc>
          <w:tcPr>
            <w:tcW w:w="567" w:type="dxa"/>
          </w:tcPr>
          <w:p w14:paraId="07D7A82E" w14:textId="77777777" w:rsidR="007B151D" w:rsidRPr="00EF6493" w:rsidRDefault="007B151D" w:rsidP="007B151D">
            <w:pPr>
              <w:pStyle w:val="Sraopastraipa"/>
              <w:widowControl w:val="0"/>
              <w:numPr>
                <w:ilvl w:val="0"/>
                <w:numId w:val="1"/>
              </w:numPr>
              <w:tabs>
                <w:tab w:val="right" w:pos="313"/>
              </w:tabs>
              <w:jc w:val="center"/>
              <w:rPr>
                <w:sz w:val="22"/>
                <w:szCs w:val="22"/>
                <w:lang w:val="lt-LT"/>
              </w:rPr>
            </w:pPr>
          </w:p>
        </w:tc>
        <w:tc>
          <w:tcPr>
            <w:tcW w:w="1985" w:type="dxa"/>
            <w:shd w:val="clear" w:color="auto" w:fill="37FB66"/>
          </w:tcPr>
          <w:p w14:paraId="775BA727" w14:textId="77777777" w:rsidR="007B151D" w:rsidRPr="00EF6493" w:rsidRDefault="007B151D" w:rsidP="00186BA0">
            <w:pPr>
              <w:tabs>
                <w:tab w:val="num" w:pos="720"/>
              </w:tabs>
              <w:spacing w:after="0" w:line="240" w:lineRule="auto"/>
              <w:rPr>
                <w:rFonts w:cs="Times New Roman"/>
                <w:bCs/>
                <w:sz w:val="22"/>
                <w:lang w:eastAsia="en-US"/>
              </w:rPr>
            </w:pPr>
            <w:r w:rsidRPr="00EF6493">
              <w:rPr>
                <w:rFonts w:cs="Times New Roman"/>
                <w:bCs/>
                <w:sz w:val="22"/>
              </w:rPr>
              <w:t>Techninė dokumentacija</w:t>
            </w:r>
          </w:p>
        </w:tc>
        <w:tc>
          <w:tcPr>
            <w:tcW w:w="9922" w:type="dxa"/>
            <w:shd w:val="clear" w:color="auto" w:fill="auto"/>
          </w:tcPr>
          <w:p w14:paraId="12287716" w14:textId="77777777" w:rsidR="007B151D" w:rsidRPr="00EF6493" w:rsidRDefault="007B151D" w:rsidP="00186BA0">
            <w:pPr>
              <w:tabs>
                <w:tab w:val="left" w:pos="316"/>
                <w:tab w:val="left" w:pos="496"/>
                <w:tab w:val="left" w:pos="661"/>
              </w:tabs>
              <w:spacing w:after="0" w:line="240" w:lineRule="auto"/>
              <w:ind w:left="31" w:hanging="31"/>
              <w:jc w:val="both"/>
              <w:rPr>
                <w:rFonts w:cs="Times New Roman"/>
                <w:i/>
                <w:iCs/>
                <w:sz w:val="22"/>
              </w:rPr>
            </w:pPr>
            <w:r w:rsidRPr="00EF6493">
              <w:rPr>
                <w:rFonts w:cs="Times New Roman"/>
                <w:i/>
                <w:iCs/>
                <w:sz w:val="22"/>
              </w:rPr>
              <w:t>Tiekėjas, kartu su transporto priemone privalo pateikti:</w:t>
            </w:r>
          </w:p>
          <w:p w14:paraId="356D3A78" w14:textId="77777777" w:rsidR="007B151D" w:rsidRPr="00EF6493" w:rsidRDefault="007B151D" w:rsidP="007B151D">
            <w:pPr>
              <w:pStyle w:val="Sraopastraipa"/>
              <w:numPr>
                <w:ilvl w:val="1"/>
                <w:numId w:val="1"/>
              </w:numPr>
              <w:tabs>
                <w:tab w:val="left" w:pos="316"/>
                <w:tab w:val="left" w:pos="496"/>
                <w:tab w:val="left" w:pos="661"/>
              </w:tabs>
              <w:ind w:left="31" w:hanging="31"/>
              <w:jc w:val="both"/>
              <w:rPr>
                <w:sz w:val="22"/>
                <w:szCs w:val="22"/>
                <w:lang w:val="lt-LT"/>
              </w:rPr>
            </w:pPr>
            <w:r w:rsidRPr="00EF6493">
              <w:rPr>
                <w:sz w:val="22"/>
                <w:szCs w:val="22"/>
                <w:lang w:val="lt-LT"/>
              </w:rPr>
              <w:t>transporto priemonės registracijos pažymėjimą (įregistruotą VĮ „Regitra“);</w:t>
            </w:r>
          </w:p>
          <w:p w14:paraId="3A68DF44" w14:textId="19718F06" w:rsidR="007B151D" w:rsidRPr="00EF6493" w:rsidRDefault="007B151D" w:rsidP="007B151D">
            <w:pPr>
              <w:pStyle w:val="Sraopastraipa"/>
              <w:numPr>
                <w:ilvl w:val="1"/>
                <w:numId w:val="1"/>
              </w:numPr>
              <w:tabs>
                <w:tab w:val="left" w:pos="0"/>
                <w:tab w:val="left" w:pos="496"/>
                <w:tab w:val="left" w:pos="661"/>
              </w:tabs>
              <w:ind w:left="0" w:firstLine="0"/>
              <w:jc w:val="both"/>
              <w:rPr>
                <w:sz w:val="22"/>
                <w:szCs w:val="22"/>
                <w:lang w:val="lt-LT"/>
              </w:rPr>
            </w:pPr>
            <w:r w:rsidRPr="00EF6493">
              <w:rPr>
                <w:sz w:val="22"/>
                <w:szCs w:val="22"/>
                <w:lang w:val="lt-LT"/>
              </w:rPr>
              <w:t xml:space="preserve">transporto priemonės techninės priežiūros ir </w:t>
            </w:r>
            <w:r w:rsidR="00F67D2D" w:rsidRPr="00EF6493">
              <w:rPr>
                <w:sz w:val="22"/>
                <w:szCs w:val="22"/>
                <w:lang w:val="lt-LT"/>
              </w:rPr>
              <w:t xml:space="preserve">smulkaus </w:t>
            </w:r>
            <w:r w:rsidRPr="00EF6493">
              <w:rPr>
                <w:sz w:val="22"/>
                <w:szCs w:val="22"/>
                <w:lang w:val="lt-LT"/>
              </w:rPr>
              <w:t xml:space="preserve">remonto technologijų vadovą (1 egz.), kuriuo vadovaujantis galima būtų transporto priemonės </w:t>
            </w:r>
            <w:r w:rsidR="00F67D2D" w:rsidRPr="00EF6493">
              <w:rPr>
                <w:sz w:val="22"/>
                <w:szCs w:val="22"/>
                <w:lang w:val="lt-LT"/>
              </w:rPr>
              <w:t xml:space="preserve">smulkios </w:t>
            </w:r>
            <w:r w:rsidRPr="00EF6493">
              <w:rPr>
                <w:sz w:val="22"/>
                <w:szCs w:val="22"/>
                <w:lang w:val="lt-LT"/>
              </w:rPr>
              <w:t>techninės priežiūros darbus;</w:t>
            </w:r>
          </w:p>
          <w:p w14:paraId="07E51FF3" w14:textId="6B4D0612" w:rsidR="007B151D" w:rsidRPr="00EF6493" w:rsidRDefault="00934FE5" w:rsidP="007B151D">
            <w:pPr>
              <w:pStyle w:val="Sraopastraipa"/>
              <w:numPr>
                <w:ilvl w:val="1"/>
                <w:numId w:val="1"/>
              </w:numPr>
              <w:tabs>
                <w:tab w:val="left" w:pos="0"/>
                <w:tab w:val="left" w:pos="32"/>
                <w:tab w:val="left" w:pos="457"/>
                <w:tab w:val="left" w:pos="496"/>
                <w:tab w:val="left" w:pos="661"/>
              </w:tabs>
              <w:ind w:left="0" w:right="62" w:firstLine="0"/>
              <w:jc w:val="both"/>
              <w:rPr>
                <w:sz w:val="22"/>
                <w:szCs w:val="22"/>
                <w:lang w:val="lt-LT"/>
              </w:rPr>
            </w:pPr>
            <w:r w:rsidRPr="00EF6493">
              <w:rPr>
                <w:sz w:val="22"/>
                <w:szCs w:val="22"/>
                <w:lang w:val="lt-LT"/>
              </w:rPr>
              <w:t>Kiekviena t</w:t>
            </w:r>
            <w:r w:rsidR="007B151D" w:rsidRPr="00EF6493">
              <w:rPr>
                <w:sz w:val="22"/>
                <w:szCs w:val="22"/>
                <w:lang w:val="lt-LT"/>
              </w:rPr>
              <w:t>ransporto priemonė turi būti aprūpinta transporto priemonės eksploatacijos instrukcij</w:t>
            </w:r>
            <w:r w:rsidRPr="00EF6493">
              <w:rPr>
                <w:sz w:val="22"/>
                <w:szCs w:val="22"/>
                <w:lang w:val="lt-LT"/>
              </w:rPr>
              <w:t>a</w:t>
            </w:r>
            <w:r w:rsidR="007B151D" w:rsidRPr="00EF6493">
              <w:rPr>
                <w:sz w:val="22"/>
                <w:szCs w:val="22"/>
                <w:lang w:val="lt-LT"/>
              </w:rPr>
              <w:t xml:space="preserve"> vairuotojui lietuvių kalba.</w:t>
            </w:r>
          </w:p>
        </w:tc>
        <w:tc>
          <w:tcPr>
            <w:tcW w:w="2694" w:type="dxa"/>
          </w:tcPr>
          <w:p w14:paraId="64F6C0FD" w14:textId="7CEB6998" w:rsidR="007B151D" w:rsidRPr="00EF6493" w:rsidRDefault="007B151D" w:rsidP="00186BA0">
            <w:pPr>
              <w:tabs>
                <w:tab w:val="num" w:pos="720"/>
              </w:tabs>
              <w:spacing w:after="0" w:line="240" w:lineRule="auto"/>
              <w:jc w:val="both"/>
              <w:rPr>
                <w:rFonts w:cs="Times New Roman"/>
                <w:sz w:val="22"/>
              </w:rPr>
            </w:pPr>
          </w:p>
        </w:tc>
      </w:tr>
      <w:tr w:rsidR="007B151D" w:rsidRPr="00EF6493" w14:paraId="7031ED4B" w14:textId="77777777" w:rsidTr="00CC66DF">
        <w:trPr>
          <w:trHeight w:val="336"/>
        </w:trPr>
        <w:tc>
          <w:tcPr>
            <w:tcW w:w="567" w:type="dxa"/>
          </w:tcPr>
          <w:p w14:paraId="3AEBC1AD" w14:textId="77777777" w:rsidR="007B151D" w:rsidRPr="00EF6493" w:rsidRDefault="007B151D" w:rsidP="007B151D">
            <w:pPr>
              <w:pStyle w:val="Sraopastraipa"/>
              <w:widowControl w:val="0"/>
              <w:numPr>
                <w:ilvl w:val="0"/>
                <w:numId w:val="1"/>
              </w:numPr>
              <w:tabs>
                <w:tab w:val="right" w:pos="313"/>
              </w:tabs>
              <w:jc w:val="center"/>
              <w:rPr>
                <w:color w:val="7030A0"/>
                <w:sz w:val="22"/>
                <w:szCs w:val="22"/>
                <w:lang w:val="lt-LT"/>
              </w:rPr>
            </w:pPr>
          </w:p>
        </w:tc>
        <w:tc>
          <w:tcPr>
            <w:tcW w:w="1985" w:type="dxa"/>
            <w:shd w:val="clear" w:color="auto" w:fill="37FB66"/>
          </w:tcPr>
          <w:p w14:paraId="0171DCCC" w14:textId="77777777" w:rsidR="007B151D" w:rsidRPr="00EF6493" w:rsidRDefault="007B151D" w:rsidP="00186BA0">
            <w:pPr>
              <w:tabs>
                <w:tab w:val="num" w:pos="720"/>
              </w:tabs>
              <w:spacing w:after="0" w:line="240" w:lineRule="auto"/>
              <w:rPr>
                <w:rFonts w:cs="Times New Roman"/>
                <w:bCs/>
                <w:sz w:val="22"/>
                <w:lang w:eastAsia="en-US"/>
              </w:rPr>
            </w:pPr>
            <w:r w:rsidRPr="00EF6493">
              <w:rPr>
                <w:rFonts w:cs="Times New Roman"/>
                <w:bCs/>
                <w:sz w:val="22"/>
                <w:lang w:eastAsia="en-US"/>
              </w:rPr>
              <w:t>Garantija ir techninis aptarnavimas</w:t>
            </w:r>
          </w:p>
        </w:tc>
        <w:tc>
          <w:tcPr>
            <w:tcW w:w="9922" w:type="dxa"/>
            <w:shd w:val="clear" w:color="auto" w:fill="auto"/>
          </w:tcPr>
          <w:p w14:paraId="08303483" w14:textId="77777777" w:rsidR="007B151D" w:rsidRPr="00EF6493" w:rsidRDefault="007B151D" w:rsidP="007B151D">
            <w:pPr>
              <w:pStyle w:val="Sraopastraipa"/>
              <w:numPr>
                <w:ilvl w:val="1"/>
                <w:numId w:val="1"/>
              </w:numPr>
              <w:tabs>
                <w:tab w:val="left" w:pos="496"/>
              </w:tabs>
              <w:ind w:left="0" w:firstLine="0"/>
              <w:jc w:val="both"/>
              <w:rPr>
                <w:sz w:val="22"/>
                <w:szCs w:val="22"/>
                <w:lang w:val="lt-LT"/>
              </w:rPr>
            </w:pPr>
            <w:r w:rsidRPr="00EF6493">
              <w:rPr>
                <w:sz w:val="22"/>
                <w:szCs w:val="22"/>
                <w:lang w:val="lt-LT"/>
              </w:rPr>
              <w:t>Garantinis laikotarpis:</w:t>
            </w:r>
          </w:p>
          <w:p w14:paraId="3C5B341F" w14:textId="77777777" w:rsidR="007B151D" w:rsidRPr="00EF6493" w:rsidRDefault="007B151D" w:rsidP="007B151D">
            <w:pPr>
              <w:pStyle w:val="Sraopastraipa"/>
              <w:numPr>
                <w:ilvl w:val="2"/>
                <w:numId w:val="1"/>
              </w:numPr>
              <w:ind w:left="0" w:firstLine="0"/>
              <w:jc w:val="both"/>
              <w:rPr>
                <w:sz w:val="22"/>
                <w:szCs w:val="22"/>
                <w:lang w:val="lt-LT"/>
              </w:rPr>
            </w:pPr>
            <w:r w:rsidRPr="00EF6493">
              <w:rPr>
                <w:sz w:val="22"/>
                <w:szCs w:val="22"/>
                <w:lang w:val="lt-LT"/>
              </w:rPr>
              <w:t>garantinis laikotarpis skaičiuojamas nuo transporto priemonės perdavimo – priėmimo akto pasirašymo dienos;</w:t>
            </w:r>
          </w:p>
          <w:p w14:paraId="11EB66E3" w14:textId="7B2C1F61" w:rsidR="007B151D" w:rsidRPr="00ED14BF" w:rsidRDefault="007B151D" w:rsidP="007B151D">
            <w:pPr>
              <w:pStyle w:val="Sraopastraipa"/>
              <w:numPr>
                <w:ilvl w:val="2"/>
                <w:numId w:val="1"/>
              </w:numPr>
              <w:ind w:left="0" w:firstLine="0"/>
              <w:jc w:val="both"/>
              <w:rPr>
                <w:sz w:val="22"/>
                <w:szCs w:val="22"/>
                <w:lang w:val="lt-LT"/>
              </w:rPr>
            </w:pPr>
            <w:r w:rsidRPr="00EF6493">
              <w:rPr>
                <w:sz w:val="22"/>
                <w:szCs w:val="22"/>
                <w:lang w:val="lt-LT"/>
              </w:rPr>
              <w:t>garantija, visai transporto priemonei, įskaitant elektroni</w:t>
            </w:r>
            <w:r w:rsidR="00934FE5" w:rsidRPr="00EF6493">
              <w:rPr>
                <w:sz w:val="22"/>
                <w:szCs w:val="22"/>
                <w:lang w:val="lt-LT"/>
              </w:rPr>
              <w:t>nę</w:t>
            </w:r>
            <w:r w:rsidRPr="00EF6493">
              <w:rPr>
                <w:sz w:val="22"/>
                <w:szCs w:val="22"/>
                <w:lang w:val="lt-LT"/>
              </w:rPr>
              <w:t xml:space="preserve"> įrangą ne mažiau kaip </w:t>
            </w:r>
            <w:r w:rsidR="00331011" w:rsidRPr="00EF6493">
              <w:rPr>
                <w:sz w:val="22"/>
                <w:szCs w:val="22"/>
                <w:lang w:val="lt-LT"/>
              </w:rPr>
              <w:t>24</w:t>
            </w:r>
            <w:r w:rsidRPr="00EF6493">
              <w:rPr>
                <w:sz w:val="22"/>
                <w:szCs w:val="22"/>
                <w:lang w:val="lt-LT"/>
              </w:rPr>
              <w:t xml:space="preserve"> mėnesi</w:t>
            </w:r>
            <w:r w:rsidR="00B306C3" w:rsidRPr="00EF6493">
              <w:rPr>
                <w:sz w:val="22"/>
                <w:szCs w:val="22"/>
                <w:lang w:val="lt-LT"/>
              </w:rPr>
              <w:t>ų</w:t>
            </w:r>
            <w:r w:rsidR="005D4670">
              <w:rPr>
                <w:sz w:val="22"/>
                <w:szCs w:val="22"/>
                <w:lang w:val="lt-LT"/>
              </w:rPr>
              <w:t xml:space="preserve"> </w:t>
            </w:r>
            <w:r w:rsidR="005D4670" w:rsidRPr="00ED14BF">
              <w:rPr>
                <w:sz w:val="22"/>
                <w:szCs w:val="22"/>
                <w:lang w:val="lt-LT"/>
              </w:rPr>
              <w:t>(išskyrus greitai nusidėvinči</w:t>
            </w:r>
            <w:r w:rsidR="00F32548" w:rsidRPr="00ED14BF">
              <w:rPr>
                <w:sz w:val="22"/>
                <w:szCs w:val="22"/>
                <w:lang w:val="lt-LT"/>
              </w:rPr>
              <w:t>as</w:t>
            </w:r>
            <w:r w:rsidR="005D4670" w:rsidRPr="00ED14BF">
              <w:rPr>
                <w:sz w:val="22"/>
                <w:szCs w:val="22"/>
                <w:lang w:val="lt-LT"/>
              </w:rPr>
              <w:t xml:space="preserve"> dalis)</w:t>
            </w:r>
          </w:p>
          <w:p w14:paraId="2783F000" w14:textId="45DAB63A" w:rsidR="00331011" w:rsidRPr="00EF6493" w:rsidRDefault="00C344ED" w:rsidP="005F6E91">
            <w:pPr>
              <w:pStyle w:val="Antrats"/>
              <w:numPr>
                <w:ilvl w:val="2"/>
                <w:numId w:val="1"/>
              </w:numPr>
              <w:tabs>
                <w:tab w:val="left" w:pos="748"/>
                <w:tab w:val="left" w:pos="1134"/>
                <w:tab w:val="left" w:pos="1277"/>
                <w:tab w:val="left" w:pos="1418"/>
                <w:tab w:val="left" w:pos="1560"/>
                <w:tab w:val="left" w:pos="1701"/>
              </w:tabs>
              <w:spacing w:after="0"/>
              <w:ind w:left="3" w:hanging="3"/>
              <w:rPr>
                <w:iCs/>
                <w:sz w:val="22"/>
                <w:szCs w:val="22"/>
              </w:rPr>
            </w:pPr>
            <w:r w:rsidRPr="00EF6493">
              <w:rPr>
                <w:sz w:val="22"/>
                <w:szCs w:val="22"/>
              </w:rPr>
              <w:t xml:space="preserve">traukos akumuliatoriams </w:t>
            </w:r>
            <w:r w:rsidR="003339B5" w:rsidRPr="00EF6493">
              <w:rPr>
                <w:sz w:val="22"/>
                <w:szCs w:val="22"/>
              </w:rPr>
              <w:t xml:space="preserve">turi būti taikoma ne trumpesnė kaip </w:t>
            </w:r>
            <w:r w:rsidRPr="00EF6493">
              <w:rPr>
                <w:sz w:val="22"/>
                <w:szCs w:val="22"/>
              </w:rPr>
              <w:t xml:space="preserve">5 metų garantija </w:t>
            </w:r>
            <w:r w:rsidR="003339B5" w:rsidRPr="00EF6493">
              <w:rPr>
                <w:sz w:val="22"/>
                <w:szCs w:val="22"/>
              </w:rPr>
              <w:t>su</w:t>
            </w:r>
            <w:r w:rsidRPr="00EF6493">
              <w:rPr>
                <w:sz w:val="22"/>
                <w:szCs w:val="22"/>
              </w:rPr>
              <w:t xml:space="preserve"> 200‘000 km ridos</w:t>
            </w:r>
            <w:r w:rsidR="003339B5" w:rsidRPr="00EF6493">
              <w:rPr>
                <w:sz w:val="22"/>
                <w:szCs w:val="22"/>
              </w:rPr>
              <w:t xml:space="preserve"> apribojimu</w:t>
            </w:r>
            <w:r w:rsidRPr="00EF6493">
              <w:rPr>
                <w:sz w:val="22"/>
                <w:szCs w:val="22"/>
              </w:rPr>
              <w:t xml:space="preserve">, </w:t>
            </w:r>
            <w:r w:rsidR="003339B5" w:rsidRPr="00EF6493">
              <w:rPr>
                <w:sz w:val="22"/>
                <w:szCs w:val="22"/>
              </w:rPr>
              <w:t xml:space="preserve">garantija </w:t>
            </w:r>
            <w:r w:rsidR="00675A0C" w:rsidRPr="00EF6493">
              <w:rPr>
                <w:sz w:val="22"/>
                <w:szCs w:val="22"/>
              </w:rPr>
              <w:t xml:space="preserve">užtikrina, </w:t>
            </w:r>
            <w:r w:rsidRPr="00EF6493">
              <w:rPr>
                <w:sz w:val="22"/>
                <w:szCs w:val="22"/>
              </w:rPr>
              <w:t xml:space="preserve">kad akumuliatorių talpumas sumažės ne daugiau kaip 20 % per </w:t>
            </w:r>
            <w:r w:rsidR="00675A0C" w:rsidRPr="00EF6493">
              <w:rPr>
                <w:sz w:val="22"/>
                <w:szCs w:val="22"/>
              </w:rPr>
              <w:t>nurodytą laikotarpį</w:t>
            </w:r>
            <w:r w:rsidRPr="00EF6493">
              <w:rPr>
                <w:sz w:val="22"/>
                <w:szCs w:val="22"/>
              </w:rPr>
              <w:t>;</w:t>
            </w:r>
            <w:r w:rsidRPr="00EF6493">
              <w:rPr>
                <w:b/>
                <w:bCs/>
                <w:i/>
                <w:sz w:val="22"/>
                <w:szCs w:val="22"/>
              </w:rPr>
              <w:t xml:space="preserve"> </w:t>
            </w:r>
          </w:p>
          <w:p w14:paraId="631801D4" w14:textId="6683880B" w:rsidR="007B151D" w:rsidRPr="00EF6493" w:rsidRDefault="007B151D" w:rsidP="007B151D">
            <w:pPr>
              <w:pStyle w:val="Sraopastraipa"/>
              <w:numPr>
                <w:ilvl w:val="2"/>
                <w:numId w:val="1"/>
              </w:numPr>
              <w:ind w:left="0" w:firstLine="0"/>
              <w:jc w:val="both"/>
              <w:rPr>
                <w:sz w:val="22"/>
                <w:szCs w:val="22"/>
                <w:lang w:val="lt-LT"/>
              </w:rPr>
            </w:pPr>
            <w:r w:rsidRPr="00EF6493">
              <w:rPr>
                <w:sz w:val="22"/>
                <w:szCs w:val="22"/>
                <w:lang w:val="lt-LT"/>
              </w:rPr>
              <w:t xml:space="preserve">kėbului (rėmai, suvirinimo siūlės, ratų arkos, sėdynių rėmas, turėklai ir kt.) nuo kiauryminių prarūdijimų, įtrūkimų ar deformacijų – ne mažiau kaip </w:t>
            </w:r>
            <w:r w:rsidR="00D723AE" w:rsidRPr="00EF6493">
              <w:rPr>
                <w:sz w:val="22"/>
                <w:szCs w:val="22"/>
                <w:lang w:val="lt-LT"/>
              </w:rPr>
              <w:t>5</w:t>
            </w:r>
            <w:r w:rsidR="0087561D" w:rsidRPr="00EF6493">
              <w:rPr>
                <w:sz w:val="22"/>
                <w:szCs w:val="22"/>
                <w:lang w:val="lt-LT"/>
              </w:rPr>
              <w:t xml:space="preserve"> </w:t>
            </w:r>
            <w:r w:rsidRPr="00EF6493">
              <w:rPr>
                <w:sz w:val="22"/>
                <w:szCs w:val="22"/>
                <w:lang w:val="lt-LT"/>
              </w:rPr>
              <w:t>metų garantija;</w:t>
            </w:r>
          </w:p>
          <w:p w14:paraId="63B400F5" w14:textId="77777777" w:rsidR="007B151D" w:rsidRPr="00EF6493" w:rsidRDefault="007B151D" w:rsidP="007B151D">
            <w:pPr>
              <w:pStyle w:val="Sraopastraipa"/>
              <w:numPr>
                <w:ilvl w:val="1"/>
                <w:numId w:val="1"/>
              </w:numPr>
              <w:tabs>
                <w:tab w:val="left" w:pos="361"/>
                <w:tab w:val="left" w:pos="556"/>
              </w:tabs>
              <w:ind w:left="0" w:firstLine="0"/>
              <w:jc w:val="both"/>
              <w:rPr>
                <w:sz w:val="22"/>
                <w:szCs w:val="22"/>
                <w:lang w:val="lt-LT"/>
              </w:rPr>
            </w:pPr>
            <w:r w:rsidRPr="00EF6493">
              <w:rPr>
                <w:sz w:val="22"/>
                <w:szCs w:val="22"/>
                <w:lang w:val="lt-LT"/>
              </w:rPr>
              <w:t>Tiekėjas, garantiniu laikotarpiu privalo atlikti transporto priemonių privalomąją techninę priežiūrą ar remontą, ar suteikti kitas su transporto priemonių privalomąja technine priežiūra ir remontu susijusias paslaugas ne vėliau nei 7 darbo dienas transporto priemonės pristatymo į autoservisą dienos. Esant sudėtingam gedimui ir Užsakovui sutikus, laikotarpis šalių susitarimu gali būti pratęstas, bet ne ilgiau nei 30 dienų.</w:t>
            </w:r>
          </w:p>
          <w:p w14:paraId="55193FBB" w14:textId="77777777" w:rsidR="00B84EDD" w:rsidRDefault="007B151D" w:rsidP="00153E44">
            <w:pPr>
              <w:pStyle w:val="Sraopastraipa"/>
              <w:numPr>
                <w:ilvl w:val="1"/>
                <w:numId w:val="1"/>
              </w:numPr>
              <w:tabs>
                <w:tab w:val="left" w:pos="616"/>
              </w:tabs>
              <w:ind w:left="0" w:firstLine="0"/>
              <w:jc w:val="both"/>
              <w:rPr>
                <w:sz w:val="22"/>
                <w:szCs w:val="22"/>
                <w:lang w:val="lt-LT"/>
              </w:rPr>
            </w:pPr>
            <w:r w:rsidRPr="00EF6493">
              <w:rPr>
                <w:sz w:val="22"/>
                <w:szCs w:val="22"/>
                <w:lang w:val="lt-LT"/>
              </w:rPr>
              <w:t xml:space="preserve">Tiekėjas privalo užtikrinti transporto priemonės gamintojo numatytą aptarnavimą ir priežiūrą pardavėjo ar jo atstovo nurodytame autoservise. </w:t>
            </w:r>
          </w:p>
          <w:p w14:paraId="043B9C23" w14:textId="3C34EA9C" w:rsidR="007B151D" w:rsidRPr="00EF6493" w:rsidRDefault="007B151D" w:rsidP="00153E44">
            <w:pPr>
              <w:pStyle w:val="Sraopastraipa"/>
              <w:numPr>
                <w:ilvl w:val="1"/>
                <w:numId w:val="1"/>
              </w:numPr>
              <w:tabs>
                <w:tab w:val="left" w:pos="616"/>
              </w:tabs>
              <w:ind w:left="0" w:firstLine="0"/>
              <w:jc w:val="both"/>
              <w:rPr>
                <w:sz w:val="22"/>
                <w:szCs w:val="22"/>
                <w:lang w:val="lt-LT"/>
              </w:rPr>
            </w:pPr>
            <w:r w:rsidRPr="00EF6493">
              <w:rPr>
                <w:sz w:val="22"/>
                <w:szCs w:val="22"/>
                <w:lang w:val="lt-LT"/>
              </w:rPr>
              <w:t xml:space="preserve">Garantiniu laikotarpiu įvykus gedimui dėl kurio transporto priemonė negali važiuoti, ir kuris turi būti šalinamas Tiekėjo sąskaita, Tiekėjas privalo organizuoti arba apmokėti transporto priemonių transportavimą į servisą, arba (jeigu gedimas gali būti pašalintas ne autoservise) savo jėgomis ir sąskaita organizuoti ir atlikti gedimo pašalinimą. </w:t>
            </w:r>
          </w:p>
        </w:tc>
        <w:tc>
          <w:tcPr>
            <w:tcW w:w="2694" w:type="dxa"/>
          </w:tcPr>
          <w:p w14:paraId="7C66A6F1" w14:textId="42931C49" w:rsidR="007B151D" w:rsidRPr="00EF6493" w:rsidRDefault="007B151D" w:rsidP="00B84EDD">
            <w:pPr>
              <w:spacing w:after="0" w:line="240" w:lineRule="auto"/>
              <w:jc w:val="both"/>
              <w:rPr>
                <w:i/>
                <w:sz w:val="22"/>
              </w:rPr>
            </w:pPr>
          </w:p>
          <w:p w14:paraId="091F5C06" w14:textId="77777777" w:rsidR="007B151D" w:rsidRPr="00EF6493" w:rsidRDefault="007B151D" w:rsidP="00186BA0">
            <w:pPr>
              <w:tabs>
                <w:tab w:val="num" w:pos="720"/>
              </w:tabs>
              <w:spacing w:after="0" w:line="240" w:lineRule="auto"/>
              <w:jc w:val="both"/>
              <w:rPr>
                <w:i/>
                <w:sz w:val="22"/>
              </w:rPr>
            </w:pPr>
          </w:p>
          <w:p w14:paraId="1319F806" w14:textId="77777777" w:rsidR="007B151D" w:rsidRPr="00EF6493" w:rsidRDefault="007B151D" w:rsidP="00186BA0">
            <w:pPr>
              <w:tabs>
                <w:tab w:val="num" w:pos="720"/>
              </w:tabs>
              <w:spacing w:after="0" w:line="240" w:lineRule="auto"/>
              <w:jc w:val="both"/>
              <w:rPr>
                <w:i/>
                <w:sz w:val="22"/>
              </w:rPr>
            </w:pPr>
          </w:p>
          <w:p w14:paraId="5779A168" w14:textId="3B608243" w:rsidR="007B151D" w:rsidRPr="00EF6493" w:rsidRDefault="007B151D" w:rsidP="00186BA0">
            <w:pPr>
              <w:tabs>
                <w:tab w:val="num" w:pos="720"/>
              </w:tabs>
              <w:spacing w:after="0" w:line="240" w:lineRule="auto"/>
              <w:rPr>
                <w:rFonts w:cs="Times New Roman"/>
                <w:sz w:val="22"/>
              </w:rPr>
            </w:pPr>
          </w:p>
        </w:tc>
      </w:tr>
      <w:tr w:rsidR="007B151D" w:rsidRPr="00EF6493" w14:paraId="3660C5F6" w14:textId="77777777" w:rsidTr="00A10499">
        <w:trPr>
          <w:trHeight w:val="272"/>
        </w:trPr>
        <w:tc>
          <w:tcPr>
            <w:tcW w:w="15168" w:type="dxa"/>
            <w:gridSpan w:val="4"/>
            <w:shd w:val="clear" w:color="auto" w:fill="auto"/>
          </w:tcPr>
          <w:p w14:paraId="2A0FACB1" w14:textId="05AD5AB5" w:rsidR="007B151D" w:rsidRPr="00EF6493" w:rsidRDefault="007B151D" w:rsidP="00186BA0">
            <w:pPr>
              <w:tabs>
                <w:tab w:val="right" w:pos="313"/>
              </w:tabs>
              <w:suppressAutoHyphens w:val="0"/>
              <w:spacing w:after="0" w:line="240" w:lineRule="auto"/>
              <w:jc w:val="both"/>
              <w:rPr>
                <w:rFonts w:cs="Times New Roman"/>
                <w:sz w:val="22"/>
              </w:rPr>
            </w:pPr>
          </w:p>
        </w:tc>
      </w:tr>
      <w:tr w:rsidR="007B151D" w:rsidRPr="00EF6493" w14:paraId="7BD98980" w14:textId="77777777" w:rsidTr="00A10499">
        <w:trPr>
          <w:trHeight w:val="272"/>
        </w:trPr>
        <w:tc>
          <w:tcPr>
            <w:tcW w:w="15168" w:type="dxa"/>
            <w:gridSpan w:val="4"/>
            <w:shd w:val="clear" w:color="auto" w:fill="auto"/>
          </w:tcPr>
          <w:p w14:paraId="39974908" w14:textId="1B6304D1" w:rsidR="007B151D" w:rsidRPr="00EF6493" w:rsidRDefault="007B151D" w:rsidP="00186BA0">
            <w:pPr>
              <w:tabs>
                <w:tab w:val="right" w:pos="313"/>
              </w:tabs>
              <w:suppressAutoHyphens w:val="0"/>
              <w:spacing w:after="0" w:line="240" w:lineRule="auto"/>
              <w:jc w:val="both"/>
              <w:rPr>
                <w:rFonts w:cs="Times New Roman"/>
                <w:b/>
                <w:bCs/>
                <w:sz w:val="22"/>
                <w:lang w:eastAsia="en-US"/>
              </w:rPr>
            </w:pPr>
            <w:r w:rsidRPr="00EF6493">
              <w:rPr>
                <w:rFonts w:cs="Times New Roman"/>
                <w:b/>
                <w:bCs/>
                <w:sz w:val="22"/>
                <w:lang w:eastAsia="en-US"/>
              </w:rPr>
              <w:t xml:space="preserve">PASTABA. </w:t>
            </w:r>
            <w:r w:rsidR="00AF5642" w:rsidRPr="00AF5642">
              <w:rPr>
                <w:rFonts w:cs="Times New Roman"/>
                <w:b/>
                <w:bCs/>
                <w:sz w:val="22"/>
                <w:lang w:eastAsia="en-US"/>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sertifikatai, protokolai, konkreti kilmė ar gamyba, turi būti laikoma, kad kiekviena tokia nuoroda yra pateikta su žodžiais „arba lygiavertis“.</w:t>
            </w:r>
          </w:p>
        </w:tc>
      </w:tr>
    </w:tbl>
    <w:p w14:paraId="637CEC48" w14:textId="77777777" w:rsidR="007B151D" w:rsidRPr="00EF6493" w:rsidRDefault="007B151D" w:rsidP="007B151D">
      <w:pPr>
        <w:suppressAutoHyphens w:val="0"/>
        <w:spacing w:after="0" w:line="240" w:lineRule="auto"/>
        <w:jc w:val="center"/>
        <w:rPr>
          <w:rFonts w:cs="Times New Roman"/>
          <w:sz w:val="22"/>
        </w:rPr>
      </w:pPr>
    </w:p>
    <w:p w14:paraId="4A817EDE" w14:textId="77777777" w:rsidR="007B151D" w:rsidRPr="00EF6493" w:rsidRDefault="007B151D" w:rsidP="007B151D">
      <w:pPr>
        <w:pStyle w:val="Body2"/>
        <w:spacing w:after="0"/>
        <w:ind w:firstLine="1276"/>
        <w:rPr>
          <w:rFonts w:cs="Times New Roman"/>
          <w:lang w:val="lt-LT"/>
        </w:rPr>
      </w:pPr>
    </w:p>
    <w:p w14:paraId="64ECD606" w14:textId="77777777" w:rsidR="007B151D" w:rsidRPr="00EF6493" w:rsidRDefault="007B151D" w:rsidP="007B151D">
      <w:pPr>
        <w:pStyle w:val="Body2"/>
        <w:spacing w:after="0"/>
        <w:ind w:firstLine="1276"/>
        <w:rPr>
          <w:rFonts w:cs="Times New Roman"/>
          <w:lang w:val="lt-LT"/>
        </w:rPr>
      </w:pPr>
    </w:p>
    <w:p w14:paraId="2D21E3D6" w14:textId="5106DEF3" w:rsidR="002971FA" w:rsidRPr="00EF6493" w:rsidRDefault="002971FA" w:rsidP="00A75D73">
      <w:pPr>
        <w:suppressAutoHyphens w:val="0"/>
        <w:spacing w:after="0" w:line="240" w:lineRule="auto"/>
        <w:rPr>
          <w:sz w:val="22"/>
        </w:rPr>
      </w:pPr>
    </w:p>
    <w:sectPr w:rsidR="002971FA" w:rsidRPr="00EF6493" w:rsidSect="000203C1">
      <w:pgSz w:w="16838" w:h="11906" w:orient="landscape"/>
      <w:pgMar w:top="993" w:right="1701"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A4BE" w14:textId="77777777" w:rsidR="008460E9" w:rsidRDefault="008460E9" w:rsidP="00EE2247">
      <w:pPr>
        <w:spacing w:after="0" w:line="240" w:lineRule="auto"/>
      </w:pPr>
      <w:r>
        <w:separator/>
      </w:r>
    </w:p>
  </w:endnote>
  <w:endnote w:type="continuationSeparator" w:id="0">
    <w:p w14:paraId="567B195F" w14:textId="77777777" w:rsidR="008460E9" w:rsidRDefault="008460E9" w:rsidP="00EE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4653" w14:textId="77777777" w:rsidR="008460E9" w:rsidRDefault="008460E9" w:rsidP="00EE2247">
      <w:pPr>
        <w:spacing w:after="0" w:line="240" w:lineRule="auto"/>
      </w:pPr>
      <w:r>
        <w:separator/>
      </w:r>
    </w:p>
  </w:footnote>
  <w:footnote w:type="continuationSeparator" w:id="0">
    <w:p w14:paraId="6434709A" w14:textId="77777777" w:rsidR="008460E9" w:rsidRDefault="008460E9" w:rsidP="00EE2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D20"/>
    <w:multiLevelType w:val="hybridMultilevel"/>
    <w:tmpl w:val="4492F192"/>
    <w:lvl w:ilvl="0" w:tplc="EF7057E2">
      <w:start w:val="1"/>
      <w:numFmt w:val="decimal"/>
      <w:lvlText w:val="%1)"/>
      <w:lvlJc w:val="left"/>
      <w:pPr>
        <w:ind w:left="1020" w:hanging="360"/>
      </w:pPr>
    </w:lvl>
    <w:lvl w:ilvl="1" w:tplc="01FC6B28">
      <w:start w:val="1"/>
      <w:numFmt w:val="decimal"/>
      <w:lvlText w:val="%2)"/>
      <w:lvlJc w:val="left"/>
      <w:pPr>
        <w:ind w:left="1020" w:hanging="360"/>
      </w:pPr>
    </w:lvl>
    <w:lvl w:ilvl="2" w:tplc="3A6227EA">
      <w:start w:val="1"/>
      <w:numFmt w:val="decimal"/>
      <w:lvlText w:val="%3)"/>
      <w:lvlJc w:val="left"/>
      <w:pPr>
        <w:ind w:left="1020" w:hanging="360"/>
      </w:pPr>
    </w:lvl>
    <w:lvl w:ilvl="3" w:tplc="8FBEF4E6">
      <w:start w:val="1"/>
      <w:numFmt w:val="decimal"/>
      <w:lvlText w:val="%4)"/>
      <w:lvlJc w:val="left"/>
      <w:pPr>
        <w:ind w:left="1020" w:hanging="360"/>
      </w:pPr>
    </w:lvl>
    <w:lvl w:ilvl="4" w:tplc="E55EE650">
      <w:start w:val="1"/>
      <w:numFmt w:val="decimal"/>
      <w:lvlText w:val="%5)"/>
      <w:lvlJc w:val="left"/>
      <w:pPr>
        <w:ind w:left="1020" w:hanging="360"/>
      </w:pPr>
    </w:lvl>
    <w:lvl w:ilvl="5" w:tplc="32D2F4E0">
      <w:start w:val="1"/>
      <w:numFmt w:val="decimal"/>
      <w:lvlText w:val="%6)"/>
      <w:lvlJc w:val="left"/>
      <w:pPr>
        <w:ind w:left="1020" w:hanging="360"/>
      </w:pPr>
    </w:lvl>
    <w:lvl w:ilvl="6" w:tplc="C6F4074C">
      <w:start w:val="1"/>
      <w:numFmt w:val="decimal"/>
      <w:lvlText w:val="%7)"/>
      <w:lvlJc w:val="left"/>
      <w:pPr>
        <w:ind w:left="1020" w:hanging="360"/>
      </w:pPr>
    </w:lvl>
    <w:lvl w:ilvl="7" w:tplc="3438B1F4">
      <w:start w:val="1"/>
      <w:numFmt w:val="decimal"/>
      <w:lvlText w:val="%8)"/>
      <w:lvlJc w:val="left"/>
      <w:pPr>
        <w:ind w:left="1020" w:hanging="360"/>
      </w:pPr>
    </w:lvl>
    <w:lvl w:ilvl="8" w:tplc="5ECC494C">
      <w:start w:val="1"/>
      <w:numFmt w:val="decimal"/>
      <w:lvlText w:val="%9)"/>
      <w:lvlJc w:val="left"/>
      <w:pPr>
        <w:ind w:left="1020" w:hanging="360"/>
      </w:pPr>
    </w:lvl>
  </w:abstractNum>
  <w:abstractNum w:abstractNumId="1" w15:restartNumberingAfterBreak="0">
    <w:nsid w:val="06F63494"/>
    <w:multiLevelType w:val="hybridMultilevel"/>
    <w:tmpl w:val="FB0248E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A713797"/>
    <w:multiLevelType w:val="hybridMultilevel"/>
    <w:tmpl w:val="9D7C051C"/>
    <w:lvl w:ilvl="0" w:tplc="551EF00A">
      <w:start w:val="1"/>
      <w:numFmt w:val="decimal"/>
      <w:lvlText w:val="%1)"/>
      <w:lvlJc w:val="left"/>
      <w:pPr>
        <w:ind w:left="720" w:hanging="360"/>
      </w:pPr>
    </w:lvl>
    <w:lvl w:ilvl="1" w:tplc="6D224C02">
      <w:start w:val="1"/>
      <w:numFmt w:val="decimal"/>
      <w:lvlText w:val="%2)"/>
      <w:lvlJc w:val="left"/>
      <w:pPr>
        <w:ind w:left="720" w:hanging="360"/>
      </w:pPr>
    </w:lvl>
    <w:lvl w:ilvl="2" w:tplc="753AABF2">
      <w:start w:val="1"/>
      <w:numFmt w:val="decimal"/>
      <w:lvlText w:val="%3)"/>
      <w:lvlJc w:val="left"/>
      <w:pPr>
        <w:ind w:left="720" w:hanging="360"/>
      </w:pPr>
    </w:lvl>
    <w:lvl w:ilvl="3" w:tplc="06CC13AA">
      <w:start w:val="1"/>
      <w:numFmt w:val="decimal"/>
      <w:lvlText w:val="%4)"/>
      <w:lvlJc w:val="left"/>
      <w:pPr>
        <w:ind w:left="720" w:hanging="360"/>
      </w:pPr>
    </w:lvl>
    <w:lvl w:ilvl="4" w:tplc="A18630EC">
      <w:start w:val="1"/>
      <w:numFmt w:val="decimal"/>
      <w:lvlText w:val="%5)"/>
      <w:lvlJc w:val="left"/>
      <w:pPr>
        <w:ind w:left="720" w:hanging="360"/>
      </w:pPr>
    </w:lvl>
    <w:lvl w:ilvl="5" w:tplc="480AFB28">
      <w:start w:val="1"/>
      <w:numFmt w:val="decimal"/>
      <w:lvlText w:val="%6)"/>
      <w:lvlJc w:val="left"/>
      <w:pPr>
        <w:ind w:left="720" w:hanging="360"/>
      </w:pPr>
    </w:lvl>
    <w:lvl w:ilvl="6" w:tplc="CE0421EE">
      <w:start w:val="1"/>
      <w:numFmt w:val="decimal"/>
      <w:lvlText w:val="%7)"/>
      <w:lvlJc w:val="left"/>
      <w:pPr>
        <w:ind w:left="720" w:hanging="360"/>
      </w:pPr>
    </w:lvl>
    <w:lvl w:ilvl="7" w:tplc="2F0EA9DA">
      <w:start w:val="1"/>
      <w:numFmt w:val="decimal"/>
      <w:lvlText w:val="%8)"/>
      <w:lvlJc w:val="left"/>
      <w:pPr>
        <w:ind w:left="720" w:hanging="360"/>
      </w:pPr>
    </w:lvl>
    <w:lvl w:ilvl="8" w:tplc="81401C02">
      <w:start w:val="1"/>
      <w:numFmt w:val="decimal"/>
      <w:lvlText w:val="%9)"/>
      <w:lvlJc w:val="left"/>
      <w:pPr>
        <w:ind w:left="720" w:hanging="360"/>
      </w:pPr>
    </w:lvl>
  </w:abstractNum>
  <w:abstractNum w:abstractNumId="3" w15:restartNumberingAfterBreak="0">
    <w:nsid w:val="0B92047A"/>
    <w:multiLevelType w:val="hybridMultilevel"/>
    <w:tmpl w:val="F6F491CC"/>
    <w:lvl w:ilvl="0" w:tplc="E15C43AA">
      <w:start w:val="1"/>
      <w:numFmt w:val="decimal"/>
      <w:lvlText w:val="%1)"/>
      <w:lvlJc w:val="left"/>
      <w:pPr>
        <w:ind w:left="720" w:hanging="360"/>
      </w:pPr>
    </w:lvl>
    <w:lvl w:ilvl="1" w:tplc="4992D362">
      <w:start w:val="1"/>
      <w:numFmt w:val="decimal"/>
      <w:lvlText w:val="%2)"/>
      <w:lvlJc w:val="left"/>
      <w:pPr>
        <w:ind w:left="720" w:hanging="360"/>
      </w:pPr>
    </w:lvl>
    <w:lvl w:ilvl="2" w:tplc="E0C81B6A">
      <w:start w:val="1"/>
      <w:numFmt w:val="decimal"/>
      <w:lvlText w:val="%3)"/>
      <w:lvlJc w:val="left"/>
      <w:pPr>
        <w:ind w:left="720" w:hanging="360"/>
      </w:pPr>
    </w:lvl>
    <w:lvl w:ilvl="3" w:tplc="372CE61C">
      <w:start w:val="1"/>
      <w:numFmt w:val="decimal"/>
      <w:lvlText w:val="%4)"/>
      <w:lvlJc w:val="left"/>
      <w:pPr>
        <w:ind w:left="720" w:hanging="360"/>
      </w:pPr>
    </w:lvl>
    <w:lvl w:ilvl="4" w:tplc="3D207CEA">
      <w:start w:val="1"/>
      <w:numFmt w:val="decimal"/>
      <w:lvlText w:val="%5)"/>
      <w:lvlJc w:val="left"/>
      <w:pPr>
        <w:ind w:left="720" w:hanging="360"/>
      </w:pPr>
    </w:lvl>
    <w:lvl w:ilvl="5" w:tplc="9CF61DE2">
      <w:start w:val="1"/>
      <w:numFmt w:val="decimal"/>
      <w:lvlText w:val="%6)"/>
      <w:lvlJc w:val="left"/>
      <w:pPr>
        <w:ind w:left="720" w:hanging="360"/>
      </w:pPr>
    </w:lvl>
    <w:lvl w:ilvl="6" w:tplc="EC3A2430">
      <w:start w:val="1"/>
      <w:numFmt w:val="decimal"/>
      <w:lvlText w:val="%7)"/>
      <w:lvlJc w:val="left"/>
      <w:pPr>
        <w:ind w:left="720" w:hanging="360"/>
      </w:pPr>
    </w:lvl>
    <w:lvl w:ilvl="7" w:tplc="99AE3294">
      <w:start w:val="1"/>
      <w:numFmt w:val="decimal"/>
      <w:lvlText w:val="%8)"/>
      <w:lvlJc w:val="left"/>
      <w:pPr>
        <w:ind w:left="720" w:hanging="360"/>
      </w:pPr>
    </w:lvl>
    <w:lvl w:ilvl="8" w:tplc="BA26E5C6">
      <w:start w:val="1"/>
      <w:numFmt w:val="decimal"/>
      <w:lvlText w:val="%9)"/>
      <w:lvlJc w:val="left"/>
      <w:pPr>
        <w:ind w:left="720" w:hanging="360"/>
      </w:pPr>
    </w:lvl>
  </w:abstractNum>
  <w:abstractNum w:abstractNumId="4" w15:restartNumberingAfterBreak="0">
    <w:nsid w:val="0E4A4CEC"/>
    <w:multiLevelType w:val="hybridMultilevel"/>
    <w:tmpl w:val="FE4C2E96"/>
    <w:lvl w:ilvl="0" w:tplc="23A00158">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B94EED"/>
    <w:multiLevelType w:val="hybridMultilevel"/>
    <w:tmpl w:val="87868326"/>
    <w:lvl w:ilvl="0" w:tplc="20D63B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3195154"/>
    <w:multiLevelType w:val="hybridMultilevel"/>
    <w:tmpl w:val="84204574"/>
    <w:lvl w:ilvl="0" w:tplc="C22A499C">
      <w:start w:val="1"/>
      <w:numFmt w:val="decimal"/>
      <w:lvlText w:val="%1)"/>
      <w:lvlJc w:val="left"/>
      <w:pPr>
        <w:ind w:left="1020" w:hanging="360"/>
      </w:pPr>
    </w:lvl>
    <w:lvl w:ilvl="1" w:tplc="32FA254E">
      <w:start w:val="1"/>
      <w:numFmt w:val="decimal"/>
      <w:lvlText w:val="%2)"/>
      <w:lvlJc w:val="left"/>
      <w:pPr>
        <w:ind w:left="1020" w:hanging="360"/>
      </w:pPr>
    </w:lvl>
    <w:lvl w:ilvl="2" w:tplc="92646C6C">
      <w:start w:val="1"/>
      <w:numFmt w:val="decimal"/>
      <w:lvlText w:val="%3)"/>
      <w:lvlJc w:val="left"/>
      <w:pPr>
        <w:ind w:left="1020" w:hanging="360"/>
      </w:pPr>
    </w:lvl>
    <w:lvl w:ilvl="3" w:tplc="F1B2BDB2">
      <w:start w:val="1"/>
      <w:numFmt w:val="decimal"/>
      <w:lvlText w:val="%4)"/>
      <w:lvlJc w:val="left"/>
      <w:pPr>
        <w:ind w:left="1020" w:hanging="360"/>
      </w:pPr>
    </w:lvl>
    <w:lvl w:ilvl="4" w:tplc="D092F4C6">
      <w:start w:val="1"/>
      <w:numFmt w:val="decimal"/>
      <w:lvlText w:val="%5)"/>
      <w:lvlJc w:val="left"/>
      <w:pPr>
        <w:ind w:left="1020" w:hanging="360"/>
      </w:pPr>
    </w:lvl>
    <w:lvl w:ilvl="5" w:tplc="E7E49E16">
      <w:start w:val="1"/>
      <w:numFmt w:val="decimal"/>
      <w:lvlText w:val="%6)"/>
      <w:lvlJc w:val="left"/>
      <w:pPr>
        <w:ind w:left="1020" w:hanging="360"/>
      </w:pPr>
    </w:lvl>
    <w:lvl w:ilvl="6" w:tplc="30CA3160">
      <w:start w:val="1"/>
      <w:numFmt w:val="decimal"/>
      <w:lvlText w:val="%7)"/>
      <w:lvlJc w:val="left"/>
      <w:pPr>
        <w:ind w:left="1020" w:hanging="360"/>
      </w:pPr>
    </w:lvl>
    <w:lvl w:ilvl="7" w:tplc="9828D492">
      <w:start w:val="1"/>
      <w:numFmt w:val="decimal"/>
      <w:lvlText w:val="%8)"/>
      <w:lvlJc w:val="left"/>
      <w:pPr>
        <w:ind w:left="1020" w:hanging="360"/>
      </w:pPr>
    </w:lvl>
    <w:lvl w:ilvl="8" w:tplc="648A6D8C">
      <w:start w:val="1"/>
      <w:numFmt w:val="decimal"/>
      <w:lvlText w:val="%9)"/>
      <w:lvlJc w:val="left"/>
      <w:pPr>
        <w:ind w:left="1020" w:hanging="360"/>
      </w:pPr>
    </w:lvl>
  </w:abstractNum>
  <w:abstractNum w:abstractNumId="7" w15:restartNumberingAfterBreak="0">
    <w:nsid w:val="146923D7"/>
    <w:multiLevelType w:val="hybridMultilevel"/>
    <w:tmpl w:val="4830A7F2"/>
    <w:lvl w:ilvl="0" w:tplc="9E360A30">
      <w:start w:val="1"/>
      <w:numFmt w:val="decimal"/>
      <w:lvlText w:val="%1)"/>
      <w:lvlJc w:val="left"/>
      <w:pPr>
        <w:ind w:left="720" w:hanging="360"/>
      </w:pPr>
    </w:lvl>
    <w:lvl w:ilvl="1" w:tplc="1724422E">
      <w:start w:val="1"/>
      <w:numFmt w:val="decimal"/>
      <w:lvlText w:val="%2)"/>
      <w:lvlJc w:val="left"/>
      <w:pPr>
        <w:ind w:left="720" w:hanging="360"/>
      </w:pPr>
    </w:lvl>
    <w:lvl w:ilvl="2" w:tplc="40904F2A">
      <w:start w:val="1"/>
      <w:numFmt w:val="decimal"/>
      <w:lvlText w:val="%3)"/>
      <w:lvlJc w:val="left"/>
      <w:pPr>
        <w:ind w:left="720" w:hanging="360"/>
      </w:pPr>
    </w:lvl>
    <w:lvl w:ilvl="3" w:tplc="76E81A22">
      <w:start w:val="1"/>
      <w:numFmt w:val="decimal"/>
      <w:lvlText w:val="%4)"/>
      <w:lvlJc w:val="left"/>
      <w:pPr>
        <w:ind w:left="720" w:hanging="360"/>
      </w:pPr>
    </w:lvl>
    <w:lvl w:ilvl="4" w:tplc="D224575A">
      <w:start w:val="1"/>
      <w:numFmt w:val="decimal"/>
      <w:lvlText w:val="%5)"/>
      <w:lvlJc w:val="left"/>
      <w:pPr>
        <w:ind w:left="720" w:hanging="360"/>
      </w:pPr>
    </w:lvl>
    <w:lvl w:ilvl="5" w:tplc="AEEC0206">
      <w:start w:val="1"/>
      <w:numFmt w:val="decimal"/>
      <w:lvlText w:val="%6)"/>
      <w:lvlJc w:val="left"/>
      <w:pPr>
        <w:ind w:left="720" w:hanging="360"/>
      </w:pPr>
    </w:lvl>
    <w:lvl w:ilvl="6" w:tplc="F4F86902">
      <w:start w:val="1"/>
      <w:numFmt w:val="decimal"/>
      <w:lvlText w:val="%7)"/>
      <w:lvlJc w:val="left"/>
      <w:pPr>
        <w:ind w:left="720" w:hanging="360"/>
      </w:pPr>
    </w:lvl>
    <w:lvl w:ilvl="7" w:tplc="F556742E">
      <w:start w:val="1"/>
      <w:numFmt w:val="decimal"/>
      <w:lvlText w:val="%8)"/>
      <w:lvlJc w:val="left"/>
      <w:pPr>
        <w:ind w:left="720" w:hanging="360"/>
      </w:pPr>
    </w:lvl>
    <w:lvl w:ilvl="8" w:tplc="77C4F59E">
      <w:start w:val="1"/>
      <w:numFmt w:val="decimal"/>
      <w:lvlText w:val="%9)"/>
      <w:lvlJc w:val="left"/>
      <w:pPr>
        <w:ind w:left="720" w:hanging="360"/>
      </w:pPr>
    </w:lvl>
  </w:abstractNum>
  <w:abstractNum w:abstractNumId="8" w15:restartNumberingAfterBreak="0">
    <w:nsid w:val="154E7DC1"/>
    <w:multiLevelType w:val="hybridMultilevel"/>
    <w:tmpl w:val="FB4C156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E0DF1"/>
    <w:multiLevelType w:val="hybridMultilevel"/>
    <w:tmpl w:val="1E96E16C"/>
    <w:lvl w:ilvl="0" w:tplc="70223A42">
      <w:start w:val="1"/>
      <w:numFmt w:val="decimal"/>
      <w:lvlText w:val="%1)"/>
      <w:lvlJc w:val="left"/>
      <w:pPr>
        <w:ind w:left="720" w:hanging="360"/>
      </w:pPr>
    </w:lvl>
    <w:lvl w:ilvl="1" w:tplc="738E6BDE">
      <w:start w:val="1"/>
      <w:numFmt w:val="decimal"/>
      <w:lvlText w:val="%2)"/>
      <w:lvlJc w:val="left"/>
      <w:pPr>
        <w:ind w:left="720" w:hanging="360"/>
      </w:pPr>
    </w:lvl>
    <w:lvl w:ilvl="2" w:tplc="B7BE9422">
      <w:start w:val="1"/>
      <w:numFmt w:val="decimal"/>
      <w:lvlText w:val="%3)"/>
      <w:lvlJc w:val="left"/>
      <w:pPr>
        <w:ind w:left="720" w:hanging="360"/>
      </w:pPr>
    </w:lvl>
    <w:lvl w:ilvl="3" w:tplc="6AF0030E">
      <w:start w:val="1"/>
      <w:numFmt w:val="decimal"/>
      <w:lvlText w:val="%4)"/>
      <w:lvlJc w:val="left"/>
      <w:pPr>
        <w:ind w:left="720" w:hanging="360"/>
      </w:pPr>
    </w:lvl>
    <w:lvl w:ilvl="4" w:tplc="77DE1CCE">
      <w:start w:val="1"/>
      <w:numFmt w:val="decimal"/>
      <w:lvlText w:val="%5)"/>
      <w:lvlJc w:val="left"/>
      <w:pPr>
        <w:ind w:left="720" w:hanging="360"/>
      </w:pPr>
    </w:lvl>
    <w:lvl w:ilvl="5" w:tplc="538455CE">
      <w:start w:val="1"/>
      <w:numFmt w:val="decimal"/>
      <w:lvlText w:val="%6)"/>
      <w:lvlJc w:val="left"/>
      <w:pPr>
        <w:ind w:left="720" w:hanging="360"/>
      </w:pPr>
    </w:lvl>
    <w:lvl w:ilvl="6" w:tplc="23EA23EA">
      <w:start w:val="1"/>
      <w:numFmt w:val="decimal"/>
      <w:lvlText w:val="%7)"/>
      <w:lvlJc w:val="left"/>
      <w:pPr>
        <w:ind w:left="720" w:hanging="360"/>
      </w:pPr>
    </w:lvl>
    <w:lvl w:ilvl="7" w:tplc="26C48846">
      <w:start w:val="1"/>
      <w:numFmt w:val="decimal"/>
      <w:lvlText w:val="%8)"/>
      <w:lvlJc w:val="left"/>
      <w:pPr>
        <w:ind w:left="720" w:hanging="360"/>
      </w:pPr>
    </w:lvl>
    <w:lvl w:ilvl="8" w:tplc="515A4F26">
      <w:start w:val="1"/>
      <w:numFmt w:val="decimal"/>
      <w:lvlText w:val="%9)"/>
      <w:lvlJc w:val="left"/>
      <w:pPr>
        <w:ind w:left="720" w:hanging="360"/>
      </w:pPr>
    </w:lvl>
  </w:abstractNum>
  <w:abstractNum w:abstractNumId="10" w15:restartNumberingAfterBreak="0">
    <w:nsid w:val="280F123F"/>
    <w:multiLevelType w:val="hybridMultilevel"/>
    <w:tmpl w:val="5D9A585A"/>
    <w:lvl w:ilvl="0" w:tplc="F5184D66">
      <w:start w:val="1"/>
      <w:numFmt w:val="decimal"/>
      <w:lvlText w:val="%1)"/>
      <w:lvlJc w:val="left"/>
      <w:pPr>
        <w:ind w:left="1020" w:hanging="360"/>
      </w:pPr>
    </w:lvl>
    <w:lvl w:ilvl="1" w:tplc="D4020544">
      <w:start w:val="1"/>
      <w:numFmt w:val="decimal"/>
      <w:lvlText w:val="%2)"/>
      <w:lvlJc w:val="left"/>
      <w:pPr>
        <w:ind w:left="1020" w:hanging="360"/>
      </w:pPr>
    </w:lvl>
    <w:lvl w:ilvl="2" w:tplc="5D841DD8">
      <w:start w:val="1"/>
      <w:numFmt w:val="decimal"/>
      <w:lvlText w:val="%3)"/>
      <w:lvlJc w:val="left"/>
      <w:pPr>
        <w:ind w:left="1020" w:hanging="360"/>
      </w:pPr>
    </w:lvl>
    <w:lvl w:ilvl="3" w:tplc="33220FCE">
      <w:start w:val="1"/>
      <w:numFmt w:val="decimal"/>
      <w:lvlText w:val="%4)"/>
      <w:lvlJc w:val="left"/>
      <w:pPr>
        <w:ind w:left="1020" w:hanging="360"/>
      </w:pPr>
    </w:lvl>
    <w:lvl w:ilvl="4" w:tplc="CF22D22C">
      <w:start w:val="1"/>
      <w:numFmt w:val="decimal"/>
      <w:lvlText w:val="%5)"/>
      <w:lvlJc w:val="left"/>
      <w:pPr>
        <w:ind w:left="1020" w:hanging="360"/>
      </w:pPr>
    </w:lvl>
    <w:lvl w:ilvl="5" w:tplc="5F2CB348">
      <w:start w:val="1"/>
      <w:numFmt w:val="decimal"/>
      <w:lvlText w:val="%6)"/>
      <w:lvlJc w:val="left"/>
      <w:pPr>
        <w:ind w:left="1020" w:hanging="360"/>
      </w:pPr>
    </w:lvl>
    <w:lvl w:ilvl="6" w:tplc="764CCA8C">
      <w:start w:val="1"/>
      <w:numFmt w:val="decimal"/>
      <w:lvlText w:val="%7)"/>
      <w:lvlJc w:val="left"/>
      <w:pPr>
        <w:ind w:left="1020" w:hanging="360"/>
      </w:pPr>
    </w:lvl>
    <w:lvl w:ilvl="7" w:tplc="D08E6D7E">
      <w:start w:val="1"/>
      <w:numFmt w:val="decimal"/>
      <w:lvlText w:val="%8)"/>
      <w:lvlJc w:val="left"/>
      <w:pPr>
        <w:ind w:left="1020" w:hanging="360"/>
      </w:pPr>
    </w:lvl>
    <w:lvl w:ilvl="8" w:tplc="0428C428">
      <w:start w:val="1"/>
      <w:numFmt w:val="decimal"/>
      <w:lvlText w:val="%9)"/>
      <w:lvlJc w:val="left"/>
      <w:pPr>
        <w:ind w:left="1020" w:hanging="360"/>
      </w:pPr>
    </w:lvl>
  </w:abstractNum>
  <w:abstractNum w:abstractNumId="11" w15:restartNumberingAfterBreak="0">
    <w:nsid w:val="2CBA230E"/>
    <w:multiLevelType w:val="hybridMultilevel"/>
    <w:tmpl w:val="F03EFA08"/>
    <w:lvl w:ilvl="0" w:tplc="FFFFFFFF">
      <w:start w:val="1"/>
      <w:numFmt w:val="decimal"/>
      <w:lvlText w:val="%1."/>
      <w:lvlJc w:val="left"/>
      <w:pPr>
        <w:ind w:left="1702" w:hanging="305"/>
      </w:pPr>
      <w:rPr>
        <w:rFonts w:ascii="Times New Roman" w:hAnsi="Times New Roman" w:hint="default"/>
        <w:b w:val="0"/>
        <w:bCs w:val="0"/>
        <w:i w:val="0"/>
        <w:iCs w:val="0"/>
        <w:spacing w:val="0"/>
        <w:w w:val="100"/>
        <w:sz w:val="24"/>
        <w:szCs w:val="24"/>
        <w:lang w:val="lt-LT" w:eastAsia="en-US" w:bidi="ar-SA"/>
      </w:rPr>
    </w:lvl>
    <w:lvl w:ilvl="1" w:tplc="24DA00EA">
      <w:numFmt w:val="bullet"/>
      <w:lvlText w:val="•"/>
      <w:lvlJc w:val="left"/>
      <w:pPr>
        <w:ind w:left="3172" w:hanging="305"/>
      </w:pPr>
      <w:rPr>
        <w:rFonts w:hint="default"/>
        <w:lang w:val="lt-LT" w:eastAsia="en-US" w:bidi="ar-SA"/>
      </w:rPr>
    </w:lvl>
    <w:lvl w:ilvl="2" w:tplc="4CF0238E">
      <w:numFmt w:val="bullet"/>
      <w:lvlText w:val="•"/>
      <w:lvlJc w:val="left"/>
      <w:pPr>
        <w:ind w:left="4644" w:hanging="305"/>
      </w:pPr>
      <w:rPr>
        <w:rFonts w:hint="default"/>
        <w:lang w:val="lt-LT" w:eastAsia="en-US" w:bidi="ar-SA"/>
      </w:rPr>
    </w:lvl>
    <w:lvl w:ilvl="3" w:tplc="7706A530">
      <w:numFmt w:val="bullet"/>
      <w:lvlText w:val="•"/>
      <w:lvlJc w:val="left"/>
      <w:pPr>
        <w:ind w:left="6116" w:hanging="305"/>
      </w:pPr>
      <w:rPr>
        <w:rFonts w:hint="default"/>
        <w:lang w:val="lt-LT" w:eastAsia="en-US" w:bidi="ar-SA"/>
      </w:rPr>
    </w:lvl>
    <w:lvl w:ilvl="4" w:tplc="C1C086D0">
      <w:numFmt w:val="bullet"/>
      <w:lvlText w:val="•"/>
      <w:lvlJc w:val="left"/>
      <w:pPr>
        <w:ind w:left="7588" w:hanging="305"/>
      </w:pPr>
      <w:rPr>
        <w:rFonts w:hint="default"/>
        <w:lang w:val="lt-LT" w:eastAsia="en-US" w:bidi="ar-SA"/>
      </w:rPr>
    </w:lvl>
    <w:lvl w:ilvl="5" w:tplc="4BE86938">
      <w:numFmt w:val="bullet"/>
      <w:lvlText w:val="•"/>
      <w:lvlJc w:val="left"/>
      <w:pPr>
        <w:ind w:left="9060" w:hanging="305"/>
      </w:pPr>
      <w:rPr>
        <w:rFonts w:hint="default"/>
        <w:lang w:val="lt-LT" w:eastAsia="en-US" w:bidi="ar-SA"/>
      </w:rPr>
    </w:lvl>
    <w:lvl w:ilvl="6" w:tplc="F9E2FE7C">
      <w:numFmt w:val="bullet"/>
      <w:lvlText w:val="•"/>
      <w:lvlJc w:val="left"/>
      <w:pPr>
        <w:ind w:left="10532" w:hanging="305"/>
      </w:pPr>
      <w:rPr>
        <w:rFonts w:hint="default"/>
        <w:lang w:val="lt-LT" w:eastAsia="en-US" w:bidi="ar-SA"/>
      </w:rPr>
    </w:lvl>
    <w:lvl w:ilvl="7" w:tplc="9012A172">
      <w:numFmt w:val="bullet"/>
      <w:lvlText w:val="•"/>
      <w:lvlJc w:val="left"/>
      <w:pPr>
        <w:ind w:left="12004" w:hanging="305"/>
      </w:pPr>
      <w:rPr>
        <w:rFonts w:hint="default"/>
        <w:lang w:val="lt-LT" w:eastAsia="en-US" w:bidi="ar-SA"/>
      </w:rPr>
    </w:lvl>
    <w:lvl w:ilvl="8" w:tplc="3A7AE2A8">
      <w:numFmt w:val="bullet"/>
      <w:lvlText w:val="•"/>
      <w:lvlJc w:val="left"/>
      <w:pPr>
        <w:ind w:left="13476" w:hanging="305"/>
      </w:pPr>
      <w:rPr>
        <w:rFonts w:hint="default"/>
        <w:lang w:val="lt-LT" w:eastAsia="en-US" w:bidi="ar-SA"/>
      </w:rPr>
    </w:lvl>
  </w:abstractNum>
  <w:abstractNum w:abstractNumId="12" w15:restartNumberingAfterBreak="0">
    <w:nsid w:val="3FCE7CB5"/>
    <w:multiLevelType w:val="multilevel"/>
    <w:tmpl w:val="0C2E8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A53505"/>
    <w:multiLevelType w:val="hybridMultilevel"/>
    <w:tmpl w:val="6D5494EE"/>
    <w:lvl w:ilvl="0" w:tplc="0BCAC086">
      <w:start w:val="1"/>
      <w:numFmt w:val="decimal"/>
      <w:lvlText w:val="%1)"/>
      <w:lvlJc w:val="left"/>
      <w:pPr>
        <w:ind w:left="1020" w:hanging="360"/>
      </w:pPr>
    </w:lvl>
    <w:lvl w:ilvl="1" w:tplc="7148477C">
      <w:start w:val="1"/>
      <w:numFmt w:val="decimal"/>
      <w:lvlText w:val="%2)"/>
      <w:lvlJc w:val="left"/>
      <w:pPr>
        <w:ind w:left="1020" w:hanging="360"/>
      </w:pPr>
    </w:lvl>
    <w:lvl w:ilvl="2" w:tplc="D8D85AC6">
      <w:start w:val="1"/>
      <w:numFmt w:val="decimal"/>
      <w:lvlText w:val="%3)"/>
      <w:lvlJc w:val="left"/>
      <w:pPr>
        <w:ind w:left="1020" w:hanging="360"/>
      </w:pPr>
    </w:lvl>
    <w:lvl w:ilvl="3" w:tplc="B338FD60">
      <w:start w:val="1"/>
      <w:numFmt w:val="decimal"/>
      <w:lvlText w:val="%4)"/>
      <w:lvlJc w:val="left"/>
      <w:pPr>
        <w:ind w:left="1020" w:hanging="360"/>
      </w:pPr>
    </w:lvl>
    <w:lvl w:ilvl="4" w:tplc="EB3019B6">
      <w:start w:val="1"/>
      <w:numFmt w:val="decimal"/>
      <w:lvlText w:val="%5)"/>
      <w:lvlJc w:val="left"/>
      <w:pPr>
        <w:ind w:left="1020" w:hanging="360"/>
      </w:pPr>
    </w:lvl>
    <w:lvl w:ilvl="5" w:tplc="B896D7B6">
      <w:start w:val="1"/>
      <w:numFmt w:val="decimal"/>
      <w:lvlText w:val="%6)"/>
      <w:lvlJc w:val="left"/>
      <w:pPr>
        <w:ind w:left="1020" w:hanging="360"/>
      </w:pPr>
    </w:lvl>
    <w:lvl w:ilvl="6" w:tplc="FA60E5EC">
      <w:start w:val="1"/>
      <w:numFmt w:val="decimal"/>
      <w:lvlText w:val="%7)"/>
      <w:lvlJc w:val="left"/>
      <w:pPr>
        <w:ind w:left="1020" w:hanging="360"/>
      </w:pPr>
    </w:lvl>
    <w:lvl w:ilvl="7" w:tplc="12B0630C">
      <w:start w:val="1"/>
      <w:numFmt w:val="decimal"/>
      <w:lvlText w:val="%8)"/>
      <w:lvlJc w:val="left"/>
      <w:pPr>
        <w:ind w:left="1020" w:hanging="360"/>
      </w:pPr>
    </w:lvl>
    <w:lvl w:ilvl="8" w:tplc="4AF63BDC">
      <w:start w:val="1"/>
      <w:numFmt w:val="decimal"/>
      <w:lvlText w:val="%9)"/>
      <w:lvlJc w:val="left"/>
      <w:pPr>
        <w:ind w:left="1020" w:hanging="360"/>
      </w:pPr>
    </w:lvl>
  </w:abstractNum>
  <w:abstractNum w:abstractNumId="14" w15:restartNumberingAfterBreak="0">
    <w:nsid w:val="5DF540D2"/>
    <w:multiLevelType w:val="hybridMultilevel"/>
    <w:tmpl w:val="16E80EAC"/>
    <w:lvl w:ilvl="0" w:tplc="343E8860">
      <w:start w:val="1"/>
      <w:numFmt w:val="decimal"/>
      <w:lvlText w:val="%1)"/>
      <w:lvlJc w:val="left"/>
      <w:pPr>
        <w:ind w:left="720" w:hanging="360"/>
      </w:pPr>
    </w:lvl>
    <w:lvl w:ilvl="1" w:tplc="5EA0A124">
      <w:start w:val="1"/>
      <w:numFmt w:val="decimal"/>
      <w:lvlText w:val="%2)"/>
      <w:lvlJc w:val="left"/>
      <w:pPr>
        <w:ind w:left="720" w:hanging="360"/>
      </w:pPr>
    </w:lvl>
    <w:lvl w:ilvl="2" w:tplc="72107110">
      <w:start w:val="1"/>
      <w:numFmt w:val="decimal"/>
      <w:lvlText w:val="%3)"/>
      <w:lvlJc w:val="left"/>
      <w:pPr>
        <w:ind w:left="720" w:hanging="360"/>
      </w:pPr>
    </w:lvl>
    <w:lvl w:ilvl="3" w:tplc="FF505DD4">
      <w:start w:val="1"/>
      <w:numFmt w:val="decimal"/>
      <w:lvlText w:val="%4)"/>
      <w:lvlJc w:val="left"/>
      <w:pPr>
        <w:ind w:left="720" w:hanging="360"/>
      </w:pPr>
    </w:lvl>
    <w:lvl w:ilvl="4" w:tplc="130ADA64">
      <w:start w:val="1"/>
      <w:numFmt w:val="decimal"/>
      <w:lvlText w:val="%5)"/>
      <w:lvlJc w:val="left"/>
      <w:pPr>
        <w:ind w:left="720" w:hanging="360"/>
      </w:pPr>
    </w:lvl>
    <w:lvl w:ilvl="5" w:tplc="C21A0E6A">
      <w:start w:val="1"/>
      <w:numFmt w:val="decimal"/>
      <w:lvlText w:val="%6)"/>
      <w:lvlJc w:val="left"/>
      <w:pPr>
        <w:ind w:left="720" w:hanging="360"/>
      </w:pPr>
    </w:lvl>
    <w:lvl w:ilvl="6" w:tplc="7846B1BA">
      <w:start w:val="1"/>
      <w:numFmt w:val="decimal"/>
      <w:lvlText w:val="%7)"/>
      <w:lvlJc w:val="left"/>
      <w:pPr>
        <w:ind w:left="720" w:hanging="360"/>
      </w:pPr>
    </w:lvl>
    <w:lvl w:ilvl="7" w:tplc="9E6E8CF4">
      <w:start w:val="1"/>
      <w:numFmt w:val="decimal"/>
      <w:lvlText w:val="%8)"/>
      <w:lvlJc w:val="left"/>
      <w:pPr>
        <w:ind w:left="720" w:hanging="360"/>
      </w:pPr>
    </w:lvl>
    <w:lvl w:ilvl="8" w:tplc="138656E6">
      <w:start w:val="1"/>
      <w:numFmt w:val="decimal"/>
      <w:lvlText w:val="%9)"/>
      <w:lvlJc w:val="left"/>
      <w:pPr>
        <w:ind w:left="720" w:hanging="360"/>
      </w:pPr>
    </w:lvl>
  </w:abstractNum>
  <w:abstractNum w:abstractNumId="15" w15:restartNumberingAfterBreak="0">
    <w:nsid w:val="68DD46EF"/>
    <w:multiLevelType w:val="hybridMultilevel"/>
    <w:tmpl w:val="19F40C16"/>
    <w:lvl w:ilvl="0" w:tplc="08A4CA5A">
      <w:start w:val="1"/>
      <w:numFmt w:val="decimal"/>
      <w:lvlText w:val="%1)"/>
      <w:lvlJc w:val="left"/>
      <w:pPr>
        <w:ind w:left="1020" w:hanging="360"/>
      </w:pPr>
    </w:lvl>
    <w:lvl w:ilvl="1" w:tplc="8ABA8F42">
      <w:start w:val="1"/>
      <w:numFmt w:val="decimal"/>
      <w:lvlText w:val="%2)"/>
      <w:lvlJc w:val="left"/>
      <w:pPr>
        <w:ind w:left="1020" w:hanging="360"/>
      </w:pPr>
    </w:lvl>
    <w:lvl w:ilvl="2" w:tplc="46187BDC">
      <w:start w:val="1"/>
      <w:numFmt w:val="decimal"/>
      <w:lvlText w:val="%3)"/>
      <w:lvlJc w:val="left"/>
      <w:pPr>
        <w:ind w:left="1020" w:hanging="360"/>
      </w:pPr>
    </w:lvl>
    <w:lvl w:ilvl="3" w:tplc="0D6C5EFE">
      <w:start w:val="1"/>
      <w:numFmt w:val="decimal"/>
      <w:lvlText w:val="%4)"/>
      <w:lvlJc w:val="left"/>
      <w:pPr>
        <w:ind w:left="1020" w:hanging="360"/>
      </w:pPr>
    </w:lvl>
    <w:lvl w:ilvl="4" w:tplc="C2166D0E">
      <w:start w:val="1"/>
      <w:numFmt w:val="decimal"/>
      <w:lvlText w:val="%5)"/>
      <w:lvlJc w:val="left"/>
      <w:pPr>
        <w:ind w:left="1020" w:hanging="360"/>
      </w:pPr>
    </w:lvl>
    <w:lvl w:ilvl="5" w:tplc="08F4DB92">
      <w:start w:val="1"/>
      <w:numFmt w:val="decimal"/>
      <w:lvlText w:val="%6)"/>
      <w:lvlJc w:val="left"/>
      <w:pPr>
        <w:ind w:left="1020" w:hanging="360"/>
      </w:pPr>
    </w:lvl>
    <w:lvl w:ilvl="6" w:tplc="2EB2B7D2">
      <w:start w:val="1"/>
      <w:numFmt w:val="decimal"/>
      <w:lvlText w:val="%7)"/>
      <w:lvlJc w:val="left"/>
      <w:pPr>
        <w:ind w:left="1020" w:hanging="360"/>
      </w:pPr>
    </w:lvl>
    <w:lvl w:ilvl="7" w:tplc="7584E43C">
      <w:start w:val="1"/>
      <w:numFmt w:val="decimal"/>
      <w:lvlText w:val="%8)"/>
      <w:lvlJc w:val="left"/>
      <w:pPr>
        <w:ind w:left="1020" w:hanging="360"/>
      </w:pPr>
    </w:lvl>
    <w:lvl w:ilvl="8" w:tplc="5D4E152E">
      <w:start w:val="1"/>
      <w:numFmt w:val="decimal"/>
      <w:lvlText w:val="%9)"/>
      <w:lvlJc w:val="left"/>
      <w:pPr>
        <w:ind w:left="1020" w:hanging="360"/>
      </w:pPr>
    </w:lvl>
  </w:abstractNum>
  <w:abstractNum w:abstractNumId="16" w15:restartNumberingAfterBreak="0">
    <w:nsid w:val="697D327A"/>
    <w:multiLevelType w:val="hybridMultilevel"/>
    <w:tmpl w:val="5F3C1904"/>
    <w:lvl w:ilvl="0" w:tplc="2620E1F4">
      <w:start w:val="1"/>
      <w:numFmt w:val="decimal"/>
      <w:lvlText w:val="%1)"/>
      <w:lvlJc w:val="left"/>
      <w:pPr>
        <w:ind w:left="1020" w:hanging="360"/>
      </w:pPr>
    </w:lvl>
    <w:lvl w:ilvl="1" w:tplc="CAA223B0">
      <w:start w:val="1"/>
      <w:numFmt w:val="decimal"/>
      <w:lvlText w:val="%2)"/>
      <w:lvlJc w:val="left"/>
      <w:pPr>
        <w:ind w:left="1020" w:hanging="360"/>
      </w:pPr>
    </w:lvl>
    <w:lvl w:ilvl="2" w:tplc="A4225CF2">
      <w:start w:val="1"/>
      <w:numFmt w:val="decimal"/>
      <w:lvlText w:val="%3)"/>
      <w:lvlJc w:val="left"/>
      <w:pPr>
        <w:ind w:left="1020" w:hanging="360"/>
      </w:pPr>
    </w:lvl>
    <w:lvl w:ilvl="3" w:tplc="4C8CED9E">
      <w:start w:val="1"/>
      <w:numFmt w:val="decimal"/>
      <w:lvlText w:val="%4)"/>
      <w:lvlJc w:val="left"/>
      <w:pPr>
        <w:ind w:left="1020" w:hanging="360"/>
      </w:pPr>
    </w:lvl>
    <w:lvl w:ilvl="4" w:tplc="72B0501C">
      <w:start w:val="1"/>
      <w:numFmt w:val="decimal"/>
      <w:lvlText w:val="%5)"/>
      <w:lvlJc w:val="left"/>
      <w:pPr>
        <w:ind w:left="1020" w:hanging="360"/>
      </w:pPr>
    </w:lvl>
    <w:lvl w:ilvl="5" w:tplc="918C1CBC">
      <w:start w:val="1"/>
      <w:numFmt w:val="decimal"/>
      <w:lvlText w:val="%6)"/>
      <w:lvlJc w:val="left"/>
      <w:pPr>
        <w:ind w:left="1020" w:hanging="360"/>
      </w:pPr>
    </w:lvl>
    <w:lvl w:ilvl="6" w:tplc="C6763146">
      <w:start w:val="1"/>
      <w:numFmt w:val="decimal"/>
      <w:lvlText w:val="%7)"/>
      <w:lvlJc w:val="left"/>
      <w:pPr>
        <w:ind w:left="1020" w:hanging="360"/>
      </w:pPr>
    </w:lvl>
    <w:lvl w:ilvl="7" w:tplc="B066BF70">
      <w:start w:val="1"/>
      <w:numFmt w:val="decimal"/>
      <w:lvlText w:val="%8)"/>
      <w:lvlJc w:val="left"/>
      <w:pPr>
        <w:ind w:left="1020" w:hanging="360"/>
      </w:pPr>
    </w:lvl>
    <w:lvl w:ilvl="8" w:tplc="C256D58C">
      <w:start w:val="1"/>
      <w:numFmt w:val="decimal"/>
      <w:lvlText w:val="%9)"/>
      <w:lvlJc w:val="left"/>
      <w:pPr>
        <w:ind w:left="1020" w:hanging="360"/>
      </w:pPr>
    </w:lvl>
  </w:abstractNum>
  <w:abstractNum w:abstractNumId="17" w15:restartNumberingAfterBreak="0">
    <w:nsid w:val="771E7A30"/>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1069"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8235640">
    <w:abstractNumId w:val="17"/>
  </w:num>
  <w:num w:numId="2" w16cid:durableId="553661955">
    <w:abstractNumId w:val="12"/>
  </w:num>
  <w:num w:numId="3" w16cid:durableId="2133329993">
    <w:abstractNumId w:val="1"/>
  </w:num>
  <w:num w:numId="4" w16cid:durableId="1239903753">
    <w:abstractNumId w:val="8"/>
  </w:num>
  <w:num w:numId="5" w16cid:durableId="1716082329">
    <w:abstractNumId w:val="4"/>
  </w:num>
  <w:num w:numId="6" w16cid:durableId="364254187">
    <w:abstractNumId w:val="11"/>
  </w:num>
  <w:num w:numId="7" w16cid:durableId="469439550">
    <w:abstractNumId w:val="5"/>
  </w:num>
  <w:num w:numId="8" w16cid:durableId="1335304078">
    <w:abstractNumId w:val="2"/>
  </w:num>
  <w:num w:numId="9" w16cid:durableId="1775904737">
    <w:abstractNumId w:val="15"/>
  </w:num>
  <w:num w:numId="10" w16cid:durableId="134372230">
    <w:abstractNumId w:val="6"/>
  </w:num>
  <w:num w:numId="11" w16cid:durableId="1530533919">
    <w:abstractNumId w:val="16"/>
  </w:num>
  <w:num w:numId="12" w16cid:durableId="140082244">
    <w:abstractNumId w:val="7"/>
  </w:num>
  <w:num w:numId="13" w16cid:durableId="64770150">
    <w:abstractNumId w:val="10"/>
  </w:num>
  <w:num w:numId="14" w16cid:durableId="242448087">
    <w:abstractNumId w:val="14"/>
  </w:num>
  <w:num w:numId="15" w16cid:durableId="9987136">
    <w:abstractNumId w:val="13"/>
  </w:num>
  <w:num w:numId="16" w16cid:durableId="1819616386">
    <w:abstractNumId w:val="3"/>
  </w:num>
  <w:num w:numId="17" w16cid:durableId="296567468">
    <w:abstractNumId w:val="0"/>
  </w:num>
  <w:num w:numId="18" w16cid:durableId="680088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1D"/>
    <w:rsid w:val="00004A86"/>
    <w:rsid w:val="00007505"/>
    <w:rsid w:val="000203C1"/>
    <w:rsid w:val="00024777"/>
    <w:rsid w:val="0003356E"/>
    <w:rsid w:val="0004169A"/>
    <w:rsid w:val="00056EF3"/>
    <w:rsid w:val="00071C8C"/>
    <w:rsid w:val="00072777"/>
    <w:rsid w:val="0008006D"/>
    <w:rsid w:val="000835E4"/>
    <w:rsid w:val="000841BC"/>
    <w:rsid w:val="000975A6"/>
    <w:rsid w:val="000C1D22"/>
    <w:rsid w:val="000C5959"/>
    <w:rsid w:val="000D3960"/>
    <w:rsid w:val="000D7586"/>
    <w:rsid w:val="000F27B8"/>
    <w:rsid w:val="00100390"/>
    <w:rsid w:val="00101403"/>
    <w:rsid w:val="00116B87"/>
    <w:rsid w:val="00120587"/>
    <w:rsid w:val="001343A5"/>
    <w:rsid w:val="00137EBA"/>
    <w:rsid w:val="00140CA2"/>
    <w:rsid w:val="00153E44"/>
    <w:rsid w:val="001573A9"/>
    <w:rsid w:val="00157550"/>
    <w:rsid w:val="00161BB9"/>
    <w:rsid w:val="00163503"/>
    <w:rsid w:val="00164122"/>
    <w:rsid w:val="00167C41"/>
    <w:rsid w:val="00173C05"/>
    <w:rsid w:val="00185FC3"/>
    <w:rsid w:val="00194F71"/>
    <w:rsid w:val="001A039A"/>
    <w:rsid w:val="001A1151"/>
    <w:rsid w:val="001A1ED2"/>
    <w:rsid w:val="001A22DD"/>
    <w:rsid w:val="001A70B4"/>
    <w:rsid w:val="001B184E"/>
    <w:rsid w:val="001B2A06"/>
    <w:rsid w:val="001E09E1"/>
    <w:rsid w:val="002035B7"/>
    <w:rsid w:val="002047FF"/>
    <w:rsid w:val="00212630"/>
    <w:rsid w:val="00217323"/>
    <w:rsid w:val="002179F6"/>
    <w:rsid w:val="0023634F"/>
    <w:rsid w:val="0023674A"/>
    <w:rsid w:val="00253A16"/>
    <w:rsid w:val="00254EDE"/>
    <w:rsid w:val="0026014E"/>
    <w:rsid w:val="0026339A"/>
    <w:rsid w:val="0026373C"/>
    <w:rsid w:val="00264457"/>
    <w:rsid w:val="00281129"/>
    <w:rsid w:val="00284C75"/>
    <w:rsid w:val="0028797F"/>
    <w:rsid w:val="002971FA"/>
    <w:rsid w:val="002A13C1"/>
    <w:rsid w:val="002B0C95"/>
    <w:rsid w:val="002B56B2"/>
    <w:rsid w:val="002B6AD7"/>
    <w:rsid w:val="002E413E"/>
    <w:rsid w:val="00302475"/>
    <w:rsid w:val="003160D6"/>
    <w:rsid w:val="00331011"/>
    <w:rsid w:val="003339B5"/>
    <w:rsid w:val="0033685A"/>
    <w:rsid w:val="003404A3"/>
    <w:rsid w:val="00354105"/>
    <w:rsid w:val="00357548"/>
    <w:rsid w:val="00361A20"/>
    <w:rsid w:val="003708A8"/>
    <w:rsid w:val="0037307E"/>
    <w:rsid w:val="003738F7"/>
    <w:rsid w:val="0038174C"/>
    <w:rsid w:val="003845E1"/>
    <w:rsid w:val="003B5514"/>
    <w:rsid w:val="003C4BC3"/>
    <w:rsid w:val="003E5C88"/>
    <w:rsid w:val="003E749A"/>
    <w:rsid w:val="003F30CE"/>
    <w:rsid w:val="0041291C"/>
    <w:rsid w:val="00435486"/>
    <w:rsid w:val="00445A6D"/>
    <w:rsid w:val="00452B67"/>
    <w:rsid w:val="00454CA9"/>
    <w:rsid w:val="00461931"/>
    <w:rsid w:val="0048778D"/>
    <w:rsid w:val="0049088F"/>
    <w:rsid w:val="00492347"/>
    <w:rsid w:val="00492423"/>
    <w:rsid w:val="004A3A3F"/>
    <w:rsid w:val="004B178D"/>
    <w:rsid w:val="004B4DD3"/>
    <w:rsid w:val="004C2C16"/>
    <w:rsid w:val="004C6F70"/>
    <w:rsid w:val="004E0F5B"/>
    <w:rsid w:val="004E12FF"/>
    <w:rsid w:val="004E6881"/>
    <w:rsid w:val="004F4A61"/>
    <w:rsid w:val="00505DA3"/>
    <w:rsid w:val="005165E5"/>
    <w:rsid w:val="0051790B"/>
    <w:rsid w:val="00522AC9"/>
    <w:rsid w:val="005323DD"/>
    <w:rsid w:val="00537C32"/>
    <w:rsid w:val="0054495B"/>
    <w:rsid w:val="00544C7D"/>
    <w:rsid w:val="005457EC"/>
    <w:rsid w:val="00553073"/>
    <w:rsid w:val="00555E6C"/>
    <w:rsid w:val="00562E55"/>
    <w:rsid w:val="00563C93"/>
    <w:rsid w:val="005726F5"/>
    <w:rsid w:val="005833C6"/>
    <w:rsid w:val="005866E5"/>
    <w:rsid w:val="00594F2A"/>
    <w:rsid w:val="005B0551"/>
    <w:rsid w:val="005C191D"/>
    <w:rsid w:val="005C677A"/>
    <w:rsid w:val="005C6C78"/>
    <w:rsid w:val="005D4670"/>
    <w:rsid w:val="005D685E"/>
    <w:rsid w:val="005E4C8A"/>
    <w:rsid w:val="005F11BA"/>
    <w:rsid w:val="005F2A95"/>
    <w:rsid w:val="005F3CC9"/>
    <w:rsid w:val="005F6E91"/>
    <w:rsid w:val="005F7DF5"/>
    <w:rsid w:val="006017E7"/>
    <w:rsid w:val="00614E78"/>
    <w:rsid w:val="00615850"/>
    <w:rsid w:val="0062411B"/>
    <w:rsid w:val="00624F43"/>
    <w:rsid w:val="00626C6B"/>
    <w:rsid w:val="00640537"/>
    <w:rsid w:val="00640C03"/>
    <w:rsid w:val="00644585"/>
    <w:rsid w:val="006515DE"/>
    <w:rsid w:val="00652D55"/>
    <w:rsid w:val="0066056A"/>
    <w:rsid w:val="00664A46"/>
    <w:rsid w:val="006732ED"/>
    <w:rsid w:val="00675A0C"/>
    <w:rsid w:val="00682616"/>
    <w:rsid w:val="00683D59"/>
    <w:rsid w:val="00686CFE"/>
    <w:rsid w:val="0069305F"/>
    <w:rsid w:val="0069427A"/>
    <w:rsid w:val="0069770E"/>
    <w:rsid w:val="006A2545"/>
    <w:rsid w:val="006A72EA"/>
    <w:rsid w:val="006B172E"/>
    <w:rsid w:val="006B5801"/>
    <w:rsid w:val="006B5923"/>
    <w:rsid w:val="006C2A47"/>
    <w:rsid w:val="006D06ED"/>
    <w:rsid w:val="006D1CCA"/>
    <w:rsid w:val="006D1D75"/>
    <w:rsid w:val="006D44D3"/>
    <w:rsid w:val="006E0A6A"/>
    <w:rsid w:val="006E4438"/>
    <w:rsid w:val="006F653D"/>
    <w:rsid w:val="00703100"/>
    <w:rsid w:val="00732575"/>
    <w:rsid w:val="00736577"/>
    <w:rsid w:val="0074251D"/>
    <w:rsid w:val="00745E0D"/>
    <w:rsid w:val="0074724A"/>
    <w:rsid w:val="007568E7"/>
    <w:rsid w:val="007676AF"/>
    <w:rsid w:val="00777F26"/>
    <w:rsid w:val="00786112"/>
    <w:rsid w:val="00790E5A"/>
    <w:rsid w:val="00796AD3"/>
    <w:rsid w:val="007A1925"/>
    <w:rsid w:val="007A6B8B"/>
    <w:rsid w:val="007B151D"/>
    <w:rsid w:val="007B554D"/>
    <w:rsid w:val="007B5FD8"/>
    <w:rsid w:val="007C133D"/>
    <w:rsid w:val="007C4734"/>
    <w:rsid w:val="007D27BC"/>
    <w:rsid w:val="00807A3B"/>
    <w:rsid w:val="0081724D"/>
    <w:rsid w:val="00817372"/>
    <w:rsid w:val="00825586"/>
    <w:rsid w:val="00825A40"/>
    <w:rsid w:val="008306CC"/>
    <w:rsid w:val="00832624"/>
    <w:rsid w:val="008361C2"/>
    <w:rsid w:val="00836B1C"/>
    <w:rsid w:val="008460E9"/>
    <w:rsid w:val="00847F7D"/>
    <w:rsid w:val="008577B4"/>
    <w:rsid w:val="00872C5E"/>
    <w:rsid w:val="0087561D"/>
    <w:rsid w:val="008953C1"/>
    <w:rsid w:val="008C6446"/>
    <w:rsid w:val="008D383C"/>
    <w:rsid w:val="008D4CB1"/>
    <w:rsid w:val="008E73B1"/>
    <w:rsid w:val="008F0EEC"/>
    <w:rsid w:val="008F35A9"/>
    <w:rsid w:val="00913E9A"/>
    <w:rsid w:val="00921BB1"/>
    <w:rsid w:val="00934FE5"/>
    <w:rsid w:val="00940CDF"/>
    <w:rsid w:val="00950FE2"/>
    <w:rsid w:val="009601E2"/>
    <w:rsid w:val="00983950"/>
    <w:rsid w:val="00984E15"/>
    <w:rsid w:val="00987D27"/>
    <w:rsid w:val="00990ABE"/>
    <w:rsid w:val="009928C3"/>
    <w:rsid w:val="00992B60"/>
    <w:rsid w:val="00992E88"/>
    <w:rsid w:val="009A36FC"/>
    <w:rsid w:val="009B2A89"/>
    <w:rsid w:val="009C5AB3"/>
    <w:rsid w:val="009C67E5"/>
    <w:rsid w:val="009D3755"/>
    <w:rsid w:val="009D7C40"/>
    <w:rsid w:val="009E4289"/>
    <w:rsid w:val="00A03485"/>
    <w:rsid w:val="00A06130"/>
    <w:rsid w:val="00A10499"/>
    <w:rsid w:val="00A22EB8"/>
    <w:rsid w:val="00A30456"/>
    <w:rsid w:val="00A30DB9"/>
    <w:rsid w:val="00A402A1"/>
    <w:rsid w:val="00A4701A"/>
    <w:rsid w:val="00A55334"/>
    <w:rsid w:val="00A659A8"/>
    <w:rsid w:val="00A73ED3"/>
    <w:rsid w:val="00A75D73"/>
    <w:rsid w:val="00A826C3"/>
    <w:rsid w:val="00A846D8"/>
    <w:rsid w:val="00A9134A"/>
    <w:rsid w:val="00AA3560"/>
    <w:rsid w:val="00AB1782"/>
    <w:rsid w:val="00AB644C"/>
    <w:rsid w:val="00AC0396"/>
    <w:rsid w:val="00AC449B"/>
    <w:rsid w:val="00AC6853"/>
    <w:rsid w:val="00AF5642"/>
    <w:rsid w:val="00AF6BEA"/>
    <w:rsid w:val="00B018F6"/>
    <w:rsid w:val="00B01D69"/>
    <w:rsid w:val="00B10FF1"/>
    <w:rsid w:val="00B12997"/>
    <w:rsid w:val="00B21EF9"/>
    <w:rsid w:val="00B306C3"/>
    <w:rsid w:val="00B33608"/>
    <w:rsid w:val="00B36651"/>
    <w:rsid w:val="00B417C3"/>
    <w:rsid w:val="00B55793"/>
    <w:rsid w:val="00B73D2C"/>
    <w:rsid w:val="00B800C3"/>
    <w:rsid w:val="00B82ADF"/>
    <w:rsid w:val="00B84EDD"/>
    <w:rsid w:val="00B91914"/>
    <w:rsid w:val="00B9529F"/>
    <w:rsid w:val="00BA0C42"/>
    <w:rsid w:val="00BA1BB6"/>
    <w:rsid w:val="00BA53AF"/>
    <w:rsid w:val="00BB1B2E"/>
    <w:rsid w:val="00BB50A8"/>
    <w:rsid w:val="00BB68DD"/>
    <w:rsid w:val="00BC4E11"/>
    <w:rsid w:val="00BC5F53"/>
    <w:rsid w:val="00BD0AFE"/>
    <w:rsid w:val="00BD163C"/>
    <w:rsid w:val="00BE32B6"/>
    <w:rsid w:val="00BE6959"/>
    <w:rsid w:val="00BF2F32"/>
    <w:rsid w:val="00BF4916"/>
    <w:rsid w:val="00C14823"/>
    <w:rsid w:val="00C166C7"/>
    <w:rsid w:val="00C334A2"/>
    <w:rsid w:val="00C344ED"/>
    <w:rsid w:val="00C409A2"/>
    <w:rsid w:val="00C4349C"/>
    <w:rsid w:val="00C52F2F"/>
    <w:rsid w:val="00C616E3"/>
    <w:rsid w:val="00C6528D"/>
    <w:rsid w:val="00C7040E"/>
    <w:rsid w:val="00C70DA2"/>
    <w:rsid w:val="00C809A6"/>
    <w:rsid w:val="00C87A72"/>
    <w:rsid w:val="00CA321F"/>
    <w:rsid w:val="00CB21A4"/>
    <w:rsid w:val="00CB3262"/>
    <w:rsid w:val="00CB3C0D"/>
    <w:rsid w:val="00CB4CAA"/>
    <w:rsid w:val="00CC0280"/>
    <w:rsid w:val="00CC66DF"/>
    <w:rsid w:val="00CC7FCB"/>
    <w:rsid w:val="00CD3010"/>
    <w:rsid w:val="00CE15EC"/>
    <w:rsid w:val="00D0589E"/>
    <w:rsid w:val="00D157C3"/>
    <w:rsid w:val="00D21A9F"/>
    <w:rsid w:val="00D253C9"/>
    <w:rsid w:val="00D316C3"/>
    <w:rsid w:val="00D44E32"/>
    <w:rsid w:val="00D526A8"/>
    <w:rsid w:val="00D54737"/>
    <w:rsid w:val="00D60BE4"/>
    <w:rsid w:val="00D611DC"/>
    <w:rsid w:val="00D662D0"/>
    <w:rsid w:val="00D723AE"/>
    <w:rsid w:val="00D73689"/>
    <w:rsid w:val="00D90BA8"/>
    <w:rsid w:val="00D91536"/>
    <w:rsid w:val="00D92CA1"/>
    <w:rsid w:val="00D933F3"/>
    <w:rsid w:val="00D952F2"/>
    <w:rsid w:val="00D97742"/>
    <w:rsid w:val="00DC5B50"/>
    <w:rsid w:val="00DD192C"/>
    <w:rsid w:val="00DD3E28"/>
    <w:rsid w:val="00DD5A94"/>
    <w:rsid w:val="00DE3121"/>
    <w:rsid w:val="00DE778E"/>
    <w:rsid w:val="00E10244"/>
    <w:rsid w:val="00E17D23"/>
    <w:rsid w:val="00E22CB2"/>
    <w:rsid w:val="00E4319D"/>
    <w:rsid w:val="00E437B6"/>
    <w:rsid w:val="00E46138"/>
    <w:rsid w:val="00E61C25"/>
    <w:rsid w:val="00E64DCE"/>
    <w:rsid w:val="00E64F93"/>
    <w:rsid w:val="00E666DA"/>
    <w:rsid w:val="00E817A5"/>
    <w:rsid w:val="00E92755"/>
    <w:rsid w:val="00E94AE6"/>
    <w:rsid w:val="00E95283"/>
    <w:rsid w:val="00E955F1"/>
    <w:rsid w:val="00E9560E"/>
    <w:rsid w:val="00E96502"/>
    <w:rsid w:val="00EA6C58"/>
    <w:rsid w:val="00EA75EE"/>
    <w:rsid w:val="00EB44D1"/>
    <w:rsid w:val="00ED08DF"/>
    <w:rsid w:val="00ED14BF"/>
    <w:rsid w:val="00ED7193"/>
    <w:rsid w:val="00EE1067"/>
    <w:rsid w:val="00EE2247"/>
    <w:rsid w:val="00EE668A"/>
    <w:rsid w:val="00EF6493"/>
    <w:rsid w:val="00EF7C79"/>
    <w:rsid w:val="00F033B1"/>
    <w:rsid w:val="00F04FCD"/>
    <w:rsid w:val="00F05484"/>
    <w:rsid w:val="00F05F76"/>
    <w:rsid w:val="00F068D8"/>
    <w:rsid w:val="00F07862"/>
    <w:rsid w:val="00F07A8A"/>
    <w:rsid w:val="00F15EBD"/>
    <w:rsid w:val="00F206F6"/>
    <w:rsid w:val="00F272BC"/>
    <w:rsid w:val="00F32548"/>
    <w:rsid w:val="00F34AC7"/>
    <w:rsid w:val="00F40A08"/>
    <w:rsid w:val="00F517FC"/>
    <w:rsid w:val="00F67D2D"/>
    <w:rsid w:val="00F7162E"/>
    <w:rsid w:val="00F81167"/>
    <w:rsid w:val="00F84E4B"/>
    <w:rsid w:val="00F94747"/>
    <w:rsid w:val="00F97ECC"/>
    <w:rsid w:val="00FC0528"/>
    <w:rsid w:val="00FC5DD4"/>
    <w:rsid w:val="00FC6B00"/>
    <w:rsid w:val="00FD0EC5"/>
    <w:rsid w:val="00FE5D6A"/>
    <w:rsid w:val="00FE7673"/>
    <w:rsid w:val="00FF58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19FA"/>
  <w15:docId w15:val="{B12B5C07-FB25-41D2-89E1-7F1BCDD7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51D"/>
    <w:pPr>
      <w:suppressAutoHyphens/>
      <w:spacing w:after="200" w:line="276" w:lineRule="auto"/>
    </w:pPr>
    <w:rPr>
      <w:rFonts w:ascii="Times New Roman" w:eastAsia="Times New Roman" w:hAnsi="Times New Roman" w:cs="Calibri"/>
      <w:sz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7B151D"/>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7B151D"/>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7B151D"/>
    <w:rPr>
      <w:rFonts w:ascii="Times New Roman" w:eastAsia="Times New Roman" w:hAnsi="Times New Roman" w:cs="Times New Roman"/>
      <w:sz w:val="24"/>
      <w:szCs w:val="20"/>
      <w:lang w:val="lt-LT" w:eastAsia="ar-SA"/>
      <w14:ligatures w14:val="none"/>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7B151D"/>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locked/>
    <w:rsid w:val="007B151D"/>
    <w:rPr>
      <w:rFonts w:ascii="Times New Roman" w:eastAsia="Times New Roman" w:hAnsi="Times New Roman" w:cs="Times New Roman"/>
      <w:sz w:val="24"/>
      <w:szCs w:val="24"/>
      <w14:ligatures w14:val="none"/>
    </w:rPr>
  </w:style>
  <w:style w:type="character" w:customStyle="1" w:styleId="Numatytasispastraiposriftas1">
    <w:name w:val="Numatytasis pastraipos šriftas1"/>
    <w:rsid w:val="007B151D"/>
  </w:style>
  <w:style w:type="paragraph" w:customStyle="1" w:styleId="Body2">
    <w:name w:val="Body 2"/>
    <w:rsid w:val="007B151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14:ligatures w14:val="none"/>
    </w:rPr>
  </w:style>
  <w:style w:type="character" w:styleId="Emfaz">
    <w:name w:val="Emphasis"/>
    <w:uiPriority w:val="20"/>
    <w:qFormat/>
    <w:rsid w:val="007B151D"/>
    <w:rPr>
      <w:i/>
      <w:iCs/>
    </w:rPr>
  </w:style>
  <w:style w:type="character" w:customStyle="1" w:styleId="st1">
    <w:name w:val="st1"/>
    <w:basedOn w:val="Numatytasispastraiposriftas"/>
    <w:rsid w:val="007B151D"/>
  </w:style>
  <w:style w:type="paragraph" w:styleId="Porat">
    <w:name w:val="footer"/>
    <w:basedOn w:val="prastasis"/>
    <w:link w:val="PoratDiagrama"/>
    <w:uiPriority w:val="99"/>
    <w:unhideWhenUsed/>
    <w:rsid w:val="00EE224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2247"/>
    <w:rPr>
      <w:rFonts w:ascii="Times New Roman" w:eastAsia="Times New Roman" w:hAnsi="Times New Roman" w:cs="Calibri"/>
      <w:sz w:val="24"/>
      <w:lang w:val="lt-LT" w:eastAsia="ar-SA"/>
      <w14:ligatures w14:val="none"/>
    </w:rPr>
  </w:style>
  <w:style w:type="character" w:styleId="Komentaronuoroda">
    <w:name w:val="annotation reference"/>
    <w:basedOn w:val="Numatytasispastraiposriftas"/>
    <w:uiPriority w:val="99"/>
    <w:semiHidden/>
    <w:unhideWhenUsed/>
    <w:rsid w:val="000D3960"/>
    <w:rPr>
      <w:sz w:val="16"/>
      <w:szCs w:val="16"/>
    </w:rPr>
  </w:style>
  <w:style w:type="paragraph" w:styleId="Komentarotekstas">
    <w:name w:val="annotation text"/>
    <w:basedOn w:val="prastasis"/>
    <w:link w:val="KomentarotekstasDiagrama"/>
    <w:uiPriority w:val="99"/>
    <w:unhideWhenUsed/>
    <w:rsid w:val="000D39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D3960"/>
    <w:rPr>
      <w:rFonts w:ascii="Times New Roman" w:eastAsia="Times New Roman" w:hAnsi="Times New Roman" w:cs="Calibri"/>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0D3960"/>
    <w:rPr>
      <w:b/>
      <w:bCs/>
    </w:rPr>
  </w:style>
  <w:style w:type="character" w:customStyle="1" w:styleId="KomentarotemaDiagrama">
    <w:name w:val="Komentaro tema Diagrama"/>
    <w:basedOn w:val="KomentarotekstasDiagrama"/>
    <w:link w:val="Komentarotema"/>
    <w:uiPriority w:val="99"/>
    <w:semiHidden/>
    <w:rsid w:val="000D3960"/>
    <w:rPr>
      <w:rFonts w:ascii="Times New Roman" w:eastAsia="Times New Roman" w:hAnsi="Times New Roman" w:cs="Calibri"/>
      <w:b/>
      <w:bCs/>
      <w:sz w:val="20"/>
      <w:szCs w:val="20"/>
      <w:lang w:val="lt-LT" w:eastAsia="ar-SA"/>
      <w14:ligatures w14:val="none"/>
    </w:rPr>
  </w:style>
  <w:style w:type="character" w:customStyle="1" w:styleId="Neapdorotaspaminjimas1">
    <w:name w:val="Neapdorotas paminėjimas1"/>
    <w:basedOn w:val="Numatytasispastraiposriftas"/>
    <w:uiPriority w:val="99"/>
    <w:semiHidden/>
    <w:unhideWhenUsed/>
    <w:rsid w:val="00D933F3"/>
    <w:rPr>
      <w:color w:val="605E5C"/>
      <w:shd w:val="clear" w:color="auto" w:fill="E1DFDD"/>
    </w:rPr>
  </w:style>
  <w:style w:type="character" w:styleId="Perirtashipersaitas">
    <w:name w:val="FollowedHyperlink"/>
    <w:basedOn w:val="Numatytasispastraiposriftas"/>
    <w:uiPriority w:val="99"/>
    <w:semiHidden/>
    <w:unhideWhenUsed/>
    <w:rsid w:val="00F05F76"/>
    <w:rPr>
      <w:color w:val="954F72" w:themeColor="followedHyperlink"/>
      <w:u w:val="single"/>
    </w:rPr>
  </w:style>
  <w:style w:type="paragraph" w:styleId="prastasiniatinklio">
    <w:name w:val="Normal (Web)"/>
    <w:basedOn w:val="prastasis"/>
    <w:rsid w:val="008953C1"/>
    <w:pPr>
      <w:suppressAutoHyphens w:val="0"/>
      <w:autoSpaceDN w:val="0"/>
      <w:spacing w:before="100" w:after="100" w:line="240" w:lineRule="auto"/>
    </w:pPr>
    <w:rPr>
      <w:rFonts w:cs="Times New Roman"/>
      <w:szCs w:val="24"/>
      <w:lang w:eastAsia="lt-LT"/>
    </w:rPr>
  </w:style>
  <w:style w:type="paragraph" w:styleId="Debesliotekstas">
    <w:name w:val="Balloon Text"/>
    <w:basedOn w:val="prastasis"/>
    <w:link w:val="DebesliotekstasDiagrama"/>
    <w:uiPriority w:val="99"/>
    <w:semiHidden/>
    <w:unhideWhenUsed/>
    <w:rsid w:val="00FC6B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B00"/>
    <w:rPr>
      <w:rFonts w:ascii="Tahoma" w:eastAsia="Times New Roman" w:hAnsi="Tahoma" w:cs="Tahoma"/>
      <w:sz w:val="16"/>
      <w:szCs w:val="16"/>
      <w:lang w:val="lt-LT" w:eastAsia="ar-SA"/>
      <w14:ligatures w14:val="none"/>
    </w:rPr>
  </w:style>
  <w:style w:type="paragraph" w:styleId="Pataisymai">
    <w:name w:val="Revision"/>
    <w:hidden/>
    <w:uiPriority w:val="99"/>
    <w:semiHidden/>
    <w:rsid w:val="00FC6B00"/>
    <w:rPr>
      <w:rFonts w:ascii="Times New Roman" w:eastAsia="Times New Roman" w:hAnsi="Times New Roman" w:cs="Calibri"/>
      <w:sz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96775/asr" TargetMode="External"/><Relationship Id="rId3" Type="http://schemas.openxmlformats.org/officeDocument/2006/relationships/settings" Target="settings.xml"/><Relationship Id="rId7" Type="http://schemas.openxmlformats.org/officeDocument/2006/relationships/hyperlink" Target="https://e-seimas.lrs.lt/portal/legalAct/lt/TAD/TAIS.271060/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eimas.lrs.lt/portal/legalAct/lt/TAD/5ce55302385211edbf47f0036855e731?jfwid=1amxzsh2ki" TargetMode="External"/><Relationship Id="rId4" Type="http://schemas.openxmlformats.org/officeDocument/2006/relationships/webSettings" Target="webSettings.xml"/><Relationship Id="rId9" Type="http://schemas.openxmlformats.org/officeDocument/2006/relationships/hyperlink" Target="https://e-seimas.lrs.lt/portal/legalAct/lt/TAD/TAIS.5114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1654</TotalTime>
  <Pages>9</Pages>
  <Words>14696</Words>
  <Characters>8378</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Reda Gudžiūnienė</cp:lastModifiedBy>
  <cp:revision>7</cp:revision>
  <dcterms:created xsi:type="dcterms:W3CDTF">2025-04-08T05:32:00Z</dcterms:created>
  <dcterms:modified xsi:type="dcterms:W3CDTF">2025-04-09T11:12:00Z</dcterms:modified>
</cp:coreProperties>
</file>