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253"/>
        <w:gridCol w:w="850"/>
        <w:gridCol w:w="1560"/>
        <w:gridCol w:w="1559"/>
        <w:gridCol w:w="1701"/>
        <w:gridCol w:w="3544"/>
      </w:tblGrid>
      <w:tr w:rsidR="00B66939" w:rsidRPr="00D435F6" w14:paraId="0C285368" w14:textId="17A8D4AD" w:rsidTr="005E1018">
        <w:trPr>
          <w:trHeight w:val="3521"/>
        </w:trPr>
        <w:tc>
          <w:tcPr>
            <w:tcW w:w="709" w:type="dxa"/>
            <w:vAlign w:val="center"/>
          </w:tcPr>
          <w:p w14:paraId="51BCBC9A" w14:textId="77777777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559" w:type="dxa"/>
            <w:vAlign w:val="center"/>
          </w:tcPr>
          <w:p w14:paraId="509C4F70" w14:textId="77777777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Gaminio pavadinimas</w:t>
            </w:r>
          </w:p>
        </w:tc>
        <w:tc>
          <w:tcPr>
            <w:tcW w:w="4253" w:type="dxa"/>
            <w:vAlign w:val="center"/>
          </w:tcPr>
          <w:p w14:paraId="17A06052" w14:textId="43B41AA3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</w:p>
        </w:tc>
        <w:tc>
          <w:tcPr>
            <w:tcW w:w="850" w:type="dxa"/>
            <w:vAlign w:val="center"/>
          </w:tcPr>
          <w:p w14:paraId="7783107A" w14:textId="65780598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560" w:type="dxa"/>
            <w:vAlign w:val="center"/>
          </w:tcPr>
          <w:p w14:paraId="6BB62603" w14:textId="0A8E9638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Preliminarus kiekis</w:t>
            </w:r>
          </w:p>
        </w:tc>
        <w:tc>
          <w:tcPr>
            <w:tcW w:w="1559" w:type="dxa"/>
            <w:vAlign w:val="center"/>
          </w:tcPr>
          <w:p w14:paraId="51D62591" w14:textId="77777777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Siūloma pakuotė</w:t>
            </w:r>
          </w:p>
          <w:p w14:paraId="0DC06EC4" w14:textId="77777777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(užpildo tiekėjas)</w:t>
            </w:r>
          </w:p>
          <w:p w14:paraId="0EFCFF63" w14:textId="1F6C031F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13F3C4" w14:textId="12DEF8D7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Siūlomos prekės pavadinimas, kilmės šalis, gamintojas</w:t>
            </w:r>
          </w:p>
          <w:p w14:paraId="3D286331" w14:textId="3876967F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(užpildo tiekėjas)</w:t>
            </w:r>
          </w:p>
        </w:tc>
        <w:tc>
          <w:tcPr>
            <w:tcW w:w="3544" w:type="dxa"/>
            <w:vAlign w:val="center"/>
          </w:tcPr>
          <w:p w14:paraId="42F3AF30" w14:textId="53D7D6BC" w:rsidR="00B66939" w:rsidRPr="00D435F6" w:rsidRDefault="00B66939" w:rsidP="0055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Siūlomos prekės charakteristikos ir nuoroda į pateiktus siūlomos prekės techninių charakteristikų aprašymus (originalius prekių katalogus, ar jų dalis, ar kitus lygiaverčius dokumentus, kuriose aprašomos siūlomos prekės), nurodant aprašymo ir/ar katalogo pavadinimą, numerį, puslapį, kuriame aprašomas prekės atitikimas keliamiems reikalavimams </w:t>
            </w:r>
            <w:r w:rsidRPr="00D435F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(užpildo tiekėjas)</w:t>
            </w:r>
          </w:p>
        </w:tc>
      </w:tr>
      <w:tr w:rsidR="00982569" w:rsidRPr="00D435F6" w14:paraId="64CBEFCB" w14:textId="77777777" w:rsidTr="004C24AD">
        <w:trPr>
          <w:trHeight w:val="487"/>
        </w:trPr>
        <w:tc>
          <w:tcPr>
            <w:tcW w:w="15735" w:type="dxa"/>
            <w:gridSpan w:val="8"/>
            <w:vAlign w:val="center"/>
          </w:tcPr>
          <w:p w14:paraId="73A03987" w14:textId="1ADE440C" w:rsidR="00982569" w:rsidRPr="00D435F6" w:rsidRDefault="00982569" w:rsidP="004022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DALIS. PRIEMONĖS SKIRTOS RANKINEI AUKŠTO LYGIO DEZINFEKCIJAI</w:t>
            </w:r>
          </w:p>
        </w:tc>
      </w:tr>
      <w:tr w:rsidR="00B66939" w:rsidRPr="00D435F6" w14:paraId="3EAE7855" w14:textId="034F8745" w:rsidTr="005E1018">
        <w:tc>
          <w:tcPr>
            <w:tcW w:w="709" w:type="dxa"/>
            <w:shd w:val="clear" w:color="auto" w:fill="FFFFFF" w:themeFill="background1"/>
          </w:tcPr>
          <w:p w14:paraId="71F51B35" w14:textId="77777777" w:rsidR="00B66939" w:rsidRPr="00D435F6" w:rsidRDefault="00B66939" w:rsidP="004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</w:tcPr>
          <w:p w14:paraId="6321BA4F" w14:textId="77777777" w:rsidR="00B66939" w:rsidRPr="00D435F6" w:rsidRDefault="00B66939" w:rsidP="0040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Lanksčių  endoskopų ploviklis </w:t>
            </w:r>
            <w:r w:rsidRPr="00D435F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prieš aukšto lygio dezinfekciją</w:t>
            </w:r>
          </w:p>
          <w:p w14:paraId="1FF564DC" w14:textId="77777777" w:rsidR="00B66939" w:rsidRPr="00D435F6" w:rsidRDefault="00B66939" w:rsidP="00402219">
            <w:pPr>
              <w:keepNext/>
              <w:outlineLvl w:val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2AFE93" w14:textId="77777777" w:rsidR="00B66939" w:rsidRPr="00D435F6" w:rsidRDefault="00B66939" w:rsidP="00402219">
            <w:pPr>
              <w:keepNext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0751F27" w14:textId="77777777" w:rsidR="00B66939" w:rsidRPr="00D435F6" w:rsidRDefault="00B66939" w:rsidP="00402219">
            <w:pPr>
              <w:pStyle w:val="Sraopastraipa"/>
              <w:numPr>
                <w:ilvl w:val="0"/>
                <w:numId w:val="2"/>
              </w:numPr>
              <w:tabs>
                <w:tab w:val="clear" w:pos="720"/>
                <w:tab w:val="left" w:pos="3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Enzimų ir riebiųjų alkoholių </w:t>
            </w:r>
            <w:proofErr w:type="spellStart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etoksilatų</w:t>
            </w:r>
            <w:proofErr w:type="spellEnd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pagrindu;</w:t>
            </w:r>
          </w:p>
          <w:p w14:paraId="4838D52A" w14:textId="6A08110A" w:rsidR="00B66939" w:rsidRPr="00D435F6" w:rsidRDefault="00B66939" w:rsidP="00402219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Mažos koncentracijos (0,5 – 2,0 %) ekspozicijos laikas (5 – 15 min.);</w:t>
            </w:r>
          </w:p>
          <w:p w14:paraId="4756765D" w14:textId="5282AC03" w:rsidR="00B66939" w:rsidRPr="00D435F6" w:rsidRDefault="00B66939" w:rsidP="00402219">
            <w:pPr>
              <w:numPr>
                <w:ilvl w:val="0"/>
                <w:numId w:val="2"/>
              </w:numPr>
              <w:tabs>
                <w:tab w:val="clear" w:pos="720"/>
                <w:tab w:val="num" w:pos="282"/>
              </w:tabs>
              <w:ind w:hanging="7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Visiškai neputojantis;</w:t>
            </w:r>
          </w:p>
          <w:p w14:paraId="5B0799E9" w14:textId="7A0DC0D5" w:rsidR="00B66939" w:rsidRPr="00D435F6" w:rsidRDefault="00B66939" w:rsidP="00402219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Suderinama su aukšto lygio </w:t>
            </w:r>
            <w:proofErr w:type="spellStart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dezinfekantu</w:t>
            </w:r>
            <w:proofErr w:type="spellEnd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4DA86E77" w14:textId="61DC59B3" w:rsidR="00B66939" w:rsidRPr="00D435F6" w:rsidRDefault="00B66939" w:rsidP="00402219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Pozicijos 1.1 – 1.2 suderinamos;</w:t>
            </w:r>
          </w:p>
          <w:p w14:paraId="51A29782" w14:textId="77777777" w:rsidR="00B66939" w:rsidRPr="00D435F6" w:rsidRDefault="00B66939" w:rsidP="00402219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Darbinio tirpalo pH neutralus;</w:t>
            </w:r>
          </w:p>
          <w:p w14:paraId="659B2C9E" w14:textId="77777777" w:rsidR="00B66939" w:rsidRPr="00D435F6" w:rsidRDefault="00B66939" w:rsidP="00402219">
            <w:pPr>
              <w:numPr>
                <w:ilvl w:val="0"/>
                <w:numId w:val="2"/>
              </w:numPr>
              <w:tabs>
                <w:tab w:val="clear" w:pos="720"/>
                <w:tab w:val="left" w:pos="31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Sertifikuota pagal MDR 2017/745 EB, klasė I.</w:t>
            </w:r>
          </w:p>
        </w:tc>
        <w:tc>
          <w:tcPr>
            <w:tcW w:w="850" w:type="dxa"/>
          </w:tcPr>
          <w:p w14:paraId="4D8DDAFD" w14:textId="65C1FCBF" w:rsidR="00B66939" w:rsidRPr="00D435F6" w:rsidRDefault="00B66939" w:rsidP="00402219">
            <w:pPr>
              <w:tabs>
                <w:tab w:val="left" w:pos="316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560" w:type="dxa"/>
          </w:tcPr>
          <w:p w14:paraId="21CB54A1" w14:textId="5E0A16AF" w:rsidR="00B66939" w:rsidRPr="00D435F6" w:rsidRDefault="00B66939" w:rsidP="00402219">
            <w:pPr>
              <w:tabs>
                <w:tab w:val="left" w:pos="316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14:paraId="6B4611AD" w14:textId="77777777" w:rsidR="00B66939" w:rsidRPr="00D435F6" w:rsidRDefault="00B66939" w:rsidP="00402219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1CE75427" w14:textId="03082A29" w:rsidR="00B66939" w:rsidRPr="00D435F6" w:rsidRDefault="00B66939" w:rsidP="00402219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1D0524AE" w14:textId="77777777" w:rsidR="00B66939" w:rsidRPr="00D435F6" w:rsidRDefault="00B66939" w:rsidP="00402219">
            <w:pPr>
              <w:tabs>
                <w:tab w:val="left" w:pos="316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66939" w:rsidRPr="00D435F6" w14:paraId="4887725E" w14:textId="43560092" w:rsidTr="005E1018">
        <w:trPr>
          <w:trHeight w:val="1979"/>
        </w:trPr>
        <w:tc>
          <w:tcPr>
            <w:tcW w:w="709" w:type="dxa"/>
            <w:shd w:val="clear" w:color="auto" w:fill="FFFFFF" w:themeFill="background1"/>
          </w:tcPr>
          <w:p w14:paraId="464B33D0" w14:textId="77777777" w:rsidR="00B66939" w:rsidRPr="00D435F6" w:rsidRDefault="00B66939" w:rsidP="00402219">
            <w:pPr>
              <w:outlineLvl w:val="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1.2 </w:t>
            </w:r>
          </w:p>
        </w:tc>
        <w:tc>
          <w:tcPr>
            <w:tcW w:w="1559" w:type="dxa"/>
          </w:tcPr>
          <w:p w14:paraId="4E0F91B9" w14:textId="77777777" w:rsidR="00B66939" w:rsidRPr="00D435F6" w:rsidRDefault="00B66939" w:rsidP="00402219">
            <w:pPr>
              <w:outlineLvl w:val="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Aukšto lygio dezinfekcijos priemonė lankstiesiems endoskopams</w:t>
            </w:r>
          </w:p>
          <w:p w14:paraId="465633E8" w14:textId="77777777" w:rsidR="00B66939" w:rsidRPr="00D435F6" w:rsidRDefault="00B66939" w:rsidP="00402219">
            <w:pPr>
              <w:spacing w:before="240" w:after="6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03A5286" w14:textId="77777777" w:rsidR="008355F6" w:rsidRDefault="00B66939" w:rsidP="00402219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Veiklioji medžiaga – </w:t>
            </w:r>
            <w:proofErr w:type="spellStart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peracto</w:t>
            </w:r>
            <w:proofErr w:type="spellEnd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rūgštis, pasigaminanti </w:t>
            </w:r>
            <w:proofErr w:type="spellStart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</w:t>
            </w:r>
            <w:proofErr w:type="spellEnd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tempore</w:t>
            </w:r>
            <w:proofErr w:type="spellEnd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sumaišius </w:t>
            </w:r>
            <w:proofErr w:type="spellStart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rūšties</w:t>
            </w:r>
            <w:proofErr w:type="spellEnd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generatorių su aktyvatoriumi, 900 – 1200 </w:t>
            </w:r>
            <w:proofErr w:type="spellStart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ppm</w:t>
            </w:r>
            <w:proofErr w:type="spellEnd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.;</w:t>
            </w:r>
          </w:p>
          <w:p w14:paraId="793AB001" w14:textId="7DBA5420" w:rsidR="00B66939" w:rsidRPr="008355F6" w:rsidRDefault="00B66939" w:rsidP="00402219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Pasižyminti baktericidiniu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sut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. su EN 14561 ir EN 13727,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tuberkuliocidiniu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mikobaktericidiniu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sut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. su EN 14563 ir EN 14348, 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fungicidiniu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mielocidiniu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sut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. su </w:t>
            </w:r>
            <w:r w:rsidRPr="00835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 14562 ir EN 13624, 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virucidiniu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sut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. EN 14476 ir EN 17111,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sporicidiniu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sut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. su EN17126,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sporicidiniu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sut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 xml:space="preserve">. su EN17126 (Cl. </w:t>
            </w:r>
            <w:proofErr w:type="spellStart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Difficile</w:t>
            </w:r>
            <w:proofErr w:type="spellEnd"/>
            <w:r w:rsidRPr="008355F6">
              <w:rPr>
                <w:rFonts w:ascii="Times New Roman" w:hAnsi="Times New Roman" w:cs="Times New Roman"/>
                <w:sz w:val="24"/>
                <w:szCs w:val="24"/>
              </w:rPr>
              <w:t>). Bendras ekspozicijos laikas ne ilgiau kaip 30 min.;</w:t>
            </w:r>
          </w:p>
          <w:p w14:paraId="5B7F1B0F" w14:textId="77777777" w:rsidR="00B66939" w:rsidRPr="00D435F6" w:rsidRDefault="00B66939" w:rsidP="00402219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Darbinis tirpalas skaidrus;</w:t>
            </w:r>
          </w:p>
          <w:p w14:paraId="363E02AA" w14:textId="78C40EE8" w:rsidR="00B66939" w:rsidRPr="00D435F6" w:rsidRDefault="00B66939" w:rsidP="00402219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Darbinio tirpalo efektyvumas, ypač jei buvo užterštumas arba aukštesnė patalpos temperatūra vertinamas kartu tiekiamomis gamintojo </w:t>
            </w:r>
            <w:proofErr w:type="spellStart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testinėmis</w:t>
            </w:r>
            <w:proofErr w:type="spellEnd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juostelėmis – ne daugiau kaip 50 vnt.;</w:t>
            </w:r>
          </w:p>
          <w:p w14:paraId="03F90309" w14:textId="77777777" w:rsidR="00B66939" w:rsidRPr="00D435F6" w:rsidRDefault="00B66939" w:rsidP="00402219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Skirta dezinfekuoti instrumentus, endoskopus ir kitus jautrius šilumai plastmasės, gumos gaminius bei instrumentus, kietus endoskopus (kurių negalima sterilizuoti aukštoje temperatūroje);</w:t>
            </w:r>
          </w:p>
          <w:p w14:paraId="02F62A7E" w14:textId="77777777" w:rsidR="00B66939" w:rsidRPr="00D435F6" w:rsidRDefault="00B66939" w:rsidP="007B0929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Sertifikuota </w:t>
            </w:r>
            <w:proofErr w:type="spellStart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</w:t>
            </w:r>
            <w:proofErr w:type="spellEnd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 su MDR 2017/745 EB, klasė II b;</w:t>
            </w:r>
          </w:p>
          <w:p w14:paraId="38C8DC6C" w14:textId="77777777" w:rsidR="00B66939" w:rsidRPr="00D435F6" w:rsidRDefault="00B66939" w:rsidP="00402219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Darbinis tirpalas greitai paruošiamas – aktyvavus iš karto praskiedus;</w:t>
            </w:r>
          </w:p>
          <w:p w14:paraId="0CBCDB01" w14:textId="77777777" w:rsidR="00B66939" w:rsidRPr="00D435F6" w:rsidRDefault="00B66939" w:rsidP="00402219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Pakuotėje du buteliukai (koncentruota rūgštis ir aktyvatorius), skirti bendram 5 (penkių) litrų darbinio tirpalo paruošimui;</w:t>
            </w:r>
          </w:p>
          <w:p w14:paraId="442A6F95" w14:textId="147CD95D" w:rsidR="00B66939" w:rsidRPr="00D435F6" w:rsidRDefault="00B66939" w:rsidP="00402219">
            <w:pPr>
              <w:numPr>
                <w:ilvl w:val="0"/>
                <w:numId w:val="4"/>
              </w:numPr>
              <w:tabs>
                <w:tab w:val="clear" w:pos="720"/>
                <w:tab w:val="num" w:pos="28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Testinės</w:t>
            </w:r>
            <w:proofErr w:type="spellEnd"/>
            <w:r w:rsidRPr="00D435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juostelės tirpalo efektyvumui vertinti (nespecifikuojama, tinkama tik naudojamai ALD priemonei vertinti) – ne daugiau kaip 50 vnt.</w:t>
            </w:r>
          </w:p>
        </w:tc>
        <w:tc>
          <w:tcPr>
            <w:tcW w:w="850" w:type="dxa"/>
          </w:tcPr>
          <w:p w14:paraId="3537631E" w14:textId="4415159C" w:rsidR="00B66939" w:rsidRPr="00D435F6" w:rsidRDefault="00B66939" w:rsidP="0040221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</w:t>
            </w:r>
            <w:proofErr w:type="spellEnd"/>
          </w:p>
        </w:tc>
        <w:tc>
          <w:tcPr>
            <w:tcW w:w="1560" w:type="dxa"/>
          </w:tcPr>
          <w:p w14:paraId="55A03ADF" w14:textId="77EAD9EF" w:rsidR="00B66939" w:rsidRPr="00D435F6" w:rsidRDefault="00B66939" w:rsidP="0040221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59" w:type="dxa"/>
          </w:tcPr>
          <w:p w14:paraId="61508039" w14:textId="77777777" w:rsidR="00B66939" w:rsidRPr="00D435F6" w:rsidRDefault="00B66939" w:rsidP="0040221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5F3BB9AC" w14:textId="7A210F2F" w:rsidR="00B66939" w:rsidRPr="00D435F6" w:rsidRDefault="00B66939" w:rsidP="0040221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5560BF26" w14:textId="77777777" w:rsidR="00B66939" w:rsidRPr="00D435F6" w:rsidRDefault="00B66939" w:rsidP="00402219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66939" w:rsidRPr="00D435F6" w14:paraId="5FEB8C2E" w14:textId="628185B3" w:rsidTr="005E1018">
        <w:tc>
          <w:tcPr>
            <w:tcW w:w="709" w:type="dxa"/>
          </w:tcPr>
          <w:p w14:paraId="0F3B4FCD" w14:textId="77777777" w:rsidR="00B66939" w:rsidRPr="00D435F6" w:rsidRDefault="00B66939" w:rsidP="00402219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1.3</w:t>
            </w:r>
          </w:p>
        </w:tc>
        <w:tc>
          <w:tcPr>
            <w:tcW w:w="1559" w:type="dxa"/>
          </w:tcPr>
          <w:p w14:paraId="7171222B" w14:textId="77777777" w:rsidR="00B66939" w:rsidRPr="00D435F6" w:rsidRDefault="00B66939" w:rsidP="00402219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Dezinfekcinė medžiaga instrumentų valymui ir dezinfekcijai </w:t>
            </w:r>
          </w:p>
          <w:p w14:paraId="1C38BC64" w14:textId="77777777" w:rsidR="00B66939" w:rsidRPr="00D435F6" w:rsidRDefault="00B66939" w:rsidP="00402219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7A00A0A" w14:textId="77777777" w:rsidR="00B66939" w:rsidRPr="00D435F6" w:rsidRDefault="00B66939" w:rsidP="0040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AE06EF" w14:textId="525D52E1" w:rsidR="00B66939" w:rsidRPr="00D435F6" w:rsidRDefault="00B66939" w:rsidP="00402219">
            <w:pPr>
              <w:numPr>
                <w:ilvl w:val="0"/>
                <w:numId w:val="3"/>
              </w:numPr>
              <w:tabs>
                <w:tab w:val="left" w:pos="282"/>
              </w:tabs>
              <w:ind w:left="0" w:hanging="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Veikliosios ir pagalbinės medžiagos: ketvirtiniai amonio junginiai ir enzimų kompleksas (proteazės, </w:t>
            </w:r>
            <w:proofErr w:type="spellStart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amilazės</w:t>
            </w:r>
            <w:proofErr w:type="spellEnd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mananazės</w:t>
            </w:r>
            <w:proofErr w:type="spellEnd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korozijos inhibitoriai, </w:t>
            </w:r>
            <w:proofErr w:type="spellStart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nejoninės</w:t>
            </w:r>
            <w:proofErr w:type="spellEnd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paviršiaus aktyvios medžiagos, chalatai arba lygiavertės medžiagos;</w:t>
            </w:r>
          </w:p>
          <w:p w14:paraId="6C4CEED7" w14:textId="169A98D2" w:rsidR="00B66939" w:rsidRPr="00D435F6" w:rsidRDefault="00B66939" w:rsidP="00402219">
            <w:pPr>
              <w:numPr>
                <w:ilvl w:val="0"/>
                <w:numId w:val="3"/>
              </w:numPr>
              <w:tabs>
                <w:tab w:val="left" w:pos="282"/>
              </w:tabs>
              <w:ind w:left="0" w:hanging="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Veikia (užterštomis sąlygomis) bakterijas (atitinka EN 13727, EN 14561), </w:t>
            </w: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mikobakterijas</w:t>
            </w:r>
            <w:proofErr w:type="spellEnd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(atitinka EN14348 ir EN14563), mielinius grybelius (atitinka EN 13624 ir EN14562), virusus (atitinka EN14476 ir 17111). Vertinamas bendras ekspozicijos laikas 1 % koncentracijoje iki 30 min.;</w:t>
            </w:r>
          </w:p>
          <w:p w14:paraId="5E739D26" w14:textId="77777777" w:rsidR="00B66939" w:rsidRPr="00D435F6" w:rsidRDefault="00B66939" w:rsidP="00402219">
            <w:pPr>
              <w:numPr>
                <w:ilvl w:val="0"/>
                <w:numId w:val="3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Skirta medicininių instrumentų dezinfekcijai prieš sterilizaciją;</w:t>
            </w:r>
          </w:p>
          <w:p w14:paraId="14609C24" w14:textId="77777777" w:rsidR="00B66939" w:rsidRPr="00D435F6" w:rsidRDefault="00B66939" w:rsidP="00402219">
            <w:pPr>
              <w:numPr>
                <w:ilvl w:val="0"/>
                <w:numId w:val="3"/>
              </w:numPr>
              <w:tabs>
                <w:tab w:val="left" w:pos="391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Priemonės pavidalas – skystas koncentratas;</w:t>
            </w:r>
          </w:p>
          <w:p w14:paraId="5952C2AE" w14:textId="5693A24E" w:rsidR="00B66939" w:rsidRPr="00D435F6" w:rsidRDefault="00B66939" w:rsidP="00402219">
            <w:pPr>
              <w:numPr>
                <w:ilvl w:val="0"/>
                <w:numId w:val="3"/>
              </w:numPr>
              <w:tabs>
                <w:tab w:val="left" w:pos="301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Paruoštą darbinį tirpalą uždarose talpose galima laikyti iki 7-ių parų;</w:t>
            </w:r>
          </w:p>
          <w:p w14:paraId="5703707D" w14:textId="77777777" w:rsidR="00B66939" w:rsidRPr="00D435F6" w:rsidRDefault="00B66939" w:rsidP="00402219">
            <w:pPr>
              <w:numPr>
                <w:ilvl w:val="0"/>
                <w:numId w:val="3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Fasuotė: </w:t>
            </w:r>
            <w:r w:rsidRPr="00D435F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 (vienas) litras</w:t>
            </w: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(su dozatoriumi);</w:t>
            </w:r>
          </w:p>
          <w:p w14:paraId="39FF5F1A" w14:textId="1BE41CA3" w:rsidR="00B66939" w:rsidRPr="00D435F6" w:rsidRDefault="00B66939" w:rsidP="00402219">
            <w:pPr>
              <w:numPr>
                <w:ilvl w:val="0"/>
                <w:numId w:val="3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 vertės: koncentrato – 7,80 – 7,85, darbinių tirpalų (0,5 %) – ne daugiau kaip 8,10;</w:t>
            </w:r>
          </w:p>
          <w:p w14:paraId="14F02D4F" w14:textId="77777777" w:rsidR="00B66939" w:rsidRPr="00D435F6" w:rsidRDefault="00B66939" w:rsidP="00402219">
            <w:pPr>
              <w:numPr>
                <w:ilvl w:val="0"/>
                <w:numId w:val="3"/>
              </w:numPr>
              <w:tabs>
                <w:tab w:val="left" w:pos="301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Medicininės paskirties II b klasės produktas.</w:t>
            </w:r>
          </w:p>
        </w:tc>
        <w:tc>
          <w:tcPr>
            <w:tcW w:w="850" w:type="dxa"/>
          </w:tcPr>
          <w:p w14:paraId="53BDC001" w14:textId="07B7A4FB" w:rsidR="00B66939" w:rsidRPr="00D435F6" w:rsidRDefault="00B66939" w:rsidP="00402219">
            <w:pPr>
              <w:tabs>
                <w:tab w:val="left" w:pos="282"/>
              </w:tabs>
              <w:ind w:left="-2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</w:tc>
        <w:tc>
          <w:tcPr>
            <w:tcW w:w="1560" w:type="dxa"/>
          </w:tcPr>
          <w:p w14:paraId="1BF2ADAD" w14:textId="2B40EE1A" w:rsidR="00B66939" w:rsidRPr="00D435F6" w:rsidRDefault="00B66939" w:rsidP="00402219">
            <w:pPr>
              <w:tabs>
                <w:tab w:val="left" w:pos="282"/>
              </w:tabs>
              <w:ind w:left="-2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864BEA5" w14:textId="77777777" w:rsidR="00B66939" w:rsidRPr="00D435F6" w:rsidRDefault="00B66939" w:rsidP="00402219">
            <w:pPr>
              <w:tabs>
                <w:tab w:val="left" w:pos="282"/>
              </w:tabs>
              <w:ind w:left="-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6D418C15" w14:textId="6853F82D" w:rsidR="00B66939" w:rsidRPr="00D435F6" w:rsidRDefault="00B66939" w:rsidP="00402219">
            <w:pPr>
              <w:tabs>
                <w:tab w:val="left" w:pos="282"/>
              </w:tabs>
              <w:ind w:left="-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1DF31B2A" w14:textId="77777777" w:rsidR="00B66939" w:rsidRPr="00D435F6" w:rsidRDefault="00B66939" w:rsidP="00402219">
            <w:pPr>
              <w:tabs>
                <w:tab w:val="left" w:pos="282"/>
              </w:tabs>
              <w:ind w:left="-2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66939" w:rsidRPr="00D435F6" w14:paraId="6466DC51" w14:textId="71CA2037" w:rsidTr="005E1018">
        <w:tc>
          <w:tcPr>
            <w:tcW w:w="709" w:type="dxa"/>
          </w:tcPr>
          <w:p w14:paraId="6A6DA8A2" w14:textId="77777777" w:rsidR="00B66939" w:rsidRPr="00D435F6" w:rsidRDefault="00B66939" w:rsidP="00402219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1.4.</w:t>
            </w:r>
          </w:p>
        </w:tc>
        <w:tc>
          <w:tcPr>
            <w:tcW w:w="1559" w:type="dxa"/>
          </w:tcPr>
          <w:p w14:paraId="0BEB4C96" w14:textId="77777777" w:rsidR="00B66939" w:rsidRPr="00D435F6" w:rsidRDefault="00B66939" w:rsidP="00402219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Dezinfekcinė medžiaga instrumentų valymui ir dezinfekcijai</w:t>
            </w:r>
          </w:p>
        </w:tc>
        <w:tc>
          <w:tcPr>
            <w:tcW w:w="4253" w:type="dxa"/>
          </w:tcPr>
          <w:p w14:paraId="5CE5C206" w14:textId="77777777" w:rsidR="00B66939" w:rsidRPr="00D435F6" w:rsidRDefault="00B66939" w:rsidP="00402219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1. Veikliosios ir pagalbinės medžiagos: ketvirtiniai amonio junginiai ir enzimų kompleksas (proteazės, </w:t>
            </w:r>
            <w:proofErr w:type="spellStart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amilazės</w:t>
            </w:r>
            <w:proofErr w:type="spellEnd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mananazės</w:t>
            </w:r>
            <w:proofErr w:type="spellEnd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), korozijos inhibitoriai, </w:t>
            </w:r>
            <w:proofErr w:type="spellStart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nejoninės</w:t>
            </w:r>
            <w:proofErr w:type="spellEnd"/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paviršiaus aktyvios medžiagos, chalatai; </w:t>
            </w:r>
          </w:p>
          <w:p w14:paraId="75514E79" w14:textId="7BA812FB" w:rsidR="00B66939" w:rsidRPr="00D435F6" w:rsidRDefault="00B66939" w:rsidP="00402219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Veikia (užterštomis sąlygomis) bakterijas (atitinka EN 13727, EN 14561), </w:t>
            </w: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mikobakterijas</w:t>
            </w:r>
            <w:proofErr w:type="spellEnd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(atitinka EN14348 ir EN14563), mielinius grybelius (atitinka EN 13624 ir EN14562), virusus (atitinka EN14476 ir 17111). Vertinamas bendras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ekspozicijos laikas 1 % koncentracijoje iki 30 min</w:t>
            </w: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.;</w:t>
            </w:r>
          </w:p>
          <w:p w14:paraId="4B3C602F" w14:textId="77777777" w:rsidR="00B66939" w:rsidRPr="00D435F6" w:rsidRDefault="00B66939" w:rsidP="00402219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3. Skirta medicininių instrumentų dezinfekcijai prieš sterilizaciją; </w:t>
            </w:r>
          </w:p>
          <w:p w14:paraId="6642B806" w14:textId="77777777" w:rsidR="00B66939" w:rsidRPr="00D435F6" w:rsidRDefault="00B66939" w:rsidP="00402219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Priemonės pavidalas – skystas koncentratas;</w:t>
            </w:r>
          </w:p>
          <w:p w14:paraId="289AACED" w14:textId="77777777" w:rsidR="00B66939" w:rsidRPr="00D435F6" w:rsidRDefault="00B66939" w:rsidP="00402219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 Paruoštą darbinį tirpalą uždarose talpose galima laikyti iki 7-ių parų.</w:t>
            </w:r>
          </w:p>
          <w:p w14:paraId="50E8C568" w14:textId="79CA7245" w:rsidR="00B66939" w:rsidRPr="00D435F6" w:rsidRDefault="00B66939" w:rsidP="00402219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6. Fasuotė: </w:t>
            </w:r>
            <w:r w:rsidRPr="00D435F6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 (penki) litrai</w:t>
            </w: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(su dozatoriumi)</w:t>
            </w:r>
            <w:r w:rsidR="005E482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0CEA014C" w14:textId="6E6DBDD2" w:rsidR="00B66939" w:rsidRPr="00D435F6" w:rsidRDefault="00B66939" w:rsidP="00402219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 pH vertės: koncentrato – 7,80</w:t>
            </w:r>
            <w:r w:rsidR="00EC03A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7,85, darbinio tirpalo (0,5</w:t>
            </w:r>
            <w:r w:rsidR="00EC03A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%) – ne daugiau kaip 8,10;</w:t>
            </w:r>
          </w:p>
          <w:p w14:paraId="08408446" w14:textId="77777777" w:rsidR="00B66939" w:rsidRPr="00D435F6" w:rsidRDefault="00B66939" w:rsidP="00402219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 Medicininės paskirties II b klasės produktas.</w:t>
            </w:r>
          </w:p>
        </w:tc>
        <w:tc>
          <w:tcPr>
            <w:tcW w:w="850" w:type="dxa"/>
          </w:tcPr>
          <w:p w14:paraId="776C860D" w14:textId="74FB28C5" w:rsidR="00B66939" w:rsidRPr="00D435F6" w:rsidRDefault="00B66939" w:rsidP="00402219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</w:tc>
        <w:tc>
          <w:tcPr>
            <w:tcW w:w="1560" w:type="dxa"/>
          </w:tcPr>
          <w:p w14:paraId="330FDB57" w14:textId="6257F8C9" w:rsidR="00B66939" w:rsidRPr="00D435F6" w:rsidRDefault="00B66939" w:rsidP="00402219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39DC2789" w14:textId="77777777" w:rsidR="00B66939" w:rsidRPr="00D435F6" w:rsidRDefault="00B66939" w:rsidP="00402219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138616BB" w14:textId="4BF2BA26" w:rsidR="00B66939" w:rsidRPr="00D435F6" w:rsidRDefault="00B66939" w:rsidP="00402219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</w:tcPr>
          <w:p w14:paraId="7242D44A" w14:textId="77777777" w:rsidR="00B66939" w:rsidRPr="00D435F6" w:rsidRDefault="00B66939" w:rsidP="00402219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82A61" w:rsidRPr="00D435F6" w14:paraId="177F82A8" w14:textId="77777777" w:rsidTr="006C6CC8">
        <w:trPr>
          <w:trHeight w:val="666"/>
        </w:trPr>
        <w:tc>
          <w:tcPr>
            <w:tcW w:w="15735" w:type="dxa"/>
            <w:gridSpan w:val="8"/>
            <w:vAlign w:val="center"/>
          </w:tcPr>
          <w:p w14:paraId="07711000" w14:textId="4DE5838B" w:rsidR="00482A61" w:rsidRPr="00D435F6" w:rsidRDefault="00482A61" w:rsidP="0040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II DALIS. Priemonės skirtos termolabilių medicininių instrumentų dezinfekcijai  automatinėse endoskopų plovimo mašinose „Olympus“</w:t>
            </w:r>
          </w:p>
        </w:tc>
      </w:tr>
      <w:tr w:rsidR="00B66939" w:rsidRPr="00D435F6" w14:paraId="03EC8D50" w14:textId="09E2C17A" w:rsidTr="005E1018">
        <w:tc>
          <w:tcPr>
            <w:tcW w:w="709" w:type="dxa"/>
          </w:tcPr>
          <w:p w14:paraId="3A55DB24" w14:textId="77777777" w:rsidR="00B66939" w:rsidRPr="00D435F6" w:rsidRDefault="00B66939" w:rsidP="0040221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caps/>
                <w:sz w:val="24"/>
                <w:szCs w:val="24"/>
              </w:rPr>
              <w:t>2.1.</w:t>
            </w:r>
          </w:p>
        </w:tc>
        <w:tc>
          <w:tcPr>
            <w:tcW w:w="1559" w:type="dxa"/>
          </w:tcPr>
          <w:p w14:paraId="0AC4D56A" w14:textId="77777777" w:rsidR="00B66939" w:rsidRPr="00D435F6" w:rsidRDefault="00B66939" w:rsidP="00402219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Dezinfekcijos priemonė, tinkanti OLYMPUS endoskopų plovimo dezinfekavimo mašinoms</w:t>
            </w:r>
          </w:p>
        </w:tc>
        <w:tc>
          <w:tcPr>
            <w:tcW w:w="4253" w:type="dxa"/>
            <w:vAlign w:val="center"/>
          </w:tcPr>
          <w:p w14:paraId="3C3BF51C" w14:textId="668EB14F" w:rsidR="00B66939" w:rsidRPr="00D435F6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1. Veikliosios medžiagos: vandenilio peroksido tirpalas 25</w:t>
            </w:r>
            <w:r w:rsidR="00A37BE0"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37BE0"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%, acto rūgštis 5</w:t>
            </w:r>
            <w:r w:rsidR="00A37BE0"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4AFD"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peracto</w:t>
            </w:r>
            <w:proofErr w:type="spellEnd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rūgštis 2</w:t>
            </w:r>
            <w:r w:rsidR="00A37BE0" w:rsidRPr="00D435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7BE0"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7BE0"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E48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71673" w14:textId="0B350170" w:rsidR="00B66939" w:rsidRPr="00D05F18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Dozuojama siurblio pagalba: dozavimas 1,2</w:t>
            </w:r>
            <w:r w:rsidR="00314AFD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1,4 % (12</w:t>
            </w:r>
            <w:r w:rsidR="00314AFD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14 ml</w:t>
            </w:r>
            <w:r w:rsidR="00314AFD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14AFD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52D77" w14:textId="4BF6171C" w:rsidR="00B66939" w:rsidRPr="00D05F18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01C86" w:rsidRPr="00D05F1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Flakono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talpa </w:t>
            </w:r>
            <w:r w:rsidR="007D04F4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2,8 l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E1973" w14:textId="108849D8" w:rsidR="00B66939" w:rsidRPr="00D05F18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4. Temperatūra 35</w:t>
            </w:r>
            <w:r w:rsidR="00314AFD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734E35" w14:textId="3A2D9CE6" w:rsidR="00B66939" w:rsidRPr="00D05F18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5. Kontakto trukmė: ne daugiau kaip 5 min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8C23CA" w14:textId="206FD722" w:rsidR="00B66939" w:rsidRPr="00D05F18" w:rsidRDefault="00B66939" w:rsidP="004022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6. Siūloma priemonė turi būti įrašyta tarp </w:t>
            </w:r>
            <w:proofErr w:type="spellStart"/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Olympus</w:t>
            </w:r>
            <w:proofErr w:type="spellEnd"/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endoskopų gamintojų rekomenduojamų naudoti priemonių. Pateikti tai patvirtinančius dokumentus.</w:t>
            </w:r>
          </w:p>
          <w:p w14:paraId="6245E2BC" w14:textId="3DB5AFBA" w:rsidR="00B66939" w:rsidRPr="00D05F18" w:rsidRDefault="00B66939" w:rsidP="0040221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7. Aprašymas ir naudotojo instrukcija originalo ir lietuvių kalba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1824EF" w14:textId="402C195D" w:rsidR="00B66939" w:rsidRPr="00D435F6" w:rsidRDefault="00B66939" w:rsidP="00402219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8. Pakuotėje yra 3 </w:t>
            </w:r>
            <w:r w:rsidR="00701C86" w:rsidRPr="00D05F1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flakonai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, viso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8,4 l</w:t>
            </w:r>
            <w:r w:rsidR="005E4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11FF3998" w14:textId="17F6DAC4" w:rsidR="00B66939" w:rsidRPr="00D435F6" w:rsidRDefault="00B66939" w:rsidP="0040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560" w:type="dxa"/>
          </w:tcPr>
          <w:p w14:paraId="4CF56DDA" w14:textId="743361D3" w:rsidR="00B66939" w:rsidRPr="00D435F6" w:rsidRDefault="00B66939" w:rsidP="0040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caps/>
                <w:sz w:val="24"/>
                <w:szCs w:val="24"/>
              </w:rPr>
              <w:t>195</w:t>
            </w:r>
          </w:p>
        </w:tc>
        <w:tc>
          <w:tcPr>
            <w:tcW w:w="1559" w:type="dxa"/>
          </w:tcPr>
          <w:p w14:paraId="5704F21C" w14:textId="77777777" w:rsidR="00B66939" w:rsidRPr="00D435F6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F12682" w14:textId="4CFB1296" w:rsidR="00B66939" w:rsidRPr="00D435F6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2517BF" w14:textId="77777777" w:rsidR="00B66939" w:rsidRPr="00D435F6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39" w:rsidRPr="00D435F6" w14:paraId="3253C739" w14:textId="6B3DB4BE" w:rsidTr="005E1018">
        <w:tc>
          <w:tcPr>
            <w:tcW w:w="709" w:type="dxa"/>
          </w:tcPr>
          <w:p w14:paraId="24F5F5D4" w14:textId="77777777" w:rsidR="00B66939" w:rsidRPr="00D435F6" w:rsidRDefault="00B66939" w:rsidP="0040221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559" w:type="dxa"/>
          </w:tcPr>
          <w:p w14:paraId="0AE48F99" w14:textId="77777777" w:rsidR="00B66939" w:rsidRPr="00D435F6" w:rsidRDefault="00B66939" w:rsidP="00402219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Aktyvatorius, tinkantis OLYMPUS endoskopų plovimo dezinfekavimo mašinoms</w:t>
            </w:r>
          </w:p>
        </w:tc>
        <w:tc>
          <w:tcPr>
            <w:tcW w:w="4253" w:type="dxa"/>
            <w:vAlign w:val="center"/>
          </w:tcPr>
          <w:p w14:paraId="7D65A24A" w14:textId="6BD9D321" w:rsidR="00B66939" w:rsidRPr="00D05F18" w:rsidRDefault="00B66939" w:rsidP="00D05F1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1. Veiklioji medžiaga: Natrio hidroksidas 2</w:t>
            </w:r>
            <w:r w:rsidR="00BB2C06" w:rsidRPr="00D435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2C06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2C06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FFC8D" w14:textId="0137F54E" w:rsidR="00B66939" w:rsidRPr="00D05F18" w:rsidRDefault="00B66939" w:rsidP="00D05F1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2. Dozuojama siurblio pagalba: dozavimas 1,2</w:t>
            </w:r>
            <w:r w:rsidR="00186A38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1,4 % (12</w:t>
            </w:r>
            <w:r w:rsidR="00186A38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14 ml</w:t>
            </w:r>
            <w:r w:rsidR="00186A38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86A38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5876E0" w14:textId="754503BB" w:rsidR="00B66939" w:rsidRPr="00D05F18" w:rsidRDefault="00B66939" w:rsidP="00D05F1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D04F4" w:rsidRPr="00D05F1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Flakono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talpa </w:t>
            </w:r>
            <w:r w:rsidR="007D04F4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5 l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D55E6B" w14:textId="3322D179" w:rsidR="00B66939" w:rsidRPr="00D05F18" w:rsidRDefault="00B66939" w:rsidP="00D05F1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4. Temperatūra 35</w:t>
            </w:r>
            <w:r w:rsidR="00D435F6"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94100E" w14:textId="55E7A796" w:rsidR="00B66939" w:rsidRPr="00D05F18" w:rsidRDefault="00B66939" w:rsidP="00D05F1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5. Kontakto trukmė: ne daugiau kaip 5 min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8B31E" w14:textId="1B1516A8" w:rsidR="00B66939" w:rsidRPr="00D05F18" w:rsidRDefault="00B66939" w:rsidP="00D05F1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6. Siūloma priemonė turi būti įrašyta </w:t>
            </w:r>
            <w:proofErr w:type="spellStart"/>
            <w:r w:rsidR="003F1A9C" w:rsidRPr="00D05F18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rašyta</w:t>
            </w:r>
            <w:proofErr w:type="spellEnd"/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Olympus</w:t>
            </w:r>
            <w:proofErr w:type="spellEnd"/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 endoskopų gamintojų rekomenduojamų naudoti priemonių. Pateikti tai patvirtinančius dokumentus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3C4B0F" w14:textId="480FCBFD" w:rsidR="00B66939" w:rsidRPr="00D05F18" w:rsidRDefault="00B66939" w:rsidP="00D05F18">
            <w:pPr>
              <w:shd w:val="clear" w:color="auto" w:fill="FFFFFF" w:themeFill="background1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7. Aprašymas ir naudotojo instrukcija originalo ir lietuvių kalba</w:t>
            </w:r>
            <w:r w:rsidR="005E482A" w:rsidRPr="00D05F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184B07" w14:textId="628D5383" w:rsidR="00B66939" w:rsidRPr="00D435F6" w:rsidRDefault="00B66939" w:rsidP="00D05F1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 xml:space="preserve">8. Pakuotėje yra 3 </w:t>
            </w:r>
            <w:r w:rsidR="006C5FEB" w:rsidRPr="00D05F1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flakonai</w:t>
            </w:r>
            <w:r w:rsidRPr="00D05F18">
              <w:rPr>
                <w:rFonts w:ascii="Times New Roman" w:hAnsi="Times New Roman" w:cs="Times New Roman"/>
                <w:sz w:val="24"/>
                <w:szCs w:val="24"/>
              </w:rPr>
              <w:t>, viso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15 l</w:t>
            </w:r>
            <w:r w:rsidR="005E48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9FC14CE" w14:textId="723CC693" w:rsidR="00B66939" w:rsidRPr="00D435F6" w:rsidRDefault="00B66939" w:rsidP="0040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560" w:type="dxa"/>
          </w:tcPr>
          <w:p w14:paraId="194717E6" w14:textId="209AD709" w:rsidR="00B66939" w:rsidRPr="00D435F6" w:rsidRDefault="00B66939" w:rsidP="0040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caps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14:paraId="03D411C0" w14:textId="77777777" w:rsidR="00B66939" w:rsidRPr="00D435F6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D7B509" w14:textId="73C91268" w:rsidR="00B66939" w:rsidRPr="00D435F6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4BDA14" w14:textId="77777777" w:rsidR="00B66939" w:rsidRPr="00D435F6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39" w:rsidRPr="00D435F6" w14:paraId="5082E92E" w14:textId="2C0D1F1C" w:rsidTr="005E1018">
        <w:tc>
          <w:tcPr>
            <w:tcW w:w="709" w:type="dxa"/>
          </w:tcPr>
          <w:p w14:paraId="530EABE0" w14:textId="77777777" w:rsidR="00B66939" w:rsidRPr="00D435F6" w:rsidRDefault="00B66939" w:rsidP="0040221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caps/>
                <w:sz w:val="24"/>
                <w:szCs w:val="24"/>
              </w:rPr>
              <w:t>2.3.</w:t>
            </w:r>
          </w:p>
        </w:tc>
        <w:tc>
          <w:tcPr>
            <w:tcW w:w="1559" w:type="dxa"/>
          </w:tcPr>
          <w:p w14:paraId="74E485DE" w14:textId="77777777" w:rsidR="00B66939" w:rsidRPr="00D435F6" w:rsidRDefault="00B66939" w:rsidP="00402219">
            <w:pP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Ploviklis, tinkantis OLYMPUS endoskopų plovimo dezinfekavimo mašinoms</w:t>
            </w:r>
          </w:p>
        </w:tc>
        <w:tc>
          <w:tcPr>
            <w:tcW w:w="4253" w:type="dxa"/>
            <w:vAlign w:val="center"/>
          </w:tcPr>
          <w:p w14:paraId="7DF07926" w14:textId="39F118FB" w:rsidR="00B66939" w:rsidRPr="00D435F6" w:rsidRDefault="00B66939" w:rsidP="00EC0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1. Veikliosios  medžiagos:  riebiųjų alkoholių </w:t>
            </w: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etoksilatai</w:t>
            </w:r>
            <w:proofErr w:type="spellEnd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D435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etanolaminai</w:t>
            </w:r>
            <w:proofErr w:type="spellEnd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5-10%, </w:t>
            </w: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propilenglikoliai</w:t>
            </w:r>
            <w:proofErr w:type="spellEnd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435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35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%, natrio </w:t>
            </w: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kumensulfonatas</w:t>
            </w:r>
            <w:proofErr w:type="spellEnd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435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E48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64AF67" w14:textId="5D41FFAC" w:rsidR="00B66939" w:rsidRPr="00D435F6" w:rsidRDefault="00B66939" w:rsidP="00EC0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2. Dozuojama siurblio pagalba: dozavimas 0,6</w:t>
            </w:r>
            <w:r w:rsidR="00BF7CDD"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0,7 % (6</w:t>
            </w:r>
            <w:r w:rsidR="00BF7CDD"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7CDD"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7 ml</w:t>
            </w:r>
            <w:r w:rsid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  <w:r w:rsidR="005E48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A9BAFD" w14:textId="416AA257" w:rsidR="00B66939" w:rsidRPr="00D435F6" w:rsidRDefault="00B66939" w:rsidP="00EC0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C5FEB" w:rsidRPr="00D05F1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Flakono</w:t>
            </w:r>
            <w:r w:rsidR="006C5FEB">
              <w:rPr>
                <w:rFonts w:ascii="Times New Roman" w:hAnsi="Times New Roman" w:cs="Times New Roman"/>
                <w:sz w:val="24"/>
                <w:szCs w:val="24"/>
              </w:rPr>
              <w:t xml:space="preserve"> talpa –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5 l</w:t>
            </w:r>
            <w:r w:rsidR="005E48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775B13" w14:textId="5B1D1414" w:rsidR="00B66939" w:rsidRPr="00D435F6" w:rsidRDefault="00B66939" w:rsidP="00EC0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4. Temperatūra 35</w:t>
            </w:r>
            <w:r w:rsidR="00BF7CDD"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  <w:r w:rsidR="005E48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D8F3D" w14:textId="38567E55" w:rsidR="00B66939" w:rsidRPr="00D435F6" w:rsidRDefault="00B66939" w:rsidP="00EC0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5. Kontakto trukmė: ne daugiau kaip 3 min</w:t>
            </w:r>
            <w:r w:rsidR="005E48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9CFEDD" w14:textId="3513321C" w:rsidR="00B66939" w:rsidRPr="00D435F6" w:rsidRDefault="00B66939" w:rsidP="00EC03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6. Siūloma priemonė turi būti įrašyta tarp </w:t>
            </w: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Olympus</w:t>
            </w:r>
            <w:proofErr w:type="spellEnd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 endoskopų gamintojų rekomenduojamų naudoti priemonių. Pateikti tai patvirtinančius dokumentus</w:t>
            </w:r>
            <w:r w:rsidR="005E48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EA26BF" w14:textId="59EBA1E7" w:rsidR="00B66939" w:rsidRPr="00D435F6" w:rsidRDefault="00B66939" w:rsidP="00EC03AE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7. Aprašymas ir naudotojo instrukcija originalo ir lietuvių kalba</w:t>
            </w:r>
            <w:r w:rsidR="005E48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DD4BA6" w14:textId="43C47898" w:rsidR="00B66939" w:rsidRPr="00D435F6" w:rsidRDefault="00B66939" w:rsidP="00EC03AE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 xml:space="preserve">8. Pakuotėje yra 3 </w:t>
            </w:r>
            <w:r w:rsidR="00AE6424" w:rsidRPr="00D05F1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flakonai</w:t>
            </w: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, viso 15 l</w:t>
            </w:r>
            <w:r w:rsidR="00D43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CB97502" w14:textId="6F3841D1" w:rsidR="00B66939" w:rsidRPr="00D435F6" w:rsidRDefault="00B66939" w:rsidP="0040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proofErr w:type="spellEnd"/>
          </w:p>
        </w:tc>
        <w:tc>
          <w:tcPr>
            <w:tcW w:w="1560" w:type="dxa"/>
          </w:tcPr>
          <w:p w14:paraId="2DDA89A6" w14:textId="5C41EF0D" w:rsidR="00B66939" w:rsidRPr="00D435F6" w:rsidRDefault="00B66939" w:rsidP="00402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caps/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14:paraId="63C2FE60" w14:textId="77777777" w:rsidR="00B66939" w:rsidRPr="00D435F6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D81A65" w14:textId="79B9B0DD" w:rsidR="00B66939" w:rsidRPr="00D435F6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6F3BD5" w14:textId="77777777" w:rsidR="00B66939" w:rsidRPr="00D435F6" w:rsidRDefault="00B66939" w:rsidP="00402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69905" w14:textId="2CAD7A58" w:rsidR="004C24AD" w:rsidRPr="00D435F6" w:rsidRDefault="004C24AD" w:rsidP="004C24AD">
      <w:pPr>
        <w:rPr>
          <w:rFonts w:ascii="Times New Roman" w:hAnsi="Times New Roman" w:cs="Times New Roman"/>
          <w:sz w:val="24"/>
          <w:szCs w:val="24"/>
        </w:rPr>
      </w:pPr>
    </w:p>
    <w:sectPr w:rsidR="004C24AD" w:rsidRPr="00D435F6" w:rsidSect="004C24AD">
      <w:headerReference w:type="default" r:id="rId10"/>
      <w:pgSz w:w="16838" w:h="11906" w:orient="landscape"/>
      <w:pgMar w:top="1134" w:right="567" w:bottom="113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F6F0" w14:textId="77777777" w:rsidR="003009F7" w:rsidRDefault="003009F7" w:rsidP="00F441E2">
      <w:pPr>
        <w:spacing w:after="0" w:line="240" w:lineRule="auto"/>
      </w:pPr>
      <w:r>
        <w:separator/>
      </w:r>
    </w:p>
  </w:endnote>
  <w:endnote w:type="continuationSeparator" w:id="0">
    <w:p w14:paraId="5BDB8249" w14:textId="77777777" w:rsidR="003009F7" w:rsidRDefault="003009F7" w:rsidP="00F441E2">
      <w:pPr>
        <w:spacing w:after="0" w:line="240" w:lineRule="auto"/>
      </w:pPr>
      <w:r>
        <w:continuationSeparator/>
      </w:r>
    </w:p>
  </w:endnote>
  <w:endnote w:type="continuationNotice" w:id="1">
    <w:p w14:paraId="280543F9" w14:textId="77777777" w:rsidR="003009F7" w:rsidRDefault="00300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3F5E" w14:textId="77777777" w:rsidR="003009F7" w:rsidRDefault="003009F7" w:rsidP="00F441E2">
      <w:pPr>
        <w:spacing w:after="0" w:line="240" w:lineRule="auto"/>
      </w:pPr>
      <w:r>
        <w:separator/>
      </w:r>
    </w:p>
  </w:footnote>
  <w:footnote w:type="continuationSeparator" w:id="0">
    <w:p w14:paraId="2046C774" w14:textId="77777777" w:rsidR="003009F7" w:rsidRDefault="003009F7" w:rsidP="00F441E2">
      <w:pPr>
        <w:spacing w:after="0" w:line="240" w:lineRule="auto"/>
      </w:pPr>
      <w:r>
        <w:continuationSeparator/>
      </w:r>
    </w:p>
  </w:footnote>
  <w:footnote w:type="continuationNotice" w:id="1">
    <w:p w14:paraId="7D7118C9" w14:textId="77777777" w:rsidR="003009F7" w:rsidRDefault="003009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367B" w14:textId="77777777" w:rsidR="00F441E2" w:rsidRDefault="00F441E2">
    <w:pPr>
      <w:pStyle w:val="Antrats"/>
    </w:pPr>
  </w:p>
  <w:p w14:paraId="0B0CD644" w14:textId="77777777" w:rsidR="00F441E2" w:rsidRDefault="00F441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43F00"/>
    <w:multiLevelType w:val="hybridMultilevel"/>
    <w:tmpl w:val="A31609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08E0"/>
    <w:multiLevelType w:val="hybridMultilevel"/>
    <w:tmpl w:val="A4D299B6"/>
    <w:lvl w:ilvl="0" w:tplc="4D308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43BC5"/>
    <w:multiLevelType w:val="multilevel"/>
    <w:tmpl w:val="95568F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D64E9"/>
    <w:multiLevelType w:val="hybridMultilevel"/>
    <w:tmpl w:val="A4D299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631660">
    <w:abstractNumId w:val="2"/>
  </w:num>
  <w:num w:numId="2" w16cid:durableId="1036853062">
    <w:abstractNumId w:val="1"/>
  </w:num>
  <w:num w:numId="3" w16cid:durableId="699822531">
    <w:abstractNumId w:val="0"/>
  </w:num>
  <w:num w:numId="4" w16cid:durableId="1750535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E8"/>
    <w:rsid w:val="000216A7"/>
    <w:rsid w:val="00024514"/>
    <w:rsid w:val="0005593D"/>
    <w:rsid w:val="00097F4B"/>
    <w:rsid w:val="000A3CCC"/>
    <w:rsid w:val="000A7AE5"/>
    <w:rsid w:val="000C134D"/>
    <w:rsid w:val="000C7844"/>
    <w:rsid w:val="000D21DB"/>
    <w:rsid w:val="000D424F"/>
    <w:rsid w:val="000F1C3E"/>
    <w:rsid w:val="000F58AA"/>
    <w:rsid w:val="001106C8"/>
    <w:rsid w:val="001348C1"/>
    <w:rsid w:val="00150F74"/>
    <w:rsid w:val="00172862"/>
    <w:rsid w:val="00186A38"/>
    <w:rsid w:val="0019242E"/>
    <w:rsid w:val="001A02C1"/>
    <w:rsid w:val="001A1583"/>
    <w:rsid w:val="001D1891"/>
    <w:rsid w:val="001D3F9E"/>
    <w:rsid w:val="001F3EAC"/>
    <w:rsid w:val="00201937"/>
    <w:rsid w:val="00224093"/>
    <w:rsid w:val="002255BB"/>
    <w:rsid w:val="00236BAB"/>
    <w:rsid w:val="002520E8"/>
    <w:rsid w:val="002553DA"/>
    <w:rsid w:val="0026326A"/>
    <w:rsid w:val="0027368B"/>
    <w:rsid w:val="00281F2C"/>
    <w:rsid w:val="0028317C"/>
    <w:rsid w:val="002941DC"/>
    <w:rsid w:val="002A5353"/>
    <w:rsid w:val="002B462B"/>
    <w:rsid w:val="002C4B0E"/>
    <w:rsid w:val="002D266B"/>
    <w:rsid w:val="002E2085"/>
    <w:rsid w:val="002E52D1"/>
    <w:rsid w:val="002F3F7F"/>
    <w:rsid w:val="003009F7"/>
    <w:rsid w:val="00302A94"/>
    <w:rsid w:val="0030470E"/>
    <w:rsid w:val="003066FD"/>
    <w:rsid w:val="00306DBD"/>
    <w:rsid w:val="00313A0C"/>
    <w:rsid w:val="00314AFD"/>
    <w:rsid w:val="0032220C"/>
    <w:rsid w:val="00330873"/>
    <w:rsid w:val="003359F7"/>
    <w:rsid w:val="00336CF9"/>
    <w:rsid w:val="00354E03"/>
    <w:rsid w:val="00356EEA"/>
    <w:rsid w:val="00363336"/>
    <w:rsid w:val="00364C97"/>
    <w:rsid w:val="00366C64"/>
    <w:rsid w:val="0037455D"/>
    <w:rsid w:val="003837A6"/>
    <w:rsid w:val="00386F92"/>
    <w:rsid w:val="00394890"/>
    <w:rsid w:val="00397B7E"/>
    <w:rsid w:val="003A540A"/>
    <w:rsid w:val="003A64CD"/>
    <w:rsid w:val="003B1624"/>
    <w:rsid w:val="003B69C7"/>
    <w:rsid w:val="003D15BE"/>
    <w:rsid w:val="003D31E5"/>
    <w:rsid w:val="003E7D2D"/>
    <w:rsid w:val="003F1A9C"/>
    <w:rsid w:val="003F326A"/>
    <w:rsid w:val="003F5E09"/>
    <w:rsid w:val="003F6172"/>
    <w:rsid w:val="00402219"/>
    <w:rsid w:val="00414DE7"/>
    <w:rsid w:val="00415F4F"/>
    <w:rsid w:val="00430B3C"/>
    <w:rsid w:val="00445AF0"/>
    <w:rsid w:val="00451D84"/>
    <w:rsid w:val="00476624"/>
    <w:rsid w:val="00482A61"/>
    <w:rsid w:val="0048336F"/>
    <w:rsid w:val="0048453B"/>
    <w:rsid w:val="004866C7"/>
    <w:rsid w:val="004B792E"/>
    <w:rsid w:val="004C24AD"/>
    <w:rsid w:val="004C27AC"/>
    <w:rsid w:val="004C75D1"/>
    <w:rsid w:val="004D0854"/>
    <w:rsid w:val="004D6FEF"/>
    <w:rsid w:val="0051515E"/>
    <w:rsid w:val="005202BF"/>
    <w:rsid w:val="00524650"/>
    <w:rsid w:val="00531DDA"/>
    <w:rsid w:val="00552086"/>
    <w:rsid w:val="00557FBF"/>
    <w:rsid w:val="00573414"/>
    <w:rsid w:val="00574FD3"/>
    <w:rsid w:val="005844AF"/>
    <w:rsid w:val="00587DC0"/>
    <w:rsid w:val="005965AD"/>
    <w:rsid w:val="005A56A2"/>
    <w:rsid w:val="005B5AB6"/>
    <w:rsid w:val="005B7176"/>
    <w:rsid w:val="005E0DB8"/>
    <w:rsid w:val="005E1018"/>
    <w:rsid w:val="005E482A"/>
    <w:rsid w:val="005E6DCE"/>
    <w:rsid w:val="005F4A0C"/>
    <w:rsid w:val="005F6026"/>
    <w:rsid w:val="00626B03"/>
    <w:rsid w:val="00632FE2"/>
    <w:rsid w:val="00634676"/>
    <w:rsid w:val="00640B40"/>
    <w:rsid w:val="00641061"/>
    <w:rsid w:val="00646C31"/>
    <w:rsid w:val="00653789"/>
    <w:rsid w:val="006738D6"/>
    <w:rsid w:val="00681185"/>
    <w:rsid w:val="00696191"/>
    <w:rsid w:val="006C5FEB"/>
    <w:rsid w:val="006C6CC8"/>
    <w:rsid w:val="006F7061"/>
    <w:rsid w:val="00701C86"/>
    <w:rsid w:val="00713823"/>
    <w:rsid w:val="007153F7"/>
    <w:rsid w:val="00716367"/>
    <w:rsid w:val="00727DFF"/>
    <w:rsid w:val="00740D3C"/>
    <w:rsid w:val="00757631"/>
    <w:rsid w:val="00777F78"/>
    <w:rsid w:val="00782145"/>
    <w:rsid w:val="0079613A"/>
    <w:rsid w:val="007A010A"/>
    <w:rsid w:val="007A03E1"/>
    <w:rsid w:val="007B0929"/>
    <w:rsid w:val="007C03B7"/>
    <w:rsid w:val="007C1FE9"/>
    <w:rsid w:val="007C3B75"/>
    <w:rsid w:val="007D04F4"/>
    <w:rsid w:val="007D5295"/>
    <w:rsid w:val="007F1C00"/>
    <w:rsid w:val="007F5362"/>
    <w:rsid w:val="007F60D0"/>
    <w:rsid w:val="00802B9A"/>
    <w:rsid w:val="0081560E"/>
    <w:rsid w:val="00826914"/>
    <w:rsid w:val="0083070F"/>
    <w:rsid w:val="008355F6"/>
    <w:rsid w:val="0085488A"/>
    <w:rsid w:val="00873A84"/>
    <w:rsid w:val="00873DC0"/>
    <w:rsid w:val="00876712"/>
    <w:rsid w:val="0088333C"/>
    <w:rsid w:val="008A388B"/>
    <w:rsid w:val="008A48EF"/>
    <w:rsid w:val="008B0E67"/>
    <w:rsid w:val="008C135C"/>
    <w:rsid w:val="0091224E"/>
    <w:rsid w:val="00916179"/>
    <w:rsid w:val="00920965"/>
    <w:rsid w:val="009229C9"/>
    <w:rsid w:val="0092415C"/>
    <w:rsid w:val="009338CC"/>
    <w:rsid w:val="00960136"/>
    <w:rsid w:val="00976F16"/>
    <w:rsid w:val="00982569"/>
    <w:rsid w:val="009844CA"/>
    <w:rsid w:val="009A6996"/>
    <w:rsid w:val="009B05CC"/>
    <w:rsid w:val="009B2CA4"/>
    <w:rsid w:val="009B2D2F"/>
    <w:rsid w:val="009C1549"/>
    <w:rsid w:val="009C500A"/>
    <w:rsid w:val="009C64A7"/>
    <w:rsid w:val="009E4BED"/>
    <w:rsid w:val="009F5BCD"/>
    <w:rsid w:val="00A048BA"/>
    <w:rsid w:val="00A14808"/>
    <w:rsid w:val="00A217CE"/>
    <w:rsid w:val="00A24FDF"/>
    <w:rsid w:val="00A31C84"/>
    <w:rsid w:val="00A37BE0"/>
    <w:rsid w:val="00A4347D"/>
    <w:rsid w:val="00A5304B"/>
    <w:rsid w:val="00A53E04"/>
    <w:rsid w:val="00A547B7"/>
    <w:rsid w:val="00A84153"/>
    <w:rsid w:val="00A85916"/>
    <w:rsid w:val="00A90F20"/>
    <w:rsid w:val="00A926DA"/>
    <w:rsid w:val="00A94BEA"/>
    <w:rsid w:val="00A94D8F"/>
    <w:rsid w:val="00A94F5A"/>
    <w:rsid w:val="00A94F92"/>
    <w:rsid w:val="00AA307D"/>
    <w:rsid w:val="00AB661F"/>
    <w:rsid w:val="00AC2773"/>
    <w:rsid w:val="00AD6231"/>
    <w:rsid w:val="00AE5C40"/>
    <w:rsid w:val="00AE6424"/>
    <w:rsid w:val="00AF7D00"/>
    <w:rsid w:val="00B13CB1"/>
    <w:rsid w:val="00B33642"/>
    <w:rsid w:val="00B66939"/>
    <w:rsid w:val="00B759C8"/>
    <w:rsid w:val="00B90DE6"/>
    <w:rsid w:val="00B91E8C"/>
    <w:rsid w:val="00BA5D42"/>
    <w:rsid w:val="00BB2C06"/>
    <w:rsid w:val="00BC14A1"/>
    <w:rsid w:val="00BC7692"/>
    <w:rsid w:val="00BD0D79"/>
    <w:rsid w:val="00BE46E7"/>
    <w:rsid w:val="00BE79E5"/>
    <w:rsid w:val="00BF46F5"/>
    <w:rsid w:val="00BF7CDD"/>
    <w:rsid w:val="00C253CF"/>
    <w:rsid w:val="00C27F28"/>
    <w:rsid w:val="00C40070"/>
    <w:rsid w:val="00C535CA"/>
    <w:rsid w:val="00C65DF2"/>
    <w:rsid w:val="00C751C3"/>
    <w:rsid w:val="00C7722E"/>
    <w:rsid w:val="00CB40DF"/>
    <w:rsid w:val="00CB5032"/>
    <w:rsid w:val="00CC1B7D"/>
    <w:rsid w:val="00CC2D03"/>
    <w:rsid w:val="00CE2830"/>
    <w:rsid w:val="00CF0C17"/>
    <w:rsid w:val="00CF4239"/>
    <w:rsid w:val="00CF78BB"/>
    <w:rsid w:val="00D04CFE"/>
    <w:rsid w:val="00D05F18"/>
    <w:rsid w:val="00D17E8A"/>
    <w:rsid w:val="00D435F6"/>
    <w:rsid w:val="00D72A88"/>
    <w:rsid w:val="00D9159C"/>
    <w:rsid w:val="00D94530"/>
    <w:rsid w:val="00DA5303"/>
    <w:rsid w:val="00E31280"/>
    <w:rsid w:val="00E3657D"/>
    <w:rsid w:val="00E400EB"/>
    <w:rsid w:val="00E4039E"/>
    <w:rsid w:val="00E4086A"/>
    <w:rsid w:val="00E53CB1"/>
    <w:rsid w:val="00E53F0A"/>
    <w:rsid w:val="00E54918"/>
    <w:rsid w:val="00E636A1"/>
    <w:rsid w:val="00E67F8D"/>
    <w:rsid w:val="00E734E2"/>
    <w:rsid w:val="00E80328"/>
    <w:rsid w:val="00E870EE"/>
    <w:rsid w:val="00EA2C9E"/>
    <w:rsid w:val="00EB16D3"/>
    <w:rsid w:val="00EC03AE"/>
    <w:rsid w:val="00EE791A"/>
    <w:rsid w:val="00F036B6"/>
    <w:rsid w:val="00F0708B"/>
    <w:rsid w:val="00F15EDA"/>
    <w:rsid w:val="00F16F5C"/>
    <w:rsid w:val="00F26618"/>
    <w:rsid w:val="00F32A30"/>
    <w:rsid w:val="00F41DB6"/>
    <w:rsid w:val="00F441E2"/>
    <w:rsid w:val="00F53C0A"/>
    <w:rsid w:val="00F619C7"/>
    <w:rsid w:val="00F671C3"/>
    <w:rsid w:val="00F74C06"/>
    <w:rsid w:val="00F848DB"/>
    <w:rsid w:val="00FA4186"/>
    <w:rsid w:val="00FB2511"/>
    <w:rsid w:val="00FB735C"/>
    <w:rsid w:val="00FB7485"/>
    <w:rsid w:val="00FC273D"/>
    <w:rsid w:val="00FC4843"/>
    <w:rsid w:val="00FD0837"/>
    <w:rsid w:val="00FD5BF0"/>
    <w:rsid w:val="00FE0F05"/>
    <w:rsid w:val="00FE1094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5DD06"/>
  <w15:chartTrackingRefBased/>
  <w15:docId w15:val="{2B7F05A6-F5AF-4552-A87E-74375B41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4514"/>
    <w:rPr>
      <w:kern w:val="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2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2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2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2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2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2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2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2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2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20E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20E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20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20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20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20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20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20E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20E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2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20E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20E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441E2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44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41E2"/>
    <w:rPr>
      <w:kern w:val="2"/>
    </w:rPr>
  </w:style>
  <w:style w:type="paragraph" w:styleId="Porat">
    <w:name w:val="footer"/>
    <w:basedOn w:val="prastasis"/>
    <w:link w:val="PoratDiagrama"/>
    <w:uiPriority w:val="99"/>
    <w:unhideWhenUsed/>
    <w:rsid w:val="00F44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41E2"/>
    <w:rPr>
      <w:kern w:val="2"/>
    </w:rPr>
  </w:style>
  <w:style w:type="paragraph" w:styleId="prastasiniatinklio">
    <w:name w:val="Normal (Web)"/>
    <w:basedOn w:val="prastasis"/>
    <w:uiPriority w:val="99"/>
    <w:unhideWhenUsed/>
    <w:rsid w:val="0022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Grietas">
    <w:name w:val="Strong"/>
    <w:basedOn w:val="Numatytasispastraiposriftas"/>
    <w:uiPriority w:val="22"/>
    <w:qFormat/>
    <w:rsid w:val="002255BB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6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E6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E6DCE"/>
    <w:rPr>
      <w:kern w:val="2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6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6DCE"/>
    <w:rPr>
      <w:b/>
      <w:bCs/>
      <w:kern w:val="2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6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6FEF"/>
    <w:rPr>
      <w:rFonts w:ascii="Segoe UI" w:hAnsi="Segoe UI" w:cs="Segoe UI"/>
      <w:kern w:val="2"/>
      <w:sz w:val="18"/>
      <w:szCs w:val="18"/>
    </w:rPr>
  </w:style>
  <w:style w:type="paragraph" w:styleId="Pataisymai">
    <w:name w:val="Revision"/>
    <w:hidden/>
    <w:uiPriority w:val="99"/>
    <w:semiHidden/>
    <w:rsid w:val="0027368B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33D1F-7550-4341-A03C-70851DE36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F0234-DC79-4791-9AC5-5CECB2C4D31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C4A3B045-7467-414E-B788-9D3180A56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3933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Elžbieta Taločkaitė</cp:lastModifiedBy>
  <cp:revision>172</cp:revision>
  <dcterms:created xsi:type="dcterms:W3CDTF">2025-03-20T12:06:00Z</dcterms:created>
  <dcterms:modified xsi:type="dcterms:W3CDTF">2025-04-09T09:03:00Z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