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1210"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371210">
        <w:rPr>
          <w:color w:val="000000"/>
          <w:lang w:val="lt-LT" w:eastAsia="en-GB"/>
        </w:rPr>
        <w:t>PATVIRTINTA:</w:t>
      </w:r>
    </w:p>
    <w:p w14:paraId="4A28BD56" w14:textId="77777777" w:rsidR="00205AB1" w:rsidRPr="00371210"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371210">
        <w:rPr>
          <w:color w:val="000000"/>
          <w:lang w:val="lt-LT" w:eastAsia="en-GB"/>
        </w:rPr>
        <w:t>Viešojo pirkimo komisijos</w:t>
      </w:r>
    </w:p>
    <w:p w14:paraId="17F46E67" w14:textId="6DEFB6B7" w:rsidR="00205AB1" w:rsidRPr="00371210"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371210">
        <w:rPr>
          <w:color w:val="000000"/>
          <w:lang w:val="lt-LT" w:eastAsia="en-GB"/>
        </w:rPr>
        <w:t>202</w:t>
      </w:r>
      <w:r w:rsidR="003F06D5">
        <w:rPr>
          <w:color w:val="000000"/>
          <w:lang w:val="lt-LT" w:eastAsia="en-GB"/>
        </w:rPr>
        <w:t>5</w:t>
      </w:r>
      <w:r w:rsidRPr="00371210">
        <w:rPr>
          <w:color w:val="000000"/>
          <w:lang w:val="lt-LT" w:eastAsia="en-GB"/>
        </w:rPr>
        <w:t xml:space="preserve"> m. </w:t>
      </w:r>
      <w:r w:rsidR="00907637">
        <w:rPr>
          <w:color w:val="000000"/>
          <w:lang w:val="lt-LT" w:eastAsia="en-GB"/>
        </w:rPr>
        <w:t>balandžio 1</w:t>
      </w:r>
      <w:r w:rsidR="003F06D5">
        <w:rPr>
          <w:color w:val="000000"/>
          <w:lang w:val="lt-LT" w:eastAsia="en-GB"/>
        </w:rPr>
        <w:t xml:space="preserve"> </w:t>
      </w:r>
      <w:r w:rsidRPr="00371210">
        <w:rPr>
          <w:color w:val="000000"/>
          <w:lang w:val="lt-LT" w:eastAsia="en-GB"/>
        </w:rPr>
        <w:t>d. protokolu</w:t>
      </w:r>
      <w:r w:rsidR="00086006" w:rsidRPr="00371210">
        <w:rPr>
          <w:color w:val="000000"/>
          <w:lang w:val="lt-LT" w:eastAsia="en-GB"/>
        </w:rPr>
        <w:t xml:space="preserve"> Nr. </w:t>
      </w:r>
      <w:r w:rsidR="00907637">
        <w:rPr>
          <w:color w:val="000000"/>
          <w:lang w:val="lt-LT" w:eastAsia="en-GB"/>
        </w:rPr>
        <w:t>13341</w:t>
      </w:r>
    </w:p>
    <w:p w14:paraId="173C226A" w14:textId="77777777" w:rsidR="00205AB1" w:rsidRPr="00371210" w:rsidRDefault="00205AB1" w:rsidP="00205AB1">
      <w:pPr>
        <w:pStyle w:val="Heading"/>
        <w:jc w:val="center"/>
        <w:rPr>
          <w:rFonts w:cs="Times New Roman"/>
          <w:sz w:val="24"/>
          <w:szCs w:val="24"/>
          <w:lang w:val="lt-LT"/>
        </w:rPr>
      </w:pPr>
    </w:p>
    <w:p w14:paraId="7900EA70" w14:textId="77777777" w:rsidR="00205AB1" w:rsidRPr="00371210" w:rsidRDefault="00205AB1" w:rsidP="00205AB1">
      <w:pPr>
        <w:pStyle w:val="Body2"/>
        <w:rPr>
          <w:rFonts w:cs="Times New Roman"/>
          <w:color w:val="000000" w:themeColor="text1"/>
          <w:sz w:val="24"/>
          <w:szCs w:val="24"/>
          <w:lang w:val="lt-LT"/>
        </w:rPr>
      </w:pPr>
    </w:p>
    <w:p w14:paraId="332EB1CA" w14:textId="3682D829" w:rsidR="00205AB1" w:rsidRPr="00371210" w:rsidRDefault="003F06D5" w:rsidP="00205AB1">
      <w:pPr>
        <w:pStyle w:val="Heading"/>
        <w:jc w:val="center"/>
        <w:rPr>
          <w:rFonts w:cs="Times New Roman"/>
          <w:color w:val="000000" w:themeColor="text1"/>
          <w:sz w:val="24"/>
          <w:szCs w:val="24"/>
          <w:lang w:val="lt-LT"/>
        </w:rPr>
      </w:pPr>
      <w:r w:rsidRPr="003F06D5">
        <w:rPr>
          <w:rFonts w:cs="Times New Roman"/>
          <w:color w:val="000000" w:themeColor="text1"/>
          <w:sz w:val="24"/>
          <w:szCs w:val="24"/>
          <w:lang w:val="lt-LT"/>
        </w:rPr>
        <w:t>LIETUVOS KARIUOMENĖS KARINIŲ ORO PAJĖGŲ ORO GYNYBOS BATALIONAS</w:t>
      </w:r>
    </w:p>
    <w:p w14:paraId="216769D4" w14:textId="77777777" w:rsidR="00205AB1" w:rsidRPr="00371210" w:rsidRDefault="00205AB1" w:rsidP="00205AB1">
      <w:pPr>
        <w:pStyle w:val="Heading"/>
        <w:jc w:val="center"/>
        <w:rPr>
          <w:rFonts w:cs="Times New Roman"/>
          <w:color w:val="000000" w:themeColor="text1"/>
          <w:sz w:val="24"/>
          <w:szCs w:val="24"/>
          <w:lang w:val="lt-LT"/>
        </w:rPr>
      </w:pPr>
    </w:p>
    <w:p w14:paraId="17539C85" w14:textId="77777777" w:rsidR="00205AB1" w:rsidRPr="00371210" w:rsidRDefault="00205AB1" w:rsidP="00205AB1">
      <w:pPr>
        <w:pStyle w:val="Heading"/>
        <w:jc w:val="center"/>
        <w:rPr>
          <w:rFonts w:cs="Times New Roman"/>
          <w:color w:val="000000" w:themeColor="text1"/>
          <w:sz w:val="24"/>
          <w:szCs w:val="24"/>
          <w:lang w:val="lt-LT"/>
        </w:rPr>
      </w:pPr>
      <w:r w:rsidRPr="00371210">
        <w:rPr>
          <w:rFonts w:cs="Times New Roman"/>
          <w:color w:val="000000" w:themeColor="text1"/>
          <w:sz w:val="24"/>
          <w:szCs w:val="24"/>
          <w:lang w:val="lt-LT"/>
        </w:rPr>
        <w:t>Atviras konkursas (supaprastintas) (VPAGSĮ)</w:t>
      </w:r>
    </w:p>
    <w:p w14:paraId="7DA85E20" w14:textId="77777777" w:rsidR="00205AB1" w:rsidRPr="00371210" w:rsidRDefault="00205AB1" w:rsidP="00205AB1">
      <w:pPr>
        <w:pStyle w:val="Heading"/>
        <w:jc w:val="center"/>
        <w:rPr>
          <w:rFonts w:cs="Times New Roman"/>
          <w:color w:val="000000" w:themeColor="text1"/>
          <w:sz w:val="24"/>
          <w:szCs w:val="24"/>
          <w:lang w:val="lt-LT"/>
        </w:rPr>
      </w:pPr>
    </w:p>
    <w:p w14:paraId="3F2FDA3A" w14:textId="72DD32CB" w:rsidR="00205AB1" w:rsidRPr="00371210" w:rsidRDefault="003F06D5" w:rsidP="00205AB1">
      <w:pPr>
        <w:pStyle w:val="Heading"/>
        <w:jc w:val="center"/>
        <w:rPr>
          <w:rFonts w:cs="Times New Roman"/>
          <w:color w:val="000000" w:themeColor="text1"/>
          <w:sz w:val="24"/>
          <w:szCs w:val="24"/>
          <w:lang w:val="lt-LT"/>
        </w:rPr>
      </w:pPr>
      <w:r w:rsidRPr="003F06D5">
        <w:rPr>
          <w:rFonts w:cs="Times New Roman"/>
          <w:color w:val="000000" w:themeColor="text1"/>
          <w:sz w:val="24"/>
          <w:szCs w:val="24"/>
          <w:lang w:val="lt-LT"/>
        </w:rPr>
        <w:t>ORO TAIKINIO (OT) PALEIDIMO PASLAUGA</w:t>
      </w:r>
    </w:p>
    <w:p w14:paraId="0050D955" w14:textId="666D626B" w:rsidR="001125E3" w:rsidRPr="00371210" w:rsidRDefault="001125E3" w:rsidP="001125E3">
      <w:pPr>
        <w:pStyle w:val="Body2"/>
        <w:jc w:val="center"/>
        <w:rPr>
          <w:rFonts w:cs="Times New Roman"/>
          <w:b/>
          <w:bCs/>
          <w:sz w:val="24"/>
          <w:szCs w:val="24"/>
          <w:lang w:val="lt-LT"/>
        </w:rPr>
      </w:pPr>
    </w:p>
    <w:p w14:paraId="0D658C73" w14:textId="77777777" w:rsidR="001125E3" w:rsidRPr="00371210" w:rsidRDefault="001125E3" w:rsidP="001125E3">
      <w:pPr>
        <w:pStyle w:val="Body2"/>
        <w:jc w:val="center"/>
        <w:rPr>
          <w:rFonts w:cs="Times New Roman"/>
          <w:b/>
          <w:bCs/>
          <w:sz w:val="24"/>
          <w:szCs w:val="24"/>
          <w:lang w:val="lt-LT"/>
        </w:rPr>
      </w:pPr>
    </w:p>
    <w:p w14:paraId="11720B7F" w14:textId="46D59A8A" w:rsidR="00086006" w:rsidRPr="00371210" w:rsidRDefault="00086006" w:rsidP="00086006">
      <w:pPr>
        <w:suppressAutoHyphens/>
        <w:spacing w:after="40"/>
        <w:jc w:val="center"/>
        <w:rPr>
          <w:b/>
          <w:color w:val="000000"/>
          <w:lang w:val="lt-LT"/>
        </w:rPr>
      </w:pPr>
      <w:r w:rsidRPr="00371210">
        <w:rPr>
          <w:b/>
          <w:color w:val="000000"/>
          <w:lang w:val="lt-LT"/>
        </w:rPr>
        <w:t>1. BENDROSIOS NUOSTATOS</w:t>
      </w:r>
    </w:p>
    <w:p w14:paraId="0F8757B9" w14:textId="77777777" w:rsidR="00086006" w:rsidRPr="00371210" w:rsidRDefault="00086006" w:rsidP="00086006">
      <w:pPr>
        <w:suppressAutoHyphens/>
        <w:spacing w:after="40"/>
        <w:jc w:val="both"/>
        <w:rPr>
          <w:b/>
          <w:color w:val="000000"/>
          <w:lang w:val="lt-LT"/>
        </w:rPr>
      </w:pPr>
    </w:p>
    <w:p w14:paraId="16890569" w14:textId="513623E6" w:rsidR="009F7E91" w:rsidRPr="00371210" w:rsidRDefault="009F7E91" w:rsidP="000C7047">
      <w:pPr>
        <w:suppressAutoHyphens/>
        <w:spacing w:after="40"/>
        <w:ind w:firstLine="720"/>
        <w:jc w:val="both"/>
        <w:rPr>
          <w:rFonts w:eastAsia="Calibri"/>
          <w:color w:val="000000"/>
          <w:lang w:val="lt-LT"/>
        </w:rPr>
      </w:pPr>
      <w:r w:rsidRPr="00371210">
        <w:rPr>
          <w:color w:val="000000"/>
          <w:lang w:val="lt-LT"/>
        </w:rPr>
        <w:t xml:space="preserve">1.1. </w:t>
      </w:r>
      <w:r w:rsidR="000C7047" w:rsidRPr="000C7047">
        <w:rPr>
          <w:rFonts w:eastAsia="Calibri"/>
          <w:color w:val="000000"/>
          <w:lang w:val="lt-LT"/>
        </w:rPr>
        <w:t>Lietuvos kariuomenės Karinių oro pajėgų Oro gynybos batalionas</w:t>
      </w:r>
      <w:r w:rsidRPr="00371210">
        <w:rPr>
          <w:rFonts w:eastAsia="Calibri"/>
          <w:color w:val="000000"/>
          <w:lang w:val="lt-LT"/>
        </w:rPr>
        <w:t xml:space="preserve"> </w:t>
      </w:r>
      <w:r w:rsidR="0085690E" w:rsidRPr="00371210">
        <w:rPr>
          <w:rFonts w:eastAsia="Calibri"/>
          <w:color w:val="000000"/>
          <w:lang w:val="lt-LT"/>
        </w:rPr>
        <w:t xml:space="preserve">juridinio asmens kodas </w:t>
      </w:r>
      <w:r w:rsidR="000C7047" w:rsidRPr="000C7047">
        <w:rPr>
          <w:rFonts w:eastAsia="Calibri"/>
          <w:color w:val="000000"/>
          <w:lang w:val="lt-LT"/>
        </w:rPr>
        <w:t>188754563</w:t>
      </w:r>
      <w:r w:rsidR="0085690E" w:rsidRPr="00371210">
        <w:rPr>
          <w:rFonts w:eastAsia="Calibri"/>
          <w:color w:val="000000"/>
          <w:lang w:val="lt-LT"/>
        </w:rPr>
        <w:t xml:space="preserve">, </w:t>
      </w:r>
      <w:r w:rsidR="000C7047" w:rsidRPr="000C7047">
        <w:rPr>
          <w:rFonts w:eastAsia="Calibri"/>
          <w:color w:val="000000"/>
          <w:lang w:val="lt-LT"/>
        </w:rPr>
        <w:t>Dariaus ir Girėno g. 144, LT-82141 Radviliškis</w:t>
      </w:r>
      <w:r w:rsidR="0085690E" w:rsidRPr="00371210">
        <w:rPr>
          <w:rFonts w:eastAsia="Calibri"/>
          <w:color w:val="000000"/>
          <w:lang w:val="lt-LT"/>
        </w:rPr>
        <w:t xml:space="preserve">, Lietuva </w:t>
      </w:r>
      <w:r w:rsidRPr="00371210">
        <w:rPr>
          <w:rFonts w:eastAsia="Calibri"/>
          <w:color w:val="000000"/>
          <w:lang w:val="lt-LT"/>
        </w:rPr>
        <w:t>(toliau – </w:t>
      </w:r>
      <w:r w:rsidR="0085690E" w:rsidRPr="00371210">
        <w:rPr>
          <w:rFonts w:eastAsia="Calibri"/>
          <w:color w:val="000000"/>
          <w:lang w:val="lt-LT"/>
        </w:rPr>
        <w:t>p</w:t>
      </w:r>
      <w:r w:rsidRPr="00371210">
        <w:rPr>
          <w:rFonts w:eastAsia="Calibri"/>
          <w:color w:val="000000"/>
          <w:lang w:val="lt-LT"/>
        </w:rPr>
        <w:t xml:space="preserve">erkančioji organizacija) </w:t>
      </w:r>
      <w:r w:rsidR="0085690E" w:rsidRPr="00371210">
        <w:rPr>
          <w:rFonts w:eastAsia="Calibri"/>
          <w:color w:val="000000"/>
          <w:lang w:val="lt-LT"/>
        </w:rPr>
        <w:t xml:space="preserve">vykdydama šį viešąjį pirkimą numato įsigyti pirkimo sąlygų 1 </w:t>
      </w:r>
      <w:r w:rsidR="00851882">
        <w:rPr>
          <w:rFonts w:eastAsia="Calibri"/>
          <w:color w:val="000000"/>
          <w:lang w:val="lt-LT"/>
        </w:rPr>
        <w:t xml:space="preserve"> </w:t>
      </w:r>
      <w:r w:rsidR="00851882" w:rsidRPr="00371210">
        <w:rPr>
          <w:rFonts w:eastAsia="Calibri"/>
          <w:color w:val="000000"/>
          <w:lang w:val="lt-LT"/>
        </w:rPr>
        <w:t xml:space="preserve">e </w:t>
      </w:r>
      <w:r w:rsidR="0085690E" w:rsidRPr="00371210">
        <w:rPr>
          <w:rFonts w:eastAsia="Calibri"/>
          <w:color w:val="000000"/>
          <w:lang w:val="lt-LT"/>
        </w:rPr>
        <w:t>„</w:t>
      </w:r>
      <w:r w:rsidR="000C7047" w:rsidRPr="000C7047">
        <w:rPr>
          <w:rFonts w:eastAsia="Calibri"/>
          <w:color w:val="000000"/>
          <w:lang w:val="lt-LT"/>
        </w:rPr>
        <w:t>Oro taikinio (OT) paleidimo paslauga</w:t>
      </w:r>
      <w:r w:rsidR="000C7047">
        <w:rPr>
          <w:rFonts w:eastAsia="Calibri"/>
          <w:color w:val="000000"/>
          <w:lang w:val="lt-LT"/>
        </w:rPr>
        <w:t xml:space="preserve"> </w:t>
      </w:r>
      <w:r w:rsidR="000C7047" w:rsidRPr="000C7047">
        <w:rPr>
          <w:rFonts w:eastAsia="Calibri"/>
          <w:color w:val="000000"/>
          <w:lang w:val="lt-LT"/>
        </w:rPr>
        <w:t>techninė specifikacija</w:t>
      </w:r>
      <w:r w:rsidR="0085690E" w:rsidRPr="00371210">
        <w:rPr>
          <w:rFonts w:eastAsia="Calibri"/>
          <w:color w:val="000000"/>
          <w:lang w:val="lt-LT"/>
        </w:rPr>
        <w:t>“</w:t>
      </w:r>
      <w:r w:rsidR="00FF49A0">
        <w:rPr>
          <w:rFonts w:eastAsia="Calibri"/>
          <w:color w:val="000000"/>
          <w:lang w:val="lt-LT"/>
        </w:rPr>
        <w:t xml:space="preserve"> (toliau – 1 priedas)</w:t>
      </w:r>
      <w:r w:rsidR="0085690E" w:rsidRPr="00371210">
        <w:rPr>
          <w:rFonts w:eastAsia="Calibri"/>
          <w:color w:val="000000"/>
          <w:lang w:val="lt-LT"/>
        </w:rPr>
        <w:t xml:space="preserve"> nurodytą pirkimo objektą.</w:t>
      </w:r>
    </w:p>
    <w:p w14:paraId="6F344D05" w14:textId="29A08057" w:rsidR="009F7E91" w:rsidRPr="00371210" w:rsidRDefault="009F7E91" w:rsidP="009F7E91">
      <w:pPr>
        <w:suppressAutoHyphens/>
        <w:spacing w:after="40"/>
        <w:jc w:val="both"/>
        <w:rPr>
          <w:color w:val="000000"/>
          <w:lang w:val="lt-LT"/>
        </w:rPr>
      </w:pPr>
      <w:r w:rsidRPr="00371210">
        <w:rPr>
          <w:color w:val="000000"/>
          <w:lang w:val="lt-LT"/>
        </w:rPr>
        <w:tab/>
        <w:t>1.2. Perkančioji organizacija yra  pridėtinės vertės mokesčio (toliau – PVM) mokėtoja.</w:t>
      </w:r>
      <w:r w:rsidRPr="00371210">
        <w:rPr>
          <w:color w:val="000000"/>
          <w:lang w:val="lt-LT"/>
        </w:rPr>
        <w:br/>
      </w:r>
      <w:r w:rsidRPr="00371210">
        <w:rPr>
          <w:color w:val="000000"/>
          <w:lang w:val="lt-LT"/>
        </w:rPr>
        <w:tab/>
        <w:t xml:space="preserve">1.3. Pirkimas vykdomas vadovaujantis Viešųjų pirkimų, atliekamų gynybos ir saugumo srityje, įstatymu (toliau – </w:t>
      </w:r>
      <w:r w:rsidR="00703DAA" w:rsidRPr="00371210">
        <w:rPr>
          <w:color w:val="000000"/>
          <w:lang w:val="lt-LT"/>
        </w:rPr>
        <w:t>VPAGSSĮ</w:t>
      </w:r>
      <w:r w:rsidRPr="00371210">
        <w:rPr>
          <w:color w:val="000000"/>
          <w:lang w:val="lt-LT"/>
        </w:rPr>
        <w:t>), kitais viešuosius pirkimus, atliekamus gynybos ir saugumo srityje, reglamentuojančiais teisės aktais, Lietuvos Respublikos civiliniu kodeksu (toliau – Civilinis kodeksas) bei ši</w:t>
      </w:r>
      <w:r w:rsidR="008E634A" w:rsidRPr="00371210">
        <w:rPr>
          <w:color w:val="000000"/>
          <w:lang w:val="lt-LT"/>
        </w:rPr>
        <w:t>omis</w:t>
      </w:r>
      <w:r w:rsidRPr="00371210">
        <w:rPr>
          <w:color w:val="000000"/>
          <w:lang w:val="lt-LT"/>
        </w:rPr>
        <w:t xml:space="preserve"> atvi</w:t>
      </w:r>
      <w:r w:rsidR="008E634A" w:rsidRPr="00371210">
        <w:rPr>
          <w:color w:val="000000"/>
          <w:lang w:val="lt-LT"/>
        </w:rPr>
        <w:t>r</w:t>
      </w:r>
      <w:r w:rsidRPr="00371210">
        <w:rPr>
          <w:color w:val="000000"/>
          <w:lang w:val="lt-LT"/>
        </w:rPr>
        <w:t xml:space="preserve">o (supaprastinto) </w:t>
      </w:r>
      <w:r w:rsidR="008E634A" w:rsidRPr="00371210">
        <w:rPr>
          <w:color w:val="000000"/>
          <w:lang w:val="lt-LT"/>
        </w:rPr>
        <w:t>konkurso</w:t>
      </w:r>
      <w:r w:rsidRPr="00371210">
        <w:rPr>
          <w:color w:val="000000"/>
          <w:lang w:val="lt-LT"/>
        </w:rPr>
        <w:t xml:space="preserve"> </w:t>
      </w:r>
      <w:r w:rsidR="008E634A" w:rsidRPr="00371210">
        <w:rPr>
          <w:color w:val="000000"/>
          <w:lang w:val="lt-LT"/>
        </w:rPr>
        <w:t>sąlygomis</w:t>
      </w:r>
      <w:r w:rsidRPr="00371210">
        <w:rPr>
          <w:color w:val="000000"/>
          <w:lang w:val="lt-LT"/>
        </w:rPr>
        <w:t xml:space="preserve"> (toliau – pirkimo </w:t>
      </w:r>
      <w:r w:rsidR="008E634A" w:rsidRPr="00371210">
        <w:rPr>
          <w:color w:val="000000"/>
          <w:lang w:val="lt-LT"/>
        </w:rPr>
        <w:t>sąlygos</w:t>
      </w:r>
      <w:r w:rsidRPr="00371210">
        <w:rPr>
          <w:color w:val="000000"/>
          <w:lang w:val="lt-LT"/>
        </w:rPr>
        <w:t>).</w:t>
      </w:r>
    </w:p>
    <w:p w14:paraId="447BAED4" w14:textId="4F81462E" w:rsidR="009F7E91" w:rsidRPr="00371210" w:rsidRDefault="009F7E91" w:rsidP="009F7E91">
      <w:pPr>
        <w:suppressAutoHyphens/>
        <w:spacing w:after="40"/>
        <w:ind w:firstLine="720"/>
        <w:jc w:val="both"/>
        <w:rPr>
          <w:color w:val="000000"/>
          <w:lang w:val="lt-LT"/>
        </w:rPr>
      </w:pPr>
      <w:r w:rsidRPr="00371210">
        <w:rPr>
          <w:color w:val="000000"/>
          <w:lang w:val="lt-LT"/>
        </w:rPr>
        <w:t xml:space="preserve">1.4. Pirkimo </w:t>
      </w:r>
      <w:r w:rsidR="008E634A" w:rsidRPr="00371210">
        <w:rPr>
          <w:color w:val="000000"/>
          <w:lang w:val="lt-LT"/>
        </w:rPr>
        <w:t xml:space="preserve">sąlygose </w:t>
      </w:r>
      <w:r w:rsidRPr="00371210">
        <w:rPr>
          <w:color w:val="000000"/>
          <w:lang w:val="lt-LT"/>
        </w:rPr>
        <w:t xml:space="preserve">vartojamos sąvokos suprantamos taip, kaip jos apibrėžtos </w:t>
      </w:r>
      <w:r w:rsidR="00703DAA" w:rsidRPr="00371210">
        <w:rPr>
          <w:color w:val="000000"/>
          <w:lang w:val="lt-LT"/>
        </w:rPr>
        <w:t>VPAGSSĮ</w:t>
      </w:r>
      <w:r w:rsidRPr="00371210">
        <w:rPr>
          <w:color w:val="000000"/>
          <w:lang w:val="lt-LT"/>
        </w:rPr>
        <w:t xml:space="preserve"> ir Lietuvos Respublikos viešųjų pirkimų įstatyme</w:t>
      </w:r>
      <w:r w:rsidR="00D27C80">
        <w:rPr>
          <w:color w:val="000000"/>
          <w:lang w:val="lt-LT"/>
        </w:rPr>
        <w:t>.</w:t>
      </w:r>
    </w:p>
    <w:p w14:paraId="3DFE8F03" w14:textId="46A9C850" w:rsidR="009F7E91" w:rsidRPr="00371210" w:rsidRDefault="009F7E91" w:rsidP="009F7E91">
      <w:pPr>
        <w:suppressAutoHyphens/>
        <w:spacing w:after="40"/>
        <w:ind w:firstLine="720"/>
        <w:jc w:val="both"/>
        <w:rPr>
          <w:color w:val="000000"/>
          <w:lang w:val="lt-LT"/>
        </w:rPr>
      </w:pPr>
      <w:r w:rsidRPr="00371210">
        <w:rPr>
          <w:color w:val="000000"/>
          <w:lang w:val="lt-LT"/>
        </w:rPr>
        <w:t>1.</w:t>
      </w:r>
      <w:r w:rsidR="00B560FD" w:rsidRPr="00371210">
        <w:rPr>
          <w:color w:val="000000"/>
          <w:lang w:val="lt-LT"/>
        </w:rPr>
        <w:t>5</w:t>
      </w:r>
      <w:r w:rsidRPr="00371210">
        <w:rPr>
          <w:color w:val="000000"/>
          <w:lang w:val="lt-LT"/>
        </w:rPr>
        <w:t>. Pirkimas atliekamas laikantis lygiateisiškumo, nediskriminavimo, abipusio pripažinimo, proporcingumo ir skaidrumo principų.</w:t>
      </w:r>
      <w:r w:rsidRPr="00371210">
        <w:rPr>
          <w:color w:val="000000"/>
          <w:lang w:val="lt-LT"/>
        </w:rPr>
        <w:tab/>
      </w:r>
    </w:p>
    <w:p w14:paraId="69C144CC" w14:textId="63EF9DE6" w:rsidR="009F7E91" w:rsidRPr="00C32EB8" w:rsidRDefault="009F7E91" w:rsidP="009F7E91">
      <w:pPr>
        <w:suppressAutoHyphens/>
        <w:spacing w:after="40"/>
        <w:ind w:firstLine="720"/>
        <w:jc w:val="both"/>
        <w:rPr>
          <w:rFonts w:eastAsia="Calibri"/>
          <w:color w:val="000000"/>
          <w:lang w:val="lt-LT"/>
        </w:rPr>
      </w:pPr>
      <w:r w:rsidRPr="00371210">
        <w:rPr>
          <w:color w:val="000000"/>
          <w:lang w:val="lt-LT"/>
        </w:rPr>
        <w:t>1.</w:t>
      </w:r>
      <w:r w:rsidR="00B560FD" w:rsidRPr="00371210">
        <w:rPr>
          <w:color w:val="000000"/>
          <w:lang w:val="lt-LT"/>
        </w:rPr>
        <w:t>6</w:t>
      </w:r>
      <w:r w:rsidRPr="00371210">
        <w:rPr>
          <w:color w:val="000000"/>
          <w:lang w:val="lt-LT"/>
        </w:rPr>
        <w:t xml:space="preserve">. </w:t>
      </w:r>
      <w:r w:rsidRPr="00371210">
        <w:rPr>
          <w:rFonts w:eastAsia="Calibri"/>
          <w:color w:val="000000"/>
          <w:lang w:val="lt-LT"/>
        </w:rPr>
        <w:t xml:space="preserve">Pirkimas atliekamas naudojantis Centrinės viešųjų pirkimų informacinės sistemos (toliau – CVP IS) </w:t>
      </w:r>
      <w:r w:rsidRPr="003E2BA4">
        <w:rPr>
          <w:rFonts w:eastAsia="Calibri"/>
          <w:color w:val="000000"/>
          <w:lang w:val="lt-LT"/>
        </w:rPr>
        <w:t>priemonėmis.</w:t>
      </w:r>
      <w:r w:rsidR="00C61082" w:rsidRPr="003E2BA4">
        <w:rPr>
          <w:lang w:val="lt-LT"/>
        </w:rPr>
        <w:t xml:space="preserve"> Pirkimo dokumentai skelbiami CVP IS. Pirkimas atliekamas elektroniniu būdu. </w:t>
      </w:r>
    </w:p>
    <w:p w14:paraId="6F99257A" w14:textId="7A154A1E" w:rsidR="00993905" w:rsidRPr="00371210" w:rsidRDefault="009F7E91" w:rsidP="009F7E91">
      <w:pPr>
        <w:suppressAutoHyphens/>
        <w:spacing w:after="40"/>
        <w:ind w:firstLine="720"/>
        <w:jc w:val="both"/>
        <w:rPr>
          <w:rFonts w:eastAsia="Calibri"/>
          <w:b/>
          <w:color w:val="000000"/>
          <w:lang w:val="lt-LT"/>
        </w:rPr>
      </w:pPr>
      <w:r w:rsidRPr="00C32EB8">
        <w:rPr>
          <w:rFonts w:eastAsia="Calibri"/>
          <w:b/>
          <w:color w:val="000000"/>
          <w:lang w:val="lt-LT"/>
        </w:rPr>
        <w:t>1.</w:t>
      </w:r>
      <w:r w:rsidR="002C7D76" w:rsidRPr="00C32EB8">
        <w:rPr>
          <w:rFonts w:eastAsia="Calibri"/>
          <w:b/>
          <w:color w:val="000000"/>
          <w:lang w:val="lt-LT"/>
        </w:rPr>
        <w:t>7</w:t>
      </w:r>
      <w:r w:rsidRPr="00C32EB8">
        <w:rPr>
          <w:rFonts w:eastAsia="Calibri"/>
          <w:b/>
          <w:color w:val="000000"/>
          <w:lang w:val="lt-LT"/>
        </w:rPr>
        <w:t>.</w:t>
      </w:r>
      <w:r w:rsidR="00993905" w:rsidRPr="00C32EB8">
        <w:rPr>
          <w:rFonts w:eastAsia="Calibri"/>
          <w:b/>
          <w:color w:val="000000"/>
          <w:lang w:val="lt-LT"/>
        </w:rPr>
        <w:t xml:space="preserve"> </w:t>
      </w:r>
      <w:r w:rsidR="00993905" w:rsidRPr="00371210">
        <w:rPr>
          <w:b/>
          <w:color w:val="000000"/>
          <w:lang w:val="lt-LT"/>
        </w:rPr>
        <w:t>Perkančioji organizacija neleidžia šiame pirkime dalyvauti te</w:t>
      </w:r>
      <w:r w:rsidR="006520DC" w:rsidRPr="00371210">
        <w:rPr>
          <w:b/>
          <w:color w:val="000000"/>
          <w:lang w:val="lt-LT"/>
        </w:rPr>
        <w:t>i</w:t>
      </w:r>
      <w:r w:rsidR="00993905" w:rsidRPr="00371210">
        <w:rPr>
          <w:b/>
          <w:color w:val="000000"/>
          <w:lang w:val="lt-LT"/>
        </w:rPr>
        <w:t>kėjams, kurie nėra registruoti (jeigu te</w:t>
      </w:r>
      <w:r w:rsidR="00C27E50" w:rsidRPr="00371210">
        <w:rPr>
          <w:b/>
          <w:color w:val="000000"/>
          <w:lang w:val="lt-LT"/>
        </w:rPr>
        <w:t>i</w:t>
      </w:r>
      <w:r w:rsidR="00993905" w:rsidRPr="00371210">
        <w:rPr>
          <w:b/>
          <w:color w:val="000000"/>
          <w:lang w:val="lt-LT"/>
        </w:rPr>
        <w:t xml:space="preserve">kėjas yra fizinis asmuo – nuolat gyvenantis ar turintis pilietybę) </w:t>
      </w:r>
      <w:r w:rsidR="00614A84" w:rsidRPr="00371210">
        <w:rPr>
          <w:rFonts w:eastAsia="Times New Roman"/>
          <w:b/>
          <w:color w:val="000000"/>
          <w:bdr w:val="none" w:sz="0" w:space="0" w:color="auto"/>
          <w:lang w:val="lt-LT"/>
        </w:rPr>
        <w:t xml:space="preserve">Europos Sąjungos </w:t>
      </w:r>
      <w:r w:rsidR="00993905" w:rsidRPr="00371210">
        <w:rPr>
          <w:b/>
          <w:color w:val="000000"/>
          <w:lang w:val="lt-LT"/>
        </w:rPr>
        <w:t>valstybėje narėje</w:t>
      </w:r>
      <w:r w:rsidR="00790A12" w:rsidRPr="00371210">
        <w:rPr>
          <w:b/>
          <w:color w:val="000000"/>
          <w:lang w:val="lt-LT"/>
        </w:rPr>
        <w:t>/NATO valstybėje</w:t>
      </w:r>
      <w:r w:rsidR="00993905" w:rsidRPr="00371210">
        <w:rPr>
          <w:b/>
          <w:color w:val="000000"/>
          <w:lang w:val="lt-LT"/>
        </w:rPr>
        <w:t>, ir neleidžia te</w:t>
      </w:r>
      <w:r w:rsidR="00C27E50" w:rsidRPr="00371210">
        <w:rPr>
          <w:b/>
          <w:color w:val="000000"/>
          <w:lang w:val="lt-LT"/>
        </w:rPr>
        <w:t>i</w:t>
      </w:r>
      <w:r w:rsidR="00993905" w:rsidRPr="00371210">
        <w:rPr>
          <w:b/>
          <w:color w:val="000000"/>
          <w:lang w:val="lt-LT"/>
        </w:rPr>
        <w:t xml:space="preserve">kėjams pasitelkti tokių </w:t>
      </w:r>
      <w:proofErr w:type="spellStart"/>
      <w:r w:rsidR="00993905" w:rsidRPr="00371210">
        <w:rPr>
          <w:b/>
          <w:color w:val="000000"/>
          <w:lang w:val="lt-LT"/>
        </w:rPr>
        <w:t>subteikėjų</w:t>
      </w:r>
      <w:proofErr w:type="spellEnd"/>
      <w:r w:rsidR="00993905" w:rsidRPr="00371210">
        <w:rPr>
          <w:b/>
          <w:color w:val="000000"/>
          <w:lang w:val="lt-LT"/>
        </w:rPr>
        <w:t xml:space="preserve"> ar ūkio subjektų, kurių </w:t>
      </w:r>
      <w:proofErr w:type="spellStart"/>
      <w:r w:rsidR="00993905" w:rsidRPr="00371210">
        <w:rPr>
          <w:b/>
          <w:color w:val="000000"/>
          <w:lang w:val="lt-LT"/>
        </w:rPr>
        <w:t>pajėgumais</w:t>
      </w:r>
      <w:proofErr w:type="spellEnd"/>
      <w:r w:rsidR="00993905" w:rsidRPr="00371210">
        <w:rPr>
          <w:b/>
          <w:color w:val="000000"/>
          <w:lang w:val="lt-LT"/>
        </w:rPr>
        <w:t xml:space="preserve"> remiamasi.</w:t>
      </w:r>
    </w:p>
    <w:p w14:paraId="64ED23D8" w14:textId="16E63DE8" w:rsidR="009F7E91" w:rsidRPr="00371210" w:rsidRDefault="009F7E91" w:rsidP="009F7E91">
      <w:pPr>
        <w:suppressAutoHyphens/>
        <w:spacing w:after="40"/>
        <w:ind w:firstLine="720"/>
        <w:jc w:val="both"/>
        <w:rPr>
          <w:color w:val="000000"/>
          <w:lang w:val="lt-LT"/>
        </w:rPr>
      </w:pPr>
      <w:r w:rsidRPr="00371210">
        <w:rPr>
          <w:color w:val="000000"/>
          <w:lang w:val="lt-LT"/>
        </w:rPr>
        <w:t>1.</w:t>
      </w:r>
      <w:r w:rsidR="002C7D76" w:rsidRPr="00371210">
        <w:rPr>
          <w:color w:val="000000"/>
          <w:lang w:val="lt-LT"/>
        </w:rPr>
        <w:t>8</w:t>
      </w:r>
      <w:r w:rsidRPr="00371210">
        <w:rPr>
          <w:color w:val="000000"/>
          <w:lang w:val="lt-LT"/>
        </w:rPr>
        <w:t>. Visos pirkimo sąlygos nustatytos pirkimo dokumentuose, kuriuos sudaro:</w:t>
      </w:r>
    </w:p>
    <w:p w14:paraId="788511B2" w14:textId="098DC13D" w:rsidR="009F7E91" w:rsidRPr="00371210" w:rsidRDefault="009F7E91" w:rsidP="009F7E91">
      <w:pPr>
        <w:suppressAutoHyphens/>
        <w:spacing w:after="40"/>
        <w:ind w:firstLine="720"/>
        <w:jc w:val="both"/>
        <w:rPr>
          <w:color w:val="000000"/>
          <w:lang w:val="lt-LT"/>
        </w:rPr>
      </w:pPr>
      <w:r w:rsidRPr="00371210">
        <w:rPr>
          <w:color w:val="000000"/>
          <w:lang w:val="lt-LT"/>
        </w:rPr>
        <w:t>1.</w:t>
      </w:r>
      <w:r w:rsidR="002C7D76" w:rsidRPr="00371210">
        <w:rPr>
          <w:color w:val="000000"/>
          <w:lang w:val="lt-LT"/>
        </w:rPr>
        <w:t>8</w:t>
      </w:r>
      <w:r w:rsidRPr="00371210">
        <w:rPr>
          <w:color w:val="000000"/>
          <w:lang w:val="lt-LT"/>
        </w:rPr>
        <w:t>.1. pirkimo sąlygos (kartu su priedais);</w:t>
      </w:r>
      <w:r w:rsidRPr="00371210">
        <w:rPr>
          <w:color w:val="000000"/>
          <w:lang w:val="lt-LT"/>
        </w:rPr>
        <w:tab/>
      </w:r>
    </w:p>
    <w:p w14:paraId="63754B68" w14:textId="77777777" w:rsidR="002C7D76" w:rsidRPr="00371210" w:rsidRDefault="009F7E91" w:rsidP="009F7E91">
      <w:pPr>
        <w:suppressAutoHyphens/>
        <w:spacing w:after="40"/>
        <w:ind w:firstLine="720"/>
        <w:jc w:val="both"/>
        <w:rPr>
          <w:color w:val="000000"/>
          <w:lang w:val="lt-LT"/>
        </w:rPr>
      </w:pPr>
      <w:r w:rsidRPr="00371210">
        <w:rPr>
          <w:color w:val="000000"/>
          <w:lang w:val="lt-LT"/>
        </w:rPr>
        <w:t>1.</w:t>
      </w:r>
      <w:r w:rsidR="002C7D76" w:rsidRPr="00371210">
        <w:rPr>
          <w:color w:val="000000"/>
          <w:lang w:val="lt-LT"/>
        </w:rPr>
        <w:t>8</w:t>
      </w:r>
      <w:r w:rsidRPr="00371210">
        <w:rPr>
          <w:color w:val="000000"/>
          <w:lang w:val="lt-LT"/>
        </w:rPr>
        <w:t>.2. pirkimo sąlygų paaiškinimai (patikslinimai), taip pat atsakymai į teikėjo klausimus (jeigu bus);</w:t>
      </w:r>
    </w:p>
    <w:p w14:paraId="2404E003" w14:textId="19900357" w:rsidR="009F7E91" w:rsidRPr="00371210" w:rsidRDefault="009F7E91" w:rsidP="009F7E91">
      <w:pPr>
        <w:suppressAutoHyphens/>
        <w:spacing w:after="40"/>
        <w:ind w:firstLine="720"/>
        <w:jc w:val="both"/>
        <w:rPr>
          <w:color w:val="000000"/>
          <w:lang w:val="lt-LT"/>
        </w:rPr>
      </w:pPr>
      <w:r w:rsidRPr="00371210">
        <w:rPr>
          <w:color w:val="000000"/>
          <w:lang w:val="lt-LT"/>
        </w:rPr>
        <w:t>1.</w:t>
      </w:r>
      <w:r w:rsidR="002C7D76" w:rsidRPr="00371210">
        <w:rPr>
          <w:color w:val="000000"/>
          <w:lang w:val="lt-LT"/>
        </w:rPr>
        <w:t>8</w:t>
      </w:r>
      <w:r w:rsidRPr="00371210">
        <w:rPr>
          <w:color w:val="000000"/>
          <w:lang w:val="lt-LT"/>
        </w:rPr>
        <w:t>.3. kita CVP IS priemonėmis pateikta informacija.</w:t>
      </w:r>
      <w:r w:rsidRPr="00371210">
        <w:rPr>
          <w:color w:val="000000"/>
          <w:lang w:val="lt-LT"/>
        </w:rPr>
        <w:tab/>
      </w:r>
      <w:r w:rsidRPr="00371210">
        <w:rPr>
          <w:color w:val="000000"/>
          <w:lang w:val="lt-LT"/>
        </w:rPr>
        <w:br/>
      </w:r>
      <w:r w:rsidRPr="00371210">
        <w:rPr>
          <w:color w:val="000000"/>
          <w:lang w:val="lt-LT"/>
        </w:rPr>
        <w:tab/>
        <w:t>1.</w:t>
      </w:r>
      <w:r w:rsidR="002C7D76" w:rsidRPr="00371210">
        <w:rPr>
          <w:color w:val="000000"/>
          <w:lang w:val="lt-LT"/>
        </w:rPr>
        <w:t>9</w:t>
      </w:r>
      <w:r w:rsidRPr="00371210">
        <w:rPr>
          <w:color w:val="000000"/>
          <w:lang w:val="lt-LT"/>
        </w:rPr>
        <w:t>. Perkančiosios organizacijos ir teikėjo bendravimas ir keitimasis informacija, atliekant šį pirkimą, vyksta naudojantis CVP IS priemonėmis, lietuvių kalba.</w:t>
      </w:r>
    </w:p>
    <w:p w14:paraId="6BE4CDFD" w14:textId="5F2F0F8F" w:rsidR="00DD3738" w:rsidRPr="00371210" w:rsidRDefault="009F7E91" w:rsidP="00F86082">
      <w:pPr>
        <w:pStyle w:val="Body2"/>
        <w:ind w:firstLine="709"/>
        <w:rPr>
          <w:rFonts w:cs="Times New Roman"/>
          <w:color w:val="auto"/>
          <w:sz w:val="24"/>
          <w:szCs w:val="24"/>
          <w:lang w:val="lt-LT"/>
        </w:rPr>
      </w:pPr>
      <w:r w:rsidRPr="00371210">
        <w:rPr>
          <w:rFonts w:cs="Times New Roman"/>
          <w:color w:val="auto"/>
          <w:sz w:val="24"/>
          <w:szCs w:val="24"/>
          <w:lang w:val="lt-LT"/>
        </w:rPr>
        <w:t>1.1</w:t>
      </w:r>
      <w:r w:rsidR="00086006" w:rsidRPr="00371210">
        <w:rPr>
          <w:rFonts w:cs="Times New Roman"/>
          <w:color w:val="auto"/>
          <w:sz w:val="24"/>
          <w:szCs w:val="24"/>
          <w:lang w:val="lt-LT"/>
        </w:rPr>
        <w:t>0</w:t>
      </w:r>
      <w:r w:rsidRPr="00371210">
        <w:rPr>
          <w:rFonts w:cs="Times New Roman"/>
          <w:color w:val="auto"/>
          <w:sz w:val="24"/>
          <w:szCs w:val="24"/>
          <w:lang w:val="lt-LT"/>
        </w:rPr>
        <w:t>. Tiesioginį ryšį su te</w:t>
      </w:r>
      <w:r w:rsidR="00C27E50" w:rsidRPr="00371210">
        <w:rPr>
          <w:rFonts w:cs="Times New Roman"/>
          <w:color w:val="auto"/>
          <w:sz w:val="24"/>
          <w:szCs w:val="24"/>
          <w:lang w:val="lt-LT"/>
        </w:rPr>
        <w:t>i</w:t>
      </w:r>
      <w:r w:rsidRPr="00371210">
        <w:rPr>
          <w:rFonts w:cs="Times New Roman"/>
          <w:color w:val="auto"/>
          <w:sz w:val="24"/>
          <w:szCs w:val="24"/>
          <w:lang w:val="lt-LT"/>
        </w:rPr>
        <w:t>kėjais CVP IS priemonėmis įgaliota palaikyti perkančiosios organizacijos atstov</w:t>
      </w:r>
      <w:r w:rsidR="00B744CE">
        <w:rPr>
          <w:rFonts w:cs="Times New Roman"/>
          <w:color w:val="auto"/>
          <w:sz w:val="24"/>
          <w:szCs w:val="24"/>
          <w:lang w:val="lt-LT"/>
        </w:rPr>
        <w:t>as</w:t>
      </w:r>
      <w:r w:rsidRPr="00371210">
        <w:rPr>
          <w:rFonts w:cs="Times New Roman"/>
          <w:color w:val="auto"/>
          <w:sz w:val="24"/>
          <w:szCs w:val="24"/>
          <w:lang w:val="lt-LT"/>
        </w:rPr>
        <w:t xml:space="preserve"> </w:t>
      </w:r>
      <w:r w:rsidR="00B744CE">
        <w:rPr>
          <w:rFonts w:cs="Times New Roman"/>
          <w:color w:val="auto"/>
          <w:sz w:val="24"/>
          <w:szCs w:val="24"/>
          <w:lang w:val="lt-LT"/>
        </w:rPr>
        <w:t>Eligijus Grauslys</w:t>
      </w:r>
      <w:r w:rsidRPr="00371210">
        <w:rPr>
          <w:rFonts w:cs="Times New Roman"/>
          <w:color w:val="auto"/>
          <w:sz w:val="24"/>
          <w:szCs w:val="24"/>
          <w:lang w:val="lt-LT"/>
        </w:rPr>
        <w:t>, tel. +</w:t>
      </w:r>
      <w:r w:rsidR="00B744CE" w:rsidRPr="00B744CE">
        <w:t xml:space="preserve"> </w:t>
      </w:r>
      <w:r w:rsidR="00B744CE" w:rsidRPr="00B744CE">
        <w:rPr>
          <w:rFonts w:cs="Times New Roman"/>
          <w:color w:val="auto"/>
          <w:sz w:val="24"/>
          <w:szCs w:val="24"/>
          <w:lang w:val="lt-LT"/>
        </w:rPr>
        <w:t>370 706 80 226</w:t>
      </w:r>
      <w:r w:rsidRPr="00371210">
        <w:rPr>
          <w:rFonts w:cs="Times New Roman"/>
          <w:color w:val="auto"/>
          <w:sz w:val="24"/>
          <w:szCs w:val="24"/>
          <w:lang w:val="lt-LT"/>
        </w:rPr>
        <w:t>,</w:t>
      </w:r>
      <w:r w:rsidR="00F86082">
        <w:rPr>
          <w:rFonts w:cs="Times New Roman"/>
          <w:color w:val="auto"/>
          <w:sz w:val="24"/>
          <w:szCs w:val="24"/>
          <w:lang w:val="lt-LT"/>
        </w:rPr>
        <w:t xml:space="preserve"> el. paštas </w:t>
      </w:r>
      <w:r w:rsidR="00F86082" w:rsidRPr="00F86082">
        <w:rPr>
          <w:rFonts w:cs="Times New Roman"/>
          <w:color w:val="auto"/>
          <w:sz w:val="24"/>
          <w:szCs w:val="24"/>
          <w:lang w:val="lt-LT"/>
        </w:rPr>
        <w:tab/>
      </w:r>
      <w:hyperlink r:id="rId6" w:history="1">
        <w:r w:rsidR="00F86082" w:rsidRPr="00960792">
          <w:rPr>
            <w:rStyle w:val="Hyperlink"/>
            <w:rFonts w:cs="Times New Roman"/>
            <w:sz w:val="24"/>
            <w:szCs w:val="24"/>
            <w:lang w:val="lt-LT"/>
          </w:rPr>
          <w:t>eligijus.grauslys@kam.lt</w:t>
        </w:r>
      </w:hyperlink>
      <w:r w:rsidR="00F86082">
        <w:rPr>
          <w:rFonts w:cs="Times New Roman"/>
          <w:color w:val="auto"/>
          <w:sz w:val="24"/>
          <w:szCs w:val="24"/>
          <w:lang w:val="lt-LT"/>
        </w:rPr>
        <w:t xml:space="preserve"> </w:t>
      </w:r>
      <w:r w:rsidRPr="00371210">
        <w:rPr>
          <w:rFonts w:cs="Times New Roman"/>
          <w:color w:val="auto"/>
          <w:sz w:val="24"/>
          <w:szCs w:val="24"/>
          <w:lang w:val="lt-LT"/>
        </w:rPr>
        <w:t>adresas</w:t>
      </w:r>
      <w:r w:rsidR="00086006" w:rsidRPr="00371210">
        <w:rPr>
          <w:rFonts w:cs="Times New Roman"/>
          <w:color w:val="auto"/>
          <w:sz w:val="24"/>
          <w:szCs w:val="24"/>
          <w:lang w:val="lt-LT"/>
        </w:rPr>
        <w:t>:</w:t>
      </w:r>
      <w:r w:rsidRPr="00371210">
        <w:rPr>
          <w:rFonts w:cs="Times New Roman"/>
          <w:color w:val="auto"/>
          <w:sz w:val="24"/>
          <w:szCs w:val="24"/>
          <w:lang w:val="lt-LT"/>
        </w:rPr>
        <w:t xml:space="preserve"> Giedraičių </w:t>
      </w:r>
      <w:r w:rsidR="00DD3738" w:rsidRPr="00371210">
        <w:rPr>
          <w:rFonts w:cs="Times New Roman"/>
          <w:color w:val="auto"/>
          <w:sz w:val="24"/>
          <w:szCs w:val="24"/>
          <w:lang w:val="lt-LT"/>
        </w:rPr>
        <w:t>41-100, Vilnius, Lietuva.</w:t>
      </w:r>
      <w:r w:rsidR="00017019">
        <w:rPr>
          <w:rFonts w:cs="Times New Roman"/>
          <w:color w:val="auto"/>
          <w:sz w:val="24"/>
          <w:szCs w:val="24"/>
          <w:lang w:val="lt-LT"/>
        </w:rPr>
        <w:t xml:space="preserve"> Ja</w:t>
      </w:r>
      <w:r w:rsidR="00B744CE">
        <w:rPr>
          <w:rFonts w:cs="Times New Roman"/>
          <w:color w:val="auto"/>
          <w:sz w:val="24"/>
          <w:szCs w:val="24"/>
          <w:lang w:val="lt-LT"/>
        </w:rPr>
        <w:t>m</w:t>
      </w:r>
      <w:r w:rsidR="00017019">
        <w:rPr>
          <w:rFonts w:cs="Times New Roman"/>
          <w:color w:val="auto"/>
          <w:sz w:val="24"/>
          <w:szCs w:val="24"/>
          <w:lang w:val="lt-LT"/>
        </w:rPr>
        <w:t xml:space="preserve"> nesant, tiesioginį ryšį su teikėjais CVP IS priemonėmis įgaliota palaikyti </w:t>
      </w:r>
      <w:r w:rsidR="00F86082">
        <w:rPr>
          <w:rFonts w:cs="Times New Roman"/>
          <w:color w:val="auto"/>
          <w:sz w:val="24"/>
          <w:szCs w:val="24"/>
          <w:lang w:val="lt-LT"/>
        </w:rPr>
        <w:t>Jūratė Žėkienė</w:t>
      </w:r>
      <w:r w:rsidR="00017019">
        <w:rPr>
          <w:rFonts w:cs="Times New Roman"/>
          <w:color w:val="auto"/>
          <w:sz w:val="24"/>
          <w:szCs w:val="24"/>
          <w:lang w:val="lt-LT"/>
        </w:rPr>
        <w:t>, tel. +370 706 75</w:t>
      </w:r>
      <w:r w:rsidR="00F86082">
        <w:rPr>
          <w:rFonts w:cs="Times New Roman"/>
          <w:color w:val="auto"/>
          <w:sz w:val="24"/>
          <w:szCs w:val="24"/>
          <w:lang w:val="lt-LT"/>
        </w:rPr>
        <w:t> </w:t>
      </w:r>
      <w:r w:rsidR="00017019">
        <w:rPr>
          <w:rFonts w:cs="Times New Roman"/>
          <w:color w:val="auto"/>
          <w:sz w:val="24"/>
          <w:szCs w:val="24"/>
          <w:lang w:val="lt-LT"/>
        </w:rPr>
        <w:t>545</w:t>
      </w:r>
      <w:r w:rsidR="00F86082">
        <w:rPr>
          <w:rFonts w:cs="Times New Roman"/>
          <w:color w:val="auto"/>
          <w:sz w:val="24"/>
          <w:szCs w:val="24"/>
          <w:lang w:val="lt-LT"/>
        </w:rPr>
        <w:t xml:space="preserve"> el. paštas </w:t>
      </w:r>
      <w:hyperlink r:id="rId7" w:history="1">
        <w:r w:rsidR="00F86082" w:rsidRPr="00960792">
          <w:rPr>
            <w:rStyle w:val="Hyperlink"/>
            <w:rFonts w:cs="Times New Roman"/>
            <w:sz w:val="24"/>
            <w:szCs w:val="24"/>
            <w:lang w:val="lt-LT"/>
          </w:rPr>
          <w:t>jurate.zekiene@kam.lt</w:t>
        </w:r>
      </w:hyperlink>
      <w:r w:rsidR="00F86082">
        <w:rPr>
          <w:rFonts w:cs="Times New Roman"/>
          <w:color w:val="auto"/>
          <w:sz w:val="24"/>
          <w:szCs w:val="24"/>
          <w:lang w:val="lt-LT"/>
        </w:rPr>
        <w:t xml:space="preserve"> </w:t>
      </w:r>
      <w:r w:rsidR="00017019">
        <w:rPr>
          <w:rFonts w:cs="Times New Roman"/>
          <w:color w:val="auto"/>
          <w:sz w:val="24"/>
          <w:szCs w:val="24"/>
          <w:lang w:val="lt-LT"/>
        </w:rPr>
        <w:t xml:space="preserve">. </w:t>
      </w:r>
    </w:p>
    <w:p w14:paraId="1DBCA55F" w14:textId="483D8F1C" w:rsidR="001125E3" w:rsidRPr="00371210" w:rsidRDefault="009F7E91" w:rsidP="00DD3738">
      <w:pPr>
        <w:pStyle w:val="Body2"/>
        <w:rPr>
          <w:rFonts w:cs="Times New Roman"/>
          <w:color w:val="auto"/>
          <w:sz w:val="24"/>
          <w:szCs w:val="24"/>
          <w:lang w:val="lt-LT"/>
        </w:rPr>
      </w:pPr>
      <w:r w:rsidRPr="00371210">
        <w:rPr>
          <w:rFonts w:cs="Times New Roman"/>
          <w:color w:val="auto"/>
          <w:sz w:val="24"/>
          <w:szCs w:val="24"/>
          <w:lang w:val="lt-LT"/>
        </w:rPr>
        <w:tab/>
        <w:t>1.1</w:t>
      </w:r>
      <w:r w:rsidR="00086006" w:rsidRPr="00371210">
        <w:rPr>
          <w:rFonts w:cs="Times New Roman"/>
          <w:color w:val="auto"/>
          <w:sz w:val="24"/>
          <w:szCs w:val="24"/>
          <w:lang w:val="lt-LT"/>
        </w:rPr>
        <w:t>1</w:t>
      </w:r>
      <w:r w:rsidRPr="00371210">
        <w:rPr>
          <w:rFonts w:cs="Times New Roman"/>
          <w:color w:val="auto"/>
          <w:sz w:val="24"/>
          <w:szCs w:val="24"/>
          <w:lang w:val="lt-LT"/>
        </w:rPr>
        <w:t xml:space="preserve">. Dėl klausimų, susijusių su CVP IS sistemos veikimo ypatumais, kreiptis adresu – </w:t>
      </w:r>
      <w:hyperlink r:id="rId8" w:history="1">
        <w:r w:rsidRPr="00371210">
          <w:rPr>
            <w:rFonts w:cs="Times New Roman"/>
            <w:color w:val="0000FF"/>
            <w:sz w:val="24"/>
            <w:szCs w:val="24"/>
            <w:u w:val="single"/>
            <w:lang w:val="lt-LT"/>
          </w:rPr>
          <w:t>pagalba@vpt.lt</w:t>
        </w:r>
      </w:hyperlink>
      <w:r w:rsidR="002E060E" w:rsidRPr="00371210">
        <w:rPr>
          <w:rFonts w:cs="Times New Roman"/>
          <w:color w:val="000000" w:themeColor="text1"/>
          <w:sz w:val="24"/>
          <w:szCs w:val="24"/>
          <w:lang w:val="lt-LT"/>
        </w:rPr>
        <w:t>.</w:t>
      </w:r>
      <w:r w:rsidR="002E060E" w:rsidRPr="00371210">
        <w:rPr>
          <w:rFonts w:cs="Times New Roman"/>
          <w:color w:val="auto"/>
          <w:sz w:val="24"/>
          <w:szCs w:val="24"/>
          <w:u w:val="single"/>
          <w:lang w:val="lt-LT"/>
        </w:rPr>
        <w:t xml:space="preserve"> </w:t>
      </w:r>
      <w:r w:rsidRPr="00371210">
        <w:rPr>
          <w:rFonts w:cs="Times New Roman"/>
          <w:color w:val="auto"/>
          <w:sz w:val="24"/>
          <w:szCs w:val="24"/>
          <w:lang w:val="lt-LT"/>
        </w:rPr>
        <w:t xml:space="preserve"> </w:t>
      </w:r>
      <w:r w:rsidR="002E060E" w:rsidRPr="00371210">
        <w:rPr>
          <w:rFonts w:cs="Times New Roman"/>
          <w:color w:val="auto"/>
          <w:sz w:val="24"/>
          <w:szCs w:val="24"/>
          <w:lang w:val="lt-LT"/>
        </w:rPr>
        <w:t xml:space="preserve"> </w:t>
      </w:r>
      <w:r w:rsidRPr="00371210">
        <w:rPr>
          <w:rFonts w:cs="Times New Roman"/>
          <w:color w:val="auto"/>
          <w:sz w:val="24"/>
          <w:szCs w:val="24"/>
          <w:lang w:val="lt-LT"/>
        </w:rPr>
        <w:t xml:space="preserve"> </w:t>
      </w:r>
    </w:p>
    <w:p w14:paraId="1DD74788" w14:textId="50A44D9E" w:rsidR="00A6176A" w:rsidRPr="00E959A0" w:rsidRDefault="00C32EB8" w:rsidP="00C32EB8">
      <w:pPr>
        <w:pStyle w:val="Body2"/>
        <w:tabs>
          <w:tab w:val="left" w:pos="978"/>
        </w:tabs>
        <w:rPr>
          <w:rFonts w:cs="Times New Roman"/>
          <w:bCs/>
          <w:sz w:val="24"/>
          <w:szCs w:val="24"/>
          <w:lang w:val="lt-LT"/>
        </w:rPr>
      </w:pPr>
      <w:r>
        <w:rPr>
          <w:rFonts w:cs="Times New Roman"/>
          <w:b/>
          <w:bCs/>
          <w:sz w:val="24"/>
          <w:szCs w:val="24"/>
          <w:lang w:val="lt-LT"/>
        </w:rPr>
        <w:lastRenderedPageBreak/>
        <w:tab/>
      </w:r>
      <w:r w:rsidRPr="00E959A0">
        <w:rPr>
          <w:rFonts w:cs="Times New Roman"/>
          <w:bCs/>
          <w:sz w:val="24"/>
          <w:szCs w:val="24"/>
          <w:lang w:val="lt-LT"/>
        </w:rPr>
        <w:t>1.12. Pirkimas neatliekamas naudojantis centralizuotų pirkimų katalogu (CPO LT katalogu), nes CPO LT kataloge nėra siūlomos pirkimo objektą atitinkančios p</w:t>
      </w:r>
      <w:r w:rsidR="00E959A0">
        <w:rPr>
          <w:rFonts w:cs="Times New Roman"/>
          <w:bCs/>
          <w:sz w:val="24"/>
          <w:szCs w:val="24"/>
          <w:lang w:val="lt-LT"/>
        </w:rPr>
        <w:t>aslaugos</w:t>
      </w:r>
      <w:r w:rsidRPr="00E959A0">
        <w:rPr>
          <w:rFonts w:cs="Times New Roman"/>
          <w:bCs/>
          <w:sz w:val="24"/>
          <w:szCs w:val="24"/>
          <w:lang w:val="lt-LT"/>
        </w:rPr>
        <w:t>.</w:t>
      </w:r>
    </w:p>
    <w:p w14:paraId="219B58CE" w14:textId="77777777" w:rsidR="00E959A0" w:rsidRDefault="00E959A0" w:rsidP="002E1268">
      <w:pPr>
        <w:pStyle w:val="Body"/>
        <w:jc w:val="center"/>
        <w:rPr>
          <w:rFonts w:ascii="Times New Roman" w:hAnsi="Times New Roman" w:cs="Times New Roman"/>
          <w:b/>
          <w:sz w:val="24"/>
          <w:szCs w:val="24"/>
          <w:lang w:val="lt-LT"/>
        </w:rPr>
      </w:pPr>
    </w:p>
    <w:p w14:paraId="29D3AC6D" w14:textId="6CAC1B2C" w:rsidR="00205AB1" w:rsidRPr="00371210" w:rsidRDefault="00151691" w:rsidP="002E1268">
      <w:pPr>
        <w:pStyle w:val="Body"/>
        <w:jc w:val="center"/>
        <w:rPr>
          <w:rFonts w:ascii="Times New Roman" w:hAnsi="Times New Roman" w:cs="Times New Roman"/>
          <w:sz w:val="24"/>
          <w:szCs w:val="24"/>
          <w:lang w:val="lt-LT"/>
        </w:rPr>
      </w:pPr>
      <w:r w:rsidRPr="00371210">
        <w:rPr>
          <w:rFonts w:ascii="Times New Roman" w:hAnsi="Times New Roman" w:cs="Times New Roman"/>
          <w:b/>
          <w:sz w:val="24"/>
          <w:szCs w:val="24"/>
          <w:lang w:val="lt-LT"/>
        </w:rPr>
        <w:t>2. PIRKIMO OBJEKTAS</w:t>
      </w:r>
    </w:p>
    <w:p w14:paraId="388AA4C5" w14:textId="77777777" w:rsidR="00205AB1" w:rsidRPr="00371210" w:rsidRDefault="00205AB1" w:rsidP="00205AB1">
      <w:pPr>
        <w:pStyle w:val="Body2"/>
        <w:rPr>
          <w:rFonts w:cs="Times New Roman"/>
          <w:sz w:val="24"/>
          <w:szCs w:val="24"/>
          <w:lang w:val="lt-LT"/>
        </w:rPr>
      </w:pPr>
    </w:p>
    <w:p w14:paraId="77C7F049" w14:textId="7C4928DE" w:rsidR="00A45A92" w:rsidRPr="00371210" w:rsidRDefault="00151691" w:rsidP="000553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rFonts w:eastAsiaTheme="minorHAnsi"/>
          <w:bdr w:val="none" w:sz="0" w:space="0" w:color="auto"/>
          <w:lang w:val="lt-LT"/>
        </w:rPr>
      </w:pPr>
      <w:r w:rsidRPr="00371210">
        <w:rPr>
          <w:lang w:val="lt-LT"/>
        </w:rPr>
        <w:t xml:space="preserve">2.1. Pirkimo objektas </w:t>
      </w:r>
      <w:r w:rsidR="00B730E4" w:rsidRPr="00371210">
        <w:rPr>
          <w:lang w:val="lt-LT"/>
        </w:rPr>
        <w:t>–</w:t>
      </w:r>
      <w:r w:rsidRPr="00371210">
        <w:rPr>
          <w:lang w:val="lt-LT"/>
        </w:rPr>
        <w:t xml:space="preserve"> </w:t>
      </w:r>
      <w:r w:rsidR="008A2115" w:rsidRPr="008A2115">
        <w:rPr>
          <w:b/>
          <w:lang w:val="lt-LT"/>
        </w:rPr>
        <w:t>Oro taikinio (OT) paleidimo paslauga</w:t>
      </w:r>
      <w:r w:rsidR="0086702A">
        <w:rPr>
          <w:b/>
          <w:lang w:val="lt-LT"/>
        </w:rPr>
        <w:t xml:space="preserve"> </w:t>
      </w:r>
      <w:r w:rsidR="0086702A" w:rsidRPr="0086702A">
        <w:rPr>
          <w:lang w:val="lt-LT"/>
        </w:rPr>
        <w:t>(toliau – Paslaugos)</w:t>
      </w:r>
      <w:r w:rsidR="00B730E4" w:rsidRPr="00371210">
        <w:rPr>
          <w:lang w:val="lt-LT"/>
        </w:rPr>
        <w:t>.</w:t>
      </w:r>
      <w:r w:rsidR="00611C80" w:rsidRPr="00371210">
        <w:rPr>
          <w:lang w:val="lt-LT"/>
        </w:rPr>
        <w:t xml:space="preserve"> </w:t>
      </w:r>
      <w:r w:rsidR="0086702A">
        <w:rPr>
          <w:lang w:val="lt-LT"/>
        </w:rPr>
        <w:t>Paslaugos</w:t>
      </w:r>
      <w:r w:rsidR="0005537B" w:rsidRPr="0005537B">
        <w:rPr>
          <w:lang w:val="lt-LT"/>
        </w:rPr>
        <w:t xml:space="preserve"> </w:t>
      </w:r>
      <w:r w:rsidR="0086702A">
        <w:rPr>
          <w:lang w:val="lt-LT"/>
        </w:rPr>
        <w:t>bus teikiamos pratybose</w:t>
      </w:r>
      <w:r w:rsidR="0005537B">
        <w:rPr>
          <w:lang w:val="lt-LT"/>
        </w:rPr>
        <w:t xml:space="preserve"> </w:t>
      </w:r>
      <w:r w:rsidR="0005537B" w:rsidRPr="0005537B">
        <w:rPr>
          <w:lang w:val="lt-LT"/>
        </w:rPr>
        <w:t xml:space="preserve">kovinio šaudymo metu, </w:t>
      </w:r>
      <w:r w:rsidR="0005537B">
        <w:rPr>
          <w:lang w:val="lt-LT"/>
        </w:rPr>
        <w:t xml:space="preserve">kai bus šaudoma </w:t>
      </w:r>
      <w:r w:rsidR="0005537B" w:rsidRPr="0005537B">
        <w:rPr>
          <w:lang w:val="lt-LT"/>
        </w:rPr>
        <w:t>iš</w:t>
      </w:r>
      <w:r w:rsidR="0005537B">
        <w:rPr>
          <w:lang w:val="lt-LT"/>
        </w:rPr>
        <w:t xml:space="preserve"> </w:t>
      </w:r>
      <w:r w:rsidR="0005537B" w:rsidRPr="0005537B">
        <w:rPr>
          <w:lang w:val="lt-LT"/>
        </w:rPr>
        <w:t xml:space="preserve">raketinės oro gynybos sistemos </w:t>
      </w:r>
      <w:r w:rsidR="0005537B" w:rsidRPr="00410120">
        <w:rPr>
          <w:i/>
          <w:lang w:val="lt-LT"/>
        </w:rPr>
        <w:t>RBS–70</w:t>
      </w:r>
      <w:r w:rsidR="0005537B">
        <w:rPr>
          <w:lang w:val="lt-LT"/>
        </w:rPr>
        <w:t>.</w:t>
      </w:r>
    </w:p>
    <w:p w14:paraId="3A5786AF" w14:textId="65C1C0E7" w:rsidR="00A47A24" w:rsidRPr="00371210" w:rsidRDefault="00A47A24" w:rsidP="004E0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lang w:val="lt-LT"/>
        </w:rPr>
      </w:pPr>
      <w:r w:rsidRPr="00371210">
        <w:rPr>
          <w:lang w:val="lt-LT"/>
        </w:rPr>
        <w:t>2.2. Šis pirkimas į dalis neskaidomas.</w:t>
      </w:r>
      <w:r w:rsidR="00A6176A" w:rsidRPr="00371210">
        <w:rPr>
          <w:lang w:val="lt-LT"/>
        </w:rPr>
        <w:t xml:space="preserve"> Te</w:t>
      </w:r>
      <w:r w:rsidR="00A46DFF" w:rsidRPr="00371210">
        <w:rPr>
          <w:lang w:val="lt-LT"/>
        </w:rPr>
        <w:t>i</w:t>
      </w:r>
      <w:r w:rsidR="00A6176A" w:rsidRPr="00371210">
        <w:rPr>
          <w:lang w:val="lt-LT"/>
        </w:rPr>
        <w:t>kėjai privalo siūlyti Paslaugas visai nurodytai apimčiai, neskaidant jos smulkiau.</w:t>
      </w:r>
    </w:p>
    <w:p w14:paraId="3AD6780F" w14:textId="3C78CD2A" w:rsidR="0086702A" w:rsidRDefault="00611C80" w:rsidP="00FF49A0">
      <w:pPr>
        <w:pStyle w:val="Body2"/>
        <w:ind w:firstLine="709"/>
        <w:rPr>
          <w:rFonts w:eastAsia="Times New Roman" w:cs="Times New Roman"/>
          <w:color w:val="auto"/>
          <w:sz w:val="24"/>
          <w:szCs w:val="24"/>
          <w:bdr w:val="none" w:sz="0" w:space="0" w:color="auto"/>
          <w:lang w:val="lt-LT" w:eastAsia="lt-LT"/>
        </w:rPr>
      </w:pPr>
      <w:r w:rsidRPr="00371210">
        <w:rPr>
          <w:rFonts w:cs="Times New Roman"/>
          <w:sz w:val="24"/>
          <w:szCs w:val="24"/>
          <w:lang w:val="lt-LT"/>
        </w:rPr>
        <w:t>2.</w:t>
      </w:r>
      <w:r w:rsidR="00A47A24" w:rsidRPr="00371210">
        <w:rPr>
          <w:rFonts w:cs="Times New Roman"/>
          <w:sz w:val="24"/>
          <w:szCs w:val="24"/>
          <w:lang w:val="lt-LT"/>
        </w:rPr>
        <w:t>3</w:t>
      </w:r>
      <w:r w:rsidRPr="00371210">
        <w:rPr>
          <w:rFonts w:cs="Times New Roman"/>
          <w:sz w:val="24"/>
          <w:szCs w:val="24"/>
          <w:lang w:val="lt-LT"/>
        </w:rPr>
        <w:t xml:space="preserve">. </w:t>
      </w:r>
      <w:r w:rsidR="00C32EB8" w:rsidRPr="00C32EB8">
        <w:rPr>
          <w:lang w:val="lt-LT"/>
        </w:rPr>
        <w:t xml:space="preserve"> </w:t>
      </w:r>
      <w:r w:rsidR="00C32EB8" w:rsidRPr="00C32EB8">
        <w:rPr>
          <w:rFonts w:cs="Times New Roman"/>
          <w:sz w:val="24"/>
          <w:szCs w:val="24"/>
          <w:lang w:val="lt-LT"/>
        </w:rPr>
        <w:t>Reikalavimai pirkimo objektui nurodyti pirkimo sąlygų 1 priede „Techninė specifikacija“ (toliau – 1 priedas) ir pirkimo sąlygų 3 priede „Sutarties projektas“ (toliau – 3 priedas).</w:t>
      </w:r>
    </w:p>
    <w:p w14:paraId="742A952F" w14:textId="18BF492A" w:rsidR="00234E52" w:rsidRPr="00371210" w:rsidRDefault="00017019" w:rsidP="00FF49A0">
      <w:pPr>
        <w:pStyle w:val="Body2"/>
        <w:ind w:firstLine="709"/>
        <w:rPr>
          <w:rFonts w:eastAsia="Times New Roman" w:cs="Times New Roman"/>
          <w:color w:val="auto"/>
          <w:sz w:val="24"/>
          <w:szCs w:val="24"/>
          <w:bdr w:val="none" w:sz="0" w:space="0" w:color="auto"/>
          <w:lang w:val="lt-LT" w:eastAsia="lt-LT"/>
        </w:rPr>
      </w:pPr>
      <w:r>
        <w:rPr>
          <w:rFonts w:eastAsia="Times New Roman" w:cs="Times New Roman"/>
          <w:color w:val="auto"/>
          <w:sz w:val="24"/>
          <w:szCs w:val="24"/>
          <w:bdr w:val="none" w:sz="0" w:space="0" w:color="auto"/>
          <w:lang w:val="lt-LT" w:eastAsia="lt-LT"/>
        </w:rPr>
        <w:t xml:space="preserve">2.4. </w:t>
      </w:r>
      <w:r w:rsidR="00371210">
        <w:rPr>
          <w:rFonts w:eastAsia="Times New Roman" w:cs="Times New Roman"/>
          <w:color w:val="auto"/>
          <w:sz w:val="24"/>
          <w:szCs w:val="24"/>
          <w:bdr w:val="none" w:sz="0" w:space="0" w:color="auto"/>
          <w:lang w:val="lt-LT" w:eastAsia="lt-LT"/>
        </w:rPr>
        <w:t xml:space="preserve">Pirkimo sąlygų 1 priede </w:t>
      </w:r>
      <w:r w:rsidR="00234E52" w:rsidRPr="00371210">
        <w:rPr>
          <w:rFonts w:eastAsia="Times New Roman" w:cs="Times New Roman"/>
          <w:color w:val="auto"/>
          <w:sz w:val="24"/>
          <w:szCs w:val="24"/>
          <w:bdr w:val="none" w:sz="0" w:space="0" w:color="auto"/>
          <w:lang w:val="lt-LT" w:eastAsia="lt-LT"/>
        </w:rPr>
        <w:t>galimai nurodyti (jei yra) konkretūs teikimo šaltiniai, konkretūs procesai, būdingi konkretaus teikėjo tiekiamoms paslaugoms yra tik informacinio pobūdžio, o standartai gali būti taikomi lygiaverčiai nurodytiems.</w:t>
      </w:r>
    </w:p>
    <w:p w14:paraId="5D5C078A" w14:textId="77777777" w:rsidR="005E5855" w:rsidRPr="00410120" w:rsidRDefault="005E5855" w:rsidP="00A6176A">
      <w:pPr>
        <w:rPr>
          <w:lang w:val="lt-LT"/>
        </w:rPr>
      </w:pPr>
    </w:p>
    <w:p w14:paraId="3DBB4B14" w14:textId="7DA61CA8" w:rsidR="004E00F7" w:rsidRPr="00371210" w:rsidRDefault="004E00F7" w:rsidP="002E1268">
      <w:pPr>
        <w:jc w:val="center"/>
        <w:rPr>
          <w:b/>
          <w:lang w:val="lt-LT"/>
        </w:rPr>
      </w:pPr>
      <w:r w:rsidRPr="00371210">
        <w:rPr>
          <w:b/>
          <w:lang w:val="lt-LT"/>
        </w:rPr>
        <w:t>3. TEIKĖJO KVALIFIKACIJOS REIKALAVIMAI</w:t>
      </w:r>
    </w:p>
    <w:p w14:paraId="241AC5AE" w14:textId="77777777" w:rsidR="004E00F7" w:rsidRPr="00371210" w:rsidRDefault="004E00F7" w:rsidP="00A6176A">
      <w:pPr>
        <w:rPr>
          <w:b/>
          <w:lang w:val="lt-LT"/>
        </w:rPr>
      </w:pPr>
    </w:p>
    <w:p w14:paraId="5ED690F9" w14:textId="5E69E067" w:rsidR="004E00F7" w:rsidRPr="00371210" w:rsidRDefault="004E00F7" w:rsidP="004E00F7">
      <w:pPr>
        <w:ind w:firstLine="720"/>
        <w:jc w:val="both"/>
        <w:rPr>
          <w:lang w:val="lt-LT"/>
        </w:rPr>
      </w:pPr>
      <w:r w:rsidRPr="00371210">
        <w:rPr>
          <w:lang w:val="lt-LT"/>
        </w:rPr>
        <w:t>3.1. T</w:t>
      </w:r>
      <w:r w:rsidR="00113820" w:rsidRPr="00371210">
        <w:rPr>
          <w:lang w:val="lt-LT"/>
        </w:rPr>
        <w:t>e</w:t>
      </w:r>
      <w:r w:rsidR="00674BDE" w:rsidRPr="00371210">
        <w:rPr>
          <w:lang w:val="lt-LT"/>
        </w:rPr>
        <w:t>i</w:t>
      </w:r>
      <w:r w:rsidRPr="00371210">
        <w:rPr>
          <w:lang w:val="lt-LT"/>
        </w:rPr>
        <w:t xml:space="preserve">kėjas, dalyvaujantis pirkime, turi atitikti kvalifikacijos reikalavimus, pateiktus pirkimo sąlygų 4 priede </w:t>
      </w:r>
      <w:r w:rsidR="00851882">
        <w:rPr>
          <w:lang w:val="lt-LT"/>
        </w:rPr>
        <w:t xml:space="preserve"> „</w:t>
      </w:r>
      <w:r w:rsidR="00C32EB8">
        <w:rPr>
          <w:lang w:val="lt-LT"/>
        </w:rPr>
        <w:t>Są</w:t>
      </w:r>
      <w:r w:rsidR="00C32EB8" w:rsidRPr="00C32EB8">
        <w:rPr>
          <w:lang w:val="lt-LT"/>
        </w:rPr>
        <w:t>lygos, kuriomis draudžiamas ir ribojamas teikėjų dalyvavimas pirkime ir kvalifikacijos reikalavimai</w:t>
      </w:r>
      <w:r w:rsidR="00E53EA8" w:rsidRPr="00371210">
        <w:rPr>
          <w:lang w:val="lt-LT"/>
        </w:rPr>
        <w:t xml:space="preserve"> (toliau – 4 priedas)</w:t>
      </w:r>
      <w:r w:rsidRPr="00371210">
        <w:rPr>
          <w:lang w:val="lt-LT"/>
        </w:rPr>
        <w:t>.</w:t>
      </w:r>
    </w:p>
    <w:p w14:paraId="688476C6" w14:textId="5F635885" w:rsidR="004E00F7" w:rsidRPr="00371210" w:rsidRDefault="004E00F7" w:rsidP="004E00F7">
      <w:pPr>
        <w:ind w:firstLine="720"/>
        <w:jc w:val="both"/>
        <w:rPr>
          <w:lang w:val="lt-LT"/>
        </w:rPr>
      </w:pPr>
      <w:r w:rsidRPr="00371210">
        <w:rPr>
          <w:lang w:val="lt-LT"/>
        </w:rPr>
        <w:t>3.2</w:t>
      </w:r>
      <w:r w:rsidRPr="00410120">
        <w:rPr>
          <w:rFonts w:eastAsia="Calibri"/>
          <w:lang w:val="lt-LT"/>
        </w:rPr>
        <w:t xml:space="preserve">. </w:t>
      </w:r>
      <w:r w:rsidRPr="00371210">
        <w:rPr>
          <w:rFonts w:eastAsia="Calibri"/>
          <w:lang w:val="lt-LT"/>
        </w:rPr>
        <w:t>Jeigu reikia, t</w:t>
      </w:r>
      <w:r w:rsidR="00113820" w:rsidRPr="00371210">
        <w:rPr>
          <w:rFonts w:eastAsia="Calibri"/>
          <w:lang w:val="lt-LT"/>
        </w:rPr>
        <w:t>e</w:t>
      </w:r>
      <w:r w:rsidR="004D4389" w:rsidRPr="00371210">
        <w:rPr>
          <w:rFonts w:eastAsia="Calibri"/>
          <w:lang w:val="lt-LT"/>
        </w:rPr>
        <w:t>i</w:t>
      </w:r>
      <w:r w:rsidRPr="00371210">
        <w:rPr>
          <w:rFonts w:eastAsia="Calibri"/>
          <w:lang w:val="lt-LT"/>
        </w:rPr>
        <w:t xml:space="preserve">kėjas gali remtis kitų ūkio subjektų ekonominiais, finansiniais, techniniais ir profesiniais </w:t>
      </w:r>
      <w:proofErr w:type="spellStart"/>
      <w:r w:rsidRPr="00371210">
        <w:rPr>
          <w:rFonts w:eastAsia="Calibri"/>
          <w:lang w:val="lt-LT"/>
        </w:rPr>
        <w:t>pajėgumais</w:t>
      </w:r>
      <w:proofErr w:type="spellEnd"/>
      <w:r w:rsidRPr="00371210">
        <w:rPr>
          <w:rFonts w:eastAsia="Calibri"/>
          <w:lang w:val="lt-LT"/>
        </w:rPr>
        <w:t xml:space="preserve">, neatsižvelgdamas į tai, kokio teisinio pobūdžio būtų jo ryšiai su jais. Šiuo atveju dalyvis privalo įrodyti </w:t>
      </w:r>
      <w:r w:rsidR="00744CC2" w:rsidRPr="00371210">
        <w:rPr>
          <w:rFonts w:eastAsia="Calibri"/>
          <w:lang w:val="lt-LT"/>
        </w:rPr>
        <w:t>p</w:t>
      </w:r>
      <w:r w:rsidRPr="00371210">
        <w:rPr>
          <w:rFonts w:eastAsia="Calibri"/>
          <w:lang w:val="lt-LT"/>
        </w:rPr>
        <w:t>erkančiajai organizacijai, kad vykdant sutartį tie ištekliai jam bus prieinami.</w:t>
      </w:r>
      <w:r w:rsidRPr="00371210">
        <w:rPr>
          <w:rFonts w:eastAsia="Calibri"/>
          <w:i/>
          <w:lang w:val="lt-LT"/>
        </w:rPr>
        <w:t xml:space="preserve"> </w:t>
      </w:r>
      <w:r w:rsidRPr="00371210">
        <w:rPr>
          <w:rFonts w:eastAsia="Calibri"/>
          <w:lang w:val="lt-LT"/>
        </w:rPr>
        <w:t xml:space="preserve">Tokiomis pačiomis sąlygomis ūkio subjektų grupė gali remtis ūkio subjektų grupės narių arba kitų ūkio subjektų </w:t>
      </w:r>
      <w:proofErr w:type="spellStart"/>
      <w:r w:rsidRPr="00371210">
        <w:rPr>
          <w:rFonts w:eastAsia="Calibri"/>
          <w:lang w:val="lt-LT"/>
        </w:rPr>
        <w:t>pajėgumais</w:t>
      </w:r>
      <w:proofErr w:type="spellEnd"/>
      <w:r w:rsidRPr="00371210">
        <w:rPr>
          <w:rFonts w:eastAsia="Calibri"/>
          <w:lang w:val="lt-LT"/>
        </w:rPr>
        <w:t>.</w:t>
      </w:r>
      <w:r w:rsidRPr="00371210">
        <w:rPr>
          <w:rFonts w:eastAsia="Calibri"/>
          <w:b/>
          <w:lang w:val="lt-LT"/>
        </w:rPr>
        <w:t xml:space="preserve"> </w:t>
      </w:r>
    </w:p>
    <w:p w14:paraId="21F0458F" w14:textId="283A690C" w:rsidR="004E00F7" w:rsidRPr="00371210" w:rsidRDefault="004E00F7" w:rsidP="004E00F7">
      <w:pPr>
        <w:ind w:firstLine="709"/>
        <w:jc w:val="both"/>
        <w:rPr>
          <w:b/>
          <w:u w:val="single"/>
          <w:lang w:val="lt-LT"/>
        </w:rPr>
      </w:pPr>
      <w:r w:rsidRPr="00410120">
        <w:rPr>
          <w:lang w:val="lt-LT"/>
        </w:rPr>
        <w:t>3.</w:t>
      </w:r>
      <w:r w:rsidR="001509B8" w:rsidRPr="00410120">
        <w:rPr>
          <w:lang w:val="lt-LT"/>
        </w:rPr>
        <w:t>3</w:t>
      </w:r>
      <w:r w:rsidRPr="00410120">
        <w:rPr>
          <w:lang w:val="lt-LT"/>
        </w:rPr>
        <w:t xml:space="preserve">. </w:t>
      </w:r>
      <w:r w:rsidRPr="00371210">
        <w:rPr>
          <w:b/>
          <w:u w:val="single"/>
          <w:lang w:val="lt-LT"/>
        </w:rPr>
        <w:t>Visi t</w:t>
      </w:r>
      <w:r w:rsidR="00113820" w:rsidRPr="00371210">
        <w:rPr>
          <w:b/>
          <w:u w:val="single"/>
          <w:lang w:val="lt-LT"/>
        </w:rPr>
        <w:t>ei</w:t>
      </w:r>
      <w:r w:rsidRPr="00371210">
        <w:rPr>
          <w:b/>
          <w:u w:val="single"/>
          <w:lang w:val="lt-LT"/>
        </w:rPr>
        <w:t xml:space="preserve">kėjai, teikdami pasiūlymą, privalo užpildyti </w:t>
      </w:r>
      <w:r w:rsidR="00113820" w:rsidRPr="00371210">
        <w:rPr>
          <w:b/>
          <w:u w:val="single"/>
          <w:lang w:val="lt-LT"/>
        </w:rPr>
        <w:t xml:space="preserve">pirkimo sąlygų </w:t>
      </w:r>
      <w:r w:rsidR="00A15018" w:rsidRPr="00371210">
        <w:rPr>
          <w:b/>
          <w:u w:val="single"/>
          <w:lang w:val="lt-LT"/>
        </w:rPr>
        <w:t xml:space="preserve">5 </w:t>
      </w:r>
      <w:r w:rsidR="00113820" w:rsidRPr="00371210">
        <w:rPr>
          <w:b/>
          <w:u w:val="single"/>
          <w:lang w:val="lt-LT"/>
        </w:rPr>
        <w:t>priedą „</w:t>
      </w:r>
      <w:r w:rsidR="00371210">
        <w:rPr>
          <w:b/>
          <w:u w:val="single"/>
          <w:lang w:val="lt-LT"/>
        </w:rPr>
        <w:t>A</w:t>
      </w:r>
      <w:r w:rsidR="00EE031B" w:rsidRPr="00371210">
        <w:rPr>
          <w:b/>
          <w:u w:val="single"/>
          <w:lang w:val="lt-LT"/>
        </w:rPr>
        <w:t>titikties deklaracija</w:t>
      </w:r>
      <w:r w:rsidR="00113820" w:rsidRPr="00371210">
        <w:rPr>
          <w:b/>
          <w:u w:val="single"/>
          <w:lang w:val="lt-LT"/>
        </w:rPr>
        <w:t>“</w:t>
      </w:r>
      <w:r w:rsidR="003B6AD7" w:rsidRPr="00371210">
        <w:rPr>
          <w:b/>
          <w:u w:val="single"/>
          <w:lang w:val="lt-LT"/>
        </w:rPr>
        <w:t xml:space="preserve"> </w:t>
      </w:r>
      <w:r w:rsidRPr="00371210">
        <w:rPr>
          <w:b/>
          <w:u w:val="single"/>
          <w:lang w:val="lt-LT"/>
        </w:rPr>
        <w:t>(</w:t>
      </w:r>
      <w:r w:rsidR="00113820" w:rsidRPr="00371210">
        <w:rPr>
          <w:b/>
          <w:u w:val="single"/>
          <w:lang w:val="lt-LT"/>
        </w:rPr>
        <w:t xml:space="preserve">toliau </w:t>
      </w:r>
      <w:r w:rsidR="00FF49A0">
        <w:rPr>
          <w:b/>
          <w:u w:val="single"/>
          <w:lang w:val="lt-LT"/>
        </w:rPr>
        <w:t>–</w:t>
      </w:r>
      <w:r w:rsidR="00113820" w:rsidRPr="00371210">
        <w:rPr>
          <w:b/>
          <w:u w:val="single"/>
          <w:lang w:val="lt-LT"/>
        </w:rPr>
        <w:t xml:space="preserve"> </w:t>
      </w:r>
      <w:r w:rsidR="00A15018" w:rsidRPr="00371210">
        <w:rPr>
          <w:b/>
          <w:u w:val="single"/>
          <w:lang w:val="lt-LT"/>
        </w:rPr>
        <w:t>5</w:t>
      </w:r>
      <w:r w:rsidRPr="00371210">
        <w:rPr>
          <w:b/>
          <w:u w:val="single"/>
          <w:lang w:val="lt-LT"/>
        </w:rPr>
        <w:t xml:space="preserve"> priedas), kuri</w:t>
      </w:r>
      <w:r w:rsidR="00113820" w:rsidRPr="00371210">
        <w:rPr>
          <w:b/>
          <w:u w:val="single"/>
          <w:lang w:val="lt-LT"/>
        </w:rPr>
        <w:t>ame</w:t>
      </w:r>
      <w:r w:rsidRPr="00371210">
        <w:rPr>
          <w:b/>
          <w:u w:val="single"/>
          <w:lang w:val="lt-LT"/>
        </w:rPr>
        <w:t xml:space="preserve"> patvirtintų atitiktį kvalifikaciniams reikalavimams.</w:t>
      </w:r>
      <w:r w:rsidRPr="00371210">
        <w:rPr>
          <w:lang w:val="lt-LT"/>
        </w:rPr>
        <w:t xml:space="preserve"> </w:t>
      </w:r>
      <w:r w:rsidRPr="00371210">
        <w:rPr>
          <w:b/>
          <w:u w:val="single"/>
          <w:lang w:val="lt-LT"/>
        </w:rPr>
        <w:t>Atitiktį kvalifikaciniams reikalavimams patvirtinančių dokumentų bus reikalaujama tik iš to te</w:t>
      </w:r>
      <w:r w:rsidR="00E45434" w:rsidRPr="00371210">
        <w:rPr>
          <w:b/>
          <w:u w:val="single"/>
          <w:lang w:val="lt-LT"/>
        </w:rPr>
        <w:t>i</w:t>
      </w:r>
      <w:r w:rsidRPr="00371210">
        <w:rPr>
          <w:b/>
          <w:u w:val="single"/>
          <w:lang w:val="lt-LT"/>
        </w:rPr>
        <w:t>kėjo, kurio pasiūlymas pagal vertinimo rezultatus  gali būti pripažintas laimėjusiu.</w:t>
      </w:r>
    </w:p>
    <w:p w14:paraId="344FB9AF" w14:textId="07F87402" w:rsidR="000E36BB" w:rsidRPr="00410120" w:rsidRDefault="000E36BB" w:rsidP="004E00F7">
      <w:pPr>
        <w:ind w:firstLine="709"/>
        <w:jc w:val="both"/>
        <w:rPr>
          <w:b/>
          <w:lang w:val="lt-LT"/>
        </w:rPr>
      </w:pPr>
      <w:r w:rsidRPr="00371210">
        <w:rPr>
          <w:lang w:val="lt-LT"/>
        </w:rPr>
        <w:t>3.</w:t>
      </w:r>
      <w:r w:rsidR="00CC473A" w:rsidRPr="00371210">
        <w:rPr>
          <w:lang w:val="lt-LT"/>
        </w:rPr>
        <w:t>4</w:t>
      </w:r>
      <w:r w:rsidRPr="00371210">
        <w:rPr>
          <w:lang w:val="lt-LT"/>
        </w:rPr>
        <w:t>.</w:t>
      </w:r>
      <w:r w:rsidRPr="00371210">
        <w:rPr>
          <w:color w:val="FF0000"/>
          <w:lang w:val="lt-LT"/>
        </w:rPr>
        <w:t xml:space="preserve"> </w:t>
      </w:r>
      <w:r w:rsidRPr="00371210">
        <w:rPr>
          <w:lang w:val="lt-LT"/>
        </w:rPr>
        <w:t xml:space="preserve">Jei pasiūlymą pateikia ūkio subjektų grupė, veikianti jungtinės veiklos pagrindu, </w:t>
      </w:r>
      <w:r w:rsidR="00CC473A" w:rsidRPr="00371210">
        <w:rPr>
          <w:lang w:val="lt-LT"/>
        </w:rPr>
        <w:t xml:space="preserve">pirkimo sąlygų </w:t>
      </w:r>
      <w:r w:rsidRPr="00371210">
        <w:rPr>
          <w:lang w:val="lt-LT"/>
        </w:rPr>
        <w:t>5 pried</w:t>
      </w:r>
      <w:r w:rsidR="00CC473A" w:rsidRPr="00371210">
        <w:rPr>
          <w:lang w:val="lt-LT"/>
        </w:rPr>
        <w:t>ą</w:t>
      </w:r>
      <w:r w:rsidRPr="00371210">
        <w:rPr>
          <w:lang w:val="lt-LT"/>
        </w:rPr>
        <w:t xml:space="preserve"> turi užpildyti kiekvienas ūkio subjektų grupės partneris. Kiekvienas ūkio subjektų grupės partneris, pildydamas Deklaracijos formą, joje palieka tik tas „×“ simboliu pažymėtas eilutes, kurios atitinka jo kvalifikaciją.</w:t>
      </w:r>
    </w:p>
    <w:p w14:paraId="19A93068" w14:textId="22F04B79" w:rsidR="004E00F7" w:rsidRPr="00371210" w:rsidRDefault="004E00F7" w:rsidP="004E00F7">
      <w:pPr>
        <w:ind w:firstLine="709"/>
        <w:jc w:val="both"/>
        <w:rPr>
          <w:lang w:val="lt-LT"/>
        </w:rPr>
      </w:pPr>
      <w:r w:rsidRPr="00410120">
        <w:rPr>
          <w:lang w:val="lt-LT"/>
        </w:rPr>
        <w:t>3.</w:t>
      </w:r>
      <w:r w:rsidR="00CC473A" w:rsidRPr="00410120">
        <w:rPr>
          <w:lang w:val="lt-LT"/>
        </w:rPr>
        <w:t>5</w:t>
      </w:r>
      <w:r w:rsidRPr="00410120">
        <w:rPr>
          <w:lang w:val="lt-LT"/>
        </w:rPr>
        <w:t xml:space="preserve">. </w:t>
      </w:r>
      <w:r w:rsidRPr="00371210">
        <w:rPr>
          <w:lang w:val="lt-LT"/>
        </w:rPr>
        <w:t>Jei te</w:t>
      </w:r>
      <w:r w:rsidR="00664D45" w:rsidRPr="00371210">
        <w:rPr>
          <w:lang w:val="lt-LT"/>
        </w:rPr>
        <w:t>i</w:t>
      </w:r>
      <w:r w:rsidRPr="00371210">
        <w:rPr>
          <w:lang w:val="lt-LT"/>
        </w:rPr>
        <w:t xml:space="preserve">kėjas numato pasitelkti </w:t>
      </w:r>
      <w:proofErr w:type="spellStart"/>
      <w:r w:rsidRPr="00371210">
        <w:rPr>
          <w:lang w:val="lt-LT"/>
        </w:rPr>
        <w:t>subte</w:t>
      </w:r>
      <w:r w:rsidR="00113820" w:rsidRPr="00371210">
        <w:rPr>
          <w:lang w:val="lt-LT"/>
        </w:rPr>
        <w:t>i</w:t>
      </w:r>
      <w:r w:rsidRPr="00371210">
        <w:rPr>
          <w:lang w:val="lt-LT"/>
        </w:rPr>
        <w:t>kėjus</w:t>
      </w:r>
      <w:proofErr w:type="spellEnd"/>
      <w:r w:rsidRPr="00371210">
        <w:rPr>
          <w:lang w:val="lt-LT"/>
        </w:rPr>
        <w:t>, tokiu atveju te</w:t>
      </w:r>
      <w:r w:rsidR="00CC473A" w:rsidRPr="00371210">
        <w:rPr>
          <w:lang w:val="lt-LT"/>
        </w:rPr>
        <w:t>i</w:t>
      </w:r>
      <w:r w:rsidRPr="00371210">
        <w:rPr>
          <w:lang w:val="lt-LT"/>
        </w:rPr>
        <w:t xml:space="preserve">kėjo nurodyti </w:t>
      </w:r>
      <w:proofErr w:type="spellStart"/>
      <w:r w:rsidRPr="00371210">
        <w:rPr>
          <w:lang w:val="lt-LT"/>
        </w:rPr>
        <w:t>subte</w:t>
      </w:r>
      <w:r w:rsidR="00A15018" w:rsidRPr="00371210">
        <w:rPr>
          <w:lang w:val="lt-LT"/>
        </w:rPr>
        <w:t>i</w:t>
      </w:r>
      <w:r w:rsidRPr="00371210">
        <w:rPr>
          <w:lang w:val="lt-LT"/>
        </w:rPr>
        <w:t>kėjai</w:t>
      </w:r>
      <w:proofErr w:type="spellEnd"/>
      <w:r w:rsidRPr="00371210">
        <w:rPr>
          <w:lang w:val="lt-LT"/>
        </w:rPr>
        <w:t xml:space="preserve"> turi užpildyti </w:t>
      </w:r>
      <w:r w:rsidR="00CC473A" w:rsidRPr="00371210">
        <w:rPr>
          <w:lang w:val="lt-LT"/>
        </w:rPr>
        <w:t xml:space="preserve">pirkimo sąlygų </w:t>
      </w:r>
      <w:r w:rsidR="00A15018" w:rsidRPr="00371210">
        <w:rPr>
          <w:lang w:val="lt-LT"/>
        </w:rPr>
        <w:t>5</w:t>
      </w:r>
      <w:r w:rsidRPr="00371210">
        <w:rPr>
          <w:lang w:val="lt-LT"/>
        </w:rPr>
        <w:t xml:space="preserve"> pried</w:t>
      </w:r>
      <w:r w:rsidR="00CC473A" w:rsidRPr="00371210">
        <w:rPr>
          <w:lang w:val="lt-LT"/>
        </w:rPr>
        <w:t>ą</w:t>
      </w:r>
      <w:r w:rsidRPr="00371210">
        <w:rPr>
          <w:lang w:val="lt-LT"/>
        </w:rPr>
        <w:t xml:space="preserve"> nurodant, kad </w:t>
      </w:r>
      <w:proofErr w:type="spellStart"/>
      <w:r w:rsidRPr="00371210">
        <w:rPr>
          <w:lang w:val="lt-LT"/>
        </w:rPr>
        <w:t>subte</w:t>
      </w:r>
      <w:r w:rsidR="00664D45" w:rsidRPr="00371210">
        <w:rPr>
          <w:lang w:val="lt-LT"/>
        </w:rPr>
        <w:t>i</w:t>
      </w:r>
      <w:r w:rsidRPr="00371210">
        <w:rPr>
          <w:lang w:val="lt-LT"/>
        </w:rPr>
        <w:t>kėjas</w:t>
      </w:r>
      <w:proofErr w:type="spellEnd"/>
      <w:r w:rsidRPr="00371210">
        <w:rPr>
          <w:lang w:val="lt-LT"/>
        </w:rPr>
        <w:t xml:space="preserve"> atitinka šių </w:t>
      </w:r>
      <w:r w:rsidR="000E36BB" w:rsidRPr="00371210">
        <w:rPr>
          <w:lang w:val="lt-LT"/>
        </w:rPr>
        <w:t>p</w:t>
      </w:r>
      <w:r w:rsidRPr="00371210">
        <w:rPr>
          <w:lang w:val="lt-LT"/>
        </w:rPr>
        <w:t>irkimo sąlygų 4 priede nustatytus reikalavimą. Tiekėjas, kurio pasiūlymas pagal vertinimo rezultatus gali būti pripažintas laimėjusiu, turės pateikti subtiekėjų atitiktį kvalifikaciniams reikalavimams patvirtinančius dokumentus.</w:t>
      </w:r>
    </w:p>
    <w:p w14:paraId="79D1BB56" w14:textId="77777777" w:rsidR="00676B49" w:rsidRPr="00410120" w:rsidRDefault="00676B49" w:rsidP="00A6176A">
      <w:pPr>
        <w:rPr>
          <w:color w:val="FF0000"/>
          <w:lang w:val="lt-LT"/>
        </w:rPr>
      </w:pPr>
    </w:p>
    <w:p w14:paraId="4ABACE2A" w14:textId="6B2637D6" w:rsidR="00676B49" w:rsidRPr="00371210" w:rsidRDefault="00676B49" w:rsidP="002E1268">
      <w:pPr>
        <w:jc w:val="center"/>
        <w:rPr>
          <w:b/>
          <w:color w:val="000000" w:themeColor="text1"/>
        </w:rPr>
      </w:pPr>
      <w:r w:rsidRPr="00371210">
        <w:rPr>
          <w:b/>
          <w:color w:val="000000" w:themeColor="text1"/>
        </w:rPr>
        <w:t>4. ŪKIO SUBJEKTŲ GRUPĖS DALYVAVIMAS PIRKIMO PROCEDŪROSE</w:t>
      </w:r>
    </w:p>
    <w:p w14:paraId="49769186" w14:textId="77777777" w:rsidR="009F49B6" w:rsidRPr="00371210" w:rsidRDefault="009F49B6" w:rsidP="00A6176A">
      <w:pPr>
        <w:rPr>
          <w:b/>
          <w:color w:val="000000" w:themeColor="text1"/>
        </w:rPr>
      </w:pPr>
    </w:p>
    <w:p w14:paraId="2A87DEAA" w14:textId="77777777" w:rsidR="00C34CF3" w:rsidRPr="00371210" w:rsidRDefault="004801A3" w:rsidP="008D0BDB">
      <w:pPr>
        <w:ind w:firstLine="709"/>
        <w:jc w:val="both"/>
        <w:rPr>
          <w:lang w:val="lt-LT"/>
        </w:rPr>
      </w:pPr>
      <w:r w:rsidRPr="00371210">
        <w:rPr>
          <w:lang w:val="lt-LT"/>
        </w:rPr>
        <w:t>4</w:t>
      </w:r>
      <w:r w:rsidR="009F49B6" w:rsidRPr="00371210">
        <w:rPr>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9F49B6" w:rsidRPr="00371210">
        <w:rPr>
          <w:lang w:val="lt-LT"/>
        </w:rPr>
        <w:tab/>
      </w:r>
      <w:r w:rsidR="009F49B6" w:rsidRPr="00371210">
        <w:rPr>
          <w:lang w:val="lt-LT"/>
        </w:rPr>
        <w:br/>
      </w:r>
      <w:r w:rsidR="009F49B6" w:rsidRPr="00371210">
        <w:rPr>
          <w:lang w:val="lt-LT"/>
        </w:rPr>
        <w:lastRenderedPageBreak/>
        <w:tab/>
      </w:r>
      <w:r w:rsidRPr="00371210">
        <w:rPr>
          <w:lang w:val="lt-LT"/>
        </w:rPr>
        <w:t>4</w:t>
      </w:r>
      <w:r w:rsidR="009F49B6" w:rsidRPr="00371210">
        <w:rPr>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1FE6C19B" w14:textId="77777777" w:rsidR="00811F85" w:rsidRPr="00371210" w:rsidRDefault="00811F85" w:rsidP="008D0BDB">
      <w:pPr>
        <w:ind w:firstLine="709"/>
        <w:jc w:val="both"/>
        <w:rPr>
          <w:lang w:val="lt-LT"/>
        </w:rPr>
      </w:pPr>
    </w:p>
    <w:p w14:paraId="414F852C" w14:textId="40200826" w:rsidR="004801A3" w:rsidRPr="00371210" w:rsidRDefault="004801A3" w:rsidP="002E1268">
      <w:pPr>
        <w:jc w:val="center"/>
        <w:rPr>
          <w:b/>
          <w:lang w:val="lt-LT"/>
        </w:rPr>
      </w:pPr>
      <w:r w:rsidRPr="00371210">
        <w:rPr>
          <w:b/>
          <w:lang w:val="lt-LT"/>
        </w:rPr>
        <w:t>5</w:t>
      </w:r>
      <w:r w:rsidR="00285126" w:rsidRPr="00371210">
        <w:rPr>
          <w:b/>
          <w:lang w:val="lt-LT"/>
        </w:rPr>
        <w:t>.</w:t>
      </w:r>
      <w:r w:rsidR="00285126" w:rsidRPr="00410120">
        <w:rPr>
          <w:lang w:val="lt-LT"/>
        </w:rPr>
        <w:t xml:space="preserve"> </w:t>
      </w:r>
      <w:r w:rsidR="00285126" w:rsidRPr="00371210">
        <w:rPr>
          <w:b/>
          <w:lang w:val="lt-LT"/>
        </w:rPr>
        <w:t>PASIŪLYMŲ RENGIMAS, PATEIKIMAS, KEITIMAS</w:t>
      </w:r>
    </w:p>
    <w:p w14:paraId="4A615CD7" w14:textId="77777777" w:rsidR="00285126" w:rsidRPr="00410120" w:rsidRDefault="00285126" w:rsidP="004801A3">
      <w:pPr>
        <w:ind w:firstLine="709"/>
        <w:jc w:val="both"/>
        <w:rPr>
          <w:b/>
          <w:color w:val="FF0000"/>
          <w:lang w:val="lt-LT"/>
        </w:rPr>
      </w:pPr>
    </w:p>
    <w:p w14:paraId="74E7111D" w14:textId="13EBBA6B" w:rsidR="00EE42E6" w:rsidRPr="00371210" w:rsidRDefault="00285126" w:rsidP="001453A4">
      <w:pPr>
        <w:ind w:firstLine="709"/>
        <w:jc w:val="both"/>
        <w:rPr>
          <w:lang w:val="lt-LT"/>
        </w:rPr>
      </w:pPr>
      <w:r w:rsidRPr="00371210">
        <w:rPr>
          <w:lang w:val="lt-LT"/>
        </w:rPr>
        <w:t xml:space="preserve">5.1. </w:t>
      </w:r>
      <w:r w:rsidRPr="00371210">
        <w:rPr>
          <w:b/>
          <w:lang w:val="lt-LT"/>
        </w:rPr>
        <w:t>Teikėjas gali pateikti tik vieną pasiūlymą</w:t>
      </w:r>
      <w:r w:rsidR="008D0BDB" w:rsidRPr="00371210">
        <w:rPr>
          <w:lang w:val="lt-LT"/>
        </w:rPr>
        <w:t xml:space="preserve"> visai pirkimo dokumentuose nurodytai paslaugų apimčiai.</w:t>
      </w:r>
      <w:r w:rsidRPr="00371210">
        <w:rPr>
          <w:lang w:val="lt-LT"/>
        </w:rPr>
        <w:t xml:space="preserve"> Jei teikėjas pateikia daugiau kaip vieną pasiūlymą arba teikėjų grupės dalyvis dalyvauja teikiant kelis pasiūlymus, visi tokie pasiūlymai bus atmesti.</w:t>
      </w:r>
      <w:r w:rsidRPr="00371210">
        <w:rPr>
          <w:lang w:val="lt-LT"/>
        </w:rPr>
        <w:tab/>
      </w:r>
      <w:r w:rsidRPr="00371210">
        <w:rPr>
          <w:lang w:val="lt-LT"/>
        </w:rPr>
        <w:br/>
      </w:r>
      <w:r w:rsidRPr="00371210">
        <w:rPr>
          <w:lang w:val="lt-LT"/>
        </w:rPr>
        <w:tab/>
        <w:t xml:space="preserve">5.2. </w:t>
      </w:r>
      <w:r w:rsidRPr="00371210">
        <w:rPr>
          <w:b/>
          <w:lang w:val="lt-LT"/>
        </w:rPr>
        <w:t>Teikėjas negali pateikti alternatyvių pasiūlymų</w:t>
      </w:r>
      <w:r w:rsidRPr="00371210">
        <w:rPr>
          <w:lang w:val="lt-LT"/>
        </w:rPr>
        <w:t>. Teikėjui pateikus alternatyvų pasiūlymą, jo pasiūlymas ir alternatyvus pasiūlymas (alternatyvūs pasiūlymai) bus atmesti.</w:t>
      </w:r>
      <w:r w:rsidRPr="00371210">
        <w:rPr>
          <w:lang w:val="lt-LT"/>
        </w:rPr>
        <w:tab/>
      </w:r>
      <w:r w:rsidRPr="00371210">
        <w:rPr>
          <w:lang w:val="lt-LT"/>
        </w:rPr>
        <w:br/>
      </w:r>
      <w:r w:rsidRPr="00371210">
        <w:rPr>
          <w:lang w:val="lt-LT"/>
        </w:rPr>
        <w:tab/>
        <w:t>5.3. Perkančioji organizacija reikalauja pasiūlymus teikti tik elektroninėmis priemonėmis naudojant CVP IS</w:t>
      </w:r>
      <w:r w:rsidR="001453A4" w:rsidRPr="00371210">
        <w:rPr>
          <w:lang w:val="lt-LT"/>
        </w:rPr>
        <w:t>. Pasiūlymas turi būti pasirašytas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Pr="00371210">
        <w:rPr>
          <w:lang w:val="lt-LT"/>
        </w:rPr>
        <w:t xml:space="preserve">. </w:t>
      </w:r>
      <w:r w:rsidR="00F27F06">
        <w:rPr>
          <w:lang w:val="lt-LT"/>
        </w:rPr>
        <w:t>Jei T</w:t>
      </w:r>
      <w:r w:rsidR="00F27F06" w:rsidRPr="00F27F06">
        <w:rPr>
          <w:lang w:val="lt-LT"/>
        </w:rPr>
        <w:t>eikėjas neturi galimybės pasirašyti elektroniniu būdu, gali būti naudojamas teisės aktų reikalavimus atitinkantis fizinis parašas</w:t>
      </w:r>
      <w:r w:rsidR="00F27F06">
        <w:rPr>
          <w:lang w:val="lt-LT"/>
        </w:rPr>
        <w:t>.</w:t>
      </w:r>
      <w:r w:rsidR="00F27F06" w:rsidRPr="00F27F06">
        <w:rPr>
          <w:lang w:val="lt-LT"/>
        </w:rPr>
        <w:t xml:space="preserve"> </w:t>
      </w:r>
      <w:r w:rsidRPr="00371210">
        <w:rPr>
          <w:lang w:val="lt-LT"/>
        </w:rPr>
        <w:t xml:space="preserve">Pasiūlymai popierinėje laikmenoje, jei tokie būtų pateikti, bus grąžinami neatplėšti teikėjui (kurjeriui) ar grąžinami registruotu laišku ir nebus priimami ir vertinami. </w:t>
      </w:r>
      <w:r w:rsidR="00C61082" w:rsidRPr="00C61082">
        <w:rPr>
          <w:lang w:val="lt-LT"/>
        </w:rPr>
        <w:t xml:space="preserve">Elektroninėmis priemonėmis pasiūlymus gali teikti tik tie tiekėjai, kurie yra registruoti CVP IS, pasiekiamoje adresu </w:t>
      </w:r>
      <w:hyperlink r:id="rId9" w:history="1">
        <w:r w:rsidR="00C61082" w:rsidRPr="00C32EB8">
          <w:rPr>
            <w:rStyle w:val="Hyperlink"/>
            <w:color w:val="467886"/>
            <w:bdr w:val="none" w:sz="0" w:space="0" w:color="auto" w:frame="1"/>
            <w:shd w:val="clear" w:color="auto" w:fill="FFFFFF"/>
          </w:rPr>
          <w:t>https://viesiejipirkimai.lt</w:t>
        </w:r>
      </w:hyperlink>
      <w:r w:rsidR="00C61082" w:rsidRPr="00C61082">
        <w:rPr>
          <w:lang w:val="lt-LT"/>
        </w:rPr>
        <w:t>.</w:t>
      </w:r>
      <w:r w:rsidR="00C61082">
        <w:rPr>
          <w:lang w:val="lt-LT"/>
        </w:rPr>
        <w:t xml:space="preserve"> </w:t>
      </w:r>
      <w:r w:rsidRPr="00371210">
        <w:rPr>
          <w:lang w:val="lt-LT"/>
        </w:rPr>
        <w:t xml:space="preserve">Pateikiami dokumentai ar skaitmeninės dokumentų kopijos turi būti prieinami naudojant nediskriminuojančius, visuotinai prieinamus duomenų failų formatus (pvz., </w:t>
      </w:r>
      <w:proofErr w:type="spellStart"/>
      <w:r w:rsidRPr="00371210">
        <w:rPr>
          <w:lang w:val="lt-LT"/>
        </w:rPr>
        <w:t>pdf</w:t>
      </w:r>
      <w:proofErr w:type="spellEnd"/>
      <w:r w:rsidRPr="00371210">
        <w:rPr>
          <w:lang w:val="lt-LT"/>
        </w:rPr>
        <w:t xml:space="preserve">, </w:t>
      </w:r>
      <w:proofErr w:type="spellStart"/>
      <w:r w:rsidRPr="00371210">
        <w:rPr>
          <w:lang w:val="lt-LT"/>
        </w:rPr>
        <w:t>jpg</w:t>
      </w:r>
      <w:proofErr w:type="spellEnd"/>
      <w:r w:rsidRPr="00371210">
        <w:rPr>
          <w:lang w:val="lt-LT"/>
        </w:rPr>
        <w:t xml:space="preserve">, </w:t>
      </w:r>
      <w:proofErr w:type="spellStart"/>
      <w:r w:rsidRPr="00371210">
        <w:rPr>
          <w:lang w:val="lt-LT"/>
        </w:rPr>
        <w:t>xlsx</w:t>
      </w:r>
      <w:proofErr w:type="spellEnd"/>
      <w:r w:rsidRPr="00371210">
        <w:rPr>
          <w:lang w:val="lt-LT"/>
        </w:rPr>
        <w:t xml:space="preserve">, </w:t>
      </w:r>
      <w:proofErr w:type="spellStart"/>
      <w:r w:rsidRPr="00371210">
        <w:rPr>
          <w:lang w:val="lt-LT"/>
        </w:rPr>
        <w:t>docx</w:t>
      </w:r>
      <w:proofErr w:type="spellEnd"/>
      <w:r w:rsidRPr="00371210">
        <w:rPr>
          <w:lang w:val="lt-LT"/>
        </w:rPr>
        <w:t xml:space="preserve"> ir kt.).</w:t>
      </w:r>
      <w:r w:rsidRPr="00371210">
        <w:rPr>
          <w:lang w:val="lt-LT"/>
        </w:rPr>
        <w:tab/>
      </w:r>
      <w:r w:rsidRPr="00371210">
        <w:rPr>
          <w:lang w:val="lt-LT"/>
        </w:rPr>
        <w:br/>
      </w:r>
      <w:r w:rsidRPr="00371210">
        <w:rPr>
          <w:lang w:val="lt-LT"/>
        </w:rPr>
        <w:tab/>
        <w:t>5.4. Pasiūlymas turi būti pateiktas iki CVP IS nurodyto pasiūl</w:t>
      </w:r>
      <w:r w:rsidR="00371210">
        <w:rPr>
          <w:lang w:val="lt-LT"/>
        </w:rPr>
        <w:t>ymų pateikimo termino pabaigos.</w:t>
      </w:r>
      <w:r w:rsidRPr="00371210">
        <w:rPr>
          <w:lang w:val="lt-LT"/>
        </w:rPr>
        <w:br/>
      </w:r>
      <w:r w:rsidRPr="00371210">
        <w:rPr>
          <w:lang w:val="lt-LT"/>
        </w:rPr>
        <w:tab/>
        <w:t>5.5. Pateikdamas pasiūlymą, teikėjas sutinka su šiais pirkimo dokumentais ir patvirtina, kad jo pasiūlyme pateikta informacija yra teisinga ir apima viską, ko reikia tinkamam pirkimo sutarties įvykdymui</w:t>
      </w:r>
      <w:r w:rsidR="000154CA">
        <w:rPr>
          <w:lang w:val="lt-LT"/>
        </w:rPr>
        <w:t>.</w:t>
      </w:r>
      <w:r w:rsidRPr="00371210">
        <w:rPr>
          <w:lang w:val="lt-LT"/>
        </w:rPr>
        <w:br/>
      </w:r>
      <w:r w:rsidRPr="00371210">
        <w:rPr>
          <w:lang w:val="lt-LT"/>
        </w:rPr>
        <w:tab/>
        <w:t>5.6. T</w:t>
      </w:r>
      <w:r w:rsidR="006520DC" w:rsidRPr="00371210">
        <w:rPr>
          <w:lang w:val="lt-LT"/>
        </w:rPr>
        <w:t>e</w:t>
      </w:r>
      <w:r w:rsidR="00650754" w:rsidRPr="00371210">
        <w:rPr>
          <w:lang w:val="lt-LT"/>
        </w:rPr>
        <w:t>i</w:t>
      </w:r>
      <w:r w:rsidRPr="00371210">
        <w:rPr>
          <w:lang w:val="lt-LT"/>
        </w:rPr>
        <w:t>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371210">
        <w:rPr>
          <w:lang w:val="lt-LT"/>
        </w:rPr>
        <w:tab/>
      </w:r>
      <w:r w:rsidRPr="00371210">
        <w:rPr>
          <w:lang w:val="lt-LT"/>
        </w:rPr>
        <w:br/>
      </w:r>
      <w:r w:rsidRPr="00371210">
        <w:rPr>
          <w:lang w:val="lt-LT"/>
        </w:rPr>
        <w:tab/>
        <w:t>5.7. T</w:t>
      </w:r>
      <w:r w:rsidR="006520DC" w:rsidRPr="00371210">
        <w:rPr>
          <w:lang w:val="lt-LT"/>
        </w:rPr>
        <w:t>e</w:t>
      </w:r>
      <w:r w:rsidR="0023304D" w:rsidRPr="00371210">
        <w:rPr>
          <w:lang w:val="lt-LT"/>
        </w:rPr>
        <w:t>i</w:t>
      </w:r>
      <w:r w:rsidRPr="00371210">
        <w:rPr>
          <w:lang w:val="lt-LT"/>
        </w:rPr>
        <w:t xml:space="preserve">kėjo pasiūlymas bei kita korespondencija pateikiami lietuvių </w:t>
      </w:r>
      <w:r w:rsidR="00704EDF">
        <w:rPr>
          <w:lang w:val="lt-LT"/>
        </w:rPr>
        <w:t xml:space="preserve">arba anglų </w:t>
      </w:r>
      <w:r w:rsidRPr="00371210">
        <w:rPr>
          <w:lang w:val="lt-LT"/>
        </w:rPr>
        <w:t xml:space="preserve">kalba. Jei reikalaujami pridėti prie pasiūlymo dokumentai negali būti pateikti lietuvių </w:t>
      </w:r>
      <w:r w:rsidR="00704EDF">
        <w:rPr>
          <w:lang w:val="lt-LT"/>
        </w:rPr>
        <w:t xml:space="preserve">arba anglų </w:t>
      </w:r>
      <w:r w:rsidRPr="00371210">
        <w:rPr>
          <w:lang w:val="lt-LT"/>
        </w:rPr>
        <w:t xml:space="preserve">kalba, šie dokumentai turi būti pateikiami originalo kalba, pridedant vertimą į lietuvių </w:t>
      </w:r>
      <w:r w:rsidR="00704EDF">
        <w:rPr>
          <w:lang w:val="lt-LT"/>
        </w:rPr>
        <w:t xml:space="preserve">arba anglų </w:t>
      </w:r>
      <w:r w:rsidRPr="00371210">
        <w:rPr>
          <w:lang w:val="lt-LT"/>
        </w:rPr>
        <w:t xml:space="preserve">kalbą. Jei atitinkami dokumentai yra išduoti kita, nei reikalaujama kalba, turi būti pateiktas tinkamai patvirtintas vertimas į lietuvių </w:t>
      </w:r>
      <w:r w:rsidR="00704EDF">
        <w:rPr>
          <w:lang w:val="lt-LT"/>
        </w:rPr>
        <w:t xml:space="preserve">arba anglų </w:t>
      </w:r>
      <w:r w:rsidRPr="00371210">
        <w:rPr>
          <w:lang w:val="lt-LT"/>
        </w:rPr>
        <w:t xml:space="preserve">kalbą. Tinkamu vertimu yra laikomas vertimas, kuris yra patvirtintas vertėjo (teikėjo arba vertimo biuro darbuotojo) parašu ir/ar vertimo biuro (teikėjo) antspaudu (jeigu turi) arba teikėjo vadovo arba jo įgalioto asmens parašu (Pateikiami skenuoti dokumentai elektroninėje formoje). </w:t>
      </w:r>
      <w:r w:rsidR="00E612A6" w:rsidRPr="00371210">
        <w:rPr>
          <w:lang w:val="lt-LT"/>
        </w:rPr>
        <w:t>K</w:t>
      </w:r>
      <w:r w:rsidR="005705CD" w:rsidRPr="00371210">
        <w:rPr>
          <w:lang w:val="lt-LT"/>
        </w:rPr>
        <w:t>valifikacinius reikalavimams patvirtinančių dokumentų</w:t>
      </w:r>
      <w:r w:rsidRPr="00371210">
        <w:rPr>
          <w:lang w:val="lt-LT"/>
        </w:rPr>
        <w:t xml:space="preserve"> vertimo nereikia, jeigu jie išduoti anglų kalba.</w:t>
      </w:r>
    </w:p>
    <w:p w14:paraId="0C46CC66" w14:textId="3260DF9C" w:rsidR="00FB7429" w:rsidRPr="00371210" w:rsidRDefault="00285126" w:rsidP="00EE42E6">
      <w:pPr>
        <w:ind w:firstLine="567"/>
        <w:jc w:val="both"/>
        <w:rPr>
          <w:lang w:val="lt-LT"/>
        </w:rPr>
      </w:pPr>
      <w:r w:rsidRPr="00371210">
        <w:rPr>
          <w:lang w:val="lt-LT"/>
        </w:rPr>
        <w:tab/>
        <w:t xml:space="preserve">5.8. Pasiūlymas turi galioti ne trumpiau nei </w:t>
      </w:r>
      <w:r w:rsidRPr="00371210">
        <w:rPr>
          <w:b/>
          <w:lang w:val="lt-LT"/>
        </w:rPr>
        <w:t>120 dienų</w:t>
      </w:r>
      <w:r w:rsidRPr="00371210">
        <w:rPr>
          <w:lang w:val="lt-LT"/>
        </w:rPr>
        <w:t xml:space="preserve"> nuo pasiūlymų pateikimo termino pabaigos. Jeigu pasiūlyme nenurodytas jo galiojimo laikas, laikoma, kad pasiūlymas galioja teik, kiek nustatyta pirkimo dokumentuose.</w:t>
      </w:r>
      <w:r w:rsidRPr="00371210">
        <w:rPr>
          <w:lang w:val="lt-LT"/>
        </w:rPr>
        <w:tab/>
      </w:r>
      <w:r w:rsidRPr="00371210">
        <w:rPr>
          <w:lang w:val="lt-LT"/>
        </w:rPr>
        <w:br/>
      </w:r>
      <w:r w:rsidRPr="00371210">
        <w:rPr>
          <w:lang w:val="lt-LT"/>
        </w:rPr>
        <w:tab/>
        <w:t xml:space="preserve">5.9. </w:t>
      </w:r>
      <w:r w:rsidR="008C6620" w:rsidRPr="008C6620">
        <w:rPr>
          <w:lang w:val="lt-LT"/>
        </w:rPr>
        <w:t xml:space="preserve">Pasiūlyme nurodoma kaina turi būti išreikšta ir apskaičiuota taip, kaip nurodyta pirkimo sąlygų 2 priede „Pasiūlymo forma“ (toliau – 2 priedas). Apskaičiuojant kainą, turi būti atsižvelgta į visus pirkimo sąlygų 1 priede nurodytus reikalavimus. Į pasiūlymo kainą turi būti įskaityti visi mokesčiai ir visos teikėjo išlaidos, apimančios viską, ko reikia visiškam ir tinkamam pirkimo sutarties įvykdymui. </w:t>
      </w:r>
      <w:r w:rsidR="0092538B" w:rsidRPr="00371210">
        <w:rPr>
          <w:lang w:val="lt-LT"/>
        </w:rPr>
        <w:t xml:space="preserve"> Visi įkainiai pateikiami </w:t>
      </w:r>
      <w:r w:rsidR="008C6620">
        <w:rPr>
          <w:lang w:val="lt-LT"/>
        </w:rPr>
        <w:t>eurais</w:t>
      </w:r>
      <w:r w:rsidR="0092538B" w:rsidRPr="00371210">
        <w:rPr>
          <w:lang w:val="lt-LT"/>
        </w:rPr>
        <w:t xml:space="preserve">  (toliau – </w:t>
      </w:r>
      <w:r w:rsidR="008C6620">
        <w:rPr>
          <w:lang w:val="lt-LT"/>
        </w:rPr>
        <w:t>EUR</w:t>
      </w:r>
      <w:r w:rsidR="0092538B" w:rsidRPr="00371210">
        <w:rPr>
          <w:lang w:val="lt-LT"/>
        </w:rPr>
        <w:t>)</w:t>
      </w:r>
      <w:r w:rsidR="008A5FD3" w:rsidRPr="00371210">
        <w:rPr>
          <w:b/>
          <w:lang w:val="lt-LT"/>
        </w:rPr>
        <w:t xml:space="preserve"> apvalinant dviem skaitmenimis po kablelio</w:t>
      </w:r>
      <w:r w:rsidR="00A21458" w:rsidRPr="00371210">
        <w:rPr>
          <w:b/>
          <w:lang w:val="lt-LT"/>
        </w:rPr>
        <w:t xml:space="preserve"> </w:t>
      </w:r>
      <w:r w:rsidR="00A21458" w:rsidRPr="00371210">
        <w:rPr>
          <w:lang w:val="lt-LT"/>
        </w:rPr>
        <w:t>(nurodžius daugiau skaitmenų, bus apvalinama pagal matematines taisykles iki šimtųjų)</w:t>
      </w:r>
      <w:r w:rsidR="008A5FD3" w:rsidRPr="00371210">
        <w:rPr>
          <w:lang w:val="lt-LT"/>
        </w:rPr>
        <w:t>.</w:t>
      </w:r>
      <w:r w:rsidR="008A5FD3" w:rsidRPr="00371210">
        <w:rPr>
          <w:b/>
          <w:lang w:val="lt-LT"/>
        </w:rPr>
        <w:t xml:space="preserve"> </w:t>
      </w:r>
    </w:p>
    <w:p w14:paraId="3E11F089" w14:textId="3FCC4D66" w:rsidR="00285126" w:rsidRPr="00371210" w:rsidRDefault="00285126" w:rsidP="00EE42E6">
      <w:pPr>
        <w:ind w:firstLine="567"/>
        <w:jc w:val="both"/>
        <w:rPr>
          <w:rFonts w:eastAsia="Calibri"/>
          <w:lang w:eastAsia="lt-LT"/>
        </w:rPr>
      </w:pPr>
      <w:r w:rsidRPr="00371210">
        <w:rPr>
          <w:lang w:val="lt-LT"/>
        </w:rPr>
        <w:tab/>
        <w:t>5.10. Perkančioji organizacija turi teisę pratęsti pasiūlymo pateikimo terminą. Apie naują pasiūlymų pateikimo terminą paskelbiama CVP IS ir pranešama prie pirkimo CVP IS prisijungusiems teikėjams.</w:t>
      </w:r>
    </w:p>
    <w:p w14:paraId="197E24AE" w14:textId="77777777" w:rsidR="004E37F7" w:rsidRPr="00371210" w:rsidRDefault="00285126" w:rsidP="00285126">
      <w:pPr>
        <w:ind w:firstLine="720"/>
        <w:jc w:val="both"/>
        <w:rPr>
          <w:b/>
          <w:lang w:val="lt-LT"/>
        </w:rPr>
      </w:pPr>
      <w:r w:rsidRPr="00371210">
        <w:rPr>
          <w:b/>
          <w:lang w:eastAsia="lt-LT"/>
        </w:rPr>
        <w:t>5.11</w:t>
      </w:r>
      <w:r w:rsidRPr="00371210">
        <w:rPr>
          <w:lang w:eastAsia="lt-LT"/>
        </w:rPr>
        <w:t xml:space="preserve">. </w:t>
      </w:r>
      <w:r w:rsidRPr="00371210">
        <w:rPr>
          <w:b/>
          <w:lang w:val="lt-LT"/>
        </w:rPr>
        <w:t>Pasiūlymas turi būti pateikiamas CVP IS priemonėmis, kurį turi sudaryti</w:t>
      </w:r>
      <w:r w:rsidR="004E37F7" w:rsidRPr="00371210">
        <w:rPr>
          <w:b/>
          <w:lang w:val="lt-LT"/>
        </w:rPr>
        <w:t>:</w:t>
      </w:r>
    </w:p>
    <w:p w14:paraId="0995C57E" w14:textId="53212E04" w:rsidR="004E37F7" w:rsidRDefault="004E37F7" w:rsidP="00285126">
      <w:pPr>
        <w:ind w:firstLine="720"/>
        <w:jc w:val="both"/>
        <w:rPr>
          <w:b/>
          <w:lang w:val="lt-LT"/>
        </w:rPr>
      </w:pPr>
      <w:r w:rsidRPr="00371210">
        <w:rPr>
          <w:b/>
          <w:lang w:val="lt-LT"/>
        </w:rPr>
        <w:lastRenderedPageBreak/>
        <w:t xml:space="preserve">5.11.1. </w:t>
      </w:r>
      <w:r w:rsidR="00285126" w:rsidRPr="00371210">
        <w:rPr>
          <w:b/>
          <w:lang w:val="lt-LT"/>
        </w:rPr>
        <w:t>užpildyta pasiūlymo forma, parengta pagal pirkimo sąlygų 2 priedą</w:t>
      </w:r>
      <w:r w:rsidR="00FF49A0">
        <w:rPr>
          <w:b/>
          <w:lang w:val="lt-LT"/>
        </w:rPr>
        <w:t>.</w:t>
      </w:r>
    </w:p>
    <w:p w14:paraId="2DD269BE" w14:textId="358FAE23" w:rsidR="00C11957" w:rsidRPr="00371210" w:rsidRDefault="00C11957" w:rsidP="00285126">
      <w:pPr>
        <w:ind w:firstLine="720"/>
        <w:jc w:val="both"/>
        <w:rPr>
          <w:b/>
          <w:lang w:val="lt-LT"/>
        </w:rPr>
      </w:pPr>
      <w:r>
        <w:rPr>
          <w:b/>
          <w:lang w:val="lt-LT"/>
        </w:rPr>
        <w:t>5.11.2 u</w:t>
      </w:r>
      <w:r w:rsidRPr="00C11957">
        <w:rPr>
          <w:b/>
          <w:lang w:val="lt-LT"/>
        </w:rPr>
        <w:t xml:space="preserve">žpildytas 2 priedo </w:t>
      </w:r>
      <w:r>
        <w:rPr>
          <w:b/>
          <w:lang w:val="lt-LT"/>
        </w:rPr>
        <w:t xml:space="preserve">1 </w:t>
      </w:r>
      <w:r w:rsidRPr="00C11957">
        <w:rPr>
          <w:b/>
          <w:lang w:val="lt-LT"/>
        </w:rPr>
        <w:t>priedėlis „Siūlomi techniniai parametrai“.</w:t>
      </w:r>
    </w:p>
    <w:p w14:paraId="76AA8B6D" w14:textId="4C6AC551" w:rsidR="00285126" w:rsidRPr="00410120" w:rsidRDefault="00285126" w:rsidP="00285126">
      <w:pPr>
        <w:ind w:firstLine="720"/>
        <w:jc w:val="both"/>
        <w:rPr>
          <w:b/>
          <w:lang w:val="lt-LT" w:eastAsia="lt-LT"/>
        </w:rPr>
      </w:pPr>
      <w:r w:rsidRPr="00410120">
        <w:rPr>
          <w:b/>
          <w:lang w:val="lt-LT" w:eastAsia="lt-LT"/>
        </w:rPr>
        <w:t>5.11.</w:t>
      </w:r>
      <w:r w:rsidR="00C11957">
        <w:rPr>
          <w:b/>
          <w:lang w:val="lt-LT" w:eastAsia="lt-LT"/>
        </w:rPr>
        <w:t>3</w:t>
      </w:r>
      <w:r w:rsidRPr="00410120">
        <w:rPr>
          <w:b/>
          <w:lang w:val="lt-LT" w:eastAsia="lt-LT"/>
        </w:rPr>
        <w:t xml:space="preserve">. </w:t>
      </w:r>
      <w:r w:rsidR="00E612A6" w:rsidRPr="00371210">
        <w:rPr>
          <w:b/>
          <w:lang w:val="lt-LT" w:eastAsia="lt-LT"/>
        </w:rPr>
        <w:t xml:space="preserve">Pirkimo dokumentuose nustatytų kvalifikacinių reikalavimų atitikties deklaracija </w:t>
      </w:r>
      <w:r w:rsidRPr="00371210">
        <w:rPr>
          <w:b/>
          <w:lang w:val="lt-LT" w:eastAsia="lt-LT"/>
        </w:rPr>
        <w:t>(</w:t>
      </w:r>
      <w:r w:rsidR="003B6AD7" w:rsidRPr="00371210">
        <w:rPr>
          <w:b/>
          <w:lang w:val="lt-LT" w:eastAsia="lt-LT"/>
        </w:rPr>
        <w:t xml:space="preserve">pirkimo sąlygų </w:t>
      </w:r>
      <w:r w:rsidR="00C30B37">
        <w:rPr>
          <w:b/>
          <w:lang w:val="lt-LT" w:eastAsia="lt-LT"/>
        </w:rPr>
        <w:t>5</w:t>
      </w:r>
      <w:r w:rsidRPr="00371210">
        <w:rPr>
          <w:b/>
          <w:lang w:val="lt-LT" w:eastAsia="lt-LT"/>
        </w:rPr>
        <w:t xml:space="preserve"> priedas), kurią privalo užpildyti teikėjas, kiekvienas ūkio subjektų grupės partneris ir, jei pasitelkiama, </w:t>
      </w:r>
      <w:proofErr w:type="spellStart"/>
      <w:r w:rsidRPr="00371210">
        <w:rPr>
          <w:b/>
          <w:lang w:val="lt-LT" w:eastAsia="lt-LT"/>
        </w:rPr>
        <w:t>subte</w:t>
      </w:r>
      <w:r w:rsidR="00EF15BB" w:rsidRPr="00371210">
        <w:rPr>
          <w:b/>
          <w:lang w:val="lt-LT" w:eastAsia="lt-LT"/>
        </w:rPr>
        <w:t>i</w:t>
      </w:r>
      <w:r w:rsidRPr="00371210">
        <w:rPr>
          <w:b/>
          <w:lang w:val="lt-LT" w:eastAsia="lt-LT"/>
        </w:rPr>
        <w:t>kėjas</w:t>
      </w:r>
      <w:proofErr w:type="spellEnd"/>
      <w:r w:rsidRPr="00410120">
        <w:rPr>
          <w:b/>
          <w:lang w:val="lt-LT" w:eastAsia="lt-LT"/>
        </w:rPr>
        <w:t>;</w:t>
      </w:r>
    </w:p>
    <w:p w14:paraId="3C7A641A" w14:textId="37208C18" w:rsidR="00E143DB" w:rsidRPr="00371210" w:rsidRDefault="00E143DB" w:rsidP="00285126">
      <w:pPr>
        <w:ind w:firstLine="720"/>
        <w:jc w:val="both"/>
        <w:rPr>
          <w:b/>
          <w:lang w:eastAsia="lt-LT"/>
        </w:rPr>
      </w:pPr>
      <w:r w:rsidRPr="00371210">
        <w:rPr>
          <w:b/>
          <w:lang w:eastAsia="lt-LT"/>
        </w:rPr>
        <w:t>5.11.</w:t>
      </w:r>
      <w:r w:rsidR="00C11957">
        <w:rPr>
          <w:b/>
          <w:lang w:eastAsia="lt-LT"/>
        </w:rPr>
        <w:t>4</w:t>
      </w:r>
      <w:r w:rsidRPr="00371210">
        <w:rPr>
          <w:b/>
          <w:lang w:eastAsia="lt-LT"/>
        </w:rPr>
        <w:t xml:space="preserve">. </w:t>
      </w:r>
      <w:r w:rsidRPr="00371210">
        <w:rPr>
          <w:b/>
          <w:lang w:val="lt-LT" w:eastAsia="lt-LT"/>
        </w:rPr>
        <w:t xml:space="preserve">Nacionalinio saugumo reikalavimų atitikties deklaracija (pirkimo sąlygų </w:t>
      </w:r>
      <w:r w:rsidR="005C320A">
        <w:rPr>
          <w:b/>
          <w:lang w:val="lt-LT" w:eastAsia="lt-LT"/>
        </w:rPr>
        <w:t>6</w:t>
      </w:r>
      <w:r w:rsidRPr="00371210">
        <w:rPr>
          <w:b/>
          <w:lang w:val="lt-LT" w:eastAsia="lt-LT"/>
        </w:rPr>
        <w:t xml:space="preserve"> priedas);</w:t>
      </w:r>
    </w:p>
    <w:p w14:paraId="07B3BF86" w14:textId="76AB3C1F" w:rsidR="00285126" w:rsidRPr="00371210" w:rsidRDefault="000A7B89" w:rsidP="00285126">
      <w:pPr>
        <w:ind w:firstLine="720"/>
        <w:jc w:val="both"/>
        <w:rPr>
          <w:rFonts w:eastAsia="Calibri"/>
          <w:b/>
          <w:lang w:eastAsia="lt-LT"/>
        </w:rPr>
      </w:pPr>
      <w:r w:rsidRPr="00371210">
        <w:rPr>
          <w:b/>
          <w:lang w:eastAsia="lt-LT"/>
        </w:rPr>
        <w:t>5.11.</w:t>
      </w:r>
      <w:r w:rsidR="00C11957">
        <w:rPr>
          <w:b/>
          <w:lang w:eastAsia="lt-LT"/>
        </w:rPr>
        <w:t>5</w:t>
      </w:r>
      <w:r w:rsidRPr="00371210">
        <w:rPr>
          <w:b/>
          <w:lang w:val="lt-LT" w:eastAsia="lt-LT"/>
        </w:rPr>
        <w:t xml:space="preserve">. </w:t>
      </w:r>
      <w:r w:rsidR="00285126" w:rsidRPr="00371210">
        <w:rPr>
          <w:b/>
          <w:lang w:val="lt-LT"/>
        </w:rPr>
        <w:t xml:space="preserve">Jungtinės veiklos sutarties kopija </w:t>
      </w:r>
      <w:r w:rsidR="00285126" w:rsidRPr="00371210">
        <w:rPr>
          <w:b/>
          <w:i/>
          <w:lang w:val="lt-LT"/>
        </w:rPr>
        <w:t>(jeigu pasiūlymą teikia teikėjų grupė)</w:t>
      </w:r>
      <w:r w:rsidR="00E143DB" w:rsidRPr="00371210">
        <w:rPr>
          <w:b/>
          <w:lang w:val="lt-LT"/>
        </w:rPr>
        <w:t>;</w:t>
      </w:r>
      <w:r w:rsidR="00285126" w:rsidRPr="00371210">
        <w:rPr>
          <w:rFonts w:eastAsia="Calibri"/>
          <w:b/>
          <w:lang w:eastAsia="lt-LT"/>
        </w:rPr>
        <w:t xml:space="preserve"> </w:t>
      </w:r>
    </w:p>
    <w:p w14:paraId="15C732F3" w14:textId="222E7570" w:rsidR="00285126" w:rsidRPr="00371210" w:rsidRDefault="00285126" w:rsidP="00285126">
      <w:pPr>
        <w:ind w:firstLine="720"/>
        <w:jc w:val="both"/>
        <w:rPr>
          <w:b/>
        </w:rPr>
      </w:pPr>
      <w:r w:rsidRPr="00371210">
        <w:rPr>
          <w:b/>
          <w:lang w:eastAsia="lt-LT"/>
        </w:rPr>
        <w:t>5.11.</w:t>
      </w:r>
      <w:r w:rsidR="00C11957">
        <w:rPr>
          <w:b/>
          <w:lang w:eastAsia="lt-LT"/>
        </w:rPr>
        <w:t>6</w:t>
      </w:r>
      <w:r w:rsidRPr="00371210">
        <w:rPr>
          <w:rFonts w:eastAsia="Calibri"/>
          <w:b/>
          <w:lang w:eastAsia="lt-LT"/>
        </w:rPr>
        <w:t>. </w:t>
      </w:r>
      <w:r w:rsidRPr="00371210">
        <w:rPr>
          <w:b/>
          <w:lang w:val="lt-LT"/>
        </w:rPr>
        <w:t xml:space="preserve">Įgaliojimas pateikti pasiūlymą </w:t>
      </w:r>
      <w:r w:rsidRPr="00371210">
        <w:rPr>
          <w:b/>
          <w:i/>
          <w:lang w:val="lt-LT"/>
        </w:rPr>
        <w:t>(jeigu pasiūlymą pateikia ne teikėjo vadovas)</w:t>
      </w:r>
      <w:r w:rsidR="00E143DB" w:rsidRPr="00371210">
        <w:rPr>
          <w:b/>
          <w:lang w:val="lt-LT"/>
        </w:rPr>
        <w:t>;</w:t>
      </w:r>
    </w:p>
    <w:p w14:paraId="15FA61C2" w14:textId="6B5C0D0C" w:rsidR="00285126" w:rsidRPr="00371210" w:rsidRDefault="00285126" w:rsidP="00285126">
      <w:pPr>
        <w:ind w:firstLine="720"/>
        <w:jc w:val="both"/>
        <w:rPr>
          <w:rFonts w:eastAsia="Calibri"/>
          <w:b/>
          <w:lang w:val="lt-LT" w:eastAsia="lt-LT"/>
        </w:rPr>
      </w:pPr>
      <w:r w:rsidRPr="00371210">
        <w:rPr>
          <w:b/>
          <w:lang w:eastAsia="lt-LT"/>
        </w:rPr>
        <w:t>5.11.</w:t>
      </w:r>
      <w:r w:rsidR="00C11957">
        <w:rPr>
          <w:b/>
          <w:lang w:eastAsia="lt-LT"/>
        </w:rPr>
        <w:t>7</w:t>
      </w:r>
      <w:r w:rsidRPr="00371210">
        <w:rPr>
          <w:rFonts w:eastAsia="Calibri"/>
          <w:b/>
          <w:lang w:eastAsia="lt-LT"/>
        </w:rPr>
        <w:t>. </w:t>
      </w:r>
      <w:r w:rsidR="0085102D" w:rsidRPr="00371210">
        <w:rPr>
          <w:rFonts w:eastAsia="Calibri"/>
          <w:b/>
          <w:lang w:val="lt-LT" w:eastAsia="lt-LT"/>
        </w:rPr>
        <w:t>Kiti, teikėjo manymu, reikalingi dokumentai, pagrindžiantys pasiūlyme nurodytą informaciją.</w:t>
      </w:r>
    </w:p>
    <w:p w14:paraId="38C827B1" w14:textId="45C131DC" w:rsidR="00F80DA4" w:rsidRPr="00371210" w:rsidRDefault="00F80DA4" w:rsidP="00F80DA4">
      <w:pPr>
        <w:widowControl w:val="0"/>
        <w:shd w:val="clear" w:color="auto" w:fill="FFFFFF"/>
        <w:suppressAutoHyphens/>
        <w:ind w:firstLine="709"/>
        <w:jc w:val="both"/>
        <w:textAlignment w:val="baseline"/>
        <w:rPr>
          <w:rFonts w:eastAsia="Times New Roman"/>
          <w:color w:val="000000"/>
          <w:bdr w:val="none" w:sz="0" w:space="0" w:color="auto"/>
          <w:shd w:val="clear" w:color="auto" w:fill="00FF00"/>
          <w:lang w:val="lt-LT"/>
        </w:rPr>
      </w:pPr>
      <w:r w:rsidRPr="00371210">
        <w:rPr>
          <w:rFonts w:eastAsia="Calibri"/>
          <w:lang w:val="lt-LT" w:eastAsia="lt-LT"/>
        </w:rPr>
        <w:t>5.12</w:t>
      </w:r>
      <w:r w:rsidRPr="00371210">
        <w:rPr>
          <w:rFonts w:eastAsia="Calibri"/>
          <w:b/>
          <w:lang w:val="lt-LT" w:eastAsia="lt-LT"/>
        </w:rPr>
        <w:t xml:space="preserve">. </w:t>
      </w:r>
      <w:r w:rsidRPr="00371210">
        <w:rPr>
          <w:rFonts w:eastAsia="Times New Roman"/>
          <w:color w:val="000000"/>
          <w:bdr w:val="none" w:sz="0" w:space="0" w:color="auto"/>
          <w:lang w:val="lt-LT"/>
        </w:rPr>
        <w:t xml:space="preserve">Jeigu perkančiajai organizacijai kyla abejonių dėl teikėjo pirkimo sąlygų </w:t>
      </w:r>
      <w:r w:rsidR="005C320A">
        <w:rPr>
          <w:rFonts w:eastAsia="Times New Roman"/>
          <w:color w:val="000000"/>
          <w:bdr w:val="none" w:sz="0" w:space="0" w:color="auto"/>
          <w:lang w:val="lt-LT"/>
        </w:rPr>
        <w:t>6</w:t>
      </w:r>
      <w:r w:rsidRPr="00371210">
        <w:rPr>
          <w:rFonts w:eastAsia="Times New Roman"/>
          <w:color w:val="000000"/>
          <w:bdr w:val="none" w:sz="0" w:space="0" w:color="auto"/>
          <w:lang w:val="lt-LT"/>
        </w:rPr>
        <w:t xml:space="preserve"> priede nurodytos informacijos teisingumo, ji turi teisę prašyti, pateikti informaciją patvirtinančius </w:t>
      </w:r>
      <w:r w:rsidR="008C6620" w:rsidRPr="008C6620">
        <w:rPr>
          <w:rFonts w:eastAsia="Times New Roman"/>
          <w:color w:val="000000"/>
          <w:bdr w:val="none" w:sz="0" w:space="0" w:color="auto"/>
          <w:lang w:val="lt-LT"/>
        </w:rPr>
        <w:t>VPAGSSĮ</w:t>
      </w:r>
      <w:r w:rsidRPr="00371210">
        <w:rPr>
          <w:rFonts w:eastAsia="Times New Roman"/>
          <w:color w:val="000000"/>
          <w:bdr w:val="none" w:sz="0" w:space="0" w:color="auto"/>
          <w:lang w:val="lt-LT"/>
        </w:rPr>
        <w:t xml:space="preserve"> </w:t>
      </w:r>
      <w:r w:rsidR="008C6620" w:rsidRPr="008C6620">
        <w:rPr>
          <w:rFonts w:eastAsia="Times New Roman"/>
          <w:color w:val="000000"/>
          <w:bdr w:val="none" w:sz="0" w:space="0" w:color="auto"/>
          <w:lang w:val="lt-LT"/>
        </w:rPr>
        <w:t>40</w:t>
      </w:r>
      <w:r w:rsidRPr="008C6620">
        <w:rPr>
          <w:rFonts w:eastAsia="Times New Roman"/>
          <w:color w:val="000000"/>
          <w:bdr w:val="none" w:sz="0" w:space="0" w:color="auto"/>
          <w:lang w:val="lt-LT"/>
        </w:rPr>
        <w:t xml:space="preserve"> straipsnio</w:t>
      </w:r>
      <w:r w:rsidRPr="00371210">
        <w:rPr>
          <w:rFonts w:eastAsia="Times New Roman"/>
          <w:color w:val="000000"/>
          <w:bdr w:val="none" w:sz="0" w:space="0" w:color="auto"/>
          <w:lang w:val="lt-LT"/>
        </w:rPr>
        <w:t xml:space="preserve"> </w:t>
      </w:r>
      <w:r w:rsidR="008C6620">
        <w:rPr>
          <w:rFonts w:eastAsia="Times New Roman"/>
          <w:color w:val="000000"/>
          <w:bdr w:val="none" w:sz="0" w:space="0" w:color="auto"/>
          <w:lang w:val="lt-LT"/>
        </w:rPr>
        <w:t>10</w:t>
      </w:r>
      <w:r w:rsidRPr="00371210">
        <w:rPr>
          <w:rFonts w:eastAsia="Times New Roman"/>
          <w:color w:val="000000"/>
          <w:bdr w:val="none" w:sz="0" w:space="0" w:color="auto"/>
          <w:lang w:val="lt-LT"/>
        </w:rPr>
        <w:t xml:space="preserve"> dalyje nurodytus (vieną ar kelis) ar kitus perkančiajai organizacijai priimtinus dokumentus. Perkančioji organizacija šių dokumentų gali paprašyti bet kuriuo pirkimo procedūros metu, jeigu tai būtina siekiant užtikrinti tinkamą pirkimo procedūros atlikimą.</w:t>
      </w:r>
    </w:p>
    <w:p w14:paraId="4184FBE9" w14:textId="0E4EDE7C" w:rsidR="00285126" w:rsidRPr="00410120" w:rsidRDefault="00285126" w:rsidP="003B6AD7">
      <w:pPr>
        <w:ind w:firstLine="720"/>
        <w:jc w:val="both"/>
        <w:rPr>
          <w:rFonts w:eastAsia="Calibri"/>
          <w:b/>
          <w:lang w:val="lt-LT" w:eastAsia="lt-LT"/>
        </w:rPr>
      </w:pPr>
      <w:r w:rsidRPr="00371210">
        <w:rPr>
          <w:lang w:val="lt-LT"/>
        </w:rPr>
        <w:t>5.1</w:t>
      </w:r>
      <w:r w:rsidR="00F80DA4" w:rsidRPr="00371210">
        <w:rPr>
          <w:lang w:val="lt-LT"/>
        </w:rPr>
        <w:t>3</w:t>
      </w:r>
      <w:r w:rsidRPr="00371210">
        <w:rPr>
          <w:lang w:val="lt-LT"/>
        </w:rPr>
        <w:t>. T</w:t>
      </w:r>
      <w:r w:rsidR="00C074E9" w:rsidRPr="00371210">
        <w:rPr>
          <w:lang w:val="lt-LT"/>
        </w:rPr>
        <w:t>e</w:t>
      </w:r>
      <w:r w:rsidR="006D2320" w:rsidRPr="00371210">
        <w:rPr>
          <w:lang w:val="lt-LT"/>
        </w:rPr>
        <w:t>i</w:t>
      </w:r>
      <w:r w:rsidRPr="00371210">
        <w:rPr>
          <w:lang w:val="lt-LT"/>
        </w:rPr>
        <w:t>kėjo pasiūlymą sudaro CVP IS priemonėmis pateiktos informacijos ir dokumentų visuma.</w:t>
      </w:r>
      <w:r w:rsidRPr="00371210">
        <w:rPr>
          <w:lang w:val="lt-LT"/>
        </w:rPr>
        <w:br/>
      </w:r>
      <w:r w:rsidRPr="00371210">
        <w:rPr>
          <w:lang w:val="lt-LT"/>
        </w:rPr>
        <w:tab/>
        <w:t>5.1</w:t>
      </w:r>
      <w:r w:rsidR="00F80DA4" w:rsidRPr="00371210">
        <w:rPr>
          <w:lang w:val="lt-LT"/>
        </w:rPr>
        <w:t>4</w:t>
      </w:r>
      <w:r w:rsidRPr="00371210">
        <w:rPr>
          <w:lang w:val="lt-LT"/>
        </w:rPr>
        <w:t xml:space="preserve">. </w:t>
      </w:r>
      <w:r w:rsidR="003B6AD7" w:rsidRPr="00371210">
        <w:rPr>
          <w:lang w:val="lt-LT"/>
        </w:rPr>
        <w:t>Pasiūlymas turi būti pasirašytas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Nr. 910/2014), reikalavimus</w:t>
      </w:r>
      <w:r w:rsidRPr="00371210">
        <w:rPr>
          <w:lang w:val="lt-LT"/>
        </w:rPr>
        <w:t>.</w:t>
      </w:r>
      <w:r w:rsidRPr="00371210">
        <w:rPr>
          <w:lang w:val="lt-LT"/>
        </w:rPr>
        <w:tab/>
      </w:r>
      <w:r w:rsidR="00F27F06">
        <w:rPr>
          <w:lang w:val="lt-LT"/>
        </w:rPr>
        <w:t>Jei T</w:t>
      </w:r>
      <w:r w:rsidR="00F27F06" w:rsidRPr="00F27F06">
        <w:rPr>
          <w:lang w:val="lt-LT"/>
        </w:rPr>
        <w:t>eikėjas neturi galimybės pasirašyti elektroniniu būdu, gali būti naudojamas teisės aktų reikalavimus atitinkantis fizinis parašas</w:t>
      </w:r>
      <w:r w:rsidR="00F27F06">
        <w:rPr>
          <w:lang w:val="lt-LT"/>
        </w:rPr>
        <w:t>.</w:t>
      </w:r>
    </w:p>
    <w:p w14:paraId="25C0E879" w14:textId="3A61B2F7" w:rsidR="00285126" w:rsidRPr="00371210" w:rsidRDefault="00285126" w:rsidP="00285126">
      <w:pPr>
        <w:ind w:firstLine="720"/>
        <w:jc w:val="both"/>
        <w:rPr>
          <w:lang w:val="lt-LT"/>
        </w:rPr>
      </w:pPr>
      <w:r w:rsidRPr="00371210">
        <w:rPr>
          <w:rFonts w:eastAsia="Calibri"/>
        </w:rPr>
        <w:t>5.1</w:t>
      </w:r>
      <w:r w:rsidR="00F80DA4" w:rsidRPr="00371210">
        <w:rPr>
          <w:rFonts w:eastAsia="Calibri"/>
        </w:rPr>
        <w:t>5</w:t>
      </w:r>
      <w:r w:rsidRPr="00371210">
        <w:rPr>
          <w:rFonts w:eastAsia="Calibri"/>
        </w:rPr>
        <w:t>. </w:t>
      </w:r>
      <w:r w:rsidRPr="00371210">
        <w:rPr>
          <w:rFonts w:eastAsia="Calibri"/>
          <w:lang w:val="lt-LT"/>
        </w:rPr>
        <w:t>Te</w:t>
      </w:r>
      <w:r w:rsidR="006D2320" w:rsidRPr="00371210">
        <w:rPr>
          <w:rFonts w:eastAsia="Calibri"/>
          <w:lang w:val="lt-LT"/>
        </w:rPr>
        <w:t>i</w:t>
      </w:r>
      <w:r w:rsidRPr="00371210">
        <w:rPr>
          <w:rFonts w:eastAsia="Calibri"/>
          <w:lang w:val="lt-LT"/>
        </w:rPr>
        <w:t>kėjai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te</w:t>
      </w:r>
      <w:r w:rsidR="006720BF" w:rsidRPr="00371210">
        <w:rPr>
          <w:rFonts w:eastAsia="Calibri"/>
          <w:lang w:val="lt-LT"/>
        </w:rPr>
        <w:t>i</w:t>
      </w:r>
      <w:r w:rsidRPr="00371210">
        <w:rPr>
          <w:rFonts w:eastAsia="Calibri"/>
          <w:lang w:val="lt-LT"/>
        </w:rPr>
        <w:t>kėjo nurodoma kaip konfidenciali.</w:t>
      </w:r>
    </w:p>
    <w:p w14:paraId="032F1DD8" w14:textId="77777777" w:rsidR="00F05F71" w:rsidRDefault="00285126" w:rsidP="00285126">
      <w:pPr>
        <w:ind w:firstLine="720"/>
        <w:jc w:val="both"/>
        <w:rPr>
          <w:lang w:val="lt-LT"/>
        </w:rPr>
      </w:pPr>
      <w:r w:rsidRPr="00371210">
        <w:rPr>
          <w:lang w:val="lt-LT"/>
        </w:rPr>
        <w:t>5.1</w:t>
      </w:r>
      <w:r w:rsidR="00F80DA4" w:rsidRPr="00371210">
        <w:rPr>
          <w:lang w:val="lt-LT"/>
        </w:rPr>
        <w:t>6</w:t>
      </w:r>
      <w:r w:rsidRPr="00371210">
        <w:rPr>
          <w:lang w:val="lt-LT"/>
        </w:rPr>
        <w:t>. T</w:t>
      </w:r>
      <w:r w:rsidR="006520DC" w:rsidRPr="00371210">
        <w:rPr>
          <w:lang w:val="lt-LT"/>
        </w:rPr>
        <w:t>e</w:t>
      </w:r>
      <w:r w:rsidR="006D2320" w:rsidRPr="00371210">
        <w:rPr>
          <w:lang w:val="lt-LT"/>
        </w:rPr>
        <w:t>i</w:t>
      </w:r>
      <w:r w:rsidRPr="00371210">
        <w:rPr>
          <w:lang w:val="lt-LT"/>
        </w:rPr>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1210">
        <w:rPr>
          <w:lang w:val="lt-LT"/>
        </w:rPr>
        <w:tab/>
      </w:r>
    </w:p>
    <w:p w14:paraId="74A320BA" w14:textId="41989FAA" w:rsidR="00285126" w:rsidRPr="00371210" w:rsidRDefault="00285126" w:rsidP="00285126">
      <w:pPr>
        <w:ind w:firstLine="720"/>
        <w:jc w:val="both"/>
        <w:rPr>
          <w:lang w:val="lt-LT"/>
        </w:rPr>
      </w:pPr>
      <w:r w:rsidRPr="00371210">
        <w:rPr>
          <w:lang w:val="lt-LT"/>
        </w:rPr>
        <w:t>5.1</w:t>
      </w:r>
      <w:r w:rsidR="00F80DA4" w:rsidRPr="00371210">
        <w:rPr>
          <w:lang w:val="lt-LT"/>
        </w:rPr>
        <w:t>7</w:t>
      </w:r>
      <w:r w:rsidRPr="00371210">
        <w:rPr>
          <w:lang w:val="lt-LT"/>
        </w:rPr>
        <w:t>. Kol nesibaigė pasiūlymų galiojimo laikas, perkančioji organizacija turi teisę prašyti CVP IS priemonėmis, kad teikėjai pratęstų jų galiojimą iki konkrečiai nurodyto laiko. T</w:t>
      </w:r>
      <w:r w:rsidR="00C074E9" w:rsidRPr="00371210">
        <w:rPr>
          <w:lang w:val="lt-LT"/>
        </w:rPr>
        <w:t>e</w:t>
      </w:r>
      <w:r w:rsidR="00C202B9" w:rsidRPr="00371210">
        <w:rPr>
          <w:lang w:val="lt-LT"/>
        </w:rPr>
        <w:t>i</w:t>
      </w:r>
      <w:r w:rsidRPr="00371210">
        <w:rPr>
          <w:lang w:val="lt-LT"/>
        </w:rPr>
        <w:t>kėjas CVP IS priemonėmis tokį prašymą gali atmesti.</w:t>
      </w:r>
    </w:p>
    <w:p w14:paraId="30396D2A" w14:textId="77777777" w:rsidR="00773423" w:rsidRPr="00371210" w:rsidRDefault="00773423" w:rsidP="00285126">
      <w:pPr>
        <w:ind w:firstLine="720"/>
        <w:jc w:val="both"/>
        <w:rPr>
          <w:lang w:val="lt-LT"/>
        </w:rPr>
      </w:pPr>
    </w:p>
    <w:p w14:paraId="0A136EB8" w14:textId="77777777" w:rsidR="00DC4A97" w:rsidRPr="00371210" w:rsidRDefault="00DC4A97" w:rsidP="002E1268">
      <w:pPr>
        <w:pStyle w:val="Body2"/>
        <w:jc w:val="center"/>
        <w:rPr>
          <w:rFonts w:cs="Times New Roman"/>
          <w:b/>
          <w:sz w:val="24"/>
          <w:szCs w:val="24"/>
          <w:lang w:val="lt-LT"/>
        </w:rPr>
      </w:pPr>
      <w:r w:rsidRPr="00371210">
        <w:rPr>
          <w:rFonts w:cs="Times New Roman"/>
          <w:b/>
          <w:sz w:val="24"/>
          <w:szCs w:val="24"/>
          <w:lang w:val="lt-LT"/>
        </w:rPr>
        <w:t>6. PASIŪLYMŲ ŠIFRAVIMAS</w:t>
      </w:r>
    </w:p>
    <w:p w14:paraId="37B45F9C" w14:textId="77777777" w:rsidR="00773423" w:rsidRPr="00371210" w:rsidRDefault="00773423" w:rsidP="00DC4A97">
      <w:pPr>
        <w:pStyle w:val="Body2"/>
        <w:rPr>
          <w:rFonts w:cs="Times New Roman"/>
          <w:sz w:val="24"/>
          <w:szCs w:val="24"/>
          <w:lang w:val="lt-LT"/>
        </w:rPr>
      </w:pPr>
    </w:p>
    <w:p w14:paraId="44514196" w14:textId="6FA5EDF7" w:rsidR="00DC4A97" w:rsidRPr="00371210" w:rsidRDefault="00DC4A97" w:rsidP="00DC4A97">
      <w:pPr>
        <w:pStyle w:val="Body2"/>
        <w:ind w:firstLine="720"/>
        <w:rPr>
          <w:rFonts w:cs="Times New Roman"/>
          <w:sz w:val="24"/>
          <w:szCs w:val="24"/>
          <w:lang w:val="lt-LT"/>
        </w:rPr>
      </w:pPr>
      <w:r w:rsidRPr="00371210">
        <w:rPr>
          <w:rFonts w:cs="Times New Roman"/>
          <w:sz w:val="24"/>
          <w:szCs w:val="24"/>
          <w:lang w:val="lt-LT"/>
        </w:rPr>
        <w:t>6.1. Teikėjo teikiamas pasiūlymas gali būti užšifruojamas. Teikėjas, nusprendęs pateikti užšifruotą pasiūlymą, turi:</w:t>
      </w:r>
      <w:r w:rsidRPr="00371210">
        <w:rPr>
          <w:rFonts w:cs="Times New Roman"/>
          <w:sz w:val="24"/>
          <w:szCs w:val="24"/>
          <w:lang w:val="lt-LT"/>
        </w:rPr>
        <w:tab/>
      </w:r>
      <w:r w:rsidRPr="00371210">
        <w:rPr>
          <w:rFonts w:cs="Times New Roman"/>
          <w:sz w:val="24"/>
          <w:szCs w:val="24"/>
          <w:lang w:val="lt-LT"/>
        </w:rPr>
        <w:br/>
      </w:r>
      <w:r w:rsidRPr="00371210">
        <w:rPr>
          <w:rFonts w:cs="Times New Roman"/>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teikėjui užšifruoti pasiūlymą galima rasti interneto svetainėje </w:t>
      </w:r>
      <w:hyperlink r:id="rId10" w:history="1">
        <w:r w:rsidR="001377BA" w:rsidRPr="00371210">
          <w:rPr>
            <w:rStyle w:val="Hyperlink"/>
            <w:rFonts w:cs="Times New Roman"/>
            <w:sz w:val="24"/>
            <w:szCs w:val="24"/>
            <w:lang w:val="lt-LT"/>
          </w:rPr>
          <w:t>http://vpt.lrv.lt/lt/pasiulymu-sifravimas</w:t>
        </w:r>
      </w:hyperlink>
      <w:r w:rsidRPr="00371210">
        <w:rPr>
          <w:rFonts w:cs="Times New Roman"/>
          <w:sz w:val="24"/>
          <w:szCs w:val="24"/>
          <w:lang w:val="lt-LT"/>
        </w:rPr>
        <w:t>.</w:t>
      </w:r>
      <w:r w:rsidRPr="00371210">
        <w:rPr>
          <w:rFonts w:cs="Times New Roman"/>
          <w:sz w:val="24"/>
          <w:szCs w:val="24"/>
          <w:lang w:val="lt-LT"/>
        </w:rPr>
        <w:tab/>
      </w:r>
      <w:r w:rsidRPr="00371210">
        <w:rPr>
          <w:rFonts w:cs="Times New Roman"/>
          <w:sz w:val="24"/>
          <w:szCs w:val="24"/>
          <w:lang w:val="lt-LT"/>
        </w:rPr>
        <w:br/>
      </w:r>
      <w:r w:rsidRPr="00371210">
        <w:rPr>
          <w:rFonts w:cs="Times New Roman"/>
          <w:sz w:val="24"/>
          <w:szCs w:val="24"/>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teikėjas neturi galimybės pateikti slaptažodžio per CVP IS susirašinėjimo priemonę, teikėjas turi teisę slaptažodį pateikti kitomis priemonėmis pasirinktinai: perkančiosios organizacijos oficialiu elektroniniu paštu, faksu arba raštu. Tokiu atveju teikėjas turėtų būti aktyvus ir įsitikinti, kad pateiktas slaptažodis laiku pasiekė adresatą (pavyzdžiui, susisiekęs su perkančiąja organizacija oficialiu jos telefonu ir (arba) kitais būdais).</w:t>
      </w:r>
      <w:r w:rsidRPr="00371210">
        <w:rPr>
          <w:rFonts w:cs="Times New Roman"/>
          <w:sz w:val="24"/>
          <w:szCs w:val="24"/>
          <w:lang w:val="lt-LT"/>
        </w:rPr>
        <w:tab/>
      </w:r>
      <w:r w:rsidRPr="00371210">
        <w:rPr>
          <w:rFonts w:cs="Times New Roman"/>
          <w:sz w:val="24"/>
          <w:szCs w:val="24"/>
          <w:lang w:val="lt-LT"/>
        </w:rPr>
        <w:br/>
      </w:r>
      <w:r w:rsidRPr="00371210">
        <w:rPr>
          <w:rFonts w:cs="Times New Roman"/>
          <w:sz w:val="24"/>
          <w:szCs w:val="24"/>
          <w:lang w:val="lt-LT"/>
        </w:rPr>
        <w:tab/>
        <w:t xml:space="preserve">6.2. Teikėjui užšifravus visą pasiūlymą ir iki susipažinimo su CVP IS priemonėmis pateiktais </w:t>
      </w:r>
      <w:r w:rsidRPr="00371210">
        <w:rPr>
          <w:rFonts w:cs="Times New Roman"/>
          <w:sz w:val="24"/>
          <w:szCs w:val="24"/>
          <w:lang w:val="lt-LT"/>
        </w:rPr>
        <w:lastRenderedPageBreak/>
        <w:t>pasiūlymais procedūros (posėdžio) pradžios nepateikus (dėl jo pateis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410FE451" w14:textId="77777777" w:rsidR="001377BA" w:rsidRPr="00410120" w:rsidRDefault="001377BA" w:rsidP="004801A3">
      <w:pPr>
        <w:ind w:firstLine="709"/>
        <w:jc w:val="both"/>
        <w:rPr>
          <w:b/>
          <w:color w:val="FF0000"/>
          <w:lang w:val="lt-LT"/>
        </w:rPr>
      </w:pPr>
    </w:p>
    <w:p w14:paraId="17C81D66" w14:textId="3130E45C" w:rsidR="001377BA" w:rsidRPr="00FA1806" w:rsidRDefault="001377BA" w:rsidP="002E1268">
      <w:pPr>
        <w:jc w:val="center"/>
        <w:rPr>
          <w:lang w:val="lt-LT"/>
        </w:rPr>
      </w:pPr>
      <w:r w:rsidRPr="00FA1806">
        <w:rPr>
          <w:rFonts w:eastAsia="Calibri"/>
          <w:b/>
          <w:lang w:val="lt-LT"/>
        </w:rPr>
        <w:t>7. PASIŪLYMŲ GALIOJIMO UŽTIKRINIMAS</w:t>
      </w:r>
    </w:p>
    <w:p w14:paraId="26F9C855" w14:textId="77777777" w:rsidR="001377BA" w:rsidRPr="00FA1806" w:rsidRDefault="001377BA" w:rsidP="004801A3">
      <w:pPr>
        <w:ind w:firstLine="709"/>
        <w:jc w:val="both"/>
        <w:rPr>
          <w:b/>
          <w:color w:val="FF0000"/>
          <w:lang w:val="lt-LT"/>
        </w:rPr>
      </w:pPr>
    </w:p>
    <w:p w14:paraId="4168CE99" w14:textId="4AA168E3" w:rsidR="00CA17DB" w:rsidRPr="00371210" w:rsidRDefault="008C6620" w:rsidP="004801A3">
      <w:pPr>
        <w:ind w:firstLine="709"/>
        <w:jc w:val="both"/>
        <w:rPr>
          <w:lang w:val="lt-LT"/>
        </w:rPr>
      </w:pPr>
      <w:r w:rsidRPr="008C6620">
        <w:rPr>
          <w:lang w:val="lt-LT"/>
        </w:rPr>
        <w:t xml:space="preserve">7.1. Pasiūlymo galiojimas užtikrinamas 2 proc. nuo pasiūlymo kainos </w:t>
      </w:r>
      <w:proofErr w:type="spellStart"/>
      <w:r w:rsidRPr="008C6620">
        <w:rPr>
          <w:lang w:val="lt-LT"/>
        </w:rPr>
        <w:t>Eur</w:t>
      </w:r>
      <w:proofErr w:type="spellEnd"/>
      <w:r w:rsidRPr="008C6620">
        <w:rPr>
          <w:lang w:val="lt-LT"/>
        </w:rPr>
        <w:t xml:space="preserve"> be PVM netesybomis (bauda).</w:t>
      </w:r>
      <w:r w:rsidRPr="008C6620">
        <w:rPr>
          <w:lang w:val="lt-LT"/>
        </w:rPr>
        <w:tab/>
      </w:r>
      <w:r w:rsidRPr="008C6620">
        <w:rPr>
          <w:lang w:val="lt-LT"/>
        </w:rPr>
        <w:br/>
      </w:r>
      <w:r w:rsidRPr="008C6620">
        <w:rPr>
          <w:lang w:val="lt-LT"/>
        </w:rPr>
        <w:tab/>
        <w:t>7.2. Pateikdamas pasiūlymą teikėjas įsipareigoja perkančiajai organizacijai sumokėti 7.1 punkte nurodyto dydžio netesybas (baudą) įvykus bent vienai šių sąlygų:</w:t>
      </w:r>
      <w:r w:rsidRPr="008C6620">
        <w:rPr>
          <w:lang w:val="lt-LT"/>
        </w:rPr>
        <w:tab/>
      </w:r>
      <w:r w:rsidRPr="008C6620">
        <w:rPr>
          <w:lang w:val="lt-LT"/>
        </w:rPr>
        <w:br/>
      </w:r>
      <w:r w:rsidRPr="008C6620">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8C6620">
        <w:rPr>
          <w:lang w:val="lt-LT"/>
        </w:rPr>
        <w:tab/>
      </w:r>
      <w:r w:rsidRPr="008C6620">
        <w:rPr>
          <w:lang w:val="lt-LT"/>
        </w:rPr>
        <w:br/>
      </w:r>
      <w:r w:rsidRPr="008C6620">
        <w:rPr>
          <w:lang w:val="lt-LT"/>
        </w:rPr>
        <w:tab/>
        <w:t>7.2.2.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CA17DB" w:rsidRPr="00371210">
        <w:rPr>
          <w:lang w:val="lt-LT"/>
        </w:rPr>
        <w:tab/>
      </w:r>
      <w:r w:rsidR="00CA17DB" w:rsidRPr="00371210">
        <w:rPr>
          <w:lang w:val="lt-LT"/>
        </w:rPr>
        <w:br/>
      </w:r>
      <w:r w:rsidR="00CA17DB" w:rsidRPr="00371210">
        <w:rPr>
          <w:lang w:val="lt-LT"/>
        </w:rPr>
        <w:tab/>
        <w:t>7.2.3. dalyvis, kurio pasiūlymas laimėjo viešąjį pirkimą, nepateikia pirkimo sutarties sąlygų įvykdymo užtikrinančio dokumento</w:t>
      </w:r>
      <w:r w:rsidR="000D7AFC" w:rsidRPr="00371210">
        <w:rPr>
          <w:lang w:val="lt-LT"/>
        </w:rPr>
        <w:t>.</w:t>
      </w:r>
    </w:p>
    <w:p w14:paraId="1E208DAA" w14:textId="77777777" w:rsidR="000D7AFC" w:rsidRPr="00371210" w:rsidRDefault="000D7AFC" w:rsidP="004801A3">
      <w:pPr>
        <w:ind w:firstLine="709"/>
        <w:jc w:val="both"/>
        <w:rPr>
          <w:lang w:val="lt-LT"/>
        </w:rPr>
      </w:pPr>
    </w:p>
    <w:p w14:paraId="0A922BF5" w14:textId="77777777" w:rsidR="000D7AFC" w:rsidRPr="00410120" w:rsidRDefault="000D7AFC" w:rsidP="002E1268">
      <w:pPr>
        <w:jc w:val="center"/>
        <w:rPr>
          <w:lang w:val="lt-LT"/>
        </w:rPr>
      </w:pPr>
      <w:r w:rsidRPr="00410120">
        <w:rPr>
          <w:b/>
          <w:lang w:val="lt-LT"/>
        </w:rPr>
        <w:t>8.</w:t>
      </w:r>
      <w:r w:rsidRPr="00410120">
        <w:rPr>
          <w:b/>
          <w:color w:val="FF0000"/>
          <w:lang w:val="lt-LT"/>
        </w:rPr>
        <w:t xml:space="preserve"> </w:t>
      </w:r>
      <w:r w:rsidRPr="00410120">
        <w:rPr>
          <w:rFonts w:eastAsia="Calibri"/>
          <w:b/>
          <w:lang w:val="lt-LT"/>
        </w:rPr>
        <w:t>PIRKIMO DOKUMENTŲ PAAIŠKINIMAS IR PATIKSLINIMAS</w:t>
      </w:r>
    </w:p>
    <w:p w14:paraId="24AD0523" w14:textId="77777777" w:rsidR="000D7AFC" w:rsidRPr="00410120" w:rsidRDefault="000D7AFC" w:rsidP="000D7AFC">
      <w:pPr>
        <w:jc w:val="both"/>
        <w:rPr>
          <w:rFonts w:eastAsia="Calibri"/>
          <w:lang w:val="lt-LT" w:eastAsia="lt-LT"/>
        </w:rPr>
      </w:pPr>
    </w:p>
    <w:p w14:paraId="1CAACCDC" w14:textId="2584E401" w:rsidR="000D7AFC" w:rsidRPr="00371210" w:rsidRDefault="00D9031C" w:rsidP="000D7AFC">
      <w:pPr>
        <w:pStyle w:val="Body2"/>
        <w:ind w:firstLine="720"/>
        <w:rPr>
          <w:rFonts w:cs="Times New Roman"/>
          <w:sz w:val="24"/>
          <w:szCs w:val="24"/>
          <w:lang w:val="lt-LT"/>
        </w:rPr>
      </w:pPr>
      <w:r w:rsidRPr="00371210">
        <w:rPr>
          <w:rFonts w:cs="Times New Roman"/>
          <w:sz w:val="24"/>
          <w:szCs w:val="24"/>
          <w:lang w:val="lt-LT"/>
        </w:rPr>
        <w:t>8</w:t>
      </w:r>
      <w:r w:rsidR="000D7AFC" w:rsidRPr="00371210">
        <w:rPr>
          <w:rFonts w:cs="Times New Roman"/>
          <w:sz w:val="24"/>
          <w:szCs w:val="24"/>
          <w:lang w:val="lt-LT"/>
        </w:rPr>
        <w:t>.1. Teikėjas tik CVP IS susirašinėjimo priemonėmis gali prašyti, kad perkančioji organizacija paaiškintų ar pataisytų pirkimo dokumentus.</w:t>
      </w:r>
      <w:r w:rsidR="000D7AFC" w:rsidRPr="00371210">
        <w:rPr>
          <w:rFonts w:cs="Times New Roman"/>
          <w:sz w:val="24"/>
          <w:szCs w:val="24"/>
          <w:lang w:val="lt-LT"/>
        </w:rPr>
        <w:tab/>
      </w:r>
      <w:r w:rsidR="000D7AFC" w:rsidRPr="00371210">
        <w:rPr>
          <w:rFonts w:cs="Times New Roman"/>
          <w:sz w:val="24"/>
          <w:szCs w:val="24"/>
          <w:lang w:val="lt-LT"/>
        </w:rPr>
        <w:br/>
      </w:r>
      <w:r w:rsidR="000D7AFC" w:rsidRPr="00371210">
        <w:rPr>
          <w:rFonts w:cs="Times New Roman"/>
          <w:sz w:val="24"/>
          <w:szCs w:val="24"/>
          <w:lang w:val="lt-LT"/>
        </w:rPr>
        <w:tab/>
      </w:r>
      <w:r w:rsidRPr="00371210">
        <w:rPr>
          <w:rFonts w:cs="Times New Roman"/>
          <w:sz w:val="24"/>
          <w:szCs w:val="24"/>
          <w:lang w:val="lt-LT"/>
        </w:rPr>
        <w:t>8</w:t>
      </w:r>
      <w:r w:rsidR="000D7AFC" w:rsidRPr="00371210">
        <w:rPr>
          <w:rFonts w:cs="Times New Roman"/>
          <w:sz w:val="24"/>
          <w:szCs w:val="24"/>
          <w:lang w:val="lt-LT"/>
        </w:rPr>
        <w:t>.2. Teikėjai turėtų būti aktyvūs ir pateikti klausimus ar paprašyti paaiškinti pirkimo dokumentus iš karto juos išanalizavę, atsižvelgdami į tai, kad, pasibaigus pasiūlymų pateikimo terminui, pasiūlymo turinio ar pirkimo objekto keisti nebus galima.</w:t>
      </w:r>
      <w:r w:rsidR="000D7AFC" w:rsidRPr="00371210">
        <w:rPr>
          <w:rFonts w:cs="Times New Roman"/>
          <w:sz w:val="24"/>
          <w:szCs w:val="24"/>
          <w:lang w:val="lt-LT"/>
        </w:rPr>
        <w:tab/>
      </w:r>
      <w:r w:rsidR="000D7AFC" w:rsidRPr="00371210">
        <w:rPr>
          <w:rFonts w:cs="Times New Roman"/>
          <w:sz w:val="24"/>
          <w:szCs w:val="24"/>
          <w:lang w:val="lt-LT"/>
        </w:rPr>
        <w:br/>
      </w:r>
      <w:r w:rsidR="000D7AFC" w:rsidRPr="00371210">
        <w:rPr>
          <w:rFonts w:cs="Times New Roman"/>
          <w:sz w:val="24"/>
          <w:szCs w:val="24"/>
          <w:lang w:val="lt-LT"/>
        </w:rPr>
        <w:tab/>
      </w:r>
      <w:r w:rsidRPr="00371210">
        <w:rPr>
          <w:rFonts w:cs="Times New Roman"/>
          <w:sz w:val="24"/>
          <w:szCs w:val="24"/>
          <w:lang w:val="lt-LT"/>
        </w:rPr>
        <w:t>8</w:t>
      </w:r>
      <w:r w:rsidR="000D7AFC" w:rsidRPr="00371210">
        <w:rPr>
          <w:rFonts w:cs="Times New Roman"/>
          <w:sz w:val="24"/>
          <w:szCs w:val="24"/>
          <w:lang w:val="lt-LT"/>
        </w:rPr>
        <w:t xml:space="preserve">.3. Perkančioji organizacija atsako tik CVP IS susirašinėjimo priemonėmis į kiekvieną teikėjo rašytinį prašymą paaiškinti (patikslinti) pirkimo dokumentus, jei prašymas yra pateiktas likus ne mažiau kaip </w:t>
      </w:r>
      <w:r w:rsidR="00C2604D">
        <w:rPr>
          <w:rFonts w:cs="Times New Roman"/>
          <w:b/>
          <w:sz w:val="24"/>
          <w:szCs w:val="24"/>
          <w:lang w:val="lt-LT"/>
        </w:rPr>
        <w:t>5</w:t>
      </w:r>
      <w:r w:rsidR="000D7AFC" w:rsidRPr="00371210">
        <w:rPr>
          <w:rFonts w:cs="Times New Roman"/>
          <w:b/>
          <w:sz w:val="24"/>
          <w:szCs w:val="24"/>
          <w:lang w:val="lt-LT"/>
        </w:rPr>
        <w:t xml:space="preserve"> darbo dienoms</w:t>
      </w:r>
      <w:r w:rsidR="000D7AFC" w:rsidRPr="00371210">
        <w:rPr>
          <w:rFonts w:cs="Times New Roman"/>
          <w:sz w:val="24"/>
          <w:szCs w:val="24"/>
          <w:lang w:val="lt-LT"/>
        </w:rPr>
        <w:t xml:space="preserve"> iki pasiūlymų pateikimo termino pabaigos.</w:t>
      </w:r>
      <w:r w:rsidR="000D7AFC" w:rsidRPr="00371210">
        <w:rPr>
          <w:rFonts w:cs="Times New Roman"/>
          <w:sz w:val="24"/>
          <w:szCs w:val="24"/>
          <w:lang w:val="lt-LT"/>
        </w:rPr>
        <w:tab/>
      </w:r>
      <w:r w:rsidR="000D7AFC" w:rsidRPr="00371210">
        <w:rPr>
          <w:rFonts w:cs="Times New Roman"/>
          <w:sz w:val="24"/>
          <w:szCs w:val="24"/>
          <w:lang w:val="lt-LT"/>
        </w:rPr>
        <w:tab/>
      </w:r>
      <w:r w:rsidR="000D7AFC" w:rsidRPr="00371210">
        <w:rPr>
          <w:rFonts w:cs="Times New Roman"/>
          <w:sz w:val="24"/>
          <w:szCs w:val="24"/>
          <w:lang w:val="lt-LT"/>
        </w:rPr>
        <w:br/>
      </w:r>
      <w:r w:rsidR="000D7AFC" w:rsidRPr="00371210">
        <w:rPr>
          <w:rFonts w:cs="Times New Roman"/>
          <w:sz w:val="24"/>
          <w:szCs w:val="24"/>
          <w:lang w:val="lt-LT"/>
        </w:rPr>
        <w:tab/>
      </w:r>
      <w:r w:rsidRPr="00371210">
        <w:rPr>
          <w:rFonts w:cs="Times New Roman"/>
          <w:sz w:val="24"/>
          <w:szCs w:val="24"/>
          <w:lang w:val="lt-LT"/>
        </w:rPr>
        <w:t>8</w:t>
      </w:r>
      <w:r w:rsidR="000D7AFC" w:rsidRPr="00371210">
        <w:rPr>
          <w:rFonts w:cs="Times New Roman"/>
          <w:sz w:val="24"/>
          <w:szCs w:val="24"/>
          <w:lang w:val="lt-LT"/>
        </w:rPr>
        <w:t xml:space="preserve">.4. Teikėjo prašymu, (pateiktu tik CVP IS susirašinėjimo priemonėmis) papildomi pirkimo dokumentai (paaiškinimai ar patikslinimai) pateikiami CVP IS priemonėmis ne vėliau kaip likus </w:t>
      </w:r>
      <w:r w:rsidR="000D7AFC" w:rsidRPr="00371210">
        <w:rPr>
          <w:rFonts w:cs="Times New Roman"/>
          <w:b/>
          <w:sz w:val="24"/>
          <w:szCs w:val="24"/>
          <w:lang w:val="lt-LT"/>
        </w:rPr>
        <w:t>3 darbo dienoms</w:t>
      </w:r>
      <w:r w:rsidR="000D7AFC" w:rsidRPr="00371210">
        <w:rPr>
          <w:rFonts w:cs="Times New Roman"/>
          <w:sz w:val="24"/>
          <w:szCs w:val="24"/>
          <w:lang w:val="lt-LT"/>
        </w:rPr>
        <w:t xml:space="preserve"> iki pasiūlymų pateikimo termino pabaigos, jei jų paprašyta laiku. Paaiškinimai ar patikslinimai yra neatsiejama pirkimo dokumentų dalis.</w:t>
      </w:r>
      <w:r w:rsidR="000D7AFC" w:rsidRPr="00371210">
        <w:rPr>
          <w:rFonts w:cs="Times New Roman"/>
          <w:sz w:val="24"/>
          <w:szCs w:val="24"/>
          <w:lang w:val="lt-LT"/>
        </w:rPr>
        <w:tab/>
      </w:r>
      <w:r w:rsidR="000D7AFC" w:rsidRPr="00371210">
        <w:rPr>
          <w:rFonts w:cs="Times New Roman"/>
          <w:sz w:val="24"/>
          <w:szCs w:val="24"/>
          <w:lang w:val="lt-LT"/>
        </w:rPr>
        <w:br/>
      </w:r>
      <w:r w:rsidR="000D7AFC" w:rsidRPr="00371210">
        <w:rPr>
          <w:rFonts w:cs="Times New Roman"/>
          <w:sz w:val="24"/>
          <w:szCs w:val="24"/>
          <w:lang w:val="lt-LT"/>
        </w:rPr>
        <w:tab/>
      </w:r>
      <w:r w:rsidRPr="00371210">
        <w:rPr>
          <w:rFonts w:cs="Times New Roman"/>
          <w:sz w:val="24"/>
          <w:szCs w:val="24"/>
          <w:lang w:val="lt-LT"/>
        </w:rPr>
        <w:t>8</w:t>
      </w:r>
      <w:r w:rsidR="000D7AFC" w:rsidRPr="00371210">
        <w:rPr>
          <w:rFonts w:cs="Times New Roman"/>
          <w:sz w:val="24"/>
          <w:szCs w:val="24"/>
          <w:lang w:val="lt-LT"/>
        </w:rPr>
        <w:t>.5. Perkančioji organizacija, paaiškindama ar patikslindama pirkimo dokumentus, privalo užtikrinti teikėjų anonimiškumą, t. y. privalo užtikrinti, kad teikėjas nesužinotų kitų teikėjų, dalyvaujančių pirkimo procedūrose, pavadinimų ir kitų rekvizitų.</w:t>
      </w:r>
      <w:r w:rsidR="000D7AFC" w:rsidRPr="00371210">
        <w:rPr>
          <w:rFonts w:cs="Times New Roman"/>
          <w:sz w:val="24"/>
          <w:szCs w:val="24"/>
          <w:lang w:val="lt-LT"/>
        </w:rPr>
        <w:tab/>
      </w:r>
      <w:r w:rsidR="000D7AFC" w:rsidRPr="00371210">
        <w:rPr>
          <w:rFonts w:cs="Times New Roman"/>
          <w:sz w:val="24"/>
          <w:szCs w:val="24"/>
          <w:lang w:val="lt-LT"/>
        </w:rPr>
        <w:br/>
      </w:r>
      <w:r w:rsidR="000D7AFC" w:rsidRPr="00371210">
        <w:rPr>
          <w:rFonts w:cs="Times New Roman"/>
          <w:sz w:val="24"/>
          <w:szCs w:val="24"/>
          <w:lang w:val="lt-LT"/>
        </w:rPr>
        <w:tab/>
      </w:r>
      <w:r w:rsidRPr="00371210">
        <w:rPr>
          <w:rFonts w:cs="Times New Roman"/>
          <w:sz w:val="24"/>
          <w:szCs w:val="24"/>
          <w:lang w:val="lt-LT"/>
        </w:rPr>
        <w:t>8</w:t>
      </w:r>
      <w:r w:rsidR="000D7AFC" w:rsidRPr="00371210">
        <w:rPr>
          <w:rFonts w:cs="Times New Roman"/>
          <w:sz w:val="24"/>
          <w:szCs w:val="24"/>
          <w:lang w:val="lt-LT"/>
        </w:rPr>
        <w:t>.6. Nesibaigus pirkimo pasiūlymų pateikimo terminui, perkančioji organizacija savo iniciatyva gali paaiškinti (patikslinti) pirkimo dokumentus CVP IS priemonėmis.</w:t>
      </w:r>
      <w:r w:rsidR="000D7AFC" w:rsidRPr="00371210">
        <w:rPr>
          <w:rFonts w:cs="Times New Roman"/>
          <w:sz w:val="24"/>
          <w:szCs w:val="24"/>
          <w:lang w:val="lt-LT"/>
        </w:rPr>
        <w:tab/>
      </w:r>
      <w:r w:rsidR="000D7AFC" w:rsidRPr="00371210">
        <w:rPr>
          <w:rFonts w:cs="Times New Roman"/>
          <w:sz w:val="24"/>
          <w:szCs w:val="24"/>
          <w:lang w:val="lt-LT"/>
        </w:rPr>
        <w:br/>
      </w:r>
      <w:r w:rsidR="000D7AFC" w:rsidRPr="00371210">
        <w:rPr>
          <w:rFonts w:cs="Times New Roman"/>
          <w:sz w:val="24"/>
          <w:szCs w:val="24"/>
          <w:lang w:val="lt-LT"/>
        </w:rPr>
        <w:tab/>
      </w:r>
      <w:r w:rsidRPr="00371210">
        <w:rPr>
          <w:rFonts w:cs="Times New Roman"/>
          <w:sz w:val="24"/>
          <w:szCs w:val="24"/>
          <w:lang w:val="lt-LT"/>
        </w:rPr>
        <w:t>8</w:t>
      </w:r>
      <w:r w:rsidR="000D7AFC" w:rsidRPr="00371210">
        <w:rPr>
          <w:rFonts w:cs="Times New Roman"/>
          <w:sz w:val="24"/>
          <w:szCs w:val="24"/>
          <w:lang w:val="lt-LT"/>
        </w:rPr>
        <w:t xml:space="preserve">.7. Tuo atveju, kai patikslinama skelbime apie pirkimą paskelbta informacija (jei taikomas), perkančioji organizacija privalo paskelbti skelbimo apie pirkimą pataisą ir prireikus pratęsti pasiūlymų pateikimo terminą protingumo kriterijų atitinkančiam terminui, per kurį teikėjai, rengdami pasiūlymus, galėtų atsižvelgti į </w:t>
      </w:r>
      <w:proofErr w:type="spellStart"/>
      <w:r w:rsidR="000D7AFC" w:rsidRPr="00371210">
        <w:rPr>
          <w:rFonts w:cs="Times New Roman"/>
          <w:sz w:val="24"/>
          <w:szCs w:val="24"/>
          <w:lang w:val="lt-LT"/>
        </w:rPr>
        <w:t>patikslinimus</w:t>
      </w:r>
      <w:proofErr w:type="spellEnd"/>
      <w:r w:rsidR="000D7AFC" w:rsidRPr="00371210">
        <w:rPr>
          <w:rFonts w:cs="Times New Roman"/>
          <w:sz w:val="24"/>
          <w:szCs w:val="24"/>
          <w:lang w:val="lt-LT"/>
        </w:rPr>
        <w:t>.</w:t>
      </w:r>
      <w:r w:rsidR="000D7AFC" w:rsidRPr="00371210">
        <w:rPr>
          <w:rFonts w:cs="Times New Roman"/>
          <w:sz w:val="24"/>
          <w:szCs w:val="24"/>
          <w:lang w:val="lt-LT"/>
        </w:rPr>
        <w:tab/>
      </w:r>
      <w:r w:rsidR="000D7AFC" w:rsidRPr="00371210">
        <w:rPr>
          <w:rFonts w:cs="Times New Roman"/>
          <w:sz w:val="24"/>
          <w:szCs w:val="24"/>
          <w:lang w:val="lt-LT"/>
        </w:rPr>
        <w:br/>
      </w:r>
      <w:r w:rsidR="000D7AFC" w:rsidRPr="00371210">
        <w:rPr>
          <w:rFonts w:cs="Times New Roman"/>
          <w:sz w:val="24"/>
          <w:szCs w:val="24"/>
          <w:lang w:val="lt-LT"/>
        </w:rPr>
        <w:tab/>
      </w:r>
      <w:r w:rsidRPr="00371210">
        <w:rPr>
          <w:rFonts w:cs="Times New Roman"/>
          <w:sz w:val="24"/>
          <w:szCs w:val="24"/>
          <w:lang w:val="lt-LT"/>
        </w:rPr>
        <w:t>8</w:t>
      </w:r>
      <w:r w:rsidR="000D7AFC" w:rsidRPr="00371210">
        <w:rPr>
          <w:rFonts w:cs="Times New Roman"/>
          <w:sz w:val="24"/>
          <w:szCs w:val="24"/>
          <w:lang w:val="lt-LT"/>
        </w:rPr>
        <w:t>.8. Bet kokia informacija, pirkimo sąlygų paaiškinimai, pranešimai ar kitas perkančiosios organizacijos ir teikėjo susirašinėjimas yra vykdomas tik CVP IS susirašinėjimo priemonėmis.</w:t>
      </w:r>
      <w:r w:rsidR="000D7AFC" w:rsidRPr="00371210">
        <w:rPr>
          <w:rFonts w:cs="Times New Roman"/>
          <w:sz w:val="24"/>
          <w:szCs w:val="24"/>
          <w:lang w:val="lt-LT"/>
        </w:rPr>
        <w:tab/>
      </w:r>
      <w:r w:rsidR="000D7AFC" w:rsidRPr="00371210">
        <w:rPr>
          <w:rFonts w:cs="Times New Roman"/>
          <w:sz w:val="24"/>
          <w:szCs w:val="24"/>
          <w:lang w:val="lt-LT"/>
        </w:rPr>
        <w:br/>
      </w:r>
      <w:r w:rsidR="000D7AFC" w:rsidRPr="00371210">
        <w:rPr>
          <w:rFonts w:cs="Times New Roman"/>
          <w:sz w:val="24"/>
          <w:szCs w:val="24"/>
          <w:lang w:val="lt-LT"/>
        </w:rPr>
        <w:tab/>
      </w:r>
    </w:p>
    <w:p w14:paraId="6E0ED38D" w14:textId="0F0F249B" w:rsidR="00D9031C" w:rsidRPr="00371210" w:rsidRDefault="00D9031C" w:rsidP="002E1268">
      <w:pPr>
        <w:jc w:val="center"/>
        <w:rPr>
          <w:b/>
          <w:lang w:val="lt-LT"/>
        </w:rPr>
      </w:pPr>
      <w:r w:rsidRPr="00410120">
        <w:rPr>
          <w:rFonts w:eastAsia="Calibri"/>
          <w:b/>
          <w:lang w:val="lt-LT"/>
        </w:rPr>
        <w:t xml:space="preserve">9. SUSIPAŽINIMO </w:t>
      </w:r>
      <w:r w:rsidRPr="00371210">
        <w:rPr>
          <w:b/>
          <w:lang w:val="lt-LT"/>
        </w:rPr>
        <w:t>SU GAUTAIS PASIŪLYMAIS</w:t>
      </w:r>
    </w:p>
    <w:p w14:paraId="3EA42CA2" w14:textId="77777777" w:rsidR="00821612" w:rsidRPr="00410120" w:rsidRDefault="00821612" w:rsidP="00D9031C">
      <w:pPr>
        <w:jc w:val="center"/>
        <w:rPr>
          <w:lang w:val="lt-LT"/>
        </w:rPr>
      </w:pPr>
    </w:p>
    <w:p w14:paraId="49D6C1AE" w14:textId="7FF84FC5" w:rsidR="00D9031C" w:rsidRPr="00410120" w:rsidRDefault="00821612" w:rsidP="00821612">
      <w:pPr>
        <w:ind w:firstLine="709"/>
        <w:jc w:val="both"/>
        <w:rPr>
          <w:rFonts w:eastAsia="Calibri"/>
          <w:lang w:val="lt-LT"/>
        </w:rPr>
      </w:pPr>
      <w:r w:rsidRPr="00371210">
        <w:rPr>
          <w:lang w:val="lt-LT"/>
        </w:rPr>
        <w:lastRenderedPageBreak/>
        <w:t xml:space="preserve">9.1. Susipažinimas su CVP IS priemonėmis pateiktais teikėjų pasiūlymais pradedamas ne anksčiau nei po </w:t>
      </w:r>
      <w:r w:rsidR="00236B98">
        <w:rPr>
          <w:lang w:val="lt-LT"/>
        </w:rPr>
        <w:t>30</w:t>
      </w:r>
      <w:r w:rsidR="00236B98" w:rsidRPr="00371210">
        <w:rPr>
          <w:lang w:val="lt-LT"/>
        </w:rPr>
        <w:t xml:space="preserve"> </w:t>
      </w:r>
      <w:r w:rsidRPr="00371210">
        <w:rPr>
          <w:lang w:val="lt-LT"/>
        </w:rPr>
        <w:t>minučių po CVP IS nurodytos pasiūlymų pateikimo termino pabaigos.</w:t>
      </w:r>
      <w:r w:rsidRPr="00371210">
        <w:rPr>
          <w:lang w:val="lt-LT"/>
        </w:rPr>
        <w:tab/>
      </w:r>
      <w:r w:rsidRPr="00371210">
        <w:rPr>
          <w:lang w:val="lt-LT"/>
        </w:rPr>
        <w:br/>
      </w:r>
      <w:r w:rsidRPr="00371210">
        <w:rPr>
          <w:lang w:val="lt-LT"/>
        </w:rPr>
        <w:tab/>
        <w:t xml:space="preserve">9.2. Teikėjai negali dalyvauti susipažinimo su CVP IS priemonėmis pateiktais pasiūlymais procedūroje, </w:t>
      </w:r>
      <w:r w:rsidR="00BD145B" w:rsidRPr="00371210">
        <w:rPr>
          <w:lang w:val="lt-LT"/>
        </w:rPr>
        <w:t xml:space="preserve">viešojo pirkimo </w:t>
      </w:r>
      <w:r w:rsidRPr="00371210">
        <w:rPr>
          <w:lang w:val="lt-LT"/>
        </w:rPr>
        <w:t>komisijos</w:t>
      </w:r>
      <w:r w:rsidR="00BD145B" w:rsidRPr="00371210">
        <w:rPr>
          <w:lang w:val="lt-LT"/>
        </w:rPr>
        <w:t xml:space="preserve"> (toliau – Komisija)</w:t>
      </w:r>
      <w:r w:rsidRPr="00371210">
        <w:rPr>
          <w:lang w:val="lt-LT"/>
        </w:rPr>
        <w:t xml:space="preserve"> posėdžiuose, kuriuose atliekamos pasiūlymų nagrinėjimo, vertinimo ir palyginimo procedūros. Komisijos posėdžiuose stebėtojai nedalyvauja.</w:t>
      </w:r>
      <w:r w:rsidRPr="00371210">
        <w:rPr>
          <w:lang w:val="lt-LT"/>
        </w:rPr>
        <w:tab/>
      </w:r>
      <w:r w:rsidRPr="00371210">
        <w:rPr>
          <w:lang w:val="lt-LT"/>
        </w:rPr>
        <w:br/>
      </w:r>
    </w:p>
    <w:p w14:paraId="6BD984C7" w14:textId="77777777" w:rsidR="00606214" w:rsidRPr="00410120" w:rsidRDefault="00606214" w:rsidP="00606214">
      <w:pPr>
        <w:jc w:val="center"/>
        <w:rPr>
          <w:lang w:val="lt-LT"/>
        </w:rPr>
      </w:pPr>
      <w:r w:rsidRPr="00410120">
        <w:rPr>
          <w:rFonts w:eastAsia="Calibri"/>
          <w:b/>
          <w:lang w:val="lt-LT"/>
        </w:rPr>
        <w:t>10.</w:t>
      </w:r>
      <w:r w:rsidRPr="00410120">
        <w:rPr>
          <w:rFonts w:eastAsia="Calibri"/>
          <w:lang w:val="lt-LT"/>
        </w:rPr>
        <w:t xml:space="preserve"> </w:t>
      </w:r>
      <w:r w:rsidRPr="00410120">
        <w:rPr>
          <w:rFonts w:eastAsia="Calibri"/>
          <w:b/>
          <w:spacing w:val="-8"/>
          <w:lang w:val="lt-LT"/>
        </w:rPr>
        <w:t xml:space="preserve">PASIŪLYMŲ </w:t>
      </w:r>
      <w:r w:rsidRPr="00410120">
        <w:rPr>
          <w:rFonts w:eastAsia="Calibri"/>
          <w:b/>
          <w:lang w:val="lt-LT"/>
        </w:rPr>
        <w:t>NAGRINĖJIMAS IR PASIŪLYMŲ ATMETIMO PRIEŽASTYS</w:t>
      </w:r>
    </w:p>
    <w:p w14:paraId="12C7A814" w14:textId="77777777" w:rsidR="00606214" w:rsidRPr="00410120" w:rsidRDefault="00606214" w:rsidP="00606214">
      <w:pPr>
        <w:jc w:val="both"/>
        <w:rPr>
          <w:rFonts w:eastAsia="Calibri"/>
          <w:iCs/>
          <w:lang w:val="lt-LT"/>
        </w:rPr>
      </w:pPr>
    </w:p>
    <w:p w14:paraId="375773BA" w14:textId="3ECFFDAF" w:rsidR="00FF6AB6" w:rsidRPr="00371210" w:rsidRDefault="00FF6AB6" w:rsidP="00FF6AB6">
      <w:pPr>
        <w:pStyle w:val="Body2"/>
        <w:ind w:firstLine="720"/>
        <w:rPr>
          <w:rFonts w:cs="Times New Roman"/>
          <w:sz w:val="24"/>
          <w:szCs w:val="24"/>
          <w:lang w:val="lt-LT"/>
        </w:rPr>
      </w:pPr>
      <w:r w:rsidRPr="00371210">
        <w:rPr>
          <w:rFonts w:cs="Times New Roman"/>
          <w:sz w:val="24"/>
          <w:szCs w:val="24"/>
          <w:lang w:val="lt-LT"/>
        </w:rPr>
        <w:t xml:space="preserve">10.1. </w:t>
      </w:r>
      <w:r w:rsidR="005819D0" w:rsidRPr="00371210">
        <w:rPr>
          <w:rFonts w:cs="Times New Roman"/>
          <w:sz w:val="24"/>
          <w:szCs w:val="24"/>
          <w:lang w:val="lt-LT"/>
        </w:rPr>
        <w:t>Pirkimui</w:t>
      </w:r>
      <w:r w:rsidRPr="00371210">
        <w:rPr>
          <w:rFonts w:cs="Times New Roman"/>
          <w:sz w:val="24"/>
          <w:szCs w:val="24"/>
          <w:lang w:val="lt-LT"/>
        </w:rPr>
        <w:t xml:space="preserve"> pateiktus pasiūlymus nagrinėja ir vertina Komisija. Pasiūlymai nagrinėjami, vertinami ir palyginami konfidencialiai, nedalyvaujant pasiūlymus pateikusių te</w:t>
      </w:r>
      <w:r w:rsidR="005819D0" w:rsidRPr="00371210">
        <w:rPr>
          <w:rFonts w:cs="Times New Roman"/>
          <w:sz w:val="24"/>
          <w:szCs w:val="24"/>
          <w:lang w:val="lt-LT"/>
        </w:rPr>
        <w:t>i</w:t>
      </w:r>
      <w:r w:rsidRPr="00371210">
        <w:rPr>
          <w:rFonts w:cs="Times New Roman"/>
          <w:sz w:val="24"/>
          <w:szCs w:val="24"/>
          <w:lang w:val="lt-LT"/>
        </w:rPr>
        <w:t>kėjų atstovams. Komisijos posėdžiuose stebėtojai nedalyvauja.</w:t>
      </w:r>
    </w:p>
    <w:p w14:paraId="47FD41FD" w14:textId="0C87B37B" w:rsidR="00FE3A74" w:rsidRPr="00371210" w:rsidRDefault="00FF6AB6" w:rsidP="00FF6AB6">
      <w:pPr>
        <w:pStyle w:val="Body2"/>
        <w:ind w:firstLine="720"/>
        <w:rPr>
          <w:rFonts w:cs="Times New Roman"/>
          <w:sz w:val="24"/>
          <w:szCs w:val="24"/>
          <w:lang w:val="lt-LT"/>
        </w:rPr>
      </w:pPr>
      <w:r w:rsidRPr="00371210">
        <w:rPr>
          <w:rFonts w:cs="Times New Roman"/>
          <w:sz w:val="24"/>
          <w:szCs w:val="24"/>
          <w:lang w:val="lt-LT"/>
        </w:rPr>
        <w:t>1</w:t>
      </w:r>
      <w:r w:rsidR="005819D0" w:rsidRPr="00371210">
        <w:rPr>
          <w:rFonts w:cs="Times New Roman"/>
          <w:sz w:val="24"/>
          <w:szCs w:val="24"/>
          <w:lang w:val="lt-LT"/>
        </w:rPr>
        <w:t>0</w:t>
      </w:r>
      <w:r w:rsidRPr="00371210">
        <w:rPr>
          <w:rFonts w:cs="Times New Roman"/>
          <w:sz w:val="24"/>
          <w:szCs w:val="24"/>
          <w:lang w:val="lt-LT"/>
        </w:rPr>
        <w:t xml:space="preserve">.2  </w:t>
      </w:r>
      <w:r w:rsidR="005819D0" w:rsidRPr="00371210">
        <w:rPr>
          <w:rFonts w:cs="Times New Roman"/>
          <w:sz w:val="24"/>
          <w:szCs w:val="24"/>
          <w:lang w:val="lt-LT"/>
        </w:rPr>
        <w:t>P</w:t>
      </w:r>
      <w:r w:rsidRPr="00371210">
        <w:rPr>
          <w:rFonts w:cs="Times New Roman"/>
          <w:sz w:val="24"/>
          <w:szCs w:val="24"/>
          <w:lang w:val="lt-LT"/>
        </w:rPr>
        <w:t>irmiausia bus vertinama</w:t>
      </w:r>
      <w:r w:rsidRPr="00410120">
        <w:rPr>
          <w:rFonts w:cs="Times New Roman"/>
          <w:b/>
          <w:sz w:val="24"/>
          <w:szCs w:val="24"/>
          <w:lang w:val="lt-LT" w:eastAsia="lt-LT"/>
        </w:rPr>
        <w:t xml:space="preserve"> </w:t>
      </w:r>
      <w:r w:rsidRPr="00371210">
        <w:rPr>
          <w:rFonts w:cs="Times New Roman"/>
          <w:b/>
          <w:sz w:val="24"/>
          <w:szCs w:val="24"/>
          <w:lang w:val="lt-LT" w:eastAsia="lt-LT"/>
        </w:rPr>
        <w:t>dalyvių pateikti pasiūlymai</w:t>
      </w:r>
      <w:r w:rsidR="00A61334" w:rsidRPr="00371210">
        <w:rPr>
          <w:rFonts w:cs="Times New Roman"/>
          <w:b/>
          <w:sz w:val="24"/>
          <w:szCs w:val="24"/>
          <w:lang w:val="lt-LT" w:eastAsia="lt-LT"/>
        </w:rPr>
        <w:t>,</w:t>
      </w:r>
      <w:r w:rsidR="007D0714" w:rsidRPr="00371210">
        <w:rPr>
          <w:rFonts w:cs="Times New Roman"/>
          <w:b/>
          <w:sz w:val="24"/>
          <w:szCs w:val="24"/>
          <w:lang w:val="lt-LT" w:eastAsia="lt-LT"/>
        </w:rPr>
        <w:t xml:space="preserve"> atitikimas n</w:t>
      </w:r>
      <w:r w:rsidR="007D0714" w:rsidRPr="00371210">
        <w:rPr>
          <w:rFonts w:cs="Times New Roman"/>
          <w:b/>
          <w:bCs/>
          <w:sz w:val="24"/>
          <w:szCs w:val="24"/>
          <w:lang w:val="lt-LT"/>
        </w:rPr>
        <w:t>acionalinio saugumo reikalavimams</w:t>
      </w:r>
      <w:r w:rsidR="007D0714" w:rsidRPr="00371210">
        <w:rPr>
          <w:rFonts w:cs="Times New Roman"/>
          <w:bCs/>
          <w:sz w:val="24"/>
          <w:szCs w:val="24"/>
          <w:lang w:val="lt-LT"/>
        </w:rPr>
        <w:t xml:space="preserve"> </w:t>
      </w:r>
      <w:r w:rsidR="007D0714" w:rsidRPr="00371210">
        <w:rPr>
          <w:rFonts w:cs="Times New Roman"/>
          <w:b/>
          <w:bCs/>
          <w:sz w:val="24"/>
          <w:szCs w:val="24"/>
          <w:lang w:val="lt-LT"/>
        </w:rPr>
        <w:t>(deklaracija</w:t>
      </w:r>
      <w:r w:rsidR="007D0714" w:rsidRPr="00371210">
        <w:rPr>
          <w:rFonts w:cs="Times New Roman"/>
          <w:b/>
          <w:sz w:val="24"/>
          <w:szCs w:val="24"/>
          <w:lang w:val="lt-LT" w:eastAsia="lt-LT"/>
        </w:rPr>
        <w:t xml:space="preserve"> pagal pirkimo sąlygų </w:t>
      </w:r>
      <w:r w:rsidR="005C320A">
        <w:rPr>
          <w:rFonts w:cs="Times New Roman"/>
          <w:b/>
          <w:sz w:val="24"/>
          <w:szCs w:val="24"/>
          <w:lang w:val="lt-LT" w:eastAsia="lt-LT"/>
        </w:rPr>
        <w:t>6</w:t>
      </w:r>
      <w:r w:rsidR="007D0714" w:rsidRPr="00371210">
        <w:rPr>
          <w:rFonts w:cs="Times New Roman"/>
          <w:b/>
          <w:sz w:val="24"/>
          <w:szCs w:val="24"/>
          <w:lang w:val="lt-LT" w:eastAsia="lt-LT"/>
        </w:rPr>
        <w:t xml:space="preserve"> priedą)</w:t>
      </w:r>
      <w:r w:rsidRPr="00371210">
        <w:rPr>
          <w:rFonts w:cs="Times New Roman"/>
          <w:b/>
          <w:sz w:val="24"/>
          <w:szCs w:val="24"/>
          <w:lang w:val="lt-LT" w:eastAsia="lt-LT"/>
        </w:rPr>
        <w:t xml:space="preserve"> ir kvalifikacijos reikalavimus pagrindžianti </w:t>
      </w:r>
      <w:r w:rsidR="00E612A6" w:rsidRPr="00371210">
        <w:rPr>
          <w:rFonts w:cs="Times New Roman"/>
          <w:b/>
          <w:sz w:val="24"/>
          <w:szCs w:val="24"/>
          <w:lang w:val="lt-LT" w:eastAsia="lt-LT"/>
        </w:rPr>
        <w:t>atitikties deklaracija užpildyta paga</w:t>
      </w:r>
      <w:r w:rsidR="0036177F">
        <w:rPr>
          <w:rFonts w:cs="Times New Roman"/>
          <w:b/>
          <w:sz w:val="24"/>
          <w:szCs w:val="24"/>
          <w:lang w:val="lt-LT" w:eastAsia="lt-LT"/>
        </w:rPr>
        <w:t>l pirkimo sąlygų 5</w:t>
      </w:r>
      <w:r w:rsidR="00FE3A74" w:rsidRPr="00371210">
        <w:rPr>
          <w:rFonts w:cs="Times New Roman"/>
          <w:b/>
          <w:sz w:val="24"/>
          <w:szCs w:val="24"/>
          <w:lang w:val="lt-LT" w:eastAsia="lt-LT"/>
        </w:rPr>
        <w:t xml:space="preserve"> priedą.</w:t>
      </w:r>
      <w:r w:rsidRPr="00371210">
        <w:rPr>
          <w:rFonts w:cs="Times New Roman"/>
          <w:sz w:val="24"/>
          <w:szCs w:val="24"/>
          <w:lang w:val="lt-LT"/>
        </w:rPr>
        <w:t xml:space="preserve"> </w:t>
      </w:r>
    </w:p>
    <w:p w14:paraId="31C4913F" w14:textId="77777777" w:rsidR="005819D0" w:rsidRPr="00371210" w:rsidRDefault="00FF6AB6" w:rsidP="00FF6AB6">
      <w:pPr>
        <w:pStyle w:val="Body2"/>
        <w:ind w:firstLine="720"/>
        <w:rPr>
          <w:rFonts w:cs="Times New Roman"/>
          <w:sz w:val="24"/>
          <w:szCs w:val="24"/>
          <w:lang w:val="lt-LT"/>
        </w:rPr>
      </w:pPr>
      <w:r w:rsidRPr="00371210">
        <w:rPr>
          <w:rFonts w:cs="Times New Roman"/>
          <w:sz w:val="24"/>
          <w:szCs w:val="24"/>
          <w:lang w:val="lt-LT"/>
        </w:rPr>
        <w:t>1</w:t>
      </w:r>
      <w:r w:rsidR="005819D0" w:rsidRPr="00371210">
        <w:rPr>
          <w:rFonts w:cs="Times New Roman"/>
          <w:sz w:val="24"/>
          <w:szCs w:val="24"/>
          <w:lang w:val="lt-LT"/>
        </w:rPr>
        <w:t>0</w:t>
      </w:r>
      <w:r w:rsidRPr="00371210">
        <w:rPr>
          <w:rFonts w:cs="Times New Roman"/>
          <w:sz w:val="24"/>
          <w:szCs w:val="24"/>
          <w:lang w:val="lt-LT"/>
        </w:rPr>
        <w:t xml:space="preserve">.3. </w:t>
      </w:r>
      <w:r w:rsidR="005819D0" w:rsidRPr="00371210">
        <w:rPr>
          <w:rFonts w:cs="Times New Roman"/>
          <w:sz w:val="24"/>
          <w:szCs w:val="24"/>
          <w:lang w:val="lt-LT"/>
        </w:rPr>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Pasiūlymai tikslinami, papildomi arba paaiškinami vadovaujantis Viešųjų pirkimų tarnybos taisyklėmis.</w:t>
      </w:r>
    </w:p>
    <w:p w14:paraId="54EB2DF2" w14:textId="3285A483" w:rsidR="00FF6AB6" w:rsidRPr="00371210" w:rsidRDefault="00FF6AB6" w:rsidP="00FF6AB6">
      <w:pPr>
        <w:pStyle w:val="Body2"/>
        <w:ind w:firstLine="720"/>
        <w:rPr>
          <w:rFonts w:cs="Times New Roman"/>
          <w:sz w:val="24"/>
          <w:szCs w:val="24"/>
          <w:lang w:val="lt-LT"/>
        </w:rPr>
      </w:pPr>
      <w:r w:rsidRPr="00371210">
        <w:rPr>
          <w:rFonts w:cs="Times New Roman"/>
          <w:sz w:val="24"/>
          <w:szCs w:val="24"/>
          <w:lang w:val="lt-LT"/>
        </w:rPr>
        <w:t>1</w:t>
      </w:r>
      <w:r w:rsidR="005819D0" w:rsidRPr="00371210">
        <w:rPr>
          <w:rFonts w:cs="Times New Roman"/>
          <w:sz w:val="24"/>
          <w:szCs w:val="24"/>
          <w:lang w:val="lt-LT"/>
        </w:rPr>
        <w:t>0</w:t>
      </w:r>
      <w:r w:rsidRPr="00371210">
        <w:rPr>
          <w:rFonts w:cs="Times New Roman"/>
          <w:sz w:val="24"/>
          <w:szCs w:val="24"/>
          <w:lang w:val="lt-LT"/>
        </w:rPr>
        <w:t>.4. Kai pateiktame pasiūlyme nurodoma neįprastai maža kaina/įkainis, Komisija raštu CVP IS priemonėmis prašo te</w:t>
      </w:r>
      <w:r w:rsidR="005819D0" w:rsidRPr="00371210">
        <w:rPr>
          <w:rFonts w:cs="Times New Roman"/>
          <w:sz w:val="24"/>
          <w:szCs w:val="24"/>
          <w:lang w:val="lt-LT"/>
        </w:rPr>
        <w:t>i</w:t>
      </w:r>
      <w:r w:rsidRPr="00371210">
        <w:rPr>
          <w:rFonts w:cs="Times New Roman"/>
          <w:sz w:val="24"/>
          <w:szCs w:val="24"/>
          <w:lang w:val="lt-LT"/>
        </w:rPr>
        <w:t>kėjo pateikti reikalingas pasiūlymo detales, įskaitant kainos sudedamąsias dalis ir skaičiavimus.</w:t>
      </w:r>
      <w:r w:rsidRPr="00371210">
        <w:rPr>
          <w:rFonts w:cs="Times New Roman"/>
          <w:sz w:val="24"/>
          <w:szCs w:val="24"/>
          <w:lang w:val="lt-LT"/>
        </w:rPr>
        <w:tab/>
      </w:r>
      <w:r w:rsidRPr="00371210">
        <w:rPr>
          <w:rFonts w:cs="Times New Roman"/>
          <w:sz w:val="24"/>
          <w:szCs w:val="24"/>
          <w:lang w:val="lt-LT"/>
        </w:rPr>
        <w:br/>
      </w:r>
      <w:r w:rsidRPr="00371210">
        <w:rPr>
          <w:rFonts w:cs="Times New Roman"/>
          <w:sz w:val="24"/>
          <w:szCs w:val="24"/>
          <w:lang w:val="lt-LT"/>
        </w:rPr>
        <w:tab/>
        <w:t>1</w:t>
      </w:r>
      <w:r w:rsidR="00F1734F" w:rsidRPr="00371210">
        <w:rPr>
          <w:rFonts w:cs="Times New Roman"/>
          <w:sz w:val="24"/>
          <w:szCs w:val="24"/>
          <w:lang w:val="lt-LT"/>
        </w:rPr>
        <w:t>0</w:t>
      </w:r>
      <w:r w:rsidRPr="00371210">
        <w:rPr>
          <w:rFonts w:cs="Times New Roman"/>
          <w:sz w:val="24"/>
          <w:szCs w:val="24"/>
          <w:lang w:val="lt-LT"/>
        </w:rPr>
        <w:t xml:space="preserve">.7. Prieš nustatydama laimėjusį pasiūlymą, perkančioji organizacija reikalaus, kad ekonomiškai naudingiausią pasiūlymą pateikęs dalyvis pateiktų aktualius dokumentus, patvirtinančius jo atitiktį kvalifikacijos reikalavimams. Ketinimų protokolus (ar kitokius susitarimus) su pasiūlyme nurodytais </w:t>
      </w:r>
      <w:proofErr w:type="spellStart"/>
      <w:r w:rsidRPr="00371210">
        <w:rPr>
          <w:rFonts w:cs="Times New Roman"/>
          <w:sz w:val="24"/>
          <w:szCs w:val="24"/>
          <w:lang w:val="lt-LT"/>
        </w:rPr>
        <w:t>sube</w:t>
      </w:r>
      <w:r w:rsidR="00FE3A74" w:rsidRPr="00371210">
        <w:rPr>
          <w:rFonts w:cs="Times New Roman"/>
          <w:sz w:val="24"/>
          <w:szCs w:val="24"/>
          <w:lang w:val="lt-LT"/>
        </w:rPr>
        <w:t>i</w:t>
      </w:r>
      <w:r w:rsidRPr="00371210">
        <w:rPr>
          <w:rFonts w:cs="Times New Roman"/>
          <w:sz w:val="24"/>
          <w:szCs w:val="24"/>
          <w:lang w:val="lt-LT"/>
        </w:rPr>
        <w:t>kėjais</w:t>
      </w:r>
      <w:proofErr w:type="spellEnd"/>
      <w:r w:rsidRPr="00371210">
        <w:rPr>
          <w:rFonts w:cs="Times New Roman"/>
          <w:sz w:val="24"/>
          <w:szCs w:val="24"/>
          <w:lang w:val="lt-LT"/>
        </w:rPr>
        <w:t xml:space="preserve"> turės pateikti taip pat tik ekonomiškai naudingiausią pasiūlymą pateikęs dalyvis.</w:t>
      </w:r>
      <w:r w:rsidRPr="00371210">
        <w:rPr>
          <w:rFonts w:cs="Times New Roman"/>
          <w:sz w:val="24"/>
          <w:szCs w:val="24"/>
          <w:lang w:val="lt-LT"/>
        </w:rPr>
        <w:tab/>
      </w:r>
    </w:p>
    <w:p w14:paraId="4889CD5A" w14:textId="418DE82B" w:rsidR="00F1734F" w:rsidRPr="00371210" w:rsidRDefault="00FF6AB6" w:rsidP="00FF6AB6">
      <w:pPr>
        <w:pStyle w:val="Body2"/>
        <w:ind w:firstLine="720"/>
        <w:rPr>
          <w:rFonts w:cs="Times New Roman"/>
          <w:sz w:val="24"/>
          <w:szCs w:val="24"/>
          <w:lang w:val="lt-LT"/>
        </w:rPr>
      </w:pPr>
      <w:r w:rsidRPr="00371210">
        <w:rPr>
          <w:rFonts w:cs="Times New Roman"/>
          <w:sz w:val="24"/>
          <w:szCs w:val="24"/>
          <w:lang w:val="lt-LT"/>
        </w:rPr>
        <w:t>1</w:t>
      </w:r>
      <w:r w:rsidR="00F1734F" w:rsidRPr="00371210">
        <w:rPr>
          <w:rFonts w:cs="Times New Roman"/>
          <w:sz w:val="24"/>
          <w:szCs w:val="24"/>
          <w:lang w:val="lt-LT"/>
        </w:rPr>
        <w:t>0</w:t>
      </w:r>
      <w:r w:rsidRPr="00371210">
        <w:rPr>
          <w:rFonts w:cs="Times New Roman"/>
          <w:sz w:val="24"/>
          <w:szCs w:val="24"/>
          <w:lang w:val="lt-LT"/>
        </w:rPr>
        <w:t>.8. Pasiūlymas atmetamas, jeigu:</w:t>
      </w:r>
      <w:r w:rsidRPr="00371210">
        <w:rPr>
          <w:rFonts w:cs="Times New Roman"/>
          <w:sz w:val="24"/>
          <w:szCs w:val="24"/>
          <w:lang w:val="lt-LT"/>
        </w:rPr>
        <w:tab/>
      </w:r>
      <w:r w:rsidRPr="00371210">
        <w:rPr>
          <w:rFonts w:cs="Times New Roman"/>
          <w:sz w:val="24"/>
          <w:szCs w:val="24"/>
          <w:lang w:val="lt-LT"/>
        </w:rPr>
        <w:br/>
      </w:r>
      <w:r w:rsidRPr="00371210">
        <w:rPr>
          <w:rFonts w:cs="Times New Roman"/>
          <w:sz w:val="24"/>
          <w:szCs w:val="24"/>
          <w:lang w:val="lt-LT"/>
        </w:rPr>
        <w:tab/>
        <w:t>1</w:t>
      </w:r>
      <w:r w:rsidR="00F1734F" w:rsidRPr="00371210">
        <w:rPr>
          <w:rFonts w:cs="Times New Roman"/>
          <w:sz w:val="24"/>
          <w:szCs w:val="24"/>
          <w:lang w:val="lt-LT"/>
        </w:rPr>
        <w:t>0</w:t>
      </w:r>
      <w:r w:rsidRPr="00371210">
        <w:rPr>
          <w:rFonts w:cs="Times New Roman"/>
          <w:sz w:val="24"/>
          <w:szCs w:val="24"/>
          <w:lang w:val="lt-LT"/>
        </w:rPr>
        <w:t xml:space="preserve">.8.1. </w:t>
      </w:r>
      <w:r w:rsidR="00F1734F" w:rsidRPr="00371210">
        <w:rPr>
          <w:rFonts w:cs="Times New Roman"/>
          <w:sz w:val="24"/>
          <w:szCs w:val="24"/>
          <w:lang w:val="lt-LT"/>
        </w:rPr>
        <w:t>teikėjas neatitinka pirkimo dokumentuose nustatytų kvalifikacijos reikalavimų arba perkančiosios organizacijos prašymu nepatikslino pateiktų netikslių ar neišsamių duomenų apie savo kvalifikaciją;</w:t>
      </w:r>
    </w:p>
    <w:p w14:paraId="26BB7573" w14:textId="21D3DEF5" w:rsidR="00FF6AB6" w:rsidRPr="00371210" w:rsidRDefault="00FF6AB6" w:rsidP="00FF6AB6">
      <w:pPr>
        <w:pStyle w:val="Body2"/>
        <w:ind w:firstLine="720"/>
        <w:rPr>
          <w:rFonts w:cs="Times New Roman"/>
          <w:sz w:val="24"/>
          <w:szCs w:val="24"/>
          <w:lang w:val="lt-LT"/>
        </w:rPr>
      </w:pPr>
      <w:r w:rsidRPr="00371210">
        <w:rPr>
          <w:rFonts w:cs="Times New Roman"/>
          <w:sz w:val="24"/>
          <w:szCs w:val="24"/>
          <w:lang w:val="lt-LT"/>
        </w:rPr>
        <w:t>1</w:t>
      </w:r>
      <w:r w:rsidR="00F1734F" w:rsidRPr="00371210">
        <w:rPr>
          <w:rFonts w:cs="Times New Roman"/>
          <w:sz w:val="24"/>
          <w:szCs w:val="24"/>
          <w:lang w:val="lt-LT"/>
        </w:rPr>
        <w:t>0</w:t>
      </w:r>
      <w:r w:rsidRPr="00371210">
        <w:rPr>
          <w:rFonts w:cs="Times New Roman"/>
          <w:sz w:val="24"/>
          <w:szCs w:val="24"/>
          <w:lang w:val="lt-LT"/>
        </w:rPr>
        <w:t>.8.2. pasiūlymas neatitinka pirkimo dokumentuose nustatytų reikalavimų, kaip pvz., pasiūlymas pateiktas ne perkančiosios organizacijos nurodytomis elek</w:t>
      </w:r>
      <w:r w:rsidR="0036177F">
        <w:rPr>
          <w:rFonts w:cs="Times New Roman"/>
          <w:sz w:val="24"/>
          <w:szCs w:val="24"/>
          <w:lang w:val="lt-LT"/>
        </w:rPr>
        <w:t>troninėmis priemonėmis ir pan.;</w:t>
      </w:r>
    </w:p>
    <w:p w14:paraId="29BDCF8D" w14:textId="09BBDC15" w:rsidR="003557C3" w:rsidRPr="00371210" w:rsidRDefault="00FF6AB6" w:rsidP="00FF6AB6">
      <w:pPr>
        <w:ind w:firstLine="709"/>
        <w:jc w:val="both"/>
        <w:rPr>
          <w:lang w:val="lt-LT"/>
        </w:rPr>
      </w:pPr>
      <w:r w:rsidRPr="00371210">
        <w:rPr>
          <w:lang w:val="lt-LT"/>
        </w:rPr>
        <w:tab/>
        <w:t>1</w:t>
      </w:r>
      <w:r w:rsidR="00F1734F" w:rsidRPr="00371210">
        <w:rPr>
          <w:lang w:val="lt-LT"/>
        </w:rPr>
        <w:t>0</w:t>
      </w:r>
      <w:r w:rsidRPr="00371210">
        <w:rPr>
          <w:lang w:val="lt-LT"/>
        </w:rPr>
        <w:t>.8.</w:t>
      </w:r>
      <w:r w:rsidR="00F1734F" w:rsidRPr="00371210">
        <w:rPr>
          <w:lang w:val="lt-LT"/>
        </w:rPr>
        <w:t>3</w:t>
      </w:r>
      <w:r w:rsidRPr="00371210">
        <w:rPr>
          <w:lang w:val="lt-LT"/>
        </w:rPr>
        <w:t>. dalyvis per perkančiosios organizacijos nurodytą terminą</w:t>
      </w:r>
      <w:r w:rsidR="003557C3" w:rsidRPr="00371210">
        <w:rPr>
          <w:lang w:val="lt-LT"/>
        </w:rPr>
        <w:t xml:space="preserve"> </w:t>
      </w:r>
      <w:r w:rsidR="003557C3" w:rsidRPr="00371210">
        <w:rPr>
          <w:color w:val="000000"/>
          <w:lang w:val="lt-LT"/>
        </w:rPr>
        <w:t>nepaaiškina pasiūlymo;</w:t>
      </w:r>
    </w:p>
    <w:p w14:paraId="08936BBC" w14:textId="613338D4" w:rsidR="003557C3" w:rsidRPr="00371210" w:rsidRDefault="00FF6AB6" w:rsidP="003557C3">
      <w:pPr>
        <w:ind w:firstLine="709"/>
        <w:jc w:val="both"/>
        <w:rPr>
          <w:lang w:val="lt-LT"/>
        </w:rPr>
      </w:pPr>
      <w:r w:rsidRPr="00371210">
        <w:rPr>
          <w:lang w:val="lt-LT"/>
        </w:rPr>
        <w:tab/>
        <w:t>1</w:t>
      </w:r>
      <w:r w:rsidR="003557C3" w:rsidRPr="00371210">
        <w:rPr>
          <w:lang w:val="lt-LT"/>
        </w:rPr>
        <w:t>0</w:t>
      </w:r>
      <w:r w:rsidRPr="00371210">
        <w:rPr>
          <w:lang w:val="lt-LT"/>
        </w:rPr>
        <w:t>.8.</w:t>
      </w:r>
      <w:r w:rsidR="003557C3" w:rsidRPr="00371210">
        <w:rPr>
          <w:lang w:val="lt-LT"/>
        </w:rPr>
        <w:t>4</w:t>
      </w:r>
      <w:r w:rsidRPr="00371210">
        <w:rPr>
          <w:lang w:val="lt-LT"/>
        </w:rPr>
        <w:t xml:space="preserve">. </w:t>
      </w:r>
      <w:r w:rsidR="003557C3" w:rsidRPr="00371210">
        <w:rPr>
          <w:lang w:val="lt-LT"/>
        </w:rPr>
        <w:t>teikėjas per nustatytą terminą, nepatikslino, nepapildė ar nepateikė kartu su pasiūlymu teikiamų pirkimo dokumentuose nurodytų dokumentų: jungtinės veiklos sutarties, tiekėjo įgaliojimo asmeniui pasirašyti pasiūlymą;</w:t>
      </w:r>
    </w:p>
    <w:p w14:paraId="7F52E174" w14:textId="6221D1FB" w:rsidR="003557C3" w:rsidRPr="00371210" w:rsidRDefault="003557C3" w:rsidP="003557C3">
      <w:pPr>
        <w:ind w:firstLine="709"/>
        <w:jc w:val="both"/>
        <w:rPr>
          <w:lang w:val="lt-LT"/>
        </w:rPr>
      </w:pPr>
      <w:r w:rsidRPr="00371210">
        <w:rPr>
          <w:lang w:val="lt-LT"/>
        </w:rPr>
        <w:t>10.8.5. teikėjas nepagrindė neįprastai mažos kainos;</w:t>
      </w:r>
    </w:p>
    <w:p w14:paraId="26FE0E0E" w14:textId="7E6699BF" w:rsidR="003557C3" w:rsidRPr="00371210" w:rsidRDefault="003557C3" w:rsidP="003557C3">
      <w:pPr>
        <w:ind w:firstLine="709"/>
        <w:jc w:val="both"/>
        <w:rPr>
          <w:lang w:val="lt-LT"/>
        </w:rPr>
      </w:pPr>
      <w:r w:rsidRPr="00371210">
        <w:rPr>
          <w:lang w:val="lt-LT"/>
        </w:rPr>
        <w:t>10.8.6. pasiūlymo kaina yra per didelė ir perkančiajai organizacijai nepriimtina</w:t>
      </w:r>
      <w:r w:rsidR="003F514F" w:rsidRPr="00371210">
        <w:rPr>
          <w:lang w:val="lt-LT"/>
        </w:rPr>
        <w:t>;</w:t>
      </w:r>
    </w:p>
    <w:p w14:paraId="652CAFF1" w14:textId="292FC025" w:rsidR="003F514F" w:rsidRPr="00371210" w:rsidRDefault="003F514F" w:rsidP="003557C3">
      <w:pPr>
        <w:ind w:firstLine="709"/>
        <w:jc w:val="both"/>
        <w:rPr>
          <w:lang w:val="lt-LT"/>
        </w:rPr>
      </w:pPr>
      <w:r w:rsidRPr="00371210">
        <w:rPr>
          <w:lang w:val="lt-LT"/>
        </w:rPr>
        <w:t>10.8.7.</w:t>
      </w:r>
      <w:r w:rsidR="00885ECD" w:rsidRPr="00371210">
        <w:rPr>
          <w:lang w:val="lt-LT"/>
        </w:rPr>
        <w:t xml:space="preserve"> </w:t>
      </w:r>
      <w:r w:rsidRPr="00371210">
        <w:rPr>
          <w:lang w:val="lt-LT"/>
        </w:rPr>
        <w:t>teikėjas (juridinis/fizinis asmuo)/ūkio subjektas (juridinis/fizinis asmuo)/</w:t>
      </w:r>
      <w:proofErr w:type="spellStart"/>
      <w:r w:rsidRPr="00371210">
        <w:rPr>
          <w:lang w:val="lt-LT"/>
        </w:rPr>
        <w:t>subteikėjas</w:t>
      </w:r>
      <w:proofErr w:type="spellEnd"/>
      <w:r w:rsidRPr="00371210">
        <w:rPr>
          <w:lang w:val="lt-LT"/>
        </w:rPr>
        <w:t xml:space="preserve"> (juridinis/fizinis asmuo)/ūkio subjektas (juridinis/fizinis asmuo), kurio </w:t>
      </w:r>
      <w:proofErr w:type="spellStart"/>
      <w:r w:rsidRPr="00371210">
        <w:rPr>
          <w:lang w:val="lt-LT"/>
        </w:rPr>
        <w:t>pajėgumais</w:t>
      </w:r>
      <w:proofErr w:type="spellEnd"/>
      <w:r w:rsidRPr="00371210">
        <w:rPr>
          <w:lang w:val="lt-LT"/>
        </w:rPr>
        <w:t xml:space="preserve"> remiamasi, neatitinka </w:t>
      </w:r>
      <w:r w:rsidR="00F35477" w:rsidRPr="00371210">
        <w:rPr>
          <w:lang w:val="lt-LT"/>
        </w:rPr>
        <w:t>p</w:t>
      </w:r>
      <w:r w:rsidRPr="00371210">
        <w:rPr>
          <w:lang w:val="lt-LT"/>
        </w:rPr>
        <w:t>irkimo sąlygų 1.</w:t>
      </w:r>
      <w:r w:rsidR="00B53D22" w:rsidRPr="00371210">
        <w:rPr>
          <w:lang w:val="lt-LT"/>
        </w:rPr>
        <w:t>7</w:t>
      </w:r>
      <w:r w:rsidRPr="00371210">
        <w:rPr>
          <w:lang w:val="lt-LT"/>
        </w:rPr>
        <w:t xml:space="preserve"> punkte nurodytų reikalavimų</w:t>
      </w:r>
      <w:r w:rsidR="007D0714" w:rsidRPr="00371210">
        <w:rPr>
          <w:lang w:val="lt-LT"/>
        </w:rPr>
        <w:t>;</w:t>
      </w:r>
    </w:p>
    <w:p w14:paraId="58E375EC" w14:textId="2758607A" w:rsidR="007D0714" w:rsidRDefault="007D0714" w:rsidP="003557C3">
      <w:pPr>
        <w:ind w:firstLine="709"/>
        <w:jc w:val="both"/>
        <w:rPr>
          <w:lang w:val="lt-LT"/>
        </w:rPr>
      </w:pPr>
      <w:r w:rsidRPr="00371210">
        <w:rPr>
          <w:lang w:val="lt-LT"/>
        </w:rPr>
        <w:t xml:space="preserve">10.8.8. </w:t>
      </w:r>
      <w:r w:rsidR="008B4F9A" w:rsidRPr="00371210">
        <w:rPr>
          <w:lang w:val="lt-LT"/>
        </w:rPr>
        <w:t>teikėjas</w:t>
      </w:r>
      <w:r w:rsidRPr="00371210">
        <w:rPr>
          <w:lang w:val="lt-LT"/>
        </w:rPr>
        <w:t xml:space="preserve"> </w:t>
      </w:r>
      <w:r w:rsidR="00C22EC4" w:rsidRPr="00371210">
        <w:rPr>
          <w:lang w:val="lt-LT"/>
        </w:rPr>
        <w:t>(juridinis/fizinis asmuo)/ūkio subjektas (juridinis/fizinis asmuo)/</w:t>
      </w:r>
      <w:proofErr w:type="spellStart"/>
      <w:r w:rsidR="00C22EC4" w:rsidRPr="00371210">
        <w:rPr>
          <w:lang w:val="lt-LT"/>
        </w:rPr>
        <w:t>subteikėjas</w:t>
      </w:r>
      <w:proofErr w:type="spellEnd"/>
      <w:r w:rsidR="00C22EC4" w:rsidRPr="00371210">
        <w:rPr>
          <w:lang w:val="lt-LT"/>
        </w:rPr>
        <w:t xml:space="preserve"> (juridinis/fizinis asmuo)/ūkio subjektas (juridinis/fizinis asmuo), kurio </w:t>
      </w:r>
      <w:proofErr w:type="spellStart"/>
      <w:r w:rsidR="00C22EC4" w:rsidRPr="00371210">
        <w:rPr>
          <w:lang w:val="lt-LT"/>
        </w:rPr>
        <w:t>pajėgumais</w:t>
      </w:r>
      <w:proofErr w:type="spellEnd"/>
      <w:r w:rsidR="00C22EC4" w:rsidRPr="00371210">
        <w:rPr>
          <w:lang w:val="lt-LT"/>
        </w:rPr>
        <w:t xml:space="preserve"> remiamasi, </w:t>
      </w:r>
      <w:r w:rsidR="008B4F9A" w:rsidRPr="00371210">
        <w:rPr>
          <w:lang w:val="lt-LT"/>
        </w:rPr>
        <w:t>kelia grėsmę</w:t>
      </w:r>
      <w:r w:rsidRPr="00371210">
        <w:rPr>
          <w:lang w:val="lt-LT"/>
        </w:rPr>
        <w:t xml:space="preserve"> nacionaliniu saugumu</w:t>
      </w:r>
      <w:r w:rsidR="00EF4849" w:rsidRPr="00371210">
        <w:rPr>
          <w:lang w:val="lt-LT"/>
        </w:rPr>
        <w:t>i</w:t>
      </w:r>
      <w:r w:rsidR="00C135F4">
        <w:rPr>
          <w:lang w:val="lt-LT"/>
        </w:rPr>
        <w:t>;</w:t>
      </w:r>
    </w:p>
    <w:p w14:paraId="5042A247" w14:textId="34D654A8" w:rsidR="00C135F4" w:rsidRPr="00C135F4" w:rsidRDefault="00C135F4" w:rsidP="00C135F4">
      <w:pPr>
        <w:pStyle w:val="Body2"/>
        <w:ind w:firstLine="709"/>
        <w:rPr>
          <w:rFonts w:cs="Times New Roman"/>
          <w:color w:val="auto"/>
          <w:sz w:val="24"/>
          <w:szCs w:val="24"/>
          <w:lang w:val="lt-LT"/>
        </w:rPr>
      </w:pPr>
      <w:r w:rsidRPr="00C135F4">
        <w:rPr>
          <w:sz w:val="24"/>
          <w:lang w:val="lt-LT"/>
        </w:rPr>
        <w:t xml:space="preserve">10.8.9. </w:t>
      </w:r>
      <w:r>
        <w:rPr>
          <w:rFonts w:cs="Times New Roman"/>
          <w:color w:val="auto"/>
          <w:sz w:val="24"/>
          <w:szCs w:val="24"/>
          <w:lang w:val="lt-LT"/>
        </w:rPr>
        <w:t>,</w:t>
      </w:r>
      <w:r w:rsidRPr="00316B14">
        <w:rPr>
          <w:rFonts w:cs="Times New Roman"/>
          <w:color w:val="auto"/>
          <w:sz w:val="24"/>
          <w:szCs w:val="24"/>
          <w:lang w:val="lt-LT"/>
        </w:rPr>
        <w:t xml:space="preserve">kompetentingos institucijos pateikia informacijos, kad teikėjas, jo </w:t>
      </w:r>
      <w:proofErr w:type="spellStart"/>
      <w:r w:rsidRPr="00316B14">
        <w:rPr>
          <w:rFonts w:cs="Times New Roman"/>
          <w:color w:val="auto"/>
          <w:sz w:val="24"/>
          <w:szCs w:val="24"/>
          <w:lang w:val="lt-LT"/>
        </w:rPr>
        <w:t>subteikėjas</w:t>
      </w:r>
      <w:proofErr w:type="spellEnd"/>
      <w:r w:rsidRPr="00316B14">
        <w:rPr>
          <w:rFonts w:cs="Times New Roman"/>
          <w:color w:val="auto"/>
          <w:sz w:val="24"/>
          <w:szCs w:val="24"/>
          <w:lang w:val="lt-LT"/>
        </w:rPr>
        <w:t xml:space="preserve">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w:t>
      </w:r>
      <w:r w:rsidRPr="00316B14">
        <w:rPr>
          <w:rFonts w:cs="Times New Roman"/>
          <w:color w:val="auto"/>
          <w:sz w:val="24"/>
          <w:szCs w:val="24"/>
          <w:lang w:val="lt-LT"/>
        </w:rPr>
        <w:lastRenderedPageBreak/>
        <w:t>organizacija visais atvejais gali laikyti, kad teikėjas kelia grėsmę nacionaliniam ar kitos valstybės narės saugumui, jeigu ji gauna kompetentingų institucijų pateiktą</w:t>
      </w:r>
      <w:r>
        <w:rPr>
          <w:rFonts w:cs="Times New Roman"/>
          <w:color w:val="auto"/>
          <w:sz w:val="24"/>
          <w:szCs w:val="24"/>
          <w:lang w:val="lt-LT"/>
        </w:rPr>
        <w:t xml:space="preserve"> tai patvirtinančią informaciją.</w:t>
      </w:r>
    </w:p>
    <w:p w14:paraId="344BBDFF" w14:textId="7FA9DEF3" w:rsidR="0041624F" w:rsidRPr="00371210" w:rsidRDefault="0041624F" w:rsidP="003557C3">
      <w:pPr>
        <w:ind w:firstLine="709"/>
        <w:jc w:val="both"/>
        <w:rPr>
          <w:lang w:val="lt-LT"/>
        </w:rPr>
      </w:pPr>
      <w:r w:rsidRPr="00371210">
        <w:rPr>
          <w:lang w:val="lt-LT"/>
        </w:rPr>
        <w:t xml:space="preserve">10.9. </w:t>
      </w:r>
      <w:proofErr w:type="spellStart"/>
      <w:r w:rsidRPr="00371210">
        <w:rPr>
          <w:lang w:val="lt-LT"/>
        </w:rPr>
        <w:t>Subteikėjas</w:t>
      </w:r>
      <w:proofErr w:type="spellEnd"/>
      <w:r w:rsidRPr="00371210">
        <w:rPr>
          <w:lang w:val="lt-LT"/>
        </w:rPr>
        <w:t xml:space="preserve"> (juridinis/fizinis asmuo)/ūkio subjektas (juridinis/fizinis asmuo), kurio </w:t>
      </w:r>
      <w:proofErr w:type="spellStart"/>
      <w:r w:rsidRPr="00371210">
        <w:rPr>
          <w:lang w:val="lt-LT"/>
        </w:rPr>
        <w:t>pajėgumais</w:t>
      </w:r>
      <w:proofErr w:type="spellEnd"/>
      <w:r w:rsidRPr="00371210">
        <w:rPr>
          <w:lang w:val="lt-LT"/>
        </w:rPr>
        <w:t xml:space="preserve"> remiamasi, kuris neatitinka pirkimo sąlygų 4 priede nurodytų reikalavimų, negali būti keičiamas į kitą </w:t>
      </w:r>
      <w:proofErr w:type="spellStart"/>
      <w:r w:rsidRPr="00371210">
        <w:rPr>
          <w:lang w:val="lt-LT"/>
        </w:rPr>
        <w:t>subte</w:t>
      </w:r>
      <w:r w:rsidR="004507B6" w:rsidRPr="00371210">
        <w:rPr>
          <w:lang w:val="lt-LT"/>
        </w:rPr>
        <w:t>i</w:t>
      </w:r>
      <w:r w:rsidRPr="00371210">
        <w:rPr>
          <w:lang w:val="lt-LT"/>
        </w:rPr>
        <w:t>kėją</w:t>
      </w:r>
      <w:proofErr w:type="spellEnd"/>
      <w:r w:rsidRPr="00371210">
        <w:rPr>
          <w:lang w:val="lt-LT"/>
        </w:rPr>
        <w:t xml:space="preserve"> (juridinis/fizinis asmuo)/ūkio subjektą (juridinis/fizinis asmuo), kurio </w:t>
      </w:r>
      <w:proofErr w:type="spellStart"/>
      <w:r w:rsidRPr="00371210">
        <w:rPr>
          <w:lang w:val="lt-LT"/>
        </w:rPr>
        <w:t>pajėgumais</w:t>
      </w:r>
      <w:proofErr w:type="spellEnd"/>
      <w:r w:rsidRPr="00371210">
        <w:rPr>
          <w:lang w:val="lt-LT"/>
        </w:rPr>
        <w:t xml:space="preserve"> remiamasi</w:t>
      </w:r>
      <w:r w:rsidR="00236B98">
        <w:rPr>
          <w:lang w:val="lt-LT"/>
        </w:rPr>
        <w:t>.</w:t>
      </w:r>
    </w:p>
    <w:p w14:paraId="042AAF4F" w14:textId="6E2EB3F8" w:rsidR="00FF6AB6" w:rsidRPr="00371210" w:rsidRDefault="00FF6AB6" w:rsidP="00FF6AB6">
      <w:pPr>
        <w:ind w:firstLine="709"/>
        <w:jc w:val="both"/>
        <w:rPr>
          <w:rFonts w:eastAsia="Calibri"/>
        </w:rPr>
      </w:pPr>
      <w:r w:rsidRPr="00371210">
        <w:rPr>
          <w:lang w:val="lt-LT"/>
        </w:rPr>
        <w:tab/>
        <w:t>1</w:t>
      </w:r>
      <w:r w:rsidR="003557C3" w:rsidRPr="00371210">
        <w:rPr>
          <w:lang w:val="lt-LT"/>
        </w:rPr>
        <w:t>0</w:t>
      </w:r>
      <w:r w:rsidRPr="00371210">
        <w:rPr>
          <w:lang w:val="lt-LT"/>
        </w:rPr>
        <w:t>.</w:t>
      </w:r>
      <w:r w:rsidR="00C30B37">
        <w:rPr>
          <w:lang w:val="lt-LT"/>
        </w:rPr>
        <w:t>10</w:t>
      </w:r>
      <w:r w:rsidRPr="00371210">
        <w:rPr>
          <w:lang w:val="lt-LT"/>
        </w:rPr>
        <w:t>. Apie pasiūlymo atmetimą ir tokio atmetimo priežastis te</w:t>
      </w:r>
      <w:r w:rsidR="003557C3" w:rsidRPr="00371210">
        <w:rPr>
          <w:lang w:val="lt-LT"/>
        </w:rPr>
        <w:t>i</w:t>
      </w:r>
      <w:r w:rsidRPr="00371210">
        <w:rPr>
          <w:lang w:val="lt-LT"/>
        </w:rPr>
        <w:t>kėjas informuojamas raštu CVP IS priemonėmis.</w:t>
      </w:r>
      <w:r w:rsidRPr="00371210">
        <w:rPr>
          <w:lang w:val="lt-LT"/>
        </w:rPr>
        <w:tab/>
      </w:r>
    </w:p>
    <w:p w14:paraId="71F67B97" w14:textId="77777777" w:rsidR="00FF6AB6" w:rsidRPr="00371210" w:rsidRDefault="00FF6AB6" w:rsidP="00FF6AB6">
      <w:pPr>
        <w:ind w:firstLine="567"/>
        <w:jc w:val="both"/>
        <w:rPr>
          <w:rFonts w:eastAsia="Calibri"/>
          <w:b/>
        </w:rPr>
      </w:pPr>
    </w:p>
    <w:p w14:paraId="17F046EB" w14:textId="60B4ECEA" w:rsidR="00FF6AB6" w:rsidRPr="00371210" w:rsidRDefault="00FF6AB6" w:rsidP="00FF6AB6">
      <w:pPr>
        <w:jc w:val="center"/>
      </w:pPr>
      <w:r w:rsidRPr="00371210">
        <w:rPr>
          <w:rFonts w:eastAsia="Calibri"/>
          <w:b/>
        </w:rPr>
        <w:t>1</w:t>
      </w:r>
      <w:r w:rsidR="00FB6D95" w:rsidRPr="00371210">
        <w:rPr>
          <w:rFonts w:eastAsia="Calibri"/>
          <w:b/>
        </w:rPr>
        <w:t>1</w:t>
      </w:r>
      <w:r w:rsidRPr="00371210">
        <w:rPr>
          <w:rFonts w:eastAsia="Calibri"/>
          <w:b/>
        </w:rPr>
        <w:t xml:space="preserve">. PASIŪLYMŲ VERTINIMAS </w:t>
      </w:r>
      <w:r w:rsidRPr="00371210">
        <w:rPr>
          <w:b/>
          <w:lang w:val="lt-LT"/>
        </w:rPr>
        <w:t>IR PALYGINIMAS</w:t>
      </w:r>
    </w:p>
    <w:p w14:paraId="77DD70F8" w14:textId="77777777" w:rsidR="00FF6AB6" w:rsidRPr="00371210" w:rsidRDefault="00FF6AB6" w:rsidP="00FF6AB6">
      <w:pPr>
        <w:jc w:val="both"/>
        <w:rPr>
          <w:rFonts w:eastAsia="Calibri"/>
        </w:rPr>
      </w:pPr>
    </w:p>
    <w:p w14:paraId="18AFB50D" w14:textId="48F6F1A9" w:rsidR="00FF6AB6" w:rsidRPr="00642A01" w:rsidRDefault="00FF6AB6" w:rsidP="00BB7823">
      <w:pPr>
        <w:pStyle w:val="Body2"/>
        <w:ind w:firstLine="720"/>
        <w:rPr>
          <w:rFonts w:eastAsia="Calibri" w:cs="Times New Roman"/>
          <w:color w:val="FF0000"/>
          <w:sz w:val="24"/>
          <w:szCs w:val="24"/>
          <w:lang w:val="lt-LT"/>
        </w:rPr>
      </w:pPr>
      <w:r w:rsidRPr="00371210">
        <w:rPr>
          <w:rFonts w:cs="Times New Roman"/>
          <w:sz w:val="24"/>
          <w:szCs w:val="24"/>
          <w:lang w:val="lt-LT"/>
        </w:rPr>
        <w:t>1</w:t>
      </w:r>
      <w:r w:rsidR="00FB6D95" w:rsidRPr="00371210">
        <w:rPr>
          <w:rFonts w:cs="Times New Roman"/>
          <w:sz w:val="24"/>
          <w:szCs w:val="24"/>
          <w:lang w:val="lt-LT"/>
        </w:rPr>
        <w:t>1</w:t>
      </w:r>
      <w:r w:rsidRPr="00371210">
        <w:rPr>
          <w:rFonts w:cs="Times New Roman"/>
          <w:sz w:val="24"/>
          <w:szCs w:val="24"/>
          <w:lang w:val="lt-LT"/>
        </w:rPr>
        <w:t xml:space="preserve">.1. Perkančioji organizacija ekonomiškai naudingiausią pasiūlymą išrenka pagal </w:t>
      </w:r>
      <w:r w:rsidRPr="00371210">
        <w:rPr>
          <w:rFonts w:cs="Times New Roman"/>
          <w:color w:val="auto"/>
          <w:sz w:val="24"/>
          <w:szCs w:val="24"/>
          <w:lang w:val="lt-LT"/>
        </w:rPr>
        <w:t>kainą.</w:t>
      </w:r>
      <w:r w:rsidRPr="00371210">
        <w:rPr>
          <w:rFonts w:cs="Times New Roman"/>
          <w:sz w:val="24"/>
          <w:szCs w:val="24"/>
          <w:lang w:val="lt-LT"/>
        </w:rPr>
        <w:t xml:space="preserve"> Ekonomiškai naudingiausiu pasiūlymu laikomas mažiausios</w:t>
      </w:r>
      <w:r w:rsidR="002B7A8B" w:rsidRPr="00371210">
        <w:rPr>
          <w:rFonts w:cs="Times New Roman"/>
          <w:sz w:val="24"/>
          <w:szCs w:val="24"/>
          <w:lang w:val="lt-LT"/>
        </w:rPr>
        <w:t xml:space="preserve"> </w:t>
      </w:r>
      <w:r w:rsidRPr="00371210">
        <w:rPr>
          <w:rFonts w:cs="Times New Roman"/>
          <w:sz w:val="24"/>
          <w:szCs w:val="24"/>
          <w:lang w:val="lt-LT"/>
        </w:rPr>
        <w:t>kainos pasiūlymas.</w:t>
      </w:r>
      <w:r w:rsidRPr="00371210">
        <w:rPr>
          <w:rFonts w:cs="Times New Roman"/>
          <w:sz w:val="24"/>
          <w:szCs w:val="24"/>
          <w:lang w:val="lt-LT"/>
        </w:rPr>
        <w:tab/>
      </w:r>
      <w:r w:rsidRPr="00371210">
        <w:rPr>
          <w:rFonts w:cs="Times New Roman"/>
          <w:sz w:val="24"/>
          <w:szCs w:val="24"/>
          <w:lang w:val="lt-LT"/>
        </w:rPr>
        <w:br/>
      </w:r>
      <w:r w:rsidRPr="00371210">
        <w:rPr>
          <w:rFonts w:cs="Times New Roman"/>
          <w:sz w:val="24"/>
          <w:szCs w:val="24"/>
          <w:lang w:val="lt-LT"/>
        </w:rPr>
        <w:tab/>
        <w:t>1</w:t>
      </w:r>
      <w:r w:rsidR="00FB6D95" w:rsidRPr="00371210">
        <w:rPr>
          <w:rFonts w:cs="Times New Roman"/>
          <w:sz w:val="24"/>
          <w:szCs w:val="24"/>
          <w:lang w:val="lt-LT"/>
        </w:rPr>
        <w:t>1</w:t>
      </w:r>
      <w:r w:rsidRPr="00371210">
        <w:rPr>
          <w:rFonts w:cs="Times New Roman"/>
          <w:sz w:val="24"/>
          <w:szCs w:val="24"/>
          <w:lang w:val="lt-LT"/>
        </w:rPr>
        <w:t xml:space="preserve">.2. </w:t>
      </w:r>
      <w:r w:rsidR="00642A01" w:rsidRPr="00642A01">
        <w:rPr>
          <w:rFonts w:cs="Times New Roman"/>
          <w:sz w:val="24"/>
          <w:szCs w:val="24"/>
          <w:lang w:val="lt-LT"/>
        </w:rPr>
        <w:t>Pasiūlyme nurodyta kaina bus vertinama eurais. Pasiūlyme nurodyta kaina užsienio valiuta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dieną.</w:t>
      </w:r>
      <w:r w:rsidRPr="00371210">
        <w:rPr>
          <w:rFonts w:cs="Times New Roman"/>
          <w:sz w:val="24"/>
          <w:szCs w:val="24"/>
          <w:lang w:val="lt-LT"/>
        </w:rPr>
        <w:tab/>
      </w:r>
      <w:r w:rsidRPr="00371210">
        <w:rPr>
          <w:rFonts w:cs="Times New Roman"/>
          <w:sz w:val="24"/>
          <w:szCs w:val="24"/>
          <w:lang w:val="lt-LT"/>
        </w:rPr>
        <w:br/>
      </w:r>
      <w:r w:rsidRPr="00371210">
        <w:rPr>
          <w:rFonts w:cs="Times New Roman"/>
          <w:sz w:val="24"/>
          <w:szCs w:val="24"/>
          <w:lang w:val="lt-LT"/>
        </w:rPr>
        <w:tab/>
      </w:r>
    </w:p>
    <w:p w14:paraId="27C16122" w14:textId="50B8866F" w:rsidR="00FF6AB6" w:rsidRPr="00371210" w:rsidRDefault="00FF6AB6" w:rsidP="00FF6AB6">
      <w:pPr>
        <w:jc w:val="center"/>
      </w:pPr>
      <w:r w:rsidRPr="00371210">
        <w:rPr>
          <w:b/>
        </w:rPr>
        <w:t>1</w:t>
      </w:r>
      <w:r w:rsidR="00167A97" w:rsidRPr="00371210">
        <w:rPr>
          <w:b/>
        </w:rPr>
        <w:t>2</w:t>
      </w:r>
      <w:r w:rsidRPr="00371210">
        <w:rPr>
          <w:b/>
        </w:rPr>
        <w:t>. </w:t>
      </w:r>
      <w:r w:rsidR="002B7A8B" w:rsidRPr="00371210">
        <w:rPr>
          <w:b/>
        </w:rPr>
        <w:t>PASIŪLYMŲ EILĖ IR LAIMĖTOJO NUSTATYMAS</w:t>
      </w:r>
    </w:p>
    <w:p w14:paraId="40B80BAD" w14:textId="35EEE8ED" w:rsidR="00FF6AB6" w:rsidRPr="00371210" w:rsidRDefault="002B7A8B" w:rsidP="00FF6AB6">
      <w:pPr>
        <w:jc w:val="both"/>
        <w:rPr>
          <w:rFonts w:eastAsia="Calibri"/>
        </w:rPr>
      </w:pPr>
      <w:r w:rsidRPr="00371210">
        <w:rPr>
          <w:rFonts w:eastAsia="Calibri"/>
        </w:rPr>
        <w:t xml:space="preserve"> </w:t>
      </w:r>
    </w:p>
    <w:p w14:paraId="6FA4B9C5" w14:textId="3F726630" w:rsidR="00FF6AB6" w:rsidRPr="00410120" w:rsidRDefault="00FF6AB6" w:rsidP="00FF6AB6">
      <w:pPr>
        <w:ind w:firstLine="720"/>
        <w:jc w:val="both"/>
        <w:rPr>
          <w:lang w:val="lt-LT"/>
        </w:rPr>
      </w:pPr>
      <w:r w:rsidRPr="00371210">
        <w:rPr>
          <w:rFonts w:eastAsia="Calibri"/>
        </w:rPr>
        <w:t>1</w:t>
      </w:r>
      <w:r w:rsidR="00167A97" w:rsidRPr="00371210">
        <w:rPr>
          <w:rFonts w:eastAsia="Calibri"/>
        </w:rPr>
        <w:t>2</w:t>
      </w:r>
      <w:r w:rsidRPr="00371210">
        <w:rPr>
          <w:rFonts w:eastAsia="Calibri"/>
        </w:rPr>
        <w:t>.1</w:t>
      </w:r>
      <w:r w:rsidRPr="00371210">
        <w:rPr>
          <w:rFonts w:eastAsia="Calibri"/>
          <w:lang w:val="lt-LT"/>
        </w:rPr>
        <w:t>. Perkančioji organizacija įvertin</w:t>
      </w:r>
      <w:r w:rsidR="00167A97" w:rsidRPr="00371210">
        <w:rPr>
          <w:rFonts w:eastAsia="Calibri"/>
          <w:lang w:val="lt-LT"/>
        </w:rPr>
        <w:t>usi</w:t>
      </w:r>
      <w:r w:rsidRPr="00371210">
        <w:rPr>
          <w:rFonts w:eastAsia="Calibri"/>
          <w:lang w:val="lt-LT"/>
        </w:rPr>
        <w:t xml:space="preserve"> pateiktus dalyvių pasiūlymus, nustato pasiūlymų eilę ir priima sprendimą sudaryti pirkimo sutartį. Pasiūlymai šioje eilėje surašomi kainos didėjimo tvarka. Jeigu kelių pateiktų pasiūlymų yra vienodos kainos, nustatant pasiūlymų eilę pirmesnis į šią eilę įrašomas te</w:t>
      </w:r>
      <w:r w:rsidR="00167A97" w:rsidRPr="00371210">
        <w:rPr>
          <w:rFonts w:eastAsia="Calibri"/>
          <w:lang w:val="lt-LT"/>
        </w:rPr>
        <w:t>i</w:t>
      </w:r>
      <w:r w:rsidRPr="00371210">
        <w:rPr>
          <w:rFonts w:eastAsia="Calibri"/>
          <w:lang w:val="lt-LT"/>
        </w:rPr>
        <w:t xml:space="preserve">kėjas, kurio pasiūlymas elektroninėmis priemonėmis pateiktas anksčiausiai. Pasiūlymų eilė nenustatoma, jei buvo gautas tik vienas pasiūlymas. </w:t>
      </w:r>
    </w:p>
    <w:p w14:paraId="5879A14F" w14:textId="3AA11D75" w:rsidR="00167A97" w:rsidRPr="00371210" w:rsidRDefault="00FF6AB6" w:rsidP="00FF6AB6">
      <w:pPr>
        <w:ind w:firstLine="720"/>
        <w:jc w:val="both"/>
        <w:rPr>
          <w:rFonts w:eastAsia="Calibri"/>
          <w:lang w:val="lt-LT"/>
        </w:rPr>
      </w:pPr>
      <w:r w:rsidRPr="00410120">
        <w:rPr>
          <w:rFonts w:eastAsia="Calibri"/>
          <w:lang w:val="lt-LT"/>
        </w:rPr>
        <w:t>1</w:t>
      </w:r>
      <w:r w:rsidR="00167A97" w:rsidRPr="00410120">
        <w:rPr>
          <w:rFonts w:eastAsia="Calibri"/>
          <w:lang w:val="lt-LT"/>
        </w:rPr>
        <w:t>2</w:t>
      </w:r>
      <w:r w:rsidRPr="00410120">
        <w:rPr>
          <w:rFonts w:eastAsia="Calibri"/>
          <w:lang w:val="lt-LT"/>
        </w:rPr>
        <w:t xml:space="preserve">.2. </w:t>
      </w:r>
      <w:r w:rsidR="00167A97" w:rsidRPr="00371210">
        <w:rPr>
          <w:rFonts w:eastAsia="Calibri"/>
          <w:lang w:val="lt-LT"/>
        </w:rPr>
        <w:t>Apie pasiūlymų eilės ir laimėjusio pasiūlymo nustatymą ir apie sprendimą sudaryti pirkimo sutartį, nedelsiant, bet ne vėliau kaip per 3 darbo dienas nuo sprendimo priėmimo, raštu CPV IS priemonėmis pranešama pasiūlymus pateikusiems teikėjams. Teikėjams,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167A97" w:rsidRPr="00371210">
        <w:rPr>
          <w:rFonts w:eastAsia="Calibri"/>
          <w:lang w:val="lt-LT"/>
        </w:rPr>
        <w:tab/>
      </w:r>
    </w:p>
    <w:p w14:paraId="3AB6CD15" w14:textId="585A1EAF" w:rsidR="00167A97" w:rsidRPr="00410120" w:rsidRDefault="00167A97" w:rsidP="00FF6AB6">
      <w:pPr>
        <w:ind w:firstLine="720"/>
        <w:jc w:val="both"/>
        <w:rPr>
          <w:rFonts w:eastAsia="Calibri"/>
          <w:lang w:val="lt-LT"/>
        </w:rPr>
      </w:pPr>
      <w:r w:rsidRPr="00410120">
        <w:rPr>
          <w:rFonts w:eastAsia="Calibri"/>
          <w:lang w:val="lt-LT"/>
        </w:rPr>
        <w:t>12.3</w:t>
      </w:r>
      <w:r w:rsidRPr="00371210">
        <w:rPr>
          <w:rFonts w:eastAsia="Calibri"/>
          <w:lang w:val="lt-LT"/>
        </w:rPr>
        <w:t>.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w:t>
      </w:r>
      <w:r w:rsidRPr="00410120">
        <w:rPr>
          <w:rFonts w:eastAsia="Calibri"/>
          <w:lang w:val="lt-LT"/>
        </w:rPr>
        <w:t>.</w:t>
      </w:r>
    </w:p>
    <w:p w14:paraId="1971AA09" w14:textId="2CFEB387" w:rsidR="00167A97" w:rsidRPr="008C6620" w:rsidRDefault="00FF6AB6" w:rsidP="00FF6AB6">
      <w:pPr>
        <w:ind w:firstLine="720"/>
        <w:jc w:val="both"/>
        <w:rPr>
          <w:rFonts w:eastAsia="Calibri"/>
          <w:lang w:val="lt-LT"/>
        </w:rPr>
      </w:pPr>
      <w:r w:rsidRPr="00371210">
        <w:rPr>
          <w:rFonts w:eastAsia="Calibri"/>
          <w:lang w:val="lt-LT"/>
        </w:rPr>
        <w:t>1</w:t>
      </w:r>
      <w:r w:rsidR="00167A97" w:rsidRPr="00371210">
        <w:rPr>
          <w:rFonts w:eastAsia="Calibri"/>
          <w:lang w:val="lt-LT"/>
        </w:rPr>
        <w:t>2</w:t>
      </w:r>
      <w:r w:rsidRPr="00371210">
        <w:rPr>
          <w:rFonts w:eastAsia="Calibri"/>
          <w:lang w:val="lt-LT"/>
        </w:rPr>
        <w:t>.</w:t>
      </w:r>
      <w:r w:rsidR="00167A97" w:rsidRPr="00371210">
        <w:rPr>
          <w:rFonts w:eastAsia="Calibri"/>
          <w:lang w:val="lt-LT"/>
        </w:rPr>
        <w:t>4</w:t>
      </w:r>
      <w:r w:rsidRPr="00371210">
        <w:rPr>
          <w:rFonts w:eastAsia="Calibri"/>
          <w:lang w:val="lt-LT"/>
        </w:rPr>
        <w:t>. </w:t>
      </w:r>
      <w:r w:rsidR="00167A97" w:rsidRPr="00371210">
        <w:rPr>
          <w:color w:val="000000"/>
          <w:lang w:val="lt-LT"/>
        </w:rPr>
        <w:t>Jeigu te</w:t>
      </w:r>
      <w:r w:rsidR="00B85CCB" w:rsidRPr="00371210">
        <w:rPr>
          <w:color w:val="000000"/>
          <w:lang w:val="lt-LT"/>
        </w:rPr>
        <w:t>i</w:t>
      </w:r>
      <w:r w:rsidR="00167A97" w:rsidRPr="00371210">
        <w:rPr>
          <w:color w:val="000000"/>
          <w:lang w:val="lt-LT"/>
        </w:rPr>
        <w:t xml:space="preserve">kėjas, kuriam buvo pasiūlyta sudaryti pirkimo sutartį, raštu atsisako ją sudaryti arba iki perkančiosios organizacijos nurodyto laiko nepasirašo pirkimo sutarties, arba atsisako sudaryti pirkimo sutartį pirkimo dokumentuose nustatytomis sąlygomis, arba jeigu tiekėjas iki perkančiosios organizacijos nurodyto termino nepateikia pirkimo dokumentuose nustatyto pirkimo sutarties įvykdymo užtikrinimą patvirtinančio </w:t>
      </w:r>
      <w:r w:rsidR="00167A97" w:rsidRPr="00371210">
        <w:rPr>
          <w:lang w:val="lt-LT"/>
        </w:rPr>
        <w:t>dokumento arba neįvykdo kitų pirkimo sutartyje nustatytų jos įsigaliojimo sąlygų</w:t>
      </w:r>
      <w:r w:rsidR="00167A97" w:rsidRPr="00371210">
        <w:rPr>
          <w:color w:val="000000"/>
          <w:lang w:val="lt-LT"/>
        </w:rPr>
        <w:t>, perkančioji organizacija siūlo sudaryti pirkimo sutartį te</w:t>
      </w:r>
      <w:r w:rsidR="00B85CCB" w:rsidRPr="00371210">
        <w:rPr>
          <w:color w:val="000000"/>
          <w:lang w:val="lt-LT"/>
        </w:rPr>
        <w:t>i</w:t>
      </w:r>
      <w:r w:rsidR="00167A97" w:rsidRPr="00371210">
        <w:rPr>
          <w:color w:val="000000"/>
          <w:lang w:val="lt-LT"/>
        </w:rPr>
        <w:t>kėjui, kurio pasiūlymas pagal nustatytą pasiūlymų eilę yra pirmas po te</w:t>
      </w:r>
      <w:r w:rsidR="00B85CCB" w:rsidRPr="00371210">
        <w:rPr>
          <w:color w:val="000000"/>
          <w:lang w:val="lt-LT"/>
        </w:rPr>
        <w:t>i</w:t>
      </w:r>
      <w:r w:rsidR="00167A97" w:rsidRPr="00371210">
        <w:rPr>
          <w:color w:val="000000"/>
          <w:lang w:val="lt-LT"/>
        </w:rPr>
        <w:t>kėjo, atsisakiusio sudaryti pirkimo sutartį, nepateikusio pirkimo sutarties įvykdymo užtikrinimo ar neįvykdžiusio kitų pirkimo sutarties įsigaliojimo sąlygų</w:t>
      </w:r>
      <w:r w:rsidR="00B85CCB" w:rsidRPr="00371210">
        <w:rPr>
          <w:color w:val="000000"/>
          <w:lang w:val="lt-LT"/>
        </w:rPr>
        <w:t>.</w:t>
      </w:r>
      <w:r w:rsidR="00167A97" w:rsidRPr="00371210">
        <w:rPr>
          <w:color w:val="000000"/>
          <w:lang w:val="lt-LT"/>
        </w:rPr>
        <w:t> </w:t>
      </w:r>
    </w:p>
    <w:p w14:paraId="46449BB2" w14:textId="77777777" w:rsidR="00167A97" w:rsidRPr="008C6620" w:rsidRDefault="00167A97" w:rsidP="00FF6AB6">
      <w:pPr>
        <w:ind w:firstLine="720"/>
        <w:jc w:val="both"/>
        <w:rPr>
          <w:rFonts w:eastAsia="Calibri"/>
          <w:lang w:val="lt-LT"/>
        </w:rPr>
      </w:pPr>
    </w:p>
    <w:p w14:paraId="44B86FF1" w14:textId="77777777" w:rsidR="00FF6AB6" w:rsidRPr="008C6620" w:rsidRDefault="00FF6AB6" w:rsidP="00FF6AB6">
      <w:pPr>
        <w:jc w:val="both"/>
        <w:rPr>
          <w:lang w:val="lt-LT"/>
        </w:rPr>
      </w:pPr>
    </w:p>
    <w:p w14:paraId="72AB4704" w14:textId="1FCBAC48" w:rsidR="00FF6AB6" w:rsidRPr="008C6620" w:rsidRDefault="00FF6AB6" w:rsidP="00FF6AB6">
      <w:pPr>
        <w:jc w:val="center"/>
        <w:rPr>
          <w:lang w:val="lt-LT"/>
        </w:rPr>
      </w:pPr>
      <w:r w:rsidRPr="008C6620">
        <w:rPr>
          <w:rFonts w:eastAsia="Calibri"/>
          <w:b/>
          <w:lang w:val="lt-LT"/>
        </w:rPr>
        <w:t>1</w:t>
      </w:r>
      <w:r w:rsidR="008C2FB1" w:rsidRPr="008C6620">
        <w:rPr>
          <w:rFonts w:eastAsia="Calibri"/>
          <w:b/>
          <w:lang w:val="lt-LT"/>
        </w:rPr>
        <w:t>4</w:t>
      </w:r>
      <w:r w:rsidRPr="008C6620">
        <w:rPr>
          <w:rFonts w:eastAsia="Calibri"/>
          <w:b/>
          <w:lang w:val="lt-LT"/>
        </w:rPr>
        <w:t xml:space="preserve">. GINČŲ </w:t>
      </w:r>
      <w:r w:rsidRPr="008C6620">
        <w:rPr>
          <w:b/>
          <w:lang w:val="lt-LT"/>
        </w:rPr>
        <w:t>NAGRINĖJIMO TVARKA</w:t>
      </w:r>
    </w:p>
    <w:p w14:paraId="2FD055D2" w14:textId="77777777" w:rsidR="00FF6AB6" w:rsidRPr="008C6620" w:rsidRDefault="00FF6AB6" w:rsidP="00FF6AB6">
      <w:pPr>
        <w:jc w:val="both"/>
        <w:rPr>
          <w:rFonts w:eastAsia="Calibri"/>
          <w:lang w:val="lt-LT"/>
        </w:rPr>
      </w:pPr>
    </w:p>
    <w:p w14:paraId="66792C62" w14:textId="5F708252" w:rsidR="00FF6AB6" w:rsidRPr="00371210" w:rsidRDefault="00FF6AB6" w:rsidP="00FF6AB6">
      <w:pPr>
        <w:tabs>
          <w:tab w:val="left" w:pos="567"/>
          <w:tab w:val="left" w:pos="1260"/>
        </w:tabs>
        <w:ind w:firstLine="567"/>
        <w:jc w:val="both"/>
        <w:rPr>
          <w:lang w:val="lt-LT"/>
        </w:rPr>
      </w:pPr>
      <w:r w:rsidRPr="008C6620">
        <w:rPr>
          <w:lang w:val="lt-LT"/>
        </w:rPr>
        <w:t>1</w:t>
      </w:r>
      <w:r w:rsidR="008C2FB1" w:rsidRPr="008C6620">
        <w:rPr>
          <w:lang w:val="lt-LT"/>
        </w:rPr>
        <w:t>4</w:t>
      </w:r>
      <w:r w:rsidRPr="008C6620">
        <w:rPr>
          <w:lang w:val="lt-LT"/>
        </w:rPr>
        <w:t>.1</w:t>
      </w:r>
      <w:r w:rsidRPr="00371210">
        <w:rPr>
          <w:lang w:val="lt-LT"/>
        </w:rPr>
        <w:t>. Ginčai tarp perkančiosios organizacijos ir te</w:t>
      </w:r>
      <w:r w:rsidR="008C2FB1" w:rsidRPr="00371210">
        <w:rPr>
          <w:lang w:val="lt-LT"/>
        </w:rPr>
        <w:t>i</w:t>
      </w:r>
      <w:r w:rsidRPr="00371210">
        <w:rPr>
          <w:lang w:val="lt-LT"/>
        </w:rPr>
        <w:t xml:space="preserve">kėjų nagrinėjami </w:t>
      </w:r>
      <w:r w:rsidR="002A602D" w:rsidRPr="00371210">
        <w:rPr>
          <w:color w:val="000000"/>
          <w:lang w:val="lt-LT"/>
        </w:rPr>
        <w:t>VPAGSSĮ</w:t>
      </w:r>
      <w:r w:rsidRPr="00371210">
        <w:rPr>
          <w:lang w:val="lt-LT"/>
        </w:rPr>
        <w:t xml:space="preserve"> IV skyriuje nustatyta tvarka.</w:t>
      </w:r>
    </w:p>
    <w:p w14:paraId="51A8964C" w14:textId="2FF0816F" w:rsidR="00FF6AB6" w:rsidRPr="00371210" w:rsidRDefault="00FF6AB6" w:rsidP="00FF6AB6">
      <w:pPr>
        <w:ind w:firstLine="567"/>
        <w:jc w:val="both"/>
        <w:rPr>
          <w:lang w:val="lt-LT"/>
        </w:rPr>
      </w:pPr>
      <w:r w:rsidRPr="00371210">
        <w:rPr>
          <w:lang w:val="lt-LT"/>
        </w:rPr>
        <w:lastRenderedPageBreak/>
        <w:t>1</w:t>
      </w:r>
      <w:r w:rsidR="008C2FB1" w:rsidRPr="00371210">
        <w:rPr>
          <w:lang w:val="lt-LT"/>
        </w:rPr>
        <w:t>4</w:t>
      </w:r>
      <w:r w:rsidRPr="00371210">
        <w:rPr>
          <w:lang w:val="lt-LT"/>
        </w:rPr>
        <w:t xml:space="preserve">.2. Tiekėjas, kuris mano, kad perkančioji organizacija nesilaikė </w:t>
      </w:r>
      <w:r w:rsidR="002A602D" w:rsidRPr="00371210">
        <w:rPr>
          <w:color w:val="000000"/>
          <w:lang w:val="lt-LT"/>
        </w:rPr>
        <w:t>VPAGSSĮ</w:t>
      </w:r>
      <w:r w:rsidRPr="00371210">
        <w:rPr>
          <w:lang w:val="lt-LT"/>
        </w:rPr>
        <w:t xml:space="preserve">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4B9AD4A0" w14:textId="024F3C28" w:rsidR="00FF6AB6" w:rsidRPr="00371210" w:rsidRDefault="00FF6AB6" w:rsidP="00FF6AB6">
      <w:pPr>
        <w:ind w:firstLine="567"/>
        <w:jc w:val="both"/>
        <w:rPr>
          <w:lang w:val="lt-LT"/>
        </w:rPr>
      </w:pPr>
      <w:r w:rsidRPr="00371210">
        <w:rPr>
          <w:lang w:val="lt-LT"/>
        </w:rPr>
        <w:t>1</w:t>
      </w:r>
      <w:r w:rsidR="008C2FB1" w:rsidRPr="00371210">
        <w:rPr>
          <w:lang w:val="lt-LT"/>
        </w:rPr>
        <w:t>4</w:t>
      </w:r>
      <w:r w:rsidRPr="00371210">
        <w:rPr>
          <w:lang w:val="lt-LT"/>
        </w:rPr>
        <w:t>.3. Perkančioji organizacija nagrinėja tik tas tiekėjų pretenzijas, kurios gautos iki pirkimo sutarties sudarymo.</w:t>
      </w:r>
    </w:p>
    <w:p w14:paraId="0DDBD100" w14:textId="02539598" w:rsidR="00FF6AB6" w:rsidRPr="00371210" w:rsidRDefault="00FF6AB6" w:rsidP="00FF6AB6">
      <w:pPr>
        <w:ind w:firstLine="567"/>
        <w:jc w:val="both"/>
        <w:rPr>
          <w:lang w:val="lt-LT"/>
        </w:rPr>
      </w:pPr>
      <w:r w:rsidRPr="00410120">
        <w:rPr>
          <w:lang w:val="lt-LT"/>
        </w:rPr>
        <w:t>1</w:t>
      </w:r>
      <w:r w:rsidR="008C2FB1" w:rsidRPr="00410120">
        <w:rPr>
          <w:lang w:val="lt-LT"/>
        </w:rPr>
        <w:t>4</w:t>
      </w:r>
      <w:r w:rsidRPr="00410120">
        <w:rPr>
          <w:lang w:val="lt-LT"/>
        </w:rPr>
        <w:t xml:space="preserve">.4. </w:t>
      </w:r>
      <w:r w:rsidRPr="00371210">
        <w:rPr>
          <w:lang w:val="lt-LT"/>
        </w:rPr>
        <w:t>Perkančioji organizacija, gavusi tiekėjo pretenziją, sustabdo pirkimo procedūras, kol ši pretenzija bus išnagrinėta ir priimtas sprendimas.</w:t>
      </w:r>
    </w:p>
    <w:p w14:paraId="44ED9C6E" w14:textId="633A97FA" w:rsidR="00FF6AB6" w:rsidRPr="00410120" w:rsidRDefault="00FF6AB6" w:rsidP="00FF6AB6">
      <w:pPr>
        <w:ind w:firstLine="567"/>
        <w:jc w:val="both"/>
        <w:rPr>
          <w:lang w:val="lt-LT"/>
        </w:rPr>
      </w:pPr>
      <w:r w:rsidRPr="00410120">
        <w:rPr>
          <w:lang w:val="lt-LT"/>
        </w:rPr>
        <w:t>1</w:t>
      </w:r>
      <w:r w:rsidR="008C2FB1" w:rsidRPr="00410120">
        <w:rPr>
          <w:lang w:val="lt-LT"/>
        </w:rPr>
        <w:t>4</w:t>
      </w:r>
      <w:r w:rsidRPr="00410120">
        <w:rPr>
          <w:lang w:val="lt-LT"/>
        </w:rPr>
        <w:t xml:space="preserve">.5. </w:t>
      </w:r>
      <w:r w:rsidRPr="00371210">
        <w:rPr>
          <w:lang w:val="lt-LT"/>
        </w:rPr>
        <w:t>Perkančioji organizacija negali sudaryti pirkimo sutarties anksčiau negu po 5 darbo dienas nuo rašytinio pranešimo apie jos priimtą sprendimą išsiuntimo pretenziją pateikusiam te</w:t>
      </w:r>
      <w:r w:rsidR="008C2FB1" w:rsidRPr="00371210">
        <w:rPr>
          <w:lang w:val="lt-LT"/>
        </w:rPr>
        <w:t>i</w:t>
      </w:r>
      <w:r w:rsidRPr="00371210">
        <w:rPr>
          <w:lang w:val="lt-LT"/>
        </w:rPr>
        <w:t>kėjui ir suinteresuotiems dalyviams dienos.</w:t>
      </w:r>
    </w:p>
    <w:p w14:paraId="425DEDBB" w14:textId="77777777" w:rsidR="008C2FB1" w:rsidRPr="00371210" w:rsidRDefault="008C2FB1" w:rsidP="00FF6AB6">
      <w:pPr>
        <w:pStyle w:val="Body2"/>
        <w:jc w:val="center"/>
        <w:rPr>
          <w:rFonts w:cs="Times New Roman"/>
          <w:b/>
          <w:sz w:val="24"/>
          <w:szCs w:val="24"/>
          <w:lang w:val="lt-LT"/>
        </w:rPr>
      </w:pPr>
    </w:p>
    <w:p w14:paraId="350C9DE5" w14:textId="50BA33B9" w:rsidR="008C2FB1" w:rsidRPr="00371210" w:rsidRDefault="008C2FB1" w:rsidP="00FF6AB6">
      <w:pPr>
        <w:pStyle w:val="Body2"/>
        <w:jc w:val="center"/>
        <w:rPr>
          <w:rFonts w:cs="Times New Roman"/>
          <w:b/>
          <w:sz w:val="24"/>
          <w:szCs w:val="24"/>
          <w:lang w:val="lt-LT"/>
        </w:rPr>
      </w:pPr>
      <w:r w:rsidRPr="00371210">
        <w:rPr>
          <w:rFonts w:cs="Times New Roman"/>
          <w:b/>
          <w:sz w:val="24"/>
          <w:szCs w:val="24"/>
          <w:lang w:val="lt-LT"/>
        </w:rPr>
        <w:t>15. PIRKIMO SUTARTIES PASIRAŠYMAS IR SĄLY</w:t>
      </w:r>
      <w:r w:rsidR="006161A0">
        <w:rPr>
          <w:rFonts w:cs="Times New Roman"/>
          <w:b/>
          <w:sz w:val="24"/>
          <w:szCs w:val="24"/>
          <w:lang w:val="lt-LT"/>
        </w:rPr>
        <w:t>GOS</w:t>
      </w:r>
    </w:p>
    <w:p w14:paraId="0D9106B9" w14:textId="77777777" w:rsidR="008C2FB1" w:rsidRPr="00371210" w:rsidRDefault="008C2FB1" w:rsidP="00FF6AB6">
      <w:pPr>
        <w:pStyle w:val="Body2"/>
        <w:jc w:val="center"/>
        <w:rPr>
          <w:rFonts w:cs="Times New Roman"/>
          <w:b/>
          <w:sz w:val="24"/>
          <w:szCs w:val="24"/>
          <w:lang w:val="lt-LT"/>
        </w:rPr>
      </w:pPr>
    </w:p>
    <w:p w14:paraId="4418E75C" w14:textId="77777777" w:rsidR="00511918" w:rsidRPr="00371210" w:rsidRDefault="008C2FB1" w:rsidP="008C2FB1">
      <w:pPr>
        <w:pStyle w:val="Body2"/>
        <w:rPr>
          <w:rFonts w:cs="Times New Roman"/>
          <w:sz w:val="24"/>
          <w:szCs w:val="24"/>
          <w:lang w:val="lt-LT"/>
        </w:rPr>
      </w:pPr>
      <w:r w:rsidRPr="00371210">
        <w:rPr>
          <w:rFonts w:cs="Times New Roman"/>
          <w:sz w:val="24"/>
          <w:szCs w:val="24"/>
          <w:lang w:val="lt-LT"/>
        </w:rPr>
        <w:tab/>
        <w:t>15.1. Perkančioji organizacija sudaryti pirkimo sutartį raštu kviečia tą dalyvį, kurio pasiūlymas pripažintas laimėjusiu, kartu jam nurodomas laikas, iki kada reikia pasirašyti pirkimo sutartį.</w:t>
      </w:r>
      <w:r w:rsidRPr="00371210">
        <w:rPr>
          <w:rFonts w:cs="Times New Roman"/>
          <w:sz w:val="24"/>
          <w:szCs w:val="24"/>
          <w:lang w:val="lt-LT"/>
        </w:rPr>
        <w:tab/>
      </w:r>
      <w:r w:rsidRPr="00371210">
        <w:rPr>
          <w:rFonts w:cs="Times New Roman"/>
          <w:sz w:val="24"/>
          <w:szCs w:val="24"/>
          <w:lang w:val="lt-LT"/>
        </w:rPr>
        <w:br/>
      </w:r>
      <w:r w:rsidRPr="00371210">
        <w:rPr>
          <w:rFonts w:cs="Times New Roman"/>
          <w:sz w:val="24"/>
          <w:szCs w:val="24"/>
          <w:lang w:val="lt-LT"/>
        </w:rPr>
        <w:tab/>
        <w:t>1</w:t>
      </w:r>
      <w:r w:rsidR="00511918" w:rsidRPr="00371210">
        <w:rPr>
          <w:rFonts w:cs="Times New Roman"/>
          <w:sz w:val="24"/>
          <w:szCs w:val="24"/>
          <w:lang w:val="lt-LT"/>
        </w:rPr>
        <w:t>5</w:t>
      </w:r>
      <w:r w:rsidRPr="00371210">
        <w:rPr>
          <w:rFonts w:cs="Times New Roman"/>
          <w:sz w:val="24"/>
          <w:szCs w:val="24"/>
          <w:lang w:val="lt-LT"/>
        </w:rPr>
        <w:t>.2. Pirkimo sutarties sąlygos pateikiamos pirkimo sąlygų 3 priede.</w:t>
      </w:r>
    </w:p>
    <w:p w14:paraId="75A668C0" w14:textId="2C137996" w:rsidR="008C2FB1" w:rsidRPr="00C135F4" w:rsidRDefault="008C2FB1" w:rsidP="008C2FB1">
      <w:pPr>
        <w:pStyle w:val="Body2"/>
        <w:rPr>
          <w:rFonts w:cs="Times New Roman"/>
          <w:sz w:val="24"/>
          <w:szCs w:val="24"/>
          <w:lang w:val="lt-LT"/>
        </w:rPr>
      </w:pPr>
      <w:r w:rsidRPr="00371210">
        <w:rPr>
          <w:rFonts w:cs="Times New Roman"/>
          <w:sz w:val="24"/>
          <w:szCs w:val="24"/>
          <w:lang w:val="lt-LT"/>
        </w:rPr>
        <w:tab/>
      </w:r>
      <w:r w:rsidR="00511918" w:rsidRPr="00C135F4">
        <w:rPr>
          <w:rFonts w:cs="Times New Roman"/>
          <w:sz w:val="24"/>
          <w:szCs w:val="24"/>
          <w:lang w:val="lt-LT"/>
        </w:rPr>
        <w:t xml:space="preserve">15.3. </w:t>
      </w:r>
      <w:r w:rsidR="00C135F4" w:rsidRPr="00C135F4">
        <w:rPr>
          <w:sz w:val="24"/>
          <w:szCs w:val="24"/>
          <w:lang w:val="lt-LT"/>
        </w:rPr>
        <w:t xml:space="preserve">Atkreiptinas dėmesys, kad vykdant pirkimo sutartį, pridėtinės vertės mokesčio sąskaitos faktūros, sąskaitos faktūros, kreditiniai ir debetiniai dokumentai bei avansinės sąskaitos turi būti teikiami naudojantis </w:t>
      </w:r>
      <w:proofErr w:type="spellStart"/>
      <w:r w:rsidR="00C135F4" w:rsidRPr="00C135F4">
        <w:rPr>
          <w:sz w:val="24"/>
          <w:szCs w:val="24"/>
          <w:lang w:val="lt-LT"/>
        </w:rPr>
        <w:t>naudojantis</w:t>
      </w:r>
      <w:proofErr w:type="spellEnd"/>
      <w:r w:rsidR="00C135F4" w:rsidRPr="00C135F4">
        <w:rPr>
          <w:sz w:val="24"/>
          <w:szCs w:val="24"/>
          <w:lang w:val="lt-LT"/>
        </w:rPr>
        <w:t xml:space="preserve">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C135F4" w:rsidRPr="00C135F4">
        <w:rPr>
          <w:sz w:val="24"/>
          <w:szCs w:val="24"/>
          <w:lang w:val="lt-LT"/>
        </w:rPr>
        <w:tab/>
      </w:r>
      <w:r w:rsidR="00511918" w:rsidRPr="00C135F4">
        <w:rPr>
          <w:rFonts w:cs="Times New Roman"/>
          <w:sz w:val="24"/>
          <w:szCs w:val="24"/>
          <w:lang w:val="lt-LT"/>
        </w:rPr>
        <w:br/>
      </w:r>
      <w:r w:rsidR="00FF6AB6" w:rsidRPr="00C135F4">
        <w:rPr>
          <w:rFonts w:cs="Times New Roman"/>
          <w:sz w:val="24"/>
          <w:szCs w:val="24"/>
          <w:lang w:val="lt-LT"/>
        </w:rPr>
        <w:tab/>
      </w:r>
    </w:p>
    <w:p w14:paraId="6A9700F9" w14:textId="0C0D85F0" w:rsidR="00FF6AB6" w:rsidRPr="00371210" w:rsidRDefault="00FF6AB6" w:rsidP="00FF6AB6">
      <w:pPr>
        <w:pStyle w:val="Body2"/>
        <w:jc w:val="center"/>
        <w:rPr>
          <w:rFonts w:cs="Times New Roman"/>
          <w:sz w:val="24"/>
          <w:szCs w:val="24"/>
          <w:lang w:val="lt-LT"/>
        </w:rPr>
      </w:pPr>
      <w:r w:rsidRPr="00371210">
        <w:rPr>
          <w:rFonts w:cs="Times New Roman"/>
          <w:b/>
          <w:sz w:val="24"/>
          <w:szCs w:val="24"/>
          <w:lang w:val="lt-LT"/>
        </w:rPr>
        <w:t>16. PIRKIMO SĄLYGŲ PRIEDAI:</w:t>
      </w:r>
    </w:p>
    <w:p w14:paraId="3E0D4891" w14:textId="77777777" w:rsidR="00FF6AB6" w:rsidRPr="00371210" w:rsidRDefault="00FF6AB6" w:rsidP="00FF6AB6">
      <w:pPr>
        <w:pStyle w:val="Body2"/>
        <w:rPr>
          <w:rFonts w:cs="Times New Roman"/>
          <w:sz w:val="24"/>
          <w:szCs w:val="24"/>
          <w:lang w:val="lt-LT"/>
        </w:rPr>
      </w:pPr>
    </w:p>
    <w:p w14:paraId="1EA5C309" w14:textId="77777777" w:rsidR="00FF6AB6" w:rsidRPr="00371210" w:rsidRDefault="00FF6AB6" w:rsidP="00BB7823">
      <w:pPr>
        <w:ind w:firstLine="720"/>
        <w:jc w:val="both"/>
        <w:rPr>
          <w:lang w:val="lt-LT"/>
        </w:rPr>
      </w:pPr>
      <w:r w:rsidRPr="00371210">
        <w:rPr>
          <w:lang w:val="lt-LT"/>
        </w:rPr>
        <w:t>16.1. Prie pirkimo sąlygų pridedami šie priedai:</w:t>
      </w:r>
      <w:r w:rsidRPr="00371210">
        <w:rPr>
          <w:lang w:val="lt-LT"/>
        </w:rPr>
        <w:tab/>
      </w:r>
    </w:p>
    <w:p w14:paraId="148F0729" w14:textId="7D8EB071" w:rsidR="00C135F4" w:rsidRDefault="00FF6AB6" w:rsidP="00C135F4">
      <w:pPr>
        <w:ind w:firstLine="720"/>
        <w:jc w:val="both"/>
        <w:rPr>
          <w:rFonts w:eastAsia="Calibri"/>
          <w:lang w:val="lt-LT"/>
        </w:rPr>
      </w:pPr>
      <w:r w:rsidRPr="00371210">
        <w:rPr>
          <w:lang w:val="lt-LT"/>
        </w:rPr>
        <w:t xml:space="preserve">16.1.1. </w:t>
      </w:r>
      <w:r w:rsidR="00C135F4">
        <w:rPr>
          <w:rFonts w:eastAsia="Calibri"/>
          <w:lang w:val="lt-LT"/>
        </w:rPr>
        <w:t>1 priedas</w:t>
      </w:r>
      <w:r w:rsidR="00C32EB8">
        <w:rPr>
          <w:rFonts w:eastAsia="Calibri"/>
          <w:lang w:val="lt-LT"/>
        </w:rPr>
        <w:t>.</w:t>
      </w:r>
      <w:r w:rsidR="00C135F4">
        <w:rPr>
          <w:rFonts w:eastAsia="Calibri"/>
          <w:lang w:val="lt-LT"/>
        </w:rPr>
        <w:t xml:space="preserve"> </w:t>
      </w:r>
      <w:r w:rsidR="00C32EB8">
        <w:rPr>
          <w:rFonts w:eastAsia="Calibri"/>
          <w:lang w:val="lt-LT"/>
        </w:rPr>
        <w:t xml:space="preserve">Techninė </w:t>
      </w:r>
      <w:r w:rsidR="00C135F4">
        <w:rPr>
          <w:rFonts w:eastAsia="Calibri"/>
          <w:lang w:val="lt-LT"/>
        </w:rPr>
        <w:t>specifikacija;</w:t>
      </w:r>
    </w:p>
    <w:p w14:paraId="768D0100" w14:textId="721C212E" w:rsidR="00FF6AB6" w:rsidRDefault="00C135F4" w:rsidP="00C135F4">
      <w:pPr>
        <w:ind w:firstLine="720"/>
        <w:jc w:val="both"/>
        <w:rPr>
          <w:rFonts w:eastAsia="Calibri"/>
          <w:lang w:val="lt-LT"/>
        </w:rPr>
      </w:pPr>
      <w:r>
        <w:rPr>
          <w:rFonts w:eastAsia="Calibri"/>
          <w:lang w:val="lt-LT"/>
        </w:rPr>
        <w:t>16.1.2. 2 priedas</w:t>
      </w:r>
      <w:r w:rsidR="00C32EB8">
        <w:rPr>
          <w:rFonts w:eastAsia="Calibri"/>
          <w:lang w:val="lt-LT"/>
        </w:rPr>
        <w:t xml:space="preserve">. </w:t>
      </w:r>
      <w:r>
        <w:rPr>
          <w:rFonts w:eastAsia="Calibri"/>
          <w:lang w:val="lt-LT"/>
        </w:rPr>
        <w:t>Pasiūlymo forma</w:t>
      </w:r>
      <w:r w:rsidR="00197F3C" w:rsidRPr="00371210">
        <w:rPr>
          <w:rFonts w:eastAsia="Calibri"/>
          <w:lang w:val="lt-LT"/>
        </w:rPr>
        <w:t>;</w:t>
      </w:r>
    </w:p>
    <w:p w14:paraId="0DD6975A" w14:textId="279D1C48" w:rsidR="00DE4FE2" w:rsidRPr="00371210" w:rsidRDefault="00DE4FE2" w:rsidP="00C135F4">
      <w:pPr>
        <w:ind w:firstLine="720"/>
        <w:jc w:val="both"/>
        <w:rPr>
          <w:rFonts w:eastAsia="Calibri"/>
          <w:lang w:val="lt-LT"/>
        </w:rPr>
      </w:pPr>
      <w:r>
        <w:rPr>
          <w:rFonts w:eastAsia="Calibri"/>
          <w:lang w:val="lt-LT"/>
        </w:rPr>
        <w:t>16.1.3. 2 priedo 1 priedėlis „Siūlomi techniniai parametrai“;</w:t>
      </w:r>
    </w:p>
    <w:p w14:paraId="1A6C4BD2" w14:textId="741BA483" w:rsidR="00FF6AB6" w:rsidRPr="00371210" w:rsidRDefault="00FF6AB6" w:rsidP="00BB7823">
      <w:pPr>
        <w:ind w:firstLine="720"/>
        <w:jc w:val="both"/>
        <w:rPr>
          <w:lang w:val="lt-LT"/>
        </w:rPr>
      </w:pPr>
      <w:r w:rsidRPr="00371210">
        <w:rPr>
          <w:rFonts w:eastAsia="Calibri"/>
          <w:lang w:val="lt-LT"/>
        </w:rPr>
        <w:t>16.1.</w:t>
      </w:r>
      <w:r w:rsidR="00DE4FE2">
        <w:rPr>
          <w:rFonts w:eastAsia="Calibri"/>
          <w:lang w:val="lt-LT"/>
        </w:rPr>
        <w:t>4</w:t>
      </w:r>
      <w:r w:rsidRPr="00371210">
        <w:rPr>
          <w:rFonts w:eastAsia="Calibri"/>
          <w:lang w:val="lt-LT"/>
        </w:rPr>
        <w:t>. 3 priedas</w:t>
      </w:r>
      <w:r w:rsidR="00C32EB8">
        <w:rPr>
          <w:rFonts w:eastAsia="Calibri"/>
          <w:lang w:val="lt-LT"/>
        </w:rPr>
        <w:t xml:space="preserve">. </w:t>
      </w:r>
      <w:r w:rsidR="00620A16" w:rsidRPr="00620A16">
        <w:rPr>
          <w:rFonts w:eastAsia="Calibri"/>
          <w:lang w:val="lt-LT"/>
        </w:rPr>
        <w:t>Paslaugų viešojo pirkimo-pardavimo sutarties projektas</w:t>
      </w:r>
      <w:r w:rsidRPr="00371210">
        <w:rPr>
          <w:lang w:val="lt-LT"/>
        </w:rPr>
        <w:t>;</w:t>
      </w:r>
    </w:p>
    <w:p w14:paraId="47A583A4" w14:textId="6383327E" w:rsidR="00FF6AB6" w:rsidRPr="00371210" w:rsidRDefault="00FF6AB6" w:rsidP="00BB7823">
      <w:pPr>
        <w:ind w:firstLine="720"/>
        <w:jc w:val="both"/>
        <w:rPr>
          <w:rFonts w:eastAsia="Calibri"/>
          <w:lang w:val="lt-LT"/>
        </w:rPr>
      </w:pPr>
      <w:r w:rsidRPr="00371210">
        <w:rPr>
          <w:rFonts w:eastAsia="Calibri"/>
          <w:lang w:val="lt-LT"/>
        </w:rPr>
        <w:t>16.1.</w:t>
      </w:r>
      <w:r w:rsidR="00DE4FE2">
        <w:rPr>
          <w:rFonts w:eastAsia="Calibri"/>
          <w:lang w:val="lt-LT"/>
        </w:rPr>
        <w:t>5</w:t>
      </w:r>
      <w:r w:rsidRPr="00371210">
        <w:rPr>
          <w:rFonts w:eastAsia="Calibri"/>
          <w:lang w:val="lt-LT"/>
        </w:rPr>
        <w:t>.</w:t>
      </w:r>
      <w:r w:rsidR="00673DF9" w:rsidRPr="00371210">
        <w:rPr>
          <w:rFonts w:eastAsia="Calibri"/>
          <w:lang w:val="lt-LT"/>
        </w:rPr>
        <w:t xml:space="preserve"> </w:t>
      </w:r>
      <w:r w:rsidR="00C135F4">
        <w:rPr>
          <w:rFonts w:eastAsia="Calibri"/>
          <w:lang w:val="lt-LT"/>
        </w:rPr>
        <w:t>4 priedas</w:t>
      </w:r>
      <w:r w:rsidR="00C32EB8">
        <w:rPr>
          <w:lang w:val="lt-LT"/>
        </w:rPr>
        <w:t>. S</w:t>
      </w:r>
      <w:r w:rsidR="00C32EB8" w:rsidRPr="00C32EB8">
        <w:rPr>
          <w:lang w:val="lt-LT"/>
        </w:rPr>
        <w:t>ąlygos, kuriomis draudžiamas ir ribojamas teikėjų dalyvavimas pirkime ir kvalifikacijos reikalavimai</w:t>
      </w:r>
      <w:r w:rsidRPr="00371210">
        <w:rPr>
          <w:rFonts w:eastAsia="Calibri"/>
          <w:lang w:val="lt-LT"/>
        </w:rPr>
        <w:t>;</w:t>
      </w:r>
    </w:p>
    <w:p w14:paraId="2D3CA3A4" w14:textId="3B35042F" w:rsidR="00F32E75" w:rsidRPr="00371210" w:rsidRDefault="00C135F4" w:rsidP="00BB7823">
      <w:pPr>
        <w:ind w:firstLine="720"/>
        <w:jc w:val="both"/>
        <w:rPr>
          <w:lang w:val="lt-LT"/>
        </w:rPr>
      </w:pPr>
      <w:r>
        <w:rPr>
          <w:rFonts w:eastAsia="Calibri"/>
          <w:lang w:val="lt-LT"/>
        </w:rPr>
        <w:t>16.1.</w:t>
      </w:r>
      <w:r w:rsidR="00DE4FE2">
        <w:rPr>
          <w:rFonts w:eastAsia="Calibri"/>
          <w:lang w:val="lt-LT"/>
        </w:rPr>
        <w:t>6</w:t>
      </w:r>
      <w:r>
        <w:rPr>
          <w:rFonts w:eastAsia="Calibri"/>
          <w:lang w:val="lt-LT"/>
        </w:rPr>
        <w:t>. 4 priedo priedėlis</w:t>
      </w:r>
      <w:r w:rsidR="00C32EB8">
        <w:rPr>
          <w:rFonts w:eastAsia="Calibri"/>
          <w:lang w:val="lt-LT"/>
        </w:rPr>
        <w:t xml:space="preserve">. </w:t>
      </w:r>
      <w:r w:rsidR="00C32EB8" w:rsidRPr="00C32EB8">
        <w:rPr>
          <w:rFonts w:eastAsia="Calibri"/>
          <w:lang w:val="lt-LT"/>
        </w:rPr>
        <w:t>Per paskutinius 5 metus tinkamai suteiktų paslaugų, susijusių su pirkimo objektu, sąrašas</w:t>
      </w:r>
      <w:r w:rsidR="00C32EB8">
        <w:rPr>
          <w:rFonts w:eastAsia="Calibri"/>
          <w:lang w:val="lt-LT"/>
        </w:rPr>
        <w:t>;</w:t>
      </w:r>
    </w:p>
    <w:p w14:paraId="33B807F1" w14:textId="7BEE54F0" w:rsidR="00FF6AB6" w:rsidRPr="00C32EB8" w:rsidRDefault="00FF6AB6" w:rsidP="00BB7823">
      <w:pPr>
        <w:ind w:firstLine="709"/>
        <w:rPr>
          <w:bCs/>
          <w:lang w:val="lt-LT"/>
        </w:rPr>
      </w:pPr>
      <w:r w:rsidRPr="00371210">
        <w:rPr>
          <w:lang w:val="lt-LT"/>
        </w:rPr>
        <w:t>16.1.</w:t>
      </w:r>
      <w:r w:rsidR="00DE4FE2">
        <w:rPr>
          <w:lang w:val="lt-LT"/>
        </w:rPr>
        <w:t>7</w:t>
      </w:r>
      <w:r w:rsidRPr="00371210">
        <w:rPr>
          <w:lang w:val="lt-LT"/>
        </w:rPr>
        <w:t>. 5</w:t>
      </w:r>
      <w:r w:rsidR="00C135F4">
        <w:rPr>
          <w:lang w:val="lt-LT"/>
        </w:rPr>
        <w:t xml:space="preserve"> priedas</w:t>
      </w:r>
      <w:r w:rsidR="00C32EB8">
        <w:rPr>
          <w:lang w:val="lt-LT"/>
        </w:rPr>
        <w:t xml:space="preserve">. </w:t>
      </w:r>
      <w:r w:rsidR="00C32EB8" w:rsidRPr="00C32EB8">
        <w:rPr>
          <w:bCs/>
          <w:color w:val="000000"/>
          <w:lang w:val="lt-LT"/>
        </w:rPr>
        <w:t>Pirkimo dokumentuose nustatytų kvalifikacinių reikalavimų atitikties deklaracija</w:t>
      </w:r>
      <w:r w:rsidRPr="00C32EB8">
        <w:rPr>
          <w:bCs/>
          <w:lang w:val="lt-LT"/>
        </w:rPr>
        <w:t>;</w:t>
      </w:r>
    </w:p>
    <w:p w14:paraId="02412381" w14:textId="013D818A" w:rsidR="009870FB" w:rsidRPr="00371210" w:rsidRDefault="009870FB" w:rsidP="00BB7823">
      <w:pPr>
        <w:ind w:firstLine="709"/>
        <w:rPr>
          <w:lang w:val="lt-LT"/>
        </w:rPr>
      </w:pPr>
      <w:r w:rsidRPr="00371210">
        <w:rPr>
          <w:bCs/>
          <w:lang w:val="lt-LT"/>
        </w:rPr>
        <w:t>16.1.</w:t>
      </w:r>
      <w:r w:rsidR="00DE4FE2">
        <w:rPr>
          <w:bCs/>
          <w:lang w:val="lt-LT"/>
        </w:rPr>
        <w:t>8</w:t>
      </w:r>
      <w:r w:rsidRPr="00371210">
        <w:rPr>
          <w:bCs/>
          <w:lang w:val="lt-LT"/>
        </w:rPr>
        <w:t xml:space="preserve">. </w:t>
      </w:r>
      <w:r w:rsidR="005C320A">
        <w:rPr>
          <w:bCs/>
          <w:lang w:val="lt-LT"/>
        </w:rPr>
        <w:t>6</w:t>
      </w:r>
      <w:r w:rsidR="00C135F4">
        <w:rPr>
          <w:bCs/>
          <w:lang w:val="lt-LT"/>
        </w:rPr>
        <w:t xml:space="preserve"> priedas</w:t>
      </w:r>
      <w:r w:rsidR="00C32EB8">
        <w:rPr>
          <w:bCs/>
          <w:lang w:val="lt-LT"/>
        </w:rPr>
        <w:t>. T</w:t>
      </w:r>
      <w:r w:rsidR="00C32EB8" w:rsidRPr="00C32EB8">
        <w:rPr>
          <w:bCs/>
          <w:lang w:val="lt-LT"/>
        </w:rPr>
        <w:t>iekėjo deklaracija dėl atitikimo nacionalinio saugumo reikalavimams</w:t>
      </w:r>
      <w:r w:rsidR="00C32EB8">
        <w:rPr>
          <w:bCs/>
          <w:lang w:val="lt-LT"/>
        </w:rPr>
        <w:t>.</w:t>
      </w:r>
    </w:p>
    <w:p w14:paraId="72C4596C" w14:textId="7165B9A5" w:rsidR="00606214" w:rsidRPr="00371210" w:rsidRDefault="00606214" w:rsidP="00BB7823">
      <w:pPr>
        <w:ind w:firstLine="709"/>
        <w:jc w:val="both"/>
        <w:rPr>
          <w:rFonts w:eastAsia="Calibri"/>
          <w:lang w:val="lt-LT"/>
        </w:rPr>
      </w:pPr>
      <w:bookmarkStart w:id="0" w:name="_GoBack"/>
      <w:bookmarkEnd w:id="0"/>
    </w:p>
    <w:sectPr w:rsidR="00606214" w:rsidRPr="00371210" w:rsidSect="009F49B6">
      <w:headerReference w:type="even" r:id="rId11"/>
      <w:headerReference w:type="default" r:id="rId12"/>
      <w:footerReference w:type="even" r:id="rId13"/>
      <w:footerReference w:type="default" r:id="rId14"/>
      <w:headerReference w:type="first" r:id="rId15"/>
      <w:footerReference w:type="first" r:id="rId16"/>
      <w:pgSz w:w="11900" w:h="16840"/>
      <w:pgMar w:top="1440" w:right="70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4F6BE" w14:textId="77777777" w:rsidR="00F34654" w:rsidRDefault="00F34654">
      <w:r>
        <w:separator/>
      </w:r>
    </w:p>
  </w:endnote>
  <w:endnote w:type="continuationSeparator" w:id="0">
    <w:p w14:paraId="36FF12B6" w14:textId="77777777" w:rsidR="00F34654" w:rsidRDefault="00F3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F34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3257CEA6"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16E1C">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16E1C">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F34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BABA4" w14:textId="77777777" w:rsidR="00F34654" w:rsidRDefault="00F34654">
      <w:r>
        <w:separator/>
      </w:r>
    </w:p>
  </w:footnote>
  <w:footnote w:type="continuationSeparator" w:id="0">
    <w:p w14:paraId="6F80479D" w14:textId="77777777" w:rsidR="00F34654" w:rsidRDefault="00F34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F34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F346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3099"/>
    <w:rsid w:val="000154CA"/>
    <w:rsid w:val="00017019"/>
    <w:rsid w:val="0005537B"/>
    <w:rsid w:val="000839DB"/>
    <w:rsid w:val="00086006"/>
    <w:rsid w:val="000A7B89"/>
    <w:rsid w:val="000C3BF7"/>
    <w:rsid w:val="000C5D64"/>
    <w:rsid w:val="000C7047"/>
    <w:rsid w:val="000D7AFC"/>
    <w:rsid w:val="000E36BB"/>
    <w:rsid w:val="000F4E98"/>
    <w:rsid w:val="001125E3"/>
    <w:rsid w:val="00113820"/>
    <w:rsid w:val="00117FA7"/>
    <w:rsid w:val="001377BA"/>
    <w:rsid w:val="00137B36"/>
    <w:rsid w:val="001453A4"/>
    <w:rsid w:val="001509B8"/>
    <w:rsid w:val="00151691"/>
    <w:rsid w:val="00154C9C"/>
    <w:rsid w:val="00167A97"/>
    <w:rsid w:val="00197F3C"/>
    <w:rsid w:val="001E15AF"/>
    <w:rsid w:val="001F0362"/>
    <w:rsid w:val="001F3245"/>
    <w:rsid w:val="00205AB1"/>
    <w:rsid w:val="00211D43"/>
    <w:rsid w:val="00216E1C"/>
    <w:rsid w:val="0023304D"/>
    <w:rsid w:val="00234E52"/>
    <w:rsid w:val="002363A6"/>
    <w:rsid w:val="00236B98"/>
    <w:rsid w:val="00236BE4"/>
    <w:rsid w:val="0024271C"/>
    <w:rsid w:val="00262AC4"/>
    <w:rsid w:val="00281C3A"/>
    <w:rsid w:val="00285126"/>
    <w:rsid w:val="00287B57"/>
    <w:rsid w:val="002A602D"/>
    <w:rsid w:val="002B7A8B"/>
    <w:rsid w:val="002C7D76"/>
    <w:rsid w:val="002D536F"/>
    <w:rsid w:val="002E060E"/>
    <w:rsid w:val="002E1268"/>
    <w:rsid w:val="00301ED7"/>
    <w:rsid w:val="00302956"/>
    <w:rsid w:val="00313E46"/>
    <w:rsid w:val="003557C3"/>
    <w:rsid w:val="0036177F"/>
    <w:rsid w:val="00371210"/>
    <w:rsid w:val="00372EFD"/>
    <w:rsid w:val="00375A59"/>
    <w:rsid w:val="003A44B2"/>
    <w:rsid w:val="003B6AD7"/>
    <w:rsid w:val="003C5AB6"/>
    <w:rsid w:val="003E2BA4"/>
    <w:rsid w:val="003F06D5"/>
    <w:rsid w:val="003F514F"/>
    <w:rsid w:val="0040556C"/>
    <w:rsid w:val="00410120"/>
    <w:rsid w:val="0041624F"/>
    <w:rsid w:val="00420A8E"/>
    <w:rsid w:val="004507B6"/>
    <w:rsid w:val="00477FD3"/>
    <w:rsid w:val="004801A3"/>
    <w:rsid w:val="00483874"/>
    <w:rsid w:val="004D4389"/>
    <w:rsid w:val="004E00F7"/>
    <w:rsid w:val="004E37F7"/>
    <w:rsid w:val="00511918"/>
    <w:rsid w:val="0053096B"/>
    <w:rsid w:val="00550C68"/>
    <w:rsid w:val="005705CD"/>
    <w:rsid w:val="00571440"/>
    <w:rsid w:val="005758CD"/>
    <w:rsid w:val="00576AC6"/>
    <w:rsid w:val="005819D0"/>
    <w:rsid w:val="00585B37"/>
    <w:rsid w:val="005952C5"/>
    <w:rsid w:val="00597F3F"/>
    <w:rsid w:val="005A5337"/>
    <w:rsid w:val="005C320A"/>
    <w:rsid w:val="005E114E"/>
    <w:rsid w:val="005E5855"/>
    <w:rsid w:val="00606214"/>
    <w:rsid w:val="00607CD6"/>
    <w:rsid w:val="00611C80"/>
    <w:rsid w:val="00614A84"/>
    <w:rsid w:val="006161A0"/>
    <w:rsid w:val="00620A16"/>
    <w:rsid w:val="00642A01"/>
    <w:rsid w:val="00650754"/>
    <w:rsid w:val="006520DC"/>
    <w:rsid w:val="0066308A"/>
    <w:rsid w:val="00664D45"/>
    <w:rsid w:val="006720BF"/>
    <w:rsid w:val="00673DF9"/>
    <w:rsid w:val="00674BDE"/>
    <w:rsid w:val="00676B49"/>
    <w:rsid w:val="006C032F"/>
    <w:rsid w:val="006D2320"/>
    <w:rsid w:val="00703DAA"/>
    <w:rsid w:val="00704EDF"/>
    <w:rsid w:val="00724FA3"/>
    <w:rsid w:val="00744CC2"/>
    <w:rsid w:val="00745278"/>
    <w:rsid w:val="007663B2"/>
    <w:rsid w:val="007725C1"/>
    <w:rsid w:val="00773423"/>
    <w:rsid w:val="00790A12"/>
    <w:rsid w:val="007C39A3"/>
    <w:rsid w:val="007D0714"/>
    <w:rsid w:val="00811F85"/>
    <w:rsid w:val="00814AA0"/>
    <w:rsid w:val="00821612"/>
    <w:rsid w:val="00841DE5"/>
    <w:rsid w:val="00850368"/>
    <w:rsid w:val="0085102D"/>
    <w:rsid w:val="00851882"/>
    <w:rsid w:val="0085690E"/>
    <w:rsid w:val="00856DBF"/>
    <w:rsid w:val="0086702A"/>
    <w:rsid w:val="00873E8C"/>
    <w:rsid w:val="008769CD"/>
    <w:rsid w:val="00885ECD"/>
    <w:rsid w:val="0088767C"/>
    <w:rsid w:val="008A2115"/>
    <w:rsid w:val="008A5FD3"/>
    <w:rsid w:val="008B4F9A"/>
    <w:rsid w:val="008B6FA4"/>
    <w:rsid w:val="008C2FB1"/>
    <w:rsid w:val="008C6620"/>
    <w:rsid w:val="008D0BDB"/>
    <w:rsid w:val="008E634A"/>
    <w:rsid w:val="00900310"/>
    <w:rsid w:val="009061D0"/>
    <w:rsid w:val="00907637"/>
    <w:rsid w:val="0091253C"/>
    <w:rsid w:val="009149BA"/>
    <w:rsid w:val="0092538B"/>
    <w:rsid w:val="00934640"/>
    <w:rsid w:val="0093597C"/>
    <w:rsid w:val="00944FB6"/>
    <w:rsid w:val="00970EA2"/>
    <w:rsid w:val="00971890"/>
    <w:rsid w:val="009870FB"/>
    <w:rsid w:val="00993905"/>
    <w:rsid w:val="0099639A"/>
    <w:rsid w:val="009A78AF"/>
    <w:rsid w:val="009D32B8"/>
    <w:rsid w:val="009F49B6"/>
    <w:rsid w:val="009F7E91"/>
    <w:rsid w:val="00A07683"/>
    <w:rsid w:val="00A15018"/>
    <w:rsid w:val="00A21458"/>
    <w:rsid w:val="00A23373"/>
    <w:rsid w:val="00A412F4"/>
    <w:rsid w:val="00A45A92"/>
    <w:rsid w:val="00A46DFF"/>
    <w:rsid w:val="00A47A24"/>
    <w:rsid w:val="00A61334"/>
    <w:rsid w:val="00A6176A"/>
    <w:rsid w:val="00A93D30"/>
    <w:rsid w:val="00AA06D1"/>
    <w:rsid w:val="00AA511B"/>
    <w:rsid w:val="00AF16F6"/>
    <w:rsid w:val="00B310DD"/>
    <w:rsid w:val="00B366C2"/>
    <w:rsid w:val="00B53D22"/>
    <w:rsid w:val="00B55DC4"/>
    <w:rsid w:val="00B560FD"/>
    <w:rsid w:val="00B730E4"/>
    <w:rsid w:val="00B744CE"/>
    <w:rsid w:val="00B85CCB"/>
    <w:rsid w:val="00B86190"/>
    <w:rsid w:val="00BB7823"/>
    <w:rsid w:val="00BD145B"/>
    <w:rsid w:val="00BD5BF9"/>
    <w:rsid w:val="00BE1926"/>
    <w:rsid w:val="00BE2698"/>
    <w:rsid w:val="00BF1CA5"/>
    <w:rsid w:val="00C074E9"/>
    <w:rsid w:val="00C11957"/>
    <w:rsid w:val="00C135F4"/>
    <w:rsid w:val="00C202B9"/>
    <w:rsid w:val="00C22EC4"/>
    <w:rsid w:val="00C2604D"/>
    <w:rsid w:val="00C27E50"/>
    <w:rsid w:val="00C30B37"/>
    <w:rsid w:val="00C32EB8"/>
    <w:rsid w:val="00C3325F"/>
    <w:rsid w:val="00C34CF3"/>
    <w:rsid w:val="00C423AD"/>
    <w:rsid w:val="00C61082"/>
    <w:rsid w:val="00C61C41"/>
    <w:rsid w:val="00CA17DB"/>
    <w:rsid w:val="00CA7DEB"/>
    <w:rsid w:val="00CC473A"/>
    <w:rsid w:val="00D169C8"/>
    <w:rsid w:val="00D27C80"/>
    <w:rsid w:val="00D47025"/>
    <w:rsid w:val="00D472E9"/>
    <w:rsid w:val="00D71141"/>
    <w:rsid w:val="00D7536C"/>
    <w:rsid w:val="00D9031C"/>
    <w:rsid w:val="00D93FF4"/>
    <w:rsid w:val="00DC4A97"/>
    <w:rsid w:val="00DD3738"/>
    <w:rsid w:val="00DE1C76"/>
    <w:rsid w:val="00DE4FE2"/>
    <w:rsid w:val="00E07A78"/>
    <w:rsid w:val="00E143DB"/>
    <w:rsid w:val="00E45434"/>
    <w:rsid w:val="00E53EA8"/>
    <w:rsid w:val="00E612A6"/>
    <w:rsid w:val="00E70566"/>
    <w:rsid w:val="00E959A0"/>
    <w:rsid w:val="00E96181"/>
    <w:rsid w:val="00EC2B84"/>
    <w:rsid w:val="00EE031B"/>
    <w:rsid w:val="00EE42E6"/>
    <w:rsid w:val="00EF15BB"/>
    <w:rsid w:val="00EF4849"/>
    <w:rsid w:val="00F05F71"/>
    <w:rsid w:val="00F1734F"/>
    <w:rsid w:val="00F27F06"/>
    <w:rsid w:val="00F32E75"/>
    <w:rsid w:val="00F34654"/>
    <w:rsid w:val="00F35477"/>
    <w:rsid w:val="00F80DA4"/>
    <w:rsid w:val="00F838DD"/>
    <w:rsid w:val="00F86082"/>
    <w:rsid w:val="00F93B81"/>
    <w:rsid w:val="00FA1806"/>
    <w:rsid w:val="00FB0454"/>
    <w:rsid w:val="00FB6D95"/>
    <w:rsid w:val="00FB7429"/>
    <w:rsid w:val="00FE3A74"/>
    <w:rsid w:val="00FE6E43"/>
    <w:rsid w:val="00FF49A0"/>
    <w:rsid w:val="00FF6A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NoSpacing">
    <w:name w:val="No Spacing"/>
    <w:uiPriority w:val="1"/>
    <w:qFormat/>
    <w:rsid w:val="00AA06D1"/>
    <w:pPr>
      <w:pBdr>
        <w:top w:val="nil"/>
        <w:left w:val="nil"/>
        <w:bottom w:val="nil"/>
        <w:right w:val="nil"/>
        <w:between w:val="nil"/>
        <w:bar w:val="nil"/>
      </w:pBdr>
    </w:pPr>
    <w:rPr>
      <w:rFonts w:ascii="Times New Roman" w:eastAsia="Arial Unicode MS" w:hAnsi="Times New Roman" w:cs="Times New Roman"/>
      <w:bdr w:val="nil"/>
    </w:rPr>
  </w:style>
  <w:style w:type="character" w:styleId="Hyperlink">
    <w:name w:val="Hyperlink"/>
    <w:basedOn w:val="DefaultParagraphFont"/>
    <w:uiPriority w:val="99"/>
    <w:unhideWhenUsed/>
    <w:rsid w:val="001377BA"/>
    <w:rPr>
      <w:color w:val="0563C1" w:themeColor="hyperlink"/>
      <w:u w:val="single"/>
    </w:rPr>
  </w:style>
  <w:style w:type="character" w:customStyle="1" w:styleId="Numatytasispastraiposriftas1">
    <w:name w:val="Numatytasis pastraipos šriftas1"/>
    <w:rsid w:val="00FF6AB6"/>
  </w:style>
  <w:style w:type="character" w:styleId="CommentReference">
    <w:name w:val="annotation reference"/>
    <w:basedOn w:val="DefaultParagraphFont"/>
    <w:uiPriority w:val="99"/>
    <w:semiHidden/>
    <w:unhideWhenUsed/>
    <w:rsid w:val="00FF49A0"/>
    <w:rPr>
      <w:sz w:val="16"/>
      <w:szCs w:val="16"/>
    </w:rPr>
  </w:style>
  <w:style w:type="paragraph" w:styleId="CommentText">
    <w:name w:val="annotation text"/>
    <w:basedOn w:val="Normal"/>
    <w:link w:val="CommentTextChar"/>
    <w:uiPriority w:val="99"/>
    <w:semiHidden/>
    <w:unhideWhenUsed/>
    <w:rsid w:val="00FF49A0"/>
    <w:rPr>
      <w:sz w:val="20"/>
      <w:szCs w:val="20"/>
    </w:rPr>
  </w:style>
  <w:style w:type="character" w:customStyle="1" w:styleId="CommentTextChar">
    <w:name w:val="Comment Text Char"/>
    <w:basedOn w:val="DefaultParagraphFont"/>
    <w:link w:val="CommentText"/>
    <w:uiPriority w:val="99"/>
    <w:semiHidden/>
    <w:rsid w:val="00FF49A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FF49A0"/>
    <w:rPr>
      <w:b/>
      <w:bCs/>
    </w:rPr>
  </w:style>
  <w:style w:type="character" w:customStyle="1" w:styleId="CommentSubjectChar">
    <w:name w:val="Comment Subject Char"/>
    <w:basedOn w:val="CommentTextChar"/>
    <w:link w:val="CommentSubject"/>
    <w:uiPriority w:val="99"/>
    <w:semiHidden/>
    <w:rsid w:val="00FF49A0"/>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FF49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9A0"/>
    <w:rPr>
      <w:rFonts w:ascii="Segoe UI" w:eastAsia="Arial Unicode MS" w:hAnsi="Segoe UI" w:cs="Segoe UI"/>
      <w:sz w:val="18"/>
      <w:szCs w:val="18"/>
      <w:bdr w:val="nil"/>
    </w:rPr>
  </w:style>
  <w:style w:type="paragraph" w:styleId="Revision">
    <w:name w:val="Revision"/>
    <w:hidden/>
    <w:uiPriority w:val="99"/>
    <w:semiHidden/>
    <w:rsid w:val="00FF49A0"/>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urate.zekiene@kam.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eligijus.grauslys@kam.l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vpt.lrv.lt/lt/pasiulymu-sifravimas" TargetMode="External"/><Relationship Id="rId4" Type="http://schemas.openxmlformats.org/officeDocument/2006/relationships/footnotes" Target="footnote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4277</Words>
  <Characters>24383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Eligijus</cp:lastModifiedBy>
  <cp:revision>4</cp:revision>
  <dcterms:created xsi:type="dcterms:W3CDTF">2025-04-08T07:05:00Z</dcterms:created>
  <dcterms:modified xsi:type="dcterms:W3CDTF">2025-04-08T07:13:00Z</dcterms:modified>
</cp:coreProperties>
</file>