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5CF5D" w14:textId="77777777" w:rsidR="00541DAF" w:rsidRPr="00113505" w:rsidRDefault="00113505">
      <w:pPr>
        <w:pStyle w:val="Heading"/>
        <w:ind w:firstLine="6379"/>
        <w:jc w:val="right"/>
        <w:rPr>
          <w:b w:val="0"/>
          <w:i/>
          <w:caps w:val="0"/>
          <w:lang w:val="en-GB"/>
        </w:rPr>
      </w:pPr>
      <w:r w:rsidRPr="00113505">
        <w:rPr>
          <w:b w:val="0"/>
          <w:i/>
          <w:caps w:val="0"/>
          <w:lang w:val="en-GB"/>
        </w:rPr>
        <w:t xml:space="preserve">Annex 6 to the </w:t>
      </w:r>
    </w:p>
    <w:p w14:paraId="18511F9E" w14:textId="1B3048A0" w:rsidR="00541DAF" w:rsidRPr="00113505" w:rsidRDefault="00113505">
      <w:pPr>
        <w:pStyle w:val="Heading"/>
        <w:ind w:firstLine="6379"/>
        <w:jc w:val="right"/>
        <w:rPr>
          <w:b w:val="0"/>
          <w:i/>
          <w:lang w:val="en-GB"/>
        </w:rPr>
      </w:pPr>
      <w:r w:rsidRPr="00113505">
        <w:rPr>
          <w:b w:val="0"/>
          <w:i/>
          <w:caps w:val="0"/>
          <w:lang w:val="en-GB"/>
        </w:rPr>
        <w:t>P</w:t>
      </w:r>
      <w:r w:rsidR="008910F3">
        <w:rPr>
          <w:b w:val="0"/>
          <w:i/>
          <w:caps w:val="0"/>
          <w:lang w:val="en-GB"/>
        </w:rPr>
        <w:t>rocurement</w:t>
      </w:r>
      <w:r w:rsidRPr="00113505">
        <w:rPr>
          <w:b w:val="0"/>
          <w:i/>
          <w:caps w:val="0"/>
          <w:lang w:val="en-GB"/>
        </w:rPr>
        <w:t xml:space="preserve"> Conditions</w:t>
      </w:r>
    </w:p>
    <w:p w14:paraId="7B36BB8C" w14:textId="77777777" w:rsidR="00541DAF" w:rsidRPr="00113505" w:rsidRDefault="00541DAF">
      <w:pPr>
        <w:spacing w:after="0"/>
        <w:jc w:val="center"/>
        <w:rPr>
          <w:rFonts w:ascii="Times New Roman" w:hAnsi="Times New Roman" w:cs="Times New Roman"/>
          <w:b/>
          <w:bCs/>
          <w:lang w:val="en-GB"/>
        </w:rPr>
      </w:pPr>
    </w:p>
    <w:p w14:paraId="7DC5F12D" w14:textId="77777777" w:rsidR="00541DAF" w:rsidRPr="00113505" w:rsidRDefault="00113505">
      <w:pPr>
        <w:spacing w:after="0"/>
        <w:jc w:val="center"/>
        <w:rPr>
          <w:rFonts w:ascii="Times New Roman" w:hAnsi="Times New Roman" w:cs="Times New Roman"/>
          <w:b/>
          <w:bCs/>
          <w:lang w:val="en-GB"/>
        </w:rPr>
      </w:pPr>
      <w:r w:rsidRPr="00113505">
        <w:rPr>
          <w:rFonts w:ascii="Times New Roman" w:hAnsi="Times New Roman"/>
          <w:b/>
          <w:bCs/>
          <w:lang w:val="en-GB"/>
        </w:rPr>
        <w:t>SUPPLIER’S DECLARATION OF COMPLIANCE WITH NATIONAL SECURITY REQUIREMENTS</w:t>
      </w:r>
    </w:p>
    <w:p w14:paraId="2DC24D5A" w14:textId="77777777" w:rsidR="00541DAF" w:rsidRPr="00113505" w:rsidRDefault="00113505">
      <w:pPr>
        <w:spacing w:after="0"/>
        <w:jc w:val="center"/>
        <w:rPr>
          <w:rFonts w:ascii="Times New Roman" w:hAnsi="Times New Roman" w:cs="Times New Roman"/>
          <w:bCs/>
          <w:i/>
          <w:lang w:val="en-GB"/>
        </w:rPr>
      </w:pPr>
      <w:r w:rsidRPr="00113505">
        <w:rPr>
          <w:rFonts w:ascii="Times New Roman" w:hAnsi="Times New Roman" w:cs="Times New Roman"/>
          <w:bCs/>
          <w:i/>
          <w:lang w:val="en-GB"/>
        </w:rPr>
        <w:t>(</w:t>
      </w:r>
      <w:proofErr w:type="gramStart"/>
      <w:r w:rsidRPr="00113505">
        <w:rPr>
          <w:rFonts w:ascii="Times New Roman" w:hAnsi="Times New Roman"/>
          <w:bCs/>
          <w:i/>
          <w:lang w:val="en-GB"/>
        </w:rPr>
        <w:t>a</w:t>
      </w:r>
      <w:proofErr w:type="gramEnd"/>
      <w:r w:rsidRPr="00113505">
        <w:rPr>
          <w:rFonts w:ascii="Times New Roman" w:hAnsi="Times New Roman"/>
          <w:bCs/>
          <w:i/>
          <w:lang w:val="en-GB"/>
        </w:rPr>
        <w:t xml:space="preserve"> declaration to be completed by each supplier and by each joint venture partner, if any</w:t>
      </w:r>
      <w:r w:rsidRPr="00113505">
        <w:rPr>
          <w:rFonts w:ascii="Times New Roman" w:hAnsi="Times New Roman" w:cs="Times New Roman"/>
          <w:bCs/>
          <w:i/>
          <w:lang w:val="en-GB"/>
        </w:rPr>
        <w:t>)</w:t>
      </w:r>
    </w:p>
    <w:p w14:paraId="121E2EDE" w14:textId="77777777" w:rsidR="00541DAF" w:rsidRPr="00113505" w:rsidRDefault="00541DAF">
      <w:pPr>
        <w:shd w:val="clear" w:color="auto" w:fill="FFFFFF" w:themeFill="background1"/>
        <w:spacing w:after="0"/>
        <w:ind w:right="-23"/>
        <w:jc w:val="both"/>
        <w:rPr>
          <w:rFonts w:ascii="Times New Roman" w:hAnsi="Times New Roman" w:cs="Times New Roman"/>
          <w:lang w:val="en-GB"/>
        </w:rPr>
      </w:pPr>
      <w:bookmarkStart w:id="0" w:name="_Hlk103175526"/>
    </w:p>
    <w:p w14:paraId="2AF8C4D4" w14:textId="77777777" w:rsidR="00541DAF" w:rsidRPr="00113505" w:rsidRDefault="00113505">
      <w:pPr>
        <w:shd w:val="clear" w:color="auto" w:fill="FFFFFF" w:themeFill="background1"/>
        <w:spacing w:after="0"/>
        <w:ind w:firstLine="720"/>
        <w:jc w:val="both"/>
        <w:rPr>
          <w:rFonts w:ascii="Times New Roman" w:hAnsi="Times New Roman" w:cs="Times New Roman"/>
          <w:lang w:val="en-GB"/>
        </w:rPr>
      </w:pPr>
      <w:proofErr w:type="gramStart"/>
      <w:r w:rsidRPr="00113505">
        <w:rPr>
          <w:rFonts w:ascii="Times New Roman" w:hAnsi="Times New Roman"/>
          <w:lang w:val="en-GB"/>
        </w:rPr>
        <w:t>I (the supplier) declare and certify that neither at the time of the submission of the tender nor at the time of the performance of the contract, I, the persons I have engaged (economic operators whose capacities I have relied on, subcontractors), the goods, equipment, manufacturers, services and the entities providing them, the works and the entities performing them, and the persons</w:t>
      </w:r>
      <w:r w:rsidRPr="00113505">
        <w:rPr>
          <w:rStyle w:val="FootnoteReference"/>
          <w:rFonts w:ascii="Times New Roman" w:hAnsi="Times New Roman" w:cs="Times New Roman"/>
          <w:lang w:val="en-GB"/>
        </w:rPr>
        <w:footnoteReference w:id="1"/>
      </w:r>
      <w:r w:rsidRPr="00113505">
        <w:rPr>
          <w:rFonts w:ascii="Times New Roman" w:hAnsi="Times New Roman" w:cs="Times New Roman"/>
          <w:lang w:val="en-GB"/>
        </w:rPr>
        <w:t xml:space="preserve">, </w:t>
      </w:r>
      <w:r w:rsidRPr="00113505">
        <w:rPr>
          <w:rFonts w:ascii="Times New Roman" w:hAnsi="Times New Roman"/>
          <w:lang w:val="en-GB"/>
        </w:rPr>
        <w:t>controlling me and all the entities mentioned, the group of economic operators, of which I (the supplier) am a member or of which I (the supplier) am a manager or other member of the management or supervisory body, my subcontractor, the entity whose capacities are relied upon, or any other person(s) having the right to represent me (the supplier), my subcontractor, the entity whose capacities are relied upon, or to exercise control over me (the supplier), my subcontractor or the entity whose capacities are relied upon, to take decision(s) on behalf of me (the supplier), my sub-supplier, the entity on whose capacity I rely, to enter into transaction(s), and thus participating in the activities of groups of economic operators and/or entities, as well as any member of the aforementioned groups of economic operators, does not constitute and will not constitute a threat to national security within the meaning of the Law on Public Procurement of the Republic of Lithuania (the Public Procurement Law), the Law on Procurement by Contracting Entities in the Field of Water Management, Energy, Transport or Postal Services of the Republic of Lithuania, the Law on the Protection of Objects Important for National Security of the Republic of Lithuania, the Law on International Sanctions of the Republic of Lithuania, and other legal acts of the European Union, the Republic of Lithuania and other international legislation.</w:t>
      </w:r>
      <w:proofErr w:type="gramEnd"/>
    </w:p>
    <w:p w14:paraId="24A3CC1D" w14:textId="77777777" w:rsidR="00541DAF" w:rsidRPr="00113505" w:rsidRDefault="00541DAF">
      <w:pPr>
        <w:shd w:val="clear" w:color="auto" w:fill="FFFFFF" w:themeFill="background1"/>
        <w:spacing w:after="0"/>
        <w:ind w:right="-23"/>
        <w:jc w:val="both"/>
        <w:rPr>
          <w:rFonts w:ascii="Times New Roman" w:hAnsi="Times New Roman" w:cs="Times New Roman"/>
          <w:lang w:val="en-GB"/>
        </w:rPr>
      </w:pPr>
    </w:p>
    <w:p w14:paraId="3ADA38DF" w14:textId="77777777" w:rsidR="00541DAF" w:rsidRPr="00113505" w:rsidRDefault="00113505">
      <w:pPr>
        <w:shd w:val="clear" w:color="auto" w:fill="FFFFFF" w:themeFill="background1"/>
        <w:spacing w:after="0" w:line="240" w:lineRule="auto"/>
        <w:ind w:firstLine="720"/>
        <w:jc w:val="both"/>
        <w:rPr>
          <w:rFonts w:ascii="Times New Roman" w:hAnsi="Times New Roman" w:cs="Times New Roman"/>
          <w:lang w:val="en-GB"/>
        </w:rPr>
      </w:pPr>
      <w:r w:rsidRPr="00113505">
        <w:rPr>
          <w:rFonts w:ascii="Times New Roman" w:hAnsi="Times New Roman"/>
          <w:lang w:val="en-GB"/>
        </w:rPr>
        <w:t>I (the supplier) declare and certify:</w:t>
      </w:r>
    </w:p>
    <w:p w14:paraId="60C48FA9" w14:textId="77777777" w:rsidR="00541DAF" w:rsidRPr="00113505" w:rsidRDefault="00113505">
      <w:pPr>
        <w:pStyle w:val="ListParagraph"/>
        <w:numPr>
          <w:ilvl w:val="0"/>
          <w:numId w:val="1"/>
        </w:numPr>
        <w:shd w:val="clear" w:color="auto" w:fill="FFFFFF" w:themeFill="background1"/>
        <w:tabs>
          <w:tab w:val="left" w:pos="284"/>
          <w:tab w:val="left" w:pos="1134"/>
        </w:tabs>
        <w:ind w:left="0" w:firstLine="720"/>
        <w:jc w:val="both"/>
        <w:rPr>
          <w:i/>
          <w:iCs/>
          <w:color w:val="FF0000"/>
          <w:sz w:val="22"/>
          <w:szCs w:val="22"/>
          <w:lang w:val="en-GB"/>
        </w:rPr>
      </w:pPr>
      <w:r w:rsidRPr="00113505">
        <w:rPr>
          <w:sz w:val="22"/>
          <w:szCs w:val="22"/>
          <w:lang w:val="en-GB"/>
        </w:rPr>
        <w:t>At the time of performance of the Purchase and of the Contract, I (the supplier) and any of my economic operators on whose capacities I am relying and/or will rely, any subcontractors now or hereafter engaged, manufacturers of goods, equipment (and their components, packaging), and the controlling persons of each of them, including myself, are not established in the country or territory indicated:</w:t>
      </w:r>
    </w:p>
    <w:p w14:paraId="6FC83FA0" w14:textId="77777777" w:rsidR="00541DAF" w:rsidRPr="00113505" w:rsidRDefault="00113505">
      <w:pPr>
        <w:shd w:val="clear" w:color="auto" w:fill="FFFFFF" w:themeFill="background1"/>
        <w:tabs>
          <w:tab w:val="left" w:pos="284"/>
          <w:tab w:val="left" w:pos="1134"/>
        </w:tabs>
        <w:spacing w:after="0" w:line="240" w:lineRule="auto"/>
        <w:ind w:firstLine="720"/>
        <w:jc w:val="both"/>
        <w:rPr>
          <w:rFonts w:ascii="Times New Roman" w:hAnsi="Times New Roman" w:cs="Times New Roman"/>
          <w:lang w:val="en-GB"/>
        </w:rPr>
      </w:pPr>
      <w:r w:rsidRPr="00113505">
        <w:rPr>
          <w:rFonts w:ascii="Times New Roman" w:hAnsi="Times New Roman" w:cs="Times New Roman"/>
          <w:lang w:val="en-GB"/>
        </w:rPr>
        <w:t>1.</w:t>
      </w:r>
      <w:r w:rsidRPr="00113505">
        <w:rPr>
          <w:rFonts w:ascii="Times New Roman" w:hAnsi="Times New Roman" w:cs="Times New Roman"/>
          <w:lang w:val="en-GB"/>
        </w:rPr>
        <w:tab/>
      </w:r>
      <w:r w:rsidRPr="00113505">
        <w:rPr>
          <w:rFonts w:ascii="Times New Roman" w:hAnsi="Times New Roman"/>
          <w:lang w:val="en-GB"/>
        </w:rPr>
        <w:t>Russian Federation</w:t>
      </w:r>
      <w:r w:rsidRPr="00113505">
        <w:rPr>
          <w:rFonts w:ascii="Times New Roman" w:hAnsi="Times New Roman" w:cs="Times New Roman"/>
          <w:lang w:val="en-GB"/>
        </w:rPr>
        <w:t>.</w:t>
      </w:r>
    </w:p>
    <w:p w14:paraId="703DD947" w14:textId="77777777" w:rsidR="00541DAF" w:rsidRPr="00113505" w:rsidRDefault="00113505">
      <w:pPr>
        <w:shd w:val="clear" w:color="auto" w:fill="FFFFFF" w:themeFill="background1"/>
        <w:tabs>
          <w:tab w:val="left" w:pos="284"/>
          <w:tab w:val="left" w:pos="1134"/>
        </w:tabs>
        <w:spacing w:after="0" w:line="240" w:lineRule="auto"/>
        <w:ind w:firstLine="720"/>
        <w:jc w:val="both"/>
        <w:rPr>
          <w:rFonts w:ascii="Times New Roman" w:hAnsi="Times New Roman" w:cs="Times New Roman"/>
          <w:lang w:val="en-GB"/>
        </w:rPr>
      </w:pPr>
      <w:r w:rsidRPr="00113505">
        <w:rPr>
          <w:rFonts w:ascii="Times New Roman" w:hAnsi="Times New Roman" w:cs="Times New Roman"/>
          <w:lang w:val="en-GB"/>
        </w:rPr>
        <w:t>2.</w:t>
      </w:r>
      <w:r w:rsidRPr="00113505">
        <w:rPr>
          <w:rFonts w:ascii="Times New Roman" w:hAnsi="Times New Roman" w:cs="Times New Roman"/>
          <w:lang w:val="en-GB"/>
        </w:rPr>
        <w:tab/>
      </w:r>
      <w:r w:rsidRPr="00113505">
        <w:rPr>
          <w:rFonts w:ascii="Times New Roman" w:hAnsi="Times New Roman"/>
          <w:lang w:val="en-GB"/>
        </w:rPr>
        <w:t>Republic of Belarus</w:t>
      </w:r>
      <w:r w:rsidRPr="00113505">
        <w:rPr>
          <w:rFonts w:ascii="Times New Roman" w:hAnsi="Times New Roman" w:cs="Times New Roman"/>
          <w:lang w:val="en-GB"/>
        </w:rPr>
        <w:t>.</w:t>
      </w:r>
    </w:p>
    <w:p w14:paraId="0FC57840" w14:textId="77777777" w:rsidR="00541DAF" w:rsidRPr="00113505" w:rsidRDefault="00113505">
      <w:pPr>
        <w:shd w:val="clear" w:color="auto" w:fill="FFFFFF" w:themeFill="background1"/>
        <w:tabs>
          <w:tab w:val="left" w:pos="284"/>
          <w:tab w:val="left" w:pos="1134"/>
        </w:tabs>
        <w:spacing w:after="0" w:line="240" w:lineRule="auto"/>
        <w:ind w:firstLine="720"/>
        <w:jc w:val="both"/>
        <w:rPr>
          <w:rFonts w:ascii="Times New Roman" w:hAnsi="Times New Roman" w:cs="Times New Roman"/>
          <w:lang w:val="en-GB"/>
        </w:rPr>
      </w:pPr>
      <w:r w:rsidRPr="00113505">
        <w:rPr>
          <w:rFonts w:ascii="Times New Roman" w:hAnsi="Times New Roman" w:cs="Times New Roman"/>
          <w:lang w:val="en-GB"/>
        </w:rPr>
        <w:t>3.</w:t>
      </w:r>
      <w:r w:rsidRPr="00113505">
        <w:rPr>
          <w:rFonts w:ascii="Times New Roman" w:hAnsi="Times New Roman" w:cs="Times New Roman"/>
          <w:lang w:val="en-GB"/>
        </w:rPr>
        <w:tab/>
      </w:r>
      <w:r w:rsidRPr="00113505">
        <w:rPr>
          <w:rFonts w:ascii="Times New Roman" w:hAnsi="Times New Roman"/>
          <w:lang w:val="en-GB"/>
        </w:rPr>
        <w:t>Crimea annexed by the Russian Federation</w:t>
      </w:r>
      <w:r w:rsidRPr="00113505">
        <w:rPr>
          <w:rFonts w:ascii="Times New Roman" w:hAnsi="Times New Roman" w:cs="Times New Roman"/>
          <w:lang w:val="en-GB"/>
        </w:rPr>
        <w:t xml:space="preserve">. </w:t>
      </w:r>
    </w:p>
    <w:p w14:paraId="25A2E1AE" w14:textId="77777777" w:rsidR="00541DAF" w:rsidRPr="00113505" w:rsidRDefault="00113505">
      <w:pPr>
        <w:shd w:val="clear" w:color="auto" w:fill="FFFFFF" w:themeFill="background1"/>
        <w:tabs>
          <w:tab w:val="left" w:pos="284"/>
          <w:tab w:val="left" w:pos="1134"/>
        </w:tabs>
        <w:spacing w:after="0" w:line="240" w:lineRule="auto"/>
        <w:ind w:firstLine="720"/>
        <w:jc w:val="both"/>
        <w:rPr>
          <w:rFonts w:ascii="Times New Roman" w:hAnsi="Times New Roman" w:cs="Times New Roman"/>
          <w:lang w:val="en-GB"/>
        </w:rPr>
      </w:pPr>
      <w:r w:rsidRPr="00113505">
        <w:rPr>
          <w:rFonts w:ascii="Times New Roman" w:hAnsi="Times New Roman" w:cs="Times New Roman"/>
          <w:lang w:val="en-GB"/>
        </w:rPr>
        <w:t>4.</w:t>
      </w:r>
      <w:r w:rsidRPr="00113505">
        <w:rPr>
          <w:rFonts w:ascii="Times New Roman" w:hAnsi="Times New Roman" w:cs="Times New Roman"/>
          <w:lang w:val="en-GB"/>
        </w:rPr>
        <w:tab/>
      </w:r>
      <w:r w:rsidRPr="00113505">
        <w:rPr>
          <w:rFonts w:ascii="Times New Roman" w:hAnsi="Times New Roman"/>
          <w:lang w:val="en-GB"/>
        </w:rPr>
        <w:t>The territory of Transnistria, which is not under the control of the Government of the Republic of Moldova.</w:t>
      </w:r>
    </w:p>
    <w:p w14:paraId="74B88D0D" w14:textId="77777777" w:rsidR="00541DAF" w:rsidRPr="00113505" w:rsidRDefault="00113505">
      <w:pPr>
        <w:shd w:val="clear" w:color="auto" w:fill="FFFFFF" w:themeFill="background1"/>
        <w:tabs>
          <w:tab w:val="left" w:pos="284"/>
          <w:tab w:val="left" w:pos="1134"/>
        </w:tabs>
        <w:spacing w:after="0" w:line="240" w:lineRule="auto"/>
        <w:ind w:firstLine="720"/>
        <w:jc w:val="both"/>
        <w:rPr>
          <w:rFonts w:ascii="Times New Roman" w:hAnsi="Times New Roman" w:cs="Times New Roman"/>
          <w:lang w:val="en-GB"/>
        </w:rPr>
      </w:pPr>
      <w:r w:rsidRPr="00113505">
        <w:rPr>
          <w:rFonts w:ascii="Times New Roman" w:hAnsi="Times New Roman" w:cs="Times New Roman"/>
          <w:lang w:val="en-GB"/>
        </w:rPr>
        <w:t>5.</w:t>
      </w:r>
      <w:r w:rsidRPr="00113505">
        <w:rPr>
          <w:rFonts w:ascii="Times New Roman" w:hAnsi="Times New Roman" w:cs="Times New Roman"/>
          <w:lang w:val="en-GB"/>
        </w:rPr>
        <w:tab/>
      </w:r>
      <w:r w:rsidRPr="00113505">
        <w:rPr>
          <w:rFonts w:ascii="Times New Roman" w:hAnsi="Times New Roman"/>
          <w:lang w:val="en-GB"/>
        </w:rPr>
        <w:t>Territories of Abkhazia and South Ossetia that are not under the control of the government of Georgia.</w:t>
      </w:r>
    </w:p>
    <w:bookmarkEnd w:id="0"/>
    <w:p w14:paraId="67081871" w14:textId="77777777" w:rsidR="00541DAF" w:rsidRPr="00113505" w:rsidRDefault="00113505">
      <w:pPr>
        <w:pStyle w:val="ListParagraph"/>
        <w:numPr>
          <w:ilvl w:val="0"/>
          <w:numId w:val="1"/>
        </w:numPr>
        <w:shd w:val="clear" w:color="auto" w:fill="FFFFFF" w:themeFill="background1"/>
        <w:tabs>
          <w:tab w:val="left" w:pos="426"/>
          <w:tab w:val="left" w:pos="1134"/>
        </w:tabs>
        <w:ind w:left="0" w:firstLine="720"/>
        <w:jc w:val="both"/>
        <w:rPr>
          <w:sz w:val="22"/>
          <w:szCs w:val="22"/>
          <w:lang w:val="en-GB"/>
        </w:rPr>
      </w:pPr>
      <w:r w:rsidRPr="00113505">
        <w:rPr>
          <w:sz w:val="22"/>
          <w:szCs w:val="22"/>
          <w:lang w:val="en-GB"/>
        </w:rPr>
        <w:t>I will offer and, during the performance of the contract, supply goods, equipment (including components, packaging) and services which do not have a country of origin/place of supply in this country or territory:</w:t>
      </w:r>
    </w:p>
    <w:p w14:paraId="3C9E9678" w14:textId="77777777" w:rsidR="00541DAF" w:rsidRPr="00113505" w:rsidRDefault="00113505">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hd w:val="clear" w:color="auto" w:fill="FFFFFF" w:themeFill="background1"/>
          <w:lang w:val="en-GB"/>
        </w:rPr>
      </w:pPr>
      <w:r w:rsidRPr="00113505">
        <w:rPr>
          <w:rFonts w:ascii="Times New Roman" w:hAnsi="Times New Roman" w:cs="Times New Roman"/>
          <w:color w:val="000000"/>
          <w:shd w:val="clear" w:color="auto" w:fill="FFFFFF" w:themeFill="background1"/>
          <w:lang w:val="en-GB"/>
        </w:rPr>
        <w:t>1.</w:t>
      </w:r>
      <w:r w:rsidRPr="00113505">
        <w:rPr>
          <w:rFonts w:ascii="Times New Roman" w:hAnsi="Times New Roman" w:cs="Times New Roman"/>
          <w:color w:val="000000"/>
          <w:shd w:val="clear" w:color="auto" w:fill="FFFFFF" w:themeFill="background1"/>
          <w:lang w:val="en-GB"/>
        </w:rPr>
        <w:tab/>
      </w:r>
      <w:r w:rsidRPr="00113505">
        <w:rPr>
          <w:rFonts w:ascii="Times New Roman" w:hAnsi="Times New Roman"/>
          <w:color w:val="000000"/>
          <w:shd w:val="clear" w:color="auto" w:fill="FFFFFF" w:themeFill="background1"/>
          <w:lang w:val="en-GB"/>
        </w:rPr>
        <w:t>Russian Federation</w:t>
      </w:r>
      <w:r w:rsidRPr="00113505">
        <w:rPr>
          <w:rFonts w:ascii="Times New Roman" w:hAnsi="Times New Roman" w:cs="Times New Roman"/>
          <w:color w:val="000000"/>
          <w:shd w:val="clear" w:color="auto" w:fill="FFFFFF" w:themeFill="background1"/>
          <w:lang w:val="en-GB"/>
        </w:rPr>
        <w:t>.</w:t>
      </w:r>
    </w:p>
    <w:p w14:paraId="2AFF5741" w14:textId="77777777" w:rsidR="00541DAF" w:rsidRPr="00113505" w:rsidRDefault="00113505">
      <w:pPr>
        <w:shd w:val="clear" w:color="auto" w:fill="FFFFFF" w:themeFill="background1"/>
        <w:tabs>
          <w:tab w:val="left" w:pos="284"/>
          <w:tab w:val="left" w:pos="1134"/>
        </w:tabs>
        <w:spacing w:after="0" w:line="240" w:lineRule="auto"/>
        <w:ind w:firstLine="720"/>
        <w:jc w:val="both"/>
        <w:rPr>
          <w:rFonts w:ascii="Times New Roman" w:hAnsi="Times New Roman" w:cs="Times New Roman"/>
          <w:lang w:val="en-GB"/>
        </w:rPr>
      </w:pPr>
      <w:r w:rsidRPr="00113505">
        <w:rPr>
          <w:rFonts w:ascii="Times New Roman" w:hAnsi="Times New Roman" w:cs="Times New Roman"/>
          <w:color w:val="000000"/>
          <w:shd w:val="clear" w:color="auto" w:fill="FFFFFF" w:themeFill="background1"/>
          <w:lang w:val="en-GB"/>
        </w:rPr>
        <w:t>2.</w:t>
      </w:r>
      <w:r w:rsidRPr="00113505">
        <w:rPr>
          <w:rFonts w:ascii="Times New Roman" w:hAnsi="Times New Roman" w:cs="Times New Roman"/>
          <w:color w:val="000000"/>
          <w:shd w:val="clear" w:color="auto" w:fill="FFFFFF" w:themeFill="background1"/>
          <w:lang w:val="en-GB"/>
        </w:rPr>
        <w:tab/>
      </w:r>
      <w:r w:rsidRPr="00113505">
        <w:rPr>
          <w:rFonts w:ascii="Times New Roman" w:hAnsi="Times New Roman"/>
          <w:lang w:val="en-GB"/>
        </w:rPr>
        <w:t>Republic of Belarus</w:t>
      </w:r>
      <w:r w:rsidRPr="00113505">
        <w:rPr>
          <w:rFonts w:ascii="Times New Roman" w:hAnsi="Times New Roman" w:cs="Times New Roman"/>
          <w:lang w:val="en-GB"/>
        </w:rPr>
        <w:t>.</w:t>
      </w:r>
    </w:p>
    <w:p w14:paraId="20C33467" w14:textId="77777777" w:rsidR="00541DAF" w:rsidRPr="00113505" w:rsidRDefault="00113505">
      <w:pPr>
        <w:shd w:val="clear" w:color="auto" w:fill="FFFFFF" w:themeFill="background1"/>
        <w:tabs>
          <w:tab w:val="left" w:pos="284"/>
          <w:tab w:val="left" w:pos="1134"/>
        </w:tabs>
        <w:spacing w:after="0" w:line="240" w:lineRule="auto"/>
        <w:ind w:firstLine="720"/>
        <w:jc w:val="both"/>
        <w:rPr>
          <w:rFonts w:ascii="Times New Roman" w:hAnsi="Times New Roman" w:cs="Times New Roman"/>
          <w:lang w:val="en-GB"/>
        </w:rPr>
      </w:pPr>
      <w:r w:rsidRPr="00113505">
        <w:rPr>
          <w:rFonts w:ascii="Times New Roman" w:hAnsi="Times New Roman" w:cs="Times New Roman"/>
          <w:lang w:val="en-GB"/>
        </w:rPr>
        <w:t>3.</w:t>
      </w:r>
      <w:r w:rsidRPr="00113505">
        <w:rPr>
          <w:rFonts w:ascii="Times New Roman" w:hAnsi="Times New Roman" w:cs="Times New Roman"/>
          <w:lang w:val="en-GB"/>
        </w:rPr>
        <w:tab/>
      </w:r>
      <w:r w:rsidRPr="00113505">
        <w:rPr>
          <w:rFonts w:ascii="Times New Roman" w:hAnsi="Times New Roman"/>
          <w:lang w:val="en-GB"/>
        </w:rPr>
        <w:t>Crimea annexed by the Russian Federation</w:t>
      </w:r>
      <w:r w:rsidRPr="00113505">
        <w:rPr>
          <w:rFonts w:ascii="Times New Roman" w:hAnsi="Times New Roman" w:cs="Times New Roman"/>
          <w:lang w:val="en-GB"/>
        </w:rPr>
        <w:t xml:space="preserve">. </w:t>
      </w:r>
    </w:p>
    <w:p w14:paraId="7BBE1A72" w14:textId="77777777" w:rsidR="00541DAF" w:rsidRPr="00113505" w:rsidRDefault="00113505">
      <w:pPr>
        <w:shd w:val="clear" w:color="auto" w:fill="FFFFFF" w:themeFill="background1"/>
        <w:tabs>
          <w:tab w:val="left" w:pos="284"/>
          <w:tab w:val="left" w:pos="1134"/>
        </w:tabs>
        <w:spacing w:after="0" w:line="240" w:lineRule="auto"/>
        <w:ind w:firstLine="720"/>
        <w:jc w:val="both"/>
        <w:rPr>
          <w:rFonts w:ascii="Times New Roman" w:hAnsi="Times New Roman" w:cs="Times New Roman"/>
          <w:lang w:val="en-GB"/>
        </w:rPr>
      </w:pPr>
      <w:r w:rsidRPr="00113505">
        <w:rPr>
          <w:rFonts w:ascii="Times New Roman" w:hAnsi="Times New Roman" w:cs="Times New Roman"/>
          <w:lang w:val="en-GB"/>
        </w:rPr>
        <w:t>4.</w:t>
      </w:r>
      <w:r w:rsidRPr="00113505">
        <w:rPr>
          <w:rFonts w:ascii="Times New Roman" w:hAnsi="Times New Roman" w:cs="Times New Roman"/>
          <w:lang w:val="en-GB"/>
        </w:rPr>
        <w:tab/>
      </w:r>
      <w:r w:rsidRPr="00113505">
        <w:rPr>
          <w:rFonts w:ascii="Times New Roman" w:hAnsi="Times New Roman"/>
          <w:lang w:val="en-GB"/>
        </w:rPr>
        <w:t>The territory of Transnistria, which is not under the control of the Government of the Republic of Moldova.</w:t>
      </w:r>
    </w:p>
    <w:p w14:paraId="47098F1C" w14:textId="77777777" w:rsidR="00541DAF" w:rsidRPr="00113505" w:rsidRDefault="00113505">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hd w:val="clear" w:color="auto" w:fill="FFFFFF" w:themeFill="background1"/>
          <w:lang w:val="en-GB"/>
        </w:rPr>
      </w:pPr>
      <w:r w:rsidRPr="00113505">
        <w:rPr>
          <w:rFonts w:ascii="Times New Roman" w:hAnsi="Times New Roman" w:cs="Times New Roman"/>
          <w:lang w:val="en-GB"/>
        </w:rPr>
        <w:t>5.</w:t>
      </w:r>
      <w:r w:rsidRPr="00113505">
        <w:rPr>
          <w:rFonts w:ascii="Times New Roman" w:hAnsi="Times New Roman" w:cs="Times New Roman"/>
          <w:lang w:val="en-GB"/>
        </w:rPr>
        <w:tab/>
      </w:r>
      <w:r w:rsidRPr="00113505">
        <w:rPr>
          <w:rFonts w:ascii="Times New Roman" w:hAnsi="Times New Roman"/>
          <w:lang w:val="en-GB"/>
        </w:rPr>
        <w:t>Territories of Abkhazia and South Ossetia that are not under the control of the government of Georgia.</w:t>
      </w:r>
    </w:p>
    <w:p w14:paraId="54C3FD36" w14:textId="77777777" w:rsidR="00541DAF" w:rsidRPr="00113505" w:rsidRDefault="00113505">
      <w:pPr>
        <w:pStyle w:val="ListParagraph"/>
        <w:numPr>
          <w:ilvl w:val="0"/>
          <w:numId w:val="1"/>
        </w:numPr>
        <w:shd w:val="clear" w:color="auto" w:fill="FFFFFF" w:themeFill="background1"/>
        <w:tabs>
          <w:tab w:val="left" w:pos="426"/>
          <w:tab w:val="left" w:pos="1134"/>
        </w:tabs>
        <w:ind w:left="0" w:firstLine="720"/>
        <w:jc w:val="both"/>
        <w:rPr>
          <w:sz w:val="22"/>
          <w:szCs w:val="22"/>
          <w:lang w:val="en-GB"/>
        </w:rPr>
      </w:pPr>
      <w:proofErr w:type="gramStart"/>
      <w:r w:rsidRPr="00113505">
        <w:rPr>
          <w:sz w:val="22"/>
          <w:szCs w:val="22"/>
          <w:lang w:val="en-GB"/>
        </w:rPr>
        <w:lastRenderedPageBreak/>
        <w:t>I (the supplier) and all my economic operators on whose capacities I rely and/or will rely, and any subcontractors currently or in the future, do not operate in the countries or territories referred to in the list referred to in Article 92(15) of the Law on Public Procurement, or do not form part of a group of economic operators (or groups), any member(s) of which is/are active in the countries or territories referred to in the list provided for in Article 92(15) of the Law on Public Procurement, or its/their manager(s), other member(s) of its/their management or supervisory body, or any other person/persons, who has the power to represent me (the supplier), my sub-supplier, the entity whose capacities are relied upon, or to control me (the supplier), my sub-supplier, the entity whose capacities are relied upon, or to take the decision(s) on behalf of me (the supplier), my sub-supplier, the entity whose capacities are relied upon, enter into the transaction(s), and thus not participate in the activities of groups of economic operators (i.e. group(s) of economic operators of which any member is/are active in the countries or territories referred to in the list referred to in Article 92(15) of the Law on Public Procurement) and/or of economic operators.</w:t>
      </w:r>
      <w:proofErr w:type="gramEnd"/>
    </w:p>
    <w:p w14:paraId="7DD5EADD" w14:textId="77777777" w:rsidR="00541DAF" w:rsidRPr="00113505" w:rsidRDefault="00113505">
      <w:pPr>
        <w:pStyle w:val="ListParagraph"/>
        <w:numPr>
          <w:ilvl w:val="0"/>
          <w:numId w:val="1"/>
        </w:numPr>
        <w:shd w:val="clear" w:color="auto" w:fill="FFFFFF" w:themeFill="background1"/>
        <w:tabs>
          <w:tab w:val="left" w:pos="426"/>
          <w:tab w:val="left" w:pos="1134"/>
        </w:tabs>
        <w:ind w:left="0" w:firstLine="720"/>
        <w:jc w:val="both"/>
        <w:rPr>
          <w:sz w:val="22"/>
          <w:szCs w:val="22"/>
          <w:lang w:val="en-GB"/>
        </w:rPr>
      </w:pPr>
      <w:proofErr w:type="gramStart"/>
      <w:r w:rsidRPr="00113505">
        <w:rPr>
          <w:sz w:val="22"/>
          <w:szCs w:val="22"/>
          <w:lang w:val="en-GB"/>
        </w:rPr>
        <w:t>I (the supplier) declare and confirm that the Russian Federation does not participate in the contract of the company represented by me (the supplier) beyond the limits set out in Article 5k of Council Regulation (EU) No 833/2014 of 31 July 2014, as amended by Council Regulation (EU) No 2022/576 of 8 April 2022 concerning restrictive measures in view of the destabilising actions of Russia in Ukraine.</w:t>
      </w:r>
      <w:proofErr w:type="gramEnd"/>
    </w:p>
    <w:p w14:paraId="12A00FDB" w14:textId="77777777" w:rsidR="00541DAF" w:rsidRPr="00113505" w:rsidRDefault="00541DAF">
      <w:pPr>
        <w:spacing w:after="0" w:line="240" w:lineRule="auto"/>
        <w:ind w:firstLine="720"/>
        <w:jc w:val="both"/>
        <w:rPr>
          <w:rFonts w:ascii="Times New Roman" w:hAnsi="Times New Roman" w:cs="Times New Roman"/>
          <w:lang w:val="en-GB"/>
        </w:rPr>
      </w:pPr>
    </w:p>
    <w:p w14:paraId="218D09DF" w14:textId="77777777" w:rsidR="00541DAF" w:rsidRPr="00113505" w:rsidRDefault="00113505">
      <w:pPr>
        <w:spacing w:after="0" w:line="240" w:lineRule="auto"/>
        <w:ind w:firstLine="720"/>
        <w:jc w:val="both"/>
        <w:rPr>
          <w:rFonts w:ascii="Times New Roman" w:hAnsi="Times New Roman" w:cs="Times New Roman"/>
          <w:lang w:val="en-GB"/>
        </w:rPr>
      </w:pPr>
      <w:r w:rsidRPr="00113505">
        <w:rPr>
          <w:rFonts w:ascii="Times New Roman" w:hAnsi="Times New Roman"/>
          <w:lang w:val="en-GB"/>
        </w:rPr>
        <w:t xml:space="preserve">I (the supplier) declare and certify that: </w:t>
      </w:r>
    </w:p>
    <w:p w14:paraId="3AC0642A" w14:textId="77777777" w:rsidR="00541DAF" w:rsidRPr="00113505" w:rsidRDefault="00113505">
      <w:pPr>
        <w:spacing w:after="0" w:line="240" w:lineRule="auto"/>
        <w:ind w:firstLine="720"/>
        <w:jc w:val="both"/>
        <w:rPr>
          <w:rFonts w:ascii="Times New Roman" w:hAnsi="Times New Roman" w:cs="Times New Roman"/>
          <w:lang w:val="en-GB"/>
        </w:rPr>
      </w:pPr>
      <w:r w:rsidRPr="00113505">
        <w:rPr>
          <w:rFonts w:ascii="Times New Roman" w:hAnsi="Times New Roman" w:cs="Times New Roman"/>
          <w:lang w:val="en-GB"/>
        </w:rPr>
        <w:t xml:space="preserve">a) </w:t>
      </w:r>
      <w:proofErr w:type="gramStart"/>
      <w:r w:rsidRPr="00113505">
        <w:rPr>
          <w:rFonts w:ascii="Times New Roman" w:hAnsi="Times New Roman"/>
          <w:lang w:val="en-GB"/>
        </w:rPr>
        <w:t>the</w:t>
      </w:r>
      <w:proofErr w:type="gramEnd"/>
      <w:r w:rsidRPr="00113505">
        <w:rPr>
          <w:rFonts w:ascii="Times New Roman" w:hAnsi="Times New Roman"/>
          <w:lang w:val="en-GB"/>
        </w:rPr>
        <w:t xml:space="preserve"> company I represent (and none of the members of our consortium) is a citizen of the Russian Federation or a natural or legal person, entity or body established in the Russian Federation; </w:t>
      </w:r>
    </w:p>
    <w:p w14:paraId="01CF62EC" w14:textId="77777777" w:rsidR="00541DAF" w:rsidRPr="00113505" w:rsidRDefault="00113505">
      <w:pPr>
        <w:spacing w:after="0" w:line="240" w:lineRule="auto"/>
        <w:ind w:firstLine="720"/>
        <w:jc w:val="both"/>
        <w:rPr>
          <w:rFonts w:ascii="Times New Roman" w:hAnsi="Times New Roman" w:cs="Times New Roman"/>
          <w:lang w:val="en-GB"/>
        </w:rPr>
      </w:pPr>
      <w:r w:rsidRPr="00113505">
        <w:rPr>
          <w:rFonts w:ascii="Times New Roman" w:hAnsi="Times New Roman" w:cs="Times New Roman"/>
          <w:lang w:val="en-GB"/>
        </w:rPr>
        <w:t xml:space="preserve">b) </w:t>
      </w:r>
      <w:r w:rsidRPr="00113505">
        <w:rPr>
          <w:rFonts w:ascii="Times New Roman" w:hAnsi="Times New Roman"/>
          <w:lang w:val="en-GB"/>
        </w:rPr>
        <w:t>the company I represent (and none of the companies that are members of our consortium) is a legal person, entity or body in which more than 50% of the ownership is held, directly or indirectly, by an entity referred to in point (a).</w:t>
      </w:r>
      <w:r w:rsidRPr="00113505">
        <w:rPr>
          <w:rFonts w:ascii="Times New Roman" w:hAnsi="Times New Roman" w:cs="Times New Roman"/>
          <w:lang w:val="en-GB"/>
        </w:rPr>
        <w:t xml:space="preserve"> </w:t>
      </w:r>
    </w:p>
    <w:p w14:paraId="0C12AC0A" w14:textId="77777777" w:rsidR="00541DAF" w:rsidRPr="00113505" w:rsidRDefault="00113505">
      <w:pPr>
        <w:spacing w:after="0" w:line="240" w:lineRule="auto"/>
        <w:ind w:firstLine="720"/>
        <w:jc w:val="both"/>
        <w:rPr>
          <w:rFonts w:ascii="Times New Roman" w:hAnsi="Times New Roman" w:cs="Times New Roman"/>
          <w:lang w:val="en-GB"/>
        </w:rPr>
      </w:pPr>
      <w:r w:rsidRPr="00113505">
        <w:rPr>
          <w:rFonts w:ascii="Times New Roman" w:hAnsi="Times New Roman" w:cs="Times New Roman"/>
          <w:lang w:val="en-GB"/>
        </w:rPr>
        <w:t xml:space="preserve">c) </w:t>
      </w:r>
      <w:r w:rsidRPr="00113505">
        <w:rPr>
          <w:rFonts w:ascii="Times New Roman" w:hAnsi="Times New Roman"/>
          <w:lang w:val="en-GB"/>
        </w:rPr>
        <w:t>neither I nor the company we represent (nor any member of our consortium) is a natural or legal person, entity or organisation acting on behalf of, or at the direction of, any entity referred to in (a) or (b);</w:t>
      </w:r>
      <w:r w:rsidRPr="00113505">
        <w:rPr>
          <w:rFonts w:ascii="Times New Roman" w:hAnsi="Times New Roman" w:cs="Times New Roman"/>
          <w:lang w:val="en-GB"/>
        </w:rPr>
        <w:t xml:space="preserve"> </w:t>
      </w:r>
    </w:p>
    <w:p w14:paraId="435EA6DE" w14:textId="77777777" w:rsidR="00541DAF" w:rsidRPr="00113505" w:rsidRDefault="00113505">
      <w:pPr>
        <w:spacing w:after="0" w:line="240" w:lineRule="auto"/>
        <w:ind w:firstLine="720"/>
        <w:jc w:val="both"/>
        <w:rPr>
          <w:rFonts w:ascii="Times New Roman" w:hAnsi="Times New Roman" w:cs="Times New Roman"/>
          <w:lang w:val="en-GB"/>
        </w:rPr>
      </w:pPr>
      <w:r w:rsidRPr="00113505">
        <w:rPr>
          <w:rFonts w:ascii="Times New Roman" w:hAnsi="Times New Roman" w:cs="Times New Roman"/>
          <w:lang w:val="en-GB"/>
        </w:rPr>
        <w:t xml:space="preserve">d) </w:t>
      </w:r>
      <w:r w:rsidRPr="00113505">
        <w:rPr>
          <w:rFonts w:ascii="Times New Roman" w:hAnsi="Times New Roman"/>
          <w:lang w:val="en-GB"/>
        </w:rPr>
        <w:t>the subcontractors, suppliers or economic operators whose capacities are relied on and who account for more than 10 % of the value of the contract do not depend on the entities listed in points (a) to (c).</w:t>
      </w:r>
    </w:p>
    <w:p w14:paraId="21347C11" w14:textId="77777777" w:rsidR="00541DAF" w:rsidRPr="00113505" w:rsidRDefault="00541DAF">
      <w:pPr>
        <w:shd w:val="clear" w:color="auto" w:fill="FFFFFF" w:themeFill="background1"/>
        <w:tabs>
          <w:tab w:val="left" w:pos="426"/>
        </w:tabs>
        <w:spacing w:after="0" w:line="240" w:lineRule="auto"/>
        <w:ind w:firstLine="720"/>
        <w:jc w:val="both"/>
        <w:rPr>
          <w:rFonts w:ascii="Times New Roman" w:hAnsi="Times New Roman" w:cs="Times New Roman"/>
          <w:lang w:val="en-GB"/>
        </w:rPr>
      </w:pPr>
    </w:p>
    <w:p w14:paraId="7588522B" w14:textId="77777777" w:rsidR="00541DAF" w:rsidRPr="00113505" w:rsidRDefault="00113505">
      <w:pPr>
        <w:spacing w:after="0" w:line="240" w:lineRule="auto"/>
        <w:ind w:firstLine="720"/>
        <w:jc w:val="both"/>
        <w:rPr>
          <w:rStyle w:val="normaltextrun"/>
          <w:rFonts w:ascii="Times New Roman" w:hAnsi="Times New Roman" w:cs="Times New Roman"/>
          <w:color w:val="000000"/>
          <w:shd w:val="clear" w:color="auto" w:fill="FFFFFF"/>
          <w:lang w:val="en-GB"/>
        </w:rPr>
      </w:pPr>
      <w:proofErr w:type="gramStart"/>
      <w:r w:rsidRPr="00113505">
        <w:rPr>
          <w:rFonts w:ascii="Times New Roman" w:hAnsi="Times New Roman"/>
          <w:lang w:val="en-GB"/>
        </w:rPr>
        <w:t>I (the supplier) also declare and confirm that I (the supplier) and the subject of my proposed purchase are not subject to other international sanctions implemented in the Republic of Lithuania as defined in the Law on Implementation of Economic and Other International Sanctions of the Republic of Lithuania and in other international, European Union and Republic of Lithuania legal acts.</w:t>
      </w:r>
      <w:proofErr w:type="gramEnd"/>
    </w:p>
    <w:p w14:paraId="09C52C18" w14:textId="77777777" w:rsidR="00541DAF" w:rsidRPr="00113505" w:rsidRDefault="00113505">
      <w:pPr>
        <w:pStyle w:val="ListParagraph"/>
        <w:tabs>
          <w:tab w:val="left" w:pos="567"/>
        </w:tabs>
        <w:ind w:left="0" w:firstLine="720"/>
        <w:jc w:val="both"/>
        <w:rPr>
          <w:iCs/>
          <w:sz w:val="22"/>
          <w:szCs w:val="22"/>
          <w:lang w:val="en-GB"/>
        </w:rPr>
      </w:pPr>
      <w:r w:rsidRPr="00113505">
        <w:rPr>
          <w:iCs/>
          <w:sz w:val="22"/>
          <w:szCs w:val="22"/>
          <w:lang w:val="en-GB"/>
        </w:rPr>
        <w:t xml:space="preserve">By submitting an Application/Tender and this Declaration, the Supplier certifies that it and its tender, including the persons it has engaged, are in full compliance with the requirements of the Procurement and the certifications set out in this Declaration. The Supplier undertakes to provide, at the request of the Contracting Authority during the Procurement and the performance of the Contract, all documents and other data required </w:t>
      </w:r>
      <w:proofErr w:type="gramStart"/>
      <w:r w:rsidRPr="00113505">
        <w:rPr>
          <w:iCs/>
          <w:sz w:val="22"/>
          <w:szCs w:val="22"/>
          <w:lang w:val="en-GB"/>
        </w:rPr>
        <w:t>to confirm</w:t>
      </w:r>
      <w:proofErr w:type="gramEnd"/>
      <w:r w:rsidRPr="00113505">
        <w:rPr>
          <w:iCs/>
          <w:sz w:val="22"/>
          <w:szCs w:val="22"/>
          <w:lang w:val="en-GB"/>
        </w:rPr>
        <w:t xml:space="preserve"> compliance with the requirements specified.</w:t>
      </w:r>
    </w:p>
    <w:p w14:paraId="6C393A8E" w14:textId="77777777" w:rsidR="00541DAF" w:rsidRPr="00113505" w:rsidRDefault="00541DAF">
      <w:pPr>
        <w:pStyle w:val="ListParagraph"/>
        <w:tabs>
          <w:tab w:val="left" w:pos="567"/>
        </w:tabs>
        <w:ind w:left="0" w:firstLine="720"/>
        <w:jc w:val="both"/>
        <w:rPr>
          <w:iCs/>
          <w:sz w:val="22"/>
          <w:szCs w:val="22"/>
          <w:lang w:val="en-GB"/>
        </w:rPr>
      </w:pPr>
    </w:p>
    <w:p w14:paraId="6A884F5F" w14:textId="77777777" w:rsidR="00541DAF" w:rsidRPr="00113505" w:rsidRDefault="00113505">
      <w:pPr>
        <w:spacing w:after="0" w:line="240" w:lineRule="auto"/>
        <w:ind w:firstLine="720"/>
        <w:jc w:val="both"/>
        <w:rPr>
          <w:rFonts w:ascii="Times New Roman" w:hAnsi="Times New Roman" w:cs="Times New Roman"/>
          <w:i/>
          <w:iCs/>
          <w:color w:val="000000" w:themeColor="text1"/>
          <w:lang w:val="en-GB"/>
        </w:rPr>
      </w:pPr>
      <w:r w:rsidRPr="00113505">
        <w:rPr>
          <w:rFonts w:ascii="Times New Roman" w:hAnsi="Times New Roman"/>
          <w:b/>
          <w:bCs/>
          <w:i/>
          <w:iCs/>
          <w:color w:val="000000" w:themeColor="text1"/>
          <w:lang w:val="en-GB"/>
        </w:rPr>
        <w:t>To be completed if not compliant</w:t>
      </w:r>
      <w:r w:rsidRPr="00113505">
        <w:rPr>
          <w:rFonts w:ascii="Times New Roman" w:hAnsi="Times New Roman" w:cs="Times New Roman"/>
          <w:i/>
          <w:iCs/>
          <w:color w:val="000000" w:themeColor="text1"/>
          <w:lang w:val="en-GB"/>
        </w:rPr>
        <w:t xml:space="preserve">: </w:t>
      </w:r>
      <w:r w:rsidRPr="00113505">
        <w:rPr>
          <w:rFonts w:ascii="Times New Roman" w:hAnsi="Times New Roman"/>
          <w:i/>
          <w:iCs/>
          <w:color w:val="000000" w:themeColor="text1"/>
          <w:lang w:val="en-GB"/>
        </w:rPr>
        <w:t>specify the confirmations with which the Supplier, a subcontractor or an economic operator, including persons controlling them, or the subject-matter of the contract proposed, does not comply, and provide explanations</w:t>
      </w:r>
    </w:p>
    <w:p w14:paraId="0A59DE09" w14:textId="77777777" w:rsidR="00541DAF" w:rsidRPr="00113505" w:rsidRDefault="00113505">
      <w:pPr>
        <w:jc w:val="both"/>
        <w:rPr>
          <w:rFonts w:ascii="Times New Roman" w:hAnsi="Times New Roman" w:cs="Times New Roman"/>
          <w:i/>
          <w:iCs/>
          <w:color w:val="000000" w:themeColor="text1"/>
          <w:lang w:val="en-GB"/>
        </w:rPr>
      </w:pPr>
      <w:r w:rsidRPr="00113505">
        <w:rPr>
          <w:rFonts w:ascii="Times New Roman" w:hAnsi="Times New Roman" w:cs="Times New Roman"/>
          <w:i/>
          <w:iCs/>
          <w:color w:val="000000" w:themeColor="text1"/>
          <w:lang w:val="en-GB"/>
        </w:rPr>
        <w:t>_______________________________________________________________________________________________________________________</w:t>
      </w:r>
    </w:p>
    <w:p w14:paraId="34A7AFAD" w14:textId="77777777" w:rsidR="00541DAF" w:rsidRDefault="00113505">
      <w:pPr>
        <w:spacing w:after="0"/>
        <w:jc w:val="center"/>
        <w:rPr>
          <w:rFonts w:ascii="Times New Roman" w:hAnsi="Times New Roman" w:cs="Times New Roman"/>
          <w:lang w:val="en-GB"/>
        </w:rPr>
      </w:pPr>
      <w:r w:rsidRPr="00113505">
        <w:rPr>
          <w:rFonts w:ascii="Times New Roman" w:hAnsi="Times New Roman" w:cs="Times New Roman"/>
          <w:lang w:val="en-GB"/>
        </w:rPr>
        <w:t>(</w:t>
      </w:r>
      <w:r w:rsidRPr="00113505">
        <w:rPr>
          <w:rFonts w:ascii="Times New Roman" w:hAnsi="Times New Roman"/>
          <w:lang w:val="en-GB"/>
        </w:rPr>
        <w:t>Position, name, surname and signature of the supplier or its authorised person</w:t>
      </w:r>
      <w:r w:rsidRPr="00113505">
        <w:rPr>
          <w:rFonts w:ascii="Times New Roman" w:hAnsi="Times New Roman" w:cs="Times New Roman"/>
          <w:lang w:val="en-GB"/>
        </w:rPr>
        <w:t xml:space="preserve">)   </w:t>
      </w:r>
    </w:p>
    <w:p w14:paraId="212881B5" w14:textId="77777777" w:rsidR="00113505" w:rsidRDefault="00113505">
      <w:pPr>
        <w:spacing w:after="0"/>
        <w:jc w:val="center"/>
        <w:rPr>
          <w:rFonts w:ascii="Times New Roman" w:hAnsi="Times New Roman" w:cs="Times New Roman"/>
          <w:lang w:val="en-GB"/>
        </w:rPr>
      </w:pPr>
      <w:bookmarkStart w:id="1" w:name="_GoBack"/>
      <w:bookmarkEnd w:id="1"/>
    </w:p>
    <w:sectPr w:rsidR="00113505">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5A804" w14:textId="77777777" w:rsidR="005B4CDF" w:rsidRDefault="005B4CDF">
      <w:pPr>
        <w:spacing w:line="240" w:lineRule="auto"/>
      </w:pPr>
      <w:r>
        <w:separator/>
      </w:r>
    </w:p>
  </w:endnote>
  <w:endnote w:type="continuationSeparator" w:id="0">
    <w:p w14:paraId="6635EDAD" w14:textId="77777777" w:rsidR="005B4CDF" w:rsidRDefault="005B4C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default"/>
    <w:sig w:usb0="00000000" w:usb1="00000000"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C10D0" w14:textId="77777777" w:rsidR="00541DAF" w:rsidRDefault="00541DA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256FD" w14:textId="77777777" w:rsidR="005B4CDF" w:rsidRDefault="005B4CDF">
      <w:pPr>
        <w:spacing w:after="0"/>
      </w:pPr>
      <w:r>
        <w:separator/>
      </w:r>
    </w:p>
  </w:footnote>
  <w:footnote w:type="continuationSeparator" w:id="0">
    <w:p w14:paraId="23B6C7E1" w14:textId="77777777" w:rsidR="005B4CDF" w:rsidRDefault="005B4CDF">
      <w:pPr>
        <w:spacing w:after="0"/>
      </w:pPr>
      <w:r>
        <w:continuationSeparator/>
      </w:r>
    </w:p>
  </w:footnote>
  <w:footnote w:id="1">
    <w:p w14:paraId="54F21A79" w14:textId="10CE7D62" w:rsidR="00541DAF" w:rsidRPr="0059696A" w:rsidRDefault="00113505">
      <w:pPr>
        <w:pStyle w:val="FootnoteText"/>
        <w:jc w:val="both"/>
        <w:rPr>
          <w:rFonts w:ascii="Times New Roman" w:hAnsi="Times New Roman" w:cs="Times New Roman"/>
          <w:lang w:val="en-US"/>
        </w:rPr>
      </w:pPr>
      <w:r w:rsidRPr="0059696A">
        <w:rPr>
          <w:rStyle w:val="FootnoteReference"/>
          <w:rFonts w:ascii="Times New Roman" w:eastAsia="Calibri" w:hAnsi="Times New Roman" w:cs="Times New Roman"/>
          <w:sz w:val="16"/>
          <w:szCs w:val="16"/>
          <w:lang w:val="en-US"/>
        </w:rPr>
        <w:footnoteRef/>
      </w:r>
      <w:r w:rsidRPr="0059696A">
        <w:rPr>
          <w:rFonts w:ascii="Times New Roman" w:hAnsi="Times New Roman" w:cs="Times New Roman"/>
          <w:sz w:val="16"/>
          <w:szCs w:val="16"/>
          <w:lang w:val="en-US"/>
        </w:rPr>
        <w:t xml:space="preserve"> </w:t>
      </w:r>
      <w:r w:rsidR="0059696A" w:rsidRPr="0059696A">
        <w:rPr>
          <w:rFonts w:ascii="Times New Roman" w:hAnsi="Times New Roman" w:cs="Times New Roman"/>
          <w:color w:val="000000"/>
          <w:sz w:val="16"/>
          <w:szCs w:val="16"/>
          <w:lang w:val="en-US" w:eastAsia="lt-LT"/>
        </w:rPr>
        <w:t xml:space="preserve">The controlling person </w:t>
      </w:r>
      <w:proofErr w:type="gramStart"/>
      <w:r w:rsidR="0059696A" w:rsidRPr="0059696A">
        <w:rPr>
          <w:rFonts w:ascii="Times New Roman" w:hAnsi="Times New Roman" w:cs="Times New Roman"/>
          <w:color w:val="000000"/>
          <w:sz w:val="16"/>
          <w:szCs w:val="16"/>
          <w:lang w:val="en-US" w:eastAsia="lt-LT"/>
        </w:rPr>
        <w:t>is understood</w:t>
      </w:r>
      <w:proofErr w:type="gramEnd"/>
      <w:r w:rsidR="0059696A" w:rsidRPr="0059696A">
        <w:rPr>
          <w:rFonts w:ascii="Times New Roman" w:hAnsi="Times New Roman" w:cs="Times New Roman"/>
          <w:color w:val="000000"/>
          <w:sz w:val="16"/>
          <w:szCs w:val="16"/>
          <w:lang w:val="en-US" w:eastAsia="lt-LT"/>
        </w:rPr>
        <w:t xml:space="preserve"> as defined in Article 2, Part 15</w:t>
      </w:r>
      <w:r w:rsidR="0059696A" w:rsidRPr="0059696A">
        <w:rPr>
          <w:rFonts w:ascii="Times New Roman" w:hAnsi="Times New Roman" w:cs="Times New Roman"/>
          <w:color w:val="000000"/>
          <w:sz w:val="16"/>
          <w:szCs w:val="16"/>
          <w:vertAlign w:val="superscript"/>
          <w:lang w:val="en-US" w:eastAsia="lt-LT"/>
        </w:rPr>
        <w:t>1</w:t>
      </w:r>
      <w:r w:rsidR="0059696A" w:rsidRPr="0059696A">
        <w:rPr>
          <w:rFonts w:ascii="Times New Roman" w:hAnsi="Times New Roman" w:cs="Times New Roman"/>
          <w:color w:val="000000"/>
          <w:sz w:val="16"/>
          <w:szCs w:val="16"/>
          <w:lang w:val="en-US" w:eastAsia="lt-LT"/>
        </w:rPr>
        <w:t xml:space="preserve"> of the Public Procurement Law / Article 2, Part 4</w:t>
      </w:r>
      <w:r w:rsidR="0059696A" w:rsidRPr="0059696A">
        <w:rPr>
          <w:rFonts w:ascii="Times New Roman" w:hAnsi="Times New Roman" w:cs="Times New Roman"/>
          <w:color w:val="000000"/>
          <w:sz w:val="16"/>
          <w:szCs w:val="16"/>
          <w:vertAlign w:val="superscript"/>
          <w:lang w:val="en-US" w:eastAsia="lt-LT"/>
        </w:rPr>
        <w:t>1</w:t>
      </w:r>
      <w:r w:rsidR="0059696A" w:rsidRPr="0059696A">
        <w:rPr>
          <w:rFonts w:ascii="Times New Roman" w:hAnsi="Times New Roman" w:cs="Times New Roman"/>
          <w:color w:val="000000"/>
          <w:sz w:val="16"/>
          <w:szCs w:val="16"/>
          <w:lang w:val="en-US" w:eastAsia="lt-LT"/>
        </w:rPr>
        <w:t xml:space="preserve"> of the Public Procurement Law.</w:t>
      </w:r>
    </w:p>
    <w:p w14:paraId="66EE7117" w14:textId="77777777" w:rsidR="00541DAF" w:rsidRDefault="00541DAF">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E50F82"/>
    <w:multiLevelType w:val="multilevel"/>
    <w:tmpl w:val="7DE50F82"/>
    <w:lvl w:ilvl="0">
      <w:start w:val="1"/>
      <w:numFmt w:val="decimal"/>
      <w:lvlText w:val="%1)"/>
      <w:lvlJc w:val="left"/>
      <w:pPr>
        <w:ind w:left="720" w:hanging="360"/>
      </w:pPr>
      <w:rPr>
        <w:rFonts w:ascii="Times New Roman" w:eastAsiaTheme="minorHAnsi" w:hAnsi="Times New Roman" w:cs="Times New Roman" w:hint="default"/>
        <w:i w:val="0"/>
        <w:i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7A44"/>
    <w:rsid w:val="00077C17"/>
    <w:rsid w:val="000803BA"/>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350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14FC"/>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6565"/>
    <w:rsid w:val="003A7904"/>
    <w:rsid w:val="003C3370"/>
    <w:rsid w:val="003C4281"/>
    <w:rsid w:val="003C7787"/>
    <w:rsid w:val="003D2BD2"/>
    <w:rsid w:val="003D7BFC"/>
    <w:rsid w:val="003E248F"/>
    <w:rsid w:val="003E499F"/>
    <w:rsid w:val="003E5F3C"/>
    <w:rsid w:val="003E6143"/>
    <w:rsid w:val="003E65CC"/>
    <w:rsid w:val="003E76F8"/>
    <w:rsid w:val="003F2BE4"/>
    <w:rsid w:val="003F44A8"/>
    <w:rsid w:val="003F6150"/>
    <w:rsid w:val="00400E6B"/>
    <w:rsid w:val="00401E7F"/>
    <w:rsid w:val="00403A98"/>
    <w:rsid w:val="00416E7D"/>
    <w:rsid w:val="0042609B"/>
    <w:rsid w:val="0043156D"/>
    <w:rsid w:val="00432D8A"/>
    <w:rsid w:val="00434660"/>
    <w:rsid w:val="00434980"/>
    <w:rsid w:val="00434E08"/>
    <w:rsid w:val="00437212"/>
    <w:rsid w:val="004412A5"/>
    <w:rsid w:val="0044587D"/>
    <w:rsid w:val="004463DE"/>
    <w:rsid w:val="004679EC"/>
    <w:rsid w:val="00471938"/>
    <w:rsid w:val="00473479"/>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0E2"/>
    <w:rsid w:val="004E6A93"/>
    <w:rsid w:val="004F250D"/>
    <w:rsid w:val="0050655E"/>
    <w:rsid w:val="005074CA"/>
    <w:rsid w:val="00517243"/>
    <w:rsid w:val="00524D19"/>
    <w:rsid w:val="00525200"/>
    <w:rsid w:val="0053528C"/>
    <w:rsid w:val="005403C4"/>
    <w:rsid w:val="00540F94"/>
    <w:rsid w:val="00541DAF"/>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9696A"/>
    <w:rsid w:val="005A13B5"/>
    <w:rsid w:val="005A2528"/>
    <w:rsid w:val="005A3417"/>
    <w:rsid w:val="005A4C7A"/>
    <w:rsid w:val="005A6652"/>
    <w:rsid w:val="005B1154"/>
    <w:rsid w:val="005B1C57"/>
    <w:rsid w:val="005B418C"/>
    <w:rsid w:val="005B4CDF"/>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0D7D"/>
    <w:rsid w:val="00651AA2"/>
    <w:rsid w:val="00652EF1"/>
    <w:rsid w:val="006544D2"/>
    <w:rsid w:val="00665709"/>
    <w:rsid w:val="006676F2"/>
    <w:rsid w:val="00667CB7"/>
    <w:rsid w:val="00671042"/>
    <w:rsid w:val="00672B82"/>
    <w:rsid w:val="00680961"/>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1B20"/>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10F3"/>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D4C62"/>
    <w:rsid w:val="008E293E"/>
    <w:rsid w:val="008E2A69"/>
    <w:rsid w:val="008E3145"/>
    <w:rsid w:val="008E5BC9"/>
    <w:rsid w:val="008F153E"/>
    <w:rsid w:val="00903E28"/>
    <w:rsid w:val="00911CBB"/>
    <w:rsid w:val="00914182"/>
    <w:rsid w:val="00916342"/>
    <w:rsid w:val="00922DF5"/>
    <w:rsid w:val="00923064"/>
    <w:rsid w:val="00927A5B"/>
    <w:rsid w:val="00930DCE"/>
    <w:rsid w:val="00931991"/>
    <w:rsid w:val="0093466D"/>
    <w:rsid w:val="0093497F"/>
    <w:rsid w:val="00935DCC"/>
    <w:rsid w:val="009360AF"/>
    <w:rsid w:val="00942426"/>
    <w:rsid w:val="009463A7"/>
    <w:rsid w:val="009541EC"/>
    <w:rsid w:val="00956138"/>
    <w:rsid w:val="00956895"/>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22FE"/>
    <w:rsid w:val="009E71C3"/>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7004"/>
    <w:rsid w:val="00A63D30"/>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75705"/>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6DB1"/>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37DA"/>
    <w:rsid w:val="00E17451"/>
    <w:rsid w:val="00E210C6"/>
    <w:rsid w:val="00E21273"/>
    <w:rsid w:val="00E262FE"/>
    <w:rsid w:val="00E30FE8"/>
    <w:rsid w:val="00E31F89"/>
    <w:rsid w:val="00E40D6A"/>
    <w:rsid w:val="00E4228E"/>
    <w:rsid w:val="00E424E7"/>
    <w:rsid w:val="00E4666A"/>
    <w:rsid w:val="00E471BC"/>
    <w:rsid w:val="00E53951"/>
    <w:rsid w:val="00E57C66"/>
    <w:rsid w:val="00E66EAA"/>
    <w:rsid w:val="00E72A65"/>
    <w:rsid w:val="00E804DF"/>
    <w:rsid w:val="00E83321"/>
    <w:rsid w:val="00E845C2"/>
    <w:rsid w:val="00E86AE0"/>
    <w:rsid w:val="00E937A8"/>
    <w:rsid w:val="00EA048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5B1B"/>
    <w:rsid w:val="00FD766D"/>
    <w:rsid w:val="00FE2EDE"/>
    <w:rsid w:val="00FE3D6E"/>
    <w:rsid w:val="00FF25C5"/>
    <w:rsid w:val="0309A733"/>
    <w:rsid w:val="0557D19B"/>
    <w:rsid w:val="0BCA48AB"/>
    <w:rsid w:val="1A8085D3"/>
    <w:rsid w:val="1B7888CA"/>
    <w:rsid w:val="1B8A910A"/>
    <w:rsid w:val="2907B45D"/>
    <w:rsid w:val="2BB25D9F"/>
    <w:rsid w:val="362FFA7E"/>
    <w:rsid w:val="3CD2DE3C"/>
    <w:rsid w:val="3D6E7368"/>
    <w:rsid w:val="410E4C63"/>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E8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lsdException w:name="annotation text" w:unhideWhenUsed="1"/>
    <w:lsdException w:name="header"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lt-LT"/>
    </w:rPr>
  </w:style>
  <w:style w:type="paragraph" w:styleId="Heading1">
    <w:name w:val="heading 1"/>
    <w:basedOn w:val="Normal"/>
    <w:next w:val="Normal"/>
    <w:link w:val="Heading1Char"/>
    <w:qFormat/>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FollowedHyperlink">
    <w:name w:val="FollowedHyperlink"/>
    <w:basedOn w:val="DefaultParagraphFont"/>
    <w:uiPriority w:val="99"/>
    <w:semiHidden/>
    <w:unhideWhenUsed/>
    <w:rPr>
      <w:color w:val="954F72" w:themeColor="followedHyperlink"/>
      <w:u w:val="single"/>
    </w:rPr>
  </w:style>
  <w:style w:type="paragraph" w:styleId="Footer">
    <w:name w:val="footer"/>
    <w:basedOn w:val="Normal"/>
    <w:link w:val="FooterChar"/>
    <w:unhideWhenUsed/>
    <w:pPr>
      <w:tabs>
        <w:tab w:val="center" w:pos="4819"/>
        <w:tab w:val="right" w:pos="9638"/>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nhideWhenUsed/>
    <w:pPr>
      <w:spacing w:after="0" w:line="240" w:lineRule="auto"/>
    </w:pPr>
    <w:rPr>
      <w:sz w:val="20"/>
      <w:szCs w:val="20"/>
    </w:rPr>
  </w:style>
  <w:style w:type="paragraph" w:styleId="Header">
    <w:name w:val="header"/>
    <w:basedOn w:val="Normal"/>
    <w:link w:val="HeaderChar"/>
    <w:uiPriority w:val="99"/>
    <w:unhideWhenUsed/>
    <w:pPr>
      <w:tabs>
        <w:tab w:val="center" w:pos="4819"/>
        <w:tab w:val="right" w:pos="9638"/>
      </w:tabs>
      <w:spacing w:after="0" w:line="240" w:lineRule="auto"/>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rPr>
      <w:sz w:val="20"/>
      <w:szCs w:val="20"/>
    </w:rPr>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CommentTextChar">
    <w:name w:val="Comment Text Char"/>
    <w:basedOn w:val="DefaultParagraphFont"/>
    <w:link w:val="CommentText"/>
    <w:uiPriority w:val="99"/>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style>
  <w:style w:type="character" w:customStyle="1" w:styleId="Mention1">
    <w:name w:val="Mention1"/>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Pr>
      <w:rFonts w:ascii="Times New Roman" w:eastAsia="Times New Roman" w:hAnsi="Times New Roman" w:cs="Times New Roman"/>
      <w:sz w:val="24"/>
      <w:szCs w:val="24"/>
    </w:rPr>
  </w:style>
  <w:style w:type="paragraph" w:customStyle="1" w:styleId="Revision1">
    <w:name w:val="Revision1"/>
    <w:hidden/>
    <w:uiPriority w:val="99"/>
    <w:semiHidden/>
    <w:rPr>
      <w:sz w:val="22"/>
      <w:szCs w:val="22"/>
      <w:lang w:val="lt-LT"/>
    </w:rPr>
  </w:style>
  <w:style w:type="paragraph" w:customStyle="1" w:styleId="Heading">
    <w:name w:val="Heading"/>
    <w:next w:val="Normal"/>
    <w:pPr>
      <w:outlineLvl w:val="0"/>
    </w:pPr>
    <w:rPr>
      <w:rFonts w:ascii="Times New Roman" w:eastAsia="Arial Unicode MS" w:hAnsi="Times New Roman" w:cs="Arial Unicode MS"/>
      <w:b/>
      <w:bCs/>
      <w:caps/>
      <w:color w:val="444444"/>
      <w:spacing w:val="3"/>
      <w:sz w:val="22"/>
      <w:szCs w:val="22"/>
      <w:u w:color="444444"/>
      <w:lang w:eastAsia="en-GB"/>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2.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2AE951-2E5B-4DC1-A3F7-A275A2064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1076</Words>
  <Characters>6136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2025-04-09T11:41:00Z</dcterms:created>
  <dcterms:modified xsi:type="dcterms:W3CDTF">2025-04-09T12:38:00Z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y fmtid="{D5CDD505-2E9C-101B-9397-08002B2CF9AE}" pid="19" name="KSOProductBuildVer">
    <vt:lpwstr>1033-12.2.0.18607</vt:lpwstr>
  </property>
  <property fmtid="{D5CDD505-2E9C-101B-9397-08002B2CF9AE}" pid="20" name="ICV">
    <vt:lpwstr>B13B7E5C0F52480DB70245D1B6E6BB2F_12</vt:lpwstr>
  </property>
</Properties>
</file>