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2A746C" w:rsidP="0078072B">
                <w:pPr>
                  <w:spacing w:after="0"/>
                  <w:jc w:val="right"/>
                  <w:rPr>
                    <w:rFonts w:ascii="Times New Roman" w:hAnsi="Times New Roman" w:cs="Times New Roman"/>
                    <w:sz w:val="24"/>
                    <w:szCs w:val="24"/>
                  </w:rPr>
                </w:pP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sidR="00425BED">
                  <w:rPr>
                    <w:rFonts w:ascii="Times New Roman" w:hAnsi="Times New Roman" w:cs="Times New Roman"/>
                    <w:sz w:val="24"/>
                    <w:szCs w:val="24"/>
                  </w:rPr>
                  <w:t>kovo</w:t>
                </w:r>
                <w:r w:rsidRPr="00CF0528">
                  <w:rPr>
                    <w:rFonts w:ascii="Times New Roman" w:hAnsi="Times New Roman" w:cs="Times New Roman"/>
                    <w:sz w:val="24"/>
                    <w:szCs w:val="24"/>
                  </w:rPr>
                  <w:t xml:space="preserve"> </w:t>
                </w:r>
                <w:r w:rsidR="00734773">
                  <w:rPr>
                    <w:rFonts w:ascii="Times New Roman" w:hAnsi="Times New Roman" w:cs="Times New Roman"/>
                    <w:sz w:val="24"/>
                    <w:szCs w:val="24"/>
                  </w:rPr>
                  <w:t>7</w:t>
                </w:r>
                <w:r w:rsidR="00425BED">
                  <w:rPr>
                    <w:rFonts w:ascii="Times New Roman" w:hAnsi="Times New Roman" w:cs="Times New Roman"/>
                    <w:sz w:val="24"/>
                    <w:szCs w:val="24"/>
                  </w:rPr>
                  <w:t xml:space="preserve"> </w:t>
                </w:r>
                <w:r w:rsidRPr="00CF0528">
                  <w:rPr>
                    <w:rFonts w:ascii="Times New Roman" w:hAnsi="Times New Roman" w:cs="Times New Roman"/>
                    <w:sz w:val="24"/>
                    <w:szCs w:val="24"/>
                  </w:rPr>
                  <w:t xml:space="preserve"> d. </w:t>
                </w:r>
                <w:r w:rsidR="00425BED">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734773">
                  <w:rPr>
                    <w:rFonts w:ascii="Times New Roman" w:hAnsi="Times New Roman" w:cs="Times New Roman"/>
                    <w:sz w:val="24"/>
                    <w:szCs w:val="24"/>
                  </w:rPr>
                  <w:t>17</w:t>
                </w:r>
                <w:r w:rsidR="00C52E44">
                  <w:rPr>
                    <w:rFonts w:ascii="Times New Roman" w:hAnsi="Times New Roman" w:cs="Times New Roman"/>
                    <w:sz w:val="24"/>
                    <w:szCs w:val="24"/>
                  </w:rPr>
                  <w:t xml:space="preserve">   </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Pr="007754BE" w:rsidRDefault="007754BE" w:rsidP="002A746C">
          <w:pPr>
            <w:spacing w:after="120" w:line="20" w:lineRule="atLeast"/>
            <w:contextualSpacing/>
            <w:jc w:val="center"/>
            <w:rPr>
              <w:rFonts w:ascii="Times New Roman" w:hAnsi="Times New Roman" w:cs="Times New Roman"/>
              <w:b/>
              <w:bCs/>
              <w:sz w:val="28"/>
              <w:szCs w:val="28"/>
            </w:rPr>
          </w:pPr>
          <w:r w:rsidRPr="007754BE">
            <w:rPr>
              <w:rFonts w:ascii="Times New Roman" w:hAnsi="Times New Roman" w:cs="Times New Roman"/>
              <w:b/>
              <w:kern w:val="24"/>
              <w:sz w:val="28"/>
              <w:szCs w:val="28"/>
            </w:rPr>
            <w:t>KULTŪROS PASKIRTIES PASTATO, GEDIMINO G. 69, KAIŠIADORYSE, TECHNINIO DARBO PROJEKTO IR STATYBOS RANGOS DARBŲ</w:t>
          </w:r>
          <w:r w:rsidRPr="007754BE">
            <w:rPr>
              <w:rFonts w:ascii="Times New Roman" w:hAnsi="Times New Roman" w:cs="Times New Roman"/>
              <w:b/>
              <w:sz w:val="28"/>
              <w:szCs w:val="28"/>
              <w:shd w:val="clear" w:color="auto" w:fill="FFFFFF"/>
            </w:rPr>
            <w:t xml:space="preserve"> PIRKIMO SUPAPRASTINTO </w:t>
          </w:r>
          <w:r w:rsidRPr="007754BE">
            <w:rPr>
              <w:rFonts w:ascii="Times New Roman" w:hAnsi="Times New Roman" w:cs="Times New Roman"/>
              <w:b/>
              <w:caps/>
              <w:sz w:val="28"/>
              <w:szCs w:val="28"/>
            </w:rPr>
            <w:t xml:space="preserve">ATVIRO KONKURSO </w:t>
          </w:r>
          <w:r w:rsidR="002A746C" w:rsidRPr="007754BE">
            <w:rPr>
              <w:rFonts w:ascii="Times New Roman" w:hAnsi="Times New Roman" w:cs="Times New Roman"/>
              <w:b/>
              <w:bCs/>
              <w:sz w:val="28"/>
              <w:szCs w:val="28"/>
            </w:rPr>
            <w:t xml:space="preserve">SPECIALIOSIOS SĄLYGOS </w:t>
          </w:r>
        </w:p>
        <w:p w:rsidR="007754BE" w:rsidRDefault="007754BE" w:rsidP="002A746C">
          <w:pPr>
            <w:spacing w:after="120" w:line="20" w:lineRule="atLeast"/>
            <w:contextualSpacing/>
            <w:jc w:val="center"/>
            <w:rPr>
              <w:rFonts w:ascii="Times New Roman" w:hAnsi="Times New Roman" w:cs="Times New Roman"/>
              <w:b/>
              <w:bCs/>
              <w:sz w:val="28"/>
              <w:szCs w:val="28"/>
            </w:rPr>
          </w:pP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9B5F19" w:rsidP="007E0A9D">
              <w:pPr>
                <w:pStyle w:val="Turinys1"/>
                <w:rPr>
                  <w:noProof/>
                  <w:sz w:val="22"/>
                  <w:szCs w:val="22"/>
                  <w:lang w:val="en-US" w:eastAsia="en-US"/>
                </w:rPr>
              </w:pPr>
              <w:r w:rsidRPr="009B5F19">
                <w:rPr>
                  <w:rFonts w:cstheme="minorHAnsi"/>
                  <w:color w:val="2B579A"/>
                  <w:shd w:val="clear" w:color="auto" w:fill="E6E6E6"/>
                </w:rPr>
                <w:fldChar w:fldCharType="begin"/>
              </w:r>
              <w:r w:rsidR="001C24BC" w:rsidRPr="00F0499F">
                <w:rPr>
                  <w:rFonts w:cstheme="minorHAnsi"/>
                </w:rPr>
                <w:instrText xml:space="preserve"> TOC \o "1-3" \h \z \u </w:instrText>
              </w:r>
              <w:r w:rsidRPr="009B5F19">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9B5F19"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9B5F19"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9B5F19"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9B5F19"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9B5F19"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9B5F19"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9B5F19"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9B5F19"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9B5F19"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9B5F19"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9B5F19">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hyperlink>
            </w:p>
            <w:p w:rsidR="0074475B" w:rsidRDefault="009B5F19">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9B5F19">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9B5F19">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9B5F19">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9B5F19" w:rsidP="00753757">
              <w:pPr>
                <w:pStyle w:val="Turinys2"/>
              </w:pPr>
              <w:hyperlink w:anchor="_Toc126333948" w:history="1">
                <w:r w:rsidR="0074475B" w:rsidRPr="00FA7F81">
                  <w:rPr>
                    <w:rStyle w:val="Hipersaitas"/>
                    <w:noProof/>
                  </w:rPr>
                  <w:t xml:space="preserve">Pirkimo sąlygų </w:t>
                </w:r>
                <w:r w:rsidR="00E34237">
                  <w:rPr>
                    <w:rStyle w:val="Hipersaitas"/>
                    <w:noProof/>
                  </w:rPr>
                  <w:t>7</w:t>
                </w:r>
                <w:r w:rsidR="0074475B" w:rsidRPr="00FA7F81">
                  <w:rPr>
                    <w:rStyle w:val="Hipersaitas"/>
                    <w:noProof/>
                  </w:rPr>
                  <w:t xml:space="preserve"> priedas „Sutarties projektas“</w:t>
                </w:r>
                <w:r w:rsidR="0074475B">
                  <w:rPr>
                    <w:noProof/>
                    <w:webHidden/>
                  </w:rPr>
                  <w:tab/>
                </w:r>
              </w:hyperlink>
            </w:p>
            <w:p w:rsidR="0078072B" w:rsidRPr="0078072B" w:rsidRDefault="0078072B" w:rsidP="0078072B">
              <w:r>
                <w:t xml:space="preserve">     Pirkimo sąlygų 8 priedas "Veiklų sąrašas"</w:t>
              </w:r>
              <w:r w:rsidR="00BB7AD4">
                <w:t>......................................................................................................................</w:t>
              </w:r>
            </w:p>
            <w:p w:rsidR="0078072B" w:rsidRDefault="00D42F98" w:rsidP="0078072B">
              <w:pPr>
                <w:rPr>
                  <w:rFonts w:cstheme="minorHAnsi"/>
                  <w:b/>
                  <w:bCs/>
                  <w:color w:val="2B579A"/>
                  <w:shd w:val="clear" w:color="auto" w:fill="E6E6E6"/>
                </w:rPr>
              </w:pPr>
              <w:r>
                <w:t xml:space="preserve">     Pirkimo sąlygų </w:t>
              </w:r>
              <w:r w:rsidR="00BB7AD4">
                <w:t>9</w:t>
              </w:r>
              <w:r>
                <w:t xml:space="preserve"> priedas "Techninis projektas...............................................................................................................</w:t>
              </w:r>
              <w:r w:rsidR="009B5F19" w:rsidRPr="00F0499F">
                <w:rPr>
                  <w:rFonts w:cstheme="minorHAnsi"/>
                  <w:b/>
                  <w:bCs/>
                  <w:color w:val="2B579A"/>
                  <w:shd w:val="clear" w:color="auto" w:fill="E6E6E6"/>
                </w:rPr>
                <w:fldChar w:fldCharType="end"/>
              </w:r>
            </w:p>
            <w:p w:rsidR="001C24BC" w:rsidRPr="00F0499F" w:rsidRDefault="009B5F19" w:rsidP="0078072B">
              <w:pPr>
                <w:rPr>
                  <w:rFonts w:cstheme="minorHAnsi"/>
                </w:rPr>
              </w:pP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3" w:name="_Ref39426332"/>
      <w:bookmarkStart w:id="4" w:name="_Ref39426338"/>
      <w:bookmarkStart w:id="5" w:name="_Toc126333929"/>
      <w:bookmarkEnd w:id="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2A746C">
      <w:pPr>
        <w:pStyle w:val="Sraopastraipa"/>
        <w:numPr>
          <w:ilvl w:val="0"/>
          <w:numId w:val="15"/>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F80CC1">
        <w:rPr>
          <w:rFonts w:ascii="Times New Roman" w:hAnsi="Times New Roman" w:cs="Times New Roman"/>
          <w:sz w:val="24"/>
          <w:szCs w:val="24"/>
        </w:rPr>
        <w:t>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 </w:t>
      </w:r>
      <w:r w:rsidR="00425BED">
        <w:rPr>
          <w:rFonts w:ascii="Times New Roman" w:hAnsi="Times New Roman" w:cs="Times New Roman"/>
          <w:sz w:val="24"/>
          <w:szCs w:val="24"/>
        </w:rPr>
        <w:t>P</w:t>
      </w:r>
      <w:r w:rsidR="00425BED" w:rsidRPr="00F80CC1">
        <w:rPr>
          <w:rFonts w:ascii="Times New Roman" w:hAnsi="Times New Roman" w:cs="Times New Roman"/>
          <w:color w:val="000000"/>
          <w:sz w:val="24"/>
          <w:szCs w:val="24"/>
        </w:rPr>
        <w:t>erkam</w:t>
      </w:r>
      <w:r w:rsidR="00425BED">
        <w:rPr>
          <w:rFonts w:ascii="Times New Roman" w:hAnsi="Times New Roman" w:cs="Times New Roman"/>
          <w:color w:val="000000"/>
          <w:sz w:val="24"/>
          <w:szCs w:val="24"/>
        </w:rPr>
        <w:t>oms</w:t>
      </w:r>
      <w:r w:rsidR="00F80CC1" w:rsidRPr="00F80CC1">
        <w:rPr>
          <w:rFonts w:ascii="Times New Roman" w:hAnsi="Times New Roman" w:cs="Times New Roman"/>
          <w:color w:val="000000"/>
          <w:sz w:val="24"/>
          <w:szCs w:val="24"/>
        </w:rPr>
        <w:t xml:space="preserve"> </w:t>
      </w:r>
      <w:r w:rsidR="00425BED">
        <w:rPr>
          <w:rFonts w:ascii="Times New Roman" w:hAnsi="Times New Roman" w:cs="Times New Roman"/>
          <w:color w:val="000000"/>
          <w:sz w:val="24"/>
          <w:szCs w:val="24"/>
        </w:rPr>
        <w:t>paslaugom</w:t>
      </w:r>
      <w:r w:rsidR="00F80CC1" w:rsidRPr="00F80CC1">
        <w:rPr>
          <w:rFonts w:ascii="Times New Roman" w:hAnsi="Times New Roman" w:cs="Times New Roman"/>
          <w:color w:val="000000"/>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w:t>
      </w:r>
      <w:proofErr w:type="spellStart"/>
      <w:r w:rsidR="00F80CC1" w:rsidRPr="00F80CC1">
        <w:rPr>
          <w:rFonts w:ascii="Times New Roman" w:hAnsi="Times New Roman" w:cs="Times New Roman"/>
          <w:color w:val="000000"/>
          <w:sz w:val="24"/>
          <w:szCs w:val="24"/>
        </w:rPr>
        <w:t>vandentvarkos</w:t>
      </w:r>
      <w:proofErr w:type="spellEnd"/>
      <w:r w:rsidR="00F80CC1" w:rsidRPr="00F80CC1">
        <w:rPr>
          <w:rFonts w:ascii="Times New Roman" w:hAnsi="Times New Roman" w:cs="Times New Roman"/>
          <w:color w:val="000000"/>
          <w:sz w:val="24"/>
          <w:szCs w:val="24"/>
        </w:rPr>
        <w:t>,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F80CC1">
        <w:rPr>
          <w:rFonts w:ascii="Times New Roman" w:hAnsi="Times New Roman" w:cs="Times New Roman"/>
          <w:color w:val="000000"/>
          <w:sz w:val="24"/>
          <w:szCs w:val="24"/>
        </w:rPr>
        <w:t>.</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rsidR="00A744C2" w:rsidRPr="005E6E36" w:rsidRDefault="00A744C2" w:rsidP="00A744C2">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Pr="00A744C2">
        <w:rPr>
          <w:rFonts w:ascii="Times New Roman" w:eastAsia="Calibri" w:hAnsi="Times New Roman" w:cs="Times New Roman"/>
          <w:sz w:val="24"/>
          <w:szCs w:val="24"/>
        </w:rPr>
        <w:t xml:space="preserve">įsigyti </w:t>
      </w:r>
      <w:r w:rsidR="008931B3">
        <w:rPr>
          <w:rFonts w:ascii="Times New Roman" w:eastAsia="Times New Roman" w:hAnsi="Times New Roman" w:cs="Times New Roman"/>
          <w:kern w:val="24"/>
          <w:sz w:val="24"/>
          <w:szCs w:val="24"/>
          <w:lang w:eastAsia="ar-SA"/>
        </w:rPr>
        <w:t>K</w:t>
      </w:r>
      <w:r w:rsidR="008931B3" w:rsidRPr="0078072B">
        <w:rPr>
          <w:rFonts w:ascii="Times New Roman" w:eastAsia="Times New Roman" w:hAnsi="Times New Roman" w:cs="Times New Roman"/>
          <w:kern w:val="24"/>
          <w:sz w:val="24"/>
          <w:szCs w:val="24"/>
          <w:lang w:eastAsia="ar-SA"/>
        </w:rPr>
        <w:t xml:space="preserve">ultūros paskirties pastato, </w:t>
      </w:r>
      <w:r w:rsidR="008931B3">
        <w:rPr>
          <w:rFonts w:ascii="Times New Roman" w:eastAsia="Times New Roman" w:hAnsi="Times New Roman" w:cs="Times New Roman"/>
          <w:kern w:val="24"/>
          <w:sz w:val="24"/>
          <w:szCs w:val="24"/>
          <w:lang w:eastAsia="ar-SA"/>
        </w:rPr>
        <w:t>G</w:t>
      </w:r>
      <w:r w:rsidR="008931B3" w:rsidRPr="0078072B">
        <w:rPr>
          <w:rFonts w:ascii="Times New Roman" w:eastAsia="Times New Roman" w:hAnsi="Times New Roman" w:cs="Times New Roman"/>
          <w:kern w:val="24"/>
          <w:sz w:val="24"/>
          <w:szCs w:val="24"/>
          <w:lang w:eastAsia="ar-SA"/>
        </w:rPr>
        <w:t xml:space="preserve">edimino g. 69, </w:t>
      </w:r>
      <w:r w:rsidR="008931B3">
        <w:rPr>
          <w:rFonts w:ascii="Times New Roman" w:eastAsia="Times New Roman" w:hAnsi="Times New Roman" w:cs="Times New Roman"/>
          <w:kern w:val="24"/>
          <w:sz w:val="24"/>
          <w:szCs w:val="24"/>
          <w:lang w:eastAsia="ar-SA"/>
        </w:rPr>
        <w:t>K</w:t>
      </w:r>
      <w:r w:rsidR="008931B3" w:rsidRPr="0078072B">
        <w:rPr>
          <w:rFonts w:ascii="Times New Roman" w:eastAsia="Times New Roman" w:hAnsi="Times New Roman" w:cs="Times New Roman"/>
          <w:kern w:val="24"/>
          <w:sz w:val="24"/>
          <w:szCs w:val="24"/>
          <w:lang w:eastAsia="ar-SA"/>
        </w:rPr>
        <w:t>aišiadoryse, techninio darbo projekto ir statybos rangos darbai</w:t>
      </w:r>
      <w:r w:rsidRPr="00425BED">
        <w:rPr>
          <w:rFonts w:ascii="Times New Roman" w:eastAsia="Calibri" w:hAnsi="Times New Roman" w:cs="Times New Roman"/>
          <w:sz w:val="24"/>
          <w:szCs w:val="24"/>
        </w:rPr>
        <w:t>.</w:t>
      </w:r>
      <w:r w:rsidRPr="00425BED">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D42F98">
        <w:rPr>
          <w:rFonts w:ascii="Times New Roman" w:hAnsi="Times New Roman" w:cs="Times New Roman"/>
          <w:sz w:val="24"/>
          <w:szCs w:val="24"/>
        </w:rPr>
        <w:t xml:space="preserve"> ir </w:t>
      </w:r>
      <w:r w:rsidR="00BB7AD4">
        <w:rPr>
          <w:rFonts w:ascii="Times New Roman" w:hAnsi="Times New Roman" w:cs="Times New Roman"/>
          <w:sz w:val="24"/>
          <w:szCs w:val="24"/>
        </w:rPr>
        <w:t>9</w:t>
      </w:r>
      <w:r w:rsidR="00D42F98">
        <w:rPr>
          <w:rFonts w:ascii="Times New Roman" w:hAnsi="Times New Roman" w:cs="Times New Roman"/>
          <w:sz w:val="24"/>
          <w:szCs w:val="24"/>
        </w:rPr>
        <w:t xml:space="preserve">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sidR="00425BED">
        <w:rPr>
          <w:rFonts w:ascii="Times New Roman" w:hAnsi="Times New Roman" w:cs="Times New Roman"/>
          <w:sz w:val="24"/>
          <w:szCs w:val="24"/>
        </w:rPr>
        <w:t>specifikacija</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D42F98">
        <w:rPr>
          <w:rFonts w:ascii="Times New Roman" w:hAnsi="Times New Roman" w:cs="Times New Roman"/>
          <w:sz w:val="24"/>
          <w:szCs w:val="24"/>
        </w:rPr>
        <w:t xml:space="preserve"> ir </w:t>
      </w:r>
      <w:r w:rsidR="00BB7AD4">
        <w:rPr>
          <w:rFonts w:ascii="Times New Roman" w:hAnsi="Times New Roman" w:cs="Times New Roman"/>
          <w:sz w:val="24"/>
          <w:szCs w:val="24"/>
        </w:rPr>
        <w:t>9</w:t>
      </w:r>
      <w:r w:rsidR="00D42F98">
        <w:rPr>
          <w:rFonts w:ascii="Times New Roman" w:hAnsi="Times New Roman" w:cs="Times New Roman"/>
          <w:sz w:val="24"/>
          <w:szCs w:val="24"/>
        </w:rPr>
        <w:t xml:space="preserve"> priede</w:t>
      </w:r>
      <w:r w:rsidRPr="005E6E36">
        <w:rPr>
          <w:rFonts w:ascii="Times New Roman" w:hAnsi="Times New Roman" w:cs="Times New Roman"/>
          <w:sz w:val="24"/>
          <w:szCs w:val="24"/>
        </w:rPr>
        <w:t>.</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A744C2">
      <w:pPr>
        <w:pStyle w:val="Body2"/>
        <w:numPr>
          <w:ilvl w:val="1"/>
          <w:numId w:val="11"/>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4" w:name="_Toc126333932"/>
      <w:r w:rsidRPr="005E6E36">
        <w:rPr>
          <w:rFonts w:ascii="Times New Roman" w:hAnsi="Times New Roman" w:cs="Times New Roman"/>
          <w:sz w:val="24"/>
          <w:szCs w:val="24"/>
        </w:rPr>
        <w:t>4.1. Reikalavimai dėl tiekėjo ir</w:t>
      </w:r>
      <w:bookmarkStart w:id="15" w:name="_Hlk41039660"/>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subtiekėjų</w:t>
      </w:r>
      <w:proofErr w:type="spellEnd"/>
      <w:r w:rsidRPr="005E6E36">
        <w:rPr>
          <w:rFonts w:ascii="Times New Roman" w:hAnsi="Times New Roman" w:cs="Times New Roman"/>
          <w:sz w:val="24"/>
          <w:szCs w:val="24"/>
        </w:rPr>
        <w:t xml:space="preserve"> (jei taikoma), ūkio subjektų, kurių pajėgumais tiekėjas remiasi, </w:t>
      </w:r>
      <w:bookmarkEnd w:id="1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44012E">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44012E">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w:t>
      </w:r>
      <w:proofErr w:type="spellStart"/>
      <w:r w:rsidRPr="005E6E36">
        <w:rPr>
          <w:rFonts w:ascii="Times New Roman" w:hAnsi="Times New Roman" w:cs="Times New Roman"/>
          <w:sz w:val="24"/>
          <w:szCs w:val="24"/>
        </w:rPr>
        <w:t>subtiekėjus</w:t>
      </w:r>
      <w:proofErr w:type="spellEnd"/>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subtiekėjo</w:t>
      </w:r>
      <w:proofErr w:type="spellEnd"/>
      <w:r w:rsidRPr="005E6E36">
        <w:rPr>
          <w:rFonts w:ascii="Times New Roman" w:hAnsi="Times New Roman" w:cs="Times New Roman"/>
          <w:sz w:val="24"/>
          <w:szCs w:val="24"/>
        </w:rPr>
        <w:t xml:space="preserve"> deklaracija ar kitas dokumentas, patvirtinantis jo sutikimą būti subtiekėju pirkime;</w:t>
      </w:r>
    </w:p>
    <w:p w:rsidR="0044012E" w:rsidRPr="00BB7AD4"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BB7AD4" w:rsidRPr="00E21AC5" w:rsidRDefault="00BB7AD4"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BB7AD4">
        <w:rPr>
          <w:rFonts w:ascii="Times New Roman" w:hAnsi="Times New Roman" w:cs="Times New Roman"/>
          <w:iCs/>
          <w:sz w:val="24"/>
          <w:szCs w:val="24"/>
        </w:rPr>
        <w:t>užpildytas veiklų sąrašas</w:t>
      </w:r>
      <w:r>
        <w:rPr>
          <w:rFonts w:ascii="Times New Roman" w:hAnsi="Times New Roman" w:cs="Times New Roman"/>
          <w:iCs/>
          <w:color w:val="FF0000"/>
          <w:sz w:val="24"/>
          <w:szCs w:val="24"/>
        </w:rPr>
        <w:t xml:space="preserve"> </w:t>
      </w:r>
      <w:r w:rsidRPr="005E6E36">
        <w:rPr>
          <w:rFonts w:ascii="Times New Roman" w:hAnsi="Times New Roman" w:cs="Times New Roman"/>
          <w:sz w:val="24"/>
          <w:szCs w:val="24"/>
        </w:rPr>
        <w:t xml:space="preserve">specialiųjų pirkimo sąlygų </w:t>
      </w:r>
      <w:r>
        <w:rPr>
          <w:rFonts w:ascii="Times New Roman" w:hAnsi="Times New Roman" w:cs="Times New Roman"/>
          <w:sz w:val="24"/>
          <w:szCs w:val="24"/>
        </w:rPr>
        <w:t>8</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w:t>
      </w:r>
      <w:r>
        <w:rPr>
          <w:rFonts w:ascii="Times New Roman" w:hAnsi="Times New Roman" w:cs="Times New Roman"/>
          <w:sz w:val="24"/>
          <w:szCs w:val="24"/>
        </w:rPr>
        <w:t>as;</w:t>
      </w:r>
    </w:p>
    <w:p w:rsidR="00E21AC5" w:rsidRPr="00E21AC5" w:rsidRDefault="00E21AC5"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E21AC5">
        <w:rPr>
          <w:rFonts w:ascii="Times New Roman" w:hAnsi="Times New Roman" w:cs="Times New Roman"/>
          <w:iCs/>
          <w:sz w:val="24"/>
          <w:szCs w:val="24"/>
        </w:rPr>
        <w:t>parengtus darbų kiekių žiniaraščius pateikti per 10 dienų nuo sutarties pasirašymo.</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lastRenderedPageBreak/>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44012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44012E">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44012E">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44012E">
      <w:pPr>
        <w:pStyle w:val="Sraopastraipa"/>
        <w:numPr>
          <w:ilvl w:val="1"/>
          <w:numId w:val="9"/>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77694B">
        <w:rPr>
          <w:rFonts w:ascii="Times New Roman" w:eastAsia="Calibri" w:hAnsi="Times New Roman" w:cs="Times New Roman"/>
          <w:sz w:val="24"/>
          <w:szCs w:val="24"/>
        </w:rPr>
        <w:t xml:space="preserve">specialiųjų pirkimo sąlygų </w:t>
      </w:r>
      <w:bookmarkEnd w:id="3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BB7AD4" w:rsidRDefault="0044012E" w:rsidP="0044012E">
      <w:pPr>
        <w:pStyle w:val="Sraopastraipa"/>
        <w:numPr>
          <w:ilvl w:val="1"/>
          <w:numId w:val="9"/>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BB7AD4" w:rsidRPr="00BB7AD4" w:rsidRDefault="00BB7AD4" w:rsidP="00BB7AD4">
      <w:pPr>
        <w:pStyle w:val="Sraopastraipa"/>
        <w:numPr>
          <w:ilvl w:val="1"/>
          <w:numId w:val="9"/>
        </w:numPr>
        <w:spacing w:after="0" w:line="240" w:lineRule="auto"/>
        <w:jc w:val="both"/>
        <w:rPr>
          <w:rStyle w:val="cf01"/>
          <w:rFonts w:ascii="Times New Roman" w:hAnsi="Times New Roman" w:cs="Times New Roman"/>
          <w:sz w:val="24"/>
          <w:szCs w:val="24"/>
        </w:rPr>
      </w:pPr>
      <w:r w:rsidRPr="00BB7AD4">
        <w:rPr>
          <w:rStyle w:val="cf01"/>
          <w:rFonts w:ascii="Times New Roman" w:hAnsi="Times New Roman" w:cs="Times New Roman"/>
          <w:sz w:val="24"/>
          <w:szCs w:val="24"/>
        </w:rPr>
        <w:t xml:space="preserve">Perkančioji organizacija </w:t>
      </w:r>
      <w:r w:rsidRPr="00BB7AD4">
        <w:rPr>
          <w:rStyle w:val="cf01"/>
          <w:rFonts w:ascii="Times New Roman" w:hAnsi="Times New Roman" w:cs="Times New Roman"/>
          <w:b/>
          <w:sz w:val="24"/>
          <w:szCs w:val="24"/>
        </w:rPr>
        <w:t>atmes tiekėjo pasiūlymą,</w:t>
      </w:r>
      <w:r w:rsidRPr="00BB7AD4">
        <w:rPr>
          <w:rStyle w:val="cf01"/>
          <w:rFonts w:ascii="Times New Roman" w:hAnsi="Times New Roman" w:cs="Times New Roman"/>
          <w:sz w:val="24"/>
          <w:szCs w:val="24"/>
        </w:rPr>
        <w:t xml:space="preserve"> jeigu kartu su pasiūlymu nebus pateikti šie pirkimo sąlygose reikalaujami pateikti dokumentai:</w:t>
      </w:r>
    </w:p>
    <w:p w:rsidR="00BB7AD4" w:rsidRDefault="00BB7AD4" w:rsidP="00BB7AD4">
      <w:pPr>
        <w:pStyle w:val="Sraopastraipa"/>
        <w:numPr>
          <w:ilvl w:val="2"/>
          <w:numId w:val="9"/>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 xml:space="preserve">užpildyta ir </w:t>
      </w:r>
      <w:r w:rsidRPr="00BB7AD4">
        <w:rPr>
          <w:rFonts w:ascii="Times New Roman" w:hAnsi="Times New Roman" w:cs="Times New Roman"/>
          <w:b/>
          <w:sz w:val="24"/>
          <w:szCs w:val="24"/>
          <w:u w:val="single"/>
        </w:rPr>
        <w:t>pasirašyta</w:t>
      </w:r>
      <w:r w:rsidRPr="00BB7AD4">
        <w:rPr>
          <w:rFonts w:ascii="Times New Roman" w:hAnsi="Times New Roman" w:cs="Times New Roman"/>
          <w:b/>
          <w:sz w:val="24"/>
          <w:szCs w:val="24"/>
        </w:rPr>
        <w:t xml:space="preserve"> Pasiūlymo forma (specialiųjų pirkimo sąlygų 6 priedas).  </w:t>
      </w:r>
    </w:p>
    <w:p w:rsidR="00BB7AD4" w:rsidRDefault="00BB7AD4" w:rsidP="00BB7AD4">
      <w:pPr>
        <w:pStyle w:val="Sraopastraipa"/>
        <w:numPr>
          <w:ilvl w:val="2"/>
          <w:numId w:val="9"/>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užpildyta</w:t>
      </w:r>
      <w:r>
        <w:rPr>
          <w:rFonts w:ascii="Times New Roman" w:hAnsi="Times New Roman" w:cs="Times New Roman"/>
          <w:b/>
          <w:sz w:val="24"/>
          <w:szCs w:val="24"/>
        </w:rPr>
        <w:t>s</w:t>
      </w:r>
      <w:r w:rsidRPr="00BB7AD4">
        <w:rPr>
          <w:rFonts w:ascii="Times New Roman" w:hAnsi="Times New Roman" w:cs="Times New Roman"/>
          <w:b/>
          <w:sz w:val="24"/>
          <w:szCs w:val="24"/>
        </w:rPr>
        <w:t xml:space="preserve"> </w:t>
      </w:r>
      <w:r>
        <w:rPr>
          <w:rFonts w:ascii="Times New Roman" w:hAnsi="Times New Roman" w:cs="Times New Roman"/>
          <w:b/>
          <w:sz w:val="24"/>
          <w:szCs w:val="24"/>
        </w:rPr>
        <w:t>veiklų sąrašas</w:t>
      </w:r>
      <w:r w:rsidRPr="00BB7AD4">
        <w:rPr>
          <w:rFonts w:ascii="Times New Roman" w:hAnsi="Times New Roman" w:cs="Times New Roman"/>
          <w:b/>
          <w:sz w:val="24"/>
          <w:szCs w:val="24"/>
        </w:rPr>
        <w:t xml:space="preserve"> (specialiųjų pirkimo sąlygų </w:t>
      </w:r>
      <w:r>
        <w:rPr>
          <w:rFonts w:ascii="Times New Roman" w:hAnsi="Times New Roman" w:cs="Times New Roman"/>
          <w:b/>
          <w:sz w:val="24"/>
          <w:szCs w:val="24"/>
        </w:rPr>
        <w:t>8</w:t>
      </w:r>
      <w:r w:rsidRPr="00BB7AD4">
        <w:rPr>
          <w:rFonts w:ascii="Times New Roman" w:hAnsi="Times New Roman" w:cs="Times New Roman"/>
          <w:b/>
          <w:sz w:val="24"/>
          <w:szCs w:val="24"/>
        </w:rPr>
        <w:t xml:space="preserve"> priedas).  </w:t>
      </w:r>
    </w:p>
    <w:p w:rsidR="00BB7AD4" w:rsidRPr="00BB7AD4" w:rsidRDefault="00BB7AD4" w:rsidP="00BB7AD4">
      <w:pPr>
        <w:pStyle w:val="Sraopastraipa"/>
        <w:spacing w:after="0" w:line="240" w:lineRule="auto"/>
        <w:ind w:left="2140"/>
        <w:jc w:val="both"/>
        <w:rPr>
          <w:rFonts w:ascii="Times New Roman" w:hAnsi="Times New Roman" w:cs="Times New Roman"/>
          <w:b/>
          <w:sz w:val="24"/>
          <w:szCs w:val="24"/>
        </w:rPr>
      </w:pPr>
    </w:p>
    <w:p w:rsidR="00BB7AD4" w:rsidRPr="00BB7AD4" w:rsidRDefault="00BB7AD4" w:rsidP="00BB7AD4">
      <w:pPr>
        <w:pStyle w:val="Sraopastraipa"/>
        <w:tabs>
          <w:tab w:val="left" w:pos="0"/>
        </w:tabs>
        <w:spacing w:after="0" w:line="20" w:lineRule="atLeast"/>
        <w:ind w:left="851"/>
        <w:jc w:val="both"/>
        <w:rPr>
          <w:rFonts w:ascii="Times New Roman" w:eastAsiaTheme="minorHAnsi" w:hAnsi="Times New Roman" w:cs="Times New Roman"/>
          <w:bCs/>
          <w:iCs/>
          <w:sz w:val="24"/>
          <w:szCs w:val="24"/>
        </w:rPr>
      </w:pPr>
    </w:p>
    <w:p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bookmarkEnd w:id="2"/>
    <w:p w:rsidR="00C87AB8" w:rsidRPr="00753757" w:rsidRDefault="0044012E" w:rsidP="0044012E">
      <w:pPr>
        <w:pStyle w:val="Sraopastraipa"/>
        <w:numPr>
          <w:ilvl w:val="1"/>
          <w:numId w:val="3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4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4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Antrinispavadinimas"/>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w:t>
            </w:r>
            <w:r w:rsidRPr="00926BC4">
              <w:rPr>
                <w:rFonts w:ascii="Times New Roman" w:hAnsi="Times New Roman" w:cs="Times New Roman"/>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926BC4">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42" w:name="_Ref38539939"/>
      <w:bookmarkStart w:id="43" w:name="_Ref38541068"/>
      <w:bookmarkStart w:id="44" w:name="_Ref38885053"/>
      <w:bookmarkStart w:id="45" w:name="_Ref38899023"/>
      <w:bookmarkStart w:id="46" w:name="_Toc126333940"/>
      <w:r w:rsidRPr="005E6E36">
        <w:rPr>
          <w:rFonts w:ascii="Times New Roman" w:eastAsia="Calibri" w:hAnsi="Times New Roman" w:cs="Times New Roman"/>
          <w:color w:val="auto"/>
          <w:sz w:val="24"/>
          <w:szCs w:val="24"/>
        </w:rPr>
        <w:lastRenderedPageBreak/>
        <w:t xml:space="preserve">Pirkimo sąlygų 2 priedas „Techninė </w:t>
      </w:r>
      <w:r>
        <w:rPr>
          <w:rFonts w:ascii="Times New Roman" w:eastAsia="Calibri" w:hAnsi="Times New Roman" w:cs="Times New Roman"/>
          <w:color w:val="auto"/>
          <w:sz w:val="24"/>
          <w:szCs w:val="24"/>
        </w:rPr>
        <w:t>specifikacija</w:t>
      </w:r>
      <w:r w:rsidRPr="005E6E36">
        <w:rPr>
          <w:rFonts w:ascii="Times New Roman" w:eastAsia="Calibri" w:hAnsi="Times New Roman" w:cs="Times New Roman"/>
          <w:color w:val="auto"/>
          <w:sz w:val="24"/>
          <w:szCs w:val="24"/>
        </w:rPr>
        <w:t>“</w:t>
      </w:r>
      <w:bookmarkEnd w:id="42"/>
      <w:bookmarkEnd w:id="43"/>
      <w:bookmarkEnd w:id="44"/>
      <w:bookmarkEnd w:id="45"/>
      <w:bookmarkEnd w:id="46"/>
    </w:p>
    <w:p w:rsidR="00281735" w:rsidRDefault="00281735" w:rsidP="0044012E">
      <w:pPr>
        <w:rPr>
          <w:rFonts w:cstheme="minorHAnsi"/>
          <w:b/>
          <w:bCs/>
        </w:rPr>
      </w:pPr>
    </w:p>
    <w:p w:rsidR="00E21AC5" w:rsidRPr="00E95F17" w:rsidRDefault="00E21AC5" w:rsidP="00E21AC5">
      <w:pPr>
        <w:jc w:val="center"/>
        <w:rPr>
          <w:rFonts w:ascii="Times New Roman" w:hAnsi="Times New Roman" w:cs="Times New Roman"/>
          <w:b/>
          <w:bCs/>
          <w:sz w:val="24"/>
          <w:szCs w:val="24"/>
        </w:rPr>
      </w:pPr>
      <w:r w:rsidRPr="00E95F17">
        <w:rPr>
          <w:rFonts w:ascii="Times New Roman" w:hAnsi="Times New Roman" w:cs="Times New Roman"/>
          <w:b/>
          <w:bCs/>
          <w:sz w:val="24"/>
          <w:szCs w:val="24"/>
        </w:rPr>
        <w:t>TECHNINĖ SPECIFIKACIJA</w:t>
      </w:r>
    </w:p>
    <w:p w:rsidR="00E21AC5" w:rsidRDefault="00E21AC5" w:rsidP="0044012E">
      <w:pPr>
        <w:rPr>
          <w:rFonts w:cstheme="minorHAnsi"/>
          <w:b/>
          <w:bCs/>
        </w:rPr>
      </w:pPr>
    </w:p>
    <w:p w:rsidR="00E21AC5" w:rsidRPr="00F0499F" w:rsidRDefault="00E21AC5" w:rsidP="0044012E">
      <w:pPr>
        <w:rPr>
          <w:rFonts w:cstheme="minorHAnsi"/>
          <w:b/>
          <w:bCs/>
        </w:rPr>
      </w:pPr>
    </w:p>
    <w:p w:rsidR="00E21AC5" w:rsidRPr="00E04D16" w:rsidRDefault="00E21AC5" w:rsidP="00E21AC5">
      <w:pPr>
        <w:pStyle w:val="Betarp"/>
        <w:numPr>
          <w:ilvl w:val="0"/>
          <w:numId w:val="31"/>
        </w:numPr>
        <w:spacing w:line="276" w:lineRule="auto"/>
        <w:jc w:val="both"/>
        <w:rPr>
          <w:rFonts w:ascii="Times New Roman" w:hAnsi="Times New Roman" w:cs="Times New Roman"/>
          <w:b/>
          <w:bCs/>
          <w:sz w:val="24"/>
          <w:szCs w:val="24"/>
        </w:rPr>
      </w:pPr>
      <w:bookmarkStart w:id="47" w:name="_Ref38285444"/>
      <w:bookmarkStart w:id="48" w:name="_Ref38291496"/>
      <w:bookmarkStart w:id="49" w:name="_Toc126333941"/>
      <w:r w:rsidRPr="00E04D16">
        <w:rPr>
          <w:rFonts w:ascii="Times New Roman" w:hAnsi="Times New Roman" w:cs="Times New Roman"/>
          <w:b/>
          <w:bCs/>
          <w:sz w:val="24"/>
          <w:szCs w:val="24"/>
        </w:rPr>
        <w:t>Pirkimo objektas:</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 xml:space="preserve">Pagal projektavimo užduotį ir technines sąlygas parengto techninio projekto sprendinius numatoma statyti kultūros paskirties pastatą, Gedimino g. 69, įrengiant muziejaus patalpas, eksponatų saugyklų bei ekspozicijų patalpas, muziejaus aptarnaujančio personalo administracines patalpas ir pan. </w:t>
      </w:r>
      <w:r w:rsidRPr="00E1533B">
        <w:rPr>
          <w:rFonts w:ascii="Times New Roman" w:hAnsi="Times New Roman" w:cs="Times New Roman"/>
          <w:sz w:val="24"/>
          <w:szCs w:val="24"/>
        </w:rPr>
        <w:t>pagal parengto techninio projekto sprendinius. Rangovas atlieka visus techninio projekto sprendiniuose numatytus specialiuosius darbus, savo jėgomis pasirengia darbo projektą, jeigu reikia atlieka papildomus statybinius tyrimus, pagal kurio suderintus su statytoju sprendinius, vykdys statybos darbus. Įgaliotas statytojo organizuoja statybos užbaigimo procedūras, užbaigimo aktus, statybos dokumentaciją ir kitus</w:t>
      </w:r>
      <w:r w:rsidRPr="00E04D16">
        <w:rPr>
          <w:rFonts w:ascii="Times New Roman" w:hAnsi="Times New Roman" w:cs="Times New Roman"/>
          <w:sz w:val="24"/>
          <w:szCs w:val="24"/>
        </w:rPr>
        <w:t xml:space="preserve"> dokumentus perduoda statytojui.</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Statybos darbai bus vykdomi sklype, kurio un</w:t>
      </w:r>
      <w:r>
        <w:rPr>
          <w:rFonts w:ascii="Times New Roman" w:hAnsi="Times New Roman" w:cs="Times New Roman"/>
          <w:sz w:val="24"/>
          <w:szCs w:val="24"/>
        </w:rPr>
        <w:t>ikalus</w:t>
      </w:r>
      <w:r w:rsidRPr="00E04D16">
        <w:rPr>
          <w:rFonts w:ascii="Times New Roman" w:hAnsi="Times New Roman" w:cs="Times New Roman"/>
          <w:sz w:val="24"/>
          <w:szCs w:val="24"/>
        </w:rPr>
        <w:t xml:space="preserve"> Nr. 4400-1598-2055.</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Statinio kategorija – ypatingasis statinys.</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Statybos rūšis – nauja statyba.</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Numatyta paskirtis – Kultūros.</w:t>
      </w:r>
    </w:p>
    <w:p w:rsidR="00E21AC5" w:rsidRDefault="00E21AC5" w:rsidP="00E21AC5">
      <w:pPr>
        <w:autoSpaceDE w:val="0"/>
        <w:autoSpaceDN w:val="0"/>
        <w:adjustRightInd w:val="0"/>
        <w:spacing w:after="0"/>
        <w:ind w:firstLine="851"/>
        <w:jc w:val="both"/>
        <w:rPr>
          <w:rFonts w:ascii="Times New Roman" w:hAnsi="Times New Roman" w:cs="Times New Roman"/>
          <w:strike/>
          <w:color w:val="FF0000"/>
          <w:sz w:val="24"/>
          <w:szCs w:val="24"/>
        </w:rPr>
      </w:pPr>
      <w:r w:rsidRPr="00E04D16">
        <w:rPr>
          <w:rFonts w:ascii="Times New Roman" w:hAnsi="Times New Roman" w:cs="Times New Roman"/>
          <w:sz w:val="24"/>
          <w:szCs w:val="24"/>
        </w:rPr>
        <w:t>Technini</w:t>
      </w:r>
      <w:r>
        <w:rPr>
          <w:rFonts w:ascii="Times New Roman" w:hAnsi="Times New Roman" w:cs="Times New Roman"/>
          <w:sz w:val="24"/>
          <w:szCs w:val="24"/>
        </w:rPr>
        <w:t>s</w:t>
      </w:r>
      <w:r w:rsidRPr="00E04D16">
        <w:rPr>
          <w:rFonts w:ascii="Times New Roman" w:hAnsi="Times New Roman" w:cs="Times New Roman"/>
          <w:sz w:val="24"/>
          <w:szCs w:val="24"/>
        </w:rPr>
        <w:t xml:space="preserve"> projekt</w:t>
      </w:r>
      <w:r>
        <w:rPr>
          <w:rFonts w:ascii="Times New Roman" w:hAnsi="Times New Roman" w:cs="Times New Roman"/>
          <w:sz w:val="24"/>
          <w:szCs w:val="24"/>
        </w:rPr>
        <w:t>as</w:t>
      </w:r>
      <w:r w:rsidRPr="00E04D16">
        <w:rPr>
          <w:rFonts w:ascii="Times New Roman" w:hAnsi="Times New Roman" w:cs="Times New Roman"/>
          <w:sz w:val="24"/>
          <w:szCs w:val="24"/>
        </w:rPr>
        <w:t xml:space="preserve"> Nr. IN2329-01-TP. </w:t>
      </w:r>
    </w:p>
    <w:p w:rsidR="00E21AC5" w:rsidRDefault="00E21AC5" w:rsidP="00E21AC5">
      <w:pPr>
        <w:autoSpaceDE w:val="0"/>
        <w:autoSpaceDN w:val="0"/>
        <w:adjustRightInd w:val="0"/>
        <w:spacing w:after="0"/>
        <w:ind w:firstLine="851"/>
        <w:jc w:val="both"/>
        <w:rPr>
          <w:rFonts w:ascii="Times New Roman" w:hAnsi="Times New Roman" w:cs="Times New Roman"/>
          <w:strike/>
          <w:color w:val="FF0000"/>
          <w:sz w:val="24"/>
          <w:szCs w:val="24"/>
        </w:rPr>
      </w:pPr>
    </w:p>
    <w:p w:rsidR="00E21AC5" w:rsidRPr="00E04D16" w:rsidRDefault="00E21AC5" w:rsidP="00E21AC5">
      <w:pPr>
        <w:autoSpaceDE w:val="0"/>
        <w:autoSpaceDN w:val="0"/>
        <w:adjustRightInd w:val="0"/>
        <w:spacing w:after="0"/>
        <w:ind w:firstLine="851"/>
        <w:jc w:val="both"/>
        <w:rPr>
          <w:rFonts w:ascii="Times New Roman" w:hAnsi="Times New Roman" w:cs="Times New Roman"/>
          <w:b/>
          <w:bCs/>
          <w:sz w:val="24"/>
          <w:szCs w:val="24"/>
        </w:rPr>
      </w:pPr>
      <w:r w:rsidRPr="00E04D16">
        <w:rPr>
          <w:rFonts w:ascii="Times New Roman" w:hAnsi="Times New Roman" w:cs="Times New Roman"/>
          <w:b/>
          <w:bCs/>
          <w:sz w:val="24"/>
          <w:szCs w:val="24"/>
        </w:rPr>
        <w:t>Pirkimo objekto apimtys:</w:t>
      </w:r>
    </w:p>
    <w:p w:rsidR="00E21AC5" w:rsidRPr="00E04D16" w:rsidRDefault="00E21AC5" w:rsidP="00E21AC5">
      <w:pPr>
        <w:pStyle w:val="Betarp"/>
        <w:spacing w:line="276" w:lineRule="auto"/>
        <w:ind w:left="851"/>
        <w:jc w:val="both"/>
        <w:rPr>
          <w:rFonts w:ascii="Times New Roman" w:hAnsi="Times New Roman" w:cs="Times New Roman"/>
          <w:b/>
          <w:bCs/>
          <w:sz w:val="24"/>
          <w:szCs w:val="24"/>
        </w:rPr>
      </w:pPr>
    </w:p>
    <w:p w:rsidR="00E21AC5" w:rsidRPr="00E04D16" w:rsidRDefault="00E21AC5" w:rsidP="00E21AC5">
      <w:pPr>
        <w:pStyle w:val="Betarp"/>
        <w:numPr>
          <w:ilvl w:val="1"/>
          <w:numId w:val="31"/>
        </w:numPr>
        <w:spacing w:line="276" w:lineRule="auto"/>
        <w:jc w:val="both"/>
        <w:rPr>
          <w:rFonts w:ascii="Times New Roman" w:hAnsi="Times New Roman" w:cs="Times New Roman"/>
          <w:b/>
          <w:bCs/>
          <w:sz w:val="24"/>
          <w:szCs w:val="24"/>
        </w:rPr>
      </w:pPr>
      <w:r w:rsidRPr="00E04D16">
        <w:rPr>
          <w:rFonts w:ascii="Times New Roman" w:hAnsi="Times New Roman" w:cs="Times New Roman"/>
          <w:b/>
          <w:bCs/>
          <w:sz w:val="24"/>
          <w:szCs w:val="24"/>
        </w:rPr>
        <w:t>Pastatas:</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Bendrasis plotas – 873,97 m</w:t>
      </w:r>
      <w:r w:rsidRPr="00E04D16">
        <w:rPr>
          <w:rFonts w:ascii="Times New Roman" w:hAnsi="Times New Roman" w:cs="Times New Roman"/>
          <w:sz w:val="24"/>
          <w:szCs w:val="24"/>
          <w:vertAlign w:val="superscript"/>
        </w:rPr>
        <w:t>2</w:t>
      </w:r>
      <w:r w:rsidRPr="00E04D16">
        <w:rPr>
          <w:rFonts w:ascii="Times New Roman" w:hAnsi="Times New Roman" w:cs="Times New Roman"/>
          <w:sz w:val="24"/>
          <w:szCs w:val="24"/>
        </w:rPr>
        <w:t>.</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Aukštų skaičius – 1 aukšto su rūsiu.</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numPr>
          <w:ilvl w:val="1"/>
          <w:numId w:val="31"/>
        </w:numPr>
        <w:spacing w:line="276" w:lineRule="auto"/>
        <w:jc w:val="both"/>
        <w:rPr>
          <w:rFonts w:ascii="Times New Roman" w:hAnsi="Times New Roman" w:cs="Times New Roman"/>
          <w:b/>
          <w:bCs/>
          <w:sz w:val="24"/>
          <w:szCs w:val="24"/>
        </w:rPr>
      </w:pPr>
      <w:r w:rsidRPr="00E04D16">
        <w:rPr>
          <w:rFonts w:ascii="Times New Roman" w:hAnsi="Times New Roman" w:cs="Times New Roman"/>
          <w:b/>
          <w:bCs/>
          <w:sz w:val="24"/>
          <w:szCs w:val="24"/>
        </w:rPr>
        <w:t xml:space="preserve"> Lauko inžineriniai tinklai:</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Šilumos tinklai – 60 m.</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 Vandentiekio tinklai – 112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Buitinių nuotekų tinklai – 26,9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Lietaus nuotekų tinklai – 57, 8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Slėginiai nuotekų tinklai – 21,4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p>
    <w:p w:rsidR="00E21AC5" w:rsidRPr="00E04D16" w:rsidRDefault="00E21AC5" w:rsidP="00E21AC5">
      <w:pPr>
        <w:pStyle w:val="Betarp"/>
        <w:spacing w:line="276" w:lineRule="auto"/>
        <w:ind w:left="851"/>
        <w:jc w:val="both"/>
        <w:rPr>
          <w:rFonts w:ascii="Times New Roman" w:hAnsi="Times New Roman" w:cs="Times New Roman"/>
          <w:b/>
          <w:bCs/>
          <w:sz w:val="24"/>
          <w:szCs w:val="24"/>
        </w:rPr>
      </w:pPr>
      <w:r w:rsidRPr="00E04D16">
        <w:rPr>
          <w:rFonts w:ascii="Times New Roman" w:hAnsi="Times New Roman" w:cs="Times New Roman"/>
          <w:b/>
          <w:bCs/>
          <w:sz w:val="24"/>
          <w:szCs w:val="24"/>
        </w:rPr>
        <w:t>2.4. Vidaus aikštelės automobiliams – 786 m</w:t>
      </w:r>
      <w:r w:rsidRPr="00E04D16">
        <w:rPr>
          <w:rFonts w:ascii="Times New Roman" w:hAnsi="Times New Roman" w:cs="Times New Roman"/>
          <w:b/>
          <w:bCs/>
          <w:sz w:val="24"/>
          <w:szCs w:val="24"/>
          <w:vertAlign w:val="superscript"/>
        </w:rPr>
        <w:t>2</w:t>
      </w:r>
      <w:r w:rsidRPr="00E04D16">
        <w:rPr>
          <w:rFonts w:ascii="Times New Roman" w:hAnsi="Times New Roman" w:cs="Times New Roman"/>
          <w:b/>
          <w:bCs/>
          <w:sz w:val="24"/>
          <w:szCs w:val="24"/>
        </w:rPr>
        <w:t>.</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b/>
          <w:bCs/>
          <w:sz w:val="24"/>
          <w:szCs w:val="24"/>
        </w:rPr>
        <w:t>2.5.</w:t>
      </w:r>
      <w:r w:rsidRPr="00E04D16">
        <w:rPr>
          <w:rFonts w:ascii="Times New Roman" w:hAnsi="Times New Roman" w:cs="Times New Roman"/>
          <w:sz w:val="24"/>
          <w:szCs w:val="24"/>
        </w:rPr>
        <w:t xml:space="preserve">Rangovas pagal statytojo įgaliojimą ir išduotas technines sąlygas organizuoja ir finansuoja ESO kabelių </w:t>
      </w:r>
      <w:bookmarkStart w:id="50" w:name="_Hlk190971820"/>
      <w:r w:rsidRPr="00E04D16">
        <w:rPr>
          <w:rFonts w:ascii="Times New Roman" w:hAnsi="Times New Roman" w:cs="Times New Roman"/>
          <w:sz w:val="24"/>
          <w:szCs w:val="24"/>
        </w:rPr>
        <w:t>projektavimą</w:t>
      </w:r>
      <w:bookmarkEnd w:id="50"/>
      <w:r w:rsidRPr="00E04D16">
        <w:rPr>
          <w:rFonts w:ascii="Times New Roman" w:hAnsi="Times New Roman" w:cs="Times New Roman"/>
          <w:sz w:val="24"/>
          <w:szCs w:val="24"/>
        </w:rPr>
        <w:t xml:space="preserve">, paklojimą, objekto prijungimą prie ESO infrastruktūros. </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b/>
          <w:bCs/>
          <w:sz w:val="24"/>
          <w:szCs w:val="24"/>
        </w:rPr>
        <w:lastRenderedPageBreak/>
        <w:t>2.</w:t>
      </w:r>
      <w:r w:rsidRPr="00E04D16">
        <w:rPr>
          <w:rFonts w:ascii="Times New Roman" w:hAnsi="Times New Roman" w:cs="Times New Roman"/>
          <w:sz w:val="24"/>
          <w:szCs w:val="24"/>
        </w:rPr>
        <w:t>6. Rangovas pagal Telia išduotas Elektroninių ryšių iškėlimo/prijungimo sąlygas ir statytojo įgaliojimą organizuoja reikalingą projektavimą ir iškėlimo darbus savo sąskaita.</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spacing w:line="276" w:lineRule="auto"/>
        <w:ind w:firstLine="851"/>
        <w:jc w:val="both"/>
        <w:rPr>
          <w:rFonts w:ascii="Times New Roman" w:hAnsi="Times New Roman" w:cs="Times New Roman"/>
          <w:b/>
          <w:bCs/>
          <w:sz w:val="24"/>
          <w:szCs w:val="24"/>
        </w:rPr>
      </w:pPr>
      <w:r w:rsidRPr="00E04D16">
        <w:rPr>
          <w:rFonts w:ascii="Times New Roman" w:hAnsi="Times New Roman" w:cs="Times New Roman"/>
          <w:b/>
          <w:bCs/>
          <w:sz w:val="24"/>
          <w:szCs w:val="24"/>
        </w:rPr>
        <w:t xml:space="preserve">3. Įsipareigojimų atlikimo vieta ir tvarka:  </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Kaišiadorių r. sav., Kaišiadorių m., Gedimino g. 69.</w:t>
      </w:r>
    </w:p>
    <w:p w:rsidR="00E21AC5" w:rsidRPr="00E04D16" w:rsidRDefault="00E21AC5" w:rsidP="00E21AC5">
      <w:pPr>
        <w:pStyle w:val="Betarp"/>
        <w:spacing w:line="276" w:lineRule="auto"/>
        <w:ind w:firstLine="851"/>
        <w:jc w:val="both"/>
        <w:rPr>
          <w:rFonts w:ascii="Times New Roman" w:hAnsi="Times New Roman" w:cs="Times New Roman"/>
          <w:b/>
          <w:bCs/>
          <w:sz w:val="24"/>
          <w:szCs w:val="24"/>
        </w:rPr>
      </w:pPr>
    </w:p>
    <w:p w:rsidR="00E21AC5" w:rsidRPr="00E04D16" w:rsidRDefault="00E21AC5" w:rsidP="00E21AC5">
      <w:pPr>
        <w:pStyle w:val="Betarp"/>
        <w:spacing w:line="276" w:lineRule="auto"/>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BB7AD4">
      <w:pPr>
        <w:pStyle w:val="Betarp"/>
        <w:ind w:firstLine="851"/>
        <w:jc w:val="both"/>
        <w:rPr>
          <w:rFonts w:ascii="Times New Roman" w:hAnsi="Times New Roman" w:cs="Times New Roman"/>
          <w:sz w:val="24"/>
          <w:szCs w:val="24"/>
        </w:rPr>
      </w:pPr>
      <w:r>
        <w:rPr>
          <w:rFonts w:ascii="Times New Roman" w:hAnsi="Times New Roman" w:cs="Times New Roman"/>
          <w:sz w:val="24"/>
          <w:szCs w:val="24"/>
        </w:rPr>
        <w:t>Ūkio plėtros ir statybos skyriaus vedėjas                               Darius Jocys</w:t>
      </w:r>
    </w:p>
    <w:p w:rsidR="00BB7AD4" w:rsidRDefault="00BB7AD4" w:rsidP="00BB7AD4">
      <w:pPr>
        <w:pStyle w:val="Betarp"/>
        <w:ind w:firstLine="851"/>
        <w:jc w:val="both"/>
        <w:rPr>
          <w:rFonts w:ascii="Times New Roman" w:hAnsi="Times New Roman" w:cs="Times New Roman"/>
          <w:sz w:val="24"/>
          <w:szCs w:val="24"/>
        </w:rPr>
      </w:pPr>
    </w:p>
    <w:p w:rsidR="00BB7AD4" w:rsidRDefault="00BB7AD4" w:rsidP="00BB7AD4">
      <w:pPr>
        <w:pStyle w:val="Betarp"/>
        <w:ind w:firstLine="851"/>
        <w:jc w:val="both"/>
        <w:rPr>
          <w:rFonts w:ascii="Times New Roman" w:hAnsi="Times New Roman" w:cs="Times New Roman"/>
          <w:sz w:val="24"/>
          <w:szCs w:val="24"/>
        </w:rPr>
      </w:pPr>
    </w:p>
    <w:p w:rsidR="00BB7AD4" w:rsidRDefault="00BB7AD4" w:rsidP="00BB7AD4">
      <w:pPr>
        <w:pStyle w:val="Betarp"/>
        <w:ind w:firstLine="851"/>
        <w:jc w:val="both"/>
        <w:rPr>
          <w:rFonts w:ascii="Times New Roman" w:eastAsia="Calibri" w:hAnsi="Times New Roman" w:cs="Times New Roman"/>
          <w:sz w:val="24"/>
          <w:szCs w:val="24"/>
        </w:rPr>
      </w:pPr>
    </w:p>
    <w:p w:rsidR="00E21AC5" w:rsidRDefault="00E21AC5"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47"/>
      <w:bookmarkEnd w:id="48"/>
      <w:bookmarkEnd w:id="49"/>
    </w:p>
    <w:p w:rsidR="00BC272D" w:rsidRDefault="00BC272D" w:rsidP="00BC272D">
      <w:pPr>
        <w:rPr>
          <w:rFonts w:cstheme="minorHAnsi"/>
          <w:smallCaps/>
          <w:sz w:val="22"/>
          <w:szCs w:val="22"/>
        </w:rPr>
      </w:pPr>
    </w:p>
    <w:p w:rsidR="00BC272D" w:rsidRPr="0077694B" w:rsidRDefault="00BC272D" w:rsidP="00BC272D">
      <w:pPr>
        <w:pStyle w:val="Antrinispavadinimas"/>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BC272D">
      <w:pPr>
        <w:pStyle w:val="Betarp"/>
        <w:numPr>
          <w:ilvl w:val="0"/>
          <w:numId w:val="19"/>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BC272D">
      <w:pPr>
        <w:pStyle w:val="Betarp"/>
        <w:numPr>
          <w:ilvl w:val="0"/>
          <w:numId w:val="19"/>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lastRenderedPageBreak/>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15"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1) dalyvavimą nusikalstamame susivienijime, jo </w:t>
            </w:r>
            <w:r w:rsidRPr="00E34237">
              <w:rPr>
                <w:rFonts w:ascii="Times New Roman" w:hAnsi="Times New Roman" w:cs="Times New Roman"/>
                <w:bCs/>
                <w:sz w:val="22"/>
                <w:szCs w:val="22"/>
                <w:lang w:eastAsia="en-US"/>
              </w:rPr>
              <w:lastRenderedPageBreak/>
              <w:t>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8) kitos valstybės tiekėjo atliktą nusikaltimą, apibrėžtą Direktyvos </w:t>
            </w:r>
            <w:r w:rsidRPr="00E34237">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 xml:space="preserve">valstybės įmonės Registrų centro Lietuvos Respublikos </w:t>
            </w:r>
            <w:r w:rsidRPr="00E34237">
              <w:rPr>
                <w:rFonts w:ascii="Times New Roman" w:hAnsi="Times New Roman" w:cs="Times New Roman"/>
                <w:sz w:val="22"/>
                <w:szCs w:val="22"/>
              </w:rPr>
              <w:lastRenderedPageBreak/>
              <w:t>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2"/>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Pažymų, patvirtinančių VPĮ 46 straipsnyje nurodytų tiekėjo </w:t>
            </w:r>
            <w:r w:rsidRPr="00E34237">
              <w:rPr>
                <w:rFonts w:ascii="Times New Roman" w:hAnsi="Times New Roman" w:cs="Times New Roman"/>
                <w:sz w:val="22"/>
                <w:szCs w:val="22"/>
              </w:rPr>
              <w:lastRenderedPageBreak/>
              <w:t>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Tiekėjas yra neatlikęs jam paskirtos baudžiamojo </w:t>
            </w:r>
            <w:r w:rsidRPr="00E34237">
              <w:rPr>
                <w:rFonts w:ascii="Times New Roman" w:hAnsi="Times New Roman" w:cs="Times New Roman"/>
                <w:sz w:val="22"/>
                <w:szCs w:val="22"/>
                <w:lang w:eastAsia="en-US"/>
              </w:rPr>
              <w:lastRenderedPageBreak/>
              <w:t>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bookmarkStart w:id="51"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w:t>
            </w:r>
            <w:r w:rsidRPr="00E34237">
              <w:rPr>
                <w:rFonts w:ascii="Times New Roman" w:hAnsi="Times New Roman" w:cs="Times New Roman"/>
                <w:bCs/>
                <w:sz w:val="22"/>
                <w:szCs w:val="22"/>
                <w:lang w:eastAsia="en-US"/>
              </w:rPr>
              <w:lastRenderedPageBreak/>
              <w:t>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3B436B">
            <w:pPr>
              <w:pStyle w:val="Betarp"/>
              <w:numPr>
                <w:ilvl w:val="0"/>
                <w:numId w:val="21"/>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3B436B">
            <w:pPr>
              <w:pStyle w:val="Betarp"/>
              <w:numPr>
                <w:ilvl w:val="0"/>
                <w:numId w:val="21"/>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3B436B">
            <w:pPr>
              <w:pStyle w:val="Betarp"/>
              <w:numPr>
                <w:ilvl w:val="0"/>
                <w:numId w:val="20"/>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3"/>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E34237">
              <w:rPr>
                <w:rFonts w:ascii="Times New Roman" w:eastAsia="Times New Roman" w:hAnsi="Times New Roman" w:cs="Times New Roman"/>
                <w:i/>
                <w:iCs/>
                <w:sz w:val="22"/>
                <w:szCs w:val="22"/>
              </w:rPr>
              <w:lastRenderedPageBreak/>
              <w:t>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E34237">
              <w:rPr>
                <w:rFonts w:ascii="Times New Roman" w:hAnsi="Times New Roman" w:cs="Times New Roman"/>
                <w:sz w:val="22"/>
                <w:szCs w:val="22"/>
              </w:rPr>
              <w:lastRenderedPageBreak/>
              <w:t>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4"/>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 dokumentas išduotas anksčiau, tačiau jame nurodytas galiojimo </w:t>
            </w:r>
            <w:r w:rsidRPr="00E34237">
              <w:rPr>
                <w:rFonts w:ascii="Times New Roman" w:hAnsi="Times New Roman" w:cs="Times New Roman"/>
                <w:sz w:val="22"/>
                <w:szCs w:val="22"/>
              </w:rPr>
              <w:lastRenderedPageBreak/>
              <w:t>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5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w:t>
            </w:r>
            <w:r w:rsidRPr="00E34237">
              <w:rPr>
                <w:rFonts w:ascii="Times New Roman" w:hAnsi="Times New Roman" w:cs="Times New Roman"/>
                <w:sz w:val="22"/>
                <w:szCs w:val="22"/>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4237">
              <w:rPr>
                <w:rFonts w:ascii="Times New Roman" w:hAnsi="Times New Roman" w:cs="Times New Roman"/>
                <w:bCs/>
                <w:sz w:val="22"/>
                <w:szCs w:val="22"/>
              </w:rPr>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E34237">
              <w:rPr>
                <w:rFonts w:ascii="Times New Roman" w:hAnsi="Times New Roman" w:cs="Times New Roman"/>
                <w:bCs/>
                <w:sz w:val="22"/>
                <w:szCs w:val="22"/>
              </w:rPr>
              <w:lastRenderedPageBreak/>
              <w:t>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 xml:space="preserve">EBVPD III dalies C15 </w:t>
            </w:r>
            <w:r w:rsidRPr="00E34237">
              <w:rPr>
                <w:rFonts w:ascii="Times New Roman" w:eastAsia="Yu Mincho" w:hAnsi="Times New Roman" w:cs="Times New Roman"/>
                <w:sz w:val="22"/>
                <w:szCs w:val="22"/>
              </w:rPr>
              <w:lastRenderedPageBreak/>
              <w:t>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9B5F19" w:rsidP="00F80CC1">
            <w:pPr>
              <w:pStyle w:val="Betarp"/>
              <w:jc w:val="both"/>
              <w:rPr>
                <w:rFonts w:ascii="Times New Roman" w:hAnsi="Times New Roman" w:cs="Times New Roman"/>
                <w:sz w:val="22"/>
                <w:szCs w:val="22"/>
              </w:rPr>
            </w:pPr>
            <w:hyperlink r:id="rId17"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4237">
              <w:rPr>
                <w:rFonts w:ascii="Times New Roman" w:hAnsi="Times New Roman" w:cs="Times New Roman"/>
                <w:sz w:val="22"/>
                <w:szCs w:val="22"/>
              </w:rPr>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E34237">
              <w:rPr>
                <w:rFonts w:ascii="Times New Roman" w:hAnsi="Times New Roman" w:cs="Times New Roman"/>
                <w:sz w:val="22"/>
                <w:szCs w:val="22"/>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9B5F19" w:rsidP="00F80CC1">
            <w:pPr>
              <w:pStyle w:val="Betarp"/>
              <w:jc w:val="both"/>
              <w:rPr>
                <w:rFonts w:ascii="Times New Roman" w:hAnsi="Times New Roman" w:cs="Times New Roman"/>
                <w:sz w:val="22"/>
                <w:szCs w:val="22"/>
              </w:rPr>
            </w:pPr>
            <w:hyperlink r:id="rId18"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9B5F19" w:rsidP="00F80CC1">
            <w:pPr>
              <w:pStyle w:val="Betarp"/>
              <w:jc w:val="both"/>
              <w:rPr>
                <w:rFonts w:ascii="Times New Roman" w:hAnsi="Times New Roman" w:cs="Times New Roman"/>
                <w:sz w:val="22"/>
                <w:szCs w:val="22"/>
              </w:rPr>
            </w:pPr>
            <w:hyperlink r:id="rId19"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0"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paskelbtą informaciją, taip pat į </w:t>
            </w:r>
            <w:r w:rsidRPr="00E34237">
              <w:rPr>
                <w:rFonts w:ascii="Times New Roman" w:hAnsi="Times New Roman" w:cs="Times New Roman"/>
                <w:sz w:val="22"/>
                <w:szCs w:val="22"/>
              </w:rPr>
              <w:lastRenderedPageBreak/>
              <w:t>šiame informaciniame pranešime pateiktą informaciją:</w:t>
            </w:r>
          </w:p>
          <w:p w:rsidR="003B436B" w:rsidRPr="00E34237" w:rsidRDefault="009B5F19" w:rsidP="00F80CC1">
            <w:pPr>
              <w:pStyle w:val="Betarp"/>
              <w:jc w:val="both"/>
              <w:rPr>
                <w:rFonts w:ascii="Times New Roman" w:hAnsi="Times New Roman" w:cs="Times New Roman"/>
                <w:sz w:val="22"/>
                <w:szCs w:val="22"/>
              </w:rPr>
            </w:pPr>
            <w:hyperlink r:id="rId21"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2">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9B5F19" w:rsidP="00F80CC1">
            <w:pPr>
              <w:rPr>
                <w:rFonts w:ascii="Times New Roman" w:hAnsi="Times New Roman" w:cs="Times New Roman"/>
                <w:bCs/>
                <w:iCs/>
                <w:sz w:val="22"/>
                <w:szCs w:val="22"/>
                <w:lang w:eastAsia="en-US"/>
              </w:rPr>
            </w:pPr>
            <w:hyperlink r:id="rId23"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w:t>
            </w:r>
            <w:r w:rsidRPr="00E34237">
              <w:rPr>
                <w:rFonts w:ascii="Times New Roman" w:hAnsi="Times New Roman" w:cs="Times New Roman"/>
                <w:sz w:val="22"/>
                <w:szCs w:val="22"/>
              </w:rPr>
              <w:lastRenderedPageBreak/>
              <w:t xml:space="preserve">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bookmarkStart w:id="53"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9B5F19" w:rsidP="00F80CC1">
            <w:pPr>
              <w:pStyle w:val="Betarp"/>
              <w:jc w:val="both"/>
              <w:rPr>
                <w:rFonts w:ascii="Times New Roman" w:hAnsi="Times New Roman" w:cs="Times New Roman"/>
                <w:bCs/>
                <w:sz w:val="22"/>
                <w:szCs w:val="22"/>
              </w:rPr>
            </w:pPr>
            <w:hyperlink r:id="rId24"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F02EC">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 dokumentas išduotas anksčiau, tačiau jame nurodytas galiojimo terminas ilgesnis nei pašalinimo pagrindų nebuvimą </w:t>
            </w:r>
            <w:r w:rsidRPr="00E34237">
              <w:rPr>
                <w:rFonts w:ascii="Times New Roman" w:hAnsi="Times New Roman" w:cs="Times New Roman"/>
                <w:sz w:val="22"/>
                <w:szCs w:val="22"/>
              </w:rPr>
              <w:lastRenderedPageBreak/>
              <w:t>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53"/>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4"/>
      <w:bookmarkEnd w:id="55"/>
      <w:bookmarkEnd w:id="56"/>
      <w:bookmarkEnd w:id="57"/>
    </w:p>
    <w:p w:rsidR="003B436B" w:rsidRPr="00F0499F" w:rsidRDefault="003B436B" w:rsidP="003B436B">
      <w:pPr>
        <w:rPr>
          <w:rFonts w:cstheme="minorHAnsi"/>
          <w:b/>
          <w:bCs/>
          <w:smallCaps/>
          <w:sz w:val="22"/>
          <w:szCs w:val="22"/>
        </w:rPr>
      </w:pPr>
    </w:p>
    <w:p w:rsidR="003B436B" w:rsidRPr="0077694B" w:rsidRDefault="003B436B" w:rsidP="003B436B">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tblPr>
      <w:tblGrid>
        <w:gridCol w:w="572"/>
        <w:gridCol w:w="3125"/>
        <w:gridCol w:w="3402"/>
        <w:gridCol w:w="3089"/>
      </w:tblGrid>
      <w:tr w:rsidR="00CD5AAB" w:rsidRPr="00F0499F" w:rsidTr="0083457E">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autoSpaceDE w:val="0"/>
              <w:autoSpaceDN w:val="0"/>
              <w:adjustRightInd w:val="0"/>
              <w:rPr>
                <w:b/>
                <w:bCs/>
                <w:color w:val="000000"/>
                <w:sz w:val="24"/>
                <w:szCs w:val="24"/>
              </w:rPr>
            </w:pPr>
            <w:r w:rsidRPr="001B5A89">
              <w:rPr>
                <w:b/>
                <w:bCs/>
                <w:color w:val="000000"/>
                <w:sz w:val="24"/>
                <w:szCs w:val="24"/>
              </w:rPr>
              <w:t>Teisė verstis veikla</w:t>
            </w: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Rangovui nustatyta tvarka turi būti suteikta teisė būti  </w:t>
            </w:r>
            <w:r w:rsidRPr="00A12A12">
              <w:rPr>
                <w:b/>
                <w:bCs/>
                <w:i/>
                <w:iCs/>
                <w:color w:val="000000"/>
                <w:sz w:val="24"/>
                <w:szCs w:val="24"/>
              </w:rPr>
              <w:t>ypatingo statinio statybos rangovu:</w:t>
            </w:r>
          </w:p>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Statinių kategorija – ypatingi statiniai.</w:t>
            </w:r>
          </w:p>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Statinių grupės – negyvenamieji pastatai: pogrupis: kultūros paskirties pastatai ar administracinės paskirties pastatai.</w:t>
            </w:r>
          </w:p>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Statybos darbų sritys:</w:t>
            </w:r>
          </w:p>
          <w:p w:rsidR="00A12A12" w:rsidRPr="00A12A12" w:rsidRDefault="00A12A12" w:rsidP="00A12A12">
            <w:pPr>
              <w:shd w:val="clear" w:color="auto" w:fill="FFFFFF"/>
              <w:textAlignment w:val="baseline"/>
              <w:rPr>
                <w:color w:val="000000"/>
                <w:sz w:val="24"/>
                <w:szCs w:val="24"/>
              </w:rPr>
            </w:pPr>
            <w:r w:rsidRPr="00A12A12">
              <w:rPr>
                <w:color w:val="000000"/>
                <w:sz w:val="24"/>
                <w:szCs w:val="24"/>
              </w:rPr>
              <w:t>· </w:t>
            </w:r>
            <w:r w:rsidRPr="00A12A12">
              <w:rPr>
                <w:color w:val="000000"/>
                <w:sz w:val="24"/>
                <w:szCs w:val="24"/>
                <w:u w:val="single"/>
              </w:rPr>
              <w:t>bendrieji statybos darbai</w:t>
            </w:r>
            <w:r w:rsidRPr="00A12A12">
              <w:rPr>
                <w:color w:val="000000"/>
                <w:sz w:val="24"/>
                <w:szCs w:val="24"/>
              </w:rPr>
              <w:t xml:space="preserve">: žemės darbai (statybos sklypo reljefo tvarkymas, pamatų duobių kasimas ir užpylimas; kiti panašaus profilio darbai); statybinių konstrukcijų (gelžbetonio, betono, metalo, mūro, medžio ir kitų) statyba ir montavimas; hidroizoliacija; stogų įrengimas; apdailos darbai: grindų įrengimas, galutinis grindų dangų įrengimas (šlifavimas, lakavimas, kiliminių ir kt. grindų dangų klojimas), langų ir durų blokų montavimas, tinkavimas, dažymas, apmušalų </w:t>
            </w:r>
            <w:r w:rsidRPr="00A12A12">
              <w:rPr>
                <w:color w:val="000000"/>
                <w:sz w:val="24"/>
                <w:szCs w:val="24"/>
              </w:rPr>
              <w:lastRenderedPageBreak/>
              <w:t>klijavimas, paviršių apdaila plytelėmis, fasadų, pertvarų, lubų, grindų įrengimas iš plokščių, atitvarų apšiltinimas, technologinių vamzdynų ir įrenginių dažymas; kitos panašaus profilio baigiamųjų statybos darbų rūšys;</w:t>
            </w:r>
          </w:p>
          <w:p w:rsidR="00A12A12" w:rsidRPr="00A12A12" w:rsidRDefault="00A12A12" w:rsidP="00A12A12">
            <w:pPr>
              <w:shd w:val="clear" w:color="auto" w:fill="FFFFFF"/>
              <w:textAlignment w:val="baseline"/>
              <w:rPr>
                <w:color w:val="000000"/>
                <w:sz w:val="24"/>
                <w:szCs w:val="24"/>
              </w:rPr>
            </w:pPr>
            <w:r w:rsidRPr="00A12A12">
              <w:rPr>
                <w:color w:val="000000"/>
                <w:sz w:val="24"/>
                <w:szCs w:val="24"/>
              </w:rPr>
              <w:t>· </w:t>
            </w:r>
            <w:r w:rsidRPr="00A12A12">
              <w:rPr>
                <w:color w:val="000000"/>
                <w:sz w:val="24"/>
                <w:szCs w:val="24"/>
                <w:u w:val="single"/>
              </w:rPr>
              <w:t>specialieji statybos darbai</w:t>
            </w:r>
            <w:r w:rsidRPr="00A12A12">
              <w:rPr>
                <w:color w:val="000000"/>
                <w:sz w:val="24"/>
                <w:szCs w:val="24"/>
              </w:rPr>
              <w:t>: mechanikos darbai (vandentiekio ir nuotekų šalinimo tinklų tiesimas; statinio vandentiekio ir nuotekų šalinimo inžinerinių sistemų įrengimas; šilumos tiekimo tinklų tiesimas; statinio šildymo, vėdinimo, oro kondicionavimo inžinerinių sistemų įrengimas; šildymo, technologinių inžinerinių sistemų įrengimas; statinių vidaus gaisrinio vandentiekio sistemų įrengimas,  lauko gaisrinio vandentiekio tinklų įrengimas;);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rsidR="00A12A12" w:rsidRPr="00A12A12" w:rsidRDefault="00A12A12" w:rsidP="00A12A12">
            <w:pPr>
              <w:shd w:val="clear" w:color="auto" w:fill="FFFFFF"/>
              <w:jc w:val="both"/>
              <w:textAlignment w:val="baseline"/>
              <w:rPr>
                <w:sz w:val="24"/>
                <w:szCs w:val="24"/>
              </w:rPr>
            </w:pPr>
            <w:r w:rsidRPr="00A12A12">
              <w:rPr>
                <w:i/>
                <w:iCs/>
                <w:sz w:val="24"/>
                <w:szCs w:val="24"/>
              </w:rPr>
              <w:t>Reikalaujamos veiklos teisinis pagrindas: Lietuvos Respublikos statybos įstatymo 18 straipsnio 1 dalis. </w:t>
            </w:r>
          </w:p>
          <w:p w:rsidR="00CD5AAB" w:rsidRDefault="00CD5AAB" w:rsidP="00F36F0A">
            <w:pPr>
              <w:autoSpaceDE w:val="0"/>
              <w:autoSpaceDN w:val="0"/>
              <w:adjustRightInd w:val="0"/>
              <w:jc w:val="both"/>
              <w:rPr>
                <w:color w:val="000000"/>
                <w:sz w:val="24"/>
                <w:szCs w:val="24"/>
              </w:rPr>
            </w:pPr>
          </w:p>
          <w:p w:rsidR="00A12A12" w:rsidRPr="00A12A12" w:rsidRDefault="00A12A12" w:rsidP="00F36F0A">
            <w:pPr>
              <w:autoSpaceDE w:val="0"/>
              <w:autoSpaceDN w:val="0"/>
              <w:adjustRightInd w:val="0"/>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12A12" w:rsidRPr="00A12A12" w:rsidRDefault="00A12A12" w:rsidP="00A12A12">
            <w:pPr>
              <w:shd w:val="clear" w:color="auto" w:fill="FFFFFF"/>
              <w:textAlignment w:val="baseline"/>
              <w:rPr>
                <w:sz w:val="24"/>
                <w:szCs w:val="24"/>
              </w:rPr>
            </w:pPr>
            <w:r w:rsidRPr="00A12A12">
              <w:rPr>
                <w:sz w:val="24"/>
                <w:szCs w:val="24"/>
              </w:rPr>
              <w:lastRenderedPageBreak/>
              <w:t>Lietuvos Respublikos aplinkos ministerijos nustatyta tvarka</w:t>
            </w:r>
            <w:hyperlink r:id="rId25" w:anchor="x__ftn1" w:tgtFrame="_blank" w:tooltip="https://outlook.office.com/mail/inbox/id/AAQkADc1Y2VlMzkyLTBjYzItNDMzYi04N2RkLTNiNzIzMDJhNjk2NAAQAGOfb3xfOEhBvHOGi%2BrveTM%3D#x__ftn1" w:history="1">
              <w:r w:rsidRPr="00A12A12">
                <w:rPr>
                  <w:rStyle w:val="Hipersaitas"/>
                  <w:rFonts w:eastAsiaTheme="majorEastAsia"/>
                  <w:sz w:val="24"/>
                  <w:szCs w:val="24"/>
                  <w:bdr w:val="none" w:sz="0" w:space="0" w:color="auto" w:frame="1"/>
                </w:rPr>
                <w:t>[1]</w:t>
              </w:r>
            </w:hyperlink>
            <w:r w:rsidRPr="00A12A12">
              <w:rPr>
                <w:sz w:val="24"/>
                <w:szCs w:val="24"/>
              </w:rPr>
              <w:t xml:space="preserve">išduotas tiekėjo, tiekėjų grupės partnerio, </w:t>
            </w:r>
            <w:proofErr w:type="spellStart"/>
            <w:r w:rsidRPr="00A12A12">
              <w:rPr>
                <w:sz w:val="24"/>
                <w:szCs w:val="24"/>
              </w:rPr>
              <w:t>subtiekėjo</w:t>
            </w:r>
            <w:proofErr w:type="spellEnd"/>
            <w:r w:rsidRPr="00A12A12">
              <w:rPr>
                <w:sz w:val="24"/>
                <w:szCs w:val="24"/>
              </w:rPr>
              <w:t xml:space="preserve"> kvalifikacijos atestatas arba teisės pripažinimo pažyma. </w:t>
            </w:r>
          </w:p>
          <w:p w:rsidR="00A12A12" w:rsidRDefault="00A12A12" w:rsidP="00A12A12">
            <w:pPr>
              <w:shd w:val="clear" w:color="auto" w:fill="FFFFFF"/>
              <w:jc w:val="both"/>
              <w:textAlignment w:val="baseline"/>
              <w:rPr>
                <w:sz w:val="24"/>
                <w:szCs w:val="24"/>
              </w:rPr>
            </w:pPr>
          </w:p>
          <w:p w:rsidR="00A12A12" w:rsidRPr="00A12A12" w:rsidRDefault="00A12A12" w:rsidP="00A12A12">
            <w:pPr>
              <w:shd w:val="clear" w:color="auto" w:fill="FFFFFF"/>
              <w:jc w:val="both"/>
              <w:textAlignment w:val="baseline"/>
              <w:rPr>
                <w:sz w:val="24"/>
                <w:szCs w:val="24"/>
              </w:rPr>
            </w:pPr>
            <w:r w:rsidRPr="00A12A12">
              <w:rPr>
                <w:sz w:val="24"/>
                <w:szCs w:val="24"/>
              </w:rPr>
              <w:t>Jeigu užsienio šalies konkurso dalyvis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VŠĮ </w:t>
            </w:r>
            <w:r w:rsidRPr="00A12A12">
              <w:rPr>
                <w:b/>
                <w:bCs/>
                <w:sz w:val="24"/>
                <w:szCs w:val="24"/>
              </w:rPr>
              <w:t xml:space="preserve">Statybos sektoriaus </w:t>
            </w:r>
            <w:r w:rsidRPr="00A12A12">
              <w:rPr>
                <w:b/>
                <w:bCs/>
                <w:sz w:val="24"/>
                <w:szCs w:val="24"/>
              </w:rPr>
              <w:lastRenderedPageBreak/>
              <w:t>vystymo agentūrą</w:t>
            </w:r>
            <w:r w:rsidRPr="00A12A12">
              <w:rPr>
                <w:sz w:val="24"/>
                <w:szCs w:val="24"/>
              </w:rPr>
              <w:t> dėl teisės pripažinimo pažymos gavimo. Tokiu atveju teisės pripažinimo pažymą, išduotą VŠĮ </w:t>
            </w:r>
            <w:r w:rsidRPr="00A12A12">
              <w:rPr>
                <w:b/>
                <w:bCs/>
                <w:sz w:val="24"/>
                <w:szCs w:val="24"/>
              </w:rPr>
              <w:t>Statybos sektoriaus vystymo agentūros</w:t>
            </w:r>
            <w:r w:rsidRPr="00A12A12">
              <w:rPr>
                <w:sz w:val="24"/>
                <w:szCs w:val="24"/>
              </w:rPr>
              <w:t>, tiekėjas privalės pateikti per 10 darbo dienų nuo sutarties pasirašymo. To nepadarius, bus laikoma, kad tiekėjas atsisakė sudaryti sutartį. </w:t>
            </w:r>
          </w:p>
          <w:p w:rsidR="00A12A12" w:rsidRPr="00A12A12" w:rsidRDefault="00A12A12" w:rsidP="00A12A12">
            <w:pPr>
              <w:shd w:val="clear" w:color="auto" w:fill="FFFFFF"/>
              <w:jc w:val="both"/>
              <w:textAlignment w:val="baseline"/>
              <w:rPr>
                <w:sz w:val="24"/>
                <w:szCs w:val="24"/>
              </w:rPr>
            </w:pPr>
            <w:r w:rsidRPr="00A12A12">
              <w:rPr>
                <w:i/>
                <w:iCs/>
                <w:sz w:val="24"/>
                <w:szCs w:val="24"/>
                <w:u w:val="single"/>
              </w:rPr>
              <w:t>Pateikiamos atitinkamų dokumentų skaitmeninės kopijos.</w:t>
            </w:r>
            <w:r w:rsidRPr="00A12A12">
              <w:rPr>
                <w:i/>
                <w:iCs/>
                <w:sz w:val="24"/>
                <w:szCs w:val="24"/>
              </w:rPr>
              <w:t> </w:t>
            </w:r>
          </w:p>
          <w:p w:rsidR="00A12A12" w:rsidRDefault="00A12A12" w:rsidP="00A12A12">
            <w:pPr>
              <w:shd w:val="clear" w:color="auto" w:fill="FFFFFF"/>
              <w:jc w:val="both"/>
              <w:textAlignment w:val="baseline"/>
              <w:rPr>
                <w:rFonts w:ascii="Calibri" w:hAnsi="Calibri" w:cs="Calibri"/>
              </w:rPr>
            </w:pPr>
            <w:r>
              <w:rPr>
                <w:rFonts w:ascii="Calibri" w:hAnsi="Calibri" w:cs="Calibri"/>
                <w:i/>
                <w:iCs/>
              </w:rPr>
              <w:t> </w:t>
            </w:r>
          </w:p>
          <w:p w:rsidR="00CD5AAB" w:rsidRPr="00F36F0A" w:rsidRDefault="00CD5AAB" w:rsidP="0083457E">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A12" w:rsidRPr="00A12A12" w:rsidRDefault="00A12A12" w:rsidP="00A12A12">
            <w:pPr>
              <w:shd w:val="clear" w:color="auto" w:fill="FFFFFF"/>
              <w:ind w:firstLine="589"/>
              <w:jc w:val="both"/>
              <w:textAlignment w:val="baseline"/>
              <w:rPr>
                <w:sz w:val="24"/>
                <w:szCs w:val="24"/>
              </w:rPr>
            </w:pPr>
            <w:r w:rsidRPr="00A12A12">
              <w:rPr>
                <w:sz w:val="24"/>
                <w:szCs w:val="24"/>
              </w:rPr>
              <w:lastRenderedPageBreak/>
              <w:t> ·jeigu pasiūlymą teikia ūkio subjektų grupė – reikalavimą turi atitikti kiekvienas ūkio subjektų grupės narys (-</w:t>
            </w:r>
            <w:proofErr w:type="spellStart"/>
            <w:r w:rsidRPr="00A12A12">
              <w:rPr>
                <w:sz w:val="24"/>
                <w:szCs w:val="24"/>
              </w:rPr>
              <w:t>iai</w:t>
            </w:r>
            <w:proofErr w:type="spellEnd"/>
            <w:r w:rsidRPr="00A12A12">
              <w:rPr>
                <w:sz w:val="24"/>
                <w:szCs w:val="24"/>
              </w:rPr>
              <w:t>), pagal jų prisiimamus įsipareigojimus pirkimo sutarčiai vykdyti;</w:t>
            </w:r>
          </w:p>
          <w:p w:rsidR="00A12A12" w:rsidRPr="00A12A12" w:rsidRDefault="00A12A12" w:rsidP="00A12A12">
            <w:pPr>
              <w:shd w:val="clear" w:color="auto" w:fill="FFFFFF"/>
              <w:ind w:firstLine="589"/>
              <w:jc w:val="both"/>
              <w:textAlignment w:val="baseline"/>
              <w:rPr>
                <w:sz w:val="24"/>
                <w:szCs w:val="24"/>
              </w:rPr>
            </w:pPr>
            <w:r w:rsidRPr="00A12A12">
              <w:rPr>
                <w:sz w:val="24"/>
                <w:szCs w:val="24"/>
              </w:rPr>
              <w:t>·tiekėjas gali remtis kitų ūkio subjektų pajėgumais tik tuomet, kai tie subjektai, kurių pajėgumais buvo pasiremta, patys tieks prekes, teiks paslaugas ar atliks darbus, kuriems reikia jų pajėgumų;</w:t>
            </w:r>
          </w:p>
          <w:p w:rsidR="00A12A12" w:rsidRPr="00A12A12" w:rsidRDefault="00A12A12" w:rsidP="00A12A12">
            <w:pPr>
              <w:shd w:val="clear" w:color="auto" w:fill="FFFFFF"/>
              <w:ind w:firstLine="589"/>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w:t>
            </w:r>
            <w:proofErr w:type="spellStart"/>
            <w:r w:rsidRPr="00A12A12">
              <w:rPr>
                <w:sz w:val="24"/>
                <w:szCs w:val="24"/>
              </w:rPr>
              <w:t>subtiekėjų</w:t>
            </w:r>
            <w:proofErr w:type="spellEnd"/>
            <w:r w:rsidRPr="00A12A12">
              <w:rPr>
                <w:sz w:val="24"/>
                <w:szCs w:val="24"/>
              </w:rPr>
              <w:t xml:space="preserve">, jeigu jie žinomi, kvalifikacija tikrinama pirkimo procedūrų metu, arba, kad tiekėjas privalo </w:t>
            </w:r>
            <w:r w:rsidRPr="00A12A12">
              <w:rPr>
                <w:sz w:val="24"/>
                <w:szCs w:val="24"/>
              </w:rPr>
              <w:lastRenderedPageBreak/>
              <w:t xml:space="preserve">įsipareigoti, jog pirkimo sutartį vykdys tik tokią teisę turintys asmenys, ir nurodo, kad pirkimo vykdytojui pareikalavus, tiekėjas turės pateikti dokumentus, įrodančius </w:t>
            </w:r>
            <w:proofErr w:type="spellStart"/>
            <w:r w:rsidRPr="00A12A12">
              <w:rPr>
                <w:sz w:val="24"/>
                <w:szCs w:val="24"/>
              </w:rPr>
              <w:t>subtiekėjo</w:t>
            </w:r>
            <w:proofErr w:type="spellEnd"/>
            <w:r w:rsidRPr="00A12A12">
              <w:rPr>
                <w:sz w:val="24"/>
                <w:szCs w:val="24"/>
              </w:rPr>
              <w:t xml:space="preserve"> teisę verstis atitinkama veikla, kuriai jis pasitelkiamas.</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w:t>
            </w: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 </w:t>
            </w:r>
          </w:p>
          <w:p w:rsidR="00CD5AAB" w:rsidRPr="001B5A89" w:rsidRDefault="00CD5AAB" w:rsidP="00CD5AAB">
            <w:pPr>
              <w:autoSpaceDE w:val="0"/>
              <w:autoSpaceDN w:val="0"/>
              <w:adjustRightInd w:val="0"/>
              <w:rPr>
                <w:color w:val="000000"/>
                <w:sz w:val="24"/>
                <w:szCs w:val="24"/>
              </w:rPr>
            </w:pP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autoSpaceDE w:val="0"/>
              <w:autoSpaceDN w:val="0"/>
              <w:adjustRightInd w:val="0"/>
              <w:rPr>
                <w:b/>
                <w:bCs/>
                <w:color w:val="000000"/>
                <w:sz w:val="24"/>
                <w:szCs w:val="24"/>
              </w:rPr>
            </w:pPr>
            <w:r w:rsidRPr="001B5A89">
              <w:rPr>
                <w:b/>
                <w:bCs/>
                <w:color w:val="000000"/>
                <w:sz w:val="24"/>
                <w:szCs w:val="24"/>
              </w:rPr>
              <w:t>Techninis ir profesinis pajėgumas</w:t>
            </w:r>
          </w:p>
        </w:tc>
      </w:tr>
      <w:tr w:rsidR="001B5A89"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5A89" w:rsidRPr="001B5A89" w:rsidRDefault="001B5A89" w:rsidP="00CD5AAB">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085F5E" w:rsidRPr="00085F5E" w:rsidRDefault="00085F5E" w:rsidP="00085F5E">
            <w:pPr>
              <w:autoSpaceDE w:val="0"/>
              <w:autoSpaceDN w:val="0"/>
              <w:adjustRightInd w:val="0"/>
              <w:jc w:val="both"/>
              <w:rPr>
                <w:rFonts w:eastAsia="Calibri"/>
                <w:sz w:val="24"/>
                <w:szCs w:val="24"/>
              </w:rPr>
            </w:pPr>
            <w:r w:rsidRPr="00085F5E">
              <w:rPr>
                <w:rFonts w:eastAsia="Calibri"/>
                <w:sz w:val="24"/>
                <w:szCs w:val="24"/>
              </w:rPr>
              <w:t xml:space="preserve">Tiekėjas per paskutinius 5 metus* iki pasiūlymo pateikimo termino pabaigos yra atlikęs svarbiausių darbų (pastatų) naujos statybos, ir (arba) rekonstravimo, ir (arba) kapitalinio remonto darbų už ne mažiau kaip </w:t>
            </w:r>
            <w:r w:rsidRPr="00085F5E">
              <w:rPr>
                <w:rFonts w:eastAsia="Calibri"/>
                <w:b/>
                <w:bCs/>
                <w:sz w:val="24"/>
                <w:szCs w:val="24"/>
              </w:rPr>
              <w:t>1 </w:t>
            </w:r>
            <w:r w:rsidR="00A400DA">
              <w:rPr>
                <w:rFonts w:eastAsia="Calibri"/>
                <w:b/>
                <w:bCs/>
                <w:sz w:val="24"/>
                <w:szCs w:val="24"/>
              </w:rPr>
              <w:t>00</w:t>
            </w:r>
            <w:r w:rsidRPr="00085F5E">
              <w:rPr>
                <w:rFonts w:eastAsia="Calibri"/>
                <w:b/>
                <w:bCs/>
                <w:sz w:val="24"/>
                <w:szCs w:val="24"/>
              </w:rPr>
              <w:t>0 000,00</w:t>
            </w:r>
            <w:r w:rsidRPr="00085F5E">
              <w:rPr>
                <w:rFonts w:eastAsia="Calibri"/>
                <w:sz w:val="24"/>
                <w:szCs w:val="24"/>
              </w:rPr>
              <w:t xml:space="preserve"> </w:t>
            </w:r>
            <w:proofErr w:type="spellStart"/>
            <w:r w:rsidRPr="00085F5E">
              <w:rPr>
                <w:rFonts w:eastAsia="Calibri"/>
                <w:b/>
                <w:sz w:val="24"/>
                <w:szCs w:val="24"/>
              </w:rPr>
              <w:t>Eur</w:t>
            </w:r>
            <w:proofErr w:type="spellEnd"/>
            <w:r w:rsidRPr="00085F5E">
              <w:rPr>
                <w:rFonts w:eastAsia="Calibri"/>
                <w:b/>
                <w:sz w:val="24"/>
                <w:szCs w:val="24"/>
              </w:rPr>
              <w:t xml:space="preserve"> be PVM</w:t>
            </w:r>
            <w:r w:rsidRPr="00085F5E">
              <w:rPr>
                <w:rFonts w:eastAsia="Calibri"/>
                <w:sz w:val="24"/>
                <w:szCs w:val="24"/>
              </w:rPr>
              <w:t>, ir  svarbiausių darbų  atlikimas ir galutiniai rezultatai buvo tinkami.</w:t>
            </w:r>
          </w:p>
          <w:p w:rsidR="00085F5E" w:rsidRPr="00085F5E" w:rsidRDefault="00085F5E" w:rsidP="00085F5E">
            <w:pPr>
              <w:autoSpaceDE w:val="0"/>
              <w:autoSpaceDN w:val="0"/>
              <w:adjustRightInd w:val="0"/>
              <w:jc w:val="both"/>
              <w:rPr>
                <w:rFonts w:eastAsia="Calibri"/>
                <w:sz w:val="24"/>
                <w:szCs w:val="24"/>
              </w:rPr>
            </w:pPr>
          </w:p>
          <w:p w:rsidR="00085F5E" w:rsidRPr="00085F5E" w:rsidRDefault="00085F5E" w:rsidP="00085F5E">
            <w:pPr>
              <w:autoSpaceDE w:val="0"/>
              <w:autoSpaceDN w:val="0"/>
              <w:adjustRightInd w:val="0"/>
              <w:jc w:val="both"/>
              <w:rPr>
                <w:rFonts w:eastAsia="Calibri"/>
                <w:sz w:val="24"/>
                <w:szCs w:val="24"/>
              </w:rPr>
            </w:pPr>
            <w:r w:rsidRPr="00085F5E">
              <w:rPr>
                <w:rFonts w:eastAsia="Calibri"/>
                <w:sz w:val="24"/>
                <w:szCs w:val="24"/>
              </w:rPr>
              <w:t>Svarbiausiais darbais laikomi (pastatų) naujos statybos, ir (arba) rekonstravimo, ir (arba) kapitalinio remonto darbai.</w:t>
            </w:r>
          </w:p>
          <w:p w:rsidR="00085F5E" w:rsidRPr="00085F5E" w:rsidRDefault="00085F5E" w:rsidP="00085F5E">
            <w:pPr>
              <w:autoSpaceDE w:val="0"/>
              <w:autoSpaceDN w:val="0"/>
              <w:adjustRightInd w:val="0"/>
              <w:jc w:val="both"/>
              <w:rPr>
                <w:rFonts w:eastAsia="Calibri"/>
                <w:sz w:val="24"/>
                <w:szCs w:val="24"/>
              </w:rPr>
            </w:pPr>
          </w:p>
          <w:p w:rsidR="00085F5E" w:rsidRPr="00085F5E" w:rsidRDefault="00085F5E" w:rsidP="00085F5E">
            <w:pPr>
              <w:autoSpaceDE w:val="0"/>
              <w:autoSpaceDN w:val="0"/>
              <w:adjustRightInd w:val="0"/>
              <w:jc w:val="both"/>
              <w:rPr>
                <w:rFonts w:eastAsia="Calibri"/>
                <w:sz w:val="24"/>
                <w:szCs w:val="24"/>
                <w:u w:val="single"/>
              </w:rPr>
            </w:pPr>
            <w:r w:rsidRPr="00085F5E">
              <w:rPr>
                <w:rFonts w:eastAsia="Calibri"/>
                <w:sz w:val="24"/>
                <w:szCs w:val="24"/>
                <w:u w:val="single"/>
              </w:rPr>
              <w:t>Galutinį rezultatą tiekėjas gali būti pasiekęs pagal vieną ar kelias sutartis, sudarytas dėl vieno ir to paties atskiro objekto.</w:t>
            </w:r>
          </w:p>
          <w:p w:rsidR="00085F5E" w:rsidRPr="00085F5E" w:rsidRDefault="00085F5E" w:rsidP="00085F5E">
            <w:pPr>
              <w:autoSpaceDE w:val="0"/>
              <w:autoSpaceDN w:val="0"/>
              <w:adjustRightInd w:val="0"/>
              <w:jc w:val="both"/>
              <w:rPr>
                <w:rFonts w:eastAsia="Calibri"/>
                <w:sz w:val="24"/>
                <w:szCs w:val="24"/>
                <w:u w:val="single"/>
              </w:rPr>
            </w:pPr>
          </w:p>
          <w:p w:rsidR="00085F5E" w:rsidRPr="00085F5E" w:rsidRDefault="00085F5E" w:rsidP="00085F5E">
            <w:pPr>
              <w:autoSpaceDE w:val="0"/>
              <w:autoSpaceDN w:val="0"/>
              <w:adjustRightInd w:val="0"/>
              <w:jc w:val="both"/>
              <w:rPr>
                <w:rFonts w:eastAsia="Calibri"/>
                <w:iCs/>
                <w:sz w:val="24"/>
                <w:szCs w:val="24"/>
              </w:rPr>
            </w:pPr>
            <w:r w:rsidRPr="00085F5E">
              <w:rPr>
                <w:rFonts w:eastAsia="Calibri"/>
                <w:iCs/>
                <w:sz w:val="24"/>
                <w:szCs w:val="24"/>
              </w:rPr>
              <w:t xml:space="preserve">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rsidR="00085F5E" w:rsidRPr="00085F5E" w:rsidRDefault="00085F5E" w:rsidP="00085F5E">
            <w:pPr>
              <w:pStyle w:val="Default"/>
              <w:jc w:val="both"/>
              <w:rPr>
                <w:rFonts w:eastAsia="SimSun"/>
                <w:color w:val="auto"/>
                <w:kern w:val="1"/>
                <w:lang w:val="lt-LT" w:eastAsia="hi-IN" w:bidi="hi-IN"/>
              </w:rPr>
            </w:pPr>
          </w:p>
          <w:p w:rsidR="001B5A89" w:rsidRPr="001B5A89" w:rsidRDefault="00085F5E" w:rsidP="00085F5E">
            <w:pPr>
              <w:shd w:val="clear" w:color="auto" w:fill="FFFFFF"/>
              <w:spacing w:after="9"/>
              <w:rPr>
                <w:color w:val="333333"/>
                <w:sz w:val="24"/>
                <w:szCs w:val="24"/>
              </w:rPr>
            </w:pPr>
            <w:r w:rsidRPr="00085F5E">
              <w:rPr>
                <w:rFonts w:eastAsia="SimSun"/>
                <w:kern w:val="1"/>
                <w:sz w:val="24"/>
                <w:szCs w:val="24"/>
                <w:lang w:eastAsia="hi-IN" w:bidi="hi-IN"/>
              </w:rPr>
              <w:t>*</w:t>
            </w:r>
            <w:r w:rsidRPr="00085F5E">
              <w:rPr>
                <w:rFonts w:eastAsia="SimSun"/>
                <w:i/>
                <w:kern w:val="1"/>
                <w:sz w:val="24"/>
                <w:szCs w:val="24"/>
                <w:lang w:eastAsia="hi-IN" w:bidi="hi-IN"/>
              </w:rPr>
              <w:t>arba per laiką nuo tiekėjo įregistravimo dienos, jeigu tiekėjas vykdė veiklą mažiau nei 5 metus.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085F5E" w:rsidRPr="00085F5E" w:rsidRDefault="00085F5E" w:rsidP="00085F5E">
            <w:pPr>
              <w:autoSpaceDE w:val="0"/>
              <w:autoSpaceDN w:val="0"/>
              <w:adjustRightInd w:val="0"/>
              <w:rPr>
                <w:sz w:val="24"/>
                <w:szCs w:val="24"/>
              </w:rPr>
            </w:pPr>
            <w:r w:rsidRPr="00085F5E">
              <w:rPr>
                <w:sz w:val="24"/>
                <w:szCs w:val="24"/>
              </w:rPr>
              <w:t>Pateikiama:</w:t>
            </w:r>
          </w:p>
          <w:p w:rsidR="00085F5E" w:rsidRPr="00085F5E" w:rsidRDefault="00085F5E" w:rsidP="00085F5E">
            <w:pPr>
              <w:autoSpaceDE w:val="0"/>
              <w:autoSpaceDN w:val="0"/>
              <w:adjustRightInd w:val="0"/>
              <w:jc w:val="both"/>
              <w:rPr>
                <w:rFonts w:eastAsia="Calibri"/>
                <w:sz w:val="24"/>
                <w:szCs w:val="24"/>
                <w:u w:val="single"/>
              </w:rPr>
            </w:pPr>
            <w:r w:rsidRPr="00085F5E">
              <w:rPr>
                <w:rFonts w:eastAsia="Calibri"/>
                <w:sz w:val="24"/>
                <w:szCs w:val="24"/>
              </w:rPr>
              <w:t xml:space="preserve">per paskutinius 5 metus* atliktų darbų sąrašas kartu su užsakovų (tiek viešųjų, tiek privačiųjų) </w:t>
            </w:r>
            <w:r w:rsidRPr="00085F5E">
              <w:rPr>
                <w:rFonts w:eastAsia="Calibri"/>
                <w:sz w:val="24"/>
                <w:szCs w:val="24"/>
                <w:u w:val="single"/>
              </w:rPr>
              <w:t xml:space="preserve">pažymomis, apie tai, kad svarbiausių darbų atlikimas ir galutiniai rezultatai buvo tinkami. </w:t>
            </w:r>
          </w:p>
          <w:p w:rsidR="00085F5E" w:rsidRPr="00085F5E" w:rsidRDefault="00085F5E" w:rsidP="00085F5E">
            <w:pPr>
              <w:widowControl w:val="0"/>
              <w:tabs>
                <w:tab w:val="left" w:pos="3861"/>
                <w:tab w:val="left" w:pos="3895"/>
              </w:tabs>
              <w:suppressAutoHyphens/>
              <w:ind w:right="34"/>
              <w:rPr>
                <w:rFonts w:eastAsia="SimSun"/>
                <w:kern w:val="1"/>
                <w:sz w:val="24"/>
                <w:szCs w:val="24"/>
                <w:lang w:eastAsia="hi-IN" w:bidi="hi-IN"/>
              </w:rPr>
            </w:pPr>
          </w:p>
          <w:p w:rsidR="00085F5E" w:rsidRPr="00085F5E" w:rsidRDefault="00085F5E" w:rsidP="00085F5E">
            <w:pPr>
              <w:autoSpaceDE w:val="0"/>
              <w:autoSpaceDN w:val="0"/>
              <w:adjustRightInd w:val="0"/>
              <w:jc w:val="both"/>
              <w:rPr>
                <w:rFonts w:eastAsia="Calibri"/>
                <w:i/>
                <w:sz w:val="24"/>
                <w:szCs w:val="24"/>
              </w:rPr>
            </w:pPr>
            <w:r w:rsidRPr="00085F5E">
              <w:rPr>
                <w:rFonts w:eastAsia="Calibri"/>
                <w:sz w:val="24"/>
                <w:szCs w:val="24"/>
              </w:rPr>
              <w:t>*</w:t>
            </w:r>
            <w:r w:rsidRPr="00085F5E">
              <w:rPr>
                <w:rFonts w:eastAsia="Calibri"/>
                <w:i/>
                <w:sz w:val="24"/>
                <w:szCs w:val="24"/>
              </w:rPr>
              <w:t>arba per laiką nuo tiekėjo įregistravimo dienos, jeigu tiekėjas vykdė veiklą mažiau nei 5 metus;</w:t>
            </w:r>
          </w:p>
          <w:p w:rsidR="00085F5E" w:rsidRPr="00002527" w:rsidRDefault="00085F5E" w:rsidP="00085F5E">
            <w:pPr>
              <w:autoSpaceDE w:val="0"/>
              <w:autoSpaceDN w:val="0"/>
              <w:adjustRightInd w:val="0"/>
              <w:jc w:val="both"/>
              <w:rPr>
                <w:rFonts w:asciiTheme="minorHAnsi" w:eastAsia="Calibri" w:hAnsiTheme="minorHAnsi" w:cstheme="minorHAnsi"/>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1B5A89" w:rsidRPr="00A400DA" w:rsidRDefault="00085F5E" w:rsidP="00085F5E">
            <w:pPr>
              <w:autoSpaceDE w:val="0"/>
              <w:autoSpaceDN w:val="0"/>
              <w:adjustRightInd w:val="0"/>
              <w:rPr>
                <w:color w:val="000000"/>
                <w:sz w:val="24"/>
                <w:szCs w:val="24"/>
              </w:rPr>
            </w:pPr>
            <w:r w:rsidRPr="00A400DA">
              <w:rPr>
                <w:i/>
                <w:iCs/>
                <w:sz w:val="24"/>
                <w:szCs w:val="24"/>
                <w:lang w:eastAsia="ar-SA"/>
              </w:rPr>
              <w:t>Pateikiami skenuoti dokumentai elektronine forma.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5664" w:rsidRPr="002A5664" w:rsidRDefault="002A5664" w:rsidP="002A5664">
            <w:pPr>
              <w:spacing w:line="151" w:lineRule="atLeast"/>
              <w:ind w:firstLine="592"/>
              <w:jc w:val="both"/>
              <w:rPr>
                <w:color w:val="000000"/>
                <w:sz w:val="24"/>
                <w:szCs w:val="24"/>
              </w:rPr>
            </w:pPr>
            <w:r w:rsidRPr="002A5664">
              <w:rPr>
                <w:color w:val="000000"/>
                <w:sz w:val="24"/>
                <w:szCs w:val="24"/>
              </w:rPr>
              <w:t>· jeigu pasiūlymą teikia ūkio subjektų grupė – reikalavimą turi atitikti visi ūkio subjektų grupės nariai kartu (ūkio subjektų grupės narių turima patirtis sumuojama), atsižvelgiant į jų prisiimamus įsipareigojimus;</w:t>
            </w:r>
          </w:p>
          <w:p w:rsidR="002A5664" w:rsidRPr="002A5664" w:rsidRDefault="002A5664" w:rsidP="002A5664">
            <w:pPr>
              <w:spacing w:line="151" w:lineRule="atLeast"/>
              <w:ind w:firstLine="592"/>
              <w:jc w:val="both"/>
              <w:rPr>
                <w:color w:val="000000"/>
                <w:sz w:val="24"/>
                <w:szCs w:val="24"/>
              </w:rPr>
            </w:pPr>
            <w:r w:rsidRPr="002A5664">
              <w:rPr>
                <w:color w:val="000000"/>
                <w:sz w:val="24"/>
                <w:szCs w:val="24"/>
              </w:rPr>
              <w:t>· tiekėjas gali remtis kitų ūkio subjektų pajėgumais tik tuo atveju, jeigu tie subjektai patys vykdys tą pirkimo sutarties dalį, kuriai reikia jų turimų pajėgumų;</w:t>
            </w:r>
          </w:p>
          <w:p w:rsidR="002A5664" w:rsidRPr="002A5664" w:rsidRDefault="002A5664" w:rsidP="002A5664">
            <w:pPr>
              <w:spacing w:line="151" w:lineRule="atLeast"/>
              <w:ind w:firstLine="592"/>
              <w:jc w:val="both"/>
              <w:rPr>
                <w:color w:val="000000"/>
                <w:sz w:val="24"/>
                <w:szCs w:val="24"/>
              </w:rPr>
            </w:pPr>
            <w:r w:rsidRPr="002A5664">
              <w:rPr>
                <w:color w:val="000000"/>
                <w:sz w:val="24"/>
                <w:szCs w:val="24"/>
              </w:rPr>
              <w:t>· </w:t>
            </w:r>
            <w:proofErr w:type="spellStart"/>
            <w:r w:rsidRPr="002A5664">
              <w:rPr>
                <w:color w:val="000000"/>
                <w:sz w:val="24"/>
                <w:szCs w:val="24"/>
              </w:rPr>
              <w:t>subtiekėjams</w:t>
            </w:r>
            <w:proofErr w:type="spellEnd"/>
            <w:r w:rsidRPr="002A5664">
              <w:rPr>
                <w:color w:val="000000"/>
                <w:sz w:val="24"/>
                <w:szCs w:val="24"/>
              </w:rPr>
              <w:t xml:space="preserve"> šis reikalavimas nenustatomas.</w:t>
            </w:r>
          </w:p>
          <w:p w:rsidR="002A5664" w:rsidRPr="002A5664" w:rsidRDefault="002A5664" w:rsidP="002A5664">
            <w:pPr>
              <w:spacing w:line="151" w:lineRule="atLeast"/>
              <w:ind w:left="592"/>
              <w:jc w:val="both"/>
              <w:rPr>
                <w:color w:val="000000"/>
                <w:sz w:val="24"/>
                <w:szCs w:val="24"/>
              </w:rPr>
            </w:pPr>
            <w:r w:rsidRPr="002A5664">
              <w:rPr>
                <w:color w:val="000000"/>
                <w:sz w:val="24"/>
                <w:szCs w:val="24"/>
              </w:rPr>
              <w:t> </w:t>
            </w:r>
          </w:p>
          <w:p w:rsidR="001B5A89" w:rsidRPr="002A5664" w:rsidRDefault="001B5A89" w:rsidP="00085F5E">
            <w:pPr>
              <w:spacing w:line="151" w:lineRule="atLeast"/>
              <w:jc w:val="both"/>
              <w:rPr>
                <w:color w:val="000000"/>
                <w:sz w:val="24"/>
                <w:szCs w:val="24"/>
              </w:rPr>
            </w:pPr>
          </w:p>
        </w:tc>
      </w:tr>
      <w:tr w:rsidR="00E21AC5"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C5" w:rsidRPr="001B5A89" w:rsidRDefault="00E21AC5" w:rsidP="00CD5AAB">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12A12" w:rsidRPr="00A12A12" w:rsidRDefault="00A12A12" w:rsidP="00A12A12">
            <w:pPr>
              <w:shd w:val="clear" w:color="auto" w:fill="FFFFFF"/>
              <w:textAlignment w:val="baseline"/>
              <w:rPr>
                <w:sz w:val="24"/>
                <w:szCs w:val="24"/>
              </w:rPr>
            </w:pPr>
            <w:r w:rsidRPr="00A12A12">
              <w:rPr>
                <w:sz w:val="24"/>
                <w:szCs w:val="24"/>
              </w:rPr>
              <w:t>1.Rangovas turi turėti bent 1 </w:t>
            </w:r>
            <w:r w:rsidRPr="00A12A12">
              <w:rPr>
                <w:b/>
                <w:bCs/>
                <w:sz w:val="24"/>
                <w:szCs w:val="24"/>
              </w:rPr>
              <w:t>atestuotą statinio statybos vadovą*</w:t>
            </w:r>
            <w:r w:rsidRPr="00A12A12">
              <w:rPr>
                <w:sz w:val="24"/>
                <w:szCs w:val="24"/>
              </w:rPr>
              <w:t>, kuris:    </w:t>
            </w:r>
          </w:p>
          <w:p w:rsidR="00A12A12" w:rsidRPr="00A12A12" w:rsidRDefault="00A12A12" w:rsidP="00A12A12">
            <w:pPr>
              <w:shd w:val="clear" w:color="auto" w:fill="FFFFFF"/>
              <w:spacing w:line="163" w:lineRule="atLeast"/>
              <w:textAlignment w:val="baseline"/>
              <w:rPr>
                <w:sz w:val="24"/>
                <w:szCs w:val="24"/>
              </w:rPr>
            </w:pPr>
            <w:r w:rsidRPr="00A12A12">
              <w:rPr>
                <w:sz w:val="24"/>
                <w:szCs w:val="24"/>
              </w:rPr>
              <w:lastRenderedPageBreak/>
              <w:t> a)turi teisę eiti ypatingojo statinio statybos vadovo pareigas. Statiniai: negyvenamieji pastatai (kultūros paskirties pastatai ar administracinės paskirties pastatai).</w:t>
            </w:r>
          </w:p>
          <w:p w:rsidR="00A12A12" w:rsidRPr="00A12A12" w:rsidRDefault="00A12A12" w:rsidP="00A12A12">
            <w:pPr>
              <w:shd w:val="clear" w:color="auto" w:fill="FFFFFF"/>
              <w:jc w:val="both"/>
              <w:textAlignment w:val="baseline"/>
              <w:rPr>
                <w:sz w:val="24"/>
                <w:szCs w:val="24"/>
              </w:rPr>
            </w:pPr>
            <w:r w:rsidRPr="00A12A12">
              <w:rPr>
                <w:sz w:val="24"/>
                <w:szCs w:val="24"/>
              </w:rPr>
              <w:t>b) turi statinio statybos vadovo darbo patirtį  bent viename baigtame objekte </w:t>
            </w:r>
            <w:r w:rsidRPr="00A12A12">
              <w:rPr>
                <w:i/>
                <w:iCs/>
                <w:sz w:val="24"/>
                <w:szCs w:val="24"/>
              </w:rPr>
              <w:t>(</w:t>
            </w:r>
            <w:r w:rsidRPr="00A12A12">
              <w:rPr>
                <w:sz w:val="24"/>
                <w:szCs w:val="24"/>
              </w:rPr>
              <w:t>ypatingųjų ar neypatingųjų gyvenamosios ar negyvenamosios paskirties pastatų statybos darbai).</w:t>
            </w:r>
            <w:r w:rsidRPr="00A12A12">
              <w:rPr>
                <w:b/>
                <w:bCs/>
                <w:sz w:val="24"/>
                <w:szCs w:val="24"/>
              </w:rPr>
              <w:t> </w:t>
            </w:r>
          </w:p>
          <w:p w:rsidR="00A12A12" w:rsidRPr="00A12A12" w:rsidRDefault="00A12A12" w:rsidP="00A12A12">
            <w:pPr>
              <w:shd w:val="clear" w:color="auto" w:fill="FFFFFF"/>
              <w:jc w:val="both"/>
              <w:textAlignment w:val="baseline"/>
              <w:rPr>
                <w:sz w:val="24"/>
                <w:szCs w:val="24"/>
              </w:rPr>
            </w:pPr>
            <w:r w:rsidRPr="00A12A12">
              <w:rPr>
                <w:sz w:val="24"/>
                <w:szCs w:val="24"/>
              </w:rPr>
              <w:t>2. Rangovas turi turėti bent 1 atestuotą statinio specialiųjų statybos darbų vadovą*, kuris:   </w:t>
            </w:r>
          </w:p>
          <w:p w:rsidR="00A12A12" w:rsidRPr="00A12A12" w:rsidRDefault="00A12A12" w:rsidP="00A12A12">
            <w:pPr>
              <w:shd w:val="clear" w:color="auto" w:fill="FFFFFF"/>
              <w:spacing w:line="163" w:lineRule="atLeast"/>
              <w:textAlignment w:val="baseline"/>
              <w:rPr>
                <w:sz w:val="24"/>
                <w:szCs w:val="24"/>
              </w:rPr>
            </w:pPr>
            <w:r w:rsidRPr="00A12A12">
              <w:rPr>
                <w:sz w:val="24"/>
                <w:szCs w:val="24"/>
              </w:rPr>
              <w:t>a)turi teisę eiti ypatingojo statinio specialiųjų statybos darbų vadovo pareigas. Statiniai: negyvenamieji pastatai (kultūros paskirties ar administracinės paskirties pastatai).</w:t>
            </w:r>
          </w:p>
          <w:p w:rsidR="00914830" w:rsidRPr="00A12A12" w:rsidRDefault="00A12A12" w:rsidP="00914830">
            <w:pPr>
              <w:shd w:val="clear" w:color="auto" w:fill="FFFFFF"/>
              <w:jc w:val="both"/>
              <w:textAlignment w:val="baseline"/>
              <w:rPr>
                <w:sz w:val="24"/>
                <w:szCs w:val="24"/>
              </w:rPr>
            </w:pPr>
            <w:r w:rsidRPr="00A12A12">
              <w:rPr>
                <w:sz w:val="24"/>
                <w:szCs w:val="24"/>
              </w:rPr>
              <w:t xml:space="preserve">Darbo sritis: </w:t>
            </w:r>
            <w:r w:rsidR="00914830" w:rsidRPr="00A12A12">
              <w:rPr>
                <w:sz w:val="24"/>
                <w:szCs w:val="24"/>
              </w:rPr>
              <w:t xml:space="preserve"> </w:t>
            </w:r>
            <w:r w:rsidR="00914830" w:rsidRPr="00914830">
              <w:rPr>
                <w:rFonts w:eastAsia="Calibri"/>
                <w:bCs/>
                <w:color w:val="000000"/>
                <w:sz w:val="24"/>
                <w:szCs w:val="24"/>
                <w:shd w:val="clear" w:color="auto" w:fill="FFFFFF"/>
              </w:rPr>
              <w:t>mechanikos darbai (statinio vandentiekio ir nuotekų šalinimo inžinerinių sistemų įrengimas; statinio šildymo, vėdinimo, oro kondicionavimo inžinerinių sistemų įrengimas; statinių vidaus gaisrinio vandentiekio sistemų įrengimas)</w:t>
            </w:r>
            <w:r w:rsidR="00914830" w:rsidRPr="00914830">
              <w:rPr>
                <w:sz w:val="24"/>
                <w:szCs w:val="24"/>
              </w:rPr>
              <w:t>; statinio nuotolinio ryšio (telekomunikacijų) inžinerinių sistemų įrengimas; gaisrinės saugos (signalizacijos) inžinerinių sistemų įrengimas; statinio apsauginės signalizacijos.</w:t>
            </w:r>
          </w:p>
          <w:p w:rsidR="00A12A12" w:rsidRPr="00A12A12" w:rsidRDefault="00A12A12" w:rsidP="00A12A12">
            <w:pPr>
              <w:shd w:val="clear" w:color="auto" w:fill="FFFFFF"/>
              <w:jc w:val="both"/>
              <w:textAlignment w:val="baseline"/>
              <w:rPr>
                <w:sz w:val="24"/>
                <w:szCs w:val="24"/>
              </w:rPr>
            </w:pPr>
            <w:r w:rsidRPr="00A12A12">
              <w:rPr>
                <w:sz w:val="24"/>
                <w:szCs w:val="24"/>
              </w:rPr>
              <w:t>.</w:t>
            </w:r>
          </w:p>
          <w:p w:rsidR="00A12A12" w:rsidRPr="00A12A12" w:rsidRDefault="00A12A12" w:rsidP="00A12A12">
            <w:pPr>
              <w:shd w:val="clear" w:color="auto" w:fill="FFFFFF"/>
              <w:ind w:firstLine="592"/>
              <w:jc w:val="both"/>
              <w:textAlignment w:val="baseline"/>
              <w:rPr>
                <w:sz w:val="24"/>
                <w:szCs w:val="24"/>
              </w:rPr>
            </w:pPr>
            <w:r w:rsidRPr="00A12A12">
              <w:rPr>
                <w:sz w:val="24"/>
                <w:szCs w:val="24"/>
              </w:rPr>
              <w:t xml:space="preserve">-jeigu pasiūlymą teikia ūkio subjektų grupė – reikalavimą turi atitikti ūkio </w:t>
            </w:r>
            <w:r w:rsidRPr="00A12A12">
              <w:rPr>
                <w:sz w:val="24"/>
                <w:szCs w:val="24"/>
              </w:rPr>
              <w:lastRenderedPageBreak/>
              <w:t>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A12A12" w:rsidRPr="00A12A12" w:rsidRDefault="00A12A12" w:rsidP="00A12A12">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A12A12" w:rsidRPr="00A12A12" w:rsidRDefault="00A12A12" w:rsidP="00A12A12">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E21AC5" w:rsidRPr="00A12A12" w:rsidRDefault="00E21AC5" w:rsidP="002F08CA">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12A12" w:rsidRPr="00A12A12" w:rsidRDefault="00A12A12" w:rsidP="00A12A12">
            <w:pPr>
              <w:shd w:val="clear" w:color="auto" w:fill="FFFFFF"/>
              <w:jc w:val="both"/>
              <w:textAlignment w:val="baseline"/>
              <w:rPr>
                <w:sz w:val="24"/>
                <w:szCs w:val="24"/>
              </w:rPr>
            </w:pPr>
            <w:r w:rsidRPr="00A12A12">
              <w:rPr>
                <w:b/>
                <w:bCs/>
                <w:sz w:val="24"/>
                <w:szCs w:val="24"/>
              </w:rPr>
              <w:lastRenderedPageBreak/>
              <w:t>1. </w:t>
            </w:r>
            <w:r w:rsidRPr="00A12A12">
              <w:rPr>
                <w:sz w:val="24"/>
                <w:szCs w:val="24"/>
              </w:rPr>
              <w:t>Siūlomų specialistų sąrašas.</w:t>
            </w:r>
            <w:r w:rsidRPr="00A12A12">
              <w:rPr>
                <w:b/>
                <w:bCs/>
                <w:sz w:val="24"/>
                <w:szCs w:val="24"/>
              </w:rPr>
              <w:t> </w:t>
            </w: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b/>
                <w:bCs/>
                <w:sz w:val="24"/>
                <w:szCs w:val="24"/>
              </w:rPr>
              <w:t>2. </w:t>
            </w:r>
            <w:r w:rsidRPr="00A12A12">
              <w:rPr>
                <w:sz w:val="24"/>
                <w:szCs w:val="24"/>
              </w:rPr>
              <w:t xml:space="preserve">Lietuvos Respublikos ir trečiųjų šalių piliečiams ir </w:t>
            </w:r>
            <w:r w:rsidRPr="00A12A12">
              <w:rPr>
                <w:sz w:val="24"/>
                <w:szCs w:val="24"/>
              </w:rPr>
              <w:lastRenderedPageBreak/>
              <w:t>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A12A12" w:rsidRPr="00A12A12" w:rsidRDefault="00A12A12" w:rsidP="00A12A12">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A12A12" w:rsidRPr="00A12A12" w:rsidRDefault="00A12A12" w:rsidP="00A12A12">
            <w:pPr>
              <w:shd w:val="clear" w:color="auto" w:fill="FFFFFF"/>
              <w:jc w:val="both"/>
              <w:textAlignment w:val="baseline"/>
              <w:rPr>
                <w:sz w:val="24"/>
                <w:szCs w:val="24"/>
              </w:rPr>
            </w:pPr>
            <w:r w:rsidRPr="00A12A12">
              <w:rPr>
                <w:sz w:val="24"/>
                <w:szCs w:val="24"/>
              </w:rPr>
              <w:t>Dėl užsienio šalių specialistų kartu su kvalifikacijos dokumentais būtina pateikti kreipimosi į </w:t>
            </w:r>
            <w:r w:rsidRPr="00A12A12">
              <w:rPr>
                <w:b/>
                <w:bCs/>
                <w:sz w:val="24"/>
                <w:szCs w:val="24"/>
              </w:rPr>
              <w:t>SSVA (</w:t>
            </w:r>
            <w:r w:rsidRPr="00A12A12">
              <w:rPr>
                <w:sz w:val="24"/>
                <w:szCs w:val="24"/>
              </w:rPr>
              <w:t>VŠĮ</w:t>
            </w:r>
            <w:r w:rsidRPr="00A12A12">
              <w:rPr>
                <w:b/>
                <w:bCs/>
                <w:sz w:val="24"/>
                <w:szCs w:val="24"/>
              </w:rPr>
              <w:t> Statybos sektoriaus vystymo agentūra)</w:t>
            </w:r>
            <w:r w:rsidRPr="00A12A12">
              <w:rPr>
                <w:sz w:val="24"/>
                <w:szCs w:val="24"/>
              </w:rPr>
              <w:t> dėl teisės pripažinimo dokumento išdavimo ir kvalifikacijos dokumento, patvirtinančio turimą kvalifikaciją kilmės šalyje, dokumentus.   </w:t>
            </w:r>
          </w:p>
          <w:p w:rsidR="00A12A12" w:rsidRPr="00A12A12" w:rsidRDefault="00A12A12" w:rsidP="00A12A12">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xml:space="preserve"> atitinkami darbai ir tai įrodantys dokumentai (Pvz.: užsakovo pažyma, darbų priėmimo-perdavimo aktai ar kita </w:t>
            </w:r>
            <w:r w:rsidRPr="00A12A12">
              <w:rPr>
                <w:sz w:val="24"/>
                <w:szCs w:val="24"/>
              </w:rPr>
              <w:lastRenderedPageBreak/>
              <w:t>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 xml:space="preserve">Jei pasitelkiami specialistai nėra tiekėjo ar tiekėjo pasitelkiamo </w:t>
            </w:r>
            <w:proofErr w:type="spellStart"/>
            <w:r w:rsidRPr="00A12A12">
              <w:rPr>
                <w:i/>
                <w:iCs/>
                <w:sz w:val="24"/>
                <w:szCs w:val="24"/>
              </w:rPr>
              <w:t>subtiekėjo</w:t>
            </w:r>
            <w:proofErr w:type="spellEnd"/>
            <w:r w:rsidRPr="00A12A12">
              <w:rPr>
                <w:i/>
                <w:iCs/>
                <w:sz w:val="24"/>
                <w:szCs w:val="24"/>
              </w:rPr>
              <w:t xml:space="preserve"> darbuotojai pasiūlymo pateikimo metu, turi būti pateikti dokumentai, įrodantys, kad laimėjimo atveju jie bus įdarbinti</w:t>
            </w:r>
          </w:p>
          <w:p w:rsidR="00E21AC5" w:rsidRPr="00A12A12" w:rsidRDefault="00E21AC5" w:rsidP="002A5664">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A12" w:rsidRPr="00A12A12" w:rsidRDefault="00A12A12" w:rsidP="00A12A12">
            <w:pPr>
              <w:shd w:val="clear" w:color="auto" w:fill="FFFFFF"/>
              <w:ind w:firstLine="592"/>
              <w:jc w:val="both"/>
              <w:textAlignment w:val="baseline"/>
              <w:rPr>
                <w:sz w:val="24"/>
                <w:szCs w:val="24"/>
              </w:rPr>
            </w:pPr>
            <w:r w:rsidRPr="00A12A12">
              <w:rPr>
                <w:sz w:val="24"/>
                <w:szCs w:val="24"/>
              </w:rPr>
              <w:lastRenderedPageBreak/>
              <w:t xml:space="preserve">-jeigu pasiūlymą teikia ūkio subjektų grupė – reikalavimą turi atitikti ūkio </w:t>
            </w:r>
            <w:r w:rsidRPr="00A12A12">
              <w:rPr>
                <w:sz w:val="24"/>
                <w:szCs w:val="24"/>
              </w:rPr>
              <w:lastRenderedPageBreak/>
              <w:t>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A12A12" w:rsidRPr="00A12A12" w:rsidRDefault="00A12A12" w:rsidP="00A12A12">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A12A12" w:rsidRPr="00A12A12" w:rsidRDefault="00A12A12" w:rsidP="00A12A12">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E21AC5" w:rsidRPr="00A12A12" w:rsidRDefault="00E21AC5" w:rsidP="002A5664">
            <w:pPr>
              <w:spacing w:line="151" w:lineRule="atLeast"/>
              <w:ind w:firstLine="592"/>
              <w:jc w:val="both"/>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153FC8">
          <w:footerReference w:type="first" r:id="rId26"/>
          <w:pgSz w:w="12240" w:h="15840"/>
          <w:pgMar w:top="1134"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A400DA" w:rsidP="0083457E">
            <w:pPr>
              <w:autoSpaceDE w:val="0"/>
              <w:autoSpaceDN w:val="0"/>
              <w:adjustRightInd w:val="0"/>
              <w:jc w:val="both"/>
              <w:rPr>
                <w:color w:val="000000"/>
                <w:sz w:val="24"/>
                <w:szCs w:val="24"/>
              </w:rPr>
            </w:pPr>
            <w:r w:rsidRPr="00A400DA">
              <w:rPr>
                <w:sz w:val="24"/>
                <w:szCs w:val="24"/>
              </w:rPr>
              <w:t>Tiekėjas statinių (pastatų) statybos (naujos statybos, rekonstravimo,</w:t>
            </w:r>
            <w:r w:rsidRPr="00002527">
              <w:rPr>
                <w:rFonts w:asciiTheme="minorHAnsi" w:hAnsiTheme="minorHAnsi" w:cstheme="minorHAnsi"/>
                <w:sz w:val="21"/>
                <w:szCs w:val="21"/>
              </w:rPr>
              <w:t xml:space="preserve"> </w:t>
            </w:r>
            <w:r w:rsidRPr="00A400DA">
              <w:rPr>
                <w:sz w:val="24"/>
                <w:szCs w:val="24"/>
              </w:rPr>
              <w:t>kapitalinio remonto) darbams</w:t>
            </w:r>
            <w:r w:rsidRPr="00A400DA">
              <w:rPr>
                <w:color w:val="000000"/>
                <w:sz w:val="24"/>
                <w:szCs w:val="24"/>
              </w:rPr>
              <w:t xml:space="preserve"> </w:t>
            </w:r>
            <w:r w:rsidR="00835AA5" w:rsidRPr="00A400DA">
              <w:rPr>
                <w:color w:val="000000"/>
                <w:sz w:val="24"/>
                <w:szCs w:val="24"/>
              </w:rPr>
              <w:t>taiko</w:t>
            </w:r>
            <w:r w:rsidR="00835AA5" w:rsidRPr="008A43E2">
              <w:rPr>
                <w:color w:val="000000"/>
                <w:sz w:val="24"/>
                <w:szCs w:val="24"/>
              </w:rPr>
              <w:t xml:space="preserve"> Europos Sąjungos aplinkos apsaugos vadybos ir audito sistemą (angl. </w:t>
            </w:r>
            <w:proofErr w:type="spellStart"/>
            <w:r w:rsidR="00835AA5" w:rsidRPr="008A43E2">
              <w:rPr>
                <w:color w:val="000000"/>
                <w:sz w:val="24"/>
                <w:szCs w:val="24"/>
              </w:rPr>
              <w:t>Eco</w:t>
            </w:r>
            <w:proofErr w:type="spellEnd"/>
            <w:r w:rsidR="00835AA5" w:rsidRPr="008A43E2">
              <w:rPr>
                <w:color w:val="000000"/>
                <w:sz w:val="24"/>
                <w:szCs w:val="24"/>
              </w:rPr>
              <w:t>–</w:t>
            </w:r>
            <w:proofErr w:type="spellStart"/>
            <w:r w:rsidR="00835AA5" w:rsidRPr="008A43E2">
              <w:rPr>
                <w:color w:val="000000"/>
                <w:sz w:val="24"/>
                <w:szCs w:val="24"/>
              </w:rPr>
              <w:t>Management</w:t>
            </w:r>
            <w:proofErr w:type="spellEnd"/>
            <w:r w:rsidR="00835AA5" w:rsidRPr="008A43E2">
              <w:rPr>
                <w:color w:val="000000"/>
                <w:sz w:val="24"/>
                <w:szCs w:val="24"/>
              </w:rPr>
              <w:t xml:space="preserve"> </w:t>
            </w:r>
            <w:proofErr w:type="spellStart"/>
            <w:r w:rsidR="00835AA5" w:rsidRPr="008A43E2">
              <w:rPr>
                <w:color w:val="000000"/>
                <w:sz w:val="24"/>
                <w:szCs w:val="24"/>
              </w:rPr>
              <w:t>and</w:t>
            </w:r>
            <w:proofErr w:type="spellEnd"/>
            <w:r w:rsidR="00835AA5" w:rsidRPr="008A43E2">
              <w:rPr>
                <w:color w:val="000000"/>
                <w:sz w:val="24"/>
                <w:szCs w:val="24"/>
              </w:rPr>
              <w:t xml:space="preserve"> </w:t>
            </w:r>
            <w:proofErr w:type="spellStart"/>
            <w:r w:rsidR="00835AA5" w:rsidRPr="008A43E2">
              <w:rPr>
                <w:color w:val="000000"/>
                <w:sz w:val="24"/>
                <w:szCs w:val="24"/>
              </w:rPr>
              <w:t>Audit</w:t>
            </w:r>
            <w:proofErr w:type="spellEnd"/>
            <w:r w:rsidR="00835AA5" w:rsidRPr="008A43E2">
              <w:rPr>
                <w:color w:val="000000"/>
                <w:sz w:val="24"/>
                <w:szCs w:val="24"/>
              </w:rPr>
              <w:t xml:space="preserve"> </w:t>
            </w:r>
            <w:proofErr w:type="spellStart"/>
            <w:r w:rsidR="00835AA5" w:rsidRPr="008A43E2">
              <w:rPr>
                <w:color w:val="000000"/>
                <w:sz w:val="24"/>
                <w:szCs w:val="24"/>
              </w:rPr>
              <w:t>Scheme</w:t>
            </w:r>
            <w:proofErr w:type="spellEnd"/>
            <w:r w:rsidR="00835AA5"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 xml:space="preserve">apsaugos politika ar kiti dokumentai) arba su subtiekėju pasirašytas susitarimas, arba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standarto tiek kiek jis taikomas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bei nustatyta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w:t>
            </w:r>
            <w:r w:rsidRPr="008A43E2">
              <w:rPr>
                <w:color w:val="000000"/>
                <w:sz w:val="24"/>
                <w:szCs w:val="24"/>
              </w:rPr>
              <w:lastRenderedPageBreak/>
              <w:t xml:space="preserve">dokumentas (pvz., įmonės patvirtinta aplinkos apsaugos politika ar kiti dokumentai) arba su subtiekėju pasirašytas susitarimas ar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užtikrinimo priemonių tiek kiek jos yra taikomos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ir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w:t>
            </w:r>
            <w:proofErr w:type="spellStart"/>
            <w:r w:rsidRPr="008A43E2">
              <w:rPr>
                <w:rFonts w:eastAsia="Calibri"/>
                <w:color w:val="000000"/>
                <w:sz w:val="24"/>
                <w:szCs w:val="24"/>
                <w:lang w:eastAsia="en-US"/>
              </w:rPr>
              <w:t>subtiekėjus</w:t>
            </w:r>
            <w:proofErr w:type="spellEnd"/>
            <w:r w:rsidRPr="008A43E2">
              <w:rPr>
                <w:rFonts w:eastAsia="Calibri"/>
                <w:color w:val="000000"/>
                <w:sz w:val="24"/>
                <w:szCs w:val="24"/>
                <w:lang w:eastAsia="en-US"/>
              </w:rPr>
              <w:t xml:space="preserve">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w:t>
            </w:r>
            <w:proofErr w:type="spellStart"/>
            <w:r w:rsidRPr="008A43E2">
              <w:rPr>
                <w:rFonts w:eastAsia="Calibri"/>
                <w:color w:val="000000"/>
                <w:sz w:val="24"/>
                <w:szCs w:val="24"/>
                <w:lang w:eastAsia="en-US"/>
              </w:rPr>
              <w:t>subtiekėjai</w:t>
            </w:r>
            <w:proofErr w:type="spellEnd"/>
            <w:r w:rsidRPr="008A43E2">
              <w:rPr>
                <w:rFonts w:eastAsia="Calibri"/>
                <w:color w:val="000000"/>
                <w:sz w:val="24"/>
                <w:szCs w:val="24"/>
                <w:lang w:eastAsia="en-US"/>
              </w:rPr>
              <w:t xml:space="preserve">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58"/>
      <w:bookmarkEnd w:id="59"/>
      <w:bookmarkEnd w:id="60"/>
      <w:bookmarkEnd w:id="61"/>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Antrinispavadinimas"/>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62"/>
      <w:bookmarkEnd w:id="63"/>
      <w:bookmarkEnd w:id="64"/>
      <w:bookmarkEnd w:id="65"/>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78072B" w:rsidRDefault="0078072B" w:rsidP="00101775">
      <w:pPr>
        <w:suppressAutoHyphens/>
        <w:spacing w:after="0" w:line="240" w:lineRule="auto"/>
        <w:jc w:val="center"/>
        <w:rPr>
          <w:rFonts w:ascii="Times New Roman" w:hAnsi="Times New Roman" w:cs="Times New Roman"/>
          <w:b/>
          <w:bCs/>
          <w:iCs/>
          <w:caps/>
          <w:sz w:val="24"/>
          <w:szCs w:val="24"/>
          <w:lang w:eastAsia="en-US"/>
        </w:rPr>
      </w:pPr>
      <w:r w:rsidRPr="0078072B">
        <w:rPr>
          <w:rFonts w:ascii="Times New Roman" w:eastAsia="Times New Roman" w:hAnsi="Times New Roman" w:cs="Times New Roman"/>
          <w:b/>
          <w:kern w:val="24"/>
          <w:sz w:val="24"/>
          <w:szCs w:val="24"/>
          <w:lang w:eastAsia="ar-SA"/>
        </w:rPr>
        <w:t>KULTŪROS PASKIRTIES PASTATO, GEDIMINO G. 69, KAIŠIADORYSE, TECHNINIO DARBO PROJEKTO IR STATYBOS RANGOS DARBŲ</w:t>
      </w:r>
      <w:r w:rsidR="00EC6D9A" w:rsidRPr="0078072B">
        <w:rPr>
          <w:rFonts w:ascii="Times New Roman" w:eastAsia="Times New Roman" w:hAnsi="Times New Roman" w:cs="Times New Roman"/>
          <w:b/>
          <w:sz w:val="24"/>
          <w:szCs w:val="24"/>
        </w:rPr>
        <w:t xml:space="preserve"> </w:t>
      </w:r>
      <w:r w:rsidR="00101775" w:rsidRPr="0078072B">
        <w:rPr>
          <w:rFonts w:ascii="Times New Roman" w:hAnsi="Times New Roman" w:cs="Times New Roman"/>
          <w:b/>
          <w:sz w:val="24"/>
          <w:szCs w:val="24"/>
          <w:shd w:val="clear" w:color="auto" w:fill="FFFFFF"/>
        </w:rPr>
        <w:t>PIRKIMO</w:t>
      </w:r>
      <w:r w:rsidR="00101775" w:rsidRPr="0078072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1D7964">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1D7964">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804"/>
        <w:gridCol w:w="2409"/>
      </w:tblGrid>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r w:rsidRPr="00416E41">
              <w:rPr>
                <w:rFonts w:cstheme="minorHAnsi"/>
              </w:rPr>
              <w:t>Eil. Nr.</w:t>
            </w:r>
          </w:p>
        </w:tc>
        <w:tc>
          <w:tcPr>
            <w:tcW w:w="6804" w:type="dxa"/>
            <w:tcBorders>
              <w:top w:val="single" w:sz="4" w:space="0" w:color="auto"/>
              <w:left w:val="single" w:sz="4" w:space="0" w:color="auto"/>
              <w:bottom w:val="single" w:sz="4" w:space="0" w:color="auto"/>
              <w:right w:val="single" w:sz="4" w:space="0" w:color="auto"/>
            </w:tcBorders>
            <w:shd w:val="clear" w:color="auto" w:fill="D9D9D9"/>
          </w:tcPr>
          <w:p w:rsidR="0078072B" w:rsidRPr="00416E41" w:rsidRDefault="0078072B" w:rsidP="0008293C">
            <w:pPr>
              <w:spacing w:after="0" w:line="240" w:lineRule="auto"/>
              <w:jc w:val="both"/>
              <w:rPr>
                <w:rFonts w:cstheme="minorHAnsi"/>
                <w:bCs/>
              </w:rPr>
            </w:pPr>
            <w:r w:rsidRPr="00416E41">
              <w:rPr>
                <w:rFonts w:cstheme="minorHAnsi"/>
                <w:bCs/>
              </w:rPr>
              <w:t>Pirkimo objektas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rsidR="0078072B" w:rsidRPr="00416E41" w:rsidRDefault="0078072B" w:rsidP="0008293C">
            <w:pPr>
              <w:spacing w:after="0" w:line="240" w:lineRule="auto"/>
              <w:jc w:val="both"/>
              <w:rPr>
                <w:rFonts w:cstheme="minorHAnsi"/>
              </w:rPr>
            </w:pPr>
            <w:r w:rsidRPr="00416E41">
              <w:rPr>
                <w:rFonts w:cstheme="minorHAnsi"/>
              </w:rPr>
              <w:t xml:space="preserve">Kaina, be PVM </w:t>
            </w:r>
          </w:p>
        </w:tc>
      </w:tr>
      <w:tr w:rsidR="0078072B" w:rsidRPr="00416E41" w:rsidTr="0008293C">
        <w:trPr>
          <w:trHeight w:val="458"/>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78072B" w:rsidRDefault="0078072B" w:rsidP="0078072B">
            <w:pPr>
              <w:spacing w:after="0" w:line="240" w:lineRule="auto"/>
              <w:jc w:val="both"/>
              <w:rPr>
                <w:rFonts w:cstheme="minorHAnsi"/>
                <w:sz w:val="24"/>
                <w:szCs w:val="24"/>
              </w:rPr>
            </w:pPr>
            <w:r>
              <w:rPr>
                <w:rFonts w:ascii="Times New Roman" w:eastAsia="Times New Roman" w:hAnsi="Times New Roman" w:cs="Times New Roman"/>
                <w:kern w:val="24"/>
                <w:sz w:val="24"/>
                <w:szCs w:val="24"/>
                <w:lang w:eastAsia="ar-SA"/>
              </w:rPr>
              <w:t>K</w:t>
            </w:r>
            <w:r w:rsidRPr="0078072B">
              <w:rPr>
                <w:rFonts w:ascii="Times New Roman" w:eastAsia="Times New Roman" w:hAnsi="Times New Roman" w:cs="Times New Roman"/>
                <w:kern w:val="24"/>
                <w:sz w:val="24"/>
                <w:szCs w:val="24"/>
                <w:lang w:eastAsia="ar-SA"/>
              </w:rPr>
              <w:t xml:space="preserve">ultūros paskirties pastato, </w:t>
            </w:r>
            <w:r>
              <w:rPr>
                <w:rFonts w:ascii="Times New Roman" w:eastAsia="Times New Roman" w:hAnsi="Times New Roman" w:cs="Times New Roman"/>
                <w:kern w:val="24"/>
                <w:sz w:val="24"/>
                <w:szCs w:val="24"/>
                <w:lang w:eastAsia="ar-SA"/>
              </w:rPr>
              <w:t>G</w:t>
            </w:r>
            <w:r w:rsidRPr="0078072B">
              <w:rPr>
                <w:rFonts w:ascii="Times New Roman" w:eastAsia="Times New Roman" w:hAnsi="Times New Roman" w:cs="Times New Roman"/>
                <w:kern w:val="24"/>
                <w:sz w:val="24"/>
                <w:szCs w:val="24"/>
                <w:lang w:eastAsia="ar-SA"/>
              </w:rPr>
              <w:t xml:space="preserve">edimino g. 69, </w:t>
            </w:r>
            <w:r>
              <w:rPr>
                <w:rFonts w:ascii="Times New Roman" w:eastAsia="Times New Roman" w:hAnsi="Times New Roman" w:cs="Times New Roman"/>
                <w:kern w:val="24"/>
                <w:sz w:val="24"/>
                <w:szCs w:val="24"/>
                <w:lang w:eastAsia="ar-SA"/>
              </w:rPr>
              <w:t>K</w:t>
            </w:r>
            <w:r w:rsidRPr="0078072B">
              <w:rPr>
                <w:rFonts w:ascii="Times New Roman" w:eastAsia="Times New Roman" w:hAnsi="Times New Roman" w:cs="Times New Roman"/>
                <w:kern w:val="24"/>
                <w:sz w:val="24"/>
                <w:szCs w:val="24"/>
                <w:lang w:eastAsia="ar-SA"/>
              </w:rPr>
              <w:t>aišiadoryse, techninio darbo projekto ir statybos rangos darbai</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b/>
              </w:rPr>
            </w:pPr>
          </w:p>
        </w:tc>
      </w:tr>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r w:rsidRPr="00416E41">
              <w:rPr>
                <w:rFonts w:cstheme="minorHAnsi"/>
                <w:b/>
              </w:rPr>
              <w:t xml:space="preserve">Bendra kaina, </w:t>
            </w:r>
            <w:proofErr w:type="spellStart"/>
            <w:r w:rsidRPr="00416E41">
              <w:rPr>
                <w:rFonts w:cstheme="minorHAnsi"/>
                <w:b/>
              </w:rPr>
              <w:t>Eur</w:t>
            </w:r>
            <w:proofErr w:type="spellEnd"/>
            <w:r w:rsidRPr="00416E41">
              <w:rPr>
                <w:rFonts w:cstheme="minorHAnsi"/>
                <w:b/>
              </w:rPr>
              <w:t xml:space="preserve"> be PVM </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p>
        </w:tc>
      </w:tr>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r w:rsidRPr="00416E41">
              <w:rPr>
                <w:rFonts w:cstheme="minorHAnsi"/>
                <w:b/>
              </w:rPr>
              <w:t>PVM 21%</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p>
        </w:tc>
      </w:tr>
      <w:tr w:rsidR="0078072B" w:rsidRPr="00416E41" w:rsidTr="0008293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08293C">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r w:rsidRPr="00416E41">
              <w:rPr>
                <w:rFonts w:cstheme="minorHAnsi"/>
                <w:b/>
              </w:rPr>
              <w:t>Bendra kaina</w:t>
            </w:r>
            <w:r>
              <w:rPr>
                <w:rFonts w:cstheme="minorHAnsi"/>
                <w:b/>
              </w:rPr>
              <w:t xml:space="preserve">, </w:t>
            </w:r>
            <w:proofErr w:type="spellStart"/>
            <w:r>
              <w:rPr>
                <w:rFonts w:cstheme="minorHAnsi"/>
                <w:b/>
              </w:rPr>
              <w:t>Eur</w:t>
            </w:r>
            <w:proofErr w:type="spellEnd"/>
            <w:r w:rsidRPr="00416E41">
              <w:rPr>
                <w:rFonts w:cstheme="minorHAnsi"/>
                <w:b/>
              </w:rPr>
              <w:t xml:space="preserve"> su PVM</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08293C">
            <w:pPr>
              <w:spacing w:after="0" w:line="240" w:lineRule="auto"/>
              <w:jc w:val="both"/>
              <w:rPr>
                <w:rFonts w:cstheme="minorHAnsi"/>
              </w:rPr>
            </w:pPr>
          </w:p>
        </w:tc>
      </w:tr>
    </w:tbl>
    <w:p w:rsidR="00101775" w:rsidRPr="00CA19BB" w:rsidRDefault="00101775" w:rsidP="00101775">
      <w:pPr>
        <w:spacing w:after="0" w:line="240" w:lineRule="auto"/>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tbl>
      <w:tblPr>
        <w:tblW w:w="9869" w:type="dxa"/>
        <w:tblInd w:w="9" w:type="dxa"/>
        <w:tblLayout w:type="fixed"/>
        <w:tblLook w:val="0000"/>
      </w:tblPr>
      <w:tblGrid>
        <w:gridCol w:w="3629"/>
        <w:gridCol w:w="6240"/>
      </w:tblGrid>
      <w:tr w:rsidR="00101775" w:rsidRPr="00CA19BB" w:rsidTr="001D7964">
        <w:trPr>
          <w:trHeight w:val="92"/>
        </w:trPr>
        <w:tc>
          <w:tcPr>
            <w:tcW w:w="3629" w:type="dxa"/>
          </w:tcPr>
          <w:p w:rsidR="00101775" w:rsidRPr="00CA19BB" w:rsidRDefault="00101775" w:rsidP="001D7964">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1D7964">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101775" w:rsidRPr="00CA19BB" w:rsidTr="001D7964">
        <w:tc>
          <w:tcPr>
            <w:tcW w:w="675"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1D7964">
        <w:tc>
          <w:tcPr>
            <w:tcW w:w="675"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Dalyvis pasiūlyme privalo išviešinti kitus ūkio subjektus, kurių pajėgumais remiasi, taip pat nurodyti ir kitus žinomus </w:t>
      </w:r>
      <w:proofErr w:type="spellStart"/>
      <w:r w:rsidRPr="00CA19BB">
        <w:rPr>
          <w:rFonts w:ascii="Times New Roman" w:hAnsi="Times New Roman" w:cs="Times New Roman"/>
          <w:color w:val="000000"/>
          <w:sz w:val="24"/>
          <w:szCs w:val="20"/>
          <w:lang w:eastAsia="en-US"/>
        </w:rPr>
        <w:t>subtiekėjus</w:t>
      </w:r>
      <w:proofErr w:type="spellEnd"/>
      <w:r w:rsidRPr="00CA19BB">
        <w:rPr>
          <w:rFonts w:ascii="Times New Roman" w:hAnsi="Times New Roman" w:cs="Times New Roman"/>
          <w:color w:val="000000"/>
          <w:sz w:val="24"/>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101775" w:rsidRPr="00CA19BB" w:rsidTr="001D7964">
        <w:tc>
          <w:tcPr>
            <w:tcW w:w="675"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Pirkimo sutarties dalis pasiūlymo kainoje, kuriai ketinama pasitelkti </w:t>
            </w:r>
            <w:proofErr w:type="spellStart"/>
            <w:r w:rsidRPr="00CA19BB">
              <w:rPr>
                <w:rFonts w:ascii="Times New Roman" w:hAnsi="Times New Roman" w:cs="Times New Roman"/>
                <w:color w:val="000000"/>
                <w:sz w:val="24"/>
                <w:szCs w:val="20"/>
                <w:lang w:eastAsia="en-US"/>
              </w:rPr>
              <w:t>subtiekėjus</w:t>
            </w:r>
            <w:proofErr w:type="spellEnd"/>
          </w:p>
        </w:tc>
      </w:tr>
      <w:tr w:rsidR="00101775" w:rsidRPr="00CA19BB" w:rsidTr="001D7964">
        <w:tc>
          <w:tcPr>
            <w:tcW w:w="675"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1D7964">
        <w:tc>
          <w:tcPr>
            <w:tcW w:w="9854" w:type="dxa"/>
            <w:gridSpan w:val="5"/>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roofErr w:type="spellStart"/>
            <w:r w:rsidRPr="00CA19BB">
              <w:rPr>
                <w:rFonts w:ascii="Times New Roman" w:hAnsi="Times New Roman" w:cs="Times New Roman"/>
                <w:color w:val="000000"/>
                <w:sz w:val="24"/>
                <w:szCs w:val="20"/>
                <w:lang w:eastAsia="en-US"/>
              </w:rPr>
              <w:t>Subtiekėjai</w:t>
            </w:r>
            <w:proofErr w:type="spellEnd"/>
            <w:r w:rsidRPr="00CA19BB">
              <w:rPr>
                <w:rFonts w:ascii="Times New Roman" w:hAnsi="Times New Roman" w:cs="Times New Roman"/>
                <w:color w:val="000000"/>
                <w:sz w:val="24"/>
                <w:szCs w:val="20"/>
                <w:lang w:eastAsia="en-US"/>
              </w:rPr>
              <w:t xml:space="preserve"> , kurių pajėgumais remiamasi įrodinėjant kvalifikacijos atitiktį</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9854" w:type="dxa"/>
            <w:gridSpan w:val="5"/>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Kiti žinomi </w:t>
            </w:r>
            <w:proofErr w:type="spellStart"/>
            <w:r w:rsidRPr="00CA19BB">
              <w:rPr>
                <w:rFonts w:ascii="Times New Roman" w:hAnsi="Times New Roman" w:cs="Times New Roman"/>
                <w:sz w:val="24"/>
                <w:szCs w:val="20"/>
                <w:lang w:eastAsia="en-US"/>
              </w:rPr>
              <w:t>subtiekėjai</w:t>
            </w:r>
            <w:proofErr w:type="spellEnd"/>
            <w:r w:rsidRPr="00CA19BB">
              <w:rPr>
                <w:rFonts w:ascii="Times New Roman" w:hAnsi="Times New Roman" w:cs="Times New Roman"/>
                <w:sz w:val="24"/>
                <w:szCs w:val="20"/>
                <w:lang w:eastAsia="en-US"/>
              </w:rPr>
              <w:t>, kurie bus pasitelkti vykdant pirkimo sutartį ir kurių pajėgumais nesiremiama įrodinėjant kvalifikacijos atitiktį</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xml:space="preserve">, kuriais bus remiamasi įrodinėjant tiekėjo kvalifikaciją ir vykdant pirkimo sutartį, tačiau jie nėra tiekėjo ar tiekėjo pasitelkiamo (-ų) </w:t>
      </w:r>
      <w:proofErr w:type="spellStart"/>
      <w:r w:rsidRPr="00CA19BB">
        <w:rPr>
          <w:rFonts w:ascii="Times New Roman" w:hAnsi="Times New Roman" w:cs="Times New Roman"/>
          <w:sz w:val="24"/>
          <w:szCs w:val="20"/>
          <w:lang w:eastAsia="en-US"/>
        </w:rPr>
        <w:t>subtiekėjo</w:t>
      </w:r>
      <w:proofErr w:type="spellEnd"/>
      <w:r w:rsidRPr="00CA19BB">
        <w:rPr>
          <w:rFonts w:ascii="Times New Roman" w:hAnsi="Times New Roman" w:cs="Times New Roman"/>
          <w:sz w:val="24"/>
          <w:szCs w:val="20"/>
          <w:lang w:eastAsia="en-US"/>
        </w:rPr>
        <w:t xml:space="preserve">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101775" w:rsidRPr="00CA19BB" w:rsidTr="001D7964">
        <w:tc>
          <w:tcPr>
            <w:tcW w:w="675"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101775" w:rsidRPr="00CA19BB" w:rsidTr="001D7964">
        <w:tc>
          <w:tcPr>
            <w:tcW w:w="675" w:type="dxa"/>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101775" w:rsidRPr="00CA19BB" w:rsidTr="001D7964">
        <w:trPr>
          <w:jc w:val="center"/>
        </w:trPr>
        <w:tc>
          <w:tcPr>
            <w:tcW w:w="75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5"/>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66" w:name="_Ref39586171"/>
      <w:bookmarkStart w:id="67" w:name="_Ref39673580"/>
      <w:bookmarkStart w:id="68" w:name="_Ref39674283"/>
      <w:bookmarkStart w:id="69"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„Sutarties projektas“</w:t>
      </w:r>
      <w:bookmarkEnd w:id="66"/>
      <w:bookmarkEnd w:id="67"/>
      <w:bookmarkEnd w:id="68"/>
      <w:bookmarkEnd w:id="69"/>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Pr="00FE1045" w:rsidRDefault="00BB7AD4" w:rsidP="00BB7AD4">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Veiklų sąrašas</w:t>
      </w:r>
      <w:r w:rsidRPr="00FE1045">
        <w:rPr>
          <w:rFonts w:ascii="Times New Roman" w:hAnsi="Times New Roman" w:cs="Times New Roman"/>
          <w:color w:val="auto"/>
          <w:sz w:val="24"/>
          <w:szCs w:val="24"/>
        </w:rPr>
        <w:t>“</w:t>
      </w:r>
    </w:p>
    <w:p w:rsidR="00BB7AD4" w:rsidRPr="00E34237" w:rsidRDefault="00BB7AD4" w:rsidP="00BB7AD4">
      <w:pPr>
        <w:rPr>
          <w:rFonts w:ascii="Times New Roman" w:hAnsi="Times New Roman" w:cs="Times New Roman"/>
          <w:sz w:val="24"/>
          <w:szCs w:val="24"/>
        </w:rPr>
      </w:pPr>
    </w:p>
    <w:p w:rsidR="00BB7AD4" w:rsidRDefault="00BB7AD4" w:rsidP="00BB7AD4">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Pr="00FE1045" w:rsidRDefault="00BB7AD4" w:rsidP="00BB7AD4">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Techninis projektas</w:t>
      </w:r>
      <w:r w:rsidRPr="00FE1045">
        <w:rPr>
          <w:rFonts w:ascii="Times New Roman" w:hAnsi="Times New Roman" w:cs="Times New Roman"/>
          <w:color w:val="auto"/>
          <w:sz w:val="24"/>
          <w:szCs w:val="24"/>
        </w:rPr>
        <w:t>“</w:t>
      </w:r>
    </w:p>
    <w:p w:rsidR="00BB7AD4" w:rsidRPr="00E34237" w:rsidRDefault="00BB7AD4" w:rsidP="00BB7AD4">
      <w:pPr>
        <w:rPr>
          <w:rFonts w:ascii="Times New Roman" w:hAnsi="Times New Roman" w:cs="Times New Roman"/>
          <w:sz w:val="24"/>
          <w:szCs w:val="24"/>
        </w:rPr>
      </w:pPr>
    </w:p>
    <w:p w:rsidR="00BB7AD4" w:rsidRPr="00BB7AD4" w:rsidRDefault="00BB7AD4" w:rsidP="00BB7AD4">
      <w:pPr>
        <w:jc w:val="right"/>
      </w:pPr>
      <w:r w:rsidRPr="00E34237">
        <w:rPr>
          <w:rFonts w:ascii="Times New Roman" w:eastAsia="Calibri" w:hAnsi="Times New Roman" w:cs="Times New Roman"/>
          <w:iCs/>
          <w:sz w:val="24"/>
          <w:szCs w:val="24"/>
        </w:rPr>
        <w:t>Pateikiamas atskiru dokumentu</w:t>
      </w:r>
    </w:p>
    <w:sectPr w:rsidR="00BB7AD4" w:rsidRPr="00BB7AD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42A" w:rsidRDefault="00AA142A" w:rsidP="00D05666">
      <w:r>
        <w:separator/>
      </w:r>
    </w:p>
  </w:endnote>
  <w:endnote w:type="continuationSeparator" w:id="0">
    <w:p w:rsidR="00AA142A" w:rsidRDefault="00AA142A" w:rsidP="00D05666">
      <w:r>
        <w:continuationSeparator/>
      </w:r>
    </w:p>
  </w:endnote>
  <w:endnote w:type="continuationNotice" w:id="1">
    <w:p w:rsidR="00AA142A" w:rsidRDefault="00AA142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08293C" w:rsidRDefault="009B5F19">
        <w:pPr>
          <w:pStyle w:val="Porat"/>
          <w:jc w:val="right"/>
        </w:pPr>
        <w:fldSimple w:instr=" PAGE   \* MERGEFORMAT ">
          <w:r w:rsidR="00914830">
            <w:rPr>
              <w:noProof/>
            </w:rPr>
            <w:t>34</w:t>
          </w:r>
        </w:fldSimple>
      </w:p>
    </w:sdtContent>
  </w:sdt>
  <w:p w:rsidR="0008293C" w:rsidRDefault="0008293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3C" w:rsidRDefault="0008293C">
    <w:pPr>
      <w:pStyle w:val="Porat"/>
      <w:jc w:val="right"/>
    </w:pPr>
  </w:p>
  <w:p w:rsidR="0008293C" w:rsidRDefault="0008293C">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3C" w:rsidRDefault="009B5F19">
    <w:pPr>
      <w:pStyle w:val="Porat"/>
      <w:jc w:val="right"/>
    </w:pPr>
    <w:fldSimple w:instr=" PAGE   \* MERGEFORMAT ">
      <w:r w:rsidR="00914830">
        <w:rPr>
          <w:noProof/>
        </w:rPr>
        <w:t>22</w:t>
      </w:r>
    </w:fldSimple>
  </w:p>
  <w:p w:rsidR="0008293C" w:rsidRDefault="0008293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42A" w:rsidRDefault="00AA142A" w:rsidP="00D05666">
      <w:r>
        <w:separator/>
      </w:r>
    </w:p>
  </w:footnote>
  <w:footnote w:type="continuationSeparator" w:id="0">
    <w:p w:rsidR="00AA142A" w:rsidRDefault="00AA142A" w:rsidP="00D05666">
      <w:r>
        <w:continuationSeparator/>
      </w:r>
    </w:p>
  </w:footnote>
  <w:footnote w:type="continuationNotice" w:id="1">
    <w:p w:rsidR="00AA142A" w:rsidRDefault="00AA142A">
      <w:pPr>
        <w:spacing w:after="0" w:line="240" w:lineRule="auto"/>
      </w:pPr>
    </w:p>
  </w:footnote>
  <w:footnote w:id="2">
    <w:p w:rsidR="0008293C" w:rsidRPr="001620D3" w:rsidRDefault="0008293C"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8293C" w:rsidRPr="001620D3" w:rsidRDefault="0008293C" w:rsidP="003B436B">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08293C" w:rsidRDefault="0008293C" w:rsidP="003B436B">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08293C" w:rsidRPr="001620D3" w:rsidRDefault="0008293C"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8293C" w:rsidRPr="001620D3" w:rsidRDefault="0008293C" w:rsidP="003B436B">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08293C" w:rsidRDefault="0008293C" w:rsidP="003B436B">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08293C" w:rsidRPr="001620D3" w:rsidRDefault="0008293C"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8293C" w:rsidRPr="001620D3" w:rsidRDefault="0008293C" w:rsidP="003B436B">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08293C" w:rsidRDefault="0008293C" w:rsidP="003B436B">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08293C" w:rsidRDefault="0008293C"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3C" w:rsidRDefault="0008293C">
    <w:pPr>
      <w:pStyle w:val="Antrats"/>
      <w:jc w:val="right"/>
    </w:pPr>
  </w:p>
  <w:p w:rsidR="0008293C" w:rsidRDefault="0008293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nsid w:val="320B0310"/>
    <w:multiLevelType w:val="multilevel"/>
    <w:tmpl w:val="69569662"/>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360" w:hanging="36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9">
    <w:nsid w:val="344E4569"/>
    <w:multiLevelType w:val="multilevel"/>
    <w:tmpl w:val="3A2618C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nsid w:val="4D336166"/>
    <w:multiLevelType w:val="hybridMultilevel"/>
    <w:tmpl w:val="AF6A054E"/>
    <w:lvl w:ilvl="0" w:tplc="542206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nsid w:val="5DEA2495"/>
    <w:multiLevelType w:val="multilevel"/>
    <w:tmpl w:val="4162DF04"/>
    <w:lvl w:ilvl="0">
      <w:start w:val="7"/>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3507D0"/>
    <w:multiLevelType w:val="multilevel"/>
    <w:tmpl w:val="8E7E1AAA"/>
    <w:lvl w:ilvl="0">
      <w:start w:val="10"/>
      <w:numFmt w:val="decimal"/>
      <w:lvlText w:val="%1."/>
      <w:lvlJc w:val="left"/>
      <w:pPr>
        <w:ind w:left="370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EE47BAE"/>
    <w:multiLevelType w:val="hybridMultilevel"/>
    <w:tmpl w:val="F1889E82"/>
    <w:lvl w:ilvl="0" w:tplc="8518509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19"/>
  </w:num>
  <w:num w:numId="4">
    <w:abstractNumId w:val="23"/>
  </w:num>
  <w:num w:numId="5">
    <w:abstractNumId w:val="16"/>
  </w:num>
  <w:num w:numId="6">
    <w:abstractNumId w:val="31"/>
  </w:num>
  <w:num w:numId="7">
    <w:abstractNumId w:val="29"/>
  </w:num>
  <w:num w:numId="8">
    <w:abstractNumId w:val="1"/>
  </w:num>
  <w:num w:numId="9">
    <w:abstractNumId w:val="30"/>
  </w:num>
  <w:num w:numId="10">
    <w:abstractNumId w:val="27"/>
  </w:num>
  <w:num w:numId="11">
    <w:abstractNumId w:val="22"/>
  </w:num>
  <w:num w:numId="12">
    <w:abstractNumId w:val="11"/>
  </w:num>
  <w:num w:numId="13">
    <w:abstractNumId w:val="15"/>
  </w:num>
  <w:num w:numId="14">
    <w:abstractNumId w:val="25"/>
  </w:num>
  <w:num w:numId="15">
    <w:abstractNumId w:val="3"/>
  </w:num>
  <w:num w:numId="16">
    <w:abstractNumId w:val="5"/>
  </w:num>
  <w:num w:numId="17">
    <w:abstractNumId w:val="12"/>
  </w:num>
  <w:num w:numId="18">
    <w:abstractNumId w:val="8"/>
  </w:num>
  <w:num w:numId="19">
    <w:abstractNumId w:val="13"/>
  </w:num>
  <w:num w:numId="20">
    <w:abstractNumId w:val="10"/>
  </w:num>
  <w:num w:numId="21">
    <w:abstractNumId w:val="21"/>
  </w:num>
  <w:num w:numId="22">
    <w:abstractNumId w:val="18"/>
  </w:num>
  <w:num w:numId="23">
    <w:abstractNumId w:val="26"/>
  </w:num>
  <w:num w:numId="24">
    <w:abstractNumId w:val="20"/>
  </w:num>
  <w:num w:numId="25">
    <w:abstractNumId w:val="24"/>
  </w:num>
  <w:num w:numId="26">
    <w:abstractNumId w:val="0"/>
  </w:num>
  <w:num w:numId="27">
    <w:abstractNumId w:val="14"/>
  </w:num>
  <w:num w:numId="28">
    <w:abstractNumId w:val="4"/>
  </w:num>
  <w:num w:numId="29">
    <w:abstractNumId w:val="28"/>
  </w:num>
  <w:num w:numId="30">
    <w:abstractNumId w:val="7"/>
  </w:num>
  <w:num w:numId="31">
    <w:abstractNumId w:val="9"/>
  </w:num>
  <w:num w:numId="32">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grammar="clean"/>
  <w:defaultTabStop w:val="1296"/>
  <w:hyphenationZone w:val="396"/>
  <w:characterSpacingControl w:val="doNotCompress"/>
  <w:hdrShapeDefaults>
    <o:shapedefaults v:ext="edit" spidmax="28674"/>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6515"/>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93C"/>
    <w:rsid w:val="00082F6A"/>
    <w:rsid w:val="0008369A"/>
    <w:rsid w:val="0008436A"/>
    <w:rsid w:val="000851E4"/>
    <w:rsid w:val="00085478"/>
    <w:rsid w:val="00085609"/>
    <w:rsid w:val="000859C8"/>
    <w:rsid w:val="00085F5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964"/>
    <w:rsid w:val="001E0107"/>
    <w:rsid w:val="001E250F"/>
    <w:rsid w:val="001E2BC5"/>
    <w:rsid w:val="001E3052"/>
    <w:rsid w:val="001E3801"/>
    <w:rsid w:val="001E3D5A"/>
    <w:rsid w:val="001E4891"/>
    <w:rsid w:val="001E4C29"/>
    <w:rsid w:val="001E4DB2"/>
    <w:rsid w:val="001E5701"/>
    <w:rsid w:val="001E61DF"/>
    <w:rsid w:val="001E6F3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E7"/>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38"/>
    <w:rsid w:val="002A1EB6"/>
    <w:rsid w:val="002A25D9"/>
    <w:rsid w:val="002A3B3E"/>
    <w:rsid w:val="002A3C89"/>
    <w:rsid w:val="002A43AA"/>
    <w:rsid w:val="002A4AC9"/>
    <w:rsid w:val="002A5143"/>
    <w:rsid w:val="002A5664"/>
    <w:rsid w:val="002A62B6"/>
    <w:rsid w:val="002A637A"/>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2EC"/>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DCF"/>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A4"/>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ED"/>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46"/>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479"/>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9AC"/>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E4F"/>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773"/>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92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F74"/>
    <w:rsid w:val="00766211"/>
    <w:rsid w:val="00767170"/>
    <w:rsid w:val="00767410"/>
    <w:rsid w:val="00767D66"/>
    <w:rsid w:val="00767E88"/>
    <w:rsid w:val="00771A43"/>
    <w:rsid w:val="00771D7A"/>
    <w:rsid w:val="00771EC8"/>
    <w:rsid w:val="007720C2"/>
    <w:rsid w:val="007731F0"/>
    <w:rsid w:val="007740AD"/>
    <w:rsid w:val="007746F0"/>
    <w:rsid w:val="00774AA5"/>
    <w:rsid w:val="007754BE"/>
    <w:rsid w:val="0077554C"/>
    <w:rsid w:val="00775B59"/>
    <w:rsid w:val="00775FC3"/>
    <w:rsid w:val="007763E1"/>
    <w:rsid w:val="00777670"/>
    <w:rsid w:val="00777DC5"/>
    <w:rsid w:val="0078072B"/>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0F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57E"/>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4CC"/>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3"/>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3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9D4"/>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B36"/>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F1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A12"/>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0DA"/>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4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F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D4"/>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ACC"/>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A8"/>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39"/>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3A4"/>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9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24"/>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6DF"/>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C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73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6D9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425"/>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Default">
    <w:name w:val="Default"/>
    <w:rsid w:val="00085F5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881939412">
      <w:bodyDiv w:val="1"/>
      <w:marLeft w:val="0"/>
      <w:marRight w:val="0"/>
      <w:marTop w:val="0"/>
      <w:marBottom w:val="0"/>
      <w:divBdr>
        <w:top w:val="none" w:sz="0" w:space="0" w:color="auto"/>
        <w:left w:val="none" w:sz="0" w:space="0" w:color="auto"/>
        <w:bottom w:val="none" w:sz="0" w:space="0" w:color="auto"/>
        <w:right w:val="none" w:sz="0" w:space="0" w:color="auto"/>
      </w:divBdr>
      <w:divsChild>
        <w:div w:id="1742024811">
          <w:marLeft w:val="40"/>
          <w:marRight w:val="0"/>
          <w:marTop w:val="0"/>
          <w:marBottom w:val="0"/>
          <w:divBdr>
            <w:top w:val="none" w:sz="0" w:space="0" w:color="auto"/>
            <w:left w:val="none" w:sz="0" w:space="0" w:color="auto"/>
            <w:bottom w:val="none" w:sz="0" w:space="0" w:color="auto"/>
            <w:right w:val="none" w:sz="0" w:space="0" w:color="auto"/>
          </w:divBdr>
        </w:div>
        <w:div w:id="570847354">
          <w:marLeft w:val="40"/>
          <w:marRight w:val="0"/>
          <w:marTop w:val="0"/>
          <w:marBottom w:val="0"/>
          <w:divBdr>
            <w:top w:val="none" w:sz="0" w:space="0" w:color="auto"/>
            <w:left w:val="none" w:sz="0" w:space="0" w:color="auto"/>
            <w:bottom w:val="none" w:sz="0" w:space="0" w:color="auto"/>
            <w:right w:val="none" w:sz="0" w:space="0" w:color="auto"/>
          </w:divBdr>
        </w:div>
        <w:div w:id="768310275">
          <w:marLeft w:val="40"/>
          <w:marRight w:val="0"/>
          <w:marTop w:val="0"/>
          <w:marBottom w:val="0"/>
          <w:divBdr>
            <w:top w:val="none" w:sz="0" w:space="0" w:color="auto"/>
            <w:left w:val="none" w:sz="0" w:space="0" w:color="auto"/>
            <w:bottom w:val="none" w:sz="0" w:space="0" w:color="auto"/>
            <w:right w:val="none" w:sz="0" w:space="0" w:color="auto"/>
          </w:divBdr>
        </w:div>
        <w:div w:id="655259839">
          <w:marLeft w:val="40"/>
          <w:marRight w:val="0"/>
          <w:marTop w:val="0"/>
          <w:marBottom w:val="0"/>
          <w:divBdr>
            <w:top w:val="none" w:sz="0" w:space="0" w:color="auto"/>
            <w:left w:val="none" w:sz="0" w:space="0" w:color="auto"/>
            <w:bottom w:val="none" w:sz="0" w:space="0" w:color="auto"/>
            <w:right w:val="none" w:sz="0" w:space="0" w:color="auto"/>
          </w:divBdr>
        </w:div>
        <w:div w:id="1669866034">
          <w:marLeft w:val="40"/>
          <w:marRight w:val="0"/>
          <w:marTop w:val="0"/>
          <w:marBottom w:val="0"/>
          <w:divBdr>
            <w:top w:val="none" w:sz="0" w:space="0" w:color="auto"/>
            <w:left w:val="none" w:sz="0" w:space="0" w:color="auto"/>
            <w:bottom w:val="none" w:sz="0" w:space="0" w:color="auto"/>
            <w:right w:val="none" w:sz="0" w:space="0" w:color="auto"/>
          </w:divBdr>
        </w:div>
        <w:div w:id="2048869109">
          <w:marLeft w:val="40"/>
          <w:marRight w:val="0"/>
          <w:marTop w:val="0"/>
          <w:marBottom w:val="0"/>
          <w:divBdr>
            <w:top w:val="none" w:sz="0" w:space="0" w:color="auto"/>
            <w:left w:val="none" w:sz="0" w:space="0" w:color="auto"/>
            <w:bottom w:val="none" w:sz="0" w:space="0" w:color="auto"/>
            <w:right w:val="none" w:sz="0" w:space="0" w:color="auto"/>
          </w:divBdr>
        </w:div>
        <w:div w:id="1269238129">
          <w:marLeft w:val="40"/>
          <w:marRight w:val="0"/>
          <w:marTop w:val="0"/>
          <w:marBottom w:val="0"/>
          <w:divBdr>
            <w:top w:val="none" w:sz="0" w:space="0" w:color="auto"/>
            <w:left w:val="none" w:sz="0" w:space="0" w:color="auto"/>
            <w:bottom w:val="none" w:sz="0" w:space="0" w:color="auto"/>
            <w:right w:val="none" w:sz="0" w:space="0" w:color="auto"/>
          </w:divBdr>
        </w:div>
      </w:divsChild>
    </w:div>
    <w:div w:id="958993232">
      <w:bodyDiv w:val="1"/>
      <w:marLeft w:val="0"/>
      <w:marRight w:val="0"/>
      <w:marTop w:val="0"/>
      <w:marBottom w:val="0"/>
      <w:divBdr>
        <w:top w:val="none" w:sz="0" w:space="0" w:color="auto"/>
        <w:left w:val="none" w:sz="0" w:space="0" w:color="auto"/>
        <w:bottom w:val="none" w:sz="0" w:space="0" w:color="auto"/>
        <w:right w:val="none" w:sz="0" w:space="0" w:color="auto"/>
      </w:divBdr>
      <w:divsChild>
        <w:div w:id="2028872869">
          <w:marLeft w:val="0"/>
          <w:marRight w:val="0"/>
          <w:marTop w:val="240"/>
          <w:marBottom w:val="0"/>
          <w:divBdr>
            <w:top w:val="none" w:sz="0" w:space="0" w:color="auto"/>
            <w:left w:val="none" w:sz="0" w:space="0" w:color="auto"/>
            <w:bottom w:val="none" w:sz="0" w:space="0" w:color="auto"/>
            <w:right w:val="none" w:sz="0" w:space="0" w:color="auto"/>
          </w:divBdr>
        </w:div>
        <w:div w:id="1547452615">
          <w:marLeft w:val="0"/>
          <w:marRight w:val="0"/>
          <w:marTop w:val="240"/>
          <w:marBottom w:val="240"/>
          <w:divBdr>
            <w:top w:val="none" w:sz="0" w:space="0" w:color="auto"/>
            <w:left w:val="none" w:sz="0" w:space="0" w:color="auto"/>
            <w:bottom w:val="none" w:sz="0" w:space="0" w:color="auto"/>
            <w:right w:val="none" w:sz="0" w:space="0" w:color="auto"/>
          </w:divBdr>
        </w:div>
        <w:div w:id="932740149">
          <w:marLeft w:val="0"/>
          <w:marRight w:val="0"/>
          <w:marTop w:val="240"/>
          <w:marBottom w:val="0"/>
          <w:divBdr>
            <w:top w:val="none" w:sz="0" w:space="0" w:color="auto"/>
            <w:left w:val="none" w:sz="0" w:space="0" w:color="auto"/>
            <w:bottom w:val="none" w:sz="0" w:space="0" w:color="auto"/>
            <w:right w:val="none" w:sz="0" w:space="0" w:color="auto"/>
          </w:divBdr>
        </w:div>
        <w:div w:id="542406577">
          <w:marLeft w:val="0"/>
          <w:marRight w:val="0"/>
          <w:marTop w:val="240"/>
          <w:marBottom w:val="0"/>
          <w:divBdr>
            <w:top w:val="none" w:sz="0" w:space="0" w:color="auto"/>
            <w:left w:val="none" w:sz="0" w:space="0" w:color="auto"/>
            <w:bottom w:val="none" w:sz="0" w:space="0" w:color="auto"/>
            <w:right w:val="none" w:sz="0" w:space="0" w:color="auto"/>
          </w:divBdr>
        </w:div>
        <w:div w:id="1841193338">
          <w:marLeft w:val="0"/>
          <w:marRight w:val="0"/>
          <w:marTop w:val="240"/>
          <w:marBottom w:val="240"/>
          <w:divBdr>
            <w:top w:val="none" w:sz="0" w:space="0" w:color="auto"/>
            <w:left w:val="none" w:sz="0" w:space="0" w:color="auto"/>
            <w:bottom w:val="none" w:sz="0" w:space="0" w:color="auto"/>
            <w:right w:val="none" w:sz="0" w:space="0" w:color="auto"/>
          </w:divBdr>
        </w:div>
        <w:div w:id="542518569">
          <w:marLeft w:val="0"/>
          <w:marRight w:val="0"/>
          <w:marTop w:val="240"/>
          <w:marBottom w:val="0"/>
          <w:divBdr>
            <w:top w:val="none" w:sz="0" w:space="0" w:color="auto"/>
            <w:left w:val="none" w:sz="0" w:space="0" w:color="auto"/>
            <w:bottom w:val="none" w:sz="0" w:space="0" w:color="auto"/>
            <w:right w:val="none" w:sz="0" w:space="0" w:color="auto"/>
          </w:divBdr>
        </w:div>
        <w:div w:id="404302489">
          <w:marLeft w:val="0"/>
          <w:marRight w:val="0"/>
          <w:marTop w:val="240"/>
          <w:marBottom w:val="0"/>
          <w:divBdr>
            <w:top w:val="none" w:sz="0" w:space="0" w:color="auto"/>
            <w:left w:val="none" w:sz="0" w:space="0" w:color="auto"/>
            <w:bottom w:val="none" w:sz="0" w:space="0" w:color="auto"/>
            <w:right w:val="none" w:sz="0" w:space="0" w:color="auto"/>
          </w:divBdr>
        </w:div>
        <w:div w:id="1447191946">
          <w:marLeft w:val="0"/>
          <w:marRight w:val="0"/>
          <w:marTop w:val="240"/>
          <w:marBottom w:val="0"/>
          <w:divBdr>
            <w:top w:val="none" w:sz="0" w:space="0" w:color="auto"/>
            <w:left w:val="none" w:sz="0" w:space="0" w:color="auto"/>
            <w:bottom w:val="none" w:sz="0" w:space="0" w:color="auto"/>
            <w:right w:val="none" w:sz="0" w:space="0" w:color="auto"/>
          </w:divBdr>
        </w:div>
        <w:div w:id="49232601">
          <w:marLeft w:val="0"/>
          <w:marRight w:val="0"/>
          <w:marTop w:val="240"/>
          <w:marBottom w:val="0"/>
          <w:divBdr>
            <w:top w:val="none" w:sz="0" w:space="0" w:color="auto"/>
            <w:left w:val="none" w:sz="0" w:space="0" w:color="auto"/>
            <w:bottom w:val="none" w:sz="0" w:space="0" w:color="auto"/>
            <w:right w:val="none" w:sz="0" w:space="0" w:color="auto"/>
          </w:divBdr>
        </w:div>
      </w:divsChild>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989454">
      <w:bodyDiv w:val="1"/>
      <w:marLeft w:val="0"/>
      <w:marRight w:val="0"/>
      <w:marTop w:val="0"/>
      <w:marBottom w:val="0"/>
      <w:divBdr>
        <w:top w:val="none" w:sz="0" w:space="0" w:color="auto"/>
        <w:left w:val="none" w:sz="0" w:space="0" w:color="auto"/>
        <w:bottom w:val="none" w:sz="0" w:space="0" w:color="auto"/>
        <w:right w:val="none" w:sz="0" w:space="0" w:color="auto"/>
      </w:divBdr>
      <w:divsChild>
        <w:div w:id="1060057308">
          <w:marLeft w:val="0"/>
          <w:marRight w:val="0"/>
          <w:marTop w:val="240"/>
          <w:marBottom w:val="0"/>
          <w:divBdr>
            <w:top w:val="none" w:sz="0" w:space="0" w:color="auto"/>
            <w:left w:val="none" w:sz="0" w:space="0" w:color="auto"/>
            <w:bottom w:val="none" w:sz="0" w:space="0" w:color="auto"/>
            <w:right w:val="none" w:sz="0" w:space="0" w:color="auto"/>
          </w:divBdr>
        </w:div>
        <w:div w:id="279731224">
          <w:marLeft w:val="0"/>
          <w:marRight w:val="0"/>
          <w:marTop w:val="240"/>
          <w:marBottom w:val="0"/>
          <w:divBdr>
            <w:top w:val="none" w:sz="0" w:space="0" w:color="auto"/>
            <w:left w:val="none" w:sz="0" w:space="0" w:color="auto"/>
            <w:bottom w:val="none" w:sz="0" w:space="0" w:color="auto"/>
            <w:right w:val="none" w:sz="0" w:space="0" w:color="auto"/>
          </w:divBdr>
        </w:div>
        <w:div w:id="537856285">
          <w:marLeft w:val="0"/>
          <w:marRight w:val="0"/>
          <w:marTop w:val="240"/>
          <w:marBottom w:val="0"/>
          <w:divBdr>
            <w:top w:val="none" w:sz="0" w:space="0" w:color="auto"/>
            <w:left w:val="none" w:sz="0" w:space="0" w:color="auto"/>
            <w:bottom w:val="none" w:sz="0" w:space="0" w:color="auto"/>
            <w:right w:val="none" w:sz="0" w:space="0" w:color="auto"/>
          </w:divBdr>
        </w:div>
        <w:div w:id="535392254">
          <w:marLeft w:val="0"/>
          <w:marRight w:val="0"/>
          <w:marTop w:val="240"/>
          <w:marBottom w:val="0"/>
          <w:divBdr>
            <w:top w:val="none" w:sz="0" w:space="0" w:color="auto"/>
            <w:left w:val="none" w:sz="0" w:space="0" w:color="auto"/>
            <w:bottom w:val="none" w:sz="0" w:space="0" w:color="auto"/>
            <w:right w:val="none" w:sz="0" w:space="0" w:color="auto"/>
          </w:divBdr>
        </w:div>
        <w:div w:id="507448167">
          <w:marLeft w:val="0"/>
          <w:marRight w:val="0"/>
          <w:marTop w:val="240"/>
          <w:marBottom w:val="0"/>
          <w:divBdr>
            <w:top w:val="none" w:sz="0" w:space="0" w:color="auto"/>
            <w:left w:val="none" w:sz="0" w:space="0" w:color="auto"/>
            <w:bottom w:val="none" w:sz="0" w:space="0" w:color="auto"/>
            <w:right w:val="none" w:sz="0" w:space="0" w:color="auto"/>
          </w:divBdr>
        </w:div>
        <w:div w:id="1829443713">
          <w:marLeft w:val="0"/>
          <w:marRight w:val="0"/>
          <w:marTop w:val="240"/>
          <w:marBottom w:val="0"/>
          <w:divBdr>
            <w:top w:val="none" w:sz="0" w:space="0" w:color="auto"/>
            <w:left w:val="none" w:sz="0" w:space="0" w:color="auto"/>
            <w:bottom w:val="none" w:sz="0" w:space="0" w:color="auto"/>
            <w:right w:val="none" w:sz="0" w:space="0" w:color="auto"/>
          </w:divBdr>
        </w:div>
        <w:div w:id="666906503">
          <w:marLeft w:val="0"/>
          <w:marRight w:val="0"/>
          <w:marTop w:val="240"/>
          <w:marBottom w:val="0"/>
          <w:divBdr>
            <w:top w:val="none" w:sz="0" w:space="0" w:color="auto"/>
            <w:left w:val="none" w:sz="0" w:space="0" w:color="auto"/>
            <w:bottom w:val="none" w:sz="0" w:space="0" w:color="auto"/>
            <w:right w:val="none" w:sz="0" w:space="0" w:color="auto"/>
          </w:divBdr>
        </w:div>
        <w:div w:id="1922255395">
          <w:marLeft w:val="0"/>
          <w:marRight w:val="0"/>
          <w:marTop w:val="24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2397">
      <w:bodyDiv w:val="1"/>
      <w:marLeft w:val="0"/>
      <w:marRight w:val="0"/>
      <w:marTop w:val="0"/>
      <w:marBottom w:val="0"/>
      <w:divBdr>
        <w:top w:val="none" w:sz="0" w:space="0" w:color="auto"/>
        <w:left w:val="none" w:sz="0" w:space="0" w:color="auto"/>
        <w:bottom w:val="none" w:sz="0" w:space="0" w:color="auto"/>
        <w:right w:val="none" w:sz="0" w:space="0" w:color="auto"/>
      </w:divBdr>
      <w:divsChild>
        <w:div w:id="1621720241">
          <w:marLeft w:val="0"/>
          <w:marRight w:val="0"/>
          <w:marTop w:val="240"/>
          <w:marBottom w:val="0"/>
          <w:divBdr>
            <w:top w:val="none" w:sz="0" w:space="0" w:color="auto"/>
            <w:left w:val="none" w:sz="0" w:space="0" w:color="auto"/>
            <w:bottom w:val="none" w:sz="0" w:space="0" w:color="auto"/>
            <w:right w:val="none" w:sz="0" w:space="0" w:color="auto"/>
          </w:divBdr>
        </w:div>
        <w:div w:id="775559851">
          <w:marLeft w:val="0"/>
          <w:marRight w:val="0"/>
          <w:marTop w:val="240"/>
          <w:marBottom w:val="0"/>
          <w:divBdr>
            <w:top w:val="none" w:sz="0" w:space="0" w:color="auto"/>
            <w:left w:val="none" w:sz="0" w:space="0" w:color="auto"/>
            <w:bottom w:val="none" w:sz="0" w:space="0" w:color="auto"/>
            <w:right w:val="none" w:sz="0" w:space="0" w:color="auto"/>
          </w:divBdr>
        </w:div>
        <w:div w:id="845247398">
          <w:marLeft w:val="0"/>
          <w:marRight w:val="0"/>
          <w:marTop w:val="240"/>
          <w:marBottom w:val="240"/>
          <w:divBdr>
            <w:top w:val="none" w:sz="0" w:space="0" w:color="auto"/>
            <w:left w:val="none" w:sz="0" w:space="0" w:color="auto"/>
            <w:bottom w:val="none" w:sz="0" w:space="0" w:color="auto"/>
            <w:right w:val="none" w:sz="0" w:space="0" w:color="auto"/>
          </w:divBdr>
        </w:div>
        <w:div w:id="1470585070">
          <w:marLeft w:val="0"/>
          <w:marRight w:val="0"/>
          <w:marTop w:val="240"/>
          <w:marBottom w:val="0"/>
          <w:divBdr>
            <w:top w:val="none" w:sz="0" w:space="0" w:color="auto"/>
            <w:left w:val="none" w:sz="0" w:space="0" w:color="auto"/>
            <w:bottom w:val="none" w:sz="0" w:space="0" w:color="auto"/>
            <w:right w:val="none" w:sz="0" w:space="0" w:color="auto"/>
          </w:divBdr>
        </w:div>
        <w:div w:id="1252543479">
          <w:marLeft w:val="68"/>
          <w:marRight w:val="0"/>
          <w:marTop w:val="240"/>
          <w:marBottom w:val="240"/>
          <w:divBdr>
            <w:top w:val="none" w:sz="0" w:space="0" w:color="auto"/>
            <w:left w:val="none" w:sz="0" w:space="0" w:color="auto"/>
            <w:bottom w:val="none" w:sz="0" w:space="0" w:color="auto"/>
            <w:right w:val="none" w:sz="0" w:space="0" w:color="auto"/>
          </w:divBdr>
        </w:div>
        <w:div w:id="1405495465">
          <w:marLeft w:val="68"/>
          <w:marRight w:val="0"/>
          <w:marTop w:val="240"/>
          <w:marBottom w:val="24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5409536">
      <w:bodyDiv w:val="1"/>
      <w:marLeft w:val="0"/>
      <w:marRight w:val="0"/>
      <w:marTop w:val="0"/>
      <w:marBottom w:val="0"/>
      <w:divBdr>
        <w:top w:val="none" w:sz="0" w:space="0" w:color="auto"/>
        <w:left w:val="none" w:sz="0" w:space="0" w:color="auto"/>
        <w:bottom w:val="none" w:sz="0" w:space="0" w:color="auto"/>
        <w:right w:val="none" w:sz="0" w:space="0" w:color="auto"/>
      </w:divBdr>
      <w:divsChild>
        <w:div w:id="1050424357">
          <w:marLeft w:val="0"/>
          <w:marRight w:val="0"/>
          <w:marTop w:val="240"/>
          <w:marBottom w:val="240"/>
          <w:divBdr>
            <w:top w:val="none" w:sz="0" w:space="0" w:color="auto"/>
            <w:left w:val="none" w:sz="0" w:space="0" w:color="auto"/>
            <w:bottom w:val="none" w:sz="0" w:space="0" w:color="auto"/>
            <w:right w:val="none" w:sz="0" w:space="0" w:color="auto"/>
          </w:divBdr>
        </w:div>
        <w:div w:id="2078624532">
          <w:marLeft w:val="0"/>
          <w:marRight w:val="0"/>
          <w:marTop w:val="240"/>
          <w:marBottom w:val="240"/>
          <w:divBdr>
            <w:top w:val="none" w:sz="0" w:space="0" w:color="auto"/>
            <w:left w:val="none" w:sz="0" w:space="0" w:color="auto"/>
            <w:bottom w:val="none" w:sz="0" w:space="0" w:color="auto"/>
            <w:right w:val="none" w:sz="0" w:space="0" w:color="auto"/>
          </w:divBdr>
        </w:div>
        <w:div w:id="1340891240">
          <w:marLeft w:val="0"/>
          <w:marRight w:val="0"/>
          <w:marTop w:val="240"/>
          <w:marBottom w:val="240"/>
          <w:divBdr>
            <w:top w:val="none" w:sz="0" w:space="0" w:color="auto"/>
            <w:left w:val="none" w:sz="0" w:space="0" w:color="auto"/>
            <w:bottom w:val="none" w:sz="0" w:space="0" w:color="auto"/>
            <w:right w:val="none" w:sz="0" w:space="0" w:color="auto"/>
          </w:divBdr>
        </w:div>
        <w:div w:id="452332778">
          <w:marLeft w:val="0"/>
          <w:marRight w:val="0"/>
          <w:marTop w:val="24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outlook.office.com/mail/inbox/id/AAQkADc1Y2VlMzkyLTBjYzItNDMzYi04N2RkLTNiNzIzMDJhNjk2NAAQAGOfb3xfOEhBvHOGi%2BrveTM%3D"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3F0BF6-F783-408A-828C-883CD1BE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39991</Words>
  <Characters>22795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62661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2025-03-31T13:05:00Z</dcterms:created>
  <dcterms:modified xsi:type="dcterms:W3CDTF">2025-04-09T12:23:00Z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