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CC443" w14:textId="77777777" w:rsidR="00A91464" w:rsidRPr="00A91464" w:rsidRDefault="00A91464" w:rsidP="00A91464">
      <w:pPr>
        <w:spacing w:after="0" w:line="240" w:lineRule="auto"/>
        <w:jc w:val="center"/>
        <w:rPr>
          <w:rFonts w:ascii="Times New Roman" w:hAnsi="Times New Roman" w:cs="Times New Roman"/>
          <w:b/>
          <w:sz w:val="24"/>
          <w:szCs w:val="24"/>
        </w:rPr>
      </w:pPr>
      <w:r w:rsidRPr="00A91464">
        <w:rPr>
          <w:rFonts w:ascii="Times New Roman" w:hAnsi="Times New Roman" w:cs="Times New Roman"/>
          <w:b/>
          <w:sz w:val="24"/>
          <w:szCs w:val="24"/>
        </w:rPr>
        <w:t>VIRTUALIŲJŲ MAŠINŲ PROGRAMINĖS ĮRANGOS</w:t>
      </w:r>
    </w:p>
    <w:p w14:paraId="0F11FD48" w14:textId="77777777" w:rsidR="00A91464" w:rsidRPr="00A91464" w:rsidRDefault="00A91464" w:rsidP="00A91464">
      <w:pPr>
        <w:spacing w:after="0" w:line="240" w:lineRule="auto"/>
        <w:jc w:val="center"/>
        <w:rPr>
          <w:rFonts w:ascii="Times New Roman" w:hAnsi="Times New Roman" w:cs="Times New Roman"/>
          <w:b/>
          <w:sz w:val="24"/>
          <w:szCs w:val="24"/>
        </w:rPr>
      </w:pPr>
      <w:r w:rsidRPr="00A91464">
        <w:rPr>
          <w:rFonts w:ascii="Times New Roman" w:hAnsi="Times New Roman" w:cs="Times New Roman"/>
          <w:b/>
          <w:sz w:val="24"/>
          <w:szCs w:val="24"/>
        </w:rPr>
        <w:t>TECHNINĖS SPECIFIKACIJOS PROJEKTAS</w:t>
      </w:r>
    </w:p>
    <w:p w14:paraId="402E7CD0" w14:textId="77777777" w:rsidR="00A91464" w:rsidRPr="00A91464" w:rsidRDefault="00A91464" w:rsidP="00A91464">
      <w:pPr>
        <w:spacing w:after="0" w:line="240" w:lineRule="auto"/>
        <w:jc w:val="both"/>
        <w:rPr>
          <w:rFonts w:ascii="Times New Roman" w:hAnsi="Times New Roman" w:cs="Times New Roman"/>
          <w:sz w:val="24"/>
          <w:szCs w:val="24"/>
        </w:rPr>
      </w:pPr>
    </w:p>
    <w:p w14:paraId="5277003E" w14:textId="77777777" w:rsidR="00A91464" w:rsidRPr="00A91464" w:rsidRDefault="00A91464" w:rsidP="00A91464">
      <w:pPr>
        <w:spacing w:after="0" w:line="240" w:lineRule="auto"/>
        <w:jc w:val="both"/>
        <w:rPr>
          <w:rFonts w:ascii="Times New Roman" w:hAnsi="Times New Roman" w:cs="Times New Roman"/>
          <w:sz w:val="24"/>
          <w:szCs w:val="24"/>
        </w:rPr>
      </w:pPr>
    </w:p>
    <w:p w14:paraId="3A512BB5" w14:textId="5125383B" w:rsidR="00A91464" w:rsidRPr="00A91464" w:rsidRDefault="00A91464" w:rsidP="00B02D55">
      <w:pPr>
        <w:spacing w:after="0" w:line="240" w:lineRule="auto"/>
        <w:ind w:left="709"/>
        <w:jc w:val="both"/>
        <w:rPr>
          <w:rFonts w:ascii="Times New Roman" w:hAnsi="Times New Roman" w:cs="Times New Roman"/>
          <w:b/>
          <w:sz w:val="24"/>
          <w:szCs w:val="24"/>
        </w:rPr>
      </w:pPr>
      <w:bookmarkStart w:id="0" w:name="_GoBack"/>
      <w:r w:rsidRPr="00A91464">
        <w:rPr>
          <w:rFonts w:ascii="Times New Roman" w:hAnsi="Times New Roman" w:cs="Times New Roman"/>
          <w:b/>
          <w:sz w:val="24"/>
          <w:szCs w:val="24"/>
        </w:rPr>
        <w:t>Virtualiųjų mašinų valdiklio bei virtualizavimo programinės įrangos valdymo programinė įranga (toliau – Įranga). 1 (vienas) kompl.:</w:t>
      </w:r>
    </w:p>
    <w:p w14:paraId="1BEB0DC5" w14:textId="2E6529D5" w:rsidR="00A91464" w:rsidRDefault="00DE5DA1" w:rsidP="007C2251">
      <w:pPr>
        <w:pStyle w:val="ListParagraph"/>
        <w:numPr>
          <w:ilvl w:val="0"/>
          <w:numId w:val="15"/>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Pr="00DE5DA1">
        <w:rPr>
          <w:rFonts w:ascii="Times New Roman" w:hAnsi="Times New Roman" w:cs="Times New Roman"/>
          <w:sz w:val="24"/>
          <w:szCs w:val="24"/>
        </w:rPr>
        <w:t>ranga, skirta įveiklinti Nacionalinio kibernetinio saugumo centro pri</w:t>
      </w:r>
      <w:r>
        <w:rPr>
          <w:rFonts w:ascii="Times New Roman" w:hAnsi="Times New Roman" w:cs="Times New Roman"/>
          <w:sz w:val="24"/>
          <w:szCs w:val="24"/>
        </w:rPr>
        <w:t xml:space="preserve">e Krašto apsaugos ministerijos </w:t>
      </w:r>
      <w:r w:rsidRPr="00DE5DA1">
        <w:rPr>
          <w:rFonts w:ascii="Times New Roman" w:hAnsi="Times New Roman" w:cs="Times New Roman"/>
          <w:sz w:val="24"/>
          <w:szCs w:val="24"/>
        </w:rPr>
        <w:t xml:space="preserve"> Nusikalstamų veikų elektroninėje erdvėj</w:t>
      </w:r>
      <w:r w:rsidR="007C2251">
        <w:rPr>
          <w:rFonts w:ascii="Times New Roman" w:hAnsi="Times New Roman" w:cs="Times New Roman"/>
          <w:sz w:val="24"/>
          <w:szCs w:val="24"/>
        </w:rPr>
        <w:t xml:space="preserve">e tyrimų ir mokymų laboratoriją, </w:t>
      </w:r>
      <w:r w:rsidR="007C2251" w:rsidRPr="007C2251">
        <w:rPr>
          <w:rFonts w:ascii="Times New Roman" w:hAnsi="Times New Roman" w:cs="Times New Roman"/>
          <w:sz w:val="24"/>
          <w:szCs w:val="24"/>
        </w:rPr>
        <w:t>laboratorijos sistemų centralizuotam valdymui.</w:t>
      </w:r>
    </w:p>
    <w:bookmarkEnd w:id="0"/>
    <w:p w14:paraId="7A0298C2" w14:textId="29932582" w:rsidR="00DC054E" w:rsidRDefault="00B02D55" w:rsidP="00DC054E">
      <w:pPr>
        <w:pStyle w:val="ListParagraph"/>
        <w:numPr>
          <w:ilvl w:val="0"/>
          <w:numId w:val="15"/>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Įrangos įsigijimu įgyvendinamas</w:t>
      </w:r>
      <w:r w:rsidR="00DC054E" w:rsidRPr="00DC054E">
        <w:rPr>
          <w:rFonts w:ascii="Times New Roman" w:hAnsi="Times New Roman" w:cs="Times New Roman"/>
          <w:sz w:val="24"/>
          <w:szCs w:val="24"/>
        </w:rPr>
        <w:t xml:space="preserve"> ES lėšomis finansuojam</w:t>
      </w:r>
      <w:r w:rsidR="003A637D">
        <w:rPr>
          <w:rFonts w:ascii="Times New Roman" w:hAnsi="Times New Roman" w:cs="Times New Roman"/>
          <w:sz w:val="24"/>
          <w:szCs w:val="24"/>
        </w:rPr>
        <w:t>as</w:t>
      </w:r>
      <w:r w:rsidR="00DC054E" w:rsidRPr="00DC054E">
        <w:rPr>
          <w:rFonts w:ascii="Times New Roman" w:hAnsi="Times New Roman" w:cs="Times New Roman"/>
          <w:sz w:val="24"/>
          <w:szCs w:val="24"/>
        </w:rPr>
        <w:t xml:space="preserve"> projekt</w:t>
      </w:r>
      <w:r w:rsidR="003A637D">
        <w:rPr>
          <w:rFonts w:ascii="Times New Roman" w:hAnsi="Times New Roman" w:cs="Times New Roman"/>
          <w:sz w:val="24"/>
          <w:szCs w:val="24"/>
        </w:rPr>
        <w:t>as</w:t>
      </w:r>
      <w:r w:rsidR="00DC054E" w:rsidRPr="00DC054E">
        <w:rPr>
          <w:rFonts w:ascii="Times New Roman" w:hAnsi="Times New Roman" w:cs="Times New Roman"/>
          <w:sz w:val="24"/>
          <w:szCs w:val="24"/>
        </w:rPr>
        <w:t xml:space="preserve"> Nr. 05-003-P-0001 „Nusikalstamų veikų elektroninėje erdvėje tyrimui ir mokymams skirtos laboratorijos sukūrimas ir įveiklinimas“, </w:t>
      </w:r>
      <w:r>
        <w:rPr>
          <w:rFonts w:ascii="Times New Roman" w:hAnsi="Times New Roman" w:cs="Times New Roman"/>
          <w:sz w:val="24"/>
          <w:szCs w:val="24"/>
        </w:rPr>
        <w:t>kuriuo įsipareigojama</w:t>
      </w:r>
      <w:r w:rsidR="00DC054E" w:rsidRPr="00DC054E">
        <w:rPr>
          <w:rFonts w:ascii="Times New Roman" w:hAnsi="Times New Roman" w:cs="Times New Roman"/>
          <w:sz w:val="24"/>
          <w:szCs w:val="24"/>
        </w:rPr>
        <w:t xml:space="preserve"> įrengti Nusikalstamų veikų elektroninėje erdvėje tyrimams ir mokymams s</w:t>
      </w:r>
      <w:r>
        <w:rPr>
          <w:rFonts w:ascii="Times New Roman" w:hAnsi="Times New Roman" w:cs="Times New Roman"/>
          <w:sz w:val="24"/>
          <w:szCs w:val="24"/>
        </w:rPr>
        <w:t>kirtą laboratoriją ir pagal 1.2</w:t>
      </w:r>
      <w:r w:rsidR="00DC054E" w:rsidRPr="00DC054E">
        <w:rPr>
          <w:rFonts w:ascii="Times New Roman" w:hAnsi="Times New Roman" w:cs="Times New Roman"/>
          <w:sz w:val="24"/>
          <w:szCs w:val="24"/>
        </w:rPr>
        <w:t xml:space="preserve">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w:t>
      </w:r>
    </w:p>
    <w:p w14:paraId="37699702" w14:textId="67BCA588" w:rsidR="00DE5DA1" w:rsidRDefault="00DE5DA1" w:rsidP="00DE5DA1">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E5DA1">
        <w:rPr>
          <w:rFonts w:ascii="Times New Roman" w:hAnsi="Times New Roman" w:cs="Times New Roman"/>
          <w:sz w:val="24"/>
          <w:szCs w:val="24"/>
        </w:rPr>
        <w:t>Numatoma ketinamos sudaryti pirkimo sutarties trukmė</w:t>
      </w:r>
      <w:r>
        <w:rPr>
          <w:rFonts w:ascii="Times New Roman" w:hAnsi="Times New Roman" w:cs="Times New Roman"/>
          <w:sz w:val="24"/>
          <w:szCs w:val="24"/>
        </w:rPr>
        <w:t xml:space="preserve"> – </w:t>
      </w:r>
      <w:r w:rsidRPr="00DE5DA1">
        <w:rPr>
          <w:rFonts w:ascii="Times New Roman" w:hAnsi="Times New Roman" w:cs="Times New Roman"/>
          <w:sz w:val="24"/>
          <w:szCs w:val="24"/>
        </w:rPr>
        <w:t>3</w:t>
      </w:r>
      <w:r>
        <w:rPr>
          <w:rFonts w:ascii="Times New Roman" w:hAnsi="Times New Roman" w:cs="Times New Roman"/>
          <w:sz w:val="24"/>
          <w:szCs w:val="24"/>
        </w:rPr>
        <w:t xml:space="preserve"> (trys) mėn.</w:t>
      </w:r>
    </w:p>
    <w:p w14:paraId="285F90F6" w14:textId="01A5AE85" w:rsidR="00DE5DA1" w:rsidRDefault="00DE5DA1" w:rsidP="00DE5DA1">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E5DA1">
        <w:rPr>
          <w:rFonts w:ascii="Times New Roman" w:hAnsi="Times New Roman" w:cs="Times New Roman"/>
          <w:sz w:val="24"/>
          <w:szCs w:val="24"/>
        </w:rPr>
        <w:t xml:space="preserve">Prekių pristatymo terminas – per 20 </w:t>
      </w:r>
      <w:r>
        <w:rPr>
          <w:rFonts w:ascii="Times New Roman" w:hAnsi="Times New Roman" w:cs="Times New Roman"/>
          <w:sz w:val="24"/>
          <w:szCs w:val="24"/>
        </w:rPr>
        <w:t xml:space="preserve">(dvidešimt) </w:t>
      </w:r>
      <w:r w:rsidRPr="00DE5DA1">
        <w:rPr>
          <w:rFonts w:ascii="Times New Roman" w:hAnsi="Times New Roman" w:cs="Times New Roman"/>
          <w:sz w:val="24"/>
          <w:szCs w:val="24"/>
        </w:rPr>
        <w:t xml:space="preserve">d. d. nuo </w:t>
      </w:r>
      <w:r>
        <w:rPr>
          <w:rFonts w:ascii="Times New Roman" w:hAnsi="Times New Roman" w:cs="Times New Roman"/>
          <w:sz w:val="24"/>
          <w:szCs w:val="24"/>
        </w:rPr>
        <w:t>S</w:t>
      </w:r>
      <w:r w:rsidRPr="00DE5DA1">
        <w:rPr>
          <w:rFonts w:ascii="Times New Roman" w:hAnsi="Times New Roman" w:cs="Times New Roman"/>
          <w:sz w:val="24"/>
          <w:szCs w:val="24"/>
        </w:rPr>
        <w:t>utarties įsigaliojimo dienos</w:t>
      </w:r>
      <w:r>
        <w:rPr>
          <w:rFonts w:ascii="Times New Roman" w:hAnsi="Times New Roman" w:cs="Times New Roman"/>
          <w:sz w:val="24"/>
          <w:szCs w:val="24"/>
        </w:rPr>
        <w:t>.</w:t>
      </w:r>
    </w:p>
    <w:p w14:paraId="4C24D94A" w14:textId="3A873A91" w:rsidR="00DE5DA1" w:rsidRDefault="00DE5DA1" w:rsidP="00DE5DA1">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E5DA1">
        <w:rPr>
          <w:rFonts w:ascii="Times New Roman" w:hAnsi="Times New Roman" w:cs="Times New Roman"/>
          <w:sz w:val="24"/>
          <w:szCs w:val="24"/>
        </w:rPr>
        <w:t>Įrangos licencijos negali būti pateikiamos fiziniuose laiškuose atspausdintos ant lapo ar pan.</w:t>
      </w:r>
      <w:r>
        <w:rPr>
          <w:rFonts w:ascii="Times New Roman" w:hAnsi="Times New Roman" w:cs="Times New Roman"/>
          <w:sz w:val="24"/>
          <w:szCs w:val="24"/>
        </w:rPr>
        <w:t xml:space="preserve"> </w:t>
      </w:r>
    </w:p>
    <w:p w14:paraId="70DEAFF4" w14:textId="32127D45" w:rsidR="00DE5DA1" w:rsidRDefault="00DE5DA1" w:rsidP="00DE5DA1">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E5DA1">
        <w:rPr>
          <w:rFonts w:ascii="Times New Roman" w:hAnsi="Times New Roman" w:cs="Times New Roman"/>
          <w:sz w:val="24"/>
          <w:szCs w:val="24"/>
        </w:rPr>
        <w:t>Įrangos licencij</w:t>
      </w:r>
      <w:r>
        <w:rPr>
          <w:rFonts w:ascii="Times New Roman" w:hAnsi="Times New Roman" w:cs="Times New Roman"/>
          <w:sz w:val="24"/>
          <w:szCs w:val="24"/>
        </w:rPr>
        <w:t xml:space="preserve">a pristatoma el. paštu: </w:t>
      </w:r>
      <w:r w:rsidRPr="00DE5DA1">
        <w:rPr>
          <w:rFonts w:ascii="Times New Roman" w:hAnsi="Times New Roman" w:cs="Times New Roman"/>
          <w:sz w:val="24"/>
          <w:szCs w:val="24"/>
        </w:rPr>
        <w:t>licencijos@cert.lt</w:t>
      </w:r>
      <w:r>
        <w:rPr>
          <w:rFonts w:ascii="Times New Roman" w:hAnsi="Times New Roman" w:cs="Times New Roman"/>
          <w:sz w:val="24"/>
          <w:szCs w:val="24"/>
        </w:rPr>
        <w:t xml:space="preserve">; </w:t>
      </w:r>
      <w:r w:rsidRPr="00DE5DA1">
        <w:rPr>
          <w:rFonts w:ascii="Times New Roman" w:hAnsi="Times New Roman" w:cs="Times New Roman"/>
          <w:sz w:val="24"/>
          <w:szCs w:val="24"/>
        </w:rPr>
        <w:t>mindaugas.sadauskas@nksc.lt ir aktyvuojamos nuotoliniu būdu.</w:t>
      </w:r>
    </w:p>
    <w:p w14:paraId="18EE9FFB" w14:textId="77777777" w:rsidR="00011277" w:rsidRDefault="00011277" w:rsidP="00011277">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 xml:space="preserve">Tiekėjas turi užtikrinti, kad programinės įrangos gamintojas nėra paskelbęs žinios apie siūlomos programinės įrangos gamybos arba tobulinimo nutraukimą (pvz., angl. </w:t>
      </w:r>
      <w:r w:rsidRPr="00DC054E">
        <w:rPr>
          <w:rFonts w:ascii="Times New Roman" w:hAnsi="Times New Roman" w:cs="Times New Roman"/>
          <w:i/>
          <w:sz w:val="24"/>
          <w:szCs w:val="24"/>
        </w:rPr>
        <w:t>End of Life Time / Discontinued</w:t>
      </w:r>
      <w:r>
        <w:rPr>
          <w:rFonts w:ascii="Times New Roman" w:hAnsi="Times New Roman" w:cs="Times New Roman"/>
          <w:sz w:val="24"/>
          <w:szCs w:val="24"/>
        </w:rPr>
        <w:t>).</w:t>
      </w:r>
    </w:p>
    <w:p w14:paraId="157C14DC" w14:textId="77777777" w:rsidR="00011277" w:rsidRDefault="00011277" w:rsidP="00011277">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Įrangos licencijos turi būti išduotos gamintojo arba gamintojo įgalioto atstovo.</w:t>
      </w:r>
    </w:p>
    <w:p w14:paraId="543909FF" w14:textId="77777777" w:rsidR="00011277" w:rsidRDefault="00011277" w:rsidP="00011277">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Programinės įrangos techninis palaikymas turi būti teik</w:t>
      </w:r>
      <w:r>
        <w:rPr>
          <w:rFonts w:ascii="Times New Roman" w:hAnsi="Times New Roman" w:cs="Times New Roman"/>
          <w:sz w:val="24"/>
          <w:szCs w:val="24"/>
        </w:rPr>
        <w:t>iamas gamintojo (be tarpininkų).</w:t>
      </w:r>
    </w:p>
    <w:p w14:paraId="0A5C7B30" w14:textId="25BEE929" w:rsidR="00011277" w:rsidRPr="00011277" w:rsidRDefault="00011277" w:rsidP="00011277">
      <w:pPr>
        <w:pStyle w:val="ListParagraph"/>
        <w:numPr>
          <w:ilvl w:val="0"/>
          <w:numId w:val="15"/>
        </w:numPr>
        <w:rPr>
          <w:rFonts w:ascii="Times New Roman" w:hAnsi="Times New Roman" w:cs="Times New Roman"/>
          <w:sz w:val="24"/>
          <w:szCs w:val="24"/>
        </w:rPr>
      </w:pPr>
      <w:r w:rsidRPr="00011277">
        <w:rPr>
          <w:rFonts w:ascii="Times New Roman" w:hAnsi="Times New Roman" w:cs="Times New Roman"/>
          <w:sz w:val="24"/>
          <w:szCs w:val="24"/>
        </w:rPr>
        <w:t>Tiekėjas turi pateikti Įrangos kodus.</w:t>
      </w:r>
    </w:p>
    <w:p w14:paraId="3365EB80" w14:textId="77777777" w:rsidR="00DC054E" w:rsidRDefault="004C3ED5" w:rsidP="00DC054E">
      <w:pPr>
        <w:pStyle w:val="ListParagraph"/>
        <w:numPr>
          <w:ilvl w:val="0"/>
          <w:numId w:val="15"/>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Įranga susijusi su Krašto apaugos sistemos RIS. </w:t>
      </w:r>
      <w:r w:rsidRPr="004C3ED5">
        <w:rPr>
          <w:rFonts w:ascii="Times New Roman" w:hAnsi="Times New Roman" w:cs="Times New Roman"/>
          <w:sz w:val="24"/>
          <w:szCs w:val="24"/>
        </w:rPr>
        <w:t>Įranga, jos dalys ir jos gamintojas neturi kelti grėsmės nacionaliniam saugumui.</w:t>
      </w:r>
      <w:r>
        <w:rPr>
          <w:rFonts w:ascii="Times New Roman" w:hAnsi="Times New Roman" w:cs="Times New Roman"/>
          <w:sz w:val="24"/>
          <w:szCs w:val="24"/>
        </w:rPr>
        <w:t xml:space="preserve"> Įranga turi atitikti </w:t>
      </w:r>
      <w:r w:rsidRPr="004C3ED5">
        <w:rPr>
          <w:rFonts w:ascii="Times New Roman" w:hAnsi="Times New Roman" w:cs="Times New Roman"/>
          <w:sz w:val="24"/>
          <w:szCs w:val="24"/>
        </w:rPr>
        <w:t>Lietuvos Respublikos kibernetinio saugumo įstatym</w:t>
      </w:r>
      <w:r>
        <w:rPr>
          <w:rFonts w:ascii="Times New Roman" w:hAnsi="Times New Roman" w:cs="Times New Roman"/>
          <w:sz w:val="24"/>
          <w:szCs w:val="24"/>
        </w:rPr>
        <w:t>o nuostatas.</w:t>
      </w:r>
    </w:p>
    <w:p w14:paraId="490A28E2"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Įranga privalo būti suderinama su perkančiosios organizacijos šiuo metu naudojama „VMware vSphere standart“ programine įranga.</w:t>
      </w:r>
    </w:p>
    <w:p w14:paraId="3B315548"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Įrangos nuomos sąlygos turi suteikti teisę į 60 (šešiasdešimties) mėn. trukmės techninį palaikymą, kuris turi būti teikiamas darbo dienomis, ne mažiau kaip 10 (dešimt) val. per parą, ne mažiau nei 5 (penkias) dienas per savaitę. Teikiamas telefonu, nuotolinio prisijungimo priemonėmis (internetu), kreipimųs</w:t>
      </w:r>
      <w:r w:rsidR="00DC054E">
        <w:rPr>
          <w:rFonts w:ascii="Times New Roman" w:hAnsi="Times New Roman" w:cs="Times New Roman"/>
          <w:sz w:val="24"/>
          <w:szCs w:val="24"/>
        </w:rPr>
        <w:t>i skaičius turi būti neribotas.</w:t>
      </w:r>
    </w:p>
    <w:p w14:paraId="40890187"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Reakcijos laikas turi priklausyti nuo prioriteto: aukšto kritiškumo gedimų atveju – ne ilgesnis nei 4 (keturios) darbo valandos, žemo kritiškumo atveju – ne ilgesnis nei 12 (dvylika) darbo valandų.</w:t>
      </w:r>
    </w:p>
    <w:p w14:paraId="6EECBD63"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Turi būti suteikta galimybė pasiekti Įrangos dokumentaciją, pranešti apie Įrangos veiklos sutrikimus, gauti konsultacijas naudojimo ir sutrikimų šalinimo klausimais.</w:t>
      </w:r>
    </w:p>
    <w:p w14:paraId="491F01B2"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Turi būti suteikta galimybė per visą laikotarpį iš Įrangos gamintojo gauti jos naujinimus bei pataisymus.</w:t>
      </w:r>
    </w:p>
    <w:p w14:paraId="22DE750F"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 xml:space="preserve">Įranga turi padengti ne mažiau kaip </w:t>
      </w:r>
      <w:r w:rsidRPr="00601FF1">
        <w:rPr>
          <w:rFonts w:ascii="Times New Roman" w:hAnsi="Times New Roman" w:cs="Times New Roman"/>
          <w:sz w:val="24"/>
          <w:szCs w:val="24"/>
          <w:u w:val="single"/>
        </w:rPr>
        <w:t>128</w:t>
      </w:r>
      <w:r w:rsidRPr="00DC054E">
        <w:rPr>
          <w:rFonts w:ascii="Times New Roman" w:hAnsi="Times New Roman" w:cs="Times New Roman"/>
          <w:sz w:val="24"/>
          <w:szCs w:val="24"/>
        </w:rPr>
        <w:t xml:space="preserve"> fizinius procesoriaus branduolius.</w:t>
      </w:r>
    </w:p>
    <w:p w14:paraId="344240DA"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Įranga turi atrakinti funkcionalumą leidžiantį migruoti įjungtos virtualios mašinos diskinę erdvę tarp VMV (t. y. perkelti įjungtos virtualios mašinos diskinę erdvę į kitą duomenų saugojimo erdvę).</w:t>
      </w:r>
    </w:p>
    <w:p w14:paraId="0301463A"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Įranga turi atrakinti funkcionalumą leidžiantį migruoti įjungtos virtualios mašinos operatyvinę atmintį tarp VMV (t. y. perkelti įjungtą virtualią mašiną į kitą tarnybinę stotį).</w:t>
      </w:r>
    </w:p>
    <w:p w14:paraId="5DBD7737" w14:textId="77777777" w:rsidR="00DC054E" w:rsidRDefault="00A91464" w:rsidP="00A91464">
      <w:pPr>
        <w:pStyle w:val="ListParagraph"/>
        <w:numPr>
          <w:ilvl w:val="0"/>
          <w:numId w:val="15"/>
        </w:numPr>
        <w:tabs>
          <w:tab w:val="left" w:pos="993"/>
        </w:tabs>
        <w:spacing w:after="0" w:line="240" w:lineRule="auto"/>
        <w:jc w:val="both"/>
        <w:rPr>
          <w:rFonts w:ascii="Times New Roman" w:hAnsi="Times New Roman" w:cs="Times New Roman"/>
          <w:sz w:val="24"/>
          <w:szCs w:val="24"/>
        </w:rPr>
      </w:pPr>
      <w:r w:rsidRPr="00DC054E">
        <w:rPr>
          <w:rFonts w:ascii="Times New Roman" w:hAnsi="Times New Roman" w:cs="Times New Roman"/>
          <w:sz w:val="24"/>
          <w:szCs w:val="24"/>
        </w:rPr>
        <w:t>Įrangos licencija turi atrakinti tiek virtualiųjų mašinų valdiklio, tiek virtualizavimo programinės įrangos valdymo funkcionalumą.</w:t>
      </w:r>
    </w:p>
    <w:p w14:paraId="0738D170" w14:textId="77777777" w:rsidR="00A91464" w:rsidRPr="00A91464" w:rsidRDefault="00A91464" w:rsidP="00A91464">
      <w:pPr>
        <w:spacing w:after="0" w:line="240" w:lineRule="auto"/>
        <w:jc w:val="both"/>
        <w:rPr>
          <w:rFonts w:ascii="Times New Roman" w:hAnsi="Times New Roman" w:cs="Times New Roman"/>
          <w:sz w:val="24"/>
          <w:szCs w:val="24"/>
        </w:rPr>
      </w:pPr>
    </w:p>
    <w:p w14:paraId="29C75C47" w14:textId="27E14B8C" w:rsidR="00A91464" w:rsidRPr="00DC054E" w:rsidRDefault="00A91464" w:rsidP="00DC054E">
      <w:pPr>
        <w:spacing w:after="0" w:line="240" w:lineRule="auto"/>
        <w:ind w:left="426"/>
        <w:jc w:val="both"/>
        <w:rPr>
          <w:rFonts w:ascii="Times New Roman" w:hAnsi="Times New Roman" w:cs="Times New Roman"/>
          <w:i/>
          <w:sz w:val="20"/>
          <w:szCs w:val="20"/>
        </w:rPr>
      </w:pPr>
      <w:r w:rsidRPr="00DC054E">
        <w:rPr>
          <w:rFonts w:ascii="Times New Roman" w:hAnsi="Times New Roman" w:cs="Times New Roman"/>
          <w:i/>
          <w:sz w:val="20"/>
          <w:szCs w:val="20"/>
        </w:rPr>
        <w:t>Pastaba: Nurodyti pavadinimai, Įrangos gamintojai technologinis procesas, prekių kilmė, konkretus pavadinimas, ženklas (jei tokią prielaidą galima daryti) yra informacinio pobūdžio ir tiekėjas nėra įpareigojamas siūlyti ir (ar) naudoti šių gamintojų produkciją, procesą (gali naudoti lygiaverčius). Tiekėjas turi vadovautis šiuo metu galiojančiais normatyvais technologijai, medžiagoms, įrangai, atsižvelgti į Įrangos specifiką (suderinamumą). Lygiavertiškumo nurodytiems duomenims įrodymo prievolė tenka tiekėjui.</w:t>
      </w:r>
    </w:p>
    <w:p w14:paraId="18FAE99A" w14:textId="77777777" w:rsidR="005C517E" w:rsidRPr="00A91464" w:rsidRDefault="005C517E" w:rsidP="00A91464">
      <w:pPr>
        <w:spacing w:after="0" w:line="240" w:lineRule="auto"/>
        <w:jc w:val="both"/>
        <w:rPr>
          <w:rFonts w:ascii="Times New Roman" w:hAnsi="Times New Roman" w:cs="Times New Roman"/>
          <w:sz w:val="24"/>
          <w:szCs w:val="24"/>
        </w:rPr>
      </w:pPr>
    </w:p>
    <w:sectPr w:rsidR="005C517E" w:rsidRPr="00A91464" w:rsidSect="00BE1EA0">
      <w:pgSz w:w="12240" w:h="15840"/>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0A01A" w14:textId="77777777" w:rsidR="000E5004" w:rsidRDefault="000E5004" w:rsidP="00C9058C">
      <w:pPr>
        <w:spacing w:after="0" w:line="240" w:lineRule="auto"/>
      </w:pPr>
      <w:r>
        <w:separator/>
      </w:r>
    </w:p>
  </w:endnote>
  <w:endnote w:type="continuationSeparator" w:id="0">
    <w:p w14:paraId="440F61C8" w14:textId="77777777" w:rsidR="000E5004" w:rsidRDefault="000E5004" w:rsidP="00C9058C">
      <w:pPr>
        <w:spacing w:after="0" w:line="240" w:lineRule="auto"/>
      </w:pPr>
      <w:r>
        <w:continuationSeparator/>
      </w:r>
    </w:p>
  </w:endnote>
  <w:endnote w:type="continuationNotice" w:id="1">
    <w:p w14:paraId="0102B05C" w14:textId="77777777" w:rsidR="000E5004" w:rsidRDefault="000E5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8BB1F" w14:textId="77777777" w:rsidR="000E5004" w:rsidRDefault="000E5004" w:rsidP="00C9058C">
      <w:pPr>
        <w:spacing w:after="0" w:line="240" w:lineRule="auto"/>
      </w:pPr>
      <w:r>
        <w:separator/>
      </w:r>
    </w:p>
  </w:footnote>
  <w:footnote w:type="continuationSeparator" w:id="0">
    <w:p w14:paraId="482A1D49" w14:textId="77777777" w:rsidR="000E5004" w:rsidRDefault="000E5004" w:rsidP="00C9058C">
      <w:pPr>
        <w:spacing w:after="0" w:line="240" w:lineRule="auto"/>
      </w:pPr>
      <w:r>
        <w:continuationSeparator/>
      </w:r>
    </w:p>
  </w:footnote>
  <w:footnote w:type="continuationNotice" w:id="1">
    <w:p w14:paraId="6111C11D" w14:textId="77777777" w:rsidR="000E5004" w:rsidRDefault="000E50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71E"/>
    <w:multiLevelType w:val="multilevel"/>
    <w:tmpl w:val="8FECDBE8"/>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5B6274"/>
    <w:multiLevelType w:val="multilevel"/>
    <w:tmpl w:val="27C2B1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E453D"/>
    <w:multiLevelType w:val="hybridMultilevel"/>
    <w:tmpl w:val="040A43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DCB19BF"/>
    <w:multiLevelType w:val="hybridMultilevel"/>
    <w:tmpl w:val="8A50B1CE"/>
    <w:lvl w:ilvl="0" w:tplc="04270001">
      <w:start w:val="1"/>
      <w:numFmt w:val="bullet"/>
      <w:lvlText w:val=""/>
      <w:lvlJc w:val="left"/>
      <w:pPr>
        <w:ind w:left="1332" w:hanging="360"/>
      </w:pPr>
      <w:rPr>
        <w:rFonts w:ascii="Symbol" w:hAnsi="Symbol" w:hint="default"/>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4" w15:restartNumberingAfterBreak="0">
    <w:nsid w:val="232A4709"/>
    <w:multiLevelType w:val="multilevel"/>
    <w:tmpl w:val="F3A0E2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A5185"/>
    <w:multiLevelType w:val="multilevel"/>
    <w:tmpl w:val="EB9E93C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EF650DF"/>
    <w:multiLevelType w:val="multilevel"/>
    <w:tmpl w:val="8A569888"/>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403E592D"/>
    <w:multiLevelType w:val="multilevel"/>
    <w:tmpl w:val="1F9606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10447"/>
    <w:multiLevelType w:val="hybridMultilevel"/>
    <w:tmpl w:val="6D224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03739B"/>
    <w:multiLevelType w:val="hybridMultilevel"/>
    <w:tmpl w:val="6E2ADB3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1" w15:restartNumberingAfterBreak="0">
    <w:nsid w:val="62CE565C"/>
    <w:multiLevelType w:val="multilevel"/>
    <w:tmpl w:val="27C2B1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090C21"/>
    <w:multiLevelType w:val="multilevel"/>
    <w:tmpl w:val="FFB08B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71E097F"/>
    <w:multiLevelType w:val="hybridMultilevel"/>
    <w:tmpl w:val="B2D2C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2"/>
  </w:num>
  <w:num w:numId="3">
    <w:abstractNumId w:val="4"/>
  </w:num>
  <w:num w:numId="4">
    <w:abstractNumId w:val="0"/>
  </w:num>
  <w:num w:numId="5">
    <w:abstractNumId w:val="7"/>
  </w:num>
  <w:num w:numId="6">
    <w:abstractNumId w:val="1"/>
  </w:num>
  <w:num w:numId="7">
    <w:abstractNumId w:val="8"/>
  </w:num>
  <w:num w:numId="8">
    <w:abstractNumId w:val="11"/>
  </w:num>
  <w:num w:numId="9">
    <w:abstractNumId w:val="9"/>
  </w:num>
  <w:num w:numId="10">
    <w:abstractNumId w:val="2"/>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D7"/>
    <w:rsid w:val="00011277"/>
    <w:rsid w:val="00015245"/>
    <w:rsid w:val="000415ED"/>
    <w:rsid w:val="00055504"/>
    <w:rsid w:val="00062B06"/>
    <w:rsid w:val="000A17B1"/>
    <w:rsid w:val="000D42F6"/>
    <w:rsid w:val="000E0C75"/>
    <w:rsid w:val="000E5004"/>
    <w:rsid w:val="000F056F"/>
    <w:rsid w:val="00101AD8"/>
    <w:rsid w:val="001108CD"/>
    <w:rsid w:val="00113E7F"/>
    <w:rsid w:val="00127BF8"/>
    <w:rsid w:val="00133869"/>
    <w:rsid w:val="00151076"/>
    <w:rsid w:val="00171CDF"/>
    <w:rsid w:val="00173DEA"/>
    <w:rsid w:val="00185316"/>
    <w:rsid w:val="0019410B"/>
    <w:rsid w:val="0019605D"/>
    <w:rsid w:val="001A06E8"/>
    <w:rsid w:val="001B0F2D"/>
    <w:rsid w:val="001E6371"/>
    <w:rsid w:val="001F0927"/>
    <w:rsid w:val="001F2240"/>
    <w:rsid w:val="00214950"/>
    <w:rsid w:val="002274FE"/>
    <w:rsid w:val="00245375"/>
    <w:rsid w:val="0026148F"/>
    <w:rsid w:val="00265C83"/>
    <w:rsid w:val="00267463"/>
    <w:rsid w:val="00274D4D"/>
    <w:rsid w:val="002772EE"/>
    <w:rsid w:val="002B65AB"/>
    <w:rsid w:val="002E7734"/>
    <w:rsid w:val="002F04B1"/>
    <w:rsid w:val="002F2FB8"/>
    <w:rsid w:val="003165A1"/>
    <w:rsid w:val="00321410"/>
    <w:rsid w:val="00325E74"/>
    <w:rsid w:val="00355586"/>
    <w:rsid w:val="00356AE3"/>
    <w:rsid w:val="00360A39"/>
    <w:rsid w:val="00370900"/>
    <w:rsid w:val="003757F5"/>
    <w:rsid w:val="003A5C95"/>
    <w:rsid w:val="003A61E0"/>
    <w:rsid w:val="003A637D"/>
    <w:rsid w:val="003B5AF5"/>
    <w:rsid w:val="003D5E26"/>
    <w:rsid w:val="003E2CF1"/>
    <w:rsid w:val="00404323"/>
    <w:rsid w:val="00415912"/>
    <w:rsid w:val="004173A9"/>
    <w:rsid w:val="00470A26"/>
    <w:rsid w:val="0047198C"/>
    <w:rsid w:val="00492E91"/>
    <w:rsid w:val="004A1400"/>
    <w:rsid w:val="004C3ED5"/>
    <w:rsid w:val="004E6452"/>
    <w:rsid w:val="004F593B"/>
    <w:rsid w:val="00502194"/>
    <w:rsid w:val="00504B57"/>
    <w:rsid w:val="00513E60"/>
    <w:rsid w:val="0052466E"/>
    <w:rsid w:val="0053798F"/>
    <w:rsid w:val="00571DC4"/>
    <w:rsid w:val="00581E8E"/>
    <w:rsid w:val="00593060"/>
    <w:rsid w:val="005A0D64"/>
    <w:rsid w:val="005B27F1"/>
    <w:rsid w:val="005B6A73"/>
    <w:rsid w:val="005C11F3"/>
    <w:rsid w:val="005C4B4A"/>
    <w:rsid w:val="005C4B54"/>
    <w:rsid w:val="005C517E"/>
    <w:rsid w:val="005C5444"/>
    <w:rsid w:val="005C788C"/>
    <w:rsid w:val="005D246F"/>
    <w:rsid w:val="005D2924"/>
    <w:rsid w:val="005E3486"/>
    <w:rsid w:val="005E34DC"/>
    <w:rsid w:val="00601FF1"/>
    <w:rsid w:val="00606F9E"/>
    <w:rsid w:val="0061122E"/>
    <w:rsid w:val="00632B55"/>
    <w:rsid w:val="00665951"/>
    <w:rsid w:val="00673C9C"/>
    <w:rsid w:val="00695707"/>
    <w:rsid w:val="0069729E"/>
    <w:rsid w:val="006A249A"/>
    <w:rsid w:val="006A2918"/>
    <w:rsid w:val="006B48F1"/>
    <w:rsid w:val="006D0979"/>
    <w:rsid w:val="006D2FBF"/>
    <w:rsid w:val="006D3A21"/>
    <w:rsid w:val="006E2F3C"/>
    <w:rsid w:val="006F0256"/>
    <w:rsid w:val="006F6C7B"/>
    <w:rsid w:val="007245A3"/>
    <w:rsid w:val="007273EA"/>
    <w:rsid w:val="00727CA2"/>
    <w:rsid w:val="0073090E"/>
    <w:rsid w:val="00770E62"/>
    <w:rsid w:val="0077417B"/>
    <w:rsid w:val="007773CE"/>
    <w:rsid w:val="0077750A"/>
    <w:rsid w:val="00780A89"/>
    <w:rsid w:val="007823E4"/>
    <w:rsid w:val="00782E52"/>
    <w:rsid w:val="007952F7"/>
    <w:rsid w:val="0079544F"/>
    <w:rsid w:val="007961BD"/>
    <w:rsid w:val="007A07F8"/>
    <w:rsid w:val="007B22DA"/>
    <w:rsid w:val="007C1262"/>
    <w:rsid w:val="007C2251"/>
    <w:rsid w:val="007D078D"/>
    <w:rsid w:val="007E1CBB"/>
    <w:rsid w:val="007E2B75"/>
    <w:rsid w:val="007E72B5"/>
    <w:rsid w:val="007E7A4A"/>
    <w:rsid w:val="007F2402"/>
    <w:rsid w:val="007F6863"/>
    <w:rsid w:val="0081290F"/>
    <w:rsid w:val="008165BE"/>
    <w:rsid w:val="00820E05"/>
    <w:rsid w:val="0082368C"/>
    <w:rsid w:val="00823B21"/>
    <w:rsid w:val="00830094"/>
    <w:rsid w:val="00830B8E"/>
    <w:rsid w:val="00837BBB"/>
    <w:rsid w:val="00846BC4"/>
    <w:rsid w:val="00854070"/>
    <w:rsid w:val="00882361"/>
    <w:rsid w:val="00883C8B"/>
    <w:rsid w:val="008867A2"/>
    <w:rsid w:val="0089079D"/>
    <w:rsid w:val="008949AA"/>
    <w:rsid w:val="008B056D"/>
    <w:rsid w:val="008B08C0"/>
    <w:rsid w:val="008B4F80"/>
    <w:rsid w:val="008C15CB"/>
    <w:rsid w:val="008C5066"/>
    <w:rsid w:val="008D50FC"/>
    <w:rsid w:val="008D66EA"/>
    <w:rsid w:val="008E1609"/>
    <w:rsid w:val="008E34A0"/>
    <w:rsid w:val="008E5906"/>
    <w:rsid w:val="008E6956"/>
    <w:rsid w:val="008F2F77"/>
    <w:rsid w:val="008F5E83"/>
    <w:rsid w:val="008F62BE"/>
    <w:rsid w:val="008F6A3E"/>
    <w:rsid w:val="00900A7D"/>
    <w:rsid w:val="00910E93"/>
    <w:rsid w:val="009143D9"/>
    <w:rsid w:val="009321C2"/>
    <w:rsid w:val="00944DC4"/>
    <w:rsid w:val="0096276C"/>
    <w:rsid w:val="00971DD6"/>
    <w:rsid w:val="0097248D"/>
    <w:rsid w:val="009864BD"/>
    <w:rsid w:val="009865D4"/>
    <w:rsid w:val="009B3806"/>
    <w:rsid w:val="009C3595"/>
    <w:rsid w:val="009C636B"/>
    <w:rsid w:val="009D3B2C"/>
    <w:rsid w:val="009D5448"/>
    <w:rsid w:val="009D5814"/>
    <w:rsid w:val="009E06F0"/>
    <w:rsid w:val="009E790D"/>
    <w:rsid w:val="00A21991"/>
    <w:rsid w:val="00A2360E"/>
    <w:rsid w:val="00A346EC"/>
    <w:rsid w:val="00A4534A"/>
    <w:rsid w:val="00A46A8E"/>
    <w:rsid w:val="00A50831"/>
    <w:rsid w:val="00A62720"/>
    <w:rsid w:val="00A74CDE"/>
    <w:rsid w:val="00A859C0"/>
    <w:rsid w:val="00A87A06"/>
    <w:rsid w:val="00A90AE3"/>
    <w:rsid w:val="00A91464"/>
    <w:rsid w:val="00A92A2B"/>
    <w:rsid w:val="00AA63AA"/>
    <w:rsid w:val="00AA65A7"/>
    <w:rsid w:val="00AB1D32"/>
    <w:rsid w:val="00AC4952"/>
    <w:rsid w:val="00AE31B1"/>
    <w:rsid w:val="00AE6099"/>
    <w:rsid w:val="00B00A07"/>
    <w:rsid w:val="00B01DA7"/>
    <w:rsid w:val="00B02D55"/>
    <w:rsid w:val="00B033FC"/>
    <w:rsid w:val="00B05DBC"/>
    <w:rsid w:val="00B45C1C"/>
    <w:rsid w:val="00B46EBC"/>
    <w:rsid w:val="00B81017"/>
    <w:rsid w:val="00B849F4"/>
    <w:rsid w:val="00BA434A"/>
    <w:rsid w:val="00BB5E8F"/>
    <w:rsid w:val="00BC3FF6"/>
    <w:rsid w:val="00BD78FC"/>
    <w:rsid w:val="00BE1EA0"/>
    <w:rsid w:val="00C277D0"/>
    <w:rsid w:val="00C409E0"/>
    <w:rsid w:val="00C61AC1"/>
    <w:rsid w:val="00C63E69"/>
    <w:rsid w:val="00C9058C"/>
    <w:rsid w:val="00C91E50"/>
    <w:rsid w:val="00CA7360"/>
    <w:rsid w:val="00CB092D"/>
    <w:rsid w:val="00CD1A84"/>
    <w:rsid w:val="00CD26D0"/>
    <w:rsid w:val="00CE1969"/>
    <w:rsid w:val="00CE2889"/>
    <w:rsid w:val="00CF1B3D"/>
    <w:rsid w:val="00CF57C7"/>
    <w:rsid w:val="00D46DB8"/>
    <w:rsid w:val="00D675DF"/>
    <w:rsid w:val="00D755D7"/>
    <w:rsid w:val="00D90754"/>
    <w:rsid w:val="00DB4F3A"/>
    <w:rsid w:val="00DB6780"/>
    <w:rsid w:val="00DC054E"/>
    <w:rsid w:val="00DE3356"/>
    <w:rsid w:val="00DE564C"/>
    <w:rsid w:val="00DE5DA1"/>
    <w:rsid w:val="00E01A49"/>
    <w:rsid w:val="00E023A1"/>
    <w:rsid w:val="00E1128D"/>
    <w:rsid w:val="00E43433"/>
    <w:rsid w:val="00E4458A"/>
    <w:rsid w:val="00E57DAD"/>
    <w:rsid w:val="00E672E8"/>
    <w:rsid w:val="00E711B7"/>
    <w:rsid w:val="00E77EAF"/>
    <w:rsid w:val="00E91AD4"/>
    <w:rsid w:val="00EC045F"/>
    <w:rsid w:val="00EC1420"/>
    <w:rsid w:val="00EC5C2C"/>
    <w:rsid w:val="00ED55A8"/>
    <w:rsid w:val="00EE2581"/>
    <w:rsid w:val="00F206B8"/>
    <w:rsid w:val="00F21D4C"/>
    <w:rsid w:val="00F31D52"/>
    <w:rsid w:val="00F35FEB"/>
    <w:rsid w:val="00F5535B"/>
    <w:rsid w:val="00F6174D"/>
    <w:rsid w:val="00F72281"/>
    <w:rsid w:val="00F81AEE"/>
    <w:rsid w:val="00F90549"/>
    <w:rsid w:val="00FA7823"/>
    <w:rsid w:val="00FC1AA3"/>
    <w:rsid w:val="00FC3773"/>
    <w:rsid w:val="00FD4C2C"/>
    <w:rsid w:val="00FD6A60"/>
    <w:rsid w:val="00FF4531"/>
    <w:rsid w:val="0FFC86FC"/>
    <w:rsid w:val="21CC35A8"/>
    <w:rsid w:val="22DBF970"/>
    <w:rsid w:val="468438F6"/>
    <w:rsid w:val="5EA54431"/>
    <w:rsid w:val="6FC9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D82F"/>
  <w15:chartTrackingRefBased/>
  <w15:docId w15:val="{C72EC87C-9CD3-470B-800E-7467645B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E52"/>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
    <w:name w:val="Be tarpų"/>
    <w:uiPriority w:val="1"/>
    <w:qFormat/>
    <w:rsid w:val="00D755D7"/>
    <w:pPr>
      <w:spacing w:after="0" w:line="240" w:lineRule="auto"/>
    </w:pPr>
    <w:rPr>
      <w:rFonts w:ascii="Calibri" w:eastAsia="Calibri" w:hAnsi="Calibri" w:cs="Times New Roman"/>
      <w:lang w:val="lt-LT"/>
    </w:rPr>
  </w:style>
  <w:style w:type="paragraph" w:styleId="ListParagraph">
    <w:name w:val="List Paragraph"/>
    <w:basedOn w:val="Normal"/>
    <w:uiPriority w:val="34"/>
    <w:qFormat/>
    <w:rsid w:val="00D755D7"/>
    <w:pPr>
      <w:ind w:left="720"/>
      <w:contextualSpacing/>
    </w:pPr>
  </w:style>
  <w:style w:type="character" w:styleId="CommentReference">
    <w:name w:val="annotation reference"/>
    <w:basedOn w:val="DefaultParagraphFont"/>
    <w:uiPriority w:val="99"/>
    <w:semiHidden/>
    <w:unhideWhenUsed/>
    <w:rsid w:val="000F056F"/>
    <w:rPr>
      <w:sz w:val="16"/>
      <w:szCs w:val="16"/>
    </w:rPr>
  </w:style>
  <w:style w:type="paragraph" w:styleId="CommentText">
    <w:name w:val="annotation text"/>
    <w:basedOn w:val="Normal"/>
    <w:link w:val="CommentTextChar"/>
    <w:uiPriority w:val="99"/>
    <w:unhideWhenUsed/>
    <w:rsid w:val="000F056F"/>
    <w:pPr>
      <w:spacing w:line="240" w:lineRule="auto"/>
    </w:pPr>
    <w:rPr>
      <w:sz w:val="20"/>
      <w:szCs w:val="20"/>
    </w:rPr>
  </w:style>
  <w:style w:type="character" w:customStyle="1" w:styleId="CommentTextChar">
    <w:name w:val="Comment Text Char"/>
    <w:basedOn w:val="DefaultParagraphFont"/>
    <w:link w:val="CommentText"/>
    <w:uiPriority w:val="99"/>
    <w:rsid w:val="000F056F"/>
    <w:rPr>
      <w:sz w:val="20"/>
      <w:szCs w:val="20"/>
      <w:lang w:val="lt-LT"/>
    </w:rPr>
  </w:style>
  <w:style w:type="paragraph" w:styleId="CommentSubject">
    <w:name w:val="annotation subject"/>
    <w:basedOn w:val="CommentText"/>
    <w:next w:val="CommentText"/>
    <w:link w:val="CommentSubjectChar"/>
    <w:uiPriority w:val="99"/>
    <w:semiHidden/>
    <w:unhideWhenUsed/>
    <w:rsid w:val="000F056F"/>
    <w:rPr>
      <w:b/>
      <w:bCs/>
    </w:rPr>
  </w:style>
  <w:style w:type="character" w:customStyle="1" w:styleId="CommentSubjectChar">
    <w:name w:val="Comment Subject Char"/>
    <w:basedOn w:val="CommentTextChar"/>
    <w:link w:val="CommentSubject"/>
    <w:uiPriority w:val="99"/>
    <w:semiHidden/>
    <w:rsid w:val="000F056F"/>
    <w:rPr>
      <w:b/>
      <w:bCs/>
      <w:sz w:val="20"/>
      <w:szCs w:val="20"/>
      <w:lang w:val="lt-LT"/>
    </w:rPr>
  </w:style>
  <w:style w:type="paragraph" w:styleId="BalloonText">
    <w:name w:val="Balloon Text"/>
    <w:basedOn w:val="Normal"/>
    <w:link w:val="BalloonTextChar"/>
    <w:uiPriority w:val="99"/>
    <w:semiHidden/>
    <w:unhideWhenUsed/>
    <w:rsid w:val="000F0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6F"/>
    <w:rPr>
      <w:rFonts w:ascii="Segoe UI" w:hAnsi="Segoe UI" w:cs="Segoe UI"/>
      <w:sz w:val="18"/>
      <w:szCs w:val="18"/>
      <w:lang w:val="lt-LT"/>
    </w:rPr>
  </w:style>
  <w:style w:type="table" w:styleId="TableGrid">
    <w:name w:val="Table Grid"/>
    <w:basedOn w:val="TableNormal"/>
    <w:uiPriority w:val="59"/>
    <w:rsid w:val="0061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5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058C"/>
    <w:rPr>
      <w:lang w:val="lt-LT"/>
    </w:rPr>
  </w:style>
  <w:style w:type="paragraph" w:styleId="Footer">
    <w:name w:val="footer"/>
    <w:basedOn w:val="Normal"/>
    <w:link w:val="FooterChar"/>
    <w:uiPriority w:val="99"/>
    <w:unhideWhenUsed/>
    <w:rsid w:val="00C905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058C"/>
    <w:rPr>
      <w:lang w:val="lt-LT"/>
    </w:rPr>
  </w:style>
  <w:style w:type="table" w:customStyle="1" w:styleId="TableGrid1">
    <w:name w:val="Table Grid1"/>
    <w:basedOn w:val="TableNormal"/>
    <w:next w:val="TableGrid"/>
    <w:uiPriority w:val="39"/>
    <w:rsid w:val="00C9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1DA7"/>
    <w:pPr>
      <w:spacing w:after="0" w:line="240" w:lineRule="auto"/>
    </w:pPr>
    <w:rPr>
      <w:lang w:val="lt-LT"/>
    </w:rPr>
  </w:style>
  <w:style w:type="paragraph" w:styleId="Revision">
    <w:name w:val="Revision"/>
    <w:hidden/>
    <w:uiPriority w:val="99"/>
    <w:semiHidden/>
    <w:rsid w:val="00FD4C2C"/>
    <w:pPr>
      <w:spacing w:after="0" w:line="240" w:lineRule="auto"/>
    </w:pPr>
    <w:rPr>
      <w:lang w:val="lt-LT"/>
    </w:rPr>
  </w:style>
  <w:style w:type="character" w:styleId="Hyperlink">
    <w:name w:val="Hyperlink"/>
    <w:basedOn w:val="DefaultParagraphFont"/>
    <w:uiPriority w:val="99"/>
    <w:unhideWhenUsed/>
    <w:rsid w:val="00DE5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84923">
      <w:bodyDiv w:val="1"/>
      <w:marLeft w:val="0"/>
      <w:marRight w:val="0"/>
      <w:marTop w:val="0"/>
      <w:marBottom w:val="0"/>
      <w:divBdr>
        <w:top w:val="none" w:sz="0" w:space="0" w:color="auto"/>
        <w:left w:val="none" w:sz="0" w:space="0" w:color="auto"/>
        <w:bottom w:val="none" w:sz="0" w:space="0" w:color="auto"/>
        <w:right w:val="none" w:sz="0" w:space="0" w:color="auto"/>
      </w:divBdr>
    </w:div>
    <w:div w:id="17801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7B8A-C34E-429A-A664-890B798CE7D3}">
  <ds:schemaRefs>
    <ds:schemaRef ds:uri="http://schemas.microsoft.com/sharepoint/v3/contenttype/forms"/>
  </ds:schemaRefs>
</ds:datastoreItem>
</file>

<file path=customXml/itemProps2.xml><?xml version="1.0" encoding="utf-8"?>
<ds:datastoreItem xmlns:ds="http://schemas.openxmlformats.org/officeDocument/2006/customXml" ds:itemID="{F6D35B52-6C22-4EEE-9D4A-ED9920438AD5}">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3.xml><?xml version="1.0" encoding="utf-8"?>
<ds:datastoreItem xmlns:ds="http://schemas.openxmlformats.org/officeDocument/2006/customXml" ds:itemID="{19AB1899-1BD3-40B6-BAC5-20C76E349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A4ABC-1DFC-4D37-BC33-E441DF8D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2611</Words>
  <Characters>1489</Characters>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2025-03-13T07:42:00Z</dcterms:created>
  <dcterms:modified xsi:type="dcterms:W3CDTF">2025-04-09T20:40:00Z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