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2D06" w14:textId="77777777" w:rsidR="008B7F69"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sąlygų 1 priedas</w:t>
      </w:r>
    </w:p>
    <w:p w14:paraId="14872203" w14:textId="77777777" w:rsidR="008B7F69" w:rsidRDefault="008B7F69">
      <w:pPr>
        <w:spacing w:after="0" w:line="240" w:lineRule="auto"/>
        <w:jc w:val="both"/>
        <w:rPr>
          <w:rFonts w:ascii="Times New Roman" w:eastAsia="Times New Roman" w:hAnsi="Times New Roman" w:cs="Times New Roman"/>
          <w:sz w:val="24"/>
          <w:szCs w:val="24"/>
        </w:rPr>
      </w:pPr>
    </w:p>
    <w:p w14:paraId="1F3096F9" w14:textId="77777777" w:rsidR="008B7F69" w:rsidRDefault="00000000">
      <w:pPr>
        <w:spacing w:after="0" w:line="240" w:lineRule="auto"/>
        <w:jc w:val="center"/>
        <w:rPr>
          <w:rFonts w:ascii="Times New Roman" w:eastAsia="Times New Roman" w:hAnsi="Times New Roman" w:cs="Times New Roman"/>
          <w:b/>
          <w:sz w:val="24"/>
          <w:szCs w:val="24"/>
        </w:rPr>
      </w:pPr>
      <w:bookmarkStart w:id="0" w:name="_heading=h.i0p56co7ktwj" w:colFirst="0" w:colLast="0"/>
      <w:bookmarkEnd w:id="0"/>
      <w:r>
        <w:rPr>
          <w:rFonts w:ascii="Times New Roman" w:eastAsia="Times New Roman" w:hAnsi="Times New Roman" w:cs="Times New Roman"/>
          <w:b/>
          <w:sz w:val="24"/>
          <w:szCs w:val="24"/>
        </w:rPr>
        <w:t>TECHNINĖ SPECIFIKACIJA</w:t>
      </w:r>
    </w:p>
    <w:p w14:paraId="261C85AE" w14:textId="77777777" w:rsidR="008B7F69" w:rsidRPr="003C2123" w:rsidRDefault="008B7F69">
      <w:pPr>
        <w:rPr>
          <w:rFonts w:ascii="Times New Roman" w:eastAsia="Times New Roman" w:hAnsi="Times New Roman" w:cs="Times New Roman"/>
          <w:b/>
          <w:sz w:val="24"/>
          <w:szCs w:val="24"/>
        </w:rPr>
      </w:pPr>
    </w:p>
    <w:p w14:paraId="2F413908" w14:textId="77777777" w:rsidR="008B7F69" w:rsidRPr="003C2123" w:rsidRDefault="00000000">
      <w:pPr>
        <w:numPr>
          <w:ilvl w:val="0"/>
          <w:numId w:val="1"/>
        </w:numPr>
        <w:tabs>
          <w:tab w:val="left" w:pos="720"/>
        </w:tabs>
        <w:spacing w:after="120" w:line="240" w:lineRule="auto"/>
        <w:ind w:hanging="654"/>
        <w:jc w:val="both"/>
        <w:rPr>
          <w:rFonts w:ascii="Times New Roman" w:eastAsia="Times New Roman" w:hAnsi="Times New Roman" w:cs="Times New Roman"/>
          <w:b/>
          <w:sz w:val="24"/>
          <w:szCs w:val="24"/>
        </w:rPr>
      </w:pPr>
      <w:r w:rsidRPr="003C2123">
        <w:rPr>
          <w:rFonts w:ascii="Times New Roman" w:eastAsia="Times New Roman" w:hAnsi="Times New Roman" w:cs="Times New Roman"/>
          <w:b/>
          <w:sz w:val="24"/>
          <w:szCs w:val="24"/>
        </w:rPr>
        <w:t>PIRKIMO OBJEKTAS IR PASLAUGŲ TIKSLAS</w:t>
      </w:r>
    </w:p>
    <w:p w14:paraId="7435B30E" w14:textId="5385F22F" w:rsidR="008B7F69" w:rsidRPr="003C2123" w:rsidRDefault="00000000">
      <w:pPr>
        <w:tabs>
          <w:tab w:val="left" w:pos="720"/>
        </w:tabs>
        <w:spacing w:after="120" w:line="240" w:lineRule="auto"/>
        <w:ind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Vilniaus miesto savivaldybės administracija (toliau – Klientas) perkamomis reklamos kampanijos paslaugomis sieks užtikrinti, kad </w:t>
      </w:r>
      <w:sdt>
        <w:sdtPr>
          <w:rPr>
            <w:rFonts w:ascii="Times New Roman" w:hAnsi="Times New Roman" w:cs="Times New Roman"/>
            <w:sz w:val="24"/>
            <w:szCs w:val="24"/>
          </w:rPr>
          <w:tag w:val="goog_rdk_1"/>
          <w:id w:val="-1103795906"/>
        </w:sdtPr>
        <w:sdtContent>
          <w:r w:rsidRPr="003C2123">
            <w:rPr>
              <w:rFonts w:ascii="Times New Roman" w:eastAsia="Times New Roman" w:hAnsi="Times New Roman" w:cs="Times New Roman"/>
              <w:sz w:val="24"/>
              <w:szCs w:val="24"/>
            </w:rPr>
            <w:t xml:space="preserve">vykdoma </w:t>
          </w:r>
        </w:sdtContent>
      </w:sdt>
      <w:r w:rsidRPr="003C2123">
        <w:rPr>
          <w:rFonts w:ascii="Times New Roman" w:eastAsia="Times New Roman" w:hAnsi="Times New Roman" w:cs="Times New Roman"/>
          <w:sz w:val="24"/>
          <w:szCs w:val="24"/>
        </w:rPr>
        <w:t>„Maisto atliekų rūšiavimo etiketas“ kampanija (toliau – Kampanija) būtų tęsiama ir toliau bei aktyviai reklamuojama. Kampanijos veiklų tęstinumas prisidės prie aktyvaus bendruomenės įtraukimo</w:t>
      </w:r>
      <w:sdt>
        <w:sdtPr>
          <w:rPr>
            <w:rFonts w:ascii="Times New Roman" w:hAnsi="Times New Roman" w:cs="Times New Roman"/>
            <w:sz w:val="24"/>
            <w:szCs w:val="24"/>
          </w:rPr>
          <w:tag w:val="goog_rdk_2"/>
          <w:id w:val="-1247796735"/>
        </w:sdtPr>
        <w:sdtContent>
          <w:r w:rsidRPr="003C2123">
            <w:rPr>
              <w:rFonts w:ascii="Times New Roman" w:eastAsia="Times New Roman" w:hAnsi="Times New Roman" w:cs="Times New Roman"/>
              <w:sz w:val="24"/>
              <w:szCs w:val="24"/>
            </w:rPr>
            <w:t>, maisto atliekų rūšiavimo skatinimo</w:t>
          </w:r>
        </w:sdtContent>
      </w:sdt>
      <w:r w:rsidRPr="003C2123">
        <w:rPr>
          <w:rFonts w:ascii="Times New Roman" w:eastAsia="Times New Roman" w:hAnsi="Times New Roman" w:cs="Times New Roman"/>
          <w:sz w:val="24"/>
          <w:szCs w:val="24"/>
        </w:rPr>
        <w:t xml:space="preserve"> ir informuotumo apie teikiamas paslaugas bei su jomis susijusias iniciatyvas. Paslaugų teikėjas teikdamas paslaugas turi būti orientuotas į aiškias, patrauklias ir įtraukiančias bei kūrybingas reklamas, žinutes, tekstus, grafikos dizaino darbus (statinius bei dinaminius) ir kitas priemones, kuriomis būtų tęsiama Kampanijos iniciatyva, kūrybinius sprendimus dėl idėjų įgyvendinimo (maisto atliekų rūšiavimo skatinimo strategijos ruošimas),  taip pat  teikti technines konsultacijas</w:t>
      </w:r>
      <w:r w:rsidR="0092447B">
        <w:rPr>
          <w:rFonts w:ascii="Times New Roman" w:eastAsia="Times New Roman" w:hAnsi="Times New Roman" w:cs="Times New Roman"/>
          <w:sz w:val="24"/>
          <w:szCs w:val="24"/>
        </w:rPr>
        <w:t xml:space="preserve"> reklamos ir (ar)</w:t>
      </w:r>
      <w:r w:rsidRPr="003C2123">
        <w:rPr>
          <w:rFonts w:ascii="Times New Roman" w:eastAsia="Times New Roman" w:hAnsi="Times New Roman" w:cs="Times New Roman"/>
          <w:sz w:val="24"/>
          <w:szCs w:val="24"/>
        </w:rPr>
        <w:t xml:space="preserve"> komunikacijos įgyvendinimo klausimais, organizuoti visuomenės informavimui skirtas viešųjų ryšių akcijas, administruoti paskyras socialiniuose tinkluose, vykdyti apklausas.  </w:t>
      </w:r>
    </w:p>
    <w:p w14:paraId="4B232768" w14:textId="77777777" w:rsidR="008B7F69" w:rsidRPr="003C2123" w:rsidRDefault="00000000">
      <w:pPr>
        <w:numPr>
          <w:ilvl w:val="0"/>
          <w:numId w:val="1"/>
        </w:numPr>
        <w:pBdr>
          <w:top w:val="nil"/>
          <w:left w:val="nil"/>
          <w:bottom w:val="nil"/>
          <w:right w:val="nil"/>
          <w:between w:val="nil"/>
        </w:pBdr>
        <w:tabs>
          <w:tab w:val="left" w:pos="720"/>
        </w:tabs>
        <w:spacing w:after="120" w:line="240" w:lineRule="auto"/>
        <w:jc w:val="both"/>
        <w:rPr>
          <w:rFonts w:ascii="Times New Roman" w:eastAsia="Times New Roman" w:hAnsi="Times New Roman" w:cs="Times New Roman"/>
          <w:b/>
          <w:sz w:val="24"/>
          <w:szCs w:val="24"/>
        </w:rPr>
      </w:pPr>
      <w:r w:rsidRPr="003C2123">
        <w:rPr>
          <w:rFonts w:ascii="Times New Roman" w:eastAsia="Times New Roman" w:hAnsi="Times New Roman" w:cs="Times New Roman"/>
          <w:b/>
          <w:sz w:val="24"/>
          <w:szCs w:val="24"/>
        </w:rPr>
        <w:t>PIRKIMO OBJEKTO APRAŠYMAS</w:t>
      </w:r>
    </w:p>
    <w:p w14:paraId="1EAB9C6C" w14:textId="77777777" w:rsidR="008B7F69" w:rsidRPr="003C2123" w:rsidRDefault="00000000">
      <w:pPr>
        <w:jc w:val="both"/>
        <w:rPr>
          <w:rFonts w:ascii="Times New Roman" w:eastAsia="Times New Roman" w:hAnsi="Times New Roman" w:cs="Times New Roman"/>
          <w:sz w:val="24"/>
          <w:szCs w:val="24"/>
        </w:rPr>
      </w:pPr>
      <w:r w:rsidRPr="003C2123">
        <w:rPr>
          <w:rFonts w:ascii="Times New Roman" w:eastAsia="Times New Roman" w:hAnsi="Times New Roman" w:cs="Times New Roman"/>
          <w:b/>
          <w:sz w:val="24"/>
          <w:szCs w:val="24"/>
        </w:rPr>
        <w:t>Pirkimo objektą „Reklamos kampanijos „Maisto atliekų rūšiavimo etiketas“  paslaugų įsigijimas sudaro:</w:t>
      </w:r>
    </w:p>
    <w:p w14:paraId="389C9455"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Grafinio dizaino darbai;</w:t>
      </w:r>
    </w:p>
    <w:p w14:paraId="69F34416"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Maisto atliekų rūšiavimo skatinimo strategijos ruošimas, įgyvendinimas;</w:t>
      </w:r>
    </w:p>
    <w:p w14:paraId="3487FD93"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Kampanijai skirtų priemonių gamybos ir sklaidos paslaugų administravimas;</w:t>
      </w:r>
    </w:p>
    <w:p w14:paraId="6017B45C"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Kampanijos internetinio polapio </w:t>
      </w:r>
      <w:hyperlink r:id="rId8">
        <w:r w:rsidR="008B7F69" w:rsidRPr="003C2123">
          <w:rPr>
            <w:rFonts w:ascii="Times New Roman" w:eastAsia="Times New Roman" w:hAnsi="Times New Roman" w:cs="Times New Roman"/>
            <w:sz w:val="24"/>
            <w:szCs w:val="24"/>
            <w:u w:val="single"/>
          </w:rPr>
          <w:t>www.atliekuetiketas.lt</w:t>
        </w:r>
      </w:hyperlink>
      <w:r w:rsidRPr="003C2123">
        <w:rPr>
          <w:rFonts w:ascii="Times New Roman" w:eastAsia="Times New Roman" w:hAnsi="Times New Roman" w:cs="Times New Roman"/>
          <w:sz w:val="24"/>
          <w:szCs w:val="24"/>
        </w:rPr>
        <w:t xml:space="preserve"> administravimas;</w:t>
      </w:r>
    </w:p>
    <w:p w14:paraId="086F23F6"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Trumpalaikė priemonių dalijimo iniciatyva;</w:t>
      </w:r>
    </w:p>
    <w:p w14:paraId="2AC3557B"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Reprezentatyvi apklausa.</w:t>
      </w:r>
    </w:p>
    <w:p w14:paraId="22B3239B" w14:textId="77777777" w:rsidR="008B7F69" w:rsidRPr="003C2123" w:rsidRDefault="00000000">
      <w:pPr>
        <w:numPr>
          <w:ilvl w:val="1"/>
          <w:numId w:val="1"/>
        </w:numPr>
        <w:tabs>
          <w:tab w:val="left" w:pos="709"/>
        </w:tabs>
        <w:spacing w:after="0" w:line="240" w:lineRule="auto"/>
        <w:ind w:left="0" w:firstLine="567"/>
        <w:jc w:val="both"/>
        <w:rPr>
          <w:rFonts w:ascii="Times New Roman" w:eastAsia="Times New Roman" w:hAnsi="Times New Roman" w:cs="Times New Roman"/>
          <w:b/>
          <w:sz w:val="24"/>
          <w:szCs w:val="24"/>
        </w:rPr>
      </w:pPr>
      <w:r w:rsidRPr="003C2123">
        <w:rPr>
          <w:rFonts w:ascii="Times New Roman" w:eastAsia="Times New Roman" w:hAnsi="Times New Roman" w:cs="Times New Roman"/>
          <w:b/>
          <w:sz w:val="24"/>
          <w:szCs w:val="24"/>
        </w:rPr>
        <w:t>Pirkimo objekto detalizavimas:</w:t>
      </w:r>
    </w:p>
    <w:p w14:paraId="4D69B591"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Grafinio dizaino darbai: </w:t>
      </w:r>
    </w:p>
    <w:p w14:paraId="6B6767B8" w14:textId="77777777" w:rsidR="008B7F69" w:rsidRPr="003C2123" w:rsidRDefault="00000000" w:rsidP="00563390">
      <w:pPr>
        <w:numPr>
          <w:ilvl w:val="3"/>
          <w:numId w:val="1"/>
        </w:numPr>
        <w:pBdr>
          <w:top w:val="nil"/>
          <w:left w:val="nil"/>
          <w:bottom w:val="nil"/>
          <w:right w:val="nil"/>
          <w:between w:val="nil"/>
        </w:pBdr>
        <w:tabs>
          <w:tab w:val="left" w:pos="709"/>
        </w:tabs>
        <w:spacing w:after="0" w:line="240" w:lineRule="auto"/>
        <w:ind w:left="1418" w:hanging="851"/>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 Statinių ir dinaminių reklamos maketų paruošimas (t. y. judančios reklamos, </w:t>
      </w:r>
      <w:proofErr w:type="spellStart"/>
      <w:r w:rsidRPr="003C2123">
        <w:rPr>
          <w:rFonts w:ascii="Times New Roman" w:eastAsia="Times New Roman" w:hAnsi="Times New Roman" w:cs="Times New Roman"/>
          <w:sz w:val="24"/>
          <w:szCs w:val="24"/>
        </w:rPr>
        <w:t>video</w:t>
      </w:r>
      <w:proofErr w:type="spellEnd"/>
      <w:r w:rsidRPr="003C2123">
        <w:rPr>
          <w:rFonts w:ascii="Times New Roman" w:eastAsia="Times New Roman" w:hAnsi="Times New Roman" w:cs="Times New Roman"/>
          <w:sz w:val="24"/>
          <w:szCs w:val="24"/>
        </w:rPr>
        <w:t xml:space="preserve"> formatu).</w:t>
      </w:r>
    </w:p>
    <w:p w14:paraId="7902FB32" w14:textId="77777777" w:rsidR="008B7F69" w:rsidRPr="003C2123" w:rsidRDefault="00000000">
      <w:pPr>
        <w:numPr>
          <w:ilvl w:val="3"/>
          <w:numId w:val="1"/>
        </w:numPr>
        <w:tabs>
          <w:tab w:val="left" w:pos="709"/>
          <w:tab w:val="left" w:pos="1276"/>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Kampanijos vaizdinės medžiagos parengimas, adaptavimas įvairiems formatams (skrajutėms, lauko reklamai, socialiniams tinklams, </w:t>
      </w:r>
      <w:proofErr w:type="spellStart"/>
      <w:r w:rsidRPr="003C2123">
        <w:rPr>
          <w:rFonts w:ascii="Times New Roman" w:eastAsia="Times New Roman" w:hAnsi="Times New Roman" w:cs="Times New Roman"/>
          <w:sz w:val="24"/>
          <w:szCs w:val="24"/>
        </w:rPr>
        <w:t>video</w:t>
      </w:r>
      <w:proofErr w:type="spellEnd"/>
      <w:r w:rsidRPr="003C2123">
        <w:rPr>
          <w:rFonts w:ascii="Times New Roman" w:eastAsia="Times New Roman" w:hAnsi="Times New Roman" w:cs="Times New Roman"/>
          <w:sz w:val="24"/>
          <w:szCs w:val="24"/>
        </w:rPr>
        <w:t xml:space="preserve"> formatams ir kt.) ir gamybos paslaugų administravimas.</w:t>
      </w:r>
    </w:p>
    <w:p w14:paraId="77400865" w14:textId="77777777" w:rsidR="008B7F69" w:rsidRPr="003C2123" w:rsidRDefault="00000000" w:rsidP="00563390">
      <w:pPr>
        <w:numPr>
          <w:ilvl w:val="2"/>
          <w:numId w:val="1"/>
        </w:numPr>
        <w:pBdr>
          <w:top w:val="nil"/>
          <w:left w:val="nil"/>
          <w:bottom w:val="nil"/>
          <w:right w:val="nil"/>
          <w:between w:val="nil"/>
        </w:pBdr>
        <w:tabs>
          <w:tab w:val="left" w:pos="709"/>
        </w:tabs>
        <w:spacing w:after="0" w:line="240" w:lineRule="auto"/>
        <w:ind w:left="1418" w:hanging="862"/>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Maisto atliekų rūšiavimo skatinimo strategijos ruošimas, įgyvendinimas:</w:t>
      </w:r>
    </w:p>
    <w:p w14:paraId="6E8EF3E4" w14:textId="77777777" w:rsidR="008B7F69" w:rsidRPr="003C2123" w:rsidRDefault="00000000" w:rsidP="00563390">
      <w:pPr>
        <w:numPr>
          <w:ilvl w:val="3"/>
          <w:numId w:val="1"/>
        </w:numPr>
        <w:pBdr>
          <w:top w:val="nil"/>
          <w:left w:val="nil"/>
          <w:bottom w:val="nil"/>
          <w:right w:val="nil"/>
          <w:between w:val="nil"/>
        </w:pBdr>
        <w:tabs>
          <w:tab w:val="left" w:pos="709"/>
        </w:tabs>
        <w:spacing w:after="0" w:line="240" w:lineRule="auto"/>
        <w:ind w:left="1418" w:hanging="851"/>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Kūrybiniai sprendimai dėl komunikacijos idėjų (maisto atliekų rūšiavimo skatinimo strategijos ruošimas, įgyvendinimas);</w:t>
      </w:r>
    </w:p>
    <w:p w14:paraId="7D2F63A4" w14:textId="77777777" w:rsidR="008B7F69" w:rsidRPr="003C2123" w:rsidRDefault="00000000" w:rsidP="00563390">
      <w:pPr>
        <w:numPr>
          <w:ilvl w:val="3"/>
          <w:numId w:val="1"/>
        </w:numPr>
        <w:pBdr>
          <w:top w:val="nil"/>
          <w:left w:val="nil"/>
          <w:bottom w:val="nil"/>
          <w:right w:val="nil"/>
          <w:between w:val="nil"/>
        </w:pBdr>
        <w:tabs>
          <w:tab w:val="left" w:pos="709"/>
        </w:tabs>
        <w:spacing w:after="0" w:line="240" w:lineRule="auto"/>
        <w:ind w:left="1418" w:hanging="851"/>
        <w:jc w:val="both"/>
        <w:rPr>
          <w:rFonts w:ascii="Times New Roman" w:eastAsia="Times New Roman" w:hAnsi="Times New Roman" w:cs="Times New Roman"/>
          <w:sz w:val="24"/>
          <w:szCs w:val="24"/>
        </w:rPr>
      </w:pPr>
      <w:proofErr w:type="spellStart"/>
      <w:r w:rsidRPr="003C2123">
        <w:rPr>
          <w:rFonts w:ascii="Times New Roman" w:eastAsia="Times New Roman" w:hAnsi="Times New Roman" w:cs="Times New Roman"/>
          <w:sz w:val="24"/>
          <w:szCs w:val="24"/>
        </w:rPr>
        <w:t>Influencerių</w:t>
      </w:r>
      <w:proofErr w:type="spellEnd"/>
      <w:r w:rsidRPr="003C2123">
        <w:rPr>
          <w:rFonts w:ascii="Times New Roman" w:eastAsia="Times New Roman" w:hAnsi="Times New Roman" w:cs="Times New Roman"/>
          <w:sz w:val="24"/>
          <w:szCs w:val="24"/>
        </w:rPr>
        <w:t xml:space="preserve"> paieška, bendravimas, užsakymas, apmokėjimas ir kt. </w:t>
      </w:r>
    </w:p>
    <w:p w14:paraId="1E0E877C" w14:textId="2DA92552" w:rsidR="008B7F69" w:rsidRPr="003C2123" w:rsidRDefault="00000000" w:rsidP="00563390">
      <w:pPr>
        <w:numPr>
          <w:ilvl w:val="2"/>
          <w:numId w:val="1"/>
        </w:numPr>
        <w:tabs>
          <w:tab w:val="left" w:pos="709"/>
          <w:tab w:val="left" w:pos="1418"/>
        </w:tabs>
        <w:spacing w:after="0" w:line="240" w:lineRule="auto"/>
        <w:ind w:left="1418" w:hanging="851"/>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Kampanijai skirtų priemonių gamybos ir sklaidos paslaugų administravimas:</w:t>
      </w:r>
    </w:p>
    <w:p w14:paraId="2E707218" w14:textId="77777777" w:rsidR="008B7F69" w:rsidRPr="003C2123" w:rsidRDefault="00000000" w:rsidP="00563390">
      <w:pPr>
        <w:numPr>
          <w:ilvl w:val="3"/>
          <w:numId w:val="1"/>
        </w:numPr>
        <w:tabs>
          <w:tab w:val="left" w:pos="709"/>
          <w:tab w:val="left" w:pos="1418"/>
        </w:tabs>
        <w:spacing w:after="0" w:line="240" w:lineRule="auto"/>
        <w:ind w:left="1418" w:hanging="851"/>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Informacinių straipsnių nuo 2.000 iki 4.000 spaudos ženklų neskaičiuojant tarpų rašymas.</w:t>
      </w:r>
    </w:p>
    <w:p w14:paraId="2AD5D897" w14:textId="77777777" w:rsidR="008B7F69" w:rsidRPr="003C2123" w:rsidRDefault="00000000" w:rsidP="00563390">
      <w:pPr>
        <w:numPr>
          <w:ilvl w:val="3"/>
          <w:numId w:val="1"/>
        </w:numPr>
        <w:tabs>
          <w:tab w:val="left" w:pos="709"/>
          <w:tab w:val="left" w:pos="1418"/>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Situaciją iliustruojančių diagramų piešimas.</w:t>
      </w:r>
    </w:p>
    <w:p w14:paraId="68E2D279" w14:textId="77777777" w:rsidR="008B7F69" w:rsidRPr="003C2123" w:rsidRDefault="00000000" w:rsidP="00563390">
      <w:pPr>
        <w:numPr>
          <w:ilvl w:val="3"/>
          <w:numId w:val="1"/>
        </w:numPr>
        <w:tabs>
          <w:tab w:val="left" w:pos="709"/>
          <w:tab w:val="left" w:pos="1418"/>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Žinučių socialiniams tinklams rengimas.</w:t>
      </w:r>
    </w:p>
    <w:p w14:paraId="60B15FF2" w14:textId="77777777" w:rsidR="008B7F69" w:rsidRPr="003C2123" w:rsidRDefault="00000000" w:rsidP="00563390">
      <w:pPr>
        <w:numPr>
          <w:ilvl w:val="3"/>
          <w:numId w:val="1"/>
        </w:numPr>
        <w:tabs>
          <w:tab w:val="left" w:pos="709"/>
          <w:tab w:val="left" w:pos="1418"/>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Esant Kliento poreikiui užsakomųjų straipsnių ar maketų publikavimas žiniasklaidoje (popierinėje ir internetinėje), radijo reportažų rengimas ir transliavimo užsakymas.</w:t>
      </w:r>
    </w:p>
    <w:p w14:paraId="0FBAA7A6" w14:textId="77777777" w:rsidR="008B7F69" w:rsidRPr="003C2123" w:rsidRDefault="00000000" w:rsidP="00563390">
      <w:pPr>
        <w:numPr>
          <w:ilvl w:val="3"/>
          <w:numId w:val="1"/>
        </w:numPr>
        <w:tabs>
          <w:tab w:val="left" w:pos="709"/>
          <w:tab w:val="left" w:pos="1418"/>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Rekomendacijos </w:t>
      </w:r>
      <w:proofErr w:type="spellStart"/>
      <w:r w:rsidRPr="003C2123">
        <w:rPr>
          <w:rFonts w:ascii="Times New Roman" w:eastAsia="Times New Roman" w:hAnsi="Times New Roman" w:cs="Times New Roman"/>
          <w:sz w:val="24"/>
          <w:szCs w:val="24"/>
        </w:rPr>
        <w:t>proaktyviai</w:t>
      </w:r>
      <w:proofErr w:type="spellEnd"/>
      <w:r w:rsidRPr="003C2123">
        <w:rPr>
          <w:rFonts w:ascii="Times New Roman" w:eastAsia="Times New Roman" w:hAnsi="Times New Roman" w:cs="Times New Roman"/>
          <w:sz w:val="24"/>
          <w:szCs w:val="24"/>
        </w:rPr>
        <w:t xml:space="preserve"> komunikacijai.</w:t>
      </w:r>
    </w:p>
    <w:p w14:paraId="06BE51E4" w14:textId="77777777" w:rsidR="008B7F69" w:rsidRPr="003C2123" w:rsidRDefault="00000000" w:rsidP="00563390">
      <w:pPr>
        <w:numPr>
          <w:ilvl w:val="3"/>
          <w:numId w:val="1"/>
        </w:numPr>
        <w:tabs>
          <w:tab w:val="left" w:pos="709"/>
          <w:tab w:val="left" w:pos="1418"/>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Temų, straipsnių, komentarų žiniasklaidoje inicijavimas, Kliento atstovų dalyvavimo radijo ir TV laidose inicijavimas.</w:t>
      </w:r>
    </w:p>
    <w:p w14:paraId="4E584F59" w14:textId="77777777" w:rsidR="008B7F69" w:rsidRPr="003C2123" w:rsidRDefault="00000000">
      <w:pPr>
        <w:numPr>
          <w:ilvl w:val="2"/>
          <w:numId w:val="1"/>
        </w:numPr>
        <w:tabs>
          <w:tab w:val="left" w:pos="709"/>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Kampanijos internetinio polapio </w:t>
      </w:r>
      <w:hyperlink r:id="rId9">
        <w:r w:rsidR="008B7F69" w:rsidRPr="003C2123">
          <w:rPr>
            <w:rFonts w:ascii="Times New Roman" w:eastAsia="Times New Roman" w:hAnsi="Times New Roman" w:cs="Times New Roman"/>
            <w:sz w:val="24"/>
            <w:szCs w:val="24"/>
            <w:u w:val="single"/>
          </w:rPr>
          <w:t>www.atliekuetiketas.lt</w:t>
        </w:r>
      </w:hyperlink>
      <w:r w:rsidRPr="003C2123">
        <w:rPr>
          <w:rFonts w:ascii="Times New Roman" w:eastAsia="Times New Roman" w:hAnsi="Times New Roman" w:cs="Times New Roman"/>
          <w:sz w:val="24"/>
          <w:szCs w:val="24"/>
        </w:rPr>
        <w:t xml:space="preserve"> administravimas:</w:t>
      </w:r>
    </w:p>
    <w:p w14:paraId="29D30A40" w14:textId="77777777" w:rsidR="00563390" w:rsidRPr="003C2123" w:rsidRDefault="00563390" w:rsidP="00563390">
      <w:pPr>
        <w:numPr>
          <w:ilvl w:val="3"/>
          <w:numId w:val="1"/>
        </w:numPr>
        <w:tabs>
          <w:tab w:val="left" w:pos="709"/>
          <w:tab w:val="left" w:pos="1418"/>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Informacijos atnaujinimas;</w:t>
      </w:r>
    </w:p>
    <w:p w14:paraId="00CC9937" w14:textId="203D14E4" w:rsidR="008B7F69" w:rsidRPr="003C2123" w:rsidRDefault="00563390" w:rsidP="00563390">
      <w:pPr>
        <w:numPr>
          <w:ilvl w:val="3"/>
          <w:numId w:val="1"/>
        </w:numPr>
        <w:tabs>
          <w:tab w:val="left" w:pos="709"/>
          <w:tab w:val="left" w:pos="1418"/>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Esant Kliento poreikiui gali būti keičiama polapio struktūra.</w:t>
      </w:r>
    </w:p>
    <w:p w14:paraId="441E8F13" w14:textId="02474C92" w:rsidR="008B7F69" w:rsidRPr="003C2123" w:rsidRDefault="00563390" w:rsidP="00563390">
      <w:pPr>
        <w:numPr>
          <w:ilvl w:val="2"/>
          <w:numId w:val="1"/>
        </w:numPr>
        <w:pBdr>
          <w:top w:val="nil"/>
          <w:left w:val="nil"/>
          <w:bottom w:val="nil"/>
          <w:right w:val="nil"/>
          <w:between w:val="nil"/>
        </w:pBdr>
        <w:tabs>
          <w:tab w:val="left" w:pos="709"/>
          <w:tab w:val="left" w:pos="1418"/>
        </w:tabs>
        <w:spacing w:after="0" w:line="240" w:lineRule="auto"/>
        <w:ind w:left="1276"/>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  Trumpalaikė priemonių dalijimo iniciatyva: </w:t>
      </w:r>
    </w:p>
    <w:p w14:paraId="6363994D" w14:textId="5D2D484A" w:rsidR="008B7F69" w:rsidRPr="003C2123" w:rsidRDefault="00000000" w:rsidP="00F01181">
      <w:pPr>
        <w:numPr>
          <w:ilvl w:val="3"/>
          <w:numId w:val="1"/>
        </w:numPr>
        <w:pBdr>
          <w:top w:val="nil"/>
          <w:left w:val="nil"/>
          <w:bottom w:val="nil"/>
          <w:right w:val="nil"/>
          <w:between w:val="nil"/>
        </w:pBdr>
        <w:tabs>
          <w:tab w:val="left" w:pos="709"/>
          <w:tab w:val="left" w:pos="1418"/>
        </w:tabs>
        <w:spacing w:after="0" w:line="240" w:lineRule="auto"/>
        <w:ind w:left="1276" w:hanging="720"/>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lastRenderedPageBreak/>
        <w:t xml:space="preserve"> </w:t>
      </w:r>
      <w:r w:rsidR="00F01181" w:rsidRPr="003C2123">
        <w:rPr>
          <w:rFonts w:ascii="Times New Roman" w:eastAsia="Times New Roman" w:hAnsi="Times New Roman" w:cs="Times New Roman"/>
          <w:sz w:val="24"/>
          <w:szCs w:val="24"/>
        </w:rPr>
        <w:t xml:space="preserve"> D</w:t>
      </w:r>
      <w:r w:rsidRPr="003C2123">
        <w:rPr>
          <w:rFonts w:ascii="Times New Roman" w:eastAsia="Times New Roman" w:hAnsi="Times New Roman" w:cs="Times New Roman"/>
          <w:sz w:val="24"/>
          <w:szCs w:val="24"/>
        </w:rPr>
        <w:t xml:space="preserve">alyvavimas mugėse (Kaziuko mugė, Sostinės dienos ir pan.) su pilnu organizaciniu darbu, kuriose būtų maisto rūšiavimo priemonių dalintojai (kartu su </w:t>
      </w:r>
      <w:proofErr w:type="spellStart"/>
      <w:r w:rsidRPr="003C2123">
        <w:rPr>
          <w:rFonts w:ascii="Times New Roman" w:eastAsia="Times New Roman" w:hAnsi="Times New Roman" w:cs="Times New Roman"/>
          <w:sz w:val="24"/>
          <w:szCs w:val="24"/>
        </w:rPr>
        <w:t>promo</w:t>
      </w:r>
      <w:proofErr w:type="spellEnd"/>
      <w:r w:rsidRPr="003C2123">
        <w:rPr>
          <w:rFonts w:ascii="Times New Roman" w:eastAsia="Times New Roman" w:hAnsi="Times New Roman" w:cs="Times New Roman"/>
          <w:sz w:val="24"/>
          <w:szCs w:val="24"/>
        </w:rPr>
        <w:t xml:space="preserve"> žmogumi, kompiuteris/planšetė), su </w:t>
      </w:r>
      <w:proofErr w:type="spellStart"/>
      <w:r w:rsidRPr="003C2123">
        <w:rPr>
          <w:rFonts w:ascii="Times New Roman" w:eastAsia="Times New Roman" w:hAnsi="Times New Roman" w:cs="Times New Roman"/>
          <w:sz w:val="24"/>
          <w:szCs w:val="24"/>
        </w:rPr>
        <w:t>HUB’o</w:t>
      </w:r>
      <w:proofErr w:type="spellEnd"/>
      <w:r w:rsidRPr="003C2123">
        <w:rPr>
          <w:rFonts w:ascii="Times New Roman" w:eastAsia="Times New Roman" w:hAnsi="Times New Roman" w:cs="Times New Roman"/>
          <w:sz w:val="24"/>
          <w:szCs w:val="24"/>
        </w:rPr>
        <w:t xml:space="preserve"> transportavimu (nuvežimas į renginio vietą / parvežimas į sandėliavimo vietą) ir surinkimu/išrinkimu ir t.t.</w:t>
      </w:r>
    </w:p>
    <w:p w14:paraId="7EFD1CA0" w14:textId="77777777" w:rsidR="008B7F69" w:rsidRPr="003C2123" w:rsidRDefault="00000000">
      <w:pPr>
        <w:numPr>
          <w:ilvl w:val="2"/>
          <w:numId w:val="1"/>
        </w:numPr>
        <w:pBdr>
          <w:top w:val="nil"/>
          <w:left w:val="nil"/>
          <w:bottom w:val="nil"/>
          <w:right w:val="nil"/>
          <w:between w:val="nil"/>
        </w:pBdr>
        <w:spacing w:after="0" w:line="240" w:lineRule="auto"/>
        <w:ind w:left="1276"/>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 xml:space="preserve">Reprezentatyvi apklausa atliekant suderinus su Kliento iš anksto aptartu poreikiu. </w:t>
      </w:r>
    </w:p>
    <w:p w14:paraId="4F40176A" w14:textId="77777777" w:rsidR="008B7F69" w:rsidRPr="003C2123" w:rsidRDefault="00000000" w:rsidP="00337AA9">
      <w:pPr>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3C2123">
        <w:rPr>
          <w:rFonts w:ascii="Times New Roman" w:eastAsia="Times New Roman" w:hAnsi="Times New Roman" w:cs="Times New Roman"/>
          <w:sz w:val="24"/>
          <w:szCs w:val="24"/>
        </w:rPr>
        <w:t>Techninėje specifikacijoje nurodytos paslaugos bus užsakomos ir perkamos pagal faktinį Kliento poreikį. Paslaugų teikėjas teikia paslaugas pagal Kliento užsakyme pateikiamas paslaugų apimtis bei užsakyme nustatomus paslaugų teikimo terminus.</w:t>
      </w:r>
    </w:p>
    <w:p w14:paraId="68CF2FEC" w14:textId="77777777" w:rsidR="008B7F69" w:rsidRPr="003C2123" w:rsidRDefault="00000000" w:rsidP="00337AA9">
      <w:pPr>
        <w:numPr>
          <w:ilvl w:val="1"/>
          <w:numId w:val="1"/>
        </w:numPr>
        <w:pBdr>
          <w:top w:val="nil"/>
          <w:left w:val="nil"/>
          <w:bottom w:val="nil"/>
          <w:right w:val="nil"/>
          <w:between w:val="nil"/>
        </w:pBdr>
        <w:tabs>
          <w:tab w:val="left" w:pos="709"/>
          <w:tab w:val="left" w:pos="1276"/>
        </w:tabs>
        <w:spacing w:after="120" w:line="240" w:lineRule="auto"/>
        <w:ind w:left="0" w:firstLine="567"/>
        <w:jc w:val="both"/>
        <w:rPr>
          <w:rFonts w:ascii="Times New Roman" w:eastAsia="Times New Roman" w:hAnsi="Times New Roman" w:cs="Times New Roman"/>
          <w:color w:val="000000"/>
          <w:sz w:val="24"/>
          <w:szCs w:val="24"/>
        </w:rPr>
      </w:pPr>
      <w:r w:rsidRPr="003C2123">
        <w:rPr>
          <w:rFonts w:ascii="Times New Roman" w:eastAsia="Times New Roman" w:hAnsi="Times New Roman" w:cs="Times New Roman"/>
          <w:b/>
          <w:color w:val="000000"/>
          <w:sz w:val="24"/>
          <w:szCs w:val="24"/>
        </w:rPr>
        <w:t>Preliminarios 12 (dvylikos) mėn. paslaugų teikimo termino paslaugų apimtys:</w:t>
      </w: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
        <w:gridCol w:w="5780"/>
        <w:gridCol w:w="851"/>
        <w:gridCol w:w="2409"/>
      </w:tblGrid>
      <w:tr w:rsidR="008B7F69" w:rsidRPr="003C2123" w14:paraId="2306F17A" w14:textId="77777777">
        <w:trPr>
          <w:trHeight w:val="346"/>
        </w:trPr>
        <w:tc>
          <w:tcPr>
            <w:tcW w:w="594" w:type="dxa"/>
            <w:vAlign w:val="center"/>
          </w:tcPr>
          <w:p w14:paraId="6F6E5895" w14:textId="77777777" w:rsidR="008B7F69" w:rsidRPr="003C2123" w:rsidRDefault="00000000">
            <w:pPr>
              <w:jc w:val="center"/>
              <w:rPr>
                <w:b/>
                <w:sz w:val="24"/>
                <w:szCs w:val="24"/>
              </w:rPr>
            </w:pPr>
            <w:bookmarkStart w:id="1" w:name="_heading=h.p6dgjaosp48s" w:colFirst="0" w:colLast="0"/>
            <w:bookmarkEnd w:id="1"/>
            <w:r w:rsidRPr="003C2123">
              <w:rPr>
                <w:b/>
                <w:sz w:val="24"/>
                <w:szCs w:val="24"/>
              </w:rPr>
              <w:t xml:space="preserve">Eil. </w:t>
            </w:r>
            <w:proofErr w:type="spellStart"/>
            <w:r w:rsidRPr="003C2123">
              <w:rPr>
                <w:b/>
                <w:sz w:val="24"/>
                <w:szCs w:val="24"/>
              </w:rPr>
              <w:t>nr.</w:t>
            </w:r>
            <w:proofErr w:type="spellEnd"/>
          </w:p>
        </w:tc>
        <w:tc>
          <w:tcPr>
            <w:tcW w:w="5780" w:type="dxa"/>
            <w:vAlign w:val="center"/>
          </w:tcPr>
          <w:p w14:paraId="774942E3" w14:textId="77777777" w:rsidR="008B7F69" w:rsidRPr="003C2123" w:rsidRDefault="00000000">
            <w:pPr>
              <w:jc w:val="center"/>
              <w:rPr>
                <w:b/>
                <w:sz w:val="24"/>
                <w:szCs w:val="24"/>
              </w:rPr>
            </w:pPr>
            <w:r w:rsidRPr="003C2123">
              <w:rPr>
                <w:b/>
                <w:sz w:val="24"/>
                <w:szCs w:val="24"/>
              </w:rPr>
              <w:t>Paslaugų pavadinimas</w:t>
            </w:r>
          </w:p>
        </w:tc>
        <w:tc>
          <w:tcPr>
            <w:tcW w:w="851" w:type="dxa"/>
            <w:vAlign w:val="center"/>
          </w:tcPr>
          <w:p w14:paraId="5097FAEC" w14:textId="77777777" w:rsidR="008B7F69" w:rsidRPr="003C2123" w:rsidRDefault="00000000">
            <w:pPr>
              <w:jc w:val="center"/>
              <w:rPr>
                <w:b/>
                <w:sz w:val="24"/>
                <w:szCs w:val="24"/>
              </w:rPr>
            </w:pPr>
            <w:r w:rsidRPr="003C2123">
              <w:rPr>
                <w:b/>
                <w:sz w:val="24"/>
                <w:szCs w:val="24"/>
              </w:rPr>
              <w:t>Mato vnt.</w:t>
            </w:r>
          </w:p>
        </w:tc>
        <w:tc>
          <w:tcPr>
            <w:tcW w:w="2409" w:type="dxa"/>
            <w:vAlign w:val="center"/>
          </w:tcPr>
          <w:p w14:paraId="7181FE55" w14:textId="77777777" w:rsidR="008B7F69" w:rsidRPr="003C2123" w:rsidRDefault="00000000">
            <w:pPr>
              <w:jc w:val="center"/>
              <w:rPr>
                <w:b/>
                <w:sz w:val="24"/>
                <w:szCs w:val="24"/>
              </w:rPr>
            </w:pPr>
            <w:r w:rsidRPr="003C2123">
              <w:rPr>
                <w:b/>
                <w:sz w:val="24"/>
                <w:szCs w:val="24"/>
              </w:rPr>
              <w:t>Preliminarios 12 mėn. paslaugų apimtys*</w:t>
            </w:r>
          </w:p>
        </w:tc>
      </w:tr>
      <w:tr w:rsidR="008B7F69" w:rsidRPr="003C2123" w14:paraId="6886B060" w14:textId="77777777">
        <w:tc>
          <w:tcPr>
            <w:tcW w:w="594" w:type="dxa"/>
            <w:vAlign w:val="center"/>
          </w:tcPr>
          <w:p w14:paraId="5C6A8CB1" w14:textId="77777777" w:rsidR="008B7F69" w:rsidRPr="003C2123" w:rsidRDefault="00000000">
            <w:pPr>
              <w:jc w:val="center"/>
              <w:rPr>
                <w:sz w:val="24"/>
                <w:szCs w:val="24"/>
              </w:rPr>
            </w:pPr>
            <w:r w:rsidRPr="003C2123">
              <w:rPr>
                <w:sz w:val="24"/>
                <w:szCs w:val="24"/>
              </w:rPr>
              <w:t>1.</w:t>
            </w:r>
          </w:p>
        </w:tc>
        <w:tc>
          <w:tcPr>
            <w:tcW w:w="5780" w:type="dxa"/>
            <w:vAlign w:val="center"/>
          </w:tcPr>
          <w:p w14:paraId="7EA4450E" w14:textId="77777777" w:rsidR="008B7F69" w:rsidRPr="003C2123" w:rsidRDefault="00000000">
            <w:pPr>
              <w:jc w:val="both"/>
              <w:rPr>
                <w:sz w:val="24"/>
                <w:szCs w:val="24"/>
              </w:rPr>
            </w:pPr>
            <w:r w:rsidRPr="003C2123">
              <w:rPr>
                <w:sz w:val="24"/>
                <w:szCs w:val="24"/>
              </w:rPr>
              <w:t xml:space="preserve">Strateginis konsultantas </w:t>
            </w:r>
          </w:p>
        </w:tc>
        <w:tc>
          <w:tcPr>
            <w:tcW w:w="851" w:type="dxa"/>
            <w:vAlign w:val="center"/>
          </w:tcPr>
          <w:p w14:paraId="7EFA135B" w14:textId="77777777" w:rsidR="008B7F69" w:rsidRPr="003C2123" w:rsidRDefault="00000000">
            <w:pPr>
              <w:jc w:val="center"/>
              <w:rPr>
                <w:sz w:val="24"/>
                <w:szCs w:val="24"/>
              </w:rPr>
            </w:pPr>
            <w:r w:rsidRPr="003C2123">
              <w:rPr>
                <w:sz w:val="24"/>
                <w:szCs w:val="24"/>
              </w:rPr>
              <w:t>val.</w:t>
            </w:r>
          </w:p>
        </w:tc>
        <w:tc>
          <w:tcPr>
            <w:tcW w:w="2409" w:type="dxa"/>
            <w:vAlign w:val="center"/>
          </w:tcPr>
          <w:p w14:paraId="5AC59234" w14:textId="337DCC0B" w:rsidR="008B7F69" w:rsidRPr="003C2123" w:rsidRDefault="00000000">
            <w:pPr>
              <w:jc w:val="center"/>
              <w:rPr>
                <w:sz w:val="24"/>
                <w:szCs w:val="24"/>
              </w:rPr>
            </w:pPr>
            <w:sdt>
              <w:sdtPr>
                <w:rPr>
                  <w:sz w:val="24"/>
                  <w:szCs w:val="24"/>
                </w:rPr>
                <w:tag w:val="goog_rdk_4"/>
                <w:id w:val="-844786105"/>
                <w:showingPlcHdr/>
              </w:sdtPr>
              <w:sdtContent>
                <w:r w:rsidR="0080269F" w:rsidRPr="003C2123">
                  <w:rPr>
                    <w:sz w:val="24"/>
                    <w:szCs w:val="24"/>
                  </w:rPr>
                  <w:t xml:space="preserve">     </w:t>
                </w:r>
              </w:sdtContent>
            </w:sdt>
            <w:sdt>
              <w:sdtPr>
                <w:rPr>
                  <w:sz w:val="24"/>
                  <w:szCs w:val="24"/>
                </w:rPr>
                <w:tag w:val="goog_rdk_5"/>
                <w:id w:val="2043778783"/>
              </w:sdtPr>
              <w:sdtContent>
                <w:r w:rsidRPr="003C2123">
                  <w:rPr>
                    <w:sz w:val="24"/>
                    <w:szCs w:val="24"/>
                  </w:rPr>
                  <w:t xml:space="preserve"> 30</w:t>
                </w:r>
              </w:sdtContent>
            </w:sdt>
          </w:p>
        </w:tc>
      </w:tr>
      <w:tr w:rsidR="008B7F69" w:rsidRPr="003C2123" w14:paraId="0140CC12" w14:textId="77777777">
        <w:tc>
          <w:tcPr>
            <w:tcW w:w="594" w:type="dxa"/>
            <w:vAlign w:val="center"/>
          </w:tcPr>
          <w:p w14:paraId="12294AC3" w14:textId="77777777" w:rsidR="008B7F69" w:rsidRPr="003C2123" w:rsidRDefault="00000000">
            <w:pPr>
              <w:jc w:val="center"/>
              <w:rPr>
                <w:sz w:val="24"/>
                <w:szCs w:val="24"/>
              </w:rPr>
            </w:pPr>
            <w:r w:rsidRPr="003C2123">
              <w:rPr>
                <w:sz w:val="24"/>
                <w:szCs w:val="24"/>
              </w:rPr>
              <w:t>2.</w:t>
            </w:r>
          </w:p>
        </w:tc>
        <w:tc>
          <w:tcPr>
            <w:tcW w:w="5780" w:type="dxa"/>
            <w:vAlign w:val="center"/>
          </w:tcPr>
          <w:p w14:paraId="5525E64B" w14:textId="77777777" w:rsidR="008B7F69" w:rsidRPr="003C2123" w:rsidRDefault="00000000">
            <w:pPr>
              <w:jc w:val="both"/>
              <w:rPr>
                <w:sz w:val="24"/>
                <w:szCs w:val="24"/>
              </w:rPr>
            </w:pPr>
            <w:r w:rsidRPr="003C2123">
              <w:rPr>
                <w:sz w:val="24"/>
                <w:szCs w:val="24"/>
              </w:rPr>
              <w:t xml:space="preserve">Projektų vadovas </w:t>
            </w:r>
          </w:p>
        </w:tc>
        <w:tc>
          <w:tcPr>
            <w:tcW w:w="851" w:type="dxa"/>
            <w:vAlign w:val="center"/>
          </w:tcPr>
          <w:p w14:paraId="2A00A1B7" w14:textId="77777777" w:rsidR="008B7F69" w:rsidRPr="003C2123" w:rsidRDefault="00000000">
            <w:pPr>
              <w:jc w:val="center"/>
              <w:rPr>
                <w:sz w:val="24"/>
                <w:szCs w:val="24"/>
              </w:rPr>
            </w:pPr>
            <w:r w:rsidRPr="003C2123">
              <w:rPr>
                <w:sz w:val="24"/>
                <w:szCs w:val="24"/>
              </w:rPr>
              <w:t>val.</w:t>
            </w:r>
          </w:p>
        </w:tc>
        <w:tc>
          <w:tcPr>
            <w:tcW w:w="2409" w:type="dxa"/>
            <w:vAlign w:val="center"/>
          </w:tcPr>
          <w:p w14:paraId="7548B47B" w14:textId="7C0995B0" w:rsidR="008B7F69" w:rsidRPr="003C2123" w:rsidRDefault="00000000">
            <w:pPr>
              <w:jc w:val="center"/>
              <w:rPr>
                <w:sz w:val="24"/>
                <w:szCs w:val="24"/>
              </w:rPr>
            </w:pPr>
            <w:sdt>
              <w:sdtPr>
                <w:rPr>
                  <w:sz w:val="24"/>
                  <w:szCs w:val="24"/>
                </w:rPr>
                <w:tag w:val="goog_rdk_7"/>
                <w:id w:val="1017280375"/>
                <w:showingPlcHdr/>
              </w:sdtPr>
              <w:sdtContent>
                <w:r w:rsidR="0080269F" w:rsidRPr="003C2123">
                  <w:rPr>
                    <w:sz w:val="24"/>
                    <w:szCs w:val="24"/>
                  </w:rPr>
                  <w:t xml:space="preserve">     </w:t>
                </w:r>
              </w:sdtContent>
            </w:sdt>
            <w:sdt>
              <w:sdtPr>
                <w:rPr>
                  <w:sz w:val="24"/>
                  <w:szCs w:val="24"/>
                </w:rPr>
                <w:tag w:val="goog_rdk_8"/>
                <w:id w:val="1525281857"/>
              </w:sdtPr>
              <w:sdtContent>
                <w:r w:rsidRPr="003C2123">
                  <w:rPr>
                    <w:sz w:val="24"/>
                    <w:szCs w:val="24"/>
                  </w:rPr>
                  <w:t xml:space="preserve"> 120</w:t>
                </w:r>
              </w:sdtContent>
            </w:sdt>
          </w:p>
        </w:tc>
      </w:tr>
      <w:tr w:rsidR="008B7F69" w:rsidRPr="003C2123" w14:paraId="7D680AD2" w14:textId="77777777">
        <w:trPr>
          <w:trHeight w:val="335"/>
        </w:trPr>
        <w:tc>
          <w:tcPr>
            <w:tcW w:w="594" w:type="dxa"/>
            <w:vAlign w:val="center"/>
          </w:tcPr>
          <w:p w14:paraId="2DE18BE8" w14:textId="77777777" w:rsidR="008B7F69" w:rsidRPr="003C2123" w:rsidRDefault="00000000">
            <w:pPr>
              <w:jc w:val="center"/>
              <w:rPr>
                <w:sz w:val="24"/>
                <w:szCs w:val="24"/>
              </w:rPr>
            </w:pPr>
            <w:r w:rsidRPr="003C2123">
              <w:rPr>
                <w:sz w:val="24"/>
                <w:szCs w:val="24"/>
              </w:rPr>
              <w:t>3.</w:t>
            </w:r>
          </w:p>
        </w:tc>
        <w:tc>
          <w:tcPr>
            <w:tcW w:w="5780" w:type="dxa"/>
            <w:vAlign w:val="center"/>
          </w:tcPr>
          <w:p w14:paraId="40C1140E" w14:textId="77777777" w:rsidR="008B7F69" w:rsidRPr="003C2123" w:rsidRDefault="00000000">
            <w:pPr>
              <w:jc w:val="both"/>
              <w:rPr>
                <w:sz w:val="24"/>
                <w:szCs w:val="24"/>
              </w:rPr>
            </w:pPr>
            <w:r w:rsidRPr="003C2123">
              <w:rPr>
                <w:sz w:val="24"/>
                <w:szCs w:val="24"/>
              </w:rPr>
              <w:t>Projektų vadovo asistentas</w:t>
            </w:r>
          </w:p>
        </w:tc>
        <w:tc>
          <w:tcPr>
            <w:tcW w:w="851" w:type="dxa"/>
            <w:vAlign w:val="center"/>
          </w:tcPr>
          <w:p w14:paraId="4A2B3B15" w14:textId="77777777" w:rsidR="008B7F69" w:rsidRPr="003C2123" w:rsidRDefault="00000000">
            <w:pPr>
              <w:jc w:val="center"/>
              <w:rPr>
                <w:sz w:val="24"/>
                <w:szCs w:val="24"/>
              </w:rPr>
            </w:pPr>
            <w:r w:rsidRPr="003C2123">
              <w:rPr>
                <w:sz w:val="24"/>
                <w:szCs w:val="24"/>
              </w:rPr>
              <w:t>val.</w:t>
            </w:r>
          </w:p>
        </w:tc>
        <w:tc>
          <w:tcPr>
            <w:tcW w:w="2409" w:type="dxa"/>
            <w:vAlign w:val="center"/>
          </w:tcPr>
          <w:p w14:paraId="77867CA0" w14:textId="16C07D06" w:rsidR="008B7F69" w:rsidRPr="003C2123" w:rsidRDefault="00000000">
            <w:pPr>
              <w:jc w:val="center"/>
              <w:rPr>
                <w:sz w:val="24"/>
                <w:szCs w:val="24"/>
              </w:rPr>
            </w:pPr>
            <w:sdt>
              <w:sdtPr>
                <w:rPr>
                  <w:sz w:val="24"/>
                  <w:szCs w:val="24"/>
                </w:rPr>
                <w:tag w:val="goog_rdk_10"/>
                <w:id w:val="-832750516"/>
                <w:showingPlcHdr/>
              </w:sdtPr>
              <w:sdtContent>
                <w:r w:rsidR="0080269F" w:rsidRPr="003C2123">
                  <w:rPr>
                    <w:sz w:val="24"/>
                    <w:szCs w:val="24"/>
                  </w:rPr>
                  <w:t xml:space="preserve">     </w:t>
                </w:r>
              </w:sdtContent>
            </w:sdt>
            <w:sdt>
              <w:sdtPr>
                <w:rPr>
                  <w:sz w:val="24"/>
                  <w:szCs w:val="24"/>
                </w:rPr>
                <w:tag w:val="goog_rdk_11"/>
                <w:id w:val="1966069993"/>
              </w:sdtPr>
              <w:sdtContent>
                <w:r w:rsidRPr="003C2123">
                  <w:rPr>
                    <w:sz w:val="24"/>
                    <w:szCs w:val="24"/>
                  </w:rPr>
                  <w:t xml:space="preserve"> 150</w:t>
                </w:r>
              </w:sdtContent>
            </w:sdt>
          </w:p>
        </w:tc>
      </w:tr>
      <w:tr w:rsidR="008B7F69" w:rsidRPr="003C2123" w14:paraId="7E4C56BA" w14:textId="77777777">
        <w:tc>
          <w:tcPr>
            <w:tcW w:w="594" w:type="dxa"/>
            <w:vAlign w:val="center"/>
          </w:tcPr>
          <w:p w14:paraId="1B740E81" w14:textId="77777777" w:rsidR="008B7F69" w:rsidRPr="003C2123" w:rsidRDefault="00000000">
            <w:pPr>
              <w:jc w:val="center"/>
              <w:rPr>
                <w:sz w:val="24"/>
                <w:szCs w:val="24"/>
              </w:rPr>
            </w:pPr>
            <w:r w:rsidRPr="003C2123">
              <w:rPr>
                <w:sz w:val="24"/>
                <w:szCs w:val="24"/>
              </w:rPr>
              <w:t>4.</w:t>
            </w:r>
          </w:p>
        </w:tc>
        <w:tc>
          <w:tcPr>
            <w:tcW w:w="5780" w:type="dxa"/>
            <w:vAlign w:val="center"/>
          </w:tcPr>
          <w:p w14:paraId="4E5D3A36" w14:textId="77777777" w:rsidR="008B7F69" w:rsidRPr="003C2123" w:rsidRDefault="00000000">
            <w:pPr>
              <w:jc w:val="both"/>
              <w:rPr>
                <w:sz w:val="24"/>
                <w:szCs w:val="24"/>
              </w:rPr>
            </w:pPr>
            <w:r w:rsidRPr="003C2123">
              <w:rPr>
                <w:sz w:val="24"/>
                <w:szCs w:val="24"/>
              </w:rPr>
              <w:t xml:space="preserve">Dizaineris – maketuotojas  </w:t>
            </w:r>
          </w:p>
        </w:tc>
        <w:tc>
          <w:tcPr>
            <w:tcW w:w="851" w:type="dxa"/>
            <w:vAlign w:val="center"/>
          </w:tcPr>
          <w:p w14:paraId="698F112A" w14:textId="77777777" w:rsidR="008B7F69" w:rsidRPr="003C2123" w:rsidRDefault="00000000">
            <w:pPr>
              <w:jc w:val="center"/>
              <w:rPr>
                <w:sz w:val="24"/>
                <w:szCs w:val="24"/>
              </w:rPr>
            </w:pPr>
            <w:r w:rsidRPr="003C2123">
              <w:rPr>
                <w:sz w:val="24"/>
                <w:szCs w:val="24"/>
              </w:rPr>
              <w:t>val.</w:t>
            </w:r>
          </w:p>
        </w:tc>
        <w:tc>
          <w:tcPr>
            <w:tcW w:w="2409" w:type="dxa"/>
            <w:vAlign w:val="center"/>
          </w:tcPr>
          <w:p w14:paraId="30927983" w14:textId="7188FADC" w:rsidR="008B7F69" w:rsidRPr="003C2123" w:rsidRDefault="00000000">
            <w:pPr>
              <w:jc w:val="center"/>
              <w:rPr>
                <w:sz w:val="24"/>
                <w:szCs w:val="24"/>
              </w:rPr>
            </w:pPr>
            <w:sdt>
              <w:sdtPr>
                <w:rPr>
                  <w:sz w:val="24"/>
                  <w:szCs w:val="24"/>
                </w:rPr>
                <w:tag w:val="goog_rdk_13"/>
                <w:id w:val="-583375865"/>
                <w:showingPlcHdr/>
              </w:sdtPr>
              <w:sdtContent>
                <w:r w:rsidR="0080269F" w:rsidRPr="003C2123">
                  <w:rPr>
                    <w:sz w:val="24"/>
                    <w:szCs w:val="24"/>
                  </w:rPr>
                  <w:t xml:space="preserve">     </w:t>
                </w:r>
              </w:sdtContent>
            </w:sdt>
            <w:sdt>
              <w:sdtPr>
                <w:rPr>
                  <w:sz w:val="24"/>
                  <w:szCs w:val="24"/>
                </w:rPr>
                <w:tag w:val="goog_rdk_14"/>
                <w:id w:val="-983237039"/>
              </w:sdtPr>
              <w:sdtContent>
                <w:r w:rsidRPr="003C2123">
                  <w:rPr>
                    <w:sz w:val="24"/>
                    <w:szCs w:val="24"/>
                  </w:rPr>
                  <w:t xml:space="preserve"> 150 </w:t>
                </w:r>
              </w:sdtContent>
            </w:sdt>
          </w:p>
        </w:tc>
      </w:tr>
      <w:tr w:rsidR="008B7F69" w:rsidRPr="003C2123" w14:paraId="47BD7E35" w14:textId="77777777">
        <w:trPr>
          <w:trHeight w:val="305"/>
        </w:trPr>
        <w:tc>
          <w:tcPr>
            <w:tcW w:w="594" w:type="dxa"/>
            <w:vAlign w:val="center"/>
          </w:tcPr>
          <w:p w14:paraId="51A809FE" w14:textId="77777777" w:rsidR="008B7F69" w:rsidRPr="003C2123" w:rsidRDefault="00000000">
            <w:pPr>
              <w:jc w:val="center"/>
              <w:rPr>
                <w:sz w:val="24"/>
                <w:szCs w:val="24"/>
              </w:rPr>
            </w:pPr>
            <w:r w:rsidRPr="003C2123">
              <w:rPr>
                <w:sz w:val="24"/>
                <w:szCs w:val="24"/>
              </w:rPr>
              <w:t>5.</w:t>
            </w:r>
          </w:p>
        </w:tc>
        <w:tc>
          <w:tcPr>
            <w:tcW w:w="5780" w:type="dxa"/>
            <w:vAlign w:val="center"/>
          </w:tcPr>
          <w:p w14:paraId="369428D2" w14:textId="77777777" w:rsidR="008B7F69" w:rsidRPr="003C2123" w:rsidRDefault="00000000">
            <w:pPr>
              <w:jc w:val="both"/>
              <w:rPr>
                <w:sz w:val="24"/>
                <w:szCs w:val="24"/>
              </w:rPr>
            </w:pPr>
            <w:r w:rsidRPr="003C2123">
              <w:rPr>
                <w:sz w:val="24"/>
                <w:szCs w:val="24"/>
              </w:rPr>
              <w:t xml:space="preserve">Tekstų kūrėjas </w:t>
            </w:r>
          </w:p>
        </w:tc>
        <w:tc>
          <w:tcPr>
            <w:tcW w:w="851" w:type="dxa"/>
            <w:vAlign w:val="center"/>
          </w:tcPr>
          <w:p w14:paraId="6CEEC811" w14:textId="77777777" w:rsidR="008B7F69" w:rsidRPr="003C2123" w:rsidRDefault="00000000">
            <w:pPr>
              <w:jc w:val="center"/>
              <w:rPr>
                <w:sz w:val="24"/>
                <w:szCs w:val="24"/>
              </w:rPr>
            </w:pPr>
            <w:r w:rsidRPr="003C2123">
              <w:rPr>
                <w:sz w:val="24"/>
                <w:szCs w:val="24"/>
              </w:rPr>
              <w:t>val.</w:t>
            </w:r>
          </w:p>
        </w:tc>
        <w:tc>
          <w:tcPr>
            <w:tcW w:w="2409" w:type="dxa"/>
            <w:vAlign w:val="center"/>
          </w:tcPr>
          <w:p w14:paraId="1F7E34D4" w14:textId="2F0CC628" w:rsidR="008B7F69" w:rsidRPr="003C2123" w:rsidRDefault="00000000">
            <w:pPr>
              <w:jc w:val="center"/>
              <w:rPr>
                <w:sz w:val="24"/>
                <w:szCs w:val="24"/>
              </w:rPr>
            </w:pPr>
            <w:sdt>
              <w:sdtPr>
                <w:rPr>
                  <w:sz w:val="24"/>
                  <w:szCs w:val="24"/>
                </w:rPr>
                <w:tag w:val="goog_rdk_16"/>
                <w:id w:val="-595095297"/>
                <w:showingPlcHdr/>
              </w:sdtPr>
              <w:sdtContent>
                <w:r w:rsidR="0080269F" w:rsidRPr="003C2123">
                  <w:rPr>
                    <w:sz w:val="24"/>
                    <w:szCs w:val="24"/>
                  </w:rPr>
                  <w:t xml:space="preserve">     </w:t>
                </w:r>
              </w:sdtContent>
            </w:sdt>
            <w:sdt>
              <w:sdtPr>
                <w:rPr>
                  <w:sz w:val="24"/>
                  <w:szCs w:val="24"/>
                </w:rPr>
                <w:tag w:val="goog_rdk_17"/>
                <w:id w:val="-323736333"/>
              </w:sdtPr>
              <w:sdtContent>
                <w:r w:rsidRPr="003C2123">
                  <w:rPr>
                    <w:sz w:val="24"/>
                    <w:szCs w:val="24"/>
                  </w:rPr>
                  <w:t xml:space="preserve"> 100 </w:t>
                </w:r>
              </w:sdtContent>
            </w:sdt>
          </w:p>
        </w:tc>
      </w:tr>
    </w:tbl>
    <w:p w14:paraId="5DA4F3B3" w14:textId="77777777" w:rsidR="008B7F69" w:rsidRPr="003C2123" w:rsidRDefault="00000000">
      <w:pPr>
        <w:spacing w:after="160" w:line="259" w:lineRule="auto"/>
        <w:jc w:val="both"/>
        <w:rPr>
          <w:rFonts w:ascii="Times New Roman" w:eastAsia="Times New Roman" w:hAnsi="Times New Roman" w:cs="Times New Roman"/>
          <w:i/>
          <w:color w:val="000000"/>
          <w:sz w:val="24"/>
          <w:szCs w:val="24"/>
        </w:rPr>
      </w:pPr>
      <w:r w:rsidRPr="003C2123">
        <w:rPr>
          <w:rFonts w:ascii="Times New Roman" w:eastAsia="Times New Roman" w:hAnsi="Times New Roman" w:cs="Times New Roman"/>
          <w:i/>
          <w:color w:val="000000"/>
          <w:sz w:val="24"/>
          <w:szCs w:val="24"/>
        </w:rPr>
        <w:t xml:space="preserve">* </w:t>
      </w:r>
      <w:r w:rsidRPr="003C2123">
        <w:rPr>
          <w:rFonts w:ascii="Times New Roman" w:eastAsia="Times New Roman" w:hAnsi="Times New Roman" w:cs="Times New Roman"/>
          <w:i/>
          <w:sz w:val="24"/>
          <w:szCs w:val="24"/>
        </w:rPr>
        <w:t>Preliminari 12 mėn. paslaugų apimtis.</w:t>
      </w:r>
      <w:r w:rsidRPr="003C2123">
        <w:rPr>
          <w:rFonts w:ascii="Times New Roman" w:eastAsia="Times New Roman" w:hAnsi="Times New Roman" w:cs="Times New Roman"/>
          <w:sz w:val="24"/>
          <w:szCs w:val="24"/>
        </w:rPr>
        <w:t xml:space="preserve"> </w:t>
      </w:r>
      <w:r w:rsidRPr="003C2123">
        <w:rPr>
          <w:rFonts w:ascii="Times New Roman" w:eastAsia="Times New Roman" w:hAnsi="Times New Roman" w:cs="Times New Roman"/>
          <w:i/>
          <w:color w:val="000000"/>
          <w:sz w:val="24"/>
          <w:szCs w:val="24"/>
        </w:rPr>
        <w:t xml:space="preserve">Klientas 12 mėn. paslaugų teikimo terminu </w:t>
      </w:r>
      <w:r w:rsidRPr="003C2123">
        <w:rPr>
          <w:rFonts w:ascii="Times New Roman" w:eastAsia="Times New Roman" w:hAnsi="Times New Roman" w:cs="Times New Roman"/>
          <w:b/>
          <w:i/>
          <w:color w:val="000000"/>
          <w:sz w:val="24"/>
          <w:szCs w:val="24"/>
        </w:rPr>
        <w:t>neįsipareigoja</w:t>
      </w:r>
      <w:r w:rsidRPr="003C2123">
        <w:rPr>
          <w:rFonts w:ascii="Times New Roman" w:eastAsia="Times New Roman" w:hAnsi="Times New Roman" w:cs="Times New Roman"/>
          <w:i/>
          <w:color w:val="000000"/>
          <w:sz w:val="24"/>
          <w:szCs w:val="24"/>
        </w:rPr>
        <w:t xml:space="preserve"> įsigyti nurodytos 12 mėn. preliminarios paslaugų apimties, bet gali ją viršyti. Klientas paslaugas įsigys pagal faktinį savo poreikį, neviršijant 54 450  EUR įskaitant visus mokesčius sumos.</w:t>
      </w:r>
    </w:p>
    <w:p w14:paraId="1C2614B0" w14:textId="77777777" w:rsidR="008B7F69" w:rsidRPr="003C2123" w:rsidRDefault="00000000">
      <w:pPr>
        <w:spacing w:after="0" w:line="240" w:lineRule="auto"/>
        <w:ind w:firstLine="567"/>
        <w:jc w:val="both"/>
        <w:rPr>
          <w:rFonts w:ascii="Times New Roman" w:eastAsia="Times New Roman" w:hAnsi="Times New Roman" w:cs="Times New Roman"/>
          <w:color w:val="000000"/>
          <w:sz w:val="24"/>
          <w:szCs w:val="24"/>
          <w:highlight w:val="white"/>
        </w:rPr>
      </w:pPr>
      <w:r w:rsidRPr="003C2123">
        <w:rPr>
          <w:rFonts w:ascii="Times New Roman" w:eastAsia="Times New Roman" w:hAnsi="Times New Roman" w:cs="Times New Roman"/>
          <w:b/>
          <w:color w:val="000000"/>
          <w:sz w:val="24"/>
          <w:szCs w:val="24"/>
          <w:highlight w:val="white"/>
          <w:u w:val="single"/>
        </w:rPr>
        <w:t xml:space="preserve">PASTABA: </w:t>
      </w:r>
      <w:r w:rsidRPr="003C2123">
        <w:rPr>
          <w:rFonts w:ascii="Times New Roman" w:eastAsia="Times New Roman" w:hAnsi="Times New Roman" w:cs="Times New Roman"/>
          <w:color w:val="000000"/>
          <w:sz w:val="24"/>
          <w:szCs w:val="24"/>
          <w:highlight w:val="white"/>
        </w:rPr>
        <w:t>vykdomas žaliasis pirkimas vadovaujantis Lietuvos Respublikos aplinkos ministro 2022 m. gruodžio 13 d. įsakymu Nr. D1-401 patvirtinto „Aplinkos apsaugos kriterijų taikymo, vykdant žaliuosius pirkimus, tvarkos aprašo“ 4.4.3 papunkčiu, t. y. </w:t>
      </w:r>
      <w:r w:rsidRPr="003C2123">
        <w:rPr>
          <w:rFonts w:ascii="Times New Roman" w:eastAsia="Times New Roman" w:hAnsi="Times New Roman" w:cs="Times New Roman"/>
          <w:i/>
          <w:color w:val="000000"/>
          <w:sz w:val="24"/>
          <w:szCs w:val="24"/>
          <w:highlight w:val="white"/>
        </w:rPr>
        <w:t>perkama tik nematerialaus pobūdžio (intelektinė) ar kitokia paslauga, nesusijusi su materialaus objekto sukūrimu, kurios teikimo metu nėra numatomas reikšmingas neigiamas poveikis aplinkai, nesukuriamas taršos šaltinis ir negeneruojamos atliekos</w:t>
      </w:r>
      <w:r w:rsidRPr="003C2123">
        <w:rPr>
          <w:rFonts w:ascii="Times New Roman" w:eastAsia="Times New Roman" w:hAnsi="Times New Roman" w:cs="Times New Roman"/>
          <w:color w:val="000000"/>
          <w:sz w:val="24"/>
          <w:szCs w:val="24"/>
          <w:highlight w:val="white"/>
        </w:rPr>
        <w:t>.</w:t>
      </w:r>
    </w:p>
    <w:p w14:paraId="7BF464AC" w14:textId="77777777" w:rsidR="008B7F69" w:rsidRPr="003C2123" w:rsidRDefault="008B7F69">
      <w:pPr>
        <w:rPr>
          <w:rFonts w:ascii="Times New Roman" w:eastAsia="Times New Roman" w:hAnsi="Times New Roman" w:cs="Times New Roman"/>
          <w:sz w:val="24"/>
          <w:szCs w:val="24"/>
        </w:rPr>
      </w:pPr>
    </w:p>
    <w:sectPr w:rsidR="008B7F69" w:rsidRPr="003C2123">
      <w:headerReference w:type="default" r:id="rId10"/>
      <w:pgSz w:w="11906" w:h="16838"/>
      <w:pgMar w:top="992" w:right="567" w:bottom="709" w:left="1559"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9D0F" w14:textId="77777777" w:rsidR="00232361" w:rsidRDefault="00232361">
      <w:pPr>
        <w:spacing w:after="0" w:line="240" w:lineRule="auto"/>
      </w:pPr>
      <w:r>
        <w:separator/>
      </w:r>
    </w:p>
  </w:endnote>
  <w:endnote w:type="continuationSeparator" w:id="0">
    <w:p w14:paraId="28E1AD8E" w14:textId="77777777" w:rsidR="00232361" w:rsidRDefault="0023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072F" w14:textId="77777777" w:rsidR="00232361" w:rsidRDefault="00232361">
      <w:pPr>
        <w:spacing w:after="0" w:line="240" w:lineRule="auto"/>
      </w:pPr>
      <w:r>
        <w:separator/>
      </w:r>
    </w:p>
  </w:footnote>
  <w:footnote w:type="continuationSeparator" w:id="0">
    <w:p w14:paraId="6955BDA0" w14:textId="77777777" w:rsidR="00232361" w:rsidRDefault="0023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761B" w14:textId="77777777" w:rsidR="008B7F69"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0269F">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1EA7B976" w14:textId="77777777" w:rsidR="008B7F69" w:rsidRDefault="008B7F69">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47D0"/>
    <w:multiLevelType w:val="multilevel"/>
    <w:tmpl w:val="734CA61C"/>
    <w:lvl w:ilvl="0">
      <w:start w:val="1"/>
      <w:numFmt w:val="decimal"/>
      <w:lvlText w:val="%1."/>
      <w:lvlJc w:val="left"/>
      <w:pPr>
        <w:ind w:left="1080" w:hanging="360"/>
      </w:pPr>
      <w:rPr>
        <w:b/>
      </w:rPr>
    </w:lvl>
    <w:lvl w:ilvl="1">
      <w:start w:val="1"/>
      <w:numFmt w:val="decimal"/>
      <w:lvlText w:val="%1.%2."/>
      <w:lvlJc w:val="left"/>
      <w:pPr>
        <w:ind w:left="1080" w:hanging="360"/>
      </w:pPr>
      <w:rPr>
        <w:b w:val="0"/>
      </w:rPr>
    </w:lvl>
    <w:lvl w:ilvl="2">
      <w:start w:val="1"/>
      <w:numFmt w:val="decimal"/>
      <w:lvlText w:val="%1.%2.%3."/>
      <w:lvlJc w:val="left"/>
      <w:pPr>
        <w:ind w:left="1440" w:hanging="720"/>
      </w:pPr>
    </w:lvl>
    <w:lvl w:ilvl="3">
      <w:start w:val="1"/>
      <w:numFmt w:val="decimal"/>
      <w:lvlText w:val="%1.%2.%3.%4."/>
      <w:lvlJc w:val="left"/>
      <w:pPr>
        <w:ind w:left="1713" w:hanging="719"/>
      </w:pPr>
      <w:rPr>
        <w:color w:val="000000"/>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211913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69"/>
    <w:rsid w:val="00232361"/>
    <w:rsid w:val="002C45CF"/>
    <w:rsid w:val="00337AA9"/>
    <w:rsid w:val="003C2123"/>
    <w:rsid w:val="00467FA3"/>
    <w:rsid w:val="00563390"/>
    <w:rsid w:val="005C6615"/>
    <w:rsid w:val="005E3A6C"/>
    <w:rsid w:val="0080269F"/>
    <w:rsid w:val="0085032A"/>
    <w:rsid w:val="008B7F69"/>
    <w:rsid w:val="008E0055"/>
    <w:rsid w:val="0092447B"/>
    <w:rsid w:val="009A6535"/>
    <w:rsid w:val="00F01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6909"/>
  <w15:docId w15:val="{5A49AD6B-4486-4CF1-8FD2-59162AAD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05A0"/>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Lent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BodyText2">
    <w:name w:val="Body Text2"/>
    <w:rsid w:val="00981C1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981C1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styleId="Perirtashipersaitas">
    <w:name w:val="FollowedHyperlink"/>
    <w:basedOn w:val="Numatytasispastraiposriftas"/>
    <w:uiPriority w:val="99"/>
    <w:semiHidden/>
    <w:unhideWhenUsed/>
    <w:rsid w:val="00C558C9"/>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6707D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707D8"/>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4F2EBE"/>
  </w:style>
  <w:style w:type="paragraph" w:styleId="Pataisymai">
    <w:name w:val="Revision"/>
    <w:hidden/>
    <w:uiPriority w:val="99"/>
    <w:semiHidden/>
    <w:rsid w:val="00B244B9"/>
    <w:pPr>
      <w:spacing w:after="0" w:line="240" w:lineRule="auto"/>
    </w:pPr>
  </w:style>
  <w:style w:type="character" w:styleId="Neapdorotaspaminjimas">
    <w:name w:val="Unresolved Mention"/>
    <w:basedOn w:val="Numatytasispastraiposriftas"/>
    <w:uiPriority w:val="99"/>
    <w:semiHidden/>
    <w:unhideWhenUsed/>
    <w:rsid w:val="00737EA2"/>
    <w:rPr>
      <w:color w:val="605E5C"/>
      <w:shd w:val="clear" w:color="auto" w:fill="E1DFDD"/>
    </w:rPr>
  </w:style>
  <w:style w:type="paragraph" w:customStyle="1" w:styleId="xmsobodytext">
    <w:name w:val="x_msobodytext"/>
    <w:basedOn w:val="prastasis"/>
    <w:rsid w:val="00561AEA"/>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cf01">
    <w:name w:val="cf01"/>
    <w:basedOn w:val="Numatytasispastraiposriftas"/>
    <w:rsid w:val="008660C2"/>
    <w:rPr>
      <w:rFonts w:ascii="Segoe UI" w:hAnsi="Segoe UI" w:cs="Segoe UI" w:hint="default"/>
      <w:sz w:val="18"/>
      <w:szCs w:val="18"/>
    </w:rPr>
  </w:style>
  <w:style w:type="character" w:customStyle="1" w:styleId="ui-provider">
    <w:name w:val="ui-provider"/>
    <w:basedOn w:val="Numatytasispastraiposriftas"/>
    <w:rsid w:val="003D6728"/>
  </w:style>
  <w:style w:type="paragraph" w:customStyle="1" w:styleId="pf0">
    <w:name w:val="pf0"/>
    <w:basedOn w:val="prastasis"/>
    <w:rsid w:val="006A6747"/>
    <w:pPr>
      <w:spacing w:before="100" w:beforeAutospacing="1" w:after="100" w:afterAutospacing="1" w:line="240" w:lineRule="auto"/>
    </w:pPr>
    <w:rPr>
      <w:rFonts w:ascii="Times New Roman" w:eastAsia="Times New Roman" w:hAnsi="Times New Roman" w:cs="Times New Roman"/>
      <w:sz w:val="24"/>
      <w:szCs w:val="24"/>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iekuetike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liekuetike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N1RvvaWzM+ZWLGNzDdDJ18iKQ==">CgMxLjAaGgoBMBIVChMIBCoPCgtBQUFCZ2M4ZDNvSRACGhoKATESFQoTCAQqDwoLQUFBQmdjOGQzb0kQARoaCgEyEhUKEwgEKg8KC0FBQUJnYzhkM29FEAEaGgoBMxIVChMIBCoPCgtBQUFCZ2M4ZDNvURACGhoKATQSFQoTCAQqDwoLQUFBQmdjOGQzb1EQAhoaCgE1EhUKEwgEKg8KC0FBQUJnYzhkM29REAEaGgoBNhIVChMIBCoPCgtBQUFCZ2M4ZDNvTRACGhoKATcSFQoTCAQqDwoLQUFBQmdjOGQzb00QAhoaCgE4EhUKEwgEKg8KC0FBQUJnYzhkM29NEAEaGgoBORIVChMIBCoPCgtBQUFCZ2M4ZDNvVRACGhsKAjEwEhUKEwgEKg8KC0FBQUJnYzhkM29VEAIaGwoCMTESFQoTCAQqDwoLQUFBQmdjOGQzb1UQARobCgIxMhIVChMIBCoPCgtBQUFCZ2M4ZDNvWRACGhsKAjEzEhUKEwgEKg8KC0FBQUJnYzhkM29ZEAIaGwoCMTQSFQoTCAQqDwoLQUFBQmdjOGQzb1kQARobCgIxNRIVChMIBCoPCgtBQUFCZ2M4ZDNvYxACGhsKAjE2EhUKEwgEKg8KC0FBQUJnYzhkM29jEAIaGwoCMTcSFQoTCAQqDwoLQUFBQmdjOGQzb2MQASLQAwoLQUFBQmdjOGQzb00S+QIKC0FBQUJnYzhkM29NEgtBQUFCZ2M4ZDNvTRoNCgl0ZXh0L2h0bWwSACIOCgp0ZXh0L3BsYWluEgAqSwoSR3JldGEgTGVkYXVza2llbsSXGjUvL3NzbC5nc3RhdGljLmNvbS9kb2NzL2NvbW1vbi9ibHVlX3NpbGhvdWV0dGU5Ni0wLnBuZzDCip3H2jI4woqdx9oySkgKJGFwcGxpY2F0aW9uL3ZuZC5nb29nbGUtYXBwcy5kb2NzLm1kcxogwtfa5AEaChgKCQoDMTAwEAEYABIJCgMyMDAQARgAGAFyTQoSR3JldGEgTGVkYXVza2llbsSXGjcKNS8vc3NsLmdzdGF0aWMuY29tL2RvY3MvY29tbW9uL2JsdWVfc2lsaG91ZXR0ZTk2LTAucG5neACCATVzdWdnZXN0SWRJbXBvcnRkODAxODgzNC0zYjY3LTRjZTMtYjZiYi1mZWY2ODhhNGZmNzRfN4gBAZoBBggAEAAYALABALgBARjCip3H2jIgwoqdx9oyMABCNXN1Z2dlc3RJZEltcG9ydGQ4MDE4ODM0LTNiNjctNGNlMy1iNmJiLWZlZjY4OGE0ZmY3NF83Is4DCgtBQUFCZ2M4ZDNvURL3AgoLQUFBQmdjOGQzb1ESC0FBQUJnYzhkM29RGg0KCXRleHQvaHRtbBIAIg4KCnRleHQvcGxhaW4SACpLChJHcmV0YSBMZWRhdXNraWVuxJcaNS8vc3NsLmdzdGF0aWMuY29tL2RvY3MvY29tbW9uL2JsdWVfc2lsaG91ZXR0ZTk2LTAucG5nMMKKncfaMjjCip3H2jJKRgokYXBwbGljYXRpb24vdm5kLmdvb2dsZS1hcHBzLmRvY3MubWRzGh7C19rkARgKFgoICgIzMBABGAASCAoCNzAQARgAGAFyTQoSR3JldGEgTGVkYXVza2llbsSXGjcKNS8vc3NsLmdzdGF0aWMuY29tL2RvY3MvY29tbW9uL2JsdWVfc2lsaG91ZXR0ZTk2LTAucG5neACCATVzdWdnZXN0SWRJbXBvcnRkODAxODgzNC0zYjY3LTRjZTMtYjZiYi1mZWY2ODhhNGZmNzRfNYgBAZoBBggAEAAYALABALgBARjCip3H2jIgwoqdx9oyMABCNXN1Z2dlc3RJZEltcG9ydGQ4MDE4ODM0LTNiNjctNGNlMy1iNmJiLWZlZjY4OGE0ZmY3NF81ItQDCgtBQUFCZ2M4ZDNvYxL8AgoLQUFBQmdjOGQzb2MSC0FBQUJnYzhkM29jGg0KCXRleHQvaHRtbBIAIg4KCnRleHQvcGxhaW4SACpLChJHcmV0YSBMZWRhdXNraWVuxJcaNS8vc3NsLmdzdGF0aWMuY29tL2RvY3MvY29tbW9uL2JsdWVfc2lsaG91ZXR0ZTk2LTAucG5nMMKKncfaMjjCip3H2jJKSgokYXBwbGljYXRpb24vdm5kLmdvb2dsZS1hcHBzLmRvY3MubWRzGiLC19rkARwKGgoLCgXCoDEwMBABGAASCQoDMjAwEAEYABgBck0KEkdyZXRhIExlZGF1c2tpZW7Elxo3CjUvL3NzbC5nc3RhdGljLmNvbS9kb2NzL2NvbW1vbi9ibHVlX3NpbGhvdWV0dGU5Ni0wLnBuZ3gAggE2c3VnZ2VzdElkSW1wb3J0ZDgwMTg4MzQtM2I2Ny00Y2UzLWI2YmItZmVmNjg4YTRmZjc0XzE0iAEBmgEGCAAQABgAsAEAuAEBGMKKncfaMiDCip3H2jIwAEI2c3VnZ2VzdElkSW1wb3J0ZDgwMTg4MzQtM2I2Ny00Y2UzLWI2YmItZmVmNjg4YTRmZjc0XzE0ItIDCgtBQUFCZ2M4ZDNvVRL6AgoLQUFBQmdjOGQzb1USC0FBQUJnYzhkM29VGg0KCXRleHQvaHRtbBIAIg4KCnRleHQvcGxhaW4SACpLChJHcmV0YSBMZWRhdXNraWVuxJcaNS8vc3NsLmdzdGF0aWMuY29tL2RvY3MvY29tbW9uL2JsdWVfc2lsaG91ZXR0ZTk2LTAucG5nMMKKncfaMjjCip3H2jJKSAokYXBwbGljYXRpb24vdm5kLmdvb2dsZS1hcHBzLmRvY3MubWRzGiDC19rkARoKGAoJCgMxNTAQARgAEgkKAzMwMBABGAAYAXJNChJHcmV0YSBMZWRhdXNraWVuxJcaNwo1Ly9zc2wuZ3N0YXRpYy5jb20vZG9jcy9jb21tb24vYmx1ZV9zaWxob3VldHRlOTYtMC5wbmd4AIIBNnN1Z2dlc3RJZEltcG9ydGQ4MDE4ODM0LTNiNjctNGNlMy1iNmJiLWZlZjY4OGE0ZmY3NF8xMIgBAZoBBggAEAAYALABALgBARjCip3H2jIgwoqdx9oyMABCNnN1Z2dlc3RJZEltcG9ydGQ4MDE4ODM0LTNiNjctNGNlMy1iNmJiLWZlZjY4OGE0ZmY3NF8xMCLpAwoLQUFBQmdjOGQzb0USkgMKC0FBQUJnYzhkM29FEgtBQUFCZ2M4ZDNvRRoNCgl0ZXh0L2h0bWwSACIOCgp0ZXh0L3BsYWluEgAqSwoSR3JldGEgTGVkYXVza2llbsSXGjUvL3NzbC5nc3RhdGljLmNvbS9kb2NzL2NvbW1vbi9ibHVlX3NpbGhvdWV0dGU5Ni0wLnBuZzDCip3H2jI4woqdx9oySmEKJGFwcGxpY2F0aW9uL3ZuZC5nb29nbGUtYXBwcy5kb2NzLm1kcxo5wtfa5AEzGjEKLQonLCBtYWlzdG8gYXRsaWVrxbMgcsWrxaFpYXZpbW8gc2thdGluaW1vEAEYABABck0KEkdyZXRhIExlZGF1c2tpZW7Elxo3CjUvL3NzbC5nc3RhdGljLmNvbS9kb2NzL2NvbW1vbi9ibHVlX3NpbGhvdWV0dGU5Ni0wLnBuZ3gAggE1c3VnZ2VzdElkSW1wb3J0ZDgwMTg4MzQtM2I2Ny00Y2UzLWI2YmItZmVmNjg4YTRmZjc0XzSIAQGaAQYIABAAGACwAQC4AQEYwoqdx9oyIMKKncfaMjAAQjVzdWdnZXN0SWRJbXBvcnRkODAxODgzNC0zYjY3LTRjZTMtYjZiYi1mZWY2ODhhNGZmNzRfNCLUAwoLQUFBQmdjOGQzb1kS/AIKC0FBQUJnYzhkM29ZEgtBQUFCZ2M4ZDNvWRoNCgl0ZXh0L2h0bWwSACIOCgp0ZXh0L3BsYWluEgAqSwoSR3JldGEgTGVkYXVza2llbsSXGjUvL3NzbC5nc3RhdGljLmNvbS9kb2NzL2NvbW1vbi9ibHVlX3NpbGhvdWV0dGU5Ni0wLnBuZzDCip3H2jI4woqdx9oySkoKJGFwcGxpY2F0aW9uL3ZuZC5nb29nbGUtYXBwcy5kb2NzLm1kcxoiwtfa5AEcChoKCwoFwqAxNTAQARgAEgkKAzMwMBABGAAYAXJNChJHcmV0YSBMZWRhdXNraWVuxJcaNwo1Ly9zc2wuZ3N0YXRpYy5jb20vZG9jcy9jb21tb24vYmx1ZV9zaWxob3VldHRlOTYtMC5wbmd4AIIBNnN1Z2dlc3RJZEltcG9ydGQ4MDE4ODM0LTNiNjctNGNlMy1iNmJiLWZlZjY4OGE0ZmY3NF8xMogBAZoBBggAEAAYALABALgBARjCip3H2jIgwoqdx9oyMABCNnN1Z2dlc3RJZEltcG9ydGQ4MDE4ODM0LTNiNjctNGNlMy1iNmJiLWZlZjY4OGE0ZmY3NF8xMiLWAwoLQUFBQmdjOGQzb0kS/wIKC0FBQUJnYzhkM29JEgtBQUFCZ2M4ZDNvSRoNCgl0ZXh0L2h0bWwSACIOCgp0ZXh0L3BsYWluEgAqSwoSR3JldGEgTGVkYXVza2llbsSXGjUvL3NzbC5nc3RhdGljLmNvbS9kb2NzL2NvbW1vbi9ibHVlX3NpbGhvdWV0dGU5Ni0wLnBuZzDCip3H2jI4woqdx9oySk4KJGFwcGxpY2F0aW9uL3ZuZC5nb29nbGUtYXBwcy5kb2NzLm1kcxomwtfa5AEgCh4KDQoHdnlrZG9tYRABGAASCwoFZXNhbWEQARgAGAFyTQoSR3JldGEgTGVkYXVza2llbsSXGjcKNS8vc3NsLmdzdGF0aWMuY29tL2RvY3MvY29tbW9uL2JsdWVfc2lsaG91ZXR0ZTk2LTAucG5neACCATVzdWdnZXN0SWRJbXBvcnRkODAxODgzNC0zYjY3LTRjZTMtYjZiYi1mZWY2ODhhNGZmNzRfMYgBAZoBBggAEAAYALABALgBARjCip3H2jIgwoqdx9oyMABCNXN1Z2dlc3RJZEltcG9ydGQ4MDE4ODM0LTNiNjctNGNlMy1iNmJiLWZlZjY4OGE0ZmY3NF8xMg5oLmkwcDU2Y283a3R3ajIOaC5wNmRnamFvc3A0OHM4AGpLCjVzdWdnZXN0SWRJbXBvcnRkODAxODgzNC0zYjY3LTRjZTMtYjZiYi1mZWY2ODhhNGZmNzRfNxISR3JldGEgTGVkYXVza2llbsSXaksKNXN1Z2dlc3RJZEltcG9ydGQ4MDE4ODM0LTNiNjctNGNlMy1iNmJiLWZlZjY4OGE0ZmY3NF81EhJHcmV0YSBMZWRhdXNraWVuxJdqTAo2c3VnZ2VzdElkSW1wb3J0ZDgwMTg4MzQtM2I2Ny00Y2UzLWI2YmItZmVmNjg4YTRmZjc0XzE0EhJHcmV0YSBMZWRhdXNraWVuxJdqTAo2c3VnZ2VzdElkSW1wb3J0ZDgwMTg4MzQtM2I2Ny00Y2UzLWI2YmItZmVmNjg4YTRmZjc0XzEwEhJHcmV0YSBMZWRhdXNraWVuxJdqSwo1c3VnZ2VzdElkSW1wb3J0ZDgwMTg4MzQtM2I2Ny00Y2UzLWI2YmItZmVmNjg4YTRmZjc0XzQSEkdyZXRhIExlZGF1c2tpZW7El2pMCjZzdWdnZXN0SWRJbXBvcnRkODAxODgzNC0zYjY3LTRjZTMtYjZiYi1mZWY2ODhhNGZmNzRfMTISEkdyZXRhIExlZGF1c2tpZW7El2pLCjVzdWdnZXN0SWRJbXBvcnRkODAxODgzNC0zYjY3LTRjZTMtYjZiYi1mZWY2ODhhNGZmNzRfMRISR3JldGEgTGVkYXVza2llbsSXciExRnUteDBNUjhieU5xMUxvVkIyZWp5OFNnd195LTB1c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3091</Words>
  <Characters>1763</Characters>
  <Application>Microsoft Office Word</Application>
  <DocSecurity>0</DocSecurity>
  <Lines>14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Greta Ledauskienė</cp:lastModifiedBy>
  <cp:revision>11</cp:revision>
  <dcterms:created xsi:type="dcterms:W3CDTF">2025-03-13T08:01:00Z</dcterms:created>
  <dcterms:modified xsi:type="dcterms:W3CDTF">2025-03-26T16:11:00Z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