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48D6A1AC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023C10" w:rsidRPr="00023C10">
        <w:rPr>
          <w:color w:val="333333"/>
          <w:shd w:val="clear" w:color="auto" w:fill="FFFFFF"/>
        </w:rPr>
        <w:t>Reklamos kampanijos „Maisto atliekų rūšiavimo etiketas“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40F84"/>
    <w:rsid w:val="0054666B"/>
    <w:rsid w:val="00567E34"/>
    <w:rsid w:val="005D1E10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2025-04-10T06:09:00Z</dcterms:created>
  <dcterms:modified xsi:type="dcterms:W3CDTF">2025-04-10T06:09:00Z</dcterms:modified>
</cp:coreProperties>
</file>