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2575DFD3" w:rsidR="00705797" w:rsidRDefault="00E3065B" w:rsidP="00705797">
      <w:pPr>
        <w:ind w:left="360"/>
        <w:jc w:val="right"/>
        <w:rPr>
          <w:bCs/>
          <w:color w:val="000000"/>
          <w:sz w:val="22"/>
          <w:szCs w:val="22"/>
        </w:rPr>
      </w:pPr>
      <w:r w:rsidRPr="00743C21">
        <w:rPr>
          <w:bCs/>
          <w:color w:val="000000"/>
          <w:sz w:val="22"/>
          <w:szCs w:val="22"/>
        </w:rPr>
        <w:t>3</w:t>
      </w:r>
      <w:r w:rsidR="00705797" w:rsidRPr="00743C21">
        <w:rPr>
          <w:bCs/>
          <w:color w:val="000000"/>
          <w:sz w:val="22"/>
          <w:szCs w:val="22"/>
        </w:rPr>
        <w:t xml:space="preserve"> priedas</w:t>
      </w:r>
    </w:p>
    <w:p w14:paraId="69C2709D" w14:textId="77777777" w:rsidR="00E40B95" w:rsidRPr="00743C21" w:rsidRDefault="00E40B95" w:rsidP="00705797">
      <w:pPr>
        <w:ind w:left="360"/>
        <w:jc w:val="right"/>
        <w:rPr>
          <w:bCs/>
          <w:color w:val="000000"/>
          <w:sz w:val="22"/>
          <w:szCs w:val="22"/>
        </w:rPr>
      </w:pPr>
    </w:p>
    <w:p w14:paraId="1F1AA30F" w14:textId="273EC2B9" w:rsidR="00705797" w:rsidRPr="002F0F26" w:rsidRDefault="002F0F26" w:rsidP="00705797">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705797">
      <w:pPr>
        <w:ind w:left="360"/>
        <w:jc w:val="center"/>
        <w:rPr>
          <w:sz w:val="22"/>
          <w:szCs w:val="22"/>
        </w:rPr>
      </w:pPr>
    </w:p>
    <w:p w14:paraId="44C0786F" w14:textId="77777777" w:rsidR="001A59E4" w:rsidRPr="001A59E4" w:rsidRDefault="001A59E4" w:rsidP="001A59E4">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Default="001A59E4" w:rsidP="001A59E4">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patvirtinančių jų pašalinimo pagrindų nebuvimą, jeigu tai būtina siekiant užtikrinti tinkamą pirkimo procedūros atlikimą.</w:t>
      </w:r>
    </w:p>
    <w:p w14:paraId="5CA5F27F" w14:textId="4EDEB85F" w:rsidR="001A59E4" w:rsidRDefault="001A59E4" w:rsidP="001A59E4">
      <w:pPr>
        <w:ind w:firstLine="567"/>
        <w:jc w:val="both"/>
        <w:rPr>
          <w:sz w:val="22"/>
          <w:szCs w:val="22"/>
        </w:rPr>
      </w:pPr>
      <w:r w:rsidRPr="001A59E4">
        <w:rPr>
          <w:sz w:val="22"/>
          <w:szCs w:val="22"/>
        </w:rPr>
        <w:t>Pašalinimo pagrindai taikomi tiekėjui (kai pasiūlymą teikia ūkio subjektų grupė – visiems tos grupės nariams) ir ūkio subjektams, kurių pajėgumais tiekėjas remiasi. P</w:t>
      </w:r>
      <w:r w:rsidR="0002561E">
        <w:rPr>
          <w:sz w:val="22"/>
          <w:szCs w:val="22"/>
        </w:rPr>
        <w:t>S</w:t>
      </w:r>
      <w:r w:rsidRPr="001A59E4">
        <w:rPr>
          <w:sz w:val="22"/>
          <w:szCs w:val="22"/>
        </w:rPr>
        <w:t xml:space="preserve"> papildomai gali nurodyti, kad pašalinimo pagrindai taip pat taikomi subtiekėjams, subteikėjams ir subrangovams, kurių pajėgumais tiekėjas nesiremia</w:t>
      </w:r>
      <w:r w:rsidR="0002561E">
        <w:rPr>
          <w:sz w:val="22"/>
          <w:szCs w:val="22"/>
        </w:rPr>
        <w:t>.</w:t>
      </w:r>
    </w:p>
    <w:p w14:paraId="6ECB6310" w14:textId="77777777" w:rsidR="002F0F26" w:rsidRDefault="0002561E" w:rsidP="002F0F26">
      <w:pPr>
        <w:ind w:firstLine="567"/>
        <w:jc w:val="both"/>
        <w:rPr>
          <w:sz w:val="22"/>
          <w:szCs w:val="22"/>
        </w:rPr>
      </w:pPr>
      <w:r w:rsidRPr="0002561E">
        <w:rPr>
          <w:sz w:val="22"/>
          <w:szCs w:val="22"/>
        </w:rPr>
        <w:t>P</w:t>
      </w:r>
      <w:r>
        <w:rPr>
          <w:sz w:val="22"/>
          <w:szCs w:val="22"/>
        </w:rPr>
        <w:t>S</w:t>
      </w:r>
      <w:r w:rsidRPr="0002561E">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4EFE2D4" w14:textId="77777777"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E02F0C">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E02F0C">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0AAE5CFA" w14:textId="77777777" w:rsidR="00E02F0C" w:rsidRDefault="002F0F26" w:rsidP="00E02F0C">
      <w:pPr>
        <w:pStyle w:val="Sraopastraipa"/>
        <w:numPr>
          <w:ilvl w:val="0"/>
          <w:numId w:val="6"/>
        </w:numPr>
        <w:tabs>
          <w:tab w:val="left" w:pos="851"/>
        </w:tabs>
        <w:ind w:left="0" w:firstLine="567"/>
        <w:jc w:val="both"/>
        <w:rPr>
          <w:sz w:val="22"/>
          <w:szCs w:val="22"/>
        </w:rPr>
      </w:pPr>
      <w:r w:rsidRPr="00E02F0C">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E02F0C" w:rsidRPr="00E02F0C">
        <w:rPr>
          <w:sz w:val="22"/>
          <w:szCs w:val="22"/>
        </w:rPr>
        <w:t>;</w:t>
      </w:r>
    </w:p>
    <w:p w14:paraId="673176D3" w14:textId="12CAD732" w:rsidR="00E02F0C" w:rsidRPr="00E02F0C" w:rsidRDefault="00E02F0C" w:rsidP="00E02F0C">
      <w:pPr>
        <w:pStyle w:val="Sraopastraipa"/>
        <w:numPr>
          <w:ilvl w:val="0"/>
          <w:numId w:val="6"/>
        </w:numPr>
        <w:tabs>
          <w:tab w:val="left" w:pos="851"/>
        </w:tabs>
        <w:ind w:left="0" w:firstLine="567"/>
        <w:jc w:val="both"/>
        <w:rPr>
          <w:sz w:val="22"/>
          <w:szCs w:val="22"/>
        </w:rPr>
      </w:pPr>
      <w:r w:rsidRPr="00E02F0C">
        <w:rPr>
          <w:sz w:val="22"/>
          <w:szCs w:val="22"/>
          <w:u w:val="single"/>
        </w:rPr>
        <w:t>atliekant supaprastintus pirkimus, kai tiekėjas pateikia EBVPD, pažymų, patvirtinančių VPĮ 46 straipsnyje nurodytų tiekėjo pašalinimo pagrindų nebuvimą, nereikalaujama. Pažymų, patvirtinančių tiekėjo pašalinimo pagrindų nebuvimą, PS gali reikalauti iš tiekėjų tik turėdama pagrįstų abejonių dėl šių tiekėjų patikimumo</w:t>
      </w:r>
      <w:r w:rsidRPr="00E02F0C">
        <w:rPr>
          <w:sz w:val="22"/>
          <w:szCs w:val="22"/>
        </w:rPr>
        <w:t>.</w:t>
      </w:r>
    </w:p>
    <w:p w14:paraId="4E53A503" w14:textId="77777777" w:rsidR="002F0F26" w:rsidRPr="002F0F26" w:rsidRDefault="002F0F26" w:rsidP="002F0F26">
      <w:pPr>
        <w:ind w:firstLine="567"/>
        <w:jc w:val="both"/>
        <w:rPr>
          <w:sz w:val="22"/>
          <w:szCs w:val="22"/>
        </w:rPr>
      </w:pPr>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2F0F26">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2F0F26">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2F0F26">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705797">
      <w:pPr>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p w14:paraId="65B42FB5" w14:textId="77777777" w:rsidR="00B03496" w:rsidRPr="00743C21" w:rsidRDefault="00B03496" w:rsidP="00705797">
      <w:pPr>
        <w:jc w:val="both"/>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394"/>
        <w:gridCol w:w="992"/>
        <w:gridCol w:w="4111"/>
      </w:tblGrid>
      <w:tr w:rsidR="00B85E55" w:rsidRPr="00743C21" w14:paraId="3211E86F" w14:textId="77777777" w:rsidTr="00EF2A14">
        <w:tc>
          <w:tcPr>
            <w:tcW w:w="568" w:type="dxa"/>
            <w:shd w:val="clear" w:color="auto" w:fill="auto"/>
            <w:vAlign w:val="center"/>
          </w:tcPr>
          <w:p w14:paraId="1C022676" w14:textId="77777777" w:rsidR="00B85E55" w:rsidRPr="00743C21" w:rsidRDefault="00B85E55" w:rsidP="003E4072">
            <w:pPr>
              <w:jc w:val="center"/>
              <w:rPr>
                <w:b/>
                <w:sz w:val="22"/>
                <w:szCs w:val="22"/>
              </w:rPr>
            </w:pPr>
            <w:r w:rsidRPr="00743C21">
              <w:rPr>
                <w:b/>
                <w:sz w:val="22"/>
                <w:szCs w:val="22"/>
              </w:rPr>
              <w:t>Eil. Nr.</w:t>
            </w:r>
          </w:p>
        </w:tc>
        <w:tc>
          <w:tcPr>
            <w:tcW w:w="4394" w:type="dxa"/>
            <w:shd w:val="clear" w:color="auto" w:fill="auto"/>
            <w:vAlign w:val="center"/>
          </w:tcPr>
          <w:p w14:paraId="198A48B3" w14:textId="482A917A" w:rsidR="00B85E55" w:rsidRPr="00743C21" w:rsidRDefault="00B85E55" w:rsidP="003E4072">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B85E5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 xml:space="preserve">EBVPD formos </w:t>
            </w:r>
            <w:r w:rsidRPr="00743C21">
              <w:rPr>
                <w:b/>
                <w:color w:val="000000" w:themeColor="text1"/>
                <w:sz w:val="22"/>
                <w:szCs w:val="22"/>
                <w:lang w:val="en-US"/>
              </w:rPr>
              <w:lastRenderedPageBreak/>
              <w:t>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3E4072">
            <w:pPr>
              <w:ind w:firstLine="360"/>
              <w:jc w:val="center"/>
              <w:rPr>
                <w:b/>
                <w:sz w:val="22"/>
                <w:szCs w:val="22"/>
                <w:lang w:val="pl-PL"/>
              </w:rPr>
            </w:pPr>
            <w:r w:rsidRPr="001A7517">
              <w:rPr>
                <w:b/>
                <w:sz w:val="22"/>
                <w:szCs w:val="22"/>
                <w:lang w:val="pl-PL"/>
              </w:rPr>
              <w:lastRenderedPageBreak/>
              <w:t>Pašalinimo pagrindų nebuvimą įrodantys dokumentai</w:t>
            </w:r>
          </w:p>
        </w:tc>
      </w:tr>
      <w:tr w:rsidR="00B85E55" w:rsidRPr="00743C21" w14:paraId="30688A9E" w14:textId="77777777" w:rsidTr="00EF2A14">
        <w:tc>
          <w:tcPr>
            <w:tcW w:w="568" w:type="dxa"/>
            <w:shd w:val="clear" w:color="auto" w:fill="auto"/>
          </w:tcPr>
          <w:p w14:paraId="740EBF37" w14:textId="51C35CD6" w:rsidR="00B85E55" w:rsidRPr="00743C21" w:rsidRDefault="00B85E55" w:rsidP="003E4072">
            <w:pPr>
              <w:jc w:val="right"/>
              <w:rPr>
                <w:sz w:val="22"/>
                <w:szCs w:val="22"/>
              </w:rPr>
            </w:pPr>
            <w:r w:rsidRPr="00743C21">
              <w:rPr>
                <w:sz w:val="22"/>
                <w:szCs w:val="22"/>
              </w:rPr>
              <w:t>1.</w:t>
            </w:r>
          </w:p>
        </w:tc>
        <w:tc>
          <w:tcPr>
            <w:tcW w:w="4394" w:type="dxa"/>
            <w:shd w:val="clear" w:color="auto" w:fill="auto"/>
          </w:tcPr>
          <w:p w14:paraId="74CA9976" w14:textId="37BD65BC" w:rsidR="00B85E55" w:rsidRPr="00743C21" w:rsidRDefault="00B85E55" w:rsidP="003E4072">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3E4072">
            <w:pPr>
              <w:jc w:val="both"/>
              <w:rPr>
                <w:sz w:val="22"/>
                <w:szCs w:val="22"/>
              </w:rPr>
            </w:pPr>
            <w:r w:rsidRPr="00743C21">
              <w:rPr>
                <w:sz w:val="22"/>
                <w:szCs w:val="22"/>
              </w:rPr>
              <w:t xml:space="preserve">1) dalyvavimą nusikalstamame susivienijime, jo organizavimą ar vadovavimą jam; </w:t>
            </w:r>
          </w:p>
          <w:p w14:paraId="70A9331C" w14:textId="77777777" w:rsidR="00B85E55" w:rsidRPr="00743C21" w:rsidRDefault="00B85E55" w:rsidP="003E4072">
            <w:pPr>
              <w:jc w:val="both"/>
              <w:rPr>
                <w:sz w:val="22"/>
                <w:szCs w:val="22"/>
              </w:rPr>
            </w:pPr>
            <w:r w:rsidRPr="00743C21">
              <w:rPr>
                <w:sz w:val="22"/>
                <w:szCs w:val="22"/>
              </w:rPr>
              <w:t>2) kyšininkavimą, prekybą poveikiu, papirkimą;</w:t>
            </w:r>
          </w:p>
          <w:p w14:paraId="261AB481" w14:textId="431C15FF" w:rsidR="00B85E55" w:rsidRPr="00743C21" w:rsidRDefault="00B85E55" w:rsidP="003E4072">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3E4072">
            <w:pPr>
              <w:jc w:val="both"/>
              <w:rPr>
                <w:sz w:val="22"/>
                <w:szCs w:val="22"/>
              </w:rPr>
            </w:pPr>
            <w:r w:rsidRPr="00743C21">
              <w:rPr>
                <w:sz w:val="22"/>
                <w:szCs w:val="22"/>
              </w:rPr>
              <w:t>4) nusikalstamą bankrotą;</w:t>
            </w:r>
          </w:p>
          <w:p w14:paraId="2A70D619" w14:textId="77777777" w:rsidR="00B85E55" w:rsidRPr="00743C21" w:rsidRDefault="00B85E55" w:rsidP="003E4072">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3E4072">
            <w:pPr>
              <w:jc w:val="both"/>
              <w:rPr>
                <w:sz w:val="22"/>
                <w:szCs w:val="22"/>
              </w:rPr>
            </w:pPr>
            <w:r w:rsidRPr="00743C21">
              <w:rPr>
                <w:sz w:val="22"/>
                <w:szCs w:val="22"/>
              </w:rPr>
              <w:t>6) nusikalstamu būdu gauto turto legalizavimą;</w:t>
            </w:r>
          </w:p>
          <w:p w14:paraId="307D377F" w14:textId="77777777" w:rsidR="00B85E55" w:rsidRPr="00743C21" w:rsidRDefault="00B85E55" w:rsidP="003E4072">
            <w:pPr>
              <w:jc w:val="both"/>
              <w:rPr>
                <w:sz w:val="22"/>
                <w:szCs w:val="22"/>
              </w:rPr>
            </w:pPr>
            <w:r w:rsidRPr="00743C21">
              <w:rPr>
                <w:sz w:val="22"/>
                <w:szCs w:val="22"/>
              </w:rPr>
              <w:t>7) prekybą žmonėmis, vaiko pirkimą arba pardavimą;</w:t>
            </w:r>
          </w:p>
          <w:p w14:paraId="4EC6C4B3" w14:textId="61CC65A3" w:rsidR="00B85E55" w:rsidRPr="00743C21" w:rsidRDefault="00B85E55" w:rsidP="003E4072">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3E4072">
            <w:pPr>
              <w:jc w:val="both"/>
              <w:rPr>
                <w:bCs/>
                <w:sz w:val="22"/>
                <w:szCs w:val="22"/>
              </w:rPr>
            </w:pPr>
          </w:p>
          <w:p w14:paraId="291A9F31" w14:textId="73B7DB17" w:rsidR="00D74482" w:rsidRPr="00743C21" w:rsidRDefault="00D74482" w:rsidP="00D74482">
            <w:pPr>
              <w:jc w:val="both"/>
              <w:rPr>
                <w:sz w:val="22"/>
                <w:szCs w:val="22"/>
              </w:rPr>
            </w:pPr>
            <w:r w:rsidRPr="00743C21">
              <w:rPr>
                <w:bCs/>
                <w:sz w:val="22"/>
                <w:szCs w:val="22"/>
              </w:rPr>
              <w:t xml:space="preserve">Laikoma, kad tiekėjas arba jo atsakingas asmuo nuteisti už </w:t>
            </w:r>
            <w:r w:rsidRPr="00743C21">
              <w:rPr>
                <w:bCs/>
                <w:color w:val="000000" w:themeColor="text1"/>
                <w:sz w:val="22"/>
                <w:szCs w:val="22"/>
              </w:rPr>
              <w:t xml:space="preserve">aukščiau nurodytą </w:t>
            </w:r>
            <w:r w:rsidRPr="00743C21">
              <w:rPr>
                <w:bCs/>
                <w:sz w:val="22"/>
                <w:szCs w:val="22"/>
              </w:rPr>
              <w:t>nusikalstamą veiką</w:t>
            </w:r>
            <w:r w:rsidRPr="00743C21">
              <w:rPr>
                <w:sz w:val="22"/>
                <w:szCs w:val="22"/>
              </w:rPr>
              <w:t>, kai dėl:</w:t>
            </w:r>
          </w:p>
          <w:p w14:paraId="7D59E08E" w14:textId="77777777" w:rsidR="00D74482" w:rsidRPr="00743C21" w:rsidRDefault="00D74482" w:rsidP="00D74482">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50FB1732" w14:textId="77777777" w:rsidR="00B85E55" w:rsidRDefault="00D74482" w:rsidP="00D74482">
            <w:pPr>
              <w:jc w:val="both"/>
              <w:rPr>
                <w:sz w:val="22"/>
                <w:szCs w:val="22"/>
              </w:rPr>
            </w:pPr>
            <w:r w:rsidRPr="00743C21">
              <w:rPr>
                <w:sz w:val="22"/>
                <w:szCs w:val="22"/>
              </w:rPr>
              <w:t xml:space="preserve">2) </w:t>
            </w:r>
            <w:r w:rsidR="00E02F0C" w:rsidRPr="00E02F0C">
              <w:rPr>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E02F0C">
              <w:rPr>
                <w:sz w:val="22"/>
                <w:szCs w:val="22"/>
              </w:rPr>
              <w:t>;</w:t>
            </w:r>
          </w:p>
          <w:p w14:paraId="1C46B93F" w14:textId="55F90D1D" w:rsidR="00E02F0C" w:rsidRPr="00743C21" w:rsidRDefault="00E02F0C" w:rsidP="00D74482">
            <w:pPr>
              <w:jc w:val="both"/>
              <w:rPr>
                <w:sz w:val="22"/>
                <w:szCs w:val="22"/>
                <w:highlight w:val="yellow"/>
              </w:rPr>
            </w:pPr>
            <w:r w:rsidRPr="00E02F0C">
              <w:rPr>
                <w:sz w:val="22"/>
                <w:szCs w:val="22"/>
              </w:rPr>
              <w:t>3) tiekėjo, kuris yra juridinis asmuo, kita organizacija ar jos struktūrinis padalinys, per pastaruosius 5 metus buvo priimtas ir įsiteisėjęs apkaltinamasis teismo nuosprendis arba 46 str. 3 d. atveju – galutinis administracinis sprendimas, jeigu toks sprendimas priimamas pagal tiekėjo šalies teisės aktų reikalavimus.</w:t>
            </w:r>
          </w:p>
        </w:tc>
        <w:tc>
          <w:tcPr>
            <w:tcW w:w="992" w:type="dxa"/>
          </w:tcPr>
          <w:p w14:paraId="5E59B880" w14:textId="74DE642F"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VPĮ 46 str. 1 d.</w:t>
            </w:r>
          </w:p>
          <w:p w14:paraId="54525768" w14:textId="276C3211"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A1-A6 p</w:t>
            </w:r>
            <w:r w:rsidR="009A5A66" w:rsidRPr="00743C21">
              <w:rPr>
                <w:color w:val="000000" w:themeColor="text1"/>
                <w:sz w:val="22"/>
                <w:szCs w:val="22"/>
              </w:rPr>
              <w:t>.</w:t>
            </w:r>
          </w:p>
          <w:p w14:paraId="3ED95F1C" w14:textId="4015FECD" w:rsidR="00B85E55" w:rsidRPr="00743C21" w:rsidRDefault="002C1DA8" w:rsidP="002C1DA8">
            <w:pPr>
              <w:spacing w:after="71" w:line="267" w:lineRule="auto"/>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743C21">
            <w:pPr>
              <w:jc w:val="both"/>
              <w:rPr>
                <w:sz w:val="22"/>
                <w:szCs w:val="22"/>
              </w:rPr>
            </w:pPr>
            <w:r w:rsidRPr="00380EDA">
              <w:rPr>
                <w:sz w:val="22"/>
                <w:szCs w:val="22"/>
              </w:rPr>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0F31DD">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5AD77744" w:rsidR="00B85E55" w:rsidRPr="00380EDA" w:rsidRDefault="007A3425" w:rsidP="00743C21">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w:t>
            </w:r>
            <w:r w:rsidR="00BD111D">
              <w:rPr>
                <w:sz w:val="22"/>
                <w:szCs w:val="22"/>
              </w:rPr>
              <w:t xml:space="preserve">8 </w:t>
            </w:r>
            <w:r w:rsidR="00A73D1F" w:rsidRPr="00380EDA">
              <w:rPr>
                <w:sz w:val="22"/>
                <w:szCs w:val="22"/>
              </w:rPr>
              <w:t xml:space="preserve"> p.)</w:t>
            </w:r>
            <w:r w:rsidR="00B85E55" w:rsidRPr="00380EDA">
              <w:rPr>
                <w:sz w:val="22"/>
                <w:szCs w:val="22"/>
              </w:rPr>
              <w:t>.</w:t>
            </w:r>
          </w:p>
          <w:p w14:paraId="368A740E" w14:textId="05E4C7DF" w:rsidR="00380EDA" w:rsidRPr="00380EDA" w:rsidRDefault="00380EDA" w:rsidP="00743C21">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619D2701" w14:textId="77777777" w:rsidR="00380EDA" w:rsidRDefault="00380EDA" w:rsidP="00380EDA">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3D72C3" w14:textId="4C479238" w:rsidR="00E02F0C" w:rsidRPr="00E02F0C" w:rsidRDefault="00E02F0C" w:rsidP="00380EDA">
            <w:pPr>
              <w:jc w:val="both"/>
              <w:rPr>
                <w:color w:val="000000" w:themeColor="text1"/>
                <w:sz w:val="22"/>
                <w:szCs w:val="22"/>
                <w:u w:val="single"/>
              </w:rPr>
            </w:pPr>
            <w:r w:rsidRPr="00E02F0C">
              <w:rPr>
                <w:color w:val="000000" w:themeColor="text1"/>
                <w:sz w:val="22"/>
                <w:szCs w:val="22"/>
                <w:u w:val="single"/>
              </w:rPr>
              <w:t>Pažymų, patvirtinančių VPĮ 46 straipsnyje nurodytų tiekėjo pašalinimo pagrindų nebuvimą, pateikti nereikalaujama. Jų PS reikalaus tik turėdamas pagrįstų abejonių dėl tiekėjo patikimumo.</w:t>
            </w:r>
          </w:p>
        </w:tc>
      </w:tr>
      <w:tr w:rsidR="005528D8" w:rsidRPr="005528D8" w14:paraId="4C75033B" w14:textId="77777777" w:rsidTr="00EF2A14">
        <w:tc>
          <w:tcPr>
            <w:tcW w:w="568" w:type="dxa"/>
            <w:shd w:val="clear" w:color="auto" w:fill="auto"/>
          </w:tcPr>
          <w:p w14:paraId="65C30686" w14:textId="51E1FC46" w:rsidR="00E40B95" w:rsidRPr="005528D8" w:rsidRDefault="00E40B95" w:rsidP="003E4072">
            <w:pPr>
              <w:jc w:val="right"/>
              <w:rPr>
                <w:sz w:val="22"/>
                <w:szCs w:val="22"/>
              </w:rPr>
            </w:pPr>
            <w:r w:rsidRPr="005528D8">
              <w:rPr>
                <w:sz w:val="22"/>
                <w:szCs w:val="22"/>
              </w:rPr>
              <w:lastRenderedPageBreak/>
              <w:t>2.</w:t>
            </w:r>
          </w:p>
        </w:tc>
        <w:tc>
          <w:tcPr>
            <w:tcW w:w="4394" w:type="dxa"/>
            <w:shd w:val="clear" w:color="auto" w:fill="auto"/>
          </w:tcPr>
          <w:p w14:paraId="05DE22D1" w14:textId="22F4BE2F" w:rsidR="00E40B95" w:rsidRPr="005528D8" w:rsidRDefault="00E40B95" w:rsidP="003E4072">
            <w:pPr>
              <w:jc w:val="both"/>
              <w:rPr>
                <w:sz w:val="22"/>
                <w:szCs w:val="22"/>
              </w:rPr>
            </w:pPr>
            <w:r w:rsidRPr="005528D8">
              <w:rPr>
                <w:sz w:val="22"/>
                <w:szCs w:val="22"/>
              </w:rPr>
              <w:t>Tiekėjas yra neatlikęs jam paskirtos baudžiamojo poveikio priemonės – uždraudimo juridiniam asmeniui dalyvauti viešuosiuose pirkimuose.</w:t>
            </w:r>
          </w:p>
        </w:tc>
        <w:tc>
          <w:tcPr>
            <w:tcW w:w="992" w:type="dxa"/>
          </w:tcPr>
          <w:p w14:paraId="2CF146F6" w14:textId="753A6566" w:rsidR="00E40B95" w:rsidRPr="005528D8" w:rsidRDefault="00E40B95" w:rsidP="00E40B95">
            <w:pPr>
              <w:spacing w:after="71" w:line="267" w:lineRule="auto"/>
              <w:ind w:right="61"/>
              <w:jc w:val="center"/>
              <w:rPr>
                <w:sz w:val="22"/>
                <w:szCs w:val="22"/>
              </w:rPr>
            </w:pPr>
            <w:r w:rsidRPr="005528D8">
              <w:rPr>
                <w:sz w:val="22"/>
                <w:szCs w:val="22"/>
              </w:rPr>
              <w:t>VPĮ 46 str. 2¹ d.</w:t>
            </w:r>
          </w:p>
          <w:p w14:paraId="35EA6120" w14:textId="2B069789" w:rsidR="00E40B95" w:rsidRPr="005528D8" w:rsidRDefault="00E40B95" w:rsidP="00E40B95">
            <w:pPr>
              <w:spacing w:after="71" w:line="267" w:lineRule="auto"/>
              <w:ind w:right="61"/>
              <w:jc w:val="center"/>
              <w:rPr>
                <w:sz w:val="22"/>
                <w:szCs w:val="22"/>
              </w:rPr>
            </w:pPr>
            <w:r w:rsidRPr="005528D8">
              <w:rPr>
                <w:sz w:val="22"/>
                <w:szCs w:val="22"/>
              </w:rPr>
              <w:t>EBVPD III d. D2 p.</w:t>
            </w:r>
          </w:p>
        </w:tc>
        <w:tc>
          <w:tcPr>
            <w:tcW w:w="4111" w:type="dxa"/>
            <w:shd w:val="clear" w:color="auto" w:fill="auto"/>
          </w:tcPr>
          <w:p w14:paraId="7B9CE11D" w14:textId="47768EE7" w:rsidR="00E40B95" w:rsidRPr="005528D8" w:rsidRDefault="00E40B95" w:rsidP="00743C21">
            <w:pPr>
              <w:jc w:val="both"/>
              <w:rPr>
                <w:sz w:val="22"/>
                <w:szCs w:val="22"/>
              </w:rPr>
            </w:pPr>
            <w:r w:rsidRPr="005528D8">
              <w:rPr>
                <w:sz w:val="22"/>
                <w:szCs w:val="22"/>
              </w:rPr>
              <w:t>Kaip pakankamą įrodymą PS priims pateiktą EBVPD, todėl iš galimo laimėtojo (LR įsteigto subjekto) nereikalaus pateikti papildomų dokumentų, įrodančių atitiktį šio punkto reikalavimui.</w:t>
            </w:r>
          </w:p>
        </w:tc>
      </w:tr>
      <w:tr w:rsidR="00B85E55" w:rsidRPr="00743C21" w14:paraId="26F3D41F" w14:textId="77777777" w:rsidTr="00EF2A14">
        <w:tc>
          <w:tcPr>
            <w:tcW w:w="568" w:type="dxa"/>
            <w:shd w:val="clear" w:color="auto" w:fill="auto"/>
          </w:tcPr>
          <w:p w14:paraId="359A98D4" w14:textId="1BBE5FFF" w:rsidR="00B85E55" w:rsidRPr="00743C21" w:rsidRDefault="00E40B95" w:rsidP="003E4072">
            <w:pPr>
              <w:jc w:val="right"/>
              <w:rPr>
                <w:sz w:val="22"/>
                <w:szCs w:val="22"/>
              </w:rPr>
            </w:pPr>
            <w:r w:rsidRPr="005528D8">
              <w:rPr>
                <w:sz w:val="22"/>
                <w:szCs w:val="22"/>
              </w:rPr>
              <w:t>3</w:t>
            </w:r>
            <w:r w:rsidR="00B85E55" w:rsidRPr="00E40B95">
              <w:rPr>
                <w:color w:val="FF0000"/>
                <w:sz w:val="22"/>
                <w:szCs w:val="22"/>
              </w:rPr>
              <w:t>.</w:t>
            </w:r>
          </w:p>
        </w:tc>
        <w:tc>
          <w:tcPr>
            <w:tcW w:w="4394" w:type="dxa"/>
            <w:shd w:val="clear" w:color="auto" w:fill="auto"/>
          </w:tcPr>
          <w:p w14:paraId="26F4B2A7" w14:textId="3E80C8F5" w:rsidR="00B85E55" w:rsidRPr="00743C21" w:rsidRDefault="00A73D1F" w:rsidP="003E4072">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šalies, kurioje registruotas tiekėjas, ar šalies, 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A73D1F">
            <w:pPr>
              <w:jc w:val="both"/>
              <w:rPr>
                <w:color w:val="000000" w:themeColor="text1"/>
                <w:sz w:val="22"/>
                <w:szCs w:val="22"/>
              </w:rPr>
            </w:pPr>
          </w:p>
          <w:p w14:paraId="50424DB9" w14:textId="5AF4406E" w:rsidR="009A5A66" w:rsidRPr="00743C21" w:rsidRDefault="009A5A66" w:rsidP="00A73D1F">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9A5A66">
            <w:pPr>
              <w:jc w:val="both"/>
              <w:rPr>
                <w:color w:val="000000" w:themeColor="text1"/>
                <w:sz w:val="22"/>
                <w:szCs w:val="22"/>
              </w:rPr>
            </w:pPr>
            <w:r w:rsidRPr="00743C21">
              <w:rPr>
                <w:color w:val="000000" w:themeColor="text1"/>
                <w:sz w:val="22"/>
                <w:szCs w:val="22"/>
              </w:rPr>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9A5A66">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3E4072">
            <w:pPr>
              <w:jc w:val="both"/>
              <w:rPr>
                <w:sz w:val="22"/>
                <w:szCs w:val="22"/>
              </w:rPr>
            </w:pPr>
          </w:p>
          <w:p w14:paraId="06E5D728" w14:textId="55BAC9AE" w:rsidR="00B85E55" w:rsidRPr="00743C21" w:rsidRDefault="00B85E55" w:rsidP="003E4072">
            <w:pPr>
              <w:jc w:val="both"/>
              <w:rPr>
                <w:sz w:val="22"/>
                <w:szCs w:val="22"/>
              </w:rPr>
            </w:pPr>
            <w:r w:rsidRPr="00743C21">
              <w:rPr>
                <w:sz w:val="22"/>
                <w:szCs w:val="22"/>
              </w:rPr>
              <w:t>Ši nuostata netaikoma, jeigu:</w:t>
            </w:r>
          </w:p>
          <w:p w14:paraId="3A7BE0B7" w14:textId="748AF64C" w:rsidR="00B85E55" w:rsidRPr="00743C21" w:rsidRDefault="00B85E55" w:rsidP="003E4072">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3E4072">
            <w:pPr>
              <w:jc w:val="both"/>
              <w:rPr>
                <w:sz w:val="22"/>
                <w:szCs w:val="22"/>
              </w:rPr>
            </w:pPr>
            <w:r w:rsidRPr="00743C21">
              <w:rPr>
                <w:sz w:val="22"/>
                <w:szCs w:val="22"/>
              </w:rPr>
              <w:t>2) įsiskolinimo suma neviršija 50 Eur (penkiasdešimt eurų);</w:t>
            </w:r>
          </w:p>
          <w:p w14:paraId="499580D7" w14:textId="77777777" w:rsidR="00170891" w:rsidRDefault="00B85E55" w:rsidP="003E4072">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3E4072">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9A5A66">
            <w:pPr>
              <w:jc w:val="center"/>
              <w:rPr>
                <w:color w:val="000000" w:themeColor="text1"/>
                <w:sz w:val="22"/>
                <w:szCs w:val="22"/>
              </w:rPr>
            </w:pPr>
            <w:r w:rsidRPr="00743C21">
              <w:rPr>
                <w:color w:val="000000" w:themeColor="text1"/>
                <w:sz w:val="22"/>
                <w:szCs w:val="22"/>
              </w:rPr>
              <w:t>VPĮ 46 str. 3 d.</w:t>
            </w:r>
          </w:p>
          <w:p w14:paraId="095AD975" w14:textId="77777777" w:rsidR="009A5A66" w:rsidRPr="00743C21" w:rsidRDefault="009A5A66" w:rsidP="009A5A66">
            <w:pPr>
              <w:jc w:val="center"/>
              <w:rPr>
                <w:color w:val="000000" w:themeColor="text1"/>
                <w:sz w:val="22"/>
                <w:szCs w:val="22"/>
              </w:rPr>
            </w:pPr>
          </w:p>
          <w:p w14:paraId="29EF9921" w14:textId="5604A4EA" w:rsidR="00B85E55" w:rsidRPr="00743C21" w:rsidRDefault="009A5A66" w:rsidP="009A5A66">
            <w:pPr>
              <w:jc w:val="center"/>
              <w:rPr>
                <w:color w:val="000000" w:themeColor="text1"/>
                <w:sz w:val="22"/>
                <w:szCs w:val="22"/>
              </w:rPr>
            </w:pPr>
            <w:r w:rsidRPr="00743C21">
              <w:rPr>
                <w:color w:val="000000" w:themeColor="text1"/>
                <w:sz w:val="22"/>
                <w:szCs w:val="22"/>
              </w:rPr>
              <w:t>EBVPD III d. B1 ir B2 p.</w:t>
            </w:r>
          </w:p>
        </w:tc>
        <w:tc>
          <w:tcPr>
            <w:tcW w:w="4111" w:type="dxa"/>
            <w:shd w:val="clear" w:color="auto" w:fill="auto"/>
          </w:tcPr>
          <w:p w14:paraId="6B7B9FEA" w14:textId="5506364A" w:rsidR="00F41E7F" w:rsidRPr="00743C21" w:rsidRDefault="00F41E7F" w:rsidP="003E4072">
            <w:pPr>
              <w:jc w:val="both"/>
              <w:rPr>
                <w:i/>
                <w:iCs/>
                <w:color w:val="000000" w:themeColor="text1"/>
                <w:sz w:val="22"/>
                <w:szCs w:val="22"/>
              </w:rPr>
            </w:pPr>
            <w:r w:rsidRPr="00743C21">
              <w:rPr>
                <w:i/>
                <w:iCs/>
                <w:color w:val="000000" w:themeColor="text1"/>
                <w:sz w:val="22"/>
                <w:szCs w:val="22"/>
              </w:rPr>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F41E7F">
            <w:pPr>
              <w:spacing w:after="71" w:line="267" w:lineRule="auto"/>
              <w:ind w:right="61"/>
              <w:jc w:val="both"/>
              <w:rPr>
                <w:color w:val="000000" w:themeColor="text1"/>
                <w:sz w:val="22"/>
                <w:szCs w:val="22"/>
              </w:rPr>
            </w:pPr>
            <w:r w:rsidRPr="00743C21">
              <w:rPr>
                <w:color w:val="000000" w:themeColor="text1"/>
                <w:sz w:val="22"/>
                <w:szCs w:val="22"/>
              </w:rPr>
              <w:t>LR įsteigti subjektai pateikia:</w:t>
            </w:r>
          </w:p>
          <w:p w14:paraId="718A4C1D" w14:textId="6F8077BA" w:rsidR="00DF751D" w:rsidRPr="00743C21" w:rsidRDefault="00DF751D"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Išrašą iš teismo sprendimo (jei toks yra) arba</w:t>
            </w:r>
          </w:p>
          <w:p w14:paraId="63AEA056" w14:textId="181B7CAA" w:rsidR="00F41E7F" w:rsidRPr="00743C21" w:rsidRDefault="00B85E55"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34151D82" w:rsidR="00F41E7F" w:rsidRDefault="00F41E7F" w:rsidP="000A1E7A">
            <w:pPr>
              <w:spacing w:after="71" w:line="267" w:lineRule="auto"/>
              <w:ind w:right="61"/>
              <w:jc w:val="both"/>
              <w:rPr>
                <w:sz w:val="22"/>
                <w:szCs w:val="22"/>
              </w:rPr>
            </w:pPr>
            <w:r w:rsidRPr="00743C21">
              <w:rPr>
                <w:color w:val="000000" w:themeColor="text1"/>
                <w:sz w:val="22"/>
                <w:szCs w:val="22"/>
              </w:rPr>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 xml:space="preserve">(žiūr. </w:t>
            </w:r>
            <w:r w:rsidR="00BD111D">
              <w:rPr>
                <w:sz w:val="22"/>
                <w:szCs w:val="22"/>
              </w:rPr>
              <w:t>8</w:t>
            </w:r>
            <w:r w:rsidR="000F31DD" w:rsidRPr="000F31DD">
              <w:rPr>
                <w:sz w:val="22"/>
                <w:szCs w:val="22"/>
              </w:rPr>
              <w:t xml:space="preserve"> p.).</w:t>
            </w:r>
          </w:p>
          <w:p w14:paraId="54D45ACB" w14:textId="43C624A4" w:rsidR="00EF2A14" w:rsidRPr="00EF2A14" w:rsidRDefault="00EF2A14" w:rsidP="00EF2A14">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EF2A14">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6218FA">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D3D97">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w:t>
            </w:r>
            <w:r w:rsidRPr="00743C21">
              <w:rPr>
                <w:color w:val="000000" w:themeColor="text1"/>
                <w:sz w:val="22"/>
                <w:szCs w:val="22"/>
              </w:rPr>
              <w:lastRenderedPageBreak/>
              <w:t xml:space="preserve">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6C15F9">
            <w:pPr>
              <w:pStyle w:val="Sraopastraipa"/>
              <w:tabs>
                <w:tab w:val="left" w:pos="366"/>
              </w:tabs>
              <w:ind w:left="83"/>
              <w:jc w:val="both"/>
              <w:rPr>
                <w:color w:val="000000" w:themeColor="text1"/>
                <w:sz w:val="22"/>
                <w:szCs w:val="22"/>
              </w:rPr>
            </w:pPr>
          </w:p>
          <w:p w14:paraId="6BA0466C" w14:textId="049BEFE6" w:rsidR="000A1E7A" w:rsidRPr="00743C21" w:rsidRDefault="006C15F9" w:rsidP="006C15F9">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0A1E7A">
            <w:pPr>
              <w:spacing w:after="71" w:line="267" w:lineRule="auto"/>
              <w:ind w:right="61"/>
              <w:jc w:val="both"/>
              <w:rPr>
                <w:color w:val="000000" w:themeColor="text1"/>
                <w:sz w:val="22"/>
                <w:szCs w:val="22"/>
              </w:rPr>
            </w:pPr>
          </w:p>
          <w:p w14:paraId="3C9995B8" w14:textId="60ED4DA1" w:rsidR="00B85E55" w:rsidRDefault="000A1E7A" w:rsidP="000A1E7A">
            <w:pPr>
              <w:spacing w:after="71" w:line="267" w:lineRule="auto"/>
              <w:ind w:right="61"/>
              <w:jc w:val="both"/>
              <w:rPr>
                <w:sz w:val="22"/>
                <w:szCs w:val="22"/>
              </w:rPr>
            </w:pPr>
            <w:r w:rsidRPr="00743C21">
              <w:rPr>
                <w:color w:val="000000" w:themeColor="text1"/>
                <w:sz w:val="22"/>
                <w:szCs w:val="22"/>
              </w:rPr>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 xml:space="preserve">(žiūr. </w:t>
            </w:r>
            <w:r w:rsidR="00BD111D">
              <w:rPr>
                <w:sz w:val="22"/>
                <w:szCs w:val="22"/>
              </w:rPr>
              <w:t>8</w:t>
            </w:r>
            <w:r w:rsidR="006C15F9" w:rsidRPr="006C15F9">
              <w:rPr>
                <w:sz w:val="22"/>
                <w:szCs w:val="22"/>
              </w:rPr>
              <w:t xml:space="preserve"> p.)</w:t>
            </w:r>
            <w:r w:rsidRPr="00743C21">
              <w:rPr>
                <w:sz w:val="22"/>
                <w:szCs w:val="22"/>
              </w:rPr>
              <w:t>.</w:t>
            </w:r>
          </w:p>
          <w:p w14:paraId="790F7AE4" w14:textId="77777777" w:rsidR="00EF2A14" w:rsidRDefault="00EF2A14" w:rsidP="000A1E7A">
            <w:pPr>
              <w:spacing w:after="71" w:line="267" w:lineRule="auto"/>
              <w:ind w:right="61"/>
              <w:jc w:val="both"/>
              <w:rPr>
                <w:sz w:val="22"/>
                <w:szCs w:val="22"/>
              </w:rPr>
            </w:pPr>
            <w:r w:rsidRPr="00EF2A14">
              <w:rPr>
                <w:sz w:val="22"/>
                <w:szCs w:val="22"/>
              </w:rPr>
              <w:t>Nurodyti dok</w:t>
            </w:r>
            <w:bookmarkStart w:id="1" w:name="_GoBack"/>
            <w:bookmarkEnd w:id="1"/>
            <w:r w:rsidRPr="00EF2A14">
              <w:rPr>
                <w:sz w:val="22"/>
                <w:szCs w:val="22"/>
              </w:rPr>
              <w:t xml:space="preserve">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0A1E7A">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5FBD73" w14:textId="35597CF3" w:rsidR="00EF2A14" w:rsidRPr="00E02F0C" w:rsidRDefault="00EF2A14" w:rsidP="00EF2A14">
            <w:pPr>
              <w:spacing w:after="71" w:line="267" w:lineRule="auto"/>
              <w:ind w:right="61"/>
              <w:jc w:val="both"/>
              <w:rPr>
                <w:sz w:val="22"/>
                <w:szCs w:val="22"/>
                <w:u w:val="single"/>
              </w:rPr>
            </w:pPr>
            <w:r w:rsidRPr="00E02F0C">
              <w:rPr>
                <w:rStyle w:val="Hipersaitas"/>
                <w:bCs/>
                <w:color w:val="auto"/>
                <w:sz w:val="22"/>
                <w:szCs w:val="22"/>
              </w:rPr>
              <w:t>Pažymų, patvirtinančių VPĮ 46 str</w:t>
            </w:r>
            <w:r w:rsidR="00EA32E4" w:rsidRPr="00E02F0C">
              <w:rPr>
                <w:rStyle w:val="Hipersaitas"/>
                <w:bCs/>
                <w:color w:val="auto"/>
                <w:sz w:val="22"/>
                <w:szCs w:val="22"/>
              </w:rPr>
              <w:t>.</w:t>
            </w:r>
            <w:r w:rsidRPr="00E02F0C">
              <w:rPr>
                <w:rStyle w:val="Hipersaitas"/>
                <w:bCs/>
                <w:color w:val="auto"/>
                <w:sz w:val="22"/>
                <w:szCs w:val="22"/>
              </w:rPr>
              <w:t xml:space="preserve"> nurodytų tiekėjo pašalinimo pagrindų nebuvimą, pateikti nereikalaujama. Jų </w:t>
            </w:r>
            <w:r w:rsidR="00EA32E4" w:rsidRPr="00E02F0C">
              <w:rPr>
                <w:rStyle w:val="Hipersaitas"/>
                <w:bCs/>
                <w:color w:val="auto"/>
                <w:sz w:val="22"/>
                <w:szCs w:val="22"/>
              </w:rPr>
              <w:t>PS</w:t>
            </w:r>
            <w:r w:rsidRPr="00E02F0C">
              <w:rPr>
                <w:rStyle w:val="Hipersaitas"/>
                <w:bCs/>
                <w:color w:val="auto"/>
                <w:sz w:val="22"/>
                <w:szCs w:val="22"/>
              </w:rPr>
              <w:t xml:space="preserve"> reikalaus tik turėdama</w:t>
            </w:r>
            <w:r w:rsidR="00EA32E4" w:rsidRPr="00E02F0C">
              <w:rPr>
                <w:rStyle w:val="Hipersaitas"/>
                <w:bCs/>
                <w:color w:val="auto"/>
                <w:sz w:val="22"/>
                <w:szCs w:val="22"/>
              </w:rPr>
              <w:t>s</w:t>
            </w:r>
            <w:r w:rsidRPr="00E02F0C">
              <w:rPr>
                <w:rStyle w:val="Hipersaitas"/>
                <w:bCs/>
                <w:color w:val="auto"/>
                <w:sz w:val="22"/>
                <w:szCs w:val="22"/>
              </w:rPr>
              <w:t xml:space="preserve"> pagrįstų abejonių dėl tiekėjo patikimumo.</w:t>
            </w:r>
          </w:p>
        </w:tc>
      </w:tr>
      <w:tr w:rsidR="00B85E55" w:rsidRPr="00743C21" w14:paraId="6015F297" w14:textId="77777777" w:rsidTr="00EF2A14">
        <w:tc>
          <w:tcPr>
            <w:tcW w:w="568" w:type="dxa"/>
            <w:shd w:val="clear" w:color="auto" w:fill="auto"/>
          </w:tcPr>
          <w:p w14:paraId="731D7FF3" w14:textId="42ED2BEE" w:rsidR="00B85E55" w:rsidRPr="005528D8" w:rsidRDefault="00E40B95" w:rsidP="003E4072">
            <w:pPr>
              <w:jc w:val="right"/>
              <w:rPr>
                <w:sz w:val="22"/>
                <w:szCs w:val="22"/>
              </w:rPr>
            </w:pPr>
            <w:r w:rsidRPr="005528D8">
              <w:rPr>
                <w:sz w:val="22"/>
                <w:szCs w:val="22"/>
              </w:rPr>
              <w:lastRenderedPageBreak/>
              <w:t>4</w:t>
            </w:r>
            <w:r w:rsidR="00B85E55" w:rsidRPr="005528D8">
              <w:rPr>
                <w:sz w:val="22"/>
                <w:szCs w:val="22"/>
              </w:rPr>
              <w:t>.</w:t>
            </w:r>
          </w:p>
        </w:tc>
        <w:tc>
          <w:tcPr>
            <w:tcW w:w="4394" w:type="dxa"/>
            <w:shd w:val="clear" w:color="auto" w:fill="auto"/>
          </w:tcPr>
          <w:p w14:paraId="4DC2938C" w14:textId="662ACA09" w:rsidR="00B85E55" w:rsidRPr="00743C21" w:rsidRDefault="00B85E55" w:rsidP="003E4072">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480A56">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480A56">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3E4072">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EF2A14">
        <w:tc>
          <w:tcPr>
            <w:tcW w:w="568" w:type="dxa"/>
            <w:shd w:val="clear" w:color="auto" w:fill="auto"/>
          </w:tcPr>
          <w:p w14:paraId="4508776D" w14:textId="674C2967" w:rsidR="00B85E55" w:rsidRPr="005528D8" w:rsidRDefault="00E40B95" w:rsidP="003E4072">
            <w:pPr>
              <w:jc w:val="right"/>
              <w:rPr>
                <w:sz w:val="22"/>
                <w:szCs w:val="22"/>
              </w:rPr>
            </w:pPr>
            <w:r w:rsidRPr="005528D8">
              <w:rPr>
                <w:sz w:val="22"/>
                <w:szCs w:val="22"/>
              </w:rPr>
              <w:t>5</w:t>
            </w:r>
            <w:r w:rsidR="00B85E55" w:rsidRPr="005528D8">
              <w:rPr>
                <w:sz w:val="22"/>
                <w:szCs w:val="22"/>
              </w:rPr>
              <w:t>.</w:t>
            </w:r>
          </w:p>
        </w:tc>
        <w:tc>
          <w:tcPr>
            <w:tcW w:w="4394" w:type="dxa"/>
            <w:shd w:val="clear" w:color="auto" w:fill="auto"/>
          </w:tcPr>
          <w:p w14:paraId="70DA7200" w14:textId="72987070" w:rsidR="00B85E55" w:rsidRPr="00743C21" w:rsidRDefault="00B85E55" w:rsidP="003E4072">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263FEB">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263FEB">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EF2A14">
        <w:tc>
          <w:tcPr>
            <w:tcW w:w="568" w:type="dxa"/>
            <w:shd w:val="clear" w:color="auto" w:fill="auto"/>
          </w:tcPr>
          <w:p w14:paraId="75075423" w14:textId="1868F06B" w:rsidR="00B85E55" w:rsidRPr="005528D8" w:rsidRDefault="00E40B95" w:rsidP="003E4072">
            <w:pPr>
              <w:jc w:val="right"/>
              <w:rPr>
                <w:sz w:val="22"/>
                <w:szCs w:val="22"/>
              </w:rPr>
            </w:pPr>
            <w:r w:rsidRPr="005528D8">
              <w:rPr>
                <w:sz w:val="22"/>
                <w:szCs w:val="22"/>
              </w:rPr>
              <w:t>6</w:t>
            </w:r>
            <w:r w:rsidR="00B85E55" w:rsidRPr="005528D8">
              <w:rPr>
                <w:sz w:val="22"/>
                <w:szCs w:val="22"/>
              </w:rPr>
              <w:t>.</w:t>
            </w:r>
          </w:p>
        </w:tc>
        <w:tc>
          <w:tcPr>
            <w:tcW w:w="4394" w:type="dxa"/>
            <w:shd w:val="clear" w:color="auto" w:fill="auto"/>
          </w:tcPr>
          <w:p w14:paraId="3533A64C" w14:textId="1208A25E" w:rsidR="00B85E55" w:rsidRPr="00743C21" w:rsidRDefault="00B85E55" w:rsidP="003E4072">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263FEB">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263FEB">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EF2A14">
        <w:tc>
          <w:tcPr>
            <w:tcW w:w="568" w:type="dxa"/>
            <w:shd w:val="clear" w:color="auto" w:fill="auto"/>
          </w:tcPr>
          <w:p w14:paraId="7E8F5E9F" w14:textId="70902FC1" w:rsidR="00B85E55" w:rsidRPr="005528D8" w:rsidRDefault="00E40B95" w:rsidP="003E4072">
            <w:pPr>
              <w:jc w:val="right"/>
              <w:rPr>
                <w:sz w:val="22"/>
                <w:szCs w:val="22"/>
              </w:rPr>
            </w:pPr>
            <w:r w:rsidRPr="005528D8">
              <w:rPr>
                <w:sz w:val="22"/>
                <w:szCs w:val="22"/>
              </w:rPr>
              <w:lastRenderedPageBreak/>
              <w:t>7</w:t>
            </w:r>
            <w:r w:rsidR="00B85E55" w:rsidRPr="005528D8">
              <w:rPr>
                <w:sz w:val="22"/>
                <w:szCs w:val="22"/>
              </w:rPr>
              <w:t>.</w:t>
            </w:r>
          </w:p>
        </w:tc>
        <w:tc>
          <w:tcPr>
            <w:tcW w:w="4394" w:type="dxa"/>
            <w:shd w:val="clear" w:color="auto" w:fill="auto"/>
          </w:tcPr>
          <w:p w14:paraId="5E462A47" w14:textId="10407A7E" w:rsidR="00263FEB" w:rsidRPr="00743C21" w:rsidRDefault="00B85E55" w:rsidP="003E4072">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3E4072">
            <w:pPr>
              <w:jc w:val="both"/>
              <w:rPr>
                <w:color w:val="000000" w:themeColor="text1"/>
                <w:sz w:val="22"/>
                <w:szCs w:val="22"/>
              </w:rPr>
            </w:pPr>
            <w:r w:rsidRPr="00743C21">
              <w:rPr>
                <w:sz w:val="22"/>
                <w:szCs w:val="22"/>
              </w:rPr>
              <w:t xml:space="preserve">Šiuo pagrindu tiekėjas taip pat šalinamas iš pirkimo procedūros, kai ankstesnių procedūrų, </w:t>
            </w:r>
            <w:r w:rsidRPr="00743C21">
              <w:rPr>
                <w:color w:val="000000" w:themeColor="text1"/>
                <w:sz w:val="22"/>
                <w:szCs w:val="22"/>
              </w:rPr>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3E4072">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263FEB">
            <w:pPr>
              <w:jc w:val="center"/>
              <w:rPr>
                <w:color w:val="000000" w:themeColor="text1"/>
                <w:sz w:val="22"/>
                <w:szCs w:val="22"/>
              </w:rPr>
            </w:pPr>
            <w:r w:rsidRPr="00743C21">
              <w:rPr>
                <w:color w:val="000000" w:themeColor="text1"/>
                <w:sz w:val="22"/>
                <w:szCs w:val="22"/>
              </w:rPr>
              <w:t>VPĮ 46 str. 4 d. 4 p.</w:t>
            </w:r>
          </w:p>
          <w:p w14:paraId="1A3A36A8" w14:textId="5FBF00A6" w:rsidR="00B85E55" w:rsidRPr="00743C21" w:rsidRDefault="00263FEB" w:rsidP="00263FEB">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36F01A24"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462EFDD2" w14:textId="58AAA13A" w:rsidR="00B85E55" w:rsidRPr="002E54D1" w:rsidRDefault="00B85E55" w:rsidP="002E54D1">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t>išsaugant atitinkamo dokumento skaitmeninę kopiją.</w:t>
            </w:r>
          </w:p>
        </w:tc>
      </w:tr>
      <w:tr w:rsidR="00B85E55" w:rsidRPr="00743C21" w14:paraId="3F74D02A" w14:textId="77777777" w:rsidTr="00EF2A14">
        <w:tc>
          <w:tcPr>
            <w:tcW w:w="568" w:type="dxa"/>
            <w:shd w:val="clear" w:color="auto" w:fill="auto"/>
          </w:tcPr>
          <w:p w14:paraId="1F133AFF" w14:textId="14E7F355" w:rsidR="00B85E55" w:rsidRPr="005528D8" w:rsidRDefault="00E40B95" w:rsidP="003E4072">
            <w:pPr>
              <w:jc w:val="right"/>
              <w:rPr>
                <w:sz w:val="22"/>
                <w:szCs w:val="22"/>
              </w:rPr>
            </w:pPr>
            <w:r w:rsidRPr="005528D8">
              <w:rPr>
                <w:sz w:val="22"/>
                <w:szCs w:val="22"/>
              </w:rPr>
              <w:t>8</w:t>
            </w:r>
            <w:r w:rsidR="00B85E55" w:rsidRPr="005528D8">
              <w:rPr>
                <w:sz w:val="22"/>
                <w:szCs w:val="22"/>
              </w:rPr>
              <w:t>.</w:t>
            </w:r>
          </w:p>
        </w:tc>
        <w:tc>
          <w:tcPr>
            <w:tcW w:w="4394" w:type="dxa"/>
            <w:shd w:val="clear" w:color="auto" w:fill="auto"/>
          </w:tcPr>
          <w:p w14:paraId="3FCB08C7" w14:textId="1D619B30"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32880">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32880">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EF2A14">
        <w:tc>
          <w:tcPr>
            <w:tcW w:w="568" w:type="dxa"/>
            <w:shd w:val="clear" w:color="auto" w:fill="auto"/>
          </w:tcPr>
          <w:p w14:paraId="7F62C295" w14:textId="33AD1F7E" w:rsidR="00B85E55" w:rsidRPr="005528D8" w:rsidRDefault="00E40B95" w:rsidP="003E4072">
            <w:pPr>
              <w:jc w:val="right"/>
              <w:rPr>
                <w:sz w:val="22"/>
                <w:szCs w:val="22"/>
              </w:rPr>
            </w:pPr>
            <w:r w:rsidRPr="005528D8">
              <w:rPr>
                <w:sz w:val="22"/>
                <w:szCs w:val="22"/>
              </w:rPr>
              <w:t>9</w:t>
            </w:r>
            <w:r w:rsidR="00B85E55" w:rsidRPr="005528D8">
              <w:rPr>
                <w:sz w:val="22"/>
                <w:szCs w:val="22"/>
              </w:rPr>
              <w:t>.</w:t>
            </w:r>
          </w:p>
        </w:tc>
        <w:tc>
          <w:tcPr>
            <w:tcW w:w="4394" w:type="dxa"/>
            <w:shd w:val="clear" w:color="auto" w:fill="auto"/>
          </w:tcPr>
          <w:p w14:paraId="75B94164" w14:textId="451F257D" w:rsidR="002E54D1" w:rsidRDefault="00B85E55" w:rsidP="003E4072">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743C21">
              <w:rPr>
                <w:sz w:val="22"/>
                <w:szCs w:val="22"/>
              </w:rPr>
              <w:lastRenderedPageBreak/>
              <w:t xml:space="preserve">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3E4072">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ankstesnę sutartį su </w:t>
            </w:r>
            <w:r w:rsidR="002E54D1">
              <w:rPr>
                <w:sz w:val="22"/>
                <w:szCs w:val="22"/>
              </w:rPr>
              <w:t>PS</w:t>
            </w:r>
            <w:r w:rsidRPr="00743C21">
              <w:rPr>
                <w:sz w:val="22"/>
                <w:szCs w:val="22"/>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32880">
            <w:pPr>
              <w:jc w:val="center"/>
              <w:rPr>
                <w:color w:val="000000" w:themeColor="text1"/>
                <w:sz w:val="22"/>
                <w:szCs w:val="22"/>
              </w:rPr>
            </w:pPr>
            <w:r w:rsidRPr="00743C21">
              <w:rPr>
                <w:color w:val="000000" w:themeColor="text1"/>
                <w:sz w:val="22"/>
                <w:szCs w:val="22"/>
              </w:rPr>
              <w:lastRenderedPageBreak/>
              <w:t>VPĮ 46 st. 4 d. 6 p.</w:t>
            </w:r>
          </w:p>
          <w:p w14:paraId="3AE78507" w14:textId="717BC968" w:rsidR="00B85E55" w:rsidRPr="00743C21" w:rsidRDefault="00532880" w:rsidP="00532880">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6253DF">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6253DF">
            <w:pPr>
              <w:jc w:val="both"/>
              <w:rPr>
                <w:sz w:val="22"/>
                <w:szCs w:val="22"/>
              </w:rPr>
            </w:pPr>
            <w:r>
              <w:rPr>
                <w:sz w:val="22"/>
                <w:szCs w:val="22"/>
              </w:rPr>
              <w:t>ir</w:t>
            </w:r>
          </w:p>
          <w:p w14:paraId="00616C5C" w14:textId="54E9BE8B" w:rsidR="00532880" w:rsidRPr="00743C21" w:rsidRDefault="00BD111D" w:rsidP="00532880">
            <w:pPr>
              <w:jc w:val="both"/>
              <w:rPr>
                <w:sz w:val="22"/>
                <w:szCs w:val="22"/>
              </w:rPr>
            </w:pPr>
            <w:hyperlink r:id="rId10" w:history="1">
              <w:r w:rsidR="006253DF"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4E6F24">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EF2A14">
        <w:tc>
          <w:tcPr>
            <w:tcW w:w="568" w:type="dxa"/>
            <w:shd w:val="clear" w:color="auto" w:fill="auto"/>
          </w:tcPr>
          <w:p w14:paraId="640B794F" w14:textId="40B769A0" w:rsidR="00B85E55" w:rsidRPr="005528D8" w:rsidRDefault="00E40B95" w:rsidP="003E4072">
            <w:pPr>
              <w:jc w:val="right"/>
              <w:rPr>
                <w:sz w:val="22"/>
                <w:szCs w:val="22"/>
              </w:rPr>
            </w:pPr>
            <w:r w:rsidRPr="005528D8">
              <w:rPr>
                <w:sz w:val="22"/>
                <w:szCs w:val="22"/>
              </w:rPr>
              <w:t>10</w:t>
            </w:r>
            <w:r w:rsidR="00B85E55" w:rsidRPr="005528D8">
              <w:rPr>
                <w:sz w:val="22"/>
                <w:szCs w:val="22"/>
              </w:rPr>
              <w:t>.</w:t>
            </w:r>
          </w:p>
        </w:tc>
        <w:tc>
          <w:tcPr>
            <w:tcW w:w="4394" w:type="dxa"/>
            <w:shd w:val="clear" w:color="auto" w:fill="auto"/>
          </w:tcPr>
          <w:p w14:paraId="2739A4B7" w14:textId="6B303C99" w:rsidR="00B85E55" w:rsidRPr="00743C21" w:rsidRDefault="00B85E55" w:rsidP="00FC1A80">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32880">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32880">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C05D86">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C05D86">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C05D86">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EF2A14">
        <w:tc>
          <w:tcPr>
            <w:tcW w:w="568" w:type="dxa"/>
            <w:tcBorders>
              <w:bottom w:val="single" w:sz="4" w:space="0" w:color="auto"/>
            </w:tcBorders>
            <w:shd w:val="clear" w:color="auto" w:fill="auto"/>
          </w:tcPr>
          <w:p w14:paraId="6817D510" w14:textId="001FD9C0" w:rsidR="00B85E55" w:rsidRPr="005528D8" w:rsidRDefault="00B85E55" w:rsidP="003E4072">
            <w:pPr>
              <w:jc w:val="right"/>
              <w:rPr>
                <w:sz w:val="22"/>
                <w:szCs w:val="22"/>
              </w:rPr>
            </w:pPr>
            <w:r w:rsidRPr="005528D8">
              <w:rPr>
                <w:sz w:val="22"/>
                <w:szCs w:val="22"/>
              </w:rPr>
              <w:t>1</w:t>
            </w:r>
            <w:r w:rsidR="00E40B95" w:rsidRPr="005528D8">
              <w:rPr>
                <w:sz w:val="22"/>
                <w:szCs w:val="22"/>
              </w:rPr>
              <w:t>1</w:t>
            </w:r>
            <w:r w:rsidRPr="005528D8">
              <w:rPr>
                <w:sz w:val="22"/>
                <w:szCs w:val="22"/>
              </w:rPr>
              <w:t>.</w:t>
            </w:r>
          </w:p>
        </w:tc>
        <w:tc>
          <w:tcPr>
            <w:tcW w:w="4394" w:type="dxa"/>
            <w:tcBorders>
              <w:bottom w:val="single" w:sz="4" w:space="0" w:color="auto"/>
            </w:tcBorders>
            <w:shd w:val="clear" w:color="auto" w:fill="auto"/>
          </w:tcPr>
          <w:p w14:paraId="7555B94D" w14:textId="10474389" w:rsidR="00B85E55" w:rsidRPr="00743C21" w:rsidRDefault="00B85E55" w:rsidP="00061FDC">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A277A1">
            <w:pPr>
              <w:jc w:val="center"/>
              <w:rPr>
                <w:color w:val="000000" w:themeColor="text1"/>
                <w:sz w:val="22"/>
                <w:szCs w:val="22"/>
              </w:rPr>
            </w:pPr>
            <w:r w:rsidRPr="00743C21">
              <w:rPr>
                <w:color w:val="000000" w:themeColor="text1"/>
                <w:sz w:val="22"/>
                <w:szCs w:val="22"/>
              </w:rPr>
              <w:t>VPĮ 46 str. 4 d. 7 p. b) papunktis</w:t>
            </w:r>
          </w:p>
          <w:p w14:paraId="6C5F3721" w14:textId="54CAE835"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3E4072">
            <w:pPr>
              <w:jc w:val="both"/>
              <w:rPr>
                <w:color w:val="000000" w:themeColor="text1"/>
                <w:sz w:val="22"/>
                <w:szCs w:val="22"/>
              </w:rPr>
            </w:pPr>
            <w:r w:rsidRPr="00743C21">
              <w:rPr>
                <w:color w:val="000000" w:themeColor="text1"/>
                <w:sz w:val="22"/>
                <w:szCs w:val="22"/>
              </w:rPr>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papildomų dokumentų, įrodančių atitiktį šio punkto reikalavimui.</w:t>
            </w:r>
          </w:p>
          <w:p w14:paraId="05C2111A" w14:textId="0C09EA2E" w:rsidR="00B85E55" w:rsidRPr="00C05D86" w:rsidRDefault="00B85E55" w:rsidP="00C05D86">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EF2A14">
        <w:tc>
          <w:tcPr>
            <w:tcW w:w="568" w:type="dxa"/>
            <w:tcBorders>
              <w:bottom w:val="single" w:sz="4" w:space="0" w:color="auto"/>
            </w:tcBorders>
            <w:shd w:val="clear" w:color="auto" w:fill="auto"/>
          </w:tcPr>
          <w:p w14:paraId="5EF4CD3B" w14:textId="225EAF40" w:rsidR="00B85E55" w:rsidRPr="005528D8" w:rsidRDefault="00B85E55" w:rsidP="003E4072">
            <w:pPr>
              <w:jc w:val="right"/>
              <w:rPr>
                <w:sz w:val="22"/>
                <w:szCs w:val="22"/>
              </w:rPr>
            </w:pPr>
            <w:r w:rsidRPr="005528D8">
              <w:rPr>
                <w:sz w:val="22"/>
                <w:szCs w:val="22"/>
              </w:rPr>
              <w:t>1</w:t>
            </w:r>
            <w:r w:rsidR="00E40B95" w:rsidRPr="005528D8">
              <w:rPr>
                <w:sz w:val="22"/>
                <w:szCs w:val="22"/>
              </w:rPr>
              <w:t>2</w:t>
            </w:r>
            <w:r w:rsidRPr="005528D8">
              <w:rPr>
                <w:sz w:val="22"/>
                <w:szCs w:val="22"/>
              </w:rPr>
              <w:t>.</w:t>
            </w:r>
          </w:p>
        </w:tc>
        <w:tc>
          <w:tcPr>
            <w:tcW w:w="4394" w:type="dxa"/>
            <w:tcBorders>
              <w:bottom w:val="single" w:sz="4" w:space="0" w:color="auto"/>
            </w:tcBorders>
            <w:shd w:val="clear" w:color="auto" w:fill="auto"/>
          </w:tcPr>
          <w:p w14:paraId="70724385" w14:textId="0CD23817"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A277A1">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C85F8A">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C05D86">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2F0F26">
        <w:tc>
          <w:tcPr>
            <w:tcW w:w="10065" w:type="dxa"/>
            <w:gridSpan w:val="4"/>
            <w:tcBorders>
              <w:bottom w:val="single" w:sz="4" w:space="0" w:color="auto"/>
            </w:tcBorders>
          </w:tcPr>
          <w:p w14:paraId="45A281EE" w14:textId="77777777" w:rsidR="00030AE5" w:rsidRPr="00565F32" w:rsidRDefault="00030AE5" w:rsidP="00A32586">
            <w:pPr>
              <w:jc w:val="both"/>
              <w:rPr>
                <w:sz w:val="22"/>
                <w:szCs w:val="22"/>
              </w:rPr>
            </w:pPr>
            <w:r w:rsidRPr="00565F32">
              <w:rPr>
                <w:sz w:val="22"/>
                <w:szCs w:val="22"/>
              </w:rPr>
              <w:t>Pastabos:</w:t>
            </w:r>
          </w:p>
          <w:p w14:paraId="5A1BE65D" w14:textId="0B933DFF" w:rsidR="00A277A1" w:rsidRPr="005528D8" w:rsidRDefault="00A277A1" w:rsidP="00A32586">
            <w:pPr>
              <w:jc w:val="both"/>
              <w:rPr>
                <w:sz w:val="22"/>
                <w:szCs w:val="22"/>
              </w:rPr>
            </w:pPr>
            <w:r w:rsidRPr="00565F32">
              <w:rPr>
                <w:sz w:val="22"/>
                <w:szCs w:val="22"/>
              </w:rPr>
              <w:lastRenderedPageBreak/>
              <w:t>1) P</w:t>
            </w:r>
            <w:r w:rsidR="005027AA" w:rsidRPr="00565F32">
              <w:rPr>
                <w:sz w:val="22"/>
                <w:szCs w:val="22"/>
              </w:rPr>
              <w:t>S</w:t>
            </w:r>
            <w:r w:rsidRPr="00565F32">
              <w:rPr>
                <w:sz w:val="22"/>
                <w:szCs w:val="22"/>
              </w:rPr>
              <w:t xml:space="preserve"> pašalina tiekėją iš pirkimo procedūros pagal </w:t>
            </w:r>
            <w:r w:rsidR="00AB5EDE" w:rsidRPr="005528D8">
              <w:rPr>
                <w:sz w:val="22"/>
                <w:szCs w:val="22"/>
              </w:rPr>
              <w:t>4</w:t>
            </w:r>
            <w:r w:rsidRPr="005528D8">
              <w:rPr>
                <w:sz w:val="22"/>
                <w:szCs w:val="22"/>
              </w:rPr>
              <w:t>-1</w:t>
            </w:r>
            <w:r w:rsidR="00AB5EDE" w:rsidRPr="005528D8">
              <w:rPr>
                <w:sz w:val="22"/>
                <w:szCs w:val="22"/>
              </w:rPr>
              <w:t>1</w:t>
            </w:r>
            <w:r w:rsidRPr="005528D8">
              <w:rPr>
                <w:sz w:val="22"/>
                <w:szCs w:val="22"/>
              </w:rPr>
              <w:t xml:space="preserve"> p. nurodytus pašalinimo pagrindus ir tuo atveju, kai ji turi įtikinamų duomenų, kad tiekėjas yra įsteigtas arba dalyvauja pirkime vietoj kito asmens, siekiant išvengti </w:t>
            </w:r>
            <w:r w:rsidR="00AB5EDE" w:rsidRPr="005528D8">
              <w:rPr>
                <w:sz w:val="22"/>
                <w:szCs w:val="22"/>
              </w:rPr>
              <w:t>4-11</w:t>
            </w:r>
            <w:r w:rsidRPr="005528D8">
              <w:rPr>
                <w:sz w:val="22"/>
                <w:szCs w:val="22"/>
              </w:rPr>
              <w:t xml:space="preserve"> p. nurodytų pašalinimo pagrindų taikymo.</w:t>
            </w:r>
          </w:p>
          <w:p w14:paraId="1302BD50" w14:textId="09770FAF" w:rsidR="0032758A" w:rsidRPr="00182480" w:rsidRDefault="00A277A1" w:rsidP="003E4072">
            <w:pPr>
              <w:jc w:val="both"/>
              <w:rPr>
                <w:color w:val="000000" w:themeColor="text1"/>
                <w:sz w:val="22"/>
                <w:szCs w:val="22"/>
              </w:rPr>
            </w:pPr>
            <w:r w:rsidRPr="00030AE5">
              <w:rPr>
                <w:color w:val="000000" w:themeColor="text1"/>
                <w:sz w:val="22"/>
                <w:szCs w:val="22"/>
              </w:rPr>
              <w:t>2) P</w:t>
            </w:r>
            <w:r w:rsidR="005027AA" w:rsidRPr="00030AE5">
              <w:rPr>
                <w:color w:val="000000" w:themeColor="text1"/>
                <w:sz w:val="22"/>
                <w:szCs w:val="22"/>
              </w:rPr>
              <w:t>S</w:t>
            </w:r>
            <w:r w:rsidRPr="00030AE5">
              <w:rPr>
                <w:color w:val="000000" w:themeColor="text1"/>
                <w:sz w:val="22"/>
                <w:szCs w:val="22"/>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030AE5">
              <w:rPr>
                <w:color w:val="000000" w:themeColor="text1"/>
                <w:sz w:val="22"/>
                <w:szCs w:val="22"/>
              </w:rPr>
              <w:t>P</w:t>
            </w:r>
            <w:r w:rsidRPr="00030AE5">
              <w:rPr>
                <w:color w:val="000000" w:themeColor="text1"/>
                <w:sz w:val="22"/>
                <w:szCs w:val="22"/>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Pr>
                <w:color w:val="000000" w:themeColor="text1"/>
                <w:sz w:val="22"/>
                <w:szCs w:val="22"/>
              </w:rPr>
              <w:t>.</w:t>
            </w:r>
          </w:p>
        </w:tc>
      </w:tr>
    </w:tbl>
    <w:p w14:paraId="62D01185" w14:textId="77777777" w:rsidR="00A32586" w:rsidRPr="00565F32" w:rsidRDefault="00A32586" w:rsidP="00565F32">
      <w:pPr>
        <w:ind w:left="360" w:hanging="360"/>
        <w:rPr>
          <w:rStyle w:val="Hipersaitas"/>
          <w:bCs/>
          <w:color w:val="auto"/>
          <w:sz w:val="22"/>
          <w:szCs w:val="22"/>
          <w:u w:val="none"/>
        </w:rPr>
      </w:pP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664B0720"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Kvalifikacijos reikalavimai – reikalavimai tiekėjui, nustatomi 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565F32" w:rsidRPr="00565F32" w14:paraId="03D7003E" w14:textId="77777777" w:rsidTr="000D5FD5">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2" w:name="_Hlk158628250"/>
            <w:bookmarkStart w:id="3" w:name="_Hlk124845713"/>
            <w:r w:rsidRPr="00565F32">
              <w:rPr>
                <w:rStyle w:val="Hipersaitas"/>
                <w:b/>
                <w:color w:val="auto"/>
                <w:sz w:val="22"/>
                <w:szCs w:val="22"/>
                <w:u w:val="none"/>
              </w:rPr>
              <w:t>Eil. Nr.</w:t>
            </w:r>
          </w:p>
        </w:tc>
        <w:tc>
          <w:tcPr>
            <w:tcW w:w="4678"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4819"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bookmarkEnd w:id="2"/>
      <w:tr w:rsidR="00565F32" w:rsidRPr="00565F32" w14:paraId="75CDD1DC" w14:textId="77777777" w:rsidTr="000D5FD5">
        <w:tc>
          <w:tcPr>
            <w:tcW w:w="568" w:type="dxa"/>
            <w:shd w:val="clear" w:color="auto" w:fill="auto"/>
          </w:tcPr>
          <w:p w14:paraId="6924336E" w14:textId="47F2D871" w:rsidR="00277C47" w:rsidRPr="00565F32" w:rsidRDefault="005528D8" w:rsidP="00277C47">
            <w:pPr>
              <w:contextualSpacing/>
              <w:jc w:val="right"/>
              <w:rPr>
                <w:sz w:val="22"/>
                <w:szCs w:val="22"/>
              </w:rPr>
            </w:pPr>
            <w:r>
              <w:rPr>
                <w:sz w:val="22"/>
                <w:szCs w:val="22"/>
              </w:rPr>
              <w:t>1</w:t>
            </w:r>
            <w:r w:rsidR="00277C47" w:rsidRPr="00565F32">
              <w:rPr>
                <w:sz w:val="22"/>
                <w:szCs w:val="22"/>
              </w:rPr>
              <w:t>.</w:t>
            </w:r>
          </w:p>
        </w:tc>
        <w:tc>
          <w:tcPr>
            <w:tcW w:w="4678" w:type="dxa"/>
            <w:shd w:val="clear" w:color="auto" w:fill="auto"/>
          </w:tcPr>
          <w:p w14:paraId="7409D9FD" w14:textId="31D7BBB3" w:rsidR="00277C47" w:rsidRDefault="00565F32" w:rsidP="003E4072">
            <w:pPr>
              <w:jc w:val="both"/>
              <w:rPr>
                <w:sz w:val="22"/>
                <w:szCs w:val="22"/>
                <w:lang w:eastAsia="en-US"/>
              </w:rPr>
            </w:pPr>
            <w:r w:rsidRPr="00565F32">
              <w:rPr>
                <w:sz w:val="22"/>
                <w:szCs w:val="22"/>
                <w:lang w:eastAsia="en-US"/>
              </w:rPr>
              <w:t xml:space="preserve">Tiekėjas per paskutinius 3 metus iki pasiūlymo pateikimo termino pabaigos pagal vieną ar daugiau sutarčių savo jėgomis </w:t>
            </w:r>
            <w:r w:rsidR="005528D8">
              <w:rPr>
                <w:sz w:val="22"/>
                <w:szCs w:val="22"/>
                <w:lang w:eastAsia="en-US"/>
              </w:rPr>
              <w:t>yra pristatęs</w:t>
            </w:r>
            <w:r w:rsidRPr="00565F32">
              <w:rPr>
                <w:sz w:val="22"/>
                <w:szCs w:val="22"/>
                <w:lang w:eastAsia="en-US"/>
              </w:rPr>
              <w:t xml:space="preserve"> panašių P</w:t>
            </w:r>
            <w:r w:rsidR="005528D8">
              <w:rPr>
                <w:sz w:val="22"/>
                <w:szCs w:val="22"/>
                <w:lang w:eastAsia="en-US"/>
              </w:rPr>
              <w:t>rekių</w:t>
            </w:r>
            <w:r w:rsidRPr="00565F32">
              <w:rPr>
                <w:sz w:val="22"/>
                <w:szCs w:val="22"/>
                <w:lang w:eastAsia="en-US"/>
              </w:rPr>
              <w:t xml:space="preserve"> (</w:t>
            </w:r>
            <w:r w:rsidR="00E02F0C">
              <w:rPr>
                <w:sz w:val="22"/>
                <w:szCs w:val="22"/>
                <w:lang w:eastAsia="en-US"/>
              </w:rPr>
              <w:t>įrankių</w:t>
            </w:r>
            <w:r w:rsidR="00C64051">
              <w:rPr>
                <w:sz w:val="22"/>
                <w:szCs w:val="22"/>
                <w:lang w:eastAsia="en-US"/>
              </w:rPr>
              <w:t xml:space="preserve"> ir kt. detalių</w:t>
            </w:r>
            <w:r w:rsidRPr="00565F32">
              <w:rPr>
                <w:sz w:val="22"/>
                <w:szCs w:val="22"/>
                <w:lang w:eastAsia="en-US"/>
              </w:rPr>
              <w:t>), kuri</w:t>
            </w:r>
            <w:r w:rsidR="003B2CA4">
              <w:rPr>
                <w:sz w:val="22"/>
                <w:szCs w:val="22"/>
                <w:lang w:eastAsia="en-US"/>
              </w:rPr>
              <w:t>os (-i</w:t>
            </w:r>
            <w:r w:rsidRPr="00565F32">
              <w:rPr>
                <w:sz w:val="22"/>
                <w:szCs w:val="22"/>
                <w:lang w:eastAsia="en-US"/>
              </w:rPr>
              <w:t>ų</w:t>
            </w:r>
            <w:r w:rsidR="003B2CA4">
              <w:rPr>
                <w:sz w:val="22"/>
                <w:szCs w:val="22"/>
                <w:lang w:eastAsia="en-US"/>
              </w:rPr>
              <w:t>)</w:t>
            </w:r>
            <w:r w:rsidRPr="00565F32">
              <w:rPr>
                <w:sz w:val="22"/>
                <w:szCs w:val="22"/>
                <w:lang w:eastAsia="en-US"/>
              </w:rPr>
              <w:t xml:space="preserve"> bendra vertė yra ne mažesnė kai</w:t>
            </w:r>
            <w:r w:rsidR="005528D8">
              <w:rPr>
                <w:sz w:val="22"/>
                <w:szCs w:val="22"/>
                <w:lang w:eastAsia="en-US"/>
              </w:rPr>
              <w:t xml:space="preserve">p </w:t>
            </w:r>
            <w:r w:rsidR="00E02F0C">
              <w:rPr>
                <w:sz w:val="22"/>
                <w:szCs w:val="22"/>
                <w:lang w:eastAsia="en-US"/>
              </w:rPr>
              <w:t>7</w:t>
            </w:r>
            <w:r w:rsidRPr="00565F32">
              <w:rPr>
                <w:sz w:val="22"/>
                <w:szCs w:val="22"/>
                <w:lang w:eastAsia="en-US"/>
              </w:rPr>
              <w:t xml:space="preserve"> </w:t>
            </w:r>
            <w:r w:rsidR="00E02F0C">
              <w:rPr>
                <w:sz w:val="22"/>
                <w:szCs w:val="22"/>
                <w:lang w:eastAsia="en-US"/>
              </w:rPr>
              <w:t>50</w:t>
            </w:r>
            <w:r w:rsidRPr="00565F32">
              <w:rPr>
                <w:sz w:val="22"/>
                <w:szCs w:val="22"/>
                <w:lang w:eastAsia="en-US"/>
              </w:rPr>
              <w:t>0,00 Eur be</w:t>
            </w:r>
            <w:r>
              <w:rPr>
                <w:sz w:val="22"/>
                <w:szCs w:val="22"/>
                <w:lang w:eastAsia="en-US"/>
              </w:rPr>
              <w:t xml:space="preserve"> PVM.</w:t>
            </w:r>
          </w:p>
          <w:p w14:paraId="2CD5FA40" w14:textId="5846E2D1" w:rsidR="00EC7D37" w:rsidRPr="00565F32" w:rsidRDefault="00EC7D37" w:rsidP="003E4072">
            <w:pPr>
              <w:jc w:val="both"/>
              <w:rPr>
                <w:sz w:val="22"/>
                <w:szCs w:val="22"/>
                <w:lang w:eastAsia="en-US"/>
              </w:rPr>
            </w:pPr>
            <w:r w:rsidRPr="00EC7D37">
              <w:rPr>
                <w:sz w:val="22"/>
                <w:szCs w:val="22"/>
                <w:lang w:eastAsia="en-US"/>
              </w:rPr>
              <w:t xml:space="preserve">Jei tiekėjas teikia informaciją apie vykdomą (-as) sutartį (-is), laikoma, kad jo patirtis atitinka keliamą reikalavimą, jei vykdomos (-ų) sutarties (-ių) įvykdyta dalis pasiūlymų pateikimo dienai yra ne mažesnė nei </w:t>
            </w:r>
            <w:r w:rsidR="00E02F0C">
              <w:rPr>
                <w:sz w:val="22"/>
                <w:szCs w:val="22"/>
                <w:lang w:eastAsia="en-US"/>
              </w:rPr>
              <w:t>7</w:t>
            </w:r>
            <w:r w:rsidRPr="00EC7D37">
              <w:rPr>
                <w:sz w:val="22"/>
                <w:szCs w:val="22"/>
                <w:lang w:eastAsia="en-US"/>
              </w:rPr>
              <w:t xml:space="preserve"> </w:t>
            </w:r>
            <w:r w:rsidR="00E02F0C">
              <w:rPr>
                <w:sz w:val="22"/>
                <w:szCs w:val="22"/>
                <w:lang w:eastAsia="en-US"/>
              </w:rPr>
              <w:t>5</w:t>
            </w:r>
            <w:r w:rsidRPr="00EC7D37">
              <w:rPr>
                <w:sz w:val="22"/>
                <w:szCs w:val="22"/>
                <w:lang w:eastAsia="en-US"/>
              </w:rPr>
              <w:t>00,00 Eur be PVM</w:t>
            </w:r>
          </w:p>
        </w:tc>
        <w:tc>
          <w:tcPr>
            <w:tcW w:w="4819" w:type="dxa"/>
            <w:shd w:val="clear" w:color="auto" w:fill="auto"/>
          </w:tcPr>
          <w:p w14:paraId="27C07AB7" w14:textId="3C5CE981"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00EC7D37">
              <w:rPr>
                <w:rFonts w:eastAsia="Calibri"/>
                <w:sz w:val="22"/>
                <w:szCs w:val="22"/>
                <w:lang w:eastAsia="en-US"/>
              </w:rPr>
              <w:t>agrindinių p</w:t>
            </w:r>
            <w:r w:rsidRPr="00565F32">
              <w:rPr>
                <w:rFonts w:eastAsia="Calibri"/>
                <w:sz w:val="22"/>
                <w:szCs w:val="22"/>
                <w:lang w:eastAsia="en-US"/>
              </w:rPr>
              <w:t xml:space="preserve">er paskutinius 3 metus iki pasiūlymo pateikimo termino pabaigos </w:t>
            </w:r>
            <w:r w:rsidR="00EC7D37">
              <w:rPr>
                <w:rFonts w:eastAsia="Calibri"/>
                <w:sz w:val="22"/>
                <w:szCs w:val="22"/>
                <w:lang w:eastAsia="en-US"/>
              </w:rPr>
              <w:t xml:space="preserve">patiektų Prekių </w:t>
            </w:r>
            <w:r w:rsidRPr="00565F32">
              <w:rPr>
                <w:rFonts w:eastAsia="Calibri"/>
                <w:sz w:val="22"/>
                <w:szCs w:val="22"/>
                <w:lang w:eastAsia="en-US"/>
              </w:rPr>
              <w:t>sąraš</w:t>
            </w:r>
            <w:r>
              <w:rPr>
                <w:rFonts w:eastAsia="Calibri"/>
                <w:sz w:val="22"/>
                <w:szCs w:val="22"/>
                <w:lang w:eastAsia="en-US"/>
              </w:rPr>
              <w:t>as</w:t>
            </w:r>
            <w:r w:rsidR="00143300">
              <w:rPr>
                <w:rFonts w:eastAsia="Calibri"/>
                <w:sz w:val="22"/>
                <w:szCs w:val="22"/>
                <w:lang w:eastAsia="en-US"/>
              </w:rPr>
              <w:t xml:space="preserve"> ir / ar į</w:t>
            </w:r>
            <w:r w:rsidR="00143300" w:rsidRPr="00143300">
              <w:rPr>
                <w:rFonts w:eastAsia="Calibri"/>
                <w:sz w:val="22"/>
                <w:szCs w:val="22"/>
                <w:lang w:eastAsia="en-US"/>
              </w:rPr>
              <w:t xml:space="preserve">vykdytų (vykdomų) su pirkimo objektu susijusių </w:t>
            </w:r>
            <w:r w:rsidR="00143300">
              <w:rPr>
                <w:rFonts w:eastAsia="Calibri"/>
                <w:sz w:val="22"/>
                <w:szCs w:val="22"/>
                <w:lang w:eastAsia="en-US"/>
              </w:rPr>
              <w:t>P</w:t>
            </w:r>
            <w:r w:rsidR="00143300" w:rsidRPr="00143300">
              <w:rPr>
                <w:rFonts w:eastAsia="Calibri"/>
                <w:sz w:val="22"/>
                <w:szCs w:val="22"/>
                <w:lang w:eastAsia="en-US"/>
              </w:rPr>
              <w:t>rekių tiekimo sutarčių sąrašas</w:t>
            </w:r>
            <w:r w:rsidRPr="00565F32">
              <w:rPr>
                <w:rFonts w:eastAsia="Calibri"/>
                <w:sz w:val="22"/>
                <w:szCs w:val="22"/>
                <w:lang w:eastAsia="en-US"/>
              </w:rPr>
              <w:t>, kuriame nurodytos P</w:t>
            </w:r>
            <w:r w:rsidR="005528D8">
              <w:rPr>
                <w:rFonts w:eastAsia="Calibri"/>
                <w:sz w:val="22"/>
                <w:szCs w:val="22"/>
                <w:lang w:eastAsia="en-US"/>
              </w:rPr>
              <w:t>rekių</w:t>
            </w:r>
            <w:r w:rsidRPr="00565F32">
              <w:rPr>
                <w:rFonts w:eastAsia="Calibri"/>
                <w:sz w:val="22"/>
                <w:szCs w:val="22"/>
                <w:lang w:eastAsia="en-US"/>
              </w:rPr>
              <w:t xml:space="preserve"> bendros sumos, datos ir </w:t>
            </w:r>
            <w:r>
              <w:rPr>
                <w:rFonts w:eastAsia="Calibri"/>
                <w:sz w:val="22"/>
                <w:szCs w:val="22"/>
                <w:lang w:eastAsia="en-US"/>
              </w:rPr>
              <w:t>P</w:t>
            </w:r>
            <w:r w:rsidR="005528D8">
              <w:rPr>
                <w:rFonts w:eastAsia="Calibri"/>
                <w:sz w:val="22"/>
                <w:szCs w:val="22"/>
                <w:lang w:eastAsia="en-US"/>
              </w:rPr>
              <w:t>rekių</w:t>
            </w:r>
            <w:r w:rsidRPr="00565F32">
              <w:rPr>
                <w:rFonts w:eastAsia="Calibri"/>
                <w:sz w:val="22"/>
                <w:szCs w:val="22"/>
                <w:lang w:eastAsia="en-US"/>
              </w:rPr>
              <w:t xml:space="preserve"> gavėjai (tiek viešieji, tiek privatieji),</w:t>
            </w:r>
          </w:p>
          <w:p w14:paraId="1E307E9F" w14:textId="638C4B7B"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2. P</w:t>
            </w:r>
            <w:r w:rsidR="005528D8">
              <w:rPr>
                <w:rFonts w:eastAsia="Calibri"/>
                <w:sz w:val="22"/>
                <w:szCs w:val="22"/>
                <w:lang w:eastAsia="en-US"/>
              </w:rPr>
              <w:t>rekių</w:t>
            </w:r>
            <w:r w:rsidRPr="00565F32">
              <w:rPr>
                <w:rFonts w:eastAsia="Calibri"/>
                <w:sz w:val="22"/>
                <w:szCs w:val="22"/>
                <w:lang w:eastAsia="en-US"/>
              </w:rPr>
              <w:t xml:space="preserve"> gavėjo pažyma (-os) apie tinkamai įvykdyt</w:t>
            </w:r>
            <w:r w:rsidR="00EC7D37">
              <w:rPr>
                <w:rFonts w:eastAsia="Calibri"/>
                <w:sz w:val="22"/>
                <w:szCs w:val="22"/>
                <w:lang w:eastAsia="en-US"/>
              </w:rPr>
              <w:t>ą</w:t>
            </w:r>
            <w:r w:rsidR="00143300">
              <w:rPr>
                <w:rFonts w:eastAsia="Calibri"/>
                <w:sz w:val="22"/>
                <w:szCs w:val="22"/>
                <w:lang w:eastAsia="en-US"/>
              </w:rPr>
              <w:t xml:space="preserve"> (vykdomą)</w:t>
            </w:r>
            <w:r w:rsidR="00EC7D37">
              <w:rPr>
                <w:rFonts w:eastAsia="Calibri"/>
                <w:sz w:val="22"/>
                <w:szCs w:val="22"/>
                <w:lang w:eastAsia="en-US"/>
              </w:rPr>
              <w:t xml:space="preserve"> (-</w:t>
            </w:r>
            <w:r w:rsidRPr="00565F32">
              <w:rPr>
                <w:rFonts w:eastAsia="Calibri"/>
                <w:sz w:val="22"/>
                <w:szCs w:val="22"/>
                <w:lang w:eastAsia="en-US"/>
              </w:rPr>
              <w:t>as</w:t>
            </w:r>
            <w:r w:rsidR="00EC7D37">
              <w:rPr>
                <w:rFonts w:eastAsia="Calibri"/>
                <w:sz w:val="22"/>
                <w:szCs w:val="22"/>
                <w:lang w:eastAsia="en-US"/>
              </w:rPr>
              <w:t>)</w:t>
            </w:r>
            <w:r w:rsidRPr="00565F32">
              <w:rPr>
                <w:rFonts w:eastAsia="Calibri"/>
                <w:sz w:val="22"/>
                <w:szCs w:val="22"/>
                <w:lang w:eastAsia="en-US"/>
              </w:rPr>
              <w:t xml:space="preserve"> ankstesnes sutartis. Pažymo</w:t>
            </w:r>
            <w:r w:rsidR="00EC7D37">
              <w:rPr>
                <w:rFonts w:eastAsia="Calibri"/>
                <w:sz w:val="22"/>
                <w:szCs w:val="22"/>
                <w:lang w:eastAsia="en-US"/>
              </w:rPr>
              <w:t>je (-o</w:t>
            </w:r>
            <w:r w:rsidRPr="00565F32">
              <w:rPr>
                <w:rFonts w:eastAsia="Calibri"/>
                <w:sz w:val="22"/>
                <w:szCs w:val="22"/>
                <w:lang w:eastAsia="en-US"/>
              </w:rPr>
              <w:t>se</w:t>
            </w:r>
            <w:r w:rsidR="00EC7D37">
              <w:rPr>
                <w:rFonts w:eastAsia="Calibri"/>
                <w:sz w:val="22"/>
                <w:szCs w:val="22"/>
                <w:lang w:eastAsia="en-US"/>
              </w:rPr>
              <w:t>)</w:t>
            </w:r>
            <w:r w:rsidRPr="00565F32">
              <w:rPr>
                <w:rFonts w:eastAsia="Calibri"/>
                <w:sz w:val="22"/>
                <w:szCs w:val="22"/>
                <w:lang w:eastAsia="en-US"/>
              </w:rPr>
              <w:t xml:space="preserve"> turi būti nurodytos P</w:t>
            </w:r>
            <w:r w:rsidR="005528D8">
              <w:rPr>
                <w:rFonts w:eastAsia="Calibri"/>
                <w:sz w:val="22"/>
                <w:szCs w:val="22"/>
                <w:lang w:eastAsia="en-US"/>
              </w:rPr>
              <w:t>rekių</w:t>
            </w:r>
            <w:r w:rsidRPr="00565F32">
              <w:rPr>
                <w:rFonts w:eastAsia="Calibri"/>
                <w:sz w:val="22"/>
                <w:szCs w:val="22"/>
                <w:lang w:eastAsia="en-US"/>
              </w:rPr>
              <w:t xml:space="preserve"> bendros sumos, datos ir vieta, informacija, ar P</w:t>
            </w:r>
            <w:r w:rsidR="005528D8">
              <w:rPr>
                <w:rFonts w:eastAsia="Calibri"/>
                <w:sz w:val="22"/>
                <w:szCs w:val="22"/>
                <w:lang w:eastAsia="en-US"/>
              </w:rPr>
              <w:t>rekės</w:t>
            </w:r>
            <w:r w:rsidRPr="00565F32">
              <w:rPr>
                <w:rFonts w:eastAsia="Calibri"/>
                <w:sz w:val="22"/>
                <w:szCs w:val="22"/>
                <w:lang w:eastAsia="en-US"/>
              </w:rPr>
              <w:t xml:space="preserve"> buvo </w:t>
            </w:r>
            <w:r w:rsidR="005528D8">
              <w:rPr>
                <w:rFonts w:eastAsia="Calibri"/>
                <w:sz w:val="22"/>
                <w:szCs w:val="22"/>
                <w:lang w:eastAsia="en-US"/>
              </w:rPr>
              <w:t>pristatytos</w:t>
            </w:r>
            <w:r w:rsidRPr="00565F32">
              <w:rPr>
                <w:rFonts w:eastAsia="Calibri"/>
                <w:sz w:val="22"/>
                <w:szCs w:val="22"/>
                <w:lang w:eastAsia="en-US"/>
              </w:rPr>
              <w:t xml:space="preserve"> </w:t>
            </w:r>
            <w:r w:rsidR="00EC7D37">
              <w:rPr>
                <w:rFonts w:eastAsia="Calibri"/>
                <w:sz w:val="22"/>
                <w:szCs w:val="22"/>
                <w:lang w:eastAsia="en-US"/>
              </w:rPr>
              <w:t>tinkamai</w:t>
            </w:r>
            <w:r w:rsidRPr="00565F32">
              <w:rPr>
                <w:rFonts w:eastAsia="Calibri"/>
                <w:sz w:val="22"/>
                <w:szCs w:val="22"/>
                <w:lang w:eastAsia="en-US"/>
              </w:rPr>
              <w:t>.</w:t>
            </w:r>
          </w:p>
          <w:p w14:paraId="45765FD2" w14:textId="5990D910"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nėra galimybės gauti P</w:t>
            </w:r>
            <w:r w:rsidR="005528D8">
              <w:rPr>
                <w:rFonts w:eastAsia="Calibri"/>
                <w:sz w:val="22"/>
                <w:szCs w:val="22"/>
                <w:lang w:eastAsia="en-US"/>
              </w:rPr>
              <w:t>rekių</w:t>
            </w:r>
            <w:r w:rsidRPr="00565F32">
              <w:rPr>
                <w:rFonts w:eastAsia="Calibri"/>
                <w:sz w:val="22"/>
                <w:szCs w:val="22"/>
                <w:lang w:eastAsia="en-US"/>
              </w:rPr>
              <w:t xml:space="preserve">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2D344091" w:rsidR="00277C47"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tiekėjas teikia deklaraciją, jis turi nurodyti pagrįstas priežastis, kodėl negali pateikti pažymos, ir deklaruoti, kad sutartis įvykdyta</w:t>
            </w:r>
            <w:r w:rsidR="00143300">
              <w:rPr>
                <w:rFonts w:eastAsia="Calibri"/>
                <w:sz w:val="22"/>
                <w:szCs w:val="22"/>
                <w:lang w:eastAsia="en-US"/>
              </w:rPr>
              <w:t xml:space="preserve"> (vykdoma)</w:t>
            </w:r>
            <w:r w:rsidRPr="00565F32">
              <w:rPr>
                <w:rFonts w:eastAsia="Calibri"/>
                <w:sz w:val="22"/>
                <w:szCs w:val="22"/>
                <w:lang w:eastAsia="en-US"/>
              </w:rPr>
              <w:t xml:space="preserve"> sėkmingai.</w:t>
            </w:r>
          </w:p>
        </w:tc>
      </w:tr>
      <w:tr w:rsidR="00C66F7F" w:rsidRPr="00743C21" w14:paraId="6F9AC02D" w14:textId="77777777" w:rsidTr="00380B0A">
        <w:tc>
          <w:tcPr>
            <w:tcW w:w="10065" w:type="dxa"/>
            <w:gridSpan w:val="3"/>
            <w:shd w:val="clear" w:color="auto" w:fill="auto"/>
          </w:tcPr>
          <w:p w14:paraId="55B45322" w14:textId="4062CF68" w:rsidR="009157AD" w:rsidRPr="00565F32" w:rsidRDefault="00E3534F" w:rsidP="00E3534F">
            <w:pPr>
              <w:contextualSpacing/>
              <w:jc w:val="both"/>
              <w:rPr>
                <w:rStyle w:val="Hipersaitas"/>
                <w:bCs/>
                <w:i/>
                <w:color w:val="auto"/>
                <w:u w:val="none"/>
              </w:rPr>
            </w:pPr>
            <w:r w:rsidRPr="00565F32">
              <w:rPr>
                <w:rStyle w:val="Hipersaitas"/>
                <w:bCs/>
                <w:i/>
                <w:color w:val="auto"/>
                <w:sz w:val="22"/>
                <w:szCs w:val="22"/>
                <w:u w:val="none"/>
              </w:rPr>
              <w:t>Pastabos</w:t>
            </w:r>
            <w:r w:rsidR="00565F32" w:rsidRPr="00565F32">
              <w:rPr>
                <w:rStyle w:val="Hipersaitas"/>
                <w:bCs/>
                <w:i/>
                <w:color w:val="auto"/>
                <w:sz w:val="22"/>
                <w:szCs w:val="22"/>
                <w:u w:val="none"/>
              </w:rPr>
              <w:t>:</w:t>
            </w:r>
          </w:p>
          <w:p w14:paraId="64330D3E" w14:textId="1F56D1FA" w:rsidR="00C66F7F" w:rsidRPr="00565F32" w:rsidRDefault="00565F32" w:rsidP="00E3534F">
            <w:pPr>
              <w:contextualSpacing/>
              <w:jc w:val="both"/>
              <w:rPr>
                <w:rStyle w:val="Hipersaitas"/>
                <w:bCs/>
                <w:i/>
                <w:color w:val="auto"/>
                <w:sz w:val="22"/>
                <w:szCs w:val="22"/>
                <w:u w:val="none"/>
              </w:rPr>
            </w:pPr>
            <w:r w:rsidRPr="00565F32">
              <w:rPr>
                <w:rStyle w:val="Hipersaitas"/>
                <w:bCs/>
                <w:i/>
                <w:color w:val="auto"/>
                <w:sz w:val="22"/>
                <w:szCs w:val="22"/>
                <w:u w:val="none"/>
              </w:rPr>
              <w:t xml:space="preserve">1) </w:t>
            </w:r>
            <w:r w:rsidR="009157AD" w:rsidRPr="00565F32">
              <w:rPr>
                <w:rStyle w:val="Hipersaitas"/>
                <w:bCs/>
                <w:i/>
                <w:color w:val="auto"/>
                <w:sz w:val="22"/>
                <w:szCs w:val="22"/>
                <w:u w:val="none"/>
              </w:rPr>
              <w:t>J</w:t>
            </w:r>
            <w:r w:rsidR="00E3534F" w:rsidRPr="00565F32">
              <w:rPr>
                <w:rStyle w:val="Hipersaitas"/>
                <w:bCs/>
                <w:i/>
                <w:color w:val="auto"/>
                <w:sz w:val="22"/>
                <w:szCs w:val="22"/>
                <w:u w:val="none"/>
              </w:rPr>
              <w:t xml:space="preserve">eigu Pasiūlymą teikia ūkio subjektų grupė – </w:t>
            </w:r>
            <w:r w:rsidRPr="00565F32">
              <w:rPr>
                <w:rStyle w:val="Hipersaitas"/>
                <w:bCs/>
                <w:i/>
                <w:color w:val="auto"/>
                <w:sz w:val="22"/>
                <w:szCs w:val="22"/>
                <w:u w:val="none"/>
              </w:rPr>
              <w:t>reikalavimą turi atitikti visi ūkio subjektų grupės nariai kartu (ūkio subjektų grupės narių turima patirtis sumuojama)</w:t>
            </w:r>
            <w:r w:rsidR="00EC7D37">
              <w:rPr>
                <w:rStyle w:val="Hipersaitas"/>
                <w:bCs/>
                <w:i/>
                <w:color w:val="auto"/>
                <w:sz w:val="22"/>
                <w:szCs w:val="22"/>
                <w:u w:val="none"/>
              </w:rPr>
              <w:t>,</w:t>
            </w:r>
            <w:r w:rsidR="00EC7D37">
              <w:rPr>
                <w:color w:val="000000"/>
              </w:rPr>
              <w:t xml:space="preserve"> </w:t>
            </w:r>
            <w:r w:rsidR="00EC7D37" w:rsidRPr="00EC7D37">
              <w:rPr>
                <w:rStyle w:val="Hipersaitas"/>
                <w:bCs/>
                <w:i/>
                <w:color w:val="auto"/>
                <w:sz w:val="22"/>
                <w:szCs w:val="22"/>
                <w:u w:val="none"/>
              </w:rPr>
              <w:t>atsižvelgiant į jų prisiimamus įsipareigojimus;</w:t>
            </w:r>
          </w:p>
          <w:p w14:paraId="2FEBF77B" w14:textId="1F0A39A3"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w:t>
            </w:r>
            <w:r w:rsidR="0024705B">
              <w:rPr>
                <w:rStyle w:val="Hipersaitas"/>
                <w:bCs/>
                <w:i/>
                <w:color w:val="auto"/>
                <w:sz w:val="22"/>
                <w:szCs w:val="22"/>
                <w:u w:val="none"/>
              </w:rPr>
              <w:t>oms</w:t>
            </w:r>
            <w:r w:rsidRPr="00545227">
              <w:rPr>
                <w:rStyle w:val="Hipersaitas"/>
                <w:bCs/>
                <w:i/>
                <w:color w:val="auto"/>
                <w:sz w:val="22"/>
                <w:szCs w:val="22"/>
                <w:u w:val="none"/>
              </w:rPr>
              <w:t xml:space="preserve"> reikia jų turimų pajėgumų;</w:t>
            </w:r>
          </w:p>
          <w:p w14:paraId="0A81F823"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607E7D53" w14:textId="23E5A1FD" w:rsidR="00523BF4" w:rsidRPr="00565F32" w:rsidRDefault="00565F32" w:rsidP="003A2127">
            <w:pPr>
              <w:contextualSpacing/>
              <w:jc w:val="both"/>
              <w:rPr>
                <w:rStyle w:val="Hipersaitas"/>
                <w:color w:val="auto"/>
                <w:u w:val="none"/>
              </w:rPr>
            </w:pPr>
            <w:r w:rsidRPr="00545227">
              <w:rPr>
                <w:i/>
                <w:sz w:val="22"/>
                <w:szCs w:val="22"/>
              </w:rPr>
              <w:t>4) Tiekėjui nedraudžiama remtis sutartimi, kurią tiekėjas vykdė ne vienas, bet kartu su kitais ūkio subjektais. Tačiau tokiu atveju turi būti vertinam</w:t>
            </w:r>
            <w:r w:rsidR="0024705B">
              <w:rPr>
                <w:i/>
                <w:sz w:val="22"/>
                <w:szCs w:val="22"/>
              </w:rPr>
              <w:t>os</w:t>
            </w:r>
            <w:r w:rsidRPr="00545227">
              <w:rPr>
                <w:i/>
                <w:sz w:val="22"/>
                <w:szCs w:val="22"/>
              </w:rPr>
              <w:t xml:space="preserve"> būtent konkretaus tiekėjo, dalyvaujančio viešajame pirkime, </w:t>
            </w:r>
            <w:r w:rsidR="00EC7D37">
              <w:rPr>
                <w:i/>
                <w:sz w:val="22"/>
                <w:szCs w:val="22"/>
              </w:rPr>
              <w:t>pristatytos prekės</w:t>
            </w:r>
            <w:r w:rsidRPr="00545227">
              <w:rPr>
                <w:i/>
                <w:sz w:val="22"/>
                <w:szCs w:val="22"/>
              </w:rPr>
              <w:t>, jų apimtis, vertė, o ne visas vykdytos sutarties objektas.</w:t>
            </w:r>
          </w:p>
        </w:tc>
      </w:tr>
    </w:tbl>
    <w:bookmarkEnd w:id="3"/>
    <w:p w14:paraId="2ED90268" w14:textId="03ED97E9"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786"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43300"/>
    <w:rsid w:val="00170891"/>
    <w:rsid w:val="00182480"/>
    <w:rsid w:val="001A59E4"/>
    <w:rsid w:val="001A7517"/>
    <w:rsid w:val="00211D5A"/>
    <w:rsid w:val="0024705B"/>
    <w:rsid w:val="00257311"/>
    <w:rsid w:val="00263FEB"/>
    <w:rsid w:val="00276761"/>
    <w:rsid w:val="00277C47"/>
    <w:rsid w:val="002C1DA8"/>
    <w:rsid w:val="002E54D1"/>
    <w:rsid w:val="002F0F26"/>
    <w:rsid w:val="0032539C"/>
    <w:rsid w:val="0032758A"/>
    <w:rsid w:val="003535B3"/>
    <w:rsid w:val="003579DA"/>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1461"/>
    <w:rsid w:val="00523BF4"/>
    <w:rsid w:val="00532880"/>
    <w:rsid w:val="00533AF2"/>
    <w:rsid w:val="00544B46"/>
    <w:rsid w:val="00546DC7"/>
    <w:rsid w:val="005528D8"/>
    <w:rsid w:val="00565F32"/>
    <w:rsid w:val="00586DCB"/>
    <w:rsid w:val="00594F3F"/>
    <w:rsid w:val="005D3D97"/>
    <w:rsid w:val="005F228E"/>
    <w:rsid w:val="0062125D"/>
    <w:rsid w:val="006218FA"/>
    <w:rsid w:val="006253DF"/>
    <w:rsid w:val="0066367C"/>
    <w:rsid w:val="00674EC1"/>
    <w:rsid w:val="006A5CD3"/>
    <w:rsid w:val="006B18D0"/>
    <w:rsid w:val="006C15F9"/>
    <w:rsid w:val="006F4CFF"/>
    <w:rsid w:val="00705797"/>
    <w:rsid w:val="007163D5"/>
    <w:rsid w:val="00743C21"/>
    <w:rsid w:val="007A3425"/>
    <w:rsid w:val="008013B8"/>
    <w:rsid w:val="00855FC4"/>
    <w:rsid w:val="008600D2"/>
    <w:rsid w:val="00876BFA"/>
    <w:rsid w:val="008D0926"/>
    <w:rsid w:val="008E7AC3"/>
    <w:rsid w:val="009157AD"/>
    <w:rsid w:val="009A5A66"/>
    <w:rsid w:val="009D00E6"/>
    <w:rsid w:val="00A079D1"/>
    <w:rsid w:val="00A13AFF"/>
    <w:rsid w:val="00A277A1"/>
    <w:rsid w:val="00A32586"/>
    <w:rsid w:val="00A73D1F"/>
    <w:rsid w:val="00A763FA"/>
    <w:rsid w:val="00AA0E3B"/>
    <w:rsid w:val="00AB5EDE"/>
    <w:rsid w:val="00AC72C0"/>
    <w:rsid w:val="00B03496"/>
    <w:rsid w:val="00B05D5B"/>
    <w:rsid w:val="00B344BB"/>
    <w:rsid w:val="00B81C0A"/>
    <w:rsid w:val="00B85E55"/>
    <w:rsid w:val="00BA0F6A"/>
    <w:rsid w:val="00BD111D"/>
    <w:rsid w:val="00BE22BB"/>
    <w:rsid w:val="00C05D86"/>
    <w:rsid w:val="00C23740"/>
    <w:rsid w:val="00C31FE1"/>
    <w:rsid w:val="00C429B9"/>
    <w:rsid w:val="00C44458"/>
    <w:rsid w:val="00C61E9B"/>
    <w:rsid w:val="00C64051"/>
    <w:rsid w:val="00C66F7F"/>
    <w:rsid w:val="00C85F8A"/>
    <w:rsid w:val="00C93349"/>
    <w:rsid w:val="00CA4BDA"/>
    <w:rsid w:val="00CD00A5"/>
    <w:rsid w:val="00CF72C5"/>
    <w:rsid w:val="00D14542"/>
    <w:rsid w:val="00D235BD"/>
    <w:rsid w:val="00D4652D"/>
    <w:rsid w:val="00D74482"/>
    <w:rsid w:val="00D842A5"/>
    <w:rsid w:val="00DC08D6"/>
    <w:rsid w:val="00DC2146"/>
    <w:rsid w:val="00DD63FC"/>
    <w:rsid w:val="00DF751D"/>
    <w:rsid w:val="00E02F0C"/>
    <w:rsid w:val="00E3065B"/>
    <w:rsid w:val="00E3534F"/>
    <w:rsid w:val="00E40B95"/>
    <w:rsid w:val="00E42BF1"/>
    <w:rsid w:val="00E47599"/>
    <w:rsid w:val="00E6645C"/>
    <w:rsid w:val="00EA32E4"/>
    <w:rsid w:val="00EC7D37"/>
    <w:rsid w:val="00EE0CCE"/>
    <w:rsid w:val="00EF2A14"/>
    <w:rsid w:val="00F105CE"/>
    <w:rsid w:val="00F41E7F"/>
    <w:rsid w:val="00F56805"/>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 w:type="character" w:styleId="Komentaronuoroda">
    <w:name w:val="annotation reference"/>
    <w:basedOn w:val="Numatytasispastraiposriftas"/>
    <w:uiPriority w:val="99"/>
    <w:semiHidden/>
    <w:unhideWhenUsed/>
    <w:rsid w:val="005528D8"/>
    <w:rPr>
      <w:sz w:val="16"/>
      <w:szCs w:val="16"/>
    </w:rPr>
  </w:style>
  <w:style w:type="paragraph" w:styleId="Komentarotekstas">
    <w:name w:val="annotation text"/>
    <w:basedOn w:val="prastasis"/>
    <w:link w:val="KomentarotekstasDiagrama"/>
    <w:uiPriority w:val="99"/>
    <w:semiHidden/>
    <w:unhideWhenUsed/>
    <w:rsid w:val="005528D8"/>
    <w:rPr>
      <w:sz w:val="20"/>
    </w:rPr>
  </w:style>
  <w:style w:type="character" w:customStyle="1" w:styleId="KomentarotekstasDiagrama">
    <w:name w:val="Komentaro tekstas Diagrama"/>
    <w:basedOn w:val="Numatytasispastraiposriftas"/>
    <w:link w:val="Komentarotekstas"/>
    <w:uiPriority w:val="99"/>
    <w:semiHidden/>
    <w:rsid w:val="005528D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528D8"/>
    <w:rPr>
      <w:b/>
      <w:bCs/>
    </w:rPr>
  </w:style>
  <w:style w:type="character" w:customStyle="1" w:styleId="KomentarotemaDiagrama">
    <w:name w:val="Komentaro tema Diagrama"/>
    <w:basedOn w:val="KomentarotekstasDiagrama"/>
    <w:link w:val="Komentarotema"/>
    <w:uiPriority w:val="99"/>
    <w:semiHidden/>
    <w:rsid w:val="005528D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528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28D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C8F8-3C31-4700-9D5C-F79B1C72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Pages>
  <Words>3554</Words>
  <Characters>20259</Characters>
  <Application>Microsoft Office Word</Application>
  <DocSecurity>0</DocSecurity>
  <Lines>168</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87</cp:revision>
  <dcterms:created xsi:type="dcterms:W3CDTF">2022-01-07T06:04:00Z</dcterms:created>
  <dcterms:modified xsi:type="dcterms:W3CDTF">2025-04-10T05:24:00Z</dcterms:modified>
</cp:coreProperties>
</file>