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4DAEF9A9" w:rsidR="00C93D59" w:rsidRPr="003D7C5B" w:rsidRDefault="00E34EC8" w:rsidP="00E27BFB">
          <w:pPr>
            <w:tabs>
              <w:tab w:val="left" w:pos="2552"/>
            </w:tabs>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F24591" w:rsidRPr="00F24591">
            <w:rPr>
              <w:rFonts w:ascii="Arial" w:hAnsi="Arial" w:cs="Arial"/>
              <w:b/>
              <w:sz w:val="24"/>
              <w:szCs w:val="24"/>
            </w:rPr>
            <w:t>KLASĖS ĮRENGIMAS IR PATALPŲ REMONTO DARBAI</w:t>
          </w:r>
          <w:r w:rsidRPr="003D7C5B">
            <w:rPr>
              <w:rFonts w:ascii="Arial" w:hAnsi="Arial" w:cs="Arial"/>
              <w:b/>
              <w:sz w:val="24"/>
              <w:szCs w:val="24"/>
            </w:rPr>
            <w:t>“</w:t>
          </w:r>
        </w:p>
        <w:bookmarkEnd w:id="0"/>
        <w:p w14:paraId="04E4CAF4" w14:textId="77777777" w:rsidR="008E65C5" w:rsidRDefault="008E65C5" w:rsidP="00C93D59">
          <w:pPr>
            <w:spacing w:after="120"/>
            <w:contextualSpacing/>
            <w:jc w:val="center"/>
            <w:rPr>
              <w:rFonts w:ascii="Arial" w:hAnsi="Arial" w:cs="Arial"/>
              <w:b/>
              <w:bCs/>
              <w:sz w:val="24"/>
              <w:szCs w:val="24"/>
            </w:rPr>
          </w:pPr>
        </w:p>
        <w:p w14:paraId="3926CCC3" w14:textId="153A9EA5"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77777777"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63EB8070" w:rsidR="00C93D59" w:rsidRPr="00007C97"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w:t>
      </w:r>
      <w:r w:rsidR="00F24591" w:rsidRPr="00F24591">
        <w:rPr>
          <w:rFonts w:ascii="Arial" w:hAnsi="Arial" w:cs="Arial"/>
          <w:sz w:val="24"/>
          <w:szCs w:val="24"/>
        </w:rPr>
        <w:t>Lietuvos Respublikos aplinkos ministro 2011 m. birželio 28 d. įsakymu Nr. D1-508 patvirtinto Aplinkos apsaugos kriterijų taikymo, vykdant žaliuosius pirkimus, tvarkos aprašo</w:t>
      </w:r>
      <w:r w:rsidRPr="00007C97">
        <w:rPr>
          <w:rFonts w:ascii="Arial" w:hAnsi="Arial" w:cs="Arial"/>
          <w:sz w:val="24"/>
          <w:szCs w:val="24"/>
        </w:rPr>
        <w:t xml:space="preserve"> </w:t>
      </w:r>
      <w:r w:rsidR="00826220">
        <w:rPr>
          <w:rFonts w:ascii="Arial" w:hAnsi="Arial" w:cs="Arial"/>
          <w:sz w:val="24"/>
          <w:szCs w:val="24"/>
        </w:rPr>
        <w:t>4</w:t>
      </w:r>
      <w:r w:rsidR="00243703">
        <w:rPr>
          <w:rFonts w:ascii="Arial" w:hAnsi="Arial" w:cs="Arial"/>
          <w:sz w:val="24"/>
          <w:szCs w:val="24"/>
        </w:rPr>
        <w:t>.</w:t>
      </w:r>
      <w:r w:rsidR="00826220">
        <w:rPr>
          <w:rFonts w:ascii="Arial" w:hAnsi="Arial" w:cs="Arial"/>
          <w:sz w:val="24"/>
          <w:szCs w:val="24"/>
        </w:rPr>
        <w:t xml:space="preserve">1, </w:t>
      </w:r>
      <w:r w:rsidR="00007C97" w:rsidRPr="00007C97">
        <w:rPr>
          <w:rFonts w:ascii="Arial" w:hAnsi="Arial" w:cs="Arial"/>
          <w:sz w:val="24"/>
          <w:szCs w:val="24"/>
        </w:rPr>
        <w:t>4.4.4.3</w:t>
      </w:r>
      <w:r w:rsidRPr="00007C97">
        <w:rPr>
          <w:rFonts w:ascii="Arial" w:hAnsi="Arial" w:cs="Arial"/>
          <w:sz w:val="24"/>
          <w:szCs w:val="24"/>
        </w:rPr>
        <w:t xml:space="preserve"> papunkči</w:t>
      </w:r>
      <w:r w:rsidR="00826220">
        <w:rPr>
          <w:rFonts w:ascii="Arial" w:hAnsi="Arial" w:cs="Arial"/>
          <w:sz w:val="24"/>
          <w:szCs w:val="24"/>
        </w:rPr>
        <w:t>ais</w:t>
      </w:r>
      <w:r w:rsidR="00BA4D7F" w:rsidRPr="00007C97">
        <w:rPr>
          <w:rFonts w:ascii="Arial" w:hAnsi="Arial" w:cs="Arial"/>
          <w:color w:val="000000" w:themeColor="text1"/>
          <w:sz w:val="24"/>
          <w:szCs w:val="24"/>
        </w:rPr>
        <w:t>.</w:t>
      </w:r>
      <w:r w:rsidR="00007C97" w:rsidRPr="00007C97">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55ED1B28" w:rsidR="00C93D59" w:rsidRPr="001A73CD"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Milda Kliunkienė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vedėja</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44 85066</w:t>
      </w:r>
      <w:r w:rsidR="00C93D59" w:rsidRPr="001A73CD">
        <w:rPr>
          <w:rFonts w:ascii="Arial" w:hAnsi="Arial" w:cs="Arial"/>
          <w:sz w:val="24"/>
          <w:szCs w:val="24"/>
        </w:rPr>
        <w:t>, el. p</w:t>
      </w:r>
      <w:r w:rsidR="009D5483" w:rsidRPr="001A73CD">
        <w:rPr>
          <w:rFonts w:ascii="Arial" w:hAnsi="Arial" w:cs="Arial"/>
          <w:sz w:val="24"/>
          <w:szCs w:val="24"/>
        </w:rPr>
        <w:t xml:space="preserve">. </w:t>
      </w:r>
      <w:r>
        <w:rPr>
          <w:rFonts w:ascii="Arial" w:hAnsi="Arial" w:cs="Arial"/>
          <w:sz w:val="24"/>
          <w:szCs w:val="24"/>
        </w:rPr>
        <w:t>milda.kliunkiene</w:t>
      </w:r>
      <w:r w:rsidR="00C93D59" w:rsidRPr="001A73CD">
        <w:rPr>
          <w:rFonts w:ascii="Arial" w:hAnsi="Arial" w:cs="Arial"/>
          <w:sz w:val="24"/>
          <w:szCs w:val="24"/>
        </w:rPr>
        <w:t>@taurage.lt.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4CACB291" w:rsidR="00C93D59" w:rsidRPr="00826220"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826220" w:rsidRPr="00826220">
        <w:rPr>
          <w:rFonts w:ascii="Arial" w:eastAsia="Calibri" w:hAnsi="Arial" w:cs="Arial"/>
          <w:b/>
          <w:bCs/>
          <w:color w:val="000000" w:themeColor="text1"/>
          <w:sz w:val="24"/>
          <w:szCs w:val="24"/>
        </w:rPr>
        <w:t>klasės įrengimo ir patalpų remonto darbus</w:t>
      </w:r>
      <w:r w:rsidR="00826220">
        <w:rPr>
          <w:rFonts w:ascii="Arial" w:eastAsia="Calibri" w:hAnsi="Arial" w:cs="Arial"/>
          <w:b/>
          <w:bCs/>
          <w:color w:val="000000" w:themeColor="text1"/>
          <w:sz w:val="24"/>
          <w:szCs w:val="24"/>
        </w:rPr>
        <w:t xml:space="preserve"> Tauragės „Aušros“ progimnazijos pastate, adresu </w:t>
      </w:r>
      <w:r w:rsidR="00826220" w:rsidRPr="00826220">
        <w:rPr>
          <w:rFonts w:ascii="Arial" w:eastAsia="Calibri" w:hAnsi="Arial" w:cs="Arial"/>
          <w:b/>
          <w:bCs/>
          <w:color w:val="000000" w:themeColor="text1"/>
          <w:sz w:val="24"/>
          <w:szCs w:val="24"/>
        </w:rPr>
        <w:t>Aerodromo g. 6, Tauragė</w:t>
      </w:r>
      <w:r w:rsidR="00826220">
        <w:rPr>
          <w:rFonts w:ascii="Arial" w:eastAsia="Calibri" w:hAnsi="Arial" w:cs="Arial"/>
          <w:b/>
          <w:bCs/>
          <w:color w:val="000000" w:themeColor="text1"/>
          <w:sz w:val="24"/>
          <w:szCs w:val="24"/>
        </w:rPr>
        <w:t xml:space="preserve">, </w:t>
      </w:r>
      <w:r w:rsidR="006F5211" w:rsidRPr="00826220">
        <w:rPr>
          <w:rFonts w:ascii="Arial" w:eastAsia="Calibri" w:hAnsi="Arial" w:cs="Arial"/>
          <w:color w:val="000000" w:themeColor="text1"/>
          <w:sz w:val="24"/>
          <w:szCs w:val="24"/>
        </w:rPr>
        <w:t>(toliau – Darbai)</w:t>
      </w:r>
      <w:r w:rsidRPr="00826220">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826220">
        <w:rPr>
          <w:rFonts w:ascii="Arial" w:hAnsi="Arial" w:cs="Arial"/>
          <w:sz w:val="24"/>
          <w:szCs w:val="24"/>
        </w:rPr>
        <w:t xml:space="preserve"> </w:t>
      </w:r>
    </w:p>
    <w:p w14:paraId="38A90E7A" w14:textId="77777777" w:rsidR="00C93D59" w:rsidRPr="001A7B37"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2176EF">
        <w:rPr>
          <w:rFonts w:ascii="Arial" w:hAnsi="Arial" w:cs="Arial"/>
          <w:sz w:val="24"/>
          <w:szCs w:val="24"/>
        </w:rPr>
        <w:lastRenderedPageBreak/>
        <w:t>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487FF02D" w14:textId="77777777" w:rsidR="00826220" w:rsidRPr="00BD08CE" w:rsidRDefault="00826220" w:rsidP="00BD08CE">
      <w:pPr>
        <w:spacing w:after="0" w:line="240" w:lineRule="auto"/>
        <w:ind w:firstLine="567"/>
        <w:contextualSpacing/>
        <w:jc w:val="both"/>
        <w:rPr>
          <w:rFonts w:ascii="Arial" w:eastAsia="Times New Roman" w:hAnsi="Arial" w:cs="Arial"/>
          <w:bCs/>
          <w:sz w:val="24"/>
          <w:szCs w:val="24"/>
        </w:rPr>
      </w:pPr>
    </w:p>
    <w:p w14:paraId="6481DBE6" w14:textId="184B4D47" w:rsidR="00826220" w:rsidRPr="00BD08CE" w:rsidRDefault="00826220" w:rsidP="00BD08CE">
      <w:pPr>
        <w:spacing w:after="0" w:line="240" w:lineRule="auto"/>
        <w:ind w:firstLine="567"/>
        <w:contextualSpacing/>
        <w:jc w:val="both"/>
        <w:rPr>
          <w:rFonts w:ascii="Arial" w:eastAsia="Times New Roman" w:hAnsi="Arial" w:cs="Arial"/>
          <w:bCs/>
          <w:sz w:val="24"/>
          <w:szCs w:val="24"/>
        </w:rPr>
      </w:pPr>
      <w:r w:rsidRPr="00BD08CE">
        <w:rPr>
          <w:rFonts w:ascii="Arial" w:eastAsia="Times New Roman" w:hAnsi="Arial" w:cs="Arial"/>
          <w:bCs/>
          <w:sz w:val="24"/>
          <w:szCs w:val="24"/>
        </w:rPr>
        <w:t xml:space="preserve">Tauragės rajono savivaldybės administracija perka </w:t>
      </w:r>
      <w:r w:rsidRPr="00BD08CE">
        <w:rPr>
          <w:rFonts w:ascii="Arial" w:eastAsia="Times New Roman" w:hAnsi="Arial" w:cs="Arial"/>
          <w:b/>
          <w:sz w:val="24"/>
          <w:szCs w:val="24"/>
        </w:rPr>
        <w:t>klasės įrengimo ir patalpų remonto darbus</w:t>
      </w:r>
      <w:r w:rsidRPr="00BD08CE">
        <w:rPr>
          <w:rFonts w:ascii="Arial" w:eastAsia="Times New Roman" w:hAnsi="Arial" w:cs="Arial"/>
          <w:bCs/>
          <w:sz w:val="24"/>
          <w:szCs w:val="24"/>
        </w:rPr>
        <w:t xml:space="preserve"> (toliau – Darbai).</w:t>
      </w:r>
    </w:p>
    <w:p w14:paraId="72272147" w14:textId="77777777" w:rsidR="00676EE8" w:rsidRDefault="00826220" w:rsidP="00BD08CE">
      <w:pPr>
        <w:spacing w:after="0" w:line="240" w:lineRule="auto"/>
        <w:ind w:firstLine="567"/>
        <w:contextualSpacing/>
        <w:jc w:val="both"/>
        <w:rPr>
          <w:rFonts w:ascii="Arial" w:eastAsia="Times New Roman" w:hAnsi="Arial" w:cs="Arial"/>
          <w:bCs/>
          <w:sz w:val="24"/>
          <w:szCs w:val="24"/>
        </w:rPr>
      </w:pPr>
      <w:r w:rsidRPr="00BD08CE">
        <w:rPr>
          <w:rFonts w:ascii="Arial" w:eastAsia="Times New Roman" w:hAnsi="Arial" w:cs="Arial"/>
          <w:bCs/>
          <w:sz w:val="24"/>
          <w:szCs w:val="24"/>
        </w:rPr>
        <w:t xml:space="preserve">Informacija apie perkamą objektą: </w:t>
      </w:r>
    </w:p>
    <w:p w14:paraId="64DDE6FC" w14:textId="31EA815F" w:rsidR="00826220" w:rsidRPr="00BD08CE" w:rsidRDefault="00676EE8" w:rsidP="00BD08CE">
      <w:pPr>
        <w:spacing w:after="0" w:line="240" w:lineRule="auto"/>
        <w:ind w:firstLine="567"/>
        <w:contextualSpacing/>
        <w:jc w:val="both"/>
        <w:rPr>
          <w:rFonts w:ascii="Arial" w:eastAsia="Times New Roman" w:hAnsi="Arial" w:cs="Arial"/>
          <w:bCs/>
          <w:sz w:val="24"/>
          <w:szCs w:val="24"/>
        </w:rPr>
      </w:pPr>
      <w:r>
        <w:rPr>
          <w:rFonts w:ascii="Arial" w:eastAsia="Times New Roman" w:hAnsi="Arial" w:cs="Arial"/>
          <w:bCs/>
          <w:sz w:val="24"/>
          <w:szCs w:val="24"/>
        </w:rPr>
        <w:t xml:space="preserve">Adresas: Tauragės „Aušros“ progimnazija, </w:t>
      </w:r>
      <w:r w:rsidR="00826220" w:rsidRPr="00BD08CE">
        <w:rPr>
          <w:rFonts w:ascii="Arial" w:eastAsia="Times New Roman" w:hAnsi="Arial" w:cs="Arial"/>
          <w:bCs/>
          <w:sz w:val="24"/>
          <w:szCs w:val="24"/>
        </w:rPr>
        <w:t>Aerodromo g. 6, Tauragė, Tauragės r. sav.</w:t>
      </w:r>
    </w:p>
    <w:p w14:paraId="2343B38E" w14:textId="77777777" w:rsidR="00826220" w:rsidRPr="00BD08CE" w:rsidRDefault="00826220" w:rsidP="00BD08CE">
      <w:pPr>
        <w:spacing w:after="0" w:line="240" w:lineRule="auto"/>
        <w:ind w:firstLine="567"/>
        <w:contextualSpacing/>
        <w:jc w:val="both"/>
        <w:rPr>
          <w:rFonts w:ascii="Arial" w:eastAsia="Times New Roman" w:hAnsi="Arial" w:cs="Arial"/>
          <w:bCs/>
          <w:sz w:val="24"/>
          <w:szCs w:val="24"/>
        </w:rPr>
      </w:pPr>
      <w:r w:rsidRPr="00BD08CE">
        <w:rPr>
          <w:rFonts w:ascii="Arial" w:eastAsia="Times New Roman" w:hAnsi="Arial" w:cs="Arial"/>
          <w:bCs/>
          <w:sz w:val="24"/>
          <w:szCs w:val="24"/>
        </w:rPr>
        <w:t>Statinio kategorija: Ypatingasis statinys.</w:t>
      </w:r>
    </w:p>
    <w:p w14:paraId="774C176A" w14:textId="77777777" w:rsidR="00826220" w:rsidRPr="00BD08CE" w:rsidRDefault="00826220" w:rsidP="00BD08CE">
      <w:pPr>
        <w:spacing w:after="0" w:line="240" w:lineRule="auto"/>
        <w:ind w:firstLine="567"/>
        <w:contextualSpacing/>
        <w:jc w:val="both"/>
        <w:rPr>
          <w:rFonts w:ascii="Arial" w:eastAsia="Times New Roman" w:hAnsi="Arial" w:cs="Arial"/>
          <w:bCs/>
          <w:sz w:val="24"/>
          <w:szCs w:val="24"/>
        </w:rPr>
      </w:pPr>
      <w:r w:rsidRPr="00BD08CE">
        <w:rPr>
          <w:rFonts w:ascii="Arial" w:eastAsia="Times New Roman" w:hAnsi="Arial" w:cs="Arial"/>
          <w:bCs/>
          <w:sz w:val="24"/>
          <w:szCs w:val="24"/>
        </w:rPr>
        <w:t>Statinio paskirtis: Mokslo</w:t>
      </w:r>
    </w:p>
    <w:p w14:paraId="3D2B2CA1" w14:textId="77777777" w:rsidR="00826220" w:rsidRPr="00BD08CE" w:rsidRDefault="00826220" w:rsidP="00BD08CE">
      <w:pPr>
        <w:spacing w:after="0" w:line="240" w:lineRule="auto"/>
        <w:ind w:firstLine="567"/>
        <w:contextualSpacing/>
        <w:jc w:val="both"/>
        <w:rPr>
          <w:rFonts w:ascii="Arial" w:eastAsia="Times New Roman" w:hAnsi="Arial" w:cs="Arial"/>
          <w:bCs/>
          <w:sz w:val="24"/>
          <w:szCs w:val="24"/>
        </w:rPr>
      </w:pPr>
      <w:r w:rsidRPr="00BD08CE">
        <w:rPr>
          <w:rFonts w:ascii="Arial" w:eastAsia="Times New Roman" w:hAnsi="Arial" w:cs="Arial"/>
          <w:bCs/>
          <w:sz w:val="24"/>
          <w:szCs w:val="24"/>
        </w:rPr>
        <w:t>Statinio statybos rūšis: paprastasis remontas.</w:t>
      </w:r>
    </w:p>
    <w:p w14:paraId="34426A5B" w14:textId="77777777" w:rsidR="00826220" w:rsidRPr="00BD08CE" w:rsidRDefault="00826220" w:rsidP="00BD08CE">
      <w:pPr>
        <w:spacing w:after="0" w:line="240" w:lineRule="auto"/>
        <w:ind w:firstLine="567"/>
        <w:contextualSpacing/>
        <w:jc w:val="both"/>
        <w:rPr>
          <w:rFonts w:ascii="Arial" w:eastAsia="Times New Roman" w:hAnsi="Arial" w:cs="Arial"/>
          <w:bCs/>
          <w:sz w:val="24"/>
          <w:szCs w:val="24"/>
        </w:rPr>
      </w:pPr>
    </w:p>
    <w:p w14:paraId="41EE42AD" w14:textId="1719B853" w:rsidR="00676EE8" w:rsidRDefault="00826220" w:rsidP="00BD08CE">
      <w:pPr>
        <w:spacing w:after="0" w:line="240" w:lineRule="auto"/>
        <w:ind w:firstLine="567"/>
        <w:contextualSpacing/>
        <w:jc w:val="both"/>
        <w:rPr>
          <w:rFonts w:ascii="Arial" w:eastAsia="Times New Roman" w:hAnsi="Arial" w:cs="Arial"/>
          <w:bCs/>
          <w:sz w:val="24"/>
          <w:szCs w:val="24"/>
        </w:rPr>
      </w:pPr>
      <w:r w:rsidRPr="00BD08CE">
        <w:rPr>
          <w:rFonts w:ascii="Arial" w:eastAsia="Times New Roman" w:hAnsi="Arial" w:cs="Arial"/>
          <w:bCs/>
          <w:sz w:val="24"/>
          <w:szCs w:val="24"/>
        </w:rPr>
        <w:t xml:space="preserve">Tauragės rajono savivaldybės administracija perka klasės patalpų remonto darbus Tauragės </w:t>
      </w:r>
      <w:r w:rsidR="00676EE8">
        <w:rPr>
          <w:rFonts w:ascii="Arial" w:eastAsia="Times New Roman" w:hAnsi="Arial" w:cs="Arial"/>
          <w:bCs/>
          <w:sz w:val="24"/>
          <w:szCs w:val="24"/>
        </w:rPr>
        <w:t>„</w:t>
      </w:r>
      <w:r w:rsidRPr="00BD08CE">
        <w:rPr>
          <w:rFonts w:ascii="Arial" w:eastAsia="Times New Roman" w:hAnsi="Arial" w:cs="Arial"/>
          <w:bCs/>
          <w:sz w:val="24"/>
          <w:szCs w:val="24"/>
        </w:rPr>
        <w:t>Aušros</w:t>
      </w:r>
      <w:r w:rsidR="00676EE8">
        <w:rPr>
          <w:rFonts w:ascii="Arial" w:eastAsia="Times New Roman" w:hAnsi="Arial" w:cs="Arial"/>
          <w:bCs/>
          <w:sz w:val="24"/>
          <w:szCs w:val="24"/>
        </w:rPr>
        <w:t>“</w:t>
      </w:r>
      <w:r w:rsidRPr="00BD08CE">
        <w:rPr>
          <w:rFonts w:ascii="Arial" w:eastAsia="Times New Roman" w:hAnsi="Arial" w:cs="Arial"/>
          <w:bCs/>
          <w:sz w:val="24"/>
          <w:szCs w:val="24"/>
        </w:rPr>
        <w:t xml:space="preserve"> progimnazijos patalpose. </w:t>
      </w:r>
    </w:p>
    <w:p w14:paraId="3E740337" w14:textId="77777777" w:rsidR="00676EE8" w:rsidRDefault="00826220" w:rsidP="00BD08CE">
      <w:pPr>
        <w:spacing w:after="0" w:line="240" w:lineRule="auto"/>
        <w:ind w:firstLine="567"/>
        <w:contextualSpacing/>
        <w:jc w:val="both"/>
        <w:rPr>
          <w:rFonts w:ascii="Arial" w:eastAsia="Times New Roman" w:hAnsi="Arial" w:cs="Arial"/>
          <w:bCs/>
          <w:sz w:val="24"/>
          <w:szCs w:val="24"/>
        </w:rPr>
      </w:pPr>
      <w:r w:rsidRPr="00BD08CE">
        <w:rPr>
          <w:rFonts w:ascii="Arial" w:eastAsia="Times New Roman" w:hAnsi="Arial" w:cs="Arial"/>
          <w:bCs/>
          <w:sz w:val="24"/>
          <w:szCs w:val="24"/>
        </w:rPr>
        <w:t xml:space="preserve">Darbų orientaciniai kiekiai yra nurodyti </w:t>
      </w:r>
      <w:r w:rsidR="00676EE8">
        <w:rPr>
          <w:rFonts w:ascii="Arial" w:eastAsia="Times New Roman" w:hAnsi="Arial" w:cs="Arial"/>
          <w:bCs/>
          <w:sz w:val="24"/>
          <w:szCs w:val="24"/>
        </w:rPr>
        <w:t>Techninės specifikacijos 1</w:t>
      </w:r>
      <w:r w:rsidRPr="00BD08CE">
        <w:rPr>
          <w:rFonts w:ascii="Arial" w:eastAsia="Times New Roman" w:hAnsi="Arial" w:cs="Arial"/>
          <w:bCs/>
          <w:sz w:val="24"/>
          <w:szCs w:val="24"/>
        </w:rPr>
        <w:t xml:space="preserve"> priede, o remontuojamos patalpos </w:t>
      </w:r>
      <w:r w:rsidR="00676EE8">
        <w:rPr>
          <w:rFonts w:ascii="Arial" w:eastAsia="Times New Roman" w:hAnsi="Arial" w:cs="Arial"/>
          <w:bCs/>
          <w:sz w:val="24"/>
          <w:szCs w:val="24"/>
        </w:rPr>
        <w:t>nurodytos Techninės specifikacijos 2</w:t>
      </w:r>
      <w:r w:rsidRPr="00BD08CE">
        <w:rPr>
          <w:rFonts w:ascii="Arial" w:eastAsia="Times New Roman" w:hAnsi="Arial" w:cs="Arial"/>
          <w:bCs/>
          <w:sz w:val="24"/>
          <w:szCs w:val="24"/>
        </w:rPr>
        <w:t xml:space="preserve"> priede. </w:t>
      </w:r>
    </w:p>
    <w:p w14:paraId="250819D4" w14:textId="616775B5" w:rsidR="002B6034" w:rsidRPr="002B6034" w:rsidRDefault="002B6034" w:rsidP="002B6034">
      <w:pPr>
        <w:spacing w:line="240" w:lineRule="auto"/>
        <w:ind w:firstLine="567"/>
        <w:contextualSpacing/>
        <w:jc w:val="both"/>
        <w:rPr>
          <w:rFonts w:ascii="Arial" w:eastAsia="Times New Roman" w:hAnsi="Arial" w:cs="Arial"/>
          <w:bCs/>
          <w:i/>
          <w:iCs/>
          <w:color w:val="000000" w:themeColor="text1"/>
          <w:sz w:val="24"/>
          <w:szCs w:val="24"/>
        </w:rPr>
      </w:pPr>
      <w:r>
        <w:rPr>
          <w:rFonts w:ascii="Arial" w:eastAsia="Times New Roman" w:hAnsi="Arial" w:cs="Arial"/>
          <w:bCs/>
          <w:sz w:val="24"/>
          <w:szCs w:val="24"/>
        </w:rPr>
        <w:t>Remonto metu numatoma įrengti naują medinį slankiojančios konstrukcijos atitvarą, vietoj dabar esamos medinės slankiojančios atitvaros, nekeičiant jos esamų parametrų</w:t>
      </w:r>
      <w:r>
        <w:rPr>
          <w:rFonts w:ascii="Arial" w:eastAsia="Times New Roman" w:hAnsi="Arial" w:cs="Arial"/>
          <w:bCs/>
          <w:i/>
          <w:iCs/>
          <w:color w:val="FF0000"/>
          <w:sz w:val="24"/>
          <w:szCs w:val="24"/>
        </w:rPr>
        <w:t xml:space="preserve"> </w:t>
      </w:r>
      <w:r>
        <w:rPr>
          <w:rFonts w:ascii="Arial" w:eastAsia="Times New Roman" w:hAnsi="Arial" w:cs="Arial"/>
          <w:bCs/>
          <w:sz w:val="24"/>
          <w:szCs w:val="24"/>
        </w:rPr>
        <w:t xml:space="preserve">(medžiagiškumą derinti su užsakovu, prieš įrengiant sieną užsakovui pateikti 3 galimus variantus pasirinkimui), nušlifuojamos ir perdažomos esamos grindys, atnaujinamos sienos (spalvą derinti su užsakovu), taip pat atnaujinamos lubos. Patalpų atskyrimui įrengiama 100 mm iš dvigubų GKP pertvara su garso izoliacija, viršuje pertvaros sumontuojami nevarstomi švieslangiai (7 vnt.) bei įrengiamos durys. Keičiamos esamos durys. Pertvarkomas </w:t>
      </w:r>
      <w:r w:rsidRPr="002B6034">
        <w:rPr>
          <w:rFonts w:ascii="Arial" w:eastAsia="Times New Roman" w:hAnsi="Arial" w:cs="Arial"/>
          <w:bCs/>
          <w:color w:val="000000" w:themeColor="text1"/>
          <w:sz w:val="24"/>
          <w:szCs w:val="24"/>
        </w:rPr>
        <w:t xml:space="preserve">apšvietimas (įrengiami nauji LED šviestuvai) ir elektros instaliacija, įrengiama rekuperacinė vėdinimo sistema ir įrengiama šildymo sistema oras-oras. </w:t>
      </w:r>
    </w:p>
    <w:p w14:paraId="4AE352AC" w14:textId="77777777" w:rsidR="002B6034" w:rsidRPr="002B6034" w:rsidRDefault="002B6034" w:rsidP="00676EE8">
      <w:pPr>
        <w:spacing w:after="0" w:line="240" w:lineRule="auto"/>
        <w:ind w:firstLine="567"/>
        <w:contextualSpacing/>
        <w:jc w:val="both"/>
        <w:rPr>
          <w:rFonts w:ascii="Arial" w:eastAsia="Times New Roman" w:hAnsi="Arial" w:cs="Arial"/>
          <w:bCs/>
          <w:i/>
          <w:iCs/>
          <w:color w:val="000000" w:themeColor="text1"/>
          <w:sz w:val="24"/>
          <w:szCs w:val="24"/>
        </w:rPr>
      </w:pPr>
    </w:p>
    <w:p w14:paraId="4527EB6D" w14:textId="59809355" w:rsidR="002B6034" w:rsidRPr="002B6034" w:rsidRDefault="002B6034" w:rsidP="002B6034">
      <w:pPr>
        <w:spacing w:line="240" w:lineRule="auto"/>
        <w:ind w:firstLine="567"/>
        <w:contextualSpacing/>
        <w:jc w:val="both"/>
        <w:rPr>
          <w:rFonts w:ascii="Arial" w:eastAsia="Times New Roman" w:hAnsi="Arial" w:cs="Arial"/>
          <w:bCs/>
          <w:sz w:val="24"/>
          <w:szCs w:val="24"/>
        </w:rPr>
      </w:pPr>
      <w:r w:rsidRPr="002B6034">
        <w:rPr>
          <w:rFonts w:ascii="Arial" w:eastAsia="Times New Roman" w:hAnsi="Arial" w:cs="Arial"/>
          <w:b/>
          <w:color w:val="000000" w:themeColor="text1"/>
          <w:sz w:val="24"/>
          <w:szCs w:val="24"/>
          <w:u w:val="single"/>
        </w:rPr>
        <w:t>Tiekėjas turi parengti projektą arba aprašą rekuperacinės vėdinimo sistemos, oro kondicionavimo ir elektros instaliacijos įrengimui bei apšvietimo įrengimui</w:t>
      </w:r>
      <w:r w:rsidRPr="002B6034">
        <w:rPr>
          <w:rFonts w:ascii="Arial" w:eastAsia="Times New Roman" w:hAnsi="Arial" w:cs="Arial"/>
          <w:b/>
          <w:color w:val="000000" w:themeColor="text1"/>
          <w:sz w:val="24"/>
          <w:szCs w:val="24"/>
        </w:rPr>
        <w:t xml:space="preserve">. </w:t>
      </w:r>
      <w:r w:rsidRPr="002B6034">
        <w:rPr>
          <w:rFonts w:ascii="Arial" w:eastAsia="Times New Roman" w:hAnsi="Arial" w:cs="Arial"/>
          <w:bCs/>
          <w:sz w:val="24"/>
          <w:szCs w:val="24"/>
        </w:rPr>
        <w:t>Teikiant pasiūlymą šių sistemų įrengimą reikia įsivertinti taip, kad šios sistemos atitiktų remontuojamų patalpų Higien</w:t>
      </w:r>
      <w:r>
        <w:rPr>
          <w:rFonts w:ascii="Arial" w:eastAsia="Times New Roman" w:hAnsi="Arial" w:cs="Arial"/>
          <w:bCs/>
          <w:sz w:val="24"/>
          <w:szCs w:val="24"/>
        </w:rPr>
        <w:t>os</w:t>
      </w:r>
      <w:r w:rsidRPr="002B6034">
        <w:rPr>
          <w:rFonts w:ascii="Arial" w:eastAsia="Times New Roman" w:hAnsi="Arial" w:cs="Arial"/>
          <w:bCs/>
          <w:sz w:val="24"/>
          <w:szCs w:val="24"/>
        </w:rPr>
        <w:t xml:space="preserve"> normų reikalavimus. Įrenginiai turi turėti CE ženklinimus.</w:t>
      </w:r>
    </w:p>
    <w:p w14:paraId="23B8B966" w14:textId="77777777" w:rsidR="002B6034" w:rsidRDefault="002B6034" w:rsidP="00BD08CE">
      <w:pPr>
        <w:spacing w:after="0" w:line="240" w:lineRule="auto"/>
        <w:ind w:firstLine="567"/>
        <w:contextualSpacing/>
        <w:jc w:val="both"/>
        <w:rPr>
          <w:rFonts w:ascii="Arial" w:hAnsi="Arial" w:cs="Arial"/>
          <w:sz w:val="24"/>
          <w:szCs w:val="24"/>
        </w:rPr>
      </w:pPr>
    </w:p>
    <w:p w14:paraId="58A6252C" w14:textId="34A11BEA" w:rsidR="00826220" w:rsidRPr="00BD08CE" w:rsidRDefault="00826220" w:rsidP="00BD08CE">
      <w:pPr>
        <w:spacing w:after="0" w:line="240" w:lineRule="auto"/>
        <w:ind w:firstLine="567"/>
        <w:contextualSpacing/>
        <w:jc w:val="both"/>
        <w:rPr>
          <w:rFonts w:ascii="Arial" w:eastAsia="Times New Roman" w:hAnsi="Arial" w:cs="Arial"/>
          <w:bCs/>
          <w:sz w:val="24"/>
          <w:szCs w:val="24"/>
        </w:rPr>
      </w:pPr>
      <w:r w:rsidRPr="00BD08CE">
        <w:rPr>
          <w:rFonts w:ascii="Arial" w:hAnsi="Arial" w:cs="Arial"/>
          <w:sz w:val="24"/>
          <w:szCs w:val="24"/>
        </w:rPr>
        <w:t>Tiekėjas darbų kiekius turi pasitikrinti pats objekte ir įvertinti riziką, jei bus neatitikimų ar papildomų darbų.</w:t>
      </w:r>
    </w:p>
    <w:p w14:paraId="335923BB" w14:textId="7E45AF68" w:rsidR="00826220" w:rsidRPr="00BD08CE" w:rsidRDefault="00826220" w:rsidP="00BD08CE">
      <w:pPr>
        <w:spacing w:after="0" w:line="240" w:lineRule="auto"/>
        <w:ind w:firstLine="567"/>
        <w:contextualSpacing/>
        <w:jc w:val="both"/>
        <w:rPr>
          <w:rFonts w:ascii="Arial" w:eastAsia="Times New Roman" w:hAnsi="Arial" w:cs="Arial"/>
          <w:sz w:val="24"/>
          <w:szCs w:val="24"/>
        </w:rPr>
      </w:pPr>
      <w:r w:rsidRPr="00243703">
        <w:rPr>
          <w:rFonts w:ascii="Arial" w:eastAsia="Times New Roman" w:hAnsi="Arial" w:cs="Arial"/>
          <w:sz w:val="24"/>
          <w:szCs w:val="24"/>
        </w:rPr>
        <w:t>Tiekėjas rengdamas pasiūlymą įsivertina ir į pasiūlymo kainą įskaičiuoja išlaidas,</w:t>
      </w:r>
      <w:r w:rsidRPr="00BD08CE">
        <w:rPr>
          <w:rFonts w:ascii="Arial" w:eastAsia="Times New Roman" w:hAnsi="Arial" w:cs="Arial"/>
          <w:sz w:val="24"/>
          <w:szCs w:val="24"/>
        </w:rPr>
        <w:t xml:space="preserve"> kurios gali atsirasti atliekant statybos darbus.</w:t>
      </w:r>
    </w:p>
    <w:p w14:paraId="11508682" w14:textId="017B2987" w:rsidR="00A61867" w:rsidRDefault="00A61867" w:rsidP="00BD08CE">
      <w:pPr>
        <w:spacing w:after="0" w:line="240" w:lineRule="auto"/>
        <w:ind w:firstLine="567"/>
        <w:contextualSpacing/>
        <w:jc w:val="both"/>
        <w:rPr>
          <w:rFonts w:ascii="Arial" w:eastAsia="Times New Roman" w:hAnsi="Arial" w:cs="Arial"/>
          <w:sz w:val="24"/>
          <w:szCs w:val="24"/>
        </w:rPr>
      </w:pPr>
      <w:r w:rsidRPr="00BD08CE">
        <w:rPr>
          <w:rFonts w:ascii="Arial" w:eastAsia="Times New Roman" w:hAnsi="Arial" w:cs="Arial"/>
          <w:sz w:val="24"/>
          <w:szCs w:val="24"/>
        </w:rPr>
        <w:t xml:space="preserve">Darbų metu </w:t>
      </w:r>
      <w:r>
        <w:rPr>
          <w:rFonts w:ascii="Arial" w:eastAsia="Times New Roman" w:hAnsi="Arial" w:cs="Arial"/>
          <w:sz w:val="24"/>
          <w:szCs w:val="24"/>
        </w:rPr>
        <w:t xml:space="preserve">Tiekėjas laikytis </w:t>
      </w:r>
      <w:r w:rsidRPr="00A61867">
        <w:rPr>
          <w:rFonts w:ascii="Arial" w:eastAsia="Times New Roman" w:hAnsi="Arial" w:cs="Arial"/>
          <w:sz w:val="24"/>
          <w:szCs w:val="24"/>
        </w:rPr>
        <w:t>Lietuvos Respublikos aplinkos ministro 2011 m. birželio 28 d. įsakymu Nr. D1-508 patvirtinto Aplinkos apsaugos kriterijų taikymo, vykdant žaliuosius pirkimus, tvarkos aprašo reikalavimų (XIII skyrius „Statybinės medžiagos“</w:t>
      </w:r>
      <w:r w:rsidR="002B6034">
        <w:rPr>
          <w:rFonts w:ascii="Arial" w:eastAsia="Times New Roman" w:hAnsi="Arial" w:cs="Arial"/>
          <w:sz w:val="24"/>
          <w:szCs w:val="24"/>
        </w:rPr>
        <w:t xml:space="preserve">, </w:t>
      </w:r>
      <w:r w:rsidR="002B6034" w:rsidRPr="002B6034">
        <w:rPr>
          <w:rFonts w:ascii="Arial" w:eastAsia="Times New Roman" w:hAnsi="Arial" w:cs="Arial"/>
          <w:sz w:val="24"/>
          <w:szCs w:val="24"/>
        </w:rPr>
        <w:t xml:space="preserve">XIV skyrius </w:t>
      </w:r>
      <w:r w:rsidR="002B6034">
        <w:rPr>
          <w:rFonts w:ascii="Arial" w:eastAsia="Times New Roman" w:hAnsi="Arial" w:cs="Arial"/>
          <w:sz w:val="24"/>
          <w:szCs w:val="24"/>
        </w:rPr>
        <w:t>„</w:t>
      </w:r>
      <w:r w:rsidR="002B6034" w:rsidRPr="002B6034">
        <w:rPr>
          <w:rFonts w:ascii="Arial" w:eastAsia="Times New Roman" w:hAnsi="Arial" w:cs="Arial"/>
          <w:sz w:val="24"/>
          <w:szCs w:val="24"/>
        </w:rPr>
        <w:t>Patalpų apšvietimas“</w:t>
      </w:r>
      <w:r w:rsidRPr="00A61867">
        <w:rPr>
          <w:rFonts w:ascii="Arial" w:eastAsia="Times New Roman" w:hAnsi="Arial" w:cs="Arial"/>
          <w:sz w:val="24"/>
          <w:szCs w:val="24"/>
        </w:rPr>
        <w:t>) ir, jei įmanoma, statyboje naudoti statybines medžiagas, kurios atitinka minimalius aplinkos apsaugos kriterijus.</w:t>
      </w:r>
    </w:p>
    <w:p w14:paraId="0494C753" w14:textId="77777777" w:rsidR="002B6034" w:rsidRDefault="002B6034" w:rsidP="00A61867">
      <w:pPr>
        <w:spacing w:after="0" w:line="240" w:lineRule="auto"/>
        <w:ind w:firstLine="567"/>
        <w:contextualSpacing/>
        <w:jc w:val="both"/>
        <w:rPr>
          <w:rFonts w:ascii="Arial" w:eastAsia="Times New Roman" w:hAnsi="Arial" w:cs="Arial"/>
          <w:strike/>
          <w:sz w:val="24"/>
          <w:szCs w:val="24"/>
        </w:rPr>
      </w:pPr>
    </w:p>
    <w:p w14:paraId="44225BEF" w14:textId="6CF4C0C9" w:rsidR="00826220" w:rsidRPr="00BD08CE" w:rsidRDefault="00826220" w:rsidP="00A61867">
      <w:pPr>
        <w:spacing w:after="0" w:line="240" w:lineRule="auto"/>
        <w:ind w:firstLine="567"/>
        <w:contextualSpacing/>
        <w:jc w:val="both"/>
        <w:rPr>
          <w:rFonts w:ascii="Arial" w:eastAsia="Times New Roman" w:hAnsi="Arial" w:cs="Arial"/>
          <w:sz w:val="24"/>
          <w:szCs w:val="24"/>
        </w:rPr>
      </w:pPr>
      <w:r w:rsidRPr="00BD08CE">
        <w:rPr>
          <w:rFonts w:ascii="Arial" w:eastAsia="Times New Roman" w:hAnsi="Arial" w:cs="Arial"/>
          <w:sz w:val="24"/>
          <w:szCs w:val="24"/>
        </w:rPr>
        <w:t xml:space="preserve">Tiekėjas, atlikdamas darbus, privalo vadovautis: </w:t>
      </w:r>
    </w:p>
    <w:p w14:paraId="752DB3AB" w14:textId="77777777" w:rsidR="00826220" w:rsidRPr="00BD08CE" w:rsidRDefault="00826220" w:rsidP="00A61867">
      <w:pPr>
        <w:spacing w:after="0" w:line="240" w:lineRule="auto"/>
        <w:ind w:firstLine="567"/>
        <w:contextualSpacing/>
        <w:jc w:val="both"/>
        <w:rPr>
          <w:rFonts w:ascii="Arial" w:eastAsia="Times New Roman" w:hAnsi="Arial" w:cs="Arial"/>
          <w:sz w:val="24"/>
          <w:szCs w:val="24"/>
        </w:rPr>
      </w:pPr>
      <w:r w:rsidRPr="00BD08CE">
        <w:rPr>
          <w:rFonts w:ascii="Arial" w:eastAsia="Times New Roman" w:hAnsi="Arial" w:cs="Arial"/>
          <w:sz w:val="24"/>
          <w:szCs w:val="24"/>
        </w:rPr>
        <w:t>STR. 2. 03.01:2019 ,,Statinių prieinamumas“ (aktuali redakcija).</w:t>
      </w:r>
    </w:p>
    <w:p w14:paraId="75528AC6" w14:textId="50568EB8" w:rsidR="00826220" w:rsidRPr="00A61867" w:rsidRDefault="00826220">
      <w:pPr>
        <w:pStyle w:val="Sraopastraipa"/>
        <w:numPr>
          <w:ilvl w:val="0"/>
          <w:numId w:val="47"/>
        </w:numPr>
        <w:spacing w:after="0" w:line="240" w:lineRule="auto"/>
        <w:ind w:left="0" w:firstLine="709"/>
        <w:jc w:val="both"/>
        <w:rPr>
          <w:rFonts w:ascii="Arial" w:eastAsia="Times New Roman" w:hAnsi="Arial" w:cs="Arial"/>
          <w:sz w:val="24"/>
          <w:szCs w:val="24"/>
        </w:rPr>
      </w:pPr>
      <w:r w:rsidRPr="00A61867">
        <w:rPr>
          <w:rFonts w:ascii="Arial" w:eastAsia="Times New Roman" w:hAnsi="Arial" w:cs="Arial"/>
          <w:sz w:val="24"/>
          <w:szCs w:val="24"/>
        </w:rPr>
        <w:t xml:space="preserve">STR 2.01(3):1999 </w:t>
      </w:r>
      <w:r w:rsidR="00A61867" w:rsidRPr="00A61867">
        <w:rPr>
          <w:rFonts w:ascii="Arial" w:eastAsia="Times New Roman" w:hAnsi="Arial" w:cs="Arial"/>
          <w:sz w:val="24"/>
          <w:szCs w:val="24"/>
        </w:rPr>
        <w:t>„</w:t>
      </w:r>
      <w:r w:rsidRPr="00A61867">
        <w:rPr>
          <w:rFonts w:ascii="Arial" w:eastAsia="Times New Roman" w:hAnsi="Arial" w:cs="Arial"/>
          <w:sz w:val="24"/>
          <w:szCs w:val="24"/>
        </w:rPr>
        <w:t>Esminiai statinio reikalavimai. Higiena, sveikata, aplinkos apsauga“ (aktuali redakcija)</w:t>
      </w:r>
    </w:p>
    <w:p w14:paraId="7AA2BE3E" w14:textId="0CB585F6" w:rsidR="00826220" w:rsidRPr="00A61867" w:rsidRDefault="00826220">
      <w:pPr>
        <w:pStyle w:val="Sraopastraipa"/>
        <w:numPr>
          <w:ilvl w:val="0"/>
          <w:numId w:val="47"/>
        </w:numPr>
        <w:spacing w:after="0" w:line="240" w:lineRule="auto"/>
        <w:ind w:left="0" w:firstLine="709"/>
        <w:jc w:val="both"/>
        <w:rPr>
          <w:rFonts w:ascii="Arial" w:eastAsia="Times New Roman" w:hAnsi="Arial" w:cs="Arial"/>
          <w:bCs/>
          <w:sz w:val="24"/>
          <w:szCs w:val="24"/>
        </w:rPr>
      </w:pPr>
      <w:r w:rsidRPr="00A61867">
        <w:rPr>
          <w:rFonts w:ascii="Arial" w:eastAsia="Times New Roman" w:hAnsi="Arial" w:cs="Arial"/>
          <w:bCs/>
          <w:sz w:val="24"/>
          <w:szCs w:val="24"/>
        </w:rPr>
        <w:t>ST-121895674.06:2009 „Apdailos darbai“. STR 2.07.01:2003 (aktualia redakcija)</w:t>
      </w:r>
    </w:p>
    <w:p w14:paraId="50695B84" w14:textId="4F9470BB" w:rsidR="00826220" w:rsidRPr="00A61867" w:rsidRDefault="00826220">
      <w:pPr>
        <w:pStyle w:val="Sraopastraipa"/>
        <w:numPr>
          <w:ilvl w:val="0"/>
          <w:numId w:val="47"/>
        </w:numPr>
        <w:spacing w:after="0" w:line="240" w:lineRule="auto"/>
        <w:ind w:left="0" w:firstLine="709"/>
        <w:jc w:val="both"/>
        <w:rPr>
          <w:rFonts w:ascii="Arial" w:eastAsia="Times New Roman" w:hAnsi="Arial" w:cs="Arial"/>
          <w:sz w:val="24"/>
          <w:szCs w:val="24"/>
        </w:rPr>
      </w:pPr>
      <w:r w:rsidRPr="00A61867">
        <w:rPr>
          <w:rFonts w:ascii="Arial" w:eastAsia="Times New Roman" w:hAnsi="Arial" w:cs="Arial"/>
          <w:sz w:val="24"/>
          <w:szCs w:val="24"/>
        </w:rPr>
        <w:t xml:space="preserve">STR 2.07.01:2003 </w:t>
      </w:r>
      <w:r w:rsidR="00A61867">
        <w:rPr>
          <w:rFonts w:ascii="Arial" w:eastAsia="Times New Roman" w:hAnsi="Arial" w:cs="Arial"/>
          <w:sz w:val="24"/>
          <w:szCs w:val="24"/>
        </w:rPr>
        <w:t>„</w:t>
      </w:r>
      <w:r w:rsidRPr="00A61867">
        <w:rPr>
          <w:rFonts w:ascii="Arial" w:eastAsia="Times New Roman" w:hAnsi="Arial" w:cs="Arial"/>
          <w:sz w:val="24"/>
          <w:szCs w:val="24"/>
        </w:rPr>
        <w:t>Vandentiekis ir nuotekų šalintuvas. Pastato inžinerinės sistemos. Lauko inžineriniai tinklai“ (aktuali redakcija)</w:t>
      </w:r>
    </w:p>
    <w:p w14:paraId="74E8AEB1" w14:textId="6C9E9E58" w:rsidR="00826220" w:rsidRPr="00A61867" w:rsidRDefault="00826220">
      <w:pPr>
        <w:pStyle w:val="Sraopastraipa"/>
        <w:numPr>
          <w:ilvl w:val="0"/>
          <w:numId w:val="47"/>
        </w:numPr>
        <w:spacing w:after="0" w:line="240" w:lineRule="auto"/>
        <w:ind w:left="0" w:firstLine="709"/>
        <w:jc w:val="both"/>
        <w:rPr>
          <w:rFonts w:ascii="Arial" w:eastAsia="Times New Roman" w:hAnsi="Arial" w:cs="Arial"/>
          <w:sz w:val="24"/>
          <w:szCs w:val="24"/>
        </w:rPr>
      </w:pPr>
      <w:r w:rsidRPr="00A61867">
        <w:rPr>
          <w:rFonts w:ascii="Arial" w:eastAsia="Times New Roman" w:hAnsi="Arial" w:cs="Arial"/>
          <w:sz w:val="24"/>
          <w:szCs w:val="24"/>
        </w:rPr>
        <w:t xml:space="preserve">STR 2.01.01(2):1999 </w:t>
      </w:r>
      <w:r w:rsidR="00A61867">
        <w:rPr>
          <w:rFonts w:ascii="Arial" w:eastAsia="Times New Roman" w:hAnsi="Arial" w:cs="Arial"/>
          <w:sz w:val="24"/>
          <w:szCs w:val="24"/>
        </w:rPr>
        <w:t>„</w:t>
      </w:r>
      <w:r w:rsidRPr="00A61867">
        <w:rPr>
          <w:rFonts w:ascii="Arial" w:eastAsia="Times New Roman" w:hAnsi="Arial" w:cs="Arial"/>
          <w:sz w:val="24"/>
          <w:szCs w:val="24"/>
        </w:rPr>
        <w:t>Esminiai statinio reikalavimai. Gaisrinė sauga“ (aktuali redakcija)</w:t>
      </w:r>
    </w:p>
    <w:p w14:paraId="1D82B10B" w14:textId="7FFE7189" w:rsidR="00826220" w:rsidRPr="00A61867" w:rsidRDefault="00826220">
      <w:pPr>
        <w:pStyle w:val="Sraopastraipa"/>
        <w:numPr>
          <w:ilvl w:val="0"/>
          <w:numId w:val="47"/>
        </w:numPr>
        <w:spacing w:after="0" w:line="240" w:lineRule="auto"/>
        <w:ind w:left="0" w:firstLine="709"/>
        <w:jc w:val="both"/>
        <w:rPr>
          <w:rFonts w:ascii="Arial" w:eastAsia="Times New Roman" w:hAnsi="Arial" w:cs="Arial"/>
          <w:sz w:val="24"/>
          <w:szCs w:val="24"/>
        </w:rPr>
      </w:pPr>
      <w:r w:rsidRPr="00A61867">
        <w:rPr>
          <w:rFonts w:ascii="Arial" w:eastAsia="Times New Roman" w:hAnsi="Arial" w:cs="Arial"/>
          <w:sz w:val="24"/>
          <w:szCs w:val="24"/>
        </w:rPr>
        <w:lastRenderedPageBreak/>
        <w:t xml:space="preserve">STR 2.01.01(3):1999 </w:t>
      </w:r>
      <w:r w:rsidR="00A61867">
        <w:rPr>
          <w:rFonts w:ascii="Arial" w:eastAsia="Times New Roman" w:hAnsi="Arial" w:cs="Arial"/>
          <w:sz w:val="24"/>
          <w:szCs w:val="24"/>
        </w:rPr>
        <w:t>„</w:t>
      </w:r>
      <w:r w:rsidRPr="00A61867">
        <w:rPr>
          <w:rFonts w:ascii="Arial" w:eastAsia="Times New Roman" w:hAnsi="Arial" w:cs="Arial"/>
          <w:sz w:val="24"/>
          <w:szCs w:val="24"/>
        </w:rPr>
        <w:t>Esminiai statinio reikalavimai. Higiena, sveikata, aplinkos apsauga“ (aktuali redakcija)</w:t>
      </w:r>
    </w:p>
    <w:p w14:paraId="39CEA679" w14:textId="591E811A" w:rsidR="00826220" w:rsidRPr="00A61867" w:rsidRDefault="00826220">
      <w:pPr>
        <w:pStyle w:val="Sraopastraipa"/>
        <w:numPr>
          <w:ilvl w:val="0"/>
          <w:numId w:val="47"/>
        </w:numPr>
        <w:spacing w:after="0" w:line="240" w:lineRule="auto"/>
        <w:ind w:left="0" w:firstLine="709"/>
        <w:jc w:val="both"/>
        <w:rPr>
          <w:rFonts w:ascii="Arial" w:eastAsia="Times New Roman" w:hAnsi="Arial" w:cs="Arial"/>
          <w:sz w:val="24"/>
          <w:szCs w:val="24"/>
        </w:rPr>
      </w:pPr>
      <w:r w:rsidRPr="00A61867">
        <w:rPr>
          <w:rFonts w:ascii="Arial" w:eastAsia="Times New Roman" w:hAnsi="Arial" w:cs="Arial"/>
          <w:sz w:val="24"/>
          <w:szCs w:val="24"/>
        </w:rPr>
        <w:t xml:space="preserve">STR 2.01.01.(4): 2008 </w:t>
      </w:r>
      <w:r w:rsidR="00A61867">
        <w:rPr>
          <w:rFonts w:ascii="Arial" w:eastAsia="Times New Roman" w:hAnsi="Arial" w:cs="Arial"/>
          <w:sz w:val="24"/>
          <w:szCs w:val="24"/>
        </w:rPr>
        <w:t>„</w:t>
      </w:r>
      <w:r w:rsidRPr="00A61867">
        <w:rPr>
          <w:rFonts w:ascii="Arial" w:eastAsia="Times New Roman" w:hAnsi="Arial" w:cs="Arial"/>
          <w:sz w:val="24"/>
          <w:szCs w:val="24"/>
        </w:rPr>
        <w:t>Esminiai statinio reikalavimai. Naudojimo sauga“ (aktuali redakcija)</w:t>
      </w:r>
    </w:p>
    <w:p w14:paraId="47D541A1" w14:textId="309121D5" w:rsidR="00826220" w:rsidRPr="00A61867" w:rsidRDefault="00826220">
      <w:pPr>
        <w:pStyle w:val="Sraopastraipa"/>
        <w:numPr>
          <w:ilvl w:val="0"/>
          <w:numId w:val="47"/>
        </w:numPr>
        <w:spacing w:after="0" w:line="240" w:lineRule="auto"/>
        <w:ind w:left="0" w:firstLine="709"/>
        <w:jc w:val="both"/>
        <w:rPr>
          <w:rFonts w:ascii="Arial" w:eastAsia="Times New Roman" w:hAnsi="Arial" w:cs="Arial"/>
          <w:sz w:val="24"/>
          <w:szCs w:val="24"/>
        </w:rPr>
      </w:pPr>
      <w:r w:rsidRPr="00A61867">
        <w:rPr>
          <w:rFonts w:ascii="Arial" w:eastAsia="Times New Roman" w:hAnsi="Arial" w:cs="Arial"/>
          <w:sz w:val="24"/>
          <w:szCs w:val="24"/>
        </w:rPr>
        <w:t xml:space="preserve">STR 2.01.01.(5):2008 </w:t>
      </w:r>
      <w:r w:rsidR="00A61867">
        <w:rPr>
          <w:rFonts w:ascii="Arial" w:eastAsia="Times New Roman" w:hAnsi="Arial" w:cs="Arial"/>
          <w:sz w:val="24"/>
          <w:szCs w:val="24"/>
        </w:rPr>
        <w:t>„</w:t>
      </w:r>
      <w:r w:rsidRPr="00A61867">
        <w:rPr>
          <w:rFonts w:ascii="Arial" w:eastAsia="Times New Roman" w:hAnsi="Arial" w:cs="Arial"/>
          <w:sz w:val="24"/>
          <w:szCs w:val="24"/>
        </w:rPr>
        <w:t>Esminiai statinio reikalavimai. Apsauga nuo triukšmo“ (aktuali redakcija)</w:t>
      </w:r>
    </w:p>
    <w:p w14:paraId="5B4396E0" w14:textId="6D291F59" w:rsidR="00826220" w:rsidRPr="00A61867" w:rsidRDefault="00826220">
      <w:pPr>
        <w:pStyle w:val="Sraopastraipa"/>
        <w:numPr>
          <w:ilvl w:val="0"/>
          <w:numId w:val="47"/>
        </w:numPr>
        <w:spacing w:after="0" w:line="240" w:lineRule="auto"/>
        <w:ind w:left="0" w:firstLine="709"/>
        <w:jc w:val="both"/>
        <w:rPr>
          <w:rFonts w:ascii="Arial" w:eastAsia="Times New Roman" w:hAnsi="Arial" w:cs="Arial"/>
          <w:sz w:val="24"/>
          <w:szCs w:val="24"/>
        </w:rPr>
      </w:pPr>
      <w:r w:rsidRPr="00A61867">
        <w:rPr>
          <w:rFonts w:ascii="Arial" w:eastAsia="Times New Roman" w:hAnsi="Arial" w:cs="Arial"/>
          <w:sz w:val="24"/>
          <w:szCs w:val="24"/>
        </w:rPr>
        <w:t xml:space="preserve">STR 2.01.01.(6):2008 </w:t>
      </w:r>
      <w:r w:rsidR="00A61867">
        <w:rPr>
          <w:rFonts w:ascii="Arial" w:eastAsia="Times New Roman" w:hAnsi="Arial" w:cs="Arial"/>
          <w:sz w:val="24"/>
          <w:szCs w:val="24"/>
        </w:rPr>
        <w:t>„</w:t>
      </w:r>
      <w:r w:rsidRPr="00A61867">
        <w:rPr>
          <w:rFonts w:ascii="Arial" w:eastAsia="Times New Roman" w:hAnsi="Arial" w:cs="Arial"/>
          <w:sz w:val="24"/>
          <w:szCs w:val="24"/>
        </w:rPr>
        <w:t>Esminiai statinio reikalavimai. Energijos taupymas ir šilumos išsaugojimas“ (aktuali redakcija)</w:t>
      </w:r>
    </w:p>
    <w:p w14:paraId="4B0003F7" w14:textId="6427E78A" w:rsidR="00826220" w:rsidRPr="00A61867" w:rsidRDefault="00826220">
      <w:pPr>
        <w:pStyle w:val="Sraopastraipa"/>
        <w:numPr>
          <w:ilvl w:val="0"/>
          <w:numId w:val="47"/>
        </w:numPr>
        <w:spacing w:after="0" w:line="240" w:lineRule="auto"/>
        <w:ind w:left="0" w:firstLine="709"/>
        <w:jc w:val="both"/>
        <w:rPr>
          <w:rFonts w:ascii="Arial" w:eastAsia="Times New Roman" w:hAnsi="Arial" w:cs="Arial"/>
          <w:sz w:val="24"/>
          <w:szCs w:val="24"/>
        </w:rPr>
      </w:pPr>
      <w:r w:rsidRPr="00A61867">
        <w:rPr>
          <w:rFonts w:ascii="Arial" w:eastAsia="Times New Roman" w:hAnsi="Arial" w:cs="Arial"/>
          <w:sz w:val="24"/>
          <w:szCs w:val="24"/>
        </w:rPr>
        <w:t xml:space="preserve">STR 2.01.07:2003 </w:t>
      </w:r>
      <w:r w:rsidR="00A61867">
        <w:rPr>
          <w:rFonts w:ascii="Arial" w:eastAsia="Times New Roman" w:hAnsi="Arial" w:cs="Arial"/>
          <w:sz w:val="24"/>
          <w:szCs w:val="24"/>
        </w:rPr>
        <w:t>„</w:t>
      </w:r>
      <w:r w:rsidRPr="00A61867">
        <w:rPr>
          <w:rFonts w:ascii="Arial" w:eastAsia="Times New Roman" w:hAnsi="Arial" w:cs="Arial"/>
          <w:sz w:val="24"/>
          <w:szCs w:val="24"/>
        </w:rPr>
        <w:t>Pastatų vidaus ir išorės aplinkos apsauga nuo triukšmo“ (aktuali redakcija)</w:t>
      </w:r>
    </w:p>
    <w:p w14:paraId="5930E621" w14:textId="77777777" w:rsidR="00A61867" w:rsidRDefault="00826220">
      <w:pPr>
        <w:pStyle w:val="Sraopastraipa"/>
        <w:numPr>
          <w:ilvl w:val="0"/>
          <w:numId w:val="47"/>
        </w:numPr>
        <w:spacing w:after="0" w:line="240" w:lineRule="auto"/>
        <w:ind w:left="0" w:firstLine="709"/>
        <w:jc w:val="both"/>
        <w:rPr>
          <w:rFonts w:ascii="Arial" w:eastAsia="Times New Roman" w:hAnsi="Arial" w:cs="Arial"/>
          <w:sz w:val="24"/>
          <w:szCs w:val="24"/>
        </w:rPr>
      </w:pPr>
      <w:r w:rsidRPr="00A61867">
        <w:rPr>
          <w:rFonts w:ascii="Arial" w:eastAsia="Times New Roman" w:hAnsi="Arial" w:cs="Arial"/>
          <w:sz w:val="24"/>
          <w:szCs w:val="24"/>
        </w:rPr>
        <w:t xml:space="preserve">STR 2.04.01:2018 </w:t>
      </w:r>
      <w:r w:rsidR="00A61867">
        <w:rPr>
          <w:rFonts w:ascii="Arial" w:eastAsia="Times New Roman" w:hAnsi="Arial" w:cs="Arial"/>
          <w:sz w:val="24"/>
          <w:szCs w:val="24"/>
        </w:rPr>
        <w:t>„</w:t>
      </w:r>
      <w:r w:rsidRPr="00A61867">
        <w:rPr>
          <w:rFonts w:ascii="Arial" w:eastAsia="Times New Roman" w:hAnsi="Arial" w:cs="Arial"/>
          <w:sz w:val="24"/>
          <w:szCs w:val="24"/>
        </w:rPr>
        <w:t>Pastatų atitvaros. Sienos, stogai, langai ir išorinės įėjimo durys“ (aktuali redakcija).</w:t>
      </w:r>
    </w:p>
    <w:p w14:paraId="542AFB52" w14:textId="77777777" w:rsidR="00A61867" w:rsidRDefault="00A61867" w:rsidP="00A61867">
      <w:pPr>
        <w:pStyle w:val="Sraopastraipa"/>
        <w:spacing w:after="0" w:line="240" w:lineRule="auto"/>
        <w:ind w:left="709"/>
        <w:jc w:val="both"/>
        <w:rPr>
          <w:rFonts w:ascii="Arial" w:eastAsia="Times New Roman" w:hAnsi="Arial" w:cs="Arial"/>
          <w:sz w:val="24"/>
          <w:szCs w:val="24"/>
        </w:rPr>
      </w:pPr>
    </w:p>
    <w:p w14:paraId="1AAF768A" w14:textId="5396AF05" w:rsidR="00A61867" w:rsidRPr="00A61867" w:rsidRDefault="00971170" w:rsidP="00A61867">
      <w:pPr>
        <w:pStyle w:val="Sraopastraipa"/>
        <w:spacing w:after="0" w:line="240" w:lineRule="auto"/>
        <w:ind w:left="0" w:firstLine="709"/>
        <w:jc w:val="both"/>
        <w:rPr>
          <w:rFonts w:ascii="Arial" w:eastAsia="Times New Roman" w:hAnsi="Arial" w:cs="Arial"/>
          <w:sz w:val="24"/>
          <w:szCs w:val="24"/>
        </w:rPr>
      </w:pPr>
      <w:r w:rsidRPr="00971170">
        <w:rPr>
          <w:rFonts w:ascii="Arial" w:eastAsia="Times New Roman" w:hAnsi="Arial" w:cs="Arial"/>
          <w:sz w:val="24"/>
          <w:szCs w:val="24"/>
          <w:lang w:eastAsia="ar-SA"/>
        </w:rPr>
        <w:t xml:space="preserve">Atlikdamas darbus tiekėjas naudoja mažiau arba nenaudoja pavojingų cheminių medžiagų, neteršia aplinkos. </w:t>
      </w:r>
      <w:r w:rsidR="00A61867" w:rsidRPr="00A61867">
        <w:rPr>
          <w:rFonts w:ascii="Arial" w:eastAsia="Times New Roman" w:hAnsi="Arial" w:cs="Arial"/>
          <w:sz w:val="24"/>
          <w:szCs w:val="24"/>
          <w:lang w:eastAsia="ar-SA"/>
        </w:rPr>
        <w:t>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550D1BC6" w14:textId="77777777" w:rsidR="00A61867" w:rsidRDefault="00A61867" w:rsidP="00FF23AE">
      <w:pPr>
        <w:keepNext/>
        <w:tabs>
          <w:tab w:val="left" w:pos="1134"/>
        </w:tabs>
        <w:suppressAutoHyphens/>
        <w:spacing w:after="0"/>
        <w:ind w:firstLine="567"/>
        <w:jc w:val="both"/>
        <w:rPr>
          <w:rFonts w:ascii="Arial" w:eastAsia="Times New Roman" w:hAnsi="Arial" w:cs="Arial"/>
          <w:b/>
          <w:bCs/>
          <w:sz w:val="24"/>
          <w:szCs w:val="24"/>
          <w:lang w:eastAsia="ar-SA"/>
        </w:rPr>
      </w:pPr>
    </w:p>
    <w:p w14:paraId="3124C90D" w14:textId="56B4116B" w:rsidR="00FF23AE" w:rsidRPr="00C73DB0" w:rsidRDefault="00FF23AE" w:rsidP="00FF23AE">
      <w:pPr>
        <w:keepNext/>
        <w:tabs>
          <w:tab w:val="left" w:pos="1134"/>
        </w:tabs>
        <w:suppressAutoHyphens/>
        <w:spacing w:after="0"/>
        <w:ind w:firstLine="567"/>
        <w:jc w:val="both"/>
        <w:rPr>
          <w:rFonts w:ascii="Arial" w:eastAsia="Times New Roman" w:hAnsi="Arial" w:cs="Arial"/>
          <w:b/>
          <w:bCs/>
          <w:sz w:val="24"/>
          <w:szCs w:val="24"/>
          <w:lang w:eastAsia="ar-SA"/>
        </w:rPr>
      </w:pPr>
      <w:r w:rsidRPr="00C73DB0">
        <w:rPr>
          <w:rFonts w:ascii="Arial" w:eastAsia="Times New Roman" w:hAnsi="Arial" w:cs="Arial"/>
          <w:b/>
          <w:bCs/>
          <w:sz w:val="24"/>
          <w:szCs w:val="24"/>
          <w:lang w:eastAsia="ar-SA"/>
        </w:rPr>
        <w:t>BENDROSIOS PASTABOS:</w:t>
      </w:r>
    </w:p>
    <w:p w14:paraId="6B41BDB4" w14:textId="77777777" w:rsidR="00FF23AE" w:rsidRPr="00C73DB0" w:rsidRDefault="00FF23AE">
      <w:pPr>
        <w:keepNext/>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C73DB0">
        <w:rPr>
          <w:rFonts w:ascii="Arial" w:hAnsi="Arial" w:cs="Arial"/>
          <w:sz w:val="24"/>
          <w:szCs w:val="24"/>
        </w:rPr>
        <w:t xml:space="preserve"> </w:t>
      </w:r>
      <w:r w:rsidRPr="00C73DB0">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54179541" w14:textId="41B52AF3" w:rsidR="00FF23AE" w:rsidRPr="00C73DB0" w:rsidRDefault="00A61867">
      <w:pPr>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00FF23AE" w:rsidRPr="00C73DB0">
        <w:rPr>
          <w:rFonts w:ascii="Arial" w:eastAsia="Times New Roman" w:hAnsi="Arial" w:cs="Arial"/>
          <w:sz w:val="24"/>
          <w:szCs w:val="24"/>
          <w:lang w:eastAsia="en-US"/>
        </w:rPr>
        <w:t>aminėti gaminių pavadinimai yra orientacinio pobūdžio ir gali būti pakeisti analogiškais tos pačios kokybės kitų gamintojų produktais.</w:t>
      </w:r>
    </w:p>
    <w:p w14:paraId="1079FAF3" w14:textId="27E225E3" w:rsidR="00A61867" w:rsidRDefault="00A61867">
      <w:pPr>
        <w:numPr>
          <w:ilvl w:val="1"/>
          <w:numId w:val="16"/>
        </w:numPr>
        <w:tabs>
          <w:tab w:val="left" w:pos="1134"/>
        </w:tabs>
        <w:suppressAutoHyphens/>
        <w:spacing w:after="0"/>
        <w:ind w:left="0" w:firstLine="567"/>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Dokumentuose</w:t>
      </w:r>
      <w:r w:rsidR="00FF23AE" w:rsidRPr="00C73DB0">
        <w:rPr>
          <w:rFonts w:ascii="Arial" w:eastAsia="Times New Roman" w:hAnsi="Arial" w:cs="Arial"/>
          <w:sz w:val="24"/>
          <w:szCs w:val="24"/>
          <w:lang w:eastAsia="en-US"/>
        </w:rPr>
        <w:t xml:space="preserve"> sutinkamos nuorodos į standartus, techninius liudijimus ar bendrąsias technines specifikacijas reiškia taip pat ir lygiaverčius standartus, techninius liudijimus ar bendrąsias technines specifikacijas.</w:t>
      </w:r>
    </w:p>
    <w:p w14:paraId="4B72B461" w14:textId="77777777" w:rsidR="00A61867" w:rsidRPr="00A61867" w:rsidRDefault="00A61867" w:rsidP="00A61867">
      <w:pPr>
        <w:tabs>
          <w:tab w:val="left" w:pos="1134"/>
        </w:tabs>
        <w:suppressAutoHyphens/>
        <w:spacing w:after="0"/>
        <w:ind w:left="567"/>
        <w:contextualSpacing/>
        <w:jc w:val="both"/>
        <w:rPr>
          <w:rFonts w:ascii="Arial" w:eastAsia="Times New Roman" w:hAnsi="Arial" w:cs="Arial"/>
          <w:sz w:val="24"/>
          <w:szCs w:val="24"/>
          <w:lang w:eastAsia="en-US"/>
        </w:rPr>
      </w:pPr>
    </w:p>
    <w:p w14:paraId="1165F8E9" w14:textId="77777777" w:rsidR="00A61867" w:rsidRDefault="00A61867" w:rsidP="009141CD">
      <w:pPr>
        <w:pStyle w:val="Sraopastraipa"/>
        <w:keepNext/>
        <w:tabs>
          <w:tab w:val="left" w:pos="851"/>
        </w:tabs>
        <w:spacing w:after="0" w:line="240" w:lineRule="auto"/>
        <w:ind w:left="0" w:firstLine="567"/>
        <w:jc w:val="both"/>
        <w:rPr>
          <w:rFonts w:ascii="Arial" w:eastAsia="Times New Roman" w:hAnsi="Arial" w:cs="Arial"/>
          <w:sz w:val="24"/>
          <w:szCs w:val="24"/>
        </w:rPr>
      </w:pPr>
      <w:r w:rsidRPr="00A61867">
        <w:rPr>
          <w:rFonts w:ascii="Arial" w:eastAsia="Times New Roman" w:hAnsi="Arial" w:cs="Arial"/>
          <w:sz w:val="24"/>
          <w:szCs w:val="24"/>
        </w:rPr>
        <w:t xml:space="preserve">PRIDEDAMA: </w:t>
      </w:r>
    </w:p>
    <w:p w14:paraId="48E8BA07" w14:textId="28042D10" w:rsidR="009141CD" w:rsidRPr="00E47282" w:rsidRDefault="00A61867">
      <w:pPr>
        <w:pStyle w:val="Sraopastraipa"/>
        <w:keepNext/>
        <w:numPr>
          <w:ilvl w:val="0"/>
          <w:numId w:val="48"/>
        </w:numPr>
        <w:tabs>
          <w:tab w:val="left" w:pos="851"/>
        </w:tabs>
        <w:spacing w:after="0" w:line="240" w:lineRule="auto"/>
        <w:ind w:left="0" w:firstLine="567"/>
        <w:jc w:val="both"/>
        <w:rPr>
          <w:rFonts w:ascii="Arial" w:eastAsia="Times New Roman" w:hAnsi="Arial" w:cs="Arial"/>
          <w:i/>
          <w:iCs/>
          <w:color w:val="000000" w:themeColor="text1"/>
          <w:sz w:val="24"/>
          <w:szCs w:val="24"/>
        </w:rPr>
      </w:pPr>
      <w:r w:rsidRPr="00A61867">
        <w:rPr>
          <w:rFonts w:ascii="Arial" w:eastAsia="Times New Roman" w:hAnsi="Arial" w:cs="Arial"/>
          <w:sz w:val="24"/>
          <w:szCs w:val="24"/>
        </w:rPr>
        <w:t>T</w:t>
      </w:r>
      <w:r w:rsidR="009141CD">
        <w:rPr>
          <w:rFonts w:ascii="Arial" w:eastAsia="Times New Roman" w:hAnsi="Arial" w:cs="Arial"/>
          <w:sz w:val="24"/>
          <w:szCs w:val="24"/>
        </w:rPr>
        <w:t>echninės specifikacijos 1</w:t>
      </w:r>
      <w:r w:rsidRPr="00A61867">
        <w:rPr>
          <w:rFonts w:ascii="Arial" w:eastAsia="Times New Roman" w:hAnsi="Arial" w:cs="Arial"/>
          <w:sz w:val="24"/>
          <w:szCs w:val="24"/>
        </w:rPr>
        <w:t xml:space="preserve"> priedas</w:t>
      </w:r>
      <w:r w:rsidR="009141CD">
        <w:rPr>
          <w:rFonts w:ascii="Arial" w:eastAsia="Times New Roman" w:hAnsi="Arial" w:cs="Arial"/>
          <w:sz w:val="24"/>
          <w:szCs w:val="24"/>
        </w:rPr>
        <w:t xml:space="preserve">, xlsx </w:t>
      </w:r>
      <w:r w:rsidR="009141CD" w:rsidRPr="00E47282">
        <w:rPr>
          <w:rFonts w:ascii="Arial" w:eastAsia="Times New Roman" w:hAnsi="Arial" w:cs="Arial"/>
          <w:color w:val="000000" w:themeColor="text1"/>
          <w:sz w:val="24"/>
          <w:szCs w:val="24"/>
        </w:rPr>
        <w:t xml:space="preserve">formatu; </w:t>
      </w:r>
    </w:p>
    <w:p w14:paraId="4F26EFF9" w14:textId="671353E1" w:rsidR="00A61867" w:rsidRPr="00E47282" w:rsidRDefault="009141CD">
      <w:pPr>
        <w:pStyle w:val="Sraopastraipa"/>
        <w:keepNext/>
        <w:numPr>
          <w:ilvl w:val="0"/>
          <w:numId w:val="48"/>
        </w:numPr>
        <w:tabs>
          <w:tab w:val="left" w:pos="851"/>
        </w:tabs>
        <w:spacing w:after="0" w:line="240" w:lineRule="auto"/>
        <w:ind w:left="0" w:firstLine="567"/>
        <w:jc w:val="both"/>
        <w:rPr>
          <w:rFonts w:ascii="Arial" w:eastAsia="Times New Roman" w:hAnsi="Arial" w:cs="Arial"/>
          <w:i/>
          <w:iCs/>
          <w:color w:val="000000" w:themeColor="text1"/>
          <w:sz w:val="24"/>
          <w:szCs w:val="24"/>
        </w:rPr>
      </w:pPr>
      <w:r w:rsidRPr="00E47282">
        <w:rPr>
          <w:rFonts w:ascii="Arial" w:eastAsia="Times New Roman" w:hAnsi="Arial" w:cs="Arial"/>
          <w:color w:val="000000" w:themeColor="text1"/>
          <w:sz w:val="24"/>
          <w:szCs w:val="24"/>
        </w:rPr>
        <w:t>Techninės specifikacijos 2</w:t>
      </w:r>
      <w:r w:rsidR="00A61867" w:rsidRPr="00E47282">
        <w:rPr>
          <w:rFonts w:ascii="Arial" w:eastAsia="Times New Roman" w:hAnsi="Arial" w:cs="Arial"/>
          <w:color w:val="000000" w:themeColor="text1"/>
          <w:sz w:val="24"/>
          <w:szCs w:val="24"/>
        </w:rPr>
        <w:t xml:space="preserve"> priedas</w:t>
      </w:r>
      <w:r w:rsidRPr="00E47282">
        <w:rPr>
          <w:rFonts w:ascii="Arial" w:eastAsia="Times New Roman" w:hAnsi="Arial" w:cs="Arial"/>
          <w:color w:val="000000" w:themeColor="text1"/>
          <w:sz w:val="24"/>
          <w:szCs w:val="24"/>
        </w:rPr>
        <w:t xml:space="preserve">, pdf formatu. </w:t>
      </w:r>
    </w:p>
    <w:p w14:paraId="77CDCB2E" w14:textId="77777777" w:rsidR="00FF23AE" w:rsidRPr="00E47282" w:rsidRDefault="00FF23AE">
      <w:pPr>
        <w:spacing w:line="259" w:lineRule="auto"/>
        <w:rPr>
          <w:rFonts w:ascii="Arial" w:eastAsia="Times New Roman" w:hAnsi="Arial" w:cs="Arial"/>
          <w:color w:val="000000" w:themeColor="text1"/>
          <w:sz w:val="24"/>
          <w:szCs w:val="24"/>
        </w:rPr>
      </w:pPr>
    </w:p>
    <w:p w14:paraId="371A23C7" w14:textId="77777777" w:rsidR="00FF23AE" w:rsidRDefault="00FF23AE">
      <w:pPr>
        <w:spacing w:line="259" w:lineRule="auto"/>
        <w:rPr>
          <w:rFonts w:ascii="Arial" w:eastAsia="Times New Roman" w:hAnsi="Arial" w:cs="Arial"/>
          <w:b/>
          <w:sz w:val="24"/>
          <w:szCs w:val="24"/>
          <w:lang w:eastAsia="en-US"/>
        </w:rPr>
      </w:pPr>
      <w:r>
        <w:rPr>
          <w:rFonts w:ascii="Arial" w:eastAsia="Times New Roman" w:hAnsi="Arial" w:cs="Arial"/>
          <w:b/>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26" w:name="_Ref38285444"/>
      <w:bookmarkStart w:id="27" w:name="_Ref38291496"/>
      <w:bookmarkStart w:id="28" w:name="_Toc126333941"/>
      <w:r w:rsidRPr="007C438E">
        <w:rPr>
          <w:rFonts w:ascii="Arial" w:eastAsia="Calibri" w:hAnsi="Arial" w:cs="Arial"/>
          <w:sz w:val="24"/>
          <w:szCs w:val="24"/>
        </w:rPr>
        <w:lastRenderedPageBreak/>
        <w:t>Pirkimo sąlygų 3 priedas</w:t>
      </w:r>
      <w:bookmarkEnd w:id="26"/>
      <w:bookmarkEnd w:id="27"/>
      <w:bookmarkEnd w:id="28"/>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29" w:name="_Ref38291379"/>
      <w:bookmarkStart w:id="30" w:name="_Ref38291394"/>
      <w:bookmarkStart w:id="31" w:name="_Ref38898251"/>
      <w:bookmarkStart w:id="32"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9"/>
      <w:bookmarkEnd w:id="30"/>
      <w:bookmarkEnd w:id="31"/>
      <w:bookmarkEnd w:id="32"/>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3" w:name="_Ref38540913"/>
      <w:bookmarkStart w:id="34" w:name="_Ref38898051"/>
      <w:bookmarkStart w:id="35" w:name="_Ref38901392"/>
      <w:bookmarkStart w:id="36"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3"/>
      <w:bookmarkEnd w:id="34"/>
      <w:bookmarkEnd w:id="35"/>
      <w:bookmarkEnd w:id="36"/>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6EAFF21C" w14:textId="0F834191" w:rsidR="006F5211" w:rsidRDefault="00F24591" w:rsidP="006F5211">
      <w:pPr>
        <w:spacing w:after="0" w:line="240" w:lineRule="auto"/>
        <w:jc w:val="center"/>
        <w:rPr>
          <w:rFonts w:ascii="Arial" w:hAnsi="Arial" w:cs="Arial"/>
          <w:b/>
          <w:sz w:val="24"/>
          <w:szCs w:val="24"/>
          <w:shd w:val="clear" w:color="auto" w:fill="FFFFFF"/>
        </w:rPr>
      </w:pPr>
      <w:r w:rsidRPr="00F24591">
        <w:rPr>
          <w:rFonts w:ascii="Arial" w:hAnsi="Arial" w:cs="Arial"/>
          <w:b/>
          <w:sz w:val="24"/>
          <w:szCs w:val="24"/>
          <w:shd w:val="clear" w:color="auto" w:fill="FFFFFF"/>
        </w:rPr>
        <w:t>KLASĖS ĮRENGIMAS IR PATALPŲ REMONTO DARBAI</w:t>
      </w: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3"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4253"/>
        <w:gridCol w:w="1560"/>
        <w:gridCol w:w="1560"/>
        <w:gridCol w:w="1560"/>
      </w:tblGrid>
      <w:tr w:rsidR="002D7B8C" w:rsidRPr="002C3FE2" w14:paraId="18958170" w14:textId="04A2842E" w:rsidTr="002D7B8C">
        <w:trPr>
          <w:cantSplit/>
          <w:trHeight w:val="1203"/>
          <w:tblHeader/>
        </w:trPr>
        <w:tc>
          <w:tcPr>
            <w:tcW w:w="702" w:type="dxa"/>
            <w:vAlign w:val="center"/>
          </w:tcPr>
          <w:p w14:paraId="4EB35B5E" w14:textId="77777777" w:rsidR="002D7B8C" w:rsidRPr="002C3FE2" w:rsidRDefault="002D7B8C" w:rsidP="002D7B8C">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4253" w:type="dxa"/>
            <w:vAlign w:val="center"/>
          </w:tcPr>
          <w:p w14:paraId="51C511CB" w14:textId="77777777" w:rsidR="002D7B8C" w:rsidRPr="002C3FE2" w:rsidRDefault="002D7B8C" w:rsidP="002D7B8C">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560" w:type="dxa"/>
            <w:tcBorders>
              <w:left w:val="single" w:sz="4" w:space="0" w:color="auto"/>
            </w:tcBorders>
            <w:vAlign w:val="center"/>
          </w:tcPr>
          <w:p w14:paraId="488E5D13" w14:textId="48EDD9D0" w:rsidR="002D7B8C" w:rsidRPr="002C3FE2" w:rsidRDefault="002D7B8C" w:rsidP="002D7B8C">
            <w:pPr>
              <w:spacing w:after="0" w:line="240" w:lineRule="auto"/>
              <w:ind w:hanging="20"/>
              <w:jc w:val="center"/>
              <w:rPr>
                <w:rFonts w:ascii="Arial" w:hAnsi="Arial" w:cs="Arial"/>
                <w:iCs/>
                <w:sz w:val="24"/>
                <w:szCs w:val="24"/>
              </w:rPr>
            </w:pPr>
            <w:r>
              <w:rPr>
                <w:rFonts w:ascii="Arial" w:hAnsi="Arial" w:cs="Arial"/>
                <w:b/>
                <w:bCs/>
                <w:iCs/>
                <w:sz w:val="24"/>
                <w:szCs w:val="24"/>
              </w:rPr>
              <w:t>Bendra k</w:t>
            </w:r>
            <w:r w:rsidRPr="002C3FE2">
              <w:rPr>
                <w:rFonts w:ascii="Arial" w:hAnsi="Arial" w:cs="Arial"/>
                <w:b/>
                <w:bCs/>
                <w:iCs/>
                <w:sz w:val="24"/>
                <w:szCs w:val="24"/>
              </w:rPr>
              <w:t>aina Eur be PVM</w:t>
            </w:r>
          </w:p>
        </w:tc>
        <w:tc>
          <w:tcPr>
            <w:tcW w:w="1560" w:type="dxa"/>
            <w:tcBorders>
              <w:left w:val="single" w:sz="4" w:space="0" w:color="auto"/>
            </w:tcBorders>
            <w:vAlign w:val="center"/>
          </w:tcPr>
          <w:p w14:paraId="0B475C11" w14:textId="16338BF1" w:rsidR="002D7B8C" w:rsidRDefault="002D7B8C" w:rsidP="002D7B8C">
            <w:pPr>
              <w:spacing w:after="0" w:line="240" w:lineRule="auto"/>
              <w:ind w:hanging="20"/>
              <w:jc w:val="center"/>
              <w:rPr>
                <w:rFonts w:ascii="Arial" w:hAnsi="Arial" w:cs="Arial"/>
                <w:b/>
                <w:bCs/>
                <w:iCs/>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560" w:type="dxa"/>
            <w:tcBorders>
              <w:left w:val="single" w:sz="4" w:space="0" w:color="auto"/>
            </w:tcBorders>
            <w:vAlign w:val="center"/>
          </w:tcPr>
          <w:p w14:paraId="69B59DCB" w14:textId="1629B0F2" w:rsidR="002D7B8C" w:rsidRDefault="002D7B8C" w:rsidP="002D7B8C">
            <w:pPr>
              <w:spacing w:after="0" w:line="240" w:lineRule="auto"/>
              <w:ind w:hanging="20"/>
              <w:jc w:val="center"/>
              <w:rPr>
                <w:rFonts w:ascii="Arial" w:hAnsi="Arial" w:cs="Arial"/>
                <w:b/>
                <w:bCs/>
                <w:iCs/>
                <w:sz w:val="24"/>
                <w:szCs w:val="24"/>
              </w:rPr>
            </w:pPr>
            <w:r w:rsidRPr="002D7B8C">
              <w:rPr>
                <w:rFonts w:ascii="Arial" w:hAnsi="Arial" w:cs="Arial"/>
                <w:b/>
                <w:bCs/>
                <w:iCs/>
                <w:sz w:val="24"/>
                <w:szCs w:val="24"/>
              </w:rPr>
              <w:t xml:space="preserve">Bendra kaina Eur </w:t>
            </w:r>
            <w:r>
              <w:rPr>
                <w:rFonts w:ascii="Arial" w:hAnsi="Arial" w:cs="Arial"/>
                <w:b/>
                <w:bCs/>
                <w:iCs/>
                <w:sz w:val="24"/>
                <w:szCs w:val="24"/>
              </w:rPr>
              <w:t>su</w:t>
            </w:r>
            <w:r w:rsidRPr="002D7B8C">
              <w:rPr>
                <w:rFonts w:ascii="Arial" w:hAnsi="Arial" w:cs="Arial"/>
                <w:b/>
                <w:bCs/>
                <w:iCs/>
                <w:sz w:val="24"/>
                <w:szCs w:val="24"/>
              </w:rPr>
              <w:t xml:space="preserve"> PVM</w:t>
            </w:r>
          </w:p>
        </w:tc>
      </w:tr>
      <w:tr w:rsidR="002D7B8C" w:rsidRPr="000B4D7C" w14:paraId="38AAD9A5" w14:textId="0EDC1831" w:rsidTr="002D7B8C">
        <w:trPr>
          <w:trHeight w:val="58"/>
        </w:trPr>
        <w:tc>
          <w:tcPr>
            <w:tcW w:w="702" w:type="dxa"/>
            <w:vAlign w:val="center"/>
          </w:tcPr>
          <w:p w14:paraId="3E1EE8DE" w14:textId="77777777" w:rsidR="002D7B8C" w:rsidRPr="000B4D7C" w:rsidRDefault="002D7B8C">
            <w:pPr>
              <w:pStyle w:val="Sraopastraipa"/>
              <w:numPr>
                <w:ilvl w:val="0"/>
                <w:numId w:val="17"/>
              </w:numPr>
              <w:overflowPunct w:val="0"/>
              <w:autoSpaceDE w:val="0"/>
              <w:autoSpaceDN w:val="0"/>
              <w:adjustRightInd w:val="0"/>
              <w:spacing w:after="0" w:line="240" w:lineRule="auto"/>
              <w:jc w:val="center"/>
              <w:textAlignment w:val="baseline"/>
              <w:rPr>
                <w:rFonts w:ascii="Arial" w:hAnsi="Arial" w:cs="Arial"/>
                <w:sz w:val="24"/>
                <w:szCs w:val="24"/>
              </w:rPr>
            </w:pPr>
            <w:bookmarkStart w:id="37" w:name="_Hlk181876652"/>
          </w:p>
        </w:tc>
        <w:tc>
          <w:tcPr>
            <w:tcW w:w="4253" w:type="dxa"/>
            <w:tcBorders>
              <w:right w:val="single" w:sz="4" w:space="0" w:color="auto"/>
            </w:tcBorders>
          </w:tcPr>
          <w:p w14:paraId="42D8697C" w14:textId="46CA94C9" w:rsidR="002D7B8C" w:rsidRPr="000B4D7C" w:rsidRDefault="008A74DD" w:rsidP="002D7B8C">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K</w:t>
            </w:r>
            <w:r w:rsidR="002D7B8C" w:rsidRPr="00E27BFB">
              <w:rPr>
                <w:rFonts w:ascii="Arial" w:eastAsia="Times New Roman" w:hAnsi="Arial" w:cs="Arial"/>
                <w:sz w:val="24"/>
                <w:szCs w:val="24"/>
                <w:lang w:eastAsia="ar-SA"/>
              </w:rPr>
              <w:t>lasės įrengimo ir patalpų remonto darbai</w:t>
            </w:r>
          </w:p>
        </w:tc>
        <w:tc>
          <w:tcPr>
            <w:tcW w:w="1560" w:type="dxa"/>
            <w:tcBorders>
              <w:left w:val="single" w:sz="4" w:space="0" w:color="auto"/>
            </w:tcBorders>
            <w:vAlign w:val="center"/>
          </w:tcPr>
          <w:p w14:paraId="035395EA" w14:textId="77777777" w:rsidR="002D7B8C" w:rsidRPr="000B4D7C" w:rsidRDefault="002D7B8C" w:rsidP="002D7B8C">
            <w:pPr>
              <w:spacing w:after="0" w:line="240" w:lineRule="auto"/>
              <w:jc w:val="center"/>
              <w:rPr>
                <w:rFonts w:ascii="Arial" w:hAnsi="Arial" w:cs="Arial"/>
                <w:sz w:val="24"/>
                <w:szCs w:val="24"/>
              </w:rPr>
            </w:pPr>
          </w:p>
        </w:tc>
        <w:tc>
          <w:tcPr>
            <w:tcW w:w="1560" w:type="dxa"/>
            <w:tcBorders>
              <w:left w:val="single" w:sz="4" w:space="0" w:color="auto"/>
            </w:tcBorders>
            <w:vAlign w:val="center"/>
          </w:tcPr>
          <w:p w14:paraId="10BDB66B" w14:textId="77777777" w:rsidR="002D7B8C" w:rsidRPr="000B4D7C" w:rsidRDefault="002D7B8C" w:rsidP="002D7B8C">
            <w:pPr>
              <w:spacing w:after="0" w:line="240" w:lineRule="auto"/>
              <w:jc w:val="center"/>
              <w:rPr>
                <w:rFonts w:ascii="Arial" w:hAnsi="Arial" w:cs="Arial"/>
                <w:sz w:val="24"/>
                <w:szCs w:val="24"/>
              </w:rPr>
            </w:pPr>
          </w:p>
        </w:tc>
        <w:tc>
          <w:tcPr>
            <w:tcW w:w="1560" w:type="dxa"/>
            <w:tcBorders>
              <w:left w:val="single" w:sz="4" w:space="0" w:color="auto"/>
            </w:tcBorders>
            <w:vAlign w:val="center"/>
          </w:tcPr>
          <w:p w14:paraId="2C98C59A" w14:textId="77777777" w:rsidR="002D7B8C" w:rsidRPr="000B4D7C" w:rsidRDefault="002D7B8C" w:rsidP="002D7B8C">
            <w:pPr>
              <w:spacing w:after="0" w:line="240" w:lineRule="auto"/>
              <w:jc w:val="center"/>
              <w:rPr>
                <w:rFonts w:ascii="Arial" w:hAnsi="Arial" w:cs="Arial"/>
                <w:sz w:val="24"/>
                <w:szCs w:val="24"/>
              </w:rPr>
            </w:pPr>
          </w:p>
        </w:tc>
      </w:tr>
      <w:bookmarkEnd w:id="37"/>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2D7B8C">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lastRenderedPageBreak/>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4F16073A"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1B201B62" w14:textId="77777777" w:rsidR="000B4D7C" w:rsidRPr="002C3FE2" w:rsidRDefault="000B4D7C" w:rsidP="000B4D7C">
      <w:pPr>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3964"/>
      </w:tblGrid>
      <w:tr w:rsidR="000B4D7C" w:rsidRPr="002C3FE2" w14:paraId="3CAE6DE2" w14:textId="77777777" w:rsidTr="00C11266">
        <w:tc>
          <w:tcPr>
            <w:tcW w:w="649" w:type="dxa"/>
          </w:tcPr>
          <w:p w14:paraId="39C733E0"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2A1DF7D6"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AB98FF4"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BD45ADC"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B4D7C" w:rsidRPr="002C3FE2" w14:paraId="3094D3DA" w14:textId="77777777" w:rsidTr="00C11266">
        <w:tc>
          <w:tcPr>
            <w:tcW w:w="649" w:type="dxa"/>
          </w:tcPr>
          <w:p w14:paraId="0ABA4747" w14:textId="77777777" w:rsidR="000B4D7C" w:rsidRPr="002C3FE2" w:rsidRDefault="000B4D7C" w:rsidP="00C11266">
            <w:pPr>
              <w:suppressAutoHyphens/>
              <w:jc w:val="both"/>
              <w:rPr>
                <w:rFonts w:ascii="Arial" w:hAnsi="Arial" w:cs="Arial"/>
                <w:sz w:val="24"/>
                <w:szCs w:val="22"/>
                <w:lang w:val="lt-LT" w:eastAsia="ar-SA"/>
              </w:rPr>
            </w:pPr>
          </w:p>
        </w:tc>
        <w:tc>
          <w:tcPr>
            <w:tcW w:w="2607" w:type="dxa"/>
          </w:tcPr>
          <w:p w14:paraId="274D2FE8" w14:textId="77777777" w:rsidR="000B4D7C" w:rsidRPr="002C3FE2" w:rsidRDefault="000B4D7C" w:rsidP="00C11266">
            <w:pPr>
              <w:suppressAutoHyphens/>
              <w:jc w:val="both"/>
              <w:rPr>
                <w:rFonts w:ascii="Arial" w:hAnsi="Arial" w:cs="Arial"/>
                <w:sz w:val="24"/>
                <w:szCs w:val="22"/>
                <w:lang w:val="lt-LT" w:eastAsia="ar-SA"/>
              </w:rPr>
            </w:pPr>
          </w:p>
        </w:tc>
        <w:tc>
          <w:tcPr>
            <w:tcW w:w="2268" w:type="dxa"/>
          </w:tcPr>
          <w:p w14:paraId="5733AB33" w14:textId="77777777" w:rsidR="000B4D7C" w:rsidRPr="002C3FE2" w:rsidRDefault="000B4D7C" w:rsidP="00C11266">
            <w:pPr>
              <w:suppressAutoHyphens/>
              <w:jc w:val="both"/>
              <w:rPr>
                <w:rFonts w:ascii="Arial" w:hAnsi="Arial" w:cs="Arial"/>
                <w:sz w:val="24"/>
                <w:szCs w:val="22"/>
                <w:lang w:val="lt-LT" w:eastAsia="ar-SA"/>
              </w:rPr>
            </w:pPr>
          </w:p>
        </w:tc>
        <w:tc>
          <w:tcPr>
            <w:tcW w:w="3964" w:type="dxa"/>
          </w:tcPr>
          <w:p w14:paraId="743BAE26" w14:textId="77777777" w:rsidR="000B4D7C" w:rsidRPr="002C3FE2" w:rsidRDefault="000B4D7C" w:rsidP="00C11266">
            <w:pPr>
              <w:suppressAutoHyphens/>
              <w:jc w:val="both"/>
              <w:rPr>
                <w:rFonts w:ascii="Arial" w:hAnsi="Arial" w:cs="Arial"/>
                <w:sz w:val="24"/>
                <w:szCs w:val="22"/>
                <w:lang w:val="lt-LT" w:eastAsia="ar-SA"/>
              </w:rPr>
            </w:pPr>
          </w:p>
        </w:tc>
      </w:tr>
      <w:tr w:rsidR="000B4D7C" w:rsidRPr="002C3FE2" w14:paraId="5EC197C3" w14:textId="77777777" w:rsidTr="00C11266">
        <w:tc>
          <w:tcPr>
            <w:tcW w:w="649" w:type="dxa"/>
          </w:tcPr>
          <w:p w14:paraId="58902956" w14:textId="77777777" w:rsidR="000B4D7C" w:rsidRPr="002C3FE2" w:rsidRDefault="000B4D7C" w:rsidP="00C11266">
            <w:pPr>
              <w:suppressAutoHyphens/>
              <w:jc w:val="both"/>
              <w:rPr>
                <w:rFonts w:ascii="Arial" w:hAnsi="Arial" w:cs="Arial"/>
                <w:sz w:val="24"/>
                <w:szCs w:val="22"/>
                <w:lang w:val="lt-LT" w:eastAsia="ar-SA"/>
              </w:rPr>
            </w:pPr>
          </w:p>
        </w:tc>
        <w:tc>
          <w:tcPr>
            <w:tcW w:w="2607" w:type="dxa"/>
          </w:tcPr>
          <w:p w14:paraId="2D8EAB99" w14:textId="77777777" w:rsidR="000B4D7C" w:rsidRPr="002C3FE2" w:rsidRDefault="000B4D7C" w:rsidP="00C11266">
            <w:pPr>
              <w:suppressAutoHyphens/>
              <w:jc w:val="both"/>
              <w:rPr>
                <w:rFonts w:ascii="Arial" w:hAnsi="Arial" w:cs="Arial"/>
                <w:sz w:val="24"/>
                <w:szCs w:val="22"/>
                <w:lang w:val="lt-LT" w:eastAsia="ar-SA"/>
              </w:rPr>
            </w:pPr>
          </w:p>
        </w:tc>
        <w:tc>
          <w:tcPr>
            <w:tcW w:w="2268" w:type="dxa"/>
          </w:tcPr>
          <w:p w14:paraId="5559E0E0" w14:textId="77777777" w:rsidR="000B4D7C" w:rsidRPr="002C3FE2" w:rsidRDefault="000B4D7C" w:rsidP="00C11266">
            <w:pPr>
              <w:suppressAutoHyphens/>
              <w:jc w:val="both"/>
              <w:rPr>
                <w:rFonts w:ascii="Arial" w:hAnsi="Arial" w:cs="Arial"/>
                <w:sz w:val="24"/>
                <w:szCs w:val="22"/>
                <w:lang w:val="lt-LT" w:eastAsia="ar-SA"/>
              </w:rPr>
            </w:pPr>
          </w:p>
        </w:tc>
        <w:tc>
          <w:tcPr>
            <w:tcW w:w="3964" w:type="dxa"/>
          </w:tcPr>
          <w:p w14:paraId="7414D879" w14:textId="77777777" w:rsidR="000B4D7C" w:rsidRPr="002C3FE2" w:rsidRDefault="000B4D7C" w:rsidP="00C11266">
            <w:pPr>
              <w:suppressAutoHyphens/>
              <w:jc w:val="both"/>
              <w:rPr>
                <w:rFonts w:ascii="Arial" w:hAnsi="Arial" w:cs="Arial"/>
                <w:sz w:val="24"/>
                <w:szCs w:val="22"/>
                <w:lang w:val="lt-LT" w:eastAsia="ar-SA"/>
              </w:rPr>
            </w:pPr>
          </w:p>
        </w:tc>
      </w:tr>
    </w:tbl>
    <w:p w14:paraId="43E7ECC8"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2C3FE2">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8" w:name="_Ref39484039"/>
      <w:bookmarkStart w:id="39" w:name="_Ref40278562"/>
      <w:bookmarkStart w:id="40"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8"/>
      <w:bookmarkEnd w:id="39"/>
      <w:bookmarkEnd w:id="40"/>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2F9430F8" w14:textId="77777777" w:rsidR="00971170" w:rsidRPr="00A057F2" w:rsidRDefault="00971170" w:rsidP="00971170">
      <w:pPr>
        <w:spacing w:after="0"/>
        <w:ind w:left="6804"/>
        <w:rPr>
          <w:rFonts w:ascii="Arial" w:hAnsi="Arial" w:cs="Arial"/>
          <w:sz w:val="24"/>
          <w:szCs w:val="24"/>
        </w:rPr>
      </w:pPr>
      <w:bookmarkStart w:id="41" w:name="_Ref39586171"/>
      <w:bookmarkStart w:id="42" w:name="_Ref39673580"/>
      <w:bookmarkStart w:id="43" w:name="_Ref39674283"/>
      <w:bookmarkStart w:id="44" w:name="_Toc126333948"/>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63277129" w14:textId="77777777" w:rsidR="00971170" w:rsidRDefault="00971170" w:rsidP="00971170">
      <w:pPr>
        <w:spacing w:after="0"/>
        <w:rPr>
          <w:rFonts w:ascii="Arial" w:hAnsi="Arial" w:cs="Arial"/>
          <w:sz w:val="24"/>
          <w:szCs w:val="24"/>
        </w:rPr>
      </w:pPr>
    </w:p>
    <w:p w14:paraId="7B2D0E47" w14:textId="77777777" w:rsidR="00971170" w:rsidRPr="0086544B" w:rsidRDefault="00971170" w:rsidP="00971170">
      <w:pPr>
        <w:spacing w:after="0"/>
        <w:jc w:val="center"/>
        <w:rPr>
          <w:rFonts w:ascii="Arial" w:hAnsi="Arial" w:cs="Arial"/>
          <w:bCs/>
          <w:i/>
          <w:iCs/>
          <w:sz w:val="24"/>
          <w:szCs w:val="24"/>
        </w:rPr>
      </w:pPr>
      <w:r w:rsidRPr="0086544B">
        <w:rPr>
          <w:rFonts w:ascii="Arial" w:hAnsi="Arial" w:cs="Arial"/>
          <w:bCs/>
          <w:i/>
          <w:iCs/>
          <w:sz w:val="24"/>
          <w:szCs w:val="24"/>
        </w:rPr>
        <w:t>(Pirkimo sutarties projektas)</w:t>
      </w:r>
    </w:p>
    <w:p w14:paraId="0A89B893" w14:textId="77777777" w:rsidR="00971170" w:rsidRPr="0086544B" w:rsidRDefault="00971170" w:rsidP="00971170">
      <w:pPr>
        <w:spacing w:after="0"/>
        <w:jc w:val="center"/>
        <w:rPr>
          <w:rFonts w:ascii="Arial" w:hAnsi="Arial" w:cs="Arial"/>
          <w:sz w:val="24"/>
          <w:szCs w:val="24"/>
        </w:rPr>
      </w:pPr>
    </w:p>
    <w:p w14:paraId="607A9FC4" w14:textId="77777777" w:rsidR="00971170" w:rsidRPr="0086544B" w:rsidRDefault="00971170" w:rsidP="00971170">
      <w:pPr>
        <w:spacing w:after="0"/>
        <w:jc w:val="center"/>
        <w:rPr>
          <w:rFonts w:ascii="Arial" w:hAnsi="Arial" w:cs="Arial"/>
          <w:b/>
          <w:sz w:val="24"/>
          <w:szCs w:val="24"/>
        </w:rPr>
      </w:pPr>
      <w:r w:rsidRPr="00560F37">
        <w:rPr>
          <w:rFonts w:ascii="Arial" w:hAnsi="Arial" w:cs="Arial"/>
          <w:b/>
          <w:sz w:val="24"/>
          <w:szCs w:val="24"/>
        </w:rPr>
        <w:t>STATYBOS RANGOS SUTARTIS Nr. _________</w:t>
      </w:r>
    </w:p>
    <w:p w14:paraId="5B4FFD2A" w14:textId="77777777" w:rsidR="00971170" w:rsidRDefault="00971170" w:rsidP="00971170">
      <w:pPr>
        <w:spacing w:after="0"/>
        <w:jc w:val="center"/>
        <w:rPr>
          <w:rFonts w:ascii="Arial" w:hAnsi="Arial" w:cs="Arial"/>
          <w:sz w:val="24"/>
          <w:szCs w:val="24"/>
        </w:rPr>
      </w:pPr>
      <w:r w:rsidRPr="0086544B">
        <w:rPr>
          <w:rFonts w:ascii="Arial" w:hAnsi="Arial" w:cs="Arial"/>
          <w:sz w:val="24"/>
          <w:szCs w:val="24"/>
        </w:rPr>
        <w:t>[vieta], [data]</w:t>
      </w:r>
    </w:p>
    <w:p w14:paraId="26B021BB" w14:textId="77777777" w:rsidR="00971170" w:rsidRPr="0086544B" w:rsidRDefault="00971170" w:rsidP="00971170">
      <w:pPr>
        <w:spacing w:after="0"/>
        <w:jc w:val="center"/>
        <w:rPr>
          <w:rFonts w:ascii="Arial" w:hAnsi="Arial" w:cs="Arial"/>
          <w:sz w:val="24"/>
          <w:szCs w:val="24"/>
        </w:rPr>
      </w:pPr>
    </w:p>
    <w:p w14:paraId="6BDAC90F" w14:textId="64BAB92F" w:rsidR="00971170" w:rsidRDefault="00971170" w:rsidP="00971170">
      <w:pPr>
        <w:pStyle w:val="linija"/>
        <w:spacing w:before="0" w:after="0" w:line="276" w:lineRule="auto"/>
        <w:jc w:val="center"/>
        <w:rPr>
          <w:rFonts w:ascii="Arial" w:eastAsiaTheme="minorEastAsia" w:hAnsi="Arial" w:cs="Arial"/>
          <w:b/>
          <w:lang w:eastAsia="lt-LT"/>
        </w:rPr>
      </w:pPr>
      <w:r w:rsidRPr="00F24591">
        <w:rPr>
          <w:rFonts w:ascii="Arial" w:eastAsiaTheme="minorEastAsia" w:hAnsi="Arial" w:cs="Arial"/>
          <w:b/>
          <w:lang w:eastAsia="lt-LT"/>
        </w:rPr>
        <w:t>KLASĖS ĮRENGIMAS IR PATALPŲ REMONTO DARBAI</w:t>
      </w:r>
    </w:p>
    <w:p w14:paraId="0E2F72DC" w14:textId="77777777" w:rsidR="00971170" w:rsidRPr="00121155" w:rsidRDefault="00971170" w:rsidP="00971170">
      <w:pPr>
        <w:spacing w:after="0" w:line="240" w:lineRule="auto"/>
        <w:jc w:val="center"/>
        <w:rPr>
          <w:rFonts w:ascii="Arial" w:eastAsia="Times New Roman" w:hAnsi="Arial" w:cs="Arial"/>
          <w:b/>
          <w:bCs/>
          <w:i/>
          <w:iCs/>
          <w:sz w:val="22"/>
          <w:szCs w:val="22"/>
          <w:lang w:eastAsia="ar-SA"/>
        </w:rPr>
      </w:pPr>
    </w:p>
    <w:p w14:paraId="4D561F36" w14:textId="77777777" w:rsidR="00971170" w:rsidRPr="004D0602" w:rsidRDefault="00971170" w:rsidP="00971170">
      <w:pPr>
        <w:spacing w:after="0" w:line="240" w:lineRule="auto"/>
        <w:rPr>
          <w:rFonts w:ascii="Arial" w:hAnsi="Arial" w:cs="Arial"/>
          <w:sz w:val="22"/>
          <w:szCs w:val="22"/>
        </w:rPr>
      </w:pPr>
      <w:r w:rsidRPr="004D0602">
        <w:rPr>
          <w:rFonts w:ascii="Arial" w:hAnsi="Arial" w:cs="Arial"/>
          <w:b/>
          <w:sz w:val="22"/>
          <w:szCs w:val="22"/>
        </w:rPr>
        <w:t>Tauragės rajono savivaldybės administracija</w:t>
      </w:r>
      <w:r w:rsidRPr="004D0602">
        <w:rPr>
          <w:rFonts w:ascii="Arial" w:hAnsi="Arial" w:cs="Arial"/>
          <w:sz w:val="22"/>
          <w:szCs w:val="22"/>
        </w:rPr>
        <w:t xml:space="preserve">, atstovaujama </w:t>
      </w:r>
      <w:r w:rsidRPr="004D0602">
        <w:rPr>
          <w:rFonts w:ascii="Arial" w:hAnsi="Arial" w:cs="Arial"/>
          <w:i/>
          <w:sz w:val="22"/>
          <w:szCs w:val="22"/>
        </w:rPr>
        <w:t>[pareigos, vardas, pavardė]</w:t>
      </w:r>
      <w:r w:rsidRPr="004D0602">
        <w:rPr>
          <w:rFonts w:ascii="Arial" w:hAnsi="Arial" w:cs="Arial"/>
          <w:sz w:val="22"/>
          <w:szCs w:val="22"/>
        </w:rPr>
        <w:t xml:space="preserve">, veikiančio (-ios) pagal įstaigos nuostatus, (toliau – Užsakovas) ir </w:t>
      </w:r>
    </w:p>
    <w:p w14:paraId="7BF84AC8" w14:textId="77777777" w:rsidR="00971170" w:rsidRPr="004D0602" w:rsidRDefault="00971170" w:rsidP="001C6C59">
      <w:pPr>
        <w:spacing w:after="0" w:line="240" w:lineRule="auto"/>
        <w:jc w:val="both"/>
        <w:rPr>
          <w:rFonts w:ascii="Arial" w:hAnsi="Arial" w:cs="Arial"/>
          <w:sz w:val="22"/>
          <w:szCs w:val="22"/>
        </w:rPr>
      </w:pPr>
      <w:r w:rsidRPr="004D0602">
        <w:rPr>
          <w:rFonts w:ascii="Arial" w:hAnsi="Arial" w:cs="Arial"/>
          <w:b/>
          <w:bCs/>
          <w:sz w:val="22"/>
          <w:szCs w:val="22"/>
        </w:rPr>
        <w:t>______________________</w:t>
      </w:r>
      <w:r w:rsidRPr="004D0602">
        <w:rPr>
          <w:rFonts w:ascii="Arial" w:hAnsi="Arial" w:cs="Arial"/>
          <w:sz w:val="22"/>
          <w:szCs w:val="22"/>
        </w:rPr>
        <w:t xml:space="preserve">, atstovaujama </w:t>
      </w:r>
      <w:r w:rsidRPr="004D0602">
        <w:rPr>
          <w:rFonts w:ascii="Arial" w:hAnsi="Arial" w:cs="Arial"/>
          <w:i/>
          <w:sz w:val="22"/>
          <w:szCs w:val="22"/>
        </w:rPr>
        <w:t>[pareigos, vardas, pavardė]</w:t>
      </w:r>
      <w:r w:rsidRPr="004D0602">
        <w:rPr>
          <w:rFonts w:ascii="Arial" w:hAnsi="Arial" w:cs="Arial"/>
          <w:sz w:val="22"/>
          <w:szCs w:val="22"/>
        </w:rPr>
        <w:t xml:space="preserve">, veikiančio (-ios) pagal </w:t>
      </w:r>
      <w:r w:rsidRPr="004D0602">
        <w:rPr>
          <w:rFonts w:ascii="Arial" w:hAnsi="Arial" w:cs="Arial"/>
          <w:i/>
          <w:sz w:val="22"/>
          <w:szCs w:val="22"/>
        </w:rPr>
        <w:t>[atstovavimo pagrindas]</w:t>
      </w:r>
      <w:r w:rsidRPr="004D0602">
        <w:rPr>
          <w:rFonts w:ascii="Arial" w:hAnsi="Arial" w:cs="Arial"/>
          <w:sz w:val="22"/>
          <w:szCs w:val="22"/>
        </w:rPr>
        <w:t>, (toliau – Rangovas), ir toliau kartu vadinami Šalimis, o kiekvienas atskirai – Šalimi, sudarė šią Statybos rangos sutartį (toliau – Sutartis).</w:t>
      </w:r>
    </w:p>
    <w:p w14:paraId="7F59D7A2" w14:textId="77777777" w:rsidR="00971170" w:rsidRPr="004D0602" w:rsidRDefault="00971170" w:rsidP="00971170">
      <w:pPr>
        <w:spacing w:line="240" w:lineRule="auto"/>
        <w:rPr>
          <w:rFonts w:ascii="Arial" w:hAnsi="Arial" w:cs="Arial"/>
          <w:sz w:val="22"/>
          <w:szCs w:val="22"/>
        </w:rPr>
      </w:pPr>
    </w:p>
    <w:p w14:paraId="34B26128" w14:textId="77777777" w:rsidR="00971170" w:rsidRPr="004D0602" w:rsidRDefault="00971170">
      <w:pPr>
        <w:numPr>
          <w:ilvl w:val="0"/>
          <w:numId w:val="54"/>
        </w:numPr>
        <w:spacing w:after="0" w:line="240" w:lineRule="auto"/>
        <w:contextualSpacing/>
        <w:jc w:val="center"/>
        <w:rPr>
          <w:rFonts w:ascii="Arial" w:hAnsi="Arial" w:cs="Arial"/>
          <w:b/>
          <w:bCs/>
          <w:sz w:val="22"/>
          <w:szCs w:val="22"/>
        </w:rPr>
      </w:pPr>
      <w:r w:rsidRPr="004D0602">
        <w:rPr>
          <w:rFonts w:ascii="Arial" w:hAnsi="Arial" w:cs="Arial"/>
          <w:b/>
          <w:bCs/>
          <w:sz w:val="22"/>
          <w:szCs w:val="22"/>
        </w:rPr>
        <w:t>SĄVOKOS</w:t>
      </w:r>
    </w:p>
    <w:p w14:paraId="3A460663" w14:textId="77777777" w:rsidR="00971170" w:rsidRPr="004D0602" w:rsidRDefault="00971170" w:rsidP="00971170">
      <w:pPr>
        <w:ind w:left="720"/>
        <w:contextualSpacing/>
        <w:rPr>
          <w:rFonts w:ascii="Arial" w:hAnsi="Arial" w:cs="Arial"/>
          <w:b/>
          <w:bCs/>
          <w:sz w:val="22"/>
          <w:szCs w:val="22"/>
        </w:rPr>
      </w:pPr>
    </w:p>
    <w:tbl>
      <w:tblPr>
        <w:tblW w:w="1006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709"/>
        <w:gridCol w:w="125"/>
        <w:gridCol w:w="17"/>
        <w:gridCol w:w="30"/>
        <w:gridCol w:w="78"/>
        <w:gridCol w:w="3522"/>
        <w:gridCol w:w="4549"/>
        <w:gridCol w:w="859"/>
        <w:gridCol w:w="34"/>
      </w:tblGrid>
      <w:tr w:rsidR="00971170" w:rsidRPr="004D0602" w14:paraId="37EC35E7"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2B6FC90D"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A80BD54"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Darbai</w:t>
            </w:r>
            <w:r w:rsidRPr="004D0602">
              <w:rPr>
                <w:rFonts w:ascii="Arial" w:hAnsi="Arial" w:cs="Arial"/>
                <w:sz w:val="22"/>
                <w:szCs w:val="22"/>
              </w:rPr>
              <w:t xml:space="preserve"> – visi darbai, nustatyti Paprasto remonto apraše, Sutarties 1 priede ir kiti darbai bei būtinos Sutarčiai atlikti paslaugos (jeigu yra), kuriuos pagal Sutartį privalo atlikti Rangovas.</w:t>
            </w:r>
          </w:p>
        </w:tc>
      </w:tr>
      <w:tr w:rsidR="00971170" w:rsidRPr="004D0602" w14:paraId="742D2FC7"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7BDCB874"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5D9D3CAA"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atlikimo terminas</w:t>
            </w:r>
            <w:r w:rsidRPr="004D0602">
              <w:rPr>
                <w:rFonts w:ascii="Arial" w:hAnsi="Arial" w:cs="Arial"/>
                <w:sz w:val="22"/>
                <w:szCs w:val="22"/>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71170" w:rsidRPr="004D0602" w14:paraId="5B42CD20"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048EE653"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926A988"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 xml:space="preserve">Darbų grupės (etapų) vertės – </w:t>
            </w:r>
            <w:r w:rsidRPr="004D0602">
              <w:rPr>
                <w:rFonts w:ascii="Arial" w:hAnsi="Arial" w:cs="Arial"/>
                <w:sz w:val="22"/>
                <w:szCs w:val="22"/>
              </w:rPr>
              <w:t>fiksuotos Sutartyje numatytų Darbų vertės, nurodytos Veiklų sąraše.</w:t>
            </w:r>
          </w:p>
        </w:tc>
      </w:tr>
      <w:tr w:rsidR="00971170" w:rsidRPr="004D0602" w14:paraId="47B51212"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2CC4353E"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E3B6595"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perdavimo-priėmimo aktas</w:t>
            </w:r>
            <w:r w:rsidRPr="004D0602">
              <w:rPr>
                <w:rFonts w:ascii="Arial" w:hAnsi="Arial" w:cs="Arial"/>
                <w:sz w:val="22"/>
                <w:szCs w:val="22"/>
              </w:rPr>
              <w:t xml:space="preserve"> – dokumentas, patvirtinantis, kad Rangovas perdavė, o Užsakovas priėmė Darbus, pasirašomas vadovaujantis Sutarties sąlygų 8.2 punktu.</w:t>
            </w:r>
            <w:r w:rsidRPr="004D0602" w:rsidDel="0043793F">
              <w:rPr>
                <w:rFonts w:ascii="Arial" w:hAnsi="Arial" w:cs="Arial"/>
                <w:sz w:val="22"/>
                <w:szCs w:val="22"/>
              </w:rPr>
              <w:t xml:space="preserve"> </w:t>
            </w:r>
          </w:p>
        </w:tc>
      </w:tr>
      <w:tr w:rsidR="00971170" w:rsidRPr="004D0602" w14:paraId="28E36A9F"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088309A5"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2615AEE6"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pradžia</w:t>
            </w:r>
            <w:r w:rsidRPr="004D0602">
              <w:rPr>
                <w:rFonts w:ascii="Arial" w:hAnsi="Arial" w:cs="Arial"/>
                <w:sz w:val="22"/>
                <w:szCs w:val="22"/>
              </w:rPr>
              <w:t xml:space="preserve"> – Statybvietės perdavimo-priėmimo akto pasirašymo data arba data po 14 dienų kai įsigaliojo Sutartis, jeigu statybvietės perdavimo-priėmimo aktas per šį dienų skaičių nėra pasirašytas.</w:t>
            </w:r>
          </w:p>
        </w:tc>
      </w:tr>
      <w:tr w:rsidR="00971170" w:rsidRPr="004D0602" w14:paraId="462C7AB6"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377E310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F2B9628"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 xml:space="preserve">Darbų užduotis </w:t>
            </w:r>
            <w:r w:rsidRPr="004D0602">
              <w:rPr>
                <w:rFonts w:ascii="Arial" w:hAnsi="Arial" w:cs="Arial"/>
                <w:sz w:val="22"/>
                <w:szCs w:val="22"/>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971170" w:rsidRPr="004D0602" w14:paraId="61247093"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336C6D7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61B01D6F"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užduoties klaida</w:t>
            </w:r>
            <w:r w:rsidRPr="004D0602">
              <w:rPr>
                <w:rFonts w:ascii="Arial" w:hAnsi="Arial" w:cs="Arial"/>
                <w:sz w:val="22"/>
                <w:szCs w:val="22"/>
              </w:rPr>
              <w:t xml:space="preserve"> – Darbų užduoties reikalavimai (jų visuma), kurių negalima įgyvendinti </w:t>
            </w:r>
          </w:p>
          <w:p w14:paraId="3C6615CC"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sz w:val="22"/>
                <w:szCs w:val="22"/>
              </w:rPr>
              <w:t xml:space="preserve">(i) atsižvelgiant į normatyvinių statybos techninių dokumentų ir normatyvinių statinio saugos ir paskirties dokumentų nuostatas ir (arba) </w:t>
            </w:r>
          </w:p>
          <w:p w14:paraId="335F1138"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sz w:val="22"/>
                <w:szCs w:val="22"/>
              </w:rPr>
              <w:t xml:space="preserve">(ii) nepažeidus kurio nors iš jų, kai abejojama dėl Sutarties sąlygų, tačiau įvertinus dokumentų viršenybę pagal 1.6 punktą. </w:t>
            </w:r>
          </w:p>
        </w:tc>
      </w:tr>
      <w:tr w:rsidR="00971170" w:rsidRPr="004D0602" w14:paraId="28D39A1E"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4DFFB26F"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656D2FE7"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Išankstinis mokėjimas</w:t>
            </w:r>
            <w:r w:rsidRPr="004D0602">
              <w:rPr>
                <w:rFonts w:ascii="Arial" w:hAnsi="Arial" w:cs="Arial"/>
                <w:sz w:val="22"/>
                <w:szCs w:val="22"/>
              </w:rPr>
              <w:t xml:space="preserve"> – Sutarties 9.3 punkte nurodyta Sutarties kainos dalis, kurią Užsakovas pagal Sutartį turi sumokėti Rangovui iš anksto (avansu) iki atliktų Darbų perdavimo Užsakovui.</w:t>
            </w:r>
          </w:p>
        </w:tc>
      </w:tr>
      <w:tr w:rsidR="00971170" w:rsidRPr="004D0602" w14:paraId="00B8BAF6"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58CC4BA3"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307E84C8"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Išlaidos</w:t>
            </w:r>
            <w:r w:rsidRPr="004D0602">
              <w:rPr>
                <w:rFonts w:ascii="Arial" w:hAnsi="Arial" w:cs="Arial"/>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971170" w:rsidRPr="004D0602" w14:paraId="47A12052"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49E91BB9"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0ED9766E"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 xml:space="preserve">Įranga </w:t>
            </w:r>
            <w:r w:rsidRPr="004D0602">
              <w:rPr>
                <w:rFonts w:ascii="Arial" w:hAnsi="Arial" w:cs="Arial"/>
                <w:sz w:val="22"/>
                <w:szCs w:val="22"/>
              </w:rPr>
              <w:t>– prietaisai ir mechanizmai sudarantys Darbus ar jų dalį.</w:t>
            </w:r>
          </w:p>
        </w:tc>
      </w:tr>
      <w:tr w:rsidR="00971170" w:rsidRPr="004D0602" w14:paraId="2140F1E3"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0B61B2C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3E140642"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Medžiagos</w:t>
            </w:r>
            <w:r w:rsidRPr="004D0602">
              <w:rPr>
                <w:rFonts w:ascii="Arial" w:hAnsi="Arial" w:cs="Arial"/>
                <w:sz w:val="22"/>
                <w:szCs w:val="22"/>
              </w:rPr>
              <w:t xml:space="preserve"> – visa tai, kas turi sudaryti Darbus ar jų dalį (išskyrus Įrangą).</w:t>
            </w:r>
          </w:p>
        </w:tc>
      </w:tr>
      <w:tr w:rsidR="00971170" w:rsidRPr="004D0602" w14:paraId="69157F1B"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538C581F"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A1D821D"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Pakeitimas</w:t>
            </w:r>
            <w:r w:rsidRPr="004D0602">
              <w:rPr>
                <w:rFonts w:ascii="Arial" w:hAnsi="Arial" w:cs="Arial"/>
                <w:sz w:val="22"/>
                <w:szCs w:val="22"/>
              </w:rPr>
              <w:t xml:space="preserve"> – Darbų užduoties reikalavimų keitimas, Užsakovo nurodytas padaryti pagal 10 skyrių. Projekto pakeitimai turi būti įforminami vadovaujantis Lietuvos Respublikos statybos techninio reglamento STR 1.04.04:2017 „Statinio projektavimas, projekto ekspertizė“ reikalavimais.</w:t>
            </w:r>
          </w:p>
        </w:tc>
      </w:tr>
      <w:tr w:rsidR="00971170" w:rsidRPr="004D0602" w14:paraId="2BE9AC3E"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78BA103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50CECEB"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Pradinės sutarties vertė</w:t>
            </w:r>
            <w:r w:rsidRPr="004D0602">
              <w:rPr>
                <w:rFonts w:ascii="Arial" w:hAnsi="Arial" w:cs="Arial"/>
                <w:sz w:val="22"/>
                <w:szCs w:val="22"/>
              </w:rPr>
              <w:t xml:space="preserve"> – Sutarties 3.4 punkte nurodyta vertė, lygi laimėjusio Rangovo pasiūlymo kainai be pridėtinės vertės mokesčio, nurodytai už visą perkamų darbų apimtį.</w:t>
            </w:r>
          </w:p>
        </w:tc>
      </w:tr>
      <w:tr w:rsidR="00971170" w:rsidRPr="004D0602" w14:paraId="5A689470"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3E819B31"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0D2B8A62" w14:textId="22B6A000"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 xml:space="preserve">Projektas </w:t>
            </w:r>
            <w:r w:rsidRPr="004D0602">
              <w:rPr>
                <w:rFonts w:ascii="Arial" w:hAnsi="Arial" w:cs="Arial"/>
                <w:bCs/>
                <w:sz w:val="22"/>
                <w:szCs w:val="22"/>
              </w:rPr>
              <w:t xml:space="preserve">– paprastojo remonto aprašas rengiamas </w:t>
            </w:r>
            <w:r>
              <w:rPr>
                <w:rFonts w:ascii="Arial" w:hAnsi="Arial" w:cs="Arial"/>
                <w:bCs/>
                <w:sz w:val="22"/>
                <w:szCs w:val="22"/>
              </w:rPr>
              <w:t xml:space="preserve">(jei reikalaujama) </w:t>
            </w:r>
            <w:r w:rsidRPr="004D0602">
              <w:rPr>
                <w:rFonts w:ascii="Arial" w:hAnsi="Arial" w:cs="Arial"/>
                <w:bCs/>
                <w:sz w:val="22"/>
                <w:szCs w:val="22"/>
              </w:rPr>
              <w:t>vadovaujantis STR 1.04.04:2017 „Statinio projektavimas, projekto ekspertizė“.</w:t>
            </w:r>
          </w:p>
        </w:tc>
      </w:tr>
      <w:tr w:rsidR="00971170" w:rsidRPr="004D0602" w14:paraId="05C7AEB6" w14:textId="77777777" w:rsidTr="0081626A">
        <w:trPr>
          <w:gridBefore w:val="1"/>
          <w:gridAfter w:val="1"/>
          <w:wBefore w:w="142" w:type="dxa"/>
          <w:wAfter w:w="34" w:type="dxa"/>
          <w:trHeight w:val="149"/>
        </w:trPr>
        <w:tc>
          <w:tcPr>
            <w:tcW w:w="959" w:type="dxa"/>
            <w:gridSpan w:val="5"/>
            <w:tcBorders>
              <w:top w:val="nil"/>
              <w:left w:val="nil"/>
              <w:bottom w:val="nil"/>
              <w:right w:val="nil"/>
            </w:tcBorders>
          </w:tcPr>
          <w:p w14:paraId="7913676C"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8739929"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Rangovo įrengimai</w:t>
            </w:r>
            <w:r w:rsidRPr="004D0602">
              <w:rPr>
                <w:rFonts w:ascii="Arial" w:hAnsi="Arial" w:cs="Arial"/>
                <w:sz w:val="22"/>
                <w:szCs w:val="22"/>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71170" w:rsidRPr="004D0602" w14:paraId="0409312A"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5886367C"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2FE51FFE"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Rangovo pasiūlymas</w:t>
            </w:r>
            <w:r w:rsidRPr="004D0602">
              <w:rPr>
                <w:rFonts w:ascii="Arial" w:hAnsi="Arial" w:cs="Arial"/>
                <w:sz w:val="22"/>
                <w:szCs w:val="22"/>
              </w:rPr>
              <w:t xml:space="preserve"> – Rangovo užpildyti ir viešojo darbų pirkimo metu pateikti dokumentai, kuriais siūloma Užsakovui atlikti darbus pagal Užsakovo nustatytas viešojo darbų pirkimo sąlygas.</w:t>
            </w:r>
          </w:p>
        </w:tc>
      </w:tr>
      <w:tr w:rsidR="00971170" w:rsidRPr="004D0602" w14:paraId="5299B031"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6FAFBC39"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3D4B7BD"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Rangovo personalas</w:t>
            </w:r>
            <w:r w:rsidRPr="004D0602">
              <w:rPr>
                <w:rFonts w:ascii="Arial" w:hAnsi="Arial" w:cs="Arial"/>
                <w:sz w:val="22"/>
                <w:szCs w:val="22"/>
              </w:rPr>
              <w:t xml:space="preserve"> – visi Statybvietėje dirbantys Rangovui arba Subrangovui darbuotojai ir kiti asmenys, padedantys Rangovui vykdyti Darbus.</w:t>
            </w:r>
          </w:p>
        </w:tc>
      </w:tr>
      <w:tr w:rsidR="00971170" w:rsidRPr="004D0602" w14:paraId="0B1DD8B3"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6D091C2B"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18A8BB2"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bCs/>
                <w:sz w:val="22"/>
                <w:szCs w:val="22"/>
              </w:rPr>
              <w:t>Statinio statybos techninės priežiūros vadovas</w:t>
            </w:r>
            <w:r w:rsidRPr="004D0602">
              <w:rPr>
                <w:rFonts w:ascii="Arial" w:hAnsi="Arial" w:cs="Arial"/>
                <w:b/>
                <w:sz w:val="22"/>
                <w:szCs w:val="22"/>
              </w:rPr>
              <w:t xml:space="preserve"> – </w:t>
            </w:r>
            <w:r w:rsidRPr="004D0602">
              <w:rPr>
                <w:rFonts w:ascii="Arial" w:hAnsi="Arial" w:cs="Arial"/>
                <w:sz w:val="22"/>
                <w:szCs w:val="22"/>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4D0602">
              <w:rPr>
                <w:rFonts w:ascii="Arial" w:hAnsi="Arial" w:cs="Arial"/>
                <w:b/>
                <w:sz w:val="22"/>
                <w:szCs w:val="22"/>
              </w:rPr>
              <w:t xml:space="preserve"> </w:t>
            </w:r>
          </w:p>
        </w:tc>
      </w:tr>
      <w:tr w:rsidR="00971170" w:rsidRPr="004D0602" w14:paraId="631FC5DD"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130F04E0"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23AC18B" w14:textId="77777777" w:rsidR="00971170" w:rsidRPr="004D0602" w:rsidRDefault="00971170" w:rsidP="00971170">
            <w:pPr>
              <w:spacing w:before="100" w:beforeAutospacing="1" w:after="120" w:line="240" w:lineRule="auto"/>
              <w:jc w:val="both"/>
              <w:rPr>
                <w:rFonts w:ascii="Arial" w:hAnsi="Arial" w:cs="Arial"/>
                <w:b/>
                <w:bCs/>
                <w:sz w:val="22"/>
                <w:szCs w:val="22"/>
              </w:rPr>
            </w:pPr>
            <w:r w:rsidRPr="004D0602">
              <w:rPr>
                <w:rFonts w:ascii="Arial" w:hAnsi="Arial" w:cs="Arial"/>
                <w:b/>
                <w:bCs/>
                <w:sz w:val="22"/>
                <w:szCs w:val="22"/>
              </w:rPr>
              <w:t xml:space="preserve">Statybos užbaigimo aktas – </w:t>
            </w:r>
            <w:r w:rsidRPr="004D0602">
              <w:rPr>
                <w:rFonts w:ascii="Arial" w:hAnsi="Arial" w:cs="Arial"/>
                <w:bCs/>
                <w:sz w:val="22"/>
                <w:szCs w:val="22"/>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971170" w:rsidRPr="004D0602" w14:paraId="4BC6857A"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54F69D5B"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3FF7F62" w14:textId="77777777" w:rsidR="00971170" w:rsidRPr="004D0602" w:rsidRDefault="00971170" w:rsidP="00971170">
            <w:pPr>
              <w:spacing w:before="100" w:beforeAutospacing="1" w:after="120" w:line="240" w:lineRule="auto"/>
              <w:jc w:val="both"/>
              <w:rPr>
                <w:rFonts w:ascii="Arial" w:hAnsi="Arial" w:cs="Arial"/>
                <w:b/>
                <w:bCs/>
                <w:sz w:val="22"/>
                <w:szCs w:val="22"/>
              </w:rPr>
            </w:pPr>
            <w:r w:rsidRPr="004D0602">
              <w:rPr>
                <w:rFonts w:ascii="Arial" w:hAnsi="Arial" w:cs="Arial"/>
                <w:b/>
                <w:bCs/>
                <w:sz w:val="22"/>
                <w:szCs w:val="22"/>
              </w:rPr>
              <w:t xml:space="preserve">Statybos užbaigimo terminas – </w:t>
            </w:r>
            <w:r w:rsidRPr="004D0602">
              <w:rPr>
                <w:rFonts w:ascii="Arial" w:hAnsi="Arial" w:cs="Arial"/>
                <w:bCs/>
                <w:sz w:val="22"/>
                <w:szCs w:val="22"/>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971170" w:rsidRPr="004D0602" w14:paraId="41E6F85E"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19FB7FFA"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60694773"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Statybvietė</w:t>
            </w:r>
            <w:r w:rsidRPr="004D0602">
              <w:rPr>
                <w:rFonts w:ascii="Arial" w:hAnsi="Arial" w:cs="Arial"/>
                <w:sz w:val="22"/>
                <w:szCs w:val="22"/>
              </w:rPr>
              <w:t xml:space="preserve"> – Darbų vykdymo vieta ar vietos, į kurias turi būti pristatoma Įranga bei Medžiagos, ir kurios ribos apibrėžiamos perduodant Rangovui Statybvietę ir jos valdymo teisę vadovaujantis Sutarties sąlygų 4.1. punktu.</w:t>
            </w:r>
          </w:p>
        </w:tc>
      </w:tr>
      <w:tr w:rsidR="00971170" w:rsidRPr="004D0602" w14:paraId="1EE45EF7"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54D31613"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102AE45"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Subrangovas</w:t>
            </w:r>
            <w:r w:rsidRPr="004D0602">
              <w:rPr>
                <w:rFonts w:ascii="Arial" w:hAnsi="Arial" w:cs="Arial"/>
                <w:sz w:val="22"/>
                <w:szCs w:val="22"/>
              </w:rPr>
              <w:t xml:space="preserve"> – asmuo Rangovo pasiūlyme ir Sutartyje įvardintas kaip Subrangovas.</w:t>
            </w:r>
          </w:p>
        </w:tc>
      </w:tr>
      <w:tr w:rsidR="00971170" w:rsidRPr="004D0602" w14:paraId="34A748A4"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3A1BF1AA"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5D12C89E"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Sutarties galiojimas</w:t>
            </w:r>
            <w:r w:rsidRPr="004D0602">
              <w:rPr>
                <w:rFonts w:ascii="Arial" w:hAnsi="Arial" w:cs="Arial"/>
                <w:sz w:val="22"/>
                <w:szCs w:val="22"/>
              </w:rPr>
              <w:t xml:space="preserve"> – Sutartis įsigalioja Sutarties Šalims pasirašius Sutartį ir Rangovui pateikus tinkamą Sutarties įvykdymo užtikrinimą. Sutartis galioja iki visiško Sutartyje numatytų įsipareigojimų įvykdymo..</w:t>
            </w:r>
          </w:p>
        </w:tc>
      </w:tr>
      <w:tr w:rsidR="00971170" w:rsidRPr="004D0602" w14:paraId="23AE0488"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109A7CFE"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1B9E5B5"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Sutarties kaina</w:t>
            </w:r>
            <w:r w:rsidRPr="004D0602">
              <w:rPr>
                <w:rFonts w:ascii="Arial" w:hAnsi="Arial" w:cs="Arial"/>
                <w:sz w:val="22"/>
                <w:szCs w:val="22"/>
              </w:rPr>
              <w:t xml:space="preserve"> – Sutarties 9.1 punkte nurodyta suma, kuri turi būti sumokėta Rangovui už laiku ir tinkamai atliktus Darbus pagal Sutartį.</w:t>
            </w:r>
          </w:p>
        </w:tc>
      </w:tr>
      <w:tr w:rsidR="00971170" w:rsidRPr="004D0602" w14:paraId="2D443F41"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65F09C9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5AB415C2"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 xml:space="preserve">Projekto klaida – </w:t>
            </w:r>
            <w:r w:rsidRPr="004D0602">
              <w:rPr>
                <w:rFonts w:ascii="Arial" w:hAnsi="Arial" w:cs="Arial"/>
                <w:sz w:val="22"/>
                <w:szCs w:val="22"/>
              </w:rPr>
              <w:t>Projekto sprendiniai (sprendinių visuma), kurių negalima įgyvendinti</w:t>
            </w:r>
          </w:p>
          <w:p w14:paraId="49B3A990"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sz w:val="22"/>
                <w:szCs w:val="22"/>
              </w:rPr>
              <w:lastRenderedPageBreak/>
              <w:t>(i) atsižvelgiant į normatyvinių statybos techninių dokumentų ir normatyvinių statinio saugos ir paskirties dokumentų nuostatas ir (arba)</w:t>
            </w:r>
          </w:p>
          <w:p w14:paraId="0C7CDD58"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sz w:val="22"/>
                <w:szCs w:val="22"/>
              </w:rPr>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971170" w:rsidRPr="004D0602" w14:paraId="3103CCB9"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2E3B62A0"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37436EF0"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Užsakovo personalas</w:t>
            </w:r>
            <w:r w:rsidRPr="004D0602">
              <w:rPr>
                <w:rFonts w:ascii="Arial" w:hAnsi="Arial" w:cs="Arial"/>
                <w:sz w:val="22"/>
                <w:szCs w:val="22"/>
              </w:rPr>
              <w:t xml:space="preserve"> – visi Užsakovui dirbantys arba Užsakovo įgalioti asmenys, taip pat kitas personalas, apie kurį Užsakovas pranešė Rangovui kaip apie Užsakovo personalą.</w:t>
            </w:r>
          </w:p>
        </w:tc>
      </w:tr>
      <w:tr w:rsidR="00971170" w:rsidRPr="004D0602" w14:paraId="182A663A"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79D19F62"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9DC6C0F"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 xml:space="preserve">Veiklų sąrašas </w:t>
            </w:r>
            <w:r w:rsidRPr="004D0602">
              <w:rPr>
                <w:rFonts w:ascii="Arial" w:hAnsi="Arial" w:cs="Arial"/>
                <w:sz w:val="22"/>
                <w:szCs w:val="22"/>
              </w:rPr>
              <w:t xml:space="preserve">– Darbų grupių (etapų) žiniaraštis, užpildytas Rangovo siūlomomis Darbų kainomis. Veiklų sąrašas nurodo pagrindines Darbų, kurių apimtis </w:t>
            </w:r>
            <w:r w:rsidRPr="000743C7">
              <w:rPr>
                <w:rFonts w:ascii="Arial" w:hAnsi="Arial" w:cs="Arial"/>
                <w:sz w:val="22"/>
                <w:szCs w:val="22"/>
              </w:rPr>
              <w:t>apibrėžta Darbų užtuotyje / Projekte (jo techninėse specifikacijose, aiškinamuosiuose r</w:t>
            </w:r>
            <w:r w:rsidRPr="004D0602">
              <w:rPr>
                <w:rFonts w:ascii="Arial" w:hAnsi="Arial" w:cs="Arial"/>
                <w:sz w:val="22"/>
                <w:szCs w:val="22"/>
              </w:rPr>
              <w:t>aštuose, brėžiniuose), veiklas ir joms priskirtinas sumas, nurodytas Sutarties priede „Veiklų sąrašas“.</w:t>
            </w:r>
          </w:p>
        </w:tc>
      </w:tr>
      <w:tr w:rsidR="00971170" w:rsidRPr="004D0602" w14:paraId="7D45EDC2" w14:textId="77777777" w:rsidTr="0081626A">
        <w:trPr>
          <w:gridBefore w:val="1"/>
          <w:gridAfter w:val="1"/>
          <w:wBefore w:w="142" w:type="dxa"/>
          <w:wAfter w:w="34" w:type="dxa"/>
          <w:trHeight w:val="190"/>
        </w:trPr>
        <w:tc>
          <w:tcPr>
            <w:tcW w:w="959" w:type="dxa"/>
            <w:gridSpan w:val="5"/>
            <w:tcBorders>
              <w:top w:val="nil"/>
              <w:left w:val="nil"/>
              <w:bottom w:val="nil"/>
              <w:right w:val="nil"/>
            </w:tcBorders>
          </w:tcPr>
          <w:p w14:paraId="2DA06C67"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E6B8122"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sz w:val="22"/>
                <w:szCs w:val="22"/>
              </w:rPr>
              <w:t>Kitos vartojamos sąvokos</w:t>
            </w:r>
            <w:r w:rsidRPr="004D0602">
              <w:rPr>
                <w:rFonts w:ascii="Arial" w:hAnsi="Arial" w:cs="Arial"/>
                <w:b/>
                <w:sz w:val="22"/>
                <w:szCs w:val="22"/>
              </w:rPr>
              <w:t xml:space="preserve"> </w:t>
            </w:r>
            <w:r w:rsidRPr="004D0602">
              <w:rPr>
                <w:rFonts w:ascii="Arial" w:hAnsi="Arial" w:cs="Arial"/>
                <w:bCs/>
                <w:sz w:val="22"/>
                <w:szCs w:val="22"/>
              </w:rPr>
              <w:t>atitinka sąvokas, vartojamas Lietuvos Respublikos civiliniame kodekse, Lietuvos Respublikos statybos įstatyme, Lietuvos Respublikos architektūros įstatyme ir Lietuvos Respublikos viešųjų pirkimų įstatyme</w:t>
            </w:r>
            <w:r w:rsidRPr="004D0602">
              <w:rPr>
                <w:rFonts w:ascii="Arial" w:hAnsi="Arial" w:cs="Arial"/>
                <w:sz w:val="22"/>
                <w:szCs w:val="22"/>
              </w:rPr>
              <w:t xml:space="preserve"> </w:t>
            </w:r>
            <w:r w:rsidRPr="004D0602">
              <w:rPr>
                <w:rFonts w:ascii="Arial" w:hAnsi="Arial" w:cs="Arial"/>
                <w:bCs/>
                <w:sz w:val="22"/>
                <w:szCs w:val="22"/>
              </w:rPr>
              <w:t>ir susijusiuose įstatymų įgyvendinamuosiuose teisės aktuose</w:t>
            </w:r>
            <w:r w:rsidRPr="004D0602">
              <w:rPr>
                <w:rFonts w:ascii="Arial" w:hAnsi="Arial" w:cs="Arial"/>
                <w:sz w:val="22"/>
                <w:szCs w:val="22"/>
              </w:rPr>
              <w:t>.</w:t>
            </w:r>
          </w:p>
        </w:tc>
      </w:tr>
      <w:tr w:rsidR="00971170" w:rsidRPr="004D0602" w14:paraId="06660AB0" w14:textId="77777777" w:rsidTr="0081626A">
        <w:trPr>
          <w:gridBefore w:val="1"/>
          <w:gridAfter w:val="1"/>
          <w:wBefore w:w="142" w:type="dxa"/>
          <w:wAfter w:w="34" w:type="dxa"/>
          <w:trHeight w:val="190"/>
        </w:trPr>
        <w:tc>
          <w:tcPr>
            <w:tcW w:w="9889" w:type="dxa"/>
            <w:gridSpan w:val="8"/>
            <w:tcBorders>
              <w:top w:val="nil"/>
              <w:left w:val="nil"/>
              <w:bottom w:val="nil"/>
              <w:right w:val="nil"/>
            </w:tcBorders>
          </w:tcPr>
          <w:p w14:paraId="7EBF27C7" w14:textId="77777777" w:rsidR="00971170" w:rsidRPr="004D0602" w:rsidRDefault="00971170">
            <w:pPr>
              <w:numPr>
                <w:ilvl w:val="0"/>
                <w:numId w:val="54"/>
              </w:numPr>
              <w:spacing w:before="240" w:after="240" w:line="240" w:lineRule="auto"/>
              <w:contextualSpacing/>
              <w:jc w:val="center"/>
              <w:rPr>
                <w:rFonts w:ascii="Arial" w:hAnsi="Arial" w:cs="Arial"/>
                <w:b/>
                <w:sz w:val="22"/>
                <w:szCs w:val="22"/>
              </w:rPr>
            </w:pPr>
            <w:r w:rsidRPr="004D0602">
              <w:rPr>
                <w:rFonts w:ascii="Arial" w:hAnsi="Arial" w:cs="Arial"/>
                <w:b/>
                <w:sz w:val="22"/>
                <w:szCs w:val="22"/>
              </w:rPr>
              <w:t>SUTARTIES DALYKAS</w:t>
            </w:r>
          </w:p>
        </w:tc>
      </w:tr>
      <w:tr w:rsidR="00971170" w:rsidRPr="004D0602" w14:paraId="3AA0F4A9" w14:textId="77777777" w:rsidTr="0081626A">
        <w:trPr>
          <w:gridBefore w:val="1"/>
          <w:gridAfter w:val="1"/>
          <w:wBefore w:w="142" w:type="dxa"/>
          <w:wAfter w:w="34" w:type="dxa"/>
          <w:trHeight w:val="190"/>
        </w:trPr>
        <w:tc>
          <w:tcPr>
            <w:tcW w:w="959" w:type="dxa"/>
            <w:gridSpan w:val="5"/>
            <w:tcBorders>
              <w:top w:val="nil"/>
              <w:left w:val="nil"/>
              <w:bottom w:val="nil"/>
              <w:right w:val="nil"/>
            </w:tcBorders>
          </w:tcPr>
          <w:p w14:paraId="13B4AC20" w14:textId="77777777" w:rsidR="00971170" w:rsidRPr="004D0602" w:rsidRDefault="00971170">
            <w:pPr>
              <w:numPr>
                <w:ilvl w:val="0"/>
                <w:numId w:val="52"/>
              </w:numPr>
              <w:spacing w:before="200" w:after="0" w:line="240" w:lineRule="auto"/>
              <w:ind w:left="720" w:hanging="578"/>
              <w:jc w:val="both"/>
              <w:rPr>
                <w:rFonts w:ascii="Arial" w:hAnsi="Arial" w:cs="Arial"/>
                <w:sz w:val="22"/>
                <w:szCs w:val="22"/>
              </w:rPr>
            </w:pPr>
          </w:p>
        </w:tc>
        <w:tc>
          <w:tcPr>
            <w:tcW w:w="8930" w:type="dxa"/>
            <w:gridSpan w:val="3"/>
            <w:tcBorders>
              <w:top w:val="nil"/>
              <w:left w:val="nil"/>
              <w:bottom w:val="nil"/>
              <w:right w:val="nil"/>
            </w:tcBorders>
          </w:tcPr>
          <w:p w14:paraId="153C0538" w14:textId="6A5F3BEE" w:rsidR="00971170" w:rsidRPr="004D0602" w:rsidRDefault="00971170" w:rsidP="00971170">
            <w:pPr>
              <w:spacing w:line="240" w:lineRule="auto"/>
              <w:jc w:val="both"/>
              <w:rPr>
                <w:rFonts w:ascii="Arial" w:hAnsi="Arial" w:cs="Arial"/>
                <w:b/>
                <w:bCs/>
                <w:sz w:val="22"/>
                <w:szCs w:val="22"/>
              </w:rPr>
            </w:pPr>
            <w:r w:rsidRPr="004D0602">
              <w:rPr>
                <w:rFonts w:ascii="Arial" w:hAnsi="Arial" w:cs="Arial"/>
                <w:sz w:val="22"/>
                <w:szCs w:val="22"/>
              </w:rPr>
              <w:t xml:space="preserve">Šia Sutartimi Rangovas įsipareigoja per Sutartyje nustatytą Darbų atlikimo terminą ir Sutartyje nustatytomis sąlygomis atlikti ir perduoti šiuos Darbus: </w:t>
            </w:r>
            <w:r w:rsidRPr="00971170">
              <w:rPr>
                <w:rFonts w:ascii="Arial" w:hAnsi="Arial" w:cs="Arial"/>
                <w:b/>
                <w:bCs/>
                <w:sz w:val="22"/>
                <w:szCs w:val="22"/>
              </w:rPr>
              <w:t>klasės įrengimo ir patalpų remonto darbus Tauragės „Aušros“ progimnazijos pastate, adresu Aerodromo g. 6, Tauragė</w:t>
            </w:r>
            <w:r w:rsidRPr="004D0602">
              <w:rPr>
                <w:rFonts w:ascii="Arial" w:hAnsi="Arial" w:cs="Arial"/>
                <w:b/>
                <w:bCs/>
                <w:i/>
                <w:iCs/>
                <w:sz w:val="22"/>
                <w:szCs w:val="22"/>
              </w:rPr>
              <w:t>,</w:t>
            </w:r>
            <w:r w:rsidRPr="004D0602">
              <w:rPr>
                <w:rFonts w:ascii="Arial" w:hAnsi="Arial" w:cs="Arial"/>
                <w:sz w:val="22"/>
                <w:szCs w:val="22"/>
              </w:rPr>
              <w:t xml:space="preserve"> bei ištaisyti po Darbų atlikimo termino nustatytus defektus, o Perkančioji organizacija įsipareigoja sudaryti Tiekėjui būtinas sąlygas Darbams atlikti, Sutartyje numatyta tvarka priimti tinkamai atliktų Darbų rezultatą ir sumokėti Tiekėjui Sutarties kainą Sutartyje numatytomis sąlygomis ir tvarka.</w:t>
            </w:r>
          </w:p>
        </w:tc>
      </w:tr>
      <w:tr w:rsidR="00971170" w:rsidRPr="004D0602" w14:paraId="0831BE7C" w14:textId="77777777" w:rsidTr="0081626A">
        <w:trPr>
          <w:trHeight w:val="190"/>
        </w:trPr>
        <w:tc>
          <w:tcPr>
            <w:tcW w:w="10065" w:type="dxa"/>
            <w:gridSpan w:val="10"/>
            <w:tcBorders>
              <w:top w:val="nil"/>
              <w:left w:val="nil"/>
              <w:bottom w:val="nil"/>
              <w:right w:val="nil"/>
            </w:tcBorders>
          </w:tcPr>
          <w:p w14:paraId="4BD6BD87" w14:textId="77777777"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BENDROSIOS NUOSTATOS</w:t>
            </w:r>
          </w:p>
        </w:tc>
      </w:tr>
      <w:tr w:rsidR="00971170" w:rsidRPr="004D0602" w14:paraId="0F2702B7" w14:textId="77777777" w:rsidTr="0081626A">
        <w:trPr>
          <w:trHeight w:val="51"/>
        </w:trPr>
        <w:tc>
          <w:tcPr>
            <w:tcW w:w="976" w:type="dxa"/>
            <w:gridSpan w:val="3"/>
            <w:tcBorders>
              <w:top w:val="nil"/>
              <w:left w:val="nil"/>
              <w:bottom w:val="nil"/>
              <w:right w:val="nil"/>
            </w:tcBorders>
          </w:tcPr>
          <w:p w14:paraId="776557BC" w14:textId="77777777" w:rsidR="00971170" w:rsidRPr="004D0602" w:rsidRDefault="00971170">
            <w:pPr>
              <w:numPr>
                <w:ilvl w:val="0"/>
                <w:numId w:val="3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bookmarkStart w:id="45" w:name="_Hlk133929874"/>
          </w:p>
        </w:tc>
        <w:tc>
          <w:tcPr>
            <w:tcW w:w="9089" w:type="dxa"/>
            <w:gridSpan w:val="7"/>
            <w:tcBorders>
              <w:top w:val="nil"/>
              <w:left w:val="nil"/>
              <w:bottom w:val="nil"/>
              <w:right w:val="nil"/>
            </w:tcBorders>
          </w:tcPr>
          <w:p w14:paraId="05E3CC73"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pacing w:val="-3"/>
                <w:sz w:val="22"/>
                <w:szCs w:val="22"/>
                <w:lang w:eastAsia="en-US"/>
              </w:rPr>
              <w:t xml:space="preserve">Šalių teisių ir pareigų pagrindas yra Sutartis, Lietuvos Respublikos įstatymai, </w:t>
            </w:r>
            <w:r w:rsidRPr="004D0602">
              <w:rPr>
                <w:rFonts w:ascii="Arial" w:eastAsia="Times New Roman" w:hAnsi="Arial" w:cs="Arial"/>
                <w:sz w:val="22"/>
                <w:szCs w:val="22"/>
                <w:lang w:eastAsia="en-US"/>
              </w:rPr>
              <w:t xml:space="preserve">įstatymų įgyvendinamieji </w:t>
            </w:r>
            <w:r w:rsidRPr="004D0602">
              <w:rPr>
                <w:rFonts w:ascii="Arial" w:eastAsia="Times New Roman" w:hAnsi="Arial" w:cs="Arial"/>
                <w:spacing w:val="-3"/>
                <w:sz w:val="22"/>
                <w:szCs w:val="22"/>
                <w:lang w:eastAsia="en-US"/>
              </w:rPr>
              <w:t>teisės aktai, statybos techniniai reglamentai ir kiti normatyviniai dokumentai.</w:t>
            </w:r>
          </w:p>
        </w:tc>
      </w:tr>
      <w:tr w:rsidR="00971170" w:rsidRPr="004D0602" w14:paraId="1C763BB5" w14:textId="77777777" w:rsidTr="0081626A">
        <w:trPr>
          <w:trHeight w:val="51"/>
        </w:trPr>
        <w:tc>
          <w:tcPr>
            <w:tcW w:w="976" w:type="dxa"/>
            <w:gridSpan w:val="3"/>
            <w:tcBorders>
              <w:top w:val="nil"/>
              <w:left w:val="nil"/>
              <w:bottom w:val="nil"/>
              <w:right w:val="nil"/>
            </w:tcBorders>
          </w:tcPr>
          <w:p w14:paraId="669FDD07" w14:textId="77777777" w:rsidR="00971170" w:rsidRPr="004D0602" w:rsidRDefault="00971170">
            <w:pPr>
              <w:numPr>
                <w:ilvl w:val="0"/>
                <w:numId w:val="37"/>
              </w:numPr>
              <w:spacing w:before="200" w:after="0" w:line="240" w:lineRule="auto"/>
              <w:ind w:hanging="578"/>
              <w:contextualSpacing/>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1DEF3860" w14:textId="77777777" w:rsidR="00971170" w:rsidRPr="000743C7" w:rsidRDefault="00971170" w:rsidP="00971170">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Šiame punkte pateikiami Sutartį sudarantys dokumentai, kurie turi būti suprantami kaip </w:t>
            </w:r>
            <w:r w:rsidRPr="000743C7">
              <w:rPr>
                <w:rFonts w:ascii="Arial" w:eastAsia="Times New Roman" w:hAnsi="Arial" w:cs="Arial"/>
                <w:sz w:val="22"/>
                <w:szCs w:val="22"/>
                <w:lang w:eastAsia="en-US"/>
              </w:rPr>
              <w:t>paaiškinantys vienas kitą. Tuo tikslu nustatomas toks dokumentų pirmumas:</w:t>
            </w:r>
          </w:p>
          <w:p w14:paraId="7D5284C0" w14:textId="77777777" w:rsidR="00971170" w:rsidRPr="000743C7" w:rsidRDefault="00971170">
            <w:pPr>
              <w:numPr>
                <w:ilvl w:val="0"/>
                <w:numId w:val="32"/>
              </w:numPr>
              <w:spacing w:after="0" w:line="240" w:lineRule="auto"/>
              <w:contextualSpacing/>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šios Sutarties sąlygos;</w:t>
            </w:r>
          </w:p>
          <w:p w14:paraId="61BBBDB2" w14:textId="77777777" w:rsidR="00971170" w:rsidRPr="000743C7" w:rsidRDefault="00971170">
            <w:pPr>
              <w:numPr>
                <w:ilvl w:val="0"/>
                <w:numId w:val="32"/>
              </w:numPr>
              <w:spacing w:after="0" w:line="240" w:lineRule="auto"/>
              <w:contextualSpacing/>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Darbų užduotis;</w:t>
            </w:r>
          </w:p>
          <w:p w14:paraId="7A6950EB" w14:textId="77777777" w:rsidR="00971170" w:rsidRPr="005F4984" w:rsidRDefault="00971170">
            <w:pPr>
              <w:numPr>
                <w:ilvl w:val="0"/>
                <w:numId w:val="32"/>
              </w:numPr>
              <w:spacing w:after="0" w:line="240" w:lineRule="auto"/>
              <w:contextualSpacing/>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Rangovo pasiūlymas</w:t>
            </w:r>
            <w:r w:rsidRPr="005F4984">
              <w:rPr>
                <w:rFonts w:ascii="Arial" w:eastAsia="Times New Roman" w:hAnsi="Arial" w:cs="Arial"/>
                <w:sz w:val="22"/>
                <w:szCs w:val="22"/>
                <w:lang w:eastAsia="en-US"/>
              </w:rPr>
              <w:t>;</w:t>
            </w:r>
          </w:p>
          <w:p w14:paraId="35523FDB"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Veiklų sąrašas;</w:t>
            </w:r>
          </w:p>
          <w:p w14:paraId="2F689165"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Subrangovų sąrašas;</w:t>
            </w:r>
          </w:p>
          <w:p w14:paraId="599EAB8D"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Rangovo pateikti įkainoti sąnaudų kiekių žiniaraščiai su atskirų darbų įkainiais;</w:t>
            </w:r>
          </w:p>
          <w:p w14:paraId="37283496"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kiti Sutartį sudarantys dokumentai (jeigu yra).</w:t>
            </w:r>
          </w:p>
        </w:tc>
      </w:tr>
      <w:tr w:rsidR="00971170" w:rsidRPr="004D0602" w14:paraId="3EF7D689" w14:textId="77777777" w:rsidTr="0081626A">
        <w:trPr>
          <w:trHeight w:val="51"/>
        </w:trPr>
        <w:tc>
          <w:tcPr>
            <w:tcW w:w="1023" w:type="dxa"/>
            <w:gridSpan w:val="5"/>
            <w:tcBorders>
              <w:top w:val="nil"/>
              <w:left w:val="nil"/>
              <w:bottom w:val="nil"/>
              <w:right w:val="nil"/>
            </w:tcBorders>
            <w:shd w:val="clear" w:color="auto" w:fill="auto"/>
          </w:tcPr>
          <w:p w14:paraId="7EDD40BA" w14:textId="77777777" w:rsidR="00971170" w:rsidRPr="004D0602" w:rsidRDefault="00971170">
            <w:pPr>
              <w:numPr>
                <w:ilvl w:val="0"/>
                <w:numId w:val="37"/>
              </w:numPr>
              <w:spacing w:before="200" w:after="0" w:line="240" w:lineRule="auto"/>
              <w:ind w:hanging="578"/>
              <w:contextualSpacing/>
              <w:jc w:val="both"/>
              <w:rPr>
                <w:rFonts w:ascii="Arial" w:eastAsia="Times New Roman" w:hAnsi="Arial" w:cs="Arial"/>
                <w:sz w:val="22"/>
                <w:szCs w:val="22"/>
                <w:lang w:eastAsia="en-US"/>
              </w:rPr>
            </w:pPr>
          </w:p>
        </w:tc>
        <w:tc>
          <w:tcPr>
            <w:tcW w:w="9042" w:type="dxa"/>
            <w:gridSpan w:val="5"/>
            <w:tcBorders>
              <w:top w:val="nil"/>
              <w:left w:val="nil"/>
              <w:bottom w:val="nil"/>
              <w:right w:val="nil"/>
            </w:tcBorders>
            <w:shd w:val="clear" w:color="auto" w:fill="auto"/>
          </w:tcPr>
          <w:p w14:paraId="090925B2"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971170" w:rsidRPr="004D0602" w14:paraId="2A8AFFE7" w14:textId="77777777" w:rsidTr="0081626A">
        <w:trPr>
          <w:trHeight w:val="51"/>
        </w:trPr>
        <w:tc>
          <w:tcPr>
            <w:tcW w:w="1023" w:type="dxa"/>
            <w:gridSpan w:val="5"/>
            <w:tcBorders>
              <w:top w:val="nil"/>
              <w:left w:val="nil"/>
              <w:bottom w:val="nil"/>
              <w:right w:val="nil"/>
            </w:tcBorders>
            <w:shd w:val="clear" w:color="auto" w:fill="auto"/>
          </w:tcPr>
          <w:p w14:paraId="44EE1A70" w14:textId="77777777" w:rsidR="00971170" w:rsidRPr="004D0602" w:rsidRDefault="00971170">
            <w:pPr>
              <w:numPr>
                <w:ilvl w:val="0"/>
                <w:numId w:val="37"/>
              </w:numPr>
              <w:spacing w:before="200" w:after="0" w:line="240" w:lineRule="auto"/>
              <w:ind w:hanging="578"/>
              <w:contextualSpacing/>
              <w:jc w:val="both"/>
              <w:rPr>
                <w:rFonts w:ascii="Arial" w:eastAsia="Times New Roman" w:hAnsi="Arial" w:cs="Arial"/>
                <w:sz w:val="22"/>
                <w:szCs w:val="22"/>
                <w:lang w:eastAsia="en-US"/>
              </w:rPr>
            </w:pPr>
          </w:p>
        </w:tc>
        <w:tc>
          <w:tcPr>
            <w:tcW w:w="9042" w:type="dxa"/>
            <w:gridSpan w:val="5"/>
            <w:tcBorders>
              <w:top w:val="nil"/>
              <w:left w:val="nil"/>
              <w:bottom w:val="nil"/>
              <w:right w:val="nil"/>
            </w:tcBorders>
            <w:shd w:val="clear" w:color="auto" w:fill="auto"/>
          </w:tcPr>
          <w:p w14:paraId="7D791E44" w14:textId="77777777" w:rsidR="00971170" w:rsidRPr="004D0602" w:rsidRDefault="00971170" w:rsidP="0081626A">
            <w:pPr>
              <w:spacing w:before="200"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Sutarties sąlygų pagrindiniai duomenys: </w:t>
            </w:r>
          </w:p>
        </w:tc>
      </w:tr>
      <w:tr w:rsidR="00971170" w:rsidRPr="004D0602" w14:paraId="546E9208" w14:textId="77777777" w:rsidTr="0081626A">
        <w:trPr>
          <w:trHeight w:val="57"/>
        </w:trPr>
        <w:tc>
          <w:tcPr>
            <w:tcW w:w="1023" w:type="dxa"/>
            <w:gridSpan w:val="5"/>
            <w:tcBorders>
              <w:top w:val="nil"/>
              <w:left w:val="nil"/>
              <w:bottom w:val="nil"/>
              <w:right w:val="nil"/>
            </w:tcBorders>
            <w:shd w:val="clear" w:color="auto" w:fill="auto"/>
          </w:tcPr>
          <w:p w14:paraId="31881BA8" w14:textId="77777777" w:rsidR="00971170" w:rsidRPr="004D0602" w:rsidRDefault="00971170" w:rsidP="0081626A">
            <w:pPr>
              <w:spacing w:before="200" w:line="240" w:lineRule="auto"/>
              <w:contextualSpacing/>
              <w:rPr>
                <w:rFonts w:ascii="Arial" w:eastAsia="Times New Roman" w:hAnsi="Arial" w:cs="Arial"/>
                <w:sz w:val="22"/>
                <w:szCs w:val="22"/>
                <w:lang w:eastAsia="en-US"/>
              </w:rPr>
            </w:pPr>
          </w:p>
        </w:tc>
        <w:tc>
          <w:tcPr>
            <w:tcW w:w="9042" w:type="dxa"/>
            <w:gridSpan w:val="5"/>
            <w:tcBorders>
              <w:top w:val="nil"/>
              <w:left w:val="nil"/>
              <w:bottom w:val="nil"/>
              <w:right w:val="nil"/>
            </w:tcBorders>
            <w:shd w:val="clear" w:color="auto" w:fill="auto"/>
          </w:tcPr>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486"/>
            </w:tblGrid>
            <w:tr w:rsidR="00971170" w:rsidRPr="004D0602" w14:paraId="0C004D83" w14:textId="77777777" w:rsidTr="0081626A">
              <w:trPr>
                <w:trHeight w:val="51"/>
              </w:trPr>
              <w:tc>
                <w:tcPr>
                  <w:tcW w:w="3380" w:type="dxa"/>
                  <w:tcBorders>
                    <w:top w:val="nil"/>
                    <w:left w:val="nil"/>
                    <w:bottom w:val="dashed" w:sz="4" w:space="0" w:color="auto"/>
                    <w:right w:val="dashed" w:sz="4" w:space="0" w:color="auto"/>
                  </w:tcBorders>
                  <w:shd w:val="clear" w:color="auto" w:fill="auto"/>
                </w:tcPr>
                <w:p w14:paraId="4D99D499" w14:textId="77777777" w:rsidR="00971170" w:rsidRPr="004D0602" w:rsidRDefault="00971170" w:rsidP="0081626A">
                  <w:pPr>
                    <w:spacing w:before="200"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217DBFE2" w14:textId="77777777" w:rsidR="00971170" w:rsidRPr="004D0602" w:rsidRDefault="00971170" w:rsidP="0081626A">
                  <w:pPr>
                    <w:spacing w:before="200"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Punktas</w:t>
                  </w:r>
                </w:p>
              </w:tc>
              <w:tc>
                <w:tcPr>
                  <w:tcW w:w="4486" w:type="dxa"/>
                  <w:tcBorders>
                    <w:top w:val="nil"/>
                    <w:left w:val="dashed" w:sz="4" w:space="0" w:color="auto"/>
                    <w:bottom w:val="dashed" w:sz="4" w:space="0" w:color="auto"/>
                    <w:right w:val="nil"/>
                  </w:tcBorders>
                  <w:shd w:val="clear" w:color="auto" w:fill="auto"/>
                </w:tcPr>
                <w:p w14:paraId="703713D2" w14:textId="77777777" w:rsidR="00971170" w:rsidRPr="004D0602" w:rsidRDefault="00971170" w:rsidP="0081626A">
                  <w:pPr>
                    <w:spacing w:before="200"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Duomenys ir sąlygos</w:t>
                  </w:r>
                </w:p>
              </w:tc>
            </w:tr>
            <w:tr w:rsidR="00971170" w:rsidRPr="004D0602" w14:paraId="5E507536" w14:textId="77777777" w:rsidTr="0081626A">
              <w:trPr>
                <w:trHeight w:val="51"/>
              </w:trPr>
              <w:tc>
                <w:tcPr>
                  <w:tcW w:w="3380" w:type="dxa"/>
                  <w:tcBorders>
                    <w:top w:val="nil"/>
                    <w:left w:val="nil"/>
                    <w:bottom w:val="dashed" w:sz="4" w:space="0" w:color="auto"/>
                    <w:right w:val="dashed" w:sz="4" w:space="0" w:color="auto"/>
                  </w:tcBorders>
                  <w:shd w:val="clear" w:color="auto" w:fill="auto"/>
                </w:tcPr>
                <w:p w14:paraId="02AA5590" w14:textId="77777777" w:rsidR="00971170" w:rsidRPr="004D0602" w:rsidRDefault="00971170" w:rsidP="0081626A">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lastRenderedPageBreak/>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5BA126EA" w14:textId="77777777" w:rsidR="00971170" w:rsidRPr="004D0602" w:rsidRDefault="00971170" w:rsidP="0081626A">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t>1.13</w:t>
                  </w:r>
                </w:p>
              </w:tc>
              <w:tc>
                <w:tcPr>
                  <w:tcW w:w="4486" w:type="dxa"/>
                  <w:tcBorders>
                    <w:top w:val="nil"/>
                    <w:left w:val="dashed" w:sz="4" w:space="0" w:color="auto"/>
                    <w:bottom w:val="dashed" w:sz="4" w:space="0" w:color="auto"/>
                    <w:right w:val="nil"/>
                  </w:tcBorders>
                  <w:shd w:val="clear" w:color="auto" w:fill="auto"/>
                </w:tcPr>
                <w:p w14:paraId="505EC24A" w14:textId="77777777" w:rsidR="00971170" w:rsidRPr="004D0602" w:rsidRDefault="00971170" w:rsidP="0081626A">
                  <w:pPr>
                    <w:spacing w:line="240" w:lineRule="auto"/>
                    <w:rPr>
                      <w:rFonts w:ascii="Arial" w:eastAsia="Times New Roman" w:hAnsi="Arial" w:cs="Arial"/>
                      <w:iCs/>
                      <w:sz w:val="22"/>
                      <w:szCs w:val="22"/>
                      <w:lang w:eastAsia="en-US"/>
                    </w:rPr>
                  </w:pPr>
                  <w:r w:rsidRPr="004D0602">
                    <w:rPr>
                      <w:rFonts w:ascii="Arial" w:eastAsia="Times New Roman" w:hAnsi="Arial" w:cs="Arial"/>
                      <w:iCs/>
                      <w:sz w:val="22"/>
                      <w:szCs w:val="22"/>
                      <w:lang w:eastAsia="en-US"/>
                    </w:rPr>
                    <w:t xml:space="preserve">....................Eur </w:t>
                  </w:r>
                  <w:r w:rsidRPr="004D0602">
                    <w:rPr>
                      <w:rFonts w:ascii="Arial" w:eastAsia="Times New Roman" w:hAnsi="Arial" w:cs="Arial"/>
                      <w:i/>
                      <w:sz w:val="22"/>
                      <w:szCs w:val="22"/>
                      <w:lang w:eastAsia="en-US"/>
                    </w:rPr>
                    <w:t>[suma skaičiais ir žodžiais]</w:t>
                  </w:r>
                  <w:r w:rsidRPr="004D0602">
                    <w:rPr>
                      <w:rFonts w:ascii="Arial" w:eastAsia="Times New Roman" w:hAnsi="Arial" w:cs="Arial"/>
                      <w:iCs/>
                      <w:sz w:val="22"/>
                      <w:szCs w:val="22"/>
                      <w:lang w:eastAsia="en-US"/>
                    </w:rPr>
                    <w:t xml:space="preserve"> </w:t>
                  </w:r>
                </w:p>
              </w:tc>
            </w:tr>
            <w:tr w:rsidR="00971170" w:rsidRPr="004D0602" w14:paraId="65DCB9CE" w14:textId="77777777" w:rsidTr="0081626A">
              <w:trPr>
                <w:trHeight w:val="51"/>
              </w:trPr>
              <w:tc>
                <w:tcPr>
                  <w:tcW w:w="3380" w:type="dxa"/>
                  <w:tcBorders>
                    <w:top w:val="dashed" w:sz="4" w:space="0" w:color="auto"/>
                    <w:left w:val="nil"/>
                    <w:bottom w:val="dashed" w:sz="4" w:space="0" w:color="auto"/>
                    <w:right w:val="dashed" w:sz="4" w:space="0" w:color="auto"/>
                  </w:tcBorders>
                  <w:shd w:val="clear" w:color="auto" w:fill="auto"/>
                </w:tcPr>
                <w:p w14:paraId="4FAD7AC6" w14:textId="77777777" w:rsidR="00971170" w:rsidRPr="004D0602" w:rsidRDefault="00971170" w:rsidP="0081626A">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D4BD5D2" w14:textId="77777777" w:rsidR="00971170" w:rsidRPr="004D0602" w:rsidRDefault="00971170" w:rsidP="0081626A">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t>4.3</w:t>
                  </w:r>
                </w:p>
              </w:tc>
              <w:tc>
                <w:tcPr>
                  <w:tcW w:w="4486" w:type="dxa"/>
                  <w:tcBorders>
                    <w:top w:val="dashed" w:sz="4" w:space="0" w:color="auto"/>
                    <w:left w:val="dashed" w:sz="4" w:space="0" w:color="auto"/>
                    <w:bottom w:val="dashed" w:sz="4" w:space="0" w:color="auto"/>
                    <w:right w:val="nil"/>
                  </w:tcBorders>
                  <w:shd w:val="clear" w:color="auto" w:fill="auto"/>
                </w:tcPr>
                <w:p w14:paraId="7156B599" w14:textId="77777777" w:rsidR="00971170" w:rsidRPr="004D0602" w:rsidRDefault="00971170" w:rsidP="0081626A">
                  <w:pPr>
                    <w:spacing w:line="240" w:lineRule="auto"/>
                    <w:rPr>
                      <w:rFonts w:ascii="Arial" w:eastAsia="Times New Roman" w:hAnsi="Arial" w:cs="Arial"/>
                      <w:iCs/>
                      <w:sz w:val="22"/>
                      <w:szCs w:val="22"/>
                      <w:lang w:eastAsia="en-US"/>
                    </w:rPr>
                  </w:pPr>
                  <w:r w:rsidRPr="004D0602">
                    <w:rPr>
                      <w:rFonts w:ascii="Arial" w:eastAsia="Times New Roman" w:hAnsi="Arial" w:cs="Arial"/>
                      <w:iCs/>
                      <w:sz w:val="22"/>
                      <w:szCs w:val="22"/>
                      <w:lang w:eastAsia="en-US"/>
                    </w:rPr>
                    <w:t>Asmuo, atsakingas už sutarties vykdymą:</w:t>
                  </w:r>
                </w:p>
                <w:p w14:paraId="2681A665" w14:textId="77777777" w:rsidR="00971170" w:rsidRPr="004D0602" w:rsidRDefault="00971170" w:rsidP="0081626A">
                  <w:pPr>
                    <w:spacing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[pareigos, vardas ir pavardė, kontaktai]</w:t>
                  </w:r>
                </w:p>
                <w:p w14:paraId="56D93540" w14:textId="77777777" w:rsidR="00971170" w:rsidRPr="004D0602" w:rsidRDefault="00971170" w:rsidP="0081626A">
                  <w:pPr>
                    <w:spacing w:line="240" w:lineRule="auto"/>
                    <w:rPr>
                      <w:rFonts w:ascii="Arial" w:eastAsia="Times New Roman" w:hAnsi="Arial" w:cs="Arial"/>
                      <w:i/>
                      <w:sz w:val="22"/>
                      <w:szCs w:val="22"/>
                      <w:lang w:eastAsia="en-US"/>
                    </w:rPr>
                  </w:pPr>
                </w:p>
              </w:tc>
            </w:tr>
            <w:tr w:rsidR="00971170" w:rsidRPr="004D0602" w14:paraId="363F9B8F" w14:textId="77777777" w:rsidTr="0081626A">
              <w:trPr>
                <w:trHeight w:val="51"/>
              </w:trPr>
              <w:tc>
                <w:tcPr>
                  <w:tcW w:w="3380" w:type="dxa"/>
                  <w:tcBorders>
                    <w:top w:val="dashed" w:sz="4" w:space="0" w:color="auto"/>
                    <w:left w:val="nil"/>
                    <w:bottom w:val="dashed" w:sz="4" w:space="0" w:color="auto"/>
                    <w:right w:val="dashed" w:sz="4" w:space="0" w:color="auto"/>
                  </w:tcBorders>
                  <w:shd w:val="clear" w:color="auto" w:fill="auto"/>
                </w:tcPr>
                <w:p w14:paraId="5FD100B5"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014F6AB"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6.1.</w:t>
                  </w:r>
                </w:p>
              </w:tc>
              <w:tc>
                <w:tcPr>
                  <w:tcW w:w="4486" w:type="dxa"/>
                  <w:tcBorders>
                    <w:top w:val="dashed" w:sz="4" w:space="0" w:color="auto"/>
                    <w:left w:val="dashed" w:sz="4" w:space="0" w:color="auto"/>
                    <w:bottom w:val="dashed" w:sz="4" w:space="0" w:color="auto"/>
                    <w:right w:val="nil"/>
                  </w:tcBorders>
                  <w:shd w:val="clear" w:color="auto" w:fill="auto"/>
                </w:tcPr>
                <w:p w14:paraId="6F47F2EF" w14:textId="25069774" w:rsidR="00971170" w:rsidRPr="005F4984" w:rsidRDefault="00971170" w:rsidP="0081626A">
                  <w:pPr>
                    <w:spacing w:line="360" w:lineRule="auto"/>
                    <w:rPr>
                      <w:rFonts w:ascii="Arial" w:eastAsia="Times New Roman" w:hAnsi="Arial" w:cs="Arial"/>
                      <w:b/>
                      <w:bCs/>
                      <w:sz w:val="22"/>
                      <w:szCs w:val="22"/>
                      <w:lang w:eastAsia="en-US"/>
                    </w:rPr>
                  </w:pPr>
                  <w:r>
                    <w:rPr>
                      <w:rFonts w:ascii="Arial" w:eastAsia="Times New Roman" w:hAnsi="Arial" w:cs="Arial"/>
                      <w:b/>
                      <w:bCs/>
                      <w:sz w:val="22"/>
                      <w:szCs w:val="22"/>
                      <w:lang w:eastAsia="en-US"/>
                    </w:rPr>
                    <w:t xml:space="preserve">3 mėnesiai.  </w:t>
                  </w:r>
                </w:p>
              </w:tc>
            </w:tr>
            <w:tr w:rsidR="00971170" w:rsidRPr="004D0602" w14:paraId="3E66C9A3" w14:textId="77777777" w:rsidTr="0081626A">
              <w:trPr>
                <w:trHeight w:val="629"/>
              </w:trPr>
              <w:tc>
                <w:tcPr>
                  <w:tcW w:w="3380" w:type="dxa"/>
                  <w:tcBorders>
                    <w:top w:val="dashed" w:sz="4" w:space="0" w:color="auto"/>
                    <w:left w:val="nil"/>
                    <w:bottom w:val="dashed" w:sz="4" w:space="0" w:color="auto"/>
                    <w:right w:val="dashed" w:sz="4" w:space="0" w:color="auto"/>
                  </w:tcBorders>
                  <w:shd w:val="clear" w:color="auto" w:fill="auto"/>
                </w:tcPr>
                <w:p w14:paraId="413F839B" w14:textId="77777777"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CA8B62A"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6.4.</w:t>
                  </w:r>
                </w:p>
              </w:tc>
              <w:tc>
                <w:tcPr>
                  <w:tcW w:w="4486" w:type="dxa"/>
                  <w:tcBorders>
                    <w:top w:val="dashed" w:sz="4" w:space="0" w:color="auto"/>
                    <w:left w:val="dashed" w:sz="4" w:space="0" w:color="auto"/>
                    <w:bottom w:val="dashed" w:sz="4" w:space="0" w:color="auto"/>
                    <w:right w:val="nil"/>
                  </w:tcBorders>
                  <w:shd w:val="clear" w:color="auto" w:fill="auto"/>
                </w:tcPr>
                <w:p w14:paraId="2F612F78" w14:textId="77777777" w:rsidR="00971170" w:rsidRPr="004D0602" w:rsidRDefault="00971170" w:rsidP="0081626A">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Netaikoma</w:t>
                  </w:r>
                  <w:r w:rsidRPr="004D0602">
                    <w:rPr>
                      <w:rFonts w:ascii="Arial" w:eastAsia="Times New Roman" w:hAnsi="Arial" w:cs="Arial"/>
                      <w:sz w:val="22"/>
                      <w:szCs w:val="22"/>
                      <w:lang w:eastAsia="en-US"/>
                    </w:rPr>
                    <w:t xml:space="preserve"> </w:t>
                  </w:r>
                </w:p>
              </w:tc>
            </w:tr>
            <w:tr w:rsidR="00971170" w:rsidRPr="004D0602" w14:paraId="0302F5AA" w14:textId="77777777" w:rsidTr="0081626A">
              <w:trPr>
                <w:trHeight w:val="197"/>
              </w:trPr>
              <w:tc>
                <w:tcPr>
                  <w:tcW w:w="3380" w:type="dxa"/>
                  <w:tcBorders>
                    <w:top w:val="dashed" w:sz="4" w:space="0" w:color="auto"/>
                    <w:left w:val="nil"/>
                    <w:bottom w:val="dashed" w:sz="4" w:space="0" w:color="auto"/>
                    <w:right w:val="dashed" w:sz="4" w:space="0" w:color="auto"/>
                  </w:tcBorders>
                  <w:shd w:val="clear" w:color="auto" w:fill="auto"/>
                </w:tcPr>
                <w:p w14:paraId="08525127"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8FFFDF6"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6.7</w:t>
                  </w:r>
                </w:p>
              </w:tc>
              <w:tc>
                <w:tcPr>
                  <w:tcW w:w="4486" w:type="dxa"/>
                  <w:tcBorders>
                    <w:top w:val="dashed" w:sz="4" w:space="0" w:color="auto"/>
                    <w:left w:val="dashed" w:sz="4" w:space="0" w:color="auto"/>
                    <w:bottom w:val="dashed" w:sz="4" w:space="0" w:color="auto"/>
                    <w:right w:val="nil"/>
                  </w:tcBorders>
                  <w:shd w:val="clear" w:color="auto" w:fill="auto"/>
                </w:tcPr>
                <w:p w14:paraId="6FBEBA6E" w14:textId="77777777"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0,03 % nuo neatliktų darbų vertės be PVM už kiekvieną pradelstą dieną.</w:t>
                  </w:r>
                </w:p>
              </w:tc>
            </w:tr>
            <w:tr w:rsidR="00971170" w:rsidRPr="004D0602" w14:paraId="26C523A0" w14:textId="77777777" w:rsidTr="0081626A">
              <w:trPr>
                <w:trHeight w:val="51"/>
              </w:trPr>
              <w:tc>
                <w:tcPr>
                  <w:tcW w:w="3380" w:type="dxa"/>
                  <w:tcBorders>
                    <w:top w:val="dashed" w:sz="4" w:space="0" w:color="auto"/>
                    <w:left w:val="nil"/>
                    <w:bottom w:val="dashed" w:sz="4" w:space="0" w:color="auto"/>
                    <w:right w:val="dashed" w:sz="4" w:space="0" w:color="auto"/>
                  </w:tcBorders>
                  <w:shd w:val="clear" w:color="auto" w:fill="auto"/>
                </w:tcPr>
                <w:p w14:paraId="23973D39"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C146B9A"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7.1</w:t>
                  </w:r>
                </w:p>
              </w:tc>
              <w:tc>
                <w:tcPr>
                  <w:tcW w:w="4486" w:type="dxa"/>
                  <w:tcBorders>
                    <w:top w:val="dashed" w:sz="4" w:space="0" w:color="auto"/>
                    <w:left w:val="dashed" w:sz="4" w:space="0" w:color="auto"/>
                    <w:bottom w:val="dashed" w:sz="4" w:space="0" w:color="auto"/>
                    <w:right w:val="nil"/>
                  </w:tcBorders>
                  <w:shd w:val="clear" w:color="auto" w:fill="auto"/>
                </w:tcPr>
                <w:p w14:paraId="3670F71F" w14:textId="2FE2E716"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5 proc. </w:t>
                  </w:r>
                  <w:r w:rsidR="00DF78A8">
                    <w:rPr>
                      <w:rFonts w:ascii="Arial" w:eastAsia="Times New Roman" w:hAnsi="Arial" w:cs="Arial"/>
                      <w:sz w:val="22"/>
                      <w:szCs w:val="22"/>
                      <w:lang w:eastAsia="en-US"/>
                    </w:rPr>
                    <w:t xml:space="preserve">bauda </w:t>
                  </w:r>
                  <w:r w:rsidRPr="004D0602">
                    <w:rPr>
                      <w:rFonts w:ascii="Arial" w:eastAsia="Times New Roman" w:hAnsi="Arial" w:cs="Arial"/>
                      <w:sz w:val="22"/>
                      <w:szCs w:val="22"/>
                      <w:lang w:eastAsia="en-US"/>
                    </w:rPr>
                    <w:t>nuo Sutarties kainos, t. y. [suma skaičiais ir žodžiais]</w:t>
                  </w:r>
                </w:p>
              </w:tc>
            </w:tr>
            <w:tr w:rsidR="00971170" w:rsidRPr="004D0602" w14:paraId="46B9D909" w14:textId="77777777" w:rsidTr="0081626A">
              <w:trPr>
                <w:trHeight w:val="51"/>
              </w:trPr>
              <w:tc>
                <w:tcPr>
                  <w:tcW w:w="3380" w:type="dxa"/>
                  <w:tcBorders>
                    <w:top w:val="dashed" w:sz="4" w:space="0" w:color="auto"/>
                    <w:left w:val="nil"/>
                    <w:bottom w:val="dashed" w:sz="4" w:space="0" w:color="auto"/>
                    <w:right w:val="dashed" w:sz="4" w:space="0" w:color="auto"/>
                  </w:tcBorders>
                  <w:shd w:val="clear" w:color="auto" w:fill="auto"/>
                </w:tcPr>
                <w:p w14:paraId="73F46FE9" w14:textId="77777777"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3764618"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8.1</w:t>
                  </w:r>
                </w:p>
              </w:tc>
              <w:tc>
                <w:tcPr>
                  <w:tcW w:w="4486" w:type="dxa"/>
                  <w:tcBorders>
                    <w:top w:val="dashed" w:sz="4" w:space="0" w:color="auto"/>
                    <w:left w:val="dashed" w:sz="4" w:space="0" w:color="auto"/>
                    <w:bottom w:val="dashed" w:sz="4" w:space="0" w:color="auto"/>
                    <w:right w:val="nil"/>
                  </w:tcBorders>
                  <w:shd w:val="clear" w:color="auto" w:fill="auto"/>
                </w:tcPr>
                <w:p w14:paraId="6B6BB15A" w14:textId="77777777" w:rsidR="00971170" w:rsidRPr="004D0602" w:rsidRDefault="00971170" w:rsidP="0081626A">
                  <w:pPr>
                    <w:spacing w:line="240" w:lineRule="auto"/>
                    <w:ind w:right="420"/>
                    <w:rPr>
                      <w:rFonts w:ascii="Arial" w:hAnsi="Arial" w:cs="Arial"/>
                      <w:sz w:val="22"/>
                      <w:szCs w:val="22"/>
                    </w:rPr>
                  </w:pPr>
                  <w:r w:rsidRPr="004D0602">
                    <w:rPr>
                      <w:rFonts w:ascii="Arial" w:hAnsi="Arial" w:cs="Arial"/>
                      <w:sz w:val="22"/>
                      <w:szCs w:val="22"/>
                    </w:rPr>
                    <w:t>Netaikoma</w:t>
                  </w:r>
                </w:p>
                <w:p w14:paraId="1D7FB119" w14:textId="77777777" w:rsidR="00971170" w:rsidRPr="004D0602" w:rsidRDefault="00971170" w:rsidP="0081626A">
                  <w:pPr>
                    <w:spacing w:line="240" w:lineRule="auto"/>
                    <w:rPr>
                      <w:rFonts w:ascii="Arial" w:eastAsia="Times New Roman" w:hAnsi="Arial" w:cs="Arial"/>
                      <w:sz w:val="22"/>
                      <w:szCs w:val="22"/>
                      <w:lang w:eastAsia="en-US"/>
                    </w:rPr>
                  </w:pPr>
                </w:p>
              </w:tc>
            </w:tr>
            <w:tr w:rsidR="00971170" w:rsidRPr="004D0602" w14:paraId="090A44E8" w14:textId="77777777" w:rsidTr="0081626A">
              <w:trPr>
                <w:trHeight w:val="51"/>
              </w:trPr>
              <w:tc>
                <w:tcPr>
                  <w:tcW w:w="3380" w:type="dxa"/>
                  <w:tcBorders>
                    <w:top w:val="dashed" w:sz="4" w:space="0" w:color="auto"/>
                    <w:left w:val="nil"/>
                    <w:bottom w:val="dashed" w:sz="4" w:space="0" w:color="auto"/>
                    <w:right w:val="dashed" w:sz="4" w:space="0" w:color="auto"/>
                  </w:tcBorders>
                  <w:shd w:val="clear" w:color="auto" w:fill="auto"/>
                </w:tcPr>
                <w:p w14:paraId="62C7F6A6"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C4E29FA"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9.1</w:t>
                  </w:r>
                </w:p>
              </w:tc>
              <w:tc>
                <w:tcPr>
                  <w:tcW w:w="4486" w:type="dxa"/>
                  <w:tcBorders>
                    <w:top w:val="dashed" w:sz="4" w:space="0" w:color="auto"/>
                    <w:left w:val="dashed" w:sz="4" w:space="0" w:color="auto"/>
                    <w:bottom w:val="dashed" w:sz="4" w:space="0" w:color="auto"/>
                    <w:right w:val="nil"/>
                  </w:tcBorders>
                  <w:shd w:val="clear" w:color="auto" w:fill="auto"/>
                </w:tcPr>
                <w:p w14:paraId="4DAD3655" w14:textId="77777777" w:rsidR="00971170" w:rsidRPr="00121155" w:rsidRDefault="00971170" w:rsidP="0081626A">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 xml:space="preserve">.................. Eur </w:t>
                  </w:r>
                  <w:r w:rsidRPr="00121155">
                    <w:rPr>
                      <w:rFonts w:ascii="Arial" w:eastAsia="Times New Roman" w:hAnsi="Arial" w:cs="Arial"/>
                      <w:i/>
                      <w:sz w:val="22"/>
                      <w:szCs w:val="22"/>
                      <w:lang w:eastAsia="en-US"/>
                    </w:rPr>
                    <w:t>[suma skaičiais ir žodžiais]</w:t>
                  </w:r>
                  <w:r w:rsidRPr="00121155">
                    <w:rPr>
                      <w:rFonts w:ascii="Arial" w:eastAsia="Times New Roman" w:hAnsi="Arial" w:cs="Arial"/>
                      <w:sz w:val="22"/>
                      <w:szCs w:val="22"/>
                      <w:lang w:eastAsia="en-US"/>
                    </w:rPr>
                    <w:t>,</w:t>
                  </w:r>
                </w:p>
              </w:tc>
            </w:tr>
            <w:tr w:rsidR="00971170" w:rsidRPr="004D0602" w14:paraId="6795189E" w14:textId="77777777" w:rsidTr="0081626A">
              <w:trPr>
                <w:trHeight w:val="51"/>
              </w:trPr>
              <w:tc>
                <w:tcPr>
                  <w:tcW w:w="3380" w:type="dxa"/>
                  <w:tcBorders>
                    <w:top w:val="dashed" w:sz="4" w:space="0" w:color="auto"/>
                    <w:left w:val="nil"/>
                    <w:bottom w:val="dashed" w:sz="4" w:space="0" w:color="auto"/>
                    <w:right w:val="dashed" w:sz="4" w:space="0" w:color="auto"/>
                  </w:tcBorders>
                  <w:shd w:val="clear" w:color="auto" w:fill="auto"/>
                </w:tcPr>
                <w:p w14:paraId="6A022C94" w14:textId="77777777" w:rsidR="00971170" w:rsidRPr="004D0602" w:rsidRDefault="00971170" w:rsidP="0081626A">
                  <w:pPr>
                    <w:spacing w:line="360" w:lineRule="auto"/>
                    <w:ind w:firstLine="189"/>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07521B9"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9.1.</w:t>
                  </w:r>
                </w:p>
              </w:tc>
              <w:tc>
                <w:tcPr>
                  <w:tcW w:w="4486" w:type="dxa"/>
                  <w:tcBorders>
                    <w:top w:val="dashed" w:sz="4" w:space="0" w:color="auto"/>
                    <w:left w:val="dashed" w:sz="4" w:space="0" w:color="auto"/>
                    <w:bottom w:val="dashed" w:sz="4" w:space="0" w:color="auto"/>
                    <w:right w:val="nil"/>
                  </w:tcBorders>
                  <w:shd w:val="clear" w:color="auto" w:fill="auto"/>
                </w:tcPr>
                <w:p w14:paraId="589BAEFE" w14:textId="77777777" w:rsidR="00971170" w:rsidRPr="00121155" w:rsidRDefault="00971170" w:rsidP="0081626A">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 xml:space="preserve">..................Eur </w:t>
                  </w:r>
                  <w:r w:rsidRPr="00121155">
                    <w:rPr>
                      <w:rFonts w:ascii="Arial" w:eastAsia="Times New Roman" w:hAnsi="Arial" w:cs="Arial"/>
                      <w:i/>
                      <w:sz w:val="22"/>
                      <w:szCs w:val="22"/>
                      <w:lang w:eastAsia="en-US"/>
                    </w:rPr>
                    <w:t>[suma skaičiais ir žodžiais]</w:t>
                  </w:r>
                </w:p>
              </w:tc>
            </w:tr>
            <w:tr w:rsidR="00971170" w:rsidRPr="004D0602" w14:paraId="644B1079" w14:textId="77777777" w:rsidTr="0081626A">
              <w:trPr>
                <w:trHeight w:val="51"/>
              </w:trPr>
              <w:tc>
                <w:tcPr>
                  <w:tcW w:w="3380" w:type="dxa"/>
                  <w:tcBorders>
                    <w:top w:val="dashed" w:sz="4" w:space="0" w:color="auto"/>
                    <w:left w:val="nil"/>
                    <w:bottom w:val="dashed" w:sz="4" w:space="0" w:color="auto"/>
                    <w:right w:val="dashed" w:sz="4" w:space="0" w:color="auto"/>
                  </w:tcBorders>
                  <w:shd w:val="clear" w:color="auto" w:fill="auto"/>
                </w:tcPr>
                <w:p w14:paraId="5DDE5723" w14:textId="77777777"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5C1CF94"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9.3.</w:t>
                  </w:r>
                </w:p>
              </w:tc>
              <w:tc>
                <w:tcPr>
                  <w:tcW w:w="4486" w:type="dxa"/>
                  <w:tcBorders>
                    <w:top w:val="dashed" w:sz="4" w:space="0" w:color="auto"/>
                    <w:left w:val="dashed" w:sz="4" w:space="0" w:color="auto"/>
                    <w:bottom w:val="dashed" w:sz="4" w:space="0" w:color="auto"/>
                    <w:right w:val="nil"/>
                  </w:tcBorders>
                  <w:shd w:val="clear" w:color="auto" w:fill="auto"/>
                </w:tcPr>
                <w:p w14:paraId="67452FE3"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nėra</w:t>
                  </w:r>
                </w:p>
              </w:tc>
            </w:tr>
            <w:tr w:rsidR="00971170" w:rsidRPr="004D0602" w14:paraId="0EB7AAE2" w14:textId="77777777" w:rsidTr="0081626A">
              <w:trPr>
                <w:trHeight w:val="51"/>
              </w:trPr>
              <w:tc>
                <w:tcPr>
                  <w:tcW w:w="3380" w:type="dxa"/>
                  <w:tcBorders>
                    <w:top w:val="dashed" w:sz="4" w:space="0" w:color="auto"/>
                    <w:left w:val="nil"/>
                    <w:bottom w:val="dashed" w:sz="4" w:space="0" w:color="auto"/>
                    <w:right w:val="dashed" w:sz="4" w:space="0" w:color="auto"/>
                  </w:tcBorders>
                  <w:shd w:val="clear" w:color="auto" w:fill="auto"/>
                </w:tcPr>
                <w:p w14:paraId="2EC3D936" w14:textId="77777777" w:rsidR="00971170" w:rsidRPr="004D0602" w:rsidRDefault="00971170" w:rsidP="0081626A">
                  <w:pPr>
                    <w:spacing w:line="240" w:lineRule="auto"/>
                    <w:ind w:left="331"/>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A70ABA2"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9.3.</w:t>
                  </w:r>
                </w:p>
              </w:tc>
              <w:tc>
                <w:tcPr>
                  <w:tcW w:w="4486" w:type="dxa"/>
                  <w:tcBorders>
                    <w:top w:val="dashed" w:sz="4" w:space="0" w:color="auto"/>
                    <w:left w:val="dashed" w:sz="4" w:space="0" w:color="auto"/>
                    <w:bottom w:val="dashed" w:sz="4" w:space="0" w:color="auto"/>
                    <w:right w:val="nil"/>
                  </w:tcBorders>
                  <w:shd w:val="clear" w:color="auto" w:fill="auto"/>
                </w:tcPr>
                <w:p w14:paraId="3F75367A"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nėra</w:t>
                  </w:r>
                </w:p>
              </w:tc>
            </w:tr>
            <w:tr w:rsidR="00971170" w:rsidRPr="004D0602" w14:paraId="29D9C261" w14:textId="77777777" w:rsidTr="0081626A">
              <w:trPr>
                <w:trHeight w:val="51"/>
              </w:trPr>
              <w:tc>
                <w:tcPr>
                  <w:tcW w:w="3380" w:type="dxa"/>
                  <w:tcBorders>
                    <w:top w:val="dashed" w:sz="4" w:space="0" w:color="auto"/>
                    <w:left w:val="nil"/>
                    <w:bottom w:val="dashed" w:sz="4" w:space="0" w:color="auto"/>
                    <w:right w:val="dashed" w:sz="4" w:space="0" w:color="auto"/>
                  </w:tcBorders>
                  <w:shd w:val="clear" w:color="auto" w:fill="auto"/>
                </w:tcPr>
                <w:p w14:paraId="37235B4C"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272391D"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9.7.1.</w:t>
                  </w:r>
                </w:p>
              </w:tc>
              <w:tc>
                <w:tcPr>
                  <w:tcW w:w="4486" w:type="dxa"/>
                  <w:tcBorders>
                    <w:top w:val="dashed" w:sz="4" w:space="0" w:color="auto"/>
                    <w:left w:val="dashed" w:sz="4" w:space="0" w:color="auto"/>
                    <w:bottom w:val="dashed" w:sz="4" w:space="0" w:color="auto"/>
                    <w:right w:val="nil"/>
                  </w:tcBorders>
                  <w:shd w:val="clear" w:color="auto" w:fill="auto"/>
                </w:tcPr>
                <w:p w14:paraId="53060AD0"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w:t>
                  </w:r>
                </w:p>
              </w:tc>
            </w:tr>
            <w:tr w:rsidR="00971170" w:rsidRPr="004D0602" w14:paraId="77EF479F" w14:textId="77777777" w:rsidTr="0081626A">
              <w:trPr>
                <w:trHeight w:val="51"/>
              </w:trPr>
              <w:tc>
                <w:tcPr>
                  <w:tcW w:w="3380" w:type="dxa"/>
                  <w:tcBorders>
                    <w:top w:val="dashed" w:sz="4" w:space="0" w:color="auto"/>
                    <w:left w:val="nil"/>
                    <w:bottom w:val="dashed" w:sz="4" w:space="0" w:color="auto"/>
                    <w:right w:val="dashed" w:sz="4" w:space="0" w:color="auto"/>
                  </w:tcBorders>
                  <w:shd w:val="clear" w:color="auto" w:fill="auto"/>
                </w:tcPr>
                <w:p w14:paraId="2202BD89"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E2DF062"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9.7.2.</w:t>
                  </w:r>
                </w:p>
              </w:tc>
              <w:tc>
                <w:tcPr>
                  <w:tcW w:w="4486" w:type="dxa"/>
                  <w:tcBorders>
                    <w:top w:val="dashed" w:sz="4" w:space="0" w:color="auto"/>
                    <w:left w:val="dashed" w:sz="4" w:space="0" w:color="auto"/>
                    <w:bottom w:val="dashed" w:sz="4" w:space="0" w:color="auto"/>
                    <w:right w:val="nil"/>
                  </w:tcBorders>
                  <w:shd w:val="clear" w:color="auto" w:fill="auto"/>
                </w:tcPr>
                <w:p w14:paraId="236BC19C"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30 dienų</w:t>
                  </w:r>
                </w:p>
              </w:tc>
            </w:tr>
            <w:tr w:rsidR="00971170" w:rsidRPr="004D0602" w14:paraId="302AEF34" w14:textId="77777777" w:rsidTr="0081626A">
              <w:trPr>
                <w:trHeight w:val="51"/>
              </w:trPr>
              <w:tc>
                <w:tcPr>
                  <w:tcW w:w="3380" w:type="dxa"/>
                  <w:tcBorders>
                    <w:top w:val="dashed" w:sz="4" w:space="0" w:color="auto"/>
                    <w:left w:val="nil"/>
                    <w:bottom w:val="dashed" w:sz="4" w:space="0" w:color="auto"/>
                    <w:right w:val="dashed" w:sz="4" w:space="0" w:color="auto"/>
                  </w:tcBorders>
                  <w:shd w:val="clear" w:color="auto" w:fill="auto"/>
                </w:tcPr>
                <w:p w14:paraId="319BA9AE" w14:textId="77777777"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BC9490F"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9.8</w:t>
                  </w:r>
                </w:p>
              </w:tc>
              <w:tc>
                <w:tcPr>
                  <w:tcW w:w="4486" w:type="dxa"/>
                  <w:tcBorders>
                    <w:top w:val="dashed" w:sz="4" w:space="0" w:color="auto"/>
                    <w:left w:val="dashed" w:sz="4" w:space="0" w:color="auto"/>
                    <w:bottom w:val="dashed" w:sz="4" w:space="0" w:color="auto"/>
                    <w:right w:val="nil"/>
                  </w:tcBorders>
                  <w:shd w:val="clear" w:color="auto" w:fill="auto"/>
                </w:tcPr>
                <w:p w14:paraId="34049DEA" w14:textId="77777777" w:rsidR="00971170" w:rsidRPr="00121155" w:rsidRDefault="00971170" w:rsidP="0081626A">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 xml:space="preserve">0,03 % nuo neapmokėtos sumos už kiekvieną pradelstą dieną </w:t>
                  </w:r>
                </w:p>
              </w:tc>
            </w:tr>
          </w:tbl>
          <w:p w14:paraId="7A276585" w14:textId="77777777" w:rsidR="00971170" w:rsidRPr="004D0602" w:rsidRDefault="00971170" w:rsidP="0081626A">
            <w:pPr>
              <w:spacing w:before="200" w:line="240" w:lineRule="auto"/>
              <w:rPr>
                <w:rFonts w:ascii="Arial" w:eastAsia="Times New Roman" w:hAnsi="Arial" w:cs="Arial"/>
                <w:sz w:val="22"/>
                <w:szCs w:val="22"/>
                <w:lang w:eastAsia="en-US"/>
              </w:rPr>
            </w:pPr>
          </w:p>
        </w:tc>
      </w:tr>
      <w:tr w:rsidR="00971170" w:rsidRPr="004D0602" w14:paraId="603068D9" w14:textId="77777777" w:rsidTr="0081626A">
        <w:trPr>
          <w:trHeight w:val="51"/>
        </w:trPr>
        <w:tc>
          <w:tcPr>
            <w:tcW w:w="10065" w:type="dxa"/>
            <w:gridSpan w:val="10"/>
            <w:tcBorders>
              <w:top w:val="nil"/>
              <w:left w:val="nil"/>
              <w:bottom w:val="nil"/>
              <w:right w:val="nil"/>
            </w:tcBorders>
          </w:tcPr>
          <w:p w14:paraId="30E51A58" w14:textId="77777777"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lastRenderedPageBreak/>
              <w:t>UŽSAKOVO TEISĖS, PAREIGOS IR ATSAKOMYBĖ</w:t>
            </w:r>
          </w:p>
        </w:tc>
      </w:tr>
      <w:tr w:rsidR="00971170" w:rsidRPr="004D0602" w14:paraId="150B1B59" w14:textId="77777777" w:rsidTr="0081626A">
        <w:trPr>
          <w:trHeight w:val="51"/>
        </w:trPr>
        <w:tc>
          <w:tcPr>
            <w:tcW w:w="976" w:type="dxa"/>
            <w:gridSpan w:val="3"/>
            <w:tcBorders>
              <w:top w:val="nil"/>
              <w:left w:val="nil"/>
              <w:bottom w:val="nil"/>
              <w:right w:val="nil"/>
            </w:tcBorders>
          </w:tcPr>
          <w:p w14:paraId="3C334697"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1627EF11"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971170" w:rsidRPr="004D0602" w14:paraId="18306863" w14:textId="77777777" w:rsidTr="0081626A">
        <w:trPr>
          <w:trHeight w:val="51"/>
        </w:trPr>
        <w:tc>
          <w:tcPr>
            <w:tcW w:w="976" w:type="dxa"/>
            <w:gridSpan w:val="3"/>
            <w:tcBorders>
              <w:top w:val="nil"/>
              <w:left w:val="nil"/>
              <w:bottom w:val="nil"/>
              <w:right w:val="nil"/>
            </w:tcBorders>
          </w:tcPr>
          <w:p w14:paraId="6624D356"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shd w:val="clear" w:color="auto" w:fill="auto"/>
          </w:tcPr>
          <w:p w14:paraId="2DCC7850"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971170" w:rsidRPr="004D0602" w14:paraId="43399C79" w14:textId="77777777" w:rsidTr="0081626A">
        <w:trPr>
          <w:trHeight w:val="51"/>
        </w:trPr>
        <w:tc>
          <w:tcPr>
            <w:tcW w:w="976" w:type="dxa"/>
            <w:gridSpan w:val="3"/>
            <w:tcBorders>
              <w:top w:val="nil"/>
              <w:left w:val="nil"/>
              <w:bottom w:val="nil"/>
              <w:right w:val="nil"/>
            </w:tcBorders>
          </w:tcPr>
          <w:p w14:paraId="142150D8"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5D272EC1"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Užsakovas yra atsakingas už tai, kad jo personalas bendradarbiautų su Rangovu bei laikytųsi darbo saugos reikalavimų Statybvietėje. Užsakovo skiriamas asmuo, atsakingas už </w:t>
            </w:r>
            <w:r w:rsidRPr="004D0602">
              <w:rPr>
                <w:rFonts w:ascii="Arial" w:eastAsia="Times New Roman" w:hAnsi="Arial" w:cs="Arial"/>
                <w:sz w:val="22"/>
                <w:szCs w:val="22"/>
                <w:lang w:eastAsia="en-US"/>
              </w:rPr>
              <w:lastRenderedPageBreak/>
              <w:t>Sutarties vykdymą, Sutarties ir jos pakeitimų paskelbimą pagal Lietuvos Respublikos viešųjų pirkimų įstatymo nuostatas, yra nurodytas 3.4 punkte.</w:t>
            </w:r>
          </w:p>
        </w:tc>
      </w:tr>
      <w:tr w:rsidR="00971170" w:rsidRPr="004D0602" w14:paraId="409F3F5E" w14:textId="77777777" w:rsidTr="0081626A">
        <w:trPr>
          <w:trHeight w:val="51"/>
        </w:trPr>
        <w:tc>
          <w:tcPr>
            <w:tcW w:w="976" w:type="dxa"/>
            <w:gridSpan w:val="3"/>
            <w:tcBorders>
              <w:top w:val="nil"/>
              <w:left w:val="nil"/>
              <w:bottom w:val="nil"/>
              <w:right w:val="nil"/>
            </w:tcBorders>
          </w:tcPr>
          <w:p w14:paraId="14349930"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40E58800"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71170" w:rsidRPr="004D0602" w14:paraId="27192D49" w14:textId="77777777" w:rsidTr="0081626A">
        <w:trPr>
          <w:trHeight w:val="51"/>
        </w:trPr>
        <w:tc>
          <w:tcPr>
            <w:tcW w:w="976" w:type="dxa"/>
            <w:gridSpan w:val="3"/>
            <w:tcBorders>
              <w:top w:val="nil"/>
              <w:left w:val="nil"/>
              <w:bottom w:val="nil"/>
              <w:right w:val="nil"/>
            </w:tcBorders>
          </w:tcPr>
          <w:p w14:paraId="384ECB0C"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41D0534A"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Užsakovo atsakomybei ir rizikai priskiriama:</w:t>
            </w:r>
          </w:p>
          <w:p w14:paraId="7018261B" w14:textId="77777777" w:rsidR="00971170" w:rsidRPr="004D0602" w:rsidRDefault="00971170">
            <w:pPr>
              <w:numPr>
                <w:ilvl w:val="0"/>
                <w:numId w:val="50"/>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Užsakovo naudojimasis bet kuria Darbų dalimi iki Darbų perdavimo Užsakovui dienos, išskyrus kaip gali būti numatyta pagal Sutartį;</w:t>
            </w:r>
          </w:p>
          <w:p w14:paraId="697ACD0C" w14:textId="77777777" w:rsidR="00971170" w:rsidRPr="004D0602" w:rsidRDefault="00971170">
            <w:pPr>
              <w:numPr>
                <w:ilvl w:val="0"/>
                <w:numId w:val="50"/>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klaidos, netikslumai ar trūkumai Darbų užduotyje, kaip nustatyta 1.6 papunktyje. </w:t>
            </w:r>
          </w:p>
        </w:tc>
      </w:tr>
      <w:tr w:rsidR="00971170" w:rsidRPr="004D0602" w14:paraId="411E95B7" w14:textId="77777777" w:rsidTr="0081626A">
        <w:trPr>
          <w:trHeight w:val="37"/>
        </w:trPr>
        <w:tc>
          <w:tcPr>
            <w:tcW w:w="976" w:type="dxa"/>
            <w:gridSpan w:val="3"/>
            <w:tcBorders>
              <w:top w:val="nil"/>
              <w:left w:val="nil"/>
              <w:bottom w:val="nil"/>
              <w:right w:val="nil"/>
            </w:tcBorders>
          </w:tcPr>
          <w:p w14:paraId="0BEB20E4"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5659765C"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Rangovui tinkamai atlikus Darbus, Užsakovas privalo sumokėti Sutarties kainą.</w:t>
            </w:r>
          </w:p>
        </w:tc>
      </w:tr>
      <w:tr w:rsidR="00971170" w:rsidRPr="004D0602" w14:paraId="554A6DA1" w14:textId="77777777" w:rsidTr="0081626A">
        <w:trPr>
          <w:trHeight w:val="51"/>
        </w:trPr>
        <w:tc>
          <w:tcPr>
            <w:tcW w:w="10065" w:type="dxa"/>
            <w:gridSpan w:val="10"/>
            <w:tcBorders>
              <w:top w:val="nil"/>
              <w:left w:val="nil"/>
              <w:bottom w:val="nil"/>
              <w:right w:val="nil"/>
            </w:tcBorders>
          </w:tcPr>
          <w:p w14:paraId="4D6275B5" w14:textId="77777777" w:rsidR="00971170" w:rsidRPr="004D0602" w:rsidRDefault="00971170" w:rsidP="00E47282">
            <w:pPr>
              <w:keepNext/>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RANGOVO TEISĖS, PAREIGOS IR ATSAKOMYBĖ</w:t>
            </w:r>
          </w:p>
        </w:tc>
      </w:tr>
      <w:tr w:rsidR="00971170" w:rsidRPr="004D0602" w14:paraId="211E2D7E" w14:textId="77777777" w:rsidTr="0081626A">
        <w:trPr>
          <w:trHeight w:val="51"/>
        </w:trPr>
        <w:tc>
          <w:tcPr>
            <w:tcW w:w="976" w:type="dxa"/>
            <w:gridSpan w:val="3"/>
            <w:tcBorders>
              <w:top w:val="nil"/>
              <w:left w:val="nil"/>
              <w:bottom w:val="nil"/>
              <w:right w:val="nil"/>
            </w:tcBorders>
          </w:tcPr>
          <w:p w14:paraId="235CA144" w14:textId="77777777" w:rsidR="00971170" w:rsidRPr="004D0602" w:rsidRDefault="00971170">
            <w:pPr>
              <w:keepNext/>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33A37722" w14:textId="77777777" w:rsidR="00971170" w:rsidRPr="004D0602" w:rsidRDefault="00971170" w:rsidP="0035480B">
            <w:pPr>
              <w:keepNext/>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privalo vykdyti ir užbaigti Darbus pagal Sutartį, vadovaudamasis Aprašu numatytais sprendiniais, laikydamasis, Lietuvos Respublikoje galiojančių įstatymų, įstatymų įgyvendinamųjų teisės aktų, normatyvinių statybos techninių dokumentų reikalavimų.</w:t>
            </w:r>
          </w:p>
        </w:tc>
      </w:tr>
      <w:tr w:rsidR="00971170" w:rsidRPr="004D0602" w14:paraId="27A6A65F" w14:textId="77777777" w:rsidTr="0081626A">
        <w:trPr>
          <w:trHeight w:val="51"/>
        </w:trPr>
        <w:tc>
          <w:tcPr>
            <w:tcW w:w="976" w:type="dxa"/>
            <w:gridSpan w:val="3"/>
            <w:tcBorders>
              <w:top w:val="nil"/>
              <w:left w:val="nil"/>
              <w:bottom w:val="nil"/>
              <w:right w:val="nil"/>
            </w:tcBorders>
          </w:tcPr>
          <w:p w14:paraId="1DC401F5"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038BDCE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971170" w:rsidRPr="004D0602" w14:paraId="5F4542A6" w14:textId="77777777" w:rsidTr="0081626A">
        <w:trPr>
          <w:trHeight w:val="51"/>
        </w:trPr>
        <w:tc>
          <w:tcPr>
            <w:tcW w:w="976" w:type="dxa"/>
            <w:gridSpan w:val="3"/>
            <w:tcBorders>
              <w:top w:val="nil"/>
              <w:left w:val="nil"/>
              <w:bottom w:val="nil"/>
              <w:right w:val="nil"/>
            </w:tcBorders>
          </w:tcPr>
          <w:p w14:paraId="3F49482E"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7962D2F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971170" w:rsidRPr="004D0602" w14:paraId="01401966" w14:textId="77777777" w:rsidTr="0081626A">
        <w:trPr>
          <w:trHeight w:val="51"/>
        </w:trPr>
        <w:tc>
          <w:tcPr>
            <w:tcW w:w="976" w:type="dxa"/>
            <w:gridSpan w:val="3"/>
            <w:tcBorders>
              <w:top w:val="nil"/>
              <w:left w:val="nil"/>
              <w:bottom w:val="nil"/>
              <w:right w:val="nil"/>
            </w:tcBorders>
          </w:tcPr>
          <w:p w14:paraId="7F1AB530"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3EA5FF4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971170" w:rsidRPr="004D0602" w14:paraId="711D9B73" w14:textId="77777777" w:rsidTr="0081626A">
        <w:trPr>
          <w:trHeight w:val="51"/>
        </w:trPr>
        <w:tc>
          <w:tcPr>
            <w:tcW w:w="976" w:type="dxa"/>
            <w:gridSpan w:val="3"/>
            <w:tcBorders>
              <w:top w:val="nil"/>
              <w:left w:val="nil"/>
              <w:bottom w:val="nil"/>
              <w:right w:val="nil"/>
            </w:tcBorders>
          </w:tcPr>
          <w:p w14:paraId="131B0B2A"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0F880B1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971170" w:rsidRPr="004D0602" w14:paraId="110D3FCC" w14:textId="77777777" w:rsidTr="0081626A">
        <w:trPr>
          <w:trHeight w:val="51"/>
        </w:trPr>
        <w:tc>
          <w:tcPr>
            <w:tcW w:w="976" w:type="dxa"/>
            <w:gridSpan w:val="3"/>
            <w:tcBorders>
              <w:top w:val="nil"/>
              <w:left w:val="nil"/>
              <w:bottom w:val="nil"/>
              <w:right w:val="nil"/>
            </w:tcBorders>
          </w:tcPr>
          <w:p w14:paraId="17E16E2C"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3E4C52B2"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4D0602">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4D0602">
              <w:rPr>
                <w:rFonts w:ascii="Arial" w:eastAsia="Times New Roman" w:hAnsi="Arial" w:cs="Arial"/>
                <w:sz w:val="22"/>
                <w:szCs w:val="22"/>
                <w:lang w:eastAsia="en-US"/>
              </w:rPr>
              <w:t>.</w:t>
            </w:r>
          </w:p>
        </w:tc>
      </w:tr>
      <w:tr w:rsidR="00971170" w:rsidRPr="004D0602" w14:paraId="0A1B53BB" w14:textId="77777777" w:rsidTr="0081626A">
        <w:trPr>
          <w:trHeight w:val="51"/>
        </w:trPr>
        <w:tc>
          <w:tcPr>
            <w:tcW w:w="976" w:type="dxa"/>
            <w:gridSpan w:val="3"/>
            <w:tcBorders>
              <w:top w:val="nil"/>
              <w:left w:val="nil"/>
              <w:bottom w:val="nil"/>
              <w:right w:val="nil"/>
            </w:tcBorders>
          </w:tcPr>
          <w:p w14:paraId="44553360"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13A0C18B" w14:textId="77777777" w:rsidR="00971170" w:rsidRPr="004D0602" w:rsidRDefault="00971170" w:rsidP="0035480B">
            <w:pPr>
              <w:spacing w:before="200" w:line="240" w:lineRule="auto"/>
              <w:jc w:val="both"/>
              <w:rPr>
                <w:rFonts w:ascii="Arial" w:eastAsia="Times New Roman" w:hAnsi="Arial" w:cs="Arial"/>
                <w:sz w:val="22"/>
                <w:szCs w:val="22"/>
              </w:rPr>
            </w:pPr>
            <w:r w:rsidRPr="004D0602">
              <w:rPr>
                <w:rFonts w:ascii="Arial" w:eastAsia="Times New Roman" w:hAnsi="Arial" w:cs="Arial"/>
                <w:sz w:val="22"/>
                <w:szCs w:val="22"/>
                <w:lang w:eastAsia="en-US"/>
              </w:rPr>
              <w:t>Darbų faktinių kiekių neatitikimas orientaciniams (projektiniams) kiekiams, kurie gali būti nustatyti Apraše – sąnaudų kiekių žiniaraščiuose – priskiriamas Rangovo atsakomybei ir rizikai.</w:t>
            </w:r>
          </w:p>
          <w:p w14:paraId="192DB8E8"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Jei neatitinka daugiau kaip 15 procentų, skaičiuojant nuo Pradinės sutarties vertės, Sutartyje nurodytų Darbų apimties, visi darbai, viršijantys 15 procentų ribą, turi būti atsisakomi ir (ar) </w:t>
            </w:r>
            <w:r w:rsidRPr="004D0602">
              <w:rPr>
                <w:rFonts w:ascii="Arial" w:eastAsia="Times New Roman" w:hAnsi="Arial" w:cs="Arial"/>
                <w:sz w:val="22"/>
                <w:szCs w:val="22"/>
                <w:lang w:eastAsia="en-US"/>
              </w:rPr>
              <w:lastRenderedPageBreak/>
              <w:t>įsigyjami taikant kiekio (apimties) keitimo sąlygas, nurodytas Metodikos</w:t>
            </w:r>
            <w:r w:rsidRPr="004D0602">
              <w:rPr>
                <w:rFonts w:ascii="Arial" w:eastAsia="Times New Roman" w:hAnsi="Arial" w:cs="Arial"/>
                <w:sz w:val="22"/>
                <w:szCs w:val="22"/>
                <w:vertAlign w:val="superscript"/>
                <w:lang w:eastAsia="en-US"/>
              </w:rPr>
              <w:footnoteReference w:id="1"/>
            </w:r>
            <w:r w:rsidRPr="004D0602">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971170" w:rsidRPr="004D0602" w14:paraId="62B7F522" w14:textId="77777777" w:rsidTr="0081626A">
        <w:trPr>
          <w:trHeight w:val="51"/>
        </w:trPr>
        <w:tc>
          <w:tcPr>
            <w:tcW w:w="976" w:type="dxa"/>
            <w:gridSpan w:val="3"/>
            <w:tcBorders>
              <w:top w:val="nil"/>
              <w:left w:val="nil"/>
              <w:bottom w:val="nil"/>
              <w:right w:val="nil"/>
            </w:tcBorders>
          </w:tcPr>
          <w:p w14:paraId="5567F04B"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0F7A5267"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71170" w:rsidRPr="004D0602" w14:paraId="3226CB9A" w14:textId="77777777" w:rsidTr="0081626A">
        <w:trPr>
          <w:trHeight w:val="51"/>
        </w:trPr>
        <w:tc>
          <w:tcPr>
            <w:tcW w:w="976" w:type="dxa"/>
            <w:gridSpan w:val="3"/>
            <w:tcBorders>
              <w:top w:val="nil"/>
              <w:left w:val="nil"/>
              <w:bottom w:val="nil"/>
              <w:right w:val="nil"/>
            </w:tcBorders>
          </w:tcPr>
          <w:p w14:paraId="464410A3"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3C3F1DA6"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Vykdydamas Darbus Rangovas privalo:</w:t>
            </w:r>
          </w:p>
          <w:p w14:paraId="5C613A60" w14:textId="77777777" w:rsidR="00971170" w:rsidRPr="004D0602" w:rsidRDefault="00971170">
            <w:pPr>
              <w:numPr>
                <w:ilvl w:val="0"/>
                <w:numId w:val="51"/>
              </w:numPr>
              <w:tabs>
                <w:tab w:val="left" w:pos="994"/>
              </w:tabs>
              <w:spacing w:after="0" w:line="240" w:lineRule="auto"/>
              <w:ind w:left="569"/>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savo sąskaita pašalinti iš Statybvietės visas statybines atliekas ir šiukšles;</w:t>
            </w:r>
          </w:p>
          <w:p w14:paraId="1909633F" w14:textId="77777777" w:rsidR="00971170" w:rsidRPr="004D0602" w:rsidRDefault="00971170">
            <w:pPr>
              <w:numPr>
                <w:ilvl w:val="0"/>
                <w:numId w:val="51"/>
              </w:numPr>
              <w:spacing w:after="0" w:line="240" w:lineRule="auto"/>
              <w:ind w:left="994" w:hanging="788"/>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sandėliuoti arba išvežti perteklines Medžiagas ir nereikalingus Rangovo įrengimus;</w:t>
            </w:r>
          </w:p>
          <w:p w14:paraId="183130B8" w14:textId="77777777" w:rsidR="00971170" w:rsidRPr="004D0602" w:rsidRDefault="00971170">
            <w:pPr>
              <w:numPr>
                <w:ilvl w:val="0"/>
                <w:numId w:val="51"/>
              </w:numPr>
              <w:spacing w:after="0" w:line="240" w:lineRule="auto"/>
              <w:ind w:left="994" w:hanging="788"/>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71170" w:rsidRPr="004D0602" w14:paraId="559DD4C9" w14:textId="77777777" w:rsidTr="0081626A">
        <w:trPr>
          <w:trHeight w:val="51"/>
        </w:trPr>
        <w:tc>
          <w:tcPr>
            <w:tcW w:w="976" w:type="dxa"/>
            <w:gridSpan w:val="3"/>
            <w:tcBorders>
              <w:top w:val="nil"/>
              <w:left w:val="nil"/>
              <w:bottom w:val="nil"/>
              <w:right w:val="nil"/>
            </w:tcBorders>
          </w:tcPr>
          <w:p w14:paraId="155D94BC"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21FB635"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971170" w:rsidRPr="004D0602" w14:paraId="1850A312" w14:textId="77777777" w:rsidTr="0081626A">
        <w:trPr>
          <w:trHeight w:val="51"/>
        </w:trPr>
        <w:tc>
          <w:tcPr>
            <w:tcW w:w="976" w:type="dxa"/>
            <w:gridSpan w:val="3"/>
            <w:tcBorders>
              <w:top w:val="nil"/>
              <w:left w:val="nil"/>
              <w:bottom w:val="nil"/>
              <w:right w:val="nil"/>
            </w:tcBorders>
          </w:tcPr>
          <w:p w14:paraId="22F91271"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8453059"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215CA21F"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gali keisti personalą tokia tvarka:</w:t>
            </w:r>
          </w:p>
          <w:p w14:paraId="79C4464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1) Rangovas turi informuoti Užsakovą, nurodydamas priežastis personalo keitimui;</w:t>
            </w:r>
          </w:p>
          <w:p w14:paraId="79C98C9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4422E1CE" w14:textId="77777777" w:rsidR="00971170" w:rsidRPr="004D0602" w:rsidRDefault="00971170" w:rsidP="0035480B">
            <w:pPr>
              <w:spacing w:before="200" w:line="240" w:lineRule="auto"/>
              <w:ind w:firstLine="41"/>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093D862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71170" w:rsidRPr="004D0602" w14:paraId="5C33111D" w14:textId="77777777" w:rsidTr="0081626A">
        <w:trPr>
          <w:trHeight w:val="51"/>
        </w:trPr>
        <w:tc>
          <w:tcPr>
            <w:tcW w:w="976" w:type="dxa"/>
            <w:gridSpan w:val="3"/>
            <w:tcBorders>
              <w:top w:val="nil"/>
              <w:left w:val="nil"/>
              <w:bottom w:val="nil"/>
              <w:right w:val="nil"/>
            </w:tcBorders>
          </w:tcPr>
          <w:p w14:paraId="688CAAA6"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77B9C96"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privalo naudoti tik Darbų vykdymui ir naudojimo sąlygoms tinkamą Įrangą ir Medžiagas pagal Darbų užduotyje nurodytus reikalavimus. </w:t>
            </w:r>
          </w:p>
        </w:tc>
      </w:tr>
      <w:tr w:rsidR="00971170" w:rsidRPr="004D0602" w14:paraId="0E8A3C93" w14:textId="77777777" w:rsidTr="0081626A">
        <w:trPr>
          <w:trHeight w:val="51"/>
        </w:trPr>
        <w:tc>
          <w:tcPr>
            <w:tcW w:w="976" w:type="dxa"/>
            <w:gridSpan w:val="3"/>
            <w:tcBorders>
              <w:top w:val="nil"/>
              <w:left w:val="nil"/>
              <w:bottom w:val="nil"/>
              <w:right w:val="nil"/>
            </w:tcBorders>
          </w:tcPr>
          <w:p w14:paraId="2E2471A8"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72917F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971170" w:rsidRPr="004D0602" w14:paraId="7FCA860C" w14:textId="77777777" w:rsidTr="0081626A">
        <w:trPr>
          <w:trHeight w:val="51"/>
        </w:trPr>
        <w:tc>
          <w:tcPr>
            <w:tcW w:w="976" w:type="dxa"/>
            <w:gridSpan w:val="3"/>
            <w:tcBorders>
              <w:top w:val="nil"/>
              <w:left w:val="nil"/>
              <w:bottom w:val="nil"/>
              <w:right w:val="nil"/>
            </w:tcBorders>
          </w:tcPr>
          <w:p w14:paraId="684289F3"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5BB3121B"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71170" w:rsidRPr="004D0602" w14:paraId="2451A658" w14:textId="77777777" w:rsidTr="0081626A">
        <w:trPr>
          <w:trHeight w:val="51"/>
        </w:trPr>
        <w:tc>
          <w:tcPr>
            <w:tcW w:w="976" w:type="dxa"/>
            <w:gridSpan w:val="3"/>
            <w:tcBorders>
              <w:top w:val="nil"/>
              <w:left w:val="nil"/>
              <w:bottom w:val="nil"/>
              <w:right w:val="nil"/>
            </w:tcBorders>
          </w:tcPr>
          <w:p w14:paraId="17857E50"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74B7197"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971170" w:rsidRPr="004D0602" w14:paraId="326A1529" w14:textId="77777777" w:rsidTr="0081626A">
        <w:trPr>
          <w:trHeight w:val="51"/>
        </w:trPr>
        <w:tc>
          <w:tcPr>
            <w:tcW w:w="976" w:type="dxa"/>
            <w:gridSpan w:val="3"/>
            <w:tcBorders>
              <w:top w:val="nil"/>
              <w:left w:val="nil"/>
              <w:bottom w:val="nil"/>
              <w:right w:val="nil"/>
            </w:tcBorders>
          </w:tcPr>
          <w:p w14:paraId="6B673470"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153AEE9"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971170" w:rsidRPr="004D0602" w14:paraId="5519817F" w14:textId="77777777" w:rsidTr="0081626A">
        <w:trPr>
          <w:trHeight w:val="51"/>
        </w:trPr>
        <w:tc>
          <w:tcPr>
            <w:tcW w:w="976" w:type="dxa"/>
            <w:gridSpan w:val="3"/>
            <w:tcBorders>
              <w:top w:val="nil"/>
              <w:left w:val="nil"/>
              <w:bottom w:val="nil"/>
              <w:right w:val="nil"/>
            </w:tcBorders>
          </w:tcPr>
          <w:p w14:paraId="2ABA8AC1"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5169E52E" w14:textId="77777777" w:rsidR="00971170" w:rsidRPr="004D0602" w:rsidRDefault="00971170" w:rsidP="0035480B">
            <w:pPr>
              <w:ind w:firstLine="851"/>
              <w:contextualSpacing/>
              <w:jc w:val="both"/>
              <w:rPr>
                <w:rFonts w:ascii="Arial" w:hAnsi="Arial" w:cs="Arial"/>
                <w:sz w:val="22"/>
                <w:szCs w:val="22"/>
              </w:rPr>
            </w:pPr>
          </w:p>
          <w:p w14:paraId="6689F218" w14:textId="77777777" w:rsidR="00971170" w:rsidRPr="004D0602" w:rsidRDefault="00971170" w:rsidP="0035480B">
            <w:pPr>
              <w:spacing w:line="240" w:lineRule="auto"/>
              <w:contextualSpacing/>
              <w:jc w:val="both"/>
              <w:rPr>
                <w:rFonts w:ascii="Arial" w:hAnsi="Arial" w:cs="Arial"/>
                <w:sz w:val="22"/>
                <w:szCs w:val="22"/>
              </w:rPr>
            </w:pPr>
            <w:r w:rsidRPr="004D0602">
              <w:rPr>
                <w:rFonts w:ascii="Arial" w:hAnsi="Arial" w:cs="Arial"/>
                <w:sz w:val="22"/>
                <w:szCs w:val="22"/>
              </w:rPr>
              <w:t>Rangovas privalo sudaryti sąlygas Užsakovo atstovams lankytis statybos objekte bei susipažinti su visa Darbų dokumentacija.</w:t>
            </w:r>
          </w:p>
        </w:tc>
      </w:tr>
      <w:tr w:rsidR="00971170" w:rsidRPr="004D0602" w14:paraId="27CF365C" w14:textId="77777777" w:rsidTr="0081626A">
        <w:trPr>
          <w:trHeight w:val="51"/>
        </w:trPr>
        <w:tc>
          <w:tcPr>
            <w:tcW w:w="976" w:type="dxa"/>
            <w:gridSpan w:val="3"/>
            <w:tcBorders>
              <w:top w:val="nil"/>
              <w:left w:val="nil"/>
              <w:bottom w:val="nil"/>
              <w:right w:val="nil"/>
            </w:tcBorders>
          </w:tcPr>
          <w:p w14:paraId="4E89CBDD"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175EB840"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71170" w:rsidRPr="004D0602" w14:paraId="27C24E5C" w14:textId="77777777" w:rsidTr="0081626A">
        <w:trPr>
          <w:trHeight w:val="51"/>
        </w:trPr>
        <w:tc>
          <w:tcPr>
            <w:tcW w:w="976" w:type="dxa"/>
            <w:gridSpan w:val="3"/>
            <w:tcBorders>
              <w:top w:val="nil"/>
              <w:left w:val="nil"/>
              <w:bottom w:val="nil"/>
              <w:right w:val="nil"/>
            </w:tcBorders>
          </w:tcPr>
          <w:p w14:paraId="5365295C"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6AF08244"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4D0602">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971170" w:rsidRPr="004D0602" w14:paraId="71B008A8" w14:textId="77777777" w:rsidTr="0081626A">
        <w:trPr>
          <w:trHeight w:val="51"/>
        </w:trPr>
        <w:tc>
          <w:tcPr>
            <w:tcW w:w="976" w:type="dxa"/>
            <w:gridSpan w:val="3"/>
            <w:tcBorders>
              <w:top w:val="nil"/>
              <w:left w:val="nil"/>
              <w:bottom w:val="nil"/>
              <w:right w:val="nil"/>
            </w:tcBorders>
          </w:tcPr>
          <w:p w14:paraId="6444E960"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2B9EC6E" w14:textId="77777777" w:rsidR="00971170" w:rsidRPr="004D0602" w:rsidRDefault="00971170" w:rsidP="0035480B">
            <w:pPr>
              <w:spacing w:before="200" w:after="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71170" w:rsidRPr="004D0602" w14:paraId="10091935" w14:textId="77777777" w:rsidTr="0081626A">
        <w:trPr>
          <w:trHeight w:val="51"/>
        </w:trPr>
        <w:tc>
          <w:tcPr>
            <w:tcW w:w="976" w:type="dxa"/>
            <w:gridSpan w:val="3"/>
            <w:tcBorders>
              <w:top w:val="nil"/>
              <w:left w:val="nil"/>
              <w:bottom w:val="nil"/>
              <w:right w:val="nil"/>
            </w:tcBorders>
          </w:tcPr>
          <w:p w14:paraId="094906ED"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519B692B" w14:textId="77777777" w:rsidR="00971170" w:rsidRPr="004D0602" w:rsidRDefault="00971170" w:rsidP="0035480B">
            <w:pPr>
              <w:spacing w:before="200" w:after="120" w:line="240" w:lineRule="auto"/>
              <w:jc w:val="both"/>
              <w:rPr>
                <w:rFonts w:ascii="Arial" w:eastAsia="Times New Roman" w:hAnsi="Arial" w:cs="Arial"/>
                <w:sz w:val="22"/>
                <w:szCs w:val="22"/>
                <w:lang w:eastAsia="en-US"/>
              </w:rPr>
            </w:pPr>
            <w:r w:rsidRPr="004D0602">
              <w:rPr>
                <w:rFonts w:ascii="Arial" w:eastAsia="Calibri" w:hAnsi="Arial" w:cs="Arial"/>
                <w:sz w:val="22"/>
                <w:szCs w:val="22"/>
                <w:lang w:eastAsia="en-US"/>
              </w:rPr>
              <w:t xml:space="preserve">Rangovas įsipareigoja pranešti Užsakovui Subrangovų pavadinimus, kontaktinius duomenis ir jų atstovus </w:t>
            </w:r>
            <w:r w:rsidRPr="004D0602">
              <w:rPr>
                <w:rFonts w:ascii="Arial" w:eastAsia="Times New Roman" w:hAnsi="Arial" w:cs="Arial"/>
                <w:sz w:val="22"/>
                <w:szCs w:val="22"/>
                <w:lang w:eastAsia="en-US"/>
              </w:rPr>
              <w:t xml:space="preserve">Subrangovų sąraše (3.2.6 papunktis), taip pat </w:t>
            </w:r>
            <w:r w:rsidRPr="004D0602">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4D0602">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521E83D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77B5AF0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971170" w:rsidRPr="004D0602" w14:paraId="67784BD9" w14:textId="77777777" w:rsidTr="0081626A">
        <w:trPr>
          <w:trHeight w:val="51"/>
        </w:trPr>
        <w:tc>
          <w:tcPr>
            <w:tcW w:w="976" w:type="dxa"/>
            <w:gridSpan w:val="3"/>
            <w:tcBorders>
              <w:top w:val="nil"/>
              <w:left w:val="nil"/>
              <w:bottom w:val="nil"/>
              <w:right w:val="nil"/>
            </w:tcBorders>
          </w:tcPr>
          <w:p w14:paraId="4818C26C" w14:textId="77777777" w:rsidR="00971170" w:rsidRPr="004D0602" w:rsidRDefault="00971170" w:rsidP="0081626A">
            <w:pPr>
              <w:spacing w:before="200" w:line="240" w:lineRule="auto"/>
              <w:jc w:val="center"/>
              <w:rPr>
                <w:rFonts w:ascii="Arial" w:eastAsia="Times New Roman" w:hAnsi="Arial" w:cs="Arial"/>
                <w:sz w:val="22"/>
                <w:szCs w:val="22"/>
                <w:lang w:eastAsia="en-US"/>
              </w:rPr>
            </w:pPr>
            <w:r w:rsidRPr="004D0602">
              <w:rPr>
                <w:rFonts w:ascii="Arial" w:eastAsia="Times New Roman" w:hAnsi="Arial" w:cs="Arial"/>
                <w:sz w:val="22"/>
                <w:szCs w:val="22"/>
                <w:lang w:eastAsia="en-US"/>
              </w:rPr>
              <w:t>5.22.</w:t>
            </w:r>
          </w:p>
          <w:p w14:paraId="78E77D9A" w14:textId="77777777" w:rsidR="00971170" w:rsidRPr="004D0602" w:rsidRDefault="00971170" w:rsidP="0081626A">
            <w:pPr>
              <w:spacing w:before="200" w:line="240" w:lineRule="auto"/>
              <w:rPr>
                <w:rFonts w:ascii="Arial" w:eastAsia="Times New Roman" w:hAnsi="Arial" w:cs="Arial"/>
                <w:sz w:val="22"/>
                <w:szCs w:val="22"/>
                <w:lang w:eastAsia="en-US"/>
              </w:rPr>
            </w:pPr>
          </w:p>
        </w:tc>
        <w:tc>
          <w:tcPr>
            <w:tcW w:w="9089" w:type="dxa"/>
            <w:gridSpan w:val="7"/>
            <w:tcBorders>
              <w:top w:val="nil"/>
              <w:left w:val="nil"/>
              <w:bottom w:val="nil"/>
              <w:right w:val="nil"/>
            </w:tcBorders>
          </w:tcPr>
          <w:p w14:paraId="63CA6B03" w14:textId="5BF947B7" w:rsidR="00971170" w:rsidRPr="004D0602" w:rsidRDefault="00971170" w:rsidP="0035480B">
            <w:pPr>
              <w:spacing w:before="200" w:line="240" w:lineRule="auto"/>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Jeigu Darbų už</w:t>
            </w:r>
            <w:r w:rsidR="0035480B">
              <w:rPr>
                <w:rFonts w:ascii="Arial" w:eastAsia="Times New Roman" w:hAnsi="Arial" w:cs="Arial"/>
                <w:sz w:val="22"/>
                <w:szCs w:val="22"/>
                <w:lang w:eastAsia="en-US"/>
              </w:rPr>
              <w:t>d</w:t>
            </w:r>
            <w:r w:rsidRPr="000743C7">
              <w:rPr>
                <w:rFonts w:ascii="Arial" w:eastAsia="Times New Roman" w:hAnsi="Arial" w:cs="Arial"/>
                <w:sz w:val="22"/>
                <w:szCs w:val="22"/>
                <w:lang w:eastAsia="en-US"/>
              </w:rPr>
              <w:t xml:space="preserve">uotyje / Projekte ar </w:t>
            </w:r>
            <w:r w:rsidRPr="004D0602">
              <w:rPr>
                <w:rFonts w:ascii="Arial" w:eastAsia="Times New Roman" w:hAnsi="Arial" w:cs="Arial"/>
                <w:sz w:val="22"/>
                <w:szCs w:val="22"/>
                <w:lang w:eastAsia="en-US"/>
              </w:rPr>
              <w:t>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971170" w:rsidRPr="004D0602" w14:paraId="395BF62A" w14:textId="77777777" w:rsidTr="0081626A">
        <w:trPr>
          <w:trHeight w:val="51"/>
        </w:trPr>
        <w:tc>
          <w:tcPr>
            <w:tcW w:w="10065" w:type="dxa"/>
            <w:gridSpan w:val="10"/>
            <w:tcBorders>
              <w:top w:val="nil"/>
              <w:left w:val="nil"/>
              <w:bottom w:val="nil"/>
              <w:right w:val="nil"/>
            </w:tcBorders>
          </w:tcPr>
          <w:p w14:paraId="0D02A40B" w14:textId="77777777" w:rsidR="00971170" w:rsidRPr="004D0602" w:rsidRDefault="00971170" w:rsidP="00E47282">
            <w:pPr>
              <w:keepNext/>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DARBŲ ATLIKIMO TERMINAI, VĖLAVIMAS, SUSTABDYMAS</w:t>
            </w:r>
          </w:p>
        </w:tc>
      </w:tr>
      <w:tr w:rsidR="00971170" w:rsidRPr="004D0602" w14:paraId="2BCEBE7C" w14:textId="77777777" w:rsidTr="0081626A">
        <w:trPr>
          <w:trHeight w:val="51"/>
        </w:trPr>
        <w:tc>
          <w:tcPr>
            <w:tcW w:w="976" w:type="dxa"/>
            <w:gridSpan w:val="3"/>
            <w:tcBorders>
              <w:top w:val="nil"/>
              <w:left w:val="nil"/>
              <w:bottom w:val="nil"/>
              <w:right w:val="nil"/>
            </w:tcBorders>
          </w:tcPr>
          <w:p w14:paraId="17FF7DA1"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3F835132" w14:textId="77777777" w:rsidR="00971170" w:rsidRPr="004D0602" w:rsidRDefault="00971170" w:rsidP="0035480B">
            <w:pPr>
              <w:keepNext/>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971170" w:rsidRPr="004D0602" w14:paraId="08039AFC" w14:textId="77777777" w:rsidTr="0081626A">
        <w:trPr>
          <w:trHeight w:val="51"/>
        </w:trPr>
        <w:tc>
          <w:tcPr>
            <w:tcW w:w="976" w:type="dxa"/>
            <w:gridSpan w:val="3"/>
            <w:tcBorders>
              <w:top w:val="nil"/>
              <w:left w:val="nil"/>
              <w:bottom w:val="nil"/>
              <w:right w:val="nil"/>
            </w:tcBorders>
          </w:tcPr>
          <w:p w14:paraId="356E744A"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696FFB2B"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971170" w:rsidRPr="004D0602" w14:paraId="448CC7E8" w14:textId="77777777" w:rsidTr="0081626A">
        <w:trPr>
          <w:trHeight w:val="51"/>
        </w:trPr>
        <w:tc>
          <w:tcPr>
            <w:tcW w:w="976" w:type="dxa"/>
            <w:gridSpan w:val="3"/>
            <w:tcBorders>
              <w:top w:val="nil"/>
              <w:left w:val="nil"/>
              <w:bottom w:val="nil"/>
              <w:right w:val="nil"/>
            </w:tcBorders>
          </w:tcPr>
          <w:p w14:paraId="0D5D5A6A"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51625612"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971170" w:rsidRPr="004D0602" w14:paraId="54B9D6B2" w14:textId="77777777" w:rsidTr="0081626A">
        <w:trPr>
          <w:trHeight w:val="51"/>
        </w:trPr>
        <w:tc>
          <w:tcPr>
            <w:tcW w:w="976" w:type="dxa"/>
            <w:gridSpan w:val="3"/>
            <w:tcBorders>
              <w:top w:val="nil"/>
              <w:left w:val="nil"/>
              <w:bottom w:val="nil"/>
              <w:right w:val="nil"/>
            </w:tcBorders>
          </w:tcPr>
          <w:p w14:paraId="67DDE12D"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461469A4" w14:textId="77777777" w:rsidR="00971170" w:rsidRPr="004D0602" w:rsidRDefault="00971170" w:rsidP="0035480B">
            <w:pPr>
              <w:spacing w:before="200" w:after="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1825A0CE" w14:textId="77777777" w:rsidR="00971170" w:rsidRPr="004D0602" w:rsidRDefault="00971170">
            <w:pPr>
              <w:numPr>
                <w:ilvl w:val="0"/>
                <w:numId w:val="33"/>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lastRenderedPageBreak/>
              <w:t xml:space="preserve">išskirtinai nepalankių gamtinių sąlygų (taikoma Darbams, kurių kokybė priklauso nuo gamtinių sąlygų), kurios </w:t>
            </w:r>
            <w:r w:rsidRPr="004D0602">
              <w:rPr>
                <w:rFonts w:ascii="Arial" w:eastAsia="Times New Roman" w:hAnsi="Arial" w:cs="Arial"/>
                <w:color w:val="000000"/>
                <w:spacing w:val="3"/>
                <w:sz w:val="22"/>
                <w:szCs w:val="22"/>
                <w:lang w:eastAsia="en-US"/>
              </w:rPr>
              <w:t xml:space="preserve">buvo nenumatomos arba kurių joks patyręs rangovas </w:t>
            </w:r>
            <w:r w:rsidRPr="004D0602">
              <w:rPr>
                <w:rFonts w:ascii="Arial" w:eastAsia="Times New Roman" w:hAnsi="Arial" w:cs="Arial"/>
                <w:color w:val="000000"/>
                <w:spacing w:val="-3"/>
                <w:sz w:val="22"/>
                <w:szCs w:val="22"/>
                <w:lang w:eastAsia="en-US"/>
              </w:rPr>
              <w:t>nebūtų galėjęs tikėtis ir tai įvertinti</w:t>
            </w:r>
            <w:r w:rsidRPr="004D0602">
              <w:rPr>
                <w:rFonts w:ascii="Arial" w:eastAsia="Times New Roman" w:hAnsi="Arial" w:cs="Arial"/>
                <w:sz w:val="22"/>
                <w:szCs w:val="22"/>
                <w:lang w:eastAsia="en-US"/>
              </w:rPr>
              <w:t>;</w:t>
            </w:r>
          </w:p>
          <w:p w14:paraId="7696CBB6" w14:textId="77777777" w:rsidR="00971170" w:rsidRPr="004D0602" w:rsidRDefault="00971170">
            <w:pPr>
              <w:numPr>
                <w:ilvl w:val="0"/>
                <w:numId w:val="33"/>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pakeitimų atliekamų vadovaujantis Sutarties sąlygų 9 skyriaus nuostatomis;</w:t>
            </w:r>
          </w:p>
          <w:p w14:paraId="1211ECE5" w14:textId="77777777" w:rsidR="00971170" w:rsidRPr="004D0602" w:rsidRDefault="00971170">
            <w:pPr>
              <w:numPr>
                <w:ilvl w:val="0"/>
                <w:numId w:val="33"/>
              </w:numPr>
              <w:spacing w:after="0" w:line="240" w:lineRule="auto"/>
              <w:ind w:left="853" w:hanging="581"/>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971170" w:rsidRPr="004D0602" w14:paraId="36E8B2A1" w14:textId="77777777" w:rsidTr="0081626A">
        <w:trPr>
          <w:trHeight w:val="51"/>
        </w:trPr>
        <w:tc>
          <w:tcPr>
            <w:tcW w:w="976" w:type="dxa"/>
            <w:gridSpan w:val="3"/>
            <w:tcBorders>
              <w:top w:val="nil"/>
              <w:left w:val="nil"/>
              <w:bottom w:val="nil"/>
              <w:right w:val="nil"/>
            </w:tcBorders>
          </w:tcPr>
          <w:p w14:paraId="786E4BC5"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3A5DADF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971170" w:rsidRPr="004D0602" w14:paraId="3D6698F7" w14:textId="77777777" w:rsidTr="0081626A">
        <w:trPr>
          <w:trHeight w:val="51"/>
        </w:trPr>
        <w:tc>
          <w:tcPr>
            <w:tcW w:w="976" w:type="dxa"/>
            <w:gridSpan w:val="3"/>
            <w:tcBorders>
              <w:top w:val="nil"/>
              <w:left w:val="nil"/>
              <w:bottom w:val="nil"/>
              <w:right w:val="nil"/>
            </w:tcBorders>
          </w:tcPr>
          <w:p w14:paraId="18199DA9" w14:textId="77777777" w:rsidR="00971170" w:rsidRPr="004D0602" w:rsidRDefault="00971170" w:rsidP="00971170">
            <w:pPr>
              <w:numPr>
                <w:ilvl w:val="0"/>
                <w:numId w:val="10"/>
              </w:numPr>
              <w:spacing w:before="200" w:after="0" w:line="240" w:lineRule="auto"/>
              <w:ind w:hanging="578"/>
              <w:rPr>
                <w:rFonts w:ascii="Arial" w:hAnsi="Arial" w:cs="Arial"/>
                <w:sz w:val="22"/>
                <w:szCs w:val="22"/>
              </w:rPr>
            </w:pPr>
          </w:p>
        </w:tc>
        <w:tc>
          <w:tcPr>
            <w:tcW w:w="9089" w:type="dxa"/>
            <w:gridSpan w:val="7"/>
            <w:tcBorders>
              <w:top w:val="nil"/>
              <w:left w:val="nil"/>
              <w:bottom w:val="nil"/>
              <w:right w:val="nil"/>
            </w:tcBorders>
          </w:tcPr>
          <w:p w14:paraId="29C227B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879C690"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Aplinkybės, dėl kurių gali būti stabdomi darbai, yra: </w:t>
            </w:r>
          </w:p>
          <w:p w14:paraId="12C32F33"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papildomi archeologiniai tyrinėjimai, kurie nebuvo numatyti, bet kuriuos būtina atlikti;</w:t>
            </w:r>
          </w:p>
          <w:p w14:paraId="64F6636F"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atsiradusios projektavimo paslaugos, be kurių negalima užbaigti Sutarties;</w:t>
            </w:r>
          </w:p>
          <w:p w14:paraId="5B518418"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vėluojama perduoti dalį statybvietės (remontuojamame pastate dar veikia įstaigos ir pan.);</w:t>
            </w:r>
          </w:p>
          <w:p w14:paraId="614586B3"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trečiųjų šalių įtaka;</w:t>
            </w:r>
          </w:p>
          <w:p w14:paraId="434D7624"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sustabdytas finansavimas arba trūksta finansavimo;</w:t>
            </w:r>
          </w:p>
          <w:p w14:paraId="0DBA1940"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laiku neatlaisvinta Darbų vieta;</w:t>
            </w:r>
          </w:p>
          <w:p w14:paraId="37675B61"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būtinas papildomas laikas įvykdyti papildomų Darbų viešąjį pirkimą;</w:t>
            </w:r>
          </w:p>
          <w:p w14:paraId="13297BBF"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laiku nepateikta įranga, kurią privalo pateikti Užsakovas;</w:t>
            </w:r>
          </w:p>
          <w:p w14:paraId="397D0A41"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bet koks nenumatomas gamtos jėgų veikimas, kurio joks patyręs rangovas nebūtų galėjęs tikėtis; </w:t>
            </w:r>
          </w:p>
          <w:p w14:paraId="0CFF3E7A"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fizinės kliūtys arba kitos nei klimatinės fizinės sąlygos, su kuriomis vykdant darbus susidurta Statybvietėje, ir tų kliūčių ar sąlygų Rangovas nebūtų galėjęs pagrįstai numatyti; </w:t>
            </w:r>
          </w:p>
          <w:p w14:paraId="370C8026"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bet koks uždelsimas ar sutrikimas dėl Pakeitimo; </w:t>
            </w:r>
          </w:p>
          <w:p w14:paraId="759D03A0"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kitos aplinkybės, kurios nebuvo žinomos pirkimo vykdymo metu ir su kuriomis susidurtų bet kuris rangovas. </w:t>
            </w:r>
          </w:p>
          <w:p w14:paraId="23A0F874"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4D0602">
              <w:rPr>
                <w:rFonts w:ascii="Arial" w:eastAsia="Times New Roman" w:hAnsi="Arial" w:cs="Arial"/>
                <w:color w:val="555555"/>
                <w:sz w:val="22"/>
                <w:szCs w:val="22"/>
                <w:lang w:eastAsia="en-US"/>
              </w:rPr>
              <w:t xml:space="preserve"> </w:t>
            </w:r>
          </w:p>
          <w:p w14:paraId="71684032"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773B7FF"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Šiame punkte numatytu atveju Rangovas turi teisę į pagrįstai patirtų papildomų Išlaidų apmokėjimą. </w:t>
            </w:r>
          </w:p>
        </w:tc>
      </w:tr>
      <w:tr w:rsidR="00971170" w:rsidRPr="004D0602" w14:paraId="255BA97C" w14:textId="77777777" w:rsidTr="0081626A">
        <w:trPr>
          <w:trHeight w:val="51"/>
        </w:trPr>
        <w:tc>
          <w:tcPr>
            <w:tcW w:w="976" w:type="dxa"/>
            <w:gridSpan w:val="3"/>
            <w:tcBorders>
              <w:top w:val="nil"/>
              <w:left w:val="nil"/>
              <w:bottom w:val="nil"/>
              <w:right w:val="nil"/>
            </w:tcBorders>
          </w:tcPr>
          <w:p w14:paraId="240701B7" w14:textId="77777777" w:rsidR="00971170" w:rsidRPr="004D0602" w:rsidRDefault="00971170" w:rsidP="00971170">
            <w:pPr>
              <w:numPr>
                <w:ilvl w:val="0"/>
                <w:numId w:val="10"/>
              </w:numPr>
              <w:spacing w:before="200" w:after="0" w:line="240" w:lineRule="auto"/>
              <w:ind w:hanging="578"/>
              <w:rPr>
                <w:rFonts w:ascii="Arial" w:hAnsi="Arial" w:cs="Arial"/>
                <w:sz w:val="22"/>
                <w:szCs w:val="22"/>
              </w:rPr>
            </w:pPr>
          </w:p>
        </w:tc>
        <w:tc>
          <w:tcPr>
            <w:tcW w:w="9089" w:type="dxa"/>
            <w:gridSpan w:val="7"/>
            <w:tcBorders>
              <w:top w:val="nil"/>
              <w:left w:val="nil"/>
              <w:bottom w:val="nil"/>
              <w:right w:val="nil"/>
            </w:tcBorders>
          </w:tcPr>
          <w:p w14:paraId="3BD995FC"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971170" w:rsidRPr="004D0602" w14:paraId="3522E2F6" w14:textId="77777777" w:rsidTr="0081626A">
        <w:trPr>
          <w:trHeight w:val="51"/>
        </w:trPr>
        <w:tc>
          <w:tcPr>
            <w:tcW w:w="976" w:type="dxa"/>
            <w:gridSpan w:val="3"/>
            <w:tcBorders>
              <w:top w:val="nil"/>
              <w:left w:val="nil"/>
              <w:bottom w:val="nil"/>
              <w:right w:val="nil"/>
            </w:tcBorders>
          </w:tcPr>
          <w:p w14:paraId="4881B1B8" w14:textId="77777777" w:rsidR="00971170" w:rsidRPr="004D0602" w:rsidRDefault="00971170" w:rsidP="0081626A">
            <w:pPr>
              <w:spacing w:before="200"/>
              <w:ind w:left="360"/>
              <w:rPr>
                <w:rFonts w:ascii="Arial" w:hAnsi="Arial" w:cs="Arial"/>
                <w:sz w:val="22"/>
                <w:szCs w:val="22"/>
              </w:rPr>
            </w:pPr>
          </w:p>
        </w:tc>
        <w:tc>
          <w:tcPr>
            <w:tcW w:w="9089" w:type="dxa"/>
            <w:gridSpan w:val="7"/>
            <w:tcBorders>
              <w:top w:val="nil"/>
              <w:left w:val="nil"/>
              <w:bottom w:val="nil"/>
              <w:right w:val="nil"/>
            </w:tcBorders>
          </w:tcPr>
          <w:p w14:paraId="328BB81C" w14:textId="77777777"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SUTARTIES ĮVYKDYMO UŽTIKRINIMAS, NETESYBOS</w:t>
            </w:r>
          </w:p>
        </w:tc>
      </w:tr>
      <w:tr w:rsidR="00971170" w:rsidRPr="004D0602" w14:paraId="78A1E321"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shd w:val="clear" w:color="auto" w:fill="auto"/>
          </w:tcPr>
          <w:p w14:paraId="1669DA93" w14:textId="77777777" w:rsidR="00971170" w:rsidRPr="004D0602" w:rsidRDefault="00971170">
            <w:pPr>
              <w:numPr>
                <w:ilvl w:val="0"/>
                <w:numId w:val="40"/>
              </w:numPr>
              <w:spacing w:before="200" w:after="0" w:line="240" w:lineRule="auto"/>
              <w:ind w:left="0" w:firstLine="0"/>
              <w:rPr>
                <w:rFonts w:ascii="Arial" w:hAnsi="Arial" w:cs="Arial"/>
                <w:sz w:val="22"/>
                <w:szCs w:val="22"/>
              </w:rPr>
            </w:pPr>
          </w:p>
        </w:tc>
        <w:tc>
          <w:tcPr>
            <w:tcW w:w="9214" w:type="dxa"/>
            <w:gridSpan w:val="8"/>
            <w:shd w:val="clear" w:color="auto" w:fill="auto"/>
          </w:tcPr>
          <w:p w14:paraId="75F2FFC2" w14:textId="77777777" w:rsidR="00971170" w:rsidRPr="004D0602" w:rsidRDefault="00971170" w:rsidP="0035480B">
            <w:pPr>
              <w:spacing w:before="200" w:line="240" w:lineRule="auto"/>
              <w:ind w:firstLine="29"/>
              <w:jc w:val="both"/>
              <w:rPr>
                <w:rFonts w:ascii="Arial" w:hAnsi="Arial" w:cs="Arial"/>
                <w:sz w:val="22"/>
                <w:szCs w:val="22"/>
              </w:rPr>
            </w:pPr>
            <w:r w:rsidRPr="004D0602">
              <w:rPr>
                <w:rFonts w:ascii="Arial" w:hAnsi="Arial" w:cs="Arial"/>
                <w:sz w:val="22"/>
                <w:szCs w:val="22"/>
              </w:rPr>
              <w:t>Sutarties įvykdymas užtikrinamas bauda, kurios dydis nurodytas 3.4 papunktyje.</w:t>
            </w:r>
          </w:p>
          <w:p w14:paraId="064AA4D3" w14:textId="77777777" w:rsidR="00971170" w:rsidRPr="004D0602" w:rsidRDefault="00971170" w:rsidP="0035480B">
            <w:pPr>
              <w:spacing w:before="200" w:line="240" w:lineRule="auto"/>
              <w:ind w:firstLine="29"/>
              <w:jc w:val="both"/>
              <w:rPr>
                <w:rFonts w:ascii="Arial" w:hAnsi="Arial" w:cs="Arial"/>
                <w:sz w:val="22"/>
                <w:szCs w:val="22"/>
              </w:rPr>
            </w:pPr>
            <w:r w:rsidRPr="004D0602">
              <w:rPr>
                <w:rFonts w:ascii="Arial" w:hAnsi="Arial" w:cs="Arial"/>
                <w:sz w:val="22"/>
                <w:szCs w:val="22"/>
              </w:rPr>
              <w:t>Užsakovui nustačius, kad Rangovas padarė esminius Sutarties sąlygų pažeidimus, nurodytus Sutarties 12.3.</w:t>
            </w:r>
            <w:r>
              <w:rPr>
                <w:rFonts w:ascii="Arial" w:hAnsi="Arial" w:cs="Arial"/>
                <w:sz w:val="22"/>
                <w:szCs w:val="22"/>
              </w:rPr>
              <w:t>1</w:t>
            </w:r>
            <w:r w:rsidRPr="004D0602">
              <w:rPr>
                <w:rFonts w:ascii="Arial" w:hAnsi="Arial" w:cs="Arial"/>
                <w:sz w:val="22"/>
                <w:szCs w:val="22"/>
              </w:rPr>
              <w:t xml:space="preserve"> ir 12.3.</w:t>
            </w:r>
            <w:r>
              <w:rPr>
                <w:rFonts w:ascii="Arial" w:hAnsi="Arial" w:cs="Arial"/>
                <w:sz w:val="22"/>
                <w:szCs w:val="22"/>
              </w:rPr>
              <w:t>2</w:t>
            </w:r>
            <w:r w:rsidRPr="004D0602">
              <w:rPr>
                <w:rFonts w:ascii="Arial" w:hAnsi="Arial" w:cs="Arial"/>
                <w:sz w:val="22"/>
                <w:szCs w:val="22"/>
              </w:rPr>
              <w:t xml:space="preserve"> papunkčiuose, Užsakovas nepriklausomai nuo to, ar priėmė sprendimą nutraukti Sutartį ar ne, turi teisę taikyti Rangovui baudą, kuri bus išskaičiuota iš Rangovui pagal šią Sutartį mokėtinų sumų, bei reikalauti nuostolių, jeigu jų nepadengia Rangovo mokėtina bauda, atlyginimo. Apie atliktą įskaitymą Užsakovas raštu informuoja Rangovą.</w:t>
            </w:r>
          </w:p>
        </w:tc>
      </w:tr>
      <w:bookmarkEnd w:id="45"/>
      <w:tr w:rsidR="00971170" w:rsidRPr="004D0602" w14:paraId="30770E4F" w14:textId="77777777" w:rsidTr="0081626A">
        <w:trPr>
          <w:trHeight w:val="51"/>
        </w:trPr>
        <w:tc>
          <w:tcPr>
            <w:tcW w:w="10065" w:type="dxa"/>
            <w:gridSpan w:val="10"/>
            <w:tcBorders>
              <w:top w:val="nil"/>
              <w:left w:val="nil"/>
              <w:bottom w:val="nil"/>
              <w:right w:val="nil"/>
            </w:tcBorders>
          </w:tcPr>
          <w:p w14:paraId="759356D5" w14:textId="05411884"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DARBŲ PERDAVIMAS-PRIĖMIMAS IR STATYBOS UŽBAIGIMAS</w:t>
            </w:r>
          </w:p>
        </w:tc>
      </w:tr>
      <w:tr w:rsidR="00971170" w:rsidRPr="004D0602" w14:paraId="58B519A6" w14:textId="77777777" w:rsidTr="0081626A">
        <w:trPr>
          <w:trHeight w:val="51"/>
        </w:trPr>
        <w:tc>
          <w:tcPr>
            <w:tcW w:w="993" w:type="dxa"/>
            <w:gridSpan w:val="4"/>
            <w:tcBorders>
              <w:top w:val="nil"/>
              <w:left w:val="nil"/>
              <w:bottom w:val="nil"/>
              <w:right w:val="nil"/>
            </w:tcBorders>
          </w:tcPr>
          <w:p w14:paraId="626CB9F3" w14:textId="77777777" w:rsidR="00971170" w:rsidRPr="004D0602" w:rsidRDefault="00971170">
            <w:pPr>
              <w:pStyle w:val="Sraopastraipa"/>
              <w:numPr>
                <w:ilvl w:val="1"/>
                <w:numId w:val="58"/>
              </w:numPr>
              <w:spacing w:before="200" w:after="0"/>
              <w:rPr>
                <w:rFonts w:ascii="Arial" w:hAnsi="Arial" w:cs="Arial"/>
              </w:rPr>
            </w:pPr>
          </w:p>
        </w:tc>
        <w:tc>
          <w:tcPr>
            <w:tcW w:w="9072" w:type="dxa"/>
            <w:gridSpan w:val="6"/>
            <w:tcBorders>
              <w:top w:val="nil"/>
              <w:left w:val="nil"/>
              <w:bottom w:val="nil"/>
              <w:right w:val="nil"/>
            </w:tcBorders>
          </w:tcPr>
          <w:p w14:paraId="00268389"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perima Darbus:</w:t>
            </w:r>
          </w:p>
          <w:p w14:paraId="6090D398" w14:textId="77777777" w:rsidR="00971170" w:rsidRPr="004D0602" w:rsidRDefault="00971170">
            <w:pPr>
              <w:pStyle w:val="Sraopastraipa"/>
              <w:numPr>
                <w:ilvl w:val="2"/>
                <w:numId w:val="59"/>
              </w:numPr>
              <w:spacing w:after="0" w:line="240" w:lineRule="auto"/>
              <w:jc w:val="both"/>
              <w:rPr>
                <w:rFonts w:ascii="Arial" w:eastAsia="Times New Roman" w:hAnsi="Arial" w:cs="Arial"/>
              </w:rPr>
            </w:pPr>
            <w:r w:rsidRPr="004D0602">
              <w:rPr>
                <w:rFonts w:ascii="Arial" w:eastAsia="Times New Roman" w:hAnsi="Arial" w:cs="Arial"/>
              </w:rPr>
              <w:t>kai visi Darbai baigti pagal Sutartį, įskaitant ir baigiamuosius bandymus, kurių rezultatai yra teigiami, ir</w:t>
            </w:r>
          </w:p>
          <w:p w14:paraId="2F124A3C" w14:textId="77777777" w:rsidR="00971170" w:rsidRPr="004D0602" w:rsidRDefault="00971170">
            <w:pPr>
              <w:pStyle w:val="Sraopastraipa"/>
              <w:numPr>
                <w:ilvl w:val="2"/>
                <w:numId w:val="60"/>
              </w:numPr>
              <w:spacing w:after="0" w:line="240" w:lineRule="auto"/>
              <w:jc w:val="both"/>
              <w:rPr>
                <w:rFonts w:ascii="Arial" w:eastAsia="Times New Roman" w:hAnsi="Arial" w:cs="Arial"/>
              </w:rPr>
            </w:pPr>
            <w:r w:rsidRPr="004D0602">
              <w:rPr>
                <w:rFonts w:ascii="Arial" w:eastAsia="Times New Roman" w:hAnsi="Arial" w:cs="Arial"/>
              </w:rPr>
              <w:t>kai pasirašomas Darbų perdavimo-priėmimo aktas.</w:t>
            </w:r>
          </w:p>
          <w:p w14:paraId="6BB6A3C1"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tc>
      </w:tr>
      <w:tr w:rsidR="00971170" w:rsidRPr="004D0602" w14:paraId="72A1FD0A" w14:textId="77777777" w:rsidTr="0081626A">
        <w:trPr>
          <w:trHeight w:val="51"/>
        </w:trPr>
        <w:tc>
          <w:tcPr>
            <w:tcW w:w="993" w:type="dxa"/>
            <w:gridSpan w:val="4"/>
            <w:tcBorders>
              <w:top w:val="nil"/>
              <w:left w:val="nil"/>
              <w:bottom w:val="nil"/>
              <w:right w:val="nil"/>
            </w:tcBorders>
          </w:tcPr>
          <w:p w14:paraId="36A5DCEE"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14197852"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gavęs Rangovo prašymą pagal 8.1 punktą, per 14 dienų privalo:</w:t>
            </w:r>
          </w:p>
          <w:p w14:paraId="30299DCF"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8.2.1.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4D0602">
              <w:rPr>
                <w:rFonts w:ascii="Arial" w:eastAsia="Times New Roman" w:hAnsi="Arial" w:cs="Arial"/>
                <w:spacing w:val="1"/>
                <w:sz w:val="22"/>
                <w:szCs w:val="22"/>
                <w:lang w:eastAsia="en-US"/>
              </w:rPr>
              <w:t xml:space="preserve">laikas ištaisyti defektus neturi būti ilgesnis kaip 14 dienų </w:t>
            </w:r>
            <w:r w:rsidRPr="004D0602">
              <w:rPr>
                <w:rFonts w:ascii="Arial" w:eastAsia="Times New Roman" w:hAnsi="Arial" w:cs="Arial"/>
                <w:sz w:val="22"/>
                <w:szCs w:val="22"/>
                <w:lang w:eastAsia="en-US"/>
              </w:rPr>
              <w:t xml:space="preserve">po Darbų perdavimo-priėmimo akto pasirašymo dienos; </w:t>
            </w:r>
          </w:p>
          <w:p w14:paraId="4797D4A2" w14:textId="77777777" w:rsidR="00971170" w:rsidRPr="004D0602" w:rsidRDefault="00971170" w:rsidP="0035480B">
            <w:pPr>
              <w:spacing w:before="120" w:line="240" w:lineRule="auto"/>
              <w:ind w:left="851"/>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arba</w:t>
            </w:r>
          </w:p>
          <w:p w14:paraId="26C51ACD" w14:textId="77777777" w:rsidR="00971170" w:rsidRPr="004D0602" w:rsidRDefault="00971170">
            <w:pPr>
              <w:pStyle w:val="Sraopastraipa"/>
              <w:numPr>
                <w:ilvl w:val="2"/>
                <w:numId w:val="60"/>
              </w:numPr>
              <w:spacing w:before="120" w:after="0" w:line="240" w:lineRule="auto"/>
              <w:jc w:val="both"/>
              <w:rPr>
                <w:rFonts w:ascii="Arial" w:eastAsia="Times New Roman" w:hAnsi="Arial" w:cs="Arial"/>
              </w:rPr>
            </w:pPr>
            <w:r w:rsidRPr="004D0602">
              <w:rPr>
                <w:rFonts w:ascii="Arial" w:eastAsia="Times New Roman" w:hAnsi="Arial" w:cs="Arial"/>
              </w:rPr>
              <w:t>raštu atsisakyti perimti Darbus nurodant atsisakymo pagrindą ir nurodant Darbus, kuriuos Rangovas privalo atlikti, kad galėtų būti pasirašomas Darbų perdavimo-priėmimo aktas.</w:t>
            </w:r>
          </w:p>
        </w:tc>
      </w:tr>
      <w:tr w:rsidR="00971170" w:rsidRPr="004D0602" w14:paraId="34BE4D5E" w14:textId="77777777" w:rsidTr="0081626A">
        <w:trPr>
          <w:trHeight w:val="51"/>
        </w:trPr>
        <w:tc>
          <w:tcPr>
            <w:tcW w:w="993" w:type="dxa"/>
            <w:gridSpan w:val="4"/>
            <w:tcBorders>
              <w:top w:val="nil"/>
              <w:left w:val="nil"/>
              <w:bottom w:val="nil"/>
              <w:right w:val="nil"/>
            </w:tcBorders>
          </w:tcPr>
          <w:p w14:paraId="4B756F47"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733AE05D"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971170" w:rsidRPr="004D0602" w14:paraId="627A7C71" w14:textId="77777777" w:rsidTr="0081626A">
        <w:trPr>
          <w:trHeight w:val="51"/>
        </w:trPr>
        <w:tc>
          <w:tcPr>
            <w:tcW w:w="993" w:type="dxa"/>
            <w:gridSpan w:val="4"/>
            <w:tcBorders>
              <w:top w:val="nil"/>
              <w:left w:val="nil"/>
              <w:bottom w:val="nil"/>
              <w:right w:val="nil"/>
            </w:tcBorders>
          </w:tcPr>
          <w:p w14:paraId="03AAD31D"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4B71A958"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971170" w:rsidRPr="004D0602" w14:paraId="4A01228C" w14:textId="77777777" w:rsidTr="0081626A">
        <w:trPr>
          <w:trHeight w:val="51"/>
        </w:trPr>
        <w:tc>
          <w:tcPr>
            <w:tcW w:w="993" w:type="dxa"/>
            <w:gridSpan w:val="4"/>
            <w:tcBorders>
              <w:top w:val="nil"/>
              <w:left w:val="nil"/>
              <w:bottom w:val="nil"/>
              <w:right w:val="nil"/>
            </w:tcBorders>
          </w:tcPr>
          <w:p w14:paraId="1004F556"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2944A881"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971170" w:rsidRPr="004D0602" w14:paraId="4A7A1F9D" w14:textId="77777777" w:rsidTr="0081626A">
        <w:trPr>
          <w:trHeight w:val="51"/>
        </w:trPr>
        <w:tc>
          <w:tcPr>
            <w:tcW w:w="10065" w:type="dxa"/>
            <w:gridSpan w:val="10"/>
            <w:tcBorders>
              <w:top w:val="nil"/>
              <w:left w:val="nil"/>
              <w:bottom w:val="nil"/>
              <w:right w:val="nil"/>
            </w:tcBorders>
          </w:tcPr>
          <w:p w14:paraId="28972BDA" w14:textId="77777777" w:rsidR="00971170" w:rsidRPr="004D0602" w:rsidRDefault="00971170">
            <w:pPr>
              <w:keepNext/>
              <w:numPr>
                <w:ilvl w:val="0"/>
                <w:numId w:val="60"/>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SUTARTIES KAINA IR APMOKJIMAS</w:t>
            </w:r>
          </w:p>
        </w:tc>
      </w:tr>
      <w:tr w:rsidR="00971170" w:rsidRPr="004D0602" w14:paraId="138B7BD1" w14:textId="77777777" w:rsidTr="0081626A">
        <w:trPr>
          <w:trHeight w:val="51"/>
        </w:trPr>
        <w:tc>
          <w:tcPr>
            <w:tcW w:w="976" w:type="dxa"/>
            <w:gridSpan w:val="3"/>
            <w:tcBorders>
              <w:top w:val="nil"/>
              <w:left w:val="nil"/>
              <w:bottom w:val="nil"/>
              <w:right w:val="nil"/>
            </w:tcBorders>
          </w:tcPr>
          <w:p w14:paraId="4A1BA692"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21D21565" w14:textId="77777777" w:rsidR="00971170" w:rsidRPr="004D0602" w:rsidRDefault="00971170" w:rsidP="0035480B">
            <w:pPr>
              <w:keepNext/>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kaina yra nurodyta 3.4 punkte. Jei suma skaičiais neatitinka sumos žodžiais, teisinga laikoma suma žodžiais.</w:t>
            </w:r>
          </w:p>
        </w:tc>
      </w:tr>
      <w:tr w:rsidR="00971170" w:rsidRPr="004D0602" w14:paraId="35EC9403" w14:textId="77777777" w:rsidTr="0081626A">
        <w:trPr>
          <w:trHeight w:val="51"/>
        </w:trPr>
        <w:tc>
          <w:tcPr>
            <w:tcW w:w="976" w:type="dxa"/>
            <w:gridSpan w:val="3"/>
            <w:tcBorders>
              <w:top w:val="nil"/>
              <w:left w:val="nil"/>
              <w:bottom w:val="nil"/>
              <w:right w:val="nil"/>
            </w:tcBorders>
          </w:tcPr>
          <w:p w14:paraId="6919B646"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A7281DC"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Šiai Sutarčiai taikoma fiksuotos kainos kainodara. Bet koks kiekis, kuris gali būti nustatytas Apraše – sąnaudų kiekių žiniaraščiuose, jeigu jie pateikiami, – yra orientacinis (projektinis) ir neturi būti laikomas faktiniu ir tiksliu Darbų, kuriuos Rangovui reikia atlikti, kiekiu. </w:t>
            </w:r>
          </w:p>
        </w:tc>
      </w:tr>
      <w:tr w:rsidR="00971170" w:rsidRPr="004D0602" w14:paraId="61A22505" w14:textId="77777777" w:rsidTr="0081626A">
        <w:trPr>
          <w:trHeight w:val="51"/>
        </w:trPr>
        <w:tc>
          <w:tcPr>
            <w:tcW w:w="976" w:type="dxa"/>
            <w:gridSpan w:val="3"/>
            <w:tcBorders>
              <w:top w:val="nil"/>
              <w:left w:val="nil"/>
              <w:bottom w:val="nil"/>
              <w:right w:val="nil"/>
            </w:tcBorders>
          </w:tcPr>
          <w:p w14:paraId="4FF70EAE"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53FB100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color w:val="000000"/>
                <w:sz w:val="22"/>
                <w:szCs w:val="22"/>
                <w:lang w:eastAsia="en-US"/>
              </w:rPr>
              <w:t xml:space="preserve">Jeigu įrašyta 3.4 </w:t>
            </w:r>
            <w:r w:rsidRPr="004D0602">
              <w:rPr>
                <w:rFonts w:ascii="Arial" w:eastAsia="Times New Roman" w:hAnsi="Arial" w:cs="Arial"/>
                <w:sz w:val="22"/>
                <w:szCs w:val="22"/>
                <w:lang w:eastAsia="en-US"/>
              </w:rPr>
              <w:t>punkte,</w:t>
            </w:r>
            <w:r w:rsidRPr="004D0602" w:rsidDel="00E93733">
              <w:rPr>
                <w:rFonts w:ascii="Arial" w:eastAsia="Times New Roman" w:hAnsi="Arial" w:cs="Arial"/>
                <w:sz w:val="22"/>
                <w:szCs w:val="22"/>
                <w:lang w:eastAsia="en-US"/>
              </w:rPr>
              <w:t xml:space="preserve"> </w:t>
            </w:r>
            <w:r w:rsidRPr="004D0602">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71170" w:rsidRPr="004D0602" w14:paraId="3FEC8ADB" w14:textId="77777777" w:rsidTr="0081626A">
        <w:trPr>
          <w:trHeight w:val="51"/>
        </w:trPr>
        <w:tc>
          <w:tcPr>
            <w:tcW w:w="976" w:type="dxa"/>
            <w:gridSpan w:val="3"/>
            <w:tcBorders>
              <w:top w:val="nil"/>
              <w:left w:val="nil"/>
              <w:bottom w:val="nil"/>
              <w:right w:val="nil"/>
            </w:tcBorders>
          </w:tcPr>
          <w:p w14:paraId="24731A2B"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6EBFA5E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Apmokėjimo už tinkamai pagal Sutartį atliktus Darbus sumai nustatyti turi būti taikomos Veiklų sąraše nurodytos fiksuotos Darbų grupių (etapų) kainos.</w:t>
            </w:r>
          </w:p>
          <w:p w14:paraId="494D9226"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Veiklų sąraše nurodytos Darbų grupių (etapų) fiksuotos kainos gali būti sumokėtos Rangovui dalimis atsižvelgiant į faktiškai atliktą to Darbo grupės (etapo) dalį, 9.5 ir 9.7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971170" w:rsidRPr="004D0602" w14:paraId="27D5F163" w14:textId="77777777" w:rsidTr="0081626A">
        <w:trPr>
          <w:trHeight w:val="51"/>
        </w:trPr>
        <w:tc>
          <w:tcPr>
            <w:tcW w:w="976" w:type="dxa"/>
            <w:gridSpan w:val="3"/>
            <w:tcBorders>
              <w:top w:val="nil"/>
              <w:left w:val="nil"/>
              <w:bottom w:val="nil"/>
              <w:right w:val="nil"/>
            </w:tcBorders>
          </w:tcPr>
          <w:p w14:paraId="7097BF3C"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08904C2C" w14:textId="77777777" w:rsidR="00971170" w:rsidRPr="004D0602" w:rsidRDefault="00971170" w:rsidP="0035480B">
            <w:pPr>
              <w:spacing w:before="200" w:after="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22C6F2B4" w14:textId="77777777" w:rsidR="00971170" w:rsidRPr="004D0602" w:rsidRDefault="00971170">
            <w:pPr>
              <w:pStyle w:val="Sraopastraipa"/>
              <w:numPr>
                <w:ilvl w:val="2"/>
                <w:numId w:val="61"/>
              </w:numPr>
              <w:spacing w:before="120" w:after="0" w:line="240" w:lineRule="auto"/>
              <w:jc w:val="both"/>
              <w:rPr>
                <w:rFonts w:ascii="Arial" w:eastAsia="Times New Roman" w:hAnsi="Arial" w:cs="Arial"/>
              </w:rPr>
            </w:pPr>
            <w:r w:rsidRPr="004D0602">
              <w:rPr>
                <w:rFonts w:ascii="Arial" w:eastAsia="Times New Roman" w:hAnsi="Arial" w:cs="Arial"/>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45599824" w14:textId="77777777" w:rsidR="00971170" w:rsidRPr="004D0602" w:rsidRDefault="00971170">
            <w:pPr>
              <w:pStyle w:val="Sraopastraipa"/>
              <w:numPr>
                <w:ilvl w:val="2"/>
                <w:numId w:val="61"/>
              </w:numPr>
              <w:spacing w:before="120" w:after="0" w:line="240" w:lineRule="auto"/>
              <w:jc w:val="both"/>
              <w:rPr>
                <w:rFonts w:ascii="Arial" w:eastAsia="Times New Roman" w:hAnsi="Arial" w:cs="Arial"/>
              </w:rPr>
            </w:pPr>
            <w:r w:rsidRPr="004D0602">
              <w:rPr>
                <w:rFonts w:ascii="Arial" w:eastAsia="Times New Roman"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92E7220"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25DCEF52" w14:textId="74292BF7" w:rsidR="00971170" w:rsidRPr="004D0602" w:rsidRDefault="0035480B" w:rsidP="0035480B">
            <w:pPr>
              <w:spacing w:before="120" w:line="240" w:lineRule="auto"/>
              <w:jc w:val="both"/>
              <w:rPr>
                <w:rFonts w:ascii="Arial" w:eastAsia="Times New Roman" w:hAnsi="Arial" w:cs="Arial"/>
                <w:sz w:val="22"/>
                <w:szCs w:val="22"/>
                <w:lang w:eastAsia="en-US"/>
              </w:rPr>
            </w:pPr>
            <w:r w:rsidRPr="0035480B">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971170" w:rsidRPr="004D0602" w14:paraId="31DDE68D" w14:textId="77777777" w:rsidTr="0081626A">
        <w:trPr>
          <w:trHeight w:val="51"/>
        </w:trPr>
        <w:tc>
          <w:tcPr>
            <w:tcW w:w="976" w:type="dxa"/>
            <w:gridSpan w:val="3"/>
            <w:tcBorders>
              <w:top w:val="nil"/>
              <w:left w:val="nil"/>
              <w:bottom w:val="nil"/>
              <w:right w:val="nil"/>
            </w:tcBorders>
          </w:tcPr>
          <w:p w14:paraId="559A1936"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3C619F1"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71170" w:rsidRPr="004D0602" w14:paraId="1744E1D5" w14:textId="77777777" w:rsidTr="0081626A">
        <w:trPr>
          <w:trHeight w:val="51"/>
        </w:trPr>
        <w:tc>
          <w:tcPr>
            <w:tcW w:w="976" w:type="dxa"/>
            <w:gridSpan w:val="3"/>
            <w:tcBorders>
              <w:top w:val="nil"/>
              <w:left w:val="nil"/>
              <w:bottom w:val="nil"/>
              <w:right w:val="nil"/>
            </w:tcBorders>
          </w:tcPr>
          <w:p w14:paraId="28E28B50"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607389C"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privalo mokėti Rangovui:</w:t>
            </w:r>
          </w:p>
          <w:p w14:paraId="2E136328" w14:textId="77777777" w:rsidR="00971170" w:rsidRPr="004D0602" w:rsidRDefault="00971170">
            <w:pPr>
              <w:pStyle w:val="Sraopastraipa"/>
              <w:numPr>
                <w:ilvl w:val="2"/>
                <w:numId w:val="62"/>
              </w:numPr>
              <w:spacing w:after="0" w:line="240" w:lineRule="auto"/>
              <w:jc w:val="both"/>
              <w:rPr>
                <w:rFonts w:ascii="Arial" w:eastAsia="Times New Roman" w:hAnsi="Arial" w:cs="Arial"/>
              </w:rPr>
            </w:pPr>
            <w:r w:rsidRPr="004D0602">
              <w:rPr>
                <w:rFonts w:ascii="Arial" w:eastAsia="Times New Roman" w:hAnsi="Arial" w:cs="Arial"/>
              </w:rPr>
              <w:t xml:space="preserve"> Išankstinio mokėjimo sumą (jeigu taikoma) per 3.4 punkte nurodytą dienų skaičių</w:t>
            </w:r>
            <w:r w:rsidRPr="004D0602">
              <w:rPr>
                <w:rFonts w:ascii="Arial" w:eastAsia="Times New Roman" w:hAnsi="Arial" w:cs="Arial"/>
                <w:i/>
                <w:color w:val="FF0000"/>
              </w:rPr>
              <w:t xml:space="preserve"> </w:t>
            </w:r>
            <w:r w:rsidRPr="004D0602">
              <w:rPr>
                <w:rFonts w:ascii="Arial" w:eastAsia="Times New Roman" w:hAnsi="Arial" w:cs="Arial"/>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CFCEFF" w14:textId="77777777" w:rsidR="00971170" w:rsidRPr="004D0602" w:rsidRDefault="00971170">
            <w:pPr>
              <w:pStyle w:val="Sraopastraipa"/>
              <w:numPr>
                <w:ilvl w:val="2"/>
                <w:numId w:val="62"/>
              </w:numPr>
              <w:spacing w:after="0" w:line="240" w:lineRule="auto"/>
              <w:jc w:val="both"/>
              <w:rPr>
                <w:rFonts w:ascii="Arial" w:eastAsia="Times New Roman" w:hAnsi="Arial" w:cs="Arial"/>
              </w:rPr>
            </w:pPr>
            <w:r w:rsidRPr="004D0602">
              <w:rPr>
                <w:rFonts w:ascii="Arial" w:eastAsia="Times New Roman" w:hAnsi="Arial" w:cs="Arial"/>
              </w:rPr>
              <w:t>Sumą, patvirtintą Rangovo pateiktuose mokėjimo dokumentuose per 3.4 punkte nurodytą dienų skaičių</w:t>
            </w:r>
            <w:r w:rsidRPr="004D0602">
              <w:rPr>
                <w:rFonts w:ascii="Arial" w:eastAsia="Times New Roman" w:hAnsi="Arial" w:cs="Arial"/>
                <w:i/>
                <w:color w:val="FF0000"/>
              </w:rPr>
              <w:t xml:space="preserve"> </w:t>
            </w:r>
            <w:r w:rsidRPr="004D0602">
              <w:rPr>
                <w:rFonts w:ascii="Arial" w:eastAsia="Times New Roman" w:hAnsi="Arial" w:cs="Arial"/>
              </w:rPr>
              <w:t>nuo Rangovo pateiktų mokėjimo dokumentų patvirtinimo.</w:t>
            </w:r>
          </w:p>
        </w:tc>
      </w:tr>
      <w:tr w:rsidR="00971170" w:rsidRPr="004D0602" w14:paraId="00A79F6A" w14:textId="77777777" w:rsidTr="0081626A">
        <w:trPr>
          <w:trHeight w:val="51"/>
        </w:trPr>
        <w:tc>
          <w:tcPr>
            <w:tcW w:w="976" w:type="dxa"/>
            <w:gridSpan w:val="3"/>
            <w:tcBorders>
              <w:top w:val="nil"/>
              <w:left w:val="nil"/>
              <w:bottom w:val="nil"/>
              <w:right w:val="nil"/>
            </w:tcBorders>
          </w:tcPr>
          <w:p w14:paraId="48987003"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B0DEF72"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negauna mokėjimo, Sutarties sąlygų 9.7 punkte nurodytu terminu, tai jis turi teisę į delspinigius. Delspinigių dėl vėluojančio mokėjimo dydis yra nurodytas 3.4 punkte.</w:t>
            </w:r>
          </w:p>
        </w:tc>
      </w:tr>
      <w:tr w:rsidR="00971170" w:rsidRPr="004D0602" w14:paraId="132C2C0D" w14:textId="77777777" w:rsidTr="0081626A">
        <w:trPr>
          <w:trHeight w:val="51"/>
        </w:trPr>
        <w:tc>
          <w:tcPr>
            <w:tcW w:w="976" w:type="dxa"/>
            <w:gridSpan w:val="3"/>
            <w:tcBorders>
              <w:top w:val="nil"/>
              <w:left w:val="nil"/>
              <w:bottom w:val="nil"/>
              <w:right w:val="nil"/>
            </w:tcBorders>
          </w:tcPr>
          <w:p w14:paraId="399B656C"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98EB7C1" w14:textId="77777777" w:rsidR="00971170" w:rsidRPr="004D0602" w:rsidDel="00842E0B" w:rsidRDefault="00971170" w:rsidP="0035480B">
            <w:pPr>
              <w:spacing w:after="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kaina Sutarties galiojimo metu nekeičiama išskyrus šiame punkte nurodytais atvejais:</w:t>
            </w:r>
          </w:p>
        </w:tc>
      </w:tr>
      <w:tr w:rsidR="00971170" w:rsidRPr="004D0602" w14:paraId="67430C48" w14:textId="77777777" w:rsidTr="0081626A">
        <w:trPr>
          <w:trHeight w:val="51"/>
        </w:trPr>
        <w:tc>
          <w:tcPr>
            <w:tcW w:w="976" w:type="dxa"/>
            <w:gridSpan w:val="3"/>
            <w:tcBorders>
              <w:top w:val="nil"/>
              <w:left w:val="nil"/>
              <w:bottom w:val="nil"/>
              <w:right w:val="nil"/>
            </w:tcBorders>
          </w:tcPr>
          <w:p w14:paraId="20A2A666" w14:textId="77777777" w:rsidR="00971170" w:rsidRPr="004D0602" w:rsidRDefault="00971170" w:rsidP="0081626A">
            <w:pPr>
              <w:spacing w:before="200"/>
              <w:ind w:left="142"/>
              <w:rPr>
                <w:rFonts w:ascii="Arial" w:hAnsi="Arial" w:cs="Arial"/>
                <w:sz w:val="22"/>
                <w:szCs w:val="22"/>
              </w:rPr>
            </w:pPr>
          </w:p>
        </w:tc>
        <w:tc>
          <w:tcPr>
            <w:tcW w:w="9089" w:type="dxa"/>
            <w:gridSpan w:val="7"/>
            <w:tcBorders>
              <w:top w:val="nil"/>
              <w:left w:val="nil"/>
              <w:bottom w:val="nil"/>
              <w:right w:val="nil"/>
            </w:tcBorders>
          </w:tcPr>
          <w:p w14:paraId="1AD648F6" w14:textId="77777777" w:rsidR="00971170" w:rsidRPr="004D0602" w:rsidRDefault="00971170" w:rsidP="0035480B">
            <w:pPr>
              <w:spacing w:after="120" w:line="240" w:lineRule="auto"/>
              <w:ind w:left="578" w:hanging="567"/>
              <w:jc w:val="both"/>
              <w:rPr>
                <w:rFonts w:ascii="Arial" w:hAnsi="Arial" w:cs="Arial"/>
                <w:sz w:val="22"/>
                <w:szCs w:val="22"/>
              </w:rPr>
            </w:pPr>
            <w:r w:rsidRPr="004D0602">
              <w:rPr>
                <w:rFonts w:ascii="Arial" w:hAnsi="Arial" w:cs="Arial"/>
                <w:sz w:val="22"/>
                <w:szCs w:val="22"/>
              </w:rPr>
              <w:t>9.9.1.</w:t>
            </w:r>
            <w:r w:rsidRPr="004D0602">
              <w:rPr>
                <w:rFonts w:ascii="Arial" w:hAnsi="Arial" w:cs="Arial"/>
                <w:sz w:val="22"/>
                <w:szCs w:val="22"/>
              </w:rPr>
              <w:tab/>
              <w:t xml:space="preserve"> pagal 10.2 punktą įforminus Pakeitimą Sutarties kaina gali būti koreguojama papildomų/keičiamų/nevykdomų Darbų sumomis sudarant susitarimą dėl Sutarties kainos koregavimo. Papildomų/keičiamų/nevykdomų Darbų kainos apskaičiuojamos žemiau pateikiamais būdas, nustatant aukščiau esančio būdo taikymo prioritetą, t. y. tik nesant galimybės taikyti aukščiau esantį būdą, gali būti taikomas žemiau esantis būdas: </w:t>
            </w:r>
          </w:p>
          <w:p w14:paraId="29B9B7CC" w14:textId="77777777" w:rsidR="00971170" w:rsidRPr="004D0602" w:rsidRDefault="00971170">
            <w:pPr>
              <w:numPr>
                <w:ilvl w:val="0"/>
                <w:numId w:val="45"/>
              </w:numPr>
              <w:spacing w:after="120" w:line="240" w:lineRule="auto"/>
              <w:ind w:left="1167" w:hanging="425"/>
              <w:jc w:val="both"/>
              <w:rPr>
                <w:rFonts w:ascii="Arial" w:hAnsi="Arial" w:cs="Arial"/>
                <w:sz w:val="22"/>
                <w:szCs w:val="22"/>
              </w:rPr>
            </w:pPr>
            <w:r w:rsidRPr="004D0602">
              <w:rPr>
                <w:rFonts w:ascii="Arial" w:hAnsi="Arial" w:cs="Arial"/>
                <w:sz w:val="22"/>
                <w:szCs w:val="22"/>
              </w:rPr>
              <w:t xml:space="preserve">pritaikant Sutartyje numatytų Darbų kainą (jei Sutartyje nustatyti tam tikrų konkrečių darbų įkainiai), jei įmanoma: </w:t>
            </w:r>
          </w:p>
          <w:p w14:paraId="54CCC9F3" w14:textId="77777777" w:rsidR="00971170" w:rsidRPr="004D0602" w:rsidRDefault="00971170">
            <w:pPr>
              <w:numPr>
                <w:ilvl w:val="0"/>
                <w:numId w:val="53"/>
              </w:numPr>
              <w:autoSpaceDE w:val="0"/>
              <w:autoSpaceDN w:val="0"/>
              <w:adjustRightInd w:val="0"/>
              <w:spacing w:after="0" w:line="240" w:lineRule="auto"/>
              <w:ind w:left="1878" w:hanging="283"/>
              <w:jc w:val="both"/>
              <w:rPr>
                <w:rFonts w:ascii="Arial" w:eastAsia="Times New Roman" w:hAnsi="Arial" w:cs="Arial"/>
                <w:color w:val="000000"/>
                <w:sz w:val="22"/>
                <w:szCs w:val="22"/>
              </w:rPr>
            </w:pPr>
            <w:r w:rsidRPr="004D0602">
              <w:rPr>
                <w:rFonts w:ascii="Arial" w:eastAsia="Times New Roman" w:hAnsi="Arial" w:cs="Arial"/>
                <w:color w:val="000000"/>
                <w:sz w:val="22"/>
                <w:szCs w:val="22"/>
              </w:rPr>
              <w:t>pritaikant Sutartyje nurodytų darbų įkainius, arba</w:t>
            </w:r>
          </w:p>
          <w:p w14:paraId="4F6C5BFF" w14:textId="77777777" w:rsidR="00971170" w:rsidRPr="004D0602" w:rsidRDefault="00971170">
            <w:pPr>
              <w:numPr>
                <w:ilvl w:val="0"/>
                <w:numId w:val="53"/>
              </w:numPr>
              <w:autoSpaceDE w:val="0"/>
              <w:autoSpaceDN w:val="0"/>
              <w:adjustRightInd w:val="0"/>
              <w:spacing w:after="0" w:line="240" w:lineRule="auto"/>
              <w:ind w:left="1878" w:hanging="283"/>
              <w:jc w:val="both"/>
              <w:rPr>
                <w:rFonts w:ascii="Arial" w:eastAsia="Times New Roman" w:hAnsi="Arial" w:cs="Arial"/>
                <w:color w:val="000000"/>
                <w:sz w:val="22"/>
                <w:szCs w:val="22"/>
              </w:rPr>
            </w:pPr>
            <w:r w:rsidRPr="004D0602">
              <w:rPr>
                <w:rFonts w:ascii="Arial" w:eastAsia="Times New Roman" w:hAnsi="Arial" w:cs="Arial"/>
                <w:color w:val="000000"/>
                <w:sz w:val="22"/>
                <w:szCs w:val="22"/>
              </w:rPr>
              <w:t>išskaičiuojant kainos dalį iš Sutartyje numatyto įkainio, arba</w:t>
            </w:r>
          </w:p>
          <w:p w14:paraId="0B1234FC" w14:textId="77777777" w:rsidR="00971170" w:rsidRPr="004D0602" w:rsidRDefault="00971170">
            <w:pPr>
              <w:numPr>
                <w:ilvl w:val="0"/>
                <w:numId w:val="53"/>
              </w:numPr>
              <w:autoSpaceDE w:val="0"/>
              <w:autoSpaceDN w:val="0"/>
              <w:adjustRightInd w:val="0"/>
              <w:spacing w:after="0" w:line="240" w:lineRule="auto"/>
              <w:ind w:left="1878" w:hanging="283"/>
              <w:jc w:val="both"/>
              <w:rPr>
                <w:rFonts w:ascii="Arial" w:eastAsia="Times New Roman" w:hAnsi="Arial" w:cs="Arial"/>
                <w:color w:val="000000"/>
                <w:sz w:val="22"/>
                <w:szCs w:val="22"/>
              </w:rPr>
            </w:pPr>
            <w:r w:rsidRPr="004D0602">
              <w:rPr>
                <w:rFonts w:ascii="Arial" w:eastAsia="Times New Roman" w:hAnsi="Arial" w:cs="Arial"/>
                <w:color w:val="000000"/>
                <w:sz w:val="22"/>
                <w:szCs w:val="22"/>
              </w:rPr>
              <w:t>pritaikant Sutartyje numatytus panašių darbų įkainius. Panašius darbus turi pagrįsti ir nustatyti Užsakovas.</w:t>
            </w:r>
          </w:p>
          <w:p w14:paraId="548757E0" w14:textId="77777777" w:rsidR="00971170" w:rsidRPr="004D0602" w:rsidRDefault="00971170">
            <w:pPr>
              <w:numPr>
                <w:ilvl w:val="0"/>
                <w:numId w:val="45"/>
              </w:numPr>
              <w:spacing w:after="120" w:line="240" w:lineRule="auto"/>
              <w:ind w:left="1167" w:hanging="425"/>
              <w:jc w:val="both"/>
              <w:rPr>
                <w:rFonts w:ascii="Arial" w:hAnsi="Arial" w:cs="Arial"/>
                <w:sz w:val="22"/>
                <w:szCs w:val="22"/>
              </w:rPr>
            </w:pPr>
            <w:r w:rsidRPr="004D0602">
              <w:rPr>
                <w:rFonts w:ascii="Arial" w:hAnsi="Arial" w:cs="Arial"/>
                <w:sz w:val="22"/>
                <w:szCs w:val="22"/>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971170" w:rsidRPr="004D0602" w14:paraId="19BDA5F3" w14:textId="77777777" w:rsidTr="0081626A">
        <w:trPr>
          <w:trHeight w:val="51"/>
        </w:trPr>
        <w:tc>
          <w:tcPr>
            <w:tcW w:w="976" w:type="dxa"/>
            <w:gridSpan w:val="3"/>
            <w:tcBorders>
              <w:top w:val="nil"/>
              <w:left w:val="nil"/>
              <w:bottom w:val="nil"/>
              <w:right w:val="nil"/>
            </w:tcBorders>
          </w:tcPr>
          <w:p w14:paraId="123B132E" w14:textId="77777777" w:rsidR="00971170" w:rsidRPr="004D0602" w:rsidRDefault="00971170" w:rsidP="0081626A">
            <w:pPr>
              <w:spacing w:before="200"/>
              <w:ind w:left="142"/>
              <w:rPr>
                <w:rFonts w:ascii="Arial" w:hAnsi="Arial" w:cs="Arial"/>
                <w:sz w:val="22"/>
                <w:szCs w:val="22"/>
              </w:rPr>
            </w:pPr>
          </w:p>
        </w:tc>
        <w:tc>
          <w:tcPr>
            <w:tcW w:w="9089" w:type="dxa"/>
            <w:gridSpan w:val="7"/>
            <w:tcBorders>
              <w:top w:val="nil"/>
              <w:left w:val="nil"/>
              <w:bottom w:val="nil"/>
              <w:right w:val="nil"/>
            </w:tcBorders>
          </w:tcPr>
          <w:p w14:paraId="7F5B8A33" w14:textId="77777777" w:rsidR="00971170" w:rsidRPr="004D0602" w:rsidRDefault="00971170" w:rsidP="0035480B">
            <w:pPr>
              <w:spacing w:after="120" w:line="240" w:lineRule="auto"/>
              <w:ind w:left="578" w:hanging="578"/>
              <w:jc w:val="both"/>
              <w:rPr>
                <w:rFonts w:ascii="Arial" w:hAnsi="Arial" w:cs="Arial"/>
                <w:sz w:val="22"/>
                <w:szCs w:val="22"/>
              </w:rPr>
            </w:pPr>
            <w:r w:rsidRPr="004D0602">
              <w:rPr>
                <w:rFonts w:ascii="Arial" w:hAnsi="Arial" w:cs="Arial"/>
                <w:sz w:val="22"/>
                <w:szCs w:val="22"/>
              </w:rPr>
              <w:t>9.9.2.</w:t>
            </w:r>
            <w:r w:rsidRPr="004D0602">
              <w:rPr>
                <w:rFonts w:ascii="Arial" w:hAnsi="Arial" w:cs="Arial"/>
                <w:sz w:val="22"/>
                <w:szCs w:val="22"/>
              </w:rPr>
              <w:tab/>
              <w:t xml:space="preserve">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75D1B318" w14:textId="77777777" w:rsidR="00971170" w:rsidRPr="004D0602" w:rsidRDefault="00971170" w:rsidP="0035480B">
            <w:pPr>
              <w:spacing w:after="120" w:line="240" w:lineRule="auto"/>
              <w:ind w:firstLine="535"/>
              <w:jc w:val="both"/>
              <w:rPr>
                <w:rFonts w:ascii="Arial" w:hAnsi="Arial" w:cs="Arial"/>
                <w:sz w:val="22"/>
                <w:szCs w:val="22"/>
              </w:rPr>
            </w:pPr>
            <w:r w:rsidRPr="004D0602">
              <w:rPr>
                <w:rFonts w:ascii="Arial" w:hAnsi="Arial" w:cs="Arial"/>
                <w:sz w:val="22"/>
                <w:szCs w:val="22"/>
              </w:rPr>
              <w:t>Sutarties kainos perskaičiavimo formulė pasikeitus PVM tarifui:</w:t>
            </w:r>
          </w:p>
          <w:p w14:paraId="08D0A791"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position w:val="-56"/>
                <w:sz w:val="22"/>
                <w:szCs w:val="22"/>
                <w:lang w:eastAsia="en-US"/>
              </w:rPr>
              <w:object w:dxaOrig="2940" w:dyaOrig="960" w14:anchorId="329CE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45pt;height:48.95pt" o:ole="">
                  <v:imagedata r:id="rId8" o:title=""/>
                </v:shape>
                <o:OLEObject Type="Embed" ProgID="Equation.3" ShapeID="_x0000_i1025" DrawAspect="Content" ObjectID="_1805779488" r:id="rId9"/>
              </w:object>
            </w:r>
          </w:p>
          <w:p w14:paraId="47B9254A"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r>
            <w:r w:rsidRPr="004D0602">
              <w:rPr>
                <w:rFonts w:ascii="Arial" w:eastAsia="Times New Roman" w:hAnsi="Arial" w:cs="Arial"/>
                <w:position w:val="-12"/>
                <w:sz w:val="22"/>
                <w:szCs w:val="22"/>
                <w:lang w:eastAsia="en-US"/>
              </w:rPr>
              <w:object w:dxaOrig="340" w:dyaOrig="360" w14:anchorId="47EC19AD">
                <v:shape id="_x0000_i1026" type="#_x0000_t75" style="width:17.3pt;height:17.85pt" o:ole="">
                  <v:imagedata r:id="rId10" o:title=""/>
                </v:shape>
                <o:OLEObject Type="Embed" ProgID="Equation.3" ShapeID="_x0000_i1026" DrawAspect="Content" ObjectID="_1805779489" r:id="rId11"/>
              </w:object>
            </w:r>
            <w:r w:rsidRPr="004D0602">
              <w:rPr>
                <w:rFonts w:ascii="Arial" w:eastAsia="Times New Roman" w:hAnsi="Arial" w:cs="Arial"/>
                <w:sz w:val="22"/>
                <w:szCs w:val="22"/>
                <w:lang w:eastAsia="en-US"/>
              </w:rPr>
              <w:t xml:space="preserve"> - Perskaičiuota Sutarties kaina (su PVM)</w:t>
            </w:r>
          </w:p>
          <w:p w14:paraId="24D869E4"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r>
            <w:r w:rsidRPr="004D0602">
              <w:rPr>
                <w:rFonts w:ascii="Arial" w:eastAsia="Times New Roman" w:hAnsi="Arial" w:cs="Arial"/>
                <w:position w:val="-12"/>
                <w:sz w:val="22"/>
                <w:szCs w:val="22"/>
                <w:lang w:eastAsia="en-US"/>
              </w:rPr>
              <w:object w:dxaOrig="300" w:dyaOrig="360" w14:anchorId="47A1D9D0">
                <v:shape id="_x0000_i1027" type="#_x0000_t75" style="width:15pt;height:17.85pt" o:ole="">
                  <v:imagedata r:id="rId12" o:title=""/>
                </v:shape>
                <o:OLEObject Type="Embed" ProgID="Equation.3" ShapeID="_x0000_i1027" DrawAspect="Content" ObjectID="_1805779490" r:id="rId13"/>
              </w:object>
            </w:r>
            <w:r w:rsidRPr="004D0602">
              <w:rPr>
                <w:rFonts w:ascii="Arial" w:eastAsia="Times New Roman" w:hAnsi="Arial" w:cs="Arial"/>
                <w:sz w:val="22"/>
                <w:szCs w:val="22"/>
                <w:lang w:eastAsia="en-US"/>
              </w:rPr>
              <w:t xml:space="preserve"> - Sutarties kaina (su PVM) iki perskaičiavimo</w:t>
            </w:r>
          </w:p>
          <w:p w14:paraId="1D6319C9"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t>A – Atliktų darbų kaina (su PVM) iki perskaičiavimo</w:t>
            </w:r>
          </w:p>
          <w:p w14:paraId="7DE0F235"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lastRenderedPageBreak/>
              <w:tab/>
            </w:r>
            <w:r w:rsidRPr="004D0602">
              <w:rPr>
                <w:rFonts w:ascii="Arial" w:eastAsia="Times New Roman" w:hAnsi="Arial" w:cs="Arial"/>
                <w:position w:val="-12"/>
                <w:sz w:val="22"/>
                <w:szCs w:val="22"/>
                <w:lang w:eastAsia="en-US"/>
              </w:rPr>
              <w:object w:dxaOrig="280" w:dyaOrig="360" w14:anchorId="272DE3D8">
                <v:shape id="_x0000_i1028" type="#_x0000_t75" style="width:14.4pt;height:17.85pt" o:ole="">
                  <v:imagedata r:id="rId14" o:title=""/>
                </v:shape>
                <o:OLEObject Type="Embed" ProgID="Equation.3" ShapeID="_x0000_i1028" DrawAspect="Content" ObjectID="_1805779491" r:id="rId15"/>
              </w:object>
            </w:r>
            <w:r w:rsidRPr="004D0602">
              <w:rPr>
                <w:rFonts w:ascii="Arial" w:eastAsia="Times New Roman" w:hAnsi="Arial" w:cs="Arial"/>
                <w:sz w:val="22"/>
                <w:szCs w:val="22"/>
                <w:lang w:eastAsia="en-US"/>
              </w:rPr>
              <w:t xml:space="preserve"> - senas PVM tarifas (procentais)</w:t>
            </w:r>
          </w:p>
          <w:p w14:paraId="39B8D251"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r>
            <w:r w:rsidRPr="004D0602">
              <w:rPr>
                <w:rFonts w:ascii="Arial" w:eastAsia="Times New Roman" w:hAnsi="Arial" w:cs="Arial"/>
                <w:position w:val="-12"/>
                <w:sz w:val="22"/>
                <w:szCs w:val="22"/>
                <w:lang w:eastAsia="en-US"/>
              </w:rPr>
              <w:object w:dxaOrig="320" w:dyaOrig="360" w14:anchorId="268AA2CC">
                <v:shape id="_x0000_i1029" type="#_x0000_t75" style="width:15pt;height:17.85pt" o:ole="">
                  <v:imagedata r:id="rId16" o:title=""/>
                </v:shape>
                <o:OLEObject Type="Embed" ProgID="Equation.3" ShapeID="_x0000_i1029" DrawAspect="Content" ObjectID="_1805779492" r:id="rId17"/>
              </w:object>
            </w:r>
            <w:r w:rsidRPr="004D0602">
              <w:rPr>
                <w:rFonts w:ascii="Arial" w:eastAsia="Times New Roman" w:hAnsi="Arial" w:cs="Arial"/>
                <w:sz w:val="22"/>
                <w:szCs w:val="22"/>
                <w:lang w:eastAsia="en-US"/>
              </w:rPr>
              <w:t xml:space="preserve"> - naujas PVM tarifas (procentais)</w:t>
            </w:r>
          </w:p>
          <w:p w14:paraId="02693908" w14:textId="77777777" w:rsidR="00971170" w:rsidRPr="004D0602" w:rsidRDefault="00971170" w:rsidP="0035480B">
            <w:pPr>
              <w:spacing w:line="240" w:lineRule="auto"/>
              <w:jc w:val="both"/>
              <w:rPr>
                <w:rFonts w:ascii="Arial" w:eastAsia="Times New Roman" w:hAnsi="Arial" w:cs="Arial"/>
                <w:sz w:val="22"/>
                <w:szCs w:val="22"/>
                <w:lang w:eastAsia="en-US"/>
              </w:rPr>
            </w:pPr>
          </w:p>
        </w:tc>
      </w:tr>
      <w:tr w:rsidR="00971170" w:rsidRPr="004D0602" w14:paraId="76867966" w14:textId="77777777" w:rsidTr="0081626A">
        <w:trPr>
          <w:trHeight w:val="51"/>
        </w:trPr>
        <w:tc>
          <w:tcPr>
            <w:tcW w:w="976" w:type="dxa"/>
            <w:gridSpan w:val="3"/>
            <w:tcBorders>
              <w:top w:val="nil"/>
              <w:left w:val="nil"/>
              <w:bottom w:val="nil"/>
              <w:right w:val="nil"/>
            </w:tcBorders>
          </w:tcPr>
          <w:p w14:paraId="1B941E0B" w14:textId="77777777" w:rsidR="00971170" w:rsidRPr="004D0602" w:rsidRDefault="00971170" w:rsidP="0081626A">
            <w:pPr>
              <w:spacing w:before="200"/>
              <w:rPr>
                <w:rFonts w:ascii="Arial" w:hAnsi="Arial" w:cs="Arial"/>
                <w:sz w:val="22"/>
                <w:szCs w:val="22"/>
              </w:rPr>
            </w:pPr>
          </w:p>
        </w:tc>
        <w:tc>
          <w:tcPr>
            <w:tcW w:w="9089" w:type="dxa"/>
            <w:gridSpan w:val="7"/>
            <w:tcBorders>
              <w:top w:val="nil"/>
              <w:left w:val="nil"/>
              <w:bottom w:val="nil"/>
              <w:right w:val="nil"/>
            </w:tcBorders>
          </w:tcPr>
          <w:p w14:paraId="1C515068" w14:textId="77777777" w:rsidR="00971170" w:rsidRPr="004D0602" w:rsidRDefault="00971170" w:rsidP="0035480B">
            <w:pPr>
              <w:spacing w:after="120" w:line="240" w:lineRule="auto"/>
              <w:jc w:val="both"/>
              <w:rPr>
                <w:rFonts w:ascii="Arial" w:hAnsi="Arial" w:cs="Arial"/>
                <w:sz w:val="22"/>
                <w:szCs w:val="22"/>
              </w:rPr>
            </w:pPr>
            <w:r w:rsidRPr="004D0602">
              <w:rPr>
                <w:rFonts w:ascii="Arial" w:hAnsi="Arial" w:cs="Arial"/>
                <w:sz w:val="22"/>
                <w:szCs w:val="22"/>
              </w:rPr>
              <w:t xml:space="preserve">9.9.3. </w:t>
            </w:r>
            <w:r w:rsidRPr="004D0602">
              <w:rPr>
                <w:rFonts w:ascii="Arial" w:hAnsi="Arial" w:cs="Arial"/>
                <w:sz w:val="22"/>
                <w:szCs w:val="22"/>
              </w:rPr>
              <w:tab/>
              <w:t xml:space="preserve">Sutarties kaina dėl kainų pokyčio nebus perskaičiuojama. </w:t>
            </w:r>
          </w:p>
        </w:tc>
      </w:tr>
      <w:tr w:rsidR="00971170" w:rsidRPr="004D0602" w14:paraId="4CD3D0BF" w14:textId="77777777" w:rsidTr="0081626A">
        <w:trPr>
          <w:trHeight w:val="1842"/>
        </w:trPr>
        <w:tc>
          <w:tcPr>
            <w:tcW w:w="976" w:type="dxa"/>
            <w:gridSpan w:val="3"/>
            <w:tcBorders>
              <w:top w:val="nil"/>
              <w:left w:val="nil"/>
              <w:bottom w:val="nil"/>
              <w:right w:val="nil"/>
            </w:tcBorders>
          </w:tcPr>
          <w:p w14:paraId="1FEC332B" w14:textId="77777777" w:rsidR="00971170" w:rsidRPr="004D0602" w:rsidRDefault="00971170" w:rsidP="0081626A">
            <w:pPr>
              <w:rPr>
                <w:rFonts w:ascii="Arial" w:hAnsi="Arial" w:cs="Arial"/>
                <w:sz w:val="22"/>
                <w:szCs w:val="22"/>
              </w:rPr>
            </w:pPr>
            <w:r w:rsidRPr="004D0602">
              <w:rPr>
                <w:rFonts w:ascii="Arial" w:hAnsi="Arial" w:cs="Arial"/>
                <w:sz w:val="22"/>
                <w:szCs w:val="22"/>
              </w:rPr>
              <w:t>9.10</w:t>
            </w:r>
          </w:p>
        </w:tc>
        <w:tc>
          <w:tcPr>
            <w:tcW w:w="9089" w:type="dxa"/>
            <w:gridSpan w:val="7"/>
            <w:tcBorders>
              <w:top w:val="nil"/>
              <w:left w:val="nil"/>
              <w:bottom w:val="nil"/>
              <w:right w:val="nil"/>
            </w:tcBorders>
          </w:tcPr>
          <w:p w14:paraId="4373CEDD" w14:textId="77777777" w:rsidR="00971170" w:rsidRPr="004D0602" w:rsidRDefault="00971170" w:rsidP="0035480B">
            <w:pPr>
              <w:spacing w:line="240" w:lineRule="auto"/>
              <w:jc w:val="both"/>
              <w:rPr>
                <w:rFonts w:ascii="Arial" w:hAnsi="Arial" w:cs="Arial"/>
                <w:sz w:val="22"/>
                <w:szCs w:val="22"/>
              </w:rPr>
            </w:pPr>
            <w:r w:rsidRPr="004D0602">
              <w:rPr>
                <w:rFonts w:ascii="Arial" w:hAnsi="Arial" w:cs="Arial"/>
                <w:sz w:val="22"/>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71170" w:rsidRPr="004D0602" w14:paraId="27283953" w14:textId="77777777" w:rsidTr="0081626A">
        <w:trPr>
          <w:trHeight w:val="1842"/>
        </w:trPr>
        <w:tc>
          <w:tcPr>
            <w:tcW w:w="976" w:type="dxa"/>
            <w:gridSpan w:val="3"/>
            <w:tcBorders>
              <w:top w:val="nil"/>
              <w:left w:val="nil"/>
              <w:bottom w:val="nil"/>
              <w:right w:val="nil"/>
            </w:tcBorders>
          </w:tcPr>
          <w:p w14:paraId="74FC0EC4" w14:textId="77777777" w:rsidR="00971170" w:rsidRPr="004D0602" w:rsidRDefault="00971170" w:rsidP="0081626A">
            <w:pPr>
              <w:widowControl w:val="0"/>
              <w:rPr>
                <w:rFonts w:ascii="Arial" w:hAnsi="Arial" w:cs="Arial"/>
                <w:sz w:val="22"/>
                <w:szCs w:val="22"/>
              </w:rPr>
            </w:pPr>
            <w:r w:rsidRPr="004D0602">
              <w:rPr>
                <w:rFonts w:ascii="Arial" w:hAnsi="Arial" w:cs="Arial"/>
                <w:sz w:val="22"/>
                <w:szCs w:val="22"/>
              </w:rPr>
              <w:t xml:space="preserve">9.11. </w:t>
            </w:r>
          </w:p>
        </w:tc>
        <w:tc>
          <w:tcPr>
            <w:tcW w:w="9089" w:type="dxa"/>
            <w:gridSpan w:val="7"/>
            <w:tcBorders>
              <w:top w:val="nil"/>
              <w:left w:val="nil"/>
              <w:bottom w:val="nil"/>
              <w:right w:val="nil"/>
            </w:tcBorders>
          </w:tcPr>
          <w:p w14:paraId="04CF7E2D" w14:textId="77777777" w:rsidR="00971170" w:rsidRPr="004D0602" w:rsidRDefault="00971170" w:rsidP="0035480B">
            <w:pPr>
              <w:widowControl w:val="0"/>
              <w:spacing w:line="240" w:lineRule="auto"/>
              <w:jc w:val="both"/>
              <w:rPr>
                <w:rFonts w:ascii="Arial" w:hAnsi="Arial" w:cs="Arial"/>
                <w:sz w:val="22"/>
                <w:szCs w:val="22"/>
              </w:rPr>
            </w:pPr>
            <w:r w:rsidRPr="004D0602">
              <w:rPr>
                <w:rFonts w:ascii="Arial" w:hAnsi="Arial" w:cs="Arial"/>
                <w:sz w:val="22"/>
                <w:szCs w:val="22"/>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71170" w:rsidRPr="004D0602" w14:paraId="288C6E5B" w14:textId="77777777" w:rsidTr="0081626A">
        <w:trPr>
          <w:trHeight w:val="255"/>
        </w:trPr>
        <w:tc>
          <w:tcPr>
            <w:tcW w:w="10065" w:type="dxa"/>
            <w:gridSpan w:val="10"/>
            <w:tcBorders>
              <w:top w:val="nil"/>
              <w:left w:val="nil"/>
              <w:bottom w:val="nil"/>
              <w:right w:val="nil"/>
            </w:tcBorders>
          </w:tcPr>
          <w:p w14:paraId="4D2BE8BD" w14:textId="77777777" w:rsidR="00971170" w:rsidRPr="004D0602" w:rsidRDefault="00971170">
            <w:pPr>
              <w:keepNext/>
              <w:widowControl w:val="0"/>
              <w:numPr>
                <w:ilvl w:val="0"/>
                <w:numId w:val="62"/>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lastRenderedPageBreak/>
              <w:t>PAKEITIMAI</w:t>
            </w:r>
          </w:p>
        </w:tc>
      </w:tr>
      <w:tr w:rsidR="00971170" w:rsidRPr="004D0602" w14:paraId="71CD3FE1"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5"/>
        </w:trPr>
        <w:tc>
          <w:tcPr>
            <w:tcW w:w="851" w:type="dxa"/>
            <w:gridSpan w:val="2"/>
            <w:shd w:val="clear" w:color="auto" w:fill="auto"/>
          </w:tcPr>
          <w:p w14:paraId="2E726EC7" w14:textId="77777777" w:rsidR="00971170" w:rsidRPr="004D0602" w:rsidRDefault="00971170">
            <w:pPr>
              <w:keepNext/>
              <w:widowControl w:val="0"/>
              <w:numPr>
                <w:ilvl w:val="0"/>
                <w:numId w:val="36"/>
              </w:numPr>
              <w:spacing w:before="200" w:after="0" w:line="240" w:lineRule="auto"/>
              <w:ind w:left="0" w:firstLine="0"/>
              <w:rPr>
                <w:rFonts w:ascii="Arial" w:hAnsi="Arial" w:cs="Arial"/>
                <w:sz w:val="22"/>
                <w:szCs w:val="22"/>
              </w:rPr>
            </w:pPr>
          </w:p>
        </w:tc>
        <w:tc>
          <w:tcPr>
            <w:tcW w:w="9214" w:type="dxa"/>
            <w:gridSpan w:val="8"/>
            <w:shd w:val="clear" w:color="auto" w:fill="auto"/>
          </w:tcPr>
          <w:p w14:paraId="77109A56" w14:textId="77777777" w:rsidR="00971170" w:rsidRPr="004D0602" w:rsidRDefault="00971170" w:rsidP="0035480B">
            <w:pPr>
              <w:keepNext/>
              <w:widowControl w:val="0"/>
              <w:spacing w:before="200" w:line="240" w:lineRule="auto"/>
              <w:jc w:val="both"/>
              <w:rPr>
                <w:rFonts w:ascii="Arial" w:hAnsi="Arial" w:cs="Arial"/>
                <w:sz w:val="22"/>
                <w:szCs w:val="22"/>
              </w:rPr>
            </w:pPr>
            <w:r w:rsidRPr="004D0602">
              <w:rPr>
                <w:rFonts w:ascii="Arial" w:hAnsi="Arial" w:cs="Arial"/>
                <w:sz w:val="22"/>
                <w:szCs w:val="22"/>
              </w:rPr>
              <w:t>Užsakovas šiame skyriuje nustatytomis sąlygomis gali nurodyti daryti Pakeitimus. Pakeitimai gali apimti:</w:t>
            </w:r>
          </w:p>
          <w:p w14:paraId="52FDD179"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 xml:space="preserve">bet kurios Darbų dalies montavimo ar įrengimo vietos ar padėties keitimą, Darbų dalies lygių, pozicijų ir (arba) matmenų pakitimus; </w:t>
            </w:r>
          </w:p>
          <w:p w14:paraId="6E59EF16"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 xml:space="preserve">bet kurio atskiro Darbo atsisakymą arba Darbo apimties sumažinimą; </w:t>
            </w:r>
          </w:p>
          <w:p w14:paraId="0B3620EC"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Darbo kokybės ar kitų bet kurio atskiro Darbo savybių pakitimus;</w:t>
            </w:r>
          </w:p>
          <w:p w14:paraId="3699B003"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bet kurį papildomą Darbą, Įrangą, Medžiagas.</w:t>
            </w:r>
          </w:p>
          <w:p w14:paraId="4102385C" w14:textId="77777777" w:rsidR="00971170" w:rsidRPr="004D0602" w:rsidRDefault="00971170" w:rsidP="0035480B">
            <w:pPr>
              <w:keepNext/>
              <w:widowControl w:val="0"/>
              <w:autoSpaceDE w:val="0"/>
              <w:autoSpaceDN w:val="0"/>
              <w:adjustRightInd w:val="0"/>
              <w:spacing w:after="120" w:line="240" w:lineRule="auto"/>
              <w:jc w:val="both"/>
              <w:rPr>
                <w:rFonts w:ascii="Arial" w:hAnsi="Arial" w:cs="Arial"/>
                <w:sz w:val="22"/>
                <w:szCs w:val="22"/>
              </w:rPr>
            </w:pPr>
            <w:r w:rsidRPr="004D0602">
              <w:rPr>
                <w:rFonts w:ascii="Arial"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0D38F006" w14:textId="77777777" w:rsidR="00971170" w:rsidRPr="004D0602" w:rsidRDefault="00971170" w:rsidP="0035480B">
            <w:pPr>
              <w:keepNext/>
              <w:widowControl w:val="0"/>
              <w:autoSpaceDE w:val="0"/>
              <w:autoSpaceDN w:val="0"/>
              <w:adjustRightInd w:val="0"/>
              <w:spacing w:after="120" w:line="240" w:lineRule="auto"/>
              <w:jc w:val="both"/>
              <w:rPr>
                <w:rFonts w:ascii="Arial" w:hAnsi="Arial" w:cs="Arial"/>
                <w:sz w:val="22"/>
                <w:szCs w:val="22"/>
              </w:rPr>
            </w:pPr>
            <w:r w:rsidRPr="004D0602">
              <w:rPr>
                <w:rFonts w:ascii="Arial"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C5CDE69" w14:textId="77777777" w:rsidR="00971170" w:rsidRPr="004D0602" w:rsidRDefault="00971170" w:rsidP="0035480B">
            <w:pPr>
              <w:keepNext/>
              <w:widowControl w:val="0"/>
              <w:autoSpaceDE w:val="0"/>
              <w:autoSpaceDN w:val="0"/>
              <w:adjustRightInd w:val="0"/>
              <w:spacing w:after="120" w:line="240" w:lineRule="auto"/>
              <w:jc w:val="both"/>
              <w:rPr>
                <w:rFonts w:ascii="Arial" w:hAnsi="Arial" w:cs="Arial"/>
                <w:sz w:val="22"/>
                <w:szCs w:val="22"/>
              </w:rPr>
            </w:pPr>
            <w:r w:rsidRPr="004D0602">
              <w:rPr>
                <w:rFonts w:ascii="Arial"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971170" w:rsidRPr="004D0602" w14:paraId="10FF5AA1"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28"/>
        </w:trPr>
        <w:tc>
          <w:tcPr>
            <w:tcW w:w="851" w:type="dxa"/>
            <w:gridSpan w:val="2"/>
            <w:shd w:val="clear" w:color="auto" w:fill="auto"/>
          </w:tcPr>
          <w:p w14:paraId="6A187D7E" w14:textId="77777777" w:rsidR="00971170" w:rsidRPr="004D0602" w:rsidRDefault="00971170">
            <w:pPr>
              <w:numPr>
                <w:ilvl w:val="0"/>
                <w:numId w:val="36"/>
              </w:numPr>
              <w:spacing w:after="0" w:line="240" w:lineRule="auto"/>
              <w:ind w:left="0" w:firstLine="0"/>
              <w:rPr>
                <w:rFonts w:ascii="Arial" w:hAnsi="Arial" w:cs="Arial"/>
                <w:sz w:val="22"/>
                <w:szCs w:val="22"/>
              </w:rPr>
            </w:pPr>
          </w:p>
        </w:tc>
        <w:tc>
          <w:tcPr>
            <w:tcW w:w="9214" w:type="dxa"/>
            <w:gridSpan w:val="8"/>
            <w:shd w:val="clear" w:color="auto" w:fill="auto"/>
          </w:tcPr>
          <w:p w14:paraId="48933433" w14:textId="77777777" w:rsidR="00971170" w:rsidRPr="004D0602" w:rsidRDefault="00971170" w:rsidP="0035480B">
            <w:pPr>
              <w:widowControl w:val="0"/>
              <w:spacing w:after="120" w:line="240" w:lineRule="auto"/>
              <w:ind w:firstLine="29"/>
              <w:jc w:val="both"/>
              <w:rPr>
                <w:rFonts w:ascii="Arial" w:hAnsi="Arial" w:cs="Arial"/>
                <w:sz w:val="22"/>
                <w:szCs w:val="22"/>
              </w:rPr>
            </w:pPr>
            <w:r w:rsidRPr="004D0602">
              <w:rPr>
                <w:rFonts w:ascii="Arial" w:hAnsi="Arial" w:cs="Arial"/>
                <w:sz w:val="22"/>
                <w:szCs w:val="22"/>
              </w:rPr>
              <w:t>Pakeitimai forminami tokia tvarka:</w:t>
            </w:r>
          </w:p>
          <w:p w14:paraId="524651CE" w14:textId="77777777" w:rsidR="00971170" w:rsidRPr="004D0602" w:rsidRDefault="00971170">
            <w:pPr>
              <w:pStyle w:val="Sraopastraipa"/>
              <w:widowControl w:val="0"/>
              <w:numPr>
                <w:ilvl w:val="2"/>
                <w:numId w:val="64"/>
              </w:numPr>
              <w:spacing w:before="120" w:after="0" w:line="240" w:lineRule="auto"/>
              <w:jc w:val="both"/>
              <w:rPr>
                <w:rFonts w:ascii="Arial" w:hAnsi="Arial" w:cs="Arial"/>
              </w:rPr>
            </w:pPr>
            <w:r w:rsidRPr="004D0602">
              <w:rPr>
                <w:rFonts w:ascii="Arial" w:hAnsi="Arial" w:cs="Arial"/>
              </w:rPr>
              <w:t xml:space="preserve">jei būtina/tikslinga </w:t>
            </w:r>
            <w:r w:rsidRPr="004D0602">
              <w:rPr>
                <w:rFonts w:ascii="Arial" w:hAnsi="Arial" w:cs="Arial"/>
                <w:b/>
              </w:rPr>
              <w:t xml:space="preserve">atsisakyti </w:t>
            </w:r>
            <w:r w:rsidRPr="004D0602">
              <w:rPr>
                <w:rFonts w:ascii="Arial" w:hAnsi="Arial" w:cs="Arial"/>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6EBD3E66" w14:textId="77777777" w:rsidR="00971170" w:rsidRPr="004D0602" w:rsidRDefault="00971170">
            <w:pPr>
              <w:pStyle w:val="Sraopastraipa"/>
              <w:widowControl w:val="0"/>
              <w:numPr>
                <w:ilvl w:val="2"/>
                <w:numId w:val="64"/>
              </w:numPr>
              <w:spacing w:before="120" w:after="0" w:line="240" w:lineRule="auto"/>
              <w:jc w:val="both"/>
              <w:rPr>
                <w:rFonts w:ascii="Arial" w:hAnsi="Arial" w:cs="Arial"/>
              </w:rPr>
            </w:pPr>
            <w:r w:rsidRPr="004D0602">
              <w:rPr>
                <w:rFonts w:ascii="Arial" w:hAnsi="Arial" w:cs="Arial"/>
              </w:rPr>
              <w:t xml:space="preserve">jei Sutartyje numatytą atskirą Darbą (ar jo dalį) būtina/tikslinga </w:t>
            </w:r>
            <w:r w:rsidRPr="004D0602">
              <w:rPr>
                <w:rFonts w:ascii="Arial" w:hAnsi="Arial" w:cs="Arial"/>
                <w:b/>
              </w:rPr>
              <w:t>keisti</w:t>
            </w:r>
            <w:r w:rsidRPr="004D0602">
              <w:rPr>
                <w:rFonts w:ascii="Arial" w:hAnsi="Arial" w:cs="Arial"/>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6D0FC4D7" w14:textId="77777777" w:rsidR="00971170" w:rsidRPr="004D0602" w:rsidRDefault="00971170">
            <w:pPr>
              <w:pStyle w:val="Sraopastraipa"/>
              <w:widowControl w:val="0"/>
              <w:numPr>
                <w:ilvl w:val="2"/>
                <w:numId w:val="64"/>
              </w:numPr>
              <w:spacing w:before="120" w:after="0" w:line="240" w:lineRule="auto"/>
              <w:jc w:val="both"/>
              <w:rPr>
                <w:rFonts w:ascii="Arial" w:hAnsi="Arial" w:cs="Arial"/>
              </w:rPr>
            </w:pPr>
            <w:r w:rsidRPr="004D0602">
              <w:rPr>
                <w:rFonts w:ascii="Arial" w:hAnsi="Arial" w:cs="Arial"/>
              </w:rPr>
              <w:t xml:space="preserve">papildomi darbai, tai Sutartyje neįtraukti Darbai ir (ar) Sutartyje nurodytų Darbų apimtys, jeigu jos viršija 15 procentų Pradinės sutarties vertės. Jei būtina/tikslinga atlikti </w:t>
            </w:r>
            <w:r w:rsidRPr="004D0602">
              <w:rPr>
                <w:rFonts w:ascii="Arial" w:hAnsi="Arial" w:cs="Arial"/>
                <w:b/>
              </w:rPr>
              <w:t>papildomus</w:t>
            </w:r>
            <w:r w:rsidRPr="004D0602">
              <w:rPr>
                <w:rFonts w:ascii="Arial" w:hAnsi="Arial" w:cs="Arial"/>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971170" w:rsidRPr="004D0602" w14:paraId="3694361D"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shd w:val="clear" w:color="auto" w:fill="auto"/>
          </w:tcPr>
          <w:p w14:paraId="2F4482F8"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shd w:val="clear" w:color="auto" w:fill="auto"/>
          </w:tcPr>
          <w:p w14:paraId="72612B93" w14:textId="77777777" w:rsidR="00971170" w:rsidRPr="004D0602" w:rsidRDefault="00971170" w:rsidP="0035480B">
            <w:pPr>
              <w:widowControl w:val="0"/>
              <w:spacing w:before="120" w:after="120" w:line="240" w:lineRule="auto"/>
              <w:ind w:firstLine="29"/>
              <w:jc w:val="both"/>
              <w:rPr>
                <w:rFonts w:ascii="Arial" w:hAnsi="Arial" w:cs="Arial"/>
                <w:sz w:val="22"/>
                <w:szCs w:val="22"/>
              </w:rPr>
            </w:pPr>
            <w:r w:rsidRPr="004D0602">
              <w:rPr>
                <w:rFonts w:ascii="Arial" w:hAnsi="Arial" w:cs="Arial"/>
                <w:sz w:val="22"/>
                <w:szCs w:val="22"/>
              </w:rPr>
              <w:t xml:space="preserve">Pakeitimai gali būti atliekami neatsižvelgiant į jų vertę ir aplinkybes, jeigu </w:t>
            </w:r>
          </w:p>
          <w:p w14:paraId="14D18B2F" w14:textId="77777777" w:rsidR="00971170" w:rsidRPr="004D0602" w:rsidRDefault="00971170">
            <w:pPr>
              <w:widowControl w:val="0"/>
              <w:numPr>
                <w:ilvl w:val="2"/>
                <w:numId w:val="57"/>
              </w:numPr>
              <w:tabs>
                <w:tab w:val="left" w:pos="1309"/>
              </w:tabs>
              <w:spacing w:after="120" w:line="240" w:lineRule="auto"/>
              <w:ind w:firstLine="29"/>
              <w:contextualSpacing/>
              <w:jc w:val="both"/>
              <w:rPr>
                <w:rFonts w:ascii="Arial" w:hAnsi="Arial" w:cs="Arial"/>
                <w:sz w:val="22"/>
                <w:szCs w:val="22"/>
              </w:rPr>
            </w:pPr>
            <w:r w:rsidRPr="004D0602">
              <w:rPr>
                <w:rFonts w:ascii="Arial" w:hAnsi="Arial" w:cs="Arial"/>
                <w:sz w:val="22"/>
                <w:szCs w:val="22"/>
              </w:rPr>
              <w:t xml:space="preserve">pasirinkimo galimybės </w:t>
            </w:r>
            <w:r w:rsidRPr="004D0602">
              <w:rPr>
                <w:rFonts w:ascii="Arial" w:hAnsi="Arial" w:cs="Arial"/>
                <w:i/>
                <w:sz w:val="22"/>
                <w:szCs w:val="22"/>
              </w:rPr>
              <w:t>(opcionas)</w:t>
            </w:r>
            <w:r w:rsidRPr="004D0602">
              <w:rPr>
                <w:rFonts w:ascii="Arial" w:hAnsi="Arial" w:cs="Arial"/>
                <w:sz w:val="22"/>
                <w:szCs w:val="22"/>
              </w:rPr>
              <w:t xml:space="preserve">, įsk. </w:t>
            </w:r>
            <w:r w:rsidRPr="004D0602">
              <w:rPr>
                <w:rFonts w:ascii="Arial" w:hAnsi="Arial" w:cs="Arial"/>
                <w:bCs/>
                <w:sz w:val="22"/>
                <w:szCs w:val="22"/>
              </w:rPr>
              <w:t>kiekių, apimties, objekto pakeitimą</w:t>
            </w:r>
            <w:r w:rsidRPr="004D0602">
              <w:rPr>
                <w:rFonts w:ascii="Arial" w:hAnsi="Arial" w:cs="Arial"/>
                <w:sz w:val="22"/>
                <w:szCs w:val="22"/>
              </w:rPr>
              <w:t xml:space="preserve">, iš anksto buvo aiškiai, tiksliai ir nedviprasmiškai suformuluotos pirkimo dokumentuose, nurodyta pasirinkimo galimybių </w:t>
            </w:r>
            <w:r w:rsidRPr="004D0602">
              <w:rPr>
                <w:rFonts w:ascii="Arial" w:hAnsi="Arial" w:cs="Arial"/>
                <w:i/>
                <w:sz w:val="22"/>
                <w:szCs w:val="22"/>
              </w:rPr>
              <w:t>(opciono)</w:t>
            </w:r>
            <w:r w:rsidRPr="004D0602">
              <w:rPr>
                <w:rFonts w:ascii="Arial" w:hAnsi="Arial" w:cs="Arial"/>
                <w:sz w:val="22"/>
                <w:szCs w:val="22"/>
              </w:rPr>
              <w:t xml:space="preserve"> apimtis, pobūdis ir aplinkybės, kuriomis tai gali būti atliekama, ir iš esmės nesikeičia Darbų pobūdis; arba </w:t>
            </w:r>
          </w:p>
          <w:p w14:paraId="45D54963" w14:textId="77777777" w:rsidR="00971170" w:rsidRPr="004D0602" w:rsidRDefault="00971170">
            <w:pPr>
              <w:widowControl w:val="0"/>
              <w:numPr>
                <w:ilvl w:val="2"/>
                <w:numId w:val="57"/>
              </w:numPr>
              <w:tabs>
                <w:tab w:val="left" w:pos="1309"/>
              </w:tabs>
              <w:spacing w:after="120" w:line="240" w:lineRule="auto"/>
              <w:ind w:firstLine="29"/>
              <w:contextualSpacing/>
              <w:jc w:val="both"/>
              <w:rPr>
                <w:rFonts w:ascii="Arial" w:hAnsi="Arial" w:cs="Arial"/>
                <w:sz w:val="22"/>
                <w:szCs w:val="22"/>
              </w:rPr>
            </w:pPr>
            <w:r w:rsidRPr="004D0602">
              <w:rPr>
                <w:rFonts w:ascii="Arial" w:hAnsi="Arial" w:cs="Arial"/>
                <w:sz w:val="22"/>
                <w:szCs w:val="22"/>
              </w:rPr>
              <w:t xml:space="preserve">Pakeitimas nėra esminis, t. y. juo nepakeičiamas Darbų bendrasis pobūdis. Pakeitimas laikomas esminiu, kai dėl jo </w:t>
            </w:r>
          </w:p>
          <w:p w14:paraId="226D4777" w14:textId="77777777" w:rsidR="00971170" w:rsidRPr="004D0602" w:rsidRDefault="00971170">
            <w:pPr>
              <w:widowControl w:val="0"/>
              <w:numPr>
                <w:ilvl w:val="1"/>
                <w:numId w:val="41"/>
              </w:numPr>
              <w:tabs>
                <w:tab w:val="left" w:pos="1734"/>
              </w:tabs>
              <w:spacing w:after="0" w:line="240" w:lineRule="auto"/>
              <w:ind w:left="1734" w:firstLine="29"/>
              <w:jc w:val="both"/>
              <w:rPr>
                <w:rFonts w:ascii="Arial" w:hAnsi="Arial" w:cs="Arial"/>
                <w:sz w:val="22"/>
                <w:szCs w:val="22"/>
              </w:rPr>
            </w:pPr>
            <w:r w:rsidRPr="004D0602">
              <w:rPr>
                <w:rFonts w:ascii="Arial" w:hAnsi="Arial" w:cs="Arial"/>
                <w:sz w:val="22"/>
                <w:szCs w:val="22"/>
              </w:rPr>
              <w:t xml:space="preserve">pakeičiama pradinio pirkimo procedūros konkurencinė padėtis (kiti priimti kandidatai, kitas priimtas dalyvių pasiūlymas, sudominta daugiau tiekėjų), arba </w:t>
            </w:r>
          </w:p>
          <w:p w14:paraId="555B544E" w14:textId="77777777" w:rsidR="00971170" w:rsidRPr="004D0602" w:rsidRDefault="00971170">
            <w:pPr>
              <w:widowControl w:val="0"/>
              <w:numPr>
                <w:ilvl w:val="1"/>
                <w:numId w:val="41"/>
              </w:numPr>
              <w:tabs>
                <w:tab w:val="left" w:pos="1734"/>
              </w:tabs>
              <w:spacing w:after="0" w:line="240" w:lineRule="auto"/>
              <w:ind w:left="1734" w:firstLine="29"/>
              <w:jc w:val="both"/>
              <w:rPr>
                <w:rFonts w:ascii="Arial" w:hAnsi="Arial" w:cs="Arial"/>
                <w:sz w:val="22"/>
                <w:szCs w:val="22"/>
              </w:rPr>
            </w:pPr>
            <w:r w:rsidRPr="004D0602">
              <w:rPr>
                <w:rFonts w:ascii="Arial" w:hAnsi="Arial" w:cs="Arial"/>
                <w:sz w:val="22"/>
                <w:szCs w:val="22"/>
              </w:rPr>
              <w:t xml:space="preserve">pakeičiama ekonominė pusiausvyra rangovo naudai, arba </w:t>
            </w:r>
          </w:p>
          <w:p w14:paraId="2BBE1765" w14:textId="77777777" w:rsidR="00971170" w:rsidRPr="004D0602" w:rsidRDefault="00971170">
            <w:pPr>
              <w:widowControl w:val="0"/>
              <w:numPr>
                <w:ilvl w:val="1"/>
                <w:numId w:val="41"/>
              </w:numPr>
              <w:tabs>
                <w:tab w:val="left" w:pos="1734"/>
              </w:tabs>
              <w:spacing w:after="120" w:line="240" w:lineRule="auto"/>
              <w:ind w:left="1734" w:firstLine="29"/>
              <w:jc w:val="both"/>
              <w:rPr>
                <w:rFonts w:ascii="Arial" w:hAnsi="Arial" w:cs="Arial"/>
                <w:sz w:val="22"/>
                <w:szCs w:val="22"/>
              </w:rPr>
            </w:pPr>
            <w:r w:rsidRPr="004D0602">
              <w:rPr>
                <w:rFonts w:ascii="Arial" w:hAnsi="Arial" w:cs="Arial"/>
                <w:sz w:val="22"/>
                <w:szCs w:val="22"/>
              </w:rPr>
              <w:t xml:space="preserve">labai padidėja Darbų apimtis. </w:t>
            </w:r>
          </w:p>
        </w:tc>
      </w:tr>
      <w:tr w:rsidR="00971170" w:rsidRPr="004D0602" w14:paraId="763B9FD7"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shd w:val="clear" w:color="auto" w:fill="auto"/>
          </w:tcPr>
          <w:p w14:paraId="6EECC7C1"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shd w:val="clear" w:color="auto" w:fill="auto"/>
          </w:tcPr>
          <w:p w14:paraId="0CB8336C" w14:textId="77777777" w:rsidR="00971170" w:rsidRPr="004D0602" w:rsidRDefault="00971170" w:rsidP="0035480B">
            <w:pPr>
              <w:widowControl w:val="0"/>
              <w:spacing w:before="120" w:after="120" w:line="240" w:lineRule="auto"/>
              <w:jc w:val="both"/>
              <w:rPr>
                <w:rFonts w:ascii="Arial" w:hAnsi="Arial" w:cs="Arial"/>
                <w:sz w:val="22"/>
                <w:szCs w:val="22"/>
              </w:rPr>
            </w:pPr>
            <w:r w:rsidRPr="004D0602">
              <w:rPr>
                <w:rFonts w:ascii="Arial" w:hAnsi="Arial" w:cs="Arial"/>
                <w:sz w:val="22"/>
                <w:szCs w:val="22"/>
              </w:rPr>
              <w:t>Pakeitimai, kurių vertė neviršija 50 procentų</w:t>
            </w:r>
            <w:r>
              <w:rPr>
                <w:rFonts w:ascii="Arial" w:hAnsi="Arial" w:cs="Arial"/>
                <w:sz w:val="22"/>
                <w:szCs w:val="22"/>
              </w:rPr>
              <w:t xml:space="preserve"> </w:t>
            </w:r>
            <w:r w:rsidRPr="004D0602">
              <w:rPr>
                <w:rFonts w:ascii="Arial" w:hAnsi="Arial" w:cs="Arial"/>
                <w:sz w:val="22"/>
                <w:szCs w:val="22"/>
              </w:rPr>
              <w:t xml:space="preserve">Pradinės sutarties vertės, gali būti atliekami esant šioms aplinkybėms: </w:t>
            </w:r>
          </w:p>
          <w:p w14:paraId="119976E7" w14:textId="77777777" w:rsidR="00971170" w:rsidRPr="004D0602" w:rsidRDefault="00971170">
            <w:pPr>
              <w:widowControl w:val="0"/>
              <w:numPr>
                <w:ilvl w:val="0"/>
                <w:numId w:val="42"/>
              </w:numPr>
              <w:tabs>
                <w:tab w:val="left" w:pos="1309"/>
              </w:tabs>
              <w:spacing w:after="120" w:line="240" w:lineRule="auto"/>
              <w:ind w:left="1309" w:firstLine="0"/>
              <w:jc w:val="both"/>
              <w:rPr>
                <w:rFonts w:ascii="Arial" w:hAnsi="Arial" w:cs="Arial"/>
                <w:sz w:val="22"/>
                <w:szCs w:val="22"/>
              </w:rPr>
            </w:pPr>
            <w:r w:rsidRPr="004D0602">
              <w:rPr>
                <w:rFonts w:ascii="Arial" w:hAnsi="Arial" w:cs="Arial"/>
                <w:sz w:val="22"/>
                <w:szCs w:val="22"/>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732607" w14:textId="77777777" w:rsidR="00971170" w:rsidRPr="004D0602" w:rsidRDefault="00971170">
            <w:pPr>
              <w:widowControl w:val="0"/>
              <w:numPr>
                <w:ilvl w:val="0"/>
                <w:numId w:val="42"/>
              </w:numPr>
              <w:tabs>
                <w:tab w:val="left" w:pos="1309"/>
              </w:tabs>
              <w:spacing w:after="120" w:line="240" w:lineRule="auto"/>
              <w:ind w:left="1309" w:firstLine="0"/>
              <w:jc w:val="both"/>
              <w:rPr>
                <w:rFonts w:ascii="Arial" w:hAnsi="Arial" w:cs="Arial"/>
                <w:sz w:val="22"/>
                <w:szCs w:val="22"/>
              </w:rPr>
            </w:pPr>
            <w:r w:rsidRPr="004D0602">
              <w:rPr>
                <w:rFonts w:ascii="Arial" w:hAnsi="Arial" w:cs="Arial"/>
                <w:sz w:val="22"/>
                <w:szCs w:val="22"/>
              </w:rPr>
              <w:t xml:space="preserve">būtinybė atsirado dėl aplinkybių, kurių protingas ir apdairus Užsakovas negalėjo numatyti, ir iš esmės nesikeičia Darbų pobūdis. </w:t>
            </w:r>
          </w:p>
          <w:p w14:paraId="2786B788" w14:textId="77777777" w:rsidR="00971170" w:rsidRPr="004D0602" w:rsidRDefault="00971170" w:rsidP="0035480B">
            <w:pPr>
              <w:widowControl w:val="0"/>
              <w:spacing w:before="120" w:after="120" w:line="240" w:lineRule="auto"/>
              <w:ind w:left="1309"/>
              <w:jc w:val="both"/>
              <w:rPr>
                <w:rFonts w:ascii="Arial" w:hAnsi="Arial" w:cs="Arial"/>
                <w:sz w:val="22"/>
                <w:szCs w:val="22"/>
              </w:rPr>
            </w:pPr>
            <w:r w:rsidRPr="004D0602">
              <w:rPr>
                <w:rFonts w:ascii="Arial" w:hAnsi="Arial" w:cs="Arial"/>
                <w:sz w:val="22"/>
                <w:szCs w:val="22"/>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71170" w:rsidRPr="004D0602" w14:paraId="1B873614"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shd w:val="clear" w:color="auto" w:fill="auto"/>
          </w:tcPr>
          <w:p w14:paraId="686FE73A"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shd w:val="clear" w:color="auto" w:fill="auto"/>
          </w:tcPr>
          <w:p w14:paraId="28067A1B" w14:textId="77777777" w:rsidR="00971170" w:rsidRPr="004D0602" w:rsidRDefault="00971170" w:rsidP="0035480B">
            <w:pPr>
              <w:tabs>
                <w:tab w:val="left" w:pos="742"/>
              </w:tabs>
              <w:spacing w:before="120" w:after="120" w:line="240" w:lineRule="auto"/>
              <w:jc w:val="both"/>
              <w:rPr>
                <w:rFonts w:ascii="Arial" w:hAnsi="Arial" w:cs="Arial"/>
                <w:sz w:val="22"/>
                <w:szCs w:val="22"/>
              </w:rPr>
            </w:pPr>
            <w:r w:rsidRPr="004D0602">
              <w:rPr>
                <w:rFonts w:ascii="Arial" w:hAnsi="Arial" w:cs="Arial"/>
                <w:sz w:val="22"/>
                <w:szCs w:val="22"/>
              </w:rPr>
              <w:t xml:space="preserve">Pakeitimai, kurių bendra atskirų Pakeitimų pagal šį punktą vertė neviršija 15 procentų Pradinės sutarties vertės, gali būti atliekami neatsižvelgiant į aplinkybes, jeigu iš esmės nesikeičia Darbų pobūdis. </w:t>
            </w:r>
          </w:p>
        </w:tc>
      </w:tr>
      <w:tr w:rsidR="00971170" w:rsidRPr="004D0602" w14:paraId="63DA6D95"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shd w:val="clear" w:color="auto" w:fill="auto"/>
          </w:tcPr>
          <w:p w14:paraId="2D324FB2"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shd w:val="clear" w:color="auto" w:fill="auto"/>
          </w:tcPr>
          <w:p w14:paraId="7E281C81" w14:textId="77777777" w:rsidR="00971170" w:rsidRPr="004D0602" w:rsidRDefault="00971170" w:rsidP="0035480B">
            <w:pPr>
              <w:spacing w:before="120" w:after="120" w:line="240" w:lineRule="auto"/>
              <w:jc w:val="both"/>
              <w:rPr>
                <w:rFonts w:ascii="Arial" w:hAnsi="Arial" w:cs="Arial"/>
                <w:sz w:val="22"/>
                <w:szCs w:val="22"/>
              </w:rPr>
            </w:pPr>
            <w:r w:rsidRPr="004D0602">
              <w:rPr>
                <w:rFonts w:ascii="Arial" w:hAnsi="Arial" w:cs="Arial"/>
                <w:sz w:val="22"/>
                <w:szCs w:val="22"/>
              </w:rPr>
              <w:t>Atliktų darbų aktai turi atitikti pagal Užsakovo nurodymą atliktus Darbų vykdymo pakeitimus.</w:t>
            </w:r>
          </w:p>
        </w:tc>
      </w:tr>
      <w:tr w:rsidR="00971170" w:rsidRPr="004D0602" w14:paraId="400EFE1B"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shd w:val="clear" w:color="auto" w:fill="auto"/>
          </w:tcPr>
          <w:p w14:paraId="4DAADC8C"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shd w:val="clear" w:color="auto" w:fill="auto"/>
          </w:tcPr>
          <w:p w14:paraId="2EDBC485" w14:textId="77777777" w:rsidR="00971170" w:rsidRPr="004D0602" w:rsidRDefault="00971170" w:rsidP="0035480B">
            <w:pPr>
              <w:spacing w:before="120" w:line="240" w:lineRule="auto"/>
              <w:jc w:val="both"/>
              <w:rPr>
                <w:rFonts w:ascii="Arial" w:hAnsi="Arial" w:cs="Arial"/>
                <w:sz w:val="22"/>
                <w:szCs w:val="22"/>
              </w:rPr>
            </w:pPr>
            <w:r w:rsidRPr="004D0602">
              <w:rPr>
                <w:rFonts w:ascii="Arial" w:hAnsi="Arial" w:cs="Arial"/>
                <w:sz w:val="22"/>
                <w:szCs w:val="22"/>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971170" w:rsidRPr="004D0602" w14:paraId="562F8DA7"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shd w:val="clear" w:color="auto" w:fill="auto"/>
          </w:tcPr>
          <w:p w14:paraId="1A3718D8" w14:textId="77777777" w:rsidR="00971170" w:rsidRPr="004D0602" w:rsidRDefault="00971170">
            <w:pPr>
              <w:numPr>
                <w:ilvl w:val="0"/>
                <w:numId w:val="36"/>
              </w:numPr>
              <w:spacing w:before="200" w:after="0" w:line="240" w:lineRule="auto"/>
              <w:ind w:hanging="686"/>
              <w:jc w:val="both"/>
              <w:rPr>
                <w:rFonts w:ascii="Arial" w:hAnsi="Arial" w:cs="Arial"/>
                <w:sz w:val="22"/>
                <w:szCs w:val="22"/>
              </w:rPr>
            </w:pPr>
          </w:p>
        </w:tc>
        <w:tc>
          <w:tcPr>
            <w:tcW w:w="9214" w:type="dxa"/>
            <w:gridSpan w:val="8"/>
            <w:shd w:val="clear" w:color="auto" w:fill="auto"/>
          </w:tcPr>
          <w:p w14:paraId="4EC0D170" w14:textId="77777777" w:rsidR="00971170" w:rsidRPr="004D0602" w:rsidRDefault="00971170" w:rsidP="0035480B">
            <w:pPr>
              <w:spacing w:before="200" w:line="240" w:lineRule="auto"/>
              <w:jc w:val="both"/>
              <w:rPr>
                <w:rFonts w:ascii="Arial" w:hAnsi="Arial" w:cs="Arial"/>
                <w:sz w:val="22"/>
                <w:szCs w:val="22"/>
              </w:rPr>
            </w:pPr>
            <w:r w:rsidRPr="004D0602">
              <w:rPr>
                <w:rFonts w:ascii="Arial" w:hAnsi="Arial" w:cs="Arial"/>
                <w:sz w:val="22"/>
                <w:szCs w:val="22"/>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971170" w:rsidRPr="004D0602" w14:paraId="7B0DAC2A"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795A22F2" w14:textId="77777777" w:rsidR="00971170" w:rsidRPr="004D0602" w:rsidRDefault="00971170">
            <w:pPr>
              <w:numPr>
                <w:ilvl w:val="0"/>
                <w:numId w:val="36"/>
              </w:numPr>
              <w:spacing w:before="200" w:after="0" w:line="240" w:lineRule="auto"/>
              <w:ind w:hanging="686"/>
              <w:jc w:val="both"/>
              <w:rPr>
                <w:rFonts w:ascii="Arial" w:hAnsi="Arial" w:cs="Arial"/>
                <w:sz w:val="22"/>
                <w:szCs w:val="22"/>
              </w:rPr>
            </w:pPr>
          </w:p>
        </w:tc>
        <w:tc>
          <w:tcPr>
            <w:tcW w:w="9214" w:type="dxa"/>
            <w:gridSpan w:val="8"/>
          </w:tcPr>
          <w:p w14:paraId="11FB919B" w14:textId="77777777" w:rsidR="00971170" w:rsidRPr="004D0602" w:rsidRDefault="00971170" w:rsidP="0035480B">
            <w:pPr>
              <w:spacing w:before="200" w:line="240" w:lineRule="auto"/>
              <w:jc w:val="both"/>
              <w:rPr>
                <w:rFonts w:ascii="Arial" w:hAnsi="Arial" w:cs="Arial"/>
                <w:sz w:val="22"/>
                <w:szCs w:val="22"/>
              </w:rPr>
            </w:pPr>
            <w:r w:rsidRPr="004D0602">
              <w:rPr>
                <w:rFonts w:ascii="Arial" w:hAnsi="Arial" w:cs="Arial"/>
                <w:sz w:val="22"/>
                <w:szCs w:val="22"/>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71170" w:rsidRPr="004D0602" w14:paraId="57907079" w14:textId="77777777" w:rsidTr="0081626A">
        <w:trPr>
          <w:trHeight w:val="51"/>
        </w:trPr>
        <w:tc>
          <w:tcPr>
            <w:tcW w:w="10065" w:type="dxa"/>
            <w:gridSpan w:val="10"/>
            <w:tcBorders>
              <w:top w:val="nil"/>
              <w:left w:val="nil"/>
              <w:bottom w:val="nil"/>
              <w:right w:val="nil"/>
            </w:tcBorders>
          </w:tcPr>
          <w:p w14:paraId="5692C4B0" w14:textId="77777777" w:rsidR="00971170" w:rsidRPr="004D0602" w:rsidRDefault="00971170">
            <w:pPr>
              <w:numPr>
                <w:ilvl w:val="0"/>
                <w:numId w:val="57"/>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lastRenderedPageBreak/>
              <w:t>ATSAKOMYBĖ UŽ DEFEKTUS, GARANTIJOS</w:t>
            </w:r>
          </w:p>
        </w:tc>
      </w:tr>
      <w:tr w:rsidR="00971170" w:rsidRPr="004D0602" w14:paraId="27831FCA" w14:textId="77777777" w:rsidTr="0081626A">
        <w:trPr>
          <w:trHeight w:val="51"/>
        </w:trPr>
        <w:tc>
          <w:tcPr>
            <w:tcW w:w="976" w:type="dxa"/>
            <w:gridSpan w:val="3"/>
            <w:tcBorders>
              <w:top w:val="nil"/>
              <w:left w:val="nil"/>
              <w:bottom w:val="nil"/>
              <w:right w:val="nil"/>
            </w:tcBorders>
          </w:tcPr>
          <w:p w14:paraId="5B37B84F" w14:textId="77777777" w:rsidR="00971170" w:rsidRPr="004D0602" w:rsidRDefault="00971170">
            <w:pPr>
              <w:pStyle w:val="Sraopastraipa"/>
              <w:numPr>
                <w:ilvl w:val="1"/>
                <w:numId w:val="65"/>
              </w:numPr>
              <w:spacing w:before="200" w:after="0" w:line="240" w:lineRule="auto"/>
              <w:rPr>
                <w:rFonts w:ascii="Arial" w:hAnsi="Arial" w:cs="Arial"/>
              </w:rPr>
            </w:pPr>
          </w:p>
        </w:tc>
        <w:tc>
          <w:tcPr>
            <w:tcW w:w="9089" w:type="dxa"/>
            <w:gridSpan w:val="7"/>
            <w:tcBorders>
              <w:top w:val="nil"/>
              <w:left w:val="nil"/>
              <w:bottom w:val="nil"/>
              <w:right w:val="nil"/>
            </w:tcBorders>
          </w:tcPr>
          <w:p w14:paraId="03A68D30"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971170" w:rsidRPr="004D0602" w14:paraId="7D6D7663" w14:textId="77777777" w:rsidTr="0081626A">
        <w:trPr>
          <w:trHeight w:val="51"/>
        </w:trPr>
        <w:tc>
          <w:tcPr>
            <w:tcW w:w="976" w:type="dxa"/>
            <w:gridSpan w:val="3"/>
            <w:tcBorders>
              <w:top w:val="nil"/>
              <w:left w:val="nil"/>
              <w:bottom w:val="nil"/>
              <w:right w:val="nil"/>
            </w:tcBorders>
          </w:tcPr>
          <w:p w14:paraId="6C674872" w14:textId="77777777" w:rsidR="00971170" w:rsidRPr="004D0602" w:rsidRDefault="00971170">
            <w:pPr>
              <w:pStyle w:val="Sraopastraipa"/>
              <w:numPr>
                <w:ilvl w:val="1"/>
                <w:numId w:val="65"/>
              </w:numPr>
              <w:spacing w:before="200" w:after="0" w:line="240" w:lineRule="auto"/>
              <w:rPr>
                <w:rFonts w:ascii="Arial" w:hAnsi="Arial" w:cs="Arial"/>
              </w:rPr>
            </w:pPr>
          </w:p>
        </w:tc>
        <w:tc>
          <w:tcPr>
            <w:tcW w:w="9089" w:type="dxa"/>
            <w:gridSpan w:val="7"/>
            <w:tcBorders>
              <w:top w:val="nil"/>
              <w:left w:val="nil"/>
              <w:bottom w:val="nil"/>
              <w:right w:val="nil"/>
            </w:tcBorders>
          </w:tcPr>
          <w:p w14:paraId="515322DE"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71170" w:rsidRPr="004D0602" w14:paraId="1E26382F" w14:textId="77777777" w:rsidTr="0081626A">
        <w:trPr>
          <w:trHeight w:val="51"/>
        </w:trPr>
        <w:tc>
          <w:tcPr>
            <w:tcW w:w="976" w:type="dxa"/>
            <w:gridSpan w:val="3"/>
            <w:tcBorders>
              <w:top w:val="nil"/>
              <w:left w:val="nil"/>
              <w:bottom w:val="nil"/>
              <w:right w:val="nil"/>
            </w:tcBorders>
          </w:tcPr>
          <w:p w14:paraId="6B63A8B3" w14:textId="77777777" w:rsidR="00971170" w:rsidRPr="004D0602" w:rsidRDefault="00971170">
            <w:pPr>
              <w:pStyle w:val="Sraopastraipa"/>
              <w:numPr>
                <w:ilvl w:val="1"/>
                <w:numId w:val="65"/>
              </w:numPr>
              <w:spacing w:before="200" w:after="0" w:line="240" w:lineRule="auto"/>
              <w:rPr>
                <w:rFonts w:ascii="Arial" w:hAnsi="Arial" w:cs="Arial"/>
              </w:rPr>
            </w:pPr>
          </w:p>
        </w:tc>
        <w:tc>
          <w:tcPr>
            <w:tcW w:w="9089" w:type="dxa"/>
            <w:gridSpan w:val="7"/>
            <w:tcBorders>
              <w:top w:val="nil"/>
              <w:left w:val="nil"/>
              <w:bottom w:val="nil"/>
              <w:right w:val="nil"/>
            </w:tcBorders>
          </w:tcPr>
          <w:p w14:paraId="694BDB3A" w14:textId="0E167FB1"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Užbaigus Darbus Rangovas kartu su Rangovo atliktų Darbų perdavimo Užsakovui aktu turi pateikti dokumentą</w:t>
            </w:r>
            <w:r w:rsidR="00DF78A8">
              <w:rPr>
                <w:rFonts w:ascii="Arial" w:eastAsia="Times New Roman" w:hAnsi="Arial" w:cs="Arial"/>
                <w:sz w:val="22"/>
                <w:szCs w:val="22"/>
                <w:lang w:eastAsia="en-US"/>
              </w:rPr>
              <w:t xml:space="preserve"> (jei taikoma)</w:t>
            </w:r>
            <w:r w:rsidRPr="004D0602">
              <w:rPr>
                <w:rFonts w:ascii="Arial" w:eastAsia="Times New Roman" w:hAnsi="Arial" w:cs="Arial"/>
                <w:sz w:val="22"/>
                <w:szCs w:val="22"/>
                <w:lang w:eastAsia="en-US"/>
              </w:rPr>
              <w:t xml:space="preserve">,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971170" w:rsidRPr="004D0602" w14:paraId="0BD605A6" w14:textId="77777777" w:rsidTr="0081626A">
        <w:trPr>
          <w:trHeight w:val="51"/>
        </w:trPr>
        <w:tc>
          <w:tcPr>
            <w:tcW w:w="10065" w:type="dxa"/>
            <w:gridSpan w:val="10"/>
            <w:tcBorders>
              <w:top w:val="nil"/>
              <w:left w:val="nil"/>
              <w:bottom w:val="nil"/>
              <w:right w:val="nil"/>
            </w:tcBorders>
          </w:tcPr>
          <w:p w14:paraId="3B461D12" w14:textId="77777777" w:rsidR="00971170" w:rsidRPr="004D0602" w:rsidRDefault="00971170">
            <w:pPr>
              <w:numPr>
                <w:ilvl w:val="0"/>
                <w:numId w:val="65"/>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SUTARTIES ESMINIS PAŽEIDIMAS IR NUTRAUKIMAS</w:t>
            </w:r>
          </w:p>
        </w:tc>
      </w:tr>
      <w:tr w:rsidR="00971170" w:rsidRPr="004D0602" w14:paraId="71651E66" w14:textId="77777777" w:rsidTr="0081626A">
        <w:trPr>
          <w:trHeight w:val="51"/>
        </w:trPr>
        <w:tc>
          <w:tcPr>
            <w:tcW w:w="976" w:type="dxa"/>
            <w:gridSpan w:val="3"/>
            <w:tcBorders>
              <w:top w:val="nil"/>
              <w:left w:val="nil"/>
              <w:bottom w:val="nil"/>
              <w:right w:val="nil"/>
            </w:tcBorders>
          </w:tcPr>
          <w:p w14:paraId="2CA35712" w14:textId="77777777" w:rsidR="00971170" w:rsidRPr="00991AC5" w:rsidRDefault="00971170">
            <w:pPr>
              <w:pStyle w:val="Sraopastraipa"/>
              <w:numPr>
                <w:ilvl w:val="1"/>
                <w:numId w:val="65"/>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115015FF" w14:textId="77777777" w:rsidR="00971170"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868A3EA" w14:textId="77777777" w:rsidR="00971170" w:rsidRPr="004D0602" w:rsidRDefault="00971170" w:rsidP="0035480B">
            <w:pPr>
              <w:spacing w:line="240" w:lineRule="auto"/>
              <w:jc w:val="both"/>
              <w:rPr>
                <w:rFonts w:ascii="Arial" w:eastAsia="Times New Roman" w:hAnsi="Arial" w:cs="Arial"/>
                <w:sz w:val="22"/>
                <w:szCs w:val="22"/>
                <w:lang w:eastAsia="en-US"/>
              </w:rPr>
            </w:pPr>
          </w:p>
        </w:tc>
      </w:tr>
      <w:tr w:rsidR="00971170" w:rsidRPr="004D0602" w14:paraId="09BD0384" w14:textId="77777777" w:rsidTr="0081626A">
        <w:trPr>
          <w:trHeight w:val="51"/>
        </w:trPr>
        <w:tc>
          <w:tcPr>
            <w:tcW w:w="976" w:type="dxa"/>
            <w:gridSpan w:val="3"/>
            <w:tcBorders>
              <w:top w:val="nil"/>
              <w:left w:val="nil"/>
              <w:bottom w:val="nil"/>
              <w:right w:val="nil"/>
            </w:tcBorders>
          </w:tcPr>
          <w:p w14:paraId="4F4C1974" w14:textId="77777777" w:rsidR="00971170" w:rsidRPr="00991AC5" w:rsidRDefault="00971170">
            <w:pPr>
              <w:pStyle w:val="Sraopastraipa"/>
              <w:numPr>
                <w:ilvl w:val="1"/>
                <w:numId w:val="65"/>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35794E48"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tc>
      </w:tr>
      <w:tr w:rsidR="00971170" w:rsidRPr="004D0602" w14:paraId="3DF3DB33" w14:textId="77777777" w:rsidTr="0081626A">
        <w:trPr>
          <w:trHeight w:val="51"/>
        </w:trPr>
        <w:tc>
          <w:tcPr>
            <w:tcW w:w="976" w:type="dxa"/>
            <w:gridSpan w:val="3"/>
            <w:tcBorders>
              <w:top w:val="nil"/>
              <w:left w:val="nil"/>
              <w:bottom w:val="nil"/>
              <w:right w:val="nil"/>
            </w:tcBorders>
          </w:tcPr>
          <w:p w14:paraId="333C8CE3" w14:textId="77777777" w:rsidR="00971170" w:rsidRPr="00991AC5" w:rsidRDefault="00971170">
            <w:pPr>
              <w:pStyle w:val="Sraopastraipa"/>
              <w:numPr>
                <w:ilvl w:val="1"/>
                <w:numId w:val="65"/>
              </w:numPr>
              <w:spacing w:before="200" w:after="0" w:line="240" w:lineRule="auto"/>
              <w:jc w:val="both"/>
              <w:rPr>
                <w:rFonts w:ascii="Arial" w:eastAsia="Times New Roman" w:hAnsi="Arial" w:cs="Arial"/>
              </w:rPr>
            </w:pPr>
            <w:r>
              <w:rPr>
                <w:rFonts w:ascii="Arial" w:eastAsia="Times New Roman" w:hAnsi="Arial" w:cs="Arial"/>
              </w:rPr>
              <w:t xml:space="preserve"> </w:t>
            </w:r>
          </w:p>
        </w:tc>
        <w:tc>
          <w:tcPr>
            <w:tcW w:w="9089" w:type="dxa"/>
            <w:gridSpan w:val="7"/>
            <w:tcBorders>
              <w:top w:val="nil"/>
              <w:left w:val="nil"/>
              <w:bottom w:val="nil"/>
              <w:right w:val="nil"/>
            </w:tcBorders>
          </w:tcPr>
          <w:p w14:paraId="34F5A134"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4E361F55" w14:textId="77777777" w:rsidR="00971170" w:rsidRDefault="00971170">
            <w:pPr>
              <w:pStyle w:val="Sraopastraipa"/>
              <w:numPr>
                <w:ilvl w:val="2"/>
                <w:numId w:val="65"/>
              </w:numPr>
              <w:spacing w:after="0" w:line="240" w:lineRule="auto"/>
              <w:jc w:val="both"/>
              <w:rPr>
                <w:rFonts w:ascii="Arial" w:eastAsia="Times New Roman" w:hAnsi="Arial" w:cs="Arial"/>
              </w:rPr>
            </w:pPr>
            <w:r w:rsidRPr="00991AC5">
              <w:rPr>
                <w:rFonts w:ascii="Arial" w:eastAsia="Times New Roman" w:hAnsi="Arial" w:cs="Arial"/>
              </w:rPr>
              <w:t xml:space="preserve">nevykdo Sutarties sąlygų 12.2. punkte nurodytų Užsakovo nurodymų ir dėl to Užsakovas iš esmės negauna Darbų rezultato, kokio tikėjosi, </w:t>
            </w:r>
          </w:p>
          <w:p w14:paraId="0D5CD8BF" w14:textId="77777777" w:rsidR="00971170" w:rsidRPr="00991AC5" w:rsidRDefault="00971170">
            <w:pPr>
              <w:pStyle w:val="Sraopastraipa"/>
              <w:numPr>
                <w:ilvl w:val="2"/>
                <w:numId w:val="65"/>
              </w:numPr>
              <w:spacing w:after="0" w:line="240" w:lineRule="auto"/>
              <w:jc w:val="both"/>
              <w:rPr>
                <w:rFonts w:ascii="Arial" w:eastAsia="Times New Roman" w:hAnsi="Arial" w:cs="Arial"/>
              </w:rPr>
            </w:pPr>
            <w:r w:rsidRPr="00991AC5">
              <w:rPr>
                <w:rFonts w:ascii="Arial" w:eastAsia="Times New Roman" w:hAnsi="Arial" w:cs="Arial"/>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971170" w:rsidRPr="004D0602" w14:paraId="67540934" w14:textId="77777777" w:rsidTr="0081626A">
        <w:trPr>
          <w:trHeight w:val="51"/>
        </w:trPr>
        <w:tc>
          <w:tcPr>
            <w:tcW w:w="976" w:type="dxa"/>
            <w:gridSpan w:val="3"/>
            <w:tcBorders>
              <w:top w:val="nil"/>
              <w:left w:val="nil"/>
              <w:bottom w:val="nil"/>
              <w:right w:val="nil"/>
            </w:tcBorders>
          </w:tcPr>
          <w:p w14:paraId="4F2CF5C3" w14:textId="77777777" w:rsidR="00971170" w:rsidRPr="004D0602" w:rsidRDefault="00971170" w:rsidP="0081626A">
            <w:pPr>
              <w:spacing w:before="20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12.4. </w:t>
            </w:r>
          </w:p>
        </w:tc>
        <w:tc>
          <w:tcPr>
            <w:tcW w:w="9089" w:type="dxa"/>
            <w:gridSpan w:val="7"/>
            <w:tcBorders>
              <w:top w:val="nil"/>
              <w:left w:val="nil"/>
              <w:bottom w:val="nil"/>
              <w:right w:val="nil"/>
            </w:tcBorders>
          </w:tcPr>
          <w:p w14:paraId="0ADD2990"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Nutraukus Sutartį pagal 12.3. punktą:</w:t>
            </w:r>
          </w:p>
          <w:p w14:paraId="6190261E" w14:textId="77777777" w:rsidR="00971170"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Rangovas privalo toliau vykdyti pagrįstus Užsakovo nurodymus dėl turto išsaugojimo arba dėl Darbų saugos, ir</w:t>
            </w:r>
          </w:p>
          <w:p w14:paraId="72133E90" w14:textId="77777777" w:rsidR="00971170" w:rsidRPr="00991AC5"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71170" w:rsidRPr="004D0602" w14:paraId="72E00D25" w14:textId="77777777" w:rsidTr="0081626A">
        <w:trPr>
          <w:trHeight w:val="51"/>
        </w:trPr>
        <w:tc>
          <w:tcPr>
            <w:tcW w:w="976" w:type="dxa"/>
            <w:gridSpan w:val="3"/>
            <w:tcBorders>
              <w:top w:val="nil"/>
              <w:left w:val="nil"/>
              <w:bottom w:val="nil"/>
              <w:right w:val="nil"/>
            </w:tcBorders>
          </w:tcPr>
          <w:p w14:paraId="1DF20980" w14:textId="77777777" w:rsidR="00971170" w:rsidRPr="00991AC5" w:rsidRDefault="00971170">
            <w:pPr>
              <w:pStyle w:val="Sraopastraipa"/>
              <w:numPr>
                <w:ilvl w:val="1"/>
                <w:numId w:val="66"/>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696345C5"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20788157" w14:textId="77777777" w:rsidR="00971170"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už bet kurį atliktą Darbą pagal Sutartyje nustatytas kainas;</w:t>
            </w:r>
          </w:p>
          <w:p w14:paraId="4A06BA3A" w14:textId="77777777" w:rsidR="00971170"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išlaidos už Įrangą ar Medžiagas, kurie skirti Darbams ir, kuriuos Rangovas tam tikslui įsigijo. Užsakovui sumokėjus, ši Įranga ir Medžiagos tampa Užsakovo nuosavybe;</w:t>
            </w:r>
          </w:p>
          <w:p w14:paraId="7F2311D1" w14:textId="77777777" w:rsidR="00971170" w:rsidRPr="00991AC5"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bet kurios kitos Išlaidos arba įsipareigojimai, kuriuos Rangovas pagrįstai prisiėmė tikėdamasis baigti Darbus.</w:t>
            </w:r>
          </w:p>
          <w:p w14:paraId="7F6F7B74"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971170" w:rsidRPr="004D0602" w14:paraId="44BF6A8E" w14:textId="77777777" w:rsidTr="0081626A">
        <w:trPr>
          <w:trHeight w:val="51"/>
        </w:trPr>
        <w:tc>
          <w:tcPr>
            <w:tcW w:w="976" w:type="dxa"/>
            <w:gridSpan w:val="3"/>
            <w:tcBorders>
              <w:top w:val="nil"/>
              <w:left w:val="nil"/>
              <w:bottom w:val="nil"/>
              <w:right w:val="nil"/>
            </w:tcBorders>
          </w:tcPr>
          <w:p w14:paraId="186535F6" w14:textId="77777777" w:rsidR="00971170" w:rsidRPr="00991AC5" w:rsidRDefault="00971170">
            <w:pPr>
              <w:pStyle w:val="Sraopastraipa"/>
              <w:numPr>
                <w:ilvl w:val="1"/>
                <w:numId w:val="66"/>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7DD3D908"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433A10BA" w14:textId="77777777" w:rsidR="00971170"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per 42 dienas nuo Sutarties 9.7. punkte nurodyto termino pabaigos negauna viso apmokėjimo (išskyrus atskaitymus pagal 9 skyriaus nuostatas);</w:t>
            </w:r>
          </w:p>
          <w:p w14:paraId="25A07D1F" w14:textId="77777777" w:rsidR="00971170"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Užsakovas visiškai nevykdo savo sutartinių įsipareigojimų pagal Sutartį;</w:t>
            </w:r>
          </w:p>
          <w:p w14:paraId="18ECE807" w14:textId="77777777" w:rsidR="00971170"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 xml:space="preserve">Darbų vykdymo sustabdymas pagal Sutarties 12.1 punktą trunka ilgiau nei 112 dienų; </w:t>
            </w:r>
          </w:p>
          <w:p w14:paraId="538E1F3F" w14:textId="77777777" w:rsidR="00971170" w:rsidRPr="00991AC5"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Bendras Darbų vykdymo sustabdymas trunka ilgiau nei pusė Darbų atlikimo termino ir ilgiau kaip 112 dienų.</w:t>
            </w:r>
          </w:p>
          <w:p w14:paraId="0E519167"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6A43C3E7"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tc>
      </w:tr>
      <w:tr w:rsidR="00971170" w:rsidRPr="004D0602" w14:paraId="3461923D" w14:textId="77777777" w:rsidTr="0081626A">
        <w:trPr>
          <w:trHeight w:val="51"/>
        </w:trPr>
        <w:tc>
          <w:tcPr>
            <w:tcW w:w="976" w:type="dxa"/>
            <w:gridSpan w:val="3"/>
            <w:tcBorders>
              <w:top w:val="nil"/>
              <w:left w:val="nil"/>
              <w:bottom w:val="nil"/>
              <w:right w:val="nil"/>
            </w:tcBorders>
          </w:tcPr>
          <w:p w14:paraId="7E67AA2A" w14:textId="77777777" w:rsidR="00971170" w:rsidRPr="004D0602" w:rsidRDefault="00971170" w:rsidP="0081626A">
            <w:pPr>
              <w:spacing w:before="200" w:line="240" w:lineRule="auto"/>
              <w:ind w:left="660" w:hanging="660"/>
              <w:rPr>
                <w:rFonts w:ascii="Arial" w:eastAsia="Times New Roman" w:hAnsi="Arial" w:cs="Arial"/>
                <w:sz w:val="22"/>
                <w:szCs w:val="22"/>
                <w:lang w:eastAsia="en-US"/>
              </w:rPr>
            </w:pPr>
            <w:r>
              <w:rPr>
                <w:rFonts w:ascii="Arial" w:eastAsia="Times New Roman" w:hAnsi="Arial" w:cs="Arial"/>
                <w:sz w:val="22"/>
                <w:szCs w:val="22"/>
                <w:lang w:eastAsia="en-US"/>
              </w:rPr>
              <w:t xml:space="preserve">12.7. </w:t>
            </w:r>
          </w:p>
        </w:tc>
        <w:tc>
          <w:tcPr>
            <w:tcW w:w="9089" w:type="dxa"/>
            <w:gridSpan w:val="7"/>
            <w:tcBorders>
              <w:top w:val="nil"/>
              <w:left w:val="nil"/>
              <w:bottom w:val="nil"/>
              <w:right w:val="nil"/>
            </w:tcBorders>
          </w:tcPr>
          <w:p w14:paraId="69F812A1"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nutraukimo įsigaliojimo atveju pagal bet kurį Sutarties sąlygų punktą, Rangovas per Užsakovo nurodytą terminą privalo:</w:t>
            </w:r>
          </w:p>
          <w:p w14:paraId="6CEF909D" w14:textId="77777777" w:rsidR="00971170" w:rsidRDefault="00971170">
            <w:pPr>
              <w:pStyle w:val="Sraopastraipa"/>
              <w:numPr>
                <w:ilvl w:val="2"/>
                <w:numId w:val="67"/>
              </w:numPr>
              <w:spacing w:after="0" w:line="240" w:lineRule="auto"/>
              <w:jc w:val="both"/>
              <w:rPr>
                <w:rFonts w:ascii="Arial" w:eastAsia="Times New Roman" w:hAnsi="Arial" w:cs="Arial"/>
              </w:rPr>
            </w:pPr>
            <w:r w:rsidRPr="00991AC5">
              <w:rPr>
                <w:rFonts w:ascii="Arial" w:eastAsia="Times New Roman" w:hAnsi="Arial" w:cs="Arial"/>
              </w:rPr>
              <w:t>nutraukti visą tolesnį Darbą, išskyrus tokį, kurį būtina atlikti dėl gyvybės ar turto išsaugojimo arba dėl Darbų saugos;</w:t>
            </w:r>
          </w:p>
          <w:p w14:paraId="3D8BC6FA" w14:textId="77777777" w:rsidR="00971170" w:rsidRDefault="00971170">
            <w:pPr>
              <w:pStyle w:val="Sraopastraipa"/>
              <w:numPr>
                <w:ilvl w:val="2"/>
                <w:numId w:val="67"/>
              </w:numPr>
              <w:spacing w:after="0" w:line="240" w:lineRule="auto"/>
              <w:jc w:val="both"/>
              <w:rPr>
                <w:rFonts w:ascii="Arial" w:eastAsia="Times New Roman" w:hAnsi="Arial" w:cs="Arial"/>
              </w:rPr>
            </w:pPr>
            <w:r w:rsidRPr="00991AC5">
              <w:rPr>
                <w:rFonts w:ascii="Arial" w:eastAsia="Times New Roman" w:hAnsi="Arial" w:cs="Arial"/>
              </w:rPr>
              <w:t>perduoti Užsakovui Įrangą ir Medžiagas, už kuriuos jau sumokėta;</w:t>
            </w:r>
          </w:p>
          <w:p w14:paraId="365D4D0C" w14:textId="77777777" w:rsidR="00971170" w:rsidRPr="00991AC5" w:rsidRDefault="00971170">
            <w:pPr>
              <w:pStyle w:val="Sraopastraipa"/>
              <w:numPr>
                <w:ilvl w:val="2"/>
                <w:numId w:val="67"/>
              </w:numPr>
              <w:spacing w:after="0" w:line="240" w:lineRule="auto"/>
              <w:jc w:val="both"/>
              <w:rPr>
                <w:rFonts w:ascii="Arial" w:eastAsia="Times New Roman" w:hAnsi="Arial" w:cs="Arial"/>
              </w:rPr>
            </w:pPr>
            <w:r w:rsidRPr="00991AC5">
              <w:rPr>
                <w:rFonts w:ascii="Arial" w:eastAsia="Times New Roman" w:hAnsi="Arial" w:cs="Arial"/>
              </w:rPr>
              <w:t>pašalinti visus Rangovo įrengimus ir kitus daiktus iš Statybvietės ir pats palikti Statybvietę.</w:t>
            </w:r>
          </w:p>
        </w:tc>
      </w:tr>
      <w:tr w:rsidR="00971170" w:rsidRPr="004D0602" w14:paraId="00EBFC86" w14:textId="77777777" w:rsidTr="0081626A">
        <w:trPr>
          <w:trHeight w:val="51"/>
        </w:trPr>
        <w:tc>
          <w:tcPr>
            <w:tcW w:w="976" w:type="dxa"/>
            <w:gridSpan w:val="3"/>
            <w:tcBorders>
              <w:top w:val="nil"/>
              <w:left w:val="nil"/>
              <w:bottom w:val="nil"/>
              <w:right w:val="nil"/>
            </w:tcBorders>
          </w:tcPr>
          <w:p w14:paraId="1E33EF93" w14:textId="77777777" w:rsidR="00971170" w:rsidRPr="00991AC5" w:rsidRDefault="00971170">
            <w:pPr>
              <w:pStyle w:val="Sraopastraipa"/>
              <w:numPr>
                <w:ilvl w:val="1"/>
                <w:numId w:val="67"/>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497AA3D5"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971170" w:rsidRPr="004D0602" w14:paraId="47349468" w14:textId="77777777" w:rsidTr="0081626A">
        <w:trPr>
          <w:trHeight w:val="51"/>
        </w:trPr>
        <w:tc>
          <w:tcPr>
            <w:tcW w:w="10065" w:type="dxa"/>
            <w:gridSpan w:val="10"/>
            <w:tcBorders>
              <w:top w:val="nil"/>
              <w:left w:val="nil"/>
              <w:bottom w:val="nil"/>
              <w:right w:val="nil"/>
            </w:tcBorders>
          </w:tcPr>
          <w:p w14:paraId="7843417F" w14:textId="77777777" w:rsidR="00971170" w:rsidRPr="004D0602" w:rsidRDefault="00971170">
            <w:pPr>
              <w:numPr>
                <w:ilvl w:val="0"/>
                <w:numId w:val="67"/>
              </w:numPr>
              <w:tabs>
                <w:tab w:val="left" w:pos="1935"/>
                <w:tab w:val="left" w:pos="2077"/>
              </w:tabs>
              <w:spacing w:before="240" w:after="240" w:line="240" w:lineRule="auto"/>
              <w:jc w:val="center"/>
              <w:rPr>
                <w:rFonts w:ascii="Arial" w:eastAsia="Times New Roman" w:hAnsi="Arial" w:cs="Arial"/>
                <w:b/>
                <w:sz w:val="22"/>
                <w:szCs w:val="22"/>
                <w:lang w:eastAsia="en-US"/>
              </w:rPr>
            </w:pPr>
            <w:bookmarkStart w:id="46" w:name="_Hlk138841398"/>
            <w:r w:rsidRPr="004D0602">
              <w:rPr>
                <w:rFonts w:ascii="Arial" w:eastAsia="Times New Roman" w:hAnsi="Arial" w:cs="Arial"/>
                <w:b/>
                <w:sz w:val="22"/>
                <w:szCs w:val="22"/>
                <w:lang w:eastAsia="en-US"/>
              </w:rPr>
              <w:t>GINČAI</w:t>
            </w:r>
          </w:p>
        </w:tc>
      </w:tr>
      <w:tr w:rsidR="00971170" w:rsidRPr="004D0602" w14:paraId="1158BD88" w14:textId="77777777" w:rsidTr="0081626A">
        <w:trPr>
          <w:trHeight w:val="51"/>
        </w:trPr>
        <w:tc>
          <w:tcPr>
            <w:tcW w:w="976" w:type="dxa"/>
            <w:gridSpan w:val="3"/>
            <w:tcBorders>
              <w:top w:val="nil"/>
              <w:left w:val="nil"/>
              <w:bottom w:val="nil"/>
              <w:right w:val="nil"/>
            </w:tcBorders>
          </w:tcPr>
          <w:p w14:paraId="472E351E" w14:textId="77777777" w:rsidR="00971170" w:rsidRPr="00991AC5" w:rsidRDefault="00971170">
            <w:pPr>
              <w:pStyle w:val="Sraopastraipa"/>
              <w:numPr>
                <w:ilvl w:val="1"/>
                <w:numId w:val="68"/>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52B8A9D9"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971170" w:rsidRPr="004D0602" w14:paraId="03C23FE4" w14:textId="77777777" w:rsidTr="0081626A">
        <w:trPr>
          <w:trHeight w:val="51"/>
        </w:trPr>
        <w:tc>
          <w:tcPr>
            <w:tcW w:w="10065" w:type="dxa"/>
            <w:gridSpan w:val="10"/>
            <w:tcBorders>
              <w:top w:val="nil"/>
              <w:left w:val="nil"/>
              <w:bottom w:val="nil"/>
              <w:right w:val="nil"/>
            </w:tcBorders>
          </w:tcPr>
          <w:p w14:paraId="146BB9C4" w14:textId="77777777" w:rsidR="00971170" w:rsidRPr="004D0602" w:rsidRDefault="00971170">
            <w:pPr>
              <w:numPr>
                <w:ilvl w:val="0"/>
                <w:numId w:val="68"/>
              </w:numPr>
              <w:tabs>
                <w:tab w:val="left" w:pos="1935"/>
                <w:tab w:val="left" w:pos="2077"/>
              </w:tabs>
              <w:spacing w:before="240" w:after="240" w:line="240" w:lineRule="auto"/>
              <w:jc w:val="center"/>
              <w:rPr>
                <w:rFonts w:ascii="Arial" w:eastAsia="Times New Roman" w:hAnsi="Arial" w:cs="Arial"/>
                <w:b/>
                <w:sz w:val="22"/>
                <w:szCs w:val="22"/>
                <w:lang w:eastAsia="en-US"/>
              </w:rPr>
            </w:pPr>
            <w:bookmarkStart w:id="47" w:name="_Hlk138841183"/>
            <w:bookmarkEnd w:id="46"/>
            <w:r w:rsidRPr="004D0602">
              <w:rPr>
                <w:rFonts w:ascii="Arial" w:eastAsia="Times New Roman" w:hAnsi="Arial" w:cs="Arial"/>
                <w:b/>
                <w:sz w:val="22"/>
                <w:szCs w:val="22"/>
                <w:lang w:eastAsia="en-US"/>
              </w:rPr>
              <w:t>NENUGALIMA JĖGA</w:t>
            </w:r>
          </w:p>
        </w:tc>
      </w:tr>
      <w:tr w:rsidR="00971170" w:rsidRPr="004D0602" w14:paraId="1661FCEA" w14:textId="77777777" w:rsidTr="0081626A">
        <w:trPr>
          <w:trHeight w:val="51"/>
        </w:trPr>
        <w:tc>
          <w:tcPr>
            <w:tcW w:w="976" w:type="dxa"/>
            <w:gridSpan w:val="3"/>
            <w:tcBorders>
              <w:top w:val="nil"/>
              <w:left w:val="nil"/>
              <w:bottom w:val="nil"/>
              <w:right w:val="nil"/>
            </w:tcBorders>
          </w:tcPr>
          <w:p w14:paraId="4E19BD55" w14:textId="77777777" w:rsidR="00971170" w:rsidRPr="004D0602" w:rsidRDefault="00971170">
            <w:pPr>
              <w:numPr>
                <w:ilvl w:val="1"/>
                <w:numId w:val="55"/>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C8145DD"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Šalis gali būti visiškai ar iš dalies atleidžiama nuo atsakomybės už Sutarties nevykdymą dėl nenugalimos jėgos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xml:space="preserve">) aplinkybių, atsiradusių po Sutarties įsigaliojimo dienos, </w:t>
            </w:r>
            <w:r w:rsidRPr="004D0602">
              <w:rPr>
                <w:rFonts w:ascii="Arial" w:eastAsia="Times New Roman" w:hAnsi="Arial" w:cs="Arial"/>
                <w:sz w:val="22"/>
                <w:szCs w:val="22"/>
                <w:lang w:eastAsia="en-US"/>
              </w:rPr>
              <w:lastRenderedPageBreak/>
              <w:t>bei nustatytų ir jas patyrusios Šalies įrodytų pagal Lietuvos Respublikos civilinį kodeksą, jeigu Šalis nedelsiant pranešė kitai Šaliai apie kliūtį bei jos poveikį įsipareigojimų vykdymui.</w:t>
            </w:r>
          </w:p>
        </w:tc>
      </w:tr>
      <w:tr w:rsidR="00971170" w:rsidRPr="004D0602" w14:paraId="53A080AD" w14:textId="77777777" w:rsidTr="0081626A">
        <w:trPr>
          <w:trHeight w:val="51"/>
        </w:trPr>
        <w:tc>
          <w:tcPr>
            <w:tcW w:w="976" w:type="dxa"/>
            <w:gridSpan w:val="3"/>
            <w:tcBorders>
              <w:top w:val="nil"/>
              <w:left w:val="nil"/>
              <w:bottom w:val="nil"/>
              <w:right w:val="nil"/>
            </w:tcBorders>
          </w:tcPr>
          <w:p w14:paraId="48305760" w14:textId="77777777" w:rsidR="00971170" w:rsidRPr="004D0602" w:rsidRDefault="00971170">
            <w:pPr>
              <w:numPr>
                <w:ilvl w:val="1"/>
                <w:numId w:val="55"/>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0194EAD3" w14:textId="77777777" w:rsidR="00971170" w:rsidRPr="004D0602" w:rsidRDefault="00971170" w:rsidP="0035480B">
            <w:pPr>
              <w:spacing w:line="240" w:lineRule="auto"/>
              <w:jc w:val="both"/>
              <w:rPr>
                <w:rFonts w:ascii="Arial" w:eastAsia="Times New Roman" w:hAnsi="Arial" w:cs="Arial"/>
                <w:sz w:val="22"/>
                <w:szCs w:val="22"/>
                <w:lang w:eastAsia="en-US"/>
              </w:rPr>
            </w:pPr>
          </w:p>
          <w:p w14:paraId="4901582D"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Nenugalima jėga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71170" w:rsidRPr="004D0602" w14:paraId="3AFB1F87" w14:textId="77777777" w:rsidTr="0081626A">
        <w:trPr>
          <w:trHeight w:val="51"/>
        </w:trPr>
        <w:tc>
          <w:tcPr>
            <w:tcW w:w="976" w:type="dxa"/>
            <w:gridSpan w:val="3"/>
            <w:tcBorders>
              <w:top w:val="nil"/>
              <w:left w:val="nil"/>
              <w:bottom w:val="nil"/>
              <w:right w:val="nil"/>
            </w:tcBorders>
          </w:tcPr>
          <w:p w14:paraId="4F755958" w14:textId="77777777" w:rsidR="00971170" w:rsidRPr="004D0602" w:rsidRDefault="00971170">
            <w:pPr>
              <w:numPr>
                <w:ilvl w:val="1"/>
                <w:numId w:val="55"/>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3DE5FBD6"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Sutartis baigiasi kitos Šalies reikalavimu, kai ją įvykdyti kitai šaliai neįmanoma dėl nenugalimos jėgos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xml:space="preserve">). </w:t>
            </w:r>
          </w:p>
        </w:tc>
      </w:tr>
      <w:tr w:rsidR="00971170" w:rsidRPr="004D0602" w14:paraId="33EEB9A6" w14:textId="77777777" w:rsidTr="0081626A">
        <w:trPr>
          <w:trHeight w:val="51"/>
        </w:trPr>
        <w:tc>
          <w:tcPr>
            <w:tcW w:w="10065" w:type="dxa"/>
            <w:gridSpan w:val="10"/>
            <w:tcBorders>
              <w:top w:val="nil"/>
              <w:left w:val="nil"/>
              <w:bottom w:val="nil"/>
              <w:right w:val="nil"/>
            </w:tcBorders>
          </w:tcPr>
          <w:p w14:paraId="4EF54F44" w14:textId="77777777" w:rsidR="00971170" w:rsidRPr="004D0602" w:rsidRDefault="00971170">
            <w:pPr>
              <w:keepNext/>
              <w:numPr>
                <w:ilvl w:val="0"/>
                <w:numId w:val="68"/>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 xml:space="preserve">BAIGIAMOSIOS NUOSTATOS </w:t>
            </w:r>
          </w:p>
        </w:tc>
      </w:tr>
      <w:tr w:rsidR="00971170" w:rsidRPr="004D0602" w14:paraId="6FFC3CC5" w14:textId="77777777" w:rsidTr="0081626A">
        <w:trPr>
          <w:trHeight w:val="51"/>
        </w:trPr>
        <w:tc>
          <w:tcPr>
            <w:tcW w:w="976" w:type="dxa"/>
            <w:gridSpan w:val="3"/>
            <w:tcBorders>
              <w:top w:val="nil"/>
              <w:left w:val="nil"/>
              <w:bottom w:val="nil"/>
              <w:right w:val="nil"/>
            </w:tcBorders>
          </w:tcPr>
          <w:p w14:paraId="6854D5E4"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199E7BB3" w14:textId="77777777" w:rsidR="00971170" w:rsidRPr="004D0602" w:rsidRDefault="00971170" w:rsidP="0035480B">
            <w:pPr>
              <w:keepNext/>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Visi su Sutartimi susiję pranešimai, nurodymai, prašymai, kiti dokumentai ar susirašinėjimas turi būti siunčiami raštu </w:t>
            </w:r>
            <w:r w:rsidRPr="004D0602">
              <w:rPr>
                <w:rFonts w:ascii="Arial" w:eastAsia="Times New Roman" w:hAnsi="Arial" w:cs="Arial"/>
                <w:sz w:val="22"/>
                <w:szCs w:val="22"/>
              </w:rPr>
              <w:t>(faksu, elektroninėmis priemonėmis arba pasirašytinai per pašto paslaugos teikėją ar kitą tinkamą vežėją)</w:t>
            </w:r>
            <w:r w:rsidRPr="004D0602">
              <w:rPr>
                <w:rFonts w:ascii="Arial" w:eastAsia="Times New Roman" w:hAnsi="Arial" w:cs="Arial"/>
                <w:sz w:val="22"/>
                <w:szCs w:val="22"/>
                <w:lang w:eastAsia="en-US"/>
              </w:rPr>
              <w:t>. Apie savo adreso ar kitų rekvizitų pasikeitimą kiekviena Šalis nedelsdama, tačiau ne vėliau kaip per 5 (penkias) dienas nuo minėto pasikeitimo dienos, raštu privalo pranešti kitai Šaliai. Šalių rekvizitai nurodyti šios Sutarties 15.4 papunktyje.</w:t>
            </w:r>
          </w:p>
        </w:tc>
      </w:tr>
      <w:tr w:rsidR="00971170" w:rsidRPr="004D0602" w14:paraId="009AE8B4" w14:textId="77777777" w:rsidTr="0081626A">
        <w:trPr>
          <w:trHeight w:val="51"/>
        </w:trPr>
        <w:tc>
          <w:tcPr>
            <w:tcW w:w="976" w:type="dxa"/>
            <w:gridSpan w:val="3"/>
            <w:tcBorders>
              <w:top w:val="nil"/>
              <w:left w:val="nil"/>
              <w:bottom w:val="nil"/>
              <w:right w:val="nil"/>
            </w:tcBorders>
          </w:tcPr>
          <w:p w14:paraId="3AB43AFE"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52752A8"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71170" w:rsidRPr="004D0602" w14:paraId="1CF23184" w14:textId="77777777" w:rsidTr="0081626A">
        <w:trPr>
          <w:trHeight w:val="51"/>
        </w:trPr>
        <w:tc>
          <w:tcPr>
            <w:tcW w:w="976" w:type="dxa"/>
            <w:gridSpan w:val="3"/>
            <w:tcBorders>
              <w:top w:val="nil"/>
              <w:left w:val="nil"/>
              <w:bottom w:val="nil"/>
              <w:right w:val="nil"/>
            </w:tcBorders>
          </w:tcPr>
          <w:p w14:paraId="51DDE3A2"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6F409DCA"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71170" w:rsidRPr="004D0602" w14:paraId="650AB630" w14:textId="77777777" w:rsidTr="0081626A">
        <w:trPr>
          <w:trHeight w:val="51"/>
        </w:trPr>
        <w:tc>
          <w:tcPr>
            <w:tcW w:w="976" w:type="dxa"/>
            <w:gridSpan w:val="3"/>
            <w:tcBorders>
              <w:top w:val="nil"/>
              <w:left w:val="nil"/>
              <w:bottom w:val="nil"/>
              <w:right w:val="nil"/>
            </w:tcBorders>
          </w:tcPr>
          <w:p w14:paraId="1262546C"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614D60F0" w14:textId="77777777" w:rsidR="00971170" w:rsidRPr="004D0602" w:rsidRDefault="00971170" w:rsidP="0035480B">
            <w:pPr>
              <w:spacing w:before="200" w:line="240" w:lineRule="auto"/>
              <w:jc w:val="both"/>
              <w:rPr>
                <w:rFonts w:ascii="Arial" w:hAnsi="Arial" w:cs="Arial"/>
                <w:sz w:val="22"/>
                <w:szCs w:val="22"/>
              </w:rPr>
            </w:pPr>
            <w:r w:rsidRPr="004D0602">
              <w:rPr>
                <w:rFonts w:ascii="Arial" w:hAnsi="Arial" w:cs="Arial"/>
                <w:sz w:val="22"/>
                <w:szCs w:val="22"/>
              </w:rPr>
              <w:t>Šalys šią Sutartį perskaitė, joms aiškus Sutarties turinys ir pasekmės, Šalys Sutartį suprato ir, kaip visiškai atitinkančią jų valią ir ketinimus, pasirašė.</w:t>
            </w:r>
          </w:p>
          <w:p w14:paraId="708CCFBF" w14:textId="77777777" w:rsidR="00971170" w:rsidRPr="004D0602" w:rsidRDefault="00971170" w:rsidP="0035480B">
            <w:pPr>
              <w:spacing w:line="240" w:lineRule="auto"/>
              <w:jc w:val="both"/>
              <w:rPr>
                <w:rFonts w:ascii="Arial" w:eastAsia="Times New Roman" w:hAnsi="Arial" w:cs="Arial"/>
                <w:sz w:val="22"/>
                <w:szCs w:val="22"/>
                <w:lang w:eastAsia="en-US"/>
              </w:rPr>
            </w:pPr>
          </w:p>
        </w:tc>
      </w:tr>
      <w:bookmarkEnd w:id="47"/>
      <w:tr w:rsidR="00971170" w:rsidRPr="004D0602" w14:paraId="086393B4" w14:textId="77777777" w:rsidTr="0081626A">
        <w:trPr>
          <w:trHeight w:val="51"/>
        </w:trPr>
        <w:tc>
          <w:tcPr>
            <w:tcW w:w="976" w:type="dxa"/>
            <w:gridSpan w:val="3"/>
            <w:tcBorders>
              <w:top w:val="nil"/>
              <w:left w:val="nil"/>
              <w:bottom w:val="nil"/>
              <w:right w:val="nil"/>
            </w:tcBorders>
          </w:tcPr>
          <w:p w14:paraId="66FC4D8A" w14:textId="77777777" w:rsidR="00971170" w:rsidRPr="004D0602" w:rsidRDefault="00971170" w:rsidP="0035480B">
            <w:pPr>
              <w:spacing w:after="0" w:line="240" w:lineRule="auto"/>
              <w:ind w:left="180"/>
              <w:rPr>
                <w:rFonts w:ascii="Arial" w:eastAsia="Times New Roman" w:hAnsi="Arial" w:cs="Arial"/>
                <w:sz w:val="22"/>
                <w:szCs w:val="22"/>
                <w:lang w:eastAsia="en-US"/>
              </w:rPr>
            </w:pPr>
          </w:p>
        </w:tc>
        <w:tc>
          <w:tcPr>
            <w:tcW w:w="9089" w:type="dxa"/>
            <w:gridSpan w:val="7"/>
            <w:tcBorders>
              <w:top w:val="nil"/>
              <w:left w:val="nil"/>
              <w:bottom w:val="nil"/>
              <w:right w:val="nil"/>
            </w:tcBorders>
          </w:tcPr>
          <w:p w14:paraId="78379BDE" w14:textId="77777777" w:rsidR="00971170" w:rsidRPr="004D0602" w:rsidRDefault="00971170" w:rsidP="0035480B">
            <w:pPr>
              <w:spacing w:after="0"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Šalių rekvizitai ir parašai:</w:t>
            </w:r>
          </w:p>
        </w:tc>
      </w:tr>
      <w:tr w:rsidR="00971170" w:rsidRPr="004D0602" w14:paraId="5ACC34A8"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93" w:type="dxa"/>
        </w:trPr>
        <w:tc>
          <w:tcPr>
            <w:tcW w:w="4623" w:type="dxa"/>
            <w:gridSpan w:val="7"/>
          </w:tcPr>
          <w:p w14:paraId="6F262433" w14:textId="77777777" w:rsidR="00971170" w:rsidRPr="004D0602" w:rsidRDefault="00971170" w:rsidP="0035480B">
            <w:pPr>
              <w:spacing w:after="0" w:line="240" w:lineRule="auto"/>
              <w:ind w:firstLine="180"/>
              <w:rPr>
                <w:rFonts w:ascii="Arial" w:hAnsi="Arial" w:cs="Arial"/>
                <w:sz w:val="22"/>
                <w:szCs w:val="22"/>
              </w:rPr>
            </w:pPr>
            <w:r w:rsidRPr="004D0602">
              <w:rPr>
                <w:rFonts w:ascii="Arial" w:hAnsi="Arial" w:cs="Arial"/>
                <w:sz w:val="22"/>
                <w:szCs w:val="22"/>
              </w:rPr>
              <w:t>UŽSAKOVAS</w:t>
            </w:r>
          </w:p>
          <w:p w14:paraId="2547A121" w14:textId="77777777" w:rsidR="00971170" w:rsidRPr="004D0602" w:rsidRDefault="00971170" w:rsidP="0035480B">
            <w:pPr>
              <w:spacing w:after="0" w:line="240" w:lineRule="auto"/>
              <w:ind w:firstLine="180"/>
              <w:rPr>
                <w:rFonts w:ascii="Arial" w:hAnsi="Arial" w:cs="Arial"/>
                <w:b/>
                <w:sz w:val="22"/>
                <w:szCs w:val="22"/>
              </w:rPr>
            </w:pPr>
            <w:r w:rsidRPr="004D0602">
              <w:rPr>
                <w:rFonts w:ascii="Arial" w:hAnsi="Arial" w:cs="Arial"/>
                <w:b/>
                <w:sz w:val="22"/>
                <w:szCs w:val="22"/>
              </w:rPr>
              <w:t>Tauragės rajono savivaldybės administracija</w:t>
            </w:r>
          </w:p>
          <w:p w14:paraId="47FD3858" w14:textId="77777777" w:rsidR="00971170" w:rsidRPr="004D0602" w:rsidRDefault="00971170" w:rsidP="0035480B">
            <w:pPr>
              <w:spacing w:after="0" w:line="240" w:lineRule="auto"/>
              <w:ind w:right="252" w:firstLine="180"/>
              <w:rPr>
                <w:rFonts w:ascii="Arial" w:hAnsi="Arial" w:cs="Arial"/>
                <w:sz w:val="22"/>
                <w:szCs w:val="22"/>
              </w:rPr>
            </w:pPr>
            <w:r w:rsidRPr="004D0602">
              <w:rPr>
                <w:rFonts w:ascii="Arial" w:hAnsi="Arial" w:cs="Arial"/>
                <w:sz w:val="22"/>
                <w:szCs w:val="22"/>
              </w:rPr>
              <w:t>Kodas 188737457</w:t>
            </w:r>
          </w:p>
          <w:p w14:paraId="58675B23" w14:textId="77777777" w:rsidR="00971170" w:rsidRPr="004D0602" w:rsidRDefault="00971170" w:rsidP="0035480B">
            <w:pPr>
              <w:spacing w:after="0" w:line="240" w:lineRule="auto"/>
              <w:ind w:right="252" w:firstLine="180"/>
              <w:rPr>
                <w:rFonts w:ascii="Arial" w:hAnsi="Arial" w:cs="Arial"/>
                <w:sz w:val="22"/>
                <w:szCs w:val="22"/>
              </w:rPr>
            </w:pPr>
            <w:r w:rsidRPr="004D0602">
              <w:rPr>
                <w:rFonts w:ascii="Arial" w:hAnsi="Arial" w:cs="Arial"/>
                <w:sz w:val="22"/>
                <w:szCs w:val="22"/>
              </w:rPr>
              <w:t xml:space="preserve">Registro tvarkytojas – VĮ Registrų centras </w:t>
            </w:r>
          </w:p>
          <w:p w14:paraId="10203F62" w14:textId="77777777" w:rsidR="00971170" w:rsidRPr="004D0602" w:rsidRDefault="00971170" w:rsidP="0035480B">
            <w:pPr>
              <w:spacing w:after="0" w:line="240" w:lineRule="auto"/>
              <w:ind w:right="252" w:firstLine="180"/>
              <w:rPr>
                <w:rFonts w:ascii="Arial" w:hAnsi="Arial" w:cs="Arial"/>
                <w:sz w:val="22"/>
                <w:szCs w:val="22"/>
              </w:rPr>
            </w:pPr>
            <w:r w:rsidRPr="004D0602">
              <w:rPr>
                <w:rFonts w:ascii="Arial" w:hAnsi="Arial" w:cs="Arial"/>
                <w:sz w:val="22"/>
                <w:szCs w:val="22"/>
              </w:rPr>
              <w:t>Respublikos g. 2, LT-72255 Tauragė</w:t>
            </w:r>
          </w:p>
          <w:p w14:paraId="402C5B22" w14:textId="77777777" w:rsidR="00971170" w:rsidRPr="004D0602" w:rsidRDefault="00971170" w:rsidP="0035480B">
            <w:pPr>
              <w:tabs>
                <w:tab w:val="left" w:pos="5130"/>
              </w:tabs>
              <w:spacing w:after="0" w:line="240" w:lineRule="auto"/>
              <w:ind w:firstLine="180"/>
              <w:rPr>
                <w:rFonts w:ascii="Arial" w:hAnsi="Arial" w:cs="Arial"/>
                <w:sz w:val="22"/>
                <w:szCs w:val="22"/>
              </w:rPr>
            </w:pPr>
            <w:r w:rsidRPr="004D0602">
              <w:rPr>
                <w:rFonts w:ascii="Arial" w:hAnsi="Arial" w:cs="Arial"/>
                <w:sz w:val="22"/>
                <w:szCs w:val="22"/>
              </w:rPr>
              <w:t>A. s. Nr. LT27 4010 0416 0002 0037</w:t>
            </w:r>
          </w:p>
          <w:p w14:paraId="00B0FA9A" w14:textId="77777777" w:rsidR="00971170" w:rsidRPr="004D0602" w:rsidRDefault="00971170" w:rsidP="0035480B">
            <w:pPr>
              <w:tabs>
                <w:tab w:val="left" w:pos="5130"/>
              </w:tabs>
              <w:spacing w:after="0" w:line="240" w:lineRule="auto"/>
              <w:ind w:firstLine="180"/>
              <w:rPr>
                <w:rFonts w:ascii="Arial" w:hAnsi="Arial" w:cs="Arial"/>
                <w:sz w:val="22"/>
                <w:szCs w:val="22"/>
              </w:rPr>
            </w:pPr>
            <w:r w:rsidRPr="004D0602">
              <w:rPr>
                <w:rFonts w:ascii="Arial" w:hAnsi="Arial" w:cs="Arial"/>
                <w:sz w:val="22"/>
                <w:szCs w:val="22"/>
              </w:rPr>
              <w:t>tel.: +370 700 11 220</w:t>
            </w:r>
          </w:p>
          <w:p w14:paraId="208A91DB" w14:textId="77777777" w:rsidR="00971170" w:rsidRPr="004D0602" w:rsidRDefault="00971170" w:rsidP="0035480B">
            <w:pPr>
              <w:spacing w:after="0" w:line="240" w:lineRule="auto"/>
              <w:ind w:right="252" w:firstLine="180"/>
              <w:rPr>
                <w:rFonts w:ascii="Arial" w:hAnsi="Arial" w:cs="Arial"/>
                <w:sz w:val="22"/>
                <w:szCs w:val="22"/>
              </w:rPr>
            </w:pPr>
            <w:r w:rsidRPr="004D0602">
              <w:rPr>
                <w:rFonts w:ascii="Arial" w:hAnsi="Arial" w:cs="Arial"/>
                <w:sz w:val="22"/>
                <w:szCs w:val="22"/>
              </w:rPr>
              <w:t>el. paštas: savivalda@taurage.lt</w:t>
            </w:r>
          </w:p>
          <w:p w14:paraId="7F0A42F7" w14:textId="77777777" w:rsidR="00971170" w:rsidRPr="004D0602" w:rsidRDefault="00971170" w:rsidP="0035480B">
            <w:pPr>
              <w:spacing w:after="0" w:line="240" w:lineRule="auto"/>
              <w:ind w:firstLine="180"/>
              <w:rPr>
                <w:rFonts w:ascii="Arial" w:hAnsi="Arial" w:cs="Arial"/>
                <w:sz w:val="22"/>
                <w:szCs w:val="22"/>
              </w:rPr>
            </w:pPr>
          </w:p>
        </w:tc>
        <w:tc>
          <w:tcPr>
            <w:tcW w:w="4549" w:type="dxa"/>
          </w:tcPr>
          <w:p w14:paraId="47B80337" w14:textId="77777777" w:rsidR="00971170" w:rsidRPr="004D0602" w:rsidRDefault="00971170" w:rsidP="0035480B">
            <w:pPr>
              <w:spacing w:after="0" w:line="240" w:lineRule="auto"/>
              <w:ind w:firstLine="180"/>
              <w:rPr>
                <w:rFonts w:ascii="Arial" w:hAnsi="Arial" w:cs="Arial"/>
                <w:sz w:val="22"/>
                <w:szCs w:val="22"/>
              </w:rPr>
            </w:pPr>
            <w:r w:rsidRPr="004D0602">
              <w:rPr>
                <w:rFonts w:ascii="Arial" w:hAnsi="Arial" w:cs="Arial"/>
                <w:sz w:val="22"/>
                <w:szCs w:val="22"/>
              </w:rPr>
              <w:t>RANGOVAS</w:t>
            </w:r>
          </w:p>
          <w:p w14:paraId="7960326A" w14:textId="77777777" w:rsidR="00971170" w:rsidRPr="004D0602" w:rsidRDefault="00971170" w:rsidP="0035480B">
            <w:pPr>
              <w:spacing w:after="0" w:line="240" w:lineRule="auto"/>
              <w:ind w:firstLine="180"/>
              <w:rPr>
                <w:rFonts w:ascii="Arial" w:hAnsi="Arial" w:cs="Arial"/>
                <w:i/>
                <w:sz w:val="22"/>
                <w:szCs w:val="22"/>
              </w:rPr>
            </w:pPr>
            <w:r w:rsidRPr="004D0602">
              <w:rPr>
                <w:rFonts w:ascii="Arial" w:hAnsi="Arial" w:cs="Arial"/>
                <w:i/>
                <w:sz w:val="22"/>
                <w:szCs w:val="22"/>
              </w:rPr>
              <w:t>[Rangovo rekvizitai]</w:t>
            </w:r>
          </w:p>
          <w:p w14:paraId="7A7AF9C0" w14:textId="77777777" w:rsidR="00971170" w:rsidRPr="004D0602" w:rsidRDefault="00971170" w:rsidP="0035480B">
            <w:pPr>
              <w:spacing w:after="0" w:line="240" w:lineRule="auto"/>
              <w:ind w:right="252" w:firstLine="180"/>
              <w:rPr>
                <w:rFonts w:ascii="Arial" w:hAnsi="Arial" w:cs="Arial"/>
                <w:sz w:val="22"/>
                <w:szCs w:val="22"/>
              </w:rPr>
            </w:pPr>
          </w:p>
        </w:tc>
      </w:tr>
    </w:tbl>
    <w:p w14:paraId="670CFF40" w14:textId="77777777" w:rsidR="00971170" w:rsidRPr="004D0602" w:rsidRDefault="00971170" w:rsidP="00971170">
      <w:pPr>
        <w:spacing w:line="240" w:lineRule="auto"/>
        <w:ind w:left="7371"/>
        <w:rPr>
          <w:color w:val="000000"/>
          <w:szCs w:val="24"/>
        </w:rPr>
      </w:pPr>
      <w:r w:rsidRPr="004D0602">
        <w:rPr>
          <w:color w:val="000000"/>
          <w:szCs w:val="24"/>
        </w:rPr>
        <w:br w:type="page"/>
      </w:r>
    </w:p>
    <w:p w14:paraId="58843CD4" w14:textId="77777777" w:rsidR="001C6C59" w:rsidRPr="001C6C59" w:rsidRDefault="001C6C59" w:rsidP="001C6C59">
      <w:pPr>
        <w:spacing w:after="0" w:line="240" w:lineRule="auto"/>
        <w:ind w:left="7938"/>
        <w:rPr>
          <w:rFonts w:ascii="Arial" w:eastAsia="Calibri" w:hAnsi="Arial" w:cs="Arial"/>
          <w:sz w:val="24"/>
          <w:szCs w:val="24"/>
        </w:rPr>
      </w:pPr>
      <w:r w:rsidRPr="001C6C59">
        <w:rPr>
          <w:rFonts w:ascii="Arial" w:hAnsi="Arial" w:cs="Arial"/>
          <w:sz w:val="24"/>
          <w:szCs w:val="24"/>
        </w:rPr>
        <w:lastRenderedPageBreak/>
        <w:t>Sutarties</w:t>
      </w:r>
    </w:p>
    <w:p w14:paraId="641E67C8" w14:textId="77777777" w:rsidR="001C6C59" w:rsidRPr="001C6C59" w:rsidRDefault="001C6C59" w:rsidP="001C6C59">
      <w:pPr>
        <w:spacing w:after="0" w:line="240" w:lineRule="auto"/>
        <w:ind w:left="7938"/>
        <w:rPr>
          <w:rFonts w:ascii="Arial" w:hAnsi="Arial" w:cs="Arial"/>
          <w:sz w:val="24"/>
          <w:szCs w:val="24"/>
        </w:rPr>
      </w:pPr>
      <w:r w:rsidRPr="001C6C59">
        <w:rPr>
          <w:rFonts w:ascii="Arial" w:hAnsi="Arial" w:cs="Arial"/>
          <w:sz w:val="24"/>
          <w:szCs w:val="24"/>
        </w:rPr>
        <w:t>1 priedas</w:t>
      </w:r>
    </w:p>
    <w:p w14:paraId="7D804A88" w14:textId="77777777" w:rsidR="001C6C59" w:rsidRPr="001C6C59" w:rsidRDefault="001C6C59" w:rsidP="001C6C59">
      <w:pPr>
        <w:suppressAutoHyphens/>
        <w:overflowPunct w:val="0"/>
        <w:autoSpaceDE w:val="0"/>
        <w:autoSpaceDN w:val="0"/>
        <w:adjustRightInd w:val="0"/>
        <w:spacing w:after="0" w:line="240" w:lineRule="auto"/>
        <w:jc w:val="center"/>
        <w:textAlignment w:val="baseline"/>
        <w:rPr>
          <w:rFonts w:ascii="Arial" w:hAnsi="Arial" w:cs="Arial"/>
          <w:bCs/>
          <w:sz w:val="24"/>
          <w:szCs w:val="24"/>
        </w:rPr>
      </w:pPr>
    </w:p>
    <w:p w14:paraId="3DB82C4E" w14:textId="77777777" w:rsidR="001C6C59" w:rsidRPr="001C6C59" w:rsidRDefault="001C6C59" w:rsidP="001C6C59">
      <w:pPr>
        <w:suppressAutoHyphens/>
        <w:overflowPunct w:val="0"/>
        <w:autoSpaceDE w:val="0"/>
        <w:autoSpaceDN w:val="0"/>
        <w:adjustRightInd w:val="0"/>
        <w:spacing w:after="0" w:line="240" w:lineRule="auto"/>
        <w:jc w:val="center"/>
        <w:textAlignment w:val="baseline"/>
        <w:rPr>
          <w:rFonts w:ascii="Arial" w:hAnsi="Arial" w:cs="Arial"/>
          <w:b/>
          <w:bCs/>
          <w:sz w:val="24"/>
          <w:szCs w:val="24"/>
        </w:rPr>
      </w:pPr>
      <w:r w:rsidRPr="001C6C59">
        <w:rPr>
          <w:rFonts w:ascii="Arial" w:hAnsi="Arial" w:cs="Arial"/>
          <w:b/>
          <w:bCs/>
          <w:sz w:val="24"/>
          <w:szCs w:val="24"/>
        </w:rPr>
        <w:t>DARBŲ UŽDUOTIS</w:t>
      </w:r>
    </w:p>
    <w:p w14:paraId="5D889190" w14:textId="77777777" w:rsidR="001C6C59" w:rsidRPr="001C6C59" w:rsidRDefault="001C6C59" w:rsidP="001C6C59">
      <w:pPr>
        <w:suppressAutoHyphens/>
        <w:overflowPunct w:val="0"/>
        <w:autoSpaceDE w:val="0"/>
        <w:autoSpaceDN w:val="0"/>
        <w:adjustRightInd w:val="0"/>
        <w:spacing w:after="0" w:line="240" w:lineRule="auto"/>
        <w:jc w:val="both"/>
        <w:textAlignment w:val="baseline"/>
        <w:rPr>
          <w:rFonts w:ascii="Arial" w:hAnsi="Arial" w:cs="Arial"/>
          <w:sz w:val="24"/>
          <w:szCs w:val="24"/>
        </w:rPr>
      </w:pPr>
    </w:p>
    <w:p w14:paraId="5B452A5C" w14:textId="3C0AEBB3" w:rsidR="001C6C59" w:rsidRPr="001C6C59" w:rsidRDefault="001C6C59" w:rsidP="001C6C59">
      <w:pPr>
        <w:suppressAutoHyphens/>
        <w:overflowPunct w:val="0"/>
        <w:autoSpaceDE w:val="0"/>
        <w:autoSpaceDN w:val="0"/>
        <w:adjustRightInd w:val="0"/>
        <w:spacing w:after="0" w:line="240" w:lineRule="auto"/>
        <w:jc w:val="center"/>
        <w:textAlignment w:val="baseline"/>
        <w:rPr>
          <w:rFonts w:ascii="Arial" w:hAnsi="Arial" w:cs="Arial"/>
          <w:i/>
          <w:iCs/>
          <w:sz w:val="24"/>
          <w:szCs w:val="24"/>
        </w:rPr>
      </w:pPr>
      <w:r w:rsidRPr="001C6C59">
        <w:rPr>
          <w:rFonts w:ascii="Arial" w:hAnsi="Arial" w:cs="Arial"/>
          <w:i/>
          <w:iCs/>
          <w:sz w:val="24"/>
          <w:szCs w:val="24"/>
        </w:rPr>
        <w:t xml:space="preserve">(Pirkimo </w:t>
      </w:r>
      <w:r>
        <w:rPr>
          <w:rFonts w:ascii="Arial" w:hAnsi="Arial" w:cs="Arial"/>
          <w:i/>
          <w:iCs/>
          <w:sz w:val="24"/>
          <w:szCs w:val="24"/>
        </w:rPr>
        <w:t xml:space="preserve">specialiųjų </w:t>
      </w:r>
      <w:r w:rsidRPr="001C6C59">
        <w:rPr>
          <w:rFonts w:ascii="Arial" w:hAnsi="Arial" w:cs="Arial"/>
          <w:i/>
          <w:iCs/>
          <w:sz w:val="24"/>
          <w:szCs w:val="24"/>
        </w:rPr>
        <w:t>sąlygų 2 priedas)</w:t>
      </w:r>
    </w:p>
    <w:p w14:paraId="0776FE97" w14:textId="77777777" w:rsidR="001C6C59" w:rsidRPr="001C6C59" w:rsidRDefault="001C6C59" w:rsidP="001C6C59">
      <w:pPr>
        <w:rPr>
          <w:rFonts w:ascii="Arial" w:hAnsi="Arial" w:cs="Arial"/>
          <w:sz w:val="24"/>
          <w:szCs w:val="24"/>
        </w:rPr>
      </w:pPr>
      <w:r w:rsidRPr="001C6C59">
        <w:rPr>
          <w:rFonts w:ascii="Arial" w:hAnsi="Arial" w:cs="Arial"/>
          <w:sz w:val="24"/>
          <w:szCs w:val="24"/>
        </w:rPr>
        <w:br w:type="page"/>
      </w:r>
    </w:p>
    <w:p w14:paraId="78A91B81" w14:textId="621D78C1" w:rsidR="00971170" w:rsidRPr="004D0602" w:rsidRDefault="00971170" w:rsidP="00971170">
      <w:pPr>
        <w:spacing w:line="240" w:lineRule="auto"/>
        <w:ind w:left="7088"/>
        <w:contextualSpacing/>
        <w:jc w:val="center"/>
        <w:rPr>
          <w:rFonts w:ascii="Arial" w:hAnsi="Arial" w:cs="Arial"/>
          <w:sz w:val="24"/>
          <w:szCs w:val="24"/>
        </w:rPr>
      </w:pPr>
      <w:r w:rsidRPr="004D0602">
        <w:rPr>
          <w:rFonts w:ascii="Arial" w:hAnsi="Arial" w:cs="Arial"/>
          <w:sz w:val="24"/>
          <w:szCs w:val="24"/>
        </w:rPr>
        <w:lastRenderedPageBreak/>
        <w:t xml:space="preserve">Sutarties </w:t>
      </w:r>
      <w:r w:rsidR="001C6C59">
        <w:rPr>
          <w:rFonts w:ascii="Arial" w:hAnsi="Arial" w:cs="Arial"/>
          <w:sz w:val="24"/>
          <w:szCs w:val="24"/>
        </w:rPr>
        <w:t>3</w:t>
      </w:r>
      <w:r w:rsidRPr="004D0602">
        <w:rPr>
          <w:rFonts w:ascii="Arial" w:hAnsi="Arial" w:cs="Arial"/>
          <w:sz w:val="24"/>
          <w:szCs w:val="24"/>
        </w:rPr>
        <w:t xml:space="preserve"> priedas</w:t>
      </w:r>
    </w:p>
    <w:p w14:paraId="0A911B3A" w14:textId="77777777" w:rsidR="00971170" w:rsidRPr="004D0602" w:rsidRDefault="00971170" w:rsidP="0035480B">
      <w:pPr>
        <w:spacing w:after="0" w:line="240" w:lineRule="auto"/>
        <w:jc w:val="center"/>
        <w:rPr>
          <w:rFonts w:ascii="Arial" w:hAnsi="Arial" w:cs="Arial"/>
          <w:b/>
          <w:sz w:val="24"/>
          <w:szCs w:val="24"/>
        </w:rPr>
      </w:pPr>
    </w:p>
    <w:p w14:paraId="7BCE412E" w14:textId="77777777" w:rsidR="00971170" w:rsidRPr="004D0602" w:rsidRDefault="00971170" w:rsidP="0035480B">
      <w:pPr>
        <w:spacing w:after="0" w:line="240" w:lineRule="auto"/>
        <w:jc w:val="center"/>
        <w:rPr>
          <w:rFonts w:ascii="Arial" w:hAnsi="Arial" w:cs="Arial"/>
          <w:b/>
          <w:caps/>
          <w:sz w:val="24"/>
          <w:szCs w:val="24"/>
        </w:rPr>
      </w:pPr>
      <w:r w:rsidRPr="004D0602">
        <w:rPr>
          <w:rFonts w:ascii="Arial" w:hAnsi="Arial" w:cs="Arial"/>
          <w:b/>
          <w:caps/>
          <w:sz w:val="24"/>
          <w:szCs w:val="24"/>
        </w:rPr>
        <w:t>Veiklų sąrašas</w:t>
      </w:r>
    </w:p>
    <w:p w14:paraId="32A77BFF" w14:textId="77777777" w:rsidR="00971170" w:rsidRPr="004D0602" w:rsidRDefault="00971170" w:rsidP="0035480B">
      <w:pPr>
        <w:tabs>
          <w:tab w:val="left" w:pos="851"/>
        </w:tabs>
        <w:suppressAutoHyphens/>
        <w:spacing w:after="0" w:line="240" w:lineRule="auto"/>
        <w:jc w:val="center"/>
        <w:rPr>
          <w:rFonts w:ascii="Arial" w:hAnsi="Arial" w:cs="Arial"/>
          <w:sz w:val="24"/>
          <w:szCs w:val="24"/>
          <w:lang w:eastAsia="ar-SA"/>
        </w:rPr>
      </w:pPr>
    </w:p>
    <w:p w14:paraId="3E1EA23D" w14:textId="628AFCF7" w:rsidR="00971170" w:rsidRDefault="001C6C59" w:rsidP="001C6C59">
      <w:pPr>
        <w:tabs>
          <w:tab w:val="left" w:pos="851"/>
        </w:tabs>
        <w:spacing w:after="0" w:line="240" w:lineRule="auto"/>
        <w:jc w:val="center"/>
        <w:rPr>
          <w:rFonts w:ascii="Arial" w:hAnsi="Arial" w:cs="Arial"/>
          <w:b/>
          <w:bCs/>
          <w:sz w:val="24"/>
          <w:szCs w:val="24"/>
        </w:rPr>
      </w:pPr>
      <w:r w:rsidRPr="001C6C59">
        <w:rPr>
          <w:rFonts w:ascii="Arial" w:hAnsi="Arial" w:cs="Arial"/>
          <w:b/>
          <w:bCs/>
          <w:sz w:val="24"/>
          <w:szCs w:val="24"/>
        </w:rPr>
        <w:t>KLASĖS ĮRENGIMAS IR PATALPŲ REMONTO DARBAI</w:t>
      </w:r>
    </w:p>
    <w:p w14:paraId="311E4EDA" w14:textId="77777777" w:rsidR="001C6C59" w:rsidRPr="004D0602" w:rsidRDefault="001C6C59" w:rsidP="0035480B">
      <w:pPr>
        <w:tabs>
          <w:tab w:val="left" w:pos="851"/>
        </w:tabs>
        <w:spacing w:after="0" w:line="240" w:lineRule="auto"/>
        <w:rPr>
          <w:rFonts w:ascii="Arial" w:hAnsi="Arial" w:cs="Arial"/>
          <w:i/>
          <w:iCs/>
          <w:sz w:val="24"/>
          <w:szCs w:val="24"/>
        </w:rPr>
      </w:pPr>
    </w:p>
    <w:tbl>
      <w:tblPr>
        <w:tblW w:w="500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4395"/>
        <w:gridCol w:w="1771"/>
        <w:gridCol w:w="1772"/>
        <w:gridCol w:w="1135"/>
      </w:tblGrid>
      <w:tr w:rsidR="00971170" w:rsidRPr="004D0602" w14:paraId="08F66874" w14:textId="77777777" w:rsidTr="0081626A">
        <w:trPr>
          <w:cantSplit/>
          <w:trHeight w:val="469"/>
          <w:tblHeader/>
        </w:trPr>
        <w:tc>
          <w:tcPr>
            <w:tcW w:w="560" w:type="dxa"/>
            <w:vMerge w:val="restart"/>
            <w:vAlign w:val="center"/>
          </w:tcPr>
          <w:p w14:paraId="3842D527" w14:textId="77777777" w:rsidR="00971170" w:rsidRPr="004D0602" w:rsidRDefault="00971170" w:rsidP="0035480B">
            <w:pPr>
              <w:spacing w:after="0" w:line="240" w:lineRule="auto"/>
              <w:ind w:right="-113"/>
              <w:jc w:val="center"/>
              <w:rPr>
                <w:rFonts w:ascii="Arial" w:hAnsi="Arial" w:cs="Arial"/>
                <w:b/>
                <w:sz w:val="24"/>
                <w:szCs w:val="24"/>
              </w:rPr>
            </w:pPr>
            <w:r w:rsidRPr="004D0602">
              <w:rPr>
                <w:rFonts w:ascii="Arial" w:hAnsi="Arial" w:cs="Arial"/>
                <w:b/>
                <w:sz w:val="24"/>
                <w:szCs w:val="24"/>
              </w:rPr>
              <w:t>Eil.</w:t>
            </w:r>
          </w:p>
          <w:p w14:paraId="76F80E95" w14:textId="77777777" w:rsidR="00971170" w:rsidRPr="004D0602" w:rsidRDefault="00971170" w:rsidP="0035480B">
            <w:pPr>
              <w:spacing w:after="0" w:line="240" w:lineRule="auto"/>
              <w:ind w:right="-113"/>
              <w:jc w:val="center"/>
              <w:rPr>
                <w:rFonts w:ascii="Arial" w:hAnsi="Arial" w:cs="Arial"/>
                <w:b/>
                <w:sz w:val="24"/>
                <w:szCs w:val="24"/>
              </w:rPr>
            </w:pPr>
            <w:r w:rsidRPr="004D0602">
              <w:rPr>
                <w:rFonts w:ascii="Arial" w:hAnsi="Arial" w:cs="Arial"/>
                <w:b/>
                <w:sz w:val="24"/>
                <w:szCs w:val="24"/>
              </w:rPr>
              <w:t>Nr.</w:t>
            </w:r>
          </w:p>
        </w:tc>
        <w:tc>
          <w:tcPr>
            <w:tcW w:w="4395" w:type="dxa"/>
            <w:vMerge w:val="restart"/>
            <w:vAlign w:val="center"/>
          </w:tcPr>
          <w:p w14:paraId="25546D08" w14:textId="77777777" w:rsidR="00971170" w:rsidRPr="004D0602" w:rsidRDefault="00971170" w:rsidP="0035480B">
            <w:pPr>
              <w:spacing w:after="0" w:line="240" w:lineRule="auto"/>
              <w:ind w:left="73" w:hanging="73"/>
              <w:jc w:val="center"/>
              <w:outlineLvl w:val="4"/>
              <w:rPr>
                <w:rFonts w:ascii="Arial" w:hAnsi="Arial" w:cs="Arial"/>
                <w:sz w:val="24"/>
                <w:szCs w:val="24"/>
              </w:rPr>
            </w:pPr>
            <w:r w:rsidRPr="004D0602">
              <w:rPr>
                <w:rFonts w:ascii="Arial" w:hAnsi="Arial" w:cs="Arial"/>
                <w:b/>
                <w:bCs/>
                <w:iCs/>
                <w:sz w:val="24"/>
                <w:szCs w:val="24"/>
              </w:rPr>
              <w:t>Darbų grupių (etapų) pavadinimai</w:t>
            </w:r>
          </w:p>
        </w:tc>
        <w:tc>
          <w:tcPr>
            <w:tcW w:w="3543" w:type="dxa"/>
            <w:gridSpan w:val="2"/>
            <w:tcBorders>
              <w:right w:val="single" w:sz="4" w:space="0" w:color="auto"/>
            </w:tcBorders>
            <w:vAlign w:val="center"/>
          </w:tcPr>
          <w:p w14:paraId="32E78BF9" w14:textId="77777777" w:rsidR="00971170" w:rsidRPr="004D0602" w:rsidRDefault="00971170" w:rsidP="0035480B">
            <w:pPr>
              <w:spacing w:after="0" w:line="240" w:lineRule="auto"/>
              <w:jc w:val="center"/>
              <w:rPr>
                <w:rFonts w:ascii="Arial" w:hAnsi="Arial" w:cs="Arial"/>
                <w:b/>
                <w:bCs/>
                <w:iCs/>
                <w:sz w:val="24"/>
                <w:szCs w:val="24"/>
              </w:rPr>
            </w:pPr>
            <w:r w:rsidRPr="004D0602">
              <w:rPr>
                <w:rFonts w:ascii="Arial" w:hAnsi="Arial" w:cs="Arial"/>
                <w:b/>
                <w:bCs/>
                <w:iCs/>
                <w:sz w:val="24"/>
                <w:szCs w:val="24"/>
              </w:rPr>
              <w:t xml:space="preserve">Darbų grupės (etapo) kainos mėnesinis išskaidymas </w:t>
            </w:r>
            <w:r w:rsidRPr="004D0602">
              <w:rPr>
                <w:rFonts w:ascii="Arial" w:hAnsi="Arial" w:cs="Arial"/>
                <w:b/>
                <w:bCs/>
                <w:iCs/>
                <w:sz w:val="24"/>
                <w:szCs w:val="24"/>
                <w:u w:val="single"/>
              </w:rPr>
              <w:t>procentais</w:t>
            </w:r>
            <w:r w:rsidRPr="004D0602">
              <w:rPr>
                <w:rFonts w:ascii="Arial" w:hAnsi="Arial" w:cs="Arial"/>
                <w:b/>
                <w:bCs/>
                <w:iCs/>
                <w:sz w:val="24"/>
                <w:szCs w:val="24"/>
              </w:rPr>
              <w:t xml:space="preserve"> pagal Rangovo planuojamą Darbų grupės (etapo) įvykdymą</w:t>
            </w:r>
          </w:p>
        </w:tc>
        <w:tc>
          <w:tcPr>
            <w:tcW w:w="1135" w:type="dxa"/>
            <w:vMerge w:val="restart"/>
            <w:tcBorders>
              <w:left w:val="single" w:sz="4" w:space="0" w:color="auto"/>
            </w:tcBorders>
            <w:vAlign w:val="center"/>
          </w:tcPr>
          <w:p w14:paraId="77F18E8B" w14:textId="77777777" w:rsidR="00971170" w:rsidRPr="004D0602" w:rsidRDefault="00971170" w:rsidP="0035480B">
            <w:pPr>
              <w:spacing w:after="0" w:line="240" w:lineRule="auto"/>
              <w:ind w:hanging="20"/>
              <w:jc w:val="center"/>
              <w:rPr>
                <w:rFonts w:ascii="Arial" w:hAnsi="Arial" w:cs="Arial"/>
                <w:sz w:val="24"/>
                <w:szCs w:val="24"/>
              </w:rPr>
            </w:pPr>
            <w:r w:rsidRPr="004D0602">
              <w:rPr>
                <w:rFonts w:ascii="Arial" w:hAnsi="Arial" w:cs="Arial"/>
                <w:b/>
                <w:bCs/>
                <w:iCs/>
                <w:sz w:val="24"/>
                <w:szCs w:val="24"/>
              </w:rPr>
              <w:t>Kaina [Eur] be PVM</w:t>
            </w:r>
          </w:p>
        </w:tc>
      </w:tr>
      <w:tr w:rsidR="00971170" w:rsidRPr="00991AC5" w14:paraId="1FD20BE4" w14:textId="77777777" w:rsidTr="0081626A">
        <w:trPr>
          <w:cantSplit/>
          <w:trHeight w:val="1074"/>
          <w:tblHeader/>
        </w:trPr>
        <w:tc>
          <w:tcPr>
            <w:tcW w:w="560" w:type="dxa"/>
            <w:vMerge/>
            <w:vAlign w:val="center"/>
          </w:tcPr>
          <w:p w14:paraId="7011EAA7" w14:textId="77777777" w:rsidR="00971170" w:rsidRPr="004D0602" w:rsidRDefault="00971170" w:rsidP="0035480B">
            <w:pPr>
              <w:spacing w:after="0" w:line="240" w:lineRule="auto"/>
              <w:ind w:right="-113"/>
              <w:rPr>
                <w:rFonts w:ascii="Arial" w:hAnsi="Arial" w:cs="Arial"/>
                <w:sz w:val="24"/>
                <w:szCs w:val="24"/>
              </w:rPr>
            </w:pPr>
          </w:p>
        </w:tc>
        <w:tc>
          <w:tcPr>
            <w:tcW w:w="4395" w:type="dxa"/>
            <w:vMerge/>
            <w:vAlign w:val="center"/>
          </w:tcPr>
          <w:p w14:paraId="7A63F190" w14:textId="77777777" w:rsidR="00971170" w:rsidRPr="004D0602" w:rsidRDefault="00971170" w:rsidP="0035480B">
            <w:pPr>
              <w:spacing w:after="0" w:line="240" w:lineRule="auto"/>
              <w:rPr>
                <w:rFonts w:ascii="Arial" w:hAnsi="Arial" w:cs="Arial"/>
                <w:sz w:val="24"/>
                <w:szCs w:val="24"/>
              </w:rPr>
            </w:pPr>
          </w:p>
        </w:tc>
        <w:tc>
          <w:tcPr>
            <w:tcW w:w="1771" w:type="dxa"/>
            <w:tcBorders>
              <w:right w:val="single" w:sz="4" w:space="0" w:color="auto"/>
            </w:tcBorders>
            <w:textDirection w:val="btLr"/>
            <w:vAlign w:val="center"/>
          </w:tcPr>
          <w:p w14:paraId="67372CE7" w14:textId="77777777" w:rsidR="00971170" w:rsidRPr="00044D7A" w:rsidRDefault="00971170" w:rsidP="0035480B">
            <w:pPr>
              <w:spacing w:after="0" w:line="240" w:lineRule="auto"/>
              <w:ind w:firstLine="8"/>
              <w:jc w:val="center"/>
              <w:rPr>
                <w:rFonts w:ascii="Arial" w:hAnsi="Arial" w:cs="Arial"/>
                <w:sz w:val="24"/>
                <w:szCs w:val="24"/>
              </w:rPr>
            </w:pPr>
            <w:r w:rsidRPr="00044D7A">
              <w:rPr>
                <w:rFonts w:ascii="Arial" w:hAnsi="Arial" w:cs="Arial"/>
                <w:sz w:val="24"/>
                <w:szCs w:val="24"/>
              </w:rPr>
              <w:t>I mėnuo</w:t>
            </w:r>
          </w:p>
        </w:tc>
        <w:tc>
          <w:tcPr>
            <w:tcW w:w="1772" w:type="dxa"/>
            <w:tcBorders>
              <w:left w:val="single" w:sz="4" w:space="0" w:color="auto"/>
            </w:tcBorders>
            <w:textDirection w:val="btLr"/>
            <w:vAlign w:val="center"/>
          </w:tcPr>
          <w:p w14:paraId="4AC2830B" w14:textId="6A6121A9" w:rsidR="00971170" w:rsidRPr="00044D7A" w:rsidRDefault="0035480B" w:rsidP="0035480B">
            <w:pPr>
              <w:spacing w:after="0" w:line="240" w:lineRule="auto"/>
              <w:ind w:firstLine="8"/>
              <w:jc w:val="center"/>
              <w:rPr>
                <w:rFonts w:ascii="Arial" w:hAnsi="Arial" w:cs="Arial"/>
                <w:sz w:val="24"/>
                <w:szCs w:val="24"/>
              </w:rPr>
            </w:pPr>
            <w:r>
              <w:rPr>
                <w:rFonts w:ascii="Arial" w:hAnsi="Arial" w:cs="Arial"/>
                <w:sz w:val="24"/>
                <w:szCs w:val="24"/>
              </w:rPr>
              <w:t>...</w:t>
            </w:r>
          </w:p>
        </w:tc>
        <w:tc>
          <w:tcPr>
            <w:tcW w:w="1135" w:type="dxa"/>
            <w:vMerge/>
            <w:tcBorders>
              <w:left w:val="single" w:sz="4" w:space="0" w:color="auto"/>
            </w:tcBorders>
            <w:vAlign w:val="center"/>
          </w:tcPr>
          <w:p w14:paraId="232A10C5" w14:textId="77777777" w:rsidR="00971170" w:rsidRPr="004D0602" w:rsidRDefault="00971170" w:rsidP="0035480B">
            <w:pPr>
              <w:spacing w:after="0" w:line="240" w:lineRule="auto"/>
              <w:rPr>
                <w:rFonts w:ascii="Arial" w:hAnsi="Arial" w:cs="Arial"/>
                <w:b/>
                <w:bCs/>
                <w:sz w:val="24"/>
                <w:szCs w:val="24"/>
              </w:rPr>
            </w:pPr>
          </w:p>
        </w:tc>
      </w:tr>
      <w:tr w:rsidR="00971170" w:rsidRPr="00991AC5" w14:paraId="2A7A7732" w14:textId="77777777" w:rsidTr="0081626A">
        <w:tc>
          <w:tcPr>
            <w:tcW w:w="560" w:type="dxa"/>
            <w:vAlign w:val="center"/>
          </w:tcPr>
          <w:p w14:paraId="581EF7C1" w14:textId="77777777" w:rsidR="00971170" w:rsidRPr="004D0602" w:rsidRDefault="00971170" w:rsidP="0035480B">
            <w:pPr>
              <w:overflowPunct w:val="0"/>
              <w:autoSpaceDE w:val="0"/>
              <w:autoSpaceDN w:val="0"/>
              <w:adjustRightInd w:val="0"/>
              <w:spacing w:after="0" w:line="240" w:lineRule="auto"/>
              <w:ind w:firstLine="74"/>
              <w:textAlignment w:val="baseline"/>
              <w:rPr>
                <w:rFonts w:ascii="Arial" w:hAnsi="Arial" w:cs="Arial"/>
                <w:sz w:val="24"/>
                <w:szCs w:val="24"/>
              </w:rPr>
            </w:pPr>
            <w:r w:rsidRPr="004D0602">
              <w:rPr>
                <w:rFonts w:ascii="Arial" w:hAnsi="Arial" w:cs="Arial"/>
                <w:sz w:val="24"/>
                <w:szCs w:val="24"/>
              </w:rPr>
              <w:t>1.</w:t>
            </w:r>
          </w:p>
        </w:tc>
        <w:tc>
          <w:tcPr>
            <w:tcW w:w="4395" w:type="dxa"/>
          </w:tcPr>
          <w:p w14:paraId="37137D5B" w14:textId="1ED108CE" w:rsidR="00971170" w:rsidRPr="00F62CA4" w:rsidRDefault="008A74DD" w:rsidP="0035480B">
            <w:pPr>
              <w:spacing w:after="0" w:line="240" w:lineRule="auto"/>
              <w:rPr>
                <w:rFonts w:ascii="Arial" w:hAnsi="Arial" w:cs="Arial"/>
                <w:bCs/>
                <w:sz w:val="24"/>
                <w:szCs w:val="24"/>
              </w:rPr>
            </w:pPr>
            <w:r>
              <w:rPr>
                <w:rFonts w:ascii="Arial" w:hAnsi="Arial" w:cs="Arial"/>
                <w:sz w:val="24"/>
                <w:szCs w:val="24"/>
              </w:rPr>
              <w:t>Kl</w:t>
            </w:r>
            <w:r w:rsidR="0035480B" w:rsidRPr="0035480B">
              <w:rPr>
                <w:rFonts w:ascii="Arial" w:hAnsi="Arial" w:cs="Arial"/>
                <w:sz w:val="24"/>
                <w:szCs w:val="24"/>
              </w:rPr>
              <w:t>asės įrengimo ir patalpų remonto darbai</w:t>
            </w:r>
          </w:p>
        </w:tc>
        <w:tc>
          <w:tcPr>
            <w:tcW w:w="1771" w:type="dxa"/>
            <w:tcBorders>
              <w:right w:val="single" w:sz="4" w:space="0" w:color="auto"/>
            </w:tcBorders>
            <w:vAlign w:val="center"/>
          </w:tcPr>
          <w:p w14:paraId="01BCE886" w14:textId="77777777" w:rsidR="00971170" w:rsidRPr="004D0602" w:rsidRDefault="00971170" w:rsidP="0035480B">
            <w:pPr>
              <w:spacing w:after="0" w:line="240" w:lineRule="auto"/>
              <w:jc w:val="center"/>
              <w:rPr>
                <w:rFonts w:ascii="Arial" w:hAnsi="Arial" w:cs="Arial"/>
                <w:sz w:val="24"/>
                <w:szCs w:val="24"/>
              </w:rPr>
            </w:pPr>
          </w:p>
        </w:tc>
        <w:tc>
          <w:tcPr>
            <w:tcW w:w="1772" w:type="dxa"/>
            <w:tcBorders>
              <w:left w:val="single" w:sz="4" w:space="0" w:color="auto"/>
            </w:tcBorders>
            <w:vAlign w:val="center"/>
          </w:tcPr>
          <w:p w14:paraId="473115B3" w14:textId="77777777" w:rsidR="00971170" w:rsidRPr="004D0602" w:rsidRDefault="00971170" w:rsidP="0035480B">
            <w:pPr>
              <w:spacing w:after="0" w:line="240" w:lineRule="auto"/>
              <w:jc w:val="center"/>
              <w:rPr>
                <w:rFonts w:ascii="Arial" w:hAnsi="Arial" w:cs="Arial"/>
                <w:sz w:val="24"/>
                <w:szCs w:val="24"/>
              </w:rPr>
            </w:pPr>
          </w:p>
        </w:tc>
        <w:tc>
          <w:tcPr>
            <w:tcW w:w="1135" w:type="dxa"/>
            <w:tcBorders>
              <w:left w:val="single" w:sz="4" w:space="0" w:color="auto"/>
            </w:tcBorders>
            <w:vAlign w:val="center"/>
          </w:tcPr>
          <w:p w14:paraId="411A56A3" w14:textId="77777777" w:rsidR="00971170" w:rsidRPr="004D0602" w:rsidRDefault="00971170" w:rsidP="0035480B">
            <w:pPr>
              <w:spacing w:after="0" w:line="240" w:lineRule="auto"/>
              <w:jc w:val="center"/>
              <w:rPr>
                <w:rFonts w:ascii="Arial" w:hAnsi="Arial" w:cs="Arial"/>
                <w:sz w:val="24"/>
                <w:szCs w:val="24"/>
              </w:rPr>
            </w:pPr>
          </w:p>
        </w:tc>
      </w:tr>
      <w:tr w:rsidR="00971170" w:rsidRPr="004D0602" w14:paraId="246EDA42" w14:textId="77777777" w:rsidTr="0081626A">
        <w:trPr>
          <w:trHeight w:val="277"/>
        </w:trPr>
        <w:tc>
          <w:tcPr>
            <w:tcW w:w="8498" w:type="dxa"/>
            <w:gridSpan w:val="4"/>
            <w:tcBorders>
              <w:right w:val="single" w:sz="4" w:space="0" w:color="auto"/>
            </w:tcBorders>
          </w:tcPr>
          <w:p w14:paraId="06F26DCB" w14:textId="77777777" w:rsidR="00971170" w:rsidRPr="004D0602" w:rsidRDefault="00971170" w:rsidP="0035480B">
            <w:pPr>
              <w:spacing w:after="0" w:line="240" w:lineRule="auto"/>
              <w:ind w:left="175"/>
              <w:jc w:val="right"/>
              <w:rPr>
                <w:rFonts w:ascii="Arial" w:hAnsi="Arial" w:cs="Arial"/>
                <w:b/>
                <w:bCs/>
                <w:sz w:val="24"/>
                <w:szCs w:val="24"/>
              </w:rPr>
            </w:pPr>
            <w:r w:rsidRPr="004D0602">
              <w:rPr>
                <w:rFonts w:ascii="Arial" w:hAnsi="Arial" w:cs="Arial"/>
                <w:b/>
                <w:bCs/>
                <w:sz w:val="24"/>
                <w:szCs w:val="24"/>
              </w:rPr>
              <w:t>Suma be PVM:</w:t>
            </w:r>
          </w:p>
        </w:tc>
        <w:tc>
          <w:tcPr>
            <w:tcW w:w="1135" w:type="dxa"/>
            <w:tcBorders>
              <w:left w:val="single" w:sz="4" w:space="0" w:color="auto"/>
            </w:tcBorders>
            <w:vAlign w:val="center"/>
          </w:tcPr>
          <w:p w14:paraId="1D6AC75C" w14:textId="77777777" w:rsidR="00971170" w:rsidRPr="004D0602" w:rsidRDefault="00971170" w:rsidP="0035480B">
            <w:pPr>
              <w:spacing w:after="0" w:line="240" w:lineRule="auto"/>
              <w:jc w:val="center"/>
              <w:rPr>
                <w:rFonts w:ascii="Arial" w:hAnsi="Arial" w:cs="Arial"/>
                <w:b/>
                <w:bCs/>
                <w:sz w:val="24"/>
                <w:szCs w:val="24"/>
              </w:rPr>
            </w:pPr>
          </w:p>
        </w:tc>
      </w:tr>
      <w:tr w:rsidR="00971170" w:rsidRPr="004D0602" w14:paraId="4B1D94C5" w14:textId="77777777" w:rsidTr="0081626A">
        <w:trPr>
          <w:trHeight w:val="147"/>
        </w:trPr>
        <w:tc>
          <w:tcPr>
            <w:tcW w:w="8498" w:type="dxa"/>
            <w:gridSpan w:val="4"/>
          </w:tcPr>
          <w:p w14:paraId="4BB7D48B" w14:textId="77777777" w:rsidR="00971170" w:rsidRPr="004D0602" w:rsidRDefault="00971170" w:rsidP="0035480B">
            <w:pPr>
              <w:spacing w:after="0" w:line="240" w:lineRule="auto"/>
              <w:ind w:left="175"/>
              <w:jc w:val="right"/>
              <w:rPr>
                <w:rFonts w:ascii="Arial" w:hAnsi="Arial" w:cs="Arial"/>
                <w:b/>
                <w:bCs/>
                <w:sz w:val="24"/>
                <w:szCs w:val="24"/>
              </w:rPr>
            </w:pPr>
            <w:r w:rsidRPr="004D0602">
              <w:rPr>
                <w:rFonts w:ascii="Arial" w:hAnsi="Arial" w:cs="Arial"/>
                <w:b/>
                <w:bCs/>
                <w:sz w:val="24"/>
                <w:szCs w:val="24"/>
              </w:rPr>
              <w:t>PVM</w:t>
            </w:r>
            <w:r w:rsidRPr="004D0602">
              <w:rPr>
                <w:rFonts w:ascii="Arial" w:hAnsi="Arial" w:cs="Arial"/>
                <w:i/>
                <w:iCs/>
                <w:color w:val="FF0000"/>
                <w:sz w:val="24"/>
                <w:szCs w:val="24"/>
              </w:rPr>
              <w:t xml:space="preserve"> [įrašyti]</w:t>
            </w:r>
            <w:r w:rsidRPr="004D0602">
              <w:rPr>
                <w:rFonts w:ascii="Arial" w:hAnsi="Arial" w:cs="Arial"/>
                <w:b/>
                <w:bCs/>
                <w:sz w:val="24"/>
                <w:szCs w:val="24"/>
              </w:rPr>
              <w:t xml:space="preserve"> %:</w:t>
            </w:r>
          </w:p>
        </w:tc>
        <w:tc>
          <w:tcPr>
            <w:tcW w:w="1135" w:type="dxa"/>
            <w:vAlign w:val="center"/>
          </w:tcPr>
          <w:p w14:paraId="6661A5AC" w14:textId="77777777" w:rsidR="00971170" w:rsidRPr="004D0602" w:rsidRDefault="00971170" w:rsidP="0035480B">
            <w:pPr>
              <w:spacing w:after="0" w:line="240" w:lineRule="auto"/>
              <w:jc w:val="center"/>
              <w:rPr>
                <w:rFonts w:ascii="Arial" w:hAnsi="Arial" w:cs="Arial"/>
                <w:b/>
                <w:bCs/>
                <w:sz w:val="24"/>
                <w:szCs w:val="24"/>
              </w:rPr>
            </w:pPr>
          </w:p>
        </w:tc>
      </w:tr>
      <w:tr w:rsidR="00971170" w:rsidRPr="004D0602" w14:paraId="2A69538D" w14:textId="77777777" w:rsidTr="0081626A">
        <w:trPr>
          <w:trHeight w:val="147"/>
        </w:trPr>
        <w:tc>
          <w:tcPr>
            <w:tcW w:w="8498" w:type="dxa"/>
            <w:gridSpan w:val="4"/>
          </w:tcPr>
          <w:p w14:paraId="48E128E0" w14:textId="77777777" w:rsidR="00971170" w:rsidRPr="004D0602" w:rsidRDefault="00971170" w:rsidP="0035480B">
            <w:pPr>
              <w:spacing w:after="0" w:line="240" w:lineRule="auto"/>
              <w:ind w:left="175"/>
              <w:jc w:val="right"/>
              <w:rPr>
                <w:rFonts w:ascii="Arial" w:hAnsi="Arial" w:cs="Arial"/>
                <w:b/>
                <w:bCs/>
                <w:sz w:val="24"/>
                <w:szCs w:val="24"/>
              </w:rPr>
            </w:pPr>
            <w:r w:rsidRPr="004D0602">
              <w:rPr>
                <w:rFonts w:ascii="Arial" w:hAnsi="Arial" w:cs="Arial"/>
                <w:b/>
                <w:bCs/>
                <w:sz w:val="24"/>
                <w:szCs w:val="24"/>
              </w:rPr>
              <w:t>Bendra suma su PVM:</w:t>
            </w:r>
          </w:p>
        </w:tc>
        <w:tc>
          <w:tcPr>
            <w:tcW w:w="1135" w:type="dxa"/>
            <w:vAlign w:val="center"/>
          </w:tcPr>
          <w:p w14:paraId="00E9F504" w14:textId="77777777" w:rsidR="00971170" w:rsidRPr="004D0602" w:rsidRDefault="00971170" w:rsidP="0035480B">
            <w:pPr>
              <w:spacing w:after="0" w:line="240" w:lineRule="auto"/>
              <w:jc w:val="center"/>
              <w:rPr>
                <w:rFonts w:ascii="Arial" w:hAnsi="Arial" w:cs="Arial"/>
                <w:b/>
                <w:bCs/>
                <w:sz w:val="24"/>
                <w:szCs w:val="24"/>
              </w:rPr>
            </w:pPr>
          </w:p>
        </w:tc>
      </w:tr>
    </w:tbl>
    <w:p w14:paraId="25B70B70" w14:textId="77777777" w:rsidR="00971170" w:rsidRPr="004D0602" w:rsidRDefault="00971170" w:rsidP="0035480B">
      <w:pPr>
        <w:tabs>
          <w:tab w:val="left" w:pos="851"/>
        </w:tabs>
        <w:spacing w:after="0" w:line="240" w:lineRule="auto"/>
        <w:rPr>
          <w:rFonts w:ascii="Arial" w:hAnsi="Arial" w:cs="Arial"/>
          <w:i/>
          <w:iCs/>
          <w:sz w:val="24"/>
          <w:szCs w:val="24"/>
        </w:rPr>
      </w:pPr>
    </w:p>
    <w:p w14:paraId="7A3E840A" w14:textId="77777777" w:rsidR="00971170" w:rsidRPr="004D0602" w:rsidRDefault="00971170" w:rsidP="0035480B">
      <w:pPr>
        <w:tabs>
          <w:tab w:val="left" w:pos="851"/>
        </w:tabs>
        <w:spacing w:after="0" w:line="240" w:lineRule="auto"/>
        <w:rPr>
          <w:rFonts w:ascii="Arial" w:hAnsi="Arial" w:cs="Arial"/>
          <w:sz w:val="24"/>
          <w:szCs w:val="24"/>
        </w:rPr>
      </w:pPr>
      <w:r w:rsidRPr="004D0602">
        <w:rPr>
          <w:rFonts w:ascii="Arial" w:hAnsi="Arial" w:cs="Arial"/>
          <w:i/>
          <w:iCs/>
          <w:sz w:val="24"/>
          <w:szCs w:val="24"/>
        </w:rPr>
        <w:t>Pastabos</w:t>
      </w:r>
      <w:r w:rsidRPr="004D0602">
        <w:rPr>
          <w:rFonts w:ascii="Arial" w:hAnsi="Arial" w:cs="Arial"/>
          <w:sz w:val="24"/>
          <w:szCs w:val="24"/>
        </w:rPr>
        <w:t>:</w:t>
      </w:r>
    </w:p>
    <w:p w14:paraId="4B5C6C9B" w14:textId="77777777" w:rsidR="00971170" w:rsidRPr="004D0602" w:rsidRDefault="00971170" w:rsidP="0035480B">
      <w:pPr>
        <w:tabs>
          <w:tab w:val="left" w:pos="851"/>
        </w:tabs>
        <w:spacing w:after="0" w:line="240" w:lineRule="auto"/>
        <w:rPr>
          <w:rFonts w:ascii="Arial" w:hAnsi="Arial" w:cs="Arial"/>
          <w:b/>
          <w:sz w:val="24"/>
          <w:szCs w:val="24"/>
        </w:rPr>
      </w:pPr>
      <w:r w:rsidRPr="004D0602">
        <w:rPr>
          <w:rFonts w:ascii="Arial" w:hAnsi="Arial" w:cs="Arial"/>
          <w:b/>
          <w:sz w:val="24"/>
          <w:szCs w:val="24"/>
        </w:rPr>
        <w:t>- pildoma tiek mėnesių, kiek numatoma vykdyti darbus (įskaitant ir laikotarpį, kurio metu faktiškai darbai nebus vykdomi, pvz. žiemos laikotarpis);</w:t>
      </w:r>
    </w:p>
    <w:p w14:paraId="33BF4702" w14:textId="77777777" w:rsidR="00971170" w:rsidRPr="004D0602" w:rsidRDefault="00971170" w:rsidP="0035480B">
      <w:pPr>
        <w:spacing w:after="0" w:line="240" w:lineRule="auto"/>
        <w:rPr>
          <w:rFonts w:ascii="Arial" w:hAnsi="Arial" w:cs="Arial"/>
          <w:sz w:val="24"/>
          <w:szCs w:val="24"/>
        </w:rPr>
      </w:pPr>
      <w:r w:rsidRPr="004D0602">
        <w:rPr>
          <w:rFonts w:ascii="Arial" w:hAnsi="Arial" w:cs="Arial"/>
          <w:sz w:val="24"/>
          <w:szCs w:val="24"/>
        </w:rPr>
        <w:t>- Veiklų sąraše nurodytos sumos privalo sutapti su pasiūlymo rašte nurodytomis sumomis;</w:t>
      </w:r>
    </w:p>
    <w:p w14:paraId="4C13E341" w14:textId="77777777" w:rsidR="00971170" w:rsidRPr="004D0602" w:rsidRDefault="00971170" w:rsidP="0035480B">
      <w:pPr>
        <w:spacing w:after="0" w:line="240" w:lineRule="auto"/>
        <w:rPr>
          <w:rFonts w:ascii="Arial" w:hAnsi="Arial" w:cs="Arial"/>
          <w:sz w:val="24"/>
          <w:szCs w:val="24"/>
        </w:rPr>
      </w:pPr>
      <w:r w:rsidRPr="004D0602">
        <w:rPr>
          <w:rFonts w:ascii="Arial" w:hAnsi="Arial" w:cs="Arial"/>
          <w:sz w:val="24"/>
          <w:szCs w:val="24"/>
        </w:rPr>
        <w:t>- kainos Veiklų sąraše nurodomos, paliekant du skaitmenis po kablelio;</w:t>
      </w:r>
    </w:p>
    <w:p w14:paraId="3202120D" w14:textId="77777777" w:rsidR="00971170" w:rsidRPr="004D0602" w:rsidRDefault="00971170" w:rsidP="0035480B">
      <w:pPr>
        <w:spacing w:after="0" w:line="240" w:lineRule="auto"/>
        <w:rPr>
          <w:rFonts w:ascii="Arial" w:hAnsi="Arial" w:cs="Arial"/>
          <w:sz w:val="24"/>
          <w:szCs w:val="24"/>
        </w:rPr>
      </w:pPr>
      <w:r w:rsidRPr="004D0602">
        <w:rPr>
          <w:rFonts w:ascii="Arial" w:hAnsi="Arial" w:cs="Arial"/>
          <w:sz w:val="24"/>
          <w:szCs w:val="24"/>
        </w:rPr>
        <w:t>- bendra kaina turi atitikti pateiktų jos sudėtinių dalių sumą.</w:t>
      </w:r>
    </w:p>
    <w:p w14:paraId="147B439C" w14:textId="01C40F62" w:rsidR="00971170" w:rsidRPr="004D0602" w:rsidRDefault="00971170" w:rsidP="0035480B">
      <w:pPr>
        <w:widowControl w:val="0"/>
        <w:autoSpaceDE w:val="0"/>
        <w:autoSpaceDN w:val="0"/>
        <w:adjustRightInd w:val="0"/>
        <w:spacing w:after="0" w:line="240" w:lineRule="auto"/>
        <w:ind w:left="7938" w:hanging="567"/>
        <w:rPr>
          <w:rFonts w:ascii="Arial" w:hAnsi="Arial" w:cs="Arial"/>
          <w:sz w:val="24"/>
          <w:szCs w:val="24"/>
        </w:rPr>
      </w:pPr>
      <w:r w:rsidRPr="004D0602">
        <w:rPr>
          <w:rFonts w:ascii="Arial" w:hAnsi="Arial" w:cs="Arial"/>
          <w:sz w:val="24"/>
          <w:szCs w:val="24"/>
        </w:rPr>
        <w:br w:type="page"/>
      </w:r>
      <w:r w:rsidRPr="004D0602">
        <w:rPr>
          <w:rFonts w:ascii="Arial" w:hAnsi="Arial" w:cs="Arial"/>
          <w:sz w:val="24"/>
          <w:szCs w:val="24"/>
        </w:rPr>
        <w:lastRenderedPageBreak/>
        <w:t xml:space="preserve">Sutarties </w:t>
      </w:r>
      <w:r w:rsidR="001C6C59">
        <w:rPr>
          <w:rFonts w:ascii="Arial" w:hAnsi="Arial" w:cs="Arial"/>
          <w:sz w:val="24"/>
          <w:szCs w:val="24"/>
        </w:rPr>
        <w:t>4</w:t>
      </w:r>
      <w:r w:rsidRPr="004D0602">
        <w:rPr>
          <w:rFonts w:ascii="Arial" w:hAnsi="Arial" w:cs="Arial"/>
          <w:sz w:val="24"/>
          <w:szCs w:val="24"/>
        </w:rPr>
        <w:t xml:space="preserve"> priedas</w:t>
      </w:r>
    </w:p>
    <w:p w14:paraId="57DD64B4" w14:textId="77777777" w:rsidR="00971170" w:rsidRPr="004D0602" w:rsidRDefault="00971170" w:rsidP="00971170">
      <w:pPr>
        <w:spacing w:line="240" w:lineRule="auto"/>
        <w:jc w:val="center"/>
        <w:rPr>
          <w:rFonts w:ascii="Arial" w:hAnsi="Arial" w:cs="Arial"/>
          <w:i/>
          <w:iCs/>
          <w:sz w:val="24"/>
          <w:szCs w:val="24"/>
        </w:rPr>
      </w:pPr>
    </w:p>
    <w:p w14:paraId="636D2D99" w14:textId="77777777" w:rsidR="00971170" w:rsidRPr="004D0602" w:rsidRDefault="00971170" w:rsidP="00971170">
      <w:pPr>
        <w:spacing w:line="240" w:lineRule="auto"/>
        <w:jc w:val="center"/>
        <w:rPr>
          <w:rFonts w:ascii="Arial" w:hAnsi="Arial" w:cs="Arial"/>
          <w:b/>
          <w:bCs/>
          <w:sz w:val="24"/>
          <w:szCs w:val="24"/>
        </w:rPr>
      </w:pPr>
      <w:r w:rsidRPr="004D0602">
        <w:rPr>
          <w:rFonts w:ascii="Arial" w:hAnsi="Arial" w:cs="Arial"/>
          <w:b/>
          <w:bCs/>
          <w:sz w:val="24"/>
          <w:szCs w:val="24"/>
        </w:rPr>
        <w:t>SUBRANGOVŲ SĄRAŠAS</w:t>
      </w:r>
    </w:p>
    <w:p w14:paraId="6E7B291C" w14:textId="77777777" w:rsidR="00971170" w:rsidRPr="004D0602" w:rsidRDefault="00971170" w:rsidP="00971170">
      <w:pPr>
        <w:spacing w:line="240" w:lineRule="auto"/>
        <w:rPr>
          <w:rFonts w:ascii="Arial" w:hAnsi="Arial" w:cs="Arial"/>
          <w:sz w:val="24"/>
          <w:szCs w:val="24"/>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71170" w:rsidRPr="004D0602" w14:paraId="5B7F3A9E" w14:textId="77777777" w:rsidTr="0081626A">
        <w:trPr>
          <w:trHeight w:hRule="exact" w:val="1021"/>
        </w:trPr>
        <w:tc>
          <w:tcPr>
            <w:tcW w:w="2552" w:type="dxa"/>
            <w:vAlign w:val="center"/>
          </w:tcPr>
          <w:p w14:paraId="05E511E9" w14:textId="77777777" w:rsidR="00971170" w:rsidRPr="004D0602" w:rsidRDefault="00971170" w:rsidP="0081626A">
            <w:pPr>
              <w:jc w:val="center"/>
              <w:rPr>
                <w:rFonts w:ascii="Arial" w:hAnsi="Arial" w:cs="Arial"/>
                <w:b/>
                <w:sz w:val="24"/>
                <w:szCs w:val="24"/>
              </w:rPr>
            </w:pPr>
            <w:r w:rsidRPr="004D0602">
              <w:rPr>
                <w:rFonts w:ascii="Arial" w:hAnsi="Arial" w:cs="Arial"/>
                <w:b/>
                <w:sz w:val="24"/>
                <w:szCs w:val="24"/>
              </w:rPr>
              <w:t>Subrangovo pavadinimas</w:t>
            </w:r>
          </w:p>
        </w:tc>
        <w:tc>
          <w:tcPr>
            <w:tcW w:w="3119" w:type="dxa"/>
            <w:vAlign w:val="center"/>
          </w:tcPr>
          <w:p w14:paraId="3FECB923" w14:textId="77777777" w:rsidR="00971170" w:rsidRPr="004D0602" w:rsidRDefault="00971170" w:rsidP="0081626A">
            <w:pPr>
              <w:jc w:val="center"/>
              <w:rPr>
                <w:rFonts w:ascii="Arial" w:hAnsi="Arial" w:cs="Arial"/>
                <w:b/>
                <w:sz w:val="24"/>
                <w:szCs w:val="24"/>
              </w:rPr>
            </w:pPr>
            <w:r w:rsidRPr="004D0602">
              <w:rPr>
                <w:rFonts w:ascii="Arial" w:hAnsi="Arial" w:cs="Arial"/>
                <w:b/>
                <w:sz w:val="24"/>
                <w:szCs w:val="24"/>
              </w:rPr>
              <w:t>Subrangovo kontaktiniai duomenys</w:t>
            </w:r>
          </w:p>
        </w:tc>
        <w:tc>
          <w:tcPr>
            <w:tcW w:w="1985" w:type="dxa"/>
            <w:vAlign w:val="center"/>
          </w:tcPr>
          <w:p w14:paraId="778754F8" w14:textId="77777777" w:rsidR="00971170" w:rsidRPr="004D0602" w:rsidRDefault="00971170" w:rsidP="0081626A">
            <w:pPr>
              <w:jc w:val="center"/>
              <w:rPr>
                <w:rFonts w:ascii="Arial" w:hAnsi="Arial" w:cs="Arial"/>
                <w:b/>
                <w:sz w:val="24"/>
                <w:szCs w:val="24"/>
              </w:rPr>
            </w:pPr>
            <w:r w:rsidRPr="004D0602">
              <w:rPr>
                <w:rFonts w:ascii="Arial" w:hAnsi="Arial" w:cs="Arial"/>
                <w:b/>
                <w:sz w:val="24"/>
                <w:szCs w:val="24"/>
              </w:rPr>
              <w:t>Subrangovo atstovas</w:t>
            </w:r>
          </w:p>
        </w:tc>
        <w:tc>
          <w:tcPr>
            <w:tcW w:w="1985" w:type="dxa"/>
            <w:vAlign w:val="center"/>
          </w:tcPr>
          <w:p w14:paraId="1DD3A575" w14:textId="77777777" w:rsidR="00971170" w:rsidRPr="004D0602" w:rsidRDefault="00971170" w:rsidP="0081626A">
            <w:pPr>
              <w:jc w:val="center"/>
              <w:rPr>
                <w:rFonts w:ascii="Arial" w:hAnsi="Arial" w:cs="Arial"/>
                <w:b/>
                <w:sz w:val="24"/>
                <w:szCs w:val="24"/>
              </w:rPr>
            </w:pPr>
            <w:r w:rsidRPr="004D0602">
              <w:rPr>
                <w:rFonts w:ascii="Arial" w:hAnsi="Arial" w:cs="Arial"/>
                <w:b/>
                <w:sz w:val="24"/>
                <w:szCs w:val="24"/>
              </w:rPr>
              <w:t>Subrangovui perduodami įsipareigojimai</w:t>
            </w:r>
          </w:p>
        </w:tc>
      </w:tr>
      <w:tr w:rsidR="00971170" w:rsidRPr="004D0602" w14:paraId="3D743E17" w14:textId="77777777" w:rsidTr="0081626A">
        <w:trPr>
          <w:trHeight w:val="567"/>
        </w:trPr>
        <w:tc>
          <w:tcPr>
            <w:tcW w:w="2552" w:type="dxa"/>
            <w:vAlign w:val="center"/>
          </w:tcPr>
          <w:p w14:paraId="3AF89352" w14:textId="77777777" w:rsidR="00971170" w:rsidRPr="004D0602" w:rsidRDefault="00971170" w:rsidP="0081626A">
            <w:pPr>
              <w:jc w:val="center"/>
              <w:rPr>
                <w:rFonts w:ascii="Arial" w:hAnsi="Arial" w:cs="Arial"/>
                <w:sz w:val="24"/>
                <w:szCs w:val="24"/>
              </w:rPr>
            </w:pPr>
          </w:p>
        </w:tc>
        <w:tc>
          <w:tcPr>
            <w:tcW w:w="3119" w:type="dxa"/>
            <w:vAlign w:val="center"/>
          </w:tcPr>
          <w:p w14:paraId="6D38750C" w14:textId="77777777" w:rsidR="00971170" w:rsidRPr="004D0602" w:rsidRDefault="00971170" w:rsidP="0081626A">
            <w:pPr>
              <w:jc w:val="center"/>
              <w:rPr>
                <w:rFonts w:ascii="Arial" w:hAnsi="Arial" w:cs="Arial"/>
                <w:sz w:val="24"/>
                <w:szCs w:val="24"/>
              </w:rPr>
            </w:pPr>
          </w:p>
        </w:tc>
        <w:tc>
          <w:tcPr>
            <w:tcW w:w="1985" w:type="dxa"/>
            <w:vAlign w:val="center"/>
          </w:tcPr>
          <w:p w14:paraId="29EF3968" w14:textId="77777777" w:rsidR="00971170" w:rsidRPr="004D0602" w:rsidRDefault="00971170" w:rsidP="0081626A">
            <w:pPr>
              <w:jc w:val="center"/>
              <w:rPr>
                <w:rFonts w:ascii="Arial" w:hAnsi="Arial" w:cs="Arial"/>
                <w:sz w:val="24"/>
                <w:szCs w:val="24"/>
              </w:rPr>
            </w:pPr>
          </w:p>
        </w:tc>
        <w:tc>
          <w:tcPr>
            <w:tcW w:w="1985" w:type="dxa"/>
            <w:vAlign w:val="center"/>
          </w:tcPr>
          <w:p w14:paraId="597A21EC" w14:textId="77777777" w:rsidR="00971170" w:rsidRPr="004D0602" w:rsidRDefault="00971170" w:rsidP="0081626A">
            <w:pPr>
              <w:jc w:val="center"/>
              <w:rPr>
                <w:rFonts w:ascii="Arial" w:hAnsi="Arial" w:cs="Arial"/>
                <w:sz w:val="24"/>
                <w:szCs w:val="24"/>
              </w:rPr>
            </w:pPr>
          </w:p>
        </w:tc>
      </w:tr>
    </w:tbl>
    <w:p w14:paraId="2F7ECCA7" w14:textId="77777777" w:rsidR="00971170" w:rsidRPr="004D0602" w:rsidRDefault="00971170" w:rsidP="00971170">
      <w:pPr>
        <w:spacing w:line="240" w:lineRule="auto"/>
        <w:rPr>
          <w:rFonts w:ascii="Arial" w:hAnsi="Arial" w:cs="Arial"/>
          <w:sz w:val="24"/>
          <w:szCs w:val="24"/>
        </w:rPr>
      </w:pPr>
    </w:p>
    <w:p w14:paraId="2E7DE368"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br w:type="page"/>
      </w:r>
    </w:p>
    <w:p w14:paraId="2E89E439" w14:textId="567B5D2A" w:rsidR="00971170" w:rsidRPr="004D0602" w:rsidRDefault="00971170" w:rsidP="0024049A">
      <w:pPr>
        <w:widowControl w:val="0"/>
        <w:autoSpaceDE w:val="0"/>
        <w:autoSpaceDN w:val="0"/>
        <w:adjustRightInd w:val="0"/>
        <w:spacing w:after="0" w:line="240" w:lineRule="auto"/>
        <w:ind w:left="7938" w:hanging="567"/>
        <w:rPr>
          <w:rFonts w:ascii="Arial" w:hAnsi="Arial" w:cs="Arial"/>
          <w:sz w:val="24"/>
          <w:szCs w:val="24"/>
        </w:rPr>
      </w:pPr>
      <w:r w:rsidRPr="004D0602">
        <w:rPr>
          <w:rFonts w:ascii="Arial" w:hAnsi="Arial" w:cs="Arial"/>
          <w:sz w:val="24"/>
          <w:szCs w:val="24"/>
        </w:rPr>
        <w:lastRenderedPageBreak/>
        <w:t xml:space="preserve">Sutarties </w:t>
      </w:r>
      <w:r w:rsidR="001C6C59">
        <w:rPr>
          <w:rFonts w:ascii="Arial" w:hAnsi="Arial" w:cs="Arial"/>
          <w:sz w:val="24"/>
          <w:szCs w:val="24"/>
        </w:rPr>
        <w:t>6</w:t>
      </w:r>
      <w:r w:rsidRPr="004D0602">
        <w:rPr>
          <w:rFonts w:ascii="Arial" w:hAnsi="Arial" w:cs="Arial"/>
          <w:sz w:val="24"/>
          <w:szCs w:val="24"/>
        </w:rPr>
        <w:t xml:space="preserve"> priedas</w:t>
      </w:r>
    </w:p>
    <w:p w14:paraId="7B053792" w14:textId="77777777" w:rsidR="00971170" w:rsidRPr="004D0602" w:rsidRDefault="00971170" w:rsidP="0024049A">
      <w:pPr>
        <w:spacing w:after="0" w:line="240" w:lineRule="auto"/>
        <w:rPr>
          <w:rFonts w:ascii="Arial" w:hAnsi="Arial" w:cs="Arial"/>
          <w:sz w:val="24"/>
          <w:szCs w:val="24"/>
        </w:rPr>
      </w:pPr>
    </w:p>
    <w:p w14:paraId="1231C637" w14:textId="77777777" w:rsidR="00971170" w:rsidRPr="004D0602" w:rsidRDefault="00971170" w:rsidP="0024049A">
      <w:pPr>
        <w:spacing w:after="0" w:line="240" w:lineRule="auto"/>
        <w:jc w:val="center"/>
        <w:rPr>
          <w:rFonts w:ascii="Arial" w:hAnsi="Arial" w:cs="Arial"/>
          <w:b/>
          <w:bCs/>
          <w:sz w:val="24"/>
          <w:szCs w:val="24"/>
        </w:rPr>
      </w:pPr>
      <w:r w:rsidRPr="004D0602">
        <w:rPr>
          <w:rFonts w:ascii="Arial" w:hAnsi="Arial" w:cs="Arial"/>
          <w:b/>
          <w:bCs/>
          <w:sz w:val="24"/>
          <w:szCs w:val="24"/>
        </w:rPr>
        <w:t>ATLIKTŲ DARBŲ AKTAS Nr.____</w:t>
      </w:r>
    </w:p>
    <w:p w14:paraId="1A8DEE4B" w14:textId="77777777" w:rsidR="00971170" w:rsidRPr="004D0602" w:rsidRDefault="00971170" w:rsidP="0024049A">
      <w:pPr>
        <w:spacing w:after="0" w:line="240" w:lineRule="auto"/>
        <w:jc w:val="center"/>
        <w:rPr>
          <w:rFonts w:ascii="Arial" w:hAnsi="Arial" w:cs="Arial"/>
          <w:b/>
          <w:bCs/>
          <w:sz w:val="24"/>
          <w:szCs w:val="24"/>
        </w:rPr>
      </w:pPr>
    </w:p>
    <w:p w14:paraId="51FB8392" w14:textId="77777777" w:rsidR="00971170" w:rsidRPr="004D0602" w:rsidRDefault="00971170" w:rsidP="0024049A">
      <w:pPr>
        <w:spacing w:after="0" w:line="240" w:lineRule="auto"/>
        <w:jc w:val="center"/>
        <w:rPr>
          <w:rFonts w:ascii="Arial" w:hAnsi="Arial" w:cs="Arial"/>
          <w:b/>
          <w:bCs/>
          <w:sz w:val="24"/>
          <w:szCs w:val="24"/>
        </w:rPr>
      </w:pPr>
      <w:r w:rsidRPr="004D0602">
        <w:rPr>
          <w:rFonts w:ascii="Arial" w:hAnsi="Arial" w:cs="Arial"/>
          <w:b/>
          <w:bCs/>
          <w:sz w:val="24"/>
          <w:szCs w:val="24"/>
        </w:rPr>
        <w:t>[Data]</w:t>
      </w:r>
    </w:p>
    <w:p w14:paraId="38F34717" w14:textId="77777777" w:rsidR="00971170" w:rsidRPr="004D0602" w:rsidRDefault="00971170" w:rsidP="0024049A">
      <w:pPr>
        <w:spacing w:after="0" w:line="240" w:lineRule="auto"/>
        <w:rPr>
          <w:rFonts w:ascii="Arial" w:hAnsi="Arial" w:cs="Arial"/>
          <w:b/>
          <w:bCs/>
          <w:sz w:val="24"/>
          <w:szCs w:val="24"/>
        </w:rPr>
      </w:pPr>
    </w:p>
    <w:p w14:paraId="67FB0908"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Užsakovas: Tauragės rajono savivaldybės administracija</w:t>
      </w:r>
    </w:p>
    <w:p w14:paraId="24966348"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Rangovas:</w:t>
      </w:r>
    </w:p>
    <w:p w14:paraId="386B7FCC"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Objektas:</w:t>
      </w:r>
    </w:p>
    <w:p w14:paraId="0F128942"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 xml:space="preserve">Statybos rangos sutarties data ir numeris: </w:t>
      </w:r>
    </w:p>
    <w:p w14:paraId="55285BC7"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Sudaryta už ______m. __________ mėn.</w:t>
      </w:r>
    </w:p>
    <w:p w14:paraId="0855C0FB" w14:textId="77777777" w:rsidR="00971170" w:rsidRPr="004D0602" w:rsidRDefault="00971170" w:rsidP="0024049A">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971170" w:rsidRPr="004D0602" w14:paraId="3423B3A9" w14:textId="77777777" w:rsidTr="0081626A">
        <w:trPr>
          <w:trHeight w:val="1200"/>
        </w:trPr>
        <w:tc>
          <w:tcPr>
            <w:tcW w:w="540" w:type="dxa"/>
            <w:tcBorders>
              <w:top w:val="single" w:sz="4" w:space="0" w:color="auto"/>
              <w:left w:val="single" w:sz="8" w:space="0" w:color="auto"/>
              <w:bottom w:val="nil"/>
              <w:right w:val="single" w:sz="4" w:space="0" w:color="auto"/>
            </w:tcBorders>
            <w:vAlign w:val="center"/>
          </w:tcPr>
          <w:p w14:paraId="5CD90EEF" w14:textId="77777777" w:rsidR="00971170" w:rsidRPr="004D0602" w:rsidRDefault="00971170" w:rsidP="0024049A">
            <w:pPr>
              <w:spacing w:after="0" w:line="240" w:lineRule="auto"/>
              <w:jc w:val="center"/>
              <w:rPr>
                <w:rFonts w:ascii="Arial" w:hAnsi="Arial" w:cs="Arial"/>
                <w:bCs/>
                <w:sz w:val="24"/>
                <w:szCs w:val="24"/>
              </w:rPr>
            </w:pPr>
            <w:r w:rsidRPr="004D0602">
              <w:rPr>
                <w:rFonts w:ascii="Arial" w:hAnsi="Arial" w:cs="Arial"/>
                <w:bCs/>
                <w:sz w:val="24"/>
                <w:szCs w:val="24"/>
              </w:rPr>
              <w:t>Eil.</w:t>
            </w:r>
          </w:p>
          <w:p w14:paraId="0E1ED80B" w14:textId="77777777" w:rsidR="00971170" w:rsidRPr="004D0602" w:rsidRDefault="00971170" w:rsidP="0024049A">
            <w:pPr>
              <w:spacing w:after="0" w:line="240" w:lineRule="auto"/>
              <w:jc w:val="center"/>
              <w:rPr>
                <w:rFonts w:ascii="Arial" w:hAnsi="Arial" w:cs="Arial"/>
                <w:bCs/>
                <w:sz w:val="24"/>
                <w:szCs w:val="24"/>
              </w:rPr>
            </w:pPr>
            <w:r w:rsidRPr="004D060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052E314"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6DE623D" w14:textId="77777777" w:rsidR="00971170" w:rsidRPr="004D0602" w:rsidRDefault="00971170" w:rsidP="0024049A">
            <w:pPr>
              <w:spacing w:after="0" w:line="240" w:lineRule="auto"/>
              <w:jc w:val="center"/>
              <w:rPr>
                <w:rFonts w:ascii="Arial" w:hAnsi="Arial" w:cs="Arial"/>
                <w:sz w:val="24"/>
                <w:szCs w:val="24"/>
              </w:rPr>
            </w:pPr>
          </w:p>
          <w:p w14:paraId="6C6B8E2E"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Kaina</w:t>
            </w:r>
          </w:p>
          <w:p w14:paraId="753A7A9C"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pagal Sutartį</w:t>
            </w:r>
          </w:p>
          <w:p w14:paraId="5F7EB545"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AFD08FC"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84E7B1E"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75D62A5A"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Atliktų Darbų grupės (etapo) per atsiskaitomą laikotarpį suma [Eur] be PVM</w:t>
            </w:r>
          </w:p>
        </w:tc>
      </w:tr>
      <w:tr w:rsidR="00971170" w:rsidRPr="004D0602" w14:paraId="74F98E29" w14:textId="77777777" w:rsidTr="008162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8B022B3" w14:textId="77777777" w:rsidR="00971170" w:rsidRPr="004D0602" w:rsidRDefault="00971170" w:rsidP="0024049A">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783011BA" w14:textId="77777777" w:rsidR="00971170" w:rsidRPr="004D0602" w:rsidRDefault="00971170" w:rsidP="0024049A">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67251191" w14:textId="77777777" w:rsidR="00971170" w:rsidRPr="004D0602" w:rsidRDefault="00971170" w:rsidP="0024049A">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141FD167" w14:textId="77777777" w:rsidR="00971170" w:rsidRPr="004D0602" w:rsidRDefault="00971170" w:rsidP="0024049A">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23B11B36" w14:textId="77777777" w:rsidR="00971170" w:rsidRPr="004D0602" w:rsidRDefault="00971170" w:rsidP="0024049A">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5C6DA255" w14:textId="77777777" w:rsidR="00971170" w:rsidRPr="004D0602" w:rsidRDefault="00971170" w:rsidP="0024049A">
            <w:pPr>
              <w:spacing w:after="0" w:line="240" w:lineRule="auto"/>
              <w:jc w:val="center"/>
              <w:rPr>
                <w:rFonts w:ascii="Arial" w:hAnsi="Arial" w:cs="Arial"/>
                <w:b/>
                <w:bCs/>
                <w:sz w:val="24"/>
                <w:szCs w:val="24"/>
              </w:rPr>
            </w:pPr>
          </w:p>
        </w:tc>
      </w:tr>
      <w:tr w:rsidR="00971170" w:rsidRPr="004D0602" w14:paraId="43A5EE30"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24CFC1B1" w14:textId="77777777" w:rsidR="00971170" w:rsidRPr="004D0602" w:rsidRDefault="00971170" w:rsidP="0024049A">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51467473" w14:textId="77777777" w:rsidR="00971170" w:rsidRPr="004D0602" w:rsidRDefault="00971170" w:rsidP="0024049A">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16EE2EC1"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4A8466D2"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46975C8"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6CD85E48"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7B1C32A3" w14:textId="77777777" w:rsidTr="0081626A">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4FAF6EFE"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1841F206" w14:textId="77777777" w:rsidR="00971170" w:rsidRPr="004D0602" w:rsidRDefault="00971170" w:rsidP="0024049A">
            <w:pPr>
              <w:spacing w:after="0" w:line="240" w:lineRule="auto"/>
              <w:jc w:val="center"/>
              <w:rPr>
                <w:rFonts w:ascii="Arial" w:hAnsi="Arial" w:cs="Arial"/>
                <w:i/>
                <w:iCs/>
                <w:sz w:val="24"/>
                <w:szCs w:val="24"/>
              </w:rPr>
            </w:pPr>
            <w:r w:rsidRPr="004D060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34EE8B4D"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3E62C883"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6EB324A0"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9910290"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01C9028C" w14:textId="77777777" w:rsidTr="008162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3CF9FBD"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4F2FC756"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76FF187D"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335B62FB"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3F0FC7E"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5F134849"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3452A0A0"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1773692A"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961B7E"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6A99A33"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38D5FCF"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1A15468"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2FC2D8"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160D686E"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60E8FC64"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5277DDA"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13FD8C"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14F2A62D"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BDDB64F"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3A7C3C0"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6093B632"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1B6C08F9"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AA0F71A"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C344E3A"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DA9E03C"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90C3D7B"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59F6FE0"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68B47A25"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1DC1837E"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3DE3EC2"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01A64FB"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FA0B61E"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3777AEF"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9B3FB17"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298818F4"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6EBEC0A5"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6F166AA"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C50D1"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BB5193A"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D957B7F"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AAF7E2C"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329C9266"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6532209B"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F19BD97"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98B172F"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8052AEF"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4CE9E4"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B5AC36"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4B3C4618"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3BA9136B"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05ACAD5"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6243ADA"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6F27F23"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0040F33"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6C7D4D1"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3EDCDF92" w14:textId="77777777" w:rsidTr="0081626A">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259DD56"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2C8D052F"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390CA6DA"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3569DDAD"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3969FF94"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327EA06A"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552BE365" w14:textId="77777777" w:rsidTr="0081626A">
        <w:trPr>
          <w:trHeight w:val="240"/>
        </w:trPr>
        <w:tc>
          <w:tcPr>
            <w:tcW w:w="540" w:type="dxa"/>
            <w:tcBorders>
              <w:top w:val="single" w:sz="4" w:space="0" w:color="auto"/>
              <w:left w:val="nil"/>
              <w:bottom w:val="nil"/>
              <w:right w:val="nil"/>
            </w:tcBorders>
          </w:tcPr>
          <w:p w14:paraId="3A79AE72" w14:textId="77777777" w:rsidR="00971170" w:rsidRPr="004D0602" w:rsidRDefault="00971170" w:rsidP="0024049A">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69260D0D" w14:textId="77777777" w:rsidR="00971170" w:rsidRPr="004D0602" w:rsidRDefault="00971170" w:rsidP="0024049A">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73CF8A0E" w14:textId="77777777" w:rsidR="00971170" w:rsidRPr="004D0602" w:rsidRDefault="00971170" w:rsidP="0024049A">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BF02F39" w14:textId="77777777" w:rsidR="00971170" w:rsidRPr="004D0602" w:rsidRDefault="00971170" w:rsidP="0024049A">
            <w:pPr>
              <w:spacing w:after="0" w:line="240" w:lineRule="auto"/>
              <w:jc w:val="right"/>
              <w:rPr>
                <w:rFonts w:ascii="Arial" w:hAnsi="Arial" w:cs="Arial"/>
                <w:b/>
                <w:bCs/>
                <w:sz w:val="24"/>
                <w:szCs w:val="24"/>
              </w:rPr>
            </w:pPr>
            <w:r w:rsidRPr="004D060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8508C87"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63A812A9" w14:textId="77777777" w:rsidTr="0081626A">
        <w:trPr>
          <w:trHeight w:val="240"/>
        </w:trPr>
        <w:tc>
          <w:tcPr>
            <w:tcW w:w="540" w:type="dxa"/>
          </w:tcPr>
          <w:p w14:paraId="0FBF770E" w14:textId="77777777" w:rsidR="00971170" w:rsidRPr="004D0602" w:rsidRDefault="00971170" w:rsidP="0024049A">
            <w:pPr>
              <w:spacing w:after="0" w:line="240" w:lineRule="auto"/>
              <w:rPr>
                <w:rFonts w:ascii="Arial" w:hAnsi="Arial" w:cs="Arial"/>
                <w:sz w:val="24"/>
                <w:szCs w:val="24"/>
              </w:rPr>
            </w:pPr>
          </w:p>
        </w:tc>
        <w:tc>
          <w:tcPr>
            <w:tcW w:w="2796" w:type="dxa"/>
          </w:tcPr>
          <w:p w14:paraId="3F471400" w14:textId="77777777" w:rsidR="00971170" w:rsidRPr="004D0602" w:rsidRDefault="00971170" w:rsidP="0024049A">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D71B85" w14:textId="77777777" w:rsidR="00971170" w:rsidRPr="004D0602" w:rsidRDefault="00971170" w:rsidP="0024049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6B4776C9" w14:textId="77777777" w:rsidR="00971170" w:rsidRPr="004D0602" w:rsidRDefault="00971170" w:rsidP="0024049A">
            <w:pPr>
              <w:spacing w:after="0" w:line="240" w:lineRule="auto"/>
              <w:jc w:val="right"/>
              <w:rPr>
                <w:rFonts w:ascii="Arial" w:hAnsi="Arial" w:cs="Arial"/>
                <w:b/>
                <w:bCs/>
                <w:sz w:val="24"/>
                <w:szCs w:val="24"/>
              </w:rPr>
            </w:pPr>
            <w:r w:rsidRPr="004D0602">
              <w:rPr>
                <w:rFonts w:ascii="Arial" w:hAnsi="Arial" w:cs="Arial"/>
                <w:b/>
                <w:bCs/>
                <w:sz w:val="24"/>
                <w:szCs w:val="24"/>
              </w:rPr>
              <w:t>PVM</w:t>
            </w:r>
            <w:r w:rsidRPr="004D0602">
              <w:rPr>
                <w:rFonts w:ascii="Arial" w:hAnsi="Arial" w:cs="Arial"/>
                <w:i/>
                <w:iCs/>
                <w:color w:val="FF0000"/>
                <w:sz w:val="24"/>
                <w:szCs w:val="24"/>
              </w:rPr>
              <w:t xml:space="preserve"> [įrašyti]</w:t>
            </w:r>
            <w:r w:rsidRPr="004D0602">
              <w:rPr>
                <w:rFonts w:ascii="Arial" w:hAnsi="Arial" w:cs="Arial"/>
                <w:color w:val="FF0000"/>
                <w:sz w:val="24"/>
                <w:szCs w:val="24"/>
              </w:rPr>
              <w:t xml:space="preserve"> </w:t>
            </w:r>
            <w:r w:rsidRPr="004D0602">
              <w:rPr>
                <w:rFonts w:ascii="Arial" w:hAnsi="Arial" w:cs="Arial"/>
                <w:b/>
                <w:bCs/>
                <w:sz w:val="24"/>
                <w:szCs w:val="24"/>
              </w:rPr>
              <w:t>%:</w:t>
            </w:r>
          </w:p>
        </w:tc>
        <w:tc>
          <w:tcPr>
            <w:tcW w:w="1436" w:type="dxa"/>
            <w:tcBorders>
              <w:top w:val="nil"/>
              <w:left w:val="single" w:sz="4" w:space="0" w:color="auto"/>
              <w:bottom w:val="single" w:sz="4" w:space="0" w:color="auto"/>
              <w:right w:val="single" w:sz="4" w:space="0" w:color="auto"/>
            </w:tcBorders>
            <w:vAlign w:val="center"/>
          </w:tcPr>
          <w:p w14:paraId="2FA4E313" w14:textId="77777777" w:rsidR="00971170" w:rsidRPr="004D0602" w:rsidRDefault="00971170" w:rsidP="0024049A">
            <w:pPr>
              <w:spacing w:after="0" w:line="240" w:lineRule="auto"/>
              <w:jc w:val="center"/>
              <w:rPr>
                <w:rFonts w:ascii="Arial" w:hAnsi="Arial" w:cs="Arial"/>
                <w:b/>
                <w:bCs/>
                <w:sz w:val="24"/>
                <w:szCs w:val="24"/>
              </w:rPr>
            </w:pPr>
          </w:p>
        </w:tc>
      </w:tr>
      <w:tr w:rsidR="00971170" w:rsidRPr="004D0602" w14:paraId="0BE857BC" w14:textId="77777777" w:rsidTr="0081626A">
        <w:trPr>
          <w:trHeight w:val="255"/>
        </w:trPr>
        <w:tc>
          <w:tcPr>
            <w:tcW w:w="540" w:type="dxa"/>
          </w:tcPr>
          <w:p w14:paraId="41E0D787" w14:textId="77777777" w:rsidR="00971170" w:rsidRPr="004D0602" w:rsidRDefault="00971170" w:rsidP="0024049A">
            <w:pPr>
              <w:spacing w:after="0" w:line="240" w:lineRule="auto"/>
              <w:rPr>
                <w:rFonts w:ascii="Arial" w:hAnsi="Arial" w:cs="Arial"/>
                <w:bCs/>
                <w:sz w:val="24"/>
                <w:szCs w:val="24"/>
              </w:rPr>
            </w:pPr>
          </w:p>
        </w:tc>
        <w:tc>
          <w:tcPr>
            <w:tcW w:w="2796" w:type="dxa"/>
          </w:tcPr>
          <w:p w14:paraId="69B932BA" w14:textId="77777777" w:rsidR="00971170" w:rsidRPr="004D0602" w:rsidRDefault="00971170" w:rsidP="0024049A">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0DBFDDD" w14:textId="77777777" w:rsidR="00971170" w:rsidRPr="004D0602" w:rsidRDefault="00971170" w:rsidP="0024049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12A6B72B" w14:textId="77777777" w:rsidR="00971170" w:rsidRPr="004D0602" w:rsidRDefault="00971170" w:rsidP="0024049A">
            <w:pPr>
              <w:spacing w:after="0" w:line="240" w:lineRule="auto"/>
              <w:jc w:val="right"/>
              <w:rPr>
                <w:rFonts w:ascii="Arial" w:hAnsi="Arial" w:cs="Arial"/>
                <w:b/>
                <w:bCs/>
                <w:sz w:val="24"/>
                <w:szCs w:val="24"/>
              </w:rPr>
            </w:pPr>
            <w:r w:rsidRPr="004D060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20CDA2B9" w14:textId="77777777" w:rsidR="00971170" w:rsidRPr="004D0602" w:rsidRDefault="00971170" w:rsidP="0024049A">
            <w:pPr>
              <w:spacing w:after="0" w:line="240" w:lineRule="auto"/>
              <w:jc w:val="center"/>
              <w:rPr>
                <w:rFonts w:ascii="Arial" w:hAnsi="Arial" w:cs="Arial"/>
                <w:b/>
                <w:bCs/>
                <w:sz w:val="24"/>
                <w:szCs w:val="24"/>
              </w:rPr>
            </w:pPr>
          </w:p>
        </w:tc>
      </w:tr>
    </w:tbl>
    <w:p w14:paraId="6B7A6BD2" w14:textId="77777777" w:rsidR="00971170" w:rsidRPr="004D0602" w:rsidRDefault="00971170" w:rsidP="0024049A">
      <w:pPr>
        <w:spacing w:after="0" w:line="240" w:lineRule="auto"/>
        <w:rPr>
          <w:rFonts w:ascii="Arial" w:hAnsi="Arial" w:cs="Arial"/>
          <w:sz w:val="24"/>
          <w:szCs w:val="24"/>
        </w:rPr>
      </w:pPr>
    </w:p>
    <w:p w14:paraId="52875967" w14:textId="77777777" w:rsidR="00971170" w:rsidRPr="004D0602" w:rsidRDefault="00971170" w:rsidP="0024049A">
      <w:pPr>
        <w:spacing w:after="0" w:line="240" w:lineRule="auto"/>
        <w:rPr>
          <w:rFonts w:ascii="Arial" w:hAnsi="Arial" w:cs="Arial"/>
          <w:sz w:val="24"/>
          <w:szCs w:val="24"/>
        </w:rPr>
      </w:pPr>
    </w:p>
    <w:p w14:paraId="2D7D9B43"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Užsakovas</w:t>
      </w:r>
      <w:r w:rsidRPr="004D0602">
        <w:rPr>
          <w:rFonts w:ascii="Arial" w:hAnsi="Arial" w:cs="Arial"/>
          <w:sz w:val="24"/>
          <w:szCs w:val="24"/>
        </w:rPr>
        <w:tab/>
      </w:r>
      <w:r w:rsidRPr="004D0602">
        <w:rPr>
          <w:rFonts w:ascii="Arial" w:hAnsi="Arial" w:cs="Arial"/>
          <w:sz w:val="24"/>
          <w:szCs w:val="24"/>
        </w:rPr>
        <w:tab/>
      </w:r>
      <w:r w:rsidRPr="004D0602">
        <w:rPr>
          <w:rFonts w:ascii="Arial" w:hAnsi="Arial" w:cs="Arial"/>
          <w:sz w:val="24"/>
          <w:szCs w:val="24"/>
        </w:rPr>
        <w:tab/>
      </w:r>
      <w:r w:rsidRPr="004D0602">
        <w:rPr>
          <w:rFonts w:ascii="Arial" w:hAnsi="Arial" w:cs="Arial"/>
          <w:sz w:val="24"/>
          <w:szCs w:val="24"/>
        </w:rPr>
        <w:tab/>
        <w:t>Rangovas</w:t>
      </w:r>
    </w:p>
    <w:p w14:paraId="46BA20D2" w14:textId="77777777" w:rsidR="00971170" w:rsidRPr="004D0602" w:rsidRDefault="00971170" w:rsidP="0024049A">
      <w:pPr>
        <w:spacing w:after="0" w:line="240" w:lineRule="auto"/>
        <w:rPr>
          <w:rFonts w:ascii="Arial" w:hAnsi="Arial" w:cs="Arial"/>
          <w:sz w:val="24"/>
          <w:szCs w:val="24"/>
        </w:rPr>
      </w:pPr>
    </w:p>
    <w:p w14:paraId="6D89FD11" w14:textId="77777777" w:rsidR="00971170" w:rsidRDefault="00971170" w:rsidP="0024049A">
      <w:pPr>
        <w:widowControl w:val="0"/>
        <w:autoSpaceDE w:val="0"/>
        <w:autoSpaceDN w:val="0"/>
        <w:adjustRightInd w:val="0"/>
        <w:spacing w:after="0" w:line="240" w:lineRule="auto"/>
        <w:rPr>
          <w:rFonts w:ascii="Arial" w:hAnsi="Arial" w:cs="Arial"/>
          <w:sz w:val="24"/>
          <w:szCs w:val="24"/>
        </w:rPr>
        <w:sectPr w:rsidR="00971170" w:rsidSect="00971170">
          <w:footnotePr>
            <w:numRestart w:val="eachSect"/>
          </w:footnotePr>
          <w:pgSz w:w="11907" w:h="16840" w:code="9"/>
          <w:pgMar w:top="1134" w:right="567" w:bottom="1134" w:left="1701" w:header="567" w:footer="567" w:gutter="0"/>
          <w:pgNumType w:start="34"/>
          <w:cols w:space="1296"/>
          <w:docGrid w:linePitch="326"/>
        </w:sectPr>
      </w:pPr>
      <w:r w:rsidRPr="004D0602">
        <w:rPr>
          <w:rFonts w:ascii="Arial" w:hAnsi="Arial" w:cs="Arial"/>
          <w:sz w:val="24"/>
          <w:szCs w:val="24"/>
        </w:rPr>
        <w:t xml:space="preserve">20__m. __________________ mėn. ____d. </w:t>
      </w:r>
      <w:r w:rsidRPr="004D0602">
        <w:rPr>
          <w:rFonts w:ascii="Arial" w:hAnsi="Arial" w:cs="Arial"/>
          <w:sz w:val="24"/>
          <w:szCs w:val="24"/>
        </w:rPr>
        <w:tab/>
        <w:t>20__m. ______________ mėn. _________d.</w:t>
      </w:r>
    </w:p>
    <w:p w14:paraId="61BE5AC7" w14:textId="285B0BFC" w:rsidR="00971170" w:rsidRPr="004D0602" w:rsidRDefault="00971170" w:rsidP="00971170">
      <w:pPr>
        <w:spacing w:line="240" w:lineRule="auto"/>
        <w:jc w:val="right"/>
        <w:rPr>
          <w:rFonts w:ascii="Arial" w:hAnsi="Arial" w:cs="Arial"/>
          <w:sz w:val="24"/>
          <w:szCs w:val="24"/>
        </w:rPr>
      </w:pPr>
      <w:r w:rsidRPr="004D0602">
        <w:rPr>
          <w:rFonts w:ascii="Arial" w:hAnsi="Arial" w:cs="Arial"/>
          <w:sz w:val="24"/>
          <w:szCs w:val="24"/>
        </w:rPr>
        <w:lastRenderedPageBreak/>
        <w:t xml:space="preserve">Sutarties </w:t>
      </w:r>
      <w:r w:rsidR="001C6C59">
        <w:rPr>
          <w:rFonts w:ascii="Arial" w:hAnsi="Arial" w:cs="Arial"/>
          <w:sz w:val="24"/>
          <w:szCs w:val="24"/>
        </w:rPr>
        <w:t>7</w:t>
      </w:r>
      <w:r w:rsidRPr="004D0602">
        <w:rPr>
          <w:rFonts w:ascii="Arial" w:hAnsi="Arial" w:cs="Arial"/>
          <w:sz w:val="24"/>
          <w:szCs w:val="24"/>
        </w:rPr>
        <w:t xml:space="preserve"> priedas</w:t>
      </w:r>
    </w:p>
    <w:p w14:paraId="5EAD69D2" w14:textId="77777777" w:rsidR="00971170" w:rsidRPr="004D0602" w:rsidRDefault="00971170" w:rsidP="00971170">
      <w:pPr>
        <w:spacing w:line="240" w:lineRule="auto"/>
        <w:rPr>
          <w:rFonts w:ascii="Arial" w:hAnsi="Arial" w:cs="Arial"/>
          <w:sz w:val="24"/>
          <w:szCs w:val="24"/>
        </w:rPr>
      </w:pPr>
      <w:r w:rsidRPr="004D0602">
        <w:rPr>
          <w:rFonts w:ascii="Arial" w:hAnsi="Arial" w:cs="Arial"/>
          <w:b/>
          <w:sz w:val="24"/>
          <w:szCs w:val="24"/>
        </w:rPr>
        <w:t>Užsakovas:</w:t>
      </w:r>
    </w:p>
    <w:p w14:paraId="3DC17BD9" w14:textId="77777777" w:rsidR="00971170" w:rsidRPr="004D0602" w:rsidRDefault="00971170" w:rsidP="00971170">
      <w:pPr>
        <w:spacing w:line="240" w:lineRule="auto"/>
        <w:rPr>
          <w:rFonts w:ascii="Arial" w:hAnsi="Arial" w:cs="Arial"/>
          <w:b/>
          <w:sz w:val="24"/>
          <w:szCs w:val="24"/>
        </w:rPr>
      </w:pPr>
      <w:r w:rsidRPr="004D0602">
        <w:rPr>
          <w:rFonts w:ascii="Arial" w:hAnsi="Arial" w:cs="Arial"/>
          <w:b/>
          <w:sz w:val="24"/>
          <w:szCs w:val="24"/>
        </w:rPr>
        <w:t>Rangovas:</w:t>
      </w:r>
    </w:p>
    <w:p w14:paraId="42B91683" w14:textId="77777777" w:rsidR="00971170" w:rsidRPr="004D0602" w:rsidRDefault="00971170" w:rsidP="00971170">
      <w:pPr>
        <w:spacing w:line="240" w:lineRule="auto"/>
        <w:rPr>
          <w:rFonts w:ascii="Arial" w:hAnsi="Arial" w:cs="Arial"/>
          <w:sz w:val="24"/>
          <w:szCs w:val="24"/>
        </w:rPr>
      </w:pPr>
      <w:r w:rsidRPr="004D0602">
        <w:rPr>
          <w:rFonts w:ascii="Arial" w:hAnsi="Arial" w:cs="Arial"/>
          <w:b/>
          <w:bCs/>
          <w:sz w:val="24"/>
          <w:szCs w:val="24"/>
        </w:rPr>
        <w:t>Statybos rangos sutarties data ir numeris:</w:t>
      </w:r>
    </w:p>
    <w:p w14:paraId="51A181E5" w14:textId="77777777" w:rsidR="00971170" w:rsidRPr="004D0602" w:rsidRDefault="00971170" w:rsidP="00971170">
      <w:pPr>
        <w:spacing w:before="120" w:line="240" w:lineRule="auto"/>
        <w:jc w:val="center"/>
        <w:rPr>
          <w:rFonts w:ascii="Arial" w:hAnsi="Arial" w:cs="Arial"/>
          <w:b/>
          <w:sz w:val="24"/>
          <w:szCs w:val="24"/>
        </w:rPr>
      </w:pPr>
      <w:r w:rsidRPr="004D0602">
        <w:rPr>
          <w:rFonts w:ascii="Arial" w:hAnsi="Arial" w:cs="Arial"/>
          <w:b/>
          <w:sz w:val="24"/>
          <w:szCs w:val="24"/>
        </w:rPr>
        <w:t>Atliktų darbų ir išlaidų apmokėjimo</w:t>
      </w:r>
    </w:p>
    <w:p w14:paraId="3C011405" w14:textId="77777777" w:rsidR="00971170" w:rsidRPr="004D0602" w:rsidRDefault="00971170" w:rsidP="00971170">
      <w:pPr>
        <w:spacing w:after="120" w:line="240" w:lineRule="auto"/>
        <w:jc w:val="center"/>
        <w:rPr>
          <w:rFonts w:ascii="Arial" w:hAnsi="Arial" w:cs="Arial"/>
          <w:b/>
          <w:sz w:val="24"/>
          <w:szCs w:val="24"/>
        </w:rPr>
      </w:pPr>
      <w:r w:rsidRPr="004D0602">
        <w:rPr>
          <w:rFonts w:ascii="Arial" w:hAnsi="Arial" w:cs="Arial"/>
          <w:b/>
          <w:sz w:val="24"/>
          <w:szCs w:val="24"/>
        </w:rPr>
        <w:t>P A Ž Y M A</w:t>
      </w:r>
    </w:p>
    <w:p w14:paraId="1069D7E4" w14:textId="77777777" w:rsidR="00971170" w:rsidRPr="004D0602" w:rsidRDefault="00971170" w:rsidP="00971170">
      <w:pPr>
        <w:spacing w:after="120" w:line="240" w:lineRule="auto"/>
        <w:jc w:val="center"/>
        <w:rPr>
          <w:rFonts w:ascii="Arial" w:hAnsi="Arial" w:cs="Arial"/>
          <w:b/>
          <w:sz w:val="24"/>
          <w:szCs w:val="24"/>
        </w:rPr>
      </w:pPr>
      <w:r w:rsidRPr="004D0602">
        <w:rPr>
          <w:rFonts w:ascii="Arial" w:hAnsi="Arial" w:cs="Arial"/>
          <w:sz w:val="24"/>
          <w:szCs w:val="24"/>
        </w:rPr>
        <w:t>Apmokėjimas už 20 __ m. _________ mėn. ___ d.</w:t>
      </w:r>
    </w:p>
    <w:p w14:paraId="478BF1A9" w14:textId="77777777" w:rsidR="00971170" w:rsidRPr="004D0602" w:rsidRDefault="00971170" w:rsidP="00971170">
      <w:pPr>
        <w:spacing w:line="240" w:lineRule="auto"/>
        <w:jc w:val="right"/>
        <w:rPr>
          <w:rFonts w:ascii="Arial" w:hAnsi="Arial" w:cs="Arial"/>
          <w:b/>
          <w:sz w:val="24"/>
          <w:szCs w:val="24"/>
        </w:rPr>
      </w:pPr>
      <w:r w:rsidRPr="004D0602">
        <w:rPr>
          <w:rFonts w:ascii="Arial" w:hAnsi="Arial" w:cs="Arial"/>
          <w:sz w:val="24"/>
          <w:szCs w:val="24"/>
        </w:rPr>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4329"/>
        <w:gridCol w:w="1124"/>
        <w:gridCol w:w="1044"/>
        <w:gridCol w:w="1372"/>
        <w:gridCol w:w="1042"/>
        <w:gridCol w:w="1043"/>
        <w:gridCol w:w="1028"/>
        <w:gridCol w:w="1043"/>
        <w:gridCol w:w="1044"/>
        <w:gridCol w:w="1085"/>
      </w:tblGrid>
      <w:tr w:rsidR="00971170" w:rsidRPr="004D0602" w14:paraId="62DC04E3" w14:textId="77777777" w:rsidTr="0081626A">
        <w:trPr>
          <w:trHeight w:val="375"/>
        </w:trPr>
        <w:tc>
          <w:tcPr>
            <w:tcW w:w="556" w:type="dxa"/>
            <w:vMerge w:val="restart"/>
            <w:vAlign w:val="center"/>
          </w:tcPr>
          <w:p w14:paraId="5EC2C433"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Eil. Nr.</w:t>
            </w:r>
          </w:p>
        </w:tc>
        <w:tc>
          <w:tcPr>
            <w:tcW w:w="4434" w:type="dxa"/>
            <w:vMerge w:val="restart"/>
            <w:vAlign w:val="center"/>
          </w:tcPr>
          <w:p w14:paraId="70EDB044"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Objekto pavadinimas</w:t>
            </w:r>
          </w:p>
        </w:tc>
        <w:tc>
          <w:tcPr>
            <w:tcW w:w="1016" w:type="dxa"/>
            <w:vMerge w:val="restart"/>
            <w:vAlign w:val="center"/>
          </w:tcPr>
          <w:p w14:paraId="69901570"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Rangos sutarties Nr.</w:t>
            </w:r>
          </w:p>
        </w:tc>
        <w:tc>
          <w:tcPr>
            <w:tcW w:w="990" w:type="dxa"/>
            <w:vMerge w:val="restart"/>
            <w:vAlign w:val="center"/>
          </w:tcPr>
          <w:p w14:paraId="579369E4"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Objekto kaina</w:t>
            </w:r>
          </w:p>
        </w:tc>
        <w:tc>
          <w:tcPr>
            <w:tcW w:w="7713" w:type="dxa"/>
            <w:gridSpan w:val="7"/>
            <w:vAlign w:val="center"/>
          </w:tcPr>
          <w:p w14:paraId="4D522180"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Atlikta darbų</w:t>
            </w:r>
          </w:p>
        </w:tc>
      </w:tr>
      <w:tr w:rsidR="00971170" w:rsidRPr="004D0602" w14:paraId="1E41B3F7" w14:textId="77777777" w:rsidTr="0081626A">
        <w:trPr>
          <w:trHeight w:val="510"/>
        </w:trPr>
        <w:tc>
          <w:tcPr>
            <w:tcW w:w="556" w:type="dxa"/>
            <w:vMerge/>
            <w:vAlign w:val="center"/>
          </w:tcPr>
          <w:p w14:paraId="2DB46D0E" w14:textId="77777777" w:rsidR="00971170" w:rsidRPr="004D0602" w:rsidRDefault="00971170" w:rsidP="0081626A">
            <w:pPr>
              <w:spacing w:before="60" w:after="60" w:line="240" w:lineRule="auto"/>
              <w:jc w:val="center"/>
              <w:rPr>
                <w:rFonts w:ascii="Arial" w:hAnsi="Arial" w:cs="Arial"/>
                <w:sz w:val="24"/>
                <w:szCs w:val="24"/>
              </w:rPr>
            </w:pPr>
          </w:p>
        </w:tc>
        <w:tc>
          <w:tcPr>
            <w:tcW w:w="4434" w:type="dxa"/>
            <w:vMerge/>
            <w:vAlign w:val="center"/>
          </w:tcPr>
          <w:p w14:paraId="7DC87DD6" w14:textId="77777777" w:rsidR="00971170" w:rsidRPr="004D0602" w:rsidRDefault="00971170" w:rsidP="0081626A">
            <w:pPr>
              <w:spacing w:before="60" w:after="60" w:line="240" w:lineRule="auto"/>
              <w:jc w:val="center"/>
              <w:rPr>
                <w:rFonts w:ascii="Arial" w:hAnsi="Arial" w:cs="Arial"/>
                <w:sz w:val="24"/>
                <w:szCs w:val="24"/>
              </w:rPr>
            </w:pPr>
          </w:p>
        </w:tc>
        <w:tc>
          <w:tcPr>
            <w:tcW w:w="1016" w:type="dxa"/>
            <w:vMerge/>
            <w:vAlign w:val="center"/>
          </w:tcPr>
          <w:p w14:paraId="0F906D16" w14:textId="77777777" w:rsidR="00971170" w:rsidRPr="004D0602" w:rsidRDefault="00971170" w:rsidP="0081626A">
            <w:pPr>
              <w:spacing w:before="60" w:after="60" w:line="240" w:lineRule="auto"/>
              <w:jc w:val="center"/>
              <w:rPr>
                <w:rFonts w:ascii="Arial" w:hAnsi="Arial" w:cs="Arial"/>
                <w:sz w:val="24"/>
                <w:szCs w:val="24"/>
              </w:rPr>
            </w:pPr>
          </w:p>
        </w:tc>
        <w:tc>
          <w:tcPr>
            <w:tcW w:w="990" w:type="dxa"/>
            <w:vMerge/>
            <w:vAlign w:val="center"/>
          </w:tcPr>
          <w:p w14:paraId="32B59FAA" w14:textId="77777777" w:rsidR="00971170" w:rsidRPr="004D0602" w:rsidRDefault="00971170" w:rsidP="0081626A">
            <w:pPr>
              <w:spacing w:before="60" w:after="60" w:line="240" w:lineRule="auto"/>
              <w:jc w:val="center"/>
              <w:rPr>
                <w:rFonts w:ascii="Arial" w:hAnsi="Arial" w:cs="Arial"/>
                <w:sz w:val="24"/>
                <w:szCs w:val="24"/>
              </w:rPr>
            </w:pPr>
          </w:p>
        </w:tc>
        <w:tc>
          <w:tcPr>
            <w:tcW w:w="1381" w:type="dxa"/>
            <w:vMerge w:val="restart"/>
            <w:vAlign w:val="center"/>
          </w:tcPr>
          <w:p w14:paraId="7CBAF8D9"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Nuo statybos pradžios</w:t>
            </w:r>
          </w:p>
        </w:tc>
        <w:tc>
          <w:tcPr>
            <w:tcW w:w="3135" w:type="dxa"/>
            <w:gridSpan w:val="3"/>
            <w:vAlign w:val="center"/>
          </w:tcPr>
          <w:p w14:paraId="2BE99099"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Nuo metų pradžios</w:t>
            </w:r>
          </w:p>
        </w:tc>
        <w:tc>
          <w:tcPr>
            <w:tcW w:w="3197" w:type="dxa"/>
            <w:gridSpan w:val="3"/>
            <w:vAlign w:val="center"/>
          </w:tcPr>
          <w:p w14:paraId="3A5D097C"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Per ataskaitinį laikotarpį</w:t>
            </w:r>
          </w:p>
        </w:tc>
      </w:tr>
      <w:tr w:rsidR="00971170" w:rsidRPr="004D0602" w14:paraId="1FB48D32" w14:textId="77777777" w:rsidTr="0081626A">
        <w:trPr>
          <w:trHeight w:val="510"/>
        </w:trPr>
        <w:tc>
          <w:tcPr>
            <w:tcW w:w="556" w:type="dxa"/>
            <w:vMerge/>
            <w:vAlign w:val="center"/>
          </w:tcPr>
          <w:p w14:paraId="59A1BD02" w14:textId="77777777" w:rsidR="00971170" w:rsidRPr="004D0602" w:rsidRDefault="00971170" w:rsidP="0081626A">
            <w:pPr>
              <w:spacing w:before="60" w:after="60" w:line="240" w:lineRule="auto"/>
              <w:jc w:val="center"/>
              <w:rPr>
                <w:rFonts w:ascii="Arial" w:hAnsi="Arial" w:cs="Arial"/>
                <w:sz w:val="24"/>
                <w:szCs w:val="24"/>
              </w:rPr>
            </w:pPr>
          </w:p>
        </w:tc>
        <w:tc>
          <w:tcPr>
            <w:tcW w:w="4434" w:type="dxa"/>
            <w:vMerge/>
            <w:vAlign w:val="center"/>
          </w:tcPr>
          <w:p w14:paraId="2CDCCAFF" w14:textId="77777777" w:rsidR="00971170" w:rsidRPr="004D0602" w:rsidRDefault="00971170" w:rsidP="0081626A">
            <w:pPr>
              <w:spacing w:before="60" w:after="60" w:line="240" w:lineRule="auto"/>
              <w:jc w:val="center"/>
              <w:rPr>
                <w:rFonts w:ascii="Arial" w:hAnsi="Arial" w:cs="Arial"/>
                <w:sz w:val="24"/>
                <w:szCs w:val="24"/>
              </w:rPr>
            </w:pPr>
          </w:p>
        </w:tc>
        <w:tc>
          <w:tcPr>
            <w:tcW w:w="1016" w:type="dxa"/>
            <w:vMerge/>
            <w:vAlign w:val="center"/>
          </w:tcPr>
          <w:p w14:paraId="2D64673D" w14:textId="77777777" w:rsidR="00971170" w:rsidRPr="004D0602" w:rsidRDefault="00971170" w:rsidP="0081626A">
            <w:pPr>
              <w:spacing w:before="60" w:after="60" w:line="240" w:lineRule="auto"/>
              <w:jc w:val="center"/>
              <w:rPr>
                <w:rFonts w:ascii="Arial" w:hAnsi="Arial" w:cs="Arial"/>
                <w:sz w:val="24"/>
                <w:szCs w:val="24"/>
              </w:rPr>
            </w:pPr>
          </w:p>
        </w:tc>
        <w:tc>
          <w:tcPr>
            <w:tcW w:w="990" w:type="dxa"/>
            <w:vMerge/>
            <w:vAlign w:val="center"/>
          </w:tcPr>
          <w:p w14:paraId="7FD95763" w14:textId="77777777" w:rsidR="00971170" w:rsidRPr="004D0602" w:rsidRDefault="00971170" w:rsidP="0081626A">
            <w:pPr>
              <w:spacing w:before="60" w:after="60" w:line="240" w:lineRule="auto"/>
              <w:jc w:val="center"/>
              <w:rPr>
                <w:rFonts w:ascii="Arial" w:hAnsi="Arial" w:cs="Arial"/>
                <w:sz w:val="24"/>
                <w:szCs w:val="24"/>
              </w:rPr>
            </w:pPr>
          </w:p>
        </w:tc>
        <w:tc>
          <w:tcPr>
            <w:tcW w:w="1381" w:type="dxa"/>
            <w:vMerge/>
            <w:vAlign w:val="center"/>
          </w:tcPr>
          <w:p w14:paraId="4FFA7510" w14:textId="77777777" w:rsidR="00971170" w:rsidRPr="004D0602" w:rsidRDefault="00971170" w:rsidP="0081626A">
            <w:pPr>
              <w:spacing w:before="60" w:after="60" w:line="240" w:lineRule="auto"/>
              <w:jc w:val="center"/>
              <w:rPr>
                <w:rFonts w:ascii="Arial" w:hAnsi="Arial" w:cs="Arial"/>
                <w:sz w:val="24"/>
                <w:szCs w:val="24"/>
              </w:rPr>
            </w:pPr>
          </w:p>
        </w:tc>
        <w:tc>
          <w:tcPr>
            <w:tcW w:w="1048" w:type="dxa"/>
            <w:vAlign w:val="center"/>
          </w:tcPr>
          <w:p w14:paraId="5669C9A4"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Darbų vertė</w:t>
            </w:r>
          </w:p>
        </w:tc>
        <w:tc>
          <w:tcPr>
            <w:tcW w:w="1045" w:type="dxa"/>
            <w:vAlign w:val="center"/>
          </w:tcPr>
          <w:p w14:paraId="336988D2"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PVM</w:t>
            </w:r>
          </w:p>
          <w:p w14:paraId="72B2BDDF"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i/>
                <w:iCs/>
                <w:color w:val="FF0000"/>
                <w:sz w:val="24"/>
                <w:szCs w:val="24"/>
              </w:rPr>
              <w:t>[įrašyti]</w:t>
            </w:r>
          </w:p>
        </w:tc>
        <w:tc>
          <w:tcPr>
            <w:tcW w:w="1042" w:type="dxa"/>
            <w:vAlign w:val="center"/>
          </w:tcPr>
          <w:p w14:paraId="4E2B0F31"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Iš viso</w:t>
            </w:r>
          </w:p>
        </w:tc>
        <w:tc>
          <w:tcPr>
            <w:tcW w:w="1049" w:type="dxa"/>
            <w:vAlign w:val="center"/>
          </w:tcPr>
          <w:p w14:paraId="64F2BC51"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Darbų vertė</w:t>
            </w:r>
          </w:p>
        </w:tc>
        <w:tc>
          <w:tcPr>
            <w:tcW w:w="1046" w:type="dxa"/>
            <w:vAlign w:val="center"/>
          </w:tcPr>
          <w:p w14:paraId="4F2F5062"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PVM</w:t>
            </w:r>
          </w:p>
          <w:p w14:paraId="652B9B16"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i/>
                <w:iCs/>
                <w:color w:val="FF0000"/>
                <w:sz w:val="24"/>
                <w:szCs w:val="24"/>
              </w:rPr>
              <w:t>[įrašyti]</w:t>
            </w:r>
          </w:p>
        </w:tc>
        <w:tc>
          <w:tcPr>
            <w:tcW w:w="1102" w:type="dxa"/>
            <w:vAlign w:val="center"/>
          </w:tcPr>
          <w:p w14:paraId="54E992E0" w14:textId="77777777" w:rsidR="00971170" w:rsidRPr="004D0602" w:rsidRDefault="00971170" w:rsidP="0081626A">
            <w:pPr>
              <w:spacing w:before="60" w:after="60" w:line="240" w:lineRule="auto"/>
              <w:jc w:val="center"/>
              <w:rPr>
                <w:rFonts w:ascii="Arial" w:hAnsi="Arial" w:cs="Arial"/>
                <w:sz w:val="24"/>
                <w:szCs w:val="24"/>
              </w:rPr>
            </w:pPr>
            <w:r w:rsidRPr="004D0602">
              <w:rPr>
                <w:rFonts w:ascii="Arial" w:hAnsi="Arial" w:cs="Arial"/>
                <w:sz w:val="24"/>
                <w:szCs w:val="24"/>
              </w:rPr>
              <w:t>Iš viso</w:t>
            </w:r>
          </w:p>
        </w:tc>
      </w:tr>
      <w:tr w:rsidR="00971170" w:rsidRPr="004D0602" w14:paraId="5379419F" w14:textId="77777777" w:rsidTr="0081626A">
        <w:tc>
          <w:tcPr>
            <w:tcW w:w="556" w:type="dxa"/>
          </w:tcPr>
          <w:p w14:paraId="6C996744" w14:textId="77777777" w:rsidR="00971170" w:rsidRPr="004D0602" w:rsidRDefault="00971170" w:rsidP="0081626A">
            <w:pPr>
              <w:spacing w:before="60" w:after="60" w:line="240" w:lineRule="auto"/>
              <w:rPr>
                <w:rFonts w:ascii="Arial" w:hAnsi="Arial" w:cs="Arial"/>
                <w:sz w:val="24"/>
                <w:szCs w:val="24"/>
              </w:rPr>
            </w:pPr>
          </w:p>
        </w:tc>
        <w:tc>
          <w:tcPr>
            <w:tcW w:w="4434" w:type="dxa"/>
          </w:tcPr>
          <w:p w14:paraId="541B8D12" w14:textId="77777777" w:rsidR="00971170" w:rsidRPr="004D0602" w:rsidRDefault="00971170" w:rsidP="0081626A">
            <w:pPr>
              <w:spacing w:before="60" w:after="60" w:line="240" w:lineRule="auto"/>
              <w:rPr>
                <w:rFonts w:ascii="Arial" w:hAnsi="Arial" w:cs="Arial"/>
                <w:sz w:val="24"/>
                <w:szCs w:val="24"/>
              </w:rPr>
            </w:pPr>
          </w:p>
        </w:tc>
        <w:tc>
          <w:tcPr>
            <w:tcW w:w="1016" w:type="dxa"/>
          </w:tcPr>
          <w:p w14:paraId="3FFFBEA3" w14:textId="77777777" w:rsidR="00971170" w:rsidRPr="004D0602" w:rsidRDefault="00971170" w:rsidP="0081626A">
            <w:pPr>
              <w:spacing w:before="60" w:after="60" w:line="240" w:lineRule="auto"/>
              <w:rPr>
                <w:rFonts w:ascii="Arial" w:hAnsi="Arial" w:cs="Arial"/>
                <w:sz w:val="24"/>
                <w:szCs w:val="24"/>
              </w:rPr>
            </w:pPr>
          </w:p>
        </w:tc>
        <w:tc>
          <w:tcPr>
            <w:tcW w:w="990" w:type="dxa"/>
          </w:tcPr>
          <w:p w14:paraId="5141378C" w14:textId="77777777" w:rsidR="00971170" w:rsidRPr="004D0602" w:rsidRDefault="00971170" w:rsidP="0081626A">
            <w:pPr>
              <w:spacing w:before="60" w:after="60" w:line="240" w:lineRule="auto"/>
              <w:rPr>
                <w:rFonts w:ascii="Arial" w:hAnsi="Arial" w:cs="Arial"/>
                <w:sz w:val="24"/>
                <w:szCs w:val="24"/>
              </w:rPr>
            </w:pPr>
          </w:p>
        </w:tc>
        <w:tc>
          <w:tcPr>
            <w:tcW w:w="1381" w:type="dxa"/>
          </w:tcPr>
          <w:p w14:paraId="4DFCE8E0" w14:textId="77777777" w:rsidR="00971170" w:rsidRPr="004D0602" w:rsidRDefault="00971170" w:rsidP="0081626A">
            <w:pPr>
              <w:spacing w:before="60" w:after="60" w:line="240" w:lineRule="auto"/>
              <w:rPr>
                <w:rFonts w:ascii="Arial" w:hAnsi="Arial" w:cs="Arial"/>
                <w:sz w:val="24"/>
                <w:szCs w:val="24"/>
              </w:rPr>
            </w:pPr>
          </w:p>
        </w:tc>
        <w:tc>
          <w:tcPr>
            <w:tcW w:w="1048" w:type="dxa"/>
          </w:tcPr>
          <w:p w14:paraId="7A7EAC3E" w14:textId="77777777" w:rsidR="00971170" w:rsidRPr="004D0602" w:rsidRDefault="00971170" w:rsidP="0081626A">
            <w:pPr>
              <w:spacing w:before="60" w:after="60" w:line="240" w:lineRule="auto"/>
              <w:rPr>
                <w:rFonts w:ascii="Arial" w:hAnsi="Arial" w:cs="Arial"/>
                <w:sz w:val="24"/>
                <w:szCs w:val="24"/>
              </w:rPr>
            </w:pPr>
          </w:p>
        </w:tc>
        <w:tc>
          <w:tcPr>
            <w:tcW w:w="1045" w:type="dxa"/>
          </w:tcPr>
          <w:p w14:paraId="68A2C2AD" w14:textId="77777777" w:rsidR="00971170" w:rsidRPr="004D0602" w:rsidRDefault="00971170" w:rsidP="0081626A">
            <w:pPr>
              <w:spacing w:before="60" w:after="60" w:line="240" w:lineRule="auto"/>
              <w:rPr>
                <w:rFonts w:ascii="Arial" w:hAnsi="Arial" w:cs="Arial"/>
                <w:sz w:val="24"/>
                <w:szCs w:val="24"/>
              </w:rPr>
            </w:pPr>
          </w:p>
        </w:tc>
        <w:tc>
          <w:tcPr>
            <w:tcW w:w="1042" w:type="dxa"/>
          </w:tcPr>
          <w:p w14:paraId="4713664D" w14:textId="77777777" w:rsidR="00971170" w:rsidRPr="004D0602" w:rsidRDefault="00971170" w:rsidP="0081626A">
            <w:pPr>
              <w:spacing w:before="60" w:after="60" w:line="240" w:lineRule="auto"/>
              <w:rPr>
                <w:rFonts w:ascii="Arial" w:hAnsi="Arial" w:cs="Arial"/>
                <w:sz w:val="24"/>
                <w:szCs w:val="24"/>
              </w:rPr>
            </w:pPr>
          </w:p>
        </w:tc>
        <w:tc>
          <w:tcPr>
            <w:tcW w:w="1049" w:type="dxa"/>
          </w:tcPr>
          <w:p w14:paraId="4E4870B0" w14:textId="77777777" w:rsidR="00971170" w:rsidRPr="004D0602" w:rsidRDefault="00971170" w:rsidP="0081626A">
            <w:pPr>
              <w:spacing w:before="60" w:after="60" w:line="240" w:lineRule="auto"/>
              <w:rPr>
                <w:rFonts w:ascii="Arial" w:hAnsi="Arial" w:cs="Arial"/>
                <w:sz w:val="24"/>
                <w:szCs w:val="24"/>
              </w:rPr>
            </w:pPr>
          </w:p>
        </w:tc>
        <w:tc>
          <w:tcPr>
            <w:tcW w:w="1046" w:type="dxa"/>
          </w:tcPr>
          <w:p w14:paraId="4C17EC2C" w14:textId="77777777" w:rsidR="00971170" w:rsidRPr="004D0602" w:rsidRDefault="00971170" w:rsidP="0081626A">
            <w:pPr>
              <w:spacing w:before="60" w:after="60" w:line="240" w:lineRule="auto"/>
              <w:rPr>
                <w:rFonts w:ascii="Arial" w:hAnsi="Arial" w:cs="Arial"/>
                <w:sz w:val="24"/>
                <w:szCs w:val="24"/>
              </w:rPr>
            </w:pPr>
          </w:p>
        </w:tc>
        <w:tc>
          <w:tcPr>
            <w:tcW w:w="1102" w:type="dxa"/>
          </w:tcPr>
          <w:p w14:paraId="4CCC44D3" w14:textId="77777777" w:rsidR="00971170" w:rsidRPr="004D0602" w:rsidRDefault="00971170" w:rsidP="0081626A">
            <w:pPr>
              <w:spacing w:before="60" w:after="60" w:line="240" w:lineRule="auto"/>
              <w:rPr>
                <w:rFonts w:ascii="Arial" w:hAnsi="Arial" w:cs="Arial"/>
                <w:sz w:val="24"/>
                <w:szCs w:val="24"/>
              </w:rPr>
            </w:pPr>
          </w:p>
        </w:tc>
      </w:tr>
      <w:tr w:rsidR="00971170" w:rsidRPr="004D0602" w14:paraId="234289C8" w14:textId="77777777" w:rsidTr="0081626A">
        <w:tc>
          <w:tcPr>
            <w:tcW w:w="556" w:type="dxa"/>
          </w:tcPr>
          <w:p w14:paraId="6DD74AF9" w14:textId="77777777" w:rsidR="00971170" w:rsidRPr="004D0602" w:rsidRDefault="00971170" w:rsidP="0081626A">
            <w:pPr>
              <w:spacing w:before="60" w:after="60" w:line="240" w:lineRule="auto"/>
              <w:rPr>
                <w:rFonts w:ascii="Arial" w:hAnsi="Arial" w:cs="Arial"/>
                <w:sz w:val="24"/>
                <w:szCs w:val="24"/>
              </w:rPr>
            </w:pPr>
          </w:p>
        </w:tc>
        <w:tc>
          <w:tcPr>
            <w:tcW w:w="4434" w:type="dxa"/>
          </w:tcPr>
          <w:p w14:paraId="776426F8" w14:textId="77777777" w:rsidR="00971170" w:rsidRPr="004D0602" w:rsidRDefault="00971170" w:rsidP="0081626A">
            <w:pPr>
              <w:spacing w:before="60" w:after="60" w:line="240" w:lineRule="auto"/>
              <w:rPr>
                <w:rFonts w:ascii="Arial" w:hAnsi="Arial" w:cs="Arial"/>
                <w:sz w:val="24"/>
                <w:szCs w:val="24"/>
              </w:rPr>
            </w:pPr>
          </w:p>
        </w:tc>
        <w:tc>
          <w:tcPr>
            <w:tcW w:w="1016" w:type="dxa"/>
          </w:tcPr>
          <w:p w14:paraId="5837E351" w14:textId="77777777" w:rsidR="00971170" w:rsidRPr="004D0602" w:rsidRDefault="00971170" w:rsidP="0081626A">
            <w:pPr>
              <w:spacing w:before="60" w:after="60" w:line="240" w:lineRule="auto"/>
              <w:rPr>
                <w:rFonts w:ascii="Arial" w:hAnsi="Arial" w:cs="Arial"/>
                <w:sz w:val="24"/>
                <w:szCs w:val="24"/>
              </w:rPr>
            </w:pPr>
          </w:p>
        </w:tc>
        <w:tc>
          <w:tcPr>
            <w:tcW w:w="990" w:type="dxa"/>
          </w:tcPr>
          <w:p w14:paraId="73187191" w14:textId="77777777" w:rsidR="00971170" w:rsidRPr="004D0602" w:rsidRDefault="00971170" w:rsidP="0081626A">
            <w:pPr>
              <w:spacing w:before="60" w:after="60" w:line="240" w:lineRule="auto"/>
              <w:rPr>
                <w:rFonts w:ascii="Arial" w:hAnsi="Arial" w:cs="Arial"/>
                <w:sz w:val="24"/>
                <w:szCs w:val="24"/>
              </w:rPr>
            </w:pPr>
          </w:p>
        </w:tc>
        <w:tc>
          <w:tcPr>
            <w:tcW w:w="1381" w:type="dxa"/>
          </w:tcPr>
          <w:p w14:paraId="0BC9AB09" w14:textId="77777777" w:rsidR="00971170" w:rsidRPr="004D0602" w:rsidRDefault="00971170" w:rsidP="0081626A">
            <w:pPr>
              <w:spacing w:before="60" w:after="60" w:line="240" w:lineRule="auto"/>
              <w:rPr>
                <w:rFonts w:ascii="Arial" w:hAnsi="Arial" w:cs="Arial"/>
                <w:sz w:val="24"/>
                <w:szCs w:val="24"/>
              </w:rPr>
            </w:pPr>
          </w:p>
        </w:tc>
        <w:tc>
          <w:tcPr>
            <w:tcW w:w="1048" w:type="dxa"/>
          </w:tcPr>
          <w:p w14:paraId="52B3265A" w14:textId="77777777" w:rsidR="00971170" w:rsidRPr="004D0602" w:rsidRDefault="00971170" w:rsidP="0081626A">
            <w:pPr>
              <w:spacing w:before="60" w:after="60" w:line="240" w:lineRule="auto"/>
              <w:rPr>
                <w:rFonts w:ascii="Arial" w:hAnsi="Arial" w:cs="Arial"/>
                <w:sz w:val="24"/>
                <w:szCs w:val="24"/>
              </w:rPr>
            </w:pPr>
          </w:p>
        </w:tc>
        <w:tc>
          <w:tcPr>
            <w:tcW w:w="1045" w:type="dxa"/>
          </w:tcPr>
          <w:p w14:paraId="3DD3195F" w14:textId="77777777" w:rsidR="00971170" w:rsidRPr="004D0602" w:rsidRDefault="00971170" w:rsidP="0081626A">
            <w:pPr>
              <w:spacing w:before="60" w:after="60" w:line="240" w:lineRule="auto"/>
              <w:rPr>
                <w:rFonts w:ascii="Arial" w:hAnsi="Arial" w:cs="Arial"/>
                <w:sz w:val="24"/>
                <w:szCs w:val="24"/>
              </w:rPr>
            </w:pPr>
          </w:p>
        </w:tc>
        <w:tc>
          <w:tcPr>
            <w:tcW w:w="1042" w:type="dxa"/>
          </w:tcPr>
          <w:p w14:paraId="668120B5" w14:textId="77777777" w:rsidR="00971170" w:rsidRPr="004D0602" w:rsidRDefault="00971170" w:rsidP="0081626A">
            <w:pPr>
              <w:spacing w:before="60" w:after="60" w:line="240" w:lineRule="auto"/>
              <w:rPr>
                <w:rFonts w:ascii="Arial" w:hAnsi="Arial" w:cs="Arial"/>
                <w:sz w:val="24"/>
                <w:szCs w:val="24"/>
              </w:rPr>
            </w:pPr>
          </w:p>
        </w:tc>
        <w:tc>
          <w:tcPr>
            <w:tcW w:w="1049" w:type="dxa"/>
          </w:tcPr>
          <w:p w14:paraId="02D0BFBC" w14:textId="77777777" w:rsidR="00971170" w:rsidRPr="004D0602" w:rsidRDefault="00971170" w:rsidP="0081626A">
            <w:pPr>
              <w:spacing w:before="60" w:after="60" w:line="240" w:lineRule="auto"/>
              <w:rPr>
                <w:rFonts w:ascii="Arial" w:hAnsi="Arial" w:cs="Arial"/>
                <w:sz w:val="24"/>
                <w:szCs w:val="24"/>
              </w:rPr>
            </w:pPr>
          </w:p>
        </w:tc>
        <w:tc>
          <w:tcPr>
            <w:tcW w:w="1046" w:type="dxa"/>
          </w:tcPr>
          <w:p w14:paraId="1D584C11" w14:textId="77777777" w:rsidR="00971170" w:rsidRPr="004D0602" w:rsidRDefault="00971170" w:rsidP="0081626A">
            <w:pPr>
              <w:spacing w:before="60" w:after="60" w:line="240" w:lineRule="auto"/>
              <w:rPr>
                <w:rFonts w:ascii="Arial" w:hAnsi="Arial" w:cs="Arial"/>
                <w:sz w:val="24"/>
                <w:szCs w:val="24"/>
              </w:rPr>
            </w:pPr>
          </w:p>
        </w:tc>
        <w:tc>
          <w:tcPr>
            <w:tcW w:w="1102" w:type="dxa"/>
          </w:tcPr>
          <w:p w14:paraId="5F6AE791" w14:textId="77777777" w:rsidR="00971170" w:rsidRPr="004D0602" w:rsidRDefault="00971170" w:rsidP="0081626A">
            <w:pPr>
              <w:spacing w:before="60" w:after="60" w:line="240" w:lineRule="auto"/>
              <w:rPr>
                <w:rFonts w:ascii="Arial" w:hAnsi="Arial" w:cs="Arial"/>
                <w:sz w:val="24"/>
                <w:szCs w:val="24"/>
              </w:rPr>
            </w:pPr>
          </w:p>
        </w:tc>
      </w:tr>
      <w:tr w:rsidR="00971170" w:rsidRPr="004D0602" w14:paraId="55BAAFEC" w14:textId="77777777" w:rsidTr="0081626A">
        <w:tc>
          <w:tcPr>
            <w:tcW w:w="556" w:type="dxa"/>
          </w:tcPr>
          <w:p w14:paraId="4AAC8AE8" w14:textId="77777777" w:rsidR="00971170" w:rsidRPr="004D0602" w:rsidRDefault="00971170" w:rsidP="0081626A">
            <w:pPr>
              <w:spacing w:before="60" w:after="60" w:line="240" w:lineRule="auto"/>
              <w:rPr>
                <w:rFonts w:ascii="Arial" w:hAnsi="Arial" w:cs="Arial"/>
                <w:sz w:val="24"/>
                <w:szCs w:val="24"/>
              </w:rPr>
            </w:pPr>
          </w:p>
        </w:tc>
        <w:tc>
          <w:tcPr>
            <w:tcW w:w="4434" w:type="dxa"/>
          </w:tcPr>
          <w:p w14:paraId="5859CA89" w14:textId="77777777" w:rsidR="00971170" w:rsidRPr="004D0602" w:rsidRDefault="00971170" w:rsidP="0081626A">
            <w:pPr>
              <w:spacing w:before="60" w:after="60" w:line="240" w:lineRule="auto"/>
              <w:rPr>
                <w:rFonts w:ascii="Arial" w:hAnsi="Arial" w:cs="Arial"/>
                <w:sz w:val="24"/>
                <w:szCs w:val="24"/>
              </w:rPr>
            </w:pPr>
          </w:p>
        </w:tc>
        <w:tc>
          <w:tcPr>
            <w:tcW w:w="1016" w:type="dxa"/>
          </w:tcPr>
          <w:p w14:paraId="07BBC4F6" w14:textId="77777777" w:rsidR="00971170" w:rsidRPr="004D0602" w:rsidRDefault="00971170" w:rsidP="0081626A">
            <w:pPr>
              <w:spacing w:before="60" w:after="60" w:line="240" w:lineRule="auto"/>
              <w:rPr>
                <w:rFonts w:ascii="Arial" w:hAnsi="Arial" w:cs="Arial"/>
                <w:sz w:val="24"/>
                <w:szCs w:val="24"/>
              </w:rPr>
            </w:pPr>
          </w:p>
        </w:tc>
        <w:tc>
          <w:tcPr>
            <w:tcW w:w="990" w:type="dxa"/>
          </w:tcPr>
          <w:p w14:paraId="497FC704" w14:textId="77777777" w:rsidR="00971170" w:rsidRPr="004D0602" w:rsidRDefault="00971170" w:rsidP="0081626A">
            <w:pPr>
              <w:spacing w:before="60" w:after="60" w:line="240" w:lineRule="auto"/>
              <w:rPr>
                <w:rFonts w:ascii="Arial" w:hAnsi="Arial" w:cs="Arial"/>
                <w:sz w:val="24"/>
                <w:szCs w:val="24"/>
              </w:rPr>
            </w:pPr>
          </w:p>
        </w:tc>
        <w:tc>
          <w:tcPr>
            <w:tcW w:w="1381" w:type="dxa"/>
          </w:tcPr>
          <w:p w14:paraId="4602C064" w14:textId="77777777" w:rsidR="00971170" w:rsidRPr="004D0602" w:rsidRDefault="00971170" w:rsidP="0081626A">
            <w:pPr>
              <w:spacing w:before="60" w:after="60" w:line="240" w:lineRule="auto"/>
              <w:rPr>
                <w:rFonts w:ascii="Arial" w:hAnsi="Arial" w:cs="Arial"/>
                <w:sz w:val="24"/>
                <w:szCs w:val="24"/>
              </w:rPr>
            </w:pPr>
          </w:p>
        </w:tc>
        <w:tc>
          <w:tcPr>
            <w:tcW w:w="1048" w:type="dxa"/>
          </w:tcPr>
          <w:p w14:paraId="729B914B" w14:textId="77777777" w:rsidR="00971170" w:rsidRPr="004D0602" w:rsidRDefault="00971170" w:rsidP="0081626A">
            <w:pPr>
              <w:spacing w:before="60" w:after="60" w:line="240" w:lineRule="auto"/>
              <w:rPr>
                <w:rFonts w:ascii="Arial" w:hAnsi="Arial" w:cs="Arial"/>
                <w:sz w:val="24"/>
                <w:szCs w:val="24"/>
              </w:rPr>
            </w:pPr>
          </w:p>
        </w:tc>
        <w:tc>
          <w:tcPr>
            <w:tcW w:w="1045" w:type="dxa"/>
          </w:tcPr>
          <w:p w14:paraId="5521E9B3" w14:textId="77777777" w:rsidR="00971170" w:rsidRPr="004D0602" w:rsidRDefault="00971170" w:rsidP="0081626A">
            <w:pPr>
              <w:spacing w:before="60" w:after="60" w:line="240" w:lineRule="auto"/>
              <w:rPr>
                <w:rFonts w:ascii="Arial" w:hAnsi="Arial" w:cs="Arial"/>
                <w:sz w:val="24"/>
                <w:szCs w:val="24"/>
              </w:rPr>
            </w:pPr>
          </w:p>
        </w:tc>
        <w:tc>
          <w:tcPr>
            <w:tcW w:w="1042" w:type="dxa"/>
          </w:tcPr>
          <w:p w14:paraId="110F50D2" w14:textId="77777777" w:rsidR="00971170" w:rsidRPr="004D0602" w:rsidRDefault="00971170" w:rsidP="0081626A">
            <w:pPr>
              <w:spacing w:before="60" w:after="60" w:line="240" w:lineRule="auto"/>
              <w:rPr>
                <w:rFonts w:ascii="Arial" w:hAnsi="Arial" w:cs="Arial"/>
                <w:sz w:val="24"/>
                <w:szCs w:val="24"/>
              </w:rPr>
            </w:pPr>
          </w:p>
        </w:tc>
        <w:tc>
          <w:tcPr>
            <w:tcW w:w="1049" w:type="dxa"/>
          </w:tcPr>
          <w:p w14:paraId="139C4522" w14:textId="77777777" w:rsidR="00971170" w:rsidRPr="004D0602" w:rsidRDefault="00971170" w:rsidP="0081626A">
            <w:pPr>
              <w:spacing w:before="60" w:after="60" w:line="240" w:lineRule="auto"/>
              <w:rPr>
                <w:rFonts w:ascii="Arial" w:hAnsi="Arial" w:cs="Arial"/>
                <w:sz w:val="24"/>
                <w:szCs w:val="24"/>
              </w:rPr>
            </w:pPr>
          </w:p>
        </w:tc>
        <w:tc>
          <w:tcPr>
            <w:tcW w:w="1046" w:type="dxa"/>
          </w:tcPr>
          <w:p w14:paraId="6D14EFB5" w14:textId="77777777" w:rsidR="00971170" w:rsidRPr="004D0602" w:rsidRDefault="00971170" w:rsidP="0081626A">
            <w:pPr>
              <w:spacing w:before="60" w:after="60" w:line="240" w:lineRule="auto"/>
              <w:rPr>
                <w:rFonts w:ascii="Arial" w:hAnsi="Arial" w:cs="Arial"/>
                <w:sz w:val="24"/>
                <w:szCs w:val="24"/>
              </w:rPr>
            </w:pPr>
          </w:p>
        </w:tc>
        <w:tc>
          <w:tcPr>
            <w:tcW w:w="1102" w:type="dxa"/>
          </w:tcPr>
          <w:p w14:paraId="573CE219" w14:textId="77777777" w:rsidR="00971170" w:rsidRPr="004D0602" w:rsidRDefault="00971170" w:rsidP="0081626A">
            <w:pPr>
              <w:spacing w:before="60" w:after="60" w:line="240" w:lineRule="auto"/>
              <w:rPr>
                <w:rFonts w:ascii="Arial" w:hAnsi="Arial" w:cs="Arial"/>
                <w:sz w:val="24"/>
                <w:szCs w:val="24"/>
              </w:rPr>
            </w:pPr>
          </w:p>
        </w:tc>
      </w:tr>
      <w:tr w:rsidR="00971170" w:rsidRPr="004D0602" w14:paraId="7C33B598" w14:textId="77777777" w:rsidTr="0081626A">
        <w:tc>
          <w:tcPr>
            <w:tcW w:w="556" w:type="dxa"/>
          </w:tcPr>
          <w:p w14:paraId="75FBDE94" w14:textId="77777777" w:rsidR="00971170" w:rsidRPr="004D0602" w:rsidRDefault="00971170" w:rsidP="0081626A">
            <w:pPr>
              <w:spacing w:before="60" w:after="60" w:line="240" w:lineRule="auto"/>
              <w:rPr>
                <w:rFonts w:ascii="Arial" w:hAnsi="Arial" w:cs="Arial"/>
                <w:sz w:val="24"/>
                <w:szCs w:val="24"/>
              </w:rPr>
            </w:pPr>
          </w:p>
        </w:tc>
        <w:tc>
          <w:tcPr>
            <w:tcW w:w="4434" w:type="dxa"/>
          </w:tcPr>
          <w:p w14:paraId="5A96B88B" w14:textId="77777777" w:rsidR="00971170" w:rsidRPr="004D0602" w:rsidRDefault="00971170" w:rsidP="0081626A">
            <w:pPr>
              <w:spacing w:before="60" w:after="60" w:line="240" w:lineRule="auto"/>
              <w:rPr>
                <w:rFonts w:ascii="Arial" w:hAnsi="Arial" w:cs="Arial"/>
                <w:sz w:val="24"/>
                <w:szCs w:val="24"/>
              </w:rPr>
            </w:pPr>
          </w:p>
        </w:tc>
        <w:tc>
          <w:tcPr>
            <w:tcW w:w="1016" w:type="dxa"/>
          </w:tcPr>
          <w:p w14:paraId="6332922C" w14:textId="77777777" w:rsidR="00971170" w:rsidRPr="004D0602" w:rsidRDefault="00971170" w:rsidP="0081626A">
            <w:pPr>
              <w:spacing w:before="60" w:after="60" w:line="240" w:lineRule="auto"/>
              <w:rPr>
                <w:rFonts w:ascii="Arial" w:hAnsi="Arial" w:cs="Arial"/>
                <w:sz w:val="24"/>
                <w:szCs w:val="24"/>
              </w:rPr>
            </w:pPr>
          </w:p>
        </w:tc>
        <w:tc>
          <w:tcPr>
            <w:tcW w:w="990" w:type="dxa"/>
          </w:tcPr>
          <w:p w14:paraId="261E8E7C" w14:textId="77777777" w:rsidR="00971170" w:rsidRPr="004D0602" w:rsidRDefault="00971170" w:rsidP="0081626A">
            <w:pPr>
              <w:spacing w:before="60" w:after="60" w:line="240" w:lineRule="auto"/>
              <w:rPr>
                <w:rFonts w:ascii="Arial" w:hAnsi="Arial" w:cs="Arial"/>
                <w:sz w:val="24"/>
                <w:szCs w:val="24"/>
              </w:rPr>
            </w:pPr>
          </w:p>
        </w:tc>
        <w:tc>
          <w:tcPr>
            <w:tcW w:w="1381" w:type="dxa"/>
          </w:tcPr>
          <w:p w14:paraId="7D4CDF1E" w14:textId="77777777" w:rsidR="00971170" w:rsidRPr="004D0602" w:rsidRDefault="00971170" w:rsidP="0081626A">
            <w:pPr>
              <w:spacing w:before="60" w:after="60" w:line="240" w:lineRule="auto"/>
              <w:rPr>
                <w:rFonts w:ascii="Arial" w:hAnsi="Arial" w:cs="Arial"/>
                <w:sz w:val="24"/>
                <w:szCs w:val="24"/>
              </w:rPr>
            </w:pPr>
          </w:p>
        </w:tc>
        <w:tc>
          <w:tcPr>
            <w:tcW w:w="1048" w:type="dxa"/>
          </w:tcPr>
          <w:p w14:paraId="09188B52" w14:textId="77777777" w:rsidR="00971170" w:rsidRPr="004D0602" w:rsidRDefault="00971170" w:rsidP="0081626A">
            <w:pPr>
              <w:spacing w:before="60" w:after="60" w:line="240" w:lineRule="auto"/>
              <w:rPr>
                <w:rFonts w:ascii="Arial" w:hAnsi="Arial" w:cs="Arial"/>
                <w:sz w:val="24"/>
                <w:szCs w:val="24"/>
              </w:rPr>
            </w:pPr>
          </w:p>
        </w:tc>
        <w:tc>
          <w:tcPr>
            <w:tcW w:w="1045" w:type="dxa"/>
          </w:tcPr>
          <w:p w14:paraId="0DA5815D" w14:textId="77777777" w:rsidR="00971170" w:rsidRPr="004D0602" w:rsidRDefault="00971170" w:rsidP="0081626A">
            <w:pPr>
              <w:spacing w:before="60" w:after="60" w:line="240" w:lineRule="auto"/>
              <w:rPr>
                <w:rFonts w:ascii="Arial" w:hAnsi="Arial" w:cs="Arial"/>
                <w:sz w:val="24"/>
                <w:szCs w:val="24"/>
              </w:rPr>
            </w:pPr>
          </w:p>
        </w:tc>
        <w:tc>
          <w:tcPr>
            <w:tcW w:w="1042" w:type="dxa"/>
          </w:tcPr>
          <w:p w14:paraId="21608595" w14:textId="77777777" w:rsidR="00971170" w:rsidRPr="004D0602" w:rsidRDefault="00971170" w:rsidP="0081626A">
            <w:pPr>
              <w:spacing w:before="60" w:after="60" w:line="240" w:lineRule="auto"/>
              <w:rPr>
                <w:rFonts w:ascii="Arial" w:hAnsi="Arial" w:cs="Arial"/>
                <w:sz w:val="24"/>
                <w:szCs w:val="24"/>
              </w:rPr>
            </w:pPr>
          </w:p>
        </w:tc>
        <w:tc>
          <w:tcPr>
            <w:tcW w:w="1049" w:type="dxa"/>
          </w:tcPr>
          <w:p w14:paraId="0EF172D5" w14:textId="77777777" w:rsidR="00971170" w:rsidRPr="004D0602" w:rsidRDefault="00971170" w:rsidP="0081626A">
            <w:pPr>
              <w:spacing w:before="60" w:after="60" w:line="240" w:lineRule="auto"/>
              <w:rPr>
                <w:rFonts w:ascii="Arial" w:hAnsi="Arial" w:cs="Arial"/>
                <w:sz w:val="24"/>
                <w:szCs w:val="24"/>
              </w:rPr>
            </w:pPr>
          </w:p>
        </w:tc>
        <w:tc>
          <w:tcPr>
            <w:tcW w:w="1046" w:type="dxa"/>
          </w:tcPr>
          <w:p w14:paraId="5FCF16B7" w14:textId="77777777" w:rsidR="00971170" w:rsidRPr="004D0602" w:rsidRDefault="00971170" w:rsidP="0081626A">
            <w:pPr>
              <w:spacing w:before="60" w:after="60" w:line="240" w:lineRule="auto"/>
              <w:rPr>
                <w:rFonts w:ascii="Arial" w:hAnsi="Arial" w:cs="Arial"/>
                <w:sz w:val="24"/>
                <w:szCs w:val="24"/>
              </w:rPr>
            </w:pPr>
          </w:p>
        </w:tc>
        <w:tc>
          <w:tcPr>
            <w:tcW w:w="1102" w:type="dxa"/>
          </w:tcPr>
          <w:p w14:paraId="26A7534F" w14:textId="77777777" w:rsidR="00971170" w:rsidRPr="004D0602" w:rsidRDefault="00971170" w:rsidP="0081626A">
            <w:pPr>
              <w:spacing w:before="60" w:after="60" w:line="240" w:lineRule="auto"/>
              <w:rPr>
                <w:rFonts w:ascii="Arial" w:hAnsi="Arial" w:cs="Arial"/>
                <w:sz w:val="24"/>
                <w:szCs w:val="24"/>
              </w:rPr>
            </w:pPr>
          </w:p>
        </w:tc>
      </w:tr>
    </w:tbl>
    <w:p w14:paraId="000649D6" w14:textId="77777777" w:rsidR="00971170" w:rsidRPr="004D0602" w:rsidRDefault="00971170" w:rsidP="00971170">
      <w:pPr>
        <w:spacing w:line="240" w:lineRule="auto"/>
        <w:rPr>
          <w:rFonts w:ascii="Arial" w:hAnsi="Arial" w:cs="Arial"/>
          <w:sz w:val="24"/>
          <w:szCs w:val="24"/>
        </w:rPr>
      </w:pPr>
    </w:p>
    <w:p w14:paraId="0C4B3551" w14:textId="77777777" w:rsidR="00971170" w:rsidRPr="004D0602" w:rsidRDefault="00971170" w:rsidP="00971170">
      <w:pPr>
        <w:spacing w:line="240" w:lineRule="auto"/>
        <w:rPr>
          <w:rFonts w:ascii="Arial" w:hAnsi="Arial" w:cs="Arial"/>
          <w:sz w:val="24"/>
          <w:szCs w:val="24"/>
        </w:rPr>
      </w:pPr>
      <w:r w:rsidRPr="004D0602">
        <w:rPr>
          <w:rFonts w:ascii="Arial" w:hAnsi="Arial" w:cs="Arial"/>
          <w:sz w:val="24"/>
          <w:szCs w:val="24"/>
        </w:rPr>
        <w:t>Užsakovas</w:t>
      </w:r>
      <w:r w:rsidRPr="004D0602">
        <w:rPr>
          <w:rFonts w:ascii="Arial" w:hAnsi="Arial" w:cs="Arial"/>
          <w:sz w:val="24"/>
          <w:szCs w:val="24"/>
        </w:rPr>
        <w:tab/>
      </w:r>
      <w:r w:rsidRPr="004D0602">
        <w:rPr>
          <w:rFonts w:ascii="Arial" w:hAnsi="Arial" w:cs="Arial"/>
          <w:sz w:val="24"/>
          <w:szCs w:val="24"/>
        </w:rPr>
        <w:tab/>
      </w:r>
      <w:r w:rsidRPr="004D0602">
        <w:rPr>
          <w:rFonts w:ascii="Arial" w:hAnsi="Arial" w:cs="Arial"/>
          <w:sz w:val="24"/>
          <w:szCs w:val="24"/>
        </w:rPr>
        <w:tab/>
      </w:r>
      <w:r w:rsidRPr="004D0602">
        <w:rPr>
          <w:rFonts w:ascii="Arial" w:hAnsi="Arial" w:cs="Arial"/>
          <w:sz w:val="24"/>
          <w:szCs w:val="24"/>
        </w:rPr>
        <w:tab/>
      </w:r>
      <w:r w:rsidRPr="004D0602">
        <w:rPr>
          <w:rFonts w:ascii="Arial" w:hAnsi="Arial" w:cs="Arial"/>
          <w:sz w:val="24"/>
          <w:szCs w:val="24"/>
        </w:rPr>
        <w:tab/>
        <w:t>Rangovas</w:t>
      </w:r>
    </w:p>
    <w:p w14:paraId="3C491C19" w14:textId="77777777" w:rsidR="00971170" w:rsidRPr="004D0602" w:rsidRDefault="00971170" w:rsidP="00971170">
      <w:pPr>
        <w:spacing w:before="120" w:line="240" w:lineRule="auto"/>
        <w:rPr>
          <w:rFonts w:ascii="Arial" w:hAnsi="Arial" w:cs="Arial"/>
          <w:sz w:val="24"/>
          <w:szCs w:val="24"/>
        </w:rPr>
      </w:pPr>
      <w:r w:rsidRPr="004D0602">
        <w:rPr>
          <w:rFonts w:ascii="Arial" w:hAnsi="Arial" w:cs="Arial"/>
          <w:sz w:val="24"/>
          <w:szCs w:val="24"/>
        </w:rPr>
        <w:t>20__m. __________________ mėn. ____d.</w:t>
      </w:r>
      <w:r w:rsidRPr="004D0602">
        <w:rPr>
          <w:rFonts w:ascii="Arial" w:hAnsi="Arial" w:cs="Arial"/>
          <w:sz w:val="24"/>
          <w:szCs w:val="24"/>
        </w:rPr>
        <w:tab/>
      </w:r>
      <w:r w:rsidRPr="004D0602">
        <w:rPr>
          <w:rFonts w:ascii="Arial" w:hAnsi="Arial" w:cs="Arial"/>
          <w:sz w:val="24"/>
          <w:szCs w:val="24"/>
        </w:rPr>
        <w:tab/>
        <w:t>20__m. ______________ mėn. _________d.</w:t>
      </w:r>
    </w:p>
    <w:p w14:paraId="5BC7D100" w14:textId="77777777" w:rsidR="00971170" w:rsidRPr="004D0602" w:rsidRDefault="00971170" w:rsidP="00971170">
      <w:pPr>
        <w:spacing w:line="240" w:lineRule="auto"/>
        <w:rPr>
          <w:rFonts w:ascii="Arial" w:hAnsi="Arial" w:cs="Arial"/>
          <w:sz w:val="24"/>
          <w:szCs w:val="24"/>
        </w:rPr>
      </w:pPr>
    </w:p>
    <w:p w14:paraId="1BA9E689" w14:textId="77777777" w:rsidR="00971170" w:rsidRPr="004D0602" w:rsidRDefault="00971170" w:rsidP="00971170">
      <w:pPr>
        <w:spacing w:line="240" w:lineRule="auto"/>
        <w:rPr>
          <w:rFonts w:ascii="Arial" w:hAnsi="Arial" w:cs="Arial"/>
          <w:sz w:val="24"/>
          <w:szCs w:val="24"/>
        </w:rPr>
      </w:pPr>
    </w:p>
    <w:p w14:paraId="5FFDE112" w14:textId="77777777" w:rsidR="00971170" w:rsidRDefault="00971170" w:rsidP="00971170">
      <w:pPr>
        <w:spacing w:line="240" w:lineRule="auto"/>
        <w:rPr>
          <w:rFonts w:ascii="Arial" w:hAnsi="Arial" w:cs="Arial"/>
          <w:sz w:val="24"/>
          <w:szCs w:val="24"/>
        </w:rPr>
        <w:sectPr w:rsidR="00971170" w:rsidSect="00971170">
          <w:headerReference w:type="default" r:id="rId18"/>
          <w:headerReference w:type="first" r:id="rId19"/>
          <w:footerReference w:type="first" r:id="rId20"/>
          <w:pgSz w:w="16840" w:h="11907" w:orient="landscape" w:code="9"/>
          <w:pgMar w:top="567" w:right="1134" w:bottom="1701" w:left="1134" w:header="720" w:footer="720" w:gutter="0"/>
          <w:pgNumType w:start="0"/>
          <w:cols w:space="720"/>
          <w:titlePg/>
          <w:docGrid w:linePitch="360"/>
        </w:sectPr>
      </w:pPr>
    </w:p>
    <w:p w14:paraId="29B05E6F" w14:textId="19FA4410" w:rsidR="00971170" w:rsidRPr="004D0602" w:rsidRDefault="00971170" w:rsidP="0024049A">
      <w:pPr>
        <w:widowControl w:val="0"/>
        <w:autoSpaceDE w:val="0"/>
        <w:autoSpaceDN w:val="0"/>
        <w:adjustRightInd w:val="0"/>
        <w:spacing w:after="0" w:line="240" w:lineRule="auto"/>
        <w:ind w:left="7371" w:firstLine="567"/>
        <w:jc w:val="right"/>
        <w:rPr>
          <w:rFonts w:ascii="Arial" w:hAnsi="Arial" w:cs="Arial"/>
          <w:sz w:val="24"/>
          <w:szCs w:val="24"/>
        </w:rPr>
      </w:pPr>
      <w:r w:rsidRPr="004D0602">
        <w:rPr>
          <w:rFonts w:ascii="Arial" w:hAnsi="Arial" w:cs="Arial"/>
          <w:sz w:val="24"/>
          <w:szCs w:val="24"/>
        </w:rPr>
        <w:lastRenderedPageBreak/>
        <w:t xml:space="preserve">Sutarties </w:t>
      </w:r>
      <w:r w:rsidR="001C6C59">
        <w:rPr>
          <w:rFonts w:ascii="Arial" w:hAnsi="Arial" w:cs="Arial"/>
          <w:sz w:val="24"/>
          <w:szCs w:val="24"/>
        </w:rPr>
        <w:t>8</w:t>
      </w:r>
      <w:r w:rsidRPr="004D0602">
        <w:rPr>
          <w:rFonts w:ascii="Arial" w:hAnsi="Arial" w:cs="Arial"/>
          <w:sz w:val="24"/>
          <w:szCs w:val="24"/>
        </w:rPr>
        <w:t xml:space="preserve"> priedas</w:t>
      </w:r>
    </w:p>
    <w:p w14:paraId="6E239B91" w14:textId="77777777" w:rsidR="00971170" w:rsidRPr="004D0602" w:rsidRDefault="00971170" w:rsidP="0024049A">
      <w:pPr>
        <w:spacing w:after="0" w:line="240" w:lineRule="auto"/>
        <w:rPr>
          <w:rFonts w:ascii="Arial" w:hAnsi="Arial" w:cs="Arial"/>
          <w:sz w:val="24"/>
          <w:szCs w:val="24"/>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971170" w:rsidRPr="004D0602" w14:paraId="51F86451" w14:textId="77777777" w:rsidTr="0081626A">
        <w:trPr>
          <w:trHeight w:val="869"/>
        </w:trPr>
        <w:tc>
          <w:tcPr>
            <w:tcW w:w="9668" w:type="dxa"/>
          </w:tcPr>
          <w:p w14:paraId="6714024F" w14:textId="77777777" w:rsidR="00971170" w:rsidRPr="004D0602" w:rsidRDefault="00971170" w:rsidP="0024049A">
            <w:pPr>
              <w:spacing w:after="0" w:line="240" w:lineRule="auto"/>
              <w:jc w:val="center"/>
              <w:rPr>
                <w:rFonts w:ascii="Arial" w:hAnsi="Arial" w:cs="Arial"/>
                <w:b/>
                <w:sz w:val="24"/>
                <w:szCs w:val="24"/>
              </w:rPr>
            </w:pPr>
            <w:r w:rsidRPr="004D0602">
              <w:rPr>
                <w:rFonts w:ascii="Arial" w:hAnsi="Arial" w:cs="Arial"/>
                <w:b/>
                <w:sz w:val="24"/>
                <w:szCs w:val="24"/>
              </w:rPr>
              <w:t>Statybvietės perdavimo-priėmimo aktas</w:t>
            </w:r>
          </w:p>
          <w:p w14:paraId="05A97BA0" w14:textId="77777777" w:rsidR="00971170" w:rsidRPr="004D0602" w:rsidRDefault="00971170" w:rsidP="0024049A">
            <w:pPr>
              <w:spacing w:after="0" w:line="240" w:lineRule="auto"/>
              <w:jc w:val="center"/>
              <w:rPr>
                <w:rFonts w:ascii="Arial" w:hAnsi="Arial" w:cs="Arial"/>
                <w:b/>
                <w:sz w:val="24"/>
                <w:szCs w:val="24"/>
              </w:rPr>
            </w:pPr>
            <w:r w:rsidRPr="004D0602">
              <w:rPr>
                <w:rFonts w:ascii="Arial" w:hAnsi="Arial" w:cs="Arial"/>
                <w:b/>
                <w:sz w:val="24"/>
                <w:szCs w:val="24"/>
              </w:rPr>
              <w:t>[Data]</w:t>
            </w:r>
          </w:p>
        </w:tc>
      </w:tr>
      <w:tr w:rsidR="00971170" w:rsidRPr="004D0602" w14:paraId="056D8E88" w14:textId="77777777" w:rsidTr="0081626A">
        <w:tc>
          <w:tcPr>
            <w:tcW w:w="9668" w:type="dxa"/>
          </w:tcPr>
          <w:p w14:paraId="412D644C" w14:textId="77777777" w:rsidR="00971170" w:rsidRPr="004D0602" w:rsidRDefault="00971170" w:rsidP="0024049A">
            <w:pPr>
              <w:widowControl w:val="0"/>
              <w:tabs>
                <w:tab w:val="left" w:pos="2410"/>
              </w:tabs>
              <w:spacing w:after="0" w:line="240" w:lineRule="auto"/>
              <w:rPr>
                <w:rFonts w:ascii="Arial" w:hAnsi="Arial" w:cs="Arial"/>
                <w:bCs/>
                <w:sz w:val="24"/>
                <w:szCs w:val="24"/>
                <w:lang w:eastAsia="hu-HU"/>
              </w:rPr>
            </w:pPr>
            <w:r w:rsidRPr="004D0602">
              <w:rPr>
                <w:rFonts w:ascii="Arial" w:hAnsi="Arial" w:cs="Arial"/>
                <w:b/>
                <w:bCs/>
                <w:sz w:val="24"/>
                <w:szCs w:val="24"/>
                <w:lang w:eastAsia="hu-HU"/>
              </w:rPr>
              <w:t xml:space="preserve">Rangos sutarties data, numeris: </w:t>
            </w:r>
          </w:p>
        </w:tc>
      </w:tr>
      <w:tr w:rsidR="00971170" w:rsidRPr="004D0602" w14:paraId="7450856E" w14:textId="77777777" w:rsidTr="0081626A">
        <w:trPr>
          <w:trHeight w:val="423"/>
        </w:trPr>
        <w:tc>
          <w:tcPr>
            <w:tcW w:w="9668" w:type="dxa"/>
          </w:tcPr>
          <w:p w14:paraId="57019F7E" w14:textId="77777777" w:rsidR="00971170" w:rsidRPr="004D0602" w:rsidRDefault="00971170" w:rsidP="0024049A">
            <w:pPr>
              <w:spacing w:after="0" w:line="240" w:lineRule="auto"/>
              <w:rPr>
                <w:rFonts w:ascii="Arial" w:hAnsi="Arial" w:cs="Arial"/>
                <w:b/>
                <w:sz w:val="24"/>
                <w:szCs w:val="24"/>
              </w:rPr>
            </w:pPr>
            <w:r w:rsidRPr="004D0602">
              <w:rPr>
                <w:rFonts w:ascii="Arial" w:hAnsi="Arial" w:cs="Arial"/>
                <w:b/>
                <w:sz w:val="24"/>
                <w:szCs w:val="24"/>
              </w:rPr>
              <w:t xml:space="preserve">Statybvietės adresas: </w:t>
            </w:r>
          </w:p>
        </w:tc>
      </w:tr>
      <w:tr w:rsidR="00971170" w:rsidRPr="004D0602" w14:paraId="19211B01" w14:textId="77777777" w:rsidTr="0081626A">
        <w:tc>
          <w:tcPr>
            <w:tcW w:w="9668" w:type="dxa"/>
          </w:tcPr>
          <w:p w14:paraId="501BB2F0"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 xml:space="preserve">Užsakovas – </w:t>
            </w:r>
            <w:r w:rsidRPr="004D0602">
              <w:rPr>
                <w:rFonts w:ascii="Arial" w:hAnsi="Arial" w:cs="Arial"/>
                <w:b/>
                <w:sz w:val="24"/>
                <w:szCs w:val="24"/>
              </w:rPr>
              <w:t>Tauragės rajono savivaldybės administracija</w:t>
            </w:r>
            <w:r w:rsidRPr="004D0602">
              <w:rPr>
                <w:rFonts w:ascii="Arial" w:hAnsi="Arial" w:cs="Arial"/>
                <w:sz w:val="24"/>
                <w:szCs w:val="24"/>
              </w:rPr>
              <w:t xml:space="preserve">, vadovaudamasis Sutarties sąlygų 4.1 punkto nuostatomis šiuo Statybvietės perdavimo-priėmimo aktu suteikia Rangovui – </w:t>
            </w:r>
            <w:r w:rsidRPr="004D0602">
              <w:rPr>
                <w:rFonts w:ascii="Arial" w:hAnsi="Arial" w:cs="Arial"/>
                <w:i/>
                <w:sz w:val="24"/>
                <w:szCs w:val="24"/>
              </w:rPr>
              <w:t>[pavadinimas]</w:t>
            </w:r>
            <w:r w:rsidRPr="004D0602">
              <w:rPr>
                <w:rFonts w:ascii="Arial" w:hAnsi="Arial" w:cs="Arial"/>
                <w:sz w:val="24"/>
                <w:szCs w:val="24"/>
              </w:rPr>
              <w:t xml:space="preserve"> Statybvietės valdymo teisę.</w:t>
            </w:r>
          </w:p>
          <w:p w14:paraId="51AC8345"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Rangovas, šiuo aktu perėmęs Statybvietę, tampa atsakingu už Statybvietę ir jos prieigas pagal Sutartį. Rangovas, pasirašydamas šį aktą patvirtina, kad:</w:t>
            </w:r>
          </w:p>
          <w:p w14:paraId="6234BEFD" w14:textId="77777777" w:rsidR="00971170" w:rsidRPr="004D0602" w:rsidRDefault="00971170">
            <w:pPr>
              <w:numPr>
                <w:ilvl w:val="0"/>
                <w:numId w:val="43"/>
              </w:numPr>
              <w:spacing w:after="0" w:line="240" w:lineRule="auto"/>
              <w:jc w:val="both"/>
              <w:rPr>
                <w:rFonts w:ascii="Arial" w:hAnsi="Arial" w:cs="Arial"/>
                <w:sz w:val="24"/>
                <w:szCs w:val="24"/>
              </w:rPr>
            </w:pPr>
            <w:r w:rsidRPr="004D0602">
              <w:rPr>
                <w:rFonts w:ascii="Arial" w:hAnsi="Arial" w:cs="Arial"/>
                <w:sz w:val="24"/>
                <w:szCs w:val="24"/>
              </w:rPr>
              <w:t>Statybvietės ribos pažymėtos brėžinyje, fiziškai parodytos Rangovo atstovui.</w:t>
            </w:r>
          </w:p>
          <w:p w14:paraId="1C8FD058" w14:textId="77777777" w:rsidR="00971170" w:rsidRPr="004D0602" w:rsidRDefault="00971170">
            <w:pPr>
              <w:numPr>
                <w:ilvl w:val="0"/>
                <w:numId w:val="43"/>
              </w:numPr>
              <w:spacing w:after="0" w:line="240" w:lineRule="auto"/>
              <w:jc w:val="both"/>
              <w:rPr>
                <w:rFonts w:ascii="Arial" w:hAnsi="Arial" w:cs="Arial"/>
                <w:sz w:val="24"/>
                <w:szCs w:val="24"/>
              </w:rPr>
            </w:pPr>
            <w:r w:rsidRPr="004D0602">
              <w:rPr>
                <w:rFonts w:ascii="Arial" w:hAnsi="Arial" w:cs="Arial"/>
                <w:sz w:val="24"/>
                <w:szCs w:val="24"/>
              </w:rPr>
              <w:t>Rangovui yra perduotas Statybvietės ribų brėžinys.</w:t>
            </w:r>
          </w:p>
          <w:p w14:paraId="5438910A" w14:textId="77777777" w:rsidR="00971170" w:rsidRPr="004D0602" w:rsidRDefault="00971170" w:rsidP="0024049A">
            <w:pPr>
              <w:spacing w:after="0" w:line="240" w:lineRule="auto"/>
              <w:rPr>
                <w:rFonts w:ascii="Arial" w:hAnsi="Arial" w:cs="Arial"/>
                <w:sz w:val="24"/>
                <w:szCs w:val="24"/>
              </w:rPr>
            </w:pPr>
          </w:p>
        </w:tc>
      </w:tr>
      <w:tr w:rsidR="00971170" w:rsidRPr="004D0602" w14:paraId="2B2E4CEC" w14:textId="77777777" w:rsidTr="0081626A">
        <w:tc>
          <w:tcPr>
            <w:tcW w:w="9668" w:type="dxa"/>
          </w:tcPr>
          <w:p w14:paraId="2615BE32"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b/>
                <w:sz w:val="24"/>
                <w:szCs w:val="24"/>
              </w:rPr>
              <w:t>Priedai.</w:t>
            </w:r>
            <w:r w:rsidRPr="004D0602">
              <w:rPr>
                <w:rFonts w:ascii="Arial" w:hAnsi="Arial" w:cs="Arial"/>
                <w:sz w:val="24"/>
                <w:szCs w:val="24"/>
              </w:rPr>
              <w:t xml:space="preserve"> Statybvietės ribų brėžinys.</w:t>
            </w:r>
          </w:p>
        </w:tc>
      </w:tr>
      <w:tr w:rsidR="00971170" w:rsidRPr="004D0602" w14:paraId="7E616B63" w14:textId="77777777" w:rsidTr="0081626A">
        <w:tc>
          <w:tcPr>
            <w:tcW w:w="9668" w:type="dxa"/>
          </w:tcPr>
          <w:p w14:paraId="2A49BB86"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b/>
                <w:sz w:val="24"/>
                <w:szCs w:val="24"/>
              </w:rPr>
              <w:t xml:space="preserve">Užsakovo atstovas </w:t>
            </w:r>
            <w:r w:rsidRPr="004D0602">
              <w:rPr>
                <w:rFonts w:ascii="Arial" w:hAnsi="Arial" w:cs="Arial"/>
                <w:sz w:val="24"/>
                <w:szCs w:val="24"/>
              </w:rPr>
              <w:t>____________________________________</w:t>
            </w:r>
          </w:p>
          <w:p w14:paraId="69ABC996" w14:textId="77777777" w:rsidR="00971170" w:rsidRPr="004D0602" w:rsidRDefault="00971170" w:rsidP="0024049A">
            <w:pPr>
              <w:spacing w:after="0" w:line="240" w:lineRule="auto"/>
              <w:rPr>
                <w:rFonts w:ascii="Arial" w:hAnsi="Arial" w:cs="Arial"/>
                <w:b/>
                <w:sz w:val="24"/>
                <w:szCs w:val="24"/>
              </w:rPr>
            </w:pPr>
            <w:r w:rsidRPr="004D0602">
              <w:rPr>
                <w:rFonts w:ascii="Arial" w:hAnsi="Arial" w:cs="Arial"/>
                <w:b/>
                <w:sz w:val="24"/>
                <w:szCs w:val="24"/>
              </w:rPr>
              <w:t>Parašas:                                                                                  [Data]</w:t>
            </w:r>
          </w:p>
        </w:tc>
      </w:tr>
      <w:tr w:rsidR="00971170" w:rsidRPr="004D0602" w14:paraId="13C7C313" w14:textId="77777777" w:rsidTr="0081626A">
        <w:tc>
          <w:tcPr>
            <w:tcW w:w="9668" w:type="dxa"/>
          </w:tcPr>
          <w:p w14:paraId="7A61A461"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b/>
                <w:sz w:val="24"/>
                <w:szCs w:val="24"/>
              </w:rPr>
              <w:t xml:space="preserve">Rangovo atstovas </w:t>
            </w:r>
            <w:r w:rsidRPr="004D0602">
              <w:rPr>
                <w:rFonts w:ascii="Arial" w:hAnsi="Arial" w:cs="Arial"/>
                <w:sz w:val="24"/>
                <w:szCs w:val="24"/>
              </w:rPr>
              <w:t>_____________________________________</w:t>
            </w:r>
          </w:p>
          <w:p w14:paraId="0EEC2157" w14:textId="77777777" w:rsidR="00971170" w:rsidRPr="004D0602" w:rsidRDefault="00971170" w:rsidP="0024049A">
            <w:pPr>
              <w:spacing w:after="0" w:line="240" w:lineRule="auto"/>
              <w:rPr>
                <w:rFonts w:ascii="Arial" w:hAnsi="Arial" w:cs="Arial"/>
                <w:b/>
                <w:sz w:val="24"/>
                <w:szCs w:val="24"/>
              </w:rPr>
            </w:pPr>
            <w:r w:rsidRPr="004D0602">
              <w:rPr>
                <w:rFonts w:ascii="Arial" w:hAnsi="Arial" w:cs="Arial"/>
                <w:b/>
                <w:sz w:val="24"/>
                <w:szCs w:val="24"/>
              </w:rPr>
              <w:t>Parašas:                                                                                  [Data]</w:t>
            </w:r>
          </w:p>
        </w:tc>
      </w:tr>
    </w:tbl>
    <w:p w14:paraId="719379C7" w14:textId="77777777" w:rsidR="00971170" w:rsidRPr="004D0602" w:rsidRDefault="00971170" w:rsidP="0024049A">
      <w:pPr>
        <w:widowControl w:val="0"/>
        <w:autoSpaceDE w:val="0"/>
        <w:autoSpaceDN w:val="0"/>
        <w:adjustRightInd w:val="0"/>
        <w:spacing w:after="0" w:line="240" w:lineRule="auto"/>
        <w:rPr>
          <w:rFonts w:ascii="Arial" w:hAnsi="Arial" w:cs="Arial"/>
          <w:sz w:val="24"/>
          <w:szCs w:val="24"/>
        </w:rPr>
      </w:pPr>
    </w:p>
    <w:p w14:paraId="41B3CB3E"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br w:type="page"/>
      </w:r>
    </w:p>
    <w:p w14:paraId="2988DE6B" w14:textId="406BF8A9" w:rsidR="00971170" w:rsidRPr="004D0602" w:rsidRDefault="00971170" w:rsidP="0024049A">
      <w:pPr>
        <w:widowControl w:val="0"/>
        <w:autoSpaceDE w:val="0"/>
        <w:autoSpaceDN w:val="0"/>
        <w:adjustRightInd w:val="0"/>
        <w:spacing w:after="0" w:line="240" w:lineRule="auto"/>
        <w:ind w:left="7938"/>
        <w:jc w:val="right"/>
        <w:rPr>
          <w:rFonts w:ascii="Arial" w:hAnsi="Arial" w:cs="Arial"/>
          <w:sz w:val="24"/>
          <w:szCs w:val="24"/>
        </w:rPr>
      </w:pPr>
      <w:r w:rsidRPr="004D0602">
        <w:rPr>
          <w:rFonts w:ascii="Arial" w:hAnsi="Arial" w:cs="Arial"/>
          <w:sz w:val="24"/>
          <w:szCs w:val="24"/>
        </w:rPr>
        <w:lastRenderedPageBreak/>
        <w:t xml:space="preserve">Sutarties </w:t>
      </w:r>
      <w:r w:rsidR="001C6C59">
        <w:rPr>
          <w:rFonts w:ascii="Arial" w:hAnsi="Arial" w:cs="Arial"/>
          <w:sz w:val="24"/>
          <w:szCs w:val="24"/>
        </w:rPr>
        <w:t>9</w:t>
      </w:r>
      <w:r w:rsidRPr="004D0602">
        <w:rPr>
          <w:rFonts w:ascii="Arial" w:hAnsi="Arial" w:cs="Arial"/>
          <w:sz w:val="24"/>
          <w:szCs w:val="24"/>
        </w:rPr>
        <w:t xml:space="preserve"> priedas</w:t>
      </w:r>
    </w:p>
    <w:p w14:paraId="02C980FF" w14:textId="77777777" w:rsidR="00971170" w:rsidRPr="004D0602" w:rsidRDefault="00971170" w:rsidP="0024049A">
      <w:pPr>
        <w:spacing w:after="0" w:line="240" w:lineRule="auto"/>
        <w:jc w:val="right"/>
        <w:rPr>
          <w:rFonts w:ascii="Arial" w:hAnsi="Arial" w:cs="Arial"/>
          <w:sz w:val="24"/>
          <w:szCs w:val="24"/>
        </w:rPr>
      </w:pPr>
    </w:p>
    <w:p w14:paraId="07666D1D" w14:textId="77777777" w:rsidR="00971170" w:rsidRPr="004D0602" w:rsidRDefault="00971170" w:rsidP="0024049A">
      <w:pPr>
        <w:spacing w:after="0" w:line="240" w:lineRule="auto"/>
        <w:jc w:val="center"/>
        <w:rPr>
          <w:rFonts w:ascii="Arial" w:hAnsi="Arial" w:cs="Arial"/>
          <w:b/>
          <w:sz w:val="24"/>
          <w:szCs w:val="24"/>
        </w:rPr>
      </w:pPr>
      <w:r w:rsidRPr="004D0602">
        <w:rPr>
          <w:rFonts w:ascii="Arial" w:hAnsi="Arial" w:cs="Arial"/>
          <w:b/>
          <w:sz w:val="24"/>
          <w:szCs w:val="24"/>
        </w:rPr>
        <w:t>DARBŲ PERDAVIMO</w:t>
      </w:r>
      <w:r w:rsidRPr="004D0602">
        <w:rPr>
          <w:rFonts w:ascii="Arial" w:hAnsi="Arial" w:cs="Arial"/>
          <w:bCs/>
          <w:sz w:val="24"/>
          <w:szCs w:val="24"/>
        </w:rPr>
        <w:t>-</w:t>
      </w:r>
      <w:r w:rsidRPr="004D0602">
        <w:rPr>
          <w:rFonts w:ascii="Arial" w:hAnsi="Arial" w:cs="Arial"/>
          <w:b/>
          <w:sz w:val="24"/>
          <w:szCs w:val="24"/>
        </w:rPr>
        <w:t>PRIĖMIMO AKTAS</w:t>
      </w:r>
    </w:p>
    <w:p w14:paraId="7F74A708" w14:textId="77777777" w:rsidR="00971170" w:rsidRPr="004D0602" w:rsidRDefault="00971170" w:rsidP="0024049A">
      <w:pPr>
        <w:tabs>
          <w:tab w:val="left" w:pos="2535"/>
          <w:tab w:val="center" w:pos="4535"/>
        </w:tabs>
        <w:spacing w:after="0" w:line="240" w:lineRule="auto"/>
        <w:jc w:val="center"/>
        <w:rPr>
          <w:rFonts w:ascii="Arial" w:hAnsi="Arial" w:cs="Arial"/>
          <w:b/>
          <w:sz w:val="24"/>
          <w:szCs w:val="24"/>
        </w:rPr>
      </w:pPr>
    </w:p>
    <w:p w14:paraId="3938E944"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i/>
          <w:sz w:val="24"/>
          <w:szCs w:val="24"/>
        </w:rPr>
        <w:t>[Akto sudarymo vieta]</w:t>
      </w:r>
      <w:r w:rsidRPr="004D0602">
        <w:rPr>
          <w:rFonts w:ascii="Arial" w:hAnsi="Arial" w:cs="Arial"/>
          <w:sz w:val="24"/>
          <w:szCs w:val="24"/>
        </w:rPr>
        <w:t>, ......... m. ............................... ........... d.</w:t>
      </w:r>
    </w:p>
    <w:p w14:paraId="57599AB6" w14:textId="77777777" w:rsidR="00971170" w:rsidRPr="004D0602" w:rsidRDefault="00971170" w:rsidP="0024049A">
      <w:pPr>
        <w:spacing w:after="0" w:line="240" w:lineRule="auto"/>
        <w:jc w:val="center"/>
        <w:rPr>
          <w:rFonts w:ascii="Arial" w:hAnsi="Arial" w:cs="Arial"/>
          <w:sz w:val="24"/>
          <w:szCs w:val="24"/>
        </w:rPr>
      </w:pPr>
    </w:p>
    <w:p w14:paraId="23911D1F" w14:textId="77777777" w:rsidR="00971170" w:rsidRPr="004D0602" w:rsidRDefault="00971170" w:rsidP="0024049A">
      <w:pPr>
        <w:spacing w:after="0" w:line="240" w:lineRule="auto"/>
        <w:ind w:firstLine="709"/>
        <w:rPr>
          <w:rFonts w:ascii="Arial" w:hAnsi="Arial" w:cs="Arial"/>
          <w:sz w:val="24"/>
          <w:szCs w:val="24"/>
        </w:rPr>
      </w:pPr>
      <w:r w:rsidRPr="004D0602">
        <w:rPr>
          <w:rFonts w:ascii="Arial" w:hAnsi="Arial" w:cs="Arial"/>
          <w:i/>
          <w:sz w:val="24"/>
          <w:szCs w:val="24"/>
        </w:rPr>
        <w:t>[Rangovo pavadinimas]</w:t>
      </w:r>
      <w:r w:rsidRPr="004D0602">
        <w:rPr>
          <w:rFonts w:ascii="Arial" w:hAnsi="Arial" w:cs="Arial"/>
          <w:sz w:val="24"/>
          <w:szCs w:val="24"/>
        </w:rPr>
        <w:t xml:space="preserve">, atstovaujama .............................................., veikiančio pagal ........................................................................................................., toliau vadinamas Rangovu, ir </w:t>
      </w:r>
      <w:r w:rsidRPr="004D0602">
        <w:rPr>
          <w:rFonts w:ascii="Arial" w:hAnsi="Arial" w:cs="Arial"/>
          <w:i/>
          <w:sz w:val="24"/>
          <w:szCs w:val="24"/>
        </w:rPr>
        <w:t>[Užsakovo pavadinimas]</w:t>
      </w:r>
      <w:r w:rsidRPr="004D0602">
        <w:rPr>
          <w:rFonts w:ascii="Arial" w:hAnsi="Arial" w:cs="Arial"/>
          <w:sz w:val="24"/>
          <w:szCs w:val="24"/>
        </w:rPr>
        <w:t xml:space="preserve">, atstovaujama ..........................................., veikiančio pagal ......................................................................................, toliau vadinamas Užsakovu (toliau kartu vadinamos Šalimis, o kiekviena atskirai – Šalimi), vadovaudamiesi </w:t>
      </w:r>
      <w:r w:rsidRPr="004D0602">
        <w:rPr>
          <w:rFonts w:ascii="Arial" w:hAnsi="Arial" w:cs="Arial"/>
          <w:i/>
          <w:sz w:val="24"/>
          <w:szCs w:val="24"/>
        </w:rPr>
        <w:t>[sutarties sudarymo data]</w:t>
      </w:r>
      <w:r w:rsidRPr="004D0602">
        <w:rPr>
          <w:rFonts w:ascii="Arial" w:hAnsi="Arial" w:cs="Arial"/>
          <w:sz w:val="24"/>
          <w:szCs w:val="24"/>
        </w:rPr>
        <w:t xml:space="preserve"> Šalių sudaryta </w:t>
      </w:r>
      <w:r w:rsidRPr="004D0602">
        <w:rPr>
          <w:rFonts w:ascii="Arial" w:hAnsi="Arial" w:cs="Arial"/>
          <w:i/>
          <w:sz w:val="24"/>
          <w:szCs w:val="24"/>
        </w:rPr>
        <w:t>[sutarties pavadinimas]</w:t>
      </w:r>
      <w:r w:rsidRPr="004D0602">
        <w:rPr>
          <w:rFonts w:ascii="Arial" w:hAnsi="Arial" w:cs="Arial"/>
          <w:sz w:val="24"/>
          <w:szCs w:val="24"/>
        </w:rPr>
        <w:t xml:space="preserve"> sutartimi (toliau – vadinama Sutartimi), </w:t>
      </w:r>
      <w:r w:rsidRPr="004D0602">
        <w:rPr>
          <w:rFonts w:ascii="Arial" w:hAnsi="Arial" w:cs="Arial"/>
          <w:i/>
          <w:sz w:val="24"/>
          <w:szCs w:val="24"/>
        </w:rPr>
        <w:t xml:space="preserve">[bei papildomais susitarimais Nr. _________ </w:t>
      </w:r>
      <w:r w:rsidRPr="004D0602">
        <w:rPr>
          <w:rFonts w:ascii="Arial" w:hAnsi="Arial" w:cs="Arial"/>
          <w:i/>
          <w:iCs/>
          <w:sz w:val="24"/>
          <w:szCs w:val="24"/>
        </w:rPr>
        <w:t>(jeigu yra)]</w:t>
      </w:r>
      <w:r w:rsidRPr="004D0602">
        <w:rPr>
          <w:rFonts w:ascii="Arial" w:hAnsi="Arial" w:cs="Arial"/>
          <w:sz w:val="24"/>
          <w:szCs w:val="24"/>
        </w:rPr>
        <w:t xml:space="preserve">, sudarė šį Darbų perdavimo-priėmimo aktą: </w:t>
      </w:r>
    </w:p>
    <w:p w14:paraId="11170269" w14:textId="77777777" w:rsidR="00971170" w:rsidRPr="004D0602" w:rsidRDefault="00971170" w:rsidP="0024049A">
      <w:pPr>
        <w:spacing w:after="0" w:line="240" w:lineRule="auto"/>
        <w:rPr>
          <w:rFonts w:ascii="Arial" w:hAnsi="Arial" w:cs="Arial"/>
          <w:sz w:val="24"/>
          <w:szCs w:val="24"/>
        </w:rPr>
      </w:pPr>
    </w:p>
    <w:p w14:paraId="3AC428F2" w14:textId="77777777" w:rsidR="00971170" w:rsidRPr="004D0602" w:rsidRDefault="00971170" w:rsidP="0024049A">
      <w:pPr>
        <w:spacing w:after="0" w:line="240" w:lineRule="auto"/>
        <w:ind w:left="360" w:hanging="360"/>
        <w:rPr>
          <w:rFonts w:ascii="Arial" w:hAnsi="Arial" w:cs="Arial"/>
          <w:sz w:val="24"/>
          <w:szCs w:val="24"/>
        </w:rPr>
      </w:pPr>
      <w:r w:rsidRPr="004D0602">
        <w:rPr>
          <w:rFonts w:ascii="Arial" w:hAnsi="Arial" w:cs="Arial"/>
          <w:sz w:val="24"/>
          <w:szCs w:val="24"/>
        </w:rPr>
        <w:t xml:space="preserve">1. Rangovas perduoda Užsakovui atliktus Darbus ...................................................... </w:t>
      </w:r>
      <w:r w:rsidRPr="004D0602">
        <w:rPr>
          <w:rFonts w:ascii="Arial" w:hAnsi="Arial" w:cs="Arial"/>
          <w:i/>
          <w:sz w:val="24"/>
          <w:szCs w:val="24"/>
        </w:rPr>
        <w:t>[Darbų pavadinimas, sutampantis su Sutarties 2.1 punkte esančiu Darbų pavadinimu]</w:t>
      </w:r>
      <w:r w:rsidRPr="004D0602">
        <w:rPr>
          <w:rFonts w:ascii="Arial" w:hAnsi="Arial" w:cs="Arial"/>
          <w:sz w:val="24"/>
          <w:szCs w:val="24"/>
        </w:rPr>
        <w:t xml:space="preserve">, o Užsakovas šiuos atliktus Darbus priima. </w:t>
      </w:r>
    </w:p>
    <w:p w14:paraId="1263AB9A" w14:textId="77777777" w:rsidR="00971170" w:rsidRPr="004D0602" w:rsidRDefault="00971170" w:rsidP="0024049A">
      <w:pPr>
        <w:spacing w:after="0" w:line="240" w:lineRule="auto"/>
        <w:ind w:left="360" w:hanging="360"/>
        <w:rPr>
          <w:rFonts w:ascii="Arial" w:hAnsi="Arial" w:cs="Arial"/>
          <w:sz w:val="24"/>
          <w:szCs w:val="24"/>
        </w:rPr>
      </w:pPr>
      <w:r w:rsidRPr="004D0602">
        <w:rPr>
          <w:rFonts w:ascii="Arial" w:hAnsi="Arial" w:cs="Arial"/>
          <w:sz w:val="24"/>
          <w:szCs w:val="24"/>
        </w:rPr>
        <w:t>2. Už atliktus Darbus Užsakovas įsipareigoja sumokėti Rangovui likusią....................... Eur (.................................................................................................... eurų) sumą Šalių sudarytoje Sutartyje nustatyta tvarka.</w:t>
      </w:r>
    </w:p>
    <w:p w14:paraId="14BAE4B3" w14:textId="77777777" w:rsidR="00971170" w:rsidRPr="004D0602" w:rsidRDefault="00971170" w:rsidP="0024049A">
      <w:pPr>
        <w:spacing w:after="0" w:line="240" w:lineRule="auto"/>
        <w:ind w:left="360" w:hanging="360"/>
        <w:rPr>
          <w:rFonts w:ascii="Arial" w:hAnsi="Arial" w:cs="Arial"/>
          <w:sz w:val="24"/>
          <w:szCs w:val="24"/>
        </w:rPr>
      </w:pPr>
      <w:r w:rsidRPr="004D0602">
        <w:rPr>
          <w:rFonts w:ascii="Arial" w:hAnsi="Arial" w:cs="Arial"/>
          <w:sz w:val="24"/>
          <w:szCs w:val="24"/>
        </w:rPr>
        <w:t xml:space="preserve">[3. </w:t>
      </w:r>
      <w:r w:rsidRPr="004D0602">
        <w:rPr>
          <w:rFonts w:ascii="Arial" w:hAnsi="Arial" w:cs="Arial"/>
          <w:sz w:val="24"/>
          <w:szCs w:val="24"/>
        </w:rPr>
        <w:tab/>
        <w:t xml:space="preserve">Šalys patvirtina, kad Darbai yra atlikti pilnai ir tinkamai. Užsakovas neturi Rangovui pretenzijų dėl atliktų Darbų kokybės.] </w:t>
      </w:r>
    </w:p>
    <w:p w14:paraId="60E471E1" w14:textId="77777777" w:rsidR="00971170" w:rsidRPr="004D0602" w:rsidRDefault="00971170" w:rsidP="0024049A">
      <w:pPr>
        <w:spacing w:after="0" w:line="240" w:lineRule="auto"/>
        <w:ind w:left="360" w:hanging="360"/>
        <w:rPr>
          <w:rFonts w:ascii="Arial" w:hAnsi="Arial" w:cs="Arial"/>
          <w:sz w:val="24"/>
          <w:szCs w:val="24"/>
        </w:rPr>
      </w:pPr>
      <w:r w:rsidRPr="004D0602">
        <w:rPr>
          <w:rFonts w:ascii="Arial" w:hAnsi="Arial" w:cs="Arial"/>
          <w:sz w:val="24"/>
          <w:szCs w:val="24"/>
        </w:rPr>
        <w:t xml:space="preserve">[3. </w:t>
      </w:r>
      <w:r w:rsidRPr="004D0602">
        <w:rPr>
          <w:rFonts w:ascii="Arial" w:hAnsi="Arial" w:cs="Arial"/>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4D0602">
        <w:rPr>
          <w:rFonts w:ascii="Arial" w:hAnsi="Arial" w:cs="Arial"/>
          <w:i/>
          <w:sz w:val="24"/>
          <w:szCs w:val="24"/>
        </w:rPr>
        <w:t xml:space="preserve">[nurodyti dienų skaičių, ne ilgesnį, nei 14 dienų] </w:t>
      </w:r>
      <w:r w:rsidRPr="004D0602">
        <w:rPr>
          <w:rFonts w:ascii="Arial" w:hAnsi="Arial" w:cs="Arial"/>
          <w:sz w:val="24"/>
          <w:szCs w:val="24"/>
        </w:rPr>
        <w:t xml:space="preserve">dienų po šio Darbų perdavimo-priėmimo akto pasirašymo dienos.] </w:t>
      </w:r>
    </w:p>
    <w:p w14:paraId="36F1B030" w14:textId="77777777" w:rsidR="00971170" w:rsidRPr="004D0602" w:rsidRDefault="00971170" w:rsidP="0024049A">
      <w:pPr>
        <w:spacing w:after="0" w:line="240" w:lineRule="auto"/>
        <w:ind w:left="360" w:hanging="360"/>
        <w:rPr>
          <w:rFonts w:ascii="Arial" w:hAnsi="Arial" w:cs="Arial"/>
          <w:i/>
          <w:sz w:val="24"/>
          <w:szCs w:val="24"/>
        </w:rPr>
      </w:pPr>
      <w:r w:rsidRPr="004D0602">
        <w:rPr>
          <w:rFonts w:ascii="Arial" w:hAnsi="Arial" w:cs="Arial"/>
          <w:i/>
          <w:sz w:val="24"/>
          <w:szCs w:val="24"/>
        </w:rPr>
        <w:t xml:space="preserve">[Pasirenkama pagal situaciją] </w:t>
      </w:r>
    </w:p>
    <w:p w14:paraId="7100E70B" w14:textId="77777777" w:rsidR="00971170" w:rsidRPr="004D0602" w:rsidRDefault="00971170" w:rsidP="0024049A">
      <w:pPr>
        <w:spacing w:after="0" w:line="240" w:lineRule="auto"/>
        <w:ind w:left="284" w:hanging="284"/>
        <w:rPr>
          <w:rFonts w:ascii="Arial" w:hAnsi="Arial" w:cs="Arial"/>
          <w:sz w:val="24"/>
          <w:szCs w:val="24"/>
        </w:rPr>
      </w:pPr>
      <w:r w:rsidRPr="004D0602">
        <w:rPr>
          <w:rFonts w:ascii="Arial" w:hAnsi="Arial" w:cs="Arial"/>
          <w:sz w:val="24"/>
          <w:szCs w:val="24"/>
        </w:rPr>
        <w:t>4. Šis aktas sudarytas dviem egzemplioriais, kurie abu turi vienodą teisinę galią. Vienas egzempliorius pateikiamas Rangovui, kitas lieka Užsakovui.</w:t>
      </w:r>
    </w:p>
    <w:p w14:paraId="4AAC8762" w14:textId="77777777" w:rsidR="00971170" w:rsidRPr="004D0602" w:rsidRDefault="00971170" w:rsidP="0024049A">
      <w:pPr>
        <w:spacing w:after="0" w:line="240" w:lineRule="auto"/>
        <w:rPr>
          <w:rFonts w:ascii="Arial" w:hAnsi="Arial" w:cs="Arial"/>
          <w:sz w:val="24"/>
          <w:szCs w:val="24"/>
        </w:rPr>
      </w:pPr>
    </w:p>
    <w:tbl>
      <w:tblPr>
        <w:tblW w:w="0" w:type="auto"/>
        <w:tblInd w:w="674" w:type="dxa"/>
        <w:tblLayout w:type="fixed"/>
        <w:tblLook w:val="0000" w:firstRow="0" w:lastRow="0" w:firstColumn="0" w:lastColumn="0" w:noHBand="0" w:noVBand="0"/>
      </w:tblPr>
      <w:tblGrid>
        <w:gridCol w:w="4396"/>
        <w:gridCol w:w="4245"/>
      </w:tblGrid>
      <w:tr w:rsidR="00971170" w:rsidRPr="004D0602" w14:paraId="7DF7DF08" w14:textId="77777777" w:rsidTr="0081626A">
        <w:tc>
          <w:tcPr>
            <w:tcW w:w="4396" w:type="dxa"/>
          </w:tcPr>
          <w:p w14:paraId="57D29424"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Rangovas</w:t>
            </w:r>
          </w:p>
        </w:tc>
        <w:tc>
          <w:tcPr>
            <w:tcW w:w="4245" w:type="dxa"/>
          </w:tcPr>
          <w:p w14:paraId="448A053D"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Užsakovas</w:t>
            </w:r>
          </w:p>
        </w:tc>
      </w:tr>
      <w:tr w:rsidR="00971170" w:rsidRPr="004D0602" w14:paraId="448751FE" w14:textId="77777777" w:rsidTr="0081626A">
        <w:tc>
          <w:tcPr>
            <w:tcW w:w="4396" w:type="dxa"/>
          </w:tcPr>
          <w:p w14:paraId="293428FF"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 xml:space="preserve">[Pavadinimas] </w:t>
            </w:r>
          </w:p>
        </w:tc>
        <w:tc>
          <w:tcPr>
            <w:tcW w:w="4245" w:type="dxa"/>
          </w:tcPr>
          <w:p w14:paraId="5115987A"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[Pavadinimas]</w:t>
            </w:r>
          </w:p>
        </w:tc>
      </w:tr>
      <w:tr w:rsidR="00971170" w:rsidRPr="004D0602" w14:paraId="3F8EE04D" w14:textId="77777777" w:rsidTr="0081626A">
        <w:tc>
          <w:tcPr>
            <w:tcW w:w="4396" w:type="dxa"/>
          </w:tcPr>
          <w:p w14:paraId="166156AA"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[Buveinės adresas]</w:t>
            </w:r>
          </w:p>
        </w:tc>
        <w:tc>
          <w:tcPr>
            <w:tcW w:w="4245" w:type="dxa"/>
          </w:tcPr>
          <w:p w14:paraId="2F4685FC"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[Buveinės adresas]</w:t>
            </w:r>
          </w:p>
        </w:tc>
      </w:tr>
      <w:tr w:rsidR="00971170" w:rsidRPr="004D0602" w14:paraId="71C35569" w14:textId="77777777" w:rsidTr="0081626A">
        <w:tc>
          <w:tcPr>
            <w:tcW w:w="4396" w:type="dxa"/>
          </w:tcPr>
          <w:p w14:paraId="673FB5F3"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[Telefonas, faksas]</w:t>
            </w:r>
          </w:p>
        </w:tc>
        <w:tc>
          <w:tcPr>
            <w:tcW w:w="4245" w:type="dxa"/>
          </w:tcPr>
          <w:p w14:paraId="12340C2A"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[Telefonas, faksas]</w:t>
            </w:r>
          </w:p>
        </w:tc>
      </w:tr>
      <w:tr w:rsidR="00971170" w:rsidRPr="004D0602" w14:paraId="5CAD82D2" w14:textId="77777777" w:rsidTr="0081626A">
        <w:tc>
          <w:tcPr>
            <w:tcW w:w="4396" w:type="dxa"/>
          </w:tcPr>
          <w:p w14:paraId="6DB09926"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[Įmonės kodas]</w:t>
            </w:r>
          </w:p>
        </w:tc>
        <w:tc>
          <w:tcPr>
            <w:tcW w:w="4245" w:type="dxa"/>
          </w:tcPr>
          <w:p w14:paraId="2AF03853"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[Įmonės kodas]</w:t>
            </w:r>
          </w:p>
        </w:tc>
      </w:tr>
      <w:tr w:rsidR="00971170" w:rsidRPr="004D0602" w14:paraId="5C778135" w14:textId="77777777" w:rsidTr="0081626A">
        <w:tc>
          <w:tcPr>
            <w:tcW w:w="4396" w:type="dxa"/>
          </w:tcPr>
          <w:p w14:paraId="078094C0"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[PVM mokėtojo kodas]</w:t>
            </w:r>
          </w:p>
        </w:tc>
        <w:tc>
          <w:tcPr>
            <w:tcW w:w="4245" w:type="dxa"/>
          </w:tcPr>
          <w:p w14:paraId="6AD730C9"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[PVM mokėtojo kodas]</w:t>
            </w:r>
          </w:p>
        </w:tc>
      </w:tr>
      <w:tr w:rsidR="00971170" w:rsidRPr="004D0602" w14:paraId="5BA3F9F2" w14:textId="77777777" w:rsidTr="0081626A">
        <w:tc>
          <w:tcPr>
            <w:tcW w:w="4396" w:type="dxa"/>
          </w:tcPr>
          <w:p w14:paraId="6FA4C78F" w14:textId="77777777" w:rsidR="00971170" w:rsidRPr="004D0602" w:rsidRDefault="00971170" w:rsidP="0024049A">
            <w:pPr>
              <w:spacing w:after="0" w:line="240" w:lineRule="auto"/>
              <w:rPr>
                <w:rFonts w:ascii="Arial" w:hAnsi="Arial" w:cs="Arial"/>
                <w:sz w:val="24"/>
                <w:szCs w:val="24"/>
              </w:rPr>
            </w:pPr>
          </w:p>
        </w:tc>
        <w:tc>
          <w:tcPr>
            <w:tcW w:w="4245" w:type="dxa"/>
          </w:tcPr>
          <w:p w14:paraId="1F88BC13" w14:textId="77777777" w:rsidR="00971170" w:rsidRPr="004D0602" w:rsidRDefault="00971170" w:rsidP="0024049A">
            <w:pPr>
              <w:spacing w:after="0" w:line="240" w:lineRule="auto"/>
              <w:rPr>
                <w:rFonts w:ascii="Arial" w:hAnsi="Arial" w:cs="Arial"/>
                <w:sz w:val="24"/>
                <w:szCs w:val="24"/>
              </w:rPr>
            </w:pPr>
          </w:p>
        </w:tc>
      </w:tr>
      <w:tr w:rsidR="00971170" w:rsidRPr="004D0602" w14:paraId="031579FE" w14:textId="77777777" w:rsidTr="0081626A">
        <w:tc>
          <w:tcPr>
            <w:tcW w:w="4396" w:type="dxa"/>
          </w:tcPr>
          <w:p w14:paraId="3CB898F9"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______________________________</w:t>
            </w:r>
          </w:p>
          <w:p w14:paraId="10D15D0E"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Parašas</w:t>
            </w:r>
          </w:p>
          <w:p w14:paraId="4AEB9855"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[Pareigos, vardas ir pavardė]</w:t>
            </w:r>
          </w:p>
        </w:tc>
        <w:tc>
          <w:tcPr>
            <w:tcW w:w="4245" w:type="dxa"/>
          </w:tcPr>
          <w:p w14:paraId="4B3FE233"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______________________________</w:t>
            </w:r>
          </w:p>
          <w:p w14:paraId="6CD598E3"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Parašas</w:t>
            </w:r>
          </w:p>
          <w:p w14:paraId="59573EEA"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[Pareigos, vardas ir pavardė]</w:t>
            </w:r>
          </w:p>
        </w:tc>
      </w:tr>
      <w:tr w:rsidR="00971170" w:rsidRPr="004D0602" w14:paraId="66FB4794" w14:textId="77777777" w:rsidTr="0081626A">
        <w:tc>
          <w:tcPr>
            <w:tcW w:w="4396" w:type="dxa"/>
          </w:tcPr>
          <w:p w14:paraId="69F5B6B9" w14:textId="77777777" w:rsidR="00971170" w:rsidRPr="004D0602" w:rsidRDefault="00971170" w:rsidP="0024049A">
            <w:pPr>
              <w:spacing w:after="0" w:line="240" w:lineRule="auto"/>
              <w:rPr>
                <w:rFonts w:ascii="Arial" w:hAnsi="Arial" w:cs="Arial"/>
                <w:sz w:val="24"/>
                <w:szCs w:val="24"/>
              </w:rPr>
            </w:pPr>
          </w:p>
        </w:tc>
        <w:tc>
          <w:tcPr>
            <w:tcW w:w="4245" w:type="dxa"/>
          </w:tcPr>
          <w:p w14:paraId="126FD2EB" w14:textId="77777777" w:rsidR="00971170" w:rsidRPr="004D0602" w:rsidRDefault="00971170" w:rsidP="0024049A">
            <w:pPr>
              <w:spacing w:after="0" w:line="240" w:lineRule="auto"/>
              <w:rPr>
                <w:rFonts w:ascii="Arial" w:hAnsi="Arial" w:cs="Arial"/>
                <w:sz w:val="24"/>
                <w:szCs w:val="24"/>
              </w:rPr>
            </w:pPr>
          </w:p>
        </w:tc>
      </w:tr>
      <w:bookmarkEnd w:id="41"/>
      <w:bookmarkEnd w:id="42"/>
      <w:bookmarkEnd w:id="43"/>
      <w:bookmarkEnd w:id="44"/>
    </w:tbl>
    <w:p w14:paraId="50F5DA2C" w14:textId="77777777" w:rsidR="00971170" w:rsidRPr="004D0602" w:rsidRDefault="00971170" w:rsidP="0024049A">
      <w:pPr>
        <w:spacing w:after="0" w:line="240" w:lineRule="auto"/>
        <w:ind w:firstLine="6379"/>
        <w:rPr>
          <w:rFonts w:ascii="Arial" w:hAnsi="Arial" w:cs="Arial"/>
          <w:sz w:val="24"/>
          <w:szCs w:val="24"/>
        </w:rPr>
      </w:pPr>
    </w:p>
    <w:sectPr w:rsidR="00971170" w:rsidRPr="004D0602" w:rsidSect="00CC14DD">
      <w:footerReference w:type="default" r:id="rId21"/>
      <w:footerReference w:type="first" r:id="rId2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779C" w14:textId="77777777" w:rsidR="003A696A" w:rsidRDefault="003A696A" w:rsidP="00C93D59">
      <w:pPr>
        <w:spacing w:after="0" w:line="240" w:lineRule="auto"/>
      </w:pPr>
      <w:r>
        <w:separator/>
      </w:r>
    </w:p>
  </w:endnote>
  <w:endnote w:type="continuationSeparator" w:id="0">
    <w:p w14:paraId="5561F89B" w14:textId="77777777" w:rsidR="003A696A" w:rsidRDefault="003A696A"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71170" w14:paraId="55D8AAA7" w14:textId="77777777" w:rsidTr="0B831528">
      <w:tc>
        <w:tcPr>
          <w:tcW w:w="3600" w:type="dxa"/>
        </w:tcPr>
        <w:p w14:paraId="0C4BB0AF" w14:textId="77777777" w:rsidR="00971170" w:rsidRDefault="00971170" w:rsidP="0B831528">
          <w:pPr>
            <w:pStyle w:val="Antrats"/>
            <w:ind w:left="-115"/>
          </w:pPr>
        </w:p>
      </w:tc>
      <w:tc>
        <w:tcPr>
          <w:tcW w:w="3600" w:type="dxa"/>
        </w:tcPr>
        <w:p w14:paraId="4EC5CFA3" w14:textId="77777777" w:rsidR="00971170" w:rsidRDefault="00971170" w:rsidP="0B831528">
          <w:pPr>
            <w:pStyle w:val="Antrats"/>
            <w:jc w:val="center"/>
          </w:pPr>
        </w:p>
      </w:tc>
      <w:tc>
        <w:tcPr>
          <w:tcW w:w="3600" w:type="dxa"/>
        </w:tcPr>
        <w:p w14:paraId="15BB848C" w14:textId="77777777" w:rsidR="00971170" w:rsidRDefault="00971170" w:rsidP="0B831528">
          <w:pPr>
            <w:pStyle w:val="Antrats"/>
            <w:ind w:right="-115"/>
            <w:jc w:val="right"/>
          </w:pPr>
        </w:p>
      </w:tc>
    </w:tr>
  </w:tbl>
  <w:p w14:paraId="7417A08E" w14:textId="77777777" w:rsidR="00971170" w:rsidRDefault="00971170"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2507" w14:textId="77777777" w:rsidR="003A696A" w:rsidRDefault="003A696A" w:rsidP="00C93D59">
      <w:pPr>
        <w:spacing w:after="0" w:line="240" w:lineRule="auto"/>
      </w:pPr>
      <w:r>
        <w:separator/>
      </w:r>
    </w:p>
  </w:footnote>
  <w:footnote w:type="continuationSeparator" w:id="0">
    <w:p w14:paraId="52DBB7BF" w14:textId="77777777" w:rsidR="003A696A" w:rsidRDefault="003A696A" w:rsidP="00C93D59">
      <w:pPr>
        <w:spacing w:after="0" w:line="240" w:lineRule="auto"/>
      </w:pPr>
      <w:r>
        <w:continuationSeparator/>
      </w:r>
    </w:p>
  </w:footnote>
  <w:footnote w:id="1">
    <w:p w14:paraId="0DC01E89" w14:textId="77777777" w:rsidR="00971170" w:rsidRPr="005F4984" w:rsidRDefault="00971170" w:rsidP="00971170">
      <w:pPr>
        <w:pStyle w:val="Puslapioinaostekstas"/>
        <w:spacing w:line="240" w:lineRule="auto"/>
        <w:rPr>
          <w:rFonts w:ascii="Arial" w:hAnsi="Arial" w:cs="Arial"/>
        </w:rPr>
      </w:pPr>
      <w:r>
        <w:rPr>
          <w:rStyle w:val="Puslapioinaosnuoroda"/>
        </w:rPr>
        <w:footnoteRef/>
      </w:r>
      <w:r>
        <w:t xml:space="preserve"> </w:t>
      </w:r>
      <w:r w:rsidRPr="005F4984">
        <w:rPr>
          <w:rFonts w:ascii="Arial" w:hAnsi="Arial" w:cs="Arial"/>
        </w:rPr>
        <w:t>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E60151D" w14:textId="77777777" w:rsidR="00971170" w:rsidRDefault="0097117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059" w14:textId="77777777" w:rsidR="00971170" w:rsidRDefault="0097117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7" w15:restartNumberingAfterBreak="0">
    <w:nsid w:val="1B7B6283"/>
    <w:multiLevelType w:val="multilevel"/>
    <w:tmpl w:val="EE98016C"/>
    <w:lvl w:ilvl="0">
      <w:start w:val="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0" w15:restartNumberingAfterBreak="0">
    <w:nsid w:val="1F220F6D"/>
    <w:multiLevelType w:val="multilevel"/>
    <w:tmpl w:val="D642622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8" w15:restartNumberingAfterBreak="0">
    <w:nsid w:val="2D0B3C0A"/>
    <w:multiLevelType w:val="multilevel"/>
    <w:tmpl w:val="12DAB34A"/>
    <w:lvl w:ilvl="0">
      <w:start w:val="10"/>
      <w:numFmt w:val="decimal"/>
      <w:lvlText w:val="%1."/>
      <w:lvlJc w:val="left"/>
      <w:pPr>
        <w:ind w:left="645" w:hanging="645"/>
      </w:pPr>
      <w:rPr>
        <w:rFonts w:hint="default"/>
      </w:rPr>
    </w:lvl>
    <w:lvl w:ilvl="1">
      <w:start w:val="2"/>
      <w:numFmt w:val="decimal"/>
      <w:lvlText w:val="%1.%2."/>
      <w:lvlJc w:val="left"/>
      <w:pPr>
        <w:ind w:left="1243" w:hanging="645"/>
      </w:pPr>
      <w:rPr>
        <w:rFonts w:hint="default"/>
      </w:rPr>
    </w:lvl>
    <w:lvl w:ilvl="2">
      <w:start w:val="1"/>
      <w:numFmt w:val="decimal"/>
      <w:lvlText w:val="%1.%2.%3."/>
      <w:lvlJc w:val="left"/>
      <w:pPr>
        <w:ind w:left="1916" w:hanging="720"/>
      </w:pPr>
      <w:rPr>
        <w:rFonts w:hint="default"/>
      </w:rPr>
    </w:lvl>
    <w:lvl w:ilvl="3">
      <w:start w:val="1"/>
      <w:numFmt w:val="lowerLetter"/>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19"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461391B"/>
    <w:multiLevelType w:val="multilevel"/>
    <w:tmpl w:val="E1D896BE"/>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8" w15:restartNumberingAfterBreak="0">
    <w:nsid w:val="39BD5969"/>
    <w:multiLevelType w:val="hybridMultilevel"/>
    <w:tmpl w:val="AA647372"/>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3D5673"/>
    <w:multiLevelType w:val="multilevel"/>
    <w:tmpl w:val="92148E42"/>
    <w:lvl w:ilvl="0">
      <w:start w:val="12"/>
      <w:numFmt w:val="decimal"/>
      <w:lvlText w:val="%1."/>
      <w:lvlJc w:val="left"/>
      <w:pPr>
        <w:ind w:left="660" w:hanging="6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40DE3D78"/>
    <w:multiLevelType w:val="multilevel"/>
    <w:tmpl w:val="B5364F1E"/>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462B12E4"/>
    <w:multiLevelType w:val="multilevel"/>
    <w:tmpl w:val="C9486F56"/>
    <w:lvl w:ilvl="0">
      <w:start w:val="12"/>
      <w:numFmt w:val="decimal"/>
      <w:lvlText w:val="%1."/>
      <w:lvlJc w:val="left"/>
      <w:pPr>
        <w:ind w:left="660" w:hanging="660"/>
      </w:pPr>
      <w:rPr>
        <w:rFonts w:hint="default"/>
      </w:rPr>
    </w:lvl>
    <w:lvl w:ilvl="1">
      <w:start w:val="7"/>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47C17874"/>
    <w:multiLevelType w:val="multilevel"/>
    <w:tmpl w:val="795C2E74"/>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7"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7227A0A"/>
    <w:multiLevelType w:val="multilevel"/>
    <w:tmpl w:val="A894C19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89D4C10"/>
    <w:multiLevelType w:val="multilevel"/>
    <w:tmpl w:val="9796CE20"/>
    <w:lvl w:ilvl="0">
      <w:start w:val="14"/>
      <w:numFmt w:val="decimal"/>
      <w:lvlText w:val="%1."/>
      <w:lvlJc w:val="left"/>
      <w:pPr>
        <w:ind w:left="480" w:hanging="480"/>
      </w:pPr>
      <w:rPr>
        <w:rFonts w:hint="default"/>
      </w:rPr>
    </w:lvl>
    <w:lvl w:ilvl="1">
      <w:start w:val="1"/>
      <w:numFmt w:val="decimal"/>
      <w:lvlText w:val="%1.%2."/>
      <w:lvlJc w:val="left"/>
      <w:pPr>
        <w:ind w:left="546" w:hanging="48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44"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CC952DA"/>
    <w:multiLevelType w:val="multilevel"/>
    <w:tmpl w:val="65806BEA"/>
    <w:lvl w:ilvl="0">
      <w:start w:val="10"/>
      <w:numFmt w:val="decimal"/>
      <w:lvlText w:val="%1."/>
      <w:lvlJc w:val="left"/>
      <w:pPr>
        <w:ind w:left="645" w:hanging="645"/>
      </w:pPr>
      <w:rPr>
        <w:rFonts w:hint="default"/>
      </w:rPr>
    </w:lvl>
    <w:lvl w:ilvl="1">
      <w:start w:val="3"/>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7" w15:restartNumberingAfterBreak="0">
    <w:nsid w:val="5F580E9D"/>
    <w:multiLevelType w:val="multilevel"/>
    <w:tmpl w:val="8C7E270E"/>
    <w:lvl w:ilvl="0">
      <w:start w:val="10"/>
      <w:numFmt w:val="decimal"/>
      <w:lvlText w:val="%1."/>
      <w:lvlJc w:val="left"/>
      <w:pPr>
        <w:ind w:left="645" w:hanging="645"/>
      </w:pPr>
      <w:rPr>
        <w:rFonts w:hint="default"/>
      </w:rPr>
    </w:lvl>
    <w:lvl w:ilvl="1">
      <w:start w:val="1"/>
      <w:numFmt w:val="decimal"/>
      <w:lvlText w:val="%1.%2."/>
      <w:lvlJc w:val="left"/>
      <w:pPr>
        <w:ind w:left="1228" w:hanging="645"/>
      </w:pPr>
      <w:rPr>
        <w:rFonts w:hint="default"/>
      </w:rPr>
    </w:lvl>
    <w:lvl w:ilvl="2">
      <w:start w:val="1"/>
      <w:numFmt w:val="decimal"/>
      <w:lvlText w:val="%1.%2.%3."/>
      <w:lvlJc w:val="left"/>
      <w:pPr>
        <w:ind w:left="1886" w:hanging="720"/>
      </w:pPr>
      <w:rPr>
        <w:rFonts w:hint="default"/>
      </w:rPr>
    </w:lvl>
    <w:lvl w:ilvl="3">
      <w:start w:val="1"/>
      <w:numFmt w:val="lowerLetter"/>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4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0"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BC415BA"/>
    <w:multiLevelType w:val="multilevel"/>
    <w:tmpl w:val="8ECA4BCE"/>
    <w:lvl w:ilvl="0">
      <w:start w:val="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lowerLetter"/>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3B00951"/>
    <w:multiLevelType w:val="hybridMultilevel"/>
    <w:tmpl w:val="929CE84E"/>
    <w:lvl w:ilvl="0" w:tplc="B23E8DCE">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6B9719D"/>
    <w:multiLevelType w:val="multilevel"/>
    <w:tmpl w:val="C91E134C"/>
    <w:lvl w:ilvl="0">
      <w:start w:val="1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63"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9591763"/>
    <w:multiLevelType w:val="multilevel"/>
    <w:tmpl w:val="E94CBF1C"/>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20"/>
  </w:num>
  <w:num w:numId="2" w16cid:durableId="114184196">
    <w:abstractNumId w:val="11"/>
  </w:num>
  <w:num w:numId="3" w16cid:durableId="66614416">
    <w:abstractNumId w:val="5"/>
  </w:num>
  <w:num w:numId="4" w16cid:durableId="1512187579">
    <w:abstractNumId w:val="52"/>
  </w:num>
  <w:num w:numId="5" w16cid:durableId="1282881623">
    <w:abstractNumId w:val="39"/>
  </w:num>
  <w:num w:numId="6" w16cid:durableId="2004426841">
    <w:abstractNumId w:val="15"/>
  </w:num>
  <w:num w:numId="7" w16cid:durableId="1708868449">
    <w:abstractNumId w:val="42"/>
  </w:num>
  <w:num w:numId="8" w16cid:durableId="409086325">
    <w:abstractNumId w:val="51"/>
  </w:num>
  <w:num w:numId="9" w16cid:durableId="1288587640">
    <w:abstractNumId w:val="31"/>
  </w:num>
  <w:num w:numId="10" w16cid:durableId="1912621176">
    <w:abstractNumId w:val="24"/>
  </w:num>
  <w:num w:numId="11" w16cid:durableId="648169764">
    <w:abstractNumId w:val="50"/>
  </w:num>
  <w:num w:numId="12" w16cid:durableId="717630243">
    <w:abstractNumId w:val="49"/>
  </w:num>
  <w:num w:numId="13" w16cid:durableId="361633938">
    <w:abstractNumId w:val="63"/>
  </w:num>
  <w:num w:numId="14" w16cid:durableId="497112662">
    <w:abstractNumId w:val="33"/>
  </w:num>
  <w:num w:numId="15" w16cid:durableId="686444236">
    <w:abstractNumId w:val="44"/>
  </w:num>
  <w:num w:numId="16" w16cid:durableId="1889610941">
    <w:abstractNumId w:val="1"/>
  </w:num>
  <w:num w:numId="17" w16cid:durableId="562176585">
    <w:abstractNumId w:val="55"/>
  </w:num>
  <w:num w:numId="18" w16cid:durableId="5020907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429742">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8842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8963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32244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1316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9127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8281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06965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2009802">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12762">
    <w:abstractNumId w:val="1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5471018">
    <w:abstractNumId w:val="21"/>
  </w:num>
  <w:num w:numId="30" w16cid:durableId="1426028090">
    <w:abstractNumId w:val="0"/>
  </w:num>
  <w:num w:numId="31" w16cid:durableId="99185640">
    <w:abstractNumId w:val="19"/>
  </w:num>
  <w:num w:numId="32" w16cid:durableId="1670711859">
    <w:abstractNumId w:val="37"/>
  </w:num>
  <w:num w:numId="33" w16cid:durableId="1591353477">
    <w:abstractNumId w:val="40"/>
  </w:num>
  <w:num w:numId="34" w16cid:durableId="123694037">
    <w:abstractNumId w:val="58"/>
  </w:num>
  <w:num w:numId="35" w16cid:durableId="463427902">
    <w:abstractNumId w:val="9"/>
  </w:num>
  <w:num w:numId="36" w16cid:durableId="1386873269">
    <w:abstractNumId w:val="2"/>
  </w:num>
  <w:num w:numId="37" w16cid:durableId="1254389944">
    <w:abstractNumId w:val="54"/>
  </w:num>
  <w:num w:numId="38" w16cid:durableId="2012177249">
    <w:abstractNumId w:val="56"/>
  </w:num>
  <w:num w:numId="39" w16cid:durableId="530383812">
    <w:abstractNumId w:val="62"/>
  </w:num>
  <w:num w:numId="40" w16cid:durableId="1280188073">
    <w:abstractNumId w:val="22"/>
  </w:num>
  <w:num w:numId="41" w16cid:durableId="821193702">
    <w:abstractNumId w:val="38"/>
  </w:num>
  <w:num w:numId="42" w16cid:durableId="1434014207">
    <w:abstractNumId w:val="25"/>
  </w:num>
  <w:num w:numId="43" w16cid:durableId="1462728723">
    <w:abstractNumId w:val="26"/>
  </w:num>
  <w:num w:numId="44" w16cid:durableId="124664263">
    <w:abstractNumId w:val="12"/>
  </w:num>
  <w:num w:numId="45" w16cid:durableId="549458720">
    <w:abstractNumId w:val="6"/>
  </w:num>
  <w:num w:numId="46" w16cid:durableId="5716189">
    <w:abstractNumId w:val="66"/>
  </w:num>
  <w:num w:numId="47" w16cid:durableId="612446682">
    <w:abstractNumId w:val="28"/>
  </w:num>
  <w:num w:numId="48" w16cid:durableId="538054828">
    <w:abstractNumId w:val="59"/>
  </w:num>
  <w:num w:numId="49" w16cid:durableId="219707255">
    <w:abstractNumId w:val="65"/>
  </w:num>
  <w:num w:numId="50" w16cid:durableId="504514551">
    <w:abstractNumId w:val="48"/>
  </w:num>
  <w:num w:numId="51" w16cid:durableId="754672909">
    <w:abstractNumId w:val="16"/>
  </w:num>
  <w:num w:numId="52" w16cid:durableId="1590963846">
    <w:abstractNumId w:val="3"/>
  </w:num>
  <w:num w:numId="53" w16cid:durableId="757867300">
    <w:abstractNumId w:val="14"/>
  </w:num>
  <w:num w:numId="54" w16cid:durableId="1388648524">
    <w:abstractNumId w:val="41"/>
  </w:num>
  <w:num w:numId="55" w16cid:durableId="1360282568">
    <w:abstractNumId w:val="43"/>
  </w:num>
  <w:num w:numId="56" w16cid:durableId="2096171089">
    <w:abstractNumId w:val="23"/>
  </w:num>
  <w:num w:numId="57" w16cid:durableId="1893498461">
    <w:abstractNumId w:val="45"/>
  </w:num>
  <w:num w:numId="58" w16cid:durableId="77288624">
    <w:abstractNumId w:val="10"/>
  </w:num>
  <w:num w:numId="59" w16cid:durableId="1691562484">
    <w:abstractNumId w:val="7"/>
  </w:num>
  <w:num w:numId="60" w16cid:durableId="150491205">
    <w:abstractNumId w:val="64"/>
  </w:num>
  <w:num w:numId="61" w16cid:durableId="1657146442">
    <w:abstractNumId w:val="30"/>
  </w:num>
  <w:num w:numId="62" w16cid:durableId="1056323457">
    <w:abstractNumId w:val="53"/>
  </w:num>
  <w:num w:numId="63" w16cid:durableId="1735081334">
    <w:abstractNumId w:val="47"/>
  </w:num>
  <w:num w:numId="64" w16cid:durableId="1422676813">
    <w:abstractNumId w:val="18"/>
  </w:num>
  <w:num w:numId="65" w16cid:durableId="960921342">
    <w:abstractNumId w:val="34"/>
  </w:num>
  <w:num w:numId="66" w16cid:durableId="172454935">
    <w:abstractNumId w:val="29"/>
  </w:num>
  <w:num w:numId="67" w16cid:durableId="1270158548">
    <w:abstractNumId w:val="32"/>
  </w:num>
  <w:num w:numId="68" w16cid:durableId="1372149038">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356B9"/>
    <w:rsid w:val="00046FED"/>
    <w:rsid w:val="00053CA2"/>
    <w:rsid w:val="0006284B"/>
    <w:rsid w:val="000A3983"/>
    <w:rsid w:val="000B1EB6"/>
    <w:rsid w:val="000B4D7C"/>
    <w:rsid w:val="000B4E6A"/>
    <w:rsid w:val="000E0A01"/>
    <w:rsid w:val="00102F3C"/>
    <w:rsid w:val="00141D4D"/>
    <w:rsid w:val="00145C4B"/>
    <w:rsid w:val="00163BB3"/>
    <w:rsid w:val="00164DDD"/>
    <w:rsid w:val="00171932"/>
    <w:rsid w:val="00173C43"/>
    <w:rsid w:val="001A73CD"/>
    <w:rsid w:val="001A7713"/>
    <w:rsid w:val="001B60E6"/>
    <w:rsid w:val="001C6C59"/>
    <w:rsid w:val="001C7DB1"/>
    <w:rsid w:val="001D6747"/>
    <w:rsid w:val="00213942"/>
    <w:rsid w:val="00225E92"/>
    <w:rsid w:val="00230EA7"/>
    <w:rsid w:val="0024049A"/>
    <w:rsid w:val="00243703"/>
    <w:rsid w:val="00264174"/>
    <w:rsid w:val="00287959"/>
    <w:rsid w:val="002908D6"/>
    <w:rsid w:val="002B563D"/>
    <w:rsid w:val="002B6034"/>
    <w:rsid w:val="002C6F5D"/>
    <w:rsid w:val="002D1531"/>
    <w:rsid w:val="002D7B8C"/>
    <w:rsid w:val="00300339"/>
    <w:rsid w:val="0030681E"/>
    <w:rsid w:val="00341252"/>
    <w:rsid w:val="0035480B"/>
    <w:rsid w:val="00386B05"/>
    <w:rsid w:val="003A696A"/>
    <w:rsid w:val="003B0FAB"/>
    <w:rsid w:val="003C55FE"/>
    <w:rsid w:val="003D31C6"/>
    <w:rsid w:val="003D4569"/>
    <w:rsid w:val="003F63FB"/>
    <w:rsid w:val="00410A25"/>
    <w:rsid w:val="00412A90"/>
    <w:rsid w:val="004277E0"/>
    <w:rsid w:val="004453CB"/>
    <w:rsid w:val="00451102"/>
    <w:rsid w:val="00462089"/>
    <w:rsid w:val="004741D6"/>
    <w:rsid w:val="0047783D"/>
    <w:rsid w:val="004A0B4C"/>
    <w:rsid w:val="004A64CA"/>
    <w:rsid w:val="005404B3"/>
    <w:rsid w:val="00541176"/>
    <w:rsid w:val="00583AE6"/>
    <w:rsid w:val="005A2358"/>
    <w:rsid w:val="005B4FA7"/>
    <w:rsid w:val="005B7E8D"/>
    <w:rsid w:val="00613F1B"/>
    <w:rsid w:val="006260BC"/>
    <w:rsid w:val="00634348"/>
    <w:rsid w:val="0064159A"/>
    <w:rsid w:val="006415BE"/>
    <w:rsid w:val="00676EE8"/>
    <w:rsid w:val="006E67A6"/>
    <w:rsid w:val="006F2233"/>
    <w:rsid w:val="006F5211"/>
    <w:rsid w:val="006F7930"/>
    <w:rsid w:val="00714775"/>
    <w:rsid w:val="0072543D"/>
    <w:rsid w:val="007317FA"/>
    <w:rsid w:val="00765CF0"/>
    <w:rsid w:val="00777480"/>
    <w:rsid w:val="007A1EE1"/>
    <w:rsid w:val="007A444D"/>
    <w:rsid w:val="007B20BF"/>
    <w:rsid w:val="00826220"/>
    <w:rsid w:val="00864F0A"/>
    <w:rsid w:val="00880F42"/>
    <w:rsid w:val="008A74DD"/>
    <w:rsid w:val="008B5A18"/>
    <w:rsid w:val="008D39E4"/>
    <w:rsid w:val="008E65C5"/>
    <w:rsid w:val="008F19AE"/>
    <w:rsid w:val="009141CD"/>
    <w:rsid w:val="00914474"/>
    <w:rsid w:val="00944F0D"/>
    <w:rsid w:val="00945878"/>
    <w:rsid w:val="00945FA7"/>
    <w:rsid w:val="0095682A"/>
    <w:rsid w:val="00962B28"/>
    <w:rsid w:val="00971170"/>
    <w:rsid w:val="00973C3E"/>
    <w:rsid w:val="0098143E"/>
    <w:rsid w:val="00991C68"/>
    <w:rsid w:val="00993701"/>
    <w:rsid w:val="009B23D7"/>
    <w:rsid w:val="009D4F7A"/>
    <w:rsid w:val="009D5483"/>
    <w:rsid w:val="00A61867"/>
    <w:rsid w:val="00A71404"/>
    <w:rsid w:val="00AA0A3D"/>
    <w:rsid w:val="00AC1C4A"/>
    <w:rsid w:val="00AC326B"/>
    <w:rsid w:val="00B3056A"/>
    <w:rsid w:val="00B33821"/>
    <w:rsid w:val="00B435EC"/>
    <w:rsid w:val="00B87EDB"/>
    <w:rsid w:val="00BA4D7F"/>
    <w:rsid w:val="00BB3DA9"/>
    <w:rsid w:val="00BD08CE"/>
    <w:rsid w:val="00BD1406"/>
    <w:rsid w:val="00BD18FD"/>
    <w:rsid w:val="00BF3FC9"/>
    <w:rsid w:val="00BF5E2D"/>
    <w:rsid w:val="00C17612"/>
    <w:rsid w:val="00C50C79"/>
    <w:rsid w:val="00C54A6A"/>
    <w:rsid w:val="00C73DB0"/>
    <w:rsid w:val="00C93D59"/>
    <w:rsid w:val="00C95DA7"/>
    <w:rsid w:val="00CA5931"/>
    <w:rsid w:val="00CA75E8"/>
    <w:rsid w:val="00CC14DD"/>
    <w:rsid w:val="00CD38E7"/>
    <w:rsid w:val="00D1540A"/>
    <w:rsid w:val="00D16AC5"/>
    <w:rsid w:val="00D210C0"/>
    <w:rsid w:val="00D44328"/>
    <w:rsid w:val="00D67E6B"/>
    <w:rsid w:val="00D80957"/>
    <w:rsid w:val="00D851BB"/>
    <w:rsid w:val="00DA522F"/>
    <w:rsid w:val="00DA547D"/>
    <w:rsid w:val="00DB388C"/>
    <w:rsid w:val="00DD0718"/>
    <w:rsid w:val="00DF5A1E"/>
    <w:rsid w:val="00DF705C"/>
    <w:rsid w:val="00DF78A8"/>
    <w:rsid w:val="00E01CE3"/>
    <w:rsid w:val="00E13A43"/>
    <w:rsid w:val="00E2103B"/>
    <w:rsid w:val="00E27BFB"/>
    <w:rsid w:val="00E30556"/>
    <w:rsid w:val="00E34EC8"/>
    <w:rsid w:val="00E47282"/>
    <w:rsid w:val="00ED62DE"/>
    <w:rsid w:val="00F1128A"/>
    <w:rsid w:val="00F14CAF"/>
    <w:rsid w:val="00F24591"/>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9"/>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uiPriority w:val="99"/>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8"/>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9"/>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0"/>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1"/>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2"/>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2"/>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2"/>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3"/>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4"/>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6"/>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7"/>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8"/>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0"/>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8"/>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9"/>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0"/>
      </w:numPr>
      <w:spacing w:before="60" w:after="60"/>
      <w:jc w:val="both"/>
    </w:pPr>
    <w:rPr>
      <w:b/>
    </w:rPr>
  </w:style>
  <w:style w:type="paragraph" w:customStyle="1" w:styleId="Papunktis">
    <w:name w:val="Papunktis"/>
    <w:basedOn w:val="Pagrindiniotekstotrauka"/>
    <w:uiPriority w:val="99"/>
    <w:rsid w:val="00914474"/>
    <w:pPr>
      <w:numPr>
        <w:ilvl w:val="1"/>
        <w:numId w:val="30"/>
      </w:numPr>
      <w:spacing w:after="0"/>
      <w:jc w:val="both"/>
    </w:pPr>
  </w:style>
  <w:style w:type="paragraph" w:customStyle="1" w:styleId="Papunkiopapunktis">
    <w:name w:val="Papunkčio papunktis"/>
    <w:basedOn w:val="prastasis"/>
    <w:uiPriority w:val="99"/>
    <w:rsid w:val="00914474"/>
    <w:pPr>
      <w:numPr>
        <w:ilvl w:val="2"/>
        <w:numId w:val="30"/>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1"/>
      </w:numPr>
    </w:pPr>
  </w:style>
  <w:style w:type="numbering" w:customStyle="1" w:styleId="Stilius5">
    <w:name w:val="Stilius5"/>
    <w:uiPriority w:val="99"/>
    <w:rsid w:val="00914474"/>
    <w:pPr>
      <w:numPr>
        <w:numId w:val="44"/>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49"/>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56496</Words>
  <Characters>32204</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2</cp:revision>
  <dcterms:created xsi:type="dcterms:W3CDTF">2025-04-10T05:38:00Z</dcterms:created>
  <dcterms:modified xsi:type="dcterms:W3CDTF">2025-04-10T05:38:00Z</dcterms:modified>
</cp:coreProperties>
</file>