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FC5D" w14:textId="77777777" w:rsidR="005F5CCF" w:rsidRPr="00D24D42" w:rsidRDefault="005F5CCF" w:rsidP="005F5CCF">
      <w:pPr>
        <w:rPr>
          <w:rFonts w:ascii="Aptos" w:hAnsi="Aptos"/>
          <w:sz w:val="22"/>
          <w:szCs w:val="22"/>
          <w:lang w:eastAsia="en-U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D24D42" w:rsidRDefault="00360A21" w:rsidP="007334EA">
          <w:pPr>
            <w:spacing w:after="120"/>
            <w:ind w:left="567" w:firstLine="0"/>
            <w:contextualSpacing/>
            <w:jc w:val="center"/>
            <w:rPr>
              <w:rFonts w:ascii="Arial" w:hAnsi="Arial" w:cs="Arial"/>
              <w:b/>
              <w:bCs/>
            </w:rPr>
          </w:pPr>
        </w:p>
        <w:p w14:paraId="7EDE18C5" w14:textId="77777777" w:rsidR="00EF3D12" w:rsidRPr="00D24D42" w:rsidRDefault="00EF3D12" w:rsidP="00EF3D12">
          <w:pPr>
            <w:spacing w:after="120" w:line="20" w:lineRule="atLeast"/>
            <w:contextualSpacing/>
            <w:jc w:val="center"/>
            <w:rPr>
              <w:b/>
              <w:bCs/>
              <w:sz w:val="24"/>
              <w:szCs w:val="24"/>
            </w:rPr>
          </w:pPr>
        </w:p>
        <w:p w14:paraId="296939CD" w14:textId="77777777" w:rsidR="00EF3D12" w:rsidRPr="00D24D42" w:rsidRDefault="00EF3D12" w:rsidP="00EF3D12">
          <w:pPr>
            <w:spacing w:after="120" w:line="20" w:lineRule="atLeast"/>
            <w:contextualSpacing/>
            <w:rPr>
              <w:rFonts w:cstheme="minorHAnsi"/>
              <w:sz w:val="24"/>
              <w:szCs w:val="24"/>
            </w:rPr>
          </w:pPr>
          <w:r w:rsidRPr="00D24D42">
            <w:rPr>
              <w:rFonts w:cstheme="minorHAnsi"/>
              <w:b/>
              <w:bCs/>
              <w:noProof/>
              <w:sz w:val="24"/>
              <w:szCs w:val="24"/>
            </w:rPr>
            <w:drawing>
              <wp:inline distT="0" distB="0" distL="0" distR="0" wp14:anchorId="44DB273E" wp14:editId="01798C30">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27E35EBE" w14:textId="77777777" w:rsidR="00AC284D" w:rsidRPr="00D24D42" w:rsidRDefault="00AC284D" w:rsidP="001912E2">
          <w:pPr>
            <w:spacing w:after="120" w:line="240" w:lineRule="auto"/>
            <w:ind w:left="567" w:firstLine="0"/>
            <w:contextualSpacing/>
            <w:jc w:val="center"/>
            <w:rPr>
              <w:rFonts w:cstheme="minorHAnsi"/>
              <w:b/>
              <w:bCs/>
              <w:sz w:val="28"/>
              <w:szCs w:val="28"/>
            </w:rPr>
          </w:pPr>
        </w:p>
        <w:p w14:paraId="66A17D7F" w14:textId="77777777" w:rsidR="00AC284D" w:rsidRPr="00D24D42" w:rsidRDefault="00AC284D" w:rsidP="001912E2">
          <w:pPr>
            <w:spacing w:after="120" w:line="240" w:lineRule="auto"/>
            <w:ind w:left="567" w:firstLine="0"/>
            <w:contextualSpacing/>
            <w:jc w:val="center"/>
            <w:rPr>
              <w:rFonts w:cstheme="minorHAnsi"/>
              <w:b/>
              <w:bCs/>
              <w:sz w:val="28"/>
              <w:szCs w:val="28"/>
            </w:rPr>
          </w:pPr>
        </w:p>
        <w:p w14:paraId="5E578E90" w14:textId="58B659D7" w:rsidR="005F13F0" w:rsidRPr="00D24D42" w:rsidRDefault="00EF3D12" w:rsidP="001912E2">
          <w:pPr>
            <w:spacing w:after="120" w:line="240" w:lineRule="auto"/>
            <w:ind w:left="567" w:firstLine="0"/>
            <w:contextualSpacing/>
            <w:jc w:val="center"/>
            <w:rPr>
              <w:rFonts w:cstheme="minorHAnsi"/>
              <w:b/>
              <w:bCs/>
              <w:sz w:val="28"/>
              <w:szCs w:val="28"/>
            </w:rPr>
          </w:pPr>
          <w:r w:rsidRPr="00D24D42">
            <w:rPr>
              <w:rFonts w:cstheme="minorHAnsi"/>
              <w:b/>
              <w:bCs/>
              <w:sz w:val="28"/>
              <w:szCs w:val="28"/>
            </w:rPr>
            <w:t xml:space="preserve">VšĮ </w:t>
          </w:r>
          <w:r w:rsidR="00186C02" w:rsidRPr="00D24D42">
            <w:rPr>
              <w:rFonts w:cstheme="minorHAnsi"/>
              <w:b/>
              <w:bCs/>
              <w:sz w:val="28"/>
              <w:szCs w:val="28"/>
            </w:rPr>
            <w:t>VYTAUTO DIDŽIOJO UNIVERSITETAS</w:t>
          </w:r>
        </w:p>
        <w:p w14:paraId="2721BB57" w14:textId="5087A051" w:rsidR="00D526C8" w:rsidRPr="00D24D42" w:rsidRDefault="00186C02" w:rsidP="001912E2">
          <w:pPr>
            <w:spacing w:after="120" w:line="240" w:lineRule="auto"/>
            <w:ind w:left="567" w:firstLine="0"/>
            <w:contextualSpacing/>
            <w:jc w:val="center"/>
            <w:rPr>
              <w:rFonts w:cstheme="minorHAnsi"/>
              <w:sz w:val="24"/>
              <w:szCs w:val="24"/>
            </w:rPr>
          </w:pPr>
          <w:r w:rsidRPr="00D24D42">
            <w:rPr>
              <w:rFonts w:cstheme="minorHAnsi"/>
              <w:sz w:val="24"/>
              <w:szCs w:val="24"/>
            </w:rPr>
            <w:t xml:space="preserve">Juridinio asmens kodas </w:t>
          </w:r>
          <w:r w:rsidRPr="00D24D42">
            <w:rPr>
              <w:sz w:val="24"/>
              <w:szCs w:val="24"/>
            </w:rPr>
            <w:t>111950396</w:t>
          </w:r>
          <w:r w:rsidRPr="00D24D42">
            <w:rPr>
              <w:rFonts w:cstheme="minorHAnsi"/>
              <w:sz w:val="24"/>
              <w:szCs w:val="24"/>
            </w:rPr>
            <w:t xml:space="preserve">, adresas </w:t>
          </w:r>
          <w:r w:rsidRPr="00D24D42">
            <w:rPr>
              <w:sz w:val="24"/>
              <w:szCs w:val="24"/>
            </w:rPr>
            <w:t>K. Donelaičio g. 58, 44248</w:t>
          </w:r>
        </w:p>
        <w:p w14:paraId="46315E48" w14:textId="77777777" w:rsidR="00C32E53" w:rsidRPr="00D24D42" w:rsidRDefault="00C32E53" w:rsidP="007334EA">
          <w:pPr>
            <w:spacing w:after="120"/>
            <w:ind w:left="567" w:firstLine="0"/>
            <w:contextualSpacing/>
            <w:jc w:val="center"/>
            <w:rPr>
              <w:rFonts w:ascii="Arial" w:hAnsi="Arial" w:cs="Arial"/>
            </w:rPr>
          </w:pPr>
        </w:p>
        <w:p w14:paraId="4B92F888" w14:textId="77777777" w:rsidR="00C32E53" w:rsidRPr="00D24D42" w:rsidRDefault="00C32E53" w:rsidP="007334EA">
          <w:pPr>
            <w:spacing w:after="120"/>
            <w:ind w:left="567" w:firstLine="0"/>
            <w:contextualSpacing/>
            <w:jc w:val="center"/>
            <w:rPr>
              <w:rFonts w:ascii="Arial" w:hAnsi="Arial" w:cs="Arial"/>
            </w:rPr>
          </w:pPr>
        </w:p>
        <w:p w14:paraId="47B8E29B" w14:textId="1ADA2B87" w:rsidR="00D526C8" w:rsidRPr="00D24D42" w:rsidRDefault="00D526C8" w:rsidP="007334EA">
          <w:pPr>
            <w:spacing w:after="120"/>
            <w:ind w:left="567" w:firstLine="0"/>
            <w:contextualSpacing/>
            <w:jc w:val="center"/>
            <w:rPr>
              <w:rFonts w:ascii="Arial" w:hAnsi="Arial" w:cs="Arial"/>
            </w:rPr>
          </w:pPr>
        </w:p>
        <w:p w14:paraId="47EF0C37" w14:textId="19126F9D" w:rsidR="00D526C8" w:rsidRPr="00D24D42" w:rsidRDefault="00D526C8" w:rsidP="007334EA">
          <w:pPr>
            <w:spacing w:after="120"/>
            <w:ind w:left="567" w:firstLine="0"/>
            <w:contextualSpacing/>
            <w:jc w:val="center"/>
            <w:rPr>
              <w:rFonts w:cstheme="minorHAnsi"/>
              <w:sz w:val="28"/>
              <w:szCs w:val="28"/>
            </w:rPr>
          </w:pPr>
        </w:p>
        <w:p w14:paraId="7350A7E2" w14:textId="78457EBC" w:rsidR="00D526C8" w:rsidRPr="00D24D42" w:rsidRDefault="00D526C8" w:rsidP="007334EA">
          <w:pPr>
            <w:spacing w:after="120"/>
            <w:ind w:left="567" w:firstLine="0"/>
            <w:contextualSpacing/>
            <w:jc w:val="center"/>
            <w:rPr>
              <w:rFonts w:cstheme="minorHAnsi"/>
              <w:sz w:val="28"/>
              <w:szCs w:val="28"/>
            </w:rPr>
          </w:pPr>
        </w:p>
        <w:p w14:paraId="3EE3EA07" w14:textId="77777777" w:rsidR="00065E43" w:rsidRPr="00D24D42" w:rsidRDefault="00C006CB" w:rsidP="001A2892">
          <w:pPr>
            <w:spacing w:after="120" w:line="240" w:lineRule="auto"/>
            <w:ind w:left="567" w:firstLine="0"/>
            <w:contextualSpacing/>
            <w:jc w:val="center"/>
            <w:rPr>
              <w:rFonts w:cstheme="minorHAnsi"/>
              <w:b/>
              <w:bCs/>
              <w:sz w:val="28"/>
              <w:szCs w:val="28"/>
            </w:rPr>
          </w:pPr>
          <w:r w:rsidRPr="00D24D42">
            <w:rPr>
              <w:rFonts w:cstheme="minorHAnsi"/>
              <w:b/>
              <w:bCs/>
              <w:sz w:val="28"/>
              <w:szCs w:val="28"/>
            </w:rPr>
            <w:t xml:space="preserve">MAŽOS VERTĖS </w:t>
          </w:r>
          <w:r w:rsidR="00D526C8" w:rsidRPr="00D24D42">
            <w:rPr>
              <w:rFonts w:cstheme="minorHAnsi"/>
              <w:b/>
              <w:bCs/>
              <w:sz w:val="28"/>
              <w:szCs w:val="28"/>
            </w:rPr>
            <w:t>VIEŠOJO PIRKIMO</w:t>
          </w:r>
        </w:p>
        <w:p w14:paraId="1D1BF965" w14:textId="69E62B32" w:rsidR="00D526C8" w:rsidRPr="00D24D42" w:rsidRDefault="00D526C8" w:rsidP="00CC36C1">
          <w:pPr>
            <w:spacing w:after="120" w:line="240" w:lineRule="auto"/>
            <w:ind w:left="142" w:firstLine="0"/>
            <w:contextualSpacing/>
            <w:jc w:val="center"/>
            <w:rPr>
              <w:rFonts w:cstheme="minorHAnsi"/>
              <w:b/>
              <w:bCs/>
              <w:sz w:val="28"/>
              <w:szCs w:val="28"/>
            </w:rPr>
          </w:pPr>
          <w:r w:rsidRPr="00D24D42">
            <w:rPr>
              <w:rFonts w:cstheme="minorHAnsi"/>
              <w:b/>
              <w:bCs/>
              <w:sz w:val="28"/>
              <w:szCs w:val="28"/>
            </w:rPr>
            <w:t xml:space="preserve"> „</w:t>
          </w:r>
          <w:r w:rsidR="00065E43" w:rsidRPr="00D24D42">
            <w:rPr>
              <w:rFonts w:cstheme="minorHAnsi"/>
              <w:b/>
              <w:bCs/>
              <w:sz w:val="28"/>
              <w:szCs w:val="28"/>
            </w:rPr>
            <w:t>AUTOMOBILI</w:t>
          </w:r>
          <w:r w:rsidR="006C4436" w:rsidRPr="00D24D42">
            <w:rPr>
              <w:rFonts w:cstheme="minorHAnsi"/>
              <w:b/>
              <w:bCs/>
              <w:sz w:val="28"/>
              <w:szCs w:val="28"/>
            </w:rPr>
            <w:t>Ų</w:t>
          </w:r>
          <w:r w:rsidR="00065E43" w:rsidRPr="00D24D42">
            <w:rPr>
              <w:rFonts w:cstheme="minorHAnsi"/>
              <w:b/>
              <w:bCs/>
              <w:sz w:val="28"/>
              <w:szCs w:val="28"/>
            </w:rPr>
            <w:t xml:space="preserve"> STOVĖJIMO AIKŠT</w:t>
          </w:r>
          <w:r w:rsidR="00254E22" w:rsidRPr="00D24D42">
            <w:rPr>
              <w:rFonts w:cstheme="minorHAnsi"/>
              <w:b/>
              <w:bCs/>
              <w:sz w:val="28"/>
              <w:szCs w:val="28"/>
            </w:rPr>
            <w:t>ELĖ</w:t>
          </w:r>
          <w:r w:rsidR="00065E43" w:rsidRPr="00D24D42">
            <w:rPr>
              <w:rFonts w:cstheme="minorHAnsi"/>
              <w:b/>
              <w:bCs/>
              <w:sz w:val="28"/>
              <w:szCs w:val="28"/>
            </w:rPr>
            <w:t xml:space="preserve">S PAGRINDŲ STIPRINIMO DARBAI </w:t>
          </w:r>
          <w:r w:rsidR="00254E22" w:rsidRPr="00D24D42">
            <w:rPr>
              <w:rFonts w:cstheme="minorHAnsi"/>
              <w:b/>
              <w:bCs/>
              <w:sz w:val="28"/>
              <w:szCs w:val="28"/>
            </w:rPr>
            <w:t xml:space="preserve">KAUNO R. </w:t>
          </w:r>
          <w:r w:rsidR="00FC6A9A" w:rsidRPr="00D24D42">
            <w:rPr>
              <w:rFonts w:cstheme="minorHAnsi"/>
              <w:b/>
              <w:bCs/>
              <w:sz w:val="28"/>
              <w:szCs w:val="28"/>
            </w:rPr>
            <w:t>A</w:t>
          </w:r>
          <w:r w:rsidR="00254E22" w:rsidRPr="00D24D42">
            <w:rPr>
              <w:rFonts w:cstheme="minorHAnsi"/>
              <w:b/>
              <w:bCs/>
              <w:sz w:val="28"/>
              <w:szCs w:val="28"/>
            </w:rPr>
            <w:t>KADEMIJOS</w:t>
          </w:r>
          <w:r w:rsidR="00FC6A9A" w:rsidRPr="00D24D42">
            <w:rPr>
              <w:rFonts w:cstheme="minorHAnsi"/>
              <w:b/>
              <w:bCs/>
              <w:sz w:val="28"/>
              <w:szCs w:val="28"/>
            </w:rPr>
            <w:t xml:space="preserve"> </w:t>
          </w:r>
          <w:r w:rsidR="00254E22" w:rsidRPr="00D24D42">
            <w:rPr>
              <w:rFonts w:cstheme="minorHAnsi"/>
              <w:b/>
              <w:bCs/>
              <w:sz w:val="28"/>
              <w:szCs w:val="28"/>
            </w:rPr>
            <w:t>SEN</w:t>
          </w:r>
          <w:r w:rsidR="00FC6A9A" w:rsidRPr="00D24D42">
            <w:rPr>
              <w:rFonts w:cstheme="minorHAnsi"/>
              <w:b/>
              <w:bCs/>
              <w:sz w:val="28"/>
              <w:szCs w:val="28"/>
            </w:rPr>
            <w:t>., A</w:t>
          </w:r>
          <w:r w:rsidR="00254E22" w:rsidRPr="00D24D42">
            <w:rPr>
              <w:rFonts w:cstheme="minorHAnsi"/>
              <w:b/>
              <w:bCs/>
              <w:sz w:val="28"/>
              <w:szCs w:val="28"/>
            </w:rPr>
            <w:t>KADEMIJOS</w:t>
          </w:r>
          <w:r w:rsidR="00FC6A9A" w:rsidRPr="00D24D42">
            <w:rPr>
              <w:rFonts w:cstheme="minorHAnsi"/>
              <w:b/>
              <w:bCs/>
              <w:sz w:val="28"/>
              <w:szCs w:val="28"/>
            </w:rPr>
            <w:t xml:space="preserve"> </w:t>
          </w:r>
          <w:r w:rsidR="00254E22" w:rsidRPr="00D24D42">
            <w:rPr>
              <w:rFonts w:cstheme="minorHAnsi"/>
              <w:b/>
              <w:bCs/>
              <w:sz w:val="28"/>
              <w:szCs w:val="28"/>
            </w:rPr>
            <w:t>MSTL</w:t>
          </w:r>
          <w:r w:rsidR="00FC6A9A" w:rsidRPr="00D24D42">
            <w:rPr>
              <w:rFonts w:cstheme="minorHAnsi"/>
              <w:b/>
              <w:bCs/>
              <w:sz w:val="28"/>
              <w:szCs w:val="28"/>
            </w:rPr>
            <w:t xml:space="preserve">., </w:t>
          </w:r>
          <w:r w:rsidR="00254E22" w:rsidRPr="00D24D42">
            <w:rPr>
              <w:rFonts w:cstheme="minorHAnsi"/>
              <w:b/>
              <w:bCs/>
              <w:sz w:val="28"/>
              <w:szCs w:val="28"/>
            </w:rPr>
            <w:t>UNIVERSITETO</w:t>
          </w:r>
          <w:r w:rsidR="00FC6A9A" w:rsidRPr="00D24D42">
            <w:rPr>
              <w:rFonts w:cstheme="minorHAnsi"/>
              <w:b/>
              <w:bCs/>
              <w:sz w:val="28"/>
              <w:szCs w:val="28"/>
            </w:rPr>
            <w:t xml:space="preserve"> g</w:t>
          </w:r>
          <w:r w:rsidR="00065E43" w:rsidRPr="00D24D42">
            <w:rPr>
              <w:rFonts w:cstheme="minorHAnsi"/>
              <w:b/>
              <w:bCs/>
              <w:sz w:val="28"/>
              <w:szCs w:val="28"/>
            </w:rPr>
            <w:t>. 2</w:t>
          </w:r>
          <w:r w:rsidRPr="00D24D42">
            <w:rPr>
              <w:rFonts w:cstheme="minorHAnsi"/>
              <w:b/>
              <w:bCs/>
              <w:sz w:val="28"/>
              <w:szCs w:val="28"/>
            </w:rPr>
            <w:t>“</w:t>
          </w:r>
        </w:p>
        <w:p w14:paraId="18ACC6AD" w14:textId="7E970EB8" w:rsidR="00D526C8" w:rsidRPr="00D24D42" w:rsidRDefault="00DF1318" w:rsidP="001A2892">
          <w:pPr>
            <w:spacing w:after="120" w:line="240" w:lineRule="auto"/>
            <w:ind w:left="567" w:firstLine="0"/>
            <w:contextualSpacing/>
            <w:jc w:val="center"/>
            <w:rPr>
              <w:rFonts w:cstheme="minorHAnsi"/>
              <w:b/>
              <w:bCs/>
              <w:sz w:val="28"/>
              <w:szCs w:val="28"/>
            </w:rPr>
          </w:pPr>
          <w:r w:rsidRPr="00D24D42">
            <w:rPr>
              <w:rFonts w:cstheme="minorHAnsi"/>
              <w:b/>
              <w:bCs/>
              <w:sz w:val="28"/>
              <w:szCs w:val="28"/>
            </w:rPr>
            <w:t>SKELBIAM</w:t>
          </w:r>
          <w:r w:rsidR="0019623B" w:rsidRPr="00D24D42">
            <w:rPr>
              <w:rFonts w:cstheme="minorHAnsi"/>
              <w:b/>
              <w:bCs/>
              <w:sz w:val="28"/>
              <w:szCs w:val="28"/>
            </w:rPr>
            <w:t>OS APKLAUSOS</w:t>
          </w:r>
          <w:r w:rsidR="00D526C8" w:rsidRPr="00D24D42">
            <w:rPr>
              <w:rFonts w:cstheme="minorHAnsi"/>
              <w:b/>
              <w:bCs/>
              <w:sz w:val="28"/>
              <w:szCs w:val="28"/>
            </w:rPr>
            <w:t xml:space="preserve"> </w:t>
          </w:r>
          <w:r w:rsidR="00E861F5" w:rsidRPr="00D24D42">
            <w:rPr>
              <w:rFonts w:cstheme="minorHAnsi"/>
              <w:b/>
              <w:bCs/>
              <w:sz w:val="28"/>
              <w:szCs w:val="28"/>
            </w:rPr>
            <w:t xml:space="preserve">SPECIALIOSIOS </w:t>
          </w:r>
          <w:r w:rsidR="00D526C8" w:rsidRPr="00D24D42">
            <w:rPr>
              <w:rFonts w:cstheme="minorHAnsi"/>
              <w:b/>
              <w:bCs/>
              <w:sz w:val="28"/>
              <w:szCs w:val="28"/>
            </w:rPr>
            <w:t>SĄLYGOS</w:t>
          </w:r>
        </w:p>
        <w:p w14:paraId="517C01D9" w14:textId="03A61EEE" w:rsidR="001C24BC" w:rsidRPr="00D24D42" w:rsidRDefault="00D53BF4" w:rsidP="001A2892">
          <w:pPr>
            <w:spacing w:after="120" w:line="240" w:lineRule="auto"/>
            <w:ind w:left="567" w:firstLine="0"/>
            <w:contextualSpacing/>
            <w:jc w:val="center"/>
            <w:rPr>
              <w:rFonts w:ascii="Arial" w:hAnsi="Arial" w:cs="Arial"/>
            </w:rPr>
          </w:pPr>
          <w:r w:rsidRPr="00D24D42">
            <w:rPr>
              <w:rFonts w:cstheme="minorHAnsi"/>
              <w:b/>
              <w:bCs/>
              <w:sz w:val="28"/>
              <w:szCs w:val="28"/>
            </w:rPr>
            <w:t>V</w:t>
          </w:r>
          <w:r w:rsidR="00755F3B" w:rsidRPr="00D24D42">
            <w:rPr>
              <w:rFonts w:cstheme="minorHAnsi"/>
              <w:b/>
              <w:bCs/>
              <w:sz w:val="28"/>
              <w:szCs w:val="28"/>
            </w:rPr>
            <w:t>ersija</w:t>
          </w:r>
          <w:r w:rsidRPr="00D24D42">
            <w:rPr>
              <w:rFonts w:cstheme="minorHAnsi"/>
              <w:b/>
              <w:bCs/>
              <w:sz w:val="28"/>
              <w:szCs w:val="28"/>
            </w:rPr>
            <w:t xml:space="preserve"> Nr. </w:t>
          </w:r>
          <w:r w:rsidR="00A06F7A" w:rsidRPr="00D24D42">
            <w:rPr>
              <w:rFonts w:cstheme="minorHAnsi"/>
              <w:b/>
              <w:bCs/>
              <w:sz w:val="28"/>
              <w:szCs w:val="28"/>
            </w:rPr>
            <w:t>1</w:t>
          </w:r>
          <w:r w:rsidR="005F13F0" w:rsidRPr="00D24D42">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24D42" w:rsidRDefault="00173FBA" w:rsidP="00581B14">
              <w:pPr>
                <w:pStyle w:val="Turinioantrat"/>
                <w:tabs>
                  <w:tab w:val="left" w:pos="6555"/>
                </w:tabs>
                <w:rPr>
                  <w:rFonts w:asciiTheme="minorHAnsi" w:hAnsiTheme="minorHAnsi" w:cstheme="minorHAnsi"/>
                  <w:color w:val="auto"/>
                </w:rPr>
              </w:pPr>
              <w:r w:rsidRPr="00D24D42">
                <w:rPr>
                  <w:rFonts w:asciiTheme="minorHAnsi" w:hAnsiTheme="minorHAnsi" w:cstheme="minorHAnsi"/>
                  <w:color w:val="auto"/>
                </w:rPr>
                <w:t>T</w:t>
              </w:r>
              <w:r w:rsidR="00F42EC8" w:rsidRPr="00D24D42">
                <w:rPr>
                  <w:rFonts w:asciiTheme="minorHAnsi" w:hAnsiTheme="minorHAnsi" w:cstheme="minorHAnsi"/>
                  <w:color w:val="auto"/>
                </w:rPr>
                <w:t>URINYS</w:t>
              </w:r>
              <w:r w:rsidR="00581B14" w:rsidRPr="00D24D42">
                <w:rPr>
                  <w:rFonts w:asciiTheme="minorHAnsi" w:hAnsiTheme="minorHAnsi" w:cstheme="minorHAnsi"/>
                  <w:color w:val="auto"/>
                </w:rPr>
                <w:tab/>
              </w:r>
            </w:p>
            <w:p w14:paraId="64303EC1" w14:textId="312A3897" w:rsidR="00E76E1F" w:rsidRPr="00D24D42" w:rsidRDefault="00173FBA">
              <w:pPr>
                <w:pStyle w:val="Turinys1"/>
                <w:rPr>
                  <w:noProof/>
                  <w:sz w:val="22"/>
                  <w:szCs w:val="22"/>
                  <w:lang w:val="en-US" w:eastAsia="en-US"/>
                </w:rPr>
              </w:pPr>
              <w:r w:rsidRPr="00D24D42">
                <w:fldChar w:fldCharType="begin"/>
              </w:r>
              <w:r w:rsidRPr="00D24D42">
                <w:instrText xml:space="preserve"> TOC \o "1-3" \h \z \u </w:instrText>
              </w:r>
              <w:r w:rsidRPr="00D24D42">
                <w:fldChar w:fldCharType="separate"/>
              </w:r>
              <w:hyperlink w:anchor="_Toc137194947" w:history="1">
                <w:r w:rsidR="00E76E1F" w:rsidRPr="00D24D42">
                  <w:rPr>
                    <w:rStyle w:val="Hipersaitas"/>
                    <w:rFonts w:cstheme="minorHAnsi"/>
                    <w:noProof/>
                  </w:rPr>
                  <w:t>1.</w:t>
                </w:r>
                <w:r w:rsidR="00E76E1F" w:rsidRPr="00D24D42">
                  <w:rPr>
                    <w:noProof/>
                    <w:sz w:val="22"/>
                    <w:szCs w:val="22"/>
                    <w:lang w:val="en-US" w:eastAsia="en-US"/>
                  </w:rPr>
                  <w:tab/>
                </w:r>
                <w:r w:rsidR="00E76E1F" w:rsidRPr="00D24D42">
                  <w:rPr>
                    <w:rStyle w:val="Hipersaitas"/>
                    <w:rFonts w:cstheme="minorHAnsi"/>
                    <w:noProof/>
                  </w:rPr>
                  <w:t>Bendra informacija</w:t>
                </w:r>
                <w:r w:rsidR="00E76E1F" w:rsidRPr="00D24D42">
                  <w:rPr>
                    <w:noProof/>
                    <w:webHidden/>
                  </w:rPr>
                  <w:tab/>
                </w:r>
                <w:r w:rsidR="00E76E1F" w:rsidRPr="00D24D42">
                  <w:rPr>
                    <w:noProof/>
                    <w:webHidden/>
                  </w:rPr>
                  <w:fldChar w:fldCharType="begin"/>
                </w:r>
                <w:r w:rsidR="00E76E1F" w:rsidRPr="00D24D42">
                  <w:rPr>
                    <w:noProof/>
                    <w:webHidden/>
                  </w:rPr>
                  <w:instrText xml:space="preserve"> PAGEREF _Toc137194947 \h </w:instrText>
                </w:r>
                <w:r w:rsidR="00E76E1F" w:rsidRPr="00D24D42">
                  <w:rPr>
                    <w:noProof/>
                    <w:webHidden/>
                  </w:rPr>
                </w:r>
                <w:r w:rsidR="00E76E1F" w:rsidRPr="00D24D42">
                  <w:rPr>
                    <w:noProof/>
                    <w:webHidden/>
                  </w:rPr>
                  <w:fldChar w:fldCharType="separate"/>
                </w:r>
                <w:r w:rsidR="00E76E1F" w:rsidRPr="00D24D42">
                  <w:rPr>
                    <w:noProof/>
                    <w:webHidden/>
                  </w:rPr>
                  <w:t>2</w:t>
                </w:r>
                <w:r w:rsidR="00E76E1F" w:rsidRPr="00D24D42">
                  <w:rPr>
                    <w:noProof/>
                    <w:webHidden/>
                  </w:rPr>
                  <w:fldChar w:fldCharType="end"/>
                </w:r>
              </w:hyperlink>
            </w:p>
            <w:p w14:paraId="29E46CFF" w14:textId="6CAD7D0E" w:rsidR="00E76E1F" w:rsidRPr="00D24D42" w:rsidRDefault="00E76E1F">
              <w:pPr>
                <w:pStyle w:val="Turinys1"/>
                <w:rPr>
                  <w:noProof/>
                  <w:sz w:val="22"/>
                  <w:szCs w:val="22"/>
                  <w:lang w:val="en-US" w:eastAsia="en-US"/>
                </w:rPr>
              </w:pPr>
              <w:hyperlink w:anchor="_Toc137194948" w:history="1">
                <w:r w:rsidRPr="00D24D42">
                  <w:rPr>
                    <w:rStyle w:val="Hipersaitas"/>
                    <w:rFonts w:eastAsia="Calibri" w:cstheme="minorHAnsi"/>
                    <w:noProof/>
                  </w:rPr>
                  <w:t>2.</w:t>
                </w:r>
                <w:r w:rsidRPr="00D24D42">
                  <w:rPr>
                    <w:noProof/>
                    <w:sz w:val="22"/>
                    <w:szCs w:val="22"/>
                    <w:lang w:val="en-US" w:eastAsia="en-US"/>
                  </w:rPr>
                  <w:tab/>
                </w:r>
                <w:r w:rsidRPr="00D24D42">
                  <w:rPr>
                    <w:rStyle w:val="Hipersaitas"/>
                    <w:rFonts w:cstheme="minorHAnsi"/>
                    <w:noProof/>
                  </w:rPr>
                  <w:t>Pirkimo objektas</w:t>
                </w:r>
                <w:r w:rsidRPr="00D24D42">
                  <w:rPr>
                    <w:noProof/>
                    <w:webHidden/>
                  </w:rPr>
                  <w:tab/>
                </w:r>
                <w:r w:rsidRPr="00D24D42">
                  <w:rPr>
                    <w:noProof/>
                    <w:webHidden/>
                  </w:rPr>
                  <w:fldChar w:fldCharType="begin"/>
                </w:r>
                <w:r w:rsidRPr="00D24D42">
                  <w:rPr>
                    <w:noProof/>
                    <w:webHidden/>
                  </w:rPr>
                  <w:instrText xml:space="preserve"> PAGEREF _Toc137194948 \h </w:instrText>
                </w:r>
                <w:r w:rsidRPr="00D24D42">
                  <w:rPr>
                    <w:noProof/>
                    <w:webHidden/>
                  </w:rPr>
                </w:r>
                <w:r w:rsidRPr="00D24D42">
                  <w:rPr>
                    <w:noProof/>
                    <w:webHidden/>
                  </w:rPr>
                  <w:fldChar w:fldCharType="separate"/>
                </w:r>
                <w:r w:rsidRPr="00D24D42">
                  <w:rPr>
                    <w:noProof/>
                    <w:webHidden/>
                  </w:rPr>
                  <w:t>2</w:t>
                </w:r>
                <w:r w:rsidRPr="00D24D42">
                  <w:rPr>
                    <w:noProof/>
                    <w:webHidden/>
                  </w:rPr>
                  <w:fldChar w:fldCharType="end"/>
                </w:r>
              </w:hyperlink>
            </w:p>
            <w:p w14:paraId="3B364848" w14:textId="414CEFE5" w:rsidR="00E76E1F" w:rsidRPr="00D24D42" w:rsidRDefault="00E76E1F">
              <w:pPr>
                <w:pStyle w:val="Turinys1"/>
                <w:rPr>
                  <w:noProof/>
                  <w:sz w:val="22"/>
                  <w:szCs w:val="22"/>
                  <w:lang w:val="en-US" w:eastAsia="en-US"/>
                </w:rPr>
              </w:pPr>
              <w:hyperlink w:anchor="_Toc137194949" w:history="1">
                <w:r w:rsidRPr="00D24D42">
                  <w:rPr>
                    <w:rStyle w:val="Hipersaitas"/>
                    <w:rFonts w:eastAsia="Calibri" w:cstheme="minorHAnsi"/>
                    <w:noProof/>
                  </w:rPr>
                  <w:t>3.</w:t>
                </w:r>
                <w:r w:rsidRPr="00D24D42">
                  <w:rPr>
                    <w:noProof/>
                    <w:sz w:val="22"/>
                    <w:szCs w:val="22"/>
                    <w:lang w:val="en-US" w:eastAsia="en-US"/>
                  </w:rPr>
                  <w:tab/>
                </w:r>
                <w:r w:rsidRPr="00D24D42">
                  <w:rPr>
                    <w:rStyle w:val="Hipersaitas"/>
                    <w:rFonts w:cstheme="minorHAnsi"/>
                    <w:noProof/>
                  </w:rPr>
                  <w:t>Tiekėjų pašalinimo pagrindai, kvalifikacijos reikalavimai ir reikalaujami kokybės vadybos sistemos ir (arba) aplinkos apsaugos vadybos sistemos standartai</w:t>
                </w:r>
                <w:r w:rsidRPr="00D24D42">
                  <w:rPr>
                    <w:noProof/>
                    <w:webHidden/>
                  </w:rPr>
                  <w:tab/>
                </w:r>
                <w:r w:rsidRPr="00D24D42">
                  <w:rPr>
                    <w:noProof/>
                    <w:webHidden/>
                  </w:rPr>
                  <w:fldChar w:fldCharType="begin"/>
                </w:r>
                <w:r w:rsidRPr="00D24D42">
                  <w:rPr>
                    <w:noProof/>
                    <w:webHidden/>
                  </w:rPr>
                  <w:instrText xml:space="preserve"> PAGEREF _Toc137194949 \h </w:instrText>
                </w:r>
                <w:r w:rsidRPr="00D24D42">
                  <w:rPr>
                    <w:noProof/>
                    <w:webHidden/>
                  </w:rPr>
                </w:r>
                <w:r w:rsidRPr="00D24D42">
                  <w:rPr>
                    <w:noProof/>
                    <w:webHidden/>
                  </w:rPr>
                  <w:fldChar w:fldCharType="separate"/>
                </w:r>
                <w:r w:rsidRPr="00D24D42">
                  <w:rPr>
                    <w:noProof/>
                    <w:webHidden/>
                  </w:rPr>
                  <w:t>3</w:t>
                </w:r>
                <w:r w:rsidRPr="00D24D42">
                  <w:rPr>
                    <w:noProof/>
                    <w:webHidden/>
                  </w:rPr>
                  <w:fldChar w:fldCharType="end"/>
                </w:r>
              </w:hyperlink>
            </w:p>
            <w:p w14:paraId="2C7FBD3C" w14:textId="00C3156F" w:rsidR="00E76E1F" w:rsidRPr="00D24D42" w:rsidRDefault="00E76E1F">
              <w:pPr>
                <w:pStyle w:val="Turinys1"/>
                <w:rPr>
                  <w:noProof/>
                  <w:sz w:val="22"/>
                  <w:szCs w:val="22"/>
                  <w:lang w:val="en-US" w:eastAsia="en-US"/>
                </w:rPr>
              </w:pPr>
              <w:hyperlink w:anchor="_Toc137194950" w:history="1">
                <w:r w:rsidRPr="00D24D42">
                  <w:rPr>
                    <w:rStyle w:val="Hipersaitas"/>
                    <w:rFonts w:eastAsia="Calibri" w:cstheme="minorHAnsi"/>
                    <w:noProof/>
                  </w:rPr>
                  <w:t>4.</w:t>
                </w:r>
                <w:r w:rsidRPr="00D24D42">
                  <w:rPr>
                    <w:noProof/>
                    <w:sz w:val="22"/>
                    <w:szCs w:val="22"/>
                    <w:lang w:val="en-US" w:eastAsia="en-US"/>
                  </w:rPr>
                  <w:tab/>
                </w:r>
                <w:r w:rsidRPr="00D24D42">
                  <w:rPr>
                    <w:rStyle w:val="Hipersaitas"/>
                    <w:rFonts w:cstheme="minorHAnsi"/>
                    <w:noProof/>
                  </w:rPr>
                  <w:t>Reikalavimai, susiję su nacionaliniu saugumu</w:t>
                </w:r>
                <w:r w:rsidRPr="00D24D42">
                  <w:rPr>
                    <w:noProof/>
                    <w:webHidden/>
                  </w:rPr>
                  <w:tab/>
                </w:r>
                <w:r w:rsidRPr="00D24D42">
                  <w:rPr>
                    <w:noProof/>
                    <w:webHidden/>
                  </w:rPr>
                  <w:fldChar w:fldCharType="begin"/>
                </w:r>
                <w:r w:rsidRPr="00D24D42">
                  <w:rPr>
                    <w:noProof/>
                    <w:webHidden/>
                  </w:rPr>
                  <w:instrText xml:space="preserve"> PAGEREF _Toc137194950 \h </w:instrText>
                </w:r>
                <w:r w:rsidRPr="00D24D42">
                  <w:rPr>
                    <w:noProof/>
                    <w:webHidden/>
                  </w:rPr>
                </w:r>
                <w:r w:rsidRPr="00D24D42">
                  <w:rPr>
                    <w:noProof/>
                    <w:webHidden/>
                  </w:rPr>
                  <w:fldChar w:fldCharType="separate"/>
                </w:r>
                <w:r w:rsidRPr="00D24D42">
                  <w:rPr>
                    <w:noProof/>
                    <w:webHidden/>
                  </w:rPr>
                  <w:t>4</w:t>
                </w:r>
                <w:r w:rsidRPr="00D24D42">
                  <w:rPr>
                    <w:noProof/>
                    <w:webHidden/>
                  </w:rPr>
                  <w:fldChar w:fldCharType="end"/>
                </w:r>
              </w:hyperlink>
            </w:p>
            <w:p w14:paraId="3B8B80C9" w14:textId="381608A5" w:rsidR="00E76E1F" w:rsidRPr="00D24D42" w:rsidRDefault="00E76E1F">
              <w:pPr>
                <w:pStyle w:val="Turinys1"/>
                <w:rPr>
                  <w:noProof/>
                  <w:sz w:val="22"/>
                  <w:szCs w:val="22"/>
                  <w:lang w:val="en-US" w:eastAsia="en-US"/>
                </w:rPr>
              </w:pPr>
              <w:hyperlink w:anchor="_Toc137194951" w:history="1">
                <w:r w:rsidRPr="00D24D42">
                  <w:rPr>
                    <w:rStyle w:val="Hipersaitas"/>
                    <w:rFonts w:eastAsia="Calibri" w:cstheme="minorHAnsi"/>
                    <w:noProof/>
                  </w:rPr>
                  <w:t>5.</w:t>
                </w:r>
                <w:r w:rsidRPr="00D24D42">
                  <w:rPr>
                    <w:noProof/>
                    <w:sz w:val="22"/>
                    <w:szCs w:val="22"/>
                    <w:lang w:val="en-US" w:eastAsia="en-US"/>
                  </w:rPr>
                  <w:tab/>
                </w:r>
                <w:r w:rsidRPr="00D24D42">
                  <w:rPr>
                    <w:rStyle w:val="Hipersaitas"/>
                    <w:rFonts w:cstheme="minorHAnsi"/>
                    <w:noProof/>
                  </w:rPr>
                  <w:t>Specialieji reikalavimai pasiūlymų rengimui ir pateikimui</w:t>
                </w:r>
                <w:r w:rsidRPr="00D24D42">
                  <w:rPr>
                    <w:noProof/>
                    <w:webHidden/>
                  </w:rPr>
                  <w:tab/>
                </w:r>
                <w:r w:rsidRPr="00D24D42">
                  <w:rPr>
                    <w:noProof/>
                    <w:webHidden/>
                  </w:rPr>
                  <w:fldChar w:fldCharType="begin"/>
                </w:r>
                <w:r w:rsidRPr="00D24D42">
                  <w:rPr>
                    <w:noProof/>
                    <w:webHidden/>
                  </w:rPr>
                  <w:instrText xml:space="preserve"> PAGEREF _Toc137194951 \h </w:instrText>
                </w:r>
                <w:r w:rsidRPr="00D24D42">
                  <w:rPr>
                    <w:noProof/>
                    <w:webHidden/>
                  </w:rPr>
                </w:r>
                <w:r w:rsidRPr="00D24D42">
                  <w:rPr>
                    <w:noProof/>
                    <w:webHidden/>
                  </w:rPr>
                  <w:fldChar w:fldCharType="separate"/>
                </w:r>
                <w:r w:rsidRPr="00D24D42">
                  <w:rPr>
                    <w:noProof/>
                    <w:webHidden/>
                  </w:rPr>
                  <w:t>5</w:t>
                </w:r>
                <w:r w:rsidRPr="00D24D42">
                  <w:rPr>
                    <w:noProof/>
                    <w:webHidden/>
                  </w:rPr>
                  <w:fldChar w:fldCharType="end"/>
                </w:r>
              </w:hyperlink>
            </w:p>
            <w:p w14:paraId="71D87EA0" w14:textId="2889473E" w:rsidR="00E76E1F" w:rsidRPr="00D24D42" w:rsidRDefault="00E76E1F">
              <w:pPr>
                <w:pStyle w:val="Turinys1"/>
                <w:rPr>
                  <w:noProof/>
                  <w:sz w:val="22"/>
                  <w:szCs w:val="22"/>
                  <w:lang w:val="en-US" w:eastAsia="en-US"/>
                </w:rPr>
              </w:pPr>
              <w:hyperlink w:anchor="_Toc137194952" w:history="1">
                <w:r w:rsidRPr="00D24D42">
                  <w:rPr>
                    <w:rStyle w:val="Hipersaitas"/>
                    <w:rFonts w:cstheme="minorHAnsi"/>
                    <w:noProof/>
                  </w:rPr>
                  <w:t>6.     Pasiūlymo galiojimo užtikrinimas</w:t>
                </w:r>
                <w:r w:rsidRPr="00D24D42">
                  <w:rPr>
                    <w:noProof/>
                    <w:webHidden/>
                  </w:rPr>
                  <w:tab/>
                </w:r>
                <w:r w:rsidRPr="00D24D42">
                  <w:rPr>
                    <w:noProof/>
                    <w:webHidden/>
                  </w:rPr>
                  <w:fldChar w:fldCharType="begin"/>
                </w:r>
                <w:r w:rsidRPr="00D24D42">
                  <w:rPr>
                    <w:noProof/>
                    <w:webHidden/>
                  </w:rPr>
                  <w:instrText xml:space="preserve"> PAGEREF _Toc137194952 \h </w:instrText>
                </w:r>
                <w:r w:rsidRPr="00D24D42">
                  <w:rPr>
                    <w:noProof/>
                    <w:webHidden/>
                  </w:rPr>
                </w:r>
                <w:r w:rsidRPr="00D24D42">
                  <w:rPr>
                    <w:noProof/>
                    <w:webHidden/>
                  </w:rPr>
                  <w:fldChar w:fldCharType="separate"/>
                </w:r>
                <w:r w:rsidRPr="00D24D42">
                  <w:rPr>
                    <w:noProof/>
                    <w:webHidden/>
                  </w:rPr>
                  <w:t>6</w:t>
                </w:r>
                <w:r w:rsidRPr="00D24D42">
                  <w:rPr>
                    <w:noProof/>
                    <w:webHidden/>
                  </w:rPr>
                  <w:fldChar w:fldCharType="end"/>
                </w:r>
              </w:hyperlink>
            </w:p>
            <w:p w14:paraId="197EB7A3" w14:textId="5DD375B4" w:rsidR="00E76E1F" w:rsidRPr="00D24D42" w:rsidRDefault="00E76E1F">
              <w:pPr>
                <w:pStyle w:val="Turinys1"/>
                <w:rPr>
                  <w:noProof/>
                  <w:sz w:val="22"/>
                  <w:szCs w:val="22"/>
                  <w:lang w:val="en-US" w:eastAsia="en-US"/>
                </w:rPr>
              </w:pPr>
              <w:hyperlink w:anchor="_Toc137194953" w:history="1">
                <w:r w:rsidRPr="00D24D42">
                  <w:rPr>
                    <w:rStyle w:val="Hipersaitas"/>
                    <w:rFonts w:ascii="Arial" w:hAnsi="Arial" w:cs="Arial"/>
                    <w:noProof/>
                  </w:rPr>
                  <w:t>7.</w:t>
                </w:r>
                <w:r w:rsidRPr="00D24D42">
                  <w:rPr>
                    <w:noProof/>
                    <w:sz w:val="22"/>
                    <w:szCs w:val="22"/>
                    <w:lang w:val="en-US" w:eastAsia="en-US"/>
                  </w:rPr>
                  <w:tab/>
                </w:r>
                <w:r w:rsidRPr="00D24D42">
                  <w:rPr>
                    <w:rStyle w:val="Hipersaitas"/>
                    <w:rFonts w:cstheme="minorHAnsi"/>
                    <w:noProof/>
                  </w:rPr>
                  <w:t>Pasiūlymų vertinimas</w:t>
                </w:r>
                <w:r w:rsidRPr="00D24D42">
                  <w:rPr>
                    <w:noProof/>
                    <w:webHidden/>
                  </w:rPr>
                  <w:tab/>
                </w:r>
                <w:r w:rsidRPr="00D24D42">
                  <w:rPr>
                    <w:noProof/>
                    <w:webHidden/>
                  </w:rPr>
                  <w:fldChar w:fldCharType="begin"/>
                </w:r>
                <w:r w:rsidRPr="00D24D42">
                  <w:rPr>
                    <w:noProof/>
                    <w:webHidden/>
                  </w:rPr>
                  <w:instrText xml:space="preserve"> PAGEREF _Toc137194953 \h </w:instrText>
                </w:r>
                <w:r w:rsidRPr="00D24D42">
                  <w:rPr>
                    <w:noProof/>
                    <w:webHidden/>
                  </w:rPr>
                </w:r>
                <w:r w:rsidRPr="00D24D42">
                  <w:rPr>
                    <w:noProof/>
                    <w:webHidden/>
                  </w:rPr>
                  <w:fldChar w:fldCharType="separate"/>
                </w:r>
                <w:r w:rsidRPr="00D24D42">
                  <w:rPr>
                    <w:noProof/>
                    <w:webHidden/>
                  </w:rPr>
                  <w:t>7</w:t>
                </w:r>
                <w:r w:rsidRPr="00D24D42">
                  <w:rPr>
                    <w:noProof/>
                    <w:webHidden/>
                  </w:rPr>
                  <w:fldChar w:fldCharType="end"/>
                </w:r>
              </w:hyperlink>
            </w:p>
            <w:p w14:paraId="2D57B744" w14:textId="21FB4291" w:rsidR="00E76E1F" w:rsidRPr="00D24D42" w:rsidRDefault="00E76E1F">
              <w:pPr>
                <w:pStyle w:val="Turinys1"/>
                <w:rPr>
                  <w:noProof/>
                  <w:sz w:val="22"/>
                  <w:szCs w:val="22"/>
                  <w:lang w:val="en-US" w:eastAsia="en-US"/>
                </w:rPr>
              </w:pPr>
              <w:hyperlink w:anchor="_Toc137194954" w:history="1">
                <w:r w:rsidRPr="00D24D42">
                  <w:rPr>
                    <w:rStyle w:val="Hipersaitas"/>
                    <w:rFonts w:cstheme="minorHAnsi"/>
                    <w:noProof/>
                  </w:rPr>
                  <w:t xml:space="preserve">8. </w:t>
                </w:r>
                <w:r w:rsidR="00581B14" w:rsidRPr="00D24D42">
                  <w:rPr>
                    <w:rStyle w:val="Hipersaitas"/>
                    <w:rFonts w:cstheme="minorHAnsi"/>
                    <w:noProof/>
                  </w:rPr>
                  <w:t xml:space="preserve">    </w:t>
                </w:r>
                <w:r w:rsidRPr="00D24D42">
                  <w:rPr>
                    <w:rStyle w:val="Hipersaitas"/>
                    <w:rFonts w:cstheme="minorHAnsi"/>
                    <w:noProof/>
                  </w:rPr>
                  <w:t>Sutarties sudarymas</w:t>
                </w:r>
                <w:r w:rsidRPr="00D24D42">
                  <w:rPr>
                    <w:noProof/>
                    <w:webHidden/>
                  </w:rPr>
                  <w:tab/>
                </w:r>
                <w:r w:rsidRPr="00D24D42">
                  <w:rPr>
                    <w:noProof/>
                    <w:webHidden/>
                  </w:rPr>
                  <w:fldChar w:fldCharType="begin"/>
                </w:r>
                <w:r w:rsidRPr="00D24D42">
                  <w:rPr>
                    <w:noProof/>
                    <w:webHidden/>
                  </w:rPr>
                  <w:instrText xml:space="preserve"> PAGEREF _Toc137194954 \h </w:instrText>
                </w:r>
                <w:r w:rsidRPr="00D24D42">
                  <w:rPr>
                    <w:noProof/>
                    <w:webHidden/>
                  </w:rPr>
                </w:r>
                <w:r w:rsidRPr="00D24D42">
                  <w:rPr>
                    <w:noProof/>
                    <w:webHidden/>
                  </w:rPr>
                  <w:fldChar w:fldCharType="separate"/>
                </w:r>
                <w:r w:rsidRPr="00D24D42">
                  <w:rPr>
                    <w:noProof/>
                    <w:webHidden/>
                  </w:rPr>
                  <w:t>8</w:t>
                </w:r>
                <w:r w:rsidRPr="00D24D42">
                  <w:rPr>
                    <w:noProof/>
                    <w:webHidden/>
                  </w:rPr>
                  <w:fldChar w:fldCharType="end"/>
                </w:r>
              </w:hyperlink>
            </w:p>
            <w:p w14:paraId="191E7762" w14:textId="41112BF6" w:rsidR="00E76E1F" w:rsidRPr="00D24D42" w:rsidRDefault="00E76E1F">
              <w:pPr>
                <w:pStyle w:val="Turinys1"/>
                <w:rPr>
                  <w:noProof/>
                  <w:sz w:val="22"/>
                  <w:szCs w:val="22"/>
                  <w:lang w:val="en-US" w:eastAsia="en-US"/>
                </w:rPr>
              </w:pPr>
              <w:hyperlink w:anchor="_Toc137194955" w:history="1">
                <w:r w:rsidRPr="00D24D42">
                  <w:rPr>
                    <w:rStyle w:val="Hipersaitas"/>
                    <w:rFonts w:cstheme="minorHAnsi"/>
                    <w:noProof/>
                  </w:rPr>
                  <w:t xml:space="preserve">9. </w:t>
                </w:r>
                <w:r w:rsidR="00581B14" w:rsidRPr="00D24D42">
                  <w:rPr>
                    <w:rStyle w:val="Hipersaitas"/>
                    <w:rFonts w:cstheme="minorHAnsi"/>
                    <w:noProof/>
                  </w:rPr>
                  <w:t xml:space="preserve">    </w:t>
                </w:r>
                <w:r w:rsidRPr="00D24D42">
                  <w:rPr>
                    <w:rStyle w:val="Hipersaitas"/>
                    <w:rFonts w:cstheme="minorHAnsi"/>
                    <w:noProof/>
                  </w:rPr>
                  <w:t>Kitos sąlygos</w:t>
                </w:r>
                <w:r w:rsidRPr="00D24D42">
                  <w:rPr>
                    <w:noProof/>
                    <w:webHidden/>
                  </w:rPr>
                  <w:tab/>
                </w:r>
                <w:r w:rsidRPr="00D24D42">
                  <w:rPr>
                    <w:noProof/>
                    <w:webHidden/>
                  </w:rPr>
                  <w:fldChar w:fldCharType="begin"/>
                </w:r>
                <w:r w:rsidRPr="00D24D42">
                  <w:rPr>
                    <w:noProof/>
                    <w:webHidden/>
                  </w:rPr>
                  <w:instrText xml:space="preserve"> PAGEREF _Toc137194955 \h </w:instrText>
                </w:r>
                <w:r w:rsidRPr="00D24D42">
                  <w:rPr>
                    <w:noProof/>
                    <w:webHidden/>
                  </w:rPr>
                </w:r>
                <w:r w:rsidRPr="00D24D42">
                  <w:rPr>
                    <w:noProof/>
                    <w:webHidden/>
                  </w:rPr>
                  <w:fldChar w:fldCharType="separate"/>
                </w:r>
                <w:r w:rsidRPr="00D24D42">
                  <w:rPr>
                    <w:noProof/>
                    <w:webHidden/>
                  </w:rPr>
                  <w:t>9</w:t>
                </w:r>
                <w:r w:rsidRPr="00D24D42">
                  <w:rPr>
                    <w:noProof/>
                    <w:webHidden/>
                  </w:rPr>
                  <w:fldChar w:fldCharType="end"/>
                </w:r>
              </w:hyperlink>
            </w:p>
            <w:p w14:paraId="7ACF4EEF" w14:textId="40D6AF9C" w:rsidR="00173FBA" w:rsidRPr="00D24D42" w:rsidRDefault="00173FBA">
              <w:r w:rsidRPr="00D24D42">
                <w:rPr>
                  <w:noProof/>
                </w:rPr>
                <w:fldChar w:fldCharType="end"/>
              </w:r>
            </w:p>
          </w:sdtContent>
        </w:sdt>
        <w:p w14:paraId="37917F77" w14:textId="77777777" w:rsidR="00053432" w:rsidRPr="00D24D42" w:rsidRDefault="00053432" w:rsidP="00053432">
          <w:r w:rsidRPr="00D24D42">
            <w:t>Priedai:</w:t>
          </w:r>
        </w:p>
        <w:p w14:paraId="63D3D06B" w14:textId="77777777" w:rsidR="00053432" w:rsidRPr="00D24D42" w:rsidRDefault="00053432" w:rsidP="00053432">
          <w:r w:rsidRPr="00D24D42">
            <w:t>1 priedas „Tiekėjų pašalinimo pagrindai“</w:t>
          </w:r>
        </w:p>
        <w:p w14:paraId="4FEF910E" w14:textId="77777777" w:rsidR="00053432" w:rsidRPr="00D24D42" w:rsidRDefault="00053432" w:rsidP="00053432">
          <w:r w:rsidRPr="00D24D42">
            <w:t>2 priedas „Tiekėjų kvalifikacijos reikalavimai ir reikalaujami kokybės bei aplinkos apsaugos vadybos sistemų standartai“</w:t>
          </w:r>
        </w:p>
        <w:p w14:paraId="349CAD6A" w14:textId="77777777" w:rsidR="00053432" w:rsidRPr="00D24D42" w:rsidRDefault="00053432" w:rsidP="00053432">
          <w:r w:rsidRPr="00A9469B">
            <w:t>3 priedas  „Europos bendrasis viešųjų pirkimų dokumentas“</w:t>
          </w:r>
        </w:p>
        <w:p w14:paraId="79B5817D" w14:textId="77777777" w:rsidR="00053432" w:rsidRPr="00D24D42" w:rsidRDefault="00053432" w:rsidP="00053432">
          <w:r w:rsidRPr="00D24D42">
            <w:t>4 priedas „Techninė specifikacija“</w:t>
          </w:r>
        </w:p>
        <w:p w14:paraId="43358B46" w14:textId="77777777" w:rsidR="00053432" w:rsidRPr="00D24D42" w:rsidRDefault="00053432" w:rsidP="00053432">
          <w:r w:rsidRPr="00D24D42">
            <w:t>5 priedas „Pasiūlymo forma“</w:t>
          </w:r>
        </w:p>
        <w:p w14:paraId="782CE7CC" w14:textId="77777777" w:rsidR="00053432" w:rsidRPr="00D24D42" w:rsidRDefault="00053432" w:rsidP="00053432">
          <w:r w:rsidRPr="00D24D42">
            <w:t>6 priedas „Pasiūlymų vertinimo kriterijai ir sąlygos“</w:t>
          </w:r>
        </w:p>
        <w:p w14:paraId="6DC58879" w14:textId="77777777" w:rsidR="00053432" w:rsidRPr="00D24D42" w:rsidRDefault="00053432" w:rsidP="00053432">
          <w:r w:rsidRPr="00D24D42">
            <w:t>7 priedas „Sutarties projektas“</w:t>
          </w:r>
        </w:p>
        <w:p w14:paraId="4E118477" w14:textId="77777777" w:rsidR="00053432" w:rsidRPr="00D24D42" w:rsidRDefault="00053432" w:rsidP="00053432">
          <w:r w:rsidRPr="00D24D42">
            <w:rPr>
              <w:rFonts w:cstheme="minorHAnsi"/>
            </w:rPr>
            <w:t>8 priedas „Terminai“</w:t>
          </w:r>
        </w:p>
        <w:p w14:paraId="7E8074B3" w14:textId="4C816312" w:rsidR="00173FBA" w:rsidRPr="00D24D42" w:rsidRDefault="00173FBA" w:rsidP="007334EA">
          <w:pPr>
            <w:spacing w:after="120"/>
            <w:ind w:left="567" w:firstLine="0"/>
            <w:contextualSpacing/>
            <w:rPr>
              <w:rFonts w:ascii="Arial" w:hAnsi="Arial" w:cs="Arial"/>
            </w:rPr>
          </w:pPr>
        </w:p>
        <w:p w14:paraId="1AC291EB" w14:textId="356498D2" w:rsidR="00173FBA" w:rsidRPr="00D24D42" w:rsidRDefault="00173FBA" w:rsidP="007334EA">
          <w:pPr>
            <w:spacing w:after="120"/>
            <w:ind w:left="567" w:firstLine="0"/>
            <w:contextualSpacing/>
            <w:rPr>
              <w:rFonts w:ascii="Arial" w:hAnsi="Arial" w:cs="Arial"/>
            </w:rPr>
          </w:pPr>
        </w:p>
        <w:p w14:paraId="6F478FD2" w14:textId="27655BD5" w:rsidR="00173FBA" w:rsidRPr="00D24D42" w:rsidRDefault="00173FBA" w:rsidP="00A84437">
          <w:pPr>
            <w:spacing w:after="120"/>
            <w:ind w:left="567" w:firstLine="0"/>
            <w:contextualSpacing/>
            <w:jc w:val="center"/>
            <w:rPr>
              <w:rFonts w:ascii="Arial" w:hAnsi="Arial" w:cs="Arial"/>
            </w:rPr>
          </w:pPr>
        </w:p>
        <w:p w14:paraId="7680CD9F" w14:textId="465D4565" w:rsidR="00173FBA" w:rsidRPr="00D24D42" w:rsidRDefault="00173FBA" w:rsidP="007334EA">
          <w:pPr>
            <w:spacing w:after="120"/>
            <w:ind w:left="567" w:firstLine="0"/>
            <w:contextualSpacing/>
            <w:rPr>
              <w:rFonts w:ascii="Arial" w:hAnsi="Arial" w:cs="Arial"/>
            </w:rPr>
          </w:pPr>
        </w:p>
        <w:p w14:paraId="033C1E9E" w14:textId="346F4E98" w:rsidR="00173FBA" w:rsidRPr="00D24D42" w:rsidRDefault="00173FBA" w:rsidP="007334EA">
          <w:pPr>
            <w:spacing w:after="120"/>
            <w:ind w:left="567" w:firstLine="0"/>
            <w:contextualSpacing/>
            <w:rPr>
              <w:rFonts w:ascii="Arial" w:hAnsi="Arial" w:cs="Arial"/>
            </w:rPr>
          </w:pPr>
        </w:p>
        <w:p w14:paraId="2D26E3BB" w14:textId="47FB447D" w:rsidR="00173FBA" w:rsidRPr="00D24D42" w:rsidRDefault="00173FBA" w:rsidP="007334EA">
          <w:pPr>
            <w:spacing w:after="120"/>
            <w:ind w:left="567" w:firstLine="0"/>
            <w:contextualSpacing/>
            <w:rPr>
              <w:rFonts w:ascii="Arial" w:hAnsi="Arial" w:cs="Arial"/>
            </w:rPr>
          </w:pPr>
        </w:p>
        <w:p w14:paraId="0D7F5B29" w14:textId="69D8EF03" w:rsidR="00173FBA" w:rsidRPr="00D24D42" w:rsidRDefault="00173FBA" w:rsidP="007334EA">
          <w:pPr>
            <w:spacing w:after="120"/>
            <w:ind w:left="567" w:firstLine="0"/>
            <w:contextualSpacing/>
            <w:rPr>
              <w:rFonts w:ascii="Arial" w:hAnsi="Arial" w:cs="Arial"/>
            </w:rPr>
          </w:pPr>
        </w:p>
        <w:p w14:paraId="42562BFE" w14:textId="7EE28A4F" w:rsidR="00173FBA" w:rsidRPr="00D24D42" w:rsidRDefault="00173FBA" w:rsidP="007334EA">
          <w:pPr>
            <w:spacing w:after="120"/>
            <w:ind w:left="567" w:firstLine="0"/>
            <w:contextualSpacing/>
            <w:rPr>
              <w:rFonts w:ascii="Arial" w:hAnsi="Arial" w:cs="Arial"/>
            </w:rPr>
          </w:pPr>
        </w:p>
        <w:p w14:paraId="53E0ED23" w14:textId="76F63C0A" w:rsidR="00173FBA" w:rsidRPr="00D24D42" w:rsidRDefault="00173FBA" w:rsidP="007334EA">
          <w:pPr>
            <w:spacing w:after="120"/>
            <w:ind w:left="567" w:firstLine="0"/>
            <w:contextualSpacing/>
            <w:rPr>
              <w:rFonts w:ascii="Arial" w:hAnsi="Arial" w:cs="Arial"/>
            </w:rPr>
          </w:pPr>
        </w:p>
        <w:p w14:paraId="5F6A5427" w14:textId="0D2B3436" w:rsidR="00173FBA" w:rsidRPr="00D24D42" w:rsidRDefault="00173FBA" w:rsidP="007334EA">
          <w:pPr>
            <w:spacing w:after="120"/>
            <w:ind w:left="567" w:firstLine="0"/>
            <w:contextualSpacing/>
            <w:rPr>
              <w:rFonts w:ascii="Arial" w:hAnsi="Arial" w:cs="Arial"/>
            </w:rPr>
          </w:pPr>
        </w:p>
        <w:p w14:paraId="4D7EBF80" w14:textId="12858112" w:rsidR="00173FBA" w:rsidRPr="00D24D42" w:rsidRDefault="00173FBA" w:rsidP="007334EA">
          <w:pPr>
            <w:spacing w:after="120"/>
            <w:ind w:left="567" w:firstLine="0"/>
            <w:contextualSpacing/>
            <w:rPr>
              <w:rFonts w:ascii="Arial" w:hAnsi="Arial" w:cs="Arial"/>
            </w:rPr>
          </w:pPr>
        </w:p>
        <w:p w14:paraId="26B554C6" w14:textId="1582037A" w:rsidR="00173FBA" w:rsidRPr="00D24D42" w:rsidRDefault="00173FBA" w:rsidP="007334EA">
          <w:pPr>
            <w:spacing w:after="120"/>
            <w:ind w:left="567" w:firstLine="0"/>
            <w:contextualSpacing/>
            <w:rPr>
              <w:rFonts w:ascii="Arial" w:hAnsi="Arial" w:cs="Arial"/>
            </w:rPr>
          </w:pPr>
        </w:p>
        <w:p w14:paraId="37CC271A" w14:textId="2E04EABC" w:rsidR="00173FBA" w:rsidRPr="00D24D42" w:rsidRDefault="00173FBA" w:rsidP="007334EA">
          <w:pPr>
            <w:spacing w:after="120"/>
            <w:ind w:left="567" w:firstLine="0"/>
            <w:contextualSpacing/>
            <w:rPr>
              <w:rFonts w:ascii="Arial" w:hAnsi="Arial" w:cs="Arial"/>
            </w:rPr>
          </w:pPr>
        </w:p>
        <w:p w14:paraId="0DAE036B" w14:textId="67C5E088" w:rsidR="00173FBA" w:rsidRPr="00D24D42" w:rsidRDefault="00173FBA" w:rsidP="007334EA">
          <w:pPr>
            <w:spacing w:after="120"/>
            <w:ind w:left="567" w:firstLine="0"/>
            <w:contextualSpacing/>
            <w:rPr>
              <w:rFonts w:ascii="Arial" w:hAnsi="Arial" w:cs="Arial"/>
            </w:rPr>
          </w:pPr>
        </w:p>
        <w:p w14:paraId="2D43B83E" w14:textId="19FFFF83" w:rsidR="00173FBA" w:rsidRPr="00D24D42" w:rsidRDefault="00173FBA" w:rsidP="007334EA">
          <w:pPr>
            <w:spacing w:after="120"/>
            <w:ind w:left="567" w:firstLine="0"/>
            <w:contextualSpacing/>
            <w:rPr>
              <w:rFonts w:ascii="Arial" w:hAnsi="Arial" w:cs="Arial"/>
            </w:rPr>
          </w:pPr>
        </w:p>
        <w:p w14:paraId="0CFA0807" w14:textId="6F12BA4C" w:rsidR="00173FBA" w:rsidRPr="00D24D42" w:rsidRDefault="00173FBA" w:rsidP="007334EA">
          <w:pPr>
            <w:spacing w:after="120"/>
            <w:ind w:left="567" w:firstLine="0"/>
            <w:contextualSpacing/>
            <w:rPr>
              <w:rFonts w:ascii="Arial" w:hAnsi="Arial" w:cs="Arial"/>
            </w:rPr>
          </w:pPr>
        </w:p>
        <w:p w14:paraId="3C81F9EF" w14:textId="615E1745" w:rsidR="00173FBA" w:rsidRPr="00D24D42" w:rsidRDefault="00173FBA" w:rsidP="007334EA">
          <w:pPr>
            <w:spacing w:after="120"/>
            <w:ind w:left="567" w:firstLine="0"/>
            <w:contextualSpacing/>
            <w:rPr>
              <w:rFonts w:ascii="Arial" w:hAnsi="Arial" w:cs="Arial"/>
            </w:rPr>
          </w:pPr>
        </w:p>
        <w:p w14:paraId="71AF9CE9" w14:textId="79239798" w:rsidR="00173FBA" w:rsidRPr="00D24D42" w:rsidRDefault="00173FBA" w:rsidP="007334EA">
          <w:pPr>
            <w:spacing w:after="120"/>
            <w:ind w:left="567" w:firstLine="0"/>
            <w:contextualSpacing/>
            <w:rPr>
              <w:rFonts w:ascii="Arial" w:hAnsi="Arial" w:cs="Arial"/>
            </w:rPr>
          </w:pPr>
        </w:p>
        <w:p w14:paraId="657B9349" w14:textId="50CE351B" w:rsidR="00173FBA" w:rsidRPr="00D24D42" w:rsidRDefault="00173FBA" w:rsidP="007334EA">
          <w:pPr>
            <w:spacing w:after="120"/>
            <w:ind w:left="567" w:firstLine="0"/>
            <w:contextualSpacing/>
            <w:rPr>
              <w:rFonts w:ascii="Arial" w:hAnsi="Arial" w:cs="Arial"/>
            </w:rPr>
          </w:pPr>
        </w:p>
        <w:p w14:paraId="11D821A1" w14:textId="2B8EE8A5" w:rsidR="00173FBA" w:rsidRPr="00D24D42" w:rsidRDefault="00173FBA" w:rsidP="007334EA">
          <w:pPr>
            <w:spacing w:after="120"/>
            <w:ind w:left="567" w:firstLine="0"/>
            <w:contextualSpacing/>
            <w:rPr>
              <w:rFonts w:ascii="Arial" w:hAnsi="Arial" w:cs="Arial"/>
            </w:rPr>
          </w:pPr>
        </w:p>
        <w:p w14:paraId="247FBC8A" w14:textId="5370AF42" w:rsidR="00173FBA" w:rsidRPr="00D24D42" w:rsidRDefault="00173FBA" w:rsidP="007334EA">
          <w:pPr>
            <w:spacing w:after="120"/>
            <w:ind w:left="567" w:firstLine="0"/>
            <w:contextualSpacing/>
            <w:rPr>
              <w:rFonts w:ascii="Arial" w:hAnsi="Arial" w:cs="Arial"/>
            </w:rPr>
          </w:pPr>
        </w:p>
        <w:p w14:paraId="25004880" w14:textId="16EA21F5" w:rsidR="00173FBA" w:rsidRPr="00D24D42" w:rsidRDefault="00173FBA" w:rsidP="007334EA">
          <w:pPr>
            <w:spacing w:after="120"/>
            <w:ind w:left="567" w:firstLine="0"/>
            <w:contextualSpacing/>
            <w:rPr>
              <w:rFonts w:ascii="Arial" w:hAnsi="Arial" w:cs="Arial"/>
            </w:rPr>
          </w:pPr>
        </w:p>
        <w:p w14:paraId="2F25641C" w14:textId="487E512D" w:rsidR="00173FBA" w:rsidRPr="00D24D42" w:rsidRDefault="00173FBA" w:rsidP="007334EA">
          <w:pPr>
            <w:spacing w:after="120"/>
            <w:ind w:left="567" w:firstLine="0"/>
            <w:contextualSpacing/>
            <w:rPr>
              <w:rFonts w:ascii="Arial" w:hAnsi="Arial" w:cs="Arial"/>
            </w:rPr>
          </w:pPr>
        </w:p>
        <w:p w14:paraId="30FCFE5F" w14:textId="74B73FE0" w:rsidR="00173FBA" w:rsidRPr="00D24D42" w:rsidRDefault="00173FBA" w:rsidP="007334EA">
          <w:pPr>
            <w:spacing w:after="120"/>
            <w:ind w:left="567" w:firstLine="0"/>
            <w:contextualSpacing/>
            <w:rPr>
              <w:rFonts w:ascii="Arial" w:hAnsi="Arial" w:cs="Arial"/>
            </w:rPr>
          </w:pPr>
        </w:p>
        <w:p w14:paraId="351A6B83" w14:textId="519B533C" w:rsidR="00173FBA" w:rsidRPr="00D24D42" w:rsidRDefault="00173FBA" w:rsidP="007334EA">
          <w:pPr>
            <w:spacing w:after="120"/>
            <w:ind w:left="567" w:firstLine="0"/>
            <w:contextualSpacing/>
            <w:rPr>
              <w:rFonts w:ascii="Arial" w:hAnsi="Arial" w:cs="Arial"/>
            </w:rPr>
          </w:pPr>
        </w:p>
        <w:p w14:paraId="4ED50C0C" w14:textId="5E3C0DBC" w:rsidR="00173FBA" w:rsidRPr="00D24D42" w:rsidRDefault="00173FBA" w:rsidP="007334EA">
          <w:pPr>
            <w:spacing w:after="120"/>
            <w:ind w:left="567" w:firstLine="0"/>
            <w:contextualSpacing/>
            <w:rPr>
              <w:rFonts w:ascii="Arial" w:hAnsi="Arial" w:cs="Arial"/>
            </w:rPr>
          </w:pPr>
        </w:p>
        <w:p w14:paraId="40E7DC49" w14:textId="19FAA115" w:rsidR="00173FBA" w:rsidRPr="00D24D42" w:rsidRDefault="00173FBA" w:rsidP="007334EA">
          <w:pPr>
            <w:spacing w:after="120"/>
            <w:ind w:left="567" w:firstLine="0"/>
            <w:contextualSpacing/>
            <w:rPr>
              <w:rFonts w:ascii="Arial" w:hAnsi="Arial" w:cs="Arial"/>
            </w:rPr>
          </w:pPr>
        </w:p>
        <w:p w14:paraId="3F025DD3" w14:textId="58D62E29" w:rsidR="00173FBA" w:rsidRPr="00D24D42" w:rsidRDefault="00173FBA" w:rsidP="007334EA">
          <w:pPr>
            <w:spacing w:after="120"/>
            <w:ind w:left="567" w:firstLine="0"/>
            <w:contextualSpacing/>
            <w:rPr>
              <w:rFonts w:ascii="Arial" w:hAnsi="Arial" w:cs="Arial"/>
            </w:rPr>
          </w:pPr>
        </w:p>
        <w:p w14:paraId="2BB5B1D0" w14:textId="74734702" w:rsidR="00173FBA" w:rsidRPr="00D24D42" w:rsidRDefault="00173FBA" w:rsidP="007334EA">
          <w:pPr>
            <w:spacing w:after="120"/>
            <w:ind w:left="567" w:firstLine="0"/>
            <w:contextualSpacing/>
            <w:rPr>
              <w:rFonts w:ascii="Arial" w:hAnsi="Arial" w:cs="Arial"/>
            </w:rPr>
          </w:pPr>
        </w:p>
        <w:p w14:paraId="05781EC0" w14:textId="6C406B83" w:rsidR="00173FBA" w:rsidRPr="00D24D42" w:rsidRDefault="00173FBA" w:rsidP="007334EA">
          <w:pPr>
            <w:spacing w:after="120"/>
            <w:ind w:left="567" w:firstLine="0"/>
            <w:contextualSpacing/>
            <w:rPr>
              <w:rFonts w:ascii="Arial" w:hAnsi="Arial" w:cs="Arial"/>
            </w:rPr>
          </w:pPr>
        </w:p>
        <w:p w14:paraId="7E697087" w14:textId="77777777" w:rsidR="00173FBA" w:rsidRPr="00D24D42" w:rsidRDefault="00173FBA" w:rsidP="007334EA">
          <w:pPr>
            <w:spacing w:after="120"/>
            <w:ind w:left="567" w:firstLine="0"/>
            <w:contextualSpacing/>
            <w:rPr>
              <w:rFonts w:ascii="Arial" w:hAnsi="Arial" w:cs="Arial"/>
            </w:rPr>
          </w:pPr>
        </w:p>
        <w:p w14:paraId="73CCB438" w14:textId="2E6C8141" w:rsidR="005F13F0" w:rsidRPr="00D24D42" w:rsidRDefault="00000000" w:rsidP="007334EA">
          <w:pPr>
            <w:spacing w:after="120"/>
            <w:ind w:left="567" w:firstLine="0"/>
            <w:contextualSpacing/>
            <w:rPr>
              <w:rFonts w:ascii="Arial" w:hAnsi="Arial" w:cs="Arial"/>
            </w:rPr>
          </w:pPr>
        </w:p>
      </w:sdtContent>
    </w:sdt>
    <w:p w14:paraId="2F205330" w14:textId="61B071C7" w:rsidR="0051611C" w:rsidRPr="00D24D42"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D24D42" w:rsidRDefault="00C31EC9" w:rsidP="00BA262C">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D24D42">
        <w:rPr>
          <w:rFonts w:asciiTheme="minorHAnsi" w:hAnsiTheme="minorHAnsi" w:cstheme="minorHAnsi"/>
          <w:color w:val="auto"/>
        </w:rPr>
        <w:t>Bendra informacij</w:t>
      </w:r>
      <w:r w:rsidR="00B076FD" w:rsidRPr="00D24D42">
        <w:rPr>
          <w:rFonts w:asciiTheme="minorHAnsi" w:hAnsiTheme="minorHAnsi" w:cstheme="minorHAnsi"/>
          <w:color w:val="auto"/>
        </w:rPr>
        <w:t>a</w:t>
      </w:r>
      <w:bookmarkEnd w:id="6"/>
      <w:r w:rsidR="6B81CCAC" w:rsidRPr="00D24D42">
        <w:rPr>
          <w:rFonts w:asciiTheme="minorHAnsi" w:hAnsiTheme="minorHAnsi" w:cstheme="minorHAnsi"/>
          <w:color w:val="auto"/>
        </w:rPr>
        <w:t xml:space="preserve"> </w:t>
      </w:r>
    </w:p>
    <w:p w14:paraId="698C5E70" w14:textId="490FD0EB" w:rsidR="00746BAF" w:rsidRPr="00D24D42" w:rsidRDefault="00746BAF" w:rsidP="00746BAF">
      <w:pPr>
        <w:ind w:firstLine="0"/>
      </w:pPr>
    </w:p>
    <w:p w14:paraId="3C2B83DD" w14:textId="08CEBDE2" w:rsidR="00FB3C75" w:rsidRPr="00D24D42" w:rsidRDefault="002902C1" w:rsidP="00F77A5D">
      <w:pPr>
        <w:spacing w:line="240" w:lineRule="auto"/>
        <w:rPr>
          <w:rFonts w:cstheme="minorHAnsi"/>
        </w:rPr>
      </w:pPr>
      <w:r w:rsidRPr="00D24D42">
        <w:rPr>
          <w:rFonts w:cstheme="minorHAnsi"/>
        </w:rPr>
        <w:t xml:space="preserve">1.1. </w:t>
      </w:r>
      <w:r w:rsidR="639AD35A" w:rsidRPr="00D24D42">
        <w:rPr>
          <w:rFonts w:cstheme="minorHAnsi"/>
        </w:rPr>
        <w:t>P</w:t>
      </w:r>
      <w:r w:rsidR="00B312C4" w:rsidRPr="00D24D42">
        <w:rPr>
          <w:rFonts w:cstheme="minorHAnsi"/>
        </w:rPr>
        <w:t>erkančioji organizacija</w:t>
      </w:r>
      <w:r w:rsidR="00291EAC" w:rsidRPr="00D24D42">
        <w:rPr>
          <w:rFonts w:cstheme="minorHAnsi"/>
        </w:rPr>
        <w:t xml:space="preserve"> </w:t>
      </w:r>
      <w:r w:rsidR="00FB3C75" w:rsidRPr="00D24D42">
        <w:rPr>
          <w:rFonts w:cstheme="minorHAnsi"/>
        </w:rPr>
        <w:t xml:space="preserve">– </w:t>
      </w:r>
      <w:r w:rsidR="00487AD7" w:rsidRPr="00D24D42">
        <w:rPr>
          <w:rFonts w:cstheme="minorHAnsi"/>
        </w:rPr>
        <w:t>VšĮ Vytauto Didžiojo universitetas</w:t>
      </w:r>
      <w:bookmarkStart w:id="10" w:name="_Hlk177120574"/>
      <w:r w:rsidR="00FB3C75" w:rsidRPr="00D24D42">
        <w:rPr>
          <w:rFonts w:cstheme="minorHAnsi"/>
        </w:rPr>
        <w:t xml:space="preserve">, juridinio asmens kodas </w:t>
      </w:r>
      <w:r w:rsidR="00D006A4" w:rsidRPr="00D24D42">
        <w:t>111950396</w:t>
      </w:r>
      <w:r w:rsidR="00FB3C75" w:rsidRPr="00D24D42">
        <w:rPr>
          <w:rFonts w:cstheme="minorHAnsi"/>
        </w:rPr>
        <w:t xml:space="preserve">, adresas </w:t>
      </w:r>
      <w:r w:rsidR="00A06322" w:rsidRPr="00D24D42">
        <w:t>K. Donelaičio g. 58, 44248</w:t>
      </w:r>
      <w:bookmarkEnd w:id="10"/>
      <w:r w:rsidR="00A06322" w:rsidRPr="00D24D42">
        <w:t>, Kaunas</w:t>
      </w:r>
      <w:r w:rsidR="00FB3C75" w:rsidRPr="00D24D42">
        <w:rPr>
          <w:rFonts w:cstheme="minorHAnsi"/>
        </w:rPr>
        <w:t xml:space="preserve">, darbo laikas </w:t>
      </w:r>
      <w:r w:rsidR="00A06322" w:rsidRPr="00D24D42">
        <w:rPr>
          <w:rFonts w:cstheme="minorHAnsi"/>
        </w:rPr>
        <w:t>8:00-17:00</w:t>
      </w:r>
      <w:r w:rsidR="00FB3C75" w:rsidRPr="00D24D42">
        <w:rPr>
          <w:rFonts w:cstheme="minorHAnsi"/>
        </w:rPr>
        <w:t xml:space="preserve">. </w:t>
      </w:r>
      <w:r w:rsidR="4A61FFE7" w:rsidRPr="00D24D42">
        <w:rPr>
          <w:rFonts w:cstheme="minorHAnsi"/>
        </w:rPr>
        <w:t>P</w:t>
      </w:r>
      <w:r w:rsidR="00020176" w:rsidRPr="00D24D42">
        <w:rPr>
          <w:rFonts w:cstheme="minorHAnsi"/>
        </w:rPr>
        <w:t>erkančioji organizacija</w:t>
      </w:r>
      <w:r w:rsidR="00FB3C75" w:rsidRPr="00D24D42">
        <w:rPr>
          <w:rFonts w:cstheme="minorHAnsi"/>
        </w:rPr>
        <w:t xml:space="preserve"> yra PVM mokėtoja.</w:t>
      </w:r>
    </w:p>
    <w:p w14:paraId="6669709E" w14:textId="6CEC1C04" w:rsidR="00316D64" w:rsidRPr="00D24D42" w:rsidRDefault="00CA0CC5" w:rsidP="00BA262C">
      <w:pPr>
        <w:pStyle w:val="Sraopastraipa"/>
        <w:numPr>
          <w:ilvl w:val="1"/>
          <w:numId w:val="9"/>
        </w:numPr>
        <w:spacing w:line="240" w:lineRule="auto"/>
        <w:ind w:left="0" w:firstLine="710"/>
        <w:rPr>
          <w:rFonts w:cstheme="minorHAnsi"/>
        </w:rPr>
      </w:pPr>
      <w:r w:rsidRPr="00D24D42">
        <w:rPr>
          <w:rFonts w:cstheme="minorHAnsi"/>
        </w:rPr>
        <w:t xml:space="preserve">Pirkimas neatliekamas naudojantis centralizuotų pirkimų katalogu, nes </w:t>
      </w:r>
      <w:r w:rsidR="00973302" w:rsidRPr="00D24D42">
        <w:rPr>
          <w:rFonts w:cstheme="minorHAnsi"/>
        </w:rPr>
        <w:t>CPO reikalingų prekių/paslaugų/darbų savo kataloge nesiūlo.</w:t>
      </w:r>
      <w:r w:rsidRPr="00D24D42">
        <w:rPr>
          <w:rFonts w:cstheme="minorHAnsi"/>
        </w:rPr>
        <w:t xml:space="preserve">  </w:t>
      </w:r>
    </w:p>
    <w:p w14:paraId="52EA068B" w14:textId="2DF46E8A" w:rsidR="00C71C6F" w:rsidRPr="00D24D42" w:rsidRDefault="00503A5B" w:rsidP="00F77A5D">
      <w:pPr>
        <w:spacing w:line="240" w:lineRule="auto"/>
        <w:ind w:left="697" w:firstLine="0"/>
        <w:rPr>
          <w:rFonts w:cstheme="minorHAnsi"/>
        </w:rPr>
      </w:pPr>
      <w:r w:rsidRPr="00D24D42">
        <w:rPr>
          <w:rFonts w:cstheme="minorHAnsi"/>
        </w:rPr>
        <w:t>1.</w:t>
      </w:r>
      <w:r w:rsidR="00362DF0" w:rsidRPr="00D24D42">
        <w:rPr>
          <w:rFonts w:cstheme="minorHAnsi"/>
        </w:rPr>
        <w:t>4</w:t>
      </w:r>
      <w:r w:rsidRPr="00D24D42">
        <w:rPr>
          <w:rFonts w:cstheme="minorHAnsi"/>
        </w:rPr>
        <w:t xml:space="preserve">. </w:t>
      </w:r>
      <w:r w:rsidR="00091F01" w:rsidRPr="00D24D4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73302" w:rsidRPr="00D24D42">
            <w:t>nėra</w:t>
          </w:r>
        </w:sdtContent>
      </w:sdt>
      <w:r w:rsidR="00A100C8" w:rsidRPr="00D24D42" w:rsidDel="00A100C8">
        <w:rPr>
          <w:rFonts w:cstheme="minorHAnsi"/>
        </w:rPr>
        <w:t xml:space="preserve"> </w:t>
      </w:r>
      <w:r w:rsidR="00091F01" w:rsidRPr="00D24D42">
        <w:rPr>
          <w:rFonts w:cstheme="minorHAnsi"/>
        </w:rPr>
        <w:t xml:space="preserve">sudaroma. </w:t>
      </w:r>
    </w:p>
    <w:p w14:paraId="16DB9CE8" w14:textId="2B293D55" w:rsidR="001045C0" w:rsidRPr="00D24D42" w:rsidRDefault="004F6423" w:rsidP="007A6EAB">
      <w:pPr>
        <w:pStyle w:val="Sraopastraipa"/>
        <w:spacing w:line="240" w:lineRule="auto"/>
        <w:ind w:left="0" w:firstLine="709"/>
      </w:pPr>
      <w:r w:rsidRPr="00D24D42">
        <w:t>1.5.</w:t>
      </w:r>
      <w:r w:rsidRPr="00D24D42">
        <w:rPr>
          <w:i/>
          <w:iCs/>
        </w:rPr>
        <w:t xml:space="preserve"> </w:t>
      </w:r>
      <w:r w:rsidR="00D459E3" w:rsidRPr="00D24D42">
        <w:t xml:space="preserve">Atliekamas žaliasis pirkimas. Pirkimas vykdomas vadovaujantis </w:t>
      </w:r>
      <w:hyperlink r:id="rId12" w:history="1">
        <w:r w:rsidR="009B66AB" w:rsidRPr="00D24D42">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D24D42">
        <w:t xml:space="preserve"> </w:t>
      </w:r>
      <w:r w:rsidR="002E4679" w:rsidRPr="00D24D42">
        <w:rPr>
          <w:rFonts w:cstheme="minorHAnsi"/>
          <w:sz w:val="20"/>
          <w:szCs w:val="20"/>
        </w:rPr>
        <w:t xml:space="preserve">4 punkto </w:t>
      </w:r>
      <w:r w:rsidR="007645EE" w:rsidRPr="00D24D42">
        <w:rPr>
          <w:rFonts w:cstheme="minorHAnsi"/>
          <w:sz w:val="20"/>
          <w:szCs w:val="20"/>
        </w:rPr>
        <w:t>4.</w:t>
      </w:r>
      <w:r w:rsidR="004B7DE8" w:rsidRPr="00D24D42">
        <w:rPr>
          <w:rFonts w:cstheme="minorHAnsi"/>
          <w:sz w:val="20"/>
          <w:szCs w:val="20"/>
        </w:rPr>
        <w:t>4.4.3</w:t>
      </w:r>
      <w:r w:rsidR="00D459E3" w:rsidRPr="00D24D42">
        <w:rPr>
          <w:i/>
        </w:rPr>
        <w:t xml:space="preserve"> </w:t>
      </w:r>
      <w:r w:rsidR="00D459E3" w:rsidRPr="00D24D42">
        <w:t xml:space="preserve"> </w:t>
      </w:r>
      <w:r w:rsidR="00D8621D" w:rsidRPr="00D24D42">
        <w:t>papunkčiu</w:t>
      </w:r>
      <w:r w:rsidR="00D459E3" w:rsidRPr="00D24D42">
        <w:t>. Aplinkos ap</w:t>
      </w:r>
      <w:r w:rsidR="006C4436" w:rsidRPr="00D24D42">
        <w:t>s</w:t>
      </w:r>
      <w:r w:rsidR="00D459E3" w:rsidRPr="00D24D42">
        <w:t xml:space="preserve">augos kriterijai nustatyti </w:t>
      </w:r>
      <w:r w:rsidR="00911AE3" w:rsidRPr="00D24D42">
        <w:t>4 priede „Techninė specifikacija“</w:t>
      </w:r>
      <w:r w:rsidR="00D459E3" w:rsidRPr="00D24D42">
        <w:t>.</w:t>
      </w:r>
    </w:p>
    <w:p w14:paraId="15179C0E" w14:textId="554E2C5B" w:rsidR="00257685" w:rsidRPr="00D24D42" w:rsidRDefault="003D3DF5" w:rsidP="007A6EAB">
      <w:pPr>
        <w:spacing w:line="240" w:lineRule="auto"/>
        <w:ind w:firstLine="567"/>
        <w:rPr>
          <w:rFonts w:cstheme="minorHAnsi"/>
        </w:rPr>
      </w:pPr>
      <w:r w:rsidRPr="00D24D42">
        <w:rPr>
          <w:rFonts w:eastAsia="Arial" w:cstheme="minorHAnsi"/>
        </w:rPr>
        <w:t>1.8.</w:t>
      </w:r>
      <w:r w:rsidR="00CA1A1C" w:rsidRPr="00D24D42">
        <w:rPr>
          <w:rFonts w:eastAsia="Arial" w:cstheme="minorHAnsi"/>
        </w:rPr>
        <w:t xml:space="preserve"> </w:t>
      </w:r>
      <w:r w:rsidR="4B7098B6" w:rsidRPr="00D24D42">
        <w:rPr>
          <w:rFonts w:eastAsia="Arial" w:cstheme="minorHAnsi"/>
        </w:rPr>
        <w:t>Bendrosios</w:t>
      </w:r>
      <w:r w:rsidR="00931CA2" w:rsidRPr="00D24D42">
        <w:rPr>
          <w:rFonts w:eastAsia="Arial" w:cstheme="minorHAnsi"/>
        </w:rPr>
        <w:t xml:space="preserve"> pirkimo</w:t>
      </w:r>
      <w:r w:rsidR="4B7098B6" w:rsidRPr="00D24D42">
        <w:rPr>
          <w:rFonts w:eastAsia="Arial" w:cstheme="minorHAnsi"/>
        </w:rPr>
        <w:t xml:space="preserve"> sąlygos yra neatskiriama ši</w:t>
      </w:r>
      <w:r w:rsidR="00931CA2" w:rsidRPr="00D24D42">
        <w:rPr>
          <w:rFonts w:eastAsia="Arial" w:cstheme="minorHAnsi"/>
        </w:rPr>
        <w:t>ų</w:t>
      </w:r>
      <w:r w:rsidR="4B7098B6" w:rsidRPr="00D24D42">
        <w:rPr>
          <w:rFonts w:eastAsia="Arial" w:cstheme="minorHAnsi"/>
        </w:rPr>
        <w:t xml:space="preserve"> pirkimo sąlygų dalis.</w:t>
      </w:r>
    </w:p>
    <w:p w14:paraId="4ED932F3" w14:textId="2CE07367" w:rsidR="00FB3C75" w:rsidRPr="00D24D42" w:rsidRDefault="00244994" w:rsidP="00BA262C">
      <w:pPr>
        <w:pStyle w:val="Antrat1"/>
        <w:numPr>
          <w:ilvl w:val="0"/>
          <w:numId w:val="8"/>
        </w:numPr>
        <w:spacing w:before="720" w:after="0" w:line="300" w:lineRule="auto"/>
        <w:rPr>
          <w:rFonts w:asciiTheme="minorHAnsi" w:hAnsiTheme="minorHAnsi" w:cstheme="minorHAnsi"/>
          <w:color w:val="auto"/>
        </w:rPr>
      </w:pPr>
      <w:bookmarkStart w:id="11" w:name="_Toc137194948"/>
      <w:r w:rsidRPr="00D24D42">
        <w:rPr>
          <w:rFonts w:asciiTheme="minorHAnsi" w:hAnsiTheme="minorHAnsi" w:cstheme="minorHAnsi"/>
          <w:color w:val="auto"/>
        </w:rPr>
        <w:t>Pirkimo objektas</w:t>
      </w:r>
      <w:bookmarkEnd w:id="11"/>
    </w:p>
    <w:p w14:paraId="7D847502" w14:textId="77777777" w:rsidR="00FB3C75" w:rsidRPr="00D24D42" w:rsidRDefault="00FB3C75" w:rsidP="00E62E95">
      <w:pPr>
        <w:spacing w:line="240" w:lineRule="auto"/>
        <w:ind w:firstLine="0"/>
      </w:pPr>
    </w:p>
    <w:p w14:paraId="0AEFEE07" w14:textId="7EB2D110" w:rsidR="00FB3C75" w:rsidRPr="00D24D42" w:rsidRDefault="4A330118" w:rsidP="00BA262C">
      <w:pPr>
        <w:pStyle w:val="Betarp"/>
        <w:numPr>
          <w:ilvl w:val="1"/>
          <w:numId w:val="8"/>
        </w:numPr>
        <w:tabs>
          <w:tab w:val="left" w:pos="1134"/>
        </w:tabs>
        <w:spacing w:after="120"/>
        <w:ind w:left="0" w:firstLine="709"/>
        <w:contextualSpacing/>
        <w:rPr>
          <w:rFonts w:cstheme="minorHAnsi"/>
        </w:rPr>
      </w:pPr>
      <w:r w:rsidRPr="00D24D42">
        <w:rPr>
          <w:rFonts w:cstheme="minorHAnsi"/>
        </w:rPr>
        <w:t xml:space="preserve"> </w:t>
      </w:r>
      <w:r w:rsidR="00651664" w:rsidRPr="00D24D42">
        <w:rPr>
          <w:rFonts w:cstheme="minorHAnsi"/>
        </w:rPr>
        <w:t xml:space="preserve">Perkančioji organizacija </w:t>
      </w:r>
      <w:r w:rsidR="00FB3C75" w:rsidRPr="00D24D42">
        <w:rPr>
          <w:rFonts w:eastAsia="Calibri" w:cstheme="minorHAnsi"/>
        </w:rPr>
        <w:t xml:space="preserve">numato įsigyti </w:t>
      </w:r>
      <w:r w:rsidR="00CC36C1" w:rsidRPr="00D24D42">
        <w:rPr>
          <w:rFonts w:eastAsia="Calibri" w:cstheme="minorHAnsi"/>
        </w:rPr>
        <w:t>Automobili</w:t>
      </w:r>
      <w:r w:rsidR="00430CB1" w:rsidRPr="00D24D42">
        <w:rPr>
          <w:rFonts w:eastAsia="Calibri" w:cstheme="minorHAnsi"/>
        </w:rPr>
        <w:t>ų</w:t>
      </w:r>
      <w:r w:rsidR="00CC36C1" w:rsidRPr="00D24D42">
        <w:rPr>
          <w:rFonts w:eastAsia="Calibri" w:cstheme="minorHAnsi"/>
        </w:rPr>
        <w:t xml:space="preserve"> stovėjimo aikštės pagrindų stiprinimo darbus</w:t>
      </w:r>
      <w:r w:rsidR="00DA4232">
        <w:rPr>
          <w:rFonts w:eastAsia="Calibri" w:cstheme="minorHAnsi"/>
        </w:rPr>
        <w:t xml:space="preserve"> Kauno raj.</w:t>
      </w:r>
      <w:r w:rsidR="00CC36C1" w:rsidRPr="00D24D42">
        <w:rPr>
          <w:rFonts w:eastAsia="Calibri" w:cstheme="minorHAnsi"/>
        </w:rPr>
        <w:t xml:space="preserve"> </w:t>
      </w:r>
      <w:r w:rsidR="00FC6A9A" w:rsidRPr="00D24D42">
        <w:rPr>
          <w:rFonts w:ascii="Times New Roman" w:hAnsi="Times New Roman" w:cs="Times New Roman"/>
        </w:rPr>
        <w:t>Akademijos sen., Akademijos mstl., Universiteto g. 2</w:t>
      </w:r>
      <w:r w:rsidR="00FB3C75" w:rsidRPr="00D24D42">
        <w:rPr>
          <w:rFonts w:eastAsia="Calibri" w:cstheme="minorHAnsi"/>
        </w:rPr>
        <w:t>.</w:t>
      </w:r>
      <w:r w:rsidR="00FB3C75" w:rsidRPr="00D24D42">
        <w:rPr>
          <w:rFonts w:cstheme="minorHAnsi"/>
        </w:rPr>
        <w:t xml:space="preserve"> Reikalavimai </w:t>
      </w:r>
      <w:r w:rsidR="00966703" w:rsidRPr="00D24D42">
        <w:rPr>
          <w:rFonts w:cstheme="minorHAnsi"/>
        </w:rPr>
        <w:t>p</w:t>
      </w:r>
      <w:r w:rsidR="00FB3C75" w:rsidRPr="00D24D42">
        <w:rPr>
          <w:rFonts w:cstheme="minorHAnsi"/>
        </w:rPr>
        <w:t>irkimo objektui nustatyti</w:t>
      </w:r>
      <w:r w:rsidR="00AE2AEF" w:rsidRPr="00D24D42">
        <w:rPr>
          <w:rFonts w:cstheme="minorHAnsi"/>
        </w:rPr>
        <w:t xml:space="preserve"> </w:t>
      </w:r>
      <w:r w:rsidR="00966703" w:rsidRPr="00D24D42">
        <w:rPr>
          <w:rFonts w:cstheme="minorHAnsi"/>
        </w:rPr>
        <w:t>s</w:t>
      </w:r>
      <w:r w:rsidR="00044836" w:rsidRPr="00D24D42">
        <w:rPr>
          <w:rFonts w:cstheme="minorHAnsi"/>
        </w:rPr>
        <w:t>pecialiųjų p</w:t>
      </w:r>
      <w:r w:rsidR="00AE2AEF" w:rsidRPr="00D24D42">
        <w:rPr>
          <w:rFonts w:cstheme="minorHAnsi"/>
        </w:rPr>
        <w:t xml:space="preserve">irkimo sąlygų </w:t>
      </w:r>
      <w:r w:rsidR="000F2689" w:rsidRPr="00D24D42">
        <w:rPr>
          <w:rFonts w:cstheme="minorHAnsi"/>
        </w:rPr>
        <w:t>4</w:t>
      </w:r>
      <w:r w:rsidR="00AE2AEF" w:rsidRPr="00D24D42">
        <w:rPr>
          <w:rFonts w:cstheme="minorHAnsi"/>
        </w:rPr>
        <w:t xml:space="preserve"> priede.</w:t>
      </w:r>
    </w:p>
    <w:p w14:paraId="49117D58" w14:textId="14A596BD" w:rsidR="005D280D" w:rsidRPr="00D24D42" w:rsidRDefault="002C41AA" w:rsidP="00F77A5D">
      <w:pPr>
        <w:pStyle w:val="Betarp"/>
        <w:contextualSpacing/>
        <w:rPr>
          <w:rFonts w:cstheme="minorHAnsi"/>
        </w:rPr>
      </w:pPr>
      <w:r w:rsidRPr="00D24D42">
        <w:rPr>
          <w:rFonts w:cstheme="minorHAnsi"/>
        </w:rPr>
        <w:t>2.2.</w:t>
      </w:r>
      <w:r w:rsidR="00ED1C85" w:rsidRPr="00D24D42">
        <w:rPr>
          <w:rFonts w:cstheme="minorHAnsi"/>
        </w:rPr>
        <w:t xml:space="preserve"> </w:t>
      </w:r>
      <w:r w:rsidR="00FB3C75" w:rsidRPr="00D24D42">
        <w:rPr>
          <w:rFonts w:cstheme="minorHAnsi"/>
        </w:rPr>
        <w:t>Pirkimo objektas į dalis neskaidomas.</w:t>
      </w:r>
      <w:r w:rsidR="00702B7B" w:rsidRPr="00D24D42">
        <w:rPr>
          <w:rFonts w:cstheme="minorHAnsi"/>
        </w:rPr>
        <w:t xml:space="preserve"> Pirkimo apimtys, reikalavimai ir techninė specifikacija apibrėžti </w:t>
      </w:r>
      <w:r w:rsidR="00C314B2" w:rsidRPr="00D24D42">
        <w:rPr>
          <w:rFonts w:cstheme="minorHAnsi"/>
        </w:rPr>
        <w:t>s</w:t>
      </w:r>
      <w:r w:rsidR="000B6976" w:rsidRPr="00D24D42">
        <w:rPr>
          <w:rFonts w:cstheme="minorHAnsi"/>
        </w:rPr>
        <w:t>pecialiųjų p</w:t>
      </w:r>
      <w:r w:rsidR="00702B7B" w:rsidRPr="00D24D42">
        <w:rPr>
          <w:rFonts w:cstheme="minorHAnsi"/>
        </w:rPr>
        <w:t>irkimo sąlygų</w:t>
      </w:r>
      <w:r w:rsidR="000F2689" w:rsidRPr="00D24D42">
        <w:rPr>
          <w:rFonts w:cstheme="minorHAnsi"/>
        </w:rPr>
        <w:t xml:space="preserve"> 4</w:t>
      </w:r>
      <w:r w:rsidR="00702B7B" w:rsidRPr="00D24D42">
        <w:rPr>
          <w:rFonts w:cstheme="minorHAnsi"/>
        </w:rPr>
        <w:t xml:space="preserve"> priede.</w:t>
      </w:r>
    </w:p>
    <w:p w14:paraId="2B9FCCA2" w14:textId="34073C68" w:rsidR="003943EC" w:rsidRPr="00D24D42" w:rsidRDefault="003943EC" w:rsidP="00F77A5D">
      <w:pPr>
        <w:pStyle w:val="Sraopastraipa"/>
        <w:spacing w:line="240" w:lineRule="auto"/>
        <w:ind w:left="0" w:firstLine="709"/>
        <w:rPr>
          <w:rFonts w:cstheme="minorHAnsi"/>
        </w:rPr>
      </w:pPr>
      <w:r w:rsidRPr="00D24D42">
        <w:rPr>
          <w:rFonts w:cstheme="minorHAnsi"/>
        </w:rPr>
        <w:t>2.</w:t>
      </w:r>
      <w:r w:rsidR="001F568A" w:rsidRPr="00D24D42">
        <w:rPr>
          <w:rFonts w:cstheme="minorHAnsi"/>
        </w:rPr>
        <w:t>3</w:t>
      </w:r>
      <w:r w:rsidRPr="00D24D42">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24D42" w:rsidRDefault="003943EC" w:rsidP="00F77A5D">
      <w:pPr>
        <w:pStyle w:val="Sraopastraipa"/>
        <w:spacing w:line="240" w:lineRule="auto"/>
        <w:ind w:left="0" w:firstLine="709"/>
        <w:rPr>
          <w:rFonts w:cstheme="minorHAnsi"/>
        </w:rPr>
      </w:pPr>
      <w:r w:rsidRPr="00D24D42">
        <w:rPr>
          <w:rFonts w:cstheme="minorHAnsi"/>
        </w:rPr>
        <w:t>2.</w:t>
      </w:r>
      <w:r w:rsidR="001F568A" w:rsidRPr="00D24D42">
        <w:rPr>
          <w:rFonts w:cstheme="minorHAnsi"/>
        </w:rPr>
        <w:t>4</w:t>
      </w:r>
      <w:r w:rsidRPr="00D24D42">
        <w:rPr>
          <w:rFonts w:cstheme="minorHAnsi"/>
        </w:rPr>
        <w:t xml:space="preserve">. Jeigu apibūdinant pirkimo objektą techninėje specifikacijoje nurodytas standartas, </w:t>
      </w:r>
      <w:r w:rsidRPr="00D24D42">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4D42">
        <w:rPr>
          <w:rFonts w:cstheme="minorHAnsi"/>
        </w:rPr>
        <w:t xml:space="preserve">turi būti laikoma, kad kiekviena tokia nuoroda yra pateikta su žodžiais „arba lygiavertis“. </w:t>
      </w:r>
    </w:p>
    <w:p w14:paraId="0CEA2D40" w14:textId="7FD38B57" w:rsidR="00FB3C75" w:rsidRPr="00D24D42" w:rsidRDefault="00BF3638" w:rsidP="00BA262C">
      <w:pPr>
        <w:pStyle w:val="Antrat1"/>
        <w:numPr>
          <w:ilvl w:val="0"/>
          <w:numId w:val="8"/>
        </w:numPr>
        <w:spacing w:before="720" w:after="0"/>
        <w:ind w:left="357" w:hanging="357"/>
        <w:rPr>
          <w:rFonts w:asciiTheme="minorHAnsi" w:hAnsiTheme="minorHAnsi" w:cstheme="minorHAnsi"/>
          <w:color w:val="auto"/>
        </w:rPr>
      </w:pPr>
      <w:bookmarkStart w:id="12" w:name="_Toc137194949"/>
      <w:r w:rsidRPr="00D24D42">
        <w:rPr>
          <w:rFonts w:asciiTheme="minorHAnsi" w:hAnsiTheme="minorHAnsi" w:cstheme="minorHAnsi"/>
          <w:color w:val="auto"/>
        </w:rPr>
        <w:lastRenderedPageBreak/>
        <w:t>Tiekėjų pašalinimo pagrindai</w:t>
      </w:r>
      <w:r w:rsidR="00E201D8" w:rsidRPr="00D24D42">
        <w:rPr>
          <w:rFonts w:asciiTheme="minorHAnsi" w:hAnsiTheme="minorHAnsi" w:cstheme="minorHAnsi"/>
          <w:color w:val="auto"/>
        </w:rPr>
        <w:t>, kvalifikacijos reikalavimai ir reikalaujami kokybės vadybos sistemos ir (ar</w:t>
      </w:r>
      <w:r w:rsidR="00817AB9" w:rsidRPr="00D24D42">
        <w:rPr>
          <w:rFonts w:asciiTheme="minorHAnsi" w:hAnsiTheme="minorHAnsi" w:cstheme="minorHAnsi"/>
          <w:color w:val="auto"/>
        </w:rPr>
        <w:t>ba</w:t>
      </w:r>
      <w:r w:rsidR="00E201D8" w:rsidRPr="00D24D42">
        <w:rPr>
          <w:rFonts w:asciiTheme="minorHAnsi" w:hAnsiTheme="minorHAnsi" w:cstheme="minorHAnsi"/>
          <w:color w:val="auto"/>
        </w:rPr>
        <w:t xml:space="preserve">) </w:t>
      </w:r>
      <w:r w:rsidR="00817AB9" w:rsidRPr="00D24D42">
        <w:rPr>
          <w:rFonts w:asciiTheme="minorHAnsi" w:hAnsiTheme="minorHAnsi" w:cstheme="minorHAnsi"/>
          <w:color w:val="auto"/>
        </w:rPr>
        <w:t>aplinkos apsaugos vadybos sistemos standartai</w:t>
      </w:r>
      <w:bookmarkEnd w:id="12"/>
      <w:r w:rsidR="00817AB9" w:rsidRPr="00D24D42">
        <w:rPr>
          <w:rFonts w:asciiTheme="minorHAnsi" w:hAnsiTheme="minorHAnsi" w:cstheme="minorHAnsi"/>
          <w:color w:val="auto"/>
        </w:rPr>
        <w:t xml:space="preserve"> </w:t>
      </w:r>
    </w:p>
    <w:p w14:paraId="0ED6AD78" w14:textId="723DA34A" w:rsidR="00FB3C75" w:rsidRPr="00D24D42" w:rsidRDefault="00FB3C75" w:rsidP="00E62E95">
      <w:pPr>
        <w:spacing w:line="240" w:lineRule="auto"/>
        <w:ind w:firstLine="0"/>
      </w:pPr>
    </w:p>
    <w:p w14:paraId="0311A54E" w14:textId="6B595514" w:rsidR="00807185" w:rsidRPr="00D24D42" w:rsidRDefault="005D280D" w:rsidP="00BA262C">
      <w:pPr>
        <w:pStyle w:val="Sraopastraipa"/>
        <w:numPr>
          <w:ilvl w:val="1"/>
          <w:numId w:val="8"/>
        </w:numPr>
        <w:spacing w:line="240" w:lineRule="auto"/>
        <w:ind w:left="0" w:firstLine="697"/>
        <w:rPr>
          <w:rFonts w:cstheme="minorHAnsi"/>
          <w:i/>
          <w:iCs/>
        </w:rPr>
      </w:pPr>
      <w:r w:rsidRPr="00D24D42">
        <w:rPr>
          <w:rFonts w:cstheme="minorHAnsi"/>
        </w:rPr>
        <w:t>Reikalavimai dėl tiekėjo ir</w:t>
      </w:r>
      <w:r w:rsidR="00F17EDA" w:rsidRPr="00D24D42">
        <w:rPr>
          <w:rFonts w:cstheme="minorHAnsi"/>
        </w:rPr>
        <w:t xml:space="preserve"> </w:t>
      </w:r>
      <w:r w:rsidRPr="00D24D42">
        <w:rPr>
          <w:rFonts w:cstheme="minorHAnsi"/>
        </w:rPr>
        <w:t>subtiekėjų</w:t>
      </w:r>
      <w:r w:rsidR="00DF6485" w:rsidRPr="00D24D42">
        <w:rPr>
          <w:rFonts w:cstheme="minorHAnsi"/>
        </w:rPr>
        <w:t xml:space="preserve"> (jeigu taikoma)</w:t>
      </w:r>
      <w:r w:rsidR="00A857C4" w:rsidRPr="00D24D42">
        <w:rPr>
          <w:rFonts w:cstheme="minorHAnsi"/>
        </w:rPr>
        <w:t xml:space="preserve">, ūkio subjektų, kurių </w:t>
      </w:r>
      <w:r w:rsidR="00A857C4" w:rsidRPr="00A9469B">
        <w:rPr>
          <w:rFonts w:cstheme="minorHAnsi"/>
        </w:rPr>
        <w:t xml:space="preserve">pajėgumais </w:t>
      </w:r>
      <w:r w:rsidR="00CF1B69" w:rsidRPr="00A9469B">
        <w:rPr>
          <w:rFonts w:cstheme="minorHAnsi"/>
        </w:rPr>
        <w:t>tiekėjas remiasi,</w:t>
      </w:r>
      <w:r w:rsidR="00FB4B5E" w:rsidRPr="00A9469B">
        <w:rPr>
          <w:rFonts w:cstheme="minorHAnsi"/>
        </w:rPr>
        <w:t xml:space="preserve"> </w:t>
      </w:r>
      <w:r w:rsidRPr="00A9469B">
        <w:rPr>
          <w:rFonts w:cstheme="minorHAnsi"/>
        </w:rPr>
        <w:t>pašalinimo pagrindų nebuvimo</w:t>
      </w:r>
      <w:r w:rsidR="004A415C" w:rsidRPr="00A9469B">
        <w:rPr>
          <w:rFonts w:cstheme="minorHAnsi"/>
        </w:rPr>
        <w:t xml:space="preserve"> </w:t>
      </w:r>
      <w:r w:rsidRPr="00A9469B">
        <w:rPr>
          <w:rFonts w:cstheme="minorHAnsi"/>
        </w:rPr>
        <w:t xml:space="preserve">bei jų nebuvimą patvirtinantys dokumentai nurodyti </w:t>
      </w:r>
      <w:r w:rsidR="00CF1B69" w:rsidRPr="00A9469B">
        <w:rPr>
          <w:rFonts w:cstheme="minorHAnsi"/>
        </w:rPr>
        <w:t>s</w:t>
      </w:r>
      <w:r w:rsidR="0035091B" w:rsidRPr="00A9469B">
        <w:rPr>
          <w:rFonts w:cstheme="minorHAnsi"/>
        </w:rPr>
        <w:t>pecialiųjų p</w:t>
      </w:r>
      <w:r w:rsidRPr="00A9469B">
        <w:rPr>
          <w:rFonts w:cstheme="minorHAnsi"/>
        </w:rPr>
        <w:t xml:space="preserve">irkimo sąlygų </w:t>
      </w:r>
      <w:r w:rsidR="00394FF5" w:rsidRPr="00A9469B">
        <w:rPr>
          <w:rFonts w:cstheme="minorHAnsi"/>
        </w:rPr>
        <w:t>1</w:t>
      </w:r>
      <w:r w:rsidRPr="00A9469B">
        <w:rPr>
          <w:rFonts w:cstheme="minorHAnsi"/>
        </w:rPr>
        <w:t xml:space="preserve"> priede.</w:t>
      </w:r>
      <w:r w:rsidRPr="00D24D42">
        <w:rPr>
          <w:rFonts w:cstheme="minorHAnsi"/>
        </w:rPr>
        <w:t xml:space="preserve"> </w:t>
      </w:r>
    </w:p>
    <w:p w14:paraId="694FBDAB" w14:textId="5AB03950" w:rsidR="009905AD" w:rsidRPr="00D24D42" w:rsidRDefault="005D280D" w:rsidP="00BA262C">
      <w:pPr>
        <w:pStyle w:val="Sraopastraipa"/>
        <w:numPr>
          <w:ilvl w:val="1"/>
          <w:numId w:val="8"/>
        </w:numPr>
        <w:spacing w:line="240" w:lineRule="auto"/>
        <w:ind w:left="0" w:firstLine="697"/>
        <w:rPr>
          <w:rFonts w:cstheme="minorHAnsi"/>
        </w:rPr>
      </w:pPr>
      <w:r w:rsidRPr="00D24D42">
        <w:rPr>
          <w:rFonts w:cstheme="minorHAnsi"/>
        </w:rPr>
        <w:t>Tiekėjams n</w:t>
      </w:r>
      <w:r w:rsidR="00243470" w:rsidRPr="00D24D42">
        <w:rPr>
          <w:rFonts w:cstheme="minorHAnsi"/>
        </w:rPr>
        <w:t xml:space="preserve">enustatomi </w:t>
      </w:r>
      <w:r w:rsidRPr="00D24D42">
        <w:rPr>
          <w:rFonts w:cstheme="minorHAnsi"/>
        </w:rPr>
        <w:t>kvalifikacijos reikalavimai</w:t>
      </w:r>
      <w:r w:rsidR="00F80768" w:rsidRPr="00D24D42">
        <w:rPr>
          <w:rFonts w:cstheme="minorHAnsi"/>
        </w:rPr>
        <w:t xml:space="preserve">, </w:t>
      </w:r>
      <w:r w:rsidRPr="00D24D42">
        <w:rPr>
          <w:rFonts w:cstheme="minorHAnsi"/>
        </w:rPr>
        <w:t>reikalavim</w:t>
      </w:r>
      <w:r w:rsidR="001128FB" w:rsidRPr="00D24D42">
        <w:rPr>
          <w:rFonts w:cstheme="minorHAnsi"/>
        </w:rPr>
        <w:t>ai</w:t>
      </w:r>
      <w:r w:rsidRPr="00D24D42">
        <w:rPr>
          <w:rFonts w:cstheme="minorHAnsi"/>
        </w:rPr>
        <w:t xml:space="preserve"> dėl kokybės vadybos sistemos ir aplinkos apsaugos vadybos sistemos standartų laikymosi</w:t>
      </w:r>
      <w:r w:rsidR="009905AD" w:rsidRPr="00D24D42">
        <w:rPr>
          <w:rFonts w:cstheme="minorHAnsi"/>
        </w:rPr>
        <w:t>.</w:t>
      </w:r>
      <w:r w:rsidR="003B3D2C" w:rsidRPr="00D24D42">
        <w:rPr>
          <w:rFonts w:cstheme="minorHAnsi"/>
        </w:rPr>
        <w:t xml:space="preserve"> Tiekėjas, teikdamas pasiūlymą, įsipareigoja, kad sutartį vykdys tik teisę verstis atitinkama veikla turintys asmenys.</w:t>
      </w:r>
    </w:p>
    <w:p w14:paraId="52D80500" w14:textId="426252E5" w:rsidR="00894FEF" w:rsidRPr="00D24D42" w:rsidRDefault="0008617B" w:rsidP="00F77A5D">
      <w:pPr>
        <w:spacing w:line="240" w:lineRule="auto"/>
        <w:ind w:firstLine="709"/>
        <w:rPr>
          <w:rFonts w:ascii="Arial" w:eastAsia="Arial" w:hAnsi="Arial" w:cs="Arial"/>
        </w:rPr>
      </w:pPr>
      <w:r w:rsidRPr="00D24D42">
        <w:rPr>
          <w:rFonts w:cstheme="minorHAnsi"/>
        </w:rPr>
        <w:t>3.</w:t>
      </w:r>
      <w:r w:rsidR="001B5CAB" w:rsidRPr="00D24D42">
        <w:rPr>
          <w:rFonts w:cstheme="minorHAnsi"/>
        </w:rPr>
        <w:t xml:space="preserve">3. </w:t>
      </w:r>
      <w:r w:rsidRPr="00D24D42">
        <w:rPr>
          <w:rFonts w:eastAsia="Arial" w:cstheme="minorHAnsi"/>
        </w:rPr>
        <w:t xml:space="preserve">Tiekėjas teikdamas pasiūlymą </w:t>
      </w:r>
      <w:r w:rsidR="002C50AE" w:rsidRPr="00D24D42">
        <w:rPr>
          <w:rFonts w:eastAsia="Arial" w:cstheme="minorHAnsi"/>
        </w:rPr>
        <w:t xml:space="preserve">neturi </w:t>
      </w:r>
      <w:r w:rsidRPr="00D24D42">
        <w:rPr>
          <w:rFonts w:eastAsia="Arial" w:cstheme="minorHAnsi"/>
        </w:rPr>
        <w:t xml:space="preserve">pateikti </w:t>
      </w:r>
      <w:r w:rsidR="002C50AE" w:rsidRPr="00D24D42">
        <w:rPr>
          <w:rFonts w:eastAsia="Arial" w:cstheme="minorHAnsi"/>
        </w:rPr>
        <w:t>nei EBVPD</w:t>
      </w:r>
      <w:r w:rsidR="00531D05" w:rsidRPr="00D24D42">
        <w:rPr>
          <w:rFonts w:eastAsia="Arial" w:cstheme="minorHAnsi"/>
        </w:rPr>
        <w:t>,</w:t>
      </w:r>
      <w:r w:rsidR="002C50AE" w:rsidRPr="00D24D42">
        <w:rPr>
          <w:rFonts w:eastAsia="Arial" w:cstheme="minorHAnsi"/>
        </w:rPr>
        <w:t xml:space="preserve"> nei </w:t>
      </w:r>
      <w:r w:rsidRPr="00D24D42">
        <w:rPr>
          <w:rFonts w:eastAsia="Arial" w:cstheme="minorHAnsi"/>
        </w:rPr>
        <w:t>laisvos formos deklaracij</w:t>
      </w:r>
      <w:r w:rsidR="002C50AE" w:rsidRPr="00D24D42">
        <w:rPr>
          <w:rFonts w:eastAsia="Arial" w:cstheme="minorHAnsi"/>
        </w:rPr>
        <w:t>os</w:t>
      </w:r>
      <w:r w:rsidRPr="00D24D42">
        <w:rPr>
          <w:rFonts w:eastAsia="Arial" w:cstheme="minorHAnsi"/>
        </w:rPr>
        <w:t xml:space="preserve"> dėl atitikties reikalavimams. </w:t>
      </w:r>
    </w:p>
    <w:p w14:paraId="69360CD7" w14:textId="6915587E" w:rsidR="00894FEF" w:rsidRPr="00D24D42" w:rsidRDefault="00817AB9" w:rsidP="00BA262C">
      <w:pPr>
        <w:pStyle w:val="Antrat1"/>
        <w:numPr>
          <w:ilvl w:val="0"/>
          <w:numId w:val="8"/>
        </w:numPr>
        <w:spacing w:before="720" w:after="0" w:line="300" w:lineRule="auto"/>
        <w:ind w:left="357" w:hanging="357"/>
        <w:rPr>
          <w:rFonts w:asciiTheme="minorHAnsi" w:hAnsiTheme="minorHAnsi" w:cstheme="minorHAnsi"/>
          <w:color w:val="auto"/>
        </w:rPr>
      </w:pPr>
      <w:bookmarkStart w:id="13" w:name="_Toc137194950"/>
      <w:r w:rsidRPr="00D24D42">
        <w:rPr>
          <w:rFonts w:asciiTheme="minorHAnsi" w:hAnsiTheme="minorHAnsi" w:cstheme="minorHAnsi"/>
          <w:color w:val="auto"/>
        </w:rPr>
        <w:t>Reikalavima</w:t>
      </w:r>
      <w:r w:rsidR="00202139" w:rsidRPr="00D24D42">
        <w:rPr>
          <w:rFonts w:asciiTheme="minorHAnsi" w:hAnsiTheme="minorHAnsi" w:cstheme="minorHAnsi"/>
          <w:color w:val="auto"/>
        </w:rPr>
        <w:t xml:space="preserve">i, </w:t>
      </w:r>
      <w:r w:rsidRPr="00D24D42">
        <w:rPr>
          <w:rFonts w:asciiTheme="minorHAnsi" w:hAnsiTheme="minorHAnsi" w:cstheme="minorHAnsi"/>
          <w:color w:val="auto"/>
        </w:rPr>
        <w:t>susiję su nacionaliniu saugumu</w:t>
      </w:r>
      <w:bookmarkEnd w:id="13"/>
      <w:r w:rsidRPr="00D24D42">
        <w:rPr>
          <w:rFonts w:asciiTheme="minorHAnsi" w:hAnsiTheme="minorHAnsi" w:cstheme="minorHAnsi"/>
          <w:color w:val="auto"/>
        </w:rPr>
        <w:t xml:space="preserve"> </w:t>
      </w:r>
    </w:p>
    <w:p w14:paraId="28AF6583" w14:textId="77777777" w:rsidR="00547BB9" w:rsidRPr="00D24D42" w:rsidRDefault="00547BB9" w:rsidP="002157FD">
      <w:pPr>
        <w:spacing w:line="240" w:lineRule="auto"/>
        <w:ind w:firstLine="567"/>
        <w:rPr>
          <w:rFonts w:cstheme="minorHAnsi"/>
          <w:iCs/>
        </w:rPr>
      </w:pPr>
    </w:p>
    <w:p w14:paraId="74CFA4F3" w14:textId="1B8EC61C" w:rsidR="000C625C" w:rsidRPr="00D24D42" w:rsidRDefault="002157FD" w:rsidP="00BA262C">
      <w:pPr>
        <w:pStyle w:val="Sraopastraipa"/>
        <w:numPr>
          <w:ilvl w:val="1"/>
          <w:numId w:val="8"/>
        </w:numPr>
        <w:spacing w:line="240" w:lineRule="auto"/>
        <w:rPr>
          <w:rFonts w:cstheme="minorHAnsi"/>
          <w:iCs/>
        </w:rPr>
      </w:pPr>
      <w:r w:rsidRPr="00D24D42">
        <w:rPr>
          <w:rFonts w:cstheme="minorHAnsi"/>
          <w:iCs/>
        </w:rPr>
        <w:t>Netaikoma</w:t>
      </w:r>
      <w:r w:rsidR="00547BB9" w:rsidRPr="00D24D42">
        <w:rPr>
          <w:rFonts w:cstheme="minorHAnsi"/>
          <w:iCs/>
        </w:rPr>
        <w:t>.</w:t>
      </w:r>
    </w:p>
    <w:p w14:paraId="61BB16CC" w14:textId="77777777" w:rsidR="00394FF5" w:rsidRPr="00D24D42" w:rsidRDefault="00394FF5" w:rsidP="00394FF5">
      <w:pPr>
        <w:pStyle w:val="Sraopastraipa"/>
        <w:spacing w:line="240" w:lineRule="auto"/>
        <w:ind w:left="644" w:firstLine="0"/>
        <w:rPr>
          <w:rFonts w:cstheme="minorHAnsi"/>
        </w:rPr>
      </w:pPr>
    </w:p>
    <w:p w14:paraId="490591E3" w14:textId="4440F86E" w:rsidR="006D3202" w:rsidRPr="00D24D42" w:rsidRDefault="003630A0" w:rsidP="00BA262C">
      <w:pPr>
        <w:pStyle w:val="Antrat1"/>
        <w:numPr>
          <w:ilvl w:val="0"/>
          <w:numId w:val="8"/>
        </w:numPr>
        <w:spacing w:before="720" w:after="0" w:line="300" w:lineRule="auto"/>
        <w:rPr>
          <w:rFonts w:asciiTheme="minorHAnsi" w:hAnsiTheme="minorHAnsi" w:cstheme="minorHAnsi"/>
          <w:color w:val="auto"/>
        </w:rPr>
      </w:pPr>
      <w:bookmarkStart w:id="14" w:name="_Toc137194951"/>
      <w:r w:rsidRPr="00D24D42">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D24D42" w:rsidRDefault="00E861F5" w:rsidP="00257685">
      <w:pPr>
        <w:ind w:firstLine="0"/>
        <w:rPr>
          <w:rFonts w:ascii="Arial" w:hAnsi="Arial" w:cs="Arial"/>
          <w:b/>
          <w:bCs/>
        </w:rPr>
      </w:pPr>
    </w:p>
    <w:p w14:paraId="42752441" w14:textId="69298B37" w:rsidR="008B12C0" w:rsidRPr="00D24D42" w:rsidRDefault="000010DA" w:rsidP="009B4FB1">
      <w:pPr>
        <w:pStyle w:val="Sraopastraipa"/>
        <w:spacing w:line="240" w:lineRule="auto"/>
        <w:ind w:left="0" w:firstLine="709"/>
        <w:rPr>
          <w:rFonts w:cstheme="minorHAnsi"/>
        </w:rPr>
      </w:pPr>
      <w:r w:rsidRPr="00D24D42">
        <w:rPr>
          <w:rFonts w:cstheme="minorHAnsi"/>
        </w:rPr>
        <w:t>5</w:t>
      </w:r>
      <w:r w:rsidR="00CC654F" w:rsidRPr="00D24D42">
        <w:rPr>
          <w:rFonts w:cstheme="minorHAnsi"/>
        </w:rPr>
        <w:t>.</w:t>
      </w:r>
      <w:r w:rsidR="00BD2E81" w:rsidRPr="00D24D42">
        <w:rPr>
          <w:rFonts w:cstheme="minorHAnsi"/>
        </w:rPr>
        <w:t>1</w:t>
      </w:r>
      <w:r w:rsidR="00CC654F" w:rsidRPr="00D24D42">
        <w:rPr>
          <w:rFonts w:cstheme="minorHAnsi"/>
        </w:rPr>
        <w:t>.</w:t>
      </w:r>
      <w:r w:rsidR="00291C92" w:rsidRPr="00D24D42">
        <w:rPr>
          <w:rFonts w:cstheme="minorHAnsi"/>
        </w:rPr>
        <w:t xml:space="preserve"> </w:t>
      </w:r>
      <w:r w:rsidR="00D41416" w:rsidRPr="00D24D42">
        <w:rPr>
          <w:rFonts w:cstheme="minorHAnsi"/>
          <w:b/>
          <w:bCs/>
        </w:rPr>
        <w:t>CVP IS</w:t>
      </w:r>
      <w:r w:rsidR="008D277C" w:rsidRPr="00D24D42">
        <w:rPr>
          <w:rFonts w:cstheme="minorHAnsi"/>
          <w:b/>
          <w:bCs/>
        </w:rPr>
        <w:t xml:space="preserve"> pateikiama</w:t>
      </w:r>
      <w:r w:rsidR="005964CC" w:rsidRPr="00D24D42">
        <w:rPr>
          <w:rFonts w:cstheme="minorHAnsi"/>
          <w:b/>
          <w:bCs/>
        </w:rPr>
        <w:t>s</w:t>
      </w:r>
      <w:r w:rsidR="005964CC" w:rsidRPr="00D24D42">
        <w:rPr>
          <w:rFonts w:cstheme="minorHAnsi"/>
        </w:rPr>
        <w:t xml:space="preserve"> </w:t>
      </w:r>
      <w:r w:rsidR="005A5204" w:rsidRPr="00D24D42">
        <w:rPr>
          <w:rFonts w:cstheme="minorHAnsi"/>
        </w:rPr>
        <w:t xml:space="preserve">tiekėjo pasirašytas pasiūlymas, parengtas pagal </w:t>
      </w:r>
      <w:r w:rsidR="00820787" w:rsidRPr="00D24D42">
        <w:rPr>
          <w:rFonts w:cstheme="minorHAnsi"/>
        </w:rPr>
        <w:t>s</w:t>
      </w:r>
      <w:r w:rsidR="00D85943" w:rsidRPr="00D24D42">
        <w:rPr>
          <w:rFonts w:cstheme="minorHAnsi"/>
        </w:rPr>
        <w:t xml:space="preserve">pecialiųjų </w:t>
      </w:r>
      <w:r w:rsidR="005A5204" w:rsidRPr="00D24D42">
        <w:rPr>
          <w:rFonts w:cstheme="minorHAnsi"/>
        </w:rPr>
        <w:fldChar w:fldCharType="begin"/>
      </w:r>
      <w:r w:rsidR="005A5204" w:rsidRPr="00D24D42">
        <w:rPr>
          <w:rFonts w:cstheme="minorHAnsi"/>
        </w:rPr>
        <w:instrText xml:space="preserve"> REF _Ref38540913 \h  \* MERGEFORMAT </w:instrText>
      </w:r>
      <w:r w:rsidR="005A5204" w:rsidRPr="00D24D42">
        <w:rPr>
          <w:rFonts w:cstheme="minorHAnsi"/>
        </w:rPr>
      </w:r>
      <w:r w:rsidR="005A5204" w:rsidRPr="00D24D42">
        <w:rPr>
          <w:rFonts w:cstheme="minorHAnsi"/>
        </w:rPr>
        <w:fldChar w:fldCharType="separate"/>
      </w:r>
      <w:r w:rsidR="00D85943" w:rsidRPr="00D24D42">
        <w:rPr>
          <w:rFonts w:cstheme="minorHAnsi"/>
        </w:rPr>
        <w:t>p</w:t>
      </w:r>
      <w:r w:rsidR="005A5204" w:rsidRPr="00D24D42">
        <w:rPr>
          <w:rFonts w:cstheme="minorHAnsi"/>
        </w:rPr>
        <w:t xml:space="preserve">irkimo sąlygų </w:t>
      </w:r>
      <w:r w:rsidR="00DB3409" w:rsidRPr="00D24D42">
        <w:rPr>
          <w:rFonts w:cstheme="minorHAnsi"/>
        </w:rPr>
        <w:t>5</w:t>
      </w:r>
      <w:r w:rsidR="00D85943" w:rsidRPr="00D24D42">
        <w:rPr>
          <w:rFonts w:cstheme="minorHAnsi"/>
          <w:shd w:val="clear" w:color="auto" w:fill="FFFFFF"/>
        </w:rPr>
        <w:t xml:space="preserve"> </w:t>
      </w:r>
      <w:r w:rsidR="005A5204" w:rsidRPr="00D24D42">
        <w:rPr>
          <w:rFonts w:cstheme="minorHAnsi"/>
        </w:rPr>
        <w:fldChar w:fldCharType="end"/>
      </w:r>
      <w:r w:rsidR="008339CC" w:rsidRPr="00D24D42">
        <w:rPr>
          <w:rFonts w:cstheme="minorHAnsi"/>
        </w:rPr>
        <w:t xml:space="preserve">priede </w:t>
      </w:r>
      <w:r w:rsidR="005A5204" w:rsidRPr="00D24D42">
        <w:rPr>
          <w:rFonts w:cstheme="minorHAnsi"/>
        </w:rPr>
        <w:t>pateiktą pasiūlymo formą ir pasiūlymo formoje nurodyti ir kiti, tiekėjo nuomone, būtini dokumentai (jų kopijos).</w:t>
      </w:r>
    </w:p>
    <w:p w14:paraId="0A3C79F0" w14:textId="43D572A2" w:rsidR="001C1D32" w:rsidRPr="00D24D42" w:rsidRDefault="005A52E6" w:rsidP="009B4FB1">
      <w:pPr>
        <w:pStyle w:val="Sraopastraipa"/>
        <w:spacing w:line="240" w:lineRule="auto"/>
        <w:ind w:left="0"/>
        <w:rPr>
          <w:rFonts w:cstheme="minorHAnsi"/>
          <w:u w:val="single"/>
        </w:rPr>
      </w:pPr>
      <w:r w:rsidRPr="00D24D42">
        <w:rPr>
          <w:rFonts w:eastAsia="Calibri" w:cstheme="minorHAnsi"/>
        </w:rPr>
        <w:t xml:space="preserve">5.2. </w:t>
      </w:r>
      <w:r w:rsidR="00AD4F1A" w:rsidRPr="00D24D42">
        <w:rPr>
          <w:rFonts w:eastAsia="Calibri" w:cstheme="minorHAnsi"/>
        </w:rPr>
        <w:t xml:space="preserve">Pasiūlymas gali būti pasirašytas </w:t>
      </w:r>
      <w:r w:rsidR="00FD5736" w:rsidRPr="00D24D42">
        <w:rPr>
          <w:rFonts w:eastAsia="Calibri" w:cstheme="minorHAnsi"/>
        </w:rPr>
        <w:t xml:space="preserve">fiziniu arba </w:t>
      </w:r>
      <w:r w:rsidR="00AD4F1A" w:rsidRPr="00D24D42">
        <w:rPr>
          <w:rFonts w:eastAsia="Calibri" w:cstheme="minorHAnsi"/>
        </w:rPr>
        <w:t xml:space="preserve">kvalifikuotu elektroniniu parašu. Jeigu </w:t>
      </w:r>
      <w:r w:rsidR="00FD5736" w:rsidRPr="00D24D42">
        <w:rPr>
          <w:rFonts w:eastAsia="Calibri" w:cstheme="minorHAnsi"/>
        </w:rPr>
        <w:t xml:space="preserve">tiekėjas </w:t>
      </w:r>
      <w:r w:rsidR="00AD4F1A" w:rsidRPr="00D24D42">
        <w:rPr>
          <w:rFonts w:eastAsia="Calibri" w:cstheme="minorHAnsi"/>
        </w:rPr>
        <w:t>dokumentus tvirtina naudodamas elektroninį, o ne fizinį parašą, elektroninis parašas turi atitikti VPĮ 22</w:t>
      </w:r>
      <w:r w:rsidR="006E2B14" w:rsidRPr="00D24D42">
        <w:rPr>
          <w:rFonts w:eastAsia="Calibri" w:cstheme="minorHAnsi"/>
        </w:rPr>
        <w:t xml:space="preserve"> </w:t>
      </w:r>
      <w:r w:rsidR="00AD4F1A" w:rsidRPr="00D24D42">
        <w:rPr>
          <w:rFonts w:eastAsia="Calibri" w:cstheme="minorHAnsi"/>
        </w:rPr>
        <w:t xml:space="preserve">straipsnio 11 dalies 2 ir 3 punktuose nustatytus reikalavimus. </w:t>
      </w:r>
      <w:r w:rsidR="7C928381" w:rsidRPr="00D24D42">
        <w:rPr>
          <w:rFonts w:cstheme="minorHAnsi"/>
        </w:rPr>
        <w:t>P</w:t>
      </w:r>
      <w:r w:rsidR="007037F7" w:rsidRPr="00D24D42">
        <w:rPr>
          <w:rFonts w:cstheme="minorHAnsi"/>
        </w:rPr>
        <w:t>erkančiajai organizacijai</w:t>
      </w:r>
      <w:r w:rsidR="00AD4F1A" w:rsidRPr="00D24D42">
        <w:rPr>
          <w:rFonts w:cstheme="minorHAnsi"/>
        </w:rPr>
        <w:t xml:space="preserve"> kilus abejonių dėl dokumentų tikrumo, ji turi teisę reikalauti pateikti dokumentų originalus.</w:t>
      </w:r>
      <w:r w:rsidR="00AD4F1A" w:rsidRPr="00D24D42">
        <w:rPr>
          <w:rFonts w:eastAsia="Calibri" w:cstheme="minorHAnsi"/>
        </w:rPr>
        <w:t xml:space="preserve"> Gali būti:</w:t>
      </w:r>
    </w:p>
    <w:p w14:paraId="2EE860FF" w14:textId="0B983AE4" w:rsidR="001C1D32" w:rsidRPr="00D24D42" w:rsidRDefault="005A52E6" w:rsidP="009B4FB1">
      <w:pPr>
        <w:spacing w:line="240" w:lineRule="auto"/>
        <w:ind w:firstLine="709"/>
        <w:rPr>
          <w:rFonts w:cstheme="minorHAnsi"/>
        </w:rPr>
      </w:pPr>
      <w:r w:rsidRPr="00D24D42">
        <w:rPr>
          <w:rFonts w:eastAsia="Calibri" w:cstheme="minorHAnsi"/>
        </w:rPr>
        <w:t>5</w:t>
      </w:r>
      <w:r w:rsidR="00713645" w:rsidRPr="00D24D42">
        <w:rPr>
          <w:rFonts w:eastAsia="Calibri" w:cstheme="minorHAnsi"/>
        </w:rPr>
        <w:t>.</w:t>
      </w:r>
      <w:r w:rsidR="00C60621" w:rsidRPr="00D24D42">
        <w:rPr>
          <w:rFonts w:eastAsia="Calibri" w:cstheme="minorHAnsi"/>
        </w:rPr>
        <w:t>2</w:t>
      </w:r>
      <w:r w:rsidR="00713645" w:rsidRPr="00D24D42">
        <w:rPr>
          <w:rFonts w:eastAsia="Calibri" w:cstheme="minorHAnsi"/>
        </w:rPr>
        <w:t xml:space="preserve">.1. </w:t>
      </w:r>
      <w:r w:rsidR="00AD4F1A" w:rsidRPr="00D24D42">
        <w:rPr>
          <w:rFonts w:eastAsia="Calibri" w:cstheme="minorHAnsi"/>
        </w:rPr>
        <w:t>pateikiami kvalifikuotu elektroniniu parašu pasirašyti elektroninėmis priemonėmis suformuoti dokumentai;</w:t>
      </w:r>
    </w:p>
    <w:p w14:paraId="5207D451" w14:textId="35836754" w:rsidR="00AD4F1A" w:rsidRPr="00D24D42" w:rsidRDefault="00C60621" w:rsidP="009B4FB1">
      <w:pPr>
        <w:pStyle w:val="Sraopastraipa"/>
        <w:spacing w:line="240" w:lineRule="auto"/>
        <w:ind w:left="0"/>
        <w:rPr>
          <w:rFonts w:cstheme="minorHAnsi"/>
        </w:rPr>
      </w:pPr>
      <w:r w:rsidRPr="00D24D42">
        <w:rPr>
          <w:rFonts w:eastAsia="Calibri" w:cstheme="minorHAnsi"/>
        </w:rPr>
        <w:t>5</w:t>
      </w:r>
      <w:r w:rsidR="00713645" w:rsidRPr="00D24D42">
        <w:rPr>
          <w:rFonts w:eastAsia="Calibri" w:cstheme="minorHAnsi"/>
        </w:rPr>
        <w:t>.</w:t>
      </w:r>
      <w:r w:rsidRPr="00D24D42">
        <w:rPr>
          <w:rFonts w:eastAsia="Calibri" w:cstheme="minorHAnsi"/>
        </w:rPr>
        <w:t>2</w:t>
      </w:r>
      <w:r w:rsidR="00713645" w:rsidRPr="00D24D42">
        <w:rPr>
          <w:rFonts w:eastAsia="Calibri" w:cstheme="minorHAnsi"/>
        </w:rPr>
        <w:t xml:space="preserve">.2. </w:t>
      </w:r>
      <w:r w:rsidR="00AD4F1A" w:rsidRPr="00D24D42">
        <w:rPr>
          <w:rFonts w:eastAsia="Calibri" w:cstheme="minorHAnsi"/>
        </w:rPr>
        <w:t>skaitmeninės dokumentų kopijos (fiziniu parašu tvirtinami dokumentai turi būti pateikiami pasirašyti ir nuskenuoti).</w:t>
      </w:r>
    </w:p>
    <w:p w14:paraId="25741C16" w14:textId="3C89FCE9" w:rsidR="00EB0E73" w:rsidRPr="00D24D42" w:rsidRDefault="00392458" w:rsidP="00F77A5D">
      <w:pPr>
        <w:pStyle w:val="Sraopastraipa"/>
        <w:spacing w:line="240" w:lineRule="auto"/>
        <w:ind w:left="0"/>
        <w:rPr>
          <w:rFonts w:cstheme="minorHAnsi"/>
        </w:rPr>
      </w:pPr>
      <w:r w:rsidRPr="00D24D42">
        <w:rPr>
          <w:rFonts w:eastAsia="Arial" w:cstheme="minorHAnsi"/>
        </w:rPr>
        <w:t xml:space="preserve">5.3. </w:t>
      </w:r>
      <w:r w:rsidR="00D61DED" w:rsidRPr="00D24D42">
        <w:rPr>
          <w:rFonts w:eastAsia="Arial" w:cstheme="minorHAnsi"/>
        </w:rPr>
        <w:t>Pasiūlyma</w:t>
      </w:r>
      <w:r w:rsidR="00543400" w:rsidRPr="00D24D42">
        <w:rPr>
          <w:rFonts w:eastAsia="Arial" w:cstheme="minorHAnsi"/>
        </w:rPr>
        <w:t>s turi būti parengtas</w:t>
      </w:r>
      <w:r w:rsidR="00D61DED" w:rsidRPr="00D24D42">
        <w:rPr>
          <w:rFonts w:eastAsia="Arial" w:cstheme="minorHAnsi"/>
        </w:rPr>
        <w:t xml:space="preserve"> lietuvių arba </w:t>
      </w:r>
      <w:r w:rsidR="00543400" w:rsidRPr="00D24D42">
        <w:rPr>
          <w:rFonts w:eastAsia="Arial" w:cstheme="minorHAnsi"/>
        </w:rPr>
        <w:t xml:space="preserve">anglų </w:t>
      </w:r>
      <w:r w:rsidR="00D61DED" w:rsidRPr="00D24D42">
        <w:rPr>
          <w:rFonts w:eastAsia="Arial" w:cstheme="minorHAnsi"/>
        </w:rPr>
        <w:t xml:space="preserve">kalbomis. </w:t>
      </w:r>
      <w:r w:rsidR="000A3108" w:rsidRPr="00D24D42">
        <w:rPr>
          <w:rFonts w:eastAsia="Arial"/>
        </w:rPr>
        <w:t xml:space="preserve">Jei kurie nors su pasiūlymu teikiami dokumentai parengti ne ta kalba, kuria reikalaujama, turi būti pateiktas tikslus vertimas į reikalaujamą kalbą. </w:t>
      </w:r>
    </w:p>
    <w:p w14:paraId="5669A55B" w14:textId="3F5ECCE2" w:rsidR="0032046A" w:rsidRPr="00D24D42" w:rsidRDefault="00AB0036" w:rsidP="00F77A5D">
      <w:pPr>
        <w:pStyle w:val="Sraopastraipa"/>
        <w:spacing w:line="240" w:lineRule="auto"/>
        <w:ind w:left="0"/>
        <w:rPr>
          <w:rFonts w:cstheme="minorHAnsi"/>
        </w:rPr>
      </w:pPr>
      <w:r w:rsidRPr="00D24D42">
        <w:rPr>
          <w:rFonts w:cstheme="minorHAnsi"/>
        </w:rPr>
        <w:t xml:space="preserve">5.4. </w:t>
      </w:r>
      <w:r w:rsidR="0032046A" w:rsidRPr="00D24D42">
        <w:rPr>
          <w:rFonts w:cstheme="minorHAnsi"/>
        </w:rPr>
        <w:t>Pasiūlym</w:t>
      </w:r>
      <w:r w:rsidR="00990A2D" w:rsidRPr="00D24D42">
        <w:rPr>
          <w:rFonts w:cstheme="minorHAnsi"/>
        </w:rPr>
        <w:t xml:space="preserve">uose nurodytos kainos </w:t>
      </w:r>
      <w:r w:rsidR="003C09C7" w:rsidRPr="00D24D42">
        <w:rPr>
          <w:rFonts w:cstheme="minorHAnsi"/>
        </w:rPr>
        <w:t xml:space="preserve">bus vertinamos </w:t>
      </w:r>
      <w:r w:rsidR="0032046A" w:rsidRPr="00D24D42">
        <w:rPr>
          <w:rFonts w:cstheme="minorHAnsi"/>
        </w:rPr>
        <w:t>eurais</w:t>
      </w:r>
      <w:r w:rsidR="0032046A" w:rsidRPr="00D24D42">
        <w:rPr>
          <w:rFonts w:eastAsia="Calibri" w:cstheme="minorHAnsi"/>
        </w:rPr>
        <w:t>.</w:t>
      </w:r>
      <w:r w:rsidR="0032046A" w:rsidRPr="00D24D42">
        <w:rPr>
          <w:rFonts w:cstheme="minorHAnsi"/>
        </w:rPr>
        <w:t xml:space="preserve"> Jeigu </w:t>
      </w:r>
      <w:r w:rsidR="005B57A2" w:rsidRPr="00D24D42">
        <w:rPr>
          <w:rFonts w:cstheme="minorHAnsi"/>
        </w:rPr>
        <w:t>p</w:t>
      </w:r>
      <w:r w:rsidR="0032046A" w:rsidRPr="00D24D42">
        <w:rPr>
          <w:rFonts w:cstheme="minorHAnsi"/>
        </w:rPr>
        <w:t xml:space="preserve">asiūlymuose kainos nurodytos užsienio valiuta, jos </w:t>
      </w:r>
      <w:r w:rsidR="003C09C7" w:rsidRPr="00D24D42">
        <w:rPr>
          <w:rFonts w:cstheme="minorHAnsi"/>
        </w:rPr>
        <w:t>bus</w:t>
      </w:r>
      <w:r w:rsidR="0032046A" w:rsidRPr="00D24D42">
        <w:rPr>
          <w:rFonts w:cstheme="minorHAnsi"/>
        </w:rPr>
        <w:t xml:space="preserve"> perskaičiuojamos </w:t>
      </w:r>
      <w:r w:rsidR="003C09C7" w:rsidRPr="00D24D42">
        <w:rPr>
          <w:rFonts w:cstheme="minorHAnsi"/>
        </w:rPr>
        <w:t>eurais</w:t>
      </w:r>
      <w:r w:rsidR="0032046A" w:rsidRPr="00D24D4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4D42">
        <w:rPr>
          <w:rFonts w:cstheme="minorHAnsi"/>
        </w:rPr>
        <w:t>.</w:t>
      </w:r>
    </w:p>
    <w:p w14:paraId="4CC36FFA" w14:textId="14B8494B" w:rsidR="006A6A5B" w:rsidRPr="00D24D42" w:rsidRDefault="00AB0036" w:rsidP="00F77A5D">
      <w:pPr>
        <w:pStyle w:val="Sraopastraipa"/>
        <w:spacing w:after="160" w:line="240" w:lineRule="auto"/>
        <w:ind w:left="0" w:firstLine="710"/>
        <w:rPr>
          <w:rFonts w:eastAsia="Arial"/>
        </w:rPr>
      </w:pPr>
      <w:r w:rsidRPr="00D24D42">
        <w:rPr>
          <w:rFonts w:eastAsia="Arial" w:cstheme="minorHAnsi"/>
        </w:rPr>
        <w:t>5.5.</w:t>
      </w:r>
      <w:r w:rsidR="006A6A5B" w:rsidRPr="00D24D42">
        <w:rPr>
          <w:rFonts w:eastAsia="Arial" w:cstheme="minorHAnsi"/>
        </w:rPr>
        <w:t xml:space="preserve"> </w:t>
      </w:r>
      <w:r w:rsidR="006A6A5B" w:rsidRPr="00D24D42">
        <w:rPr>
          <w:rFonts w:eastAsia="Arial"/>
        </w:rPr>
        <w:t xml:space="preserve">Bendra pasiūlymo kaina (sąnaudos) su PVM  turi būti nurodoma dviejų </w:t>
      </w:r>
      <w:r w:rsidR="00EE7D60" w:rsidRPr="00D24D42">
        <w:rPr>
          <w:rFonts w:eastAsia="Arial"/>
        </w:rPr>
        <w:t>skaitmenų</w:t>
      </w:r>
      <w:r w:rsidR="006A6A5B" w:rsidRPr="00D24D42">
        <w:rPr>
          <w:rFonts w:eastAsia="Arial"/>
        </w:rPr>
        <w:t xml:space="preserve"> po kablelio tikslumu. </w:t>
      </w:r>
      <w:r w:rsidR="006A6A5B" w:rsidRPr="00D24D42">
        <w:rPr>
          <w:rFonts w:eastAsia="Arial" w:cstheme="minorHAnsi"/>
        </w:rPr>
        <w:t>Šią kainą sudarančios kainos sudedamosios dalys ar įkainiai gali būti išreikšt</w:t>
      </w:r>
      <w:r w:rsidR="00EE7D60" w:rsidRPr="00D24D42">
        <w:rPr>
          <w:rFonts w:eastAsia="Arial" w:cstheme="minorHAnsi"/>
        </w:rPr>
        <w:t>i</w:t>
      </w:r>
      <w:r w:rsidR="006A6A5B" w:rsidRPr="00D24D42">
        <w:rPr>
          <w:rFonts w:eastAsia="Arial" w:cstheme="minorHAnsi"/>
        </w:rPr>
        <w:t xml:space="preserve"> neribojant </w:t>
      </w:r>
      <w:r w:rsidR="00EE7D60" w:rsidRPr="00D24D42">
        <w:rPr>
          <w:rFonts w:eastAsia="Arial" w:cstheme="minorHAnsi"/>
        </w:rPr>
        <w:t>skaitmenų</w:t>
      </w:r>
      <w:r w:rsidR="006A6A5B" w:rsidRPr="00D24D42">
        <w:rPr>
          <w:rFonts w:eastAsia="Arial" w:cstheme="minorHAnsi"/>
        </w:rPr>
        <w:t xml:space="preserve"> po kablelio kiekio</w:t>
      </w:r>
      <w:r w:rsidR="006A6A5B" w:rsidRPr="00D24D42">
        <w:rPr>
          <w:rFonts w:ascii="Arial" w:eastAsia="Arial" w:hAnsi="Arial" w:cs="Arial"/>
        </w:rPr>
        <w:t xml:space="preserve">. </w:t>
      </w:r>
    </w:p>
    <w:p w14:paraId="129309B3" w14:textId="77777777" w:rsidR="009C66EF" w:rsidRPr="00D24D42" w:rsidRDefault="009C66EF" w:rsidP="00F77A5D">
      <w:pPr>
        <w:pStyle w:val="Sraopastraipa"/>
        <w:spacing w:after="160" w:line="240" w:lineRule="auto"/>
        <w:ind w:left="710" w:firstLine="0"/>
        <w:rPr>
          <w:rFonts w:cstheme="minorHAnsi"/>
        </w:rPr>
      </w:pPr>
      <w:r w:rsidRPr="00D24D42">
        <w:rPr>
          <w:rFonts w:eastAsia="Arial"/>
        </w:rPr>
        <w:t xml:space="preserve">5.6. Tiekėjų pasiūlymuose nurodytos kainos bus vertinamos </w:t>
      </w:r>
      <w:r w:rsidRPr="00D24D42">
        <w:t xml:space="preserve">ir lyginamos su visais mokesčiais, įskaitant PVM. </w:t>
      </w:r>
    </w:p>
    <w:p w14:paraId="5D6AA436" w14:textId="2DE7D180" w:rsidR="009C66EF" w:rsidRPr="00D24D42" w:rsidRDefault="009C66EF" w:rsidP="00F77A5D">
      <w:pPr>
        <w:pStyle w:val="Sraopastraipa"/>
        <w:spacing w:after="160" w:line="240" w:lineRule="auto"/>
        <w:ind w:left="0" w:firstLine="710"/>
        <w:rPr>
          <w:rFonts w:cstheme="minorHAnsi"/>
        </w:rPr>
      </w:pPr>
    </w:p>
    <w:p w14:paraId="4AC2116E" w14:textId="00AB962D" w:rsidR="00CD457C" w:rsidRPr="00D24D42" w:rsidRDefault="00CD457C" w:rsidP="00F77A5D">
      <w:pPr>
        <w:pStyle w:val="Sraopastraipa"/>
        <w:spacing w:line="240" w:lineRule="auto"/>
        <w:ind w:left="0"/>
        <w:rPr>
          <w:rFonts w:eastAsia="Arial" w:cstheme="minorHAnsi"/>
          <w:vanish/>
        </w:rPr>
      </w:pPr>
    </w:p>
    <w:p w14:paraId="76771895" w14:textId="77777777" w:rsidR="00F527B1" w:rsidRPr="00D24D42"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D24D42"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D24D42">
        <w:rPr>
          <w:rFonts w:asciiTheme="minorHAnsi" w:hAnsiTheme="minorHAnsi" w:cstheme="minorHAnsi"/>
          <w:color w:val="auto"/>
        </w:rPr>
        <w:t>6</w:t>
      </w:r>
      <w:r w:rsidR="003F5D40" w:rsidRPr="00D24D42">
        <w:rPr>
          <w:rFonts w:asciiTheme="minorHAnsi" w:hAnsiTheme="minorHAnsi" w:cstheme="minorHAnsi"/>
          <w:color w:val="auto"/>
        </w:rPr>
        <w:t xml:space="preserve">. </w:t>
      </w:r>
      <w:r w:rsidR="00E62E95" w:rsidRPr="00D24D42">
        <w:rPr>
          <w:rFonts w:asciiTheme="minorHAnsi" w:hAnsiTheme="minorHAnsi" w:cstheme="minorHAnsi"/>
          <w:color w:val="auto"/>
        </w:rPr>
        <w:t>Pasiūlymo galiojimo užtikrinimas</w:t>
      </w:r>
      <w:bookmarkEnd w:id="15"/>
    </w:p>
    <w:p w14:paraId="7A210472" w14:textId="77777777" w:rsidR="003D73C2" w:rsidRPr="00D24D42" w:rsidRDefault="003D73C2" w:rsidP="00C17335">
      <w:pPr>
        <w:ind w:firstLine="0"/>
        <w:rPr>
          <w:rFonts w:ascii="Arial" w:hAnsi="Arial" w:cs="Arial"/>
          <w:i/>
          <w:iCs/>
        </w:rPr>
      </w:pPr>
    </w:p>
    <w:p w14:paraId="7203423F" w14:textId="05708EB8" w:rsidR="00F527B1" w:rsidRPr="00D24D42" w:rsidRDefault="007F65C2" w:rsidP="00F77A5D">
      <w:pPr>
        <w:pStyle w:val="Sraopastraipa"/>
        <w:spacing w:line="240" w:lineRule="auto"/>
        <w:ind w:left="0" w:firstLine="567"/>
        <w:rPr>
          <w:rFonts w:eastAsia="Calibri"/>
        </w:rPr>
      </w:pPr>
      <w:r w:rsidRPr="00D24D42">
        <w:rPr>
          <w:rFonts w:cstheme="minorHAnsi"/>
        </w:rPr>
        <w:lastRenderedPageBreak/>
        <w:t>6</w:t>
      </w:r>
      <w:r w:rsidR="003F5D40" w:rsidRPr="00D24D42">
        <w:rPr>
          <w:rFonts w:cstheme="minorHAnsi"/>
        </w:rPr>
        <w:t xml:space="preserve">.1. </w:t>
      </w:r>
      <w:r w:rsidR="0AA88C09" w:rsidRPr="00D24D42">
        <w:rPr>
          <w:rFonts w:cstheme="minorHAnsi"/>
        </w:rPr>
        <w:t xml:space="preserve"> </w:t>
      </w:r>
      <w:r w:rsidR="00504AD9" w:rsidRPr="00D24D42">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5239D4" w14:textId="77777777" w:rsidR="00977253" w:rsidRPr="00D24D42" w:rsidRDefault="00977253" w:rsidP="00F77A5D">
      <w:pPr>
        <w:pStyle w:val="Sraopastraipa"/>
        <w:spacing w:line="240" w:lineRule="auto"/>
        <w:ind w:left="0" w:firstLine="567"/>
      </w:pPr>
    </w:p>
    <w:p w14:paraId="5D02D1AD" w14:textId="08322900" w:rsidR="00831133" w:rsidRPr="00D24D42" w:rsidRDefault="00B52705" w:rsidP="00BA262C">
      <w:pPr>
        <w:pStyle w:val="Antrat1"/>
        <w:numPr>
          <w:ilvl w:val="0"/>
          <w:numId w:val="7"/>
        </w:numPr>
        <w:spacing w:before="0" w:after="0" w:line="300" w:lineRule="auto"/>
        <w:ind w:left="425" w:firstLine="0"/>
        <w:rPr>
          <w:rFonts w:ascii="Arial" w:hAnsi="Arial" w:cs="Arial"/>
          <w:color w:val="auto"/>
        </w:rPr>
      </w:pPr>
      <w:bookmarkStart w:id="16" w:name="_Toc15392775"/>
      <w:bookmarkStart w:id="17" w:name="_Toc137194953"/>
      <w:r w:rsidRPr="00D24D42">
        <w:rPr>
          <w:rFonts w:asciiTheme="minorHAnsi" w:hAnsiTheme="minorHAnsi" w:cstheme="minorHAnsi"/>
          <w:color w:val="auto"/>
        </w:rPr>
        <w:t>P</w:t>
      </w:r>
      <w:bookmarkEnd w:id="16"/>
      <w:r w:rsidR="00E62E95" w:rsidRPr="00D24D42">
        <w:rPr>
          <w:rFonts w:asciiTheme="minorHAnsi" w:hAnsiTheme="minorHAnsi" w:cstheme="minorHAnsi"/>
          <w:color w:val="auto"/>
        </w:rPr>
        <w:t xml:space="preserve">asiūlymų </w:t>
      </w:r>
      <w:r w:rsidR="00A84437" w:rsidRPr="00D24D42">
        <w:rPr>
          <w:rFonts w:asciiTheme="minorHAnsi" w:hAnsiTheme="minorHAnsi" w:cstheme="minorHAnsi"/>
          <w:color w:val="auto"/>
        </w:rPr>
        <w:t>vertinimas</w:t>
      </w:r>
      <w:bookmarkEnd w:id="17"/>
    </w:p>
    <w:p w14:paraId="0C1B0E3A" w14:textId="77777777" w:rsidR="00E85882" w:rsidRPr="00D24D42" w:rsidRDefault="00E85882" w:rsidP="00F77A5D">
      <w:pPr>
        <w:spacing w:line="240" w:lineRule="auto"/>
        <w:ind w:firstLine="0"/>
        <w:rPr>
          <w:rFonts w:cstheme="minorHAnsi"/>
        </w:rPr>
      </w:pPr>
    </w:p>
    <w:p w14:paraId="7093ABEE" w14:textId="77777777" w:rsidR="00977253" w:rsidRPr="00D24D42" w:rsidRDefault="00977253" w:rsidP="00F77A5D">
      <w:pPr>
        <w:spacing w:line="240" w:lineRule="auto"/>
        <w:ind w:firstLine="0"/>
        <w:rPr>
          <w:rFonts w:cstheme="minorHAnsi"/>
          <w:vanish/>
        </w:rPr>
      </w:pPr>
    </w:p>
    <w:p w14:paraId="2DFF0A66" w14:textId="544DF3F3" w:rsidR="00CD2CC2" w:rsidRPr="00D24D42" w:rsidRDefault="005A4255" w:rsidP="00F77A5D">
      <w:pPr>
        <w:pStyle w:val="Sraopastraipa"/>
        <w:spacing w:line="240" w:lineRule="auto"/>
        <w:ind w:left="0" w:firstLine="709"/>
        <w:rPr>
          <w:rFonts w:eastAsia="Calibri" w:cstheme="minorHAnsi"/>
        </w:rPr>
      </w:pPr>
      <w:r w:rsidRPr="00D24D42">
        <w:rPr>
          <w:rFonts w:eastAsia="Calibri" w:cstheme="minorHAnsi"/>
        </w:rPr>
        <w:t>7</w:t>
      </w:r>
      <w:r w:rsidR="0010148D" w:rsidRPr="00D24D42">
        <w:rPr>
          <w:rFonts w:eastAsia="Calibri" w:cstheme="minorHAnsi"/>
        </w:rPr>
        <w:t xml:space="preserve">.1. </w:t>
      </w:r>
      <w:r w:rsidR="00CD2CC2" w:rsidRPr="00D24D42">
        <w:rPr>
          <w:rFonts w:eastAsia="Calibri" w:cstheme="minorHAnsi"/>
        </w:rPr>
        <w:t xml:space="preserve"> </w:t>
      </w:r>
      <w:r w:rsidR="3CB1384C" w:rsidRPr="00D24D42">
        <w:rPr>
          <w:rFonts w:cstheme="minorHAnsi"/>
        </w:rPr>
        <w:t>P</w:t>
      </w:r>
      <w:r w:rsidR="000B220A" w:rsidRPr="00D24D42">
        <w:rPr>
          <w:rFonts w:cstheme="minorHAnsi"/>
        </w:rPr>
        <w:t>erkančioji organizacija</w:t>
      </w:r>
      <w:r w:rsidR="00831133" w:rsidRPr="00D24D42">
        <w:rPr>
          <w:rFonts w:eastAsia="Calibri" w:cstheme="minorHAnsi"/>
        </w:rPr>
        <w:t xml:space="preserve"> ekonomiškai naudingiausią </w:t>
      </w:r>
      <w:r w:rsidR="000B220A" w:rsidRPr="00D24D42">
        <w:rPr>
          <w:rFonts w:eastAsia="Calibri" w:cstheme="minorHAnsi"/>
        </w:rPr>
        <w:t>p</w:t>
      </w:r>
      <w:r w:rsidR="00831133" w:rsidRPr="00D24D42">
        <w:rPr>
          <w:rFonts w:eastAsia="Calibri" w:cstheme="minorHAnsi"/>
        </w:rPr>
        <w:t xml:space="preserve">asiūlymą išrenka pagal </w:t>
      </w:r>
      <w:r w:rsidR="000B220A" w:rsidRPr="00D24D42">
        <w:rPr>
          <w:rFonts w:eastAsia="Calibri" w:cstheme="minorHAnsi"/>
        </w:rPr>
        <w:t>tiekėjo p</w:t>
      </w:r>
      <w:r w:rsidR="00831133" w:rsidRPr="00D24D42">
        <w:rPr>
          <w:rFonts w:eastAsia="Calibri" w:cstheme="minorHAnsi"/>
        </w:rPr>
        <w:t>asiūlyme nurodytą kainą, kuri turi būti apskaičiuota ir nurodyta taip, kaip reikalaujama</w:t>
      </w:r>
      <w:r w:rsidR="00DE051B" w:rsidRPr="00D24D42">
        <w:rPr>
          <w:rFonts w:eastAsia="Calibri" w:cstheme="minorHAnsi"/>
        </w:rPr>
        <w:t xml:space="preserve"> </w:t>
      </w:r>
      <w:r w:rsidR="00023019" w:rsidRPr="00D24D42">
        <w:rPr>
          <w:rFonts w:eastAsia="Calibri" w:cstheme="minorHAnsi"/>
        </w:rPr>
        <w:t>specialiųjų p</w:t>
      </w:r>
      <w:r w:rsidR="00DE051B" w:rsidRPr="00D24D42">
        <w:rPr>
          <w:rFonts w:eastAsia="Calibri" w:cstheme="minorHAnsi"/>
        </w:rPr>
        <w:t xml:space="preserve">irkimo sąlygų </w:t>
      </w:r>
      <w:r w:rsidR="00826756" w:rsidRPr="00D24D42">
        <w:rPr>
          <w:rFonts w:eastAsia="Calibri" w:cstheme="minorHAnsi"/>
        </w:rPr>
        <w:t xml:space="preserve">5 </w:t>
      </w:r>
      <w:r w:rsidR="00DE051B" w:rsidRPr="00D24D42">
        <w:rPr>
          <w:rFonts w:eastAsia="Calibri" w:cstheme="minorHAnsi"/>
        </w:rPr>
        <w:t>priede</w:t>
      </w:r>
      <w:r w:rsidR="00831133" w:rsidRPr="00D24D42">
        <w:rPr>
          <w:rFonts w:eastAsia="Calibri" w:cstheme="minorHAnsi"/>
        </w:rPr>
        <w:t>.</w:t>
      </w:r>
    </w:p>
    <w:p w14:paraId="69CC295B" w14:textId="50B9F5D6" w:rsidR="009C5AA9" w:rsidRPr="00D24D42" w:rsidRDefault="00660FD8" w:rsidP="00F77A5D">
      <w:pPr>
        <w:pStyle w:val="Sraopastraipa"/>
        <w:spacing w:line="240" w:lineRule="auto"/>
        <w:ind w:left="0"/>
        <w:rPr>
          <w:rFonts w:cstheme="minorHAnsi"/>
        </w:rPr>
      </w:pPr>
      <w:r w:rsidRPr="00D24D42">
        <w:rPr>
          <w:rFonts w:cstheme="minorHAnsi"/>
        </w:rPr>
        <w:t>7</w:t>
      </w:r>
      <w:r w:rsidR="001404CC" w:rsidRPr="00D24D42">
        <w:rPr>
          <w:rFonts w:cstheme="minorHAnsi"/>
        </w:rPr>
        <w:t xml:space="preserve">.2. </w:t>
      </w:r>
      <w:r w:rsidR="00D734C6" w:rsidRPr="00D24D42">
        <w:rPr>
          <w:rFonts w:cstheme="minorHAnsi"/>
        </w:rPr>
        <w:t xml:space="preserve">Laimėjusiu </w:t>
      </w:r>
      <w:r w:rsidR="00996FBB" w:rsidRPr="00D24D42">
        <w:rPr>
          <w:rFonts w:cstheme="minorHAnsi"/>
        </w:rPr>
        <w:t>p</w:t>
      </w:r>
      <w:r w:rsidR="005D7D8C" w:rsidRPr="00D24D42">
        <w:rPr>
          <w:rFonts w:cstheme="minorHAnsi"/>
        </w:rPr>
        <w:t>asiūlymu</w:t>
      </w:r>
      <w:r w:rsidR="00D734C6" w:rsidRPr="00D24D42">
        <w:rPr>
          <w:rFonts w:cstheme="minorHAnsi"/>
        </w:rPr>
        <w:t xml:space="preserve"> galės būti pripažintas tik 1 (vienas) </w:t>
      </w:r>
      <w:r w:rsidR="005D7D8C" w:rsidRPr="00D24D42">
        <w:rPr>
          <w:rFonts w:cstheme="minorHAnsi"/>
        </w:rPr>
        <w:t xml:space="preserve">ekonomiškai naudingiausias </w:t>
      </w:r>
      <w:r w:rsidR="00A36CC9" w:rsidRPr="00D24D42">
        <w:rPr>
          <w:rFonts w:cstheme="minorHAnsi"/>
        </w:rPr>
        <w:t>p</w:t>
      </w:r>
      <w:r w:rsidR="005D7D8C" w:rsidRPr="00D24D42">
        <w:rPr>
          <w:rFonts w:cstheme="minorHAnsi"/>
        </w:rPr>
        <w:t>asiūlymas, esantis pasiūlymų eilės pirmojoje vietoje</w:t>
      </w:r>
      <w:r w:rsidR="00D734C6" w:rsidRPr="00D24D42">
        <w:rPr>
          <w:rFonts w:cstheme="minorHAnsi"/>
        </w:rPr>
        <w:t xml:space="preserve">. </w:t>
      </w:r>
    </w:p>
    <w:p w14:paraId="5F28C774" w14:textId="73F14EAB" w:rsidR="00F5411E" w:rsidRPr="00D24D42" w:rsidRDefault="00F5411E" w:rsidP="00F77A5D">
      <w:pPr>
        <w:pStyle w:val="Betarp"/>
        <w:ind w:firstLine="709"/>
        <w:contextualSpacing/>
        <w:rPr>
          <w:rFonts w:eastAsiaTheme="minorHAnsi" w:cstheme="minorHAnsi"/>
          <w:bCs/>
          <w:i/>
          <w:iCs/>
        </w:rPr>
      </w:pPr>
    </w:p>
    <w:p w14:paraId="4CFAC41F" w14:textId="5A3D78C7" w:rsidR="00D83C57" w:rsidRPr="00D24D42"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8" w:name="_Ref39425999"/>
      <w:bookmarkStart w:id="19" w:name="_Ref39426005"/>
      <w:bookmarkStart w:id="20" w:name="_Toc126333937"/>
      <w:bookmarkStart w:id="21" w:name="_Toc137194954"/>
      <w:r w:rsidRPr="00D24D42">
        <w:rPr>
          <w:rFonts w:asciiTheme="minorHAnsi" w:hAnsiTheme="minorHAnsi" w:cstheme="minorHAnsi"/>
          <w:color w:val="auto"/>
        </w:rPr>
        <w:t>8. Sutarties sudarymas</w:t>
      </w:r>
      <w:bookmarkEnd w:id="18"/>
      <w:bookmarkEnd w:id="19"/>
      <w:bookmarkEnd w:id="20"/>
      <w:bookmarkEnd w:id="21"/>
    </w:p>
    <w:p w14:paraId="4B42B3B3" w14:textId="00116B3B" w:rsidR="00D83C57" w:rsidRPr="00D24D42" w:rsidRDefault="00D83C57" w:rsidP="000003B6">
      <w:pPr>
        <w:spacing w:line="240" w:lineRule="auto"/>
        <w:ind w:left="284" w:hanging="284"/>
        <w:rPr>
          <w:rFonts w:cstheme="minorHAnsi"/>
        </w:rPr>
      </w:pPr>
    </w:p>
    <w:p w14:paraId="4006AD6A" w14:textId="44A53A75" w:rsidR="00D83C57" w:rsidRPr="00D24D42" w:rsidRDefault="000003B6" w:rsidP="006C7DED">
      <w:pPr>
        <w:pStyle w:val="Sraopastraipa"/>
        <w:spacing w:line="240" w:lineRule="auto"/>
        <w:ind w:left="0" w:firstLine="709"/>
      </w:pPr>
      <w:r w:rsidRPr="00D24D42">
        <w:t xml:space="preserve">8.1. </w:t>
      </w:r>
      <w:r w:rsidR="00D83C57" w:rsidRPr="00D24D42">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24D42">
        <w:t xml:space="preserve"> specialiųjų pirkimo sąlygų</w:t>
      </w:r>
      <w:r w:rsidR="00D83C57" w:rsidRPr="00D24D42">
        <w:t xml:space="preserve"> </w:t>
      </w:r>
      <w:r w:rsidR="00691E18" w:rsidRPr="00D24D42">
        <w:t>7</w:t>
      </w:r>
      <w:r w:rsidR="00F56579" w:rsidRPr="00D24D42">
        <w:rPr>
          <w:rFonts w:cstheme="minorHAnsi"/>
        </w:rPr>
        <w:t xml:space="preserve"> priede. </w:t>
      </w:r>
    </w:p>
    <w:p w14:paraId="4D042BD5" w14:textId="77777777" w:rsidR="005450B5" w:rsidRPr="00D24D42" w:rsidRDefault="005450B5" w:rsidP="00F77A5D">
      <w:pPr>
        <w:pStyle w:val="Betarp"/>
        <w:spacing w:line="276" w:lineRule="auto"/>
        <w:contextualSpacing/>
        <w:jc w:val="left"/>
        <w:rPr>
          <w:rFonts w:ascii="Arial" w:eastAsiaTheme="minorHAnsi" w:hAnsi="Arial" w:cs="Arial"/>
        </w:rPr>
      </w:pPr>
    </w:p>
    <w:p w14:paraId="6F0DF990" w14:textId="77777777" w:rsidR="005450B5" w:rsidRPr="00D24D42" w:rsidRDefault="005450B5" w:rsidP="00F77A5D">
      <w:pPr>
        <w:pStyle w:val="Betarp"/>
        <w:spacing w:line="276" w:lineRule="auto"/>
        <w:contextualSpacing/>
        <w:jc w:val="left"/>
        <w:rPr>
          <w:rFonts w:ascii="Arial" w:eastAsiaTheme="minorHAnsi" w:hAnsi="Arial" w:cs="Arial"/>
        </w:rPr>
      </w:pPr>
    </w:p>
    <w:p w14:paraId="57A9002D" w14:textId="77777777" w:rsidR="005450B5" w:rsidRPr="00D24D42" w:rsidRDefault="005450B5" w:rsidP="00F77A5D">
      <w:pPr>
        <w:pStyle w:val="Betarp"/>
        <w:spacing w:line="276" w:lineRule="auto"/>
        <w:contextualSpacing/>
        <w:jc w:val="left"/>
        <w:rPr>
          <w:rFonts w:ascii="Arial" w:eastAsiaTheme="minorHAnsi" w:hAnsi="Arial" w:cs="Arial"/>
        </w:rPr>
      </w:pPr>
    </w:p>
    <w:p w14:paraId="1D94E1E8" w14:textId="77777777" w:rsidR="005450B5" w:rsidRPr="00D24D42" w:rsidRDefault="005450B5" w:rsidP="00F77A5D">
      <w:pPr>
        <w:pStyle w:val="Betarp"/>
        <w:spacing w:line="276" w:lineRule="auto"/>
        <w:contextualSpacing/>
        <w:jc w:val="left"/>
        <w:rPr>
          <w:rFonts w:ascii="Arial" w:eastAsiaTheme="minorHAnsi" w:hAnsi="Arial" w:cs="Arial"/>
        </w:rPr>
      </w:pPr>
    </w:p>
    <w:p w14:paraId="4F901DA0" w14:textId="77777777" w:rsidR="005450B5" w:rsidRPr="00D24D42" w:rsidRDefault="005450B5" w:rsidP="00F77A5D">
      <w:pPr>
        <w:pStyle w:val="Betarp"/>
        <w:spacing w:line="276" w:lineRule="auto"/>
        <w:contextualSpacing/>
        <w:jc w:val="left"/>
        <w:rPr>
          <w:rFonts w:ascii="Arial" w:eastAsiaTheme="minorHAnsi" w:hAnsi="Arial" w:cs="Arial"/>
        </w:rPr>
      </w:pPr>
    </w:p>
    <w:p w14:paraId="780EE5C1" w14:textId="77777777" w:rsidR="005450B5" w:rsidRPr="00D24D42" w:rsidRDefault="005450B5" w:rsidP="00F77A5D">
      <w:pPr>
        <w:pStyle w:val="Betarp"/>
        <w:spacing w:line="276" w:lineRule="auto"/>
        <w:contextualSpacing/>
        <w:jc w:val="left"/>
        <w:rPr>
          <w:rFonts w:ascii="Arial" w:eastAsiaTheme="minorHAnsi" w:hAnsi="Arial" w:cs="Arial"/>
        </w:rPr>
      </w:pPr>
    </w:p>
    <w:p w14:paraId="5B316373" w14:textId="5974697B" w:rsidR="000D5039" w:rsidRPr="00D24D42" w:rsidRDefault="00D83C57" w:rsidP="00DA4A0C">
      <w:pPr>
        <w:pStyle w:val="Antrat1"/>
        <w:spacing w:before="0" w:after="0" w:line="300" w:lineRule="auto"/>
        <w:ind w:firstLine="0"/>
        <w:rPr>
          <w:rFonts w:asciiTheme="minorHAnsi" w:hAnsiTheme="minorHAnsi" w:cstheme="minorHAnsi"/>
          <w:color w:val="auto"/>
        </w:rPr>
      </w:pPr>
      <w:bookmarkStart w:id="22" w:name="_Toc137194955"/>
      <w:r w:rsidRPr="00D24D42">
        <w:rPr>
          <w:rFonts w:asciiTheme="minorHAnsi" w:hAnsiTheme="minorHAnsi" w:cstheme="minorHAnsi"/>
          <w:color w:val="auto"/>
        </w:rPr>
        <w:t xml:space="preserve">9. </w:t>
      </w:r>
      <w:r w:rsidR="00274B64" w:rsidRPr="00D24D42">
        <w:rPr>
          <w:rFonts w:asciiTheme="minorHAnsi" w:hAnsiTheme="minorHAnsi" w:cstheme="minorHAnsi"/>
          <w:color w:val="auto"/>
        </w:rPr>
        <w:t>K</w:t>
      </w:r>
      <w:r w:rsidR="00A84437" w:rsidRPr="00D24D42">
        <w:rPr>
          <w:rFonts w:asciiTheme="minorHAnsi" w:hAnsiTheme="minorHAnsi" w:cstheme="minorHAnsi"/>
          <w:color w:val="auto"/>
        </w:rPr>
        <w:t>itos sąlygos</w:t>
      </w:r>
      <w:bookmarkEnd w:id="22"/>
      <w:r w:rsidR="00A84437" w:rsidRPr="00D24D42">
        <w:rPr>
          <w:rFonts w:asciiTheme="minorHAnsi" w:hAnsiTheme="minorHAnsi" w:cstheme="minorHAnsi"/>
          <w:color w:val="auto"/>
        </w:rPr>
        <w:t xml:space="preserve"> </w:t>
      </w:r>
    </w:p>
    <w:p w14:paraId="229A419C" w14:textId="77777777" w:rsidR="0008378B" w:rsidRPr="00D24D42" w:rsidRDefault="0008378B" w:rsidP="00E250DF">
      <w:pPr>
        <w:pStyle w:val="Betarp"/>
        <w:spacing w:line="300" w:lineRule="auto"/>
        <w:ind w:firstLine="0"/>
        <w:contextualSpacing/>
        <w:rPr>
          <w:rFonts w:eastAsiaTheme="minorHAnsi" w:cstheme="minorHAnsi"/>
        </w:rPr>
      </w:pPr>
    </w:p>
    <w:p w14:paraId="52BA0CEF" w14:textId="04FEA73E" w:rsidR="00E250DF" w:rsidRPr="00D24D42" w:rsidRDefault="000469A7" w:rsidP="00F77A5D">
      <w:pPr>
        <w:pStyle w:val="Betarp"/>
        <w:spacing w:line="276" w:lineRule="auto"/>
        <w:ind w:firstLine="0"/>
        <w:contextualSpacing/>
        <w:rPr>
          <w:rFonts w:ascii="Arial" w:eastAsiaTheme="minorHAnsi" w:hAnsi="Arial" w:cs="Arial"/>
        </w:rPr>
      </w:pPr>
      <w:r w:rsidRPr="00D24D42">
        <w:rPr>
          <w:rFonts w:eastAsia="Times New Roman" w:cstheme="minorHAnsi"/>
          <w:i/>
          <w:iCs/>
        </w:rPr>
        <w:t>Netaikoma</w:t>
      </w:r>
      <w:r w:rsidR="00E85882" w:rsidRPr="00D24D42">
        <w:rPr>
          <w:rFonts w:eastAsia="Times New Roman" w:cstheme="minorHAnsi"/>
          <w:i/>
          <w:iCs/>
        </w:rPr>
        <w:t>.</w:t>
      </w:r>
      <w:r w:rsidR="00EE68F7" w:rsidRPr="00D24D42">
        <w:rPr>
          <w:rFonts w:ascii="Arial" w:eastAsiaTheme="minorHAnsi" w:hAnsi="Arial" w:cs="Arial"/>
        </w:rPr>
        <w:br w:type="page"/>
      </w:r>
    </w:p>
    <w:p w14:paraId="729EDC83" w14:textId="6E7D82C4" w:rsidR="00112F92" w:rsidRPr="00D24D42" w:rsidRDefault="005450B5" w:rsidP="00112F92">
      <w:pPr>
        <w:spacing w:line="240" w:lineRule="auto"/>
        <w:ind w:left="7314" w:firstLine="0"/>
        <w:rPr>
          <w:rFonts w:cstheme="minorHAnsi"/>
        </w:rPr>
      </w:pPr>
      <w:r w:rsidRPr="00D24D42">
        <w:rPr>
          <w:rFonts w:cstheme="minorHAnsi"/>
        </w:rPr>
        <w:lastRenderedPageBreak/>
        <w:t>P</w:t>
      </w:r>
      <w:r w:rsidR="00112F92" w:rsidRPr="00D24D42">
        <w:rPr>
          <w:rFonts w:cstheme="minorHAnsi"/>
        </w:rPr>
        <w:t>irkimo sąlygų 1 priedas „Tiekėjų pašalinimo pagrindai“</w:t>
      </w:r>
    </w:p>
    <w:p w14:paraId="537E8F24" w14:textId="77777777" w:rsidR="00112F92" w:rsidRPr="00D24D42"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D24D42" w:rsidRDefault="00112F92" w:rsidP="00112F92">
      <w:pPr>
        <w:spacing w:after="240" w:line="276" w:lineRule="auto"/>
        <w:jc w:val="center"/>
        <w:rPr>
          <w:rFonts w:eastAsia="Arial" w:cstheme="minorHAnsi"/>
          <w:smallCaps/>
          <w:sz w:val="28"/>
          <w:szCs w:val="28"/>
        </w:rPr>
      </w:pPr>
      <w:r w:rsidRPr="00D24D42">
        <w:rPr>
          <w:rFonts w:eastAsia="Arial" w:cstheme="minorHAnsi"/>
          <w:smallCaps/>
          <w:sz w:val="28"/>
          <w:szCs w:val="28"/>
        </w:rPr>
        <w:t>TIEKĖJŲ PAŠALINIMO PAGRINDAI</w:t>
      </w:r>
    </w:p>
    <w:p w14:paraId="00F5C139" w14:textId="77777777" w:rsidR="00690532" w:rsidRPr="00D24D42" w:rsidRDefault="00690532" w:rsidP="00F77A5D">
      <w:pPr>
        <w:spacing w:line="240" w:lineRule="auto"/>
        <w:ind w:firstLine="720"/>
        <w:rPr>
          <w:rFonts w:eastAsia="Arial" w:cstheme="minorHAnsi"/>
          <w:i/>
        </w:rPr>
      </w:pPr>
    </w:p>
    <w:p w14:paraId="185896D7" w14:textId="762B94BB" w:rsidR="00CF4B8C" w:rsidRPr="00D24D42" w:rsidRDefault="00440E78" w:rsidP="00F77A5D">
      <w:pPr>
        <w:spacing w:line="240" w:lineRule="auto"/>
        <w:ind w:firstLine="720"/>
        <w:rPr>
          <w:rFonts w:eastAsia="Arial" w:cstheme="minorHAnsi"/>
          <w:i/>
        </w:rPr>
      </w:pPr>
      <w:r w:rsidRPr="00D24D42">
        <w:rPr>
          <w:rFonts w:eastAsia="Arial" w:cstheme="minorHAnsi"/>
          <w:i/>
        </w:rPr>
        <w:t>Perkančioji organizacija atmeta tiekėjo pasiūlym</w:t>
      </w:r>
      <w:r w:rsidR="00CB237B" w:rsidRPr="00D24D42">
        <w:rPr>
          <w:rFonts w:eastAsia="Arial" w:cstheme="minorHAnsi"/>
          <w:i/>
        </w:rPr>
        <w:t>ą</w:t>
      </w:r>
      <w:r w:rsidRPr="00D24D42">
        <w:rPr>
          <w:rFonts w:eastAsia="Arial" w:cstheme="minorHAnsi"/>
          <w:i/>
        </w:rPr>
        <w:t xml:space="preserve">, jeigu: </w:t>
      </w:r>
    </w:p>
    <w:p w14:paraId="5833966D" w14:textId="5828F972" w:rsidR="006D67EE" w:rsidRPr="00D24D42" w:rsidRDefault="008B2E27" w:rsidP="00F77A5D">
      <w:pPr>
        <w:pStyle w:val="Betarp"/>
        <w:ind w:firstLine="720"/>
        <w:rPr>
          <w:rFonts w:eastAsia="Yu Mincho" w:cstheme="minorHAnsi"/>
          <w:b/>
          <w:bCs/>
          <w:i/>
        </w:rPr>
      </w:pPr>
      <w:r w:rsidRPr="00D24D42">
        <w:rPr>
          <w:rFonts w:eastAsia="Arial" w:cstheme="minorHAnsi"/>
          <w:i/>
        </w:rPr>
        <w:t xml:space="preserve">1. </w:t>
      </w:r>
      <w:r w:rsidR="00AC0420" w:rsidRPr="00D24D42">
        <w:rPr>
          <w:rFonts w:cstheme="minorHAnsi"/>
          <w:i/>
        </w:rPr>
        <w:t>Tiekėjas su kitais tiekėjais yra sudaręs susitarimų, kuriais siekiama iškreipti konkurenciją atliekamame pirkime, ir perkančioji organizacija dėl to turi įtikinamų duomenų</w:t>
      </w:r>
      <w:r w:rsidR="00C11375" w:rsidRPr="00D24D42">
        <w:rPr>
          <w:rFonts w:eastAsia="Arial" w:cstheme="minorHAnsi"/>
          <w:i/>
        </w:rPr>
        <w:t>.</w:t>
      </w:r>
    </w:p>
    <w:p w14:paraId="3417C9CD" w14:textId="2C883B1B" w:rsidR="006D67EE" w:rsidRPr="00D24D42" w:rsidRDefault="006D67EE" w:rsidP="00F77A5D">
      <w:pPr>
        <w:pStyle w:val="Betarp"/>
        <w:ind w:firstLine="720"/>
        <w:rPr>
          <w:rFonts w:cstheme="minorHAnsi"/>
          <w:b/>
          <w:i/>
        </w:rPr>
      </w:pPr>
      <w:r w:rsidRPr="00D24D42">
        <w:rPr>
          <w:rFonts w:eastAsia="Arial" w:cstheme="minorHAnsi"/>
          <w:i/>
        </w:rPr>
        <w:t>2.</w:t>
      </w:r>
      <w:r w:rsidR="00C11375" w:rsidRPr="00D24D42">
        <w:rPr>
          <w:rFonts w:eastAsia="Arial" w:cstheme="minorHAnsi"/>
          <w:i/>
        </w:rPr>
        <w:t xml:space="preserve"> </w:t>
      </w:r>
      <w:r w:rsidR="00277655" w:rsidRPr="00D24D42">
        <w:rPr>
          <w:rFonts w:cstheme="minorHAnsi"/>
          <w:i/>
        </w:rPr>
        <w:t>Tiekėjas pirkimo metu pateko į interesų konflikto situaciją, kaip apibrėžta VPĮ 21 straipsnyje, ir atitinkamos padėties negalima ištaisyti.</w:t>
      </w:r>
      <w:r w:rsidR="008A37DA" w:rsidRPr="00D24D42">
        <w:rPr>
          <w:rFonts w:cstheme="minorHAnsi"/>
          <w:i/>
        </w:rPr>
        <w:t xml:space="preserve"> </w:t>
      </w:r>
      <w:r w:rsidR="00277655" w:rsidRPr="00D24D4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E7FF8EC" w14:textId="1F6D1DE1" w:rsidR="006D67EE" w:rsidRPr="00D24D42" w:rsidRDefault="006D67EE" w:rsidP="00F77A5D">
      <w:pPr>
        <w:pStyle w:val="Betarp"/>
        <w:ind w:firstLine="720"/>
        <w:rPr>
          <w:rFonts w:eastAsia="Yu Mincho" w:cstheme="minorHAnsi"/>
          <w:b/>
          <w:bCs/>
        </w:rPr>
      </w:pPr>
      <w:r w:rsidRPr="00D24D42">
        <w:rPr>
          <w:rFonts w:eastAsia="Arial" w:cstheme="minorHAnsi"/>
          <w:i/>
        </w:rPr>
        <w:t>3.</w:t>
      </w:r>
      <w:r w:rsidR="008A37DA" w:rsidRPr="00D24D42">
        <w:rPr>
          <w:rFonts w:eastAsia="Arial" w:cstheme="minorHAnsi"/>
          <w:i/>
        </w:rPr>
        <w:t xml:space="preserve"> </w:t>
      </w:r>
      <w:r w:rsidR="00C95F80" w:rsidRPr="00D24D42">
        <w:rPr>
          <w:rFonts w:cstheme="minorHAnsi"/>
        </w:rPr>
        <w:t>Pažeista konkurencija, kaip nustatyta VPĮ 27 straipsnio 3 ir 4 dalyse, ir atitinkamos padėties negalima ištaisyti</w:t>
      </w:r>
      <w:r w:rsidR="003878F0" w:rsidRPr="00D24D42">
        <w:rPr>
          <w:rFonts w:eastAsia="Yu Mincho" w:cstheme="minorHAnsi"/>
          <w:b/>
        </w:rPr>
        <w:t>.</w:t>
      </w:r>
    </w:p>
    <w:p w14:paraId="5D0561FC" w14:textId="77777777" w:rsidR="00DD10C2" w:rsidRPr="00D24D42" w:rsidRDefault="006D67EE" w:rsidP="00F77A5D">
      <w:pPr>
        <w:pStyle w:val="Betarp"/>
        <w:ind w:firstLine="720"/>
        <w:rPr>
          <w:rFonts w:cstheme="minorHAnsi"/>
        </w:rPr>
      </w:pPr>
      <w:r w:rsidRPr="00D24D42">
        <w:rPr>
          <w:rFonts w:eastAsia="Arial" w:cstheme="minorHAnsi"/>
          <w:i/>
        </w:rPr>
        <w:t>4.</w:t>
      </w:r>
      <w:r w:rsidR="003878F0" w:rsidRPr="00D24D42">
        <w:rPr>
          <w:rFonts w:eastAsia="Arial" w:cstheme="minorHAnsi"/>
          <w:i/>
        </w:rPr>
        <w:t xml:space="preserve"> </w:t>
      </w:r>
      <w:r w:rsidR="00DD10C2" w:rsidRPr="00D24D4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A0E3347" w:rsidR="006D67EE" w:rsidRPr="00D24D42" w:rsidRDefault="006D67EE" w:rsidP="00F77A5D">
      <w:pPr>
        <w:pStyle w:val="Betarp"/>
        <w:ind w:firstLine="720"/>
        <w:rPr>
          <w:rFonts w:eastAsia="Yu Mincho" w:cstheme="minorHAnsi"/>
          <w:b/>
          <w:bCs/>
          <w:iCs/>
        </w:rPr>
      </w:pPr>
      <w:r w:rsidRPr="00D24D42">
        <w:rPr>
          <w:rFonts w:eastAsia="Arial" w:cstheme="minorHAnsi"/>
        </w:rPr>
        <w:t>5.</w:t>
      </w:r>
      <w:r w:rsidR="0093234E" w:rsidRPr="00D24D4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A54E4" w:rsidRPr="00D24D42">
        <w:rPr>
          <w:rFonts w:cstheme="minorHAnsi"/>
          <w:iCs/>
        </w:rPr>
        <w:t>.</w:t>
      </w:r>
    </w:p>
    <w:p w14:paraId="628BCAD7" w14:textId="77777777" w:rsidR="006D67EE" w:rsidRPr="00D24D42" w:rsidRDefault="006D67EE" w:rsidP="00F77A5D">
      <w:pPr>
        <w:spacing w:line="240" w:lineRule="auto"/>
        <w:ind w:firstLine="720"/>
        <w:rPr>
          <w:rFonts w:eastAsia="Arial" w:cstheme="minorHAnsi"/>
          <w:i/>
        </w:rPr>
      </w:pPr>
    </w:p>
    <w:p w14:paraId="56E4AF4C" w14:textId="77777777" w:rsidR="007D644F" w:rsidRPr="00D24D42" w:rsidRDefault="007D644F" w:rsidP="00F77A5D">
      <w:pPr>
        <w:spacing w:line="240" w:lineRule="auto"/>
        <w:ind w:firstLine="720"/>
        <w:rPr>
          <w:rFonts w:ascii="Arial" w:eastAsia="Arial" w:hAnsi="Arial" w:cs="Arial"/>
          <w:i/>
        </w:rPr>
      </w:pPr>
    </w:p>
    <w:p w14:paraId="385FEFC8" w14:textId="77777777" w:rsidR="00112F92" w:rsidRPr="00D24D42" w:rsidRDefault="00112F92" w:rsidP="00992F47">
      <w:pPr>
        <w:spacing w:after="160" w:line="276" w:lineRule="auto"/>
        <w:ind w:firstLine="0"/>
        <w:jc w:val="center"/>
        <w:rPr>
          <w:rFonts w:ascii="Arial" w:eastAsia="Arial" w:hAnsi="Arial" w:cs="Arial"/>
          <w:smallCaps/>
        </w:rPr>
      </w:pPr>
      <w:r w:rsidRPr="00D24D42">
        <w:rPr>
          <w:rFonts w:ascii="Arial" w:eastAsia="Arial" w:hAnsi="Arial" w:cs="Arial"/>
          <w:smallCaps/>
        </w:rPr>
        <w:t>__________</w:t>
      </w:r>
    </w:p>
    <w:p w14:paraId="537EACFD" w14:textId="77777777" w:rsidR="00112F92" w:rsidRPr="00D24D42" w:rsidRDefault="00112F92" w:rsidP="00112F92">
      <w:pPr>
        <w:spacing w:line="200" w:lineRule="auto"/>
        <w:rPr>
          <w:rFonts w:ascii="Arial" w:eastAsia="Arial" w:hAnsi="Arial" w:cs="Arial"/>
        </w:rPr>
      </w:pPr>
      <w:r w:rsidRPr="00D24D42">
        <w:rPr>
          <w:rFonts w:ascii="Arial" w:eastAsia="Arial" w:hAnsi="Arial" w:cs="Arial"/>
        </w:rPr>
        <w:br w:type="page"/>
      </w:r>
    </w:p>
    <w:p w14:paraId="3DBF3DE0" w14:textId="77777777" w:rsidR="00112F92" w:rsidRPr="00D24D42" w:rsidRDefault="00112F92" w:rsidP="00112F92">
      <w:pPr>
        <w:spacing w:line="240" w:lineRule="auto"/>
        <w:ind w:left="7314" w:firstLine="0"/>
        <w:rPr>
          <w:rFonts w:cstheme="minorHAnsi"/>
        </w:rPr>
      </w:pPr>
      <w:r w:rsidRPr="00D24D42">
        <w:rPr>
          <w:rFonts w:cstheme="minorHAnsi"/>
        </w:rPr>
        <w:lastRenderedPageBreak/>
        <w:t>Pirkimo sąlygų 2 priedas „Tiekėjų kvalifikacijos reikalavimai ir reikalaujami kokybės bei aplinkos apsaugos vadybos sistemų standartai“</w:t>
      </w:r>
    </w:p>
    <w:p w14:paraId="6CB59DA7" w14:textId="77777777" w:rsidR="00112F92" w:rsidRPr="00D24D42" w:rsidRDefault="00112F92" w:rsidP="00112F92">
      <w:pPr>
        <w:spacing w:after="240"/>
        <w:rPr>
          <w:smallCaps/>
          <w:sz w:val="28"/>
          <w:szCs w:val="28"/>
        </w:rPr>
      </w:pPr>
    </w:p>
    <w:p w14:paraId="0E6E035C" w14:textId="77777777" w:rsidR="00112F92" w:rsidRPr="00D24D42" w:rsidRDefault="00112F92" w:rsidP="00112F92">
      <w:pPr>
        <w:spacing w:after="240"/>
        <w:jc w:val="center"/>
        <w:rPr>
          <w:rFonts w:eastAsia="Arial" w:cstheme="minorHAnsi"/>
          <w:smallCaps/>
          <w:sz w:val="28"/>
          <w:szCs w:val="28"/>
        </w:rPr>
      </w:pPr>
      <w:r w:rsidRPr="00D24D42">
        <w:rPr>
          <w:rFonts w:eastAsia="Arial" w:cstheme="minorHAnsi"/>
          <w:smallCaps/>
          <w:sz w:val="28"/>
          <w:szCs w:val="28"/>
        </w:rPr>
        <w:t>TIEKĖJŲ KVALIFIKACIJOS REIKALAVIMAI IR REIKALAVIMAI LAIKYTIS KOKYBĖS VADYBOS SISTEMOS IR (ARBA) APLINKOS APSAUGOS VADYBOS SISTEMOS STANDARTŲ</w:t>
      </w:r>
    </w:p>
    <w:p w14:paraId="3AC4C514" w14:textId="59248E85" w:rsidR="00112F92" w:rsidRPr="00D24D42" w:rsidRDefault="00E85FDD" w:rsidP="00F77A5D">
      <w:pPr>
        <w:spacing w:line="240" w:lineRule="auto"/>
        <w:ind w:firstLine="567"/>
        <w:rPr>
          <w:rFonts w:eastAsia="Arial" w:cstheme="minorHAnsi"/>
        </w:rPr>
      </w:pPr>
      <w:r w:rsidRPr="00D24D42">
        <w:rPr>
          <w:rFonts w:eastAsia="Arial" w:cstheme="minorHAnsi"/>
        </w:rPr>
        <w:t>1.</w:t>
      </w:r>
      <w:r w:rsidR="00112F92" w:rsidRPr="00D24D42">
        <w:rPr>
          <w:rFonts w:eastAsia="Arial" w:cstheme="minorHAnsi"/>
        </w:rPr>
        <w:t>Reikalavimai tiekėjo kvalifikacijai nėra nustatomi.</w:t>
      </w:r>
    </w:p>
    <w:p w14:paraId="10677428" w14:textId="77777777" w:rsidR="0084189C" w:rsidRPr="00D24D42" w:rsidRDefault="0084189C" w:rsidP="00D26F9A">
      <w:pPr>
        <w:tabs>
          <w:tab w:val="left" w:pos="720"/>
        </w:tabs>
        <w:spacing w:line="240" w:lineRule="auto"/>
        <w:ind w:firstLine="567"/>
        <w:jc w:val="center"/>
        <w:rPr>
          <w:rFonts w:eastAsia="Calibri"/>
          <w:b/>
          <w:bCs/>
          <w:lang w:eastAsia="en-US"/>
        </w:rPr>
      </w:pPr>
    </w:p>
    <w:p w14:paraId="708DD0AE" w14:textId="31A1347D" w:rsidR="00D26F9A" w:rsidRPr="00D24D42" w:rsidRDefault="00D26F9A" w:rsidP="00D26F9A">
      <w:pPr>
        <w:tabs>
          <w:tab w:val="left" w:pos="720"/>
        </w:tabs>
        <w:spacing w:line="240" w:lineRule="auto"/>
        <w:ind w:firstLine="567"/>
        <w:jc w:val="center"/>
        <w:rPr>
          <w:rFonts w:eastAsia="Calibri"/>
          <w:b/>
          <w:bCs/>
          <w:lang w:eastAsia="en-US"/>
        </w:rPr>
      </w:pPr>
      <w:r w:rsidRPr="00D24D42">
        <w:rPr>
          <w:rFonts w:eastAsia="Calibri"/>
          <w:b/>
          <w:bCs/>
          <w:lang w:eastAsia="en-US"/>
        </w:rPr>
        <w:t>Tiekėjams keliami reikalavimai dėl kokybės vadybos sistemos ir (ar) aplinkos apsaugos vadybos sistemos standartų reikalavimai</w:t>
      </w:r>
    </w:p>
    <w:p w14:paraId="028ACC1A" w14:textId="77777777" w:rsidR="00112F92" w:rsidRPr="00D24D42" w:rsidRDefault="00112F92" w:rsidP="00D26F9A">
      <w:pPr>
        <w:tabs>
          <w:tab w:val="left" w:pos="720"/>
        </w:tabs>
        <w:ind w:firstLine="0"/>
        <w:rPr>
          <w:rFonts w:ascii="Arial" w:eastAsia="Arial" w:hAnsi="Arial" w:cs="Arial"/>
        </w:rPr>
      </w:pPr>
    </w:p>
    <w:p w14:paraId="7349C0E9" w14:textId="77777777" w:rsidR="00D75609" w:rsidRPr="00D24D42" w:rsidRDefault="00D75609" w:rsidP="00D75609">
      <w:pPr>
        <w:tabs>
          <w:tab w:val="left" w:pos="720"/>
        </w:tabs>
        <w:spacing w:line="240" w:lineRule="auto"/>
        <w:ind w:firstLine="567"/>
        <w:rPr>
          <w:rFonts w:eastAsia="Calibri" w:cstheme="minorHAnsi"/>
          <w:i/>
          <w:iCs/>
          <w:lang w:eastAsia="en-US"/>
        </w:rPr>
      </w:pPr>
      <w:bookmarkStart w:id="23" w:name="_heading=h.3rdcrjn" w:colFirst="0" w:colLast="0"/>
      <w:bookmarkEnd w:id="23"/>
    </w:p>
    <w:p w14:paraId="0E8BDFBC" w14:textId="23154BD4" w:rsidR="00112F92" w:rsidRPr="00D24D42" w:rsidRDefault="00DC1269" w:rsidP="00F77A5D">
      <w:pPr>
        <w:spacing w:line="240" w:lineRule="auto"/>
        <w:ind w:left="567"/>
        <w:rPr>
          <w:rFonts w:eastAsia="Arial" w:cstheme="minorHAnsi"/>
        </w:rPr>
      </w:pPr>
      <w:r w:rsidRPr="00D24D42">
        <w:rPr>
          <w:rFonts w:eastAsia="Arial" w:cstheme="minorHAnsi"/>
        </w:rPr>
        <w:t>1</w:t>
      </w:r>
      <w:r w:rsidR="00C62A41" w:rsidRPr="00D24D42">
        <w:rPr>
          <w:rFonts w:eastAsia="Arial" w:cstheme="minorHAnsi"/>
        </w:rPr>
        <w:t>.</w:t>
      </w:r>
      <w:r w:rsidR="2976AC31" w:rsidRPr="00D24D42">
        <w:rPr>
          <w:rFonts w:eastAsia="Arial" w:cstheme="minorHAnsi"/>
        </w:rPr>
        <w:t xml:space="preserve"> </w:t>
      </w:r>
      <w:r w:rsidRPr="00D24D42">
        <w:rPr>
          <w:rFonts w:eastAsia="Arial" w:cstheme="minorHAnsi"/>
        </w:rPr>
        <w:t xml:space="preserve">Perkančioji organizacija </w:t>
      </w:r>
      <w:r w:rsidR="00112F92" w:rsidRPr="00D24D42">
        <w:rPr>
          <w:rFonts w:eastAsia="Arial" w:cstheme="minorHAnsi"/>
        </w:rPr>
        <w:t>nereikalauja, kad tiekėjai laikytųsi kokybės vadybos sistemos ir (arba) aplinkos apsaugos vadybos sistemos standartų.</w:t>
      </w:r>
    </w:p>
    <w:p w14:paraId="10688D3F" w14:textId="45D89400" w:rsidR="00112F92" w:rsidRPr="00D24D42" w:rsidRDefault="00E71E41" w:rsidP="0084189C">
      <w:pPr>
        <w:tabs>
          <w:tab w:val="left" w:pos="567"/>
        </w:tabs>
        <w:spacing w:line="240" w:lineRule="auto"/>
        <w:ind w:firstLine="0"/>
        <w:rPr>
          <w:rFonts w:ascii="Arial" w:eastAsia="Arial" w:hAnsi="Arial" w:cs="Arial"/>
        </w:rPr>
      </w:pPr>
      <w:r w:rsidRPr="00D24D42">
        <w:rPr>
          <w:rFonts w:eastAsia="Arial" w:cstheme="minorHAnsi"/>
          <w:i/>
        </w:rPr>
        <w:tab/>
      </w:r>
    </w:p>
    <w:p w14:paraId="15FF68FB" w14:textId="77777777" w:rsidR="00112F92" w:rsidRPr="00D24D42" w:rsidRDefault="00112F92" w:rsidP="00112F92">
      <w:pPr>
        <w:jc w:val="center"/>
        <w:rPr>
          <w:rFonts w:ascii="Arial" w:eastAsia="Arial" w:hAnsi="Arial" w:cs="Arial"/>
        </w:rPr>
      </w:pPr>
      <w:r w:rsidRPr="00D24D42">
        <w:rPr>
          <w:rFonts w:ascii="Arial" w:eastAsia="Arial" w:hAnsi="Arial" w:cs="Arial"/>
        </w:rPr>
        <w:t>__________</w:t>
      </w:r>
    </w:p>
    <w:p w14:paraId="2CDE7EE1" w14:textId="77777777" w:rsidR="00A040B5" w:rsidRPr="00D24D42" w:rsidRDefault="00A040B5" w:rsidP="00112F92">
      <w:pPr>
        <w:jc w:val="center"/>
        <w:rPr>
          <w:rFonts w:ascii="Arial" w:eastAsia="Arial" w:hAnsi="Arial" w:cs="Arial"/>
          <w:b/>
          <w:smallCaps/>
        </w:rPr>
      </w:pPr>
    </w:p>
    <w:p w14:paraId="2F58C0C6" w14:textId="5B826EE4" w:rsidR="00483B9F" w:rsidRPr="00D24D42" w:rsidRDefault="00483B9F" w:rsidP="00A040B5">
      <w:pPr>
        <w:pStyle w:val="Antrat2"/>
        <w:ind w:firstLine="0"/>
        <w:jc w:val="right"/>
        <w:rPr>
          <w:color w:val="auto"/>
        </w:rPr>
      </w:pPr>
      <w:bookmarkStart w:id="24" w:name="_heading=h.26in1rg" w:colFirst="0" w:colLast="0"/>
      <w:bookmarkStart w:id="25" w:name="ketvpriedas"/>
      <w:bookmarkStart w:id="26" w:name="_Toc85439812"/>
      <w:bookmarkEnd w:id="24"/>
    </w:p>
    <w:p w14:paraId="5F2B74ED" w14:textId="77777777" w:rsidR="00A040B5" w:rsidRPr="00D24D42" w:rsidRDefault="00A040B5" w:rsidP="00A040B5"/>
    <w:p w14:paraId="0028E1BB" w14:textId="77777777" w:rsidR="00A040B5" w:rsidRPr="00D24D42" w:rsidRDefault="00A040B5" w:rsidP="00A040B5"/>
    <w:p w14:paraId="7B5D4BA9" w14:textId="77777777" w:rsidR="00A040B5" w:rsidRPr="00D24D42" w:rsidRDefault="00A040B5" w:rsidP="00A040B5"/>
    <w:p w14:paraId="337DF235" w14:textId="77777777" w:rsidR="00A040B5" w:rsidRPr="00D24D42" w:rsidRDefault="00A040B5" w:rsidP="00A040B5"/>
    <w:p w14:paraId="5A285091" w14:textId="77777777" w:rsidR="00A040B5" w:rsidRPr="00D24D42" w:rsidRDefault="00A040B5" w:rsidP="00A040B5"/>
    <w:p w14:paraId="6EF20A02" w14:textId="77777777" w:rsidR="00A040B5" w:rsidRPr="00D24D42" w:rsidRDefault="00A040B5" w:rsidP="00A040B5"/>
    <w:p w14:paraId="4B815F12" w14:textId="77777777" w:rsidR="00A040B5" w:rsidRPr="00D24D42" w:rsidRDefault="00A040B5" w:rsidP="00A040B5"/>
    <w:p w14:paraId="54363B23" w14:textId="77777777" w:rsidR="00483B9F" w:rsidRPr="00D24D42" w:rsidRDefault="00483B9F" w:rsidP="00483B9F"/>
    <w:p w14:paraId="6147A0F2" w14:textId="77777777" w:rsidR="00112F92" w:rsidRPr="00D24D42" w:rsidRDefault="00112F92" w:rsidP="00112F92">
      <w:pPr>
        <w:spacing w:line="240" w:lineRule="auto"/>
        <w:ind w:left="7314" w:firstLine="0"/>
        <w:rPr>
          <w:rFonts w:cstheme="minorHAnsi"/>
        </w:rPr>
      </w:pPr>
      <w:r w:rsidRPr="00D24D42">
        <w:rPr>
          <w:rFonts w:cstheme="minorHAnsi"/>
        </w:rPr>
        <w:t>Pirkimo sąlygų 3 priedas „„EBVPD“ (XML formatu)“</w:t>
      </w:r>
    </w:p>
    <w:bookmarkEnd w:id="25"/>
    <w:bookmarkEnd w:id="26"/>
    <w:p w14:paraId="13F645DA" w14:textId="77777777" w:rsidR="00112F92" w:rsidRPr="00D24D42" w:rsidRDefault="00112F92" w:rsidP="00112F92">
      <w:pPr>
        <w:pStyle w:val="Paantrat"/>
        <w:jc w:val="center"/>
        <w:rPr>
          <w:rFonts w:eastAsia="Arial" w:cstheme="minorHAnsi"/>
          <w:color w:val="auto"/>
        </w:rPr>
      </w:pPr>
    </w:p>
    <w:p w14:paraId="69E26FD2" w14:textId="77777777" w:rsidR="00112F92" w:rsidRPr="00D24D42" w:rsidRDefault="00112F92" w:rsidP="00112F92">
      <w:pPr>
        <w:pStyle w:val="Paantrat"/>
        <w:jc w:val="center"/>
        <w:rPr>
          <w:rFonts w:eastAsia="Arial" w:cstheme="minorHAnsi"/>
          <w:color w:val="auto"/>
        </w:rPr>
      </w:pPr>
      <w:r w:rsidRPr="00D24D42">
        <w:rPr>
          <w:rFonts w:eastAsia="Arial" w:cstheme="minorHAnsi"/>
          <w:color w:val="auto"/>
        </w:rPr>
        <w:t>EUROPOS BENDRASIS VIEŠŲJŲ PIRKIMŲ DOKUMENTAS</w:t>
      </w:r>
    </w:p>
    <w:p w14:paraId="2EE8AAE6" w14:textId="77777777" w:rsidR="00112F92" w:rsidRPr="00D24D42" w:rsidRDefault="00112F92" w:rsidP="00112F92">
      <w:pPr>
        <w:rPr>
          <w:lang w:val="en-US"/>
        </w:rPr>
      </w:pPr>
    </w:p>
    <w:p w14:paraId="2EF10AB4" w14:textId="0B386825" w:rsidR="00112F92" w:rsidRPr="00D24D42" w:rsidRDefault="00087B07" w:rsidP="00BA262C">
      <w:pPr>
        <w:pStyle w:val="Sraopastraipa"/>
        <w:numPr>
          <w:ilvl w:val="0"/>
          <w:numId w:val="10"/>
        </w:numPr>
        <w:jc w:val="left"/>
        <w:rPr>
          <w:rFonts w:eastAsia="Arial" w:cstheme="minorHAnsi"/>
        </w:rPr>
      </w:pPr>
      <w:r w:rsidRPr="00D24D42">
        <w:rPr>
          <w:rFonts w:eastAsia="Arial" w:cstheme="minorHAnsi"/>
        </w:rPr>
        <w:t>Netaikoma.</w:t>
      </w:r>
    </w:p>
    <w:p w14:paraId="70346A5D" w14:textId="77777777" w:rsidR="00112F92" w:rsidRPr="00D24D42" w:rsidRDefault="00112F92" w:rsidP="00112F92">
      <w:pPr>
        <w:jc w:val="center"/>
        <w:rPr>
          <w:rFonts w:ascii="Arial" w:eastAsia="Arial" w:hAnsi="Arial" w:cs="Arial"/>
          <w:smallCaps/>
        </w:rPr>
      </w:pPr>
      <w:r w:rsidRPr="00D24D42">
        <w:rPr>
          <w:rFonts w:ascii="Arial" w:eastAsia="Arial" w:hAnsi="Arial" w:cs="Arial"/>
          <w:smallCaps/>
        </w:rPr>
        <w:t>__________</w:t>
      </w:r>
    </w:p>
    <w:p w14:paraId="231299BB" w14:textId="5035DED3" w:rsidR="003D35C4" w:rsidRPr="00D24D42" w:rsidRDefault="00112F92" w:rsidP="00C70E3A">
      <w:pPr>
        <w:jc w:val="right"/>
        <w:rPr>
          <w:rFonts w:ascii="Arial" w:eastAsia="Arial" w:hAnsi="Arial" w:cs="Arial"/>
          <w:b/>
          <w:smallCaps/>
        </w:rPr>
      </w:pPr>
      <w:r w:rsidRPr="00D24D42">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D24D42" w:rsidRDefault="00C70E3A" w:rsidP="00C70E3A">
      <w:pPr>
        <w:jc w:val="right"/>
        <w:rPr>
          <w:rFonts w:ascii="Arial" w:eastAsia="Arial" w:hAnsi="Arial" w:cs="Arial"/>
          <w:b/>
          <w:smallCaps/>
        </w:rPr>
      </w:pPr>
    </w:p>
    <w:p w14:paraId="6BCC2113" w14:textId="38E90753" w:rsidR="00CB5907" w:rsidRPr="00D24D42" w:rsidRDefault="00DE051B" w:rsidP="00105DAD">
      <w:pPr>
        <w:spacing w:line="240" w:lineRule="auto"/>
        <w:ind w:left="7314" w:firstLine="0"/>
        <w:rPr>
          <w:rFonts w:cstheme="minorHAnsi"/>
        </w:rPr>
      </w:pPr>
      <w:r w:rsidRPr="00D24D42">
        <w:rPr>
          <w:rFonts w:cstheme="minorHAnsi"/>
        </w:rPr>
        <w:t>P</w:t>
      </w:r>
      <w:r w:rsidR="00CB5907" w:rsidRPr="00D24D42">
        <w:rPr>
          <w:rFonts w:cstheme="minorHAnsi"/>
        </w:rPr>
        <w:t xml:space="preserve">irkimo sąlygų </w:t>
      </w:r>
      <w:r w:rsidR="0012726D" w:rsidRPr="00D24D42">
        <w:rPr>
          <w:rFonts w:cstheme="minorHAnsi"/>
        </w:rPr>
        <w:t>4</w:t>
      </w:r>
      <w:r w:rsidR="00CB5907" w:rsidRPr="00D24D42">
        <w:rPr>
          <w:rFonts w:cstheme="minorHAnsi"/>
        </w:rPr>
        <w:t xml:space="preserve"> priedas</w:t>
      </w:r>
      <w:r w:rsidR="00105DAD" w:rsidRPr="00D24D42">
        <w:rPr>
          <w:rFonts w:cstheme="minorHAnsi"/>
        </w:rPr>
        <w:t xml:space="preserve"> </w:t>
      </w:r>
      <w:r w:rsidR="00CB5907" w:rsidRPr="00D24D42">
        <w:rPr>
          <w:rFonts w:cstheme="minorHAnsi"/>
        </w:rPr>
        <w:t>„Techninė specifikacija“</w:t>
      </w:r>
      <w:bookmarkEnd w:id="27"/>
      <w:bookmarkEnd w:id="28"/>
      <w:bookmarkEnd w:id="29"/>
      <w:bookmarkEnd w:id="30"/>
      <w:bookmarkEnd w:id="31"/>
      <w:bookmarkEnd w:id="32"/>
    </w:p>
    <w:bookmarkEnd w:id="33"/>
    <w:p w14:paraId="111DB7D6" w14:textId="77777777" w:rsidR="00CB5907" w:rsidRPr="00D24D42" w:rsidRDefault="00CB5907" w:rsidP="00CB5907">
      <w:pPr>
        <w:jc w:val="center"/>
        <w:rPr>
          <w:rFonts w:cstheme="minorHAnsi"/>
          <w:sz w:val="28"/>
          <w:szCs w:val="28"/>
        </w:rPr>
      </w:pPr>
    </w:p>
    <w:p w14:paraId="3C224FCE" w14:textId="77777777" w:rsidR="00CB5907" w:rsidRPr="00D24D42" w:rsidRDefault="00CB5907" w:rsidP="00DC230B">
      <w:pPr>
        <w:spacing w:line="240" w:lineRule="auto"/>
        <w:jc w:val="center"/>
        <w:rPr>
          <w:rFonts w:cstheme="minorHAnsi"/>
          <w:sz w:val="28"/>
          <w:szCs w:val="28"/>
        </w:rPr>
      </w:pPr>
      <w:r w:rsidRPr="00D24D42">
        <w:rPr>
          <w:rFonts w:cstheme="minorHAnsi"/>
          <w:sz w:val="28"/>
          <w:szCs w:val="28"/>
        </w:rPr>
        <w:t>TECHNINĖ SPECIFIKACIJA</w:t>
      </w:r>
    </w:p>
    <w:p w14:paraId="7F741B0E" w14:textId="77777777" w:rsidR="00202133" w:rsidRPr="00D24D42" w:rsidRDefault="00202133" w:rsidP="00DC230B">
      <w:pPr>
        <w:tabs>
          <w:tab w:val="left" w:pos="810"/>
          <w:tab w:val="left" w:pos="990"/>
        </w:tabs>
        <w:spacing w:line="240" w:lineRule="auto"/>
        <w:rPr>
          <w:rFonts w:eastAsia="Calibri" w:cstheme="minorHAnsi"/>
        </w:rPr>
      </w:pPr>
    </w:p>
    <w:p w14:paraId="7BB6F878" w14:textId="45408E59" w:rsidR="00202133" w:rsidRPr="00D24D42" w:rsidRDefault="00202133" w:rsidP="00202133">
      <w:pPr>
        <w:rPr>
          <w:rFonts w:ascii="Times New Roman" w:hAnsi="Times New Roman" w:cs="Times New Roman"/>
        </w:rPr>
      </w:pPr>
      <w:r w:rsidRPr="00D24D42">
        <w:rPr>
          <w:rFonts w:ascii="Times New Roman" w:hAnsi="Times New Roman" w:cs="Times New Roman"/>
        </w:rPr>
        <w:t xml:space="preserve">Objektas: </w:t>
      </w:r>
      <w:r w:rsidR="00D872DE" w:rsidRPr="00D24D42">
        <w:rPr>
          <w:rFonts w:ascii="Times New Roman" w:hAnsi="Times New Roman" w:cs="Times New Roman"/>
        </w:rPr>
        <w:t>Automo</w:t>
      </w:r>
      <w:r w:rsidR="0036539B" w:rsidRPr="00D24D42">
        <w:rPr>
          <w:rFonts w:ascii="Times New Roman" w:hAnsi="Times New Roman" w:cs="Times New Roman"/>
        </w:rPr>
        <w:t xml:space="preserve">bilių </w:t>
      </w:r>
      <w:r w:rsidRPr="00D24D42">
        <w:rPr>
          <w:rFonts w:ascii="Times New Roman" w:hAnsi="Times New Roman" w:cs="Times New Roman"/>
        </w:rPr>
        <w:t>stovėjimo aikštelė</w:t>
      </w:r>
      <w:r w:rsidR="001B7D9A" w:rsidRPr="00D24D42">
        <w:rPr>
          <w:rFonts w:ascii="Times New Roman" w:hAnsi="Times New Roman" w:cs="Times New Roman"/>
        </w:rPr>
        <w:t>s</w:t>
      </w:r>
      <w:r w:rsidRPr="00D24D42">
        <w:rPr>
          <w:rFonts w:ascii="Times New Roman" w:hAnsi="Times New Roman" w:cs="Times New Roman"/>
        </w:rPr>
        <w:t>, kurios pagrindas yra iš žvirgždo skaldos</w:t>
      </w:r>
      <w:r w:rsidR="001B7D9A" w:rsidRPr="00D24D42">
        <w:rPr>
          <w:rFonts w:ascii="Times New Roman" w:hAnsi="Times New Roman" w:cs="Times New Roman"/>
        </w:rPr>
        <w:t>,</w:t>
      </w:r>
      <w:r w:rsidRPr="00D24D42">
        <w:rPr>
          <w:rFonts w:ascii="Times New Roman" w:hAnsi="Times New Roman" w:cs="Times New Roman"/>
        </w:rPr>
        <w:t xml:space="preserve"> stiprinimo darbai adresu, Kauno r. sav., Akademijos sen., Akademijos mstl., Universiteto g. 2 .</w:t>
      </w:r>
    </w:p>
    <w:p w14:paraId="3567166B" w14:textId="77777777" w:rsidR="00202133" w:rsidRPr="00D24D42" w:rsidRDefault="00202133" w:rsidP="00202133">
      <w:pPr>
        <w:rPr>
          <w:rFonts w:ascii="Times New Roman" w:hAnsi="Times New Roman" w:cs="Times New Roman"/>
          <w:noProof/>
        </w:rPr>
      </w:pPr>
      <w:r w:rsidRPr="00D24D42">
        <w:rPr>
          <w:rFonts w:ascii="Times New Roman" w:hAnsi="Times New Roman" w:cs="Times New Roman"/>
          <w:noProof/>
        </w:rPr>
        <w:drawing>
          <wp:inline distT="0" distB="0" distL="0" distR="0" wp14:anchorId="56A1D137" wp14:editId="2B34AF07">
            <wp:extent cx="5495925" cy="3524250"/>
            <wp:effectExtent l="0" t="0" r="0" b="0"/>
            <wp:docPr id="1467461026" name="Picture 1" descr="Paveikslėlis, kuriame yra žemėlapis, žolė, žaidimų aikštelė, Fotografija iš oro&#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1026" name="Picture 1" descr="Paveikslėlis, kuriame yra žemėlapis, žolė, žaidimų aikštelė, Fotografija iš oro&#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3524250"/>
                    </a:xfrm>
                    <a:prstGeom prst="rect">
                      <a:avLst/>
                    </a:prstGeom>
                    <a:noFill/>
                    <a:ln>
                      <a:noFill/>
                    </a:ln>
                  </pic:spPr>
                </pic:pic>
              </a:graphicData>
            </a:graphic>
          </wp:inline>
        </w:drawing>
      </w:r>
    </w:p>
    <w:p w14:paraId="4ED3E667" w14:textId="77777777" w:rsidR="00202133" w:rsidRPr="00D24D42" w:rsidRDefault="00202133" w:rsidP="00202133">
      <w:pPr>
        <w:rPr>
          <w:rFonts w:ascii="Times New Roman" w:hAnsi="Times New Roman" w:cs="Times New Roman"/>
          <w:noProof/>
        </w:rPr>
      </w:pPr>
    </w:p>
    <w:p w14:paraId="323AEDF6" w14:textId="77777777" w:rsidR="00202133" w:rsidRPr="00D24D42" w:rsidRDefault="00202133" w:rsidP="00202133">
      <w:pPr>
        <w:rPr>
          <w:rFonts w:ascii="Times New Roman" w:hAnsi="Times New Roman" w:cs="Times New Roman"/>
        </w:rPr>
      </w:pPr>
      <w:r w:rsidRPr="00D24D42">
        <w:rPr>
          <w:rFonts w:ascii="Times New Roman" w:hAnsi="Times New Roman" w:cs="Times New Roman"/>
        </w:rPr>
        <w:t>Darbų aprašymas:</w:t>
      </w:r>
    </w:p>
    <w:p w14:paraId="19C7C977" w14:textId="033EB950" w:rsidR="00202133" w:rsidRPr="00D24D42" w:rsidRDefault="00202133" w:rsidP="00FC134D">
      <w:pPr>
        <w:pStyle w:val="Sraopastraipa"/>
        <w:numPr>
          <w:ilvl w:val="0"/>
          <w:numId w:val="13"/>
        </w:numPr>
        <w:ind w:left="709"/>
        <w:rPr>
          <w:rFonts w:ascii="Times New Roman" w:hAnsi="Times New Roman" w:cs="Times New Roman"/>
        </w:rPr>
      </w:pPr>
      <w:r w:rsidRPr="00D24D42">
        <w:rPr>
          <w:rFonts w:ascii="Times New Roman" w:hAnsi="Times New Roman" w:cs="Times New Roman"/>
        </w:rPr>
        <w:t xml:space="preserve">Atsijų įterpimas į žvirgždo skaldą ne mažiau kaip 50 mm gyliu, atsijų  </w:t>
      </w:r>
      <w:proofErr w:type="spellStart"/>
      <w:r w:rsidRPr="00D24D42">
        <w:rPr>
          <w:rFonts w:ascii="Times New Roman" w:hAnsi="Times New Roman" w:cs="Times New Roman"/>
        </w:rPr>
        <w:t>fr</w:t>
      </w:r>
      <w:proofErr w:type="spellEnd"/>
      <w:r w:rsidRPr="00D24D42">
        <w:rPr>
          <w:rFonts w:ascii="Times New Roman" w:hAnsi="Times New Roman" w:cs="Times New Roman"/>
        </w:rPr>
        <w:t>. 0/5, atsijos pilamos ant žvirgždo skaldos ir mechaniniu būd</w:t>
      </w:r>
      <w:r w:rsidR="00C62077" w:rsidRPr="00D24D42">
        <w:rPr>
          <w:rFonts w:ascii="Times New Roman" w:hAnsi="Times New Roman" w:cs="Times New Roman"/>
        </w:rPr>
        <w:t>u</w:t>
      </w:r>
      <w:r w:rsidRPr="00D24D42">
        <w:rPr>
          <w:rFonts w:ascii="Times New Roman" w:hAnsi="Times New Roman" w:cs="Times New Roman"/>
        </w:rPr>
        <w:t xml:space="preserve"> įterpiam</w:t>
      </w:r>
      <w:r w:rsidR="0023740D" w:rsidRPr="00D24D42">
        <w:rPr>
          <w:rFonts w:ascii="Times New Roman" w:hAnsi="Times New Roman" w:cs="Times New Roman"/>
        </w:rPr>
        <w:t>o</w:t>
      </w:r>
      <w:r w:rsidRPr="00D24D42">
        <w:rPr>
          <w:rFonts w:ascii="Times New Roman" w:hAnsi="Times New Roman" w:cs="Times New Roman"/>
        </w:rPr>
        <w:t xml:space="preserve">s į skaldą </w:t>
      </w:r>
      <w:proofErr w:type="spellStart"/>
      <w:r w:rsidRPr="00D24D42">
        <w:rPr>
          <w:rFonts w:ascii="Times New Roman" w:hAnsi="Times New Roman" w:cs="Times New Roman"/>
        </w:rPr>
        <w:t>planiruojant</w:t>
      </w:r>
      <w:proofErr w:type="spellEnd"/>
      <w:r w:rsidRPr="00D24D42">
        <w:rPr>
          <w:rFonts w:ascii="Times New Roman" w:hAnsi="Times New Roman" w:cs="Times New Roman"/>
        </w:rPr>
        <w:t xml:space="preserve">. Aikštelės nuolydis suformuojamas į aikštelės kraštines (pridedama schema). Aikštelė tankinama ne mažesniu kaip 10 t </w:t>
      </w:r>
      <w:proofErr w:type="spellStart"/>
      <w:r w:rsidRPr="00D24D42">
        <w:rPr>
          <w:rFonts w:ascii="Times New Roman" w:hAnsi="Times New Roman" w:cs="Times New Roman"/>
        </w:rPr>
        <w:t>vibro</w:t>
      </w:r>
      <w:proofErr w:type="spellEnd"/>
      <w:r w:rsidRPr="00D24D42">
        <w:rPr>
          <w:rFonts w:ascii="Times New Roman" w:hAnsi="Times New Roman" w:cs="Times New Roman"/>
        </w:rPr>
        <w:t xml:space="preserve"> volu, per tą pačią vietą važiuojant ne mažiau kaip penkis kartus. Po įterpimo rangovas atlieka </w:t>
      </w:r>
      <w:proofErr w:type="spellStart"/>
      <w:r w:rsidRPr="00D24D42">
        <w:rPr>
          <w:rFonts w:ascii="Times New Roman" w:hAnsi="Times New Roman" w:cs="Times New Roman"/>
        </w:rPr>
        <w:t>šurfus</w:t>
      </w:r>
      <w:proofErr w:type="spellEnd"/>
      <w:r w:rsidRPr="00D24D42">
        <w:rPr>
          <w:rFonts w:ascii="Times New Roman" w:hAnsi="Times New Roman" w:cs="Times New Roman"/>
        </w:rPr>
        <w:t xml:space="preserve"> įterpto atsijų</w:t>
      </w:r>
      <w:r w:rsidR="00894305" w:rsidRPr="00D24D42">
        <w:rPr>
          <w:rFonts w:ascii="Times New Roman" w:hAnsi="Times New Roman" w:cs="Times New Roman"/>
        </w:rPr>
        <w:t xml:space="preserve"> sluoksnio</w:t>
      </w:r>
      <w:r w:rsidRPr="00D24D42">
        <w:rPr>
          <w:rFonts w:ascii="Times New Roman" w:hAnsi="Times New Roman" w:cs="Times New Roman"/>
        </w:rPr>
        <w:t xml:space="preserve"> storiui patikrinti užsakovo pasirinktose vietose. </w:t>
      </w:r>
    </w:p>
    <w:p w14:paraId="20889E91" w14:textId="0CE0FDE9" w:rsidR="00202133" w:rsidRPr="00D24D42" w:rsidRDefault="00202133" w:rsidP="00FC134D">
      <w:pPr>
        <w:pStyle w:val="Sraopastraipa"/>
        <w:numPr>
          <w:ilvl w:val="0"/>
          <w:numId w:val="13"/>
        </w:numPr>
        <w:ind w:left="709"/>
        <w:rPr>
          <w:rFonts w:ascii="Times New Roman" w:hAnsi="Times New Roman" w:cs="Times New Roman"/>
        </w:rPr>
      </w:pPr>
      <w:r w:rsidRPr="00D24D42">
        <w:rPr>
          <w:rFonts w:ascii="Times New Roman" w:hAnsi="Times New Roman" w:cs="Times New Roman"/>
        </w:rPr>
        <w:t xml:space="preserve">Dolomito skaldos įrengimas iš </w:t>
      </w:r>
      <w:r w:rsidR="00821F95" w:rsidRPr="00D24D42">
        <w:rPr>
          <w:rFonts w:ascii="Times New Roman" w:hAnsi="Times New Roman" w:cs="Times New Roman"/>
        </w:rPr>
        <w:t>fr.</w:t>
      </w:r>
      <w:r w:rsidRPr="00D24D42">
        <w:rPr>
          <w:rFonts w:ascii="Times New Roman" w:hAnsi="Times New Roman" w:cs="Times New Roman"/>
        </w:rPr>
        <w:t>0/45. Skalda įrengiama ne plonesniu kaip 150 mm. storiu visu plotu</w:t>
      </w:r>
      <w:r w:rsidR="00FC134D" w:rsidRPr="00D24D42">
        <w:rPr>
          <w:sz w:val="20"/>
        </w:rPr>
        <w:t xml:space="preserve"> </w:t>
      </w:r>
      <w:r w:rsidR="00FC134D" w:rsidRPr="00D24D42">
        <w:rPr>
          <w:rFonts w:ascii="Times New Roman" w:hAnsi="Times New Roman" w:cs="Times New Roman"/>
          <w:sz w:val="20"/>
        </w:rPr>
        <w:t xml:space="preserve">(skaldos </w:t>
      </w:r>
      <w:proofErr w:type="spellStart"/>
      <w:r w:rsidR="00FC134D" w:rsidRPr="00D24D42">
        <w:rPr>
          <w:rFonts w:ascii="Times New Roman" w:hAnsi="Times New Roman" w:cs="Times New Roman"/>
          <w:sz w:val="20"/>
        </w:rPr>
        <w:t>sl</w:t>
      </w:r>
      <w:proofErr w:type="spellEnd"/>
      <w:r w:rsidR="00FC134D" w:rsidRPr="00D24D42">
        <w:rPr>
          <w:rFonts w:ascii="Times New Roman" w:hAnsi="Times New Roman" w:cs="Times New Roman"/>
          <w:sz w:val="20"/>
        </w:rPr>
        <w:t xml:space="preserve"> E</w:t>
      </w:r>
      <w:r w:rsidR="00FC134D" w:rsidRPr="00D24D42">
        <w:rPr>
          <w:rFonts w:ascii="Times New Roman" w:hAnsi="Times New Roman" w:cs="Times New Roman"/>
          <w:sz w:val="20"/>
          <w:vertAlign w:val="subscript"/>
        </w:rPr>
        <w:t>V2 </w:t>
      </w:r>
      <w:r w:rsidR="00FC134D" w:rsidRPr="00D24D42">
        <w:rPr>
          <w:rFonts w:ascii="Times New Roman" w:hAnsi="Times New Roman" w:cs="Times New Roman"/>
          <w:sz w:val="20"/>
        </w:rPr>
        <w:t>≥ 100 </w:t>
      </w:r>
      <w:proofErr w:type="spellStart"/>
      <w:r w:rsidR="00FC134D" w:rsidRPr="00D24D42">
        <w:rPr>
          <w:rFonts w:ascii="Times New Roman" w:hAnsi="Times New Roman" w:cs="Times New Roman"/>
          <w:sz w:val="20"/>
        </w:rPr>
        <w:t>MPa</w:t>
      </w:r>
      <w:proofErr w:type="spellEnd"/>
      <w:r w:rsidR="00FC134D" w:rsidRPr="00D24D42">
        <w:rPr>
          <w:rFonts w:ascii="Times New Roman" w:hAnsi="Times New Roman" w:cs="Times New Roman"/>
          <w:sz w:val="20"/>
        </w:rPr>
        <w:t>)</w:t>
      </w:r>
      <w:r w:rsidRPr="00D24D42">
        <w:rPr>
          <w:rFonts w:ascii="Times New Roman" w:hAnsi="Times New Roman" w:cs="Times New Roman"/>
        </w:rPr>
        <w:t xml:space="preserve">. Skalda </w:t>
      </w:r>
      <w:proofErr w:type="spellStart"/>
      <w:r w:rsidRPr="00D24D42">
        <w:rPr>
          <w:rFonts w:ascii="Times New Roman" w:hAnsi="Times New Roman" w:cs="Times New Roman"/>
        </w:rPr>
        <w:t>planiruojama</w:t>
      </w:r>
      <w:proofErr w:type="spellEnd"/>
      <w:r w:rsidRPr="00D24D42">
        <w:rPr>
          <w:rFonts w:ascii="Times New Roman" w:hAnsi="Times New Roman" w:cs="Times New Roman"/>
        </w:rPr>
        <w:t xml:space="preserve">, lyginama suformuojant nuolydžius į aikštelės kraštines (pridedama schema). Skalda tankinama ne mažesniu kaip 10 t </w:t>
      </w:r>
      <w:proofErr w:type="spellStart"/>
      <w:r w:rsidRPr="00D24D42">
        <w:rPr>
          <w:rFonts w:ascii="Times New Roman" w:hAnsi="Times New Roman" w:cs="Times New Roman"/>
        </w:rPr>
        <w:t>vibro</w:t>
      </w:r>
      <w:proofErr w:type="spellEnd"/>
      <w:r w:rsidRPr="00D24D42">
        <w:rPr>
          <w:rFonts w:ascii="Times New Roman" w:hAnsi="Times New Roman" w:cs="Times New Roman"/>
        </w:rPr>
        <w:t xml:space="preserve"> volu, per tą pačią vietą važiuojant ne mažiau kaip penkis kartus. Po skaldos įrengimo rangovas atlieka </w:t>
      </w:r>
      <w:proofErr w:type="spellStart"/>
      <w:r w:rsidRPr="00D24D42">
        <w:rPr>
          <w:rFonts w:ascii="Times New Roman" w:hAnsi="Times New Roman" w:cs="Times New Roman"/>
        </w:rPr>
        <w:t>šurfus</w:t>
      </w:r>
      <w:proofErr w:type="spellEnd"/>
      <w:r w:rsidRPr="00D24D42">
        <w:rPr>
          <w:rFonts w:ascii="Times New Roman" w:hAnsi="Times New Roman" w:cs="Times New Roman"/>
        </w:rPr>
        <w:t xml:space="preserve"> storiui patikrinti </w:t>
      </w:r>
      <w:r w:rsidR="0000547C" w:rsidRPr="00D24D42">
        <w:rPr>
          <w:rFonts w:ascii="Times New Roman" w:hAnsi="Times New Roman" w:cs="Times New Roman"/>
        </w:rPr>
        <w:t xml:space="preserve">ir </w:t>
      </w:r>
      <w:proofErr w:type="spellStart"/>
      <w:r w:rsidR="0000547C" w:rsidRPr="00D24D42">
        <w:rPr>
          <w:rFonts w:ascii="Times New Roman" w:hAnsi="Times New Roman" w:cs="Times New Roman"/>
        </w:rPr>
        <w:t>stipro</w:t>
      </w:r>
      <w:r w:rsidR="00005877" w:rsidRPr="00D24D42">
        <w:rPr>
          <w:rFonts w:ascii="Times New Roman" w:hAnsi="Times New Roman" w:cs="Times New Roman"/>
        </w:rPr>
        <w:t>s</w:t>
      </w:r>
      <w:proofErr w:type="spellEnd"/>
      <w:r w:rsidR="0000547C" w:rsidRPr="00D24D42">
        <w:rPr>
          <w:rFonts w:ascii="Times New Roman" w:hAnsi="Times New Roman" w:cs="Times New Roman"/>
        </w:rPr>
        <w:t xml:space="preserve"> matavimus </w:t>
      </w:r>
      <w:r w:rsidRPr="00D24D42">
        <w:rPr>
          <w:rFonts w:ascii="Times New Roman" w:hAnsi="Times New Roman" w:cs="Times New Roman"/>
        </w:rPr>
        <w:t>užsakovo pasirinktose vietose.</w:t>
      </w:r>
    </w:p>
    <w:p w14:paraId="2AF47311" w14:textId="77777777" w:rsidR="009C2CC3" w:rsidRDefault="009C2CC3" w:rsidP="00FC134D">
      <w:pPr>
        <w:pStyle w:val="Sraopastraipa"/>
        <w:spacing w:after="160" w:line="259" w:lineRule="auto"/>
        <w:ind w:firstLine="0"/>
        <w:jc w:val="left"/>
        <w:rPr>
          <w:rFonts w:ascii="Times New Roman" w:hAnsi="Times New Roman" w:cs="Times New Roman"/>
        </w:rPr>
      </w:pPr>
    </w:p>
    <w:p w14:paraId="345A7545" w14:textId="77777777" w:rsidR="009C2CC3" w:rsidRDefault="009C2CC3" w:rsidP="00FC134D">
      <w:pPr>
        <w:pStyle w:val="Sraopastraipa"/>
        <w:spacing w:after="160" w:line="259" w:lineRule="auto"/>
        <w:ind w:firstLine="0"/>
        <w:jc w:val="left"/>
        <w:rPr>
          <w:rFonts w:ascii="Times New Roman" w:hAnsi="Times New Roman" w:cs="Times New Roman"/>
        </w:rPr>
      </w:pPr>
    </w:p>
    <w:p w14:paraId="110EEF5F" w14:textId="77777777" w:rsidR="009C2CC3" w:rsidRDefault="009C2CC3" w:rsidP="00FC134D">
      <w:pPr>
        <w:pStyle w:val="Sraopastraipa"/>
        <w:spacing w:after="160" w:line="259" w:lineRule="auto"/>
        <w:ind w:firstLine="0"/>
        <w:jc w:val="left"/>
        <w:rPr>
          <w:rFonts w:ascii="Times New Roman" w:hAnsi="Times New Roman" w:cs="Times New Roman"/>
        </w:rPr>
      </w:pPr>
    </w:p>
    <w:p w14:paraId="315CE1AB" w14:textId="77777777" w:rsidR="009C2CC3" w:rsidRDefault="009C2CC3" w:rsidP="00FC134D">
      <w:pPr>
        <w:pStyle w:val="Sraopastraipa"/>
        <w:spacing w:after="160" w:line="259" w:lineRule="auto"/>
        <w:ind w:firstLine="0"/>
        <w:jc w:val="left"/>
        <w:rPr>
          <w:rFonts w:ascii="Times New Roman" w:hAnsi="Times New Roman" w:cs="Times New Roman"/>
        </w:rPr>
      </w:pPr>
    </w:p>
    <w:p w14:paraId="5DFAF1C4" w14:textId="77777777" w:rsidR="009C2CC3" w:rsidRDefault="009C2CC3" w:rsidP="00FC134D">
      <w:pPr>
        <w:pStyle w:val="Sraopastraipa"/>
        <w:spacing w:after="160" w:line="259" w:lineRule="auto"/>
        <w:ind w:firstLine="0"/>
        <w:jc w:val="left"/>
        <w:rPr>
          <w:rFonts w:ascii="Times New Roman" w:hAnsi="Times New Roman" w:cs="Times New Roman"/>
        </w:rPr>
      </w:pPr>
    </w:p>
    <w:p w14:paraId="1DA984D2" w14:textId="77777777" w:rsidR="009C2CC3" w:rsidRDefault="009C2CC3" w:rsidP="00FC134D">
      <w:pPr>
        <w:pStyle w:val="Sraopastraipa"/>
        <w:spacing w:after="160" w:line="259" w:lineRule="auto"/>
        <w:ind w:firstLine="0"/>
        <w:jc w:val="left"/>
        <w:rPr>
          <w:rFonts w:ascii="Times New Roman" w:hAnsi="Times New Roman" w:cs="Times New Roman"/>
        </w:rPr>
      </w:pPr>
    </w:p>
    <w:p w14:paraId="792F4551" w14:textId="77777777" w:rsidR="009C2CC3" w:rsidRDefault="009C2CC3" w:rsidP="00FC134D">
      <w:pPr>
        <w:pStyle w:val="Sraopastraipa"/>
        <w:spacing w:after="160" w:line="259" w:lineRule="auto"/>
        <w:ind w:firstLine="0"/>
        <w:jc w:val="left"/>
        <w:rPr>
          <w:rFonts w:ascii="Times New Roman" w:hAnsi="Times New Roman" w:cs="Times New Roman"/>
        </w:rPr>
      </w:pPr>
    </w:p>
    <w:p w14:paraId="3198C380" w14:textId="77777777" w:rsidR="009C2CC3" w:rsidRDefault="009C2CC3" w:rsidP="00FC134D">
      <w:pPr>
        <w:pStyle w:val="Sraopastraipa"/>
        <w:spacing w:after="160" w:line="259" w:lineRule="auto"/>
        <w:ind w:firstLine="0"/>
        <w:jc w:val="left"/>
        <w:rPr>
          <w:rFonts w:ascii="Times New Roman" w:hAnsi="Times New Roman" w:cs="Times New Roman"/>
        </w:rPr>
      </w:pPr>
    </w:p>
    <w:p w14:paraId="6B7ECDAA" w14:textId="77777777" w:rsidR="009C2CC3" w:rsidRDefault="009C2CC3" w:rsidP="00FC134D">
      <w:pPr>
        <w:pStyle w:val="Sraopastraipa"/>
        <w:spacing w:after="160" w:line="259" w:lineRule="auto"/>
        <w:ind w:firstLine="0"/>
        <w:jc w:val="left"/>
        <w:rPr>
          <w:rFonts w:ascii="Times New Roman" w:hAnsi="Times New Roman" w:cs="Times New Roman"/>
        </w:rPr>
      </w:pPr>
    </w:p>
    <w:p w14:paraId="3437ED54" w14:textId="4C90D66C" w:rsidR="00202133" w:rsidRPr="00D24D42" w:rsidRDefault="00202133" w:rsidP="00FC134D">
      <w:pPr>
        <w:pStyle w:val="Sraopastraipa"/>
        <w:spacing w:after="160" w:line="259" w:lineRule="auto"/>
        <w:ind w:firstLine="0"/>
        <w:jc w:val="left"/>
        <w:rPr>
          <w:rFonts w:ascii="Times New Roman" w:hAnsi="Times New Roman" w:cs="Times New Roman"/>
        </w:rPr>
      </w:pPr>
      <w:r w:rsidRPr="00D24D42">
        <w:rPr>
          <w:rFonts w:ascii="Times New Roman" w:hAnsi="Times New Roman" w:cs="Times New Roman"/>
        </w:rPr>
        <w:lastRenderedPageBreak/>
        <w:t>Nuolydžių schema:</w:t>
      </w:r>
      <w:r w:rsidR="0075694E" w:rsidRPr="00D24D42">
        <w:rPr>
          <w:rFonts w:ascii="Times New Roman" w:hAnsi="Times New Roman" w:cs="Times New Roman"/>
        </w:rPr>
        <w:t xml:space="preserve"> </w:t>
      </w:r>
    </w:p>
    <w:p w14:paraId="60988262" w14:textId="40E4E2C6" w:rsidR="00202133" w:rsidRPr="00D24D42" w:rsidRDefault="00202133" w:rsidP="00202133"/>
    <w:p w14:paraId="4DECA3D7" w14:textId="4BE1CE4E" w:rsidR="00B04A41" w:rsidRPr="00D24D42" w:rsidRDefault="00FC6A9A" w:rsidP="00202133">
      <w:r w:rsidRPr="00D24D42">
        <w:rPr>
          <w:noProof/>
        </w:rPr>
        <w:drawing>
          <wp:inline distT="0" distB="0" distL="0" distR="0" wp14:anchorId="4411D03A" wp14:editId="002FFBF6">
            <wp:extent cx="3648075" cy="2647950"/>
            <wp:effectExtent l="0" t="0" r="9525" b="0"/>
            <wp:docPr id="56059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2647950"/>
                    </a:xfrm>
                    <a:prstGeom prst="rect">
                      <a:avLst/>
                    </a:prstGeom>
                    <a:noFill/>
                    <a:ln>
                      <a:noFill/>
                    </a:ln>
                  </pic:spPr>
                </pic:pic>
              </a:graphicData>
            </a:graphic>
          </wp:inline>
        </w:drawing>
      </w:r>
    </w:p>
    <w:p w14:paraId="2EFFE32C" w14:textId="77777777" w:rsidR="00BA262C" w:rsidRPr="00D24D42" w:rsidRDefault="00BA262C" w:rsidP="00202133">
      <w:pPr>
        <w:rPr>
          <w:rFonts w:ascii="Times New Roman" w:hAnsi="Times New Roman" w:cs="Times New Roman"/>
        </w:rPr>
      </w:pPr>
    </w:p>
    <w:p w14:paraId="024C1AC9" w14:textId="3161C7D9" w:rsidR="00BA262C" w:rsidRPr="00D24D42" w:rsidRDefault="00BA262C" w:rsidP="00202133">
      <w:pPr>
        <w:rPr>
          <w:rFonts w:ascii="Times New Roman" w:hAnsi="Times New Roman" w:cs="Times New Roman"/>
        </w:rPr>
      </w:pPr>
    </w:p>
    <w:p w14:paraId="55CEE5C2" w14:textId="29BAE767" w:rsidR="00202133" w:rsidRPr="00D24D42" w:rsidRDefault="00202133" w:rsidP="00202133">
      <w:pPr>
        <w:rPr>
          <w:rFonts w:ascii="Times New Roman" w:hAnsi="Times New Roman" w:cs="Times New Roman"/>
        </w:rPr>
      </w:pPr>
      <w:r w:rsidRPr="00D24D42">
        <w:rPr>
          <w:rFonts w:ascii="Times New Roman" w:hAnsi="Times New Roman" w:cs="Times New Roman"/>
        </w:rPr>
        <w:t>Kiekių žiniaraštis:</w:t>
      </w:r>
    </w:p>
    <w:p w14:paraId="37F7ABDF" w14:textId="77777777" w:rsidR="00BA262C" w:rsidRPr="00D24D42" w:rsidRDefault="00BA262C" w:rsidP="00202133">
      <w:pPr>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125"/>
        <w:gridCol w:w="1560"/>
        <w:gridCol w:w="1984"/>
      </w:tblGrid>
      <w:tr w:rsidR="00D24D42" w:rsidRPr="00D24D42" w14:paraId="179B784B" w14:textId="77777777" w:rsidTr="00304FDB">
        <w:trPr>
          <w:trHeight w:val="1455"/>
        </w:trPr>
        <w:tc>
          <w:tcPr>
            <w:tcW w:w="674" w:type="dxa"/>
            <w:vAlign w:val="center"/>
          </w:tcPr>
          <w:p w14:paraId="7D511C7D"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Eil. Nr.</w:t>
            </w:r>
          </w:p>
        </w:tc>
        <w:tc>
          <w:tcPr>
            <w:tcW w:w="6125" w:type="dxa"/>
            <w:vAlign w:val="center"/>
          </w:tcPr>
          <w:p w14:paraId="2BBEDF86"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spacing w:val="-4"/>
              </w:rPr>
              <w:t xml:space="preserve">Darbų </w:t>
            </w:r>
            <w:r w:rsidRPr="00D24D42">
              <w:rPr>
                <w:rFonts w:ascii="Times New Roman" w:hAnsi="Times New Roman" w:cs="Times New Roman"/>
              </w:rPr>
              <w:t>grupių (</w:t>
            </w:r>
            <w:r w:rsidRPr="00D24D42">
              <w:rPr>
                <w:rFonts w:ascii="Times New Roman" w:hAnsi="Times New Roman" w:cs="Times New Roman"/>
                <w:i/>
                <w:iCs/>
              </w:rPr>
              <w:t>etapų</w:t>
            </w:r>
            <w:r w:rsidRPr="00D24D42">
              <w:rPr>
                <w:rFonts w:ascii="Times New Roman" w:hAnsi="Times New Roman" w:cs="Times New Roman"/>
              </w:rPr>
              <w:t xml:space="preserve">) </w:t>
            </w:r>
          </w:p>
          <w:p w14:paraId="5491D1C0"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spacing w:val="-4"/>
              </w:rPr>
              <w:t>pavadinimai</w:t>
            </w:r>
          </w:p>
        </w:tc>
        <w:tc>
          <w:tcPr>
            <w:tcW w:w="1560" w:type="dxa"/>
            <w:vAlign w:val="center"/>
          </w:tcPr>
          <w:p w14:paraId="792883D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Kiekis</w:t>
            </w:r>
          </w:p>
        </w:tc>
        <w:tc>
          <w:tcPr>
            <w:tcW w:w="1984" w:type="dxa"/>
            <w:vAlign w:val="center"/>
          </w:tcPr>
          <w:p w14:paraId="2255FDA9" w14:textId="77777777" w:rsidR="00304FDB" w:rsidRPr="00D24D42" w:rsidRDefault="00304FDB" w:rsidP="001326F5">
            <w:pPr>
              <w:ind w:left="-250" w:right="-249" w:firstLine="41"/>
              <w:jc w:val="center"/>
              <w:rPr>
                <w:rFonts w:ascii="Times New Roman" w:hAnsi="Times New Roman" w:cs="Times New Roman"/>
              </w:rPr>
            </w:pPr>
            <w:r w:rsidRPr="00D24D42">
              <w:rPr>
                <w:rFonts w:ascii="Times New Roman" w:hAnsi="Times New Roman" w:cs="Times New Roman"/>
              </w:rPr>
              <w:t>Mato</w:t>
            </w:r>
          </w:p>
          <w:p w14:paraId="57F1054C" w14:textId="77777777" w:rsidR="00304FDB" w:rsidRPr="00D24D42" w:rsidRDefault="00304FDB" w:rsidP="001326F5">
            <w:pPr>
              <w:ind w:left="-250" w:right="-249" w:firstLine="41"/>
              <w:jc w:val="center"/>
              <w:rPr>
                <w:rFonts w:ascii="Times New Roman" w:hAnsi="Times New Roman" w:cs="Times New Roman"/>
              </w:rPr>
            </w:pPr>
            <w:r w:rsidRPr="00D24D42">
              <w:rPr>
                <w:rFonts w:ascii="Times New Roman" w:hAnsi="Times New Roman" w:cs="Times New Roman"/>
              </w:rPr>
              <w:t>vnt.</w:t>
            </w:r>
          </w:p>
        </w:tc>
      </w:tr>
      <w:tr w:rsidR="00D24D42" w:rsidRPr="00D24D42" w14:paraId="58F9DE36" w14:textId="77777777" w:rsidTr="00304FDB">
        <w:tc>
          <w:tcPr>
            <w:tcW w:w="674" w:type="dxa"/>
            <w:vAlign w:val="center"/>
          </w:tcPr>
          <w:p w14:paraId="426289B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w:t>
            </w:r>
          </w:p>
        </w:tc>
        <w:tc>
          <w:tcPr>
            <w:tcW w:w="6125" w:type="dxa"/>
            <w:vAlign w:val="center"/>
          </w:tcPr>
          <w:p w14:paraId="59495132"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2</w:t>
            </w:r>
          </w:p>
        </w:tc>
        <w:tc>
          <w:tcPr>
            <w:tcW w:w="1560" w:type="dxa"/>
            <w:vAlign w:val="center"/>
          </w:tcPr>
          <w:p w14:paraId="6CBCDBB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3</w:t>
            </w:r>
          </w:p>
        </w:tc>
        <w:tc>
          <w:tcPr>
            <w:tcW w:w="1984" w:type="dxa"/>
            <w:vAlign w:val="center"/>
          </w:tcPr>
          <w:p w14:paraId="244581DA"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4</w:t>
            </w:r>
          </w:p>
        </w:tc>
      </w:tr>
      <w:tr w:rsidR="00D24D42" w:rsidRPr="00D24D42" w14:paraId="4FAB9418" w14:textId="77777777" w:rsidTr="00304FDB">
        <w:tc>
          <w:tcPr>
            <w:tcW w:w="674" w:type="dxa"/>
            <w:vAlign w:val="center"/>
          </w:tcPr>
          <w:p w14:paraId="04CE93CA" w14:textId="77777777" w:rsidR="00202133" w:rsidRPr="00D24D42" w:rsidRDefault="00202133" w:rsidP="001326F5">
            <w:pPr>
              <w:ind w:firstLine="41"/>
              <w:jc w:val="center"/>
              <w:rPr>
                <w:rFonts w:ascii="Times New Roman" w:hAnsi="Times New Roman" w:cs="Times New Roman"/>
              </w:rPr>
            </w:pPr>
          </w:p>
        </w:tc>
        <w:tc>
          <w:tcPr>
            <w:tcW w:w="9669" w:type="dxa"/>
            <w:gridSpan w:val="3"/>
          </w:tcPr>
          <w:p w14:paraId="04085B84" w14:textId="77777777" w:rsidR="00202133" w:rsidRPr="00D24D42" w:rsidRDefault="00202133" w:rsidP="001326F5">
            <w:pPr>
              <w:ind w:firstLine="41"/>
              <w:rPr>
                <w:rFonts w:ascii="Times New Roman" w:hAnsi="Times New Roman" w:cs="Times New Roman"/>
              </w:rPr>
            </w:pPr>
            <w:r w:rsidRPr="00D24D42">
              <w:rPr>
                <w:rFonts w:ascii="Times New Roman" w:hAnsi="Times New Roman" w:cs="Times New Roman"/>
                <w:b/>
                <w:bCs/>
              </w:rPr>
              <w:t>Aikštelės stiprinimo dabai</w:t>
            </w:r>
          </w:p>
        </w:tc>
      </w:tr>
      <w:tr w:rsidR="00D24D42" w:rsidRPr="00D24D42" w14:paraId="7AA09D82" w14:textId="77777777" w:rsidTr="00304FDB">
        <w:tc>
          <w:tcPr>
            <w:tcW w:w="674" w:type="dxa"/>
            <w:vAlign w:val="center"/>
          </w:tcPr>
          <w:p w14:paraId="045D3EF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w:t>
            </w:r>
          </w:p>
        </w:tc>
        <w:tc>
          <w:tcPr>
            <w:tcW w:w="6125" w:type="dxa"/>
          </w:tcPr>
          <w:p w14:paraId="0844CF24" w14:textId="642286AA" w:rsidR="00304FDB" w:rsidRPr="00D24D42" w:rsidRDefault="0000547C" w:rsidP="001326F5">
            <w:pPr>
              <w:ind w:firstLine="41"/>
              <w:rPr>
                <w:rFonts w:ascii="Times New Roman" w:hAnsi="Times New Roman" w:cs="Times New Roman"/>
              </w:rPr>
            </w:pPr>
            <w:r w:rsidRPr="00D24D42">
              <w:rPr>
                <w:rFonts w:ascii="Times New Roman" w:hAnsi="Times New Roman" w:cs="Times New Roman"/>
              </w:rPr>
              <w:t>Lietaus nuotekoms dviejų</w:t>
            </w:r>
            <w:r w:rsidR="007C40A0" w:rsidRPr="00D24D42">
              <w:rPr>
                <w:rFonts w:ascii="Times New Roman" w:hAnsi="Times New Roman" w:cs="Times New Roman"/>
              </w:rPr>
              <w:t xml:space="preserve"> h=1m</w:t>
            </w:r>
            <w:r w:rsidRPr="00D24D42">
              <w:rPr>
                <w:rFonts w:ascii="Times New Roman" w:hAnsi="Times New Roman" w:cs="Times New Roman"/>
              </w:rPr>
              <w:t xml:space="preserve"> g/b 1 m skersmens šulinio žiedų įrengimas, su ketaus grotelėmis ir pajungim</w:t>
            </w:r>
            <w:r w:rsidR="00F47D71" w:rsidRPr="00D24D42">
              <w:rPr>
                <w:rFonts w:ascii="Times New Roman" w:hAnsi="Times New Roman" w:cs="Times New Roman"/>
              </w:rPr>
              <w:t>u</w:t>
            </w:r>
            <w:r w:rsidRPr="00D24D42">
              <w:rPr>
                <w:rFonts w:ascii="Times New Roman" w:hAnsi="Times New Roman" w:cs="Times New Roman"/>
              </w:rPr>
              <w:t xml:space="preserve"> į esamą</w:t>
            </w:r>
            <w:r w:rsidR="00F47D71" w:rsidRPr="00D24D42">
              <w:rPr>
                <w:rFonts w:ascii="Times New Roman" w:hAnsi="Times New Roman" w:cs="Times New Roman"/>
              </w:rPr>
              <w:t xml:space="preserve"> paviršinių</w:t>
            </w:r>
            <w:r w:rsidRPr="00D24D42">
              <w:rPr>
                <w:rFonts w:ascii="Times New Roman" w:hAnsi="Times New Roman" w:cs="Times New Roman"/>
              </w:rPr>
              <w:t xml:space="preserve"> nuotekų sistemą.</w:t>
            </w:r>
          </w:p>
        </w:tc>
        <w:tc>
          <w:tcPr>
            <w:tcW w:w="1560" w:type="dxa"/>
          </w:tcPr>
          <w:p w14:paraId="52CB49E8" w14:textId="3453DE1F" w:rsidR="00304FDB"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w:t>
            </w:r>
          </w:p>
        </w:tc>
        <w:tc>
          <w:tcPr>
            <w:tcW w:w="1984" w:type="dxa"/>
          </w:tcPr>
          <w:p w14:paraId="5BDF1B1A" w14:textId="436EF3A9" w:rsidR="00304FDB" w:rsidRPr="00D24D42" w:rsidRDefault="0000547C" w:rsidP="001326F5">
            <w:pPr>
              <w:ind w:firstLine="41"/>
              <w:jc w:val="center"/>
              <w:rPr>
                <w:rFonts w:ascii="Times New Roman" w:hAnsi="Times New Roman" w:cs="Times New Roman"/>
              </w:rPr>
            </w:pPr>
            <w:proofErr w:type="spellStart"/>
            <w:r w:rsidRPr="00D24D42">
              <w:rPr>
                <w:rFonts w:ascii="Times New Roman" w:hAnsi="Times New Roman" w:cs="Times New Roman"/>
              </w:rPr>
              <w:t>kompl</w:t>
            </w:r>
            <w:proofErr w:type="spellEnd"/>
            <w:r w:rsidRPr="00D24D42">
              <w:rPr>
                <w:rFonts w:ascii="Times New Roman" w:hAnsi="Times New Roman" w:cs="Times New Roman"/>
              </w:rPr>
              <w:t>.</w:t>
            </w:r>
          </w:p>
        </w:tc>
      </w:tr>
      <w:tr w:rsidR="00D24D42" w:rsidRPr="00D24D42" w14:paraId="38672FFB" w14:textId="77777777" w:rsidTr="00304FDB">
        <w:tc>
          <w:tcPr>
            <w:tcW w:w="674" w:type="dxa"/>
            <w:vAlign w:val="center"/>
          </w:tcPr>
          <w:p w14:paraId="2E66F072" w14:textId="4D7338F5"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2.</w:t>
            </w:r>
          </w:p>
        </w:tc>
        <w:tc>
          <w:tcPr>
            <w:tcW w:w="6125" w:type="dxa"/>
          </w:tcPr>
          <w:p w14:paraId="3E2301BB" w14:textId="3F6DD09D" w:rsidR="0000547C" w:rsidRPr="00D24D42" w:rsidRDefault="0000547C" w:rsidP="001326F5">
            <w:pPr>
              <w:ind w:firstLine="41"/>
              <w:rPr>
                <w:rFonts w:ascii="Times New Roman" w:hAnsi="Times New Roman" w:cs="Times New Roman"/>
              </w:rPr>
            </w:pPr>
            <w:r w:rsidRPr="00D24D42">
              <w:rPr>
                <w:rFonts w:ascii="Times New Roman" w:hAnsi="Times New Roman" w:cs="Times New Roman"/>
              </w:rPr>
              <w:t xml:space="preserve">Aikštelės </w:t>
            </w:r>
            <w:proofErr w:type="spellStart"/>
            <w:r w:rsidRPr="00D24D42">
              <w:rPr>
                <w:rFonts w:ascii="Times New Roman" w:hAnsi="Times New Roman" w:cs="Times New Roman"/>
              </w:rPr>
              <w:t>planiravimas</w:t>
            </w:r>
            <w:proofErr w:type="spellEnd"/>
            <w:r w:rsidR="00F47D71" w:rsidRPr="00D24D42">
              <w:rPr>
                <w:rFonts w:ascii="Times New Roman" w:hAnsi="Times New Roman" w:cs="Times New Roman"/>
              </w:rPr>
              <w:t>,</w:t>
            </w:r>
            <w:r w:rsidRPr="00D24D42">
              <w:rPr>
                <w:rFonts w:ascii="Times New Roman" w:hAnsi="Times New Roman" w:cs="Times New Roman"/>
              </w:rPr>
              <w:t xml:space="preserve"> nuolydžių formavimas į naujai įrengi</w:t>
            </w:r>
            <w:r w:rsidR="00F47D71" w:rsidRPr="00D24D42">
              <w:rPr>
                <w:rFonts w:ascii="Times New Roman" w:hAnsi="Times New Roman" w:cs="Times New Roman"/>
              </w:rPr>
              <w:t>a</w:t>
            </w:r>
            <w:r w:rsidRPr="00D24D42">
              <w:rPr>
                <w:rFonts w:ascii="Times New Roman" w:hAnsi="Times New Roman" w:cs="Times New Roman"/>
              </w:rPr>
              <w:t>mą lietaus surinkimo šulinį</w:t>
            </w:r>
          </w:p>
        </w:tc>
        <w:tc>
          <w:tcPr>
            <w:tcW w:w="1560" w:type="dxa"/>
          </w:tcPr>
          <w:p w14:paraId="6006453D" w14:textId="52DDCAD5"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1000</w:t>
            </w:r>
          </w:p>
        </w:tc>
        <w:tc>
          <w:tcPr>
            <w:tcW w:w="1984" w:type="dxa"/>
          </w:tcPr>
          <w:p w14:paraId="6B9B1AFC" w14:textId="58B382F2"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r w:rsidR="00D24D42" w:rsidRPr="00D24D42" w14:paraId="6D32C1A6" w14:textId="77777777" w:rsidTr="00304FDB">
        <w:tc>
          <w:tcPr>
            <w:tcW w:w="674" w:type="dxa"/>
            <w:vAlign w:val="center"/>
          </w:tcPr>
          <w:p w14:paraId="1DFA9FB9" w14:textId="5B23EC9D" w:rsidR="0000547C" w:rsidRPr="00D24D42" w:rsidRDefault="00DE3C96" w:rsidP="001326F5">
            <w:pPr>
              <w:ind w:firstLine="41"/>
              <w:jc w:val="center"/>
              <w:rPr>
                <w:rFonts w:ascii="Times New Roman" w:hAnsi="Times New Roman" w:cs="Times New Roman"/>
              </w:rPr>
            </w:pPr>
            <w:r w:rsidRPr="00D24D42">
              <w:rPr>
                <w:rFonts w:ascii="Times New Roman" w:hAnsi="Times New Roman" w:cs="Times New Roman"/>
              </w:rPr>
              <w:t>3</w:t>
            </w:r>
            <w:r w:rsidR="0000547C" w:rsidRPr="00D24D42">
              <w:rPr>
                <w:rFonts w:ascii="Times New Roman" w:hAnsi="Times New Roman" w:cs="Times New Roman"/>
              </w:rPr>
              <w:t>.</w:t>
            </w:r>
          </w:p>
        </w:tc>
        <w:tc>
          <w:tcPr>
            <w:tcW w:w="6125" w:type="dxa"/>
          </w:tcPr>
          <w:p w14:paraId="32CE3B5F" w14:textId="2371F230" w:rsidR="0000547C" w:rsidRPr="00D24D42" w:rsidRDefault="0000547C" w:rsidP="001326F5">
            <w:pPr>
              <w:ind w:firstLine="41"/>
              <w:rPr>
                <w:rFonts w:ascii="Times New Roman" w:hAnsi="Times New Roman" w:cs="Times New Roman"/>
              </w:rPr>
            </w:pPr>
            <w:r w:rsidRPr="00D24D42">
              <w:rPr>
                <w:rFonts w:ascii="Times New Roman" w:hAnsi="Times New Roman" w:cs="Times New Roman"/>
              </w:rPr>
              <w:t xml:space="preserve">Atsijų įterpimas,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xml:space="preserve">, lyginimas tankinimas pagal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pirmą punktą)</w:t>
            </w:r>
          </w:p>
        </w:tc>
        <w:tc>
          <w:tcPr>
            <w:tcW w:w="1560" w:type="dxa"/>
          </w:tcPr>
          <w:p w14:paraId="2CC88A13" w14:textId="17FBE2D4"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10000</w:t>
            </w:r>
          </w:p>
        </w:tc>
        <w:tc>
          <w:tcPr>
            <w:tcW w:w="1984" w:type="dxa"/>
          </w:tcPr>
          <w:p w14:paraId="2465B739" w14:textId="730449D9" w:rsidR="0000547C" w:rsidRPr="00D24D42" w:rsidRDefault="0000547C"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r w:rsidR="00304FDB" w:rsidRPr="00D24D42" w14:paraId="448CC653" w14:textId="77777777" w:rsidTr="00304FDB">
        <w:tc>
          <w:tcPr>
            <w:tcW w:w="674" w:type="dxa"/>
            <w:vAlign w:val="center"/>
          </w:tcPr>
          <w:p w14:paraId="7EC76F98" w14:textId="06CAA6E7" w:rsidR="00304FDB" w:rsidRPr="00D24D42" w:rsidRDefault="00DE3C96" w:rsidP="001326F5">
            <w:pPr>
              <w:ind w:firstLine="41"/>
              <w:jc w:val="center"/>
              <w:rPr>
                <w:rFonts w:ascii="Times New Roman" w:hAnsi="Times New Roman" w:cs="Times New Roman"/>
              </w:rPr>
            </w:pPr>
            <w:r w:rsidRPr="00D24D42">
              <w:rPr>
                <w:rFonts w:ascii="Times New Roman" w:hAnsi="Times New Roman" w:cs="Times New Roman"/>
              </w:rPr>
              <w:t>4</w:t>
            </w:r>
            <w:r w:rsidR="00304FDB" w:rsidRPr="00D24D42">
              <w:rPr>
                <w:rFonts w:ascii="Times New Roman" w:hAnsi="Times New Roman" w:cs="Times New Roman"/>
              </w:rPr>
              <w:t>.</w:t>
            </w:r>
          </w:p>
        </w:tc>
        <w:tc>
          <w:tcPr>
            <w:tcW w:w="6125" w:type="dxa"/>
          </w:tcPr>
          <w:p w14:paraId="441125A9" w14:textId="02B3934A" w:rsidR="00304FDB" w:rsidRPr="00D24D42" w:rsidRDefault="00304FDB" w:rsidP="001326F5">
            <w:pPr>
              <w:ind w:firstLine="41"/>
              <w:rPr>
                <w:rFonts w:ascii="Times New Roman" w:hAnsi="Times New Roman" w:cs="Times New Roman"/>
              </w:rPr>
            </w:pPr>
            <w:r w:rsidRPr="00D24D42">
              <w:rPr>
                <w:rFonts w:ascii="Times New Roman" w:hAnsi="Times New Roman" w:cs="Times New Roman"/>
              </w:rPr>
              <w:t xml:space="preserve">Dolomito skaldos įrengimas, lyginimas,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tankinimas p</w:t>
            </w:r>
            <w:r w:rsidR="00821F95" w:rsidRPr="00D24D42">
              <w:rPr>
                <w:rFonts w:ascii="Times New Roman" w:hAnsi="Times New Roman" w:cs="Times New Roman"/>
              </w:rPr>
              <w:t>a</w:t>
            </w:r>
            <w:r w:rsidRPr="00D24D42">
              <w:rPr>
                <w:rFonts w:ascii="Times New Roman" w:hAnsi="Times New Roman" w:cs="Times New Roman"/>
              </w:rPr>
              <w:t xml:space="preserve">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antrą punktą)</w:t>
            </w:r>
          </w:p>
        </w:tc>
        <w:tc>
          <w:tcPr>
            <w:tcW w:w="1560" w:type="dxa"/>
          </w:tcPr>
          <w:p w14:paraId="60DE9F95"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10000</w:t>
            </w:r>
          </w:p>
        </w:tc>
        <w:tc>
          <w:tcPr>
            <w:tcW w:w="1984" w:type="dxa"/>
          </w:tcPr>
          <w:p w14:paraId="579CF324" w14:textId="77777777" w:rsidR="00304FDB" w:rsidRPr="00D24D42" w:rsidRDefault="00304FDB" w:rsidP="001326F5">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r>
    </w:tbl>
    <w:p w14:paraId="55F94390" w14:textId="36914271" w:rsidR="00202133" w:rsidRPr="00D24D42" w:rsidRDefault="00202133" w:rsidP="00202133">
      <w:pPr>
        <w:rPr>
          <w:rFonts w:ascii="Times New Roman" w:hAnsi="Times New Roman" w:cs="Times New Roman"/>
        </w:rPr>
      </w:pPr>
    </w:p>
    <w:p w14:paraId="307B0469" w14:textId="77777777" w:rsidR="00821F95" w:rsidRPr="00D24D42" w:rsidRDefault="00821F95" w:rsidP="00821F95">
      <w:pPr>
        <w:spacing w:after="160" w:line="259" w:lineRule="auto"/>
        <w:ind w:firstLine="0"/>
        <w:rPr>
          <w:rFonts w:ascii="Times New Roman" w:hAnsi="Times New Roman" w:cs="Times New Roman"/>
          <w:sz w:val="22"/>
          <w:szCs w:val="22"/>
        </w:rPr>
      </w:pPr>
      <w:r w:rsidRPr="00D24D42">
        <w:rPr>
          <w:rFonts w:ascii="Times New Roman" w:hAnsi="Times New Roman" w:cs="Times New Roman"/>
          <w:b/>
          <w:bCs/>
          <w:sz w:val="22"/>
          <w:szCs w:val="22"/>
        </w:rPr>
        <w:t>P.S. Brėžiniai ir pateikti plotai yra preliminarūs, nurodyta aikštelių schema gali nesutapti su vietoje esančia. Darbus vykdyti pagal natūrinius duomenis.</w:t>
      </w:r>
    </w:p>
    <w:p w14:paraId="3787E767" w14:textId="77777777" w:rsidR="00821F95" w:rsidRPr="00D24D42" w:rsidRDefault="00821F95" w:rsidP="00821F95">
      <w:pPr>
        <w:rPr>
          <w:rFonts w:ascii="Times New Roman" w:hAnsi="Times New Roman"/>
        </w:rPr>
      </w:pPr>
      <w:r w:rsidRPr="00D24D42">
        <w:rPr>
          <w:rFonts w:ascii="Times New Roman" w:hAnsi="Times New Roman"/>
        </w:rPr>
        <w:t>Darbų metu vadovautis:</w:t>
      </w:r>
    </w:p>
    <w:p w14:paraId="7DAEA849" w14:textId="54D29862" w:rsidR="00821F95" w:rsidRPr="00D24D42" w:rsidRDefault="00821F95" w:rsidP="00821F95">
      <w:pPr>
        <w:rPr>
          <w:rFonts w:ascii="Times New Roman" w:hAnsi="Times New Roman" w:cs="Times New Roman"/>
        </w:rPr>
      </w:pPr>
      <w:r w:rsidRPr="00D24D42">
        <w:rPr>
          <w:rFonts w:ascii="Times New Roman" w:hAnsi="Times New Roman" w:cs="Times New Roman"/>
        </w:rPr>
        <w:t>Automobilių kelių standartizuotų dangų konstrukcijų projektavimo taisyklė</w:t>
      </w:r>
      <w:r w:rsidR="001B7D9A" w:rsidRPr="00D24D42">
        <w:rPr>
          <w:rFonts w:ascii="Times New Roman" w:hAnsi="Times New Roman" w:cs="Times New Roman"/>
        </w:rPr>
        <w:t>mi</w:t>
      </w:r>
      <w:r w:rsidRPr="00D24D42">
        <w:rPr>
          <w:rFonts w:ascii="Times New Roman" w:hAnsi="Times New Roman" w:cs="Times New Roman"/>
        </w:rPr>
        <w:t>s KPT SDK 19</w:t>
      </w:r>
    </w:p>
    <w:p w14:paraId="64EA7E44" w14:textId="0A418CF8" w:rsidR="00821F95" w:rsidRPr="00D24D42" w:rsidRDefault="00821F95" w:rsidP="00821F95">
      <w:pPr>
        <w:rPr>
          <w:rFonts w:ascii="Times New Roman" w:hAnsi="Times New Roman" w:cs="Times New Roman"/>
        </w:rPr>
      </w:pPr>
      <w:r w:rsidRPr="00D24D42">
        <w:rPr>
          <w:rFonts w:ascii="Times New Roman" w:hAnsi="Times New Roman" w:cs="Times New Roman"/>
        </w:rPr>
        <w:t>Automobilių kelių dangos konstrukcijos sluoksnių be rišiklių įrengimo taisyklė</w:t>
      </w:r>
      <w:r w:rsidR="001B7D9A" w:rsidRPr="00D24D42">
        <w:rPr>
          <w:rFonts w:ascii="Times New Roman" w:hAnsi="Times New Roman" w:cs="Times New Roman"/>
        </w:rPr>
        <w:t>mi</w:t>
      </w:r>
      <w:r w:rsidRPr="00D24D42">
        <w:rPr>
          <w:rFonts w:ascii="Times New Roman" w:hAnsi="Times New Roman" w:cs="Times New Roman"/>
        </w:rPr>
        <w:t>s ĮT SBR 19</w:t>
      </w:r>
    </w:p>
    <w:p w14:paraId="001D4C95" w14:textId="4BB26740" w:rsidR="00821F95" w:rsidRPr="00D24D42" w:rsidRDefault="00821F95" w:rsidP="00821F95">
      <w:pPr>
        <w:rPr>
          <w:rFonts w:ascii="Times New Roman" w:hAnsi="Times New Roman" w:cs="Times New Roman"/>
        </w:rPr>
      </w:pPr>
      <w:r w:rsidRPr="00D24D42">
        <w:rPr>
          <w:rFonts w:ascii="Times New Roman" w:hAnsi="Times New Roman" w:cs="Times New Roman"/>
        </w:rPr>
        <w:lastRenderedPageBreak/>
        <w:t>Automobilių kelių užpildų techninių reikalavimų apraš</w:t>
      </w:r>
      <w:r w:rsidR="001B7D9A" w:rsidRPr="00D24D42">
        <w:rPr>
          <w:rFonts w:ascii="Times New Roman" w:hAnsi="Times New Roman" w:cs="Times New Roman"/>
        </w:rPr>
        <w:t>u</w:t>
      </w:r>
      <w:r w:rsidRPr="00D24D42">
        <w:rPr>
          <w:rFonts w:ascii="Times New Roman" w:hAnsi="Times New Roman" w:cs="Times New Roman"/>
        </w:rPr>
        <w:t xml:space="preserve"> TRA UŽPILDAI 19 </w:t>
      </w:r>
      <w:r w:rsidR="0028690C" w:rsidRPr="00D24D42">
        <w:rPr>
          <w:rFonts w:ascii="Times New Roman" w:hAnsi="Times New Roman"/>
        </w:rPr>
        <w:t>ir kitais Lietuvos Respublikoje galiojančių standartų, techninių sąlygų reikalavimais.</w:t>
      </w:r>
    </w:p>
    <w:p w14:paraId="0B21518D" w14:textId="14DC0FE4" w:rsidR="00CD1D6C" w:rsidRPr="00D24D42" w:rsidRDefault="00CD1D6C" w:rsidP="00202133">
      <w:pPr>
        <w:rPr>
          <w:rFonts w:ascii="Times New Roman" w:hAnsi="Times New Roman" w:cs="Times New Roman"/>
        </w:rPr>
      </w:pPr>
      <w:r w:rsidRPr="00D24D42">
        <w:rPr>
          <w:rFonts w:ascii="Times New Roman" w:hAnsi="Times New Roman" w:cs="Times New Roman"/>
        </w:rPr>
        <w:t xml:space="preserve">Darbai turi būti atlikti per 1 mėnesį nuo sutarties </w:t>
      </w:r>
      <w:r w:rsidR="00FB62AE" w:rsidRPr="00D24D42">
        <w:rPr>
          <w:rFonts w:ascii="Times New Roman" w:hAnsi="Times New Roman" w:cs="Times New Roman"/>
        </w:rPr>
        <w:t>pasirašymo dienos.</w:t>
      </w:r>
    </w:p>
    <w:p w14:paraId="19E9CD15" w14:textId="3E2621D9" w:rsidR="00202133" w:rsidRPr="00D24D42" w:rsidRDefault="00202133" w:rsidP="00DC230B">
      <w:pPr>
        <w:tabs>
          <w:tab w:val="left" w:pos="810"/>
          <w:tab w:val="left" w:pos="990"/>
        </w:tabs>
        <w:spacing w:line="240" w:lineRule="auto"/>
        <w:rPr>
          <w:rFonts w:eastAsia="Calibri" w:cstheme="minorHAnsi"/>
        </w:rPr>
      </w:pPr>
    </w:p>
    <w:p w14:paraId="57ED62DE" w14:textId="77777777" w:rsidR="00821F95" w:rsidRPr="00D24D42" w:rsidRDefault="00821F95" w:rsidP="00DC230B">
      <w:pPr>
        <w:tabs>
          <w:tab w:val="left" w:pos="810"/>
          <w:tab w:val="left" w:pos="990"/>
        </w:tabs>
        <w:spacing w:line="240" w:lineRule="auto"/>
        <w:rPr>
          <w:rFonts w:eastAsia="Calibri" w:cstheme="minorHAnsi"/>
        </w:rPr>
      </w:pPr>
    </w:p>
    <w:p w14:paraId="55C1A9C2" w14:textId="77777777" w:rsidR="00F2648A" w:rsidRPr="00D24D42" w:rsidRDefault="008D581F" w:rsidP="002B6E1A">
      <w:pPr>
        <w:tabs>
          <w:tab w:val="left" w:pos="810"/>
          <w:tab w:val="left" w:pos="990"/>
        </w:tabs>
        <w:spacing w:line="240" w:lineRule="auto"/>
        <w:rPr>
          <w:rFonts w:ascii="Times New Roman" w:eastAsia="Calibri" w:hAnsi="Times New Roman" w:cs="Times New Roman"/>
          <w:b/>
          <w:bCs/>
          <w:sz w:val="28"/>
          <w:szCs w:val="28"/>
        </w:rPr>
      </w:pPr>
      <w:r w:rsidRPr="00D24D42">
        <w:rPr>
          <w:rFonts w:ascii="Times New Roman" w:eastAsia="Calibri" w:hAnsi="Times New Roman" w:cs="Times New Roman"/>
          <w:b/>
          <w:bCs/>
          <w:sz w:val="28"/>
          <w:szCs w:val="28"/>
        </w:rPr>
        <w:t>Perkančioji organizacija vykdo žaliąjį pirkimą.</w:t>
      </w:r>
      <w:r w:rsidR="002B6E1A" w:rsidRPr="00D24D42">
        <w:rPr>
          <w:rFonts w:ascii="Times New Roman" w:eastAsia="Calibri" w:hAnsi="Times New Roman" w:cs="Times New Roman"/>
          <w:b/>
          <w:bCs/>
          <w:sz w:val="28"/>
          <w:szCs w:val="28"/>
        </w:rPr>
        <w:t xml:space="preserve"> </w:t>
      </w:r>
    </w:p>
    <w:p w14:paraId="17FAA46E" w14:textId="77777777" w:rsidR="00F2648A" w:rsidRPr="00D24D42" w:rsidRDefault="00F2648A" w:rsidP="002B6E1A">
      <w:pPr>
        <w:tabs>
          <w:tab w:val="left" w:pos="810"/>
          <w:tab w:val="left" w:pos="990"/>
        </w:tabs>
        <w:spacing w:line="240" w:lineRule="auto"/>
        <w:rPr>
          <w:rFonts w:ascii="Times New Roman" w:eastAsia="Calibri" w:hAnsi="Times New Roman" w:cs="Times New Roman"/>
        </w:rPr>
      </w:pPr>
    </w:p>
    <w:p w14:paraId="36911254" w14:textId="6BE1D3D1" w:rsidR="00202133" w:rsidRPr="00D24D42" w:rsidRDefault="002B6E1A" w:rsidP="002B6E1A">
      <w:pPr>
        <w:tabs>
          <w:tab w:val="left" w:pos="810"/>
          <w:tab w:val="left" w:pos="990"/>
        </w:tabs>
        <w:spacing w:line="240" w:lineRule="auto"/>
        <w:rPr>
          <w:rFonts w:ascii="Times New Roman" w:eastAsia="Calibri" w:hAnsi="Times New Roman" w:cs="Times New Roman"/>
        </w:rPr>
      </w:pPr>
      <w:r w:rsidRPr="00D24D42">
        <w:rPr>
          <w:rFonts w:ascii="Times New Roman" w:eastAsia="Calibri" w:hAnsi="Times New Roman" w:cs="Times New Roman"/>
        </w:rPr>
        <w:t>Vadovaujantis Lietuvos Respublikos aplinkos ministro</w:t>
      </w:r>
      <w:r w:rsidR="000F4D72" w:rsidRPr="00D24D42">
        <w:rPr>
          <w:rFonts w:ascii="Times New Roman" w:eastAsia="Calibri" w:hAnsi="Times New Roman" w:cs="Times New Roman"/>
        </w:rPr>
        <w:t xml:space="preserve"> </w:t>
      </w:r>
      <w:r w:rsidRPr="00D24D42">
        <w:rPr>
          <w:rFonts w:ascii="Times New Roman" w:eastAsia="Calibri" w:hAnsi="Times New Roman" w:cs="Times New Roman"/>
        </w:rPr>
        <w:t>2011 m. birželio 28 d. įsakymu Nr. D1-508</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(Lietuvos Respublikos aplinkos ministro</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2022 m. gruodžio 13 d. įsakymo Nr. D1-401</w:t>
      </w:r>
      <w:r w:rsidR="008010CB" w:rsidRPr="00D24D42">
        <w:rPr>
          <w:rFonts w:ascii="Times New Roman" w:eastAsia="Calibri" w:hAnsi="Times New Roman" w:cs="Times New Roman"/>
        </w:rPr>
        <w:t xml:space="preserve"> </w:t>
      </w:r>
      <w:r w:rsidRPr="00D24D42">
        <w:rPr>
          <w:rFonts w:ascii="Times New Roman" w:eastAsia="Calibri" w:hAnsi="Times New Roman" w:cs="Times New Roman"/>
        </w:rPr>
        <w:t>redakcija)</w:t>
      </w:r>
      <w:r w:rsidR="008010CB" w:rsidRPr="00D24D42">
        <w:rPr>
          <w:rFonts w:ascii="Times New Roman" w:eastAsia="Calibri" w:hAnsi="Times New Roman" w:cs="Times New Roman"/>
        </w:rPr>
        <w:t xml:space="preserve"> patvirtintu Aplinkos apsaugos kriterijų taikymo, vykdant žaliuosius pirkimus, tvarkos aprašu, nustatom</w:t>
      </w:r>
      <w:r w:rsidR="00F2648A" w:rsidRPr="00D24D42">
        <w:rPr>
          <w:rFonts w:ascii="Times New Roman" w:eastAsia="Calibri" w:hAnsi="Times New Roman" w:cs="Times New Roman"/>
        </w:rPr>
        <w:t>i  aplinkos apsaugos kriterijai:</w:t>
      </w:r>
    </w:p>
    <w:p w14:paraId="7FE6BE98" w14:textId="29BA27C6" w:rsidR="00A76EAF" w:rsidRPr="00D24D42" w:rsidRDefault="00A76EAF" w:rsidP="00F77A5D">
      <w:pPr>
        <w:tabs>
          <w:tab w:val="left" w:pos="810"/>
          <w:tab w:val="left" w:pos="990"/>
        </w:tabs>
        <w:spacing w:line="240" w:lineRule="auto"/>
        <w:rPr>
          <w:rFonts w:ascii="Times New Roman" w:eastAsia="Calibri" w:hAnsi="Times New Roman" w:cs="Times New Roman"/>
          <w:bCs/>
          <w:i/>
          <w:iCs/>
        </w:rPr>
      </w:pPr>
    </w:p>
    <w:tbl>
      <w:tblPr>
        <w:tblStyle w:val="TableGrid1"/>
        <w:tblW w:w="5000" w:type="pct"/>
        <w:tblInd w:w="0" w:type="dxa"/>
        <w:tblLook w:val="04A0" w:firstRow="1" w:lastRow="0" w:firstColumn="1" w:lastColumn="0" w:noHBand="0" w:noVBand="1"/>
      </w:tblPr>
      <w:tblGrid>
        <w:gridCol w:w="3679"/>
        <w:gridCol w:w="7111"/>
      </w:tblGrid>
      <w:tr w:rsidR="00D24D42" w:rsidRPr="00D24D42"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572A17E3" w:rsidR="00A76EAF" w:rsidRPr="00D24D42" w:rsidRDefault="00A76EAF" w:rsidP="0011128B">
            <w:pPr>
              <w:spacing w:line="276" w:lineRule="auto"/>
              <w:rPr>
                <w:b/>
                <w:sz w:val="21"/>
                <w:szCs w:val="21"/>
              </w:rPr>
            </w:pPr>
            <w:r w:rsidRPr="00D24D42">
              <w:rPr>
                <w:b/>
                <w:sz w:val="21"/>
                <w:szCs w:val="21"/>
              </w:rPr>
              <w:t xml:space="preserve">Pirkimo objektui taikomas  aplinkos apsaugos kriterijus </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29907C5F" w:rsidR="00A76EAF" w:rsidRPr="00D24D42" w:rsidRDefault="00E97BA9" w:rsidP="0011128B">
            <w:pPr>
              <w:spacing w:line="276" w:lineRule="auto"/>
              <w:rPr>
                <w:bCs/>
                <w:sz w:val="21"/>
                <w:szCs w:val="21"/>
              </w:rPr>
            </w:pPr>
            <w:bookmarkStart w:id="34" w:name="part_18ef865fcabf41e988041f2ec6f4e99c"/>
            <w:bookmarkEnd w:id="34"/>
            <w:r w:rsidRPr="00D24D42">
              <w:rPr>
                <w:bCs/>
                <w:sz w:val="21"/>
                <w:szCs w:val="21"/>
              </w:rPr>
              <w:t>4.4.4.3. prekei pagaminti, paslaugai teikti ar darbams atlikti naudojama mažiau ar nenaudojama pavojingųjų cheminių medžiagų, neteršiama aplinka ir nekeliamas pavojus sveikatai;</w:t>
            </w:r>
          </w:p>
        </w:tc>
      </w:tr>
      <w:tr w:rsidR="00E76923" w:rsidRPr="00D24D42"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D24D42" w:rsidRDefault="00A76EAF" w:rsidP="0011128B">
            <w:pPr>
              <w:spacing w:line="276" w:lineRule="auto"/>
              <w:rPr>
                <w:b/>
                <w:sz w:val="21"/>
                <w:szCs w:val="21"/>
              </w:rPr>
            </w:pPr>
            <w:r w:rsidRPr="00D24D42">
              <w:rPr>
                <w:b/>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1830EB9B" w:rsidR="00A76EAF" w:rsidRPr="00D24D42" w:rsidRDefault="00E76923" w:rsidP="0011128B">
            <w:pPr>
              <w:spacing w:line="276" w:lineRule="auto"/>
              <w:rPr>
                <w:bCs/>
                <w:sz w:val="21"/>
                <w:szCs w:val="21"/>
              </w:rPr>
            </w:pPr>
            <w:r w:rsidRPr="00D24D42">
              <w:rPr>
                <w:bCs/>
                <w:sz w:val="21"/>
                <w:szCs w:val="21"/>
              </w:rPr>
              <w:t>Rangovo deklaracija</w:t>
            </w:r>
          </w:p>
        </w:tc>
      </w:tr>
    </w:tbl>
    <w:p w14:paraId="22FA85AB" w14:textId="77777777" w:rsidR="00A76EAF" w:rsidRPr="00D24D42" w:rsidRDefault="00A76EAF" w:rsidP="3EEF2E65">
      <w:pPr>
        <w:tabs>
          <w:tab w:val="left" w:pos="810"/>
          <w:tab w:val="left" w:pos="990"/>
        </w:tabs>
        <w:rPr>
          <w:rFonts w:ascii="Times New Roman" w:eastAsia="Calibri" w:hAnsi="Times New Roman" w:cs="Times New Roman"/>
          <w:bCs/>
        </w:rPr>
      </w:pPr>
    </w:p>
    <w:p w14:paraId="1A155BCC" w14:textId="13D30087" w:rsidR="007154B7" w:rsidRPr="00D24D42" w:rsidRDefault="007154B7" w:rsidP="00202133">
      <w:pPr>
        <w:spacing w:line="276" w:lineRule="auto"/>
        <w:jc w:val="left"/>
        <w:rPr>
          <w:rFonts w:cstheme="minorHAnsi"/>
          <w:bCs/>
          <w:sz w:val="20"/>
          <w:szCs w:val="20"/>
        </w:rPr>
      </w:pPr>
      <w:r w:rsidRPr="00D24D42">
        <w:rPr>
          <w:rFonts w:cstheme="minorHAnsi"/>
          <w:bCs/>
          <w:sz w:val="20"/>
          <w:szCs w:val="20"/>
        </w:rPr>
        <w:t> </w:t>
      </w:r>
    </w:p>
    <w:p w14:paraId="6160E563" w14:textId="515A8F08" w:rsidR="00CB5907" w:rsidRPr="00D24D42" w:rsidRDefault="00CB5907" w:rsidP="00CB5907">
      <w:pPr>
        <w:tabs>
          <w:tab w:val="left" w:pos="810"/>
          <w:tab w:val="left" w:pos="990"/>
        </w:tabs>
        <w:rPr>
          <w:rFonts w:ascii="Arial" w:eastAsia="Calibri" w:hAnsi="Arial" w:cs="Arial"/>
        </w:rPr>
      </w:pPr>
    </w:p>
    <w:p w14:paraId="5D4CF94E" w14:textId="77777777" w:rsidR="00CB5907" w:rsidRPr="00D24D42" w:rsidRDefault="00CB5907" w:rsidP="00CB5907">
      <w:pPr>
        <w:jc w:val="center"/>
        <w:rPr>
          <w:rFonts w:ascii="Arial" w:hAnsi="Arial" w:cs="Arial"/>
        </w:rPr>
      </w:pPr>
      <w:r w:rsidRPr="00D24D42">
        <w:rPr>
          <w:rFonts w:ascii="Arial" w:hAnsi="Arial" w:cs="Arial"/>
        </w:rPr>
        <w:t>_________</w:t>
      </w:r>
    </w:p>
    <w:p w14:paraId="6D050637" w14:textId="77777777" w:rsidR="00CB5907" w:rsidRPr="00D24D42" w:rsidRDefault="00CB5907" w:rsidP="00CB5907">
      <w:pPr>
        <w:rPr>
          <w:rFonts w:ascii="Arial" w:hAnsi="Arial" w:cs="Arial"/>
          <w:b/>
          <w:bCs/>
          <w:smallCaps/>
          <w:sz w:val="22"/>
          <w:szCs w:val="22"/>
        </w:rPr>
      </w:pPr>
      <w:r w:rsidRPr="00D24D42">
        <w:rPr>
          <w:rFonts w:ascii="Arial" w:hAnsi="Arial" w:cs="Arial"/>
          <w:b/>
          <w:bCs/>
          <w:smallCaps/>
          <w:sz w:val="22"/>
          <w:szCs w:val="22"/>
        </w:rPr>
        <w:br w:type="page"/>
      </w:r>
    </w:p>
    <w:p w14:paraId="12DA495F" w14:textId="77777777" w:rsidR="00506996" w:rsidRPr="00D24D42"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24D42">
        <w:rPr>
          <w:rFonts w:cstheme="minorHAnsi"/>
        </w:rPr>
        <w:lastRenderedPageBreak/>
        <w:t xml:space="preserve">Pirkimo sąlygų </w:t>
      </w:r>
      <w:r w:rsidR="0012726D" w:rsidRPr="00D24D42">
        <w:rPr>
          <w:rFonts w:cstheme="minorHAnsi"/>
        </w:rPr>
        <w:t>5</w:t>
      </w:r>
      <w:r w:rsidRPr="00D24D42">
        <w:rPr>
          <w:rFonts w:cstheme="minorHAnsi"/>
        </w:rPr>
        <w:t xml:space="preserve"> priedas „Pasiūlymo forma“</w:t>
      </w:r>
    </w:p>
    <w:bookmarkEnd w:id="36"/>
    <w:bookmarkEnd w:id="37"/>
    <w:bookmarkEnd w:id="38"/>
    <w:bookmarkEnd w:id="39"/>
    <w:bookmarkEnd w:id="40"/>
    <w:bookmarkEnd w:id="41"/>
    <w:p w14:paraId="02BDD29E" w14:textId="77777777" w:rsidR="00CB5907" w:rsidRPr="00D24D42" w:rsidRDefault="00CB5907" w:rsidP="00CB5907">
      <w:pPr>
        <w:rPr>
          <w:rFonts w:ascii="Arial" w:hAnsi="Arial" w:cs="Arial"/>
          <w:b/>
          <w:bCs/>
          <w:smallCaps/>
          <w:sz w:val="22"/>
          <w:szCs w:val="22"/>
        </w:rPr>
      </w:pPr>
    </w:p>
    <w:p w14:paraId="1133A8C8"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Herbas arba prekių ženklas</w:t>
      </w:r>
    </w:p>
    <w:p w14:paraId="05DEC213"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(Tiekėjo pavadinimas)</w:t>
      </w:r>
    </w:p>
    <w:p w14:paraId="4DC7F5F8" w14:textId="77777777" w:rsidR="00FB39C5" w:rsidRPr="00D24D42" w:rsidRDefault="00FB39C5" w:rsidP="00FB39C5">
      <w:pPr>
        <w:autoSpaceDN w:val="0"/>
        <w:ind w:right="-178"/>
        <w:jc w:val="center"/>
        <w:rPr>
          <w:rFonts w:eastAsia="Times New Roman"/>
          <w:sz w:val="24"/>
          <w:szCs w:val="24"/>
          <w:lang w:eastAsia="en-US"/>
        </w:rPr>
      </w:pPr>
    </w:p>
    <w:p w14:paraId="0B34053C" w14:textId="77777777" w:rsidR="00FB39C5" w:rsidRPr="00D24D42" w:rsidRDefault="00FB39C5" w:rsidP="00FB39C5">
      <w:pPr>
        <w:autoSpaceDN w:val="0"/>
        <w:ind w:right="-178"/>
        <w:jc w:val="center"/>
        <w:rPr>
          <w:rFonts w:eastAsia="Times New Roman"/>
          <w:sz w:val="24"/>
          <w:szCs w:val="24"/>
          <w:lang w:eastAsia="en-US"/>
        </w:rPr>
      </w:pPr>
      <w:r w:rsidRPr="00D24D42">
        <w:rPr>
          <w:rFonts w:eastAsia="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B995FA" w14:textId="77777777" w:rsidR="00FB39C5" w:rsidRPr="00D24D42" w:rsidRDefault="00FB39C5" w:rsidP="00FB39C5">
      <w:pPr>
        <w:autoSpaceDN w:val="0"/>
        <w:jc w:val="center"/>
        <w:rPr>
          <w:rFonts w:eastAsia="Times New Roman"/>
          <w:b/>
          <w:bCs/>
          <w:sz w:val="24"/>
          <w:szCs w:val="24"/>
          <w:lang w:eastAsia="en-US"/>
        </w:rPr>
      </w:pPr>
    </w:p>
    <w:tbl>
      <w:tblPr>
        <w:tblW w:w="0" w:type="auto"/>
        <w:tblLook w:val="04A0" w:firstRow="1" w:lastRow="0" w:firstColumn="1" w:lastColumn="0" w:noHBand="0" w:noVBand="1"/>
      </w:tblPr>
      <w:tblGrid>
        <w:gridCol w:w="5524"/>
      </w:tblGrid>
      <w:tr w:rsidR="00D24D42" w:rsidRPr="00D24D42" w14:paraId="043A4D15" w14:textId="77777777" w:rsidTr="007A330A">
        <w:trPr>
          <w:trHeight w:val="296"/>
        </w:trPr>
        <w:tc>
          <w:tcPr>
            <w:tcW w:w="5524" w:type="dxa"/>
            <w:tcBorders>
              <w:bottom w:val="single" w:sz="4" w:space="0" w:color="auto"/>
            </w:tcBorders>
            <w:shd w:val="clear" w:color="auto" w:fill="auto"/>
            <w:vAlign w:val="center"/>
          </w:tcPr>
          <w:p w14:paraId="1BBB8717" w14:textId="77777777" w:rsidR="00FB39C5" w:rsidRPr="00D24D42" w:rsidRDefault="00FB39C5" w:rsidP="007A330A">
            <w:pPr>
              <w:tabs>
                <w:tab w:val="center" w:pos="2520"/>
              </w:tabs>
              <w:autoSpaceDN w:val="0"/>
              <w:rPr>
                <w:rFonts w:eastAsia="Times New Roman"/>
                <w:b/>
                <w:bCs/>
                <w:sz w:val="24"/>
                <w:szCs w:val="24"/>
                <w:lang w:eastAsia="en-US"/>
              </w:rPr>
            </w:pPr>
            <w:r w:rsidRPr="00D24D42">
              <w:rPr>
                <w:rFonts w:eastAsia="Times New Roman"/>
                <w:b/>
                <w:bCs/>
                <w:sz w:val="24"/>
                <w:szCs w:val="24"/>
                <w:lang w:eastAsia="en-US"/>
              </w:rPr>
              <w:t>Vytauto Didžiojo universitetui</w:t>
            </w:r>
          </w:p>
        </w:tc>
      </w:tr>
      <w:tr w:rsidR="00D24D42" w:rsidRPr="00D24D42" w14:paraId="1B2F15E5" w14:textId="77777777" w:rsidTr="007A330A">
        <w:tc>
          <w:tcPr>
            <w:tcW w:w="5524" w:type="dxa"/>
            <w:tcBorders>
              <w:top w:val="single" w:sz="4" w:space="0" w:color="auto"/>
            </w:tcBorders>
            <w:shd w:val="clear" w:color="auto" w:fill="auto"/>
          </w:tcPr>
          <w:p w14:paraId="4BABDC4B" w14:textId="77777777" w:rsidR="00FB39C5" w:rsidRPr="00D24D42" w:rsidRDefault="00FB39C5" w:rsidP="007A330A">
            <w:pPr>
              <w:tabs>
                <w:tab w:val="center" w:pos="2520"/>
              </w:tabs>
              <w:autoSpaceDN w:val="0"/>
              <w:rPr>
                <w:rFonts w:eastAsia="Times New Roman"/>
                <w:bCs/>
                <w:sz w:val="24"/>
                <w:szCs w:val="24"/>
                <w:lang w:eastAsia="en-US"/>
              </w:rPr>
            </w:pPr>
            <w:r w:rsidRPr="00D24D42">
              <w:rPr>
                <w:rFonts w:eastAsia="Times New Roman"/>
                <w:bCs/>
                <w:sz w:val="24"/>
                <w:szCs w:val="24"/>
                <w:vertAlign w:val="superscript"/>
                <w:lang w:eastAsia="en-US"/>
              </w:rPr>
              <w:t>(Adresatas)</w:t>
            </w:r>
          </w:p>
        </w:tc>
      </w:tr>
    </w:tbl>
    <w:p w14:paraId="7867B433" w14:textId="77777777" w:rsidR="00FB39C5"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PASIŪLYMAS</w:t>
      </w:r>
    </w:p>
    <w:p w14:paraId="6AD75E5A" w14:textId="77777777" w:rsidR="00693A48"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DĖL VIEŠOJO PIRKIMO</w:t>
      </w:r>
    </w:p>
    <w:p w14:paraId="3D7909B4" w14:textId="0A8E6840" w:rsidR="00FB39C5" w:rsidRPr="00D24D42" w:rsidRDefault="00FB39C5" w:rsidP="00FB39C5">
      <w:pPr>
        <w:autoSpaceDN w:val="0"/>
        <w:jc w:val="center"/>
        <w:rPr>
          <w:rFonts w:eastAsia="Times New Roman"/>
          <w:b/>
          <w:sz w:val="24"/>
          <w:szCs w:val="24"/>
          <w:lang w:eastAsia="en-US"/>
        </w:rPr>
      </w:pPr>
      <w:r w:rsidRPr="00D24D42">
        <w:rPr>
          <w:rFonts w:eastAsia="Times New Roman"/>
          <w:b/>
          <w:sz w:val="24"/>
          <w:szCs w:val="24"/>
          <w:lang w:eastAsia="en-US"/>
        </w:rPr>
        <w:t xml:space="preserve"> „</w:t>
      </w:r>
      <w:r w:rsidR="00693A48" w:rsidRPr="00D24D42">
        <w:rPr>
          <w:rFonts w:eastAsia="Times New Roman"/>
          <w:b/>
          <w:sz w:val="24"/>
          <w:szCs w:val="24"/>
          <w:lang w:eastAsia="en-US"/>
        </w:rPr>
        <w:t>AUTOMOBILI</w:t>
      </w:r>
      <w:r w:rsidR="00E91EEA" w:rsidRPr="00D24D42">
        <w:rPr>
          <w:rFonts w:eastAsia="Times New Roman"/>
          <w:b/>
          <w:sz w:val="24"/>
          <w:szCs w:val="24"/>
          <w:lang w:eastAsia="en-US"/>
        </w:rPr>
        <w:t>Ų</w:t>
      </w:r>
      <w:r w:rsidR="00693A48" w:rsidRPr="00D24D42">
        <w:rPr>
          <w:rFonts w:eastAsia="Times New Roman"/>
          <w:b/>
          <w:sz w:val="24"/>
          <w:szCs w:val="24"/>
          <w:lang w:eastAsia="en-US"/>
        </w:rPr>
        <w:t xml:space="preserve"> STOVĖJIMO AIKŠTĖS PAGRINDŲ STIPRINIMO DARBAI </w:t>
      </w:r>
      <w:r w:rsidR="00254E22" w:rsidRPr="00D24D42">
        <w:rPr>
          <w:rFonts w:cstheme="minorHAnsi"/>
          <w:b/>
          <w:bCs/>
          <w:sz w:val="24"/>
          <w:szCs w:val="24"/>
        </w:rPr>
        <w:t xml:space="preserve">KAUNO R. AKADEMIJOS SEN., AKADEMIJOS MSTL., </w:t>
      </w:r>
      <w:r w:rsidR="00693A48" w:rsidRPr="00D24D42">
        <w:rPr>
          <w:rFonts w:eastAsia="Times New Roman"/>
          <w:b/>
          <w:sz w:val="24"/>
          <w:szCs w:val="24"/>
          <w:lang w:eastAsia="en-US"/>
        </w:rPr>
        <w:t>UNIVERSITETO G. 2</w:t>
      </w:r>
      <w:r w:rsidRPr="00D24D42">
        <w:rPr>
          <w:rFonts w:eastAsia="Times New Roman"/>
          <w:b/>
          <w:sz w:val="24"/>
          <w:szCs w:val="24"/>
          <w:lang w:eastAsia="en-US"/>
        </w:rPr>
        <w:t>“</w:t>
      </w:r>
    </w:p>
    <w:tbl>
      <w:tblPr>
        <w:tblW w:w="0" w:type="auto"/>
        <w:tblInd w:w="3681" w:type="dxa"/>
        <w:tblLook w:val="04A0" w:firstRow="1" w:lastRow="0" w:firstColumn="1" w:lastColumn="0" w:noHBand="0" w:noVBand="1"/>
      </w:tblPr>
      <w:tblGrid>
        <w:gridCol w:w="2835"/>
      </w:tblGrid>
      <w:tr w:rsidR="00D24D42" w:rsidRPr="00D24D42" w14:paraId="3966D747" w14:textId="77777777" w:rsidTr="007A330A">
        <w:tc>
          <w:tcPr>
            <w:tcW w:w="2835" w:type="dxa"/>
            <w:tcBorders>
              <w:bottom w:val="single" w:sz="4" w:space="0" w:color="auto"/>
            </w:tcBorders>
            <w:shd w:val="clear" w:color="auto" w:fill="auto"/>
          </w:tcPr>
          <w:p w14:paraId="67761DEC" w14:textId="77777777" w:rsidR="00FB39C5" w:rsidRPr="00D24D42" w:rsidRDefault="00FB39C5" w:rsidP="007A330A">
            <w:pPr>
              <w:jc w:val="center"/>
              <w:rPr>
                <w:i/>
                <w:iCs/>
                <w:sz w:val="24"/>
                <w:szCs w:val="24"/>
                <w:lang w:eastAsia="en-US"/>
              </w:rPr>
            </w:pPr>
          </w:p>
        </w:tc>
      </w:tr>
      <w:tr w:rsidR="00FB39C5" w:rsidRPr="00D24D42" w14:paraId="55B29C29" w14:textId="77777777" w:rsidTr="007A330A">
        <w:trPr>
          <w:trHeight w:val="116"/>
        </w:trPr>
        <w:tc>
          <w:tcPr>
            <w:tcW w:w="2835" w:type="dxa"/>
            <w:tcBorders>
              <w:top w:val="single" w:sz="4" w:space="0" w:color="auto"/>
            </w:tcBorders>
            <w:shd w:val="clear" w:color="auto" w:fill="auto"/>
          </w:tcPr>
          <w:p w14:paraId="395D91E4" w14:textId="77777777" w:rsidR="00FB39C5" w:rsidRPr="00D24D42" w:rsidRDefault="00FB39C5" w:rsidP="007A330A">
            <w:pPr>
              <w:jc w:val="center"/>
              <w:rPr>
                <w:i/>
                <w:iCs/>
                <w:sz w:val="24"/>
                <w:szCs w:val="24"/>
                <w:vertAlign w:val="superscript"/>
                <w:lang w:eastAsia="en-US"/>
              </w:rPr>
            </w:pPr>
            <w:r w:rsidRPr="00D24D42">
              <w:rPr>
                <w:i/>
                <w:iCs/>
                <w:sz w:val="24"/>
                <w:szCs w:val="24"/>
                <w:vertAlign w:val="superscript"/>
                <w:lang w:eastAsia="en-US"/>
              </w:rPr>
              <w:t>(data)</w:t>
            </w:r>
          </w:p>
        </w:tc>
      </w:tr>
    </w:tbl>
    <w:p w14:paraId="401DC3E9" w14:textId="77777777" w:rsidR="00FB39C5" w:rsidRPr="00D24D42" w:rsidRDefault="00FB39C5" w:rsidP="00FB39C5">
      <w:pPr>
        <w:rPr>
          <w:vanish/>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24D42" w:rsidRPr="00D24D42" w14:paraId="2141B567" w14:textId="77777777" w:rsidTr="007A330A">
        <w:tc>
          <w:tcPr>
            <w:tcW w:w="5485" w:type="dxa"/>
            <w:tcBorders>
              <w:top w:val="single" w:sz="4" w:space="0" w:color="auto"/>
              <w:left w:val="single" w:sz="4" w:space="0" w:color="auto"/>
              <w:bottom w:val="single" w:sz="4" w:space="0" w:color="auto"/>
              <w:right w:val="single" w:sz="4" w:space="0" w:color="auto"/>
            </w:tcBorders>
            <w:hideMark/>
          </w:tcPr>
          <w:p w14:paraId="50F19484" w14:textId="77777777" w:rsidR="00FB39C5" w:rsidRPr="00D24D42" w:rsidRDefault="00FB39C5" w:rsidP="007A330A">
            <w:pPr>
              <w:rPr>
                <w:sz w:val="24"/>
                <w:szCs w:val="24"/>
              </w:rPr>
            </w:pPr>
            <w:r w:rsidRPr="00D24D42">
              <w:rPr>
                <w:sz w:val="24"/>
                <w:szCs w:val="24"/>
              </w:rPr>
              <w:t xml:space="preserve">Tiekėjo arba ūkio subjektų grupės dalyvių pavadinimas (-ai), juridinio asmens kodas (-ai) </w:t>
            </w:r>
            <w:r w:rsidRPr="00D24D42">
              <w:rPr>
                <w:i/>
                <w:sz w:val="24"/>
                <w:szCs w:val="24"/>
              </w:rPr>
              <w:t>(jeigu pasiūlymą teikia fizinis asmuo – verslo ar individualios veiklos pažymėjimo Nr. ar pan.)</w:t>
            </w:r>
            <w:r w:rsidRPr="00D24D42">
              <w:rPr>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EDB61BF" w14:textId="77777777" w:rsidR="00FB39C5" w:rsidRPr="00D24D42" w:rsidRDefault="00FB39C5" w:rsidP="007A330A">
            <w:pPr>
              <w:rPr>
                <w:sz w:val="24"/>
                <w:szCs w:val="24"/>
              </w:rPr>
            </w:pPr>
          </w:p>
        </w:tc>
      </w:tr>
      <w:tr w:rsidR="00D24D42" w:rsidRPr="00D24D42" w14:paraId="1859A8A8" w14:textId="77777777" w:rsidTr="007A330A">
        <w:tc>
          <w:tcPr>
            <w:tcW w:w="5485" w:type="dxa"/>
            <w:tcBorders>
              <w:top w:val="single" w:sz="4" w:space="0" w:color="auto"/>
              <w:left w:val="single" w:sz="4" w:space="0" w:color="auto"/>
              <w:bottom w:val="single" w:sz="4" w:space="0" w:color="auto"/>
              <w:right w:val="single" w:sz="4" w:space="0" w:color="auto"/>
            </w:tcBorders>
          </w:tcPr>
          <w:p w14:paraId="70D90229" w14:textId="77777777" w:rsidR="00FB39C5" w:rsidRPr="00D24D42" w:rsidRDefault="00FB39C5" w:rsidP="007A330A">
            <w:pPr>
              <w:rPr>
                <w:sz w:val="24"/>
                <w:szCs w:val="24"/>
              </w:rPr>
            </w:pPr>
            <w:r w:rsidRPr="00D24D42">
              <w:rPr>
                <w:sz w:val="24"/>
                <w:szCs w:val="24"/>
              </w:rPr>
              <w:t xml:space="preserve">Ūkio subjektų grupės dalyvis, atstovaujantis arba vadovaujantis ūkio subjektų grupei </w:t>
            </w:r>
            <w:r w:rsidRPr="00D24D42">
              <w:rPr>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034E59D" w14:textId="77777777" w:rsidR="00FB39C5" w:rsidRPr="00D24D42" w:rsidRDefault="00FB39C5" w:rsidP="007A330A">
            <w:pPr>
              <w:rPr>
                <w:sz w:val="24"/>
                <w:szCs w:val="24"/>
              </w:rPr>
            </w:pPr>
          </w:p>
        </w:tc>
      </w:tr>
      <w:tr w:rsidR="00FB39C5" w:rsidRPr="00D24D42" w14:paraId="7023529D" w14:textId="77777777" w:rsidTr="007A330A">
        <w:tc>
          <w:tcPr>
            <w:tcW w:w="5485" w:type="dxa"/>
            <w:tcBorders>
              <w:top w:val="single" w:sz="4" w:space="0" w:color="auto"/>
              <w:left w:val="single" w:sz="4" w:space="0" w:color="auto"/>
              <w:bottom w:val="single" w:sz="4" w:space="0" w:color="auto"/>
              <w:right w:val="single" w:sz="4" w:space="0" w:color="auto"/>
            </w:tcBorders>
          </w:tcPr>
          <w:p w14:paraId="42A7E8BB" w14:textId="77777777" w:rsidR="00FB39C5" w:rsidRPr="00D24D42" w:rsidRDefault="00FB39C5" w:rsidP="007A330A">
            <w:pPr>
              <w:rPr>
                <w:sz w:val="24"/>
                <w:szCs w:val="24"/>
              </w:rPr>
            </w:pPr>
            <w:r w:rsidRPr="00D24D42">
              <w:rPr>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983483" w14:textId="77777777" w:rsidR="00FB39C5" w:rsidRPr="00D24D42" w:rsidRDefault="00FB39C5" w:rsidP="007A330A">
            <w:pPr>
              <w:rPr>
                <w:sz w:val="24"/>
                <w:szCs w:val="24"/>
              </w:rPr>
            </w:pPr>
          </w:p>
        </w:tc>
      </w:tr>
    </w:tbl>
    <w:p w14:paraId="162546C0" w14:textId="77777777" w:rsidR="00FB39C5" w:rsidRPr="00D24D42" w:rsidRDefault="00FB39C5" w:rsidP="00FB39C5">
      <w:pPr>
        <w:autoSpaceDN w:val="0"/>
        <w:rPr>
          <w:rFonts w:eastAsia="Times New Roman"/>
          <w:sz w:val="24"/>
          <w:szCs w:val="24"/>
          <w:lang w:eastAsia="en-US"/>
        </w:rPr>
      </w:pPr>
    </w:p>
    <w:p w14:paraId="2F17F504" w14:textId="77777777" w:rsidR="00FB39C5" w:rsidRPr="00D24D42" w:rsidRDefault="00FB39C5" w:rsidP="00FB39C5">
      <w:pPr>
        <w:autoSpaceDN w:val="0"/>
        <w:ind w:firstLine="567"/>
        <w:jc w:val="center"/>
        <w:rPr>
          <w:rFonts w:eastAsia="Times New Roman"/>
          <w:b/>
          <w:bCs/>
          <w:sz w:val="24"/>
          <w:szCs w:val="24"/>
          <w:lang w:eastAsia="en-US"/>
        </w:rPr>
      </w:pPr>
      <w:bookmarkStart w:id="42" w:name="_Toc329443227"/>
      <w:r w:rsidRPr="00D24D42">
        <w:rPr>
          <w:rFonts w:eastAsia="Times New Roman"/>
          <w:b/>
          <w:bCs/>
          <w:sz w:val="24"/>
          <w:szCs w:val="24"/>
          <w:lang w:eastAsia="en-US"/>
        </w:rPr>
        <w:t>Informacija apie ūkio subjektus</w:t>
      </w:r>
      <w:bookmarkEnd w:id="42"/>
      <w:r w:rsidRPr="00D24D42">
        <w:rPr>
          <w:rFonts w:eastAsia="Times New Roman"/>
          <w:b/>
          <w:bCs/>
          <w:sz w:val="24"/>
          <w:szCs w:val="24"/>
          <w:lang w:eastAsia="en-US"/>
        </w:rPr>
        <w:t>, kurių pajėgumais tiekėjas remiasi, kad atitiktų perkančiosios organizacijos keliamus kvalifikacijos reikalavimus (jeigu tokie reikalavimai keliami) (</w:t>
      </w:r>
      <w:r w:rsidRPr="00D24D42">
        <w:rPr>
          <w:rFonts w:eastAsia="Times New Roman"/>
          <w:b/>
          <w:bCs/>
          <w:i/>
          <w:iCs/>
          <w:sz w:val="24"/>
          <w:szCs w:val="24"/>
          <w:lang w:eastAsia="en-US"/>
        </w:rPr>
        <w:t>nurodomi ir kvazisubtiekėjai – fiziniai asmenys, kuriuos ketinama įdarbinti pirkimo laimėjimo atveju)</w:t>
      </w:r>
    </w:p>
    <w:p w14:paraId="451F55F2" w14:textId="77777777" w:rsidR="00FB39C5" w:rsidRPr="00D24D42" w:rsidRDefault="00FB39C5" w:rsidP="00FB39C5">
      <w:pPr>
        <w:autoSpaceDN w:val="0"/>
        <w:jc w:val="center"/>
        <w:rPr>
          <w:rFonts w:eastAsia="Times New Roman"/>
          <w:i/>
          <w:iCs/>
          <w:sz w:val="24"/>
          <w:szCs w:val="24"/>
          <w:lang w:eastAsia="en-US"/>
        </w:rPr>
      </w:pPr>
      <w:r w:rsidRPr="00D24D42">
        <w:rPr>
          <w:rFonts w:eastAsia="Times New Roman"/>
          <w:i/>
          <w:iCs/>
          <w:sz w:val="24"/>
          <w:szCs w:val="24"/>
          <w:lang w:eastAsia="en-US"/>
        </w:rPr>
        <w:t>(pildoma, jei tiekėjas pasitelkia kitų ūkio subjektų pajėgumais pagal VPĮ 49 str. arba gali būti ištrinama)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01"/>
        <w:gridCol w:w="4629"/>
      </w:tblGrid>
      <w:tr w:rsidR="00D24D42" w:rsidRPr="00D24D42" w14:paraId="7137B47B" w14:textId="77777777" w:rsidTr="007A330A">
        <w:tc>
          <w:tcPr>
            <w:tcW w:w="556" w:type="dxa"/>
            <w:shd w:val="clear" w:color="auto" w:fill="D9E2F3"/>
          </w:tcPr>
          <w:p w14:paraId="5E31074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Eil. Nr.</w:t>
            </w:r>
          </w:p>
        </w:tc>
        <w:tc>
          <w:tcPr>
            <w:tcW w:w="4514" w:type="dxa"/>
            <w:shd w:val="clear" w:color="auto" w:fill="D9E2F3"/>
          </w:tcPr>
          <w:p w14:paraId="19F1B50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Ūkio subjekto pavadinimas, juridinio asmens kodas, adresas</w:t>
            </w:r>
          </w:p>
        </w:tc>
        <w:tc>
          <w:tcPr>
            <w:tcW w:w="4961" w:type="dxa"/>
            <w:shd w:val="clear" w:color="auto" w:fill="D9E2F3"/>
          </w:tcPr>
          <w:p w14:paraId="68BB36F1"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Sutarties objekto dalies, perduodamos vykdyti, aprašymas</w:t>
            </w:r>
          </w:p>
        </w:tc>
      </w:tr>
      <w:tr w:rsidR="00D24D42" w:rsidRPr="00D24D42" w14:paraId="575418E6" w14:textId="77777777" w:rsidTr="007A330A">
        <w:tc>
          <w:tcPr>
            <w:tcW w:w="556" w:type="dxa"/>
            <w:shd w:val="clear" w:color="auto" w:fill="auto"/>
          </w:tcPr>
          <w:p w14:paraId="0113D955"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1.</w:t>
            </w:r>
          </w:p>
        </w:tc>
        <w:tc>
          <w:tcPr>
            <w:tcW w:w="4514" w:type="dxa"/>
            <w:shd w:val="clear" w:color="auto" w:fill="auto"/>
          </w:tcPr>
          <w:p w14:paraId="71855516" w14:textId="77777777" w:rsidR="00FB39C5" w:rsidRPr="00D24D42" w:rsidRDefault="00FB39C5" w:rsidP="007A330A">
            <w:pPr>
              <w:autoSpaceDN w:val="0"/>
              <w:rPr>
                <w:rFonts w:eastAsia="Times New Roman"/>
                <w:bCs/>
                <w:sz w:val="24"/>
                <w:szCs w:val="24"/>
                <w:lang w:eastAsia="en-US"/>
              </w:rPr>
            </w:pPr>
          </w:p>
        </w:tc>
        <w:tc>
          <w:tcPr>
            <w:tcW w:w="4961" w:type="dxa"/>
            <w:shd w:val="clear" w:color="auto" w:fill="auto"/>
          </w:tcPr>
          <w:p w14:paraId="231E2A93" w14:textId="77777777" w:rsidR="00FB39C5" w:rsidRPr="00D24D42" w:rsidRDefault="00FB39C5" w:rsidP="007A330A">
            <w:pPr>
              <w:autoSpaceDN w:val="0"/>
              <w:rPr>
                <w:rFonts w:eastAsia="Times New Roman"/>
                <w:bCs/>
                <w:sz w:val="24"/>
                <w:szCs w:val="24"/>
                <w:lang w:eastAsia="en-US"/>
              </w:rPr>
            </w:pPr>
          </w:p>
        </w:tc>
      </w:tr>
      <w:tr w:rsidR="00FB39C5" w:rsidRPr="00D24D42" w14:paraId="0A3EED66" w14:textId="77777777" w:rsidTr="007A330A">
        <w:tc>
          <w:tcPr>
            <w:tcW w:w="556" w:type="dxa"/>
            <w:shd w:val="clear" w:color="auto" w:fill="auto"/>
          </w:tcPr>
          <w:p w14:paraId="504C250B" w14:textId="77777777" w:rsidR="00FB39C5" w:rsidRPr="00D24D42" w:rsidRDefault="00FB39C5" w:rsidP="007A330A">
            <w:pPr>
              <w:autoSpaceDN w:val="0"/>
              <w:jc w:val="center"/>
              <w:rPr>
                <w:rFonts w:eastAsia="Times New Roman"/>
                <w:bCs/>
                <w:sz w:val="24"/>
                <w:szCs w:val="24"/>
                <w:lang w:eastAsia="en-US"/>
              </w:rPr>
            </w:pPr>
            <w:r w:rsidRPr="00D24D42">
              <w:rPr>
                <w:rFonts w:eastAsia="Times New Roman"/>
                <w:bCs/>
                <w:sz w:val="24"/>
                <w:szCs w:val="24"/>
                <w:lang w:eastAsia="en-US"/>
              </w:rPr>
              <w:t>2.</w:t>
            </w:r>
          </w:p>
        </w:tc>
        <w:tc>
          <w:tcPr>
            <w:tcW w:w="4514" w:type="dxa"/>
            <w:shd w:val="clear" w:color="auto" w:fill="auto"/>
          </w:tcPr>
          <w:p w14:paraId="1435E9A5" w14:textId="77777777" w:rsidR="00FB39C5" w:rsidRPr="00D24D42" w:rsidRDefault="00FB39C5" w:rsidP="007A330A">
            <w:pPr>
              <w:autoSpaceDN w:val="0"/>
              <w:rPr>
                <w:rFonts w:eastAsia="Times New Roman"/>
                <w:bCs/>
                <w:sz w:val="24"/>
                <w:szCs w:val="24"/>
                <w:lang w:eastAsia="en-US"/>
              </w:rPr>
            </w:pPr>
          </w:p>
        </w:tc>
        <w:tc>
          <w:tcPr>
            <w:tcW w:w="4961" w:type="dxa"/>
            <w:shd w:val="clear" w:color="auto" w:fill="auto"/>
          </w:tcPr>
          <w:p w14:paraId="73511FD4" w14:textId="77777777" w:rsidR="00FB39C5" w:rsidRPr="00D24D42" w:rsidRDefault="00FB39C5" w:rsidP="007A330A">
            <w:pPr>
              <w:autoSpaceDN w:val="0"/>
              <w:rPr>
                <w:rFonts w:eastAsia="Times New Roman"/>
                <w:bCs/>
                <w:sz w:val="24"/>
                <w:szCs w:val="24"/>
                <w:lang w:eastAsia="en-US"/>
              </w:rPr>
            </w:pPr>
          </w:p>
        </w:tc>
      </w:tr>
    </w:tbl>
    <w:p w14:paraId="2B260C64" w14:textId="77777777" w:rsidR="00FB39C5" w:rsidRPr="00D24D42" w:rsidRDefault="00FB39C5" w:rsidP="00FB39C5">
      <w:pPr>
        <w:autoSpaceDN w:val="0"/>
        <w:rPr>
          <w:rFonts w:eastAsia="Times New Roman"/>
          <w:sz w:val="24"/>
          <w:szCs w:val="24"/>
          <w:lang w:eastAsia="en-US"/>
        </w:rPr>
      </w:pPr>
    </w:p>
    <w:p w14:paraId="6DB623DA" w14:textId="77777777" w:rsidR="00FB39C5" w:rsidRPr="00D24D42" w:rsidRDefault="00FB39C5" w:rsidP="00FB39C5">
      <w:pPr>
        <w:autoSpaceDN w:val="0"/>
        <w:ind w:firstLine="567"/>
        <w:jc w:val="center"/>
        <w:rPr>
          <w:rFonts w:eastAsia="Times New Roman"/>
          <w:b/>
          <w:bCs/>
          <w:sz w:val="24"/>
          <w:szCs w:val="24"/>
          <w:lang w:eastAsia="en-US"/>
        </w:rPr>
      </w:pPr>
      <w:r w:rsidRPr="00D24D42">
        <w:rPr>
          <w:rFonts w:eastAsia="Times New Roman"/>
          <w:b/>
          <w:bCs/>
          <w:sz w:val="24"/>
          <w:szCs w:val="24"/>
          <w:lang w:eastAsia="en-US"/>
        </w:rPr>
        <w:t>Informacija apie žinomus subtiekėjus ir jiems perduodama vykdyti sutarties dalis</w:t>
      </w:r>
    </w:p>
    <w:p w14:paraId="7F8A65FE" w14:textId="77777777" w:rsidR="00FB39C5" w:rsidRPr="00D24D42" w:rsidRDefault="00FB39C5" w:rsidP="00FB39C5">
      <w:pPr>
        <w:autoSpaceDN w:val="0"/>
        <w:jc w:val="center"/>
        <w:rPr>
          <w:rFonts w:eastAsia="Times New Roman"/>
          <w:i/>
          <w:iCs/>
          <w:sz w:val="24"/>
          <w:szCs w:val="24"/>
          <w:lang w:eastAsia="en-US"/>
        </w:rPr>
      </w:pPr>
      <w:r w:rsidRPr="00D24D42">
        <w:rPr>
          <w:rFonts w:eastAsia="Times New Roman"/>
          <w:i/>
          <w:iCs/>
          <w:sz w:val="24"/>
          <w:szCs w:val="24"/>
          <w:lang w:eastAsia="en-US"/>
        </w:rPr>
        <w:t>(pildoma, jei tiekėjas pasitelkia subtiekėjus arba gali būti ištrinama)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3834"/>
        <w:gridCol w:w="4996"/>
      </w:tblGrid>
      <w:tr w:rsidR="00D24D42" w:rsidRPr="00D24D42" w14:paraId="2D63A9A6" w14:textId="77777777" w:rsidTr="00683E4F">
        <w:tc>
          <w:tcPr>
            <w:tcW w:w="1201" w:type="dxa"/>
            <w:shd w:val="clear" w:color="auto" w:fill="D9E2F3"/>
          </w:tcPr>
          <w:p w14:paraId="7B77AE97"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Eil. Nr.</w:t>
            </w:r>
          </w:p>
        </w:tc>
        <w:tc>
          <w:tcPr>
            <w:tcW w:w="3834" w:type="dxa"/>
            <w:shd w:val="clear" w:color="auto" w:fill="D9E2F3"/>
          </w:tcPr>
          <w:p w14:paraId="3971D7A8"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Subtiekėjo pavadinimas, juridinio asmens kodas, adresas</w:t>
            </w:r>
          </w:p>
        </w:tc>
        <w:tc>
          <w:tcPr>
            <w:tcW w:w="4996" w:type="dxa"/>
            <w:shd w:val="clear" w:color="auto" w:fill="D9E2F3"/>
          </w:tcPr>
          <w:p w14:paraId="5F6B2B29"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Sutarties objekto dalies, perduodamos vykdyti subtiekėjui, aprašymas</w:t>
            </w:r>
          </w:p>
        </w:tc>
      </w:tr>
      <w:tr w:rsidR="00D24D42" w:rsidRPr="00D24D42" w14:paraId="16847CDB" w14:textId="77777777" w:rsidTr="00683E4F">
        <w:tc>
          <w:tcPr>
            <w:tcW w:w="1201" w:type="dxa"/>
            <w:shd w:val="clear" w:color="auto" w:fill="auto"/>
          </w:tcPr>
          <w:p w14:paraId="63701267"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1.</w:t>
            </w:r>
          </w:p>
        </w:tc>
        <w:tc>
          <w:tcPr>
            <w:tcW w:w="3834" w:type="dxa"/>
            <w:shd w:val="clear" w:color="auto" w:fill="auto"/>
          </w:tcPr>
          <w:p w14:paraId="5D7EF619" w14:textId="77777777" w:rsidR="00FB39C5" w:rsidRPr="00D24D42" w:rsidRDefault="00FB39C5" w:rsidP="007A330A">
            <w:pPr>
              <w:rPr>
                <w:rFonts w:eastAsia="Times New Roman"/>
                <w:bCs/>
                <w:sz w:val="24"/>
                <w:szCs w:val="24"/>
                <w:lang w:eastAsia="en-US"/>
              </w:rPr>
            </w:pPr>
          </w:p>
        </w:tc>
        <w:tc>
          <w:tcPr>
            <w:tcW w:w="4996" w:type="dxa"/>
            <w:shd w:val="clear" w:color="auto" w:fill="auto"/>
          </w:tcPr>
          <w:p w14:paraId="6AB40082" w14:textId="77777777" w:rsidR="00FB39C5" w:rsidRPr="00D24D42" w:rsidRDefault="00FB39C5" w:rsidP="007A330A">
            <w:pPr>
              <w:rPr>
                <w:rFonts w:eastAsia="Times New Roman"/>
                <w:bCs/>
                <w:sz w:val="24"/>
                <w:szCs w:val="24"/>
                <w:lang w:eastAsia="en-US"/>
              </w:rPr>
            </w:pPr>
          </w:p>
        </w:tc>
      </w:tr>
      <w:tr w:rsidR="00FB39C5" w:rsidRPr="00D24D42" w14:paraId="42D65183" w14:textId="77777777" w:rsidTr="00683E4F">
        <w:tc>
          <w:tcPr>
            <w:tcW w:w="1201" w:type="dxa"/>
            <w:shd w:val="clear" w:color="auto" w:fill="auto"/>
          </w:tcPr>
          <w:p w14:paraId="73B69A2C" w14:textId="77777777" w:rsidR="00FB39C5" w:rsidRPr="00D24D42" w:rsidRDefault="00FB39C5" w:rsidP="007A330A">
            <w:pPr>
              <w:jc w:val="center"/>
              <w:rPr>
                <w:rFonts w:eastAsia="Times New Roman"/>
                <w:bCs/>
                <w:sz w:val="24"/>
                <w:szCs w:val="24"/>
                <w:lang w:eastAsia="en-US"/>
              </w:rPr>
            </w:pPr>
            <w:r w:rsidRPr="00D24D42">
              <w:rPr>
                <w:rFonts w:eastAsia="Times New Roman"/>
                <w:bCs/>
                <w:sz w:val="24"/>
                <w:szCs w:val="24"/>
                <w:lang w:eastAsia="en-US"/>
              </w:rPr>
              <w:t>2.</w:t>
            </w:r>
          </w:p>
        </w:tc>
        <w:tc>
          <w:tcPr>
            <w:tcW w:w="3834" w:type="dxa"/>
            <w:shd w:val="clear" w:color="auto" w:fill="auto"/>
          </w:tcPr>
          <w:p w14:paraId="3F45882A" w14:textId="77777777" w:rsidR="00FB39C5" w:rsidRPr="00D24D42" w:rsidRDefault="00FB39C5" w:rsidP="007A330A">
            <w:pPr>
              <w:rPr>
                <w:rFonts w:eastAsia="Times New Roman"/>
                <w:bCs/>
                <w:sz w:val="24"/>
                <w:szCs w:val="24"/>
                <w:lang w:eastAsia="en-US"/>
              </w:rPr>
            </w:pPr>
          </w:p>
        </w:tc>
        <w:tc>
          <w:tcPr>
            <w:tcW w:w="4996" w:type="dxa"/>
            <w:shd w:val="clear" w:color="auto" w:fill="auto"/>
          </w:tcPr>
          <w:p w14:paraId="69858899" w14:textId="77777777" w:rsidR="00FB39C5" w:rsidRPr="00D24D42" w:rsidRDefault="00FB39C5" w:rsidP="007A330A">
            <w:pPr>
              <w:rPr>
                <w:rFonts w:eastAsia="Times New Roman"/>
                <w:bCs/>
                <w:sz w:val="24"/>
                <w:szCs w:val="24"/>
                <w:lang w:eastAsia="en-US"/>
              </w:rPr>
            </w:pPr>
          </w:p>
        </w:tc>
      </w:tr>
    </w:tbl>
    <w:p w14:paraId="3301F910" w14:textId="77777777" w:rsidR="00FB39C5" w:rsidRPr="00D24D42" w:rsidRDefault="00FB39C5" w:rsidP="00FB39C5">
      <w:pPr>
        <w:autoSpaceDN w:val="0"/>
        <w:adjustRightInd w:val="0"/>
        <w:jc w:val="center"/>
        <w:rPr>
          <w:b/>
          <w:sz w:val="24"/>
          <w:szCs w:val="24"/>
          <w:lang w:eastAsia="en-US"/>
        </w:rPr>
      </w:pPr>
    </w:p>
    <w:p w14:paraId="6DBCB8EC" w14:textId="2C81CA73" w:rsidR="00FB39C5" w:rsidRPr="00D24D42" w:rsidRDefault="00FB39C5" w:rsidP="00FB39C5">
      <w:pPr>
        <w:autoSpaceDN w:val="0"/>
        <w:adjustRightInd w:val="0"/>
        <w:jc w:val="center"/>
        <w:rPr>
          <w:b/>
          <w:sz w:val="24"/>
          <w:szCs w:val="24"/>
          <w:lang w:eastAsia="en-US"/>
        </w:rPr>
      </w:pPr>
    </w:p>
    <w:p w14:paraId="7C0F14F7" w14:textId="77777777" w:rsidR="00FB39C5" w:rsidRPr="00D24D42" w:rsidRDefault="00FB39C5" w:rsidP="00FB39C5">
      <w:pPr>
        <w:autoSpaceDN w:val="0"/>
        <w:adjustRightInd w:val="0"/>
        <w:jc w:val="center"/>
        <w:rPr>
          <w:b/>
          <w:sz w:val="24"/>
          <w:szCs w:val="24"/>
          <w:lang w:eastAsia="en-US"/>
        </w:rPr>
      </w:pPr>
      <w:r w:rsidRPr="00D24D42">
        <w:rPr>
          <w:b/>
          <w:sz w:val="24"/>
          <w:szCs w:val="24"/>
          <w:lang w:eastAsia="en-US"/>
        </w:rPr>
        <w:t>PASIŪLYMO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851"/>
        <w:gridCol w:w="1559"/>
        <w:gridCol w:w="1559"/>
        <w:gridCol w:w="1418"/>
      </w:tblGrid>
      <w:tr w:rsidR="00D24D42" w:rsidRPr="00D24D42" w14:paraId="733BDE47" w14:textId="77777777" w:rsidTr="002264E7">
        <w:trPr>
          <w:trHeight w:val="1455"/>
        </w:trPr>
        <w:tc>
          <w:tcPr>
            <w:tcW w:w="674" w:type="dxa"/>
            <w:vAlign w:val="center"/>
          </w:tcPr>
          <w:p w14:paraId="732A9CE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Eil. Nr.</w:t>
            </w:r>
          </w:p>
        </w:tc>
        <w:tc>
          <w:tcPr>
            <w:tcW w:w="3999" w:type="dxa"/>
            <w:vAlign w:val="center"/>
          </w:tcPr>
          <w:p w14:paraId="44D38186"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spacing w:val="-4"/>
              </w:rPr>
              <w:t xml:space="preserve">Darbų </w:t>
            </w:r>
            <w:r w:rsidRPr="00D24D42">
              <w:rPr>
                <w:rFonts w:ascii="Times New Roman" w:hAnsi="Times New Roman" w:cs="Times New Roman"/>
              </w:rPr>
              <w:t>grupių (</w:t>
            </w:r>
            <w:r w:rsidRPr="00D24D42">
              <w:rPr>
                <w:rFonts w:ascii="Times New Roman" w:hAnsi="Times New Roman" w:cs="Times New Roman"/>
                <w:i/>
                <w:iCs/>
              </w:rPr>
              <w:t>etapų</w:t>
            </w:r>
            <w:r w:rsidRPr="00D24D42">
              <w:rPr>
                <w:rFonts w:ascii="Times New Roman" w:hAnsi="Times New Roman" w:cs="Times New Roman"/>
              </w:rPr>
              <w:t xml:space="preserve">) </w:t>
            </w:r>
          </w:p>
          <w:p w14:paraId="011CBF89"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spacing w:val="-4"/>
              </w:rPr>
              <w:t>pavadinimai</w:t>
            </w:r>
          </w:p>
        </w:tc>
        <w:tc>
          <w:tcPr>
            <w:tcW w:w="851" w:type="dxa"/>
            <w:vAlign w:val="center"/>
          </w:tcPr>
          <w:p w14:paraId="46EC93AE"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Kiekis</w:t>
            </w:r>
          </w:p>
        </w:tc>
        <w:tc>
          <w:tcPr>
            <w:tcW w:w="1559" w:type="dxa"/>
            <w:vAlign w:val="center"/>
          </w:tcPr>
          <w:p w14:paraId="7CEA5ACB" w14:textId="77777777" w:rsidR="003354F2" w:rsidRPr="00D24D42" w:rsidRDefault="003354F2" w:rsidP="007A330A">
            <w:pPr>
              <w:ind w:left="-250" w:right="-249" w:firstLine="41"/>
              <w:jc w:val="center"/>
              <w:rPr>
                <w:rFonts w:ascii="Times New Roman" w:hAnsi="Times New Roman" w:cs="Times New Roman"/>
              </w:rPr>
            </w:pPr>
            <w:r w:rsidRPr="00D24D42">
              <w:rPr>
                <w:rFonts w:ascii="Times New Roman" w:hAnsi="Times New Roman" w:cs="Times New Roman"/>
              </w:rPr>
              <w:t>Mato</w:t>
            </w:r>
          </w:p>
          <w:p w14:paraId="45AA0838" w14:textId="77777777" w:rsidR="003354F2" w:rsidRPr="00D24D42" w:rsidRDefault="003354F2" w:rsidP="007A330A">
            <w:pPr>
              <w:ind w:left="-250" w:right="-249" w:firstLine="41"/>
              <w:jc w:val="center"/>
              <w:rPr>
                <w:rFonts w:ascii="Times New Roman" w:hAnsi="Times New Roman" w:cs="Times New Roman"/>
              </w:rPr>
            </w:pPr>
            <w:r w:rsidRPr="00D24D42">
              <w:rPr>
                <w:rFonts w:ascii="Times New Roman" w:hAnsi="Times New Roman" w:cs="Times New Roman"/>
              </w:rPr>
              <w:t>vnt.</w:t>
            </w:r>
          </w:p>
        </w:tc>
        <w:tc>
          <w:tcPr>
            <w:tcW w:w="1559" w:type="dxa"/>
            <w:vAlign w:val="center"/>
          </w:tcPr>
          <w:p w14:paraId="270A2A88"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Vieneto kaina,</w:t>
            </w:r>
          </w:p>
          <w:p w14:paraId="4C0E633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Eur be PVM</w:t>
            </w:r>
          </w:p>
        </w:tc>
        <w:tc>
          <w:tcPr>
            <w:tcW w:w="1418" w:type="dxa"/>
            <w:vAlign w:val="center"/>
          </w:tcPr>
          <w:p w14:paraId="6DCA8925"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Darbų kaina, Eur be PVM</w:t>
            </w:r>
          </w:p>
          <w:p w14:paraId="5F02386F" w14:textId="388E8B07" w:rsidR="001144C5" w:rsidRPr="00D24D42" w:rsidRDefault="001144C5" w:rsidP="007A330A">
            <w:pPr>
              <w:ind w:firstLine="41"/>
              <w:jc w:val="center"/>
              <w:rPr>
                <w:rFonts w:ascii="Times New Roman" w:hAnsi="Times New Roman" w:cs="Times New Roman"/>
              </w:rPr>
            </w:pPr>
            <w:r w:rsidRPr="00D24D42">
              <w:rPr>
                <w:rFonts w:ascii="Times New Roman" w:hAnsi="Times New Roman" w:cs="Times New Roman"/>
              </w:rPr>
              <w:t>(3x5</w:t>
            </w:r>
            <w:r w:rsidR="0067246E" w:rsidRPr="00D24D42">
              <w:rPr>
                <w:rFonts w:ascii="Times New Roman" w:hAnsi="Times New Roman" w:cs="Times New Roman"/>
              </w:rPr>
              <w:t>=6</w:t>
            </w:r>
            <w:r w:rsidRPr="00D24D42">
              <w:rPr>
                <w:rFonts w:ascii="Times New Roman" w:hAnsi="Times New Roman" w:cs="Times New Roman"/>
              </w:rPr>
              <w:t>)</w:t>
            </w:r>
          </w:p>
        </w:tc>
      </w:tr>
      <w:tr w:rsidR="00D24D42" w:rsidRPr="00D24D42" w14:paraId="70FBFE60" w14:textId="77777777" w:rsidTr="002264E7">
        <w:tc>
          <w:tcPr>
            <w:tcW w:w="674" w:type="dxa"/>
            <w:vAlign w:val="center"/>
          </w:tcPr>
          <w:p w14:paraId="5ACB2F78"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w:t>
            </w:r>
          </w:p>
        </w:tc>
        <w:tc>
          <w:tcPr>
            <w:tcW w:w="3999" w:type="dxa"/>
            <w:vAlign w:val="center"/>
          </w:tcPr>
          <w:p w14:paraId="3FE8FB2A"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2</w:t>
            </w:r>
          </w:p>
        </w:tc>
        <w:tc>
          <w:tcPr>
            <w:tcW w:w="851" w:type="dxa"/>
            <w:vAlign w:val="center"/>
          </w:tcPr>
          <w:p w14:paraId="67F85BAA"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3</w:t>
            </w:r>
          </w:p>
        </w:tc>
        <w:tc>
          <w:tcPr>
            <w:tcW w:w="1559" w:type="dxa"/>
            <w:vAlign w:val="center"/>
          </w:tcPr>
          <w:p w14:paraId="3DE167B1"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4</w:t>
            </w:r>
          </w:p>
        </w:tc>
        <w:tc>
          <w:tcPr>
            <w:tcW w:w="1559" w:type="dxa"/>
            <w:vAlign w:val="center"/>
          </w:tcPr>
          <w:p w14:paraId="0B53D077"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5</w:t>
            </w:r>
          </w:p>
        </w:tc>
        <w:tc>
          <w:tcPr>
            <w:tcW w:w="1418" w:type="dxa"/>
            <w:vAlign w:val="center"/>
          </w:tcPr>
          <w:p w14:paraId="29710C92"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6</w:t>
            </w:r>
          </w:p>
        </w:tc>
      </w:tr>
      <w:tr w:rsidR="00D24D42" w:rsidRPr="00D24D42" w14:paraId="2DF4E390" w14:textId="77777777" w:rsidTr="002264E7">
        <w:tc>
          <w:tcPr>
            <w:tcW w:w="674" w:type="dxa"/>
            <w:vAlign w:val="center"/>
          </w:tcPr>
          <w:p w14:paraId="0E5A91B4" w14:textId="77777777" w:rsidR="003354F2" w:rsidRPr="00D24D42" w:rsidRDefault="003354F2" w:rsidP="007A330A">
            <w:pPr>
              <w:ind w:firstLine="41"/>
              <w:jc w:val="center"/>
              <w:rPr>
                <w:rFonts w:ascii="Times New Roman" w:hAnsi="Times New Roman" w:cs="Times New Roman"/>
              </w:rPr>
            </w:pPr>
          </w:p>
        </w:tc>
        <w:tc>
          <w:tcPr>
            <w:tcW w:w="9386" w:type="dxa"/>
            <w:gridSpan w:val="5"/>
          </w:tcPr>
          <w:p w14:paraId="43945E5D" w14:textId="77777777" w:rsidR="003354F2" w:rsidRPr="00D24D42" w:rsidRDefault="003354F2" w:rsidP="007A330A">
            <w:pPr>
              <w:ind w:firstLine="41"/>
              <w:rPr>
                <w:rFonts w:ascii="Times New Roman" w:hAnsi="Times New Roman" w:cs="Times New Roman"/>
              </w:rPr>
            </w:pPr>
            <w:r w:rsidRPr="00D24D42">
              <w:rPr>
                <w:rFonts w:ascii="Times New Roman" w:hAnsi="Times New Roman" w:cs="Times New Roman"/>
                <w:b/>
                <w:bCs/>
              </w:rPr>
              <w:t>Aikštelės stiprinimo dabai</w:t>
            </w:r>
          </w:p>
        </w:tc>
      </w:tr>
      <w:tr w:rsidR="00D24D42" w:rsidRPr="00D24D42" w14:paraId="701E74E9" w14:textId="77777777" w:rsidTr="002264E7">
        <w:tc>
          <w:tcPr>
            <w:tcW w:w="674" w:type="dxa"/>
            <w:vAlign w:val="center"/>
          </w:tcPr>
          <w:p w14:paraId="26CAD39F"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w:t>
            </w:r>
          </w:p>
        </w:tc>
        <w:tc>
          <w:tcPr>
            <w:tcW w:w="3999" w:type="dxa"/>
          </w:tcPr>
          <w:p w14:paraId="4E25391A" w14:textId="17FE0FCC" w:rsidR="003354F2" w:rsidRPr="00D24D42" w:rsidRDefault="007C40A0" w:rsidP="007A330A">
            <w:pPr>
              <w:ind w:firstLine="41"/>
              <w:rPr>
                <w:rFonts w:ascii="Times New Roman" w:hAnsi="Times New Roman" w:cs="Times New Roman"/>
              </w:rPr>
            </w:pPr>
            <w:r w:rsidRPr="00D24D42">
              <w:rPr>
                <w:rFonts w:ascii="Times New Roman" w:hAnsi="Times New Roman" w:cs="Times New Roman"/>
              </w:rPr>
              <w:t>Lietaus nuotekoms dviejų h=1m g/b 1 m skersmens šulinio žiedų įrengimas, su ketaus grotelėmis ir pajungim</w:t>
            </w:r>
            <w:r w:rsidR="00FC7012" w:rsidRPr="00D24D42">
              <w:rPr>
                <w:rFonts w:ascii="Times New Roman" w:hAnsi="Times New Roman" w:cs="Times New Roman"/>
              </w:rPr>
              <w:t>u</w:t>
            </w:r>
            <w:r w:rsidRPr="00D24D42">
              <w:rPr>
                <w:rFonts w:ascii="Times New Roman" w:hAnsi="Times New Roman" w:cs="Times New Roman"/>
              </w:rPr>
              <w:t xml:space="preserve"> į esamą </w:t>
            </w:r>
            <w:r w:rsidR="001D0AF1" w:rsidRPr="00D24D42">
              <w:rPr>
                <w:rFonts w:ascii="Times New Roman" w:hAnsi="Times New Roman" w:cs="Times New Roman"/>
              </w:rPr>
              <w:t xml:space="preserve">paviršinių </w:t>
            </w:r>
            <w:r w:rsidRPr="00D24D42">
              <w:rPr>
                <w:rFonts w:ascii="Times New Roman" w:hAnsi="Times New Roman" w:cs="Times New Roman"/>
              </w:rPr>
              <w:t>nuotekų sistemą</w:t>
            </w:r>
          </w:p>
        </w:tc>
        <w:tc>
          <w:tcPr>
            <w:tcW w:w="851" w:type="dxa"/>
          </w:tcPr>
          <w:p w14:paraId="050C7915" w14:textId="1B3AD101" w:rsidR="003354F2"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w:t>
            </w:r>
          </w:p>
        </w:tc>
        <w:tc>
          <w:tcPr>
            <w:tcW w:w="1559" w:type="dxa"/>
          </w:tcPr>
          <w:p w14:paraId="4A8DDDEA" w14:textId="3E4FB248" w:rsidR="003354F2" w:rsidRPr="00D24D42" w:rsidRDefault="007C40A0" w:rsidP="007A330A">
            <w:pPr>
              <w:ind w:firstLine="41"/>
              <w:jc w:val="center"/>
              <w:rPr>
                <w:rFonts w:ascii="Times New Roman" w:hAnsi="Times New Roman" w:cs="Times New Roman"/>
              </w:rPr>
            </w:pPr>
            <w:proofErr w:type="spellStart"/>
            <w:r w:rsidRPr="00D24D42">
              <w:rPr>
                <w:rFonts w:ascii="Times New Roman" w:hAnsi="Times New Roman" w:cs="Times New Roman"/>
              </w:rPr>
              <w:t>kompl</w:t>
            </w:r>
            <w:proofErr w:type="spellEnd"/>
            <w:r w:rsidRPr="00D24D42">
              <w:rPr>
                <w:rFonts w:ascii="Times New Roman" w:hAnsi="Times New Roman" w:cs="Times New Roman"/>
              </w:rPr>
              <w:t>.</w:t>
            </w:r>
          </w:p>
        </w:tc>
        <w:tc>
          <w:tcPr>
            <w:tcW w:w="1559" w:type="dxa"/>
          </w:tcPr>
          <w:p w14:paraId="3F873831" w14:textId="77777777" w:rsidR="003354F2" w:rsidRPr="00D24D42" w:rsidRDefault="003354F2" w:rsidP="007A330A">
            <w:pPr>
              <w:ind w:firstLine="41"/>
              <w:jc w:val="center"/>
              <w:rPr>
                <w:rFonts w:ascii="Times New Roman" w:hAnsi="Times New Roman" w:cs="Times New Roman"/>
              </w:rPr>
            </w:pPr>
          </w:p>
        </w:tc>
        <w:tc>
          <w:tcPr>
            <w:tcW w:w="1418" w:type="dxa"/>
          </w:tcPr>
          <w:p w14:paraId="41839601" w14:textId="77777777" w:rsidR="003354F2" w:rsidRPr="00D24D42" w:rsidRDefault="003354F2" w:rsidP="007A330A">
            <w:pPr>
              <w:ind w:firstLine="41"/>
              <w:jc w:val="center"/>
              <w:rPr>
                <w:rFonts w:ascii="Times New Roman" w:hAnsi="Times New Roman" w:cs="Times New Roman"/>
              </w:rPr>
            </w:pPr>
          </w:p>
        </w:tc>
      </w:tr>
      <w:tr w:rsidR="00D24D42" w:rsidRPr="00D24D42" w14:paraId="73448D70" w14:textId="77777777" w:rsidTr="002264E7">
        <w:tc>
          <w:tcPr>
            <w:tcW w:w="674" w:type="dxa"/>
            <w:vAlign w:val="center"/>
          </w:tcPr>
          <w:p w14:paraId="15D8462D" w14:textId="2DA58742"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2.</w:t>
            </w:r>
          </w:p>
        </w:tc>
        <w:tc>
          <w:tcPr>
            <w:tcW w:w="3999" w:type="dxa"/>
          </w:tcPr>
          <w:p w14:paraId="2508EC90" w14:textId="08B0D656" w:rsidR="007C40A0" w:rsidRPr="00D24D42" w:rsidRDefault="007C40A0" w:rsidP="007A330A">
            <w:pPr>
              <w:ind w:firstLine="41"/>
              <w:rPr>
                <w:rFonts w:ascii="Times New Roman" w:hAnsi="Times New Roman" w:cs="Times New Roman"/>
              </w:rPr>
            </w:pPr>
            <w:r w:rsidRPr="00D24D42">
              <w:rPr>
                <w:rFonts w:ascii="Times New Roman" w:hAnsi="Times New Roman" w:cs="Times New Roman"/>
              </w:rPr>
              <w:t xml:space="preserve">Aikštelės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xml:space="preserve"> nuolydžių formavimas į naujai įrengi</w:t>
            </w:r>
            <w:r w:rsidR="001D0AF1" w:rsidRPr="00D24D42">
              <w:rPr>
                <w:rFonts w:ascii="Times New Roman" w:hAnsi="Times New Roman" w:cs="Times New Roman"/>
              </w:rPr>
              <w:t>a</w:t>
            </w:r>
            <w:r w:rsidRPr="00D24D42">
              <w:rPr>
                <w:rFonts w:ascii="Times New Roman" w:hAnsi="Times New Roman" w:cs="Times New Roman"/>
              </w:rPr>
              <w:t>mą lietaus surinkimo šulinį</w:t>
            </w:r>
          </w:p>
        </w:tc>
        <w:tc>
          <w:tcPr>
            <w:tcW w:w="851" w:type="dxa"/>
          </w:tcPr>
          <w:p w14:paraId="62681D56" w14:textId="07272D35"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1000</w:t>
            </w:r>
          </w:p>
        </w:tc>
        <w:tc>
          <w:tcPr>
            <w:tcW w:w="1559" w:type="dxa"/>
          </w:tcPr>
          <w:p w14:paraId="4F3A61F4" w14:textId="7E8999E6"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0DCCB532" w14:textId="77777777" w:rsidR="007C40A0" w:rsidRPr="00D24D42" w:rsidRDefault="007C40A0" w:rsidP="007A330A">
            <w:pPr>
              <w:ind w:firstLine="41"/>
              <w:jc w:val="center"/>
              <w:rPr>
                <w:rFonts w:ascii="Times New Roman" w:hAnsi="Times New Roman" w:cs="Times New Roman"/>
              </w:rPr>
            </w:pPr>
          </w:p>
        </w:tc>
        <w:tc>
          <w:tcPr>
            <w:tcW w:w="1418" w:type="dxa"/>
          </w:tcPr>
          <w:p w14:paraId="014FF3B1" w14:textId="77777777" w:rsidR="007C40A0" w:rsidRPr="00D24D42" w:rsidRDefault="007C40A0" w:rsidP="007A330A">
            <w:pPr>
              <w:ind w:firstLine="41"/>
              <w:jc w:val="center"/>
              <w:rPr>
                <w:rFonts w:ascii="Times New Roman" w:hAnsi="Times New Roman" w:cs="Times New Roman"/>
              </w:rPr>
            </w:pPr>
          </w:p>
        </w:tc>
      </w:tr>
      <w:tr w:rsidR="00D24D42" w:rsidRPr="00D24D42" w14:paraId="3E6A0FD6" w14:textId="77777777" w:rsidTr="002264E7">
        <w:tc>
          <w:tcPr>
            <w:tcW w:w="674" w:type="dxa"/>
            <w:vAlign w:val="center"/>
          </w:tcPr>
          <w:p w14:paraId="2B593592" w14:textId="1441CC94"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3.</w:t>
            </w:r>
          </w:p>
        </w:tc>
        <w:tc>
          <w:tcPr>
            <w:tcW w:w="3999" w:type="dxa"/>
          </w:tcPr>
          <w:p w14:paraId="1868F165" w14:textId="69F7A988" w:rsidR="007C40A0" w:rsidRPr="00D24D42" w:rsidRDefault="007C40A0" w:rsidP="007A330A">
            <w:pPr>
              <w:ind w:firstLine="41"/>
              <w:rPr>
                <w:rFonts w:ascii="Times New Roman" w:hAnsi="Times New Roman" w:cs="Times New Roman"/>
              </w:rPr>
            </w:pPr>
            <w:r w:rsidRPr="00D24D42">
              <w:rPr>
                <w:rFonts w:ascii="Times New Roman" w:hAnsi="Times New Roman" w:cs="Times New Roman"/>
              </w:rPr>
              <w:t xml:space="preserve">Atsijų įterpimas,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lyginimas</w:t>
            </w:r>
            <w:r w:rsidR="00FC7012" w:rsidRPr="00D24D42">
              <w:rPr>
                <w:rFonts w:ascii="Times New Roman" w:hAnsi="Times New Roman" w:cs="Times New Roman"/>
              </w:rPr>
              <w:t>,</w:t>
            </w:r>
            <w:r w:rsidRPr="00D24D42">
              <w:rPr>
                <w:rFonts w:ascii="Times New Roman" w:hAnsi="Times New Roman" w:cs="Times New Roman"/>
              </w:rPr>
              <w:t xml:space="preserve"> tankinimas pagal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pirmą punktą)</w:t>
            </w:r>
          </w:p>
        </w:tc>
        <w:tc>
          <w:tcPr>
            <w:tcW w:w="851" w:type="dxa"/>
          </w:tcPr>
          <w:p w14:paraId="0D016186" w14:textId="4E03CBE6"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10000</w:t>
            </w:r>
          </w:p>
        </w:tc>
        <w:tc>
          <w:tcPr>
            <w:tcW w:w="1559" w:type="dxa"/>
          </w:tcPr>
          <w:p w14:paraId="0906FD24" w14:textId="5383F9B8" w:rsidR="007C40A0"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6C2A0F0A" w14:textId="77777777" w:rsidR="007C40A0" w:rsidRPr="00D24D42" w:rsidRDefault="007C40A0" w:rsidP="007A330A">
            <w:pPr>
              <w:ind w:firstLine="41"/>
              <w:jc w:val="center"/>
              <w:rPr>
                <w:rFonts w:ascii="Times New Roman" w:hAnsi="Times New Roman" w:cs="Times New Roman"/>
              </w:rPr>
            </w:pPr>
          </w:p>
        </w:tc>
        <w:tc>
          <w:tcPr>
            <w:tcW w:w="1418" w:type="dxa"/>
          </w:tcPr>
          <w:p w14:paraId="248FDEFB" w14:textId="77777777" w:rsidR="007C40A0" w:rsidRPr="00D24D42" w:rsidRDefault="007C40A0" w:rsidP="007A330A">
            <w:pPr>
              <w:ind w:firstLine="41"/>
              <w:jc w:val="center"/>
              <w:rPr>
                <w:rFonts w:ascii="Times New Roman" w:hAnsi="Times New Roman" w:cs="Times New Roman"/>
              </w:rPr>
            </w:pPr>
          </w:p>
        </w:tc>
      </w:tr>
      <w:tr w:rsidR="00D24D42" w:rsidRPr="00D24D42" w14:paraId="18975719" w14:textId="77777777" w:rsidTr="002264E7">
        <w:tc>
          <w:tcPr>
            <w:tcW w:w="674" w:type="dxa"/>
            <w:vAlign w:val="center"/>
          </w:tcPr>
          <w:p w14:paraId="5B77F299" w14:textId="31DAB55A" w:rsidR="003354F2" w:rsidRPr="00D24D42" w:rsidRDefault="007C40A0" w:rsidP="007A330A">
            <w:pPr>
              <w:ind w:firstLine="41"/>
              <w:jc w:val="center"/>
              <w:rPr>
                <w:rFonts w:ascii="Times New Roman" w:hAnsi="Times New Roman" w:cs="Times New Roman"/>
              </w:rPr>
            </w:pPr>
            <w:r w:rsidRPr="00D24D42">
              <w:rPr>
                <w:rFonts w:ascii="Times New Roman" w:hAnsi="Times New Roman" w:cs="Times New Roman"/>
              </w:rPr>
              <w:t>4.</w:t>
            </w:r>
          </w:p>
        </w:tc>
        <w:tc>
          <w:tcPr>
            <w:tcW w:w="3999" w:type="dxa"/>
          </w:tcPr>
          <w:p w14:paraId="23A2BD69" w14:textId="5D2FC6FB" w:rsidR="003354F2" w:rsidRPr="00D24D42" w:rsidRDefault="003354F2" w:rsidP="007A330A">
            <w:pPr>
              <w:ind w:firstLine="41"/>
              <w:rPr>
                <w:rFonts w:ascii="Times New Roman" w:hAnsi="Times New Roman" w:cs="Times New Roman"/>
              </w:rPr>
            </w:pPr>
            <w:r w:rsidRPr="00D24D42">
              <w:rPr>
                <w:rFonts w:ascii="Times New Roman" w:hAnsi="Times New Roman" w:cs="Times New Roman"/>
              </w:rPr>
              <w:t xml:space="preserve">Dolomito skaldos įrengimas, lyginimas, </w:t>
            </w:r>
            <w:proofErr w:type="spellStart"/>
            <w:r w:rsidRPr="00D24D42">
              <w:rPr>
                <w:rFonts w:ascii="Times New Roman" w:hAnsi="Times New Roman" w:cs="Times New Roman"/>
              </w:rPr>
              <w:t>planiravimas</w:t>
            </w:r>
            <w:proofErr w:type="spellEnd"/>
            <w:r w:rsidRPr="00D24D42">
              <w:rPr>
                <w:rFonts w:ascii="Times New Roman" w:hAnsi="Times New Roman" w:cs="Times New Roman"/>
              </w:rPr>
              <w:t>, tankinimas p</w:t>
            </w:r>
            <w:r w:rsidR="00FC7012" w:rsidRPr="00D24D42">
              <w:rPr>
                <w:rFonts w:ascii="Times New Roman" w:hAnsi="Times New Roman" w:cs="Times New Roman"/>
              </w:rPr>
              <w:t>a</w:t>
            </w:r>
            <w:r w:rsidRPr="00D24D42">
              <w:rPr>
                <w:rFonts w:ascii="Times New Roman" w:hAnsi="Times New Roman" w:cs="Times New Roman"/>
              </w:rPr>
              <w:t xml:space="preserve">gal </w:t>
            </w:r>
            <w:proofErr w:type="spellStart"/>
            <w:r w:rsidRPr="00D24D42">
              <w:rPr>
                <w:rFonts w:ascii="Times New Roman" w:hAnsi="Times New Roman" w:cs="Times New Roman"/>
              </w:rPr>
              <w:t>tech</w:t>
            </w:r>
            <w:proofErr w:type="spellEnd"/>
            <w:r w:rsidRPr="00D24D42">
              <w:rPr>
                <w:rFonts w:ascii="Times New Roman" w:hAnsi="Times New Roman" w:cs="Times New Roman"/>
              </w:rPr>
              <w:t>. specifikacijos antrą punktą)</w:t>
            </w:r>
          </w:p>
        </w:tc>
        <w:tc>
          <w:tcPr>
            <w:tcW w:w="851" w:type="dxa"/>
          </w:tcPr>
          <w:p w14:paraId="35493937"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10000</w:t>
            </w:r>
          </w:p>
        </w:tc>
        <w:tc>
          <w:tcPr>
            <w:tcW w:w="1559" w:type="dxa"/>
          </w:tcPr>
          <w:p w14:paraId="5524C52D" w14:textId="77777777" w:rsidR="003354F2" w:rsidRPr="00D24D42" w:rsidRDefault="003354F2" w:rsidP="007A330A">
            <w:pPr>
              <w:ind w:firstLine="41"/>
              <w:jc w:val="center"/>
              <w:rPr>
                <w:rFonts w:ascii="Times New Roman" w:hAnsi="Times New Roman" w:cs="Times New Roman"/>
              </w:rPr>
            </w:pPr>
            <w:r w:rsidRPr="00D24D42">
              <w:rPr>
                <w:rFonts w:ascii="Times New Roman" w:hAnsi="Times New Roman" w:cs="Times New Roman"/>
              </w:rPr>
              <w:t>m</w:t>
            </w:r>
            <w:r w:rsidRPr="00D24D42">
              <w:rPr>
                <w:rFonts w:ascii="Times New Roman" w:hAnsi="Times New Roman" w:cs="Times New Roman"/>
                <w:vertAlign w:val="superscript"/>
              </w:rPr>
              <w:t>2</w:t>
            </w:r>
          </w:p>
        </w:tc>
        <w:tc>
          <w:tcPr>
            <w:tcW w:w="1559" w:type="dxa"/>
          </w:tcPr>
          <w:p w14:paraId="7EAD3326" w14:textId="77777777" w:rsidR="003354F2" w:rsidRPr="00D24D42" w:rsidRDefault="003354F2" w:rsidP="007A330A">
            <w:pPr>
              <w:ind w:firstLine="41"/>
              <w:jc w:val="center"/>
              <w:rPr>
                <w:rFonts w:ascii="Times New Roman" w:hAnsi="Times New Roman" w:cs="Times New Roman"/>
              </w:rPr>
            </w:pPr>
          </w:p>
        </w:tc>
        <w:tc>
          <w:tcPr>
            <w:tcW w:w="1418" w:type="dxa"/>
          </w:tcPr>
          <w:p w14:paraId="559036E8" w14:textId="77777777" w:rsidR="003354F2" w:rsidRPr="00D24D42" w:rsidRDefault="003354F2" w:rsidP="007A330A">
            <w:pPr>
              <w:ind w:firstLine="41"/>
              <w:jc w:val="center"/>
              <w:rPr>
                <w:rFonts w:ascii="Times New Roman" w:hAnsi="Times New Roman" w:cs="Times New Roman"/>
              </w:rPr>
            </w:pPr>
          </w:p>
        </w:tc>
      </w:tr>
      <w:tr w:rsidR="00D24D42" w:rsidRPr="00D24D42" w14:paraId="1CF76935" w14:textId="77777777" w:rsidTr="002264E7">
        <w:tc>
          <w:tcPr>
            <w:tcW w:w="8642" w:type="dxa"/>
            <w:gridSpan w:val="5"/>
          </w:tcPr>
          <w:p w14:paraId="00F51461"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Iš viso, Eur be PVM:</w:t>
            </w:r>
          </w:p>
        </w:tc>
        <w:tc>
          <w:tcPr>
            <w:tcW w:w="1418" w:type="dxa"/>
          </w:tcPr>
          <w:p w14:paraId="551B8CDA" w14:textId="77777777" w:rsidR="003354F2" w:rsidRPr="00D24D42" w:rsidRDefault="003354F2" w:rsidP="007A330A">
            <w:pPr>
              <w:ind w:firstLine="41"/>
              <w:jc w:val="center"/>
              <w:rPr>
                <w:rFonts w:ascii="Times New Roman" w:hAnsi="Times New Roman" w:cs="Times New Roman"/>
                <w:b/>
                <w:bCs/>
              </w:rPr>
            </w:pPr>
          </w:p>
        </w:tc>
      </w:tr>
      <w:tr w:rsidR="00D24D42" w:rsidRPr="00D24D42" w14:paraId="60CF9826" w14:textId="77777777" w:rsidTr="002264E7">
        <w:tc>
          <w:tcPr>
            <w:tcW w:w="8642" w:type="dxa"/>
            <w:gridSpan w:val="5"/>
          </w:tcPr>
          <w:p w14:paraId="5A8BC54F"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 xml:space="preserve">PVM </w:t>
            </w:r>
            <w:r w:rsidRPr="00D24D42">
              <w:rPr>
                <w:rFonts w:ascii="Times New Roman" w:hAnsi="Times New Roman" w:cs="Times New Roman"/>
                <w:b/>
                <w:bCs/>
                <w:i/>
                <w:iCs/>
              </w:rPr>
              <w:t>21%</w:t>
            </w:r>
            <w:r w:rsidRPr="00D24D42">
              <w:rPr>
                <w:rFonts w:ascii="Times New Roman" w:hAnsi="Times New Roman" w:cs="Times New Roman"/>
                <w:b/>
                <w:bCs/>
              </w:rPr>
              <w:t>, Eur:</w:t>
            </w:r>
          </w:p>
        </w:tc>
        <w:tc>
          <w:tcPr>
            <w:tcW w:w="1418" w:type="dxa"/>
          </w:tcPr>
          <w:p w14:paraId="3F1D443C" w14:textId="77777777" w:rsidR="003354F2" w:rsidRPr="00D24D42" w:rsidRDefault="003354F2" w:rsidP="007A330A">
            <w:pPr>
              <w:ind w:firstLine="41"/>
              <w:jc w:val="center"/>
              <w:rPr>
                <w:rFonts w:ascii="Times New Roman" w:hAnsi="Times New Roman" w:cs="Times New Roman"/>
                <w:b/>
                <w:bCs/>
              </w:rPr>
            </w:pPr>
          </w:p>
        </w:tc>
      </w:tr>
      <w:tr w:rsidR="003354F2" w:rsidRPr="00D24D42" w14:paraId="41739FA5" w14:textId="77777777" w:rsidTr="002264E7">
        <w:tc>
          <w:tcPr>
            <w:tcW w:w="8642" w:type="dxa"/>
            <w:gridSpan w:val="5"/>
          </w:tcPr>
          <w:p w14:paraId="170CC84B" w14:textId="77777777" w:rsidR="003354F2" w:rsidRPr="00D24D42" w:rsidRDefault="003354F2" w:rsidP="007A330A">
            <w:pPr>
              <w:ind w:firstLine="41"/>
              <w:jc w:val="right"/>
              <w:rPr>
                <w:rFonts w:ascii="Times New Roman" w:hAnsi="Times New Roman" w:cs="Times New Roman"/>
              </w:rPr>
            </w:pPr>
            <w:r w:rsidRPr="00D24D42">
              <w:rPr>
                <w:rFonts w:ascii="Times New Roman" w:hAnsi="Times New Roman" w:cs="Times New Roman"/>
                <w:b/>
                <w:bCs/>
              </w:rPr>
              <w:t>Iš viso, Eur su PVM:</w:t>
            </w:r>
          </w:p>
        </w:tc>
        <w:tc>
          <w:tcPr>
            <w:tcW w:w="1418" w:type="dxa"/>
          </w:tcPr>
          <w:p w14:paraId="606C9A98" w14:textId="77777777" w:rsidR="003354F2" w:rsidRPr="00D24D42" w:rsidRDefault="003354F2" w:rsidP="007A330A">
            <w:pPr>
              <w:ind w:firstLine="41"/>
              <w:jc w:val="center"/>
              <w:rPr>
                <w:rFonts w:ascii="Times New Roman" w:hAnsi="Times New Roman" w:cs="Times New Roman"/>
                <w:b/>
                <w:bCs/>
              </w:rPr>
            </w:pPr>
          </w:p>
        </w:tc>
      </w:tr>
    </w:tbl>
    <w:p w14:paraId="69A442D6" w14:textId="77777777" w:rsidR="00FB39C5" w:rsidRPr="00D24D42" w:rsidRDefault="00FB39C5" w:rsidP="00FB39C5">
      <w:pPr>
        <w:autoSpaceDN w:val="0"/>
        <w:adjustRightInd w:val="0"/>
        <w:rPr>
          <w:b/>
          <w:sz w:val="24"/>
          <w:szCs w:val="24"/>
          <w:lang w:eastAsia="en-US"/>
        </w:rPr>
      </w:pPr>
    </w:p>
    <w:p w14:paraId="5DA4F65D" w14:textId="77777777" w:rsidR="00FB39C5" w:rsidRPr="00D24D42" w:rsidRDefault="00FB39C5" w:rsidP="00FB39C5">
      <w:pPr>
        <w:autoSpaceDN w:val="0"/>
        <w:adjustRightInd w:val="0"/>
        <w:jc w:val="center"/>
        <w:rPr>
          <w:b/>
          <w:sz w:val="24"/>
          <w:szCs w:val="24"/>
          <w:lang w:eastAsia="en-US"/>
        </w:rPr>
      </w:pPr>
    </w:p>
    <w:p w14:paraId="662417AC" w14:textId="77777777" w:rsidR="00FB39C5" w:rsidRPr="00D24D42" w:rsidRDefault="00FB39C5" w:rsidP="00FB39C5">
      <w:pPr>
        <w:rPr>
          <w:sz w:val="24"/>
          <w:szCs w:val="24"/>
        </w:rPr>
      </w:pPr>
      <w:r w:rsidRPr="00D24D42">
        <w:rPr>
          <w:b/>
          <w:bCs/>
          <w:sz w:val="24"/>
          <w:szCs w:val="24"/>
        </w:rPr>
        <w:t>Pastabos:</w:t>
      </w:r>
      <w:r w:rsidRPr="00D24D42">
        <w:rPr>
          <w:sz w:val="24"/>
          <w:szCs w:val="24"/>
        </w:rPr>
        <w:t xml:space="preserve"> </w:t>
      </w:r>
    </w:p>
    <w:p w14:paraId="11AD1ADF" w14:textId="77777777" w:rsidR="00FB39C5" w:rsidRPr="00D24D42" w:rsidRDefault="00FB39C5" w:rsidP="00FB39C5">
      <w:pPr>
        <w:rPr>
          <w:i/>
          <w:iCs/>
          <w:sz w:val="24"/>
          <w:szCs w:val="24"/>
        </w:rPr>
      </w:pPr>
      <w:r w:rsidRPr="00D24D42">
        <w:rPr>
          <w:i/>
          <w:iCs/>
          <w:sz w:val="24"/>
          <w:szCs w:val="24"/>
        </w:rPr>
        <w:t>a) Bendra pasiūlymo kaina su PVM pasiūlyme nurodoma suapvalinta, paliekant ne daugiau kaip du skaitmenis po kablelio;</w:t>
      </w:r>
    </w:p>
    <w:p w14:paraId="38EC9A61" w14:textId="77777777" w:rsidR="00FB39C5" w:rsidRPr="00D24D42" w:rsidRDefault="00FB39C5" w:rsidP="00FB39C5">
      <w:pPr>
        <w:rPr>
          <w:i/>
          <w:iCs/>
          <w:sz w:val="24"/>
          <w:szCs w:val="24"/>
        </w:rPr>
      </w:pPr>
      <w:r w:rsidRPr="00D24D42">
        <w:rPr>
          <w:i/>
          <w:iCs/>
          <w:sz w:val="24"/>
          <w:szCs w:val="24"/>
        </w:rPr>
        <w:lastRenderedPageBreak/>
        <w:t xml:space="preserve">b) tais atvejais, kai pagal galiojančius teisės aktus tiekėjui nereikia mokėti PVM, Tiekėjas gali nepildyti eilutės „PVM (skaičiais)“, </w:t>
      </w:r>
      <w:r w:rsidRPr="00D24D42">
        <w:rPr>
          <w:i/>
          <w:iCs/>
          <w:sz w:val="24"/>
          <w:szCs w:val="24"/>
          <w:u w:val="single"/>
        </w:rPr>
        <w:t>tačiau turi nurodyti priežastis, dėl kurių PVM nemoka:___________(nurodomos priežastys)</w:t>
      </w:r>
      <w:r w:rsidRPr="00D24D42">
        <w:rPr>
          <w:i/>
          <w:iCs/>
          <w:sz w:val="24"/>
          <w:szCs w:val="24"/>
        </w:rPr>
        <w:t>;</w:t>
      </w:r>
    </w:p>
    <w:p w14:paraId="67EB4C02" w14:textId="77777777" w:rsidR="00FB39C5" w:rsidRPr="00D24D42" w:rsidRDefault="00FB39C5" w:rsidP="00FB39C5">
      <w:pPr>
        <w:autoSpaceDN w:val="0"/>
        <w:rPr>
          <w:i/>
          <w:iCs/>
          <w:sz w:val="24"/>
          <w:szCs w:val="24"/>
        </w:rPr>
      </w:pPr>
      <w:r w:rsidRPr="00D24D42">
        <w:rPr>
          <w:i/>
          <w:iCs/>
          <w:sz w:val="24"/>
          <w:szCs w:val="24"/>
        </w:rPr>
        <w:t>c) bendra pasiūlymo kaina turi atitikti sudėtinių dalių sumą;</w:t>
      </w:r>
    </w:p>
    <w:p w14:paraId="48CFE196" w14:textId="77777777" w:rsidR="00FB39C5" w:rsidRPr="00D24D42" w:rsidRDefault="00FB39C5" w:rsidP="00FB39C5">
      <w:pPr>
        <w:rPr>
          <w:i/>
          <w:iCs/>
          <w:sz w:val="24"/>
          <w:szCs w:val="24"/>
          <w:lang w:val="pt-PT"/>
        </w:rPr>
      </w:pPr>
      <w:r w:rsidRPr="00D24D42">
        <w:rPr>
          <w:i/>
          <w:iCs/>
          <w:sz w:val="24"/>
          <w:szCs w:val="24"/>
          <w:lang w:val="pt-PT"/>
        </w:rPr>
        <w:t xml:space="preserve">d) Jeigu tiekėjas nenurodys prekės modelio ir (ar) kodo, bus laikoma, kad prekei modelis ir (ar) kodas netaikomas. </w:t>
      </w:r>
    </w:p>
    <w:p w14:paraId="6A0E10CE" w14:textId="192DD19A" w:rsidR="00FB39C5" w:rsidRPr="00D24D42" w:rsidRDefault="00FB39C5" w:rsidP="00FB39C5">
      <w:pPr>
        <w:rPr>
          <w:sz w:val="24"/>
          <w:szCs w:val="24"/>
        </w:rPr>
      </w:pPr>
      <w:r w:rsidRPr="00D24D42">
        <w:rPr>
          <w:sz w:val="24"/>
          <w:szCs w:val="24"/>
        </w:rPr>
        <w:t xml:space="preserve">Patvirtiname, kad pasiūlyme pateikta informacija yra teisinga, siūlomos prekės visiškai atitinka pirkimo dokumentuose nustatytus reikalavimus, įskaitant sąlygų </w:t>
      </w:r>
      <w:r w:rsidR="00E21C71" w:rsidRPr="00D24D42">
        <w:rPr>
          <w:sz w:val="24"/>
          <w:szCs w:val="24"/>
        </w:rPr>
        <w:t>4</w:t>
      </w:r>
      <w:r w:rsidRPr="00D24D42">
        <w:rPr>
          <w:sz w:val="24"/>
          <w:szCs w:val="24"/>
        </w:rPr>
        <w:t xml:space="preserve"> priede „Techninė specifikacija“ nustatytus reikalavimus ir apima viską, ko reikia tinkamam pirkimo sutarties įvykdymui.</w:t>
      </w:r>
    </w:p>
    <w:p w14:paraId="112A0461" w14:textId="77777777" w:rsidR="00FB39C5" w:rsidRPr="00D24D42" w:rsidRDefault="00FB39C5" w:rsidP="00FB39C5">
      <w:pPr>
        <w:spacing w:line="276" w:lineRule="auto"/>
        <w:rPr>
          <w:b/>
          <w:sz w:val="24"/>
          <w:szCs w:val="24"/>
          <w:lang w:eastAsia="en-US"/>
        </w:rPr>
      </w:pPr>
    </w:p>
    <w:p w14:paraId="6BE0C46D" w14:textId="77777777" w:rsidR="00FB39C5" w:rsidRPr="00D24D42" w:rsidRDefault="00FB39C5" w:rsidP="00FB39C5">
      <w:pPr>
        <w:spacing w:line="276" w:lineRule="auto"/>
        <w:rPr>
          <w:b/>
          <w:sz w:val="24"/>
          <w:szCs w:val="24"/>
          <w:lang w:eastAsia="en-US"/>
        </w:rPr>
      </w:pPr>
    </w:p>
    <w:p w14:paraId="1A0D2170" w14:textId="77777777" w:rsidR="00083E0B" w:rsidRPr="00D24D42" w:rsidRDefault="00083E0B" w:rsidP="00FB39C5">
      <w:pPr>
        <w:spacing w:line="276" w:lineRule="auto"/>
        <w:rPr>
          <w:b/>
          <w:sz w:val="24"/>
          <w:szCs w:val="24"/>
          <w:lang w:eastAsia="en-US"/>
        </w:rPr>
      </w:pPr>
    </w:p>
    <w:p w14:paraId="1E8E9BE0" w14:textId="77777777" w:rsidR="00083E0B" w:rsidRPr="00D24D42" w:rsidRDefault="00083E0B" w:rsidP="00FB39C5">
      <w:pPr>
        <w:spacing w:line="276" w:lineRule="auto"/>
        <w:rPr>
          <w:b/>
          <w:sz w:val="24"/>
          <w:szCs w:val="24"/>
          <w:lang w:eastAsia="en-US"/>
        </w:rPr>
      </w:pPr>
    </w:p>
    <w:p w14:paraId="44F95E2D" w14:textId="77777777" w:rsidR="00083E0B" w:rsidRPr="00D24D42" w:rsidRDefault="00083E0B" w:rsidP="00FB39C5">
      <w:pPr>
        <w:spacing w:line="276" w:lineRule="auto"/>
        <w:rPr>
          <w:b/>
          <w:sz w:val="24"/>
          <w:szCs w:val="24"/>
          <w:lang w:eastAsia="en-US"/>
        </w:rPr>
      </w:pPr>
    </w:p>
    <w:p w14:paraId="3F7437C8" w14:textId="77777777" w:rsidR="00083E0B" w:rsidRPr="00D24D42" w:rsidRDefault="00083E0B" w:rsidP="00FB39C5">
      <w:pPr>
        <w:spacing w:line="276" w:lineRule="auto"/>
        <w:rPr>
          <w:b/>
          <w:sz w:val="24"/>
          <w:szCs w:val="24"/>
          <w:lang w:eastAsia="en-US"/>
        </w:rPr>
      </w:pPr>
    </w:p>
    <w:p w14:paraId="4316985A" w14:textId="77777777" w:rsidR="00FB39C5" w:rsidRPr="00D24D42" w:rsidRDefault="00FB39C5" w:rsidP="00FB39C5">
      <w:pPr>
        <w:ind w:firstLine="851"/>
        <w:jc w:val="center"/>
        <w:rPr>
          <w:b/>
          <w:sz w:val="24"/>
          <w:szCs w:val="24"/>
          <w:lang w:eastAsia="en-US"/>
        </w:rPr>
      </w:pPr>
      <w:r w:rsidRPr="00D24D42">
        <w:rPr>
          <w:b/>
          <w:sz w:val="24"/>
          <w:szCs w:val="24"/>
          <w:lang w:eastAsia="en-US"/>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3478"/>
        <w:gridCol w:w="1391"/>
        <w:gridCol w:w="1995"/>
        <w:gridCol w:w="2705"/>
      </w:tblGrid>
      <w:tr w:rsidR="00D24D42" w:rsidRPr="00D24D42" w14:paraId="0DDD1BCD" w14:textId="77777777" w:rsidTr="007A330A">
        <w:tc>
          <w:tcPr>
            <w:tcW w:w="0" w:type="auto"/>
            <w:shd w:val="clear" w:color="auto" w:fill="D9E2F3"/>
            <w:vAlign w:val="center"/>
          </w:tcPr>
          <w:p w14:paraId="54DF888A"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Eil.</w:t>
            </w:r>
          </w:p>
          <w:p w14:paraId="1E85F9CA"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Nr.</w:t>
            </w:r>
          </w:p>
        </w:tc>
        <w:tc>
          <w:tcPr>
            <w:tcW w:w="3478" w:type="dxa"/>
            <w:shd w:val="clear" w:color="auto" w:fill="D9E2F3"/>
            <w:vAlign w:val="center"/>
          </w:tcPr>
          <w:p w14:paraId="14CC8431"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Dokumentas</w:t>
            </w:r>
          </w:p>
        </w:tc>
        <w:tc>
          <w:tcPr>
            <w:tcW w:w="1030" w:type="dxa"/>
            <w:shd w:val="clear" w:color="auto" w:fill="D9E2F3"/>
            <w:vAlign w:val="center"/>
          </w:tcPr>
          <w:p w14:paraId="04F7FC0F"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Lapų skaičius</w:t>
            </w:r>
          </w:p>
        </w:tc>
        <w:tc>
          <w:tcPr>
            <w:tcW w:w="0" w:type="auto"/>
            <w:shd w:val="clear" w:color="auto" w:fill="D9E2F3"/>
            <w:vAlign w:val="center"/>
          </w:tcPr>
          <w:p w14:paraId="388D7E07"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Ar dokumente yra konfidencialios informacijos?</w:t>
            </w:r>
          </w:p>
          <w:p w14:paraId="27289D53"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(Taip / Ne)</w:t>
            </w:r>
          </w:p>
        </w:tc>
        <w:tc>
          <w:tcPr>
            <w:tcW w:w="0" w:type="auto"/>
            <w:shd w:val="clear" w:color="auto" w:fill="D9E2F3"/>
            <w:vAlign w:val="center"/>
          </w:tcPr>
          <w:p w14:paraId="5C283744" w14:textId="77777777" w:rsidR="00FB39C5" w:rsidRPr="00D24D42" w:rsidRDefault="00FB39C5" w:rsidP="007A330A">
            <w:pPr>
              <w:jc w:val="center"/>
              <w:rPr>
                <w:rFonts w:eastAsia="Times New Roman"/>
                <w:b/>
                <w:bCs/>
                <w:sz w:val="24"/>
                <w:szCs w:val="24"/>
                <w:lang w:eastAsia="en-US"/>
              </w:rPr>
            </w:pPr>
            <w:r w:rsidRPr="00D24D42">
              <w:rPr>
                <w:rFonts w:eastAsia="Times New Roman"/>
                <w:b/>
                <w:bCs/>
                <w:sz w:val="24"/>
                <w:szCs w:val="24"/>
                <w:lang w:eastAsia="en-US"/>
              </w:rPr>
              <w:t>Paaiškinimas, kokia konkreti informacija dokumente yra konfidenciali ir kodėl</w:t>
            </w:r>
          </w:p>
        </w:tc>
      </w:tr>
      <w:tr w:rsidR="00D24D42" w:rsidRPr="00D24D42" w14:paraId="11CC111A" w14:textId="77777777" w:rsidTr="007A330A">
        <w:tc>
          <w:tcPr>
            <w:tcW w:w="0" w:type="auto"/>
            <w:shd w:val="clear" w:color="auto" w:fill="auto"/>
          </w:tcPr>
          <w:p w14:paraId="768030C1" w14:textId="77777777" w:rsidR="00FB39C5" w:rsidRPr="00D24D42" w:rsidRDefault="00FB39C5" w:rsidP="007A330A">
            <w:pPr>
              <w:jc w:val="center"/>
              <w:rPr>
                <w:rFonts w:eastAsia="Times New Roman"/>
                <w:sz w:val="24"/>
                <w:szCs w:val="24"/>
                <w:lang w:eastAsia="en-US"/>
              </w:rPr>
            </w:pPr>
            <w:r w:rsidRPr="00D24D42">
              <w:rPr>
                <w:rFonts w:eastAsia="Times New Roman"/>
                <w:sz w:val="24"/>
                <w:szCs w:val="24"/>
                <w:lang w:eastAsia="en-US"/>
              </w:rPr>
              <w:t>1.</w:t>
            </w:r>
          </w:p>
        </w:tc>
        <w:tc>
          <w:tcPr>
            <w:tcW w:w="3478" w:type="dxa"/>
            <w:shd w:val="clear" w:color="auto" w:fill="auto"/>
          </w:tcPr>
          <w:p w14:paraId="2EDB5F8A" w14:textId="26CCB99A" w:rsidR="00FB39C5" w:rsidRPr="00D24D42" w:rsidRDefault="00304F07" w:rsidP="00304F07">
            <w:pPr>
              <w:ind w:hanging="58"/>
              <w:rPr>
                <w:rFonts w:eastAsia="Times New Roman"/>
                <w:sz w:val="24"/>
                <w:szCs w:val="24"/>
                <w:lang w:eastAsia="en-US"/>
              </w:rPr>
            </w:pPr>
            <w:r w:rsidRPr="00D24D42">
              <w:rPr>
                <w:rFonts w:eastAsia="Times New Roman"/>
                <w:sz w:val="24"/>
                <w:szCs w:val="24"/>
                <w:lang w:eastAsia="en-US"/>
              </w:rPr>
              <w:t>Rangovo deklaracija</w:t>
            </w:r>
          </w:p>
        </w:tc>
        <w:tc>
          <w:tcPr>
            <w:tcW w:w="1030" w:type="dxa"/>
            <w:shd w:val="clear" w:color="auto" w:fill="auto"/>
          </w:tcPr>
          <w:p w14:paraId="30ECFBB0" w14:textId="77777777" w:rsidR="00FB39C5" w:rsidRPr="00D24D42" w:rsidRDefault="00FB39C5" w:rsidP="007A330A">
            <w:pPr>
              <w:rPr>
                <w:rFonts w:eastAsia="Times New Roman"/>
                <w:sz w:val="24"/>
                <w:szCs w:val="24"/>
                <w:lang w:eastAsia="en-US"/>
              </w:rPr>
            </w:pPr>
          </w:p>
        </w:tc>
        <w:tc>
          <w:tcPr>
            <w:tcW w:w="0" w:type="auto"/>
            <w:shd w:val="clear" w:color="auto" w:fill="auto"/>
          </w:tcPr>
          <w:p w14:paraId="0E805E84" w14:textId="77777777" w:rsidR="00FB39C5" w:rsidRPr="00D24D42" w:rsidRDefault="00FB39C5" w:rsidP="007A330A">
            <w:pPr>
              <w:rPr>
                <w:rFonts w:eastAsia="Times New Roman"/>
                <w:sz w:val="24"/>
                <w:szCs w:val="24"/>
                <w:lang w:eastAsia="en-US"/>
              </w:rPr>
            </w:pPr>
          </w:p>
        </w:tc>
        <w:tc>
          <w:tcPr>
            <w:tcW w:w="0" w:type="auto"/>
            <w:shd w:val="clear" w:color="auto" w:fill="auto"/>
          </w:tcPr>
          <w:p w14:paraId="6DB69DAE" w14:textId="77777777" w:rsidR="00FB39C5" w:rsidRPr="00D24D42" w:rsidRDefault="00FB39C5" w:rsidP="007A330A">
            <w:pPr>
              <w:rPr>
                <w:rFonts w:eastAsia="Times New Roman"/>
                <w:sz w:val="24"/>
                <w:szCs w:val="24"/>
                <w:lang w:eastAsia="en-US"/>
              </w:rPr>
            </w:pPr>
          </w:p>
        </w:tc>
      </w:tr>
      <w:tr w:rsidR="00D24D42" w:rsidRPr="00D24D42" w14:paraId="61AC9746" w14:textId="77777777" w:rsidTr="007A330A">
        <w:tc>
          <w:tcPr>
            <w:tcW w:w="0" w:type="auto"/>
            <w:shd w:val="clear" w:color="auto" w:fill="auto"/>
          </w:tcPr>
          <w:p w14:paraId="5CB8D3B5" w14:textId="77777777" w:rsidR="00FB39C5" w:rsidRPr="00D24D42" w:rsidRDefault="00FB39C5" w:rsidP="007A330A">
            <w:pPr>
              <w:jc w:val="center"/>
              <w:rPr>
                <w:sz w:val="24"/>
                <w:szCs w:val="24"/>
                <w:lang w:eastAsia="en-US"/>
              </w:rPr>
            </w:pPr>
            <w:r w:rsidRPr="00D24D42">
              <w:rPr>
                <w:sz w:val="24"/>
                <w:szCs w:val="24"/>
                <w:lang w:eastAsia="en-US"/>
              </w:rPr>
              <w:t>2.</w:t>
            </w:r>
          </w:p>
        </w:tc>
        <w:tc>
          <w:tcPr>
            <w:tcW w:w="3478" w:type="dxa"/>
            <w:shd w:val="clear" w:color="auto" w:fill="auto"/>
          </w:tcPr>
          <w:p w14:paraId="399EA89C" w14:textId="77777777" w:rsidR="00FB39C5" w:rsidRPr="00D24D42" w:rsidRDefault="00FB39C5" w:rsidP="007A330A">
            <w:pPr>
              <w:rPr>
                <w:rFonts w:eastAsia="Times New Roman"/>
                <w:sz w:val="24"/>
                <w:szCs w:val="24"/>
                <w:lang w:eastAsia="en-US"/>
              </w:rPr>
            </w:pPr>
          </w:p>
        </w:tc>
        <w:tc>
          <w:tcPr>
            <w:tcW w:w="1030" w:type="dxa"/>
            <w:shd w:val="clear" w:color="auto" w:fill="auto"/>
          </w:tcPr>
          <w:p w14:paraId="16B74B0E" w14:textId="77777777" w:rsidR="00FB39C5" w:rsidRPr="00D24D42" w:rsidRDefault="00FB39C5" w:rsidP="007A330A">
            <w:pPr>
              <w:rPr>
                <w:rFonts w:eastAsia="Times New Roman"/>
                <w:sz w:val="24"/>
                <w:szCs w:val="24"/>
                <w:lang w:eastAsia="en-US"/>
              </w:rPr>
            </w:pPr>
          </w:p>
        </w:tc>
        <w:tc>
          <w:tcPr>
            <w:tcW w:w="0" w:type="auto"/>
            <w:shd w:val="clear" w:color="auto" w:fill="auto"/>
          </w:tcPr>
          <w:p w14:paraId="10C71E86" w14:textId="77777777" w:rsidR="00FB39C5" w:rsidRPr="00D24D42" w:rsidRDefault="00FB39C5" w:rsidP="007A330A">
            <w:pPr>
              <w:rPr>
                <w:rFonts w:eastAsia="Times New Roman"/>
                <w:sz w:val="24"/>
                <w:szCs w:val="24"/>
                <w:lang w:eastAsia="en-US"/>
              </w:rPr>
            </w:pPr>
          </w:p>
        </w:tc>
        <w:tc>
          <w:tcPr>
            <w:tcW w:w="0" w:type="auto"/>
            <w:shd w:val="clear" w:color="auto" w:fill="auto"/>
          </w:tcPr>
          <w:p w14:paraId="41EAA444" w14:textId="77777777" w:rsidR="00FB39C5" w:rsidRPr="00D24D42" w:rsidRDefault="00FB39C5" w:rsidP="007A330A">
            <w:pPr>
              <w:rPr>
                <w:rFonts w:eastAsia="Times New Roman"/>
                <w:sz w:val="24"/>
                <w:szCs w:val="24"/>
                <w:lang w:eastAsia="en-US"/>
              </w:rPr>
            </w:pPr>
          </w:p>
        </w:tc>
      </w:tr>
      <w:tr w:rsidR="00D24D42" w:rsidRPr="00D24D42" w14:paraId="75D9A4E9" w14:textId="77777777" w:rsidTr="007A330A">
        <w:tc>
          <w:tcPr>
            <w:tcW w:w="0" w:type="auto"/>
            <w:shd w:val="clear" w:color="auto" w:fill="auto"/>
          </w:tcPr>
          <w:p w14:paraId="353438B7" w14:textId="77777777" w:rsidR="00FB39C5" w:rsidRPr="00D24D42" w:rsidRDefault="00FB39C5" w:rsidP="007A330A">
            <w:pPr>
              <w:jc w:val="center"/>
              <w:rPr>
                <w:bCs/>
                <w:sz w:val="24"/>
                <w:szCs w:val="24"/>
                <w:lang w:eastAsia="en-US"/>
              </w:rPr>
            </w:pPr>
            <w:r w:rsidRPr="00D24D42">
              <w:rPr>
                <w:bCs/>
                <w:sz w:val="24"/>
                <w:szCs w:val="24"/>
                <w:lang w:eastAsia="en-US"/>
              </w:rPr>
              <w:t>3.</w:t>
            </w:r>
          </w:p>
        </w:tc>
        <w:tc>
          <w:tcPr>
            <w:tcW w:w="3478" w:type="dxa"/>
            <w:shd w:val="clear" w:color="auto" w:fill="auto"/>
          </w:tcPr>
          <w:p w14:paraId="2F70879E" w14:textId="77777777" w:rsidR="00FB39C5" w:rsidRPr="00D24D42" w:rsidRDefault="00FB39C5" w:rsidP="007A330A">
            <w:pPr>
              <w:tabs>
                <w:tab w:val="left" w:pos="1701"/>
              </w:tabs>
              <w:spacing w:line="20" w:lineRule="atLeast"/>
              <w:ind w:left="32"/>
              <w:rPr>
                <w:bCs/>
                <w:iCs/>
                <w:sz w:val="24"/>
                <w:szCs w:val="24"/>
                <w:lang w:eastAsia="en-US"/>
              </w:rPr>
            </w:pPr>
          </w:p>
        </w:tc>
        <w:tc>
          <w:tcPr>
            <w:tcW w:w="1030" w:type="dxa"/>
            <w:shd w:val="clear" w:color="auto" w:fill="auto"/>
          </w:tcPr>
          <w:p w14:paraId="0B0F88A6" w14:textId="77777777" w:rsidR="00FB39C5" w:rsidRPr="00D24D42" w:rsidRDefault="00FB39C5" w:rsidP="007A330A">
            <w:pPr>
              <w:rPr>
                <w:rFonts w:eastAsia="Times New Roman"/>
                <w:sz w:val="24"/>
                <w:szCs w:val="24"/>
                <w:lang w:eastAsia="en-US"/>
              </w:rPr>
            </w:pPr>
          </w:p>
        </w:tc>
        <w:tc>
          <w:tcPr>
            <w:tcW w:w="0" w:type="auto"/>
            <w:shd w:val="clear" w:color="auto" w:fill="auto"/>
          </w:tcPr>
          <w:p w14:paraId="6DFA1062" w14:textId="77777777" w:rsidR="00FB39C5" w:rsidRPr="00D24D42" w:rsidRDefault="00FB39C5" w:rsidP="007A330A">
            <w:pPr>
              <w:rPr>
                <w:rFonts w:eastAsia="Times New Roman"/>
                <w:sz w:val="24"/>
                <w:szCs w:val="24"/>
                <w:lang w:eastAsia="en-US"/>
              </w:rPr>
            </w:pPr>
          </w:p>
        </w:tc>
        <w:tc>
          <w:tcPr>
            <w:tcW w:w="0" w:type="auto"/>
            <w:shd w:val="clear" w:color="auto" w:fill="auto"/>
          </w:tcPr>
          <w:p w14:paraId="2D5375C4" w14:textId="77777777" w:rsidR="00FB39C5" w:rsidRPr="00D24D42" w:rsidRDefault="00FB39C5" w:rsidP="007A330A">
            <w:pPr>
              <w:rPr>
                <w:rFonts w:eastAsia="Times New Roman"/>
                <w:sz w:val="24"/>
                <w:szCs w:val="24"/>
                <w:lang w:eastAsia="en-US"/>
              </w:rPr>
            </w:pPr>
          </w:p>
        </w:tc>
      </w:tr>
    </w:tbl>
    <w:p w14:paraId="39986E23" w14:textId="77777777" w:rsidR="00FB39C5" w:rsidRPr="00D24D42" w:rsidRDefault="00FB39C5" w:rsidP="00FB39C5">
      <w:pPr>
        <w:rPr>
          <w:rFonts w:eastAsia="Times New Roman"/>
          <w:b/>
          <w:bCs/>
          <w:sz w:val="24"/>
          <w:szCs w:val="24"/>
        </w:rPr>
      </w:pPr>
      <w:r w:rsidRPr="00D24D42">
        <w:rPr>
          <w:rFonts w:eastAsia="Times New Roman"/>
          <w:b/>
          <w:bCs/>
          <w:sz w:val="24"/>
          <w:szCs w:val="24"/>
        </w:rPr>
        <w:t>Pasirašydamas šį pasiūlymą, tvirtinu, kad:</w:t>
      </w:r>
    </w:p>
    <w:p w14:paraId="27C61958"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b/>
          <w:bCs/>
          <w:smallCaps/>
        </w:rPr>
      </w:pPr>
      <w:r w:rsidRPr="00D24D42">
        <w:rPr>
          <w:rFonts w:eastAsia="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C71CA2"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b/>
          <w:bCs/>
          <w:smallCaps/>
        </w:rPr>
      </w:pPr>
      <w:r w:rsidRPr="00D24D42">
        <w:rPr>
          <w:rFonts w:eastAsia="Times New Roman"/>
        </w:rPr>
        <w:t>sutinku su Pirkimo dokumentuose nustatytomis sąlygomis ir procedūromis,</w:t>
      </w:r>
    </w:p>
    <w:p w14:paraId="72A2609E"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rPr>
      </w:pPr>
      <w:r w:rsidRPr="00D24D42">
        <w:t>pasiūlymo dokumentuose pateikti duomenys ir informacija yra teisinga ir apima viską, ko reikia tinkamam sutarties įvykdymui;</w:t>
      </w:r>
    </w:p>
    <w:p w14:paraId="5A6191A5" w14:textId="77777777" w:rsidR="00FB39C5" w:rsidRPr="00D24D42" w:rsidRDefault="00FB39C5" w:rsidP="00BA262C">
      <w:pPr>
        <w:numPr>
          <w:ilvl w:val="0"/>
          <w:numId w:val="6"/>
        </w:numPr>
        <w:tabs>
          <w:tab w:val="left" w:pos="851"/>
        </w:tabs>
        <w:spacing w:after="160" w:line="240" w:lineRule="auto"/>
        <w:ind w:left="0" w:firstLine="567"/>
        <w:contextualSpacing/>
        <w:rPr>
          <w:rFonts w:eastAsia="Times New Roman"/>
        </w:rPr>
      </w:pPr>
      <w:r w:rsidRPr="00D24D42">
        <w:rPr>
          <w:rFonts w:eastAsia="Times New Roman"/>
        </w:rPr>
        <w:t>pasiūlymas galioja iki termino, nurodyto Pirkimo dokumentuose.</w:t>
      </w:r>
    </w:p>
    <w:p w14:paraId="6C1D57B5" w14:textId="77777777" w:rsidR="00FB39C5" w:rsidRPr="00D24D42" w:rsidRDefault="00FB39C5" w:rsidP="00FB39C5">
      <w:pPr>
        <w:tabs>
          <w:tab w:val="left" w:pos="851"/>
        </w:tabs>
        <w:spacing w:after="160" w:line="259" w:lineRule="auto"/>
        <w:contextualSpacing/>
        <w:rPr>
          <w:rFonts w:eastAsia="Times New Roman"/>
          <w:sz w:val="24"/>
          <w:szCs w:val="24"/>
        </w:rPr>
      </w:pPr>
    </w:p>
    <w:p w14:paraId="3CBAA2C1" w14:textId="77777777" w:rsidR="00FB39C5" w:rsidRPr="00D24D42" w:rsidRDefault="00FB39C5" w:rsidP="00FB39C5">
      <w:pPr>
        <w:rPr>
          <w:rFonts w:eastAsia="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24D42" w:rsidRPr="00D24D42" w14:paraId="6410E848" w14:textId="77777777" w:rsidTr="007A330A">
        <w:trPr>
          <w:trHeight w:val="186"/>
        </w:trPr>
        <w:tc>
          <w:tcPr>
            <w:tcW w:w="3870" w:type="dxa"/>
            <w:tcBorders>
              <w:top w:val="single" w:sz="4" w:space="0" w:color="auto"/>
              <w:left w:val="nil"/>
              <w:bottom w:val="nil"/>
              <w:right w:val="nil"/>
            </w:tcBorders>
          </w:tcPr>
          <w:p w14:paraId="5F02A472" w14:textId="77777777" w:rsidR="00FB39C5" w:rsidRPr="00D24D42" w:rsidRDefault="00FB39C5" w:rsidP="007A330A">
            <w:pPr>
              <w:rPr>
                <w:rFonts w:eastAsia="Times New Roman"/>
                <w:sz w:val="24"/>
                <w:szCs w:val="24"/>
                <w:vertAlign w:val="superscript"/>
              </w:rPr>
            </w:pPr>
            <w:r w:rsidRPr="00D24D42">
              <w:rPr>
                <w:rFonts w:eastAsia="Times New Roman"/>
                <w:i/>
                <w:sz w:val="24"/>
                <w:szCs w:val="24"/>
                <w:vertAlign w:val="superscript"/>
              </w:rPr>
              <w:t>(Tiekėjo arba jo įgalioto asmens pareigų pavadinimas)</w:t>
            </w:r>
          </w:p>
        </w:tc>
        <w:tc>
          <w:tcPr>
            <w:tcW w:w="604" w:type="dxa"/>
            <w:tcBorders>
              <w:top w:val="nil"/>
              <w:left w:val="nil"/>
              <w:bottom w:val="nil"/>
              <w:right w:val="nil"/>
            </w:tcBorders>
          </w:tcPr>
          <w:p w14:paraId="036B9D8F" w14:textId="77777777" w:rsidR="00FB39C5" w:rsidRPr="00D24D42" w:rsidRDefault="00FB39C5" w:rsidP="007A330A">
            <w:pPr>
              <w:rPr>
                <w:rFonts w:eastAsia="Times New Roman"/>
                <w:sz w:val="24"/>
                <w:szCs w:val="24"/>
                <w:vertAlign w:val="superscript"/>
              </w:rPr>
            </w:pPr>
          </w:p>
        </w:tc>
        <w:tc>
          <w:tcPr>
            <w:tcW w:w="1980" w:type="dxa"/>
            <w:tcBorders>
              <w:top w:val="single" w:sz="4" w:space="0" w:color="auto"/>
              <w:left w:val="nil"/>
              <w:bottom w:val="nil"/>
              <w:right w:val="nil"/>
            </w:tcBorders>
            <w:hideMark/>
          </w:tcPr>
          <w:p w14:paraId="528818E4" w14:textId="77777777" w:rsidR="00FB39C5" w:rsidRPr="00D24D42" w:rsidRDefault="00FB39C5" w:rsidP="007A330A">
            <w:pPr>
              <w:jc w:val="center"/>
              <w:rPr>
                <w:rFonts w:eastAsia="Times New Roman"/>
                <w:sz w:val="24"/>
                <w:szCs w:val="24"/>
                <w:vertAlign w:val="superscript"/>
              </w:rPr>
            </w:pPr>
            <w:r w:rsidRPr="00D24D42">
              <w:rPr>
                <w:rFonts w:eastAsia="Times New Roman"/>
                <w:i/>
                <w:sz w:val="24"/>
                <w:szCs w:val="24"/>
                <w:vertAlign w:val="superscript"/>
              </w:rPr>
              <w:t>(Parašas)</w:t>
            </w:r>
          </w:p>
        </w:tc>
        <w:tc>
          <w:tcPr>
            <w:tcW w:w="701" w:type="dxa"/>
            <w:tcBorders>
              <w:top w:val="nil"/>
              <w:left w:val="nil"/>
              <w:bottom w:val="nil"/>
              <w:right w:val="nil"/>
            </w:tcBorders>
          </w:tcPr>
          <w:p w14:paraId="4A2FC788" w14:textId="77777777" w:rsidR="00FB39C5" w:rsidRPr="00D24D42" w:rsidRDefault="00FB39C5" w:rsidP="007A330A">
            <w:pPr>
              <w:rPr>
                <w:rFonts w:eastAsia="Times New Roman"/>
                <w:sz w:val="24"/>
                <w:szCs w:val="24"/>
                <w:vertAlign w:val="superscript"/>
              </w:rPr>
            </w:pPr>
          </w:p>
        </w:tc>
        <w:tc>
          <w:tcPr>
            <w:tcW w:w="2655" w:type="dxa"/>
            <w:tcBorders>
              <w:top w:val="single" w:sz="4" w:space="0" w:color="auto"/>
              <w:left w:val="nil"/>
              <w:bottom w:val="nil"/>
              <w:right w:val="nil"/>
            </w:tcBorders>
            <w:hideMark/>
          </w:tcPr>
          <w:p w14:paraId="26068B0B" w14:textId="77777777" w:rsidR="00FB39C5" w:rsidRPr="00D24D42" w:rsidRDefault="00FB39C5" w:rsidP="007A330A">
            <w:pPr>
              <w:jc w:val="center"/>
              <w:rPr>
                <w:rFonts w:eastAsia="Times New Roman"/>
                <w:sz w:val="24"/>
                <w:szCs w:val="24"/>
                <w:vertAlign w:val="superscript"/>
              </w:rPr>
            </w:pPr>
            <w:r w:rsidRPr="00D24D42">
              <w:rPr>
                <w:rFonts w:eastAsia="Times New Roman"/>
                <w:i/>
                <w:sz w:val="24"/>
                <w:szCs w:val="24"/>
                <w:vertAlign w:val="superscript"/>
              </w:rPr>
              <w:t>(Vardas, pavardė)</w:t>
            </w:r>
          </w:p>
        </w:tc>
      </w:tr>
    </w:tbl>
    <w:p w14:paraId="77ABF057" w14:textId="77777777" w:rsidR="00FB39C5" w:rsidRPr="00D24D42" w:rsidRDefault="00FB39C5" w:rsidP="00FB39C5">
      <w:pPr>
        <w:tabs>
          <w:tab w:val="left" w:pos="1178"/>
        </w:tabs>
        <w:rPr>
          <w:rFonts w:eastAsia="Times New Roman"/>
          <w:sz w:val="24"/>
          <w:szCs w:val="24"/>
        </w:rPr>
      </w:pPr>
    </w:p>
    <w:p w14:paraId="1A301FCF" w14:textId="77777777" w:rsidR="00FB39C5" w:rsidRPr="00D24D42" w:rsidRDefault="00FB39C5" w:rsidP="00FB39C5">
      <w:pPr>
        <w:tabs>
          <w:tab w:val="left" w:pos="993"/>
        </w:tabs>
        <w:autoSpaceDN w:val="0"/>
        <w:adjustRightInd w:val="0"/>
        <w:jc w:val="right"/>
        <w:rPr>
          <w:rFonts w:eastAsia="Times New Roman"/>
          <w:sz w:val="24"/>
          <w:szCs w:val="24"/>
          <w:lang w:eastAsia="en-US"/>
        </w:rPr>
      </w:pPr>
    </w:p>
    <w:p w14:paraId="1AA9499D" w14:textId="5196BA81" w:rsidR="00060B51" w:rsidRPr="00D24D42" w:rsidRDefault="00060B51">
      <w:pPr>
        <w:rPr>
          <w:rFonts w:ascii="Arial" w:hAnsi="Arial" w:cs="Arial"/>
        </w:rPr>
      </w:pPr>
      <w:bookmarkStart w:id="43" w:name="_Pirkimo_sąlygų_3"/>
      <w:bookmarkEnd w:id="43"/>
      <w:r w:rsidRPr="00D24D42">
        <w:rPr>
          <w:rFonts w:ascii="Arial" w:hAnsi="Arial" w:cs="Arial"/>
        </w:rPr>
        <w:br w:type="page"/>
      </w:r>
    </w:p>
    <w:p w14:paraId="1E7DCE7E" w14:textId="77777777" w:rsidR="00E078A0" w:rsidRPr="00D24D42" w:rsidRDefault="00E078A0" w:rsidP="007D6542">
      <w:pPr>
        <w:spacing w:line="240" w:lineRule="auto"/>
        <w:ind w:left="7314" w:firstLine="0"/>
        <w:rPr>
          <w:rFonts w:ascii="Arial" w:hAnsi="Arial" w:cs="Arial"/>
        </w:rPr>
      </w:pPr>
    </w:p>
    <w:p w14:paraId="3B35D96C" w14:textId="77777777" w:rsidR="00E078A0" w:rsidRPr="00D24D42" w:rsidRDefault="00E078A0" w:rsidP="007D6542">
      <w:pPr>
        <w:spacing w:line="240" w:lineRule="auto"/>
        <w:ind w:left="7314" w:firstLine="0"/>
        <w:rPr>
          <w:rFonts w:cstheme="minorHAnsi"/>
        </w:rPr>
      </w:pPr>
    </w:p>
    <w:p w14:paraId="69A20E3E" w14:textId="77777777" w:rsidR="00E078A0" w:rsidRPr="00D24D42" w:rsidRDefault="00E078A0" w:rsidP="007D6542">
      <w:pPr>
        <w:spacing w:line="240" w:lineRule="auto"/>
        <w:ind w:left="7314" w:firstLine="0"/>
        <w:rPr>
          <w:rFonts w:cstheme="minorHAnsi"/>
        </w:rPr>
      </w:pPr>
    </w:p>
    <w:p w14:paraId="5707BE58" w14:textId="6CEC0126" w:rsidR="007D6542" w:rsidRPr="00D24D42" w:rsidRDefault="007D6542" w:rsidP="007D6542">
      <w:pPr>
        <w:spacing w:line="240" w:lineRule="auto"/>
        <w:ind w:left="7314" w:firstLine="0"/>
        <w:rPr>
          <w:rFonts w:cstheme="minorHAnsi"/>
        </w:rPr>
      </w:pPr>
      <w:r w:rsidRPr="00D24D42">
        <w:rPr>
          <w:rFonts w:cstheme="minorHAnsi"/>
        </w:rPr>
        <w:t xml:space="preserve">Pirkimo sąlygų </w:t>
      </w:r>
      <w:r w:rsidR="0012726D" w:rsidRPr="00D24D42">
        <w:rPr>
          <w:rFonts w:cstheme="minorHAnsi"/>
        </w:rPr>
        <w:t>6</w:t>
      </w:r>
      <w:r w:rsidRPr="00D24D42">
        <w:rPr>
          <w:rFonts w:cstheme="minorHAnsi"/>
        </w:rPr>
        <w:t xml:space="preserve"> priedas „Pasiūlymų vertinimo kriterijai ir sąlygos“</w:t>
      </w:r>
    </w:p>
    <w:p w14:paraId="416EE195" w14:textId="55D0FA67" w:rsidR="00DF53CC" w:rsidRPr="00D24D42" w:rsidRDefault="00DF53CC" w:rsidP="007D6542">
      <w:pPr>
        <w:spacing w:line="240" w:lineRule="auto"/>
        <w:ind w:left="7314" w:firstLine="0"/>
        <w:rPr>
          <w:rFonts w:ascii="Arial" w:hAnsi="Arial" w:cs="Arial"/>
        </w:rPr>
      </w:pPr>
    </w:p>
    <w:p w14:paraId="1DCAE46B" w14:textId="77777777" w:rsidR="00A54EAE" w:rsidRPr="00D24D42" w:rsidRDefault="00A54EAE" w:rsidP="00A54EAE">
      <w:pPr>
        <w:jc w:val="center"/>
        <w:rPr>
          <w:b/>
          <w:szCs w:val="24"/>
        </w:rPr>
      </w:pPr>
    </w:p>
    <w:p w14:paraId="0BA9918D" w14:textId="77777777" w:rsidR="00A54EAE" w:rsidRPr="00D24D42" w:rsidRDefault="00A54EAE" w:rsidP="00A54EAE">
      <w:pPr>
        <w:pStyle w:val="Paantrat"/>
        <w:jc w:val="center"/>
        <w:rPr>
          <w:rFonts w:cstheme="minorHAnsi"/>
          <w:bCs/>
          <w:smallCaps/>
          <w:color w:val="auto"/>
          <w:sz w:val="22"/>
          <w:szCs w:val="22"/>
        </w:rPr>
      </w:pPr>
      <w:r w:rsidRPr="00D24D42">
        <w:rPr>
          <w:color w:val="auto"/>
        </w:rPr>
        <w:t>PASIŪLYMŲ VERTINIMO KRITERIJAI ir Sąlygos</w:t>
      </w:r>
    </w:p>
    <w:p w14:paraId="4D232320" w14:textId="58075711" w:rsidR="00DF53CC" w:rsidRPr="00D24D42" w:rsidRDefault="00DF53CC" w:rsidP="00343C91">
      <w:pPr>
        <w:spacing w:line="240" w:lineRule="auto"/>
        <w:ind w:left="7314" w:firstLine="0"/>
        <w:rPr>
          <w:rFonts w:ascii="Arial" w:hAnsi="Arial" w:cs="Arial"/>
        </w:rPr>
      </w:pPr>
    </w:p>
    <w:p w14:paraId="35D324D5" w14:textId="77777777" w:rsidR="009B1EDD" w:rsidRPr="00D24D42" w:rsidRDefault="009B1EDD" w:rsidP="009B1EDD">
      <w:pPr>
        <w:pStyle w:val="paragrafesrasas2lygis"/>
        <w:ind w:firstLine="397"/>
        <w:rPr>
          <w:rFonts w:ascii="Arial" w:eastAsiaTheme="minorEastAsia" w:hAnsi="Arial" w:cs="Arial"/>
          <w:sz w:val="21"/>
          <w:szCs w:val="21"/>
          <w:lang w:eastAsia="lt-LT"/>
        </w:rPr>
      </w:pPr>
      <w:r w:rsidRPr="00D24D42">
        <w:rPr>
          <w:rFonts w:ascii="Arial" w:eastAsiaTheme="minorEastAsia" w:hAnsi="Arial" w:cs="Arial"/>
          <w:sz w:val="21"/>
          <w:szCs w:val="21"/>
          <w:lang w:eastAsia="lt-LT"/>
        </w:rPr>
        <w:t>1.</w:t>
      </w:r>
      <w:r w:rsidRPr="00D24D42">
        <w:rPr>
          <w:rFonts w:ascii="Arial" w:eastAsiaTheme="minorEastAsia" w:hAnsi="Arial" w:cs="Arial"/>
          <w:sz w:val="21"/>
          <w:szCs w:val="21"/>
          <w:lang w:eastAsia="lt-LT"/>
        </w:rPr>
        <w:tab/>
        <w:t>Perkančioji organizacija ekonomiškai naudingiausią pasiūlymą išrenka pagal kainos kriterijų.</w:t>
      </w:r>
    </w:p>
    <w:p w14:paraId="0038DC5E" w14:textId="7385D7E7" w:rsidR="009B1EDD" w:rsidRPr="00D24D42" w:rsidRDefault="009B1EDD" w:rsidP="009B1EDD">
      <w:pPr>
        <w:pStyle w:val="paragrafesrasas2lygis"/>
        <w:ind w:firstLine="397"/>
        <w:jc w:val="left"/>
        <w:rPr>
          <w:rFonts w:asciiTheme="minorHAnsi" w:hAnsiTheme="minorHAnsi" w:cstheme="minorHAnsi"/>
          <w:i/>
          <w:iCs/>
          <w:sz w:val="21"/>
          <w:szCs w:val="21"/>
        </w:rPr>
      </w:pPr>
      <w:r w:rsidRPr="00D24D42">
        <w:rPr>
          <w:rFonts w:ascii="Arial" w:eastAsiaTheme="minorEastAsia" w:hAnsi="Arial" w:cs="Arial"/>
          <w:sz w:val="21"/>
          <w:szCs w:val="21"/>
          <w:lang w:eastAsia="lt-LT"/>
        </w:rPr>
        <w:t>2.</w:t>
      </w:r>
      <w:r w:rsidRPr="00D24D42">
        <w:rPr>
          <w:rFonts w:ascii="Arial" w:eastAsiaTheme="minorEastAsia" w:hAnsi="Arial" w:cs="Arial"/>
          <w:sz w:val="21"/>
          <w:szCs w:val="21"/>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06AC596" w14:textId="77777777" w:rsidR="009B1EDD" w:rsidRPr="00D24D42" w:rsidRDefault="009B1EDD" w:rsidP="009B1EDD">
      <w:pPr>
        <w:pStyle w:val="paragrafesrasas2lygis"/>
        <w:ind w:firstLine="397"/>
        <w:jc w:val="left"/>
        <w:rPr>
          <w:rFonts w:asciiTheme="minorHAnsi" w:hAnsiTheme="minorHAnsi" w:cstheme="minorHAnsi"/>
        </w:rPr>
      </w:pPr>
      <w:r w:rsidRPr="00D24D42">
        <w:rPr>
          <w:rFonts w:asciiTheme="minorHAnsi" w:hAnsiTheme="minorHAnsi" w:cstheme="minorHAnsi"/>
          <w:sz w:val="21"/>
          <w:szCs w:val="21"/>
        </w:rPr>
        <w:t xml:space="preserve"> </w:t>
      </w:r>
    </w:p>
    <w:p w14:paraId="0B6088BF" w14:textId="69A5FF24" w:rsidR="009B4090" w:rsidRPr="00D24D42" w:rsidRDefault="009B4090">
      <w:pPr>
        <w:rPr>
          <w:rFonts w:ascii="Arial" w:eastAsiaTheme="minorHAnsi" w:hAnsi="Arial" w:cs="Arial"/>
          <w:bCs/>
          <w:iCs/>
        </w:rPr>
      </w:pPr>
      <w:r w:rsidRPr="00D24D42">
        <w:rPr>
          <w:rFonts w:ascii="Arial" w:eastAsiaTheme="minorHAnsi" w:hAnsi="Arial" w:cs="Arial"/>
          <w:bCs/>
          <w:iCs/>
        </w:rPr>
        <w:br w:type="page"/>
      </w:r>
    </w:p>
    <w:p w14:paraId="2039F6E6" w14:textId="77777777" w:rsidR="00506996" w:rsidRPr="00D24D42"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D24D42" w:rsidRDefault="007D6542" w:rsidP="00506996">
      <w:pPr>
        <w:spacing w:line="240" w:lineRule="auto"/>
        <w:ind w:left="7314" w:firstLine="0"/>
        <w:rPr>
          <w:rFonts w:cstheme="minorHAnsi"/>
        </w:rPr>
      </w:pPr>
    </w:p>
    <w:p w14:paraId="282BAFD3" w14:textId="368485F6" w:rsidR="00506996" w:rsidRPr="00D24D42" w:rsidRDefault="00506996" w:rsidP="00506996">
      <w:pPr>
        <w:spacing w:line="240" w:lineRule="auto"/>
        <w:ind w:left="7314" w:firstLine="0"/>
        <w:rPr>
          <w:rFonts w:cstheme="minorHAnsi"/>
        </w:rPr>
      </w:pPr>
      <w:r w:rsidRPr="00D24D42">
        <w:rPr>
          <w:rFonts w:cstheme="minorHAnsi"/>
        </w:rPr>
        <w:t xml:space="preserve">Pirkimo sąlygų </w:t>
      </w:r>
      <w:r w:rsidR="0012726D" w:rsidRPr="00D24D42">
        <w:rPr>
          <w:rFonts w:cstheme="minorHAnsi"/>
        </w:rPr>
        <w:t>7</w:t>
      </w:r>
      <w:r w:rsidRPr="00D24D42">
        <w:rPr>
          <w:rFonts w:cstheme="minorHAnsi"/>
        </w:rPr>
        <w:t xml:space="preserve"> priedas „Sutarties projektas“</w:t>
      </w:r>
    </w:p>
    <w:p w14:paraId="7CB80FF3" w14:textId="2C6CB943" w:rsidR="00506996" w:rsidRPr="00D24D42"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D24D42" w:rsidRDefault="00112F92" w:rsidP="00E63A8A">
      <w:pPr>
        <w:pStyle w:val="Betarp"/>
        <w:spacing w:line="300" w:lineRule="auto"/>
        <w:ind w:firstLine="0"/>
        <w:contextualSpacing/>
        <w:rPr>
          <w:rFonts w:ascii="Arial" w:eastAsiaTheme="minorHAnsi" w:hAnsi="Arial" w:cs="Arial"/>
          <w:bCs/>
          <w:iCs/>
        </w:rPr>
      </w:pPr>
    </w:p>
    <w:p w14:paraId="3B1B44D5" w14:textId="073E321C" w:rsidR="00112F92" w:rsidRPr="00D24D42" w:rsidRDefault="00596A14" w:rsidP="00304F07">
      <w:pPr>
        <w:pStyle w:val="Betarp"/>
        <w:spacing w:line="300" w:lineRule="auto"/>
        <w:ind w:firstLine="709"/>
        <w:contextualSpacing/>
        <w:rPr>
          <w:rFonts w:ascii="Arial" w:eastAsiaTheme="minorHAnsi" w:hAnsi="Arial" w:cs="Arial"/>
          <w:bCs/>
          <w:iCs/>
        </w:rPr>
      </w:pPr>
      <w:r w:rsidRPr="00D24D42">
        <w:rPr>
          <w:rFonts w:ascii="Arial" w:eastAsiaTheme="minorHAnsi" w:hAnsi="Arial" w:cs="Arial"/>
          <w:bCs/>
          <w:iCs/>
        </w:rPr>
        <w:t>Sutarties projektas</w:t>
      </w:r>
      <w:r w:rsidR="00101EDA" w:rsidRPr="00D24D42">
        <w:rPr>
          <w:rFonts w:ascii="Arial" w:eastAsiaTheme="minorHAnsi" w:hAnsi="Arial" w:cs="Arial"/>
          <w:bCs/>
          <w:iCs/>
        </w:rPr>
        <w:t xml:space="preserve"> pateikiama</w:t>
      </w:r>
      <w:r w:rsidRPr="00D24D42">
        <w:rPr>
          <w:rFonts w:ascii="Arial" w:eastAsiaTheme="minorHAnsi" w:hAnsi="Arial" w:cs="Arial"/>
          <w:bCs/>
          <w:iCs/>
        </w:rPr>
        <w:t>s</w:t>
      </w:r>
      <w:r w:rsidR="00101EDA" w:rsidRPr="00D24D42">
        <w:rPr>
          <w:rFonts w:ascii="Arial" w:eastAsiaTheme="minorHAnsi" w:hAnsi="Arial" w:cs="Arial"/>
          <w:bCs/>
          <w:iCs/>
        </w:rPr>
        <w:t xml:space="preserve"> atskiru dokumentu CVP IS</w:t>
      </w:r>
      <w:r w:rsidRPr="00D24D42">
        <w:rPr>
          <w:rFonts w:ascii="Arial" w:eastAsiaTheme="minorHAnsi" w:hAnsi="Arial" w:cs="Arial"/>
          <w:bCs/>
          <w:iCs/>
        </w:rPr>
        <w:t>.</w:t>
      </w:r>
    </w:p>
    <w:p w14:paraId="1967023C" w14:textId="3237F291" w:rsidR="00112F92" w:rsidRPr="00D24D42" w:rsidRDefault="00112F92" w:rsidP="00E63A8A">
      <w:pPr>
        <w:pStyle w:val="Betarp"/>
        <w:spacing w:line="300" w:lineRule="auto"/>
        <w:ind w:firstLine="0"/>
        <w:contextualSpacing/>
        <w:rPr>
          <w:rFonts w:ascii="Arial" w:eastAsiaTheme="minorHAnsi" w:hAnsi="Arial" w:cs="Arial"/>
          <w:bCs/>
          <w:iCs/>
        </w:rPr>
      </w:pPr>
    </w:p>
    <w:p w14:paraId="2C761178" w14:textId="03724F2C" w:rsidR="009B4090" w:rsidRPr="00D24D42" w:rsidRDefault="00112F92" w:rsidP="009B4090">
      <w:pPr>
        <w:rPr>
          <w:rFonts w:ascii="Arial" w:eastAsiaTheme="minorHAnsi" w:hAnsi="Arial" w:cs="Arial"/>
          <w:bCs/>
          <w:iCs/>
        </w:rPr>
      </w:pPr>
      <w:r w:rsidRPr="00D24D42">
        <w:rPr>
          <w:rFonts w:ascii="Arial" w:eastAsiaTheme="minorHAnsi" w:hAnsi="Arial" w:cs="Arial"/>
          <w:bCs/>
          <w:iCs/>
        </w:rPr>
        <w:br w:type="page"/>
      </w:r>
    </w:p>
    <w:p w14:paraId="05A79617" w14:textId="6267F2CA" w:rsidR="009B4090" w:rsidRPr="00D24D42" w:rsidRDefault="009B4090" w:rsidP="009B4090">
      <w:pPr>
        <w:rPr>
          <w:rFonts w:eastAsiaTheme="minorHAnsi" w:cstheme="minorHAnsi"/>
          <w:bCs/>
          <w:iCs/>
        </w:rPr>
      </w:pPr>
    </w:p>
    <w:p w14:paraId="163D66E3" w14:textId="3CF04666" w:rsidR="009B4090" w:rsidRPr="00D24D42" w:rsidRDefault="005110A6" w:rsidP="005110A6">
      <w:pPr>
        <w:ind w:firstLine="7371"/>
        <w:rPr>
          <w:rFonts w:eastAsiaTheme="minorHAnsi" w:cstheme="minorHAnsi"/>
          <w:bCs/>
          <w:iCs/>
        </w:rPr>
      </w:pPr>
      <w:r w:rsidRPr="00D24D42">
        <w:rPr>
          <w:rFonts w:cstheme="minorHAnsi"/>
        </w:rPr>
        <w:t xml:space="preserve">Pirkimo sąlygų </w:t>
      </w:r>
      <w:r w:rsidR="0012726D" w:rsidRPr="00D24D42">
        <w:rPr>
          <w:rFonts w:cstheme="minorHAnsi"/>
        </w:rPr>
        <w:t>8</w:t>
      </w:r>
      <w:r w:rsidRPr="00D24D42">
        <w:rPr>
          <w:rFonts w:cstheme="minorHAnsi"/>
        </w:rPr>
        <w:t xml:space="preserve"> priedas „Terminai“</w:t>
      </w:r>
    </w:p>
    <w:p w14:paraId="3C4C7BB6" w14:textId="5B1B043D" w:rsidR="009B4090" w:rsidRPr="00D24D42"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24D42" w:rsidRPr="00D24D42" w14:paraId="555CDB78" w14:textId="77777777" w:rsidTr="00360A21">
        <w:trPr>
          <w:trHeight w:val="20"/>
        </w:trPr>
        <w:tc>
          <w:tcPr>
            <w:tcW w:w="600" w:type="dxa"/>
          </w:tcPr>
          <w:p w14:paraId="5159A1ED"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Eil.</w:t>
            </w:r>
          </w:p>
          <w:p w14:paraId="76A5D3AA"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Nr.</w:t>
            </w:r>
          </w:p>
        </w:tc>
        <w:tc>
          <w:tcPr>
            <w:tcW w:w="2660" w:type="dxa"/>
          </w:tcPr>
          <w:p w14:paraId="52B62767"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b/>
                <w:sz w:val="21"/>
                <w:szCs w:val="21"/>
              </w:rPr>
              <w:t xml:space="preserve">VEIKSMAS </w:t>
            </w:r>
          </w:p>
        </w:tc>
        <w:tc>
          <w:tcPr>
            <w:tcW w:w="3685" w:type="dxa"/>
            <w:hideMark/>
          </w:tcPr>
          <w:p w14:paraId="311283FE" w14:textId="77777777" w:rsidR="009B4090" w:rsidRPr="00D24D42" w:rsidRDefault="009B4090" w:rsidP="003C138F">
            <w:pPr>
              <w:ind w:firstLine="34"/>
              <w:rPr>
                <w:rFonts w:asciiTheme="minorHAnsi" w:hAnsiTheme="minorHAnsi" w:cstheme="minorHAnsi"/>
                <w:b/>
                <w:sz w:val="21"/>
                <w:szCs w:val="21"/>
              </w:rPr>
            </w:pPr>
            <w:r w:rsidRPr="00D24D42">
              <w:rPr>
                <w:rFonts w:asciiTheme="minorHAnsi" w:hAnsiTheme="minorHAnsi" w:cstheme="minorHAnsi"/>
                <w:b/>
                <w:sz w:val="21"/>
                <w:szCs w:val="21"/>
              </w:rPr>
              <w:t>DATA/DIENŲ SKAIČIUS/ LAIKAS</w:t>
            </w:r>
          </w:p>
          <w:p w14:paraId="2E5E7E7E"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(Lietuvos laiku)</w:t>
            </w:r>
          </w:p>
        </w:tc>
        <w:tc>
          <w:tcPr>
            <w:tcW w:w="3424" w:type="dxa"/>
            <w:hideMark/>
          </w:tcPr>
          <w:p w14:paraId="7A276BBB" w14:textId="77777777" w:rsidR="009B4090" w:rsidRPr="00D24D42" w:rsidRDefault="009B4090" w:rsidP="003C138F">
            <w:pPr>
              <w:ind w:firstLine="34"/>
              <w:rPr>
                <w:rFonts w:asciiTheme="minorHAnsi" w:hAnsiTheme="minorHAnsi" w:cstheme="minorHAnsi"/>
                <w:b/>
                <w:sz w:val="21"/>
                <w:szCs w:val="21"/>
              </w:rPr>
            </w:pPr>
            <w:r w:rsidRPr="00D24D42">
              <w:rPr>
                <w:rFonts w:asciiTheme="minorHAnsi" w:hAnsiTheme="minorHAnsi" w:cstheme="minorHAnsi"/>
                <w:b/>
                <w:sz w:val="21"/>
                <w:szCs w:val="21"/>
              </w:rPr>
              <w:t>PASTABOS</w:t>
            </w:r>
          </w:p>
        </w:tc>
      </w:tr>
      <w:tr w:rsidR="00D24D42" w:rsidRPr="00D24D42" w14:paraId="71291966" w14:textId="77777777" w:rsidTr="00360A21">
        <w:trPr>
          <w:trHeight w:val="20"/>
        </w:trPr>
        <w:tc>
          <w:tcPr>
            <w:tcW w:w="600" w:type="dxa"/>
          </w:tcPr>
          <w:p w14:paraId="36FA22B3" w14:textId="1DC35BF6"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DC230B" w:rsidRPr="00D24D42">
              <w:rPr>
                <w:rFonts w:asciiTheme="minorHAnsi" w:hAnsiTheme="minorHAnsi" w:cstheme="minorHAnsi"/>
                <w:bCs/>
                <w:sz w:val="21"/>
                <w:szCs w:val="21"/>
              </w:rPr>
              <w:t>.</w:t>
            </w:r>
          </w:p>
        </w:tc>
        <w:tc>
          <w:tcPr>
            <w:tcW w:w="2660" w:type="dxa"/>
          </w:tcPr>
          <w:p w14:paraId="3511EE24" w14:textId="0C005E1E" w:rsidR="009B4090" w:rsidRPr="00D24D42" w:rsidRDefault="0070455D"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P</w:t>
            </w:r>
            <w:r w:rsidR="009B4090" w:rsidRPr="00D24D42">
              <w:rPr>
                <w:rFonts w:asciiTheme="minorHAnsi" w:hAnsiTheme="minorHAnsi" w:cstheme="minorHAnsi"/>
                <w:bCs/>
                <w:sz w:val="21"/>
                <w:szCs w:val="21"/>
              </w:rPr>
              <w:t>asiūlymų pateikimo terminas</w:t>
            </w:r>
          </w:p>
        </w:tc>
        <w:tc>
          <w:tcPr>
            <w:tcW w:w="3685" w:type="dxa"/>
          </w:tcPr>
          <w:p w14:paraId="0BE9AF00" w14:textId="267557D8"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Bus nurodytas </w:t>
            </w:r>
            <w:r w:rsidR="004F1A11" w:rsidRPr="00D24D42">
              <w:rPr>
                <w:rFonts w:asciiTheme="minorHAnsi" w:hAnsiTheme="minorHAnsi" w:cstheme="minorHAnsi"/>
                <w:sz w:val="21"/>
                <w:szCs w:val="21"/>
              </w:rPr>
              <w:t>s</w:t>
            </w:r>
            <w:r w:rsidR="001A1301" w:rsidRPr="00D24D42">
              <w:rPr>
                <w:rFonts w:asciiTheme="minorHAnsi" w:hAnsiTheme="minorHAnsi" w:cstheme="minorHAnsi"/>
                <w:sz w:val="21"/>
                <w:szCs w:val="21"/>
              </w:rPr>
              <w:t xml:space="preserve">kelbime apie pirkimą. </w:t>
            </w:r>
          </w:p>
        </w:tc>
        <w:tc>
          <w:tcPr>
            <w:tcW w:w="3424" w:type="dxa"/>
          </w:tcPr>
          <w:p w14:paraId="231B5F89" w14:textId="6454E8EE" w:rsidR="00115BB9" w:rsidRPr="00D24D42" w:rsidRDefault="00115BB9" w:rsidP="003C138F">
            <w:pPr>
              <w:ind w:firstLine="0"/>
              <w:rPr>
                <w:rFonts w:asciiTheme="minorHAnsi" w:hAnsiTheme="minorHAnsi" w:cstheme="minorHAnsi"/>
                <w:sz w:val="21"/>
                <w:szCs w:val="21"/>
              </w:rPr>
            </w:pPr>
            <w:r w:rsidRPr="00D24D42">
              <w:rPr>
                <w:rFonts w:asciiTheme="minorHAnsi" w:hAnsiTheme="minorHAnsi" w:cstheme="minorHAnsi"/>
                <w:sz w:val="21"/>
                <w:szCs w:val="21"/>
              </w:rPr>
              <w:t>P</w:t>
            </w:r>
            <w:r w:rsidR="004F1A11" w:rsidRPr="00D24D42">
              <w:rPr>
                <w:rFonts w:asciiTheme="minorHAnsi" w:hAnsiTheme="minorHAnsi" w:cstheme="minorHAnsi"/>
                <w:sz w:val="21"/>
                <w:szCs w:val="21"/>
              </w:rPr>
              <w:t>erkančioji organizacija</w:t>
            </w:r>
            <w:r w:rsidRPr="00D24D42">
              <w:rPr>
                <w:rFonts w:asciiTheme="minorHAnsi" w:hAnsiTheme="minorHAnsi" w:cstheme="minorHAnsi"/>
                <w:sz w:val="21"/>
                <w:szCs w:val="21"/>
              </w:rPr>
              <w:t xml:space="preserve"> turi teisę pratęsti pasiūlymų pateikimo terminą.</w:t>
            </w:r>
          </w:p>
          <w:p w14:paraId="44399C2C" w14:textId="17368F12" w:rsidR="009B4090" w:rsidRPr="00D24D42" w:rsidRDefault="009B4090" w:rsidP="003C138F">
            <w:pPr>
              <w:ind w:firstLine="34"/>
              <w:rPr>
                <w:rFonts w:asciiTheme="minorHAnsi" w:hAnsiTheme="minorHAnsi" w:cstheme="minorHAnsi"/>
                <w:sz w:val="21"/>
                <w:szCs w:val="21"/>
              </w:rPr>
            </w:pPr>
          </w:p>
        </w:tc>
      </w:tr>
      <w:tr w:rsidR="00D24D42" w:rsidRPr="00D24D42" w14:paraId="71C31B48" w14:textId="77777777" w:rsidTr="00360A21">
        <w:trPr>
          <w:trHeight w:val="20"/>
        </w:trPr>
        <w:tc>
          <w:tcPr>
            <w:tcW w:w="600" w:type="dxa"/>
          </w:tcPr>
          <w:p w14:paraId="50C060F4" w14:textId="636324E9"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2</w:t>
            </w:r>
            <w:r w:rsidR="00DC230B" w:rsidRPr="00D24D42">
              <w:rPr>
                <w:rFonts w:asciiTheme="minorHAnsi" w:hAnsiTheme="minorHAnsi" w:cstheme="minorHAnsi"/>
                <w:bCs/>
                <w:sz w:val="21"/>
                <w:szCs w:val="21"/>
              </w:rPr>
              <w:t>.</w:t>
            </w:r>
          </w:p>
        </w:tc>
        <w:tc>
          <w:tcPr>
            <w:tcW w:w="2660" w:type="dxa"/>
          </w:tcPr>
          <w:p w14:paraId="7F545710" w14:textId="36BE22A0" w:rsidR="009B4090" w:rsidRPr="00D24D42" w:rsidRDefault="004B219C" w:rsidP="003C138F">
            <w:pPr>
              <w:ind w:firstLine="0"/>
              <w:rPr>
                <w:rFonts w:asciiTheme="minorHAnsi" w:hAnsiTheme="minorHAnsi" w:cstheme="minorHAnsi"/>
                <w:bCs/>
                <w:sz w:val="21"/>
                <w:szCs w:val="21"/>
              </w:rPr>
            </w:pPr>
            <w:r w:rsidRPr="00D24D42">
              <w:rPr>
                <w:rFonts w:asciiTheme="minorHAnsi" w:hAnsiTheme="minorHAnsi" w:cstheme="minorHAnsi"/>
                <w:sz w:val="21"/>
                <w:szCs w:val="21"/>
              </w:rPr>
              <w:t xml:space="preserve">Pasiūlymą </w:t>
            </w:r>
            <w:r w:rsidR="009B4090" w:rsidRPr="00D24D42">
              <w:rPr>
                <w:rFonts w:asciiTheme="minorHAnsi" w:hAnsiTheme="minorHAnsi" w:cstheme="minorHAnsi"/>
                <w:sz w:val="21"/>
                <w:szCs w:val="21"/>
              </w:rPr>
              <w:t>patikslinti pirkimo dokumentus</w:t>
            </w:r>
            <w:r w:rsidR="00BE5267" w:rsidRPr="00D24D42">
              <w:rPr>
                <w:rFonts w:asciiTheme="minorHAnsi" w:hAnsiTheme="minorHAnsi" w:cstheme="minorHAnsi"/>
                <w:sz w:val="21"/>
                <w:szCs w:val="21"/>
              </w:rPr>
              <w:t xml:space="preserve"> arba</w:t>
            </w:r>
            <w:r w:rsidR="00665B16" w:rsidRPr="00D24D42">
              <w:rPr>
                <w:rFonts w:asciiTheme="minorHAnsi" w:hAnsiTheme="minorHAnsi" w:cstheme="minorHAnsi"/>
                <w:sz w:val="21"/>
                <w:szCs w:val="21"/>
              </w:rPr>
              <w:t xml:space="preserve"> </w:t>
            </w:r>
            <w:r w:rsidR="00BE7123" w:rsidRPr="00D24D42">
              <w:rPr>
                <w:rFonts w:asciiTheme="minorHAnsi" w:hAnsiTheme="minorHAnsi" w:cstheme="minorHAnsi"/>
                <w:sz w:val="21"/>
                <w:szCs w:val="21"/>
              </w:rPr>
              <w:t xml:space="preserve">prašymus </w:t>
            </w:r>
            <w:r w:rsidR="00BE5267" w:rsidRPr="00D24D42">
              <w:rPr>
                <w:rFonts w:asciiTheme="minorHAnsi" w:hAnsiTheme="minorHAnsi" w:cstheme="minorHAnsi"/>
                <w:sz w:val="21"/>
                <w:szCs w:val="21"/>
              </w:rPr>
              <w:t xml:space="preserve">dėl pirkimo dokumentų </w:t>
            </w:r>
            <w:r w:rsidR="00BE7123" w:rsidRPr="00D24D42">
              <w:rPr>
                <w:rFonts w:asciiTheme="minorHAnsi" w:hAnsiTheme="minorHAnsi" w:cstheme="minorHAnsi"/>
                <w:sz w:val="21"/>
                <w:szCs w:val="21"/>
              </w:rPr>
              <w:t xml:space="preserve">paaiškinimų </w:t>
            </w:r>
            <w:r w:rsidR="004F1A11" w:rsidRPr="00D24D42">
              <w:rPr>
                <w:rFonts w:asciiTheme="minorHAnsi" w:hAnsiTheme="minorHAnsi" w:cstheme="minorHAnsi"/>
                <w:sz w:val="21"/>
                <w:szCs w:val="21"/>
              </w:rPr>
              <w:t xml:space="preserve">tiekėjas </w:t>
            </w:r>
            <w:r w:rsidR="009B4090" w:rsidRPr="00D24D42">
              <w:rPr>
                <w:rFonts w:asciiTheme="minorHAnsi" w:hAnsiTheme="minorHAnsi" w:cstheme="minorHAnsi"/>
                <w:sz w:val="21"/>
                <w:szCs w:val="21"/>
              </w:rPr>
              <w:t>turi pateikti ne vėliau kaip:</w:t>
            </w:r>
          </w:p>
        </w:tc>
        <w:tc>
          <w:tcPr>
            <w:tcW w:w="3685" w:type="dxa"/>
          </w:tcPr>
          <w:p w14:paraId="619D0CA1" w14:textId="1F405E69" w:rsidR="00440809" w:rsidRPr="00D24D42" w:rsidRDefault="004E6952" w:rsidP="003C138F">
            <w:pPr>
              <w:ind w:firstLine="0"/>
              <w:rPr>
                <w:rFonts w:asciiTheme="minorHAnsi" w:hAnsiTheme="minorHAnsi" w:cstheme="minorHAnsi"/>
                <w:sz w:val="21"/>
                <w:szCs w:val="21"/>
              </w:rPr>
            </w:pPr>
            <w:r w:rsidRPr="00D24D42">
              <w:rPr>
                <w:rFonts w:asciiTheme="minorHAnsi" w:hAnsiTheme="minorHAnsi" w:cstheme="minorHAnsi"/>
                <w:sz w:val="21"/>
                <w:szCs w:val="21"/>
              </w:rPr>
              <w:t>L</w:t>
            </w:r>
            <w:r w:rsidR="00440809" w:rsidRPr="00D24D42">
              <w:rPr>
                <w:rFonts w:asciiTheme="minorHAnsi" w:hAnsiTheme="minorHAnsi" w:cstheme="minorHAnsi"/>
                <w:sz w:val="21"/>
                <w:szCs w:val="21"/>
              </w:rPr>
              <w:t xml:space="preserve">ikus </w:t>
            </w:r>
            <w:r w:rsidR="00440809" w:rsidRPr="00D24D42">
              <w:rPr>
                <w:rFonts w:asciiTheme="minorHAnsi" w:hAnsiTheme="minorHAnsi" w:cstheme="minorHAnsi"/>
                <w:b/>
                <w:sz w:val="21"/>
                <w:szCs w:val="21"/>
              </w:rPr>
              <w:t>2 darbo dienoms</w:t>
            </w:r>
            <w:r w:rsidR="00440809" w:rsidRPr="00D24D42">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D24D42" w:rsidRDefault="009B4090" w:rsidP="003C138F">
            <w:pPr>
              <w:ind w:firstLine="34"/>
              <w:rPr>
                <w:rFonts w:asciiTheme="minorHAnsi" w:hAnsiTheme="minorHAnsi" w:cstheme="minorHAnsi"/>
                <w:sz w:val="21"/>
                <w:szCs w:val="21"/>
              </w:rPr>
            </w:pPr>
          </w:p>
          <w:p w14:paraId="521F3B49" w14:textId="77777777" w:rsidR="00B831AF" w:rsidRPr="00D24D42" w:rsidRDefault="00B831AF" w:rsidP="003C138F">
            <w:pPr>
              <w:ind w:firstLine="34"/>
              <w:rPr>
                <w:rFonts w:asciiTheme="minorHAnsi" w:hAnsiTheme="minorHAnsi" w:cstheme="minorHAnsi"/>
                <w:sz w:val="21"/>
                <w:szCs w:val="21"/>
              </w:rPr>
            </w:pPr>
          </w:p>
          <w:p w14:paraId="7E071BD1" w14:textId="59BF4D55" w:rsidR="00B831AF" w:rsidRPr="00D24D42" w:rsidRDefault="00B831AF" w:rsidP="003C138F">
            <w:pPr>
              <w:ind w:firstLine="34"/>
              <w:rPr>
                <w:rFonts w:asciiTheme="minorHAnsi" w:hAnsiTheme="minorHAnsi" w:cstheme="minorHAnsi"/>
                <w:sz w:val="21"/>
                <w:szCs w:val="21"/>
              </w:rPr>
            </w:pPr>
          </w:p>
        </w:tc>
      </w:tr>
      <w:tr w:rsidR="00D24D42" w:rsidRPr="00D24D42" w14:paraId="7760B2FE" w14:textId="77777777" w:rsidTr="00360A21">
        <w:trPr>
          <w:trHeight w:val="20"/>
        </w:trPr>
        <w:tc>
          <w:tcPr>
            <w:tcW w:w="600" w:type="dxa"/>
          </w:tcPr>
          <w:p w14:paraId="64FA8AD2" w14:textId="45B79B91"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3</w:t>
            </w:r>
            <w:r w:rsidR="00DC230B" w:rsidRPr="00D24D42">
              <w:rPr>
                <w:rFonts w:asciiTheme="minorHAnsi" w:hAnsiTheme="minorHAnsi" w:cstheme="minorHAnsi"/>
                <w:bCs/>
                <w:sz w:val="21"/>
                <w:szCs w:val="21"/>
              </w:rPr>
              <w:t>.</w:t>
            </w:r>
          </w:p>
        </w:tc>
        <w:tc>
          <w:tcPr>
            <w:tcW w:w="2660" w:type="dxa"/>
          </w:tcPr>
          <w:p w14:paraId="7AAC8941" w14:textId="2FDA5814" w:rsidR="009B4090" w:rsidRPr="00D24D42" w:rsidRDefault="004F1A11"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p</w:t>
            </w:r>
            <w:r w:rsidR="009B4090" w:rsidRPr="00D24D42">
              <w:rPr>
                <w:rFonts w:asciiTheme="minorHAnsi" w:hAnsiTheme="minorHAnsi" w:cstheme="minorHAnsi"/>
                <w:sz w:val="21"/>
                <w:szCs w:val="21"/>
              </w:rPr>
              <w:t xml:space="preserve">irkimo dokumentų paaiškinimą, patikslinimą pateikia visiems </w:t>
            </w:r>
            <w:r w:rsidRPr="00D24D42">
              <w:rPr>
                <w:rFonts w:asciiTheme="minorHAnsi" w:hAnsiTheme="minorHAnsi" w:cstheme="minorHAnsi"/>
                <w:sz w:val="21"/>
                <w:szCs w:val="21"/>
              </w:rPr>
              <w:t>dalyviams</w:t>
            </w:r>
            <w:r w:rsidR="004E6952" w:rsidRPr="00D24D42">
              <w:rPr>
                <w:rFonts w:asciiTheme="minorHAnsi" w:hAnsiTheme="minorHAnsi" w:cstheme="minorHAnsi"/>
                <w:sz w:val="21"/>
                <w:szCs w:val="21"/>
              </w:rPr>
              <w:t>:</w:t>
            </w:r>
          </w:p>
        </w:tc>
        <w:tc>
          <w:tcPr>
            <w:tcW w:w="3685" w:type="dxa"/>
          </w:tcPr>
          <w:p w14:paraId="481A8331" w14:textId="0FB50278" w:rsidR="0054231A" w:rsidRPr="00D24D42" w:rsidRDefault="004D59EA" w:rsidP="003C138F">
            <w:pPr>
              <w:ind w:firstLine="0"/>
              <w:rPr>
                <w:rFonts w:asciiTheme="minorHAnsi" w:hAnsiTheme="minorHAnsi" w:cstheme="minorHAnsi"/>
                <w:sz w:val="21"/>
                <w:szCs w:val="21"/>
              </w:rPr>
            </w:pPr>
            <w:r w:rsidRPr="00D24D42">
              <w:rPr>
                <w:rFonts w:asciiTheme="minorHAnsi" w:hAnsiTheme="minorHAnsi" w:cstheme="minorHAnsi"/>
                <w:bCs/>
                <w:sz w:val="21"/>
                <w:szCs w:val="21"/>
              </w:rPr>
              <w:t>Likus ne mažiau kaip</w:t>
            </w:r>
            <w:r w:rsidRPr="00D24D42">
              <w:rPr>
                <w:rFonts w:asciiTheme="minorHAnsi" w:hAnsiTheme="minorHAnsi" w:cstheme="minorHAnsi"/>
                <w:b/>
                <w:sz w:val="21"/>
                <w:szCs w:val="21"/>
              </w:rPr>
              <w:t xml:space="preserve"> </w:t>
            </w:r>
            <w:r w:rsidR="0054231A" w:rsidRPr="00D24D42">
              <w:rPr>
                <w:rFonts w:asciiTheme="minorHAnsi" w:hAnsiTheme="minorHAnsi" w:cstheme="minorHAnsi"/>
                <w:b/>
                <w:sz w:val="21"/>
                <w:szCs w:val="21"/>
              </w:rPr>
              <w:t>1 darbo dienai</w:t>
            </w:r>
            <w:r w:rsidR="0054231A" w:rsidRPr="00D24D42">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D24D42" w:rsidRDefault="00A90821"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Jei paaiškinimai ar patikslinimai teikiami </w:t>
            </w:r>
            <w:r w:rsidR="004F1A11" w:rsidRPr="00D24D42">
              <w:rPr>
                <w:rFonts w:asciiTheme="minorHAnsi" w:hAnsiTheme="minorHAnsi" w:cstheme="minorHAnsi"/>
                <w:sz w:val="21"/>
                <w:szCs w:val="21"/>
              </w:rPr>
              <w:t xml:space="preserve">perkančiosios organizacijos </w:t>
            </w:r>
            <w:r w:rsidRPr="00D24D42">
              <w:rPr>
                <w:rFonts w:asciiTheme="minorHAnsi" w:hAnsiTheme="minorHAnsi" w:cstheme="minorHAnsi"/>
                <w:sz w:val="21"/>
                <w:szCs w:val="21"/>
              </w:rPr>
              <w:t>iniciatyva</w:t>
            </w:r>
            <w:r w:rsidR="00214E99" w:rsidRPr="00D24D42">
              <w:rPr>
                <w:rFonts w:asciiTheme="minorHAnsi" w:hAnsiTheme="minorHAnsi" w:cstheme="minorHAnsi"/>
                <w:sz w:val="21"/>
                <w:szCs w:val="21"/>
              </w:rPr>
              <w:t>,</w:t>
            </w:r>
            <w:r w:rsidR="005033DA" w:rsidRPr="00D24D42">
              <w:rPr>
                <w:rFonts w:asciiTheme="minorHAnsi" w:hAnsiTheme="minorHAnsi" w:cstheme="minorHAnsi"/>
                <w:sz w:val="21"/>
                <w:szCs w:val="21"/>
              </w:rPr>
              <w:t xml:space="preserve"> jų pateikimo</w:t>
            </w:r>
            <w:r w:rsidR="00214E99" w:rsidRPr="00D24D42">
              <w:rPr>
                <w:rFonts w:asciiTheme="minorHAnsi" w:hAnsiTheme="minorHAnsi" w:cstheme="minorHAnsi"/>
                <w:sz w:val="21"/>
                <w:szCs w:val="21"/>
              </w:rPr>
              <w:t xml:space="preserve"> terminas nesikeičia. </w:t>
            </w:r>
          </w:p>
          <w:p w14:paraId="754F1EE2" w14:textId="6B064B80" w:rsidR="001E4D4B" w:rsidRPr="00D24D42" w:rsidRDefault="001E4D4B" w:rsidP="003C138F">
            <w:pPr>
              <w:ind w:firstLine="34"/>
              <w:rPr>
                <w:rFonts w:asciiTheme="minorHAnsi" w:hAnsiTheme="minorHAnsi" w:cstheme="minorHAnsi"/>
                <w:sz w:val="21"/>
                <w:szCs w:val="21"/>
              </w:rPr>
            </w:pPr>
          </w:p>
        </w:tc>
      </w:tr>
      <w:tr w:rsidR="00D24D42" w:rsidRPr="00D24D42" w14:paraId="791A4922" w14:textId="77777777" w:rsidTr="00732CB6">
        <w:trPr>
          <w:trHeight w:val="1055"/>
        </w:trPr>
        <w:tc>
          <w:tcPr>
            <w:tcW w:w="600" w:type="dxa"/>
          </w:tcPr>
          <w:p w14:paraId="461822DB" w14:textId="137D17A7"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4</w:t>
            </w:r>
            <w:r w:rsidR="00DC230B" w:rsidRPr="00D24D42">
              <w:rPr>
                <w:rFonts w:asciiTheme="minorHAnsi" w:hAnsiTheme="minorHAnsi" w:cstheme="minorHAnsi"/>
                <w:bCs/>
                <w:sz w:val="21"/>
                <w:szCs w:val="21"/>
              </w:rPr>
              <w:t>.</w:t>
            </w:r>
          </w:p>
        </w:tc>
        <w:tc>
          <w:tcPr>
            <w:tcW w:w="2660" w:type="dxa"/>
            <w:hideMark/>
          </w:tcPr>
          <w:p w14:paraId="26FE1223" w14:textId="379DC869"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Pradinis susipažinimas su CVP IS priemonėmis gautais </w:t>
            </w:r>
            <w:r w:rsidR="004F1A11" w:rsidRPr="00D24D42">
              <w:rPr>
                <w:rFonts w:asciiTheme="minorHAnsi" w:hAnsiTheme="minorHAnsi" w:cstheme="minorHAnsi"/>
                <w:sz w:val="21"/>
                <w:szCs w:val="21"/>
              </w:rPr>
              <w:t>p</w:t>
            </w:r>
            <w:r w:rsidRPr="00D24D42">
              <w:rPr>
                <w:rFonts w:asciiTheme="minorHAnsi" w:hAnsiTheme="minorHAnsi" w:cstheme="minorHAnsi"/>
                <w:sz w:val="21"/>
                <w:szCs w:val="21"/>
              </w:rPr>
              <w:t>asiūlymais</w:t>
            </w:r>
          </w:p>
        </w:tc>
        <w:tc>
          <w:tcPr>
            <w:tcW w:w="3685" w:type="dxa"/>
            <w:hideMark/>
          </w:tcPr>
          <w:p w14:paraId="7C0A95BD" w14:textId="337359F2"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Pradedamas ne anksčiau nei po 45 minučių po </w:t>
            </w:r>
            <w:r w:rsidR="00D73763" w:rsidRPr="00D24D42">
              <w:rPr>
                <w:rFonts w:asciiTheme="minorHAnsi" w:hAnsiTheme="minorHAnsi" w:cstheme="minorHAnsi"/>
                <w:sz w:val="21"/>
                <w:szCs w:val="21"/>
              </w:rPr>
              <w:t xml:space="preserve">galutinių </w:t>
            </w:r>
            <w:r w:rsidRPr="00D24D42">
              <w:rPr>
                <w:rFonts w:asciiTheme="minorHAnsi" w:hAnsiTheme="minorHAnsi" w:cstheme="minorHAnsi"/>
                <w:sz w:val="21"/>
                <w:szCs w:val="21"/>
              </w:rPr>
              <w:t>pasiūlymų pateikimo termino pabaigos</w:t>
            </w:r>
          </w:p>
        </w:tc>
        <w:tc>
          <w:tcPr>
            <w:tcW w:w="3424" w:type="dxa"/>
            <w:hideMark/>
          </w:tcPr>
          <w:p w14:paraId="3D1F695F" w14:textId="77777777" w:rsidR="009B4090" w:rsidRPr="00D24D42" w:rsidRDefault="009B4090" w:rsidP="003C138F">
            <w:pPr>
              <w:ind w:firstLine="34"/>
              <w:rPr>
                <w:rFonts w:asciiTheme="minorHAnsi" w:hAnsiTheme="minorHAnsi" w:cstheme="minorHAnsi"/>
                <w:iCs/>
                <w:sz w:val="21"/>
                <w:szCs w:val="21"/>
              </w:rPr>
            </w:pPr>
          </w:p>
        </w:tc>
      </w:tr>
      <w:tr w:rsidR="00D24D42" w:rsidRPr="00D24D42" w14:paraId="0138F2AB" w14:textId="77777777" w:rsidTr="00360A21">
        <w:trPr>
          <w:trHeight w:val="20"/>
        </w:trPr>
        <w:tc>
          <w:tcPr>
            <w:tcW w:w="600" w:type="dxa"/>
          </w:tcPr>
          <w:p w14:paraId="0074A593" w14:textId="589DB96D"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5</w:t>
            </w:r>
            <w:r w:rsidR="00DC230B" w:rsidRPr="00D24D42">
              <w:rPr>
                <w:rFonts w:asciiTheme="minorHAnsi" w:hAnsiTheme="minorHAnsi" w:cstheme="minorHAnsi"/>
                <w:bCs/>
                <w:sz w:val="21"/>
                <w:szCs w:val="21"/>
              </w:rPr>
              <w:t>.</w:t>
            </w:r>
          </w:p>
        </w:tc>
        <w:tc>
          <w:tcPr>
            <w:tcW w:w="2660" w:type="dxa"/>
          </w:tcPr>
          <w:p w14:paraId="1600B493" w14:textId="777777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90 (devyniasdešimt) dienų nuo pasiūlymų pateikimo galutinio termino pabaigos</w:t>
            </w:r>
            <w:r w:rsidR="2F96E0D3" w:rsidRPr="00D24D42">
              <w:rPr>
                <w:rFonts w:asciiTheme="minorHAnsi" w:hAnsiTheme="minorHAnsi" w:cstheme="minorHAnsi"/>
                <w:sz w:val="21"/>
                <w:szCs w:val="21"/>
              </w:rPr>
              <w:t xml:space="preserve">. </w:t>
            </w:r>
          </w:p>
        </w:tc>
        <w:tc>
          <w:tcPr>
            <w:tcW w:w="3424" w:type="dxa"/>
          </w:tcPr>
          <w:p w14:paraId="3507A45A" w14:textId="77777777" w:rsidR="009B4090" w:rsidRPr="00D24D42" w:rsidRDefault="009B4090" w:rsidP="003C138F">
            <w:pPr>
              <w:ind w:firstLine="34"/>
              <w:rPr>
                <w:rFonts w:asciiTheme="minorHAnsi" w:hAnsiTheme="minorHAnsi" w:cstheme="minorHAnsi"/>
                <w:sz w:val="21"/>
                <w:szCs w:val="21"/>
              </w:rPr>
            </w:pPr>
          </w:p>
        </w:tc>
      </w:tr>
      <w:tr w:rsidR="00D24D42" w:rsidRPr="00D24D42" w14:paraId="343ACB13" w14:textId="77777777" w:rsidTr="00360A21">
        <w:trPr>
          <w:trHeight w:val="20"/>
        </w:trPr>
        <w:tc>
          <w:tcPr>
            <w:tcW w:w="600" w:type="dxa"/>
          </w:tcPr>
          <w:p w14:paraId="00C23D6A" w14:textId="4249A354"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6</w:t>
            </w:r>
            <w:r w:rsidR="00DC230B" w:rsidRPr="00D24D42">
              <w:rPr>
                <w:rFonts w:asciiTheme="minorHAnsi" w:hAnsiTheme="minorHAnsi" w:cstheme="minorHAnsi"/>
                <w:bCs/>
                <w:sz w:val="21"/>
                <w:szCs w:val="21"/>
              </w:rPr>
              <w:t>.</w:t>
            </w:r>
          </w:p>
        </w:tc>
        <w:tc>
          <w:tcPr>
            <w:tcW w:w="2660" w:type="dxa"/>
          </w:tcPr>
          <w:p w14:paraId="36BAB894" w14:textId="7CDA103F" w:rsidR="009B4090" w:rsidRPr="00D24D42" w:rsidRDefault="5AD43D29"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atsako</w:t>
            </w:r>
            <w:r w:rsidR="00063554"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063554" w:rsidRPr="00D24D42">
              <w:rPr>
                <w:rFonts w:asciiTheme="minorHAnsi" w:hAnsiTheme="minorHAnsi" w:cstheme="minorHAnsi"/>
                <w:sz w:val="21"/>
                <w:szCs w:val="21"/>
              </w:rPr>
              <w:t>alyviui</w:t>
            </w:r>
            <w:r w:rsidR="009B4090" w:rsidRPr="00D24D42">
              <w:rPr>
                <w:rFonts w:asciiTheme="minorHAnsi" w:hAnsiTheme="minorHAnsi" w:cstheme="minorHAnsi"/>
                <w:sz w:val="21"/>
                <w:szCs w:val="21"/>
              </w:rPr>
              <w:t>, ar ji</w:t>
            </w:r>
            <w:r w:rsidR="000A1B88" w:rsidRPr="00D24D42">
              <w:rPr>
                <w:rFonts w:asciiTheme="minorHAnsi" w:hAnsiTheme="minorHAnsi" w:cstheme="minorHAnsi"/>
                <w:sz w:val="21"/>
                <w:szCs w:val="21"/>
              </w:rPr>
              <w:t>s</w:t>
            </w:r>
            <w:r w:rsidR="009B4090" w:rsidRPr="00D24D42">
              <w:rPr>
                <w:rFonts w:asciiTheme="minorHAnsi" w:hAnsiTheme="minorHAnsi" w:cstheme="minorHAnsi"/>
                <w:sz w:val="21"/>
                <w:szCs w:val="21"/>
              </w:rPr>
              <w:t xml:space="preserve"> sutinka priimti </w:t>
            </w:r>
            <w:r w:rsidR="004F1A11" w:rsidRPr="00D24D42">
              <w:rPr>
                <w:rFonts w:asciiTheme="minorHAnsi" w:hAnsiTheme="minorHAnsi" w:cstheme="minorHAnsi"/>
                <w:sz w:val="21"/>
                <w:szCs w:val="21"/>
              </w:rPr>
              <w:t>d</w:t>
            </w:r>
            <w:r w:rsidR="00063554" w:rsidRPr="00D24D42">
              <w:rPr>
                <w:rFonts w:asciiTheme="minorHAnsi" w:hAnsiTheme="minorHAnsi" w:cstheme="minorHAnsi"/>
                <w:sz w:val="21"/>
                <w:szCs w:val="21"/>
              </w:rPr>
              <w:t xml:space="preserve">alyvio </w:t>
            </w:r>
            <w:r w:rsidR="009B4090" w:rsidRPr="00D24D42">
              <w:rPr>
                <w:rFonts w:asciiTheme="minorHAnsi" w:hAnsiTheme="minorHAnsi" w:cstheme="minorHAnsi"/>
                <w:sz w:val="21"/>
                <w:szCs w:val="21"/>
              </w:rPr>
              <w:t>siūlomą pasiūlymo galiojimo užtikrinimą patvirtinantį dokumentą ne vėliau kaip per</w:t>
            </w:r>
          </w:p>
        </w:tc>
        <w:tc>
          <w:tcPr>
            <w:tcW w:w="3685" w:type="dxa"/>
          </w:tcPr>
          <w:p w14:paraId="3447E1C7" w14:textId="127D169D" w:rsidR="009B4090" w:rsidRPr="00D24D42" w:rsidRDefault="00BD7978" w:rsidP="003C138F">
            <w:pPr>
              <w:ind w:firstLine="34"/>
              <w:rPr>
                <w:rFonts w:asciiTheme="minorHAnsi" w:hAnsiTheme="minorHAnsi" w:cstheme="minorHAnsi"/>
                <w:sz w:val="21"/>
                <w:szCs w:val="21"/>
              </w:rPr>
            </w:pPr>
            <w:r w:rsidRPr="00D24D42">
              <w:rPr>
                <w:rFonts w:asciiTheme="minorHAnsi" w:hAnsiTheme="minorHAnsi" w:cstheme="minorHAnsi"/>
                <w:iCs/>
                <w:sz w:val="21"/>
                <w:szCs w:val="21"/>
              </w:rPr>
              <w:t>Netaikoma</w:t>
            </w:r>
          </w:p>
          <w:p w14:paraId="44AD543A" w14:textId="77777777" w:rsidR="009B4090" w:rsidRPr="00D24D42" w:rsidRDefault="009B4090" w:rsidP="003C138F">
            <w:pPr>
              <w:ind w:firstLine="34"/>
              <w:rPr>
                <w:rFonts w:asciiTheme="minorHAnsi" w:hAnsiTheme="minorHAnsi" w:cstheme="minorHAnsi"/>
                <w:sz w:val="21"/>
                <w:szCs w:val="21"/>
              </w:rPr>
            </w:pPr>
          </w:p>
        </w:tc>
        <w:tc>
          <w:tcPr>
            <w:tcW w:w="3424" w:type="dxa"/>
          </w:tcPr>
          <w:p w14:paraId="4885131B" w14:textId="5F419DD2" w:rsidR="009B4090" w:rsidRPr="00D24D42" w:rsidRDefault="009B4090" w:rsidP="003C138F">
            <w:pPr>
              <w:ind w:firstLine="34"/>
              <w:rPr>
                <w:rFonts w:asciiTheme="minorHAnsi" w:hAnsiTheme="minorHAnsi" w:cstheme="minorHAnsi"/>
                <w:sz w:val="21"/>
                <w:szCs w:val="21"/>
              </w:rPr>
            </w:pPr>
          </w:p>
        </w:tc>
      </w:tr>
      <w:tr w:rsidR="00D24D42" w:rsidRPr="00D24D42" w14:paraId="0D67E0F5" w14:textId="77777777" w:rsidTr="00360A21">
        <w:trPr>
          <w:trHeight w:val="20"/>
        </w:trPr>
        <w:tc>
          <w:tcPr>
            <w:tcW w:w="600" w:type="dxa"/>
          </w:tcPr>
          <w:p w14:paraId="4E8D70B1" w14:textId="2C2E5DC3"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7</w:t>
            </w:r>
            <w:r w:rsidR="00DC230B" w:rsidRPr="00D24D42">
              <w:rPr>
                <w:rFonts w:asciiTheme="minorHAnsi" w:hAnsiTheme="minorHAnsi" w:cstheme="minorHAnsi"/>
                <w:bCs/>
                <w:sz w:val="21"/>
                <w:szCs w:val="21"/>
              </w:rPr>
              <w:t>.</w:t>
            </w:r>
          </w:p>
        </w:tc>
        <w:tc>
          <w:tcPr>
            <w:tcW w:w="2660" w:type="dxa"/>
          </w:tcPr>
          <w:p w14:paraId="23291982" w14:textId="3BB92477"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Pasiūlymo galiojimo užtikrinimas pirkimo </w:t>
            </w:r>
            <w:r w:rsidR="004F1A11" w:rsidRPr="00D24D42">
              <w:rPr>
                <w:rFonts w:asciiTheme="minorHAnsi" w:hAnsiTheme="minorHAnsi" w:cstheme="minorHAnsi"/>
                <w:sz w:val="21"/>
                <w:szCs w:val="21"/>
              </w:rPr>
              <w:t>d</w:t>
            </w:r>
            <w:r w:rsidRPr="00D24D42">
              <w:rPr>
                <w:rFonts w:asciiTheme="minorHAnsi" w:hAnsiTheme="minorHAnsi" w:cstheme="minorHAnsi"/>
                <w:sz w:val="21"/>
                <w:szCs w:val="21"/>
              </w:rPr>
              <w:t>alyviui grąžinamas (arba atsisakoma teisių į jį) per</w:t>
            </w:r>
          </w:p>
        </w:tc>
        <w:tc>
          <w:tcPr>
            <w:tcW w:w="3685" w:type="dxa"/>
          </w:tcPr>
          <w:p w14:paraId="7AC45695" w14:textId="5F22CCDC" w:rsidR="009B4090" w:rsidRPr="00D24D42" w:rsidRDefault="00BD7978" w:rsidP="003C138F">
            <w:pPr>
              <w:ind w:firstLine="34"/>
              <w:rPr>
                <w:rFonts w:asciiTheme="minorHAnsi" w:hAnsiTheme="minorHAnsi" w:cstheme="minorHAnsi"/>
                <w:sz w:val="21"/>
                <w:szCs w:val="21"/>
              </w:rPr>
            </w:pPr>
            <w:r w:rsidRPr="00D24D42">
              <w:rPr>
                <w:rFonts w:asciiTheme="minorHAnsi" w:hAnsiTheme="minorHAnsi" w:cstheme="minorHAnsi"/>
                <w:iCs/>
                <w:sz w:val="21"/>
                <w:szCs w:val="21"/>
              </w:rPr>
              <w:t>Netaikoma</w:t>
            </w:r>
          </w:p>
          <w:p w14:paraId="593A8179" w14:textId="77777777" w:rsidR="009B4090" w:rsidRPr="00D24D42" w:rsidRDefault="009B4090" w:rsidP="003C138F">
            <w:pPr>
              <w:ind w:firstLine="34"/>
              <w:rPr>
                <w:rFonts w:asciiTheme="minorHAnsi" w:hAnsiTheme="minorHAnsi" w:cstheme="minorHAnsi"/>
                <w:sz w:val="21"/>
                <w:szCs w:val="21"/>
              </w:rPr>
            </w:pPr>
          </w:p>
        </w:tc>
        <w:tc>
          <w:tcPr>
            <w:tcW w:w="3424" w:type="dxa"/>
          </w:tcPr>
          <w:p w14:paraId="3485D5CD" w14:textId="5519F10F" w:rsidR="009B4090" w:rsidRPr="00D24D42" w:rsidRDefault="009B4090" w:rsidP="003C138F">
            <w:pPr>
              <w:ind w:firstLine="34"/>
              <w:rPr>
                <w:rFonts w:asciiTheme="minorHAnsi" w:hAnsiTheme="minorHAnsi" w:cstheme="minorHAnsi"/>
                <w:sz w:val="21"/>
                <w:szCs w:val="21"/>
              </w:rPr>
            </w:pPr>
          </w:p>
        </w:tc>
      </w:tr>
      <w:tr w:rsidR="00D24D42" w:rsidRPr="00D24D42" w14:paraId="03C8EE25" w14:textId="77777777" w:rsidTr="00360A21">
        <w:trPr>
          <w:trHeight w:val="20"/>
        </w:trPr>
        <w:tc>
          <w:tcPr>
            <w:tcW w:w="600" w:type="dxa"/>
          </w:tcPr>
          <w:p w14:paraId="652DD56B" w14:textId="64F98F94"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8</w:t>
            </w:r>
            <w:r w:rsidR="00DC230B" w:rsidRPr="00D24D42">
              <w:rPr>
                <w:rFonts w:asciiTheme="minorHAnsi" w:hAnsiTheme="minorHAnsi" w:cstheme="minorHAnsi"/>
                <w:bCs/>
                <w:sz w:val="21"/>
                <w:szCs w:val="21"/>
              </w:rPr>
              <w:t>.</w:t>
            </w:r>
          </w:p>
        </w:tc>
        <w:tc>
          <w:tcPr>
            <w:tcW w:w="2660" w:type="dxa"/>
          </w:tcPr>
          <w:p w14:paraId="2A614F7A" w14:textId="3C2DF842" w:rsidR="009B4090" w:rsidRPr="00D24D42" w:rsidRDefault="77AB3985"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informuoja</w:t>
            </w:r>
            <w:r w:rsidR="00063554"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9B4090" w:rsidRPr="00D24D42">
              <w:rPr>
                <w:rFonts w:asciiTheme="minorHAnsi" w:hAnsiTheme="minorHAnsi" w:cstheme="minorHAnsi"/>
                <w:sz w:val="21"/>
                <w:szCs w:val="21"/>
              </w:rPr>
              <w:t>alyvius apie EBVPD vertinimo rezultatus</w:t>
            </w:r>
            <w:r w:rsidR="0090570A" w:rsidRPr="00D24D42">
              <w:rPr>
                <w:rFonts w:asciiTheme="minorHAnsi" w:hAnsiTheme="minorHAnsi" w:cstheme="minorHAnsi"/>
                <w:sz w:val="21"/>
                <w:szCs w:val="21"/>
              </w:rPr>
              <w:t>, jeigu taikoma,</w:t>
            </w:r>
            <w:r w:rsidR="009B4090" w:rsidRPr="00D24D42">
              <w:rPr>
                <w:rFonts w:asciiTheme="minorHAnsi" w:hAnsiTheme="minorHAnsi" w:cstheme="minorHAnsi"/>
                <w:sz w:val="21"/>
                <w:szCs w:val="21"/>
              </w:rPr>
              <w:t xml:space="preserve"> ne vėliau kaip per</w:t>
            </w:r>
          </w:p>
        </w:tc>
        <w:tc>
          <w:tcPr>
            <w:tcW w:w="3685" w:type="dxa"/>
          </w:tcPr>
          <w:p w14:paraId="7232BA7B"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bCs/>
                <w:sz w:val="21"/>
                <w:szCs w:val="21"/>
              </w:rPr>
              <w:t>3 (tris) darbo dienas nuo sprendimo priėmimo dienos</w:t>
            </w:r>
          </w:p>
        </w:tc>
        <w:tc>
          <w:tcPr>
            <w:tcW w:w="3424" w:type="dxa"/>
          </w:tcPr>
          <w:p w14:paraId="1F29059C" w14:textId="77777777" w:rsidR="009B4090" w:rsidRPr="00D24D42" w:rsidRDefault="009B4090" w:rsidP="003C138F">
            <w:pPr>
              <w:ind w:firstLine="34"/>
              <w:rPr>
                <w:rFonts w:asciiTheme="minorHAnsi" w:hAnsiTheme="minorHAnsi" w:cstheme="minorHAnsi"/>
                <w:sz w:val="21"/>
                <w:szCs w:val="21"/>
              </w:rPr>
            </w:pPr>
          </w:p>
        </w:tc>
      </w:tr>
      <w:tr w:rsidR="00D24D42" w:rsidRPr="00D24D42" w14:paraId="3C635DF5" w14:textId="77777777" w:rsidTr="00360A21">
        <w:trPr>
          <w:trHeight w:val="20"/>
        </w:trPr>
        <w:tc>
          <w:tcPr>
            <w:tcW w:w="600" w:type="dxa"/>
          </w:tcPr>
          <w:p w14:paraId="4E64A4F5" w14:textId="6F05E658" w:rsidR="009B4090" w:rsidRPr="00D24D42" w:rsidRDefault="00517008"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9</w:t>
            </w:r>
            <w:r w:rsidR="00DC230B" w:rsidRPr="00D24D42">
              <w:rPr>
                <w:rFonts w:asciiTheme="minorHAnsi" w:hAnsiTheme="minorHAnsi" w:cstheme="minorHAnsi"/>
                <w:bCs/>
                <w:sz w:val="21"/>
                <w:szCs w:val="21"/>
              </w:rPr>
              <w:t>.</w:t>
            </w:r>
          </w:p>
        </w:tc>
        <w:tc>
          <w:tcPr>
            <w:tcW w:w="2660" w:type="dxa"/>
            <w:hideMark/>
          </w:tcPr>
          <w:p w14:paraId="06192898" w14:textId="7CB436E6" w:rsidR="009B4090" w:rsidRPr="00D24D42" w:rsidRDefault="001C3A07"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P</w:t>
            </w:r>
            <w:r w:rsidR="004F1A11" w:rsidRPr="00D24D42">
              <w:rPr>
                <w:rFonts w:asciiTheme="minorHAnsi" w:eastAsia="Arial" w:hAnsiTheme="minorHAnsi" w:cstheme="minorHAnsi"/>
                <w:sz w:val="21"/>
                <w:szCs w:val="21"/>
              </w:rPr>
              <w:t>erkančioji organizacija</w:t>
            </w:r>
            <w:r w:rsidR="009B4090" w:rsidRPr="00D24D42">
              <w:rPr>
                <w:rFonts w:asciiTheme="minorHAnsi" w:hAnsiTheme="minorHAnsi" w:cstheme="minorHAnsi"/>
                <w:sz w:val="21"/>
                <w:szCs w:val="21"/>
              </w:rPr>
              <w:t xml:space="preserve"> </w:t>
            </w:r>
            <w:r w:rsidR="004F1A11" w:rsidRPr="00D24D42">
              <w:rPr>
                <w:rFonts w:asciiTheme="minorHAnsi" w:hAnsiTheme="minorHAnsi" w:cstheme="minorHAnsi"/>
                <w:sz w:val="21"/>
                <w:szCs w:val="21"/>
              </w:rPr>
              <w:t>d</w:t>
            </w:r>
            <w:r w:rsidR="009B4090" w:rsidRPr="00D24D42">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24D42" w:rsidRDefault="00DE23CA" w:rsidP="003C138F">
            <w:pPr>
              <w:ind w:firstLine="34"/>
              <w:rPr>
                <w:rFonts w:asciiTheme="minorHAnsi" w:hAnsiTheme="minorHAnsi" w:cstheme="minorHAnsi"/>
                <w:bCs/>
                <w:sz w:val="21"/>
                <w:szCs w:val="21"/>
              </w:rPr>
            </w:pPr>
            <w:r w:rsidRPr="00D24D42">
              <w:rPr>
                <w:rFonts w:asciiTheme="minorHAnsi" w:hAnsiTheme="minorHAnsi" w:cstheme="minorHAnsi"/>
                <w:bCs/>
                <w:sz w:val="21"/>
                <w:szCs w:val="21"/>
              </w:rPr>
              <w:t>3</w:t>
            </w:r>
            <w:r w:rsidR="003C180D" w:rsidRPr="00D24D42">
              <w:rPr>
                <w:rFonts w:asciiTheme="minorHAnsi" w:hAnsiTheme="minorHAnsi" w:cstheme="minorHAnsi"/>
                <w:bCs/>
                <w:sz w:val="21"/>
                <w:szCs w:val="21"/>
              </w:rPr>
              <w:t xml:space="preserve"> </w:t>
            </w:r>
            <w:r w:rsidR="009B4090" w:rsidRPr="00D24D42">
              <w:rPr>
                <w:rFonts w:asciiTheme="minorHAnsi" w:hAnsiTheme="minorHAnsi" w:cstheme="minorHAnsi"/>
                <w:bCs/>
                <w:sz w:val="21"/>
                <w:szCs w:val="21"/>
              </w:rPr>
              <w:t>(</w:t>
            </w:r>
            <w:r w:rsidRPr="00D24D42">
              <w:rPr>
                <w:rFonts w:asciiTheme="minorHAnsi" w:hAnsiTheme="minorHAnsi" w:cstheme="minorHAnsi"/>
                <w:bCs/>
                <w:sz w:val="21"/>
                <w:szCs w:val="21"/>
              </w:rPr>
              <w:t>tris</w:t>
            </w:r>
            <w:r w:rsidR="009B4090" w:rsidRPr="00D24D42">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D24D42" w:rsidRDefault="009B4090" w:rsidP="003C138F">
            <w:pPr>
              <w:ind w:firstLine="34"/>
              <w:rPr>
                <w:rFonts w:asciiTheme="minorHAnsi" w:hAnsiTheme="minorHAnsi" w:cstheme="minorHAnsi"/>
                <w:sz w:val="21"/>
                <w:szCs w:val="21"/>
              </w:rPr>
            </w:pPr>
          </w:p>
        </w:tc>
      </w:tr>
      <w:tr w:rsidR="00D24D42" w:rsidRPr="00D24D42" w14:paraId="10DD85A1" w14:textId="77777777" w:rsidTr="00360A21">
        <w:trPr>
          <w:trHeight w:val="20"/>
        </w:trPr>
        <w:tc>
          <w:tcPr>
            <w:tcW w:w="600" w:type="dxa"/>
          </w:tcPr>
          <w:p w14:paraId="78FFD3F0" w14:textId="36927D49" w:rsidR="009B4090" w:rsidRPr="00D24D42" w:rsidRDefault="009B4090"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90570A" w:rsidRPr="00D24D42">
              <w:rPr>
                <w:rFonts w:asciiTheme="minorHAnsi" w:hAnsiTheme="minorHAnsi" w:cstheme="minorHAnsi"/>
                <w:bCs/>
                <w:sz w:val="21"/>
                <w:szCs w:val="21"/>
              </w:rPr>
              <w:t>0</w:t>
            </w:r>
            <w:r w:rsidR="00DC230B" w:rsidRPr="00D24D42">
              <w:rPr>
                <w:rFonts w:asciiTheme="minorHAnsi" w:hAnsiTheme="minorHAnsi" w:cstheme="minorHAnsi"/>
                <w:bCs/>
                <w:sz w:val="21"/>
                <w:szCs w:val="21"/>
              </w:rPr>
              <w:t>.</w:t>
            </w:r>
          </w:p>
        </w:tc>
        <w:tc>
          <w:tcPr>
            <w:tcW w:w="2660" w:type="dxa"/>
            <w:hideMark/>
          </w:tcPr>
          <w:p w14:paraId="09729B52" w14:textId="2D7B14D7" w:rsidR="009B4090" w:rsidRPr="00D24D42" w:rsidRDefault="0090570A" w:rsidP="003C138F">
            <w:pPr>
              <w:ind w:firstLine="0"/>
              <w:rPr>
                <w:rFonts w:asciiTheme="minorHAnsi" w:hAnsiTheme="minorHAnsi" w:cstheme="minorHAnsi"/>
                <w:sz w:val="21"/>
                <w:szCs w:val="21"/>
                <w:shd w:val="clear" w:color="auto" w:fill="FFFFFF"/>
              </w:rPr>
            </w:pPr>
            <w:r w:rsidRPr="00D24D42">
              <w:rPr>
                <w:rFonts w:asciiTheme="minorHAnsi" w:hAnsiTheme="minorHAnsi" w:cstheme="minorHAnsi"/>
                <w:sz w:val="21"/>
                <w:szCs w:val="21"/>
                <w:shd w:val="clear" w:color="auto" w:fill="FFFFFF"/>
              </w:rPr>
              <w:t>Dalyvis</w:t>
            </w:r>
            <w:r w:rsidR="009B4090" w:rsidRPr="00D24D42">
              <w:rPr>
                <w:rFonts w:asciiTheme="minorHAnsi" w:hAnsiTheme="minorHAnsi" w:cstheme="minorHAnsi"/>
                <w:sz w:val="21"/>
                <w:szCs w:val="21"/>
                <w:shd w:val="clear" w:color="auto" w:fill="FFFFFF"/>
              </w:rPr>
              <w:t xml:space="preserve"> turi teisę pateikti pretenziją </w:t>
            </w:r>
            <w:r w:rsidR="00B315BC" w:rsidRPr="00D24D42">
              <w:rPr>
                <w:rFonts w:asciiTheme="minorHAnsi" w:eastAsia="Arial" w:hAnsiTheme="minorHAnsi" w:cstheme="minorHAnsi"/>
                <w:sz w:val="21"/>
                <w:szCs w:val="21"/>
              </w:rPr>
              <w:t xml:space="preserve">perkančiajai </w:t>
            </w:r>
            <w:r w:rsidR="00B315BC" w:rsidRPr="00D24D42">
              <w:rPr>
                <w:rFonts w:asciiTheme="minorHAnsi" w:eastAsia="Arial" w:hAnsiTheme="minorHAnsi" w:cstheme="minorHAnsi"/>
                <w:sz w:val="21"/>
                <w:szCs w:val="21"/>
              </w:rPr>
              <w:lastRenderedPageBreak/>
              <w:t xml:space="preserve">organizacijai </w:t>
            </w:r>
            <w:r w:rsidR="009B4090" w:rsidRPr="00D24D42">
              <w:rPr>
                <w:rFonts w:asciiTheme="minorHAnsi" w:hAnsiTheme="minorHAnsi" w:cstheme="minorHAnsi"/>
                <w:sz w:val="21"/>
                <w:szCs w:val="21"/>
                <w:shd w:val="clear" w:color="auto" w:fill="FFFFFF"/>
              </w:rPr>
              <w:t xml:space="preserve">pateikti prašymą ar pareikšti ieškinį teismui </w:t>
            </w:r>
            <w:r w:rsidR="009B4090" w:rsidRPr="00D24D42">
              <w:rPr>
                <w:rFonts w:asciiTheme="minorHAnsi" w:hAnsiTheme="minorHAnsi" w:cstheme="minorHAnsi"/>
                <w:sz w:val="21"/>
                <w:szCs w:val="21"/>
              </w:rPr>
              <w:t>ne vėliau kaip per</w:t>
            </w:r>
          </w:p>
        </w:tc>
        <w:tc>
          <w:tcPr>
            <w:tcW w:w="3685" w:type="dxa"/>
            <w:hideMark/>
          </w:tcPr>
          <w:p w14:paraId="49F7FC9D" w14:textId="62157DC6"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lastRenderedPageBreak/>
              <w:t>5 (</w:t>
            </w:r>
            <w:r w:rsidR="00AB4E5F" w:rsidRPr="00D24D42">
              <w:rPr>
                <w:rFonts w:asciiTheme="minorHAnsi" w:hAnsiTheme="minorHAnsi" w:cstheme="minorHAnsi"/>
                <w:sz w:val="21"/>
                <w:szCs w:val="21"/>
              </w:rPr>
              <w:t>penki</w:t>
            </w:r>
            <w:r w:rsidR="001F1A18" w:rsidRPr="00D24D42">
              <w:rPr>
                <w:rFonts w:asciiTheme="minorHAnsi" w:hAnsiTheme="minorHAnsi" w:cstheme="minorHAnsi"/>
                <w:sz w:val="21"/>
                <w:szCs w:val="21"/>
              </w:rPr>
              <w:t>a</w:t>
            </w:r>
            <w:r w:rsidR="00AB4E5F" w:rsidRPr="00D24D42">
              <w:rPr>
                <w:rFonts w:asciiTheme="minorHAnsi" w:hAnsiTheme="minorHAnsi" w:cstheme="minorHAnsi"/>
                <w:sz w:val="21"/>
                <w:szCs w:val="21"/>
              </w:rPr>
              <w:t>s</w:t>
            </w:r>
            <w:r w:rsidRPr="00D24D42">
              <w:rPr>
                <w:rFonts w:asciiTheme="minorHAnsi" w:hAnsiTheme="minorHAnsi" w:cstheme="minorHAnsi"/>
                <w:sz w:val="21"/>
                <w:szCs w:val="21"/>
              </w:rPr>
              <w:t xml:space="preserve">) </w:t>
            </w:r>
            <w:r w:rsidR="001F1A18" w:rsidRPr="00D24D42">
              <w:rPr>
                <w:rFonts w:asciiTheme="minorHAnsi" w:hAnsiTheme="minorHAnsi" w:cstheme="minorHAnsi"/>
                <w:sz w:val="21"/>
                <w:szCs w:val="21"/>
              </w:rPr>
              <w:t xml:space="preserve">darbo </w:t>
            </w:r>
            <w:r w:rsidRPr="00D24D42">
              <w:rPr>
                <w:rFonts w:asciiTheme="minorHAnsi" w:hAnsiTheme="minorHAnsi" w:cstheme="minorHAnsi"/>
                <w:sz w:val="21"/>
                <w:szCs w:val="21"/>
              </w:rPr>
              <w:t>dien</w:t>
            </w:r>
            <w:r w:rsidR="00382455" w:rsidRPr="00D24D42">
              <w:rPr>
                <w:rFonts w:asciiTheme="minorHAnsi" w:hAnsiTheme="minorHAnsi" w:cstheme="minorHAnsi"/>
                <w:sz w:val="21"/>
                <w:szCs w:val="21"/>
              </w:rPr>
              <w:t>as</w:t>
            </w:r>
          </w:p>
          <w:p w14:paraId="49A2FF28" w14:textId="77777777" w:rsidR="009B4090" w:rsidRPr="00D24D42" w:rsidRDefault="009B4090" w:rsidP="003C138F">
            <w:pPr>
              <w:ind w:firstLine="34"/>
              <w:rPr>
                <w:rFonts w:asciiTheme="minorHAnsi" w:hAnsiTheme="minorHAnsi" w:cstheme="minorHAnsi"/>
                <w:sz w:val="21"/>
                <w:szCs w:val="21"/>
              </w:rPr>
            </w:pPr>
          </w:p>
          <w:p w14:paraId="0D237F7F" w14:textId="65DB454F"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lastRenderedPageBreak/>
              <w:t xml:space="preserve">nuo </w:t>
            </w:r>
            <w:r w:rsidR="00B315BC" w:rsidRPr="00D24D42">
              <w:rPr>
                <w:rFonts w:asciiTheme="minorHAnsi" w:eastAsia="Arial" w:hAnsiTheme="minorHAnsi" w:cstheme="minorHAnsi"/>
                <w:sz w:val="21"/>
                <w:szCs w:val="21"/>
              </w:rPr>
              <w:t xml:space="preserve">perkančiosios organizacijos </w:t>
            </w:r>
            <w:r w:rsidRPr="00D24D42">
              <w:rPr>
                <w:rFonts w:asciiTheme="minorHAnsi" w:hAnsiTheme="minorHAnsi" w:cstheme="minorHAnsi"/>
                <w:sz w:val="21"/>
                <w:szCs w:val="21"/>
              </w:rPr>
              <w:t xml:space="preserve">pranešimo raštu apie jos priimtą sprendimą išsiuntimo tiekėjams dienos arba nuo paskelbimo apie </w:t>
            </w:r>
            <w:r w:rsidR="6FD78633" w:rsidRPr="00D24D42">
              <w:rPr>
                <w:rFonts w:asciiTheme="minorHAnsi" w:eastAsia="Arial" w:hAnsiTheme="minorHAnsi" w:cstheme="minorHAnsi"/>
                <w:sz w:val="21"/>
                <w:szCs w:val="21"/>
              </w:rPr>
              <w:t xml:space="preserve"> </w:t>
            </w:r>
            <w:r w:rsidR="00B315BC" w:rsidRPr="00D24D42">
              <w:rPr>
                <w:rFonts w:asciiTheme="minorHAnsi" w:eastAsia="Arial" w:hAnsiTheme="minorHAnsi" w:cstheme="minorHAnsi"/>
                <w:sz w:val="21"/>
                <w:szCs w:val="21"/>
              </w:rPr>
              <w:t xml:space="preserve">perkančiosios organizacijos </w:t>
            </w:r>
            <w:r w:rsidRPr="00D24D42">
              <w:rPr>
                <w:rFonts w:asciiTheme="minorHAnsi" w:hAnsiTheme="minorHAnsi" w:cstheme="minorHAnsi"/>
                <w:sz w:val="21"/>
                <w:szCs w:val="21"/>
              </w:rPr>
              <w:t xml:space="preserve">priimtus sprendimus dienos, jei VPĮ nenumato reikalavimo raštu informuoti tiekėjus apie </w:t>
            </w:r>
            <w:r w:rsidR="4283AFE5" w:rsidRPr="00D24D42">
              <w:rPr>
                <w:rFonts w:asciiTheme="minorHAnsi" w:eastAsia="Arial" w:hAnsiTheme="minorHAnsi" w:cstheme="minorHAnsi"/>
                <w:sz w:val="21"/>
                <w:szCs w:val="21"/>
              </w:rPr>
              <w:t xml:space="preserve"> </w:t>
            </w:r>
            <w:r w:rsidR="00B315BC" w:rsidRPr="00D24D42">
              <w:rPr>
                <w:rFonts w:asciiTheme="minorHAnsi" w:eastAsia="Arial" w:hAnsiTheme="minorHAnsi" w:cstheme="minorHAnsi"/>
                <w:sz w:val="21"/>
                <w:szCs w:val="21"/>
              </w:rPr>
              <w:t>perkančiosios or</w:t>
            </w:r>
            <w:r w:rsidR="006178F4" w:rsidRPr="00D24D42">
              <w:rPr>
                <w:rFonts w:asciiTheme="minorHAnsi" w:eastAsia="Arial" w:hAnsiTheme="minorHAnsi" w:cstheme="minorHAnsi"/>
                <w:sz w:val="21"/>
                <w:szCs w:val="21"/>
              </w:rPr>
              <w:t xml:space="preserve">ganizacijos </w:t>
            </w:r>
            <w:r w:rsidRPr="00D24D42">
              <w:rPr>
                <w:rFonts w:asciiTheme="minorHAnsi" w:hAnsiTheme="minorHAnsi" w:cstheme="minorHAnsi"/>
                <w:sz w:val="21"/>
                <w:szCs w:val="21"/>
              </w:rPr>
              <w:t>priimtus sprendimus;</w:t>
            </w:r>
          </w:p>
          <w:p w14:paraId="55916AA6" w14:textId="77777777" w:rsidR="00EB1C0F" w:rsidRPr="00D24D42" w:rsidRDefault="00EB1C0F" w:rsidP="003C138F">
            <w:pPr>
              <w:ind w:firstLine="34"/>
              <w:rPr>
                <w:rFonts w:asciiTheme="minorHAnsi" w:hAnsiTheme="minorHAnsi" w:cstheme="minorHAnsi"/>
                <w:sz w:val="21"/>
                <w:szCs w:val="21"/>
              </w:rPr>
            </w:pPr>
          </w:p>
          <w:p w14:paraId="25DED613"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D24D42"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D24D42" w:rsidRDefault="009B4090" w:rsidP="003C138F">
            <w:pPr>
              <w:ind w:firstLine="34"/>
              <w:rPr>
                <w:rFonts w:asciiTheme="minorHAnsi" w:hAnsiTheme="minorHAnsi" w:cstheme="minorHAnsi"/>
                <w:bCs/>
                <w:sz w:val="21"/>
                <w:szCs w:val="21"/>
              </w:rPr>
            </w:pPr>
          </w:p>
        </w:tc>
      </w:tr>
      <w:tr w:rsidR="00D24D42" w:rsidRPr="00D24D42" w14:paraId="21A62B32" w14:textId="77777777" w:rsidTr="00360A21">
        <w:trPr>
          <w:trHeight w:val="20"/>
        </w:trPr>
        <w:tc>
          <w:tcPr>
            <w:tcW w:w="600" w:type="dxa"/>
          </w:tcPr>
          <w:p w14:paraId="1D5C2FAE" w14:textId="7B232924"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1</w:t>
            </w:r>
            <w:r w:rsidR="0012726D" w:rsidRPr="00D24D42">
              <w:rPr>
                <w:rFonts w:asciiTheme="minorHAnsi" w:hAnsiTheme="minorHAnsi" w:cstheme="minorHAnsi"/>
                <w:sz w:val="21"/>
                <w:szCs w:val="21"/>
              </w:rPr>
              <w:t>1</w:t>
            </w:r>
            <w:r w:rsidR="00DC230B" w:rsidRPr="00D24D42">
              <w:rPr>
                <w:rFonts w:asciiTheme="minorHAnsi" w:hAnsiTheme="minorHAnsi" w:cstheme="minorHAnsi"/>
                <w:sz w:val="21"/>
                <w:szCs w:val="21"/>
              </w:rPr>
              <w:t>.</w:t>
            </w:r>
          </w:p>
        </w:tc>
        <w:tc>
          <w:tcPr>
            <w:tcW w:w="2660" w:type="dxa"/>
            <w:hideMark/>
          </w:tcPr>
          <w:p w14:paraId="749DF6E8" w14:textId="172D84B1" w:rsidR="009B4090" w:rsidRPr="00D24D42" w:rsidRDefault="26E058E0" w:rsidP="003C138F">
            <w:pPr>
              <w:ind w:firstLine="0"/>
              <w:rPr>
                <w:rFonts w:asciiTheme="minorHAnsi" w:hAnsiTheme="minorHAnsi" w:cstheme="minorHAnsi"/>
                <w:sz w:val="21"/>
                <w:szCs w:val="21"/>
              </w:rPr>
            </w:pPr>
            <w:r w:rsidRPr="00D24D42">
              <w:rPr>
                <w:rFonts w:asciiTheme="minorHAnsi" w:eastAsia="Arial" w:hAnsiTheme="minorHAnsi" w:cstheme="minorHAnsi"/>
                <w:sz w:val="21"/>
                <w:szCs w:val="21"/>
              </w:rPr>
              <w:t xml:space="preserve"> </w:t>
            </w:r>
            <w:r w:rsidR="006178F4" w:rsidRPr="00D24D42">
              <w:rPr>
                <w:rFonts w:asciiTheme="minorHAnsi" w:eastAsia="Arial" w:hAnsiTheme="minorHAnsi" w:cstheme="minorHAnsi"/>
                <w:sz w:val="21"/>
                <w:szCs w:val="21"/>
              </w:rPr>
              <w:t xml:space="preserve">Perkančioji organizacija </w:t>
            </w:r>
            <w:r w:rsidR="009B4090" w:rsidRPr="00D24D42">
              <w:rPr>
                <w:rFonts w:asciiTheme="minorHAnsi" w:hAnsiTheme="minorHAnsi" w:cstheme="minorHAnsi"/>
                <w:sz w:val="21"/>
                <w:szCs w:val="21"/>
              </w:rPr>
              <w:t xml:space="preserve">privalo išnagrinėti </w:t>
            </w:r>
            <w:r w:rsidR="006178F4" w:rsidRPr="00D24D42">
              <w:rPr>
                <w:rFonts w:asciiTheme="minorHAnsi" w:hAnsiTheme="minorHAnsi" w:cstheme="minorHAnsi"/>
                <w:sz w:val="21"/>
                <w:szCs w:val="21"/>
              </w:rPr>
              <w:t>d</w:t>
            </w:r>
            <w:r w:rsidR="0090570A" w:rsidRPr="00D24D42">
              <w:rPr>
                <w:rFonts w:asciiTheme="minorHAnsi" w:hAnsiTheme="minorHAnsi" w:cstheme="minorHAnsi"/>
                <w:sz w:val="21"/>
                <w:szCs w:val="21"/>
              </w:rPr>
              <w:t>alyvio</w:t>
            </w:r>
            <w:r w:rsidR="009B4090" w:rsidRPr="00D24D42">
              <w:rPr>
                <w:rFonts w:asciiTheme="minorHAnsi" w:hAnsiTheme="minorHAnsi" w:cstheme="minorHAnsi"/>
                <w:sz w:val="21"/>
                <w:szCs w:val="21"/>
              </w:rPr>
              <w:t xml:space="preserve"> pretenziją</w:t>
            </w:r>
            <w:r w:rsidR="0090570A" w:rsidRPr="00D24D42">
              <w:rPr>
                <w:rFonts w:asciiTheme="minorHAnsi" w:hAnsiTheme="minorHAnsi" w:cstheme="minorHAnsi"/>
                <w:sz w:val="21"/>
                <w:szCs w:val="21"/>
              </w:rPr>
              <w:t>,</w:t>
            </w:r>
            <w:r w:rsidR="009B4090" w:rsidRPr="00D24D42">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D24D42">
              <w:rPr>
                <w:rFonts w:asciiTheme="minorHAnsi" w:hAnsiTheme="minorHAnsi" w:cstheme="minorHAnsi"/>
                <w:sz w:val="21"/>
                <w:szCs w:val="21"/>
              </w:rPr>
              <w:t>d</w:t>
            </w:r>
            <w:r w:rsidR="0090570A" w:rsidRPr="00D24D42">
              <w:rPr>
                <w:rFonts w:asciiTheme="minorHAnsi" w:hAnsiTheme="minorHAnsi" w:cstheme="minorHAnsi"/>
                <w:sz w:val="21"/>
                <w:szCs w:val="21"/>
              </w:rPr>
              <w:t xml:space="preserve">alyviui </w:t>
            </w:r>
            <w:r w:rsidR="009B4090" w:rsidRPr="00D24D42">
              <w:rPr>
                <w:rFonts w:asciiTheme="minorHAnsi" w:hAnsiTheme="minorHAnsi" w:cstheme="minorHAnsi"/>
                <w:sz w:val="21"/>
                <w:szCs w:val="21"/>
              </w:rPr>
              <w:t>ir suinteresuotiems</w:t>
            </w:r>
            <w:r w:rsidR="0012726D" w:rsidRPr="00D24D42">
              <w:rPr>
                <w:rFonts w:asciiTheme="minorHAnsi" w:hAnsiTheme="minorHAnsi" w:cstheme="minorHAnsi"/>
                <w:sz w:val="21"/>
                <w:szCs w:val="21"/>
              </w:rPr>
              <w:t xml:space="preserve"> </w:t>
            </w:r>
            <w:r w:rsidR="006178F4" w:rsidRPr="00D24D42">
              <w:rPr>
                <w:rFonts w:asciiTheme="minorHAnsi" w:hAnsiTheme="minorHAnsi" w:cstheme="minorHAnsi"/>
                <w:sz w:val="21"/>
                <w:szCs w:val="21"/>
              </w:rPr>
              <w:t>d</w:t>
            </w:r>
            <w:r w:rsidR="009B4090" w:rsidRPr="00D24D42">
              <w:rPr>
                <w:rFonts w:asciiTheme="minorHAnsi" w:hAnsiTheme="minorHAnsi" w:cstheme="minorHAnsi"/>
                <w:sz w:val="21"/>
                <w:szCs w:val="21"/>
              </w:rPr>
              <w:t>alyviams ne vėliau kaip per</w:t>
            </w:r>
          </w:p>
        </w:tc>
        <w:tc>
          <w:tcPr>
            <w:tcW w:w="3685" w:type="dxa"/>
            <w:hideMark/>
          </w:tcPr>
          <w:p w14:paraId="6B16142C" w14:textId="77777777" w:rsidR="009B4090" w:rsidRPr="00D24D42" w:rsidRDefault="009B4090" w:rsidP="003C138F">
            <w:pPr>
              <w:ind w:firstLine="34"/>
              <w:rPr>
                <w:rFonts w:asciiTheme="minorHAnsi" w:hAnsiTheme="minorHAnsi" w:cstheme="minorHAnsi"/>
                <w:sz w:val="21"/>
                <w:szCs w:val="21"/>
              </w:rPr>
            </w:pPr>
            <w:r w:rsidRPr="00D24D42">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D24D42" w:rsidRDefault="009B4090" w:rsidP="003C138F">
            <w:pPr>
              <w:ind w:firstLine="34"/>
              <w:rPr>
                <w:rFonts w:asciiTheme="minorHAnsi" w:hAnsiTheme="minorHAnsi" w:cstheme="minorHAnsi"/>
                <w:sz w:val="21"/>
                <w:szCs w:val="21"/>
              </w:rPr>
            </w:pPr>
          </w:p>
        </w:tc>
      </w:tr>
      <w:tr w:rsidR="009B4090" w:rsidRPr="00D24D42" w14:paraId="475FEE10" w14:textId="77777777" w:rsidTr="00360A21">
        <w:trPr>
          <w:trHeight w:val="20"/>
        </w:trPr>
        <w:tc>
          <w:tcPr>
            <w:tcW w:w="600" w:type="dxa"/>
          </w:tcPr>
          <w:p w14:paraId="7ED3D129" w14:textId="586E9721" w:rsidR="009B4090" w:rsidRPr="00D24D42" w:rsidRDefault="009B4090" w:rsidP="003C138F">
            <w:pPr>
              <w:ind w:firstLine="0"/>
              <w:rPr>
                <w:rFonts w:asciiTheme="minorHAnsi" w:hAnsiTheme="minorHAnsi" w:cstheme="minorHAnsi"/>
                <w:bCs/>
                <w:sz w:val="21"/>
                <w:szCs w:val="21"/>
              </w:rPr>
            </w:pPr>
            <w:r w:rsidRPr="00D24D42">
              <w:rPr>
                <w:rFonts w:asciiTheme="minorHAnsi" w:hAnsiTheme="minorHAnsi" w:cstheme="minorHAnsi"/>
                <w:bCs/>
                <w:sz w:val="21"/>
                <w:szCs w:val="21"/>
              </w:rPr>
              <w:t>1</w:t>
            </w:r>
            <w:r w:rsidR="0012726D" w:rsidRPr="00D24D42">
              <w:rPr>
                <w:rFonts w:asciiTheme="minorHAnsi" w:hAnsiTheme="minorHAnsi" w:cstheme="minorHAnsi"/>
                <w:bCs/>
                <w:sz w:val="21"/>
                <w:szCs w:val="21"/>
              </w:rPr>
              <w:t>2</w:t>
            </w:r>
            <w:r w:rsidR="00DC230B" w:rsidRPr="00D24D42">
              <w:rPr>
                <w:rFonts w:asciiTheme="minorHAnsi" w:hAnsiTheme="minorHAnsi" w:cstheme="minorHAnsi"/>
                <w:bCs/>
                <w:sz w:val="21"/>
                <w:szCs w:val="21"/>
              </w:rPr>
              <w:t>.</w:t>
            </w:r>
          </w:p>
        </w:tc>
        <w:tc>
          <w:tcPr>
            <w:tcW w:w="2660" w:type="dxa"/>
            <w:hideMark/>
          </w:tcPr>
          <w:p w14:paraId="1F0C1459" w14:textId="3D2C269F" w:rsidR="009B4090" w:rsidRPr="00D24D42" w:rsidRDefault="009B4090" w:rsidP="003C138F">
            <w:pPr>
              <w:ind w:firstLine="0"/>
              <w:rPr>
                <w:rFonts w:asciiTheme="minorHAnsi" w:hAnsiTheme="minorHAnsi" w:cstheme="minorHAnsi"/>
                <w:sz w:val="21"/>
                <w:szCs w:val="21"/>
              </w:rPr>
            </w:pPr>
            <w:r w:rsidRPr="00D24D42">
              <w:rPr>
                <w:rFonts w:asciiTheme="minorHAnsi" w:hAnsiTheme="minorHAnsi" w:cstheme="minorHAnsi"/>
                <w:sz w:val="21"/>
                <w:szCs w:val="21"/>
              </w:rPr>
              <w:t xml:space="preserve">Jeigu </w:t>
            </w:r>
            <w:r w:rsidR="268D360D" w:rsidRPr="00D24D42">
              <w:rPr>
                <w:rFonts w:asciiTheme="minorHAnsi" w:eastAsia="Arial" w:hAnsiTheme="minorHAnsi" w:cstheme="minorHAnsi"/>
                <w:sz w:val="21"/>
                <w:szCs w:val="21"/>
              </w:rPr>
              <w:t xml:space="preserve"> </w:t>
            </w:r>
            <w:r w:rsidR="006178F4"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 xml:space="preserve">per nustatytą terminą neišnagrinėja jai pateiktos pretenzijos, </w:t>
            </w:r>
            <w:r w:rsidR="006178F4" w:rsidRPr="00D24D42">
              <w:rPr>
                <w:rFonts w:asciiTheme="minorHAnsi" w:hAnsiTheme="minorHAnsi" w:cstheme="minorHAnsi"/>
                <w:sz w:val="21"/>
                <w:szCs w:val="21"/>
              </w:rPr>
              <w:t>d</w:t>
            </w:r>
            <w:r w:rsidR="0012726D" w:rsidRPr="00D24D42">
              <w:rPr>
                <w:rFonts w:asciiTheme="minorHAnsi" w:hAnsiTheme="minorHAnsi" w:cstheme="minorHAnsi"/>
                <w:sz w:val="21"/>
                <w:szCs w:val="21"/>
              </w:rPr>
              <w:t>alyvis</w:t>
            </w:r>
            <w:r w:rsidRPr="00D24D42">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24D42" w:rsidRDefault="009B4090" w:rsidP="003C138F">
            <w:pPr>
              <w:ind w:firstLine="34"/>
              <w:rPr>
                <w:rFonts w:asciiTheme="minorHAnsi" w:hAnsiTheme="minorHAnsi" w:cstheme="minorHAnsi"/>
                <w:sz w:val="21"/>
                <w:szCs w:val="21"/>
                <w:highlight w:val="yellow"/>
              </w:rPr>
            </w:pPr>
            <w:r w:rsidRPr="00D24D42">
              <w:rPr>
                <w:rFonts w:asciiTheme="minorHAnsi" w:hAnsiTheme="minorHAnsi" w:cstheme="minorHAnsi"/>
                <w:sz w:val="21"/>
                <w:szCs w:val="21"/>
              </w:rPr>
              <w:t xml:space="preserve">per 15 (penkiolika) dienų nuo dienos, kurią </w:t>
            </w:r>
            <w:r w:rsidR="006178F4" w:rsidRPr="00D24D42">
              <w:rPr>
                <w:rFonts w:asciiTheme="minorHAnsi" w:eastAsia="Arial" w:hAnsiTheme="minorHAnsi" w:cstheme="minorHAnsi"/>
                <w:sz w:val="21"/>
                <w:szCs w:val="21"/>
              </w:rPr>
              <w:t xml:space="preserve">perkančioji organizacija </w:t>
            </w:r>
            <w:r w:rsidRPr="00D24D42">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D24D42" w:rsidRDefault="009B4090" w:rsidP="003C138F">
            <w:pPr>
              <w:ind w:firstLine="34"/>
              <w:rPr>
                <w:rFonts w:asciiTheme="minorHAnsi" w:hAnsiTheme="minorHAnsi" w:cstheme="minorHAnsi"/>
                <w:sz w:val="21"/>
                <w:szCs w:val="21"/>
              </w:rPr>
            </w:pPr>
          </w:p>
        </w:tc>
      </w:tr>
      <w:bookmarkEnd w:id="5"/>
    </w:tbl>
    <w:p w14:paraId="367E8661" w14:textId="77777777" w:rsidR="009B4090" w:rsidRPr="00D24D42" w:rsidRDefault="009B4090" w:rsidP="003C138F">
      <w:pPr>
        <w:spacing w:line="240" w:lineRule="auto"/>
        <w:rPr>
          <w:rFonts w:ascii="Arial" w:hAnsi="Arial" w:cs="Arial"/>
        </w:rPr>
      </w:pPr>
    </w:p>
    <w:sectPr w:rsidR="009B4090" w:rsidRPr="00D24D42"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1A0D" w14:textId="77777777" w:rsidR="00B81E86" w:rsidRDefault="00B81E86" w:rsidP="00D05666">
      <w:r>
        <w:separator/>
      </w:r>
    </w:p>
  </w:endnote>
  <w:endnote w:type="continuationSeparator" w:id="0">
    <w:p w14:paraId="531DFA5B" w14:textId="77777777" w:rsidR="00B81E86" w:rsidRDefault="00B81E86" w:rsidP="00D05666">
      <w:r>
        <w:continuationSeparator/>
      </w:r>
    </w:p>
  </w:endnote>
  <w:endnote w:type="continuationNotice" w:id="1">
    <w:p w14:paraId="4CD01989" w14:textId="77777777" w:rsidR="00B81E86" w:rsidRDefault="00B81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277E" w14:textId="77777777" w:rsidR="00B81E86" w:rsidRDefault="00B81E86" w:rsidP="00D05666">
      <w:r>
        <w:separator/>
      </w:r>
    </w:p>
  </w:footnote>
  <w:footnote w:type="continuationSeparator" w:id="0">
    <w:p w14:paraId="2EE9AEC8" w14:textId="77777777" w:rsidR="00B81E86" w:rsidRDefault="00B81E86" w:rsidP="00D05666">
      <w:r>
        <w:continuationSeparator/>
      </w:r>
    </w:p>
  </w:footnote>
  <w:footnote w:type="continuationNotice" w:id="1">
    <w:p w14:paraId="02735A2F" w14:textId="77777777" w:rsidR="00B81E86" w:rsidRDefault="00B81E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9FB"/>
    <w:multiLevelType w:val="multilevel"/>
    <w:tmpl w:val="EB0E3FC4"/>
    <w:lvl w:ilvl="0">
      <w:start w:val="1"/>
      <w:numFmt w:val="decimal"/>
      <w:lvlText w:val="%1."/>
      <w:lvlJc w:val="left"/>
      <w:pPr>
        <w:ind w:left="720" w:hanging="360"/>
      </w:pPr>
      <w:rPr>
        <w:rFonts w:cs="Times New Roman" w:hint="default"/>
      </w:rPr>
    </w:lvl>
    <w:lvl w:ilvl="1">
      <w:start w:val="6"/>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204943"/>
    <w:multiLevelType w:val="hybridMultilevel"/>
    <w:tmpl w:val="DE82DBA6"/>
    <w:lvl w:ilvl="0" w:tplc="4E1010A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5277D0"/>
    <w:multiLevelType w:val="hybridMultilevel"/>
    <w:tmpl w:val="4C6EA104"/>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1525B53"/>
    <w:multiLevelType w:val="hybridMultilevel"/>
    <w:tmpl w:val="893E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37500">
    <w:abstractNumId w:val="2"/>
  </w:num>
  <w:num w:numId="2" w16cid:durableId="648361669">
    <w:abstractNumId w:val="9"/>
  </w:num>
  <w:num w:numId="3" w16cid:durableId="2113359470">
    <w:abstractNumId w:val="6"/>
  </w:num>
  <w:num w:numId="4" w16cid:durableId="1846555642">
    <w:abstractNumId w:val="12"/>
  </w:num>
  <w:num w:numId="5" w16cid:durableId="1620840579">
    <w:abstractNumId w:val="4"/>
  </w:num>
  <w:num w:numId="6" w16cid:durableId="1423142861">
    <w:abstractNumId w:val="11"/>
  </w:num>
  <w:num w:numId="7" w16cid:durableId="1987857581">
    <w:abstractNumId w:val="1"/>
  </w:num>
  <w:num w:numId="8" w16cid:durableId="2119327795">
    <w:abstractNumId w:val="7"/>
  </w:num>
  <w:num w:numId="9" w16cid:durableId="418328157">
    <w:abstractNumId w:val="10"/>
  </w:num>
  <w:num w:numId="10" w16cid:durableId="1852798963">
    <w:abstractNumId w:val="3"/>
  </w:num>
  <w:num w:numId="11" w16cid:durableId="1718161335">
    <w:abstractNumId w:val="8"/>
  </w:num>
  <w:num w:numId="12" w16cid:durableId="388769108">
    <w:abstractNumId w:val="0"/>
  </w:num>
  <w:num w:numId="13" w16cid:durableId="56545185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57"/>
    <w:rsid w:val="00000F53"/>
    <w:rsid w:val="00001073"/>
    <w:rsid w:val="000010DA"/>
    <w:rsid w:val="00001CCF"/>
    <w:rsid w:val="00003472"/>
    <w:rsid w:val="00003568"/>
    <w:rsid w:val="000039B9"/>
    <w:rsid w:val="00003A3F"/>
    <w:rsid w:val="00003AF9"/>
    <w:rsid w:val="00004A08"/>
    <w:rsid w:val="0000547C"/>
    <w:rsid w:val="00005877"/>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A4B"/>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A7"/>
    <w:rsid w:val="00047F6B"/>
    <w:rsid w:val="00047F87"/>
    <w:rsid w:val="00050C31"/>
    <w:rsid w:val="0005148B"/>
    <w:rsid w:val="00051E9D"/>
    <w:rsid w:val="00052365"/>
    <w:rsid w:val="0005295E"/>
    <w:rsid w:val="00053432"/>
    <w:rsid w:val="000543B5"/>
    <w:rsid w:val="000546BD"/>
    <w:rsid w:val="00054712"/>
    <w:rsid w:val="00055235"/>
    <w:rsid w:val="000561CC"/>
    <w:rsid w:val="000571AD"/>
    <w:rsid w:val="000572C3"/>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E43"/>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3AD"/>
    <w:rsid w:val="0008378B"/>
    <w:rsid w:val="00083E0B"/>
    <w:rsid w:val="00084742"/>
    <w:rsid w:val="00085478"/>
    <w:rsid w:val="000855FF"/>
    <w:rsid w:val="00085609"/>
    <w:rsid w:val="000859C8"/>
    <w:rsid w:val="0008617B"/>
    <w:rsid w:val="00086A87"/>
    <w:rsid w:val="00086D57"/>
    <w:rsid w:val="00087B0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5CE"/>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689"/>
    <w:rsid w:val="000F28A5"/>
    <w:rsid w:val="000F32EB"/>
    <w:rsid w:val="000F46E5"/>
    <w:rsid w:val="000F4AA3"/>
    <w:rsid w:val="000F4D72"/>
    <w:rsid w:val="000F513D"/>
    <w:rsid w:val="000F6EDF"/>
    <w:rsid w:val="000F7102"/>
    <w:rsid w:val="00100B38"/>
    <w:rsid w:val="001010F7"/>
    <w:rsid w:val="00101313"/>
    <w:rsid w:val="0010148D"/>
    <w:rsid w:val="00101C48"/>
    <w:rsid w:val="00101EDA"/>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4C5"/>
    <w:rsid w:val="00114768"/>
    <w:rsid w:val="00115BB9"/>
    <w:rsid w:val="00115F6C"/>
    <w:rsid w:val="00116B9B"/>
    <w:rsid w:val="0011798C"/>
    <w:rsid w:val="00117A77"/>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F5"/>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0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D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AF1"/>
    <w:rsid w:val="001D4D41"/>
    <w:rsid w:val="001D567F"/>
    <w:rsid w:val="001D5DDC"/>
    <w:rsid w:val="001D64BF"/>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3"/>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F7F"/>
    <w:rsid w:val="002140C5"/>
    <w:rsid w:val="002148E7"/>
    <w:rsid w:val="00214A30"/>
    <w:rsid w:val="00214D4B"/>
    <w:rsid w:val="00214E2F"/>
    <w:rsid w:val="00214E99"/>
    <w:rsid w:val="002155DD"/>
    <w:rsid w:val="002157FD"/>
    <w:rsid w:val="002163DC"/>
    <w:rsid w:val="00217336"/>
    <w:rsid w:val="00217893"/>
    <w:rsid w:val="00217C84"/>
    <w:rsid w:val="00217F6F"/>
    <w:rsid w:val="00220350"/>
    <w:rsid w:val="00220B88"/>
    <w:rsid w:val="002211A8"/>
    <w:rsid w:val="00221235"/>
    <w:rsid w:val="00221CC0"/>
    <w:rsid w:val="00222418"/>
    <w:rsid w:val="00223247"/>
    <w:rsid w:val="00223614"/>
    <w:rsid w:val="002256CF"/>
    <w:rsid w:val="00225BEF"/>
    <w:rsid w:val="002264E7"/>
    <w:rsid w:val="002267CC"/>
    <w:rsid w:val="002267DE"/>
    <w:rsid w:val="00226A33"/>
    <w:rsid w:val="002279BC"/>
    <w:rsid w:val="00231166"/>
    <w:rsid w:val="00233169"/>
    <w:rsid w:val="00234717"/>
    <w:rsid w:val="00234920"/>
    <w:rsid w:val="0023505D"/>
    <w:rsid w:val="00235284"/>
    <w:rsid w:val="0023740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22"/>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0C"/>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AA"/>
    <w:rsid w:val="002A1EB6"/>
    <w:rsid w:val="002A2A1D"/>
    <w:rsid w:val="002A3B3E"/>
    <w:rsid w:val="002A3C89"/>
    <w:rsid w:val="002A461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E1A"/>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07"/>
    <w:rsid w:val="00304FDB"/>
    <w:rsid w:val="00305876"/>
    <w:rsid w:val="00306D9F"/>
    <w:rsid w:val="00306F87"/>
    <w:rsid w:val="003074D1"/>
    <w:rsid w:val="0031000F"/>
    <w:rsid w:val="003101E1"/>
    <w:rsid w:val="00310DEF"/>
    <w:rsid w:val="0031109D"/>
    <w:rsid w:val="0031284C"/>
    <w:rsid w:val="00312D59"/>
    <w:rsid w:val="00313C60"/>
    <w:rsid w:val="0031420A"/>
    <w:rsid w:val="003155D3"/>
    <w:rsid w:val="0031682F"/>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4F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903"/>
    <w:rsid w:val="00360A21"/>
    <w:rsid w:val="00360DB9"/>
    <w:rsid w:val="003617F1"/>
    <w:rsid w:val="00362719"/>
    <w:rsid w:val="00362AA1"/>
    <w:rsid w:val="00362D05"/>
    <w:rsid w:val="00362DF0"/>
    <w:rsid w:val="003630A0"/>
    <w:rsid w:val="00363134"/>
    <w:rsid w:val="00365384"/>
    <w:rsid w:val="0036539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F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B26"/>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70"/>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CB1"/>
    <w:rsid w:val="00430D2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AD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E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1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BB9"/>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A14"/>
    <w:rsid w:val="00596BDA"/>
    <w:rsid w:val="00597972"/>
    <w:rsid w:val="005A07D8"/>
    <w:rsid w:val="005A0C5B"/>
    <w:rsid w:val="005A4255"/>
    <w:rsid w:val="005A5204"/>
    <w:rsid w:val="005A52E6"/>
    <w:rsid w:val="005A5610"/>
    <w:rsid w:val="005A66D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C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B11"/>
    <w:rsid w:val="00623F37"/>
    <w:rsid w:val="00623F56"/>
    <w:rsid w:val="006242E9"/>
    <w:rsid w:val="00624348"/>
    <w:rsid w:val="006250F6"/>
    <w:rsid w:val="006258F1"/>
    <w:rsid w:val="00626341"/>
    <w:rsid w:val="00626844"/>
    <w:rsid w:val="00626BBC"/>
    <w:rsid w:val="006274B9"/>
    <w:rsid w:val="00627808"/>
    <w:rsid w:val="0062788C"/>
    <w:rsid w:val="00627CD4"/>
    <w:rsid w:val="00630310"/>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C41"/>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67D12"/>
    <w:rsid w:val="00670373"/>
    <w:rsid w:val="00670606"/>
    <w:rsid w:val="00671B2B"/>
    <w:rsid w:val="00671D4E"/>
    <w:rsid w:val="00671DB5"/>
    <w:rsid w:val="00671E8F"/>
    <w:rsid w:val="0067246E"/>
    <w:rsid w:val="006727BF"/>
    <w:rsid w:val="0067281B"/>
    <w:rsid w:val="00673538"/>
    <w:rsid w:val="00677B00"/>
    <w:rsid w:val="00677F40"/>
    <w:rsid w:val="00680281"/>
    <w:rsid w:val="00681CDE"/>
    <w:rsid w:val="006824FC"/>
    <w:rsid w:val="00682AD5"/>
    <w:rsid w:val="00683E4F"/>
    <w:rsid w:val="0068448B"/>
    <w:rsid w:val="00685C49"/>
    <w:rsid w:val="00687997"/>
    <w:rsid w:val="00687E47"/>
    <w:rsid w:val="00690532"/>
    <w:rsid w:val="0069058D"/>
    <w:rsid w:val="006912EA"/>
    <w:rsid w:val="00691E18"/>
    <w:rsid w:val="00692635"/>
    <w:rsid w:val="00693A4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4E4"/>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436"/>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A4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363"/>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94E"/>
    <w:rsid w:val="00757947"/>
    <w:rsid w:val="007611E9"/>
    <w:rsid w:val="00761429"/>
    <w:rsid w:val="0076284D"/>
    <w:rsid w:val="007645EE"/>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0A0"/>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CB"/>
    <w:rsid w:val="0080269D"/>
    <w:rsid w:val="008032EA"/>
    <w:rsid w:val="008040CB"/>
    <w:rsid w:val="008042F4"/>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5"/>
    <w:rsid w:val="008221D5"/>
    <w:rsid w:val="008233DF"/>
    <w:rsid w:val="00823BF2"/>
    <w:rsid w:val="0082502F"/>
    <w:rsid w:val="008253EC"/>
    <w:rsid w:val="008256DD"/>
    <w:rsid w:val="00825FEE"/>
    <w:rsid w:val="00826756"/>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9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9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305"/>
    <w:rsid w:val="00894FEF"/>
    <w:rsid w:val="00895FDB"/>
    <w:rsid w:val="008969D4"/>
    <w:rsid w:val="008A0157"/>
    <w:rsid w:val="008A1D5F"/>
    <w:rsid w:val="008A216D"/>
    <w:rsid w:val="008A2970"/>
    <w:rsid w:val="008A3657"/>
    <w:rsid w:val="008A37DA"/>
    <w:rsid w:val="008A3A6F"/>
    <w:rsid w:val="008A3C76"/>
    <w:rsid w:val="008A4E48"/>
    <w:rsid w:val="008A51A5"/>
    <w:rsid w:val="008A52F4"/>
    <w:rsid w:val="008A5873"/>
    <w:rsid w:val="008A5D2E"/>
    <w:rsid w:val="008A6002"/>
    <w:rsid w:val="008A6B05"/>
    <w:rsid w:val="008A71C4"/>
    <w:rsid w:val="008A71F6"/>
    <w:rsid w:val="008A7E15"/>
    <w:rsid w:val="008B12C0"/>
    <w:rsid w:val="008B198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2D"/>
    <w:rsid w:val="008D581F"/>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AE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1C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302"/>
    <w:rsid w:val="00973E16"/>
    <w:rsid w:val="0097609B"/>
    <w:rsid w:val="009761D3"/>
    <w:rsid w:val="0097687E"/>
    <w:rsid w:val="0097725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EDD"/>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CC3"/>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41"/>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22"/>
    <w:rsid w:val="00A065A2"/>
    <w:rsid w:val="00A06F7A"/>
    <w:rsid w:val="00A100C8"/>
    <w:rsid w:val="00A10489"/>
    <w:rsid w:val="00A10DB9"/>
    <w:rsid w:val="00A10FCA"/>
    <w:rsid w:val="00A113C1"/>
    <w:rsid w:val="00A11E57"/>
    <w:rsid w:val="00A12346"/>
    <w:rsid w:val="00A1297F"/>
    <w:rsid w:val="00A130D3"/>
    <w:rsid w:val="00A13EAF"/>
    <w:rsid w:val="00A144B6"/>
    <w:rsid w:val="00A147C9"/>
    <w:rsid w:val="00A14833"/>
    <w:rsid w:val="00A1709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1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69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3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4D"/>
    <w:rsid w:val="00AC2A50"/>
    <w:rsid w:val="00AC32A3"/>
    <w:rsid w:val="00AC52E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A41"/>
    <w:rsid w:val="00B05A03"/>
    <w:rsid w:val="00B06374"/>
    <w:rsid w:val="00B07665"/>
    <w:rsid w:val="00B076FD"/>
    <w:rsid w:val="00B07D65"/>
    <w:rsid w:val="00B1096B"/>
    <w:rsid w:val="00B1123C"/>
    <w:rsid w:val="00B1192A"/>
    <w:rsid w:val="00B12512"/>
    <w:rsid w:val="00B14544"/>
    <w:rsid w:val="00B146D9"/>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6EE"/>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E86"/>
    <w:rsid w:val="00B82E9C"/>
    <w:rsid w:val="00B83109"/>
    <w:rsid w:val="00B8311D"/>
    <w:rsid w:val="00B831AF"/>
    <w:rsid w:val="00B83AF3"/>
    <w:rsid w:val="00B8671F"/>
    <w:rsid w:val="00B87FE9"/>
    <w:rsid w:val="00B9060D"/>
    <w:rsid w:val="00B9096B"/>
    <w:rsid w:val="00B912E5"/>
    <w:rsid w:val="00B9137D"/>
    <w:rsid w:val="00B917A8"/>
    <w:rsid w:val="00B91FB8"/>
    <w:rsid w:val="00B9241A"/>
    <w:rsid w:val="00B937E7"/>
    <w:rsid w:val="00B93A46"/>
    <w:rsid w:val="00B946B2"/>
    <w:rsid w:val="00B95A24"/>
    <w:rsid w:val="00B95BAA"/>
    <w:rsid w:val="00B9652B"/>
    <w:rsid w:val="00B96ED5"/>
    <w:rsid w:val="00B970B0"/>
    <w:rsid w:val="00B97135"/>
    <w:rsid w:val="00B9748F"/>
    <w:rsid w:val="00B97D87"/>
    <w:rsid w:val="00BA010F"/>
    <w:rsid w:val="00BA080B"/>
    <w:rsid w:val="00BA0A4F"/>
    <w:rsid w:val="00BA0F66"/>
    <w:rsid w:val="00BA0FFA"/>
    <w:rsid w:val="00BA1D8F"/>
    <w:rsid w:val="00BA262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97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C3F"/>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FB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07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CC"/>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C1"/>
    <w:rsid w:val="00CC3925"/>
    <w:rsid w:val="00CC41D0"/>
    <w:rsid w:val="00CC45EE"/>
    <w:rsid w:val="00CC4E78"/>
    <w:rsid w:val="00CC4EEC"/>
    <w:rsid w:val="00CC60FF"/>
    <w:rsid w:val="00CC654F"/>
    <w:rsid w:val="00CC6C5E"/>
    <w:rsid w:val="00CC7C6B"/>
    <w:rsid w:val="00CD0287"/>
    <w:rsid w:val="00CD03A8"/>
    <w:rsid w:val="00CD03AD"/>
    <w:rsid w:val="00CD0435"/>
    <w:rsid w:val="00CD1D6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6A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1DD"/>
    <w:rsid w:val="00D1581F"/>
    <w:rsid w:val="00D159D2"/>
    <w:rsid w:val="00D1609F"/>
    <w:rsid w:val="00D16DF2"/>
    <w:rsid w:val="00D17439"/>
    <w:rsid w:val="00D20B5F"/>
    <w:rsid w:val="00D22226"/>
    <w:rsid w:val="00D2324F"/>
    <w:rsid w:val="00D232F1"/>
    <w:rsid w:val="00D24D42"/>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FF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6FE"/>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DE"/>
    <w:rsid w:val="00D904F9"/>
    <w:rsid w:val="00D90C01"/>
    <w:rsid w:val="00D91242"/>
    <w:rsid w:val="00D91250"/>
    <w:rsid w:val="00D91258"/>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32"/>
    <w:rsid w:val="00DA4A0C"/>
    <w:rsid w:val="00DA4AC1"/>
    <w:rsid w:val="00DA4DC6"/>
    <w:rsid w:val="00DA5ED0"/>
    <w:rsid w:val="00DA62B5"/>
    <w:rsid w:val="00DA758B"/>
    <w:rsid w:val="00DB0683"/>
    <w:rsid w:val="00DB0BDF"/>
    <w:rsid w:val="00DB2857"/>
    <w:rsid w:val="00DB340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C96"/>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71"/>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921"/>
    <w:rsid w:val="00E4584D"/>
    <w:rsid w:val="00E46A71"/>
    <w:rsid w:val="00E508D6"/>
    <w:rsid w:val="00E50D81"/>
    <w:rsid w:val="00E50F51"/>
    <w:rsid w:val="00E50F94"/>
    <w:rsid w:val="00E51974"/>
    <w:rsid w:val="00E52B67"/>
    <w:rsid w:val="00E54BE2"/>
    <w:rsid w:val="00E55E1A"/>
    <w:rsid w:val="00E55E31"/>
    <w:rsid w:val="00E561E9"/>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97C"/>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923"/>
    <w:rsid w:val="00E76E1F"/>
    <w:rsid w:val="00E77582"/>
    <w:rsid w:val="00E77D11"/>
    <w:rsid w:val="00E77D75"/>
    <w:rsid w:val="00E80C46"/>
    <w:rsid w:val="00E81834"/>
    <w:rsid w:val="00E81CD8"/>
    <w:rsid w:val="00E826DF"/>
    <w:rsid w:val="00E83154"/>
    <w:rsid w:val="00E83222"/>
    <w:rsid w:val="00E83EEF"/>
    <w:rsid w:val="00E8432A"/>
    <w:rsid w:val="00E85882"/>
    <w:rsid w:val="00E85E8B"/>
    <w:rsid w:val="00E85FDD"/>
    <w:rsid w:val="00E861F5"/>
    <w:rsid w:val="00E865C4"/>
    <w:rsid w:val="00E865CE"/>
    <w:rsid w:val="00E86BCE"/>
    <w:rsid w:val="00E871A9"/>
    <w:rsid w:val="00E909CE"/>
    <w:rsid w:val="00E90D60"/>
    <w:rsid w:val="00E91223"/>
    <w:rsid w:val="00E915FB"/>
    <w:rsid w:val="00E91EEA"/>
    <w:rsid w:val="00E9219A"/>
    <w:rsid w:val="00E93148"/>
    <w:rsid w:val="00E934C8"/>
    <w:rsid w:val="00E93534"/>
    <w:rsid w:val="00E9431B"/>
    <w:rsid w:val="00E9470E"/>
    <w:rsid w:val="00E94E29"/>
    <w:rsid w:val="00E96E22"/>
    <w:rsid w:val="00E97BA9"/>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D1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8A"/>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7E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7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C5"/>
    <w:rsid w:val="00FB3C75"/>
    <w:rsid w:val="00FB3D71"/>
    <w:rsid w:val="00FB3D84"/>
    <w:rsid w:val="00FB458B"/>
    <w:rsid w:val="00FB4B5E"/>
    <w:rsid w:val="00FB4C99"/>
    <w:rsid w:val="00FB5D95"/>
    <w:rsid w:val="00FB5EF4"/>
    <w:rsid w:val="00FB62AE"/>
    <w:rsid w:val="00FB66D2"/>
    <w:rsid w:val="00FB6905"/>
    <w:rsid w:val="00FB69D5"/>
    <w:rsid w:val="00FB7BCA"/>
    <w:rsid w:val="00FC134D"/>
    <w:rsid w:val="00FC2982"/>
    <w:rsid w:val="00FC30FB"/>
    <w:rsid w:val="00FC3EFB"/>
    <w:rsid w:val="00FC46D9"/>
    <w:rsid w:val="00FC4C61"/>
    <w:rsid w:val="00FC5449"/>
    <w:rsid w:val="00FC5CAE"/>
    <w:rsid w:val="00FC5EA5"/>
    <w:rsid w:val="00FC674E"/>
    <w:rsid w:val="00FC6A9A"/>
    <w:rsid w:val="00FC701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4F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2332713">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EF2"/>
    <w:rsid w:val="000855FF"/>
    <w:rsid w:val="000B65CE"/>
    <w:rsid w:val="000E3D5E"/>
    <w:rsid w:val="000E62D1"/>
    <w:rsid w:val="001251FC"/>
    <w:rsid w:val="00127A9E"/>
    <w:rsid w:val="001A6EE0"/>
    <w:rsid w:val="001E3B26"/>
    <w:rsid w:val="00295EF8"/>
    <w:rsid w:val="00296E7B"/>
    <w:rsid w:val="00296F19"/>
    <w:rsid w:val="002C1509"/>
    <w:rsid w:val="002E76DD"/>
    <w:rsid w:val="003661A6"/>
    <w:rsid w:val="004161F4"/>
    <w:rsid w:val="00430113"/>
    <w:rsid w:val="00460C76"/>
    <w:rsid w:val="0046126A"/>
    <w:rsid w:val="004C1DDD"/>
    <w:rsid w:val="004C214A"/>
    <w:rsid w:val="004D38E9"/>
    <w:rsid w:val="004E662D"/>
    <w:rsid w:val="00621B11"/>
    <w:rsid w:val="00652F79"/>
    <w:rsid w:val="00667D12"/>
    <w:rsid w:val="006D77F5"/>
    <w:rsid w:val="007260B3"/>
    <w:rsid w:val="00731487"/>
    <w:rsid w:val="00737C4C"/>
    <w:rsid w:val="00746363"/>
    <w:rsid w:val="0078514A"/>
    <w:rsid w:val="007C7D73"/>
    <w:rsid w:val="007F25D7"/>
    <w:rsid w:val="00810A25"/>
    <w:rsid w:val="00855D63"/>
    <w:rsid w:val="008D6E2A"/>
    <w:rsid w:val="00906FC8"/>
    <w:rsid w:val="00915DD0"/>
    <w:rsid w:val="00926BF1"/>
    <w:rsid w:val="009520DA"/>
    <w:rsid w:val="00975C18"/>
    <w:rsid w:val="0097687E"/>
    <w:rsid w:val="009906AA"/>
    <w:rsid w:val="009C5E39"/>
    <w:rsid w:val="009E6FBD"/>
    <w:rsid w:val="00A02E8E"/>
    <w:rsid w:val="00A03CB8"/>
    <w:rsid w:val="00A447B7"/>
    <w:rsid w:val="00A55596"/>
    <w:rsid w:val="00A5671A"/>
    <w:rsid w:val="00A87851"/>
    <w:rsid w:val="00AA28BE"/>
    <w:rsid w:val="00AC07D5"/>
    <w:rsid w:val="00AD09B5"/>
    <w:rsid w:val="00AD33B3"/>
    <w:rsid w:val="00AE502D"/>
    <w:rsid w:val="00B02DFF"/>
    <w:rsid w:val="00B031BD"/>
    <w:rsid w:val="00B146D9"/>
    <w:rsid w:val="00B604DE"/>
    <w:rsid w:val="00B70DD9"/>
    <w:rsid w:val="00B75F84"/>
    <w:rsid w:val="00B9096B"/>
    <w:rsid w:val="00C458B7"/>
    <w:rsid w:val="00C64F5A"/>
    <w:rsid w:val="00CD27B6"/>
    <w:rsid w:val="00CF4CEB"/>
    <w:rsid w:val="00D1288B"/>
    <w:rsid w:val="00D42FF4"/>
    <w:rsid w:val="00DE23D8"/>
    <w:rsid w:val="00E464CE"/>
    <w:rsid w:val="00E73A5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921D1-BB12-404C-B5BD-AF8C2DA7E76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13812</Words>
  <Characters>7874</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13</cp:revision>
  <cp:lastPrinted>2021-11-03T05:49:00Z</cp:lastPrinted>
  <dcterms:created xsi:type="dcterms:W3CDTF">2025-04-10T06:26:00Z</dcterms:created>
  <dcterms:modified xsi:type="dcterms:W3CDTF">2025-04-10T06:56:00Z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