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48BF" w14:textId="77777777" w:rsidR="00871748" w:rsidRPr="009068C8" w:rsidRDefault="00871748" w:rsidP="00871748">
      <w:pPr>
        <w:autoSpaceDN/>
        <w:spacing w:after="0" w:line="240" w:lineRule="auto"/>
        <w:ind w:left="720"/>
        <w:jc w:val="center"/>
        <w:textAlignment w:val="auto"/>
        <w:rPr>
          <w:rFonts w:ascii="Times New Roman" w:hAnsi="Times New Roman"/>
          <w:b/>
          <w:sz w:val="24"/>
          <w:szCs w:val="24"/>
        </w:rPr>
      </w:pPr>
      <w:r w:rsidRPr="009068C8">
        <w:rPr>
          <w:rFonts w:ascii="Times New Roman" w:hAnsi="Times New Roman"/>
          <w:b/>
          <w:sz w:val="24"/>
          <w:szCs w:val="24"/>
        </w:rPr>
        <w:t>TIEKĖJŲ KVALIFIKACIJOS REIKALAVIMAI</w:t>
      </w:r>
    </w:p>
    <w:p w14:paraId="1B18CD92" w14:textId="77777777" w:rsidR="00871748" w:rsidRPr="009068C8" w:rsidRDefault="00871748" w:rsidP="00871748">
      <w:pPr>
        <w:autoSpaceDN/>
        <w:spacing w:after="0" w:line="240" w:lineRule="auto"/>
        <w:jc w:val="both"/>
        <w:textAlignment w:val="auto"/>
        <w:outlineLvl w:val="1"/>
        <w:rPr>
          <w:rFonts w:ascii="Times New Roman" w:hAnsi="Times New Roman"/>
          <w:sz w:val="24"/>
          <w:szCs w:val="24"/>
        </w:rPr>
      </w:pPr>
    </w:p>
    <w:p w14:paraId="0C6BB524" w14:textId="0AED5F51" w:rsidR="00871748" w:rsidRPr="001A3390" w:rsidRDefault="00871748" w:rsidP="001A3390">
      <w:pPr>
        <w:pStyle w:val="Sraopastraipa"/>
        <w:numPr>
          <w:ilvl w:val="0"/>
          <w:numId w:val="18"/>
        </w:numPr>
        <w:tabs>
          <w:tab w:val="left" w:pos="990"/>
        </w:tabs>
        <w:ind w:left="0" w:firstLine="720"/>
        <w:jc w:val="both"/>
        <w:outlineLvl w:val="1"/>
      </w:pPr>
      <w:r w:rsidRPr="001A3390">
        <w:t>Tiekėjas, teikiantis pasiūlymą, turi atitikti šiuos minimalius kvalifikacijos reikalavimus ir kvalifikacijai įrodyti pateikti nurodytus dokumentus. Tiekėjo, neatitinkančio šių reikalavimų, pasiūlymas atmetamas:</w:t>
      </w:r>
    </w:p>
    <w:p w14:paraId="0B82A50E" w14:textId="77777777" w:rsidR="00E95B61" w:rsidRPr="009068C8" w:rsidRDefault="00E95B61">
      <w:pPr>
        <w:pStyle w:val="prastasis1"/>
        <w:tabs>
          <w:tab w:val="left" w:pos="426"/>
        </w:tabs>
        <w:spacing w:after="0" w:line="240" w:lineRule="auto"/>
        <w:jc w:val="center"/>
        <w:rPr>
          <w:rFonts w:ascii="Times New Roman" w:eastAsia="Times New Roman" w:hAnsi="Times New Roman"/>
          <w:b/>
          <w:color w:val="000000"/>
          <w:sz w:val="24"/>
          <w:szCs w:val="24"/>
        </w:rPr>
      </w:pPr>
    </w:p>
    <w:tbl>
      <w:tblPr>
        <w:tblpPr w:leftFromText="180" w:rightFromText="180" w:vertAnchor="text" w:tblpXSpec="right" w:tblpY="1"/>
        <w:tblOverlap w:val="never"/>
        <w:tblW w:w="9638" w:type="dxa"/>
        <w:tblCellMar>
          <w:left w:w="10" w:type="dxa"/>
          <w:right w:w="10" w:type="dxa"/>
        </w:tblCellMar>
        <w:tblLook w:val="0000" w:firstRow="0" w:lastRow="0" w:firstColumn="0" w:lastColumn="0" w:noHBand="0" w:noVBand="0"/>
      </w:tblPr>
      <w:tblGrid>
        <w:gridCol w:w="576"/>
        <w:gridCol w:w="4531"/>
        <w:gridCol w:w="4531"/>
      </w:tblGrid>
      <w:tr w:rsidR="00E95B61" w:rsidRPr="001A3390" w14:paraId="14D4530C"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E02B8FE" w14:textId="75AF6097" w:rsidR="00E95B61" w:rsidRPr="001A3390" w:rsidRDefault="001A3390"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E</w:t>
            </w:r>
            <w:r w:rsidRPr="001A3390">
              <w:rPr>
                <w:rFonts w:ascii="Times New Roman" w:hAnsi="Times New Roman"/>
                <w:b/>
                <w:sz w:val="24"/>
                <w:szCs w:val="24"/>
              </w:rPr>
              <w:t>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97FB6E0" w14:textId="77777777" w:rsidR="00E95B61" w:rsidRPr="001A3390" w:rsidRDefault="00247DAD"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Kvalifikaciniai reikalavimai</w:t>
            </w:r>
          </w:p>
        </w:tc>
        <w:tc>
          <w:tcPr>
            <w:tcW w:w="4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397779A" w14:textId="77777777" w:rsidR="00E95B61" w:rsidRPr="001A3390" w:rsidRDefault="00247DAD" w:rsidP="001A3390">
            <w:pPr>
              <w:pStyle w:val="prastasis1"/>
              <w:tabs>
                <w:tab w:val="left" w:pos="426"/>
              </w:tabs>
              <w:spacing w:after="0" w:line="271" w:lineRule="auto"/>
              <w:jc w:val="center"/>
              <w:rPr>
                <w:rFonts w:ascii="Times New Roman" w:eastAsia="Times New Roman" w:hAnsi="Times New Roman"/>
                <w:b/>
                <w:color w:val="000000"/>
                <w:sz w:val="24"/>
                <w:szCs w:val="24"/>
              </w:rPr>
            </w:pPr>
            <w:r w:rsidRPr="001A3390">
              <w:rPr>
                <w:rFonts w:ascii="Times New Roman" w:eastAsia="Times New Roman" w:hAnsi="Times New Roman"/>
                <w:b/>
                <w:color w:val="000000"/>
                <w:sz w:val="24"/>
                <w:szCs w:val="24"/>
              </w:rPr>
              <w:t>Kvalifikacinius reikalavimus įrodantys dokumentai</w:t>
            </w:r>
          </w:p>
        </w:tc>
      </w:tr>
      <w:tr w:rsidR="00F22248" w:rsidRPr="001A3390" w14:paraId="30AA2DD8" w14:textId="77777777" w:rsidTr="009F4F3F">
        <w:trPr>
          <w:trHeight w:val="513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F3FB" w14:textId="0971BE21"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ECAC" w14:textId="029E04EA" w:rsidR="00F22248" w:rsidRPr="001A3390" w:rsidRDefault="00BD1ED0" w:rsidP="001A3390">
            <w:pPr>
              <w:pStyle w:val="NormalLent"/>
              <w:suppressAutoHyphens/>
              <w:spacing w:line="271" w:lineRule="auto"/>
              <w:rPr>
                <w:rFonts w:eastAsia="Times New Roman"/>
                <w:szCs w:val="24"/>
                <w:lang w:eastAsia="lt-LT"/>
              </w:rPr>
            </w:pPr>
            <w:r w:rsidRPr="001A3390">
              <w:rPr>
                <w:rStyle w:val="Numatytasispastraiposriftas1"/>
                <w:rFonts w:eastAsia="Times New Roman"/>
                <w:szCs w:val="24"/>
                <w:lang w:eastAsia="ar-SA"/>
              </w:rPr>
              <w:t xml:space="preserve">Tiekėjas per paskutinius 3 (trejus) metus (jei tiekėjas veikia trumpiau nei 3 (trejus) metus, jis pateikia duomenis nuo savo įregistravimo datos) </w:t>
            </w:r>
            <w:r w:rsidR="00F535BC" w:rsidRPr="00FA6EF8">
              <w:rPr>
                <w:szCs w:val="24"/>
              </w:rPr>
              <w:t xml:space="preserve">pagal vieną ar daugiau sutarčių dėl tos pačios informacinės sistemos yra </w:t>
            </w:r>
            <w:r w:rsidRPr="001A3390">
              <w:rPr>
                <w:rStyle w:val="Numatytasispastraiposriftas1"/>
                <w:rFonts w:eastAsia="Times New Roman"/>
                <w:szCs w:val="24"/>
                <w:lang w:eastAsia="ar-SA"/>
              </w:rPr>
              <w:t xml:space="preserve">tinkamai </w:t>
            </w:r>
            <w:r w:rsidRPr="001A3390">
              <w:rPr>
                <w:rStyle w:val="Numatytasispastraiposriftas1"/>
                <w:rFonts w:eastAsia="Times New Roman"/>
                <w:b/>
                <w:bCs/>
                <w:szCs w:val="24"/>
                <w:lang w:eastAsia="ar-SA"/>
              </w:rPr>
              <w:t>savo jėgomis</w:t>
            </w:r>
            <w:r w:rsidRPr="001A3390">
              <w:rPr>
                <w:rStyle w:val="Numatytasispastraiposriftas1"/>
                <w:rFonts w:eastAsia="Times New Roman"/>
                <w:szCs w:val="24"/>
                <w:lang w:eastAsia="ar-SA"/>
              </w:rPr>
              <w:t xml:space="preserve"> </w:t>
            </w:r>
            <w:r w:rsidR="00F535BC">
              <w:rPr>
                <w:rStyle w:val="Numatytasispastraiposriftas1"/>
                <w:rFonts w:eastAsia="Times New Roman"/>
                <w:szCs w:val="24"/>
                <w:lang w:eastAsia="ar-SA"/>
              </w:rPr>
              <w:t>s</w:t>
            </w:r>
            <w:r w:rsidR="00F535BC">
              <w:rPr>
                <w:rStyle w:val="Numatytasispastraiposriftas1"/>
                <w:lang w:eastAsia="ar-SA"/>
              </w:rPr>
              <w:t xml:space="preserve">uteikęs </w:t>
            </w:r>
            <w:r w:rsidRPr="001A3390">
              <w:rPr>
                <w:rFonts w:eastAsia="Times New Roman"/>
                <w:szCs w:val="24"/>
                <w:lang w:eastAsia="lt-LT"/>
              </w:rPr>
              <w:t xml:space="preserve">informacinės sistemos kūrimo </w:t>
            </w:r>
            <w:r w:rsidR="002F6C95">
              <w:rPr>
                <w:rFonts w:eastAsia="Times New Roman"/>
                <w:szCs w:val="24"/>
                <w:lang w:eastAsia="lt-LT"/>
              </w:rPr>
              <w:t>ar</w:t>
            </w:r>
            <w:r w:rsidRPr="001A3390">
              <w:rPr>
                <w:rFonts w:eastAsia="Times New Roman"/>
                <w:szCs w:val="24"/>
                <w:lang w:eastAsia="lt-LT"/>
              </w:rPr>
              <w:t xml:space="preserve"> modernizavimo</w:t>
            </w:r>
            <w:r w:rsidR="002F6C95">
              <w:rPr>
                <w:rFonts w:eastAsia="Times New Roman"/>
                <w:szCs w:val="24"/>
                <w:lang w:eastAsia="lt-LT"/>
              </w:rPr>
              <w:t xml:space="preserve"> ar vystymo</w:t>
            </w:r>
            <w:r w:rsidRPr="001A3390">
              <w:rPr>
                <w:rFonts w:eastAsia="Times New Roman"/>
                <w:szCs w:val="24"/>
                <w:lang w:eastAsia="lt-LT"/>
              </w:rPr>
              <w:t xml:space="preserve"> ir diegimo </w:t>
            </w:r>
            <w:r w:rsidR="00F535BC">
              <w:rPr>
                <w:rFonts w:eastAsia="Times New Roman"/>
                <w:szCs w:val="24"/>
                <w:lang w:eastAsia="lt-LT"/>
              </w:rPr>
              <w:t>paslaugų</w:t>
            </w:r>
            <w:r w:rsidR="00F22248" w:rsidRPr="001A3390">
              <w:rPr>
                <w:rFonts w:eastAsia="Times New Roman"/>
                <w:szCs w:val="24"/>
                <w:lang w:eastAsia="lt-LT"/>
              </w:rPr>
              <w:t>, kuri</w:t>
            </w:r>
            <w:r w:rsidR="00F535BC">
              <w:rPr>
                <w:rFonts w:eastAsia="Times New Roman"/>
                <w:szCs w:val="24"/>
                <w:lang w:eastAsia="lt-LT"/>
              </w:rPr>
              <w:t>ų</w:t>
            </w:r>
            <w:r w:rsidR="001A3390" w:rsidRPr="001A3390">
              <w:rPr>
                <w:rFonts w:eastAsia="Times New Roman"/>
                <w:szCs w:val="24"/>
                <w:lang w:eastAsia="lt-LT"/>
              </w:rPr>
              <w:t xml:space="preserve"> </w:t>
            </w:r>
            <w:r w:rsidR="005540AB">
              <w:rPr>
                <w:rFonts w:eastAsia="Times New Roman"/>
                <w:szCs w:val="24"/>
                <w:lang w:eastAsia="lt-LT"/>
              </w:rPr>
              <w:t xml:space="preserve">bendra </w:t>
            </w:r>
            <w:r w:rsidR="001A3390" w:rsidRPr="001A3390">
              <w:rPr>
                <w:rFonts w:eastAsia="Times New Roman"/>
                <w:szCs w:val="24"/>
                <w:lang w:eastAsia="lt-LT"/>
              </w:rPr>
              <w:t xml:space="preserve">vertė yra </w:t>
            </w:r>
            <w:r w:rsidR="001A3390" w:rsidRPr="00FA6EF8">
              <w:rPr>
                <w:rFonts w:eastAsia="Times New Roman"/>
                <w:b/>
                <w:bCs/>
                <w:szCs w:val="24"/>
                <w:lang w:eastAsia="lt-LT"/>
              </w:rPr>
              <w:t xml:space="preserve">ne mažesnė kaip </w:t>
            </w:r>
            <w:r w:rsidR="00506C50">
              <w:rPr>
                <w:rFonts w:eastAsia="Times New Roman"/>
                <w:b/>
                <w:bCs/>
                <w:szCs w:val="24"/>
                <w:lang w:eastAsia="lt-LT"/>
              </w:rPr>
              <w:t>11</w:t>
            </w:r>
            <w:r w:rsidR="007B4A47">
              <w:rPr>
                <w:rFonts w:eastAsia="Times New Roman"/>
                <w:b/>
                <w:bCs/>
                <w:szCs w:val="24"/>
                <w:lang w:val="en-US" w:eastAsia="lt-LT"/>
              </w:rPr>
              <w:t>5</w:t>
            </w:r>
            <w:r w:rsidR="000D57AB" w:rsidRPr="00FA6EF8">
              <w:rPr>
                <w:rFonts w:eastAsia="Times New Roman"/>
                <w:b/>
                <w:bCs/>
                <w:szCs w:val="24"/>
                <w:lang w:eastAsia="lt-LT"/>
              </w:rPr>
              <w:t xml:space="preserve"> 000</w:t>
            </w:r>
            <w:r w:rsidR="001A3390" w:rsidRPr="00FA6EF8">
              <w:rPr>
                <w:rFonts w:eastAsia="Times New Roman"/>
                <w:b/>
                <w:bCs/>
                <w:szCs w:val="24"/>
                <w:lang w:eastAsia="lt-LT"/>
              </w:rPr>
              <w:t xml:space="preserve"> EUR be PVM*</w:t>
            </w:r>
            <w:r w:rsidR="001A3390" w:rsidRPr="001A3390">
              <w:rPr>
                <w:rFonts w:eastAsia="Times New Roman"/>
                <w:szCs w:val="24"/>
                <w:lang w:eastAsia="lt-LT"/>
              </w:rPr>
              <w:t>.</w:t>
            </w:r>
          </w:p>
          <w:p w14:paraId="510A4600" w14:textId="77777777" w:rsidR="00F22248" w:rsidRPr="001A3390" w:rsidRDefault="00F22248"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p>
          <w:p w14:paraId="466864D0" w14:textId="77777777" w:rsidR="00F22248" w:rsidRPr="001A3390" w:rsidRDefault="00F22248" w:rsidP="001A3390">
            <w:pPr>
              <w:pStyle w:val="prastasiniatinklio"/>
              <w:spacing w:after="0" w:line="271" w:lineRule="auto"/>
              <w:jc w:val="both"/>
              <w:rPr>
                <w:i/>
                <w:iCs/>
              </w:rPr>
            </w:pPr>
            <w:r w:rsidRPr="001A3390">
              <w:rPr>
                <w:i/>
                <w:iCs/>
              </w:rPr>
              <w:t>Į sutarties vertę neįskaičiuojama techninės ir licencinės programinės įrangos tiekimo vertė.</w:t>
            </w:r>
          </w:p>
          <w:p w14:paraId="2DF0653E" w14:textId="77777777" w:rsidR="00F22248" w:rsidRPr="001A3390" w:rsidRDefault="00F22248" w:rsidP="001A3390">
            <w:pPr>
              <w:pStyle w:val="prastasis1"/>
              <w:tabs>
                <w:tab w:val="left" w:pos="426"/>
              </w:tabs>
              <w:spacing w:after="0" w:line="271" w:lineRule="auto"/>
              <w:jc w:val="both"/>
              <w:rPr>
                <w:rFonts w:ascii="Times New Roman" w:hAnsi="Times New Roman"/>
                <w:sz w:val="24"/>
                <w:szCs w:val="24"/>
              </w:rPr>
            </w:pPr>
          </w:p>
          <w:p w14:paraId="77729D0D" w14:textId="40A2CC48" w:rsidR="00F22248" w:rsidRPr="001A3390" w:rsidRDefault="00F22248"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r w:rsidRPr="001A3390">
              <w:rPr>
                <w:rFonts w:ascii="Times New Roman" w:hAnsi="Times New Roman"/>
                <w:sz w:val="24"/>
                <w:szCs w:val="24"/>
              </w:rPr>
              <w:t xml:space="preserve">Jei informacija teikiama pagal tebevykdomas sutartis, laikoma, kad patirtis yra įgyta, jei iki pasiūlymo pateikimo datos jau yra suteikta paslaugų už ne mažesnę kaip </w:t>
            </w:r>
            <w:r w:rsidR="00506C50">
              <w:rPr>
                <w:rFonts w:ascii="Times New Roman" w:hAnsi="Times New Roman"/>
                <w:sz w:val="24"/>
                <w:szCs w:val="24"/>
              </w:rPr>
              <w:t>11</w:t>
            </w:r>
            <w:r w:rsidR="007B4A47">
              <w:rPr>
                <w:rFonts w:ascii="Times New Roman" w:hAnsi="Times New Roman"/>
                <w:sz w:val="24"/>
                <w:szCs w:val="24"/>
              </w:rPr>
              <w:t>5</w:t>
            </w:r>
            <w:r w:rsidR="000D57AB" w:rsidRPr="00FA6EF8">
              <w:rPr>
                <w:rFonts w:ascii="Times New Roman" w:hAnsi="Times New Roman"/>
                <w:sz w:val="24"/>
                <w:szCs w:val="24"/>
              </w:rPr>
              <w:t xml:space="preserve"> 000</w:t>
            </w:r>
            <w:r w:rsidRPr="00FA6EF8">
              <w:rPr>
                <w:rFonts w:ascii="Times New Roman" w:hAnsi="Times New Roman"/>
                <w:sz w:val="24"/>
                <w:szCs w:val="24"/>
              </w:rPr>
              <w:t xml:space="preserve"> eurų (be PVM)</w:t>
            </w:r>
            <w:r w:rsidRPr="001A3390">
              <w:rPr>
                <w:rFonts w:ascii="Times New Roman" w:hAnsi="Times New Roman"/>
                <w:sz w:val="24"/>
                <w:szCs w:val="24"/>
              </w:rPr>
              <w:t xml:space="preserve"> sumą.</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C0ACE" w14:textId="77777777" w:rsidR="001A3390" w:rsidRPr="001A3390" w:rsidRDefault="001A3390" w:rsidP="001A3390">
            <w:pPr>
              <w:pStyle w:val="prastasiniatinklio"/>
              <w:spacing w:after="0" w:line="271" w:lineRule="auto"/>
              <w:rPr>
                <w:color w:val="000000"/>
              </w:rPr>
            </w:pPr>
            <w:r w:rsidRPr="001A3390">
              <w:rPr>
                <w:color w:val="000000"/>
              </w:rPr>
              <w:t>Pateikiama su pasiūlymu: EBVPD</w:t>
            </w:r>
          </w:p>
          <w:p w14:paraId="58C2BD07" w14:textId="77777777" w:rsidR="00615145" w:rsidRDefault="00615145" w:rsidP="001A3390">
            <w:pPr>
              <w:pStyle w:val="prastasiniatinklio"/>
              <w:spacing w:after="0" w:line="271" w:lineRule="auto"/>
              <w:jc w:val="both"/>
              <w:rPr>
                <w:color w:val="000000"/>
              </w:rPr>
            </w:pPr>
          </w:p>
          <w:p w14:paraId="47F74219" w14:textId="7D438E86" w:rsidR="001A3390" w:rsidRPr="001A3390" w:rsidRDefault="001A3390" w:rsidP="001A3390">
            <w:pPr>
              <w:pStyle w:val="prastasiniatinklio"/>
              <w:spacing w:after="0" w:line="271" w:lineRule="auto"/>
              <w:jc w:val="both"/>
              <w:rPr>
                <w:color w:val="000000"/>
              </w:rPr>
            </w:pPr>
            <w:r w:rsidRPr="001A3390">
              <w:rPr>
                <w:color w:val="000000"/>
              </w:rPr>
              <w:t>Perkančiajai organizacijai atlikus EBVPD patikrinimo procedūrą, patikrinus pasiūlymus ir išrinkus galimą laimėtoją, tik jo yra prašomi dokumentai, patvirtinantys atitiktį kvalifikaciniams reikalavimams:</w:t>
            </w:r>
          </w:p>
          <w:p w14:paraId="73AF9AF0" w14:textId="77777777" w:rsidR="001A3390" w:rsidRDefault="001A3390" w:rsidP="001A3390">
            <w:pPr>
              <w:pStyle w:val="prastasiniatinklio"/>
              <w:spacing w:after="0" w:line="271" w:lineRule="auto"/>
              <w:jc w:val="both"/>
              <w:textAlignment w:val="baseline"/>
              <w:rPr>
                <w:color w:val="000000"/>
              </w:rPr>
            </w:pPr>
            <w:r w:rsidRPr="001A3390">
              <w:rPr>
                <w:color w:val="000000"/>
              </w:rPr>
              <w:t>Tiekėjas turi pateikti tinkamą paslaugų įvykdymą patvirtinančius dokumentus:</w:t>
            </w:r>
          </w:p>
          <w:p w14:paraId="0E7D96F7" w14:textId="77777777" w:rsidR="00602752" w:rsidRPr="00165A64" w:rsidRDefault="00602752" w:rsidP="00602752">
            <w:pPr>
              <w:jc w:val="both"/>
              <w:rPr>
                <w:szCs w:val="24"/>
              </w:rPr>
            </w:pPr>
          </w:p>
          <w:p w14:paraId="4F83D443" w14:textId="65A348D1" w:rsidR="00602752" w:rsidRPr="00953210" w:rsidRDefault="00F22248" w:rsidP="00602752">
            <w:pPr>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w:t>
            </w:r>
            <w:r w:rsidRPr="001A3390">
              <w:rPr>
                <w:rFonts w:ascii="Times New Roman" w:hAnsi="Times New Roman"/>
                <w:b/>
                <w:bCs/>
                <w:sz w:val="24"/>
                <w:szCs w:val="24"/>
                <w:lang w:eastAsia="lt-LT"/>
              </w:rPr>
              <w:t>pažymą apie suteiktas paslaugas</w:t>
            </w:r>
            <w:r w:rsidRPr="001A3390">
              <w:rPr>
                <w:rFonts w:ascii="Times New Roman" w:hAnsi="Times New Roman"/>
                <w:sz w:val="24"/>
                <w:szCs w:val="24"/>
                <w:lang w:eastAsia="lt-LT"/>
              </w:rPr>
              <w:t xml:space="preserve"> (</w:t>
            </w:r>
            <w:r w:rsidRPr="001A3390">
              <w:rPr>
                <w:rFonts w:ascii="Times New Roman" w:eastAsia="Times New Roman" w:hAnsi="Times New Roman"/>
                <w:color w:val="000000"/>
                <w:sz w:val="24"/>
                <w:szCs w:val="24"/>
              </w:rPr>
              <w:t xml:space="preserve">Pirkimo </w:t>
            </w:r>
            <w:r w:rsidRPr="00953210">
              <w:rPr>
                <w:rFonts w:ascii="Times New Roman" w:eastAsia="Times New Roman" w:hAnsi="Times New Roman"/>
                <w:color w:val="000000"/>
                <w:sz w:val="24"/>
                <w:szCs w:val="24"/>
              </w:rPr>
              <w:t>sąlygų 3 priedas).</w:t>
            </w:r>
            <w:r w:rsidR="00602752" w:rsidRPr="00953210">
              <w:rPr>
                <w:rFonts w:ascii="Times New Roman" w:eastAsia="Times New Roman" w:hAnsi="Times New Roman"/>
                <w:color w:val="000000"/>
                <w:sz w:val="24"/>
                <w:szCs w:val="24"/>
              </w:rPr>
              <w:t xml:space="preserve"> P</w:t>
            </w:r>
            <w:r w:rsidR="00602752" w:rsidRPr="00953210">
              <w:rPr>
                <w:rFonts w:ascii="Times New Roman" w:hAnsi="Times New Roman"/>
                <w:sz w:val="24"/>
                <w:szCs w:val="24"/>
              </w:rPr>
              <w:t xml:space="preserve">er pastaruosius 3 metus </w:t>
            </w:r>
            <w:r w:rsidR="00602752" w:rsidRPr="00953210">
              <w:rPr>
                <w:rFonts w:ascii="Times New Roman" w:hAnsi="Times New Roman"/>
                <w:color w:val="000000"/>
                <w:sz w:val="24"/>
                <w:szCs w:val="24"/>
              </w:rPr>
              <w:t xml:space="preserve">arba per laiką nuo tiekėjo įregistravimo dienos (jeigu tiekėjas vykdė veiklą mažiau nei 3 metus) </w:t>
            </w:r>
            <w:r w:rsidR="00602752" w:rsidRPr="00953210">
              <w:rPr>
                <w:rFonts w:ascii="Times New Roman" w:hAnsi="Times New Roman"/>
                <w:sz w:val="24"/>
                <w:szCs w:val="24"/>
              </w:rPr>
              <w:t xml:space="preserve">suteiktų paslaugų sąrašas, kuriame nurodytos paslaugų bendros sumos, konkrečių paslaugų aprašymai, datos ir paslaugų gavėjai (tiek viešieji, tiek privatieji), </w:t>
            </w:r>
            <w:r w:rsidR="00602752" w:rsidRPr="00953210">
              <w:rPr>
                <w:rFonts w:ascii="Times New Roman" w:hAnsi="Times New Roman"/>
                <w:color w:val="000000"/>
                <w:sz w:val="24"/>
                <w:szCs w:val="24"/>
              </w:rPr>
              <w:t xml:space="preserve">užsakovai (su kuriais buvo sudarytos sutartys) </w:t>
            </w:r>
            <w:r w:rsidR="00602752" w:rsidRPr="00953210">
              <w:rPr>
                <w:rFonts w:ascii="Times New Roman" w:hAnsi="Times New Roman"/>
                <w:sz w:val="24"/>
                <w:szCs w:val="24"/>
              </w:rPr>
              <w:t xml:space="preserve"> kartu su užsakovų pažymomis apie tinkamai įvykdytas ankstesnes sutartis. </w:t>
            </w:r>
          </w:p>
          <w:p w14:paraId="3AFFE64A" w14:textId="77777777" w:rsidR="00602752" w:rsidRPr="001A3390" w:rsidRDefault="00602752" w:rsidP="001A3390">
            <w:pPr>
              <w:spacing w:after="0" w:line="271" w:lineRule="auto"/>
              <w:jc w:val="both"/>
              <w:rPr>
                <w:rFonts w:ascii="Times New Roman" w:hAnsi="Times New Roman"/>
                <w:sz w:val="24"/>
                <w:szCs w:val="24"/>
              </w:rPr>
            </w:pPr>
          </w:p>
          <w:p w14:paraId="5BCC6972" w14:textId="0B7F7D6D" w:rsidR="00602752" w:rsidRPr="00165A64" w:rsidRDefault="00F22248" w:rsidP="00602752">
            <w:pPr>
              <w:jc w:val="both"/>
              <w:rPr>
                <w:szCs w:val="24"/>
              </w:rPr>
            </w:pPr>
            <w:r w:rsidRPr="001A3390">
              <w:rPr>
                <w:rFonts w:ascii="Times New Roman" w:hAnsi="Times New Roman"/>
                <w:sz w:val="24"/>
                <w:szCs w:val="24"/>
                <w:lang w:eastAsia="lt-LT"/>
              </w:rPr>
              <w:t xml:space="preserve">2) </w:t>
            </w:r>
            <w:r w:rsidRPr="001A3390">
              <w:rPr>
                <w:rFonts w:ascii="Times New Roman" w:hAnsi="Times New Roman"/>
                <w:b/>
                <w:bCs/>
                <w:sz w:val="24"/>
                <w:szCs w:val="24"/>
                <w:lang w:eastAsia="lt-LT"/>
              </w:rPr>
              <w:t>užsakovo patvirtintą pažymą (deklaraciją)</w:t>
            </w:r>
            <w:r w:rsidRPr="001A3390">
              <w:rPr>
                <w:rFonts w:ascii="Times New Roman" w:hAnsi="Times New Roman"/>
                <w:sz w:val="24"/>
                <w:szCs w:val="24"/>
                <w:lang w:eastAsia="lt-LT"/>
              </w:rPr>
              <w:t xml:space="preserve"> apie tiekėjo tinkamai suteiktas paslaugas. </w:t>
            </w:r>
            <w:r w:rsidR="00602752" w:rsidRPr="00953210">
              <w:rPr>
                <w:rFonts w:ascii="Times New Roman" w:hAnsi="Times New Roman"/>
                <w:sz w:val="24"/>
                <w:szCs w:val="24"/>
              </w:rPr>
              <w:t>Užsakovų pažymose turi būti nurodytos suteiktų paslaugų bendros sumos, datos, paslaugų gavėjai, ar paslaugos buvo suteiktos pagal pirkimo sutarties vykdymą reglamentuojančių teisės aktų bei pirkimo sutarties reikalavimus.</w:t>
            </w:r>
          </w:p>
          <w:p w14:paraId="5928439B" w14:textId="4BF6202B" w:rsidR="00F22248" w:rsidRPr="001A3390" w:rsidRDefault="00F22248" w:rsidP="001A3390">
            <w:pPr>
              <w:tabs>
                <w:tab w:val="left" w:pos="851"/>
              </w:tabs>
              <w:spacing w:after="0" w:line="271" w:lineRule="auto"/>
              <w:jc w:val="both"/>
              <w:rPr>
                <w:rFonts w:ascii="Times New Roman" w:hAnsi="Times New Roman"/>
                <w:sz w:val="24"/>
                <w:szCs w:val="24"/>
                <w:lang w:eastAsia="lt-LT"/>
              </w:rPr>
            </w:pPr>
          </w:p>
          <w:p w14:paraId="7C41492F" w14:textId="77777777" w:rsidR="001A3390" w:rsidRDefault="001A3390" w:rsidP="001A3390">
            <w:pPr>
              <w:pStyle w:val="prastasiniatinklio"/>
              <w:spacing w:after="0" w:line="271" w:lineRule="auto"/>
              <w:jc w:val="both"/>
              <w:textAlignment w:val="baseline"/>
            </w:pPr>
            <w:r w:rsidRPr="001A3390">
              <w:t>Patirties įgijimo terminai skaičiuojami iki pasiūlymų pateikimo termino datos.</w:t>
            </w:r>
          </w:p>
          <w:p w14:paraId="2ABD47A0" w14:textId="77777777" w:rsidR="00602752" w:rsidRPr="001A3390" w:rsidRDefault="00602752" w:rsidP="001A3390">
            <w:pPr>
              <w:pStyle w:val="prastasiniatinklio"/>
              <w:spacing w:after="0" w:line="271" w:lineRule="auto"/>
              <w:jc w:val="both"/>
              <w:textAlignment w:val="baseline"/>
            </w:pPr>
          </w:p>
          <w:p w14:paraId="6FA19884"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 xml:space="preserve">Jeigu pasiūlymą teikia ūkio subjektų grupė –reikalavimą turi atitikti visi ūkio subjektų </w:t>
            </w:r>
            <w:r w:rsidRPr="001A3390">
              <w:rPr>
                <w:color w:val="000000"/>
              </w:rPr>
              <w:lastRenderedPageBreak/>
              <w:t>grupės nariai kartu (ūkio subjektų grupės narių turima patirtis sumuojama), atsižvelgiant į jų prisiimamus įsipareigojimus.</w:t>
            </w:r>
          </w:p>
          <w:p w14:paraId="2564F751"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Tiekėjas gali remtis kitų ūkio subjektų pajėgumais tik tuo atveju, jeigu tie subjektai patys vykdys tą pirkimo sutarties dalį, kuriai reikia jų turimų pajėgumų.</w:t>
            </w:r>
          </w:p>
          <w:p w14:paraId="2D709F8A" w14:textId="77777777" w:rsidR="001A3390" w:rsidRPr="001A3390" w:rsidRDefault="001A3390" w:rsidP="001A3390">
            <w:pPr>
              <w:pStyle w:val="tajtin"/>
              <w:shd w:val="clear" w:color="auto" w:fill="FFFFFF"/>
              <w:spacing w:before="0" w:beforeAutospacing="0" w:after="0" w:afterAutospacing="0" w:line="271" w:lineRule="auto"/>
              <w:jc w:val="both"/>
              <w:rPr>
                <w:color w:val="000000"/>
              </w:rPr>
            </w:pPr>
            <w:r w:rsidRPr="001A3390">
              <w:rPr>
                <w:color w:val="000000"/>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p w14:paraId="02FFF6C2" w14:textId="0C8DF3E0" w:rsidR="00F22248" w:rsidRPr="00FA6EF8" w:rsidRDefault="001A3390" w:rsidP="00FA6EF8">
            <w:pPr>
              <w:tabs>
                <w:tab w:val="left" w:pos="851"/>
              </w:tabs>
              <w:spacing w:after="0" w:line="271" w:lineRule="auto"/>
              <w:jc w:val="both"/>
              <w:rPr>
                <w:rFonts w:ascii="Times New Roman" w:hAnsi="Times New Roman"/>
                <w:sz w:val="24"/>
                <w:szCs w:val="24"/>
                <w:lang w:eastAsia="lt-LT"/>
              </w:rPr>
            </w:pPr>
            <w:r w:rsidRPr="001A3390">
              <w:rPr>
                <w:rFonts w:ascii="Times New Roman" w:eastAsia="Times New Roman" w:hAnsi="Times New Roman"/>
                <w:color w:val="000000"/>
                <w:sz w:val="24"/>
                <w:szCs w:val="24"/>
              </w:rPr>
              <w:t xml:space="preserve">Pastaba. </w:t>
            </w:r>
            <w:r w:rsidR="00F22248" w:rsidRPr="001A3390">
              <w:rPr>
                <w:rFonts w:ascii="Times New Roman" w:hAnsi="Times New Roman"/>
                <w:sz w:val="24"/>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tc>
      </w:tr>
      <w:tr w:rsidR="00C35C1B" w:rsidRPr="001A3390" w14:paraId="62ACA879"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D1F5" w14:textId="68765564" w:rsidR="00C35C1B" w:rsidRPr="001A3390" w:rsidRDefault="00C35C1B"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B56" w14:textId="536FC221" w:rsidR="00C35C1B" w:rsidRPr="004666FD" w:rsidRDefault="00C35C1B" w:rsidP="001A3390">
            <w:pPr>
              <w:pStyle w:val="prastasis1"/>
              <w:tabs>
                <w:tab w:val="left" w:pos="1134"/>
              </w:tabs>
              <w:spacing w:after="0" w:line="271" w:lineRule="auto"/>
              <w:jc w:val="both"/>
              <w:rPr>
                <w:rStyle w:val="Numatytasispastraiposriftas1"/>
                <w:rFonts w:ascii="Times New Roman" w:eastAsia="Times New Roman" w:hAnsi="Times New Roman"/>
                <w:sz w:val="24"/>
                <w:szCs w:val="24"/>
                <w:lang w:eastAsia="ar-SA"/>
              </w:rPr>
            </w:pPr>
            <w:r w:rsidRPr="004666FD">
              <w:rPr>
                <w:rFonts w:ascii="Times New Roman" w:hAnsi="Times New Roman"/>
                <w:sz w:val="24"/>
                <w:szCs w:val="24"/>
              </w:rPr>
              <w:t>Tiekėjo vidutinės metinės visos veiklos pajamos per 3 (trejus) paskutinius finansinius metus</w:t>
            </w:r>
            <w:r w:rsidRPr="004666FD">
              <w:rPr>
                <w:rFonts w:ascii="Times New Roman" w:hAnsi="Times New Roman"/>
                <w:i/>
                <w:iCs/>
                <w:sz w:val="24"/>
                <w:szCs w:val="24"/>
              </w:rPr>
              <w:t xml:space="preserve"> </w:t>
            </w:r>
            <w:r w:rsidRPr="004666FD">
              <w:rPr>
                <w:rFonts w:ascii="Times New Roman" w:hAnsi="Times New Roman"/>
                <w:sz w:val="24"/>
                <w:szCs w:val="24"/>
              </w:rPr>
              <w:t xml:space="preserve">(jeigu tiekėjas įregistruotas ar veiklą pradėjo vykdyti vėliau, – nuo tiekėjo įregistravimo </w:t>
            </w:r>
            <w:r w:rsidR="00F50192" w:rsidRPr="004666FD">
              <w:rPr>
                <w:rFonts w:ascii="Times New Roman" w:hAnsi="Times New Roman"/>
                <w:sz w:val="24"/>
                <w:szCs w:val="24"/>
              </w:rPr>
              <w:t xml:space="preserve">ar veiklos pradžios </w:t>
            </w:r>
            <w:r w:rsidRPr="004666FD">
              <w:rPr>
                <w:rFonts w:ascii="Times New Roman" w:hAnsi="Times New Roman"/>
                <w:sz w:val="24"/>
                <w:szCs w:val="24"/>
              </w:rPr>
              <w:t xml:space="preserve">dienos) </w:t>
            </w:r>
            <w:r w:rsidRPr="00FA6EF8">
              <w:rPr>
                <w:rFonts w:ascii="Times New Roman" w:hAnsi="Times New Roman"/>
                <w:b/>
                <w:bCs/>
                <w:sz w:val="24"/>
                <w:szCs w:val="24"/>
              </w:rPr>
              <w:t xml:space="preserve">ne mažesnės nei </w:t>
            </w:r>
            <w:r w:rsidR="00157C2D" w:rsidRPr="00FA6EF8">
              <w:rPr>
                <w:rFonts w:ascii="Times New Roman" w:hAnsi="Times New Roman"/>
                <w:b/>
                <w:bCs/>
                <w:sz w:val="24"/>
                <w:szCs w:val="24"/>
              </w:rPr>
              <w:t>1</w:t>
            </w:r>
            <w:r w:rsidR="00506C50">
              <w:rPr>
                <w:rFonts w:ascii="Times New Roman" w:hAnsi="Times New Roman"/>
                <w:b/>
                <w:bCs/>
                <w:sz w:val="24"/>
                <w:szCs w:val="24"/>
              </w:rPr>
              <w:t>32</w:t>
            </w:r>
            <w:r w:rsidR="00157C2D" w:rsidRPr="00FA6EF8">
              <w:rPr>
                <w:rFonts w:ascii="Times New Roman" w:hAnsi="Times New Roman"/>
                <w:b/>
                <w:bCs/>
                <w:sz w:val="24"/>
                <w:szCs w:val="24"/>
              </w:rPr>
              <w:t xml:space="preserve"> 000</w:t>
            </w:r>
            <w:r w:rsidRPr="00FA6EF8">
              <w:rPr>
                <w:rFonts w:ascii="Times New Roman" w:hAnsi="Times New Roman"/>
                <w:b/>
                <w:bCs/>
                <w:sz w:val="24"/>
                <w:szCs w:val="24"/>
              </w:rPr>
              <w:t xml:space="preserve"> Eur</w:t>
            </w:r>
            <w:r w:rsidR="00157C2D" w:rsidRPr="00FA6EF8">
              <w:rPr>
                <w:rFonts w:ascii="Times New Roman" w:hAnsi="Times New Roman"/>
                <w:b/>
                <w:bCs/>
                <w:sz w:val="24"/>
                <w:szCs w:val="24"/>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F226B" w14:textId="77777777" w:rsidR="00C35C1B" w:rsidRDefault="00C35C1B" w:rsidP="001A3390">
            <w:pPr>
              <w:spacing w:after="0" w:line="271" w:lineRule="auto"/>
              <w:jc w:val="both"/>
              <w:rPr>
                <w:rFonts w:ascii="Times New Roman" w:hAnsi="Times New Roman"/>
                <w:sz w:val="24"/>
                <w:szCs w:val="24"/>
              </w:rPr>
            </w:pPr>
            <w:r w:rsidRPr="004666FD">
              <w:rPr>
                <w:rFonts w:ascii="Times New Roman" w:hAnsi="Times New Roman"/>
                <w:sz w:val="24"/>
                <w:szCs w:val="24"/>
              </w:rPr>
              <w:t>Pateikiama su pasiūlymu: EBVPD</w:t>
            </w:r>
          </w:p>
          <w:p w14:paraId="6E913C96" w14:textId="77777777" w:rsidR="00C241CC" w:rsidRPr="004666FD" w:rsidRDefault="00C241CC" w:rsidP="001A3390">
            <w:pPr>
              <w:spacing w:after="0" w:line="271" w:lineRule="auto"/>
              <w:jc w:val="both"/>
              <w:rPr>
                <w:rFonts w:ascii="Times New Roman" w:hAnsi="Times New Roman"/>
                <w:sz w:val="24"/>
                <w:szCs w:val="24"/>
              </w:rPr>
            </w:pPr>
          </w:p>
          <w:p w14:paraId="4CF820C3" w14:textId="77777777" w:rsidR="00C35C1B" w:rsidRPr="004666FD" w:rsidRDefault="00C35C1B" w:rsidP="001A3390">
            <w:pPr>
              <w:spacing w:after="0" w:line="271" w:lineRule="auto"/>
              <w:jc w:val="both"/>
              <w:rPr>
                <w:rFonts w:ascii="Times New Roman" w:hAnsi="Times New Roman"/>
                <w:sz w:val="24"/>
                <w:szCs w:val="24"/>
              </w:rPr>
            </w:pPr>
            <w:r w:rsidRPr="004666FD">
              <w:rPr>
                <w:rFonts w:ascii="Times New Roman" w:hAnsi="Times New Roman"/>
                <w:sz w:val="24"/>
                <w:szCs w:val="24"/>
              </w:rPr>
              <w:t>Perkančiajai organizacijai atlikus EBVPD patikrinimo procedūrą, patikrinus pasiūlymus ir išrinkus galimą laimėtoją, tik jo yra prašomi dokumentai patvirtinantys atitiktį kvalifikaciniams reikalavimams:</w:t>
            </w:r>
          </w:p>
          <w:p w14:paraId="40F096D7" w14:textId="6217461E" w:rsidR="00A44AA1" w:rsidRPr="004666FD" w:rsidRDefault="00C35C1B" w:rsidP="001A3390">
            <w:pPr>
              <w:spacing w:after="0" w:line="271" w:lineRule="auto"/>
              <w:jc w:val="both"/>
              <w:rPr>
                <w:rFonts w:ascii="Times New Roman" w:hAnsi="Times New Roman"/>
                <w:color w:val="000000"/>
                <w:sz w:val="24"/>
                <w:szCs w:val="24"/>
                <w:shd w:val="clear" w:color="auto" w:fill="FFFFFF"/>
              </w:rPr>
            </w:pPr>
            <w:r w:rsidRPr="004666FD">
              <w:rPr>
                <w:rFonts w:ascii="Times New Roman" w:hAnsi="Times New Roman"/>
                <w:color w:val="000000"/>
                <w:sz w:val="24"/>
                <w:szCs w:val="24"/>
                <w:shd w:val="clear" w:color="auto" w:fill="FFFFFF"/>
              </w:rPr>
              <w:t xml:space="preserve">Paskutinių 3 </w:t>
            </w:r>
            <w:r w:rsidR="00B44131" w:rsidRPr="004666FD">
              <w:rPr>
                <w:rFonts w:ascii="Times New Roman" w:hAnsi="Times New Roman"/>
                <w:color w:val="000000"/>
                <w:sz w:val="24"/>
                <w:szCs w:val="24"/>
                <w:shd w:val="clear" w:color="auto" w:fill="FFFFFF"/>
              </w:rPr>
              <w:t xml:space="preserve">(trejų) </w:t>
            </w:r>
            <w:r w:rsidRPr="004666FD">
              <w:rPr>
                <w:rFonts w:ascii="Times New Roman" w:hAnsi="Times New Roman"/>
                <w:color w:val="000000"/>
                <w:sz w:val="24"/>
                <w:szCs w:val="24"/>
                <w:shd w:val="clear" w:color="auto" w:fill="FFFFFF"/>
              </w:rPr>
              <w:t xml:space="preserve">finansinių metų ūkio subjekto finansinių ataskaitų rinkinys su auditoriaus išvada (tais atvejais, kai auditas atliktas) ar jo ištrauka, jeigu šalies, kurioje registruotas tiekėjas, įstatymuose reikalaujama skelbti metinį finansinių ataskaitų rinkinį. </w:t>
            </w:r>
            <w:r w:rsidR="002E6AFB" w:rsidRPr="004666FD">
              <w:rPr>
                <w:rFonts w:ascii="Times New Roman" w:hAnsi="Times New Roman"/>
                <w:color w:val="000000"/>
                <w:sz w:val="24"/>
                <w:szCs w:val="24"/>
                <w:shd w:val="clear" w:color="auto" w:fill="FFFFFF"/>
              </w:rPr>
              <w:t xml:space="preserve"> Jei finansinės atskaitomybės dokumentai dar nepaskelbti Juridinių asmenų registre, teikiamas ūkio subjekto vadovo ir ūkio subjekto vyriausiojo buhalterio (buhalterio) arba kito asmens, galinčio tvarkyti ūkio subjekto buhalterinę apskaitą pagal teisės aktus, pasirašytų </w:t>
            </w:r>
            <w:r w:rsidR="002E6AFB" w:rsidRPr="004666FD">
              <w:rPr>
                <w:rFonts w:ascii="Times New Roman" w:hAnsi="Times New Roman"/>
                <w:color w:val="000000"/>
                <w:sz w:val="24"/>
                <w:szCs w:val="24"/>
                <w:shd w:val="clear" w:color="auto" w:fill="FFFFFF"/>
              </w:rPr>
              <w:lastRenderedPageBreak/>
              <w:t>finansinių ataskaitų rinkinys ar jo ištrauka arba pažyma apie gautas metines visos veiklos pajamas.</w:t>
            </w:r>
          </w:p>
          <w:p w14:paraId="36C04C8E" w14:textId="246B3C2F" w:rsidR="00C35C1B" w:rsidRPr="004666FD" w:rsidRDefault="00C35C1B" w:rsidP="001A3390">
            <w:pPr>
              <w:spacing w:after="0" w:line="271" w:lineRule="auto"/>
              <w:jc w:val="both"/>
              <w:rPr>
                <w:rFonts w:ascii="Times New Roman" w:eastAsia="Times New Roman" w:hAnsi="Times New Roman"/>
                <w:color w:val="000000"/>
                <w:sz w:val="24"/>
                <w:szCs w:val="24"/>
                <w:lang w:eastAsia="lt-LT"/>
              </w:rPr>
            </w:pPr>
            <w:r w:rsidRPr="004666FD">
              <w:rPr>
                <w:rFonts w:ascii="Times New Roman" w:eastAsia="Times New Roman" w:hAnsi="Times New Roman"/>
                <w:color w:val="000000"/>
                <w:sz w:val="24"/>
                <w:szCs w:val="24"/>
                <w:lang w:eastAsia="lt-LT"/>
              </w:rPr>
              <w:t>Jeigu pasiūlymą teikia ūkio subjektų grupė – reikalavimą turi atitikti visi kartu (pajėgumai sumuojami);</w:t>
            </w:r>
          </w:p>
          <w:p w14:paraId="2A7B9916" w14:textId="2AB355A6" w:rsidR="00C35C1B" w:rsidRPr="004666FD" w:rsidRDefault="00C35C1B" w:rsidP="001A3390">
            <w:pPr>
              <w:spacing w:after="0" w:line="271" w:lineRule="auto"/>
              <w:jc w:val="both"/>
              <w:rPr>
                <w:rFonts w:ascii="Times New Roman" w:eastAsia="Times New Roman" w:hAnsi="Times New Roman"/>
                <w:color w:val="000000"/>
                <w:sz w:val="24"/>
                <w:szCs w:val="24"/>
                <w:lang w:eastAsia="lt-LT"/>
              </w:rPr>
            </w:pPr>
            <w:r w:rsidRPr="004666FD">
              <w:rPr>
                <w:rFonts w:ascii="Times New Roman" w:eastAsia="Times New Roman" w:hAnsi="Times New Roman"/>
                <w:color w:val="000000"/>
                <w:sz w:val="24"/>
                <w:szCs w:val="24"/>
                <w:lang w:eastAsia="lt-LT"/>
              </w:rPr>
              <w:t>Tiekėjas gali remtis kitų ūkio subjektų pajėgumais: reikalavimą turi atitikti visi kartu (šių ūkio subjektų pajėgumai gali būti sumuojami su tiekėjo pajėgumais).</w:t>
            </w:r>
          </w:p>
        </w:tc>
      </w:tr>
      <w:tr w:rsidR="00F22248" w:rsidRPr="001A3390" w14:paraId="2ACA39A0"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6A0A" w14:textId="35743C13"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D249" w14:textId="3D986BBA" w:rsidR="00F22248" w:rsidRPr="001A3390" w:rsidRDefault="006B70DB" w:rsidP="001A3390">
            <w:pPr>
              <w:tabs>
                <w:tab w:val="left" w:pos="451"/>
                <w:tab w:val="left" w:pos="1980"/>
              </w:tabs>
              <w:spacing w:after="0" w:line="271" w:lineRule="auto"/>
              <w:jc w:val="both"/>
              <w:rPr>
                <w:rFonts w:ascii="Times New Roman" w:hAnsi="Times New Roman"/>
                <w:sz w:val="24"/>
                <w:szCs w:val="24"/>
                <w:lang w:eastAsia="lt-LT"/>
              </w:rPr>
            </w:pPr>
            <w:r w:rsidRPr="006B70DB">
              <w:rPr>
                <w:rFonts w:ascii="Times New Roman" w:hAnsi="Times New Roman"/>
                <w:sz w:val="24"/>
                <w:szCs w:val="24"/>
                <w:lang w:eastAsia="lt-LT"/>
              </w:rPr>
              <w:t>Tiekėjas, paslaugų teikimo sutarties vykdymui, privalo turėti kvalifikuotus specialistus</w:t>
            </w:r>
            <w:r w:rsidR="001C2B7D">
              <w:rPr>
                <w:rFonts w:ascii="Times New Roman" w:hAnsi="Times New Roman"/>
                <w:sz w:val="24"/>
                <w:szCs w:val="24"/>
                <w:lang w:eastAsia="lt-LT"/>
              </w:rPr>
              <w:t>.</w:t>
            </w:r>
            <w:r>
              <w:rPr>
                <w:rFonts w:ascii="Times New Roman" w:hAnsi="Times New Roman"/>
                <w:sz w:val="24"/>
                <w:szCs w:val="24"/>
                <w:lang w:eastAsia="lt-LT"/>
              </w:rPr>
              <w:t xml:space="preserve"> </w:t>
            </w:r>
            <w:r w:rsidR="00F22248" w:rsidRPr="001A3390">
              <w:rPr>
                <w:rFonts w:ascii="Times New Roman" w:hAnsi="Times New Roman"/>
                <w:sz w:val="24"/>
                <w:szCs w:val="24"/>
                <w:lang w:eastAsia="lt-LT"/>
              </w:rPr>
              <w:t>Kiekvienai specialisto pozicijai turi būti pasiūlytas bent vienas visus tai pozicijai keliamus reikalavimus atitinkantis specialistas.</w:t>
            </w:r>
          </w:p>
          <w:p w14:paraId="36DA5307" w14:textId="77777777" w:rsidR="00F22248" w:rsidRPr="001A3390" w:rsidRDefault="00F22248" w:rsidP="001A3390">
            <w:pPr>
              <w:tabs>
                <w:tab w:val="left" w:pos="451"/>
                <w:tab w:val="left" w:pos="1980"/>
              </w:tabs>
              <w:spacing w:after="0" w:line="271" w:lineRule="auto"/>
              <w:jc w:val="both"/>
              <w:rPr>
                <w:rFonts w:ascii="Times New Roman" w:hAnsi="Times New Roman"/>
                <w:sz w:val="24"/>
                <w:szCs w:val="24"/>
              </w:rPr>
            </w:pPr>
            <w:r w:rsidRPr="001A3390">
              <w:rPr>
                <w:rFonts w:ascii="Times New Roman" w:hAnsi="Times New Roman"/>
                <w:sz w:val="24"/>
                <w:szCs w:val="24"/>
              </w:rPr>
              <w:t>Vienas specialistas gali būti siūlomas į daugiau negu vieną poziciją, jeigu jo kvalifikacija atitinka</w:t>
            </w:r>
            <w:r w:rsidRPr="001A3390">
              <w:rPr>
                <w:rFonts w:ascii="Times New Roman" w:hAnsi="Times New Roman"/>
                <w:color w:val="000000" w:themeColor="text1"/>
                <w:sz w:val="24"/>
                <w:szCs w:val="24"/>
              </w:rPr>
              <w:t>.</w:t>
            </w:r>
          </w:p>
          <w:p w14:paraId="2D03FA04"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Tiekėjas turi turėti laisvai kalbančius ir rašančius lietuvių kalba specialistus arba jei specialistas nemoka lietuvių kalbos, tiekėjas turi užtikrinti savalaikes ir tinkamas vertimo žodžiu ir raštu paslaugas neatlygintinai.</w:t>
            </w:r>
          </w:p>
          <w:p w14:paraId="3A70AEEC" w14:textId="77777777" w:rsidR="00F22248" w:rsidRPr="001A3390" w:rsidRDefault="00F22248" w:rsidP="001A3390">
            <w:pPr>
              <w:widowControl w:val="0"/>
              <w:tabs>
                <w:tab w:val="left" w:pos="1560"/>
              </w:tabs>
              <w:spacing w:after="0" w:line="271" w:lineRule="auto"/>
              <w:jc w:val="both"/>
              <w:rPr>
                <w:rFonts w:ascii="Times New Roman" w:hAnsi="Times New Roman"/>
                <w:sz w:val="24"/>
                <w:szCs w:val="24"/>
              </w:rPr>
            </w:pPr>
            <w:r w:rsidRPr="001A3390">
              <w:rPr>
                <w:rFonts w:ascii="Times New Roman" w:hAnsi="Times New Roman"/>
                <w:b/>
                <w:bCs/>
                <w:sz w:val="24"/>
                <w:szCs w:val="24"/>
                <w:u w:val="single"/>
              </w:rPr>
              <w:t>Tiekėjo pasiūlyti specialistai turės būti paskirti darbui su Perkančiąja organizacija visą sutarties galiojimo laikotarpį.</w:t>
            </w:r>
            <w:r w:rsidRPr="001A3390">
              <w:rPr>
                <w:rFonts w:ascii="Times New Roman" w:hAnsi="Times New Roman"/>
                <w:sz w:val="24"/>
                <w:szCs w:val="24"/>
              </w:rPr>
              <w:t xml:space="preserve"> </w:t>
            </w:r>
          </w:p>
          <w:p w14:paraId="1F26F194" w14:textId="77777777" w:rsidR="00F22248" w:rsidRPr="001A3390" w:rsidRDefault="00F22248" w:rsidP="001A3390">
            <w:pPr>
              <w:pStyle w:val="prastasis1"/>
              <w:tabs>
                <w:tab w:val="left" w:pos="1134"/>
              </w:tabs>
              <w:spacing w:after="0" w:line="271" w:lineRule="auto"/>
              <w:jc w:val="both"/>
              <w:rPr>
                <w:rFonts w:ascii="Times New Roman" w:hAnsi="Times New Roman"/>
                <w:sz w:val="24"/>
                <w:szCs w:val="24"/>
                <w:highlight w:val="yellow"/>
              </w:rPr>
            </w:pP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35872"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39F77720"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 xml:space="preserve">1) </w:t>
            </w:r>
            <w:r w:rsidRPr="001A3390">
              <w:rPr>
                <w:rFonts w:ascii="Times New Roman" w:hAnsi="Times New Roman"/>
                <w:b/>
                <w:bCs/>
                <w:sz w:val="24"/>
                <w:szCs w:val="24"/>
              </w:rPr>
              <w:t>vadovo arba jo įgalioto atstovo pasirašytą siūlomų specialistų sąrašą</w:t>
            </w:r>
            <w:r w:rsidRPr="001A3390">
              <w:rPr>
                <w:rFonts w:ascii="Times New Roman" w:hAnsi="Times New Roman"/>
                <w:sz w:val="24"/>
                <w:szCs w:val="24"/>
              </w:rPr>
              <w:t xml:space="preserve"> (Pirkimo sąlygų 4 priedas), kuriame turi būti nurodyta kiekvienai reikalaujamai specialisto pozicijai siūlomų specialistų vardai, pavardės ir kita reikalaujama informacija.</w:t>
            </w:r>
          </w:p>
          <w:p w14:paraId="0DD9AAA8"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2)</w:t>
            </w:r>
            <w:r w:rsidRPr="001A3390">
              <w:rPr>
                <w:rFonts w:ascii="Times New Roman" w:hAnsi="Times New Roman"/>
                <w:b/>
                <w:bCs/>
                <w:sz w:val="24"/>
                <w:szCs w:val="24"/>
              </w:rPr>
              <w:t xml:space="preserve"> kiekvieno siūlomo specialisto </w:t>
            </w:r>
            <w:r w:rsidRPr="001A3390">
              <w:rPr>
                <w:rFonts w:ascii="Times New Roman" w:hAnsi="Times New Roman"/>
                <w:b/>
                <w:bCs/>
                <w:sz w:val="24"/>
                <w:szCs w:val="24"/>
                <w:u w:val="single"/>
              </w:rPr>
              <w:t xml:space="preserve">pasirašytą </w:t>
            </w:r>
            <w:r w:rsidRPr="001A3390">
              <w:rPr>
                <w:rFonts w:ascii="Times New Roman" w:hAnsi="Times New Roman"/>
                <w:b/>
                <w:bCs/>
                <w:sz w:val="24"/>
                <w:szCs w:val="24"/>
              </w:rPr>
              <w:t xml:space="preserve">gyvenimo aprašymą (CV), </w:t>
            </w:r>
            <w:r w:rsidRPr="001A3390">
              <w:rPr>
                <w:rFonts w:ascii="Times New Roman" w:hAnsi="Times New Roman"/>
                <w:sz w:val="24"/>
                <w:szCs w:val="24"/>
                <w:lang w:eastAsia="lt-LT"/>
              </w:rPr>
              <w:t>patvirtinantį atitikimą nustatytiems reikalavimams tos srities specialistui, kurio funkcijoms atlikti specialistas yra siūlomas.</w:t>
            </w:r>
          </w:p>
          <w:p w14:paraId="0023800C"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 xml:space="preserve">Tiekėjo siūlomų specialistų gyvenimo aprašymuose (CV) turi būti pateikta informacija apie reikalaujamą profesinę patirtį, darbo patirtį, dalyvavimą sutartyse (projektuose). </w:t>
            </w:r>
          </w:p>
          <w:p w14:paraId="6CF40B39" w14:textId="79ACDC7D"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i/>
                <w:sz w:val="24"/>
                <w:szCs w:val="24"/>
              </w:rPr>
              <w:t>Aprašant dalyvavimą sutartyje (projekte)</w:t>
            </w:r>
            <w:r w:rsidRPr="001A3390">
              <w:rPr>
                <w:rFonts w:ascii="Times New Roman" w:hAnsi="Times New Roman"/>
                <w:sz w:val="24"/>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695F72C1"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Perkančioji organizacija siekdama patikslinti CV pateiktą informaciją, pasilieka teisę be išankstinio įspėjimo susisiekti su CV nurodytu užsakovu.</w:t>
            </w:r>
          </w:p>
          <w:p w14:paraId="73A9F0C4"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 xml:space="preserve">3) </w:t>
            </w:r>
            <w:r w:rsidRPr="001A3390">
              <w:rPr>
                <w:rFonts w:ascii="Times New Roman" w:hAnsi="Times New Roman"/>
                <w:b/>
                <w:bCs/>
                <w:sz w:val="24"/>
                <w:szCs w:val="24"/>
              </w:rPr>
              <w:t>žemiau išvardintų specialistų kvalifikaciją / išsilavinimą / patirtį patvirtinantys dokumentai.</w:t>
            </w:r>
          </w:p>
          <w:p w14:paraId="59869181" w14:textId="1352BDFA" w:rsidR="00F22248" w:rsidRPr="001A3390" w:rsidRDefault="00F22248" w:rsidP="001A3390">
            <w:pPr>
              <w:spacing w:after="0" w:line="271" w:lineRule="auto"/>
              <w:jc w:val="both"/>
              <w:rPr>
                <w:rFonts w:ascii="Times New Roman" w:hAnsi="Times New Roman"/>
                <w:sz w:val="24"/>
                <w:szCs w:val="24"/>
              </w:rPr>
            </w:pPr>
            <w:r w:rsidRPr="00DE05C1">
              <w:rPr>
                <w:rFonts w:ascii="Times New Roman" w:hAnsi="Times New Roman"/>
                <w:b/>
                <w:bCs/>
                <w:sz w:val="24"/>
                <w:szCs w:val="24"/>
              </w:rPr>
              <w:t>Pateikiamo lygiaverčio dokumento lygiavertiškumą įrodyti turi tiekėjas.</w:t>
            </w:r>
            <w:r w:rsidRPr="001A3390">
              <w:rPr>
                <w:rFonts w:ascii="Times New Roman" w:hAnsi="Times New Roman"/>
                <w:sz w:val="24"/>
                <w:szCs w:val="24"/>
              </w:rPr>
              <w:t xml:space="preserve"> Jeigu tei</w:t>
            </w:r>
            <w:r w:rsidRPr="001A3390">
              <w:rPr>
                <w:rFonts w:ascii="Times New Roman" w:hAnsi="Times New Roman"/>
                <w:sz w:val="24"/>
                <w:szCs w:val="24"/>
              </w:rPr>
              <w:lastRenderedPageBreak/>
              <w:t xml:space="preserve">kiamas lygiavertis sertifikatas </w:t>
            </w:r>
            <w:r w:rsidR="00067AD0">
              <w:rPr>
                <w:rFonts w:ascii="Times New Roman" w:hAnsi="Times New Roman"/>
                <w:sz w:val="24"/>
                <w:szCs w:val="24"/>
              </w:rPr>
              <w:t>3.1</w:t>
            </w:r>
            <w:r w:rsidRPr="001A3390">
              <w:rPr>
                <w:rFonts w:ascii="Times New Roman" w:hAnsi="Times New Roman"/>
                <w:sz w:val="24"/>
                <w:szCs w:val="24"/>
              </w:rPr>
              <w:t xml:space="preserve"> – </w:t>
            </w:r>
            <w:r w:rsidR="00067AD0">
              <w:rPr>
                <w:rFonts w:ascii="Times New Roman" w:hAnsi="Times New Roman"/>
                <w:sz w:val="24"/>
                <w:szCs w:val="24"/>
              </w:rPr>
              <w:t>3.7</w:t>
            </w:r>
            <w:r w:rsidRPr="001A3390">
              <w:rPr>
                <w:rFonts w:ascii="Times New Roman" w:hAnsi="Times New Roman"/>
                <w:sz w:val="24"/>
                <w:szCs w:val="24"/>
              </w:rPr>
              <w:t xml:space="preserve"> punktuose nurodytiems, tuomet  lygiavertiškumo įrodymai turi būti pateikiami kartu su kvalifikaciją pagrindžiančiais dokumentais;</w:t>
            </w:r>
          </w:p>
          <w:p w14:paraId="0EA96258" w14:textId="77777777" w:rsidR="00F22248" w:rsidRPr="001A3390" w:rsidRDefault="00F22248" w:rsidP="001A3390">
            <w:pPr>
              <w:tabs>
                <w:tab w:val="left" w:pos="720"/>
                <w:tab w:val="left" w:pos="1620"/>
              </w:tabs>
              <w:spacing w:after="0" w:line="271" w:lineRule="auto"/>
              <w:jc w:val="both"/>
              <w:rPr>
                <w:rFonts w:ascii="Times New Roman" w:hAnsi="Times New Roman"/>
                <w:sz w:val="24"/>
                <w:szCs w:val="24"/>
              </w:rPr>
            </w:pPr>
            <w:r w:rsidRPr="001A3390">
              <w:rPr>
                <w:rFonts w:ascii="Times New Roman" w:hAnsi="Times New Roman"/>
                <w:sz w:val="24"/>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78C61923"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4)</w:t>
            </w:r>
            <w:r w:rsidRPr="001A3390">
              <w:rPr>
                <w:rFonts w:ascii="Times New Roman" w:hAnsi="Times New Roman"/>
                <w:b/>
                <w:bCs/>
                <w:sz w:val="24"/>
                <w:szCs w:val="24"/>
              </w:rPr>
              <w:t xml:space="preserve"> tiekėjo laisvos formos deklaracija</w:t>
            </w:r>
            <w:r w:rsidRPr="001A3390">
              <w:rPr>
                <w:rFonts w:ascii="Times New Roman" w:hAnsi="Times New Roman"/>
                <w:sz w:val="24"/>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340E7C7B" w14:textId="5CFD8DD5" w:rsidR="00F22248" w:rsidRPr="00FA6EF8"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5)</w:t>
            </w:r>
            <w:r w:rsidRPr="001A3390">
              <w:rPr>
                <w:rFonts w:ascii="Times New Roman" w:hAnsi="Times New Roman"/>
                <w:i/>
                <w:iCs/>
                <w:sz w:val="24"/>
                <w:szCs w:val="24"/>
              </w:rPr>
              <w:t xml:space="preserve"> </w:t>
            </w:r>
            <w:r w:rsidRPr="001A3390">
              <w:rPr>
                <w:rFonts w:ascii="Times New Roman" w:hAnsi="Times New Roman"/>
                <w:b/>
                <w:bCs/>
                <w:sz w:val="24"/>
                <w:szCs w:val="24"/>
              </w:rPr>
              <w:t>jei siūlomas/-i specialistas/-ai nėra tiekėjo darbuotojas/-ai</w:t>
            </w:r>
            <w:r w:rsidRPr="001A3390">
              <w:rPr>
                <w:rFonts w:ascii="Times New Roman" w:hAnsi="Times New Roman"/>
                <w:sz w:val="24"/>
                <w:szCs w:val="24"/>
              </w:rPr>
              <w:t>, privaloma pateikti sutarties</w:t>
            </w:r>
            <w:r w:rsidR="00A07AD0">
              <w:rPr>
                <w:rFonts w:ascii="Times New Roman" w:hAnsi="Times New Roman"/>
                <w:sz w:val="24"/>
                <w:szCs w:val="24"/>
              </w:rPr>
              <w:t xml:space="preserve"> ar preliminarios sutarties ar ketinimų protokolo</w:t>
            </w:r>
            <w:r w:rsidRPr="001A3390">
              <w:rPr>
                <w:rFonts w:ascii="Times New Roman" w:hAnsi="Times New Roman"/>
                <w:sz w:val="24"/>
                <w:szCs w:val="24"/>
              </w:rPr>
              <w:t>, sudaryto su atitinkamos srities specialistu, kopiją ar kitą įrodantį dokumentą, kad vykdant pirkimo sutartį specialistas atliks jam nustatytas funkcijas</w:t>
            </w:r>
            <w:r w:rsidRPr="001A3390">
              <w:rPr>
                <w:rFonts w:ascii="Times New Roman" w:hAnsi="Times New Roman"/>
                <w:i/>
                <w:iCs/>
                <w:sz w:val="24"/>
                <w:szCs w:val="24"/>
              </w:rPr>
              <w:t>.</w:t>
            </w:r>
          </w:p>
        </w:tc>
      </w:tr>
      <w:tr w:rsidR="00F22248" w:rsidRPr="001A3390" w14:paraId="5E5407B7"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85E46" w14:textId="21879378"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AAB5" w14:textId="77777777"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b/>
                <w:sz w:val="24"/>
                <w:szCs w:val="24"/>
              </w:rPr>
              <w:t>Projektų vadovas</w:t>
            </w:r>
            <w:r w:rsidRPr="001A3390">
              <w:rPr>
                <w:rFonts w:ascii="Times New Roman" w:hAnsi="Times New Roman"/>
                <w:bCs/>
                <w:sz w:val="24"/>
                <w:szCs w:val="24"/>
              </w:rPr>
              <w:t>, kuris:</w:t>
            </w:r>
          </w:p>
          <w:p w14:paraId="33A9E57B" w14:textId="77777777" w:rsidR="00F22248" w:rsidRPr="001A3390" w:rsidRDefault="00F22248" w:rsidP="001A3390">
            <w:pPr>
              <w:tabs>
                <w:tab w:val="left" w:pos="66"/>
                <w:tab w:val="left" w:pos="315"/>
              </w:tabs>
              <w:spacing w:after="0" w:line="271" w:lineRule="auto"/>
              <w:jc w:val="both"/>
              <w:rPr>
                <w:rFonts w:ascii="Times New Roman" w:hAnsi="Times New Roman"/>
                <w:bCs/>
                <w:sz w:val="24"/>
                <w:szCs w:val="24"/>
                <w:lang w:eastAsia="lt-LT"/>
              </w:rPr>
            </w:pPr>
            <w:r w:rsidRPr="001A3390">
              <w:rPr>
                <w:rFonts w:ascii="Times New Roman" w:hAnsi="Times New Roman"/>
                <w:bCs/>
                <w:sz w:val="24"/>
                <w:szCs w:val="24"/>
                <w:lang w:eastAsia="lt-LT"/>
              </w:rPr>
              <w:t xml:space="preserve">1) turi tarptautiniu mastu pripažįstamą projektų valdymo kvalifikaciją; </w:t>
            </w:r>
          </w:p>
          <w:p w14:paraId="22C557CF" w14:textId="5C22D8BD" w:rsidR="00F22248" w:rsidRPr="00FA6EF8" w:rsidRDefault="00F22248" w:rsidP="00FA6EF8">
            <w:pPr>
              <w:tabs>
                <w:tab w:val="left" w:pos="-52"/>
                <w:tab w:val="left" w:pos="315"/>
              </w:tabs>
              <w:spacing w:after="0" w:line="271" w:lineRule="auto"/>
              <w:contextualSpacing/>
              <w:jc w:val="both"/>
              <w:rPr>
                <w:rFonts w:ascii="Times New Roman" w:hAnsi="Times New Roman"/>
                <w:bCs/>
                <w:sz w:val="24"/>
                <w:szCs w:val="24"/>
                <w:lang w:eastAsia="lt-LT"/>
              </w:rPr>
            </w:pPr>
            <w:r w:rsidRPr="001A3390">
              <w:rPr>
                <w:rFonts w:ascii="Times New Roman" w:hAnsi="Times New Roman"/>
                <w:bCs/>
                <w:sz w:val="24"/>
                <w:szCs w:val="24"/>
                <w:lang w:eastAsia="lt-LT"/>
              </w:rPr>
              <w:t xml:space="preserve">2) </w:t>
            </w:r>
            <w:r w:rsidR="00B20C3A">
              <w:rPr>
                <w:rFonts w:ascii="Times New Roman" w:hAnsi="Times New Roman"/>
                <w:bCs/>
                <w:sz w:val="24"/>
                <w:szCs w:val="24"/>
                <w:lang w:eastAsia="lt-LT"/>
              </w:rPr>
              <w:t xml:space="preserve">per paskutinius 5 metus </w:t>
            </w:r>
            <w:r w:rsidRPr="001A3390">
              <w:rPr>
                <w:rFonts w:ascii="Times New Roman" w:hAnsi="Times New Roman"/>
                <w:bCs/>
                <w:sz w:val="24"/>
                <w:szCs w:val="24"/>
                <w:lang w:eastAsia="lt-LT"/>
              </w:rPr>
              <w:t>turi ne trumpesnę nei 3 (trejų) metų darbo patirtį</w:t>
            </w:r>
            <w:r w:rsidR="00B20C3A">
              <w:rPr>
                <w:rFonts w:ascii="Times New Roman" w:hAnsi="Times New Roman"/>
                <w:bCs/>
                <w:sz w:val="24"/>
                <w:szCs w:val="24"/>
                <w:lang w:eastAsia="lt-LT"/>
              </w:rPr>
              <w:t>,</w:t>
            </w:r>
            <w:r w:rsidRPr="001A3390">
              <w:rPr>
                <w:rFonts w:ascii="Times New Roman" w:hAnsi="Times New Roman"/>
                <w:bCs/>
                <w:sz w:val="24"/>
                <w:szCs w:val="24"/>
                <w:lang w:eastAsia="lt-LT"/>
              </w:rPr>
              <w:t xml:space="preserve"> </w:t>
            </w:r>
            <w:r w:rsidR="00A617D7">
              <w:rPr>
                <w:rFonts w:ascii="Times New Roman" w:hAnsi="Times New Roman"/>
                <w:bCs/>
                <w:sz w:val="24"/>
                <w:szCs w:val="24"/>
                <w:lang w:eastAsia="lt-LT"/>
              </w:rPr>
              <w:t>vadovaujant</w:t>
            </w:r>
            <w:r w:rsidR="000F5C62">
              <w:rPr>
                <w:rFonts w:ascii="Times New Roman" w:hAnsi="Times New Roman"/>
                <w:bCs/>
                <w:sz w:val="24"/>
                <w:szCs w:val="24"/>
                <w:lang w:eastAsia="lt-LT"/>
              </w:rPr>
              <w:t xml:space="preserve"> </w:t>
            </w:r>
            <w:r w:rsidR="00B20C3A">
              <w:rPr>
                <w:rFonts w:ascii="Times New Roman" w:hAnsi="Times New Roman"/>
                <w:bCs/>
                <w:sz w:val="24"/>
                <w:szCs w:val="24"/>
                <w:lang w:eastAsia="lt-LT"/>
              </w:rPr>
              <w:t>sutartims</w:t>
            </w:r>
            <w:r w:rsidR="00A617D7">
              <w:rPr>
                <w:rFonts w:ascii="Times New Roman" w:hAnsi="Times New Roman"/>
                <w:bCs/>
                <w:sz w:val="24"/>
                <w:szCs w:val="24"/>
                <w:lang w:eastAsia="lt-LT"/>
              </w:rPr>
              <w:t xml:space="preserve"> </w:t>
            </w:r>
            <w:r w:rsidR="00B20C3A">
              <w:rPr>
                <w:rFonts w:ascii="Times New Roman" w:hAnsi="Times New Roman"/>
                <w:bCs/>
                <w:sz w:val="24"/>
                <w:szCs w:val="24"/>
                <w:lang w:eastAsia="lt-LT"/>
              </w:rPr>
              <w:t>(</w:t>
            </w:r>
            <w:r w:rsidR="00A617D7">
              <w:rPr>
                <w:rFonts w:ascii="Times New Roman" w:hAnsi="Times New Roman"/>
                <w:bCs/>
                <w:sz w:val="24"/>
                <w:szCs w:val="24"/>
                <w:lang w:eastAsia="lt-LT"/>
              </w:rPr>
              <w:t>projektams</w:t>
            </w:r>
            <w:r w:rsidR="00B20C3A">
              <w:rPr>
                <w:rFonts w:ascii="Times New Roman" w:hAnsi="Times New Roman"/>
                <w:bCs/>
                <w:sz w:val="24"/>
                <w:szCs w:val="24"/>
                <w:lang w:eastAsia="lt-LT"/>
              </w:rPr>
              <w:t>)</w:t>
            </w:r>
            <w:r w:rsidR="00FA6EF8">
              <w:rPr>
                <w:rFonts w:ascii="Times New Roman" w:hAnsi="Times New Roman"/>
                <w:bCs/>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49AB2"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1522E809" w14:textId="53118442"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kvalifikaciją patvirtinant</w:t>
            </w:r>
            <w:r w:rsidR="00015ABC">
              <w:rPr>
                <w:rFonts w:ascii="Times New Roman" w:hAnsi="Times New Roman"/>
                <w:sz w:val="24"/>
                <w:szCs w:val="24"/>
              </w:rPr>
              <w:t>į</w:t>
            </w:r>
            <w:r w:rsidRPr="001A3390">
              <w:rPr>
                <w:rFonts w:ascii="Times New Roman" w:hAnsi="Times New Roman"/>
                <w:sz w:val="24"/>
                <w:szCs w:val="24"/>
              </w:rPr>
              <w:t xml:space="preserve"> CompTIA Project+ arba PMP, arba Prince 2 Practitioner </w:t>
            </w:r>
            <w:r w:rsidR="007B4A47">
              <w:rPr>
                <w:rFonts w:ascii="Times New Roman" w:hAnsi="Times New Roman"/>
                <w:sz w:val="24"/>
                <w:szCs w:val="24"/>
              </w:rPr>
              <w:t xml:space="preserve">(ar lygiaverčiai) </w:t>
            </w:r>
            <w:r w:rsidRPr="001A3390">
              <w:rPr>
                <w:rFonts w:ascii="Times New Roman" w:hAnsi="Times New Roman"/>
                <w:sz w:val="24"/>
                <w:szCs w:val="24"/>
              </w:rPr>
              <w:t>sertifikat</w:t>
            </w:r>
            <w:r w:rsidR="00015ABC">
              <w:rPr>
                <w:rFonts w:ascii="Times New Roman" w:hAnsi="Times New Roman"/>
                <w:sz w:val="24"/>
                <w:szCs w:val="24"/>
              </w:rPr>
              <w:t>ą</w:t>
            </w:r>
            <w:r w:rsidRPr="001A3390">
              <w:rPr>
                <w:rFonts w:ascii="Times New Roman" w:hAnsi="Times New Roman"/>
                <w:sz w:val="24"/>
                <w:szCs w:val="24"/>
              </w:rPr>
              <w:t xml:space="preserve"> arba kit</w:t>
            </w:r>
            <w:r w:rsidR="00015ABC">
              <w:rPr>
                <w:rFonts w:ascii="Times New Roman" w:hAnsi="Times New Roman"/>
                <w:sz w:val="24"/>
                <w:szCs w:val="24"/>
              </w:rPr>
              <w:t>ą</w:t>
            </w:r>
            <w:r w:rsidRPr="001A3390">
              <w:rPr>
                <w:rFonts w:ascii="Times New Roman" w:hAnsi="Times New Roman"/>
                <w:sz w:val="24"/>
                <w:szCs w:val="24"/>
              </w:rPr>
              <w:t xml:space="preserve"> lygiavert</w:t>
            </w:r>
            <w:r w:rsidR="00015ABC">
              <w:rPr>
                <w:rFonts w:ascii="Times New Roman" w:hAnsi="Times New Roman"/>
                <w:sz w:val="24"/>
                <w:szCs w:val="24"/>
              </w:rPr>
              <w:t>į</w:t>
            </w:r>
            <w:r w:rsidRPr="001A3390">
              <w:rPr>
                <w:rFonts w:ascii="Times New Roman" w:hAnsi="Times New Roman"/>
                <w:sz w:val="24"/>
                <w:szCs w:val="24"/>
              </w:rPr>
              <w:t xml:space="preserve"> dokument</w:t>
            </w:r>
            <w:r w:rsidR="00015ABC">
              <w:rPr>
                <w:rFonts w:ascii="Times New Roman" w:hAnsi="Times New Roman"/>
                <w:sz w:val="24"/>
                <w:szCs w:val="24"/>
              </w:rPr>
              <w:t>ą</w:t>
            </w:r>
            <w:r w:rsidRPr="001A3390">
              <w:rPr>
                <w:rFonts w:ascii="Times New Roman" w:hAnsi="Times New Roman"/>
                <w:sz w:val="24"/>
                <w:szCs w:val="24"/>
              </w:rPr>
              <w:t>;</w:t>
            </w:r>
          </w:p>
          <w:p w14:paraId="07C65268" w14:textId="6B78C39C" w:rsidR="00F22248" w:rsidRPr="001A3390" w:rsidRDefault="00F22248" w:rsidP="00FA6EF8">
            <w:pPr>
              <w:spacing w:after="0" w:line="271" w:lineRule="auto"/>
              <w:jc w:val="both"/>
              <w:rPr>
                <w:rFonts w:ascii="Times New Roman" w:hAnsi="Times New Roman"/>
                <w:sz w:val="24"/>
                <w:szCs w:val="24"/>
              </w:rPr>
            </w:pPr>
            <w:r w:rsidRPr="001A3390">
              <w:rPr>
                <w:rFonts w:ascii="Times New Roman" w:hAnsi="Times New Roman"/>
                <w:sz w:val="24"/>
                <w:szCs w:val="24"/>
              </w:rPr>
              <w:t>2) specialisto patirtis bus vertinama pagal pateiktus duomenis specialisto pasirašytame gyvenimo aprašyme (CV) ir tiekėjo pateiktame specialistų sąraše (Pirkimo sąlygų 4 priedas).</w:t>
            </w:r>
          </w:p>
        </w:tc>
      </w:tr>
      <w:tr w:rsidR="00F22248" w:rsidRPr="001A3390" w14:paraId="1901C8B1"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B2311" w14:textId="76B8C3C1" w:rsidR="00F2224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D09F" w14:textId="77777777" w:rsidR="00F22248" w:rsidRPr="001A3390" w:rsidRDefault="00F2224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Informacinių sistemų analitikas, </w:t>
            </w:r>
            <w:r w:rsidRPr="001A3390">
              <w:rPr>
                <w:rFonts w:ascii="Times New Roman" w:hAnsi="Times New Roman"/>
                <w:sz w:val="24"/>
                <w:szCs w:val="24"/>
                <w:lang w:eastAsia="lt-LT"/>
              </w:rPr>
              <w:t xml:space="preserve">kuris: </w:t>
            </w:r>
          </w:p>
          <w:p w14:paraId="7F9F1FA0" w14:textId="77777777" w:rsidR="00F22248" w:rsidRPr="001A3390" w:rsidRDefault="00F2224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IS analizės specialisto kvalifikaciją;</w:t>
            </w:r>
          </w:p>
          <w:p w14:paraId="168D425A" w14:textId="471B902E" w:rsidR="00F22248" w:rsidRPr="001A3390" w:rsidRDefault="00F2224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w:t>
            </w:r>
            <w:r w:rsidR="00240884">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w:t>
            </w:r>
            <w:r w:rsidR="00240884">
              <w:rPr>
                <w:rFonts w:ascii="Times New Roman" w:hAnsi="Times New Roman"/>
                <w:sz w:val="24"/>
                <w:szCs w:val="24"/>
                <w:lang w:eastAsia="lt-LT"/>
              </w:rPr>
              <w:t>,</w:t>
            </w:r>
            <w:r w:rsidRPr="001A3390">
              <w:rPr>
                <w:rFonts w:ascii="Times New Roman" w:hAnsi="Times New Roman"/>
                <w:sz w:val="24"/>
                <w:szCs w:val="24"/>
                <w:lang w:eastAsia="lt-LT"/>
              </w:rPr>
              <w:t xml:space="preserve"> teikiant IS analizės paslaugas;</w:t>
            </w:r>
          </w:p>
          <w:p w14:paraId="2C5D319F" w14:textId="1AC0D5A4" w:rsidR="00F22248" w:rsidRPr="001A3390" w:rsidRDefault="00F22248" w:rsidP="009A1604">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w:t>
            </w:r>
            <w:r w:rsidR="00180155">
              <w:rPr>
                <w:rFonts w:ascii="Times New Roman" w:hAnsi="Times New Roman"/>
                <w:sz w:val="24"/>
                <w:szCs w:val="24"/>
                <w:lang w:eastAsia="lt-LT"/>
              </w:rPr>
              <w:t xml:space="preserve">informacinių sistemų </w:t>
            </w:r>
            <w:r w:rsidRPr="001A3390">
              <w:rPr>
                <w:rFonts w:ascii="Times New Roman" w:hAnsi="Times New Roman"/>
                <w:sz w:val="24"/>
                <w:szCs w:val="24"/>
                <w:lang w:eastAsia="lt-LT"/>
              </w:rPr>
              <w:t xml:space="preserve">analitikas, vykdant bet 1 (vieną) sutartį (projektą), kurios apimtyje </w:t>
            </w:r>
            <w:r w:rsidR="00E71AE0">
              <w:t xml:space="preserve"> </w:t>
            </w:r>
            <w:r w:rsidR="00E71AE0" w:rsidRPr="00E71AE0">
              <w:rPr>
                <w:rFonts w:ascii="Times New Roman" w:hAnsi="Times New Roman"/>
                <w:sz w:val="24"/>
                <w:szCs w:val="24"/>
                <w:lang w:eastAsia="lt-LT"/>
              </w:rPr>
              <w:t>buvo</w:t>
            </w:r>
            <w:r w:rsidR="009A1604">
              <w:rPr>
                <w:rFonts w:ascii="Times New Roman" w:hAnsi="Times New Roman"/>
                <w:sz w:val="24"/>
                <w:szCs w:val="24"/>
                <w:lang w:eastAsia="lt-LT"/>
              </w:rPr>
              <w:t xml:space="preserve"> </w:t>
            </w:r>
            <w:r w:rsidR="00E71AE0" w:rsidRPr="00E71AE0">
              <w:rPr>
                <w:rFonts w:ascii="Times New Roman" w:hAnsi="Times New Roman"/>
                <w:sz w:val="24"/>
                <w:szCs w:val="24"/>
                <w:lang w:eastAsia="lt-LT"/>
              </w:rPr>
              <w:t>sukurta</w:t>
            </w:r>
            <w:r w:rsidR="00582191">
              <w:rPr>
                <w:rFonts w:ascii="Times New Roman" w:hAnsi="Times New Roman"/>
                <w:sz w:val="24"/>
                <w:szCs w:val="24"/>
                <w:lang w:eastAsia="lt-LT"/>
              </w:rPr>
              <w:t xml:space="preserve"> </w:t>
            </w:r>
            <w:r w:rsidR="00E93D08">
              <w:rPr>
                <w:rFonts w:ascii="Times New Roman" w:hAnsi="Times New Roman"/>
                <w:sz w:val="24"/>
                <w:szCs w:val="24"/>
                <w:lang w:eastAsia="lt-LT"/>
              </w:rPr>
              <w:t xml:space="preserve">ar </w:t>
            </w:r>
            <w:r w:rsidR="00E71AE0" w:rsidRPr="00E71AE0">
              <w:rPr>
                <w:rFonts w:ascii="Times New Roman" w:hAnsi="Times New Roman"/>
                <w:sz w:val="24"/>
                <w:szCs w:val="24"/>
                <w:lang w:eastAsia="lt-LT"/>
              </w:rPr>
              <w:t>modernizuota</w:t>
            </w:r>
            <w:r w:rsidR="00517B9C">
              <w:rPr>
                <w:rFonts w:ascii="Times New Roman" w:hAnsi="Times New Roman"/>
                <w:sz w:val="24"/>
                <w:szCs w:val="24"/>
                <w:lang w:eastAsia="lt-LT"/>
              </w:rPr>
              <w:t xml:space="preserve"> ar vystyta</w:t>
            </w:r>
            <w:r w:rsidR="00E71AE0" w:rsidRPr="00E71AE0">
              <w:rPr>
                <w:rFonts w:ascii="Times New Roman" w:hAnsi="Times New Roman"/>
                <w:sz w:val="24"/>
                <w:szCs w:val="24"/>
                <w:lang w:eastAsia="lt-LT"/>
              </w:rPr>
              <w:t xml:space="preserve"> ir įdiegta </w:t>
            </w:r>
            <w:r w:rsidR="003A60D8">
              <w:rPr>
                <w:rFonts w:ascii="Times New Roman" w:hAnsi="Times New Roman"/>
                <w:sz w:val="24"/>
                <w:szCs w:val="24"/>
                <w:lang w:eastAsia="lt-LT"/>
              </w:rPr>
              <w:t>informacinė sistema</w:t>
            </w:r>
            <w:r w:rsidR="002F6C95">
              <w:rPr>
                <w:rFonts w:ascii="Times New Roman" w:hAnsi="Times New Roman"/>
                <w:sz w:val="24"/>
                <w:szCs w:val="24"/>
                <w:lang w:eastAsia="lt-LT"/>
              </w:rPr>
              <w:t xml:space="preserve">, </w:t>
            </w:r>
            <w:r w:rsidR="002F6C95" w:rsidRPr="009F6C02">
              <w:rPr>
                <w:rFonts w:ascii="Times New Roman" w:hAnsi="Times New Roman"/>
                <w:sz w:val="24"/>
                <w:szCs w:val="24"/>
                <w:lang w:eastAsia="lt-LT"/>
              </w:rPr>
              <w:t xml:space="preserve"> teikianti viešai prieinamas elektronines paslaugas</w:t>
            </w:r>
            <w:r w:rsidR="00582191">
              <w:rPr>
                <w:rFonts w:ascii="Times New Roman" w:hAnsi="Times New Roman"/>
                <w:sz w:val="24"/>
                <w:szCs w:val="24"/>
                <w:lang w:eastAsia="lt-LT"/>
              </w:rPr>
              <w:t>.</w:t>
            </w:r>
            <w:r w:rsidR="00E71AE0" w:rsidRPr="00E71AE0">
              <w:rPr>
                <w:rFonts w:ascii="Times New Roman" w:hAnsi="Times New Roman"/>
                <w:sz w:val="24"/>
                <w:szCs w:val="24"/>
                <w:lang w:eastAsia="lt-LT"/>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02E3F" w14:textId="77777777" w:rsidR="00F22248" w:rsidRPr="001A3390" w:rsidRDefault="00F2224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54812A67" w14:textId="6C0A2C24" w:rsidR="00F22248" w:rsidRPr="001A3390" w:rsidRDefault="00F2224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kvalifikaciją patvirtinant</w:t>
            </w:r>
            <w:r w:rsidR="00760D19">
              <w:rPr>
                <w:rFonts w:ascii="Times New Roman" w:hAnsi="Times New Roman"/>
                <w:sz w:val="24"/>
                <w:szCs w:val="24"/>
              </w:rPr>
              <w:t>į</w:t>
            </w:r>
            <w:r w:rsidRPr="001A3390">
              <w:rPr>
                <w:rFonts w:ascii="Times New Roman" w:hAnsi="Times New Roman"/>
                <w:sz w:val="24"/>
                <w:szCs w:val="24"/>
              </w:rPr>
              <w:t xml:space="preserve"> OCEB (Object Management Group Certified Expert in Business Process Modelling) arba BCS Foundation in Business analysis / FCBA (ISEB Foundation Certificate in Business Analysis</w:t>
            </w:r>
            <w:r w:rsidRPr="001A3390">
              <w:rPr>
                <w:rFonts w:ascii="Times New Roman" w:hAnsi="Times New Roman"/>
                <w:i/>
                <w:iCs/>
                <w:sz w:val="24"/>
                <w:szCs w:val="24"/>
              </w:rPr>
              <w:t>)</w:t>
            </w:r>
            <w:r w:rsidRPr="001A3390">
              <w:rPr>
                <w:rFonts w:ascii="Times New Roman" w:hAnsi="Times New Roman"/>
                <w:sz w:val="24"/>
                <w:szCs w:val="24"/>
              </w:rPr>
              <w:t xml:space="preserve"> </w:t>
            </w:r>
            <w:r w:rsidR="007B4A47">
              <w:rPr>
                <w:rFonts w:ascii="Times New Roman" w:hAnsi="Times New Roman"/>
                <w:sz w:val="24"/>
                <w:szCs w:val="24"/>
              </w:rPr>
              <w:t>(ar  lygiaverčiai)</w:t>
            </w:r>
            <w:r w:rsidR="007B4A47" w:rsidRPr="001A3390">
              <w:rPr>
                <w:rFonts w:ascii="Times New Roman" w:hAnsi="Times New Roman"/>
                <w:sz w:val="24"/>
                <w:szCs w:val="24"/>
              </w:rPr>
              <w:t xml:space="preserve"> </w:t>
            </w:r>
            <w:r w:rsidRPr="001A3390">
              <w:rPr>
                <w:rFonts w:ascii="Times New Roman" w:hAnsi="Times New Roman"/>
                <w:sz w:val="24"/>
                <w:szCs w:val="24"/>
              </w:rPr>
              <w:t>arba OCUP2 (OMG Certified UML Professional) sertifikat</w:t>
            </w:r>
            <w:r w:rsidR="00760D19">
              <w:rPr>
                <w:rFonts w:ascii="Times New Roman" w:hAnsi="Times New Roman"/>
                <w:sz w:val="24"/>
                <w:szCs w:val="24"/>
              </w:rPr>
              <w:t>ą</w:t>
            </w:r>
            <w:r w:rsidRPr="001A3390">
              <w:rPr>
                <w:rFonts w:ascii="Times New Roman" w:hAnsi="Times New Roman"/>
                <w:sz w:val="24"/>
                <w:szCs w:val="24"/>
              </w:rPr>
              <w:t xml:space="preserve"> arba kit</w:t>
            </w:r>
            <w:r w:rsidR="00760D19">
              <w:rPr>
                <w:rFonts w:ascii="Times New Roman" w:hAnsi="Times New Roman"/>
                <w:sz w:val="24"/>
                <w:szCs w:val="24"/>
              </w:rPr>
              <w:t>ą</w:t>
            </w:r>
            <w:r w:rsidRPr="001A3390">
              <w:rPr>
                <w:rFonts w:ascii="Times New Roman" w:hAnsi="Times New Roman"/>
                <w:sz w:val="24"/>
                <w:szCs w:val="24"/>
              </w:rPr>
              <w:t xml:space="preserve"> lygiavert</w:t>
            </w:r>
            <w:r w:rsidR="00760D19">
              <w:rPr>
                <w:rFonts w:ascii="Times New Roman" w:hAnsi="Times New Roman"/>
                <w:sz w:val="24"/>
                <w:szCs w:val="24"/>
              </w:rPr>
              <w:t>į</w:t>
            </w:r>
            <w:r w:rsidRPr="001A3390">
              <w:rPr>
                <w:rFonts w:ascii="Times New Roman" w:hAnsi="Times New Roman"/>
                <w:sz w:val="24"/>
                <w:szCs w:val="24"/>
              </w:rPr>
              <w:t xml:space="preserve"> dokument</w:t>
            </w:r>
            <w:r w:rsidR="00760D19">
              <w:rPr>
                <w:rFonts w:ascii="Times New Roman" w:hAnsi="Times New Roman"/>
                <w:sz w:val="24"/>
                <w:szCs w:val="24"/>
              </w:rPr>
              <w:t>ą</w:t>
            </w:r>
            <w:r w:rsidRPr="001A3390">
              <w:rPr>
                <w:rFonts w:ascii="Times New Roman" w:hAnsi="Times New Roman"/>
                <w:sz w:val="24"/>
                <w:szCs w:val="24"/>
              </w:rPr>
              <w:t>;</w:t>
            </w:r>
          </w:p>
          <w:p w14:paraId="0E4570B7" w14:textId="5F859045" w:rsidR="00F22248" w:rsidRPr="001A3390" w:rsidRDefault="00F22248" w:rsidP="00FA6EF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1ACE2322"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2DC9" w14:textId="3456D4C9"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F0CD" w14:textId="77777777" w:rsidR="009068C8" w:rsidRPr="001A3390" w:rsidRDefault="009068C8" w:rsidP="001A3390">
            <w:pPr>
              <w:tabs>
                <w:tab w:val="left" w:pos="325"/>
                <w:tab w:val="left" w:pos="391"/>
              </w:tabs>
              <w:spacing w:after="0" w:line="271" w:lineRule="auto"/>
              <w:jc w:val="both"/>
              <w:rPr>
                <w:rFonts w:ascii="Times New Roman" w:hAnsi="Times New Roman"/>
                <w:b/>
                <w:sz w:val="24"/>
                <w:szCs w:val="24"/>
                <w:lang w:eastAsia="lt-LT"/>
              </w:rPr>
            </w:pPr>
            <w:r w:rsidRPr="001A3390">
              <w:rPr>
                <w:rFonts w:ascii="Times New Roman" w:hAnsi="Times New Roman"/>
                <w:b/>
                <w:sz w:val="24"/>
                <w:szCs w:val="24"/>
                <w:lang w:eastAsia="lt-LT"/>
              </w:rPr>
              <w:t xml:space="preserve">Informacinių sistemų architektas, </w:t>
            </w:r>
            <w:r w:rsidRPr="001A3390">
              <w:rPr>
                <w:rFonts w:ascii="Times New Roman" w:hAnsi="Times New Roman"/>
                <w:bCs/>
                <w:sz w:val="24"/>
                <w:szCs w:val="24"/>
                <w:lang w:eastAsia="lt-LT"/>
              </w:rPr>
              <w:t xml:space="preserve">kuris: </w:t>
            </w:r>
          </w:p>
          <w:p w14:paraId="6E6BCBAD" w14:textId="77777777" w:rsidR="009068C8" w:rsidRPr="001A3390" w:rsidRDefault="009068C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informacinių sistemų architekto kvalifikaciją;</w:t>
            </w:r>
          </w:p>
          <w:p w14:paraId="38719892" w14:textId="41682E5C" w:rsidR="009068C8" w:rsidRPr="001A3390" w:rsidRDefault="009068C8" w:rsidP="001A3390">
            <w:pPr>
              <w:tabs>
                <w:tab w:val="left" w:pos="0"/>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w:t>
            </w:r>
            <w:r w:rsidR="00517B9C">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 teikiant informacinių sistemų architektūros projektavimo paslaugas;</w:t>
            </w:r>
          </w:p>
          <w:p w14:paraId="765D6A22" w14:textId="1CEB9A1C" w:rsidR="009068C8" w:rsidRPr="001A3390" w:rsidRDefault="009068C8" w:rsidP="00BF5519">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informacinių sistemų architektas, vykdant bet 1 (vieną) sutartį (projektą), kurios apimtyje buvo</w:t>
            </w:r>
            <w:r w:rsidR="00BF5519">
              <w:rPr>
                <w:rFonts w:ascii="Times New Roman" w:hAnsi="Times New Roman"/>
                <w:sz w:val="24"/>
                <w:szCs w:val="24"/>
                <w:lang w:eastAsia="lt-LT"/>
              </w:rPr>
              <w:t xml:space="preserve"> </w:t>
            </w:r>
            <w:r w:rsidR="00E71AE0" w:rsidRPr="00E71AE0">
              <w:rPr>
                <w:rFonts w:ascii="Times New Roman" w:hAnsi="Times New Roman"/>
                <w:sz w:val="24"/>
                <w:szCs w:val="24"/>
                <w:lang w:eastAsia="lt-LT"/>
              </w:rPr>
              <w:t>sukurta</w:t>
            </w:r>
            <w:r w:rsidR="002223F4">
              <w:rPr>
                <w:rFonts w:ascii="Times New Roman" w:hAnsi="Times New Roman"/>
                <w:sz w:val="24"/>
                <w:szCs w:val="24"/>
                <w:lang w:eastAsia="lt-LT"/>
              </w:rPr>
              <w:t xml:space="preserve"> ar </w:t>
            </w:r>
            <w:r w:rsidR="00E71AE0" w:rsidRPr="00E71AE0">
              <w:rPr>
                <w:rFonts w:ascii="Times New Roman" w:hAnsi="Times New Roman"/>
                <w:sz w:val="24"/>
                <w:szCs w:val="24"/>
                <w:lang w:eastAsia="lt-LT"/>
              </w:rPr>
              <w:t>modernizuota</w:t>
            </w:r>
            <w:r w:rsidR="00517B9C">
              <w:rPr>
                <w:rFonts w:ascii="Times New Roman" w:hAnsi="Times New Roman"/>
                <w:sz w:val="24"/>
                <w:szCs w:val="24"/>
                <w:lang w:eastAsia="lt-LT"/>
              </w:rPr>
              <w:t xml:space="preserve"> ar vystyta</w:t>
            </w:r>
            <w:r w:rsidR="00E71AE0" w:rsidRPr="00E71AE0">
              <w:rPr>
                <w:rFonts w:ascii="Times New Roman" w:hAnsi="Times New Roman"/>
                <w:sz w:val="24"/>
                <w:szCs w:val="24"/>
                <w:lang w:eastAsia="lt-LT"/>
              </w:rPr>
              <w:t xml:space="preserve"> ir įdiegta </w:t>
            </w:r>
            <w:r w:rsidR="003A60D8">
              <w:rPr>
                <w:rFonts w:ascii="Times New Roman" w:hAnsi="Times New Roman"/>
                <w:sz w:val="24"/>
                <w:szCs w:val="24"/>
                <w:lang w:eastAsia="lt-LT"/>
              </w:rPr>
              <w:t>informacinė sistema</w:t>
            </w:r>
            <w:r w:rsidR="002F6C95">
              <w:rPr>
                <w:rFonts w:ascii="Times New Roman" w:hAnsi="Times New Roman"/>
                <w:sz w:val="24"/>
                <w:szCs w:val="24"/>
                <w:lang w:eastAsia="lt-LT"/>
              </w:rPr>
              <w:t xml:space="preserve">, </w:t>
            </w:r>
            <w:r w:rsidR="002F6C95" w:rsidRPr="009F6C02">
              <w:rPr>
                <w:rFonts w:ascii="Times New Roman" w:hAnsi="Times New Roman"/>
                <w:sz w:val="24"/>
                <w:szCs w:val="24"/>
                <w:lang w:eastAsia="lt-LT"/>
              </w:rPr>
              <w:t xml:space="preserve"> teikianti viešai prieinamas elektronines paslaugas</w:t>
            </w:r>
            <w:r w:rsidR="002223F4">
              <w:rPr>
                <w:rFonts w:ascii="Times New Roman" w:hAnsi="Times New Roman"/>
                <w:sz w:val="24"/>
                <w:szCs w:val="24"/>
                <w:lang w:eastAsia="lt-LT"/>
              </w:rPr>
              <w:t>.</w:t>
            </w:r>
            <w:r w:rsidR="00E71AE0" w:rsidRPr="00E71AE0">
              <w:rPr>
                <w:rFonts w:ascii="Times New Roman" w:hAnsi="Times New Roman"/>
                <w:sz w:val="24"/>
                <w:szCs w:val="24"/>
                <w:lang w:eastAsia="lt-LT"/>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C9061"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79725450" w14:textId="27955522" w:rsidR="009068C8" w:rsidRPr="001A3390" w:rsidRDefault="009068C8" w:rsidP="001A3390">
            <w:pPr>
              <w:numPr>
                <w:ilvl w:val="0"/>
                <w:numId w:val="15"/>
              </w:numPr>
              <w:tabs>
                <w:tab w:val="left" w:pos="297"/>
              </w:tabs>
              <w:suppressAutoHyphens/>
              <w:spacing w:after="0" w:line="271" w:lineRule="auto"/>
              <w:ind w:left="13" w:hanging="13"/>
              <w:contextualSpacing/>
              <w:jc w:val="both"/>
              <w:textAlignment w:val="auto"/>
              <w:rPr>
                <w:rFonts w:ascii="Times New Roman" w:hAnsi="Times New Roman"/>
                <w:sz w:val="24"/>
                <w:szCs w:val="24"/>
              </w:rPr>
            </w:pPr>
            <w:r w:rsidRPr="001A3390">
              <w:rPr>
                <w:rFonts w:ascii="Times New Roman" w:hAnsi="Times New Roman"/>
                <w:sz w:val="24"/>
                <w:szCs w:val="24"/>
              </w:rPr>
              <w:t>specialisto kvalifikaciją patvirtinant</w:t>
            </w:r>
            <w:r w:rsidR="00760D19">
              <w:rPr>
                <w:rFonts w:ascii="Times New Roman" w:hAnsi="Times New Roman"/>
                <w:sz w:val="24"/>
                <w:szCs w:val="24"/>
              </w:rPr>
              <w:t>į</w:t>
            </w:r>
            <w:r w:rsidRPr="001A3390">
              <w:rPr>
                <w:rFonts w:ascii="Times New Roman" w:hAnsi="Times New Roman"/>
                <w:sz w:val="24"/>
                <w:szCs w:val="24"/>
              </w:rPr>
              <w:t xml:space="preserve"> TOGAF (The Open Group Architecture Framework) arba CITA (Certified Information Technology Architect) arba Certified Architect (Open CA), Certified SOA architect arba BCS Certificate in IT architecture arba Oracle Database Administrator Certified Professional arba OCP (Oracle Certified Professional) </w:t>
            </w:r>
            <w:r w:rsidR="007B4A47">
              <w:rPr>
                <w:rFonts w:ascii="Times New Roman" w:hAnsi="Times New Roman"/>
                <w:sz w:val="24"/>
                <w:szCs w:val="24"/>
              </w:rPr>
              <w:t>(ar  lygiaverčiai)</w:t>
            </w:r>
            <w:r w:rsidR="007B4A47" w:rsidRPr="001A3390">
              <w:rPr>
                <w:rFonts w:ascii="Times New Roman" w:hAnsi="Times New Roman"/>
                <w:sz w:val="24"/>
                <w:szCs w:val="24"/>
              </w:rPr>
              <w:t xml:space="preserve"> </w:t>
            </w:r>
            <w:r w:rsidRPr="001A3390">
              <w:rPr>
                <w:rFonts w:ascii="Times New Roman" w:hAnsi="Times New Roman"/>
                <w:sz w:val="24"/>
                <w:szCs w:val="24"/>
              </w:rPr>
              <w:t>sertifikat</w:t>
            </w:r>
            <w:r w:rsidR="00760D19">
              <w:rPr>
                <w:rFonts w:ascii="Times New Roman" w:hAnsi="Times New Roman"/>
                <w:sz w:val="24"/>
                <w:szCs w:val="24"/>
              </w:rPr>
              <w:t>ą</w:t>
            </w:r>
            <w:r w:rsidRPr="001A3390">
              <w:rPr>
                <w:rFonts w:ascii="Times New Roman" w:hAnsi="Times New Roman"/>
                <w:sz w:val="24"/>
                <w:szCs w:val="24"/>
              </w:rPr>
              <w:t xml:space="preserve"> arba kit</w:t>
            </w:r>
            <w:r w:rsidR="00760D19">
              <w:rPr>
                <w:rFonts w:ascii="Times New Roman" w:hAnsi="Times New Roman"/>
                <w:sz w:val="24"/>
                <w:szCs w:val="24"/>
              </w:rPr>
              <w:t>ą</w:t>
            </w:r>
            <w:r w:rsidRPr="001A3390">
              <w:rPr>
                <w:rFonts w:ascii="Times New Roman" w:hAnsi="Times New Roman"/>
                <w:sz w:val="24"/>
                <w:szCs w:val="24"/>
              </w:rPr>
              <w:t xml:space="preserve"> lygiavert</w:t>
            </w:r>
            <w:r w:rsidR="00760D19">
              <w:rPr>
                <w:rFonts w:ascii="Times New Roman" w:hAnsi="Times New Roman"/>
                <w:sz w:val="24"/>
                <w:szCs w:val="24"/>
              </w:rPr>
              <w:t>į</w:t>
            </w:r>
            <w:r w:rsidRPr="001A3390">
              <w:rPr>
                <w:rFonts w:ascii="Times New Roman" w:hAnsi="Times New Roman"/>
                <w:sz w:val="24"/>
                <w:szCs w:val="24"/>
              </w:rPr>
              <w:t xml:space="preserve"> dokument</w:t>
            </w:r>
            <w:r w:rsidR="00760D19">
              <w:rPr>
                <w:rFonts w:ascii="Times New Roman" w:hAnsi="Times New Roman"/>
                <w:sz w:val="24"/>
                <w:szCs w:val="24"/>
              </w:rPr>
              <w:t>ą</w:t>
            </w:r>
            <w:r w:rsidRPr="001A3390">
              <w:rPr>
                <w:rFonts w:ascii="Times New Roman" w:hAnsi="Times New Roman"/>
                <w:sz w:val="24"/>
                <w:szCs w:val="24"/>
              </w:rPr>
              <w:t>;</w:t>
            </w:r>
          </w:p>
          <w:p w14:paraId="78BD8CC4" w14:textId="67D1325A" w:rsidR="009068C8" w:rsidRPr="001A3390" w:rsidRDefault="009068C8" w:rsidP="00FA6EF8">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r w:rsidR="00FA6EF8">
              <w:rPr>
                <w:rFonts w:ascii="Times New Roman" w:hAnsi="Times New Roman"/>
                <w:sz w:val="24"/>
                <w:szCs w:val="24"/>
              </w:rPr>
              <w:t>.</w:t>
            </w:r>
          </w:p>
        </w:tc>
      </w:tr>
      <w:tr w:rsidR="009068C8" w:rsidRPr="001A3390" w14:paraId="145919AA"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06C2" w14:textId="5178B098"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5B6F" w14:textId="77777777" w:rsidR="009068C8" w:rsidRPr="001A3390" w:rsidRDefault="009068C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Pagrindinis programuotojas, </w:t>
            </w:r>
            <w:r w:rsidRPr="001A3390">
              <w:rPr>
                <w:rFonts w:ascii="Times New Roman" w:hAnsi="Times New Roman"/>
                <w:sz w:val="24"/>
                <w:szCs w:val="24"/>
                <w:lang w:eastAsia="lt-LT"/>
              </w:rPr>
              <w:t>kuris:</w:t>
            </w:r>
          </w:p>
          <w:p w14:paraId="372375FF"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programuotojo kvalifikaciją;</w:t>
            </w:r>
          </w:p>
          <w:p w14:paraId="66729080" w14:textId="25E8BBE2"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w:t>
            </w:r>
            <w:r w:rsidR="00517B9C">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turi ne trumpesnę nei 3 (trejų) metų darbo patirtį teikiant programuotojo paslaugas;</w:t>
            </w:r>
          </w:p>
          <w:p w14:paraId="3AAE0184" w14:textId="3FA495F3" w:rsidR="009068C8" w:rsidRPr="001A3390" w:rsidRDefault="009068C8" w:rsidP="00720DB6">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programuotojas, vykdant bet 1 (vieną) sutartį (projektą), kurios apimtyje </w:t>
            </w:r>
            <w:r w:rsidR="00E71AE0" w:rsidRPr="001A3390">
              <w:rPr>
                <w:rFonts w:ascii="Times New Roman" w:hAnsi="Times New Roman"/>
                <w:sz w:val="24"/>
                <w:szCs w:val="24"/>
                <w:lang w:eastAsia="lt-LT"/>
              </w:rPr>
              <w:t xml:space="preserve"> buvo</w:t>
            </w:r>
            <w:r w:rsidR="00720DB6">
              <w:rPr>
                <w:rFonts w:ascii="Times New Roman" w:hAnsi="Times New Roman"/>
                <w:sz w:val="24"/>
                <w:szCs w:val="24"/>
                <w:lang w:eastAsia="lt-LT"/>
              </w:rPr>
              <w:t xml:space="preserve"> </w:t>
            </w:r>
            <w:r w:rsidR="00E71AE0" w:rsidRPr="001A3390">
              <w:rPr>
                <w:rFonts w:ascii="Times New Roman" w:hAnsi="Times New Roman"/>
                <w:sz w:val="24"/>
                <w:szCs w:val="24"/>
                <w:lang w:eastAsia="lt-LT"/>
              </w:rPr>
              <w:t>sukurta</w:t>
            </w:r>
            <w:r w:rsidR="00517B9C">
              <w:rPr>
                <w:rFonts w:ascii="Times New Roman" w:hAnsi="Times New Roman"/>
                <w:sz w:val="24"/>
                <w:szCs w:val="24"/>
                <w:lang w:eastAsia="lt-LT"/>
              </w:rPr>
              <w:t xml:space="preserve"> ar </w:t>
            </w:r>
            <w:r w:rsidR="00E71AE0" w:rsidRPr="001A3390">
              <w:rPr>
                <w:rFonts w:ascii="Times New Roman" w:hAnsi="Times New Roman"/>
                <w:sz w:val="24"/>
                <w:szCs w:val="24"/>
                <w:lang w:eastAsia="lt-LT"/>
              </w:rPr>
              <w:t>modernizuota</w:t>
            </w:r>
            <w:r w:rsidR="00517B9C">
              <w:rPr>
                <w:rFonts w:ascii="Times New Roman" w:hAnsi="Times New Roman"/>
                <w:sz w:val="24"/>
                <w:szCs w:val="24"/>
                <w:lang w:eastAsia="lt-LT"/>
              </w:rPr>
              <w:t xml:space="preserve"> ar vystyta</w:t>
            </w:r>
            <w:r w:rsidR="00E71AE0">
              <w:rPr>
                <w:rFonts w:ascii="Times New Roman" w:hAnsi="Times New Roman"/>
                <w:sz w:val="24"/>
                <w:szCs w:val="24"/>
                <w:lang w:eastAsia="lt-LT"/>
              </w:rPr>
              <w:t xml:space="preserve"> ir įdiegta</w:t>
            </w:r>
            <w:r w:rsidR="00E71AE0" w:rsidRPr="001A3390">
              <w:rPr>
                <w:rFonts w:ascii="Times New Roman" w:hAnsi="Times New Roman"/>
                <w:sz w:val="24"/>
                <w:szCs w:val="24"/>
                <w:lang w:eastAsia="lt-LT"/>
              </w:rPr>
              <w:t xml:space="preserve"> </w:t>
            </w:r>
            <w:r w:rsidR="003A60D8">
              <w:rPr>
                <w:rFonts w:ascii="Times New Roman" w:hAnsi="Times New Roman"/>
                <w:sz w:val="24"/>
                <w:szCs w:val="24"/>
                <w:lang w:eastAsia="lt-LT"/>
              </w:rPr>
              <w:t>informacinė sistema</w:t>
            </w:r>
            <w:r w:rsidR="002F6C95">
              <w:rPr>
                <w:rFonts w:ascii="Times New Roman" w:hAnsi="Times New Roman"/>
                <w:sz w:val="24"/>
                <w:szCs w:val="24"/>
                <w:lang w:eastAsia="lt-LT"/>
              </w:rPr>
              <w:t xml:space="preserve">, </w:t>
            </w:r>
            <w:r w:rsidR="002F6C95" w:rsidRPr="009F6C02">
              <w:rPr>
                <w:rFonts w:ascii="Times New Roman" w:hAnsi="Times New Roman"/>
                <w:sz w:val="24"/>
                <w:szCs w:val="24"/>
                <w:lang w:eastAsia="lt-LT"/>
              </w:rPr>
              <w:t xml:space="preserve"> teikianti viešai prieinamas elektronines paslaugas</w:t>
            </w:r>
            <w:r w:rsidR="00517B9C">
              <w:rPr>
                <w:rFonts w:ascii="Times New Roman" w:hAnsi="Times New Roman"/>
                <w:sz w:val="24"/>
                <w:szCs w:val="24"/>
                <w:lang w:eastAsia="lt-LT"/>
              </w:rPr>
              <w:t>.</w:t>
            </w:r>
            <w:r w:rsidR="00E71AE0">
              <w:rPr>
                <w:rFonts w:ascii="Times New Roman" w:hAnsi="Times New Roman"/>
                <w:sz w:val="24"/>
                <w:szCs w:val="24"/>
                <w:lang w:eastAsia="lt-LT"/>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27716" w14:textId="77777777"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4CBF5059" w14:textId="4FE6CF81" w:rsidR="009068C8" w:rsidRPr="001A3390" w:rsidRDefault="009068C8" w:rsidP="001A3390">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1) specialisto kvalifikaciją patvirtinant</w:t>
            </w:r>
            <w:r w:rsidR="00E446D0">
              <w:rPr>
                <w:rFonts w:ascii="Times New Roman" w:hAnsi="Times New Roman"/>
                <w:sz w:val="24"/>
                <w:szCs w:val="24"/>
              </w:rPr>
              <w:t>į</w:t>
            </w:r>
            <w:r w:rsidRPr="001A3390">
              <w:rPr>
                <w:rFonts w:ascii="Times New Roman" w:hAnsi="Times New Roman"/>
                <w:sz w:val="24"/>
                <w:szCs w:val="24"/>
              </w:rPr>
              <w:t xml:space="preserve"> Java Programmer</w:t>
            </w:r>
            <w:r w:rsidR="00D064FE">
              <w:rPr>
                <w:rFonts w:ascii="Times New Roman" w:hAnsi="Times New Roman"/>
                <w:sz w:val="24"/>
                <w:szCs w:val="24"/>
              </w:rPr>
              <w:t xml:space="preserve"> </w:t>
            </w:r>
            <w:r w:rsidR="00E446D0">
              <w:rPr>
                <w:rFonts w:ascii="Times New Roman" w:hAnsi="Times New Roman"/>
                <w:sz w:val="24"/>
                <w:szCs w:val="24"/>
              </w:rPr>
              <w:t xml:space="preserve">sertifikatą </w:t>
            </w:r>
            <w:r w:rsidR="00D064FE" w:rsidRPr="001A3390">
              <w:rPr>
                <w:rFonts w:ascii="Times New Roman" w:hAnsi="Times New Roman"/>
                <w:sz w:val="24"/>
                <w:szCs w:val="24"/>
              </w:rPr>
              <w:t>arba kit</w:t>
            </w:r>
            <w:r w:rsidR="00E446D0">
              <w:rPr>
                <w:rFonts w:ascii="Times New Roman" w:hAnsi="Times New Roman"/>
                <w:sz w:val="24"/>
                <w:szCs w:val="24"/>
              </w:rPr>
              <w:t>ą</w:t>
            </w:r>
            <w:r w:rsidR="00D064FE" w:rsidRPr="001A3390">
              <w:rPr>
                <w:rFonts w:ascii="Times New Roman" w:hAnsi="Times New Roman"/>
                <w:sz w:val="24"/>
                <w:szCs w:val="24"/>
              </w:rPr>
              <w:t xml:space="preserve"> lygiavert</w:t>
            </w:r>
            <w:r w:rsidR="00E446D0">
              <w:rPr>
                <w:rFonts w:ascii="Times New Roman" w:hAnsi="Times New Roman"/>
                <w:sz w:val="24"/>
                <w:szCs w:val="24"/>
              </w:rPr>
              <w:t>į</w:t>
            </w:r>
            <w:r w:rsidR="00D064FE" w:rsidRPr="001A3390">
              <w:rPr>
                <w:rFonts w:ascii="Times New Roman" w:hAnsi="Times New Roman"/>
                <w:sz w:val="24"/>
                <w:szCs w:val="24"/>
              </w:rPr>
              <w:t xml:space="preserve"> dokument</w:t>
            </w:r>
            <w:r w:rsidR="00E446D0">
              <w:rPr>
                <w:rFonts w:ascii="Times New Roman" w:hAnsi="Times New Roman"/>
                <w:sz w:val="24"/>
                <w:szCs w:val="24"/>
              </w:rPr>
              <w:t>ą</w:t>
            </w:r>
            <w:r w:rsidR="000663D0">
              <w:rPr>
                <w:rFonts w:ascii="Times New Roman" w:hAnsi="Times New Roman"/>
                <w:sz w:val="24"/>
                <w:szCs w:val="24"/>
              </w:rPr>
              <w:t>, patvirtinant</w:t>
            </w:r>
            <w:r w:rsidR="00E446D0">
              <w:rPr>
                <w:rFonts w:ascii="Times New Roman" w:hAnsi="Times New Roman"/>
                <w:sz w:val="24"/>
                <w:szCs w:val="24"/>
              </w:rPr>
              <w:t>į</w:t>
            </w:r>
            <w:r w:rsidR="000663D0">
              <w:rPr>
                <w:rFonts w:ascii="Times New Roman" w:hAnsi="Times New Roman"/>
                <w:sz w:val="24"/>
                <w:szCs w:val="24"/>
              </w:rPr>
              <w:t xml:space="preserve"> siūlomo programuotojo kvalifikaciją dirbti su Java</w:t>
            </w:r>
            <w:r w:rsidR="000D3626">
              <w:rPr>
                <w:rFonts w:ascii="Times New Roman" w:hAnsi="Times New Roman"/>
                <w:sz w:val="24"/>
                <w:szCs w:val="24"/>
              </w:rPr>
              <w:t xml:space="preserve"> programavimo kalba</w:t>
            </w:r>
            <w:r w:rsidR="000663D0">
              <w:rPr>
                <w:rFonts w:ascii="Times New Roman" w:hAnsi="Times New Roman"/>
                <w:sz w:val="24"/>
                <w:szCs w:val="24"/>
              </w:rPr>
              <w:t>, nes LITEKO2 programuojami komponentai yra realizuoti su Java</w:t>
            </w:r>
            <w:r w:rsidRPr="001A3390">
              <w:rPr>
                <w:rFonts w:ascii="Times New Roman" w:hAnsi="Times New Roman"/>
                <w:sz w:val="24"/>
                <w:szCs w:val="24"/>
              </w:rPr>
              <w:t>;</w:t>
            </w:r>
          </w:p>
          <w:p w14:paraId="407CF1E8" w14:textId="6D70DB75" w:rsidR="009068C8" w:rsidRPr="001A3390" w:rsidRDefault="009068C8" w:rsidP="00405835">
            <w:pPr>
              <w:tabs>
                <w:tab w:val="left" w:pos="297"/>
              </w:tabs>
              <w:spacing w:after="0" w:line="271" w:lineRule="auto"/>
              <w:ind w:left="11"/>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065664C6"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D01D3" w14:textId="101A23F2"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lastRenderedPageBreak/>
              <w:t>3.</w:t>
            </w:r>
            <w:r w:rsidR="00405835">
              <w:rPr>
                <w:rStyle w:val="Numatytasispastraiposriftas1"/>
                <w:rFonts w:ascii="Times New Roman" w:eastAsia="Times New Roman" w:hAnsi="Times New Roman"/>
                <w:bCs/>
                <w:color w:val="000000"/>
                <w:sz w:val="24"/>
                <w:szCs w:val="24"/>
                <w:lang w:val="en-US"/>
              </w:rPr>
              <w:t>5</w:t>
            </w:r>
            <w:r w:rsidRPr="001A3390">
              <w:rPr>
                <w:rStyle w:val="Numatytasispastraiposriftas1"/>
                <w:rFonts w:ascii="Times New Roman" w:eastAsia="Times New Roman" w:hAnsi="Times New Roman"/>
                <w:bCs/>
                <w:color w:val="000000"/>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86C8" w14:textId="77777777" w:rsidR="009068C8" w:rsidRPr="001A3390" w:rsidRDefault="009068C8" w:rsidP="001A3390">
            <w:pPr>
              <w:tabs>
                <w:tab w:val="left" w:pos="325"/>
                <w:tab w:val="left" w:pos="391"/>
              </w:tabs>
              <w:spacing w:after="0" w:line="271" w:lineRule="auto"/>
              <w:jc w:val="both"/>
              <w:rPr>
                <w:rFonts w:ascii="Times New Roman" w:hAnsi="Times New Roman"/>
                <w:b/>
                <w:bCs/>
                <w:sz w:val="24"/>
                <w:szCs w:val="24"/>
                <w:lang w:eastAsia="lt-LT"/>
              </w:rPr>
            </w:pPr>
            <w:r w:rsidRPr="001A3390">
              <w:rPr>
                <w:rFonts w:ascii="Times New Roman" w:hAnsi="Times New Roman"/>
                <w:b/>
                <w:bCs/>
                <w:sz w:val="24"/>
                <w:szCs w:val="24"/>
                <w:lang w:eastAsia="lt-LT"/>
              </w:rPr>
              <w:t xml:space="preserve">Duomenų bazių specialistas, </w:t>
            </w:r>
            <w:r w:rsidRPr="001A3390">
              <w:rPr>
                <w:rFonts w:ascii="Times New Roman" w:hAnsi="Times New Roman"/>
                <w:sz w:val="24"/>
                <w:szCs w:val="24"/>
                <w:lang w:eastAsia="lt-LT"/>
              </w:rPr>
              <w:t>kuris:</w:t>
            </w:r>
          </w:p>
          <w:p w14:paraId="6E046B10"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duomenų bazių specialisto kvalifikaciją;</w:t>
            </w:r>
          </w:p>
          <w:p w14:paraId="3A8C3ECC" w14:textId="1F271B5C"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w:t>
            </w:r>
            <w:r w:rsidR="00517B9C">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ne trumpesnę nei 3 (trejų) metų darbo patirtį teikiant </w:t>
            </w:r>
            <w:r w:rsidR="006E6432">
              <w:rPr>
                <w:rFonts w:ascii="Times New Roman" w:hAnsi="Times New Roman"/>
                <w:sz w:val="24"/>
                <w:szCs w:val="24"/>
                <w:lang w:eastAsia="lt-LT"/>
              </w:rPr>
              <w:t xml:space="preserve">duomenų bazių specialisto </w:t>
            </w:r>
            <w:r w:rsidRPr="001A3390">
              <w:rPr>
                <w:rFonts w:ascii="Times New Roman" w:hAnsi="Times New Roman"/>
                <w:sz w:val="24"/>
                <w:szCs w:val="24"/>
                <w:lang w:eastAsia="lt-LT"/>
              </w:rPr>
              <w:t>paslaugas;</w:t>
            </w:r>
          </w:p>
          <w:p w14:paraId="4D0BEB72" w14:textId="681721F1" w:rsidR="009068C8" w:rsidRPr="001A3390" w:rsidRDefault="009068C8" w:rsidP="00E166A4">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duomenų bazių specialistas, vykdant bet 1 (vieną) sutartį (projektą), kurios apimtyje buvo</w:t>
            </w:r>
            <w:r w:rsidR="00E166A4">
              <w:rPr>
                <w:rFonts w:ascii="Times New Roman" w:hAnsi="Times New Roman"/>
                <w:sz w:val="24"/>
                <w:szCs w:val="24"/>
                <w:lang w:eastAsia="lt-LT"/>
              </w:rPr>
              <w:t xml:space="preserve"> </w:t>
            </w:r>
            <w:r w:rsidR="00E71AE0" w:rsidRPr="001A3390">
              <w:rPr>
                <w:rFonts w:ascii="Times New Roman" w:hAnsi="Times New Roman"/>
                <w:sz w:val="24"/>
                <w:szCs w:val="24"/>
                <w:lang w:eastAsia="lt-LT"/>
              </w:rPr>
              <w:t>sukurta</w:t>
            </w:r>
            <w:r w:rsidR="00517B9C">
              <w:rPr>
                <w:rFonts w:ascii="Times New Roman" w:hAnsi="Times New Roman"/>
                <w:sz w:val="24"/>
                <w:szCs w:val="24"/>
                <w:lang w:eastAsia="lt-LT"/>
              </w:rPr>
              <w:t xml:space="preserve"> ar </w:t>
            </w:r>
            <w:r w:rsidR="00E71AE0" w:rsidRPr="001A3390">
              <w:rPr>
                <w:rFonts w:ascii="Times New Roman" w:hAnsi="Times New Roman"/>
                <w:sz w:val="24"/>
                <w:szCs w:val="24"/>
                <w:lang w:eastAsia="lt-LT"/>
              </w:rPr>
              <w:t>modernizuota</w:t>
            </w:r>
            <w:r w:rsidR="00517B9C">
              <w:rPr>
                <w:rFonts w:ascii="Times New Roman" w:hAnsi="Times New Roman"/>
                <w:sz w:val="24"/>
                <w:szCs w:val="24"/>
                <w:lang w:eastAsia="lt-LT"/>
              </w:rPr>
              <w:t xml:space="preserve"> ar vystyta</w:t>
            </w:r>
            <w:r w:rsidR="00E71AE0">
              <w:rPr>
                <w:rFonts w:ascii="Times New Roman" w:hAnsi="Times New Roman"/>
                <w:sz w:val="24"/>
                <w:szCs w:val="24"/>
                <w:lang w:eastAsia="lt-LT"/>
              </w:rPr>
              <w:t xml:space="preserve"> ir įdiegta</w:t>
            </w:r>
            <w:r w:rsidR="00E71AE0" w:rsidRPr="001A3390">
              <w:rPr>
                <w:rFonts w:ascii="Times New Roman" w:hAnsi="Times New Roman"/>
                <w:sz w:val="24"/>
                <w:szCs w:val="24"/>
                <w:lang w:eastAsia="lt-LT"/>
              </w:rPr>
              <w:t xml:space="preserve"> </w:t>
            </w:r>
            <w:r w:rsidR="003A60D8">
              <w:rPr>
                <w:rFonts w:ascii="Times New Roman" w:hAnsi="Times New Roman"/>
                <w:sz w:val="24"/>
                <w:szCs w:val="24"/>
                <w:lang w:eastAsia="lt-LT"/>
              </w:rPr>
              <w:t>informacinė sistema</w:t>
            </w:r>
            <w:r w:rsidR="002F6C95">
              <w:rPr>
                <w:rFonts w:ascii="Times New Roman" w:hAnsi="Times New Roman"/>
                <w:sz w:val="24"/>
                <w:szCs w:val="24"/>
                <w:lang w:eastAsia="lt-LT"/>
              </w:rPr>
              <w:t xml:space="preserve">, </w:t>
            </w:r>
            <w:r w:rsidR="002F6C95" w:rsidRPr="009F6C02">
              <w:rPr>
                <w:rFonts w:ascii="Times New Roman" w:hAnsi="Times New Roman"/>
                <w:sz w:val="24"/>
                <w:szCs w:val="24"/>
                <w:lang w:eastAsia="lt-LT"/>
              </w:rPr>
              <w:t xml:space="preserve"> teikianti viešai prieinamas elektronines paslaugas</w:t>
            </w:r>
            <w:r w:rsidR="004E79C0">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25C17" w14:textId="77777777" w:rsidR="009068C8" w:rsidRPr="001A3390" w:rsidRDefault="009068C8" w:rsidP="001A3390">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Tiekėjas pateikia:</w:t>
            </w:r>
          </w:p>
          <w:p w14:paraId="38F76F56" w14:textId="1656CE84" w:rsidR="009068C8" w:rsidRPr="001A3390" w:rsidRDefault="009068C8" w:rsidP="00FA6EF8">
            <w:pPr>
              <w:tabs>
                <w:tab w:val="left" w:pos="297"/>
              </w:tabs>
              <w:spacing w:after="0" w:line="271" w:lineRule="auto"/>
              <w:contextualSpacing/>
              <w:jc w:val="both"/>
              <w:rPr>
                <w:rFonts w:ascii="Times New Roman" w:hAnsi="Times New Roman"/>
                <w:sz w:val="24"/>
                <w:szCs w:val="24"/>
              </w:rPr>
            </w:pPr>
            <w:r w:rsidRPr="001A3390">
              <w:rPr>
                <w:rFonts w:ascii="Times New Roman" w:hAnsi="Times New Roman"/>
                <w:sz w:val="24"/>
                <w:szCs w:val="24"/>
              </w:rPr>
              <w:t>1) specialisto kvalifikaciją patvirtinant</w:t>
            </w:r>
            <w:r w:rsidR="00E446D0">
              <w:rPr>
                <w:rFonts w:ascii="Times New Roman" w:hAnsi="Times New Roman"/>
                <w:sz w:val="24"/>
                <w:szCs w:val="24"/>
              </w:rPr>
              <w:t>į</w:t>
            </w:r>
            <w:r w:rsidRPr="001A3390">
              <w:rPr>
                <w:rFonts w:ascii="Times New Roman" w:hAnsi="Times New Roman"/>
                <w:sz w:val="24"/>
                <w:szCs w:val="24"/>
              </w:rPr>
              <w:t xml:space="preserve"> CIW Database Design Specialist</w:t>
            </w:r>
            <w:r w:rsidR="006E6432">
              <w:rPr>
                <w:rFonts w:ascii="Times New Roman" w:hAnsi="Times New Roman"/>
                <w:sz w:val="24"/>
                <w:szCs w:val="24"/>
              </w:rPr>
              <w:t xml:space="preserve"> arba</w:t>
            </w:r>
            <w:r w:rsidR="00A617D7">
              <w:rPr>
                <w:rFonts w:ascii="Times New Roman" w:hAnsi="Times New Roman"/>
                <w:sz w:val="24"/>
                <w:szCs w:val="24"/>
              </w:rPr>
              <w:t xml:space="preserve"> </w:t>
            </w:r>
            <w:r w:rsidR="00A617D7">
              <w:t xml:space="preserve"> </w:t>
            </w:r>
            <w:r w:rsidR="00A617D7" w:rsidRPr="00A617D7">
              <w:rPr>
                <w:rFonts w:ascii="Times New Roman" w:hAnsi="Times New Roman"/>
                <w:sz w:val="24"/>
                <w:szCs w:val="24"/>
              </w:rPr>
              <w:t>Oracle Database Administrator Certified Professional</w:t>
            </w:r>
            <w:r w:rsidR="006E6432">
              <w:rPr>
                <w:rFonts w:ascii="Times New Roman" w:hAnsi="Times New Roman"/>
                <w:sz w:val="24"/>
                <w:szCs w:val="24"/>
              </w:rPr>
              <w:t xml:space="preserve"> arba</w:t>
            </w:r>
            <w:r w:rsidR="00A617D7" w:rsidRPr="00A617D7">
              <w:rPr>
                <w:rFonts w:ascii="Times New Roman" w:hAnsi="Times New Roman"/>
                <w:sz w:val="24"/>
                <w:szCs w:val="24"/>
              </w:rPr>
              <w:t xml:space="preserve"> OCP (Oracle Certified Professional)  </w:t>
            </w:r>
            <w:r w:rsidRPr="001A3390">
              <w:rPr>
                <w:rFonts w:ascii="Times New Roman" w:hAnsi="Times New Roman"/>
                <w:sz w:val="24"/>
                <w:szCs w:val="24"/>
              </w:rPr>
              <w:t xml:space="preserve"> </w:t>
            </w:r>
            <w:r w:rsidR="00D064FE">
              <w:rPr>
                <w:rFonts w:ascii="Times New Roman" w:hAnsi="Times New Roman"/>
                <w:sz w:val="24"/>
                <w:szCs w:val="24"/>
              </w:rPr>
              <w:t xml:space="preserve"> </w:t>
            </w:r>
            <w:r w:rsidR="007B4A47">
              <w:rPr>
                <w:rFonts w:ascii="Times New Roman" w:hAnsi="Times New Roman"/>
                <w:sz w:val="24"/>
                <w:szCs w:val="24"/>
              </w:rPr>
              <w:t>(ar lygiaverčiai)</w:t>
            </w:r>
            <w:r w:rsidR="007B4A47" w:rsidRPr="001A3390">
              <w:rPr>
                <w:rFonts w:ascii="Times New Roman" w:hAnsi="Times New Roman"/>
                <w:sz w:val="24"/>
                <w:szCs w:val="24"/>
              </w:rPr>
              <w:t xml:space="preserve"> </w:t>
            </w:r>
            <w:r w:rsidR="00D064FE" w:rsidRPr="001A3390">
              <w:rPr>
                <w:rFonts w:ascii="Times New Roman" w:hAnsi="Times New Roman"/>
                <w:sz w:val="24"/>
                <w:szCs w:val="24"/>
              </w:rPr>
              <w:t>sertifikat</w:t>
            </w:r>
            <w:r w:rsidR="00E446D0">
              <w:rPr>
                <w:rFonts w:ascii="Times New Roman" w:hAnsi="Times New Roman"/>
                <w:sz w:val="24"/>
                <w:szCs w:val="24"/>
              </w:rPr>
              <w:t>ą</w:t>
            </w:r>
            <w:r w:rsidR="00D064FE" w:rsidRPr="001A3390">
              <w:rPr>
                <w:rFonts w:ascii="Times New Roman" w:hAnsi="Times New Roman"/>
                <w:sz w:val="24"/>
                <w:szCs w:val="24"/>
              </w:rPr>
              <w:t xml:space="preserve"> arba kit</w:t>
            </w:r>
            <w:r w:rsidR="00E446D0">
              <w:rPr>
                <w:rFonts w:ascii="Times New Roman" w:hAnsi="Times New Roman"/>
                <w:sz w:val="24"/>
                <w:szCs w:val="24"/>
              </w:rPr>
              <w:t>ą</w:t>
            </w:r>
            <w:r w:rsidR="00D064FE" w:rsidRPr="001A3390">
              <w:rPr>
                <w:rFonts w:ascii="Times New Roman" w:hAnsi="Times New Roman"/>
                <w:sz w:val="24"/>
                <w:szCs w:val="24"/>
              </w:rPr>
              <w:t xml:space="preserve"> lygiavert</w:t>
            </w:r>
            <w:r w:rsidR="00E446D0">
              <w:rPr>
                <w:rFonts w:ascii="Times New Roman" w:hAnsi="Times New Roman"/>
                <w:sz w:val="24"/>
                <w:szCs w:val="24"/>
              </w:rPr>
              <w:t>į</w:t>
            </w:r>
            <w:r w:rsidR="00D064FE" w:rsidRPr="001A3390">
              <w:rPr>
                <w:rFonts w:ascii="Times New Roman" w:hAnsi="Times New Roman"/>
                <w:sz w:val="24"/>
                <w:szCs w:val="24"/>
              </w:rPr>
              <w:t xml:space="preserve"> dokument</w:t>
            </w:r>
            <w:r w:rsidR="00E446D0">
              <w:rPr>
                <w:rFonts w:ascii="Times New Roman" w:hAnsi="Times New Roman"/>
                <w:sz w:val="24"/>
                <w:szCs w:val="24"/>
              </w:rPr>
              <w:t>ą</w:t>
            </w:r>
            <w:r w:rsidRPr="001A3390">
              <w:rPr>
                <w:rFonts w:ascii="Times New Roman" w:hAnsi="Times New Roman"/>
                <w:sz w:val="24"/>
                <w:szCs w:val="24"/>
              </w:rPr>
              <w:t>;</w:t>
            </w:r>
          </w:p>
          <w:p w14:paraId="5D544E8D" w14:textId="0DB8062A" w:rsidR="009068C8" w:rsidRPr="001A3390" w:rsidRDefault="009068C8" w:rsidP="00FA6EF8">
            <w:pPr>
              <w:tabs>
                <w:tab w:val="left" w:pos="297"/>
              </w:tabs>
              <w:spacing w:after="0" w:line="271" w:lineRule="auto"/>
              <w:ind w:left="13"/>
              <w:contextualSpacing/>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6F5981EC"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4F5D" w14:textId="65290EEF"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FE2F1"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b/>
                <w:bCs/>
                <w:sz w:val="24"/>
                <w:szCs w:val="24"/>
                <w:lang w:eastAsia="lt-LT"/>
              </w:rPr>
              <w:t>Informacinių sistemų testavimo specialistas,</w:t>
            </w:r>
            <w:r w:rsidRPr="001A3390">
              <w:rPr>
                <w:rFonts w:ascii="Times New Roman" w:hAnsi="Times New Roman"/>
                <w:sz w:val="24"/>
                <w:szCs w:val="24"/>
                <w:lang w:eastAsia="lt-LT"/>
              </w:rPr>
              <w:t xml:space="preserve"> kuris:</w:t>
            </w:r>
          </w:p>
          <w:p w14:paraId="50920F84"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1) turi tarptautiniu mastu pripažįstamą testuotojo kvalifikaciją;</w:t>
            </w:r>
          </w:p>
          <w:p w14:paraId="0E6A1E3D" w14:textId="76A3E6B9" w:rsidR="009068C8" w:rsidRPr="001A3390" w:rsidRDefault="009068C8" w:rsidP="001A3390">
            <w:pPr>
              <w:tabs>
                <w:tab w:val="left" w:pos="325"/>
                <w:tab w:val="left" w:pos="391"/>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2) </w:t>
            </w:r>
            <w:r w:rsidR="00517B9C">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nei 3 (trejų) metų darbo patirtį teikiant informacinių testuotojo paslaugas;</w:t>
            </w:r>
          </w:p>
          <w:p w14:paraId="1F67645A" w14:textId="36DCF36B" w:rsidR="009068C8" w:rsidRPr="001A3390" w:rsidRDefault="009068C8" w:rsidP="00E166A4">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 xml:space="preserve">3) per paskutinius 3 (trejus) metus (iki pasiūlymų pateikimo termino pabaigos) turi būti dalyvavęs kaip testuotojas, vykdant bet 1 (vieną) sutartį (projektą), kurios apimtyje </w:t>
            </w:r>
            <w:r w:rsidR="00E71AE0" w:rsidRPr="001A3390">
              <w:rPr>
                <w:rFonts w:ascii="Times New Roman" w:hAnsi="Times New Roman"/>
                <w:sz w:val="24"/>
                <w:szCs w:val="24"/>
                <w:lang w:eastAsia="lt-LT"/>
              </w:rPr>
              <w:t xml:space="preserve"> buvo</w:t>
            </w:r>
            <w:r w:rsidR="004E79C0">
              <w:rPr>
                <w:rFonts w:ascii="Times New Roman" w:hAnsi="Times New Roman"/>
                <w:sz w:val="24"/>
                <w:szCs w:val="24"/>
                <w:lang w:eastAsia="lt-LT"/>
              </w:rPr>
              <w:t xml:space="preserve"> </w:t>
            </w:r>
            <w:r w:rsidR="00E71AE0" w:rsidRPr="001A3390">
              <w:rPr>
                <w:rFonts w:ascii="Times New Roman" w:hAnsi="Times New Roman"/>
                <w:sz w:val="24"/>
                <w:szCs w:val="24"/>
                <w:lang w:eastAsia="lt-LT"/>
              </w:rPr>
              <w:t>sukurta</w:t>
            </w:r>
            <w:r w:rsidR="00517B9C">
              <w:rPr>
                <w:rFonts w:ascii="Times New Roman" w:hAnsi="Times New Roman"/>
                <w:sz w:val="24"/>
                <w:szCs w:val="24"/>
                <w:lang w:eastAsia="lt-LT"/>
              </w:rPr>
              <w:t xml:space="preserve"> ar</w:t>
            </w:r>
            <w:r w:rsidR="00BF5519">
              <w:rPr>
                <w:rFonts w:ascii="Times New Roman" w:hAnsi="Times New Roman"/>
                <w:sz w:val="24"/>
                <w:szCs w:val="24"/>
                <w:lang w:eastAsia="lt-LT"/>
              </w:rPr>
              <w:t xml:space="preserve"> </w:t>
            </w:r>
            <w:r w:rsidR="00E71AE0" w:rsidRPr="001A3390">
              <w:rPr>
                <w:rFonts w:ascii="Times New Roman" w:hAnsi="Times New Roman"/>
                <w:sz w:val="24"/>
                <w:szCs w:val="24"/>
                <w:lang w:eastAsia="lt-LT"/>
              </w:rPr>
              <w:t>modernizuota</w:t>
            </w:r>
            <w:r w:rsidR="00517B9C">
              <w:rPr>
                <w:rFonts w:ascii="Times New Roman" w:hAnsi="Times New Roman"/>
                <w:sz w:val="24"/>
                <w:szCs w:val="24"/>
                <w:lang w:eastAsia="lt-LT"/>
              </w:rPr>
              <w:t xml:space="preserve"> ar vystyta</w:t>
            </w:r>
            <w:r w:rsidR="00E71AE0">
              <w:rPr>
                <w:rFonts w:ascii="Times New Roman" w:hAnsi="Times New Roman"/>
                <w:sz w:val="24"/>
                <w:szCs w:val="24"/>
                <w:lang w:eastAsia="lt-LT"/>
              </w:rPr>
              <w:t xml:space="preserve"> ir įdiegta</w:t>
            </w:r>
            <w:r w:rsidR="00E71AE0" w:rsidRPr="001A3390">
              <w:rPr>
                <w:rFonts w:ascii="Times New Roman" w:hAnsi="Times New Roman"/>
                <w:sz w:val="24"/>
                <w:szCs w:val="24"/>
                <w:lang w:eastAsia="lt-LT"/>
              </w:rPr>
              <w:t xml:space="preserve"> </w:t>
            </w:r>
            <w:r w:rsidR="003A60D8">
              <w:rPr>
                <w:rFonts w:ascii="Times New Roman" w:hAnsi="Times New Roman"/>
                <w:sz w:val="24"/>
                <w:szCs w:val="24"/>
                <w:lang w:eastAsia="lt-LT"/>
              </w:rPr>
              <w:t>informacinė sistema</w:t>
            </w:r>
            <w:r w:rsidR="002F6C95">
              <w:rPr>
                <w:rFonts w:ascii="Times New Roman" w:hAnsi="Times New Roman"/>
                <w:sz w:val="24"/>
                <w:szCs w:val="24"/>
                <w:lang w:eastAsia="lt-LT"/>
              </w:rPr>
              <w:t xml:space="preserve">, </w:t>
            </w:r>
            <w:r w:rsidR="002F6C95" w:rsidRPr="009F6C02">
              <w:rPr>
                <w:rFonts w:ascii="Times New Roman" w:hAnsi="Times New Roman"/>
                <w:sz w:val="24"/>
                <w:szCs w:val="24"/>
                <w:lang w:eastAsia="lt-LT"/>
              </w:rPr>
              <w:t xml:space="preserve"> teikianti viešai prieinamas elektronines paslaugas</w:t>
            </w:r>
            <w:r w:rsidR="00E166A4">
              <w:rPr>
                <w:rFonts w:ascii="Times New Roman" w:hAnsi="Times New Roman"/>
                <w:sz w:val="24"/>
                <w:szCs w:val="24"/>
                <w:lang w:eastAsia="lt-LT"/>
              </w:rPr>
              <w: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5DD7C"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6C253726" w14:textId="41DDB741"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kvalifikaciją patvirtinant</w:t>
            </w:r>
            <w:r w:rsidR="00E446D0">
              <w:rPr>
                <w:rFonts w:ascii="Times New Roman" w:hAnsi="Times New Roman"/>
                <w:sz w:val="24"/>
                <w:szCs w:val="24"/>
              </w:rPr>
              <w:t>į</w:t>
            </w:r>
            <w:r w:rsidRPr="001A3390">
              <w:rPr>
                <w:rFonts w:ascii="Times New Roman" w:hAnsi="Times New Roman"/>
                <w:sz w:val="24"/>
                <w:szCs w:val="24"/>
              </w:rPr>
              <w:t xml:space="preserve"> ISTQB (International Software Testing Qualifications Board) arba QAI arba BCS</w:t>
            </w:r>
            <w:r w:rsidR="007B4A47">
              <w:rPr>
                <w:rFonts w:ascii="Times New Roman" w:hAnsi="Times New Roman"/>
                <w:sz w:val="24"/>
                <w:szCs w:val="24"/>
              </w:rPr>
              <w:t xml:space="preserve"> (ar lygiaverčiai) </w:t>
            </w:r>
            <w:r w:rsidR="00E446D0">
              <w:rPr>
                <w:rFonts w:ascii="Times New Roman" w:hAnsi="Times New Roman"/>
                <w:sz w:val="24"/>
                <w:szCs w:val="24"/>
              </w:rPr>
              <w:t xml:space="preserve"> sertifikatą </w:t>
            </w:r>
            <w:r w:rsidR="00D064FE" w:rsidRPr="001A3390">
              <w:rPr>
                <w:rFonts w:ascii="Times New Roman" w:hAnsi="Times New Roman"/>
                <w:sz w:val="24"/>
                <w:szCs w:val="24"/>
              </w:rPr>
              <w:t>arba kit</w:t>
            </w:r>
            <w:r w:rsidR="00E446D0">
              <w:rPr>
                <w:rFonts w:ascii="Times New Roman" w:hAnsi="Times New Roman"/>
                <w:sz w:val="24"/>
                <w:szCs w:val="24"/>
              </w:rPr>
              <w:t>ą</w:t>
            </w:r>
            <w:r w:rsidR="00D064FE" w:rsidRPr="001A3390">
              <w:rPr>
                <w:rFonts w:ascii="Times New Roman" w:hAnsi="Times New Roman"/>
                <w:sz w:val="24"/>
                <w:szCs w:val="24"/>
              </w:rPr>
              <w:t xml:space="preserve"> lygiavert</w:t>
            </w:r>
            <w:r w:rsidR="00E446D0">
              <w:rPr>
                <w:rFonts w:ascii="Times New Roman" w:hAnsi="Times New Roman"/>
                <w:sz w:val="24"/>
                <w:szCs w:val="24"/>
              </w:rPr>
              <w:t>į</w:t>
            </w:r>
            <w:r w:rsidR="00D064FE" w:rsidRPr="001A3390">
              <w:rPr>
                <w:rFonts w:ascii="Times New Roman" w:hAnsi="Times New Roman"/>
                <w:sz w:val="24"/>
                <w:szCs w:val="24"/>
              </w:rPr>
              <w:t xml:space="preserve"> dokument</w:t>
            </w:r>
            <w:r w:rsidR="00E446D0">
              <w:rPr>
                <w:rFonts w:ascii="Times New Roman" w:hAnsi="Times New Roman"/>
                <w:sz w:val="24"/>
                <w:szCs w:val="24"/>
              </w:rPr>
              <w:t>ą</w:t>
            </w:r>
            <w:r w:rsidRPr="001A3390">
              <w:rPr>
                <w:rFonts w:ascii="Times New Roman" w:hAnsi="Times New Roman"/>
                <w:sz w:val="24"/>
                <w:szCs w:val="24"/>
              </w:rPr>
              <w:t>;</w:t>
            </w:r>
          </w:p>
          <w:p w14:paraId="5C8181B2" w14:textId="534B603E" w:rsidR="009068C8" w:rsidRPr="001A3390" w:rsidRDefault="009068C8" w:rsidP="00FA6EF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r w:rsidR="009068C8" w:rsidRPr="001A3390" w14:paraId="361F65C2" w14:textId="77777777" w:rsidTr="0014155D">
        <w:trPr>
          <w:trHeight w:val="211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A1D3" w14:textId="2443A86D" w:rsidR="009068C8" w:rsidRPr="001A3390" w:rsidRDefault="001A3390" w:rsidP="001A3390">
            <w:pPr>
              <w:pStyle w:val="prastasis1"/>
              <w:tabs>
                <w:tab w:val="left" w:pos="426"/>
                <w:tab w:val="left" w:pos="567"/>
              </w:tabs>
              <w:spacing w:after="0" w:line="271" w:lineRule="auto"/>
              <w:jc w:val="center"/>
              <w:rPr>
                <w:rStyle w:val="Numatytasispastraiposriftas1"/>
                <w:rFonts w:ascii="Times New Roman" w:eastAsia="Times New Roman" w:hAnsi="Times New Roman"/>
                <w:bCs/>
                <w:color w:val="000000"/>
                <w:sz w:val="24"/>
                <w:szCs w:val="24"/>
                <w:lang w:val="en-US"/>
              </w:rPr>
            </w:pPr>
            <w:r w:rsidRPr="001A3390">
              <w:rPr>
                <w:rStyle w:val="Numatytasispastraiposriftas1"/>
                <w:rFonts w:ascii="Times New Roman" w:eastAsia="Times New Roman" w:hAnsi="Times New Roman"/>
                <w:bCs/>
                <w:color w:val="000000"/>
                <w:sz w:val="24"/>
                <w:szCs w:val="24"/>
                <w:lang w:val="en-US"/>
              </w:rPr>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A213" w14:textId="77777777" w:rsidR="009068C8" w:rsidRPr="001A3390" w:rsidRDefault="009068C8" w:rsidP="001A3390">
            <w:pPr>
              <w:tabs>
                <w:tab w:val="left" w:pos="325"/>
                <w:tab w:val="left" w:pos="391"/>
              </w:tabs>
              <w:spacing w:after="0" w:line="271" w:lineRule="auto"/>
              <w:jc w:val="both"/>
              <w:rPr>
                <w:rFonts w:ascii="Times New Roman" w:hAnsi="Times New Roman"/>
                <w:sz w:val="24"/>
                <w:szCs w:val="24"/>
              </w:rPr>
            </w:pPr>
            <w:r w:rsidRPr="001A3390">
              <w:rPr>
                <w:rFonts w:ascii="Times New Roman" w:hAnsi="Times New Roman"/>
                <w:b/>
                <w:sz w:val="24"/>
                <w:szCs w:val="24"/>
                <w:lang w:eastAsia="lt-LT"/>
              </w:rPr>
              <w:t xml:space="preserve">Informacinių sistemų saugumo specialistas, </w:t>
            </w:r>
            <w:r w:rsidRPr="001A3390">
              <w:rPr>
                <w:rFonts w:ascii="Times New Roman" w:hAnsi="Times New Roman"/>
                <w:bCs/>
                <w:sz w:val="24"/>
                <w:szCs w:val="24"/>
                <w:lang w:eastAsia="lt-LT"/>
              </w:rPr>
              <w:t>kuris:</w:t>
            </w:r>
          </w:p>
          <w:p w14:paraId="65E29309" w14:textId="77777777" w:rsidR="009068C8" w:rsidRPr="001A3390" w:rsidRDefault="009068C8" w:rsidP="001A3390">
            <w:pPr>
              <w:tabs>
                <w:tab w:val="left" w:pos="32"/>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1) turi </w:t>
            </w:r>
            <w:r w:rsidRPr="001A3390">
              <w:rPr>
                <w:rFonts w:ascii="Times New Roman" w:hAnsi="Times New Roman"/>
                <w:bCs/>
                <w:sz w:val="24"/>
                <w:szCs w:val="24"/>
                <w:lang w:eastAsia="lt-LT"/>
              </w:rPr>
              <w:t>tarptautiniu mastu pripažįstamą informacinių sistemų saugos kvalifikaciją;</w:t>
            </w:r>
          </w:p>
          <w:p w14:paraId="402F9BD5" w14:textId="46F6FCAE" w:rsidR="009068C8" w:rsidRPr="001A3390" w:rsidRDefault="009068C8" w:rsidP="001A3390">
            <w:pPr>
              <w:tabs>
                <w:tab w:val="left" w:pos="32"/>
                <w:tab w:val="left" w:pos="325"/>
                <w:tab w:val="left" w:pos="391"/>
              </w:tabs>
              <w:spacing w:after="0" w:line="271" w:lineRule="auto"/>
              <w:jc w:val="both"/>
              <w:rPr>
                <w:rFonts w:ascii="Times New Roman" w:hAnsi="Times New Roman"/>
                <w:sz w:val="24"/>
                <w:szCs w:val="24"/>
              </w:rPr>
            </w:pPr>
            <w:r w:rsidRPr="001A3390">
              <w:rPr>
                <w:rFonts w:ascii="Times New Roman" w:hAnsi="Times New Roman"/>
                <w:sz w:val="24"/>
                <w:szCs w:val="24"/>
                <w:lang w:eastAsia="lt-LT"/>
              </w:rPr>
              <w:t xml:space="preserve">2) </w:t>
            </w:r>
            <w:r w:rsidR="00517B9C">
              <w:rPr>
                <w:rFonts w:ascii="Times New Roman" w:hAnsi="Times New Roman"/>
                <w:bCs/>
                <w:sz w:val="24"/>
                <w:szCs w:val="24"/>
                <w:lang w:eastAsia="lt-LT"/>
              </w:rPr>
              <w:t xml:space="preserve"> per paskutinius 5 metus </w:t>
            </w:r>
            <w:r w:rsidRPr="001A3390">
              <w:rPr>
                <w:rFonts w:ascii="Times New Roman" w:hAnsi="Times New Roman"/>
                <w:sz w:val="24"/>
                <w:szCs w:val="24"/>
                <w:lang w:eastAsia="lt-LT"/>
              </w:rPr>
              <w:t xml:space="preserve">turi </w:t>
            </w:r>
            <w:r w:rsidRPr="001A3390">
              <w:rPr>
                <w:rFonts w:ascii="Times New Roman" w:hAnsi="Times New Roman"/>
                <w:bCs/>
                <w:sz w:val="24"/>
                <w:szCs w:val="24"/>
                <w:lang w:eastAsia="lt-LT"/>
              </w:rPr>
              <w:t xml:space="preserve">ne trumpesnę </w:t>
            </w:r>
            <w:r w:rsidRPr="001A3390">
              <w:rPr>
                <w:rFonts w:ascii="Times New Roman" w:hAnsi="Times New Roman"/>
                <w:sz w:val="24"/>
                <w:szCs w:val="24"/>
                <w:lang w:eastAsia="lt-LT"/>
              </w:rPr>
              <w:t xml:space="preserve">nei </w:t>
            </w:r>
            <w:r w:rsidRPr="001A3390">
              <w:rPr>
                <w:rFonts w:ascii="Times New Roman" w:hAnsi="Times New Roman"/>
                <w:color w:val="000000"/>
                <w:sz w:val="24"/>
                <w:szCs w:val="24"/>
                <w:lang w:eastAsia="lt-LT"/>
              </w:rPr>
              <w:t xml:space="preserve">3 (trejų) </w:t>
            </w:r>
            <w:r w:rsidRPr="001A3390">
              <w:rPr>
                <w:rFonts w:ascii="Times New Roman" w:hAnsi="Times New Roman"/>
                <w:sz w:val="24"/>
                <w:szCs w:val="24"/>
                <w:lang w:eastAsia="lt-LT"/>
              </w:rPr>
              <w:t>metų darbo patirtį, nustatant reikalavimus informacinių sistemų saugumui;</w:t>
            </w:r>
          </w:p>
          <w:p w14:paraId="247019C2" w14:textId="7E3A051C" w:rsidR="009068C8" w:rsidRPr="001A3390" w:rsidRDefault="009068C8" w:rsidP="00E166A4">
            <w:pPr>
              <w:tabs>
                <w:tab w:val="left" w:pos="451"/>
                <w:tab w:val="left" w:pos="1980"/>
              </w:tabs>
              <w:spacing w:after="0" w:line="271" w:lineRule="auto"/>
              <w:jc w:val="both"/>
              <w:rPr>
                <w:rFonts w:ascii="Times New Roman" w:hAnsi="Times New Roman"/>
                <w:sz w:val="24"/>
                <w:szCs w:val="24"/>
                <w:lang w:eastAsia="lt-LT"/>
              </w:rPr>
            </w:pPr>
            <w:r w:rsidRPr="001A3390">
              <w:rPr>
                <w:rFonts w:ascii="Times New Roman" w:hAnsi="Times New Roman"/>
                <w:sz w:val="24"/>
                <w:szCs w:val="24"/>
                <w:lang w:eastAsia="lt-LT"/>
              </w:rPr>
              <w:t>3) per paskutinius 3 (trejus) metus (iki pasiūlymų pateikimo termino pabaigos) turi būti dalyvavęs kaip saugos specialistas vykdant bent 1 (vieną) sutartį (projektą), kurios apimtyje buvo</w:t>
            </w:r>
            <w:r w:rsidR="00E166A4">
              <w:rPr>
                <w:rFonts w:ascii="Times New Roman" w:hAnsi="Times New Roman"/>
                <w:sz w:val="24"/>
                <w:szCs w:val="24"/>
                <w:lang w:eastAsia="lt-LT"/>
              </w:rPr>
              <w:t xml:space="preserve"> </w:t>
            </w:r>
            <w:r w:rsidR="00E71AE0" w:rsidRPr="001A3390">
              <w:rPr>
                <w:rFonts w:ascii="Times New Roman" w:hAnsi="Times New Roman"/>
                <w:sz w:val="24"/>
                <w:szCs w:val="24"/>
                <w:lang w:eastAsia="lt-LT"/>
              </w:rPr>
              <w:t>sukurta</w:t>
            </w:r>
            <w:r w:rsidR="00517B9C">
              <w:rPr>
                <w:rFonts w:ascii="Times New Roman" w:hAnsi="Times New Roman"/>
                <w:sz w:val="24"/>
                <w:szCs w:val="24"/>
                <w:lang w:eastAsia="lt-LT"/>
              </w:rPr>
              <w:t xml:space="preserve"> ar </w:t>
            </w:r>
            <w:r w:rsidR="00E71AE0" w:rsidRPr="001A3390">
              <w:rPr>
                <w:rFonts w:ascii="Times New Roman" w:hAnsi="Times New Roman"/>
                <w:sz w:val="24"/>
                <w:szCs w:val="24"/>
                <w:lang w:eastAsia="lt-LT"/>
              </w:rPr>
              <w:t>modernizuota</w:t>
            </w:r>
            <w:r w:rsidR="00E71AE0">
              <w:rPr>
                <w:rFonts w:ascii="Times New Roman" w:hAnsi="Times New Roman"/>
                <w:sz w:val="24"/>
                <w:szCs w:val="24"/>
                <w:lang w:eastAsia="lt-LT"/>
              </w:rPr>
              <w:t xml:space="preserve"> </w:t>
            </w:r>
            <w:r w:rsidR="00517B9C">
              <w:rPr>
                <w:rFonts w:ascii="Times New Roman" w:hAnsi="Times New Roman"/>
                <w:sz w:val="24"/>
                <w:szCs w:val="24"/>
                <w:lang w:eastAsia="lt-LT"/>
              </w:rPr>
              <w:t>ar</w:t>
            </w:r>
            <w:r w:rsidR="00E71AE0">
              <w:rPr>
                <w:rFonts w:ascii="Times New Roman" w:hAnsi="Times New Roman"/>
                <w:sz w:val="24"/>
                <w:szCs w:val="24"/>
                <w:lang w:eastAsia="lt-LT"/>
              </w:rPr>
              <w:t xml:space="preserve"> </w:t>
            </w:r>
            <w:r w:rsidR="003A60D8">
              <w:rPr>
                <w:rFonts w:ascii="Times New Roman" w:hAnsi="Times New Roman"/>
                <w:sz w:val="24"/>
                <w:szCs w:val="24"/>
                <w:lang w:eastAsia="lt-LT"/>
              </w:rPr>
              <w:t>informacinė sistema</w:t>
            </w:r>
            <w:r w:rsidR="00517B9C" w:rsidRPr="00DE05C1">
              <w:rPr>
                <w:rFonts w:ascii="Times New Roman" w:hAnsi="Times New Roman"/>
                <w:sz w:val="24"/>
                <w:szCs w:val="24"/>
                <w:lang w:eastAsia="lt-LT"/>
              </w:rPr>
              <w:t xml:space="preserve">, </w:t>
            </w:r>
            <w:r w:rsidR="002F6C95" w:rsidRPr="00DE05C1">
              <w:rPr>
                <w:rFonts w:ascii="Times New Roman" w:hAnsi="Times New Roman"/>
                <w:sz w:val="24"/>
                <w:szCs w:val="24"/>
                <w:lang w:eastAsia="lt-LT"/>
              </w:rPr>
              <w:t xml:space="preserve"> teikianti viešai prieinamas elektronines paslaugas</w:t>
            </w:r>
            <w:r w:rsidR="002F6C95">
              <w:rPr>
                <w:rFonts w:ascii="Times New Roman" w:hAnsi="Times New Roman"/>
                <w:sz w:val="24"/>
                <w:szCs w:val="24"/>
                <w:lang w:eastAsia="lt-LT"/>
              </w:rPr>
              <w:t>.</w:t>
            </w:r>
            <w:r w:rsidR="00E71AE0" w:rsidRPr="001A3390">
              <w:rPr>
                <w:rFonts w:ascii="Times New Roman" w:hAnsi="Times New Roman"/>
                <w:sz w:val="24"/>
                <w:szCs w:val="24"/>
                <w:lang w:eastAsia="lt-LT"/>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32BC58" w14:textId="77777777" w:rsidR="009068C8" w:rsidRPr="001A3390" w:rsidRDefault="009068C8" w:rsidP="001A3390">
            <w:pPr>
              <w:snapToGrid w:val="0"/>
              <w:spacing w:after="0" w:line="271" w:lineRule="auto"/>
              <w:jc w:val="both"/>
              <w:rPr>
                <w:rFonts w:ascii="Times New Roman" w:hAnsi="Times New Roman"/>
                <w:sz w:val="24"/>
                <w:szCs w:val="24"/>
              </w:rPr>
            </w:pPr>
            <w:r w:rsidRPr="001A3390">
              <w:rPr>
                <w:rFonts w:ascii="Times New Roman" w:hAnsi="Times New Roman"/>
                <w:sz w:val="24"/>
                <w:szCs w:val="24"/>
              </w:rPr>
              <w:t>Tiekėjas pateikia:</w:t>
            </w:r>
          </w:p>
          <w:p w14:paraId="3825BD0B" w14:textId="0EA12CF6" w:rsidR="009068C8" w:rsidRPr="001A3390" w:rsidRDefault="009068C8" w:rsidP="001A3390">
            <w:pPr>
              <w:spacing w:after="0" w:line="271" w:lineRule="auto"/>
              <w:jc w:val="both"/>
              <w:rPr>
                <w:rFonts w:ascii="Times New Roman" w:hAnsi="Times New Roman"/>
                <w:sz w:val="24"/>
                <w:szCs w:val="24"/>
              </w:rPr>
            </w:pPr>
            <w:r w:rsidRPr="001A3390">
              <w:rPr>
                <w:rFonts w:ascii="Times New Roman" w:hAnsi="Times New Roman"/>
                <w:sz w:val="24"/>
                <w:szCs w:val="24"/>
              </w:rPr>
              <w:t>1) specialisto  kvalifikaciją patvirtinant</w:t>
            </w:r>
            <w:r w:rsidR="00E446D0">
              <w:rPr>
                <w:rFonts w:ascii="Times New Roman" w:hAnsi="Times New Roman"/>
                <w:sz w:val="24"/>
                <w:szCs w:val="24"/>
              </w:rPr>
              <w:t>į</w:t>
            </w:r>
            <w:r w:rsidRPr="001A3390">
              <w:rPr>
                <w:rFonts w:ascii="Times New Roman" w:hAnsi="Times New Roman"/>
                <w:sz w:val="24"/>
                <w:szCs w:val="24"/>
              </w:rPr>
              <w:t xml:space="preserve"> CISM (Certified Information Security Manager) arba CISSP (Certified Information Systems Security Professional</w:t>
            </w:r>
            <w:r w:rsidRPr="001A3390">
              <w:rPr>
                <w:rFonts w:ascii="Times New Roman" w:hAnsi="Times New Roman"/>
                <w:i/>
                <w:iCs/>
                <w:sz w:val="24"/>
                <w:szCs w:val="24"/>
              </w:rPr>
              <w:t>)</w:t>
            </w:r>
            <w:r w:rsidRPr="001A3390">
              <w:rPr>
                <w:rFonts w:ascii="Times New Roman" w:hAnsi="Times New Roman"/>
                <w:sz w:val="24"/>
                <w:szCs w:val="24"/>
              </w:rPr>
              <w:t xml:space="preserve"> </w:t>
            </w:r>
            <w:r w:rsidR="007B4A47">
              <w:rPr>
                <w:rFonts w:ascii="Times New Roman" w:hAnsi="Times New Roman"/>
                <w:sz w:val="24"/>
                <w:szCs w:val="24"/>
              </w:rPr>
              <w:t>(ar lygiaverčiai)</w:t>
            </w:r>
            <w:r w:rsidR="007B4A47" w:rsidRPr="001A3390">
              <w:rPr>
                <w:rFonts w:ascii="Times New Roman" w:hAnsi="Times New Roman"/>
                <w:sz w:val="24"/>
                <w:szCs w:val="24"/>
              </w:rPr>
              <w:t xml:space="preserve"> </w:t>
            </w:r>
            <w:r w:rsidR="00D064FE" w:rsidRPr="001A3390">
              <w:rPr>
                <w:rFonts w:ascii="Times New Roman" w:hAnsi="Times New Roman"/>
                <w:sz w:val="24"/>
                <w:szCs w:val="24"/>
              </w:rPr>
              <w:t>sertifikat</w:t>
            </w:r>
            <w:r w:rsidR="00E446D0">
              <w:rPr>
                <w:rFonts w:ascii="Times New Roman" w:hAnsi="Times New Roman"/>
                <w:sz w:val="24"/>
                <w:szCs w:val="24"/>
              </w:rPr>
              <w:t>ą</w:t>
            </w:r>
            <w:r w:rsidR="00D064FE" w:rsidRPr="001A3390">
              <w:rPr>
                <w:rFonts w:ascii="Times New Roman" w:hAnsi="Times New Roman"/>
                <w:sz w:val="24"/>
                <w:szCs w:val="24"/>
              </w:rPr>
              <w:t xml:space="preserve"> arba kit</w:t>
            </w:r>
            <w:r w:rsidR="00E446D0">
              <w:rPr>
                <w:rFonts w:ascii="Times New Roman" w:hAnsi="Times New Roman"/>
                <w:sz w:val="24"/>
                <w:szCs w:val="24"/>
              </w:rPr>
              <w:t>ą</w:t>
            </w:r>
            <w:r w:rsidR="00D064FE" w:rsidRPr="001A3390">
              <w:rPr>
                <w:rFonts w:ascii="Times New Roman" w:hAnsi="Times New Roman"/>
                <w:sz w:val="24"/>
                <w:szCs w:val="24"/>
              </w:rPr>
              <w:t xml:space="preserve"> lygiavert</w:t>
            </w:r>
            <w:r w:rsidR="00E446D0">
              <w:rPr>
                <w:rFonts w:ascii="Times New Roman" w:hAnsi="Times New Roman"/>
                <w:sz w:val="24"/>
                <w:szCs w:val="24"/>
              </w:rPr>
              <w:t>į</w:t>
            </w:r>
            <w:r w:rsidR="00D064FE" w:rsidRPr="001A3390">
              <w:rPr>
                <w:rFonts w:ascii="Times New Roman" w:hAnsi="Times New Roman"/>
                <w:sz w:val="24"/>
                <w:szCs w:val="24"/>
              </w:rPr>
              <w:t xml:space="preserve"> dokument</w:t>
            </w:r>
            <w:r w:rsidR="00E446D0">
              <w:rPr>
                <w:rFonts w:ascii="Times New Roman" w:hAnsi="Times New Roman"/>
                <w:sz w:val="24"/>
                <w:szCs w:val="24"/>
              </w:rPr>
              <w:t>ą</w:t>
            </w:r>
            <w:r w:rsidRPr="001A3390">
              <w:rPr>
                <w:rFonts w:ascii="Times New Roman" w:hAnsi="Times New Roman"/>
                <w:sz w:val="24"/>
                <w:szCs w:val="24"/>
              </w:rPr>
              <w:t>;</w:t>
            </w:r>
          </w:p>
          <w:p w14:paraId="7B98F5EC" w14:textId="7504C6CB" w:rsidR="009068C8" w:rsidRPr="001A3390" w:rsidRDefault="009068C8" w:rsidP="00FA6EF8">
            <w:pPr>
              <w:spacing w:after="0" w:line="271" w:lineRule="auto"/>
              <w:jc w:val="both"/>
              <w:rPr>
                <w:rFonts w:ascii="Times New Roman" w:hAnsi="Times New Roman"/>
                <w:sz w:val="24"/>
                <w:szCs w:val="24"/>
              </w:rPr>
            </w:pPr>
            <w:r w:rsidRPr="001A3390">
              <w:rPr>
                <w:rFonts w:ascii="Times New Roman" w:hAnsi="Times New Roman"/>
                <w:sz w:val="24"/>
                <w:szCs w:val="24"/>
              </w:rPr>
              <w:t>2) ir 3) specialisto patirtis bus vertinama pagal pateiktus duomenis specialisto pasirašytame gyvenimo aprašyme (CV) ir tiekėjo pateiktame specialistų sąraše (Pirkimo sąlygų 4 priedas).</w:t>
            </w:r>
          </w:p>
        </w:tc>
      </w:tr>
    </w:tbl>
    <w:p w14:paraId="0B7A10A7" w14:textId="77777777" w:rsidR="001A3390" w:rsidRDefault="001A3390" w:rsidP="001A3390">
      <w:pPr>
        <w:pStyle w:val="Sraopastraipa"/>
        <w:suppressAutoHyphens/>
        <w:autoSpaceDN w:val="0"/>
        <w:spacing w:after="200" w:line="276" w:lineRule="auto"/>
        <w:ind w:left="567"/>
        <w:contextualSpacing/>
        <w:jc w:val="both"/>
      </w:pPr>
    </w:p>
    <w:p w14:paraId="1CEDAE63" w14:textId="52A127A0" w:rsidR="009068C8" w:rsidRPr="009068C8" w:rsidRDefault="009068C8" w:rsidP="001A3390">
      <w:pPr>
        <w:pStyle w:val="Sraopastraipa"/>
        <w:numPr>
          <w:ilvl w:val="0"/>
          <w:numId w:val="18"/>
        </w:numPr>
        <w:tabs>
          <w:tab w:val="left" w:pos="990"/>
        </w:tabs>
        <w:ind w:left="0" w:firstLine="720"/>
        <w:jc w:val="both"/>
        <w:outlineLvl w:val="1"/>
      </w:pPr>
      <w:r w:rsidRPr="009068C8">
        <w:lastRenderedPageBreak/>
        <w:t>Tiekėjas, teikiantis pasiūlymą, turi atitikti šio punkto lentelėje nurodytą informacijos saugos valdymo sistemos standartą:</w:t>
      </w:r>
    </w:p>
    <w:p w14:paraId="63965C2C" w14:textId="77777777" w:rsidR="009068C8" w:rsidRDefault="009068C8" w:rsidP="00FA6E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4264"/>
        <w:gridCol w:w="4769"/>
      </w:tblGrid>
      <w:tr w:rsidR="007E1167" w:rsidRPr="00953210" w14:paraId="4F43D6C6" w14:textId="77777777" w:rsidTr="008110B1">
        <w:trPr>
          <w:trHeight w:val="555"/>
        </w:trPr>
        <w:tc>
          <w:tcPr>
            <w:tcW w:w="298" w:type="pct"/>
            <w:tcBorders>
              <w:top w:val="single" w:sz="4" w:space="0" w:color="auto"/>
              <w:left w:val="single" w:sz="4" w:space="0" w:color="auto"/>
              <w:bottom w:val="single" w:sz="4" w:space="0" w:color="auto"/>
              <w:right w:val="single" w:sz="4" w:space="0" w:color="auto"/>
            </w:tcBorders>
            <w:shd w:val="clear" w:color="auto" w:fill="auto"/>
          </w:tcPr>
          <w:p w14:paraId="0342D49D" w14:textId="31F8B602" w:rsidR="007E1167" w:rsidRPr="00953210" w:rsidRDefault="007E1167" w:rsidP="0035429F">
            <w:pPr>
              <w:pStyle w:val="LightGrid-Accent31"/>
              <w:tabs>
                <w:tab w:val="left" w:pos="1980"/>
              </w:tabs>
              <w:spacing w:after="0" w:line="240" w:lineRule="auto"/>
              <w:ind w:left="0"/>
              <w:rPr>
                <w:szCs w:val="24"/>
                <w:lang w:val="en-US"/>
              </w:rPr>
            </w:pPr>
            <w:r w:rsidRPr="00953210">
              <w:rPr>
                <w:szCs w:val="24"/>
              </w:rPr>
              <w:t>2.</w:t>
            </w:r>
            <w:r w:rsidRPr="00953210">
              <w:rPr>
                <w:szCs w:val="24"/>
                <w:lang w:val="en-US"/>
              </w:rPr>
              <w:t>1</w:t>
            </w:r>
          </w:p>
        </w:tc>
        <w:tc>
          <w:tcPr>
            <w:tcW w:w="2219" w:type="pct"/>
            <w:tcBorders>
              <w:top w:val="single" w:sz="4" w:space="0" w:color="auto"/>
              <w:left w:val="single" w:sz="4" w:space="0" w:color="auto"/>
              <w:bottom w:val="single" w:sz="4" w:space="0" w:color="auto"/>
              <w:right w:val="single" w:sz="4" w:space="0" w:color="auto"/>
            </w:tcBorders>
            <w:shd w:val="clear" w:color="auto" w:fill="auto"/>
          </w:tcPr>
          <w:p w14:paraId="4AB7BF97" w14:textId="628651D2" w:rsidR="007E1167" w:rsidRPr="00953210" w:rsidRDefault="007E1167" w:rsidP="00FA6EF8">
            <w:pPr>
              <w:jc w:val="both"/>
              <w:rPr>
                <w:rFonts w:ascii="Times New Roman" w:hAnsi="Times New Roman"/>
                <w:sz w:val="24"/>
                <w:szCs w:val="24"/>
              </w:rPr>
            </w:pPr>
            <w:r w:rsidRPr="00953210">
              <w:rPr>
                <w:rFonts w:ascii="Times New Roman" w:hAnsi="Times New Roman"/>
                <w:sz w:val="24"/>
                <w:szCs w:val="24"/>
              </w:rPr>
              <w:t>Tiekėjas turi veikiančią informacijos saugumo valdymo sistemą, atitinkančią ISO/IEC 27001:2017 ar lygiaverčio standarto reikalavimus.</w:t>
            </w: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063DD83B" w14:textId="77777777" w:rsidR="007E1167" w:rsidRPr="00953210" w:rsidRDefault="007E1167" w:rsidP="0035429F">
            <w:pPr>
              <w:pStyle w:val="Pagrindinistekstas"/>
              <w:spacing w:after="0"/>
              <w:jc w:val="both"/>
              <w:rPr>
                <w:rFonts w:eastAsia="Times New Roman"/>
                <w:szCs w:val="24"/>
              </w:rPr>
            </w:pPr>
            <w:r w:rsidRPr="00953210">
              <w:rPr>
                <w:szCs w:val="24"/>
              </w:rPr>
              <w:t xml:space="preserve">Akredituotos institucijos išduotas galiojantis sertifikatas arba lygiavertis dokumentas, patvirtinantis informacijos saugumo valdymo sistemos atitikimą ISO 27001 ar lygiaverčio standarto reikalavimams </w:t>
            </w:r>
            <w:r w:rsidRPr="00953210">
              <w:rPr>
                <w:rFonts w:eastAsia="Arial Unicode MS"/>
                <w:bCs/>
                <w:szCs w:val="24"/>
              </w:rPr>
              <w:t xml:space="preserve">(lygiaverčiai įrodymai priimami tik jeigu tiekėjas dėl nuo jo nepriklausančių objektyvių priežasčių negali pateikti sertifikatų per nustatytą laiką, </w:t>
            </w:r>
            <w:r w:rsidRPr="00953210">
              <w:rPr>
                <w:szCs w:val="24"/>
              </w:rPr>
              <w:t>„lygiaverčio dokumento“ lygiavertiškumą įrodyti turi tiekėjas)</w:t>
            </w:r>
            <w:r w:rsidRPr="00953210">
              <w:rPr>
                <w:rFonts w:eastAsia="Times New Roman"/>
                <w:szCs w:val="24"/>
              </w:rPr>
              <w:t>.</w:t>
            </w:r>
          </w:p>
          <w:p w14:paraId="0D9CF0C8"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t>Jeigu pasiūlymą teikia ūkio subjektų grupė – reikalavimą turi atitikti ūkio subjektų grupės narys (-iai), atsižvelgiant į jų prisiimamus įsipareigojimus pirkimo sutarčiai vykdyti.</w:t>
            </w:r>
          </w:p>
          <w:p w14:paraId="58CDD59D" w14:textId="77777777" w:rsidR="007E1167" w:rsidRPr="00953210" w:rsidRDefault="007E1167" w:rsidP="0035429F">
            <w:pPr>
              <w:ind w:left="25"/>
              <w:jc w:val="both"/>
              <w:rPr>
                <w:rFonts w:ascii="Times New Roman" w:eastAsia="Times New Roman" w:hAnsi="Times New Roman"/>
                <w:color w:val="000000"/>
                <w:sz w:val="24"/>
                <w:szCs w:val="24"/>
                <w:lang w:eastAsia="lt-LT"/>
              </w:rPr>
            </w:pPr>
            <w:r w:rsidRPr="00953210">
              <w:rPr>
                <w:rFonts w:ascii="Times New Roman" w:eastAsia="Times New Roman" w:hAnsi="Times New Roman"/>
                <w:color w:val="000000"/>
                <w:sz w:val="24"/>
                <w:szCs w:val="24"/>
                <w:lang w:eastAsia="lt-LT"/>
              </w:rPr>
              <w:t xml:space="preserve">Tiekėjas </w:t>
            </w:r>
            <w:r w:rsidRPr="00953210">
              <w:rPr>
                <w:rFonts w:ascii="Times New Roman" w:eastAsia="Arial Unicode MS" w:hAnsi="Times New Roman"/>
                <w:bCs/>
                <w:sz w:val="24"/>
                <w:szCs w:val="24"/>
              </w:rPr>
              <w:t>gali pasitelkti kitus ūkio subjektus</w:t>
            </w:r>
            <w:r w:rsidRPr="00953210">
              <w:rPr>
                <w:rFonts w:ascii="Times New Roman" w:eastAsia="Times New Roman" w:hAnsi="Times New Roman"/>
                <w:color w:val="000000"/>
                <w:sz w:val="24"/>
                <w:szCs w:val="24"/>
                <w:lang w:eastAsia="lt-LT"/>
              </w:rPr>
              <w:t xml:space="preserve"> atsižvelgiant į jų prisiimamus įsipareigojimus pirkimo sutarčiai vykdyti.</w:t>
            </w:r>
          </w:p>
          <w:p w14:paraId="786B8114" w14:textId="218FF48D" w:rsidR="007E1167" w:rsidRPr="00953210" w:rsidRDefault="007E1167" w:rsidP="008110B1">
            <w:pPr>
              <w:ind w:left="25"/>
              <w:jc w:val="both"/>
              <w:rPr>
                <w:rFonts w:ascii="Times New Roman" w:eastAsia="Arial Unicode MS" w:hAnsi="Times New Roman"/>
                <w:bCs/>
                <w:sz w:val="24"/>
                <w:szCs w:val="24"/>
              </w:rPr>
            </w:pPr>
            <w:r w:rsidRPr="00953210">
              <w:rPr>
                <w:rFonts w:ascii="Times New Roman" w:eastAsia="Times New Roman" w:hAnsi="Times New Roman"/>
                <w:color w:val="000000"/>
                <w:sz w:val="24"/>
                <w:szCs w:val="24"/>
                <w:lang w:eastAsia="lt-LT"/>
              </w:rPr>
              <w:t>Subtiekėjai – turi laikytis reikalaujamų  kokybės vadybos priemonių, atsižvelgiant į jų prisiimamus įsipareigojimus pirkimo sutarčiai vykdyti.</w:t>
            </w:r>
          </w:p>
        </w:tc>
      </w:tr>
    </w:tbl>
    <w:p w14:paraId="6A57D3BC" w14:textId="65F5D59D" w:rsidR="00E95B61" w:rsidRDefault="00E95B61" w:rsidP="0036169D">
      <w:pPr>
        <w:rPr>
          <w:rFonts w:ascii="Times New Roman" w:hAnsi="Times New Roman"/>
          <w:sz w:val="24"/>
          <w:szCs w:val="24"/>
          <w:highlight w:val="yellow"/>
        </w:rPr>
      </w:pPr>
    </w:p>
    <w:p w14:paraId="69D1CE25" w14:textId="77777777" w:rsidR="00FA6EF8" w:rsidRDefault="00FA6EF8" w:rsidP="0036169D">
      <w:pPr>
        <w:rPr>
          <w:rFonts w:ascii="Times New Roman" w:hAnsi="Times New Roman"/>
          <w:sz w:val="24"/>
          <w:szCs w:val="24"/>
          <w:highlight w:val="yellow"/>
        </w:rPr>
      </w:pPr>
    </w:p>
    <w:p w14:paraId="7BA978A2" w14:textId="222DAD9D" w:rsidR="006E6432" w:rsidRPr="00FA6EF8" w:rsidRDefault="006E6432" w:rsidP="00FA6EF8">
      <w:pPr>
        <w:jc w:val="center"/>
        <w:rPr>
          <w:rFonts w:ascii="Times New Roman" w:hAnsi="Times New Roman"/>
          <w:b/>
          <w:bCs/>
          <w:sz w:val="24"/>
          <w:szCs w:val="24"/>
        </w:rPr>
      </w:pPr>
      <w:r w:rsidRPr="00FA6EF8">
        <w:rPr>
          <w:rFonts w:ascii="Times New Roman" w:hAnsi="Times New Roman"/>
          <w:b/>
          <w:bCs/>
          <w:sz w:val="24"/>
          <w:szCs w:val="24"/>
        </w:rPr>
        <w:t>PASIŪLYMŲ VERTINIMO KRITERIJAI IR SĄLYGOS</w:t>
      </w:r>
    </w:p>
    <w:tbl>
      <w:tblPr>
        <w:tblW w:w="9639" w:type="dxa"/>
        <w:tblInd w:w="-5" w:type="dxa"/>
        <w:tblLayout w:type="fixed"/>
        <w:tblCellMar>
          <w:left w:w="10" w:type="dxa"/>
          <w:right w:w="10" w:type="dxa"/>
        </w:tblCellMar>
        <w:tblLook w:val="0000" w:firstRow="0" w:lastRow="0" w:firstColumn="0" w:lastColumn="0" w:noHBand="0" w:noVBand="0"/>
      </w:tblPr>
      <w:tblGrid>
        <w:gridCol w:w="567"/>
        <w:gridCol w:w="6096"/>
        <w:gridCol w:w="1559"/>
        <w:gridCol w:w="1417"/>
      </w:tblGrid>
      <w:tr w:rsidR="00E95B61" w:rsidRPr="009068C8" w14:paraId="529D75A1" w14:textId="77777777" w:rsidTr="005347C2">
        <w:tc>
          <w:tcPr>
            <w:tcW w:w="666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B67BA57"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Vertinimo kriterijai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5647AEB"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Galima parametro reikšmė</w:t>
            </w:r>
          </w:p>
          <w:p w14:paraId="4ACC3EA5" w14:textId="77777777" w:rsidR="00E95B61" w:rsidRPr="009068C8" w:rsidRDefault="00247DAD">
            <w:pPr>
              <w:pStyle w:val="prastasis1"/>
              <w:spacing w:after="0" w:line="240" w:lineRule="auto"/>
              <w:jc w:val="center"/>
              <w:rPr>
                <w:rFonts w:ascii="Times New Roman" w:hAnsi="Times New Roman"/>
                <w:sz w:val="24"/>
                <w:szCs w:val="24"/>
              </w:rPr>
            </w:pPr>
            <m:oMathPara>
              <m:oMathParaPr>
                <m:jc m:val="center"/>
              </m:oMathParaPr>
              <m:oMath>
                <m:r>
                  <m:rPr>
                    <m:sty m:val="b"/>
                  </m:rPr>
                  <w:rPr>
                    <w:rFonts w:ascii="Cambria Math" w:hAnsi="Cambria Math"/>
                    <w:sz w:val="24"/>
                    <w:szCs w:val="24"/>
                  </w:rPr>
                  <m:t>R</m:t>
                </m:r>
              </m:oMath>
            </m:oMathPara>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8C1F67" w14:textId="77777777"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Lyginamasis svoris ekonominio naudingumo įvertinime</w:t>
            </w:r>
          </w:p>
        </w:tc>
      </w:tr>
      <w:tr w:rsidR="00E95B61" w:rsidRPr="009068C8" w14:paraId="7DE72D03" w14:textId="77777777" w:rsidTr="005347C2">
        <w:tc>
          <w:tcPr>
            <w:tcW w:w="666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DB678B4" w14:textId="77777777" w:rsidR="00E95B61" w:rsidRPr="009068C8" w:rsidRDefault="00247DAD">
            <w:pPr>
              <w:pStyle w:val="prastasis1"/>
              <w:spacing w:after="0" w:line="240" w:lineRule="auto"/>
              <w:rPr>
                <w:rFonts w:ascii="Times New Roman" w:eastAsia="Times New Roman" w:hAnsi="Times New Roman"/>
                <w:b/>
                <w:sz w:val="24"/>
                <w:szCs w:val="24"/>
              </w:rPr>
            </w:pPr>
            <w:r w:rsidRPr="009068C8">
              <w:rPr>
                <w:rFonts w:ascii="Times New Roman" w:eastAsia="Times New Roman" w:hAnsi="Times New Roman"/>
                <w:b/>
                <w:sz w:val="24"/>
                <w:szCs w:val="24"/>
              </w:rPr>
              <w:t>Pirmas kriterijus (C) – Kaina</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C417BB6" w14:textId="77777777" w:rsidR="00E95B61" w:rsidRPr="009068C8" w:rsidRDefault="00E95B61">
            <w:pPr>
              <w:pStyle w:val="prastasis1"/>
              <w:spacing w:after="0" w:line="240" w:lineRule="auto"/>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733EBBA" w14:textId="679B2BCB" w:rsidR="00E95B61" w:rsidRPr="009068C8" w:rsidRDefault="00247DAD">
            <w:pPr>
              <w:pStyle w:val="prastasis1"/>
              <w:spacing w:after="0" w:line="240" w:lineRule="auto"/>
              <w:jc w:val="center"/>
              <w:rPr>
                <w:rFonts w:ascii="Times New Roman" w:eastAsia="Times New Roman" w:hAnsi="Times New Roman"/>
                <w:b/>
                <w:bCs/>
                <w:sz w:val="24"/>
                <w:szCs w:val="24"/>
              </w:rPr>
            </w:pPr>
            <w:r w:rsidRPr="009068C8">
              <w:rPr>
                <w:rFonts w:ascii="Times New Roman" w:eastAsia="Times New Roman" w:hAnsi="Times New Roman"/>
                <w:b/>
                <w:bCs/>
                <w:sz w:val="24"/>
                <w:szCs w:val="24"/>
              </w:rPr>
              <w:t>X=</w:t>
            </w:r>
            <w:r w:rsidR="00D71173" w:rsidRPr="009068C8">
              <w:rPr>
                <w:rFonts w:ascii="Times New Roman" w:eastAsia="Times New Roman" w:hAnsi="Times New Roman"/>
                <w:b/>
                <w:bCs/>
                <w:sz w:val="24"/>
                <w:szCs w:val="24"/>
              </w:rPr>
              <w:t>6</w:t>
            </w:r>
            <w:r w:rsidRPr="009068C8">
              <w:rPr>
                <w:rFonts w:ascii="Times New Roman" w:eastAsia="Times New Roman" w:hAnsi="Times New Roman"/>
                <w:b/>
                <w:bCs/>
                <w:sz w:val="24"/>
                <w:szCs w:val="24"/>
              </w:rPr>
              <w:t>0</w:t>
            </w:r>
          </w:p>
        </w:tc>
      </w:tr>
      <w:tr w:rsidR="00E95B61" w:rsidRPr="009068C8" w14:paraId="2BBED9C3" w14:textId="77777777" w:rsidTr="005347C2">
        <w:tc>
          <w:tcPr>
            <w:tcW w:w="822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B6C241" w14:textId="29AF4F68" w:rsidR="00E95B61" w:rsidRPr="009068C8" w:rsidRDefault="00247DAD" w:rsidP="006258F7">
            <w:pPr>
              <w:pStyle w:val="prastasis1"/>
              <w:spacing w:after="0" w:line="240" w:lineRule="auto"/>
              <w:jc w:val="both"/>
              <w:rPr>
                <w:rFonts w:ascii="Times New Roman" w:hAnsi="Times New Roman"/>
                <w:sz w:val="24"/>
                <w:szCs w:val="24"/>
              </w:rPr>
            </w:pPr>
            <w:r w:rsidRPr="009068C8">
              <w:rPr>
                <w:rStyle w:val="Numatytasispastraiposriftas1"/>
                <w:rFonts w:ascii="Times New Roman" w:eastAsia="Times New Roman" w:hAnsi="Times New Roman"/>
                <w:b/>
                <w:sz w:val="24"/>
                <w:szCs w:val="24"/>
              </w:rPr>
              <w:t xml:space="preserve">Antras kriterijus (T) – Specialistų (ekspertų) kompetencija </w:t>
            </w:r>
            <w:r w:rsidR="00DC1409" w:rsidRPr="009068C8">
              <w:rPr>
                <w:rFonts w:ascii="Times New Roman" w:hAnsi="Times New Roman"/>
                <w:b/>
                <w:bCs/>
                <w:sz w:val="24"/>
                <w:szCs w:val="24"/>
              </w:rPr>
              <w:t xml:space="preserve">informacinės sistemos </w:t>
            </w:r>
            <w:r w:rsidR="009068C8">
              <w:rPr>
                <w:rFonts w:ascii="Times New Roman" w:hAnsi="Times New Roman"/>
                <w:b/>
                <w:bCs/>
                <w:sz w:val="24"/>
                <w:szCs w:val="24"/>
              </w:rPr>
              <w:t xml:space="preserve">ar registro modernizavimo </w:t>
            </w:r>
            <w:r w:rsidRPr="009068C8">
              <w:rPr>
                <w:rStyle w:val="Numatytasispastraiposriftas1"/>
                <w:rFonts w:ascii="Times New Roman" w:eastAsia="Times New Roman" w:hAnsi="Times New Roman"/>
                <w:b/>
                <w:sz w:val="24"/>
                <w:szCs w:val="24"/>
              </w:rPr>
              <w:t>srityje</w:t>
            </w:r>
            <w:r w:rsidRPr="009068C8">
              <w:rPr>
                <w:rStyle w:val="Numatytasispastraiposriftas1"/>
                <w:rFonts w:ascii="Times New Roman" w:eastAsia="Times New Roman" w:hAnsi="Times New Roman"/>
                <w:b/>
                <w:sz w:val="24"/>
                <w:szCs w:val="24"/>
                <w:vertAlign w:val="superscript"/>
              </w:rPr>
              <w:footnoteReference w:id="1"/>
            </w:r>
          </w:p>
          <w:p w14:paraId="5C1B461B" w14:textId="77777777" w:rsidR="00437D14" w:rsidRDefault="00437D14" w:rsidP="006E1D0E">
            <w:pPr>
              <w:pStyle w:val="prastasis1"/>
              <w:spacing w:after="0" w:line="240" w:lineRule="auto"/>
              <w:jc w:val="both"/>
              <w:rPr>
                <w:rFonts w:ascii="Times New Roman" w:hAnsi="Times New Roman"/>
                <w:sz w:val="24"/>
                <w:szCs w:val="24"/>
              </w:rPr>
            </w:pPr>
          </w:p>
          <w:p w14:paraId="0646FC54" w14:textId="2A641235" w:rsidR="00E95B61" w:rsidRPr="009019EB" w:rsidRDefault="006E1D0E" w:rsidP="006E1D0E">
            <w:pPr>
              <w:pStyle w:val="prastasis1"/>
              <w:spacing w:after="0" w:line="240" w:lineRule="auto"/>
              <w:jc w:val="both"/>
              <w:rPr>
                <w:rFonts w:ascii="Times New Roman" w:eastAsia="Times New Roman" w:hAnsi="Times New Roman"/>
                <w:b/>
                <w:sz w:val="24"/>
                <w:szCs w:val="24"/>
              </w:rPr>
            </w:pPr>
            <w:r w:rsidRPr="009068C8">
              <w:rPr>
                <w:rFonts w:ascii="Times New Roman" w:hAnsi="Times New Roman"/>
                <w:sz w:val="24"/>
                <w:szCs w:val="24"/>
              </w:rPr>
              <w:t>Vertinami specialistai turi būti tie patys, kurie nurodomi grindžiant tiekėjo atitiktį minimaliems tiekėjų kvalifikacijos reikalavimams.</w:t>
            </w:r>
            <w:r w:rsidR="00D5138A" w:rsidRPr="009068C8">
              <w:rPr>
                <w:rFonts w:ascii="Times New Roman" w:hAnsi="Times New Roman"/>
                <w:sz w:val="24"/>
                <w:szCs w:val="24"/>
              </w:rPr>
              <w:t xml:space="preserve"> T</w:t>
            </w:r>
            <w:r w:rsidR="00D5138A" w:rsidRPr="009068C8">
              <w:rPr>
                <w:rFonts w:ascii="Times New Roman" w:hAnsi="Times New Roman"/>
                <w:bCs/>
                <w:iCs/>
                <w:sz w:val="24"/>
                <w:szCs w:val="24"/>
                <w:lang w:eastAsia="lt-LT"/>
              </w:rPr>
              <w:t>as pats asmuo gali būti siūlomas į vieno ar daugiau specialistų poziciją, jei atitinka visus keliamus reikalavimus.</w:t>
            </w:r>
          </w:p>
          <w:p w14:paraId="6C4AC548" w14:textId="77777777" w:rsidR="00E95B61" w:rsidRPr="009068C8" w:rsidRDefault="00E95B61">
            <w:pPr>
              <w:pStyle w:val="prastasis1"/>
              <w:spacing w:after="0" w:line="240" w:lineRule="auto"/>
              <w:rPr>
                <w:rFonts w:ascii="Times New Roman" w:eastAsia="Times New Roman" w:hAnsi="Times New Roman"/>
                <w:b/>
                <w:sz w:val="24"/>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7F3FCA" w14:textId="67A0C721" w:rsidR="00E95B61" w:rsidRPr="009068C8" w:rsidRDefault="00247DAD">
            <w:pPr>
              <w:pStyle w:val="prastasis1"/>
              <w:spacing w:after="0" w:line="240" w:lineRule="auto"/>
              <w:jc w:val="center"/>
              <w:rPr>
                <w:rFonts w:ascii="Times New Roman" w:eastAsia="Times New Roman" w:hAnsi="Times New Roman"/>
                <w:b/>
                <w:sz w:val="24"/>
                <w:szCs w:val="24"/>
              </w:rPr>
            </w:pPr>
            <w:r w:rsidRPr="009068C8">
              <w:rPr>
                <w:rFonts w:ascii="Times New Roman" w:eastAsia="Times New Roman" w:hAnsi="Times New Roman"/>
                <w:b/>
                <w:sz w:val="24"/>
                <w:szCs w:val="24"/>
              </w:rPr>
              <w:t>Y=</w:t>
            </w:r>
            <w:r w:rsidR="00D71173" w:rsidRPr="009068C8">
              <w:rPr>
                <w:rFonts w:ascii="Times New Roman" w:eastAsia="Times New Roman" w:hAnsi="Times New Roman"/>
                <w:b/>
                <w:sz w:val="24"/>
                <w:szCs w:val="24"/>
              </w:rPr>
              <w:t>4</w:t>
            </w:r>
            <w:r w:rsidRPr="009068C8">
              <w:rPr>
                <w:rFonts w:ascii="Times New Roman" w:eastAsia="Times New Roman" w:hAnsi="Times New Roman"/>
                <w:b/>
                <w:sz w:val="24"/>
                <w:szCs w:val="24"/>
              </w:rPr>
              <w:t>0</w:t>
            </w:r>
          </w:p>
        </w:tc>
      </w:tr>
      <w:tr w:rsidR="00E95B61" w:rsidRPr="009068C8" w14:paraId="557A4189"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4DC37"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03AB" w14:textId="77777777"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b/>
                <w:sz w:val="24"/>
                <w:szCs w:val="24"/>
                <w:lang w:eastAsia="lt-LT"/>
              </w:rPr>
              <w:t>Parametras P</w:t>
            </w:r>
            <w:r w:rsidRPr="009068C8">
              <w:rPr>
                <w:rStyle w:val="Numatytasispastraiposriftas1"/>
                <w:rFonts w:ascii="Times New Roman" w:eastAsia="Times New Roman" w:hAnsi="Times New Roman"/>
                <w:b/>
                <w:sz w:val="24"/>
                <w:szCs w:val="24"/>
                <w:vertAlign w:val="subscript"/>
                <w:lang w:eastAsia="lt-LT"/>
              </w:rPr>
              <w:t>1-1</w:t>
            </w:r>
          </w:p>
          <w:p w14:paraId="76A6A137" w14:textId="77777777"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 xml:space="preserve">Tiekėjo siūlomo specialisto (eksperto) – </w:t>
            </w:r>
            <w:r w:rsidRPr="009068C8">
              <w:rPr>
                <w:rStyle w:val="Numatytasispastraiposriftas1"/>
                <w:rFonts w:ascii="Times New Roman" w:eastAsia="Times New Roman" w:hAnsi="Times New Roman"/>
                <w:b/>
                <w:sz w:val="24"/>
                <w:szCs w:val="24"/>
              </w:rPr>
              <w:t>Projekto vadovo</w:t>
            </w:r>
            <w:r w:rsidRPr="009068C8">
              <w:rPr>
                <w:rStyle w:val="Numatytasispastraiposriftas1"/>
                <w:rFonts w:ascii="Times New Roman" w:eastAsia="Times New Roman" w:hAnsi="Times New Roman"/>
                <w:b/>
                <w:sz w:val="24"/>
                <w:szCs w:val="24"/>
                <w:lang w:eastAsia="lt-LT"/>
              </w:rPr>
              <w:t xml:space="preserve"> kompetencija.</w:t>
            </w:r>
          </w:p>
          <w:p w14:paraId="7183C2F9" w14:textId="4F226C3B" w:rsidR="00E95B61" w:rsidRPr="009068C8" w:rsidRDefault="00247DAD" w:rsidP="00437D14">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Specialisto (eksperto) praktinio darbo patirtis informacinių sistemų projekto vadovo rolėje paslaugų teikimo sutartyj</w:t>
            </w:r>
            <w:r w:rsidR="003A60D8">
              <w:rPr>
                <w:rStyle w:val="Numatytasispastraiposriftas1"/>
                <w:rFonts w:ascii="Times New Roman" w:eastAsia="Times New Roman" w:hAnsi="Times New Roman"/>
                <w:sz w:val="24"/>
                <w:szCs w:val="24"/>
                <w:lang w:eastAsia="lt-LT"/>
              </w:rPr>
              <w:t>e (</w:t>
            </w:r>
            <w:r w:rsidRPr="009068C8">
              <w:rPr>
                <w:rStyle w:val="Numatytasispastraiposriftas1"/>
                <w:rFonts w:ascii="Times New Roman" w:eastAsia="Times New Roman" w:hAnsi="Times New Roman"/>
                <w:sz w:val="24"/>
                <w:szCs w:val="24"/>
                <w:lang w:eastAsia="lt-LT"/>
              </w:rPr>
              <w:t>projekte</w:t>
            </w:r>
            <w:r w:rsidR="003A60D8">
              <w:rPr>
                <w:rStyle w:val="Numatytasispastraiposriftas1"/>
                <w:rFonts w:ascii="Times New Roman" w:eastAsia="Times New Roman" w:hAnsi="Times New Roman"/>
                <w:sz w:val="24"/>
                <w:szCs w:val="24"/>
                <w:lang w:eastAsia="lt-LT"/>
              </w:rPr>
              <w:t>)</w:t>
            </w:r>
            <w:r w:rsidRPr="009068C8">
              <w:rPr>
                <w:rStyle w:val="Numatytasispastraiposriftas1"/>
                <w:rFonts w:ascii="Times New Roman" w:eastAsia="Times New Roman" w:hAnsi="Times New Roman"/>
                <w:sz w:val="24"/>
                <w:szCs w:val="24"/>
                <w:lang w:eastAsia="lt-LT"/>
              </w:rPr>
              <w:t>, kuri</w:t>
            </w:r>
            <w:r w:rsidR="003A60D8">
              <w:rPr>
                <w:rStyle w:val="Numatytasispastraiposriftas1"/>
                <w:rFonts w:ascii="Times New Roman" w:eastAsia="Times New Roman" w:hAnsi="Times New Roman"/>
                <w:sz w:val="24"/>
                <w:szCs w:val="24"/>
                <w:lang w:eastAsia="lt-LT"/>
              </w:rPr>
              <w:t>os</w:t>
            </w:r>
            <w:r w:rsidR="009D7F9F">
              <w:rPr>
                <w:rStyle w:val="Numatytasispastraiposriftas1"/>
                <w:rFonts w:ascii="Times New Roman" w:eastAsia="Times New Roman" w:hAnsi="Times New Roman"/>
                <w:sz w:val="24"/>
                <w:szCs w:val="24"/>
                <w:lang w:eastAsia="lt-LT"/>
              </w:rPr>
              <w:t xml:space="preserve"> </w:t>
            </w:r>
            <w:r w:rsidRPr="009068C8">
              <w:rPr>
                <w:rStyle w:val="Numatytasispastraiposriftas1"/>
                <w:rFonts w:ascii="Times New Roman" w:eastAsia="Times New Roman" w:hAnsi="Times New Roman"/>
                <w:sz w:val="24"/>
                <w:szCs w:val="24"/>
              </w:rPr>
              <w:t xml:space="preserve">apimtyje </w:t>
            </w:r>
            <w:r w:rsidR="00437D14" w:rsidRPr="001A3390">
              <w:rPr>
                <w:rFonts w:ascii="Times New Roman" w:hAnsi="Times New Roman"/>
                <w:sz w:val="24"/>
                <w:szCs w:val="24"/>
                <w:lang w:eastAsia="lt-LT"/>
              </w:rPr>
              <w:t>buvo</w:t>
            </w:r>
            <w:r w:rsidR="003A60D8">
              <w:rPr>
                <w:rFonts w:ascii="Times New Roman" w:hAnsi="Times New Roman"/>
                <w:sz w:val="24"/>
                <w:szCs w:val="24"/>
                <w:lang w:eastAsia="lt-LT"/>
              </w:rPr>
              <w:t xml:space="preserve"> </w:t>
            </w:r>
            <w:r w:rsidR="003A60D8" w:rsidRPr="001A3390">
              <w:rPr>
                <w:rFonts w:ascii="Times New Roman" w:hAnsi="Times New Roman"/>
                <w:sz w:val="24"/>
                <w:szCs w:val="24"/>
                <w:lang w:eastAsia="lt-LT"/>
              </w:rPr>
              <w:t>sukurta</w:t>
            </w:r>
            <w:r w:rsidR="003A60D8">
              <w:rPr>
                <w:rFonts w:ascii="Times New Roman" w:hAnsi="Times New Roman"/>
                <w:sz w:val="24"/>
                <w:szCs w:val="24"/>
                <w:lang w:eastAsia="lt-LT"/>
              </w:rPr>
              <w:t xml:space="preserve"> ar </w:t>
            </w:r>
            <w:r w:rsidR="003A60D8" w:rsidRPr="001A3390">
              <w:rPr>
                <w:rFonts w:ascii="Times New Roman" w:hAnsi="Times New Roman"/>
                <w:sz w:val="24"/>
                <w:szCs w:val="24"/>
                <w:lang w:eastAsia="lt-LT"/>
              </w:rPr>
              <w:t>modernizuota</w:t>
            </w:r>
            <w:r w:rsidR="003A60D8">
              <w:rPr>
                <w:rFonts w:ascii="Times New Roman" w:hAnsi="Times New Roman"/>
                <w:sz w:val="24"/>
                <w:szCs w:val="24"/>
                <w:lang w:eastAsia="lt-LT"/>
              </w:rPr>
              <w:t xml:space="preserve"> ar vystyta ir įdiegta</w:t>
            </w:r>
            <w:r w:rsidR="003A60D8" w:rsidRPr="001A3390">
              <w:rPr>
                <w:rFonts w:ascii="Times New Roman" w:hAnsi="Times New Roman"/>
                <w:sz w:val="24"/>
                <w:szCs w:val="24"/>
                <w:lang w:eastAsia="lt-LT"/>
              </w:rPr>
              <w:t xml:space="preserve"> </w:t>
            </w:r>
            <w:r w:rsidR="003A60D8">
              <w:rPr>
                <w:rFonts w:ascii="Times New Roman" w:hAnsi="Times New Roman"/>
                <w:sz w:val="24"/>
                <w:szCs w:val="24"/>
                <w:lang w:eastAsia="lt-LT"/>
              </w:rPr>
              <w:t xml:space="preserve">informacinė sistema, </w:t>
            </w:r>
            <w:r w:rsidR="003A60D8" w:rsidRPr="009F6C02">
              <w:rPr>
                <w:rFonts w:ascii="Times New Roman" w:hAnsi="Times New Roman"/>
                <w:sz w:val="24"/>
                <w:szCs w:val="24"/>
                <w:lang w:eastAsia="lt-LT"/>
              </w:rPr>
              <w:t xml:space="preserve"> teikianti viešai prieinamas elektronines paslaugas</w:t>
            </w:r>
            <w:r w:rsidR="00B23CE5" w:rsidRPr="009068C8">
              <w:rPr>
                <w:rStyle w:val="Numatytasispastraiposriftas1"/>
                <w:rFonts w:ascii="Times New Roman" w:eastAsia="Times New Roman" w:hAnsi="Times New Roman"/>
                <w:sz w:val="24"/>
                <w:szCs w:val="24"/>
                <w:lang w:eastAsia="ar-SA"/>
              </w:rPr>
              <w:t>.</w:t>
            </w:r>
          </w:p>
          <w:p w14:paraId="66DBBE5E" w14:textId="7C8CFE22" w:rsidR="00E95B61" w:rsidRPr="009068C8" w:rsidRDefault="00E95B61">
            <w:pPr>
              <w:pStyle w:val="prastasis1"/>
              <w:tabs>
                <w:tab w:val="left" w:pos="176"/>
              </w:tabs>
              <w:spacing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31C5B" w14:textId="6528E5AE"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37A5E"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rPr>
            </w:pPr>
          </w:p>
        </w:tc>
      </w:tr>
      <w:tr w:rsidR="00E95B61" w:rsidRPr="009068C8" w14:paraId="596359C0"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1195B"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6AA2D" w14:textId="77777777" w:rsidR="00E95B61" w:rsidRPr="009068C8" w:rsidRDefault="00247DAD">
            <w:pPr>
              <w:pStyle w:val="prastasis1"/>
              <w:widowControl w:val="0"/>
              <w:spacing w:after="0" w:line="240" w:lineRule="auto"/>
              <w:ind w:left="34"/>
              <w:rPr>
                <w:rFonts w:ascii="Times New Roman" w:hAnsi="Times New Roman"/>
                <w:sz w:val="24"/>
                <w:szCs w:val="24"/>
              </w:rPr>
            </w:pPr>
            <w:r w:rsidRPr="009068C8">
              <w:rPr>
                <w:rStyle w:val="Numatytasispastraiposriftas1"/>
                <w:rFonts w:ascii="Times New Roman" w:eastAsia="Times New Roman" w:hAnsi="Times New Roman"/>
                <w:b/>
                <w:color w:val="000000"/>
                <w:sz w:val="24"/>
                <w:szCs w:val="24"/>
                <w:lang w:eastAsia="lt-LT"/>
              </w:rPr>
              <w:t>Parametras P</w:t>
            </w:r>
            <w:r w:rsidRPr="009068C8">
              <w:rPr>
                <w:rStyle w:val="Numatytasispastraiposriftas1"/>
                <w:rFonts w:ascii="Times New Roman" w:eastAsia="Times New Roman" w:hAnsi="Times New Roman"/>
                <w:b/>
                <w:color w:val="000000"/>
                <w:sz w:val="24"/>
                <w:szCs w:val="24"/>
                <w:vertAlign w:val="subscript"/>
                <w:lang w:eastAsia="lt-LT"/>
              </w:rPr>
              <w:t>1-2</w:t>
            </w:r>
          </w:p>
          <w:p w14:paraId="30DB4C54" w14:textId="1DAF255A" w:rsidR="00E95B61" w:rsidRPr="009068C8" w:rsidRDefault="00247DAD" w:rsidP="006258F7">
            <w:pPr>
              <w:pStyle w:val="prastasis1"/>
              <w:widowControl w:val="0"/>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color w:val="000000"/>
                <w:sz w:val="24"/>
                <w:szCs w:val="24"/>
                <w:lang w:eastAsia="lt-LT"/>
              </w:rPr>
              <w:t xml:space="preserve">Tiekėjo siūlomo specialisto (eksperto) – </w:t>
            </w:r>
            <w:r w:rsidR="003A60D8" w:rsidRPr="00DE05C1">
              <w:rPr>
                <w:rStyle w:val="Numatytasispastraiposriftas1"/>
                <w:rFonts w:ascii="Times New Roman" w:eastAsia="Times New Roman" w:hAnsi="Times New Roman"/>
                <w:b/>
                <w:bCs/>
                <w:color w:val="000000"/>
                <w:sz w:val="24"/>
                <w:szCs w:val="24"/>
                <w:lang w:eastAsia="lt-LT"/>
              </w:rPr>
              <w:t>Informacinių sistemų</w:t>
            </w:r>
            <w:r w:rsidR="003A60D8">
              <w:rPr>
                <w:rStyle w:val="Numatytasispastraiposriftas1"/>
                <w:rFonts w:ascii="Times New Roman" w:eastAsia="Times New Roman" w:hAnsi="Times New Roman"/>
                <w:color w:val="000000"/>
                <w:sz w:val="24"/>
                <w:szCs w:val="24"/>
                <w:lang w:eastAsia="lt-LT"/>
              </w:rPr>
              <w:t xml:space="preserve"> </w:t>
            </w:r>
            <w:r w:rsidR="003A60D8">
              <w:rPr>
                <w:rStyle w:val="Numatytasispastraiposriftas1"/>
                <w:rFonts w:ascii="Times New Roman" w:eastAsia="Times New Roman" w:hAnsi="Times New Roman"/>
                <w:b/>
                <w:color w:val="000000"/>
                <w:sz w:val="24"/>
                <w:szCs w:val="24"/>
                <w:lang w:eastAsia="lt-LT"/>
              </w:rPr>
              <w:t>a</w:t>
            </w:r>
            <w:r w:rsidRPr="009068C8">
              <w:rPr>
                <w:rStyle w:val="Numatytasispastraiposriftas1"/>
                <w:rFonts w:ascii="Times New Roman" w:eastAsia="Times New Roman" w:hAnsi="Times New Roman"/>
                <w:b/>
                <w:color w:val="000000"/>
                <w:sz w:val="24"/>
                <w:szCs w:val="24"/>
                <w:lang w:eastAsia="lt-LT"/>
              </w:rPr>
              <w:t>nalitiko kompetencija.</w:t>
            </w:r>
          </w:p>
          <w:p w14:paraId="190E15B6" w14:textId="0EF2C31F"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color w:val="000000"/>
                <w:sz w:val="24"/>
                <w:szCs w:val="24"/>
                <w:lang w:eastAsia="lt-LT"/>
              </w:rPr>
              <w:t>Specialisto (eksperto) praktinio darbo patirtis informacinių sistemų analitiko rolėje paslaugų teikimo sutartyje</w:t>
            </w:r>
            <w:r w:rsidR="003A60D8">
              <w:rPr>
                <w:rStyle w:val="Numatytasispastraiposriftas1"/>
                <w:rFonts w:ascii="Times New Roman" w:eastAsia="Times New Roman" w:hAnsi="Times New Roman"/>
                <w:color w:val="000000"/>
                <w:sz w:val="24"/>
                <w:szCs w:val="24"/>
                <w:lang w:eastAsia="lt-LT"/>
              </w:rPr>
              <w:t xml:space="preserve"> (</w:t>
            </w:r>
            <w:r w:rsidRPr="009068C8">
              <w:rPr>
                <w:rStyle w:val="Numatytasispastraiposriftas1"/>
                <w:rFonts w:ascii="Times New Roman" w:eastAsia="Times New Roman" w:hAnsi="Times New Roman"/>
                <w:color w:val="000000"/>
                <w:sz w:val="24"/>
                <w:szCs w:val="24"/>
                <w:lang w:eastAsia="lt-LT"/>
              </w:rPr>
              <w:t>projekte</w:t>
            </w:r>
            <w:r w:rsidR="003A60D8">
              <w:rPr>
                <w:rStyle w:val="Numatytasispastraiposriftas1"/>
                <w:rFonts w:ascii="Times New Roman" w:eastAsia="Times New Roman" w:hAnsi="Times New Roman"/>
                <w:color w:val="000000"/>
                <w:sz w:val="24"/>
                <w:szCs w:val="24"/>
                <w:lang w:eastAsia="lt-LT"/>
              </w:rPr>
              <w:t>)</w:t>
            </w:r>
            <w:r w:rsidRPr="009068C8">
              <w:rPr>
                <w:rStyle w:val="Numatytasispastraiposriftas1"/>
                <w:rFonts w:ascii="Times New Roman" w:eastAsia="Times New Roman" w:hAnsi="Times New Roman"/>
                <w:color w:val="000000"/>
                <w:sz w:val="24"/>
                <w:szCs w:val="24"/>
                <w:lang w:eastAsia="lt-LT"/>
              </w:rPr>
              <w:t>, kuri</w:t>
            </w:r>
            <w:r w:rsidR="003A60D8">
              <w:rPr>
                <w:rStyle w:val="Numatytasispastraiposriftas1"/>
                <w:rFonts w:ascii="Times New Roman" w:eastAsia="Times New Roman" w:hAnsi="Times New Roman"/>
                <w:color w:val="000000"/>
                <w:sz w:val="24"/>
                <w:szCs w:val="24"/>
                <w:lang w:eastAsia="lt-LT"/>
              </w:rPr>
              <w:t>os</w:t>
            </w:r>
            <w:r w:rsidRPr="009068C8">
              <w:rPr>
                <w:rStyle w:val="Numatytasispastraiposriftas1"/>
                <w:rFonts w:ascii="Times New Roman" w:eastAsia="Times New Roman" w:hAnsi="Times New Roman"/>
                <w:color w:val="000000"/>
                <w:sz w:val="24"/>
                <w:szCs w:val="24"/>
                <w:lang w:eastAsia="lt-LT"/>
              </w:rPr>
              <w:t xml:space="preserve"> </w:t>
            </w:r>
            <w:r w:rsidR="009068C8" w:rsidRPr="009068C8">
              <w:rPr>
                <w:rStyle w:val="Numatytasispastraiposriftas1"/>
                <w:rFonts w:ascii="Times New Roman" w:eastAsia="Times New Roman" w:hAnsi="Times New Roman"/>
                <w:sz w:val="24"/>
                <w:szCs w:val="24"/>
              </w:rPr>
              <w:t xml:space="preserve">apimtyje </w:t>
            </w:r>
            <w:r w:rsidR="00437D14" w:rsidRPr="001A3390">
              <w:rPr>
                <w:rFonts w:ascii="Times New Roman" w:hAnsi="Times New Roman"/>
                <w:sz w:val="24"/>
                <w:szCs w:val="24"/>
                <w:lang w:eastAsia="lt-LT"/>
              </w:rPr>
              <w:t>buvo</w:t>
            </w:r>
            <w:r w:rsidR="003A60D8">
              <w:rPr>
                <w:rFonts w:ascii="Times New Roman" w:hAnsi="Times New Roman"/>
                <w:sz w:val="24"/>
                <w:szCs w:val="24"/>
                <w:lang w:eastAsia="lt-LT"/>
              </w:rPr>
              <w:t xml:space="preserve"> </w:t>
            </w:r>
            <w:r w:rsidR="003A60D8" w:rsidRPr="001A3390">
              <w:rPr>
                <w:rFonts w:ascii="Times New Roman" w:hAnsi="Times New Roman"/>
                <w:sz w:val="24"/>
                <w:szCs w:val="24"/>
                <w:lang w:eastAsia="lt-LT"/>
              </w:rPr>
              <w:t>sukurta</w:t>
            </w:r>
            <w:r w:rsidR="003A60D8">
              <w:rPr>
                <w:rFonts w:ascii="Times New Roman" w:hAnsi="Times New Roman"/>
                <w:sz w:val="24"/>
                <w:szCs w:val="24"/>
                <w:lang w:eastAsia="lt-LT"/>
              </w:rPr>
              <w:t xml:space="preserve"> ar </w:t>
            </w:r>
            <w:r w:rsidR="003A60D8" w:rsidRPr="001A3390">
              <w:rPr>
                <w:rFonts w:ascii="Times New Roman" w:hAnsi="Times New Roman"/>
                <w:sz w:val="24"/>
                <w:szCs w:val="24"/>
                <w:lang w:eastAsia="lt-LT"/>
              </w:rPr>
              <w:t>modernizuota</w:t>
            </w:r>
            <w:r w:rsidR="003A60D8">
              <w:rPr>
                <w:rFonts w:ascii="Times New Roman" w:hAnsi="Times New Roman"/>
                <w:sz w:val="24"/>
                <w:szCs w:val="24"/>
                <w:lang w:eastAsia="lt-LT"/>
              </w:rPr>
              <w:t xml:space="preserve"> ar vystyta ir įdiegta</w:t>
            </w:r>
            <w:r w:rsidR="003A60D8" w:rsidRPr="001A3390">
              <w:rPr>
                <w:rFonts w:ascii="Times New Roman" w:hAnsi="Times New Roman"/>
                <w:sz w:val="24"/>
                <w:szCs w:val="24"/>
                <w:lang w:eastAsia="lt-LT"/>
              </w:rPr>
              <w:t xml:space="preserve"> </w:t>
            </w:r>
            <w:r w:rsidR="003A60D8">
              <w:rPr>
                <w:rFonts w:ascii="Times New Roman" w:hAnsi="Times New Roman"/>
                <w:sz w:val="24"/>
                <w:szCs w:val="24"/>
                <w:lang w:eastAsia="lt-LT"/>
              </w:rPr>
              <w:t xml:space="preserve">informacinė sistema, </w:t>
            </w:r>
            <w:r w:rsidR="003A60D8" w:rsidRPr="009F6C02">
              <w:rPr>
                <w:rFonts w:ascii="Times New Roman" w:hAnsi="Times New Roman"/>
                <w:sz w:val="24"/>
                <w:szCs w:val="24"/>
                <w:lang w:eastAsia="lt-LT"/>
              </w:rPr>
              <w:t xml:space="preserve"> teikianti viešai prieinamas elektronines paslaugas</w:t>
            </w:r>
            <w:r w:rsidR="003A60D8">
              <w:rPr>
                <w:rFonts w:ascii="Times New Roman" w:hAnsi="Times New Roman"/>
                <w:sz w:val="24"/>
                <w:szCs w:val="24"/>
                <w:lang w:eastAsia="lt-LT"/>
              </w:rPr>
              <w:t>.</w:t>
            </w:r>
          </w:p>
          <w:p w14:paraId="2C9146CA" w14:textId="1ED1125B" w:rsidR="00E95B61" w:rsidRPr="009068C8" w:rsidRDefault="00437D14" w:rsidP="00DE05C1">
            <w:pPr>
              <w:pStyle w:val="prastasis1"/>
              <w:spacing w:after="0" w:line="240" w:lineRule="auto"/>
              <w:jc w:val="both"/>
              <w:rPr>
                <w:rFonts w:ascii="Times New Roman" w:hAnsi="Times New Roman"/>
                <w:sz w:val="24"/>
                <w:szCs w:val="24"/>
              </w:rPr>
            </w:pPr>
            <w:r w:rsidRPr="001A3390">
              <w:rPr>
                <w:rFonts w:ascii="Times New Roman" w:hAnsi="Times New Roman"/>
                <w:sz w:val="24"/>
                <w:szCs w:val="24"/>
                <w:lang w:eastAsia="lt-LT"/>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58906" w14:textId="6D004323"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69C9F"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lang w:val="en-GB"/>
              </w:rPr>
            </w:pPr>
          </w:p>
        </w:tc>
      </w:tr>
      <w:tr w:rsidR="00E95B61" w:rsidRPr="009068C8" w14:paraId="11A07A49" w14:textId="77777777" w:rsidTr="009F4F3F">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6643D" w14:textId="77777777" w:rsidR="00E95B61" w:rsidRPr="009068C8" w:rsidRDefault="00E95B61" w:rsidP="009F4F3F">
            <w:pPr>
              <w:pStyle w:val="prastasis1"/>
              <w:numPr>
                <w:ilvl w:val="0"/>
                <w:numId w:val="2"/>
              </w:numPr>
              <w:autoSpaceDE w:val="0"/>
              <w:spacing w:line="249" w:lineRule="auto"/>
              <w:jc w:val="center"/>
              <w:rPr>
                <w:rFonts w:ascii="Times New Roman" w:eastAsia="Times New Roman" w:hAnsi="Times New Roman"/>
                <w:sz w:val="24"/>
                <w:szCs w:val="24"/>
                <w:lang w:eastAsia="lt-LT"/>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0694D" w14:textId="138ED94C"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b/>
                <w:sz w:val="24"/>
                <w:szCs w:val="24"/>
                <w:lang w:eastAsia="lt-LT"/>
              </w:rPr>
              <w:t>Parametras P</w:t>
            </w:r>
            <w:r w:rsidRPr="009068C8">
              <w:rPr>
                <w:rStyle w:val="Numatytasispastraiposriftas1"/>
                <w:rFonts w:ascii="Times New Roman" w:eastAsia="Times New Roman" w:hAnsi="Times New Roman"/>
                <w:b/>
                <w:sz w:val="24"/>
                <w:szCs w:val="24"/>
                <w:vertAlign w:val="subscript"/>
                <w:lang w:eastAsia="lt-LT"/>
              </w:rPr>
              <w:t>1-</w:t>
            </w:r>
            <w:r w:rsidR="00807FEF" w:rsidRPr="009068C8">
              <w:rPr>
                <w:rStyle w:val="Numatytasispastraiposriftas1"/>
                <w:rFonts w:ascii="Times New Roman" w:eastAsia="Times New Roman" w:hAnsi="Times New Roman"/>
                <w:b/>
                <w:sz w:val="24"/>
                <w:szCs w:val="24"/>
                <w:vertAlign w:val="subscript"/>
                <w:lang w:eastAsia="lt-LT"/>
              </w:rPr>
              <w:t>3</w:t>
            </w:r>
          </w:p>
          <w:p w14:paraId="4B849373" w14:textId="55B9FE35" w:rsidR="00E95B61" w:rsidRPr="009068C8" w:rsidRDefault="00247DAD">
            <w:pPr>
              <w:pStyle w:val="prastasis1"/>
              <w:spacing w:after="0" w:line="240" w:lineRule="auto"/>
              <w:ind w:left="34"/>
              <w:jc w:val="both"/>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Tiekėjo siūlomo specialisto (eksperto) –</w:t>
            </w:r>
            <w:r w:rsidRPr="009068C8">
              <w:rPr>
                <w:rStyle w:val="Numatytasispastraiposriftas1"/>
                <w:rFonts w:ascii="Times New Roman" w:eastAsia="Times New Roman" w:hAnsi="Times New Roman"/>
                <w:b/>
                <w:sz w:val="24"/>
                <w:szCs w:val="24"/>
              </w:rPr>
              <w:t xml:space="preserve"> </w:t>
            </w:r>
            <w:r w:rsidR="003A60D8">
              <w:rPr>
                <w:rStyle w:val="Numatytasispastraiposriftas1"/>
                <w:rFonts w:ascii="Times New Roman" w:eastAsia="Times New Roman" w:hAnsi="Times New Roman"/>
                <w:b/>
                <w:sz w:val="24"/>
                <w:szCs w:val="24"/>
              </w:rPr>
              <w:t>Informacinių sistemų a</w:t>
            </w:r>
            <w:r w:rsidR="00A415F1" w:rsidRPr="009068C8">
              <w:rPr>
                <w:rStyle w:val="Numatytasispastraiposriftas1"/>
                <w:rFonts w:ascii="Times New Roman" w:eastAsia="Times New Roman" w:hAnsi="Times New Roman"/>
                <w:b/>
                <w:sz w:val="24"/>
                <w:szCs w:val="24"/>
              </w:rPr>
              <w:t>rchitekto</w:t>
            </w:r>
            <w:r w:rsidRPr="009068C8">
              <w:rPr>
                <w:rStyle w:val="Numatytasispastraiposriftas1"/>
                <w:rFonts w:ascii="Times New Roman" w:eastAsia="Times New Roman" w:hAnsi="Times New Roman"/>
                <w:b/>
                <w:sz w:val="24"/>
                <w:szCs w:val="24"/>
                <w:lang w:eastAsia="lt-LT"/>
              </w:rPr>
              <w:t xml:space="preserve"> kompetencija.</w:t>
            </w:r>
          </w:p>
          <w:p w14:paraId="474431FD" w14:textId="57F7C5D9" w:rsidR="00437D14" w:rsidRDefault="00247DAD" w:rsidP="00437D14">
            <w:pPr>
              <w:tabs>
                <w:tab w:val="left" w:pos="451"/>
                <w:tab w:val="left" w:pos="1980"/>
              </w:tabs>
              <w:spacing w:after="0" w:line="271" w:lineRule="auto"/>
              <w:jc w:val="both"/>
              <w:rPr>
                <w:rFonts w:ascii="Times New Roman" w:hAnsi="Times New Roman"/>
                <w:sz w:val="24"/>
                <w:szCs w:val="24"/>
                <w:lang w:eastAsia="lt-LT"/>
              </w:rPr>
            </w:pPr>
            <w:r w:rsidRPr="009068C8">
              <w:rPr>
                <w:rStyle w:val="Numatytasispastraiposriftas1"/>
                <w:rFonts w:ascii="Times New Roman" w:eastAsia="Times New Roman" w:hAnsi="Times New Roman"/>
                <w:sz w:val="24"/>
                <w:szCs w:val="24"/>
                <w:lang w:eastAsia="lt-LT"/>
              </w:rPr>
              <w:t xml:space="preserve">Specialisto (eksperto) praktinio darbo patirtis informacinių sistemų </w:t>
            </w:r>
            <w:r w:rsidR="00873BCA" w:rsidRPr="009068C8">
              <w:rPr>
                <w:rStyle w:val="Numatytasispastraiposriftas1"/>
                <w:rFonts w:ascii="Times New Roman" w:eastAsia="Times New Roman" w:hAnsi="Times New Roman"/>
                <w:sz w:val="24"/>
                <w:szCs w:val="24"/>
                <w:lang w:eastAsia="lt-LT"/>
              </w:rPr>
              <w:t>architekto</w:t>
            </w:r>
            <w:r w:rsidRPr="009068C8">
              <w:rPr>
                <w:rStyle w:val="Numatytasispastraiposriftas1"/>
                <w:rFonts w:ascii="Times New Roman" w:eastAsia="Times New Roman" w:hAnsi="Times New Roman"/>
                <w:sz w:val="24"/>
                <w:szCs w:val="24"/>
                <w:lang w:eastAsia="lt-LT"/>
              </w:rPr>
              <w:t xml:space="preserve"> rolėje paslaugų teikimo sutartyje</w:t>
            </w:r>
            <w:r w:rsidR="003A60D8">
              <w:rPr>
                <w:rStyle w:val="Numatytasispastraiposriftas1"/>
                <w:rFonts w:ascii="Times New Roman" w:eastAsia="Times New Roman" w:hAnsi="Times New Roman"/>
                <w:sz w:val="24"/>
                <w:szCs w:val="24"/>
                <w:lang w:eastAsia="lt-LT"/>
              </w:rPr>
              <w:t xml:space="preserve"> (</w:t>
            </w:r>
            <w:r w:rsidRPr="009068C8">
              <w:rPr>
                <w:rStyle w:val="Numatytasispastraiposriftas1"/>
                <w:rFonts w:ascii="Times New Roman" w:eastAsia="Times New Roman" w:hAnsi="Times New Roman"/>
                <w:sz w:val="24"/>
                <w:szCs w:val="24"/>
                <w:lang w:eastAsia="lt-LT"/>
              </w:rPr>
              <w:t>projekte</w:t>
            </w:r>
            <w:r w:rsidR="003A60D8">
              <w:rPr>
                <w:rStyle w:val="Numatytasispastraiposriftas1"/>
                <w:rFonts w:ascii="Times New Roman" w:eastAsia="Times New Roman" w:hAnsi="Times New Roman"/>
                <w:sz w:val="24"/>
                <w:szCs w:val="24"/>
                <w:lang w:eastAsia="lt-LT"/>
              </w:rPr>
              <w:t>)</w:t>
            </w:r>
            <w:r w:rsidRPr="009068C8">
              <w:rPr>
                <w:rStyle w:val="Numatytasispastraiposriftas1"/>
                <w:rFonts w:ascii="Times New Roman" w:eastAsia="Times New Roman" w:hAnsi="Times New Roman"/>
                <w:sz w:val="24"/>
                <w:szCs w:val="24"/>
                <w:lang w:eastAsia="lt-LT"/>
              </w:rPr>
              <w:t>, kuri</w:t>
            </w:r>
            <w:r w:rsidR="00205EF0">
              <w:rPr>
                <w:rStyle w:val="Numatytasispastraiposriftas1"/>
                <w:rFonts w:ascii="Times New Roman" w:eastAsia="Times New Roman" w:hAnsi="Times New Roman"/>
                <w:sz w:val="24"/>
                <w:szCs w:val="24"/>
                <w:lang w:eastAsia="lt-LT"/>
              </w:rPr>
              <w:t>os</w:t>
            </w:r>
            <w:r w:rsidRPr="009068C8">
              <w:rPr>
                <w:rStyle w:val="Numatytasispastraiposriftas1"/>
                <w:rFonts w:ascii="Times New Roman" w:eastAsia="Times New Roman" w:hAnsi="Times New Roman"/>
                <w:sz w:val="24"/>
                <w:szCs w:val="24"/>
                <w:lang w:eastAsia="lt-LT"/>
              </w:rPr>
              <w:t xml:space="preserve"> </w:t>
            </w:r>
            <w:r w:rsidR="009068C8" w:rsidRPr="009068C8">
              <w:rPr>
                <w:rStyle w:val="Numatytasispastraiposriftas1"/>
                <w:rFonts w:ascii="Times New Roman" w:eastAsia="Times New Roman" w:hAnsi="Times New Roman"/>
                <w:sz w:val="24"/>
                <w:szCs w:val="24"/>
              </w:rPr>
              <w:t xml:space="preserve">apimtyje </w:t>
            </w:r>
            <w:r w:rsidR="00437D14" w:rsidRPr="001A3390">
              <w:rPr>
                <w:rFonts w:ascii="Times New Roman" w:hAnsi="Times New Roman"/>
                <w:sz w:val="24"/>
                <w:szCs w:val="24"/>
                <w:lang w:eastAsia="lt-LT"/>
              </w:rPr>
              <w:t>buvo</w:t>
            </w:r>
            <w:r w:rsidR="00205EF0">
              <w:rPr>
                <w:rFonts w:ascii="Times New Roman" w:hAnsi="Times New Roman"/>
                <w:sz w:val="24"/>
                <w:szCs w:val="24"/>
                <w:lang w:eastAsia="lt-LT"/>
              </w:rPr>
              <w:t xml:space="preserve"> </w:t>
            </w:r>
            <w:r w:rsidR="00205EF0" w:rsidRPr="001A3390">
              <w:rPr>
                <w:rFonts w:ascii="Times New Roman" w:hAnsi="Times New Roman"/>
                <w:sz w:val="24"/>
                <w:szCs w:val="24"/>
                <w:lang w:eastAsia="lt-LT"/>
              </w:rPr>
              <w:t>sukurta</w:t>
            </w:r>
            <w:r w:rsidR="00205EF0">
              <w:rPr>
                <w:rFonts w:ascii="Times New Roman" w:hAnsi="Times New Roman"/>
                <w:sz w:val="24"/>
                <w:szCs w:val="24"/>
                <w:lang w:eastAsia="lt-LT"/>
              </w:rPr>
              <w:t xml:space="preserve"> ar </w:t>
            </w:r>
            <w:r w:rsidR="00205EF0" w:rsidRPr="001A3390">
              <w:rPr>
                <w:rFonts w:ascii="Times New Roman" w:hAnsi="Times New Roman"/>
                <w:sz w:val="24"/>
                <w:szCs w:val="24"/>
                <w:lang w:eastAsia="lt-LT"/>
              </w:rPr>
              <w:t>modernizuota</w:t>
            </w:r>
            <w:r w:rsidR="00205EF0">
              <w:rPr>
                <w:rFonts w:ascii="Times New Roman" w:hAnsi="Times New Roman"/>
                <w:sz w:val="24"/>
                <w:szCs w:val="24"/>
                <w:lang w:eastAsia="lt-LT"/>
              </w:rPr>
              <w:t xml:space="preserve"> ar vystyta ir įdiegta</w:t>
            </w:r>
            <w:r w:rsidR="00205EF0" w:rsidRPr="001A3390">
              <w:rPr>
                <w:rFonts w:ascii="Times New Roman" w:hAnsi="Times New Roman"/>
                <w:sz w:val="24"/>
                <w:szCs w:val="24"/>
                <w:lang w:eastAsia="lt-LT"/>
              </w:rPr>
              <w:t xml:space="preserve"> </w:t>
            </w:r>
            <w:r w:rsidR="00205EF0">
              <w:rPr>
                <w:rFonts w:ascii="Times New Roman" w:hAnsi="Times New Roman"/>
                <w:sz w:val="24"/>
                <w:szCs w:val="24"/>
                <w:lang w:eastAsia="lt-LT"/>
              </w:rPr>
              <w:t xml:space="preserve">informacinė sistema, </w:t>
            </w:r>
            <w:r w:rsidR="00205EF0" w:rsidRPr="009F6C02">
              <w:rPr>
                <w:rFonts w:ascii="Times New Roman" w:hAnsi="Times New Roman"/>
                <w:sz w:val="24"/>
                <w:szCs w:val="24"/>
                <w:lang w:eastAsia="lt-LT"/>
              </w:rPr>
              <w:t xml:space="preserve"> teikianti viešai prieinamas elektronines paslaugas</w:t>
            </w:r>
            <w:r w:rsidR="00205EF0">
              <w:rPr>
                <w:rFonts w:ascii="Times New Roman" w:hAnsi="Times New Roman"/>
                <w:sz w:val="24"/>
                <w:szCs w:val="24"/>
                <w:lang w:eastAsia="lt-LT"/>
              </w:rPr>
              <w:t>.</w:t>
            </w:r>
          </w:p>
          <w:p w14:paraId="482444A9" w14:textId="2B229F36" w:rsidR="00E95B61" w:rsidRPr="009068C8" w:rsidRDefault="00437D14" w:rsidP="00DE05C1">
            <w:pPr>
              <w:pStyle w:val="prastasis1"/>
              <w:spacing w:after="0" w:line="240" w:lineRule="auto"/>
              <w:jc w:val="both"/>
              <w:rPr>
                <w:rFonts w:ascii="Times New Roman" w:hAnsi="Times New Roman"/>
                <w:sz w:val="24"/>
                <w:szCs w:val="24"/>
              </w:rPr>
            </w:pPr>
            <w:r w:rsidRPr="001A3390">
              <w:rPr>
                <w:rFonts w:ascii="Times New Roman" w:hAnsi="Times New Roman"/>
                <w:sz w:val="24"/>
                <w:szCs w:val="24"/>
                <w:lang w:eastAsia="lt-LT"/>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E475" w14:textId="68EAEBDA" w:rsidR="00E95B61" w:rsidRPr="009068C8" w:rsidRDefault="00247DAD">
            <w:pPr>
              <w:pStyle w:val="prastasis1"/>
              <w:spacing w:after="0" w:line="240" w:lineRule="auto"/>
              <w:jc w:val="center"/>
              <w:rPr>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0-</w:t>
            </w:r>
            <w:r w:rsidR="00622C7C" w:rsidRPr="009068C8">
              <w:rPr>
                <w:rStyle w:val="Numatytasispastraiposriftas1"/>
                <w:rFonts w:ascii="Times New Roman" w:eastAsia="Times New Roman" w:hAnsi="Times New Roman"/>
                <w:sz w:val="24"/>
                <w:szCs w:val="24"/>
                <w:lang w:eastAsia="lt-LT"/>
              </w:rPr>
              <w:t>5</w:t>
            </w:r>
            <w:r w:rsidRPr="009068C8">
              <w:rPr>
                <w:rStyle w:val="Numatytasispastraiposriftas1"/>
                <w:rFonts w:ascii="Times New Roman" w:eastAsia="Times New Roman" w:hAnsi="Times New Roman"/>
                <w:sz w:val="24"/>
                <w:szCs w:val="24"/>
                <w:lang w:eastAsia="lt-LT"/>
              </w:rPr>
              <w:t xml:space="preserve"> balų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B26E8" w14:textId="77777777" w:rsidR="00E95B61" w:rsidRPr="009068C8" w:rsidRDefault="00E95B61">
            <w:pPr>
              <w:pStyle w:val="prastasis1"/>
              <w:spacing w:after="0" w:line="240" w:lineRule="auto"/>
              <w:jc w:val="center"/>
              <w:rPr>
                <w:rFonts w:ascii="Times New Roman" w:eastAsia="Times New Roman" w:hAnsi="Times New Roman"/>
                <w:sz w:val="24"/>
                <w:szCs w:val="24"/>
                <w:highlight w:val="yellow"/>
              </w:rPr>
            </w:pPr>
          </w:p>
        </w:tc>
      </w:tr>
    </w:tbl>
    <w:p w14:paraId="547FFA7D" w14:textId="77777777" w:rsidR="00E95B61" w:rsidRPr="009068C8" w:rsidRDefault="00E95B61">
      <w:pPr>
        <w:pStyle w:val="prastasis1"/>
        <w:widowControl w:val="0"/>
        <w:tabs>
          <w:tab w:val="left" w:pos="284"/>
        </w:tabs>
        <w:spacing w:before="60" w:after="60" w:line="240" w:lineRule="auto"/>
        <w:jc w:val="both"/>
        <w:rPr>
          <w:rFonts w:ascii="Times New Roman" w:eastAsia="Times New Roman" w:hAnsi="Times New Roman"/>
          <w:sz w:val="24"/>
          <w:szCs w:val="24"/>
        </w:rPr>
      </w:pPr>
    </w:p>
    <w:p w14:paraId="4DD83705" w14:textId="77777777" w:rsidR="00E95B61" w:rsidRPr="009068C8" w:rsidRDefault="00247DAD" w:rsidP="00437D14">
      <w:pPr>
        <w:pStyle w:val="Sraopastraipa"/>
        <w:numPr>
          <w:ilvl w:val="0"/>
          <w:numId w:val="18"/>
        </w:numPr>
        <w:tabs>
          <w:tab w:val="left" w:pos="993"/>
        </w:tabs>
        <w:ind w:left="0" w:firstLine="720"/>
        <w:jc w:val="both"/>
        <w:outlineLvl w:val="1"/>
      </w:pPr>
      <w:bookmarkStart w:id="0" w:name="_Hlk151410206"/>
      <w:r w:rsidRPr="009068C8">
        <w:t>Ekonominis naudingumas (S) apskaičiuojamas, sudedant tiekėjo pasiūlymo kainos C ir specialistų (ekspertų) kompetencijos kriterijų (T) balus:</w:t>
      </w:r>
    </w:p>
    <w:p w14:paraId="7AC3A489" w14:textId="77777777" w:rsidR="00E95B61" w:rsidRPr="009068C8" w:rsidRDefault="00E95B61" w:rsidP="00FC5B71">
      <w:pPr>
        <w:pStyle w:val="prastasis1"/>
        <w:widowControl w:val="0"/>
        <w:tabs>
          <w:tab w:val="left" w:pos="1134"/>
        </w:tabs>
        <w:spacing w:after="0" w:line="240" w:lineRule="auto"/>
        <w:ind w:firstLine="567"/>
        <w:jc w:val="both"/>
        <w:rPr>
          <w:rFonts w:ascii="Times New Roman" w:eastAsia="Times New Roman" w:hAnsi="Times New Roman"/>
          <w:sz w:val="24"/>
          <w:szCs w:val="24"/>
          <w:lang w:eastAsia="lt-LT"/>
        </w:rPr>
      </w:pPr>
    </w:p>
    <w:p w14:paraId="3E8C2749" w14:textId="77777777" w:rsidR="00E95B61" w:rsidRPr="009068C8" w:rsidRDefault="00247DAD" w:rsidP="00FC5B71">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21CBFDC1" w14:textId="77777777"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w:r w:rsidRPr="009068C8">
        <w:rPr>
          <w:rStyle w:val="Numatytasispastraiposriftas1"/>
          <w:rFonts w:ascii="Times New Roman" w:eastAsia="Times New Roman" w:hAnsi="Times New Roman"/>
          <w:noProof/>
          <w:sz w:val="24"/>
          <w:szCs w:val="24"/>
          <w:lang w:eastAsia="lt-LT"/>
        </w:rPr>
        <w:drawing>
          <wp:inline distT="0" distB="0" distL="0" distR="0" wp14:anchorId="3A8B9BA2" wp14:editId="18DE64C1">
            <wp:extent cx="643893" cy="167006"/>
            <wp:effectExtent l="0" t="0" r="3807" b="4444"/>
            <wp:docPr id="2"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3893" cy="167006"/>
                    </a:xfrm>
                    <a:prstGeom prst="rect">
                      <a:avLst/>
                    </a:prstGeom>
                    <a:noFill/>
                    <a:ln>
                      <a:noFill/>
                      <a:prstDash/>
                    </a:ln>
                  </pic:spPr>
                </pic:pic>
              </a:graphicData>
            </a:graphic>
          </wp:inline>
        </w:drawing>
      </w:r>
    </w:p>
    <w:p w14:paraId="29D28D9C" w14:textId="77777777" w:rsidR="00E95B61" w:rsidRPr="009068C8" w:rsidRDefault="00E95B61"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rPr>
      </w:pPr>
    </w:p>
    <w:p w14:paraId="0D8F71DE" w14:textId="71753C08" w:rsidR="00E95B61" w:rsidRPr="009068C8" w:rsidRDefault="00247DAD"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Pasiūlymo kainos (C) balai apskaičiuojami mažiausios pasiūlytos kainos (C</w:t>
      </w:r>
      <w:r w:rsidRPr="009068C8">
        <w:rPr>
          <w:rStyle w:val="Numatytasispastraiposriftas1"/>
          <w:rFonts w:ascii="Times New Roman" w:eastAsia="Times New Roman" w:hAnsi="Times New Roman"/>
          <w:sz w:val="24"/>
          <w:szCs w:val="24"/>
          <w:vertAlign w:val="subscript"/>
          <w:lang w:eastAsia="lt-LT"/>
        </w:rPr>
        <w:t>min</w:t>
      </w:r>
      <w:r w:rsidRPr="009068C8">
        <w:rPr>
          <w:rStyle w:val="Numatytasispastraiposriftas1"/>
          <w:rFonts w:ascii="Times New Roman" w:eastAsia="Times New Roman" w:hAnsi="Times New Roman"/>
          <w:sz w:val="24"/>
          <w:szCs w:val="24"/>
          <w:lang w:eastAsia="lt-LT"/>
        </w:rPr>
        <w:t>) ir vertinamo pasiūlymo kainos (C</w:t>
      </w:r>
      <w:r w:rsidRPr="009068C8">
        <w:rPr>
          <w:rStyle w:val="Numatytasispastraiposriftas1"/>
          <w:rFonts w:ascii="Times New Roman" w:eastAsia="Times New Roman" w:hAnsi="Times New Roman"/>
          <w:sz w:val="24"/>
          <w:szCs w:val="24"/>
          <w:vertAlign w:val="subscript"/>
          <w:lang w:eastAsia="lt-LT"/>
        </w:rPr>
        <w:t>p</w:t>
      </w:r>
      <w:r w:rsidRPr="009068C8">
        <w:rPr>
          <w:rStyle w:val="Numatytasispastraiposriftas1"/>
          <w:rFonts w:ascii="Times New Roman" w:eastAsia="Times New Roman" w:hAnsi="Times New Roman"/>
          <w:sz w:val="24"/>
          <w:szCs w:val="24"/>
          <w:lang w:eastAsia="lt-LT"/>
        </w:rPr>
        <w:t>) santykį padauginant iš kainos lyginamojo svorio (X):</w:t>
      </w:r>
    </w:p>
    <w:p w14:paraId="5B56EC23" w14:textId="77777777" w:rsidR="00FC5B71" w:rsidRPr="009068C8" w:rsidRDefault="00FC5B71" w:rsidP="00FC5B71">
      <w:pPr>
        <w:pStyle w:val="prastasis1"/>
        <w:widowControl w:val="0"/>
        <w:tabs>
          <w:tab w:val="left" w:pos="1134"/>
        </w:tabs>
        <w:spacing w:after="0" w:line="240" w:lineRule="auto"/>
        <w:ind w:left="567"/>
        <w:jc w:val="both"/>
        <w:rPr>
          <w:rFonts w:ascii="Times New Roman" w:hAnsi="Times New Roman"/>
          <w:sz w:val="24"/>
          <w:szCs w:val="24"/>
        </w:rPr>
      </w:pPr>
    </w:p>
    <w:p w14:paraId="530FFD1B" w14:textId="77777777" w:rsidR="00E95B61" w:rsidRPr="009068C8" w:rsidRDefault="00247DAD" w:rsidP="00FC5B71">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276DDC23" w14:textId="77777777"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w:r w:rsidRPr="009068C8">
        <w:rPr>
          <w:rStyle w:val="Numatytasispastraiposriftas1"/>
          <w:rFonts w:ascii="Times New Roman" w:eastAsia="Times New Roman" w:hAnsi="Times New Roman"/>
          <w:noProof/>
          <w:sz w:val="24"/>
          <w:szCs w:val="24"/>
          <w:lang w:eastAsia="lt-LT"/>
        </w:rPr>
        <w:drawing>
          <wp:inline distT="0" distB="0" distL="0" distR="0" wp14:anchorId="26CBFDDB" wp14:editId="7AD687CE">
            <wp:extent cx="826773" cy="461013"/>
            <wp:effectExtent l="0" t="0" r="0" b="0"/>
            <wp:docPr id="3"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26773" cy="461013"/>
                    </a:xfrm>
                    <a:prstGeom prst="rect">
                      <a:avLst/>
                    </a:prstGeom>
                    <a:noFill/>
                    <a:ln>
                      <a:noFill/>
                      <a:prstDash/>
                    </a:ln>
                  </pic:spPr>
                </pic:pic>
              </a:graphicData>
            </a:graphic>
          </wp:inline>
        </w:drawing>
      </w:r>
      <w:r w:rsidRPr="009068C8">
        <w:rPr>
          <w:rStyle w:val="Numatytasispastraiposriftas1"/>
          <w:rFonts w:ascii="Times New Roman" w:eastAsia="Times New Roman" w:hAnsi="Times New Roman"/>
          <w:sz w:val="24"/>
          <w:szCs w:val="24"/>
        </w:rPr>
        <w:t>.</w:t>
      </w:r>
    </w:p>
    <w:p w14:paraId="3CA2F0B3" w14:textId="3600EEA8" w:rsidR="00E95B61" w:rsidRPr="009068C8" w:rsidRDefault="00EF5918"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Fonts w:ascii="Times New Roman" w:hAnsi="Times New Roman"/>
          <w:sz w:val="24"/>
          <w:szCs w:val="24"/>
        </w:rPr>
        <w:t>Jei atlikus balų apskaičiavimą (įvertinus dalyvių pasiūlymus balais), dalyvis/-iai pasitraukia iš pirkimo arba dalyvio/-ių pasiūlymas/-ai yra atmetami vadovaujantis pirkimo sąlygose nustatytais pagrindais ir tai turi įtakos kitų dalyvių pasiūlymų vertinimams (skirtų balų dydžiui), tokiu atveju perskaičiuojami likusiems dalyviams skirti balai už pirmą kriterijų.</w:t>
      </w:r>
    </w:p>
    <w:p w14:paraId="5CD08137" w14:textId="77777777" w:rsidR="00EF5918" w:rsidRPr="009068C8" w:rsidRDefault="00EF5918"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highlight w:val="yellow"/>
        </w:rPr>
      </w:pPr>
    </w:p>
    <w:p w14:paraId="51F8CF87" w14:textId="19F5567E" w:rsidR="00E95B61" w:rsidRPr="009068C8" w:rsidRDefault="00247DAD" w:rsidP="00437D14">
      <w:pPr>
        <w:pStyle w:val="prastasis1"/>
        <w:widowControl w:val="0"/>
        <w:numPr>
          <w:ilvl w:val="1"/>
          <w:numId w:val="18"/>
        </w:numPr>
        <w:tabs>
          <w:tab w:val="left" w:pos="1134"/>
        </w:tabs>
        <w:spacing w:after="0" w:line="240" w:lineRule="auto"/>
        <w:jc w:val="both"/>
        <w:rPr>
          <w:rStyle w:val="Numatytasispastraiposriftas1"/>
          <w:rFonts w:ascii="Times New Roman" w:hAnsi="Times New Roman"/>
          <w:sz w:val="24"/>
          <w:szCs w:val="24"/>
        </w:rPr>
      </w:pPr>
      <w:r w:rsidRPr="009068C8">
        <w:rPr>
          <w:rStyle w:val="Numatytasispastraiposriftas1"/>
          <w:rFonts w:ascii="Times New Roman" w:eastAsia="Times New Roman" w:hAnsi="Times New Roman"/>
          <w:sz w:val="24"/>
          <w:szCs w:val="24"/>
          <w:lang w:eastAsia="lt-LT"/>
        </w:rPr>
        <w:t>Kriterijaus (T) balai apskaičiuojami vertinamo pasiūlymo kriterijaus (T) parametrų (P</w:t>
      </w:r>
      <w:r w:rsidRPr="009068C8">
        <w:rPr>
          <w:rStyle w:val="Numatytasispastraiposriftas1"/>
          <w:rFonts w:ascii="Times New Roman" w:eastAsia="Times New Roman" w:hAnsi="Times New Roman"/>
          <w:sz w:val="24"/>
          <w:szCs w:val="24"/>
          <w:vertAlign w:val="subscript"/>
          <w:lang w:eastAsia="lt-LT"/>
        </w:rPr>
        <w:t>1-1</w:t>
      </w:r>
      <w:r w:rsidRPr="009068C8">
        <w:rPr>
          <w:rStyle w:val="Numatytasispastraiposriftas1"/>
          <w:rFonts w:ascii="Times New Roman" w:eastAsia="Times New Roman" w:hAnsi="Times New Roman"/>
          <w:sz w:val="24"/>
          <w:szCs w:val="24"/>
          <w:lang w:eastAsia="lt-LT"/>
        </w:rPr>
        <w:t>, P</w:t>
      </w:r>
      <w:r w:rsidRPr="009068C8">
        <w:rPr>
          <w:rStyle w:val="Numatytasispastraiposriftas1"/>
          <w:rFonts w:ascii="Times New Roman" w:eastAsia="Times New Roman" w:hAnsi="Times New Roman"/>
          <w:sz w:val="24"/>
          <w:szCs w:val="24"/>
          <w:vertAlign w:val="subscript"/>
          <w:lang w:eastAsia="lt-LT"/>
        </w:rPr>
        <w:t>1-2</w:t>
      </w:r>
      <w:r w:rsidRPr="009068C8">
        <w:rPr>
          <w:rStyle w:val="Numatytasispastraiposriftas1"/>
          <w:rFonts w:ascii="Times New Roman" w:eastAsia="Times New Roman" w:hAnsi="Times New Roman"/>
          <w:sz w:val="24"/>
          <w:szCs w:val="24"/>
          <w:lang w:eastAsia="lt-LT"/>
        </w:rPr>
        <w:t>, P</w:t>
      </w:r>
      <w:r w:rsidRPr="009068C8">
        <w:rPr>
          <w:rStyle w:val="Numatytasispastraiposriftas1"/>
          <w:rFonts w:ascii="Times New Roman" w:eastAsia="Times New Roman" w:hAnsi="Times New Roman"/>
          <w:sz w:val="24"/>
          <w:szCs w:val="24"/>
          <w:vertAlign w:val="subscript"/>
          <w:lang w:eastAsia="lt-LT"/>
        </w:rPr>
        <w:t>1-</w:t>
      </w:r>
      <w:r w:rsidR="003C7C9F" w:rsidRPr="009068C8">
        <w:rPr>
          <w:rStyle w:val="Numatytasispastraiposriftas1"/>
          <w:rFonts w:ascii="Times New Roman" w:eastAsia="Times New Roman" w:hAnsi="Times New Roman"/>
          <w:sz w:val="24"/>
          <w:szCs w:val="24"/>
          <w:vertAlign w:val="subscript"/>
          <w:lang w:eastAsia="lt-LT"/>
        </w:rPr>
        <w:t>3</w:t>
      </w:r>
      <w:r w:rsidRPr="009068C8">
        <w:rPr>
          <w:rStyle w:val="Numatytasispastraiposriftas1"/>
          <w:rFonts w:ascii="Times New Roman" w:eastAsia="Times New Roman" w:hAnsi="Times New Roman"/>
          <w:sz w:val="24"/>
          <w:szCs w:val="24"/>
          <w:lang w:eastAsia="lt-LT"/>
        </w:rPr>
        <w:t>)</w:t>
      </w:r>
      <w:r w:rsidRPr="009068C8">
        <w:rPr>
          <w:rStyle w:val="Numatytasispastraiposriftas1"/>
          <w:rFonts w:ascii="Times New Roman" w:eastAsia="Times New Roman" w:hAnsi="Times New Roman"/>
          <w:sz w:val="24"/>
          <w:szCs w:val="24"/>
          <w:vertAlign w:val="subscript"/>
          <w:lang w:eastAsia="lt-LT"/>
        </w:rPr>
        <w:t xml:space="preserve"> </w:t>
      </w:r>
      <w:r w:rsidRPr="009068C8">
        <w:rPr>
          <w:rStyle w:val="Numatytasispastraiposriftas1"/>
          <w:rFonts w:ascii="Times New Roman" w:eastAsia="Times New Roman" w:hAnsi="Times New Roman"/>
          <w:sz w:val="24"/>
          <w:szCs w:val="24"/>
          <w:lang w:eastAsia="lt-LT"/>
        </w:rPr>
        <w:t>įvertinimo balų sumą (R</w:t>
      </w:r>
      <w:r w:rsidRPr="009068C8">
        <w:rPr>
          <w:rStyle w:val="Numatytasispastraiposriftas1"/>
          <w:rFonts w:ascii="Times New Roman" w:eastAsia="Times New Roman" w:hAnsi="Times New Roman"/>
          <w:sz w:val="24"/>
          <w:szCs w:val="24"/>
          <w:vertAlign w:val="subscript"/>
          <w:lang w:eastAsia="lt-LT"/>
        </w:rPr>
        <w:t>p</w:t>
      </w:r>
      <w:r w:rsidRPr="009068C8">
        <w:rPr>
          <w:rStyle w:val="Numatytasispastraiposriftas1"/>
          <w:rFonts w:ascii="Times New Roman" w:eastAsia="Times New Roman" w:hAnsi="Times New Roman"/>
          <w:sz w:val="24"/>
          <w:szCs w:val="24"/>
          <w:lang w:eastAsia="lt-LT"/>
        </w:rPr>
        <w:t xml:space="preserve">) </w:t>
      </w:r>
      <w:r w:rsidR="002F4ED3" w:rsidRPr="009068C8">
        <w:rPr>
          <w:rStyle w:val="Numatytasispastraiposriftas1"/>
          <w:rFonts w:ascii="Times New Roman" w:eastAsia="Times New Roman" w:hAnsi="Times New Roman"/>
          <w:sz w:val="24"/>
          <w:szCs w:val="24"/>
          <w:lang w:eastAsia="lt-LT"/>
        </w:rPr>
        <w:t xml:space="preserve">dalinant iš didžiausio </w:t>
      </w:r>
      <w:r w:rsidR="007D355A">
        <w:rPr>
          <w:rStyle w:val="Numatytasispastraiposriftas1"/>
          <w:rFonts w:ascii="Times New Roman" w:eastAsia="Times New Roman" w:hAnsi="Times New Roman"/>
          <w:sz w:val="24"/>
          <w:szCs w:val="24"/>
          <w:lang w:eastAsia="lt-LT"/>
        </w:rPr>
        <w:t>galimo</w:t>
      </w:r>
      <w:r w:rsidR="002F4ED3" w:rsidRPr="009068C8">
        <w:rPr>
          <w:rStyle w:val="Numatytasispastraiposriftas1"/>
          <w:rFonts w:ascii="Times New Roman" w:eastAsia="Times New Roman" w:hAnsi="Times New Roman"/>
          <w:sz w:val="24"/>
          <w:szCs w:val="24"/>
          <w:lang w:eastAsia="lt-LT"/>
        </w:rPr>
        <w:t xml:space="preserve"> gaut</w:t>
      </w:r>
      <w:r w:rsidR="007D355A">
        <w:rPr>
          <w:rStyle w:val="Numatytasispastraiposriftas1"/>
          <w:rFonts w:ascii="Times New Roman" w:eastAsia="Times New Roman" w:hAnsi="Times New Roman"/>
          <w:sz w:val="24"/>
          <w:szCs w:val="24"/>
          <w:lang w:eastAsia="lt-LT"/>
        </w:rPr>
        <w:t>i</w:t>
      </w:r>
      <w:r w:rsidR="002F4ED3" w:rsidRPr="009068C8">
        <w:rPr>
          <w:rStyle w:val="Numatytasispastraiposriftas1"/>
          <w:rFonts w:ascii="Times New Roman" w:eastAsia="Times New Roman" w:hAnsi="Times New Roman"/>
          <w:sz w:val="24"/>
          <w:szCs w:val="24"/>
          <w:lang w:eastAsia="lt-LT"/>
        </w:rPr>
        <w:t xml:space="preserve"> </w:t>
      </w:r>
      <w:r w:rsidR="002F4ED3" w:rsidRPr="009068C8">
        <w:rPr>
          <w:rStyle w:val="Numatytasispastraiposriftas1"/>
          <w:rFonts w:ascii="Times New Roman" w:eastAsia="Times New Roman" w:hAnsi="Times New Roman"/>
          <w:sz w:val="24"/>
          <w:szCs w:val="24"/>
          <w:lang w:eastAsia="lt-LT"/>
        </w:rPr>
        <w:lastRenderedPageBreak/>
        <w:t xml:space="preserve">įvertinimo reikšmės </w:t>
      </w:r>
      <w:r w:rsidRPr="009068C8">
        <w:rPr>
          <w:rStyle w:val="Numatytasispastraiposriftas1"/>
          <w:rFonts w:ascii="Times New Roman" w:eastAsia="Times New Roman" w:hAnsi="Times New Roman"/>
          <w:sz w:val="24"/>
          <w:szCs w:val="24"/>
          <w:lang w:eastAsia="lt-LT"/>
        </w:rPr>
        <w:t>(R</w:t>
      </w:r>
      <w:r w:rsidR="00FC5B71" w:rsidRPr="009068C8">
        <w:rPr>
          <w:rStyle w:val="Numatytasispastraiposriftas1"/>
          <w:rFonts w:ascii="Times New Roman" w:eastAsia="Times New Roman" w:hAnsi="Times New Roman"/>
          <w:sz w:val="24"/>
          <w:szCs w:val="24"/>
          <w:lang w:eastAsia="lt-LT"/>
        </w:rPr>
        <w:t> </w:t>
      </w:r>
      <w:r w:rsidRPr="009068C8">
        <w:rPr>
          <w:rStyle w:val="Numatytasispastraiposriftas1"/>
          <w:rFonts w:ascii="Times New Roman" w:eastAsia="Times New Roman" w:hAnsi="Times New Roman"/>
          <w:sz w:val="24"/>
          <w:szCs w:val="24"/>
          <w:vertAlign w:val="subscript"/>
          <w:lang w:eastAsia="lt-LT"/>
        </w:rPr>
        <w:t>max</w:t>
      </w:r>
      <w:r w:rsidRPr="009068C8">
        <w:rPr>
          <w:rStyle w:val="Numatytasispastraiposriftas1"/>
          <w:rFonts w:ascii="Times New Roman" w:eastAsia="Times New Roman" w:hAnsi="Times New Roman"/>
          <w:sz w:val="24"/>
          <w:szCs w:val="24"/>
          <w:lang w:eastAsia="lt-LT"/>
        </w:rPr>
        <w:t xml:space="preserve">) ir padauginant iš </w:t>
      </w:r>
      <w:r w:rsidR="002F4ED3" w:rsidRPr="009068C8">
        <w:rPr>
          <w:rStyle w:val="Numatytasispastraiposriftas1"/>
          <w:rFonts w:ascii="Times New Roman" w:eastAsia="Times New Roman" w:hAnsi="Times New Roman"/>
          <w:sz w:val="24"/>
          <w:szCs w:val="24"/>
          <w:lang w:eastAsia="lt-LT"/>
        </w:rPr>
        <w:t xml:space="preserve">vertinamo </w:t>
      </w:r>
      <w:r w:rsidRPr="009068C8">
        <w:rPr>
          <w:rStyle w:val="Numatytasispastraiposriftas1"/>
          <w:rFonts w:ascii="Times New Roman" w:eastAsia="Times New Roman" w:hAnsi="Times New Roman"/>
          <w:sz w:val="24"/>
          <w:szCs w:val="24"/>
          <w:lang w:eastAsia="lt-LT"/>
        </w:rPr>
        <w:t>kriterijaus lyginamojo svorio (Y):</w:t>
      </w:r>
    </w:p>
    <w:p w14:paraId="1ABF9ABB" w14:textId="77777777" w:rsidR="00FC5B71" w:rsidRPr="009068C8" w:rsidRDefault="00FC5B71" w:rsidP="00FC5B71">
      <w:pPr>
        <w:pStyle w:val="prastasis1"/>
        <w:widowControl w:val="0"/>
        <w:tabs>
          <w:tab w:val="left" w:pos="1134"/>
        </w:tabs>
        <w:spacing w:after="0" w:line="240" w:lineRule="auto"/>
        <w:ind w:left="567"/>
        <w:jc w:val="both"/>
        <w:rPr>
          <w:rFonts w:ascii="Times New Roman" w:hAnsi="Times New Roman"/>
          <w:sz w:val="24"/>
          <w:szCs w:val="24"/>
        </w:rPr>
      </w:pPr>
    </w:p>
    <w:p w14:paraId="5FF63CA4" w14:textId="2CC84CDF" w:rsidR="00E95B61" w:rsidRPr="009068C8" w:rsidRDefault="00247DAD" w:rsidP="00245417">
      <w:pPr>
        <w:pStyle w:val="prastasis1"/>
        <w:numPr>
          <w:ilvl w:val="0"/>
          <w:numId w:val="4"/>
        </w:numPr>
        <w:tabs>
          <w:tab w:val="left" w:pos="-1156"/>
          <w:tab w:val="left" w:pos="1134"/>
        </w:tabs>
        <w:spacing w:after="0" w:line="240" w:lineRule="auto"/>
        <w:ind w:left="0" w:firstLine="567"/>
        <w:jc w:val="center"/>
        <w:rPr>
          <w:rFonts w:ascii="Times New Roman" w:eastAsia="Times New Roman" w:hAnsi="Times New Roman"/>
          <w:sz w:val="24"/>
          <w:szCs w:val="24"/>
        </w:rPr>
      </w:pPr>
      <w:r w:rsidRPr="009068C8">
        <w:rPr>
          <w:rFonts w:ascii="Times New Roman" w:eastAsia="Times New Roman" w:hAnsi="Times New Roman"/>
          <w:sz w:val="24"/>
          <w:szCs w:val="24"/>
        </w:rPr>
        <w:t>formulė)</w:t>
      </w:r>
    </w:p>
    <w:p w14:paraId="048137D9" w14:textId="20D7D083" w:rsidR="00E95B61" w:rsidRPr="009068C8" w:rsidRDefault="00247DAD" w:rsidP="00FC5B71">
      <w:pPr>
        <w:pStyle w:val="prastasis1"/>
        <w:tabs>
          <w:tab w:val="left" w:pos="284"/>
          <w:tab w:val="left" w:pos="1134"/>
        </w:tabs>
        <w:spacing w:after="0" w:line="240" w:lineRule="auto"/>
        <w:ind w:firstLine="567"/>
        <w:jc w:val="center"/>
        <w:rPr>
          <w:rFonts w:ascii="Times New Roman" w:hAnsi="Times New Roman"/>
          <w:sz w:val="24"/>
          <w:szCs w:val="24"/>
        </w:rPr>
      </w:pPr>
      <m:oMathPara>
        <m:oMathParaPr>
          <m:jc m:val="center"/>
        </m:oMathPara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m:t>
              </m:r>
              <m:r>
                <m:rPr>
                  <m:sty m:val="p"/>
                </m:rPr>
                <w:rPr>
                  <w:rFonts w:ascii="Cambria Math" w:hAnsi="Cambria Math"/>
                  <w:sz w:val="24"/>
                  <w:szCs w:val="24"/>
                </w:rPr>
                <m:t>Rp</m:t>
              </m:r>
            </m:num>
            <m:den>
              <m:r>
                <w:rPr>
                  <w:rFonts w:ascii="Cambria Math" w:hAnsi="Cambria Math"/>
                  <w:sz w:val="24"/>
                  <w:szCs w:val="24"/>
                </w:rPr>
                <m:t>∑</m:t>
              </m:r>
              <m:r>
                <m:rPr>
                  <m:sty m:val="p"/>
                </m:rPr>
                <w:rPr>
                  <w:rFonts w:ascii="Cambria Math" w:hAnsi="Cambria Math"/>
                  <w:sz w:val="24"/>
                  <w:szCs w:val="24"/>
                </w:rPr>
                <m:t>Rmax</m:t>
              </m:r>
            </m:den>
          </m:f>
          <m:r>
            <w:rPr>
              <w:rFonts w:ascii="Cambria Math" w:hAnsi="Cambria Math"/>
              <w:sz w:val="24"/>
              <w:szCs w:val="24"/>
            </w:rPr>
            <m:t>∙Y</m:t>
          </m:r>
        </m:oMath>
      </m:oMathPara>
    </w:p>
    <w:p w14:paraId="6C620208" w14:textId="77777777" w:rsidR="007D355A" w:rsidRDefault="007D355A" w:rsidP="007D355A">
      <w:pPr>
        <w:pStyle w:val="prastasis1"/>
        <w:tabs>
          <w:tab w:val="left" w:pos="284"/>
          <w:tab w:val="left" w:pos="1134"/>
        </w:tabs>
        <w:spacing w:after="0" w:line="240" w:lineRule="auto"/>
        <w:ind w:firstLine="567"/>
        <w:jc w:val="both"/>
        <w:rPr>
          <w:rFonts w:ascii="Times New Roman" w:hAnsi="Times New Roman"/>
          <w:sz w:val="24"/>
          <w:szCs w:val="24"/>
          <w:vertAlign w:val="subscript"/>
        </w:rPr>
      </w:pPr>
    </w:p>
    <w:p w14:paraId="481DE047" w14:textId="2638CECB" w:rsidR="007D355A" w:rsidRPr="007D355A" w:rsidRDefault="00000000" w:rsidP="007D355A">
      <w:pPr>
        <w:pStyle w:val="prastasis1"/>
        <w:tabs>
          <w:tab w:val="left" w:pos="284"/>
          <w:tab w:val="left" w:pos="1134"/>
        </w:tabs>
        <w:spacing w:after="0" w:line="240" w:lineRule="auto"/>
        <w:ind w:firstLine="567"/>
        <w:jc w:val="both"/>
        <w:rPr>
          <w:rFonts w:ascii="Times New Roman" w:hAnsi="Times New Roman"/>
          <w:i/>
          <w:sz w:val="24"/>
          <w:szCs w:val="24"/>
        </w:rPr>
      </w:pPr>
      <m:oMath>
        <m:sSub>
          <m:sSubPr>
            <m:ctrlPr>
              <w:rPr>
                <w:rFonts w:ascii="Cambria Math" w:hAnsi="Cambria Math"/>
                <w:i/>
                <w:sz w:val="24"/>
                <w:szCs w:val="24"/>
                <w:vertAlign w:val="subscript"/>
              </w:rPr>
            </m:ctrlPr>
          </m:sSubPr>
          <m:e>
            <m:r>
              <w:rPr>
                <w:rFonts w:ascii="Cambria Math" w:hAnsi="Cambria Math"/>
                <w:sz w:val="24"/>
                <w:szCs w:val="24"/>
                <w:vertAlign w:val="subscript"/>
              </w:rPr>
              <m:t>R</m:t>
            </m:r>
          </m:e>
          <m:sub>
            <m:r>
              <w:rPr>
                <w:rFonts w:ascii="Cambria Math" w:hAnsi="Cambria Math"/>
                <w:sz w:val="24"/>
                <w:szCs w:val="24"/>
                <w:vertAlign w:val="subscript"/>
              </w:rPr>
              <m:t>max</m:t>
            </m:r>
          </m:sub>
        </m:sSub>
      </m:oMath>
      <w:r w:rsidR="007D355A" w:rsidRPr="007D355A">
        <w:rPr>
          <w:rFonts w:ascii="Times New Roman" w:hAnsi="Times New Roman"/>
          <w:i/>
          <w:sz w:val="24"/>
          <w:szCs w:val="24"/>
        </w:rPr>
        <w:t xml:space="preserve"> – maksimalus galimas įvertinimas , t. y. 1</w:t>
      </w:r>
      <w:r w:rsidR="007D355A" w:rsidRPr="007D355A">
        <w:rPr>
          <w:rFonts w:ascii="Times New Roman" w:hAnsi="Times New Roman"/>
          <w:i/>
          <w:sz w:val="24"/>
          <w:szCs w:val="24"/>
          <w:lang w:val="en-US"/>
        </w:rPr>
        <w:t>5</w:t>
      </w:r>
      <w:r w:rsidR="007D355A" w:rsidRPr="007D355A">
        <w:rPr>
          <w:rFonts w:ascii="Times New Roman" w:hAnsi="Times New Roman"/>
          <w:i/>
          <w:sz w:val="24"/>
          <w:szCs w:val="24"/>
        </w:rPr>
        <w:t xml:space="preserve"> balų.</w:t>
      </w:r>
    </w:p>
    <w:p w14:paraId="70E22B14" w14:textId="77777777" w:rsidR="00660F38" w:rsidRPr="009068C8" w:rsidRDefault="00660F38" w:rsidP="00FC5B71">
      <w:pPr>
        <w:pStyle w:val="prastasis1"/>
        <w:tabs>
          <w:tab w:val="left" w:pos="284"/>
          <w:tab w:val="left" w:pos="1134"/>
        </w:tabs>
        <w:spacing w:after="0" w:line="240" w:lineRule="auto"/>
        <w:ind w:firstLine="567"/>
        <w:jc w:val="both"/>
        <w:rPr>
          <w:rFonts w:ascii="Times New Roman" w:hAnsi="Times New Roman"/>
          <w:sz w:val="24"/>
          <w:szCs w:val="24"/>
        </w:rPr>
      </w:pPr>
    </w:p>
    <w:p w14:paraId="6C483242" w14:textId="16FFDD86" w:rsidR="00E95B61" w:rsidRPr="009068C8" w:rsidRDefault="009B1625"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Fonts w:ascii="Times New Roman" w:hAnsi="Times New Roman"/>
          <w:sz w:val="24"/>
          <w:szCs w:val="24"/>
        </w:rPr>
        <w:t>Jei atlikus balų apskaičiavimą (įvertinus dalyvių pasiūlymus balais), dalyvis/-iai pasitraukia iš pirkimo arba dalyvio/-ių pasiūlymas/-ai yra atmetami vadovaujantis pirkimo sąlygose nustatytais pagrindais ir tai turi įtakos kitų dalyvių pasiūlymų vertinimams (skirtų balų dydžiui), tokiu atveju perskaičiuojami likusiems dalyviams skirti balai už antrą kriterijų.</w:t>
      </w:r>
    </w:p>
    <w:p w14:paraId="6EE7BEAE" w14:textId="77777777" w:rsidR="009B1625" w:rsidRPr="009068C8" w:rsidRDefault="009B1625"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highlight w:val="yellow"/>
        </w:rPr>
      </w:pPr>
    </w:p>
    <w:p w14:paraId="28BCF12F" w14:textId="6B0FCEE8" w:rsidR="00E95B61" w:rsidRPr="009068C8" w:rsidRDefault="00833BD1" w:rsidP="00437D14">
      <w:pPr>
        <w:pStyle w:val="prastasis1"/>
        <w:widowControl w:val="0"/>
        <w:numPr>
          <w:ilvl w:val="1"/>
          <w:numId w:val="18"/>
        </w:numPr>
        <w:tabs>
          <w:tab w:val="left" w:pos="1134"/>
        </w:tabs>
        <w:spacing w:after="0" w:line="240" w:lineRule="auto"/>
        <w:jc w:val="both"/>
        <w:rPr>
          <w:rFonts w:ascii="Times New Roman" w:hAnsi="Times New Roman"/>
          <w:sz w:val="24"/>
          <w:szCs w:val="24"/>
        </w:rPr>
      </w:pPr>
      <w:r w:rsidRPr="009068C8">
        <w:rPr>
          <w:rStyle w:val="Numatytasispastraiposriftas1"/>
          <w:rFonts w:ascii="Times New Roman" w:eastAsia="Times New Roman" w:hAnsi="Times New Roman"/>
          <w:sz w:val="24"/>
          <w:szCs w:val="24"/>
        </w:rPr>
        <w:t>Pasiūlymų vertinimą atlieka Viešųjų pirkimų komisijos paskirti ekspertai (ne mažiau nei trys). Ekspertai pasiūlymus vertina atskirai (nelygina vieno su kitu)</w:t>
      </w:r>
      <w:r w:rsidR="00247DAD" w:rsidRPr="009068C8">
        <w:rPr>
          <w:rStyle w:val="Numatytasispastraiposriftas1"/>
          <w:rFonts w:ascii="Times New Roman" w:eastAsia="Times New Roman" w:hAnsi="Times New Roman"/>
          <w:sz w:val="24"/>
          <w:szCs w:val="24"/>
        </w:rPr>
        <w:t xml:space="preserve">. Ekspertai įvertina tiekėjo pateiktus duomenis ir kiekvienam parametrui skiria atitinkamus balus nuo 0 iki </w:t>
      </w:r>
      <w:r w:rsidR="00451345" w:rsidRPr="009068C8">
        <w:rPr>
          <w:rStyle w:val="Numatytasispastraiposriftas1"/>
          <w:rFonts w:ascii="Times New Roman" w:eastAsia="Times New Roman" w:hAnsi="Times New Roman"/>
          <w:sz w:val="24"/>
          <w:szCs w:val="24"/>
        </w:rPr>
        <w:t>5</w:t>
      </w:r>
      <w:r w:rsidR="00247DAD" w:rsidRPr="009068C8">
        <w:rPr>
          <w:rStyle w:val="Numatytasispastraiposriftas1"/>
          <w:rFonts w:ascii="Times New Roman" w:eastAsia="Times New Roman" w:hAnsi="Times New Roman"/>
          <w:sz w:val="24"/>
          <w:szCs w:val="24"/>
        </w:rPr>
        <w:t xml:space="preserve">. </w:t>
      </w:r>
      <w:r w:rsidR="006F33B4" w:rsidRPr="009068C8">
        <w:rPr>
          <w:rStyle w:val="Numatytasispastraiposriftas1"/>
          <w:rFonts w:ascii="Times New Roman" w:eastAsia="Times New Roman" w:hAnsi="Times New Roman"/>
          <w:sz w:val="24"/>
          <w:szCs w:val="24"/>
        </w:rPr>
        <w:t xml:space="preserve">Parametrų balus ekspertai skirs įvertinę jų atitiktį keliamiems reikalavimams. Kiekvienas ekspertas, vertindamas parametrą, suteikia jam vertinimo balą nustatytose ribose. Kriterijų balai apskaičiuojami šiame Pirkimo sąlygų skyriuje nustatyta tvarka. </w:t>
      </w:r>
      <w:r w:rsidR="00247DAD" w:rsidRPr="009068C8">
        <w:rPr>
          <w:rStyle w:val="Numatytasispastraiposriftas1"/>
          <w:rFonts w:ascii="Times New Roman" w:eastAsia="Times New Roman" w:hAnsi="Times New Roman"/>
          <w:sz w:val="24"/>
          <w:szCs w:val="24"/>
        </w:rPr>
        <w:t xml:space="preserve">Už </w:t>
      </w:r>
      <w:r w:rsidR="0021357A">
        <w:rPr>
          <w:rStyle w:val="Numatytasispastraiposriftas1"/>
          <w:rFonts w:ascii="Times New Roman" w:eastAsia="Times New Roman" w:hAnsi="Times New Roman"/>
          <w:sz w:val="24"/>
          <w:szCs w:val="24"/>
        </w:rPr>
        <w:t xml:space="preserve">projektų vadovo </w:t>
      </w:r>
      <w:r w:rsidR="00247DAD" w:rsidRPr="009068C8">
        <w:rPr>
          <w:rStyle w:val="Numatytasispastraiposriftas1"/>
          <w:rFonts w:ascii="Times New Roman" w:eastAsia="Times New Roman" w:hAnsi="Times New Roman"/>
          <w:sz w:val="24"/>
          <w:szCs w:val="24"/>
        </w:rPr>
        <w:t>patirtį, atitinkančią nurodytus reikalavimus,</w:t>
      </w:r>
      <w:r w:rsidR="00622C7C" w:rsidRPr="009068C8">
        <w:rPr>
          <w:rStyle w:val="Numatytasispastraiposriftas1"/>
          <w:rFonts w:ascii="Times New Roman" w:eastAsia="Times New Roman" w:hAnsi="Times New Roman"/>
          <w:sz w:val="24"/>
          <w:szCs w:val="24"/>
        </w:rPr>
        <w:t xml:space="preserve"> </w:t>
      </w:r>
      <w:r w:rsidR="00247DAD" w:rsidRPr="009068C8">
        <w:rPr>
          <w:rStyle w:val="Numatytasispastraiposriftas1"/>
          <w:rFonts w:ascii="Times New Roman" w:eastAsia="Times New Roman" w:hAnsi="Times New Roman"/>
          <w:sz w:val="24"/>
          <w:szCs w:val="24"/>
        </w:rPr>
        <w:t xml:space="preserve">skiriami balai: </w:t>
      </w:r>
    </w:p>
    <w:p w14:paraId="737D5E6E" w14:textId="05D5C21A" w:rsidR="00E95B61" w:rsidRPr="009068C8" w:rsidRDefault="00247DAD" w:rsidP="00A31BFD">
      <w:pPr>
        <w:pStyle w:val="prastasis1"/>
        <w:tabs>
          <w:tab w:val="left" w:pos="284"/>
          <w:tab w:val="left" w:pos="1134"/>
        </w:tabs>
        <w:spacing w:before="120" w:after="0" w:line="240" w:lineRule="auto"/>
        <w:ind w:firstLine="562"/>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1</w:t>
      </w:r>
      <w:r w:rsidRPr="009068C8">
        <w:rPr>
          <w:rStyle w:val="Numatytasispastraiposriftas1"/>
          <w:rFonts w:ascii="Times New Roman" w:eastAsia="Times New Roman" w:hAnsi="Times New Roman"/>
          <w:b/>
          <w:sz w:val="24"/>
          <w:szCs w:val="24"/>
        </w:rPr>
        <w:t xml:space="preserve"> bala</w:t>
      </w:r>
      <w:r w:rsidR="00622C7C" w:rsidRPr="009068C8">
        <w:rPr>
          <w:rStyle w:val="Numatytasispastraiposriftas1"/>
          <w:rFonts w:ascii="Times New Roman" w:eastAsia="Times New Roman" w:hAnsi="Times New Roman"/>
          <w:b/>
          <w:sz w:val="24"/>
          <w:szCs w:val="24"/>
        </w:rPr>
        <w:t>s</w:t>
      </w:r>
      <w:r w:rsidRPr="009068C8">
        <w:rPr>
          <w:rStyle w:val="Numatytasispastraiposriftas1"/>
          <w:rFonts w:ascii="Times New Roman" w:eastAsia="Times New Roman" w:hAnsi="Times New Roman"/>
          <w:sz w:val="24"/>
          <w:szCs w:val="24"/>
        </w:rPr>
        <w:t>, pateikus 1 tinkamą ir reikalaujamą specialisto patirtį įrodančią sutartį;</w:t>
      </w:r>
    </w:p>
    <w:p w14:paraId="2B9C914E" w14:textId="08205F56"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2</w:t>
      </w:r>
      <w:r w:rsidRPr="009068C8">
        <w:rPr>
          <w:rStyle w:val="Numatytasispastraiposriftas1"/>
          <w:rFonts w:ascii="Times New Roman" w:eastAsia="Times New Roman" w:hAnsi="Times New Roman"/>
          <w:b/>
          <w:sz w:val="24"/>
          <w:szCs w:val="24"/>
        </w:rPr>
        <w:t xml:space="preserve"> balai</w:t>
      </w:r>
      <w:r w:rsidRPr="009068C8">
        <w:rPr>
          <w:rStyle w:val="Numatytasispastraiposriftas1"/>
          <w:rFonts w:ascii="Times New Roman" w:eastAsia="Times New Roman" w:hAnsi="Times New Roman"/>
          <w:sz w:val="24"/>
          <w:szCs w:val="24"/>
        </w:rPr>
        <w:t>, pateikus 2 tinkamas ir reikalaujamą specialisto patirtį įrodančias sutartis;</w:t>
      </w:r>
    </w:p>
    <w:p w14:paraId="307F342E" w14:textId="141FE043"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3</w:t>
      </w:r>
      <w:r w:rsidRPr="009068C8">
        <w:rPr>
          <w:rStyle w:val="Numatytasispastraiposriftas1"/>
          <w:rFonts w:ascii="Times New Roman" w:eastAsia="Times New Roman" w:hAnsi="Times New Roman"/>
          <w:b/>
          <w:sz w:val="24"/>
          <w:szCs w:val="24"/>
        </w:rPr>
        <w:t xml:space="preserve"> balai</w:t>
      </w:r>
      <w:r w:rsidRPr="009068C8">
        <w:rPr>
          <w:rStyle w:val="Numatytasispastraiposriftas1"/>
          <w:rFonts w:ascii="Times New Roman" w:eastAsia="Times New Roman" w:hAnsi="Times New Roman"/>
          <w:sz w:val="24"/>
          <w:szCs w:val="24"/>
        </w:rPr>
        <w:t>, pateikus 3 tinkamas ir reikalaujamą specialisto patirtį įrodančias sutartis;</w:t>
      </w:r>
    </w:p>
    <w:p w14:paraId="1B019032" w14:textId="23D0ADDE" w:rsidR="00E95B61" w:rsidRPr="009068C8" w:rsidRDefault="00247DAD"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4</w:t>
      </w:r>
      <w:r w:rsidRPr="009068C8">
        <w:rPr>
          <w:rStyle w:val="Numatytasispastraiposriftas1"/>
          <w:rFonts w:ascii="Times New Roman" w:eastAsia="Times New Roman" w:hAnsi="Times New Roman"/>
          <w:b/>
          <w:sz w:val="24"/>
          <w:szCs w:val="24"/>
        </w:rPr>
        <w:t xml:space="preserve"> balai,</w:t>
      </w:r>
      <w:r w:rsidRPr="009068C8">
        <w:rPr>
          <w:rStyle w:val="Numatytasispastraiposriftas1"/>
          <w:rFonts w:ascii="Times New Roman" w:eastAsia="Times New Roman" w:hAnsi="Times New Roman"/>
          <w:sz w:val="24"/>
          <w:szCs w:val="24"/>
        </w:rPr>
        <w:t xml:space="preserve"> pateikus 4 tinkamas ir reikalaujamą specialisto patirtį įrodančias sutartis;</w:t>
      </w:r>
    </w:p>
    <w:p w14:paraId="26058C95" w14:textId="20FC23CD" w:rsidR="00E95B61" w:rsidRPr="009068C8" w:rsidRDefault="00247DAD"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 </w:t>
      </w:r>
      <w:r w:rsidR="00622C7C" w:rsidRPr="009068C8">
        <w:rPr>
          <w:rStyle w:val="Numatytasispastraiposriftas1"/>
          <w:rFonts w:ascii="Times New Roman" w:eastAsia="Times New Roman" w:hAnsi="Times New Roman"/>
          <w:b/>
          <w:sz w:val="24"/>
          <w:szCs w:val="24"/>
        </w:rPr>
        <w:t>5</w:t>
      </w:r>
      <w:r w:rsidRPr="009068C8">
        <w:rPr>
          <w:rStyle w:val="Numatytasispastraiposriftas1"/>
          <w:rFonts w:ascii="Times New Roman" w:eastAsia="Times New Roman" w:hAnsi="Times New Roman"/>
          <w:b/>
          <w:sz w:val="24"/>
          <w:szCs w:val="24"/>
        </w:rPr>
        <w:t xml:space="preserve"> bal</w:t>
      </w:r>
      <w:r w:rsidR="00622C7C" w:rsidRPr="009068C8">
        <w:rPr>
          <w:rStyle w:val="Numatytasispastraiposriftas1"/>
          <w:rFonts w:ascii="Times New Roman" w:eastAsia="Times New Roman" w:hAnsi="Times New Roman"/>
          <w:b/>
          <w:sz w:val="24"/>
          <w:szCs w:val="24"/>
        </w:rPr>
        <w:t>ai</w:t>
      </w:r>
      <w:r w:rsidRPr="009068C8">
        <w:rPr>
          <w:rStyle w:val="Numatytasispastraiposriftas1"/>
          <w:rFonts w:ascii="Times New Roman" w:eastAsia="Times New Roman" w:hAnsi="Times New Roman"/>
          <w:sz w:val="24"/>
          <w:szCs w:val="24"/>
        </w:rPr>
        <w:t>, pateikus 5 ir daugiau tinkamų ir reikalaujamą specialisto patirtį įrodančių sutarčių.</w:t>
      </w:r>
    </w:p>
    <w:p w14:paraId="4F787250" w14:textId="03F63FA6"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highlight w:val="yellow"/>
        </w:rPr>
      </w:pPr>
    </w:p>
    <w:p w14:paraId="7F71C3EC" w14:textId="58819AA2"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Už </w:t>
      </w:r>
      <w:r w:rsidR="0021357A">
        <w:rPr>
          <w:rStyle w:val="Numatytasispastraiposriftas1"/>
          <w:rFonts w:ascii="Times New Roman" w:eastAsia="Times New Roman" w:hAnsi="Times New Roman"/>
          <w:sz w:val="24"/>
          <w:szCs w:val="24"/>
        </w:rPr>
        <w:t>informacinių sistemų analitiko ir informacinių sistemų architekto</w:t>
      </w:r>
      <w:r w:rsidRPr="009068C8">
        <w:rPr>
          <w:rStyle w:val="Numatytasispastraiposriftas1"/>
          <w:rFonts w:ascii="Times New Roman" w:eastAsia="Times New Roman" w:hAnsi="Times New Roman"/>
          <w:sz w:val="24"/>
          <w:szCs w:val="24"/>
        </w:rPr>
        <w:t xml:space="preserve"> patirtį skiriami balai:</w:t>
      </w:r>
    </w:p>
    <w:p w14:paraId="73574553" w14:textId="76CC7E00" w:rsidR="00622C7C" w:rsidRPr="009068C8" w:rsidRDefault="00622C7C" w:rsidP="00A31BFD">
      <w:pPr>
        <w:pStyle w:val="prastasis1"/>
        <w:tabs>
          <w:tab w:val="left" w:pos="284"/>
          <w:tab w:val="left" w:pos="1134"/>
        </w:tabs>
        <w:spacing w:before="120" w:after="0" w:line="240" w:lineRule="auto"/>
        <w:ind w:firstLine="562"/>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b/>
          <w:sz w:val="24"/>
          <w:szCs w:val="24"/>
        </w:rPr>
        <w:t>- 0 balų,</w:t>
      </w:r>
      <w:r w:rsidRPr="009068C8">
        <w:rPr>
          <w:rStyle w:val="Numatytasispastraiposriftas1"/>
          <w:rFonts w:ascii="Times New Roman" w:eastAsia="Times New Roman" w:hAnsi="Times New Roman"/>
          <w:sz w:val="24"/>
          <w:szCs w:val="24"/>
        </w:rPr>
        <w:t xml:space="preserve"> pateikus 1 tinkamą ir reikalaujamą specialisto patirtį įrodančią sutartį</w:t>
      </w:r>
      <w:r w:rsidR="0021357A">
        <w:rPr>
          <w:rStyle w:val="Numatytasispastraiposriftas1"/>
          <w:rFonts w:ascii="Times New Roman" w:eastAsia="Times New Roman" w:hAnsi="Times New Roman"/>
          <w:sz w:val="24"/>
          <w:szCs w:val="24"/>
        </w:rPr>
        <w:t xml:space="preserve"> (1 sutartimi grindžiama </w:t>
      </w:r>
      <w:r w:rsidR="002B04A4">
        <w:rPr>
          <w:rStyle w:val="Numatytasispastraiposriftas1"/>
          <w:rFonts w:ascii="Times New Roman" w:eastAsia="Times New Roman" w:hAnsi="Times New Roman"/>
          <w:sz w:val="24"/>
          <w:szCs w:val="24"/>
        </w:rPr>
        <w:t>informacinių sistemų analitiko ir informacinių sistemų architekto</w:t>
      </w:r>
      <w:r w:rsidR="002B04A4" w:rsidRPr="009068C8">
        <w:rPr>
          <w:rStyle w:val="Numatytasispastraiposriftas1"/>
          <w:rFonts w:ascii="Times New Roman" w:eastAsia="Times New Roman" w:hAnsi="Times New Roman"/>
          <w:sz w:val="24"/>
          <w:szCs w:val="24"/>
        </w:rPr>
        <w:t xml:space="preserve"> </w:t>
      </w:r>
      <w:r w:rsidR="002B04A4">
        <w:rPr>
          <w:rStyle w:val="Numatytasispastraiposriftas1"/>
          <w:rFonts w:ascii="Times New Roman" w:eastAsia="Times New Roman" w:hAnsi="Times New Roman"/>
          <w:sz w:val="24"/>
          <w:szCs w:val="24"/>
        </w:rPr>
        <w:t xml:space="preserve">kvalifikacijos </w:t>
      </w:r>
      <w:r w:rsidR="0021357A">
        <w:rPr>
          <w:rStyle w:val="Numatytasispastraiposriftas1"/>
          <w:rFonts w:ascii="Times New Roman" w:eastAsia="Times New Roman" w:hAnsi="Times New Roman"/>
          <w:sz w:val="24"/>
          <w:szCs w:val="24"/>
        </w:rPr>
        <w:t>atitiktis minimaliems kvalifikacijos reikalavimams, todėl balai už 1 sutartį, vertinant pagal šiame skyriuje pateiktus vertinimo kriterijus nesuteikiami)</w:t>
      </w:r>
      <w:r w:rsidRPr="009068C8">
        <w:rPr>
          <w:rStyle w:val="Numatytasispastraiposriftas1"/>
          <w:rFonts w:ascii="Times New Roman" w:eastAsia="Times New Roman" w:hAnsi="Times New Roman"/>
          <w:sz w:val="24"/>
          <w:szCs w:val="24"/>
        </w:rPr>
        <w:t>;</w:t>
      </w:r>
    </w:p>
    <w:p w14:paraId="760B6BD9" w14:textId="5A5A18B1"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bCs/>
          <w:sz w:val="24"/>
          <w:szCs w:val="24"/>
        </w:rPr>
        <w:t>1</w:t>
      </w:r>
      <w:r w:rsidRPr="009068C8">
        <w:rPr>
          <w:rStyle w:val="Numatytasispastraiposriftas1"/>
          <w:rFonts w:ascii="Times New Roman" w:eastAsia="Times New Roman" w:hAnsi="Times New Roman"/>
          <w:b/>
          <w:sz w:val="24"/>
          <w:szCs w:val="24"/>
        </w:rPr>
        <w:t xml:space="preserve"> balas</w:t>
      </w:r>
      <w:r w:rsidRPr="009068C8">
        <w:rPr>
          <w:rStyle w:val="Numatytasispastraiposriftas1"/>
          <w:rFonts w:ascii="Times New Roman" w:eastAsia="Times New Roman" w:hAnsi="Times New Roman"/>
          <w:sz w:val="24"/>
          <w:szCs w:val="24"/>
        </w:rPr>
        <w:t>, pateikus 2 tinkamas ir reikalaujamą specialisto patirtį įrodančias sutartis;</w:t>
      </w:r>
    </w:p>
    <w:p w14:paraId="2F3556D9" w14:textId="2D03AF87"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2 balai</w:t>
      </w:r>
      <w:r w:rsidRPr="009068C8">
        <w:rPr>
          <w:rStyle w:val="Numatytasispastraiposriftas1"/>
          <w:rFonts w:ascii="Times New Roman" w:eastAsia="Times New Roman" w:hAnsi="Times New Roman"/>
          <w:sz w:val="24"/>
          <w:szCs w:val="24"/>
        </w:rPr>
        <w:t>, pateikus 3 tinkamas ir reikalaujamą specialisto patirtį įrodančias sutartis;</w:t>
      </w:r>
    </w:p>
    <w:p w14:paraId="2C5195C7" w14:textId="7E25F315"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3 balai,</w:t>
      </w:r>
      <w:r w:rsidRPr="009068C8">
        <w:rPr>
          <w:rStyle w:val="Numatytasispastraiposriftas1"/>
          <w:rFonts w:ascii="Times New Roman" w:eastAsia="Times New Roman" w:hAnsi="Times New Roman"/>
          <w:sz w:val="24"/>
          <w:szCs w:val="24"/>
        </w:rPr>
        <w:t xml:space="preserve"> pateikus 4 tinkamas ir reikalaujamą specialisto patirtį įrodančias sutartis;</w:t>
      </w:r>
    </w:p>
    <w:p w14:paraId="150C1921" w14:textId="77777777" w:rsidR="00622C7C" w:rsidRPr="009068C8" w:rsidRDefault="00622C7C" w:rsidP="00FC5B71">
      <w:pPr>
        <w:pStyle w:val="prastasis1"/>
        <w:tabs>
          <w:tab w:val="left" w:pos="284"/>
          <w:tab w:val="left" w:pos="1134"/>
        </w:tabs>
        <w:spacing w:after="0" w:line="240" w:lineRule="auto"/>
        <w:ind w:firstLine="567"/>
        <w:jc w:val="both"/>
        <w:rPr>
          <w:rFonts w:ascii="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4 balai</w:t>
      </w:r>
      <w:r w:rsidRPr="009068C8">
        <w:rPr>
          <w:rStyle w:val="Numatytasispastraiposriftas1"/>
          <w:rFonts w:ascii="Times New Roman" w:eastAsia="Times New Roman" w:hAnsi="Times New Roman"/>
          <w:sz w:val="24"/>
          <w:szCs w:val="24"/>
        </w:rPr>
        <w:t>, pateikus 5 tinkamas ir reikalaujamą specialisto patirtį įrodančias sutartis;</w:t>
      </w:r>
    </w:p>
    <w:p w14:paraId="52AC6035" w14:textId="488F0305" w:rsidR="00622C7C" w:rsidRPr="009068C8" w:rsidRDefault="00622C7C" w:rsidP="00FC5B71">
      <w:pPr>
        <w:pStyle w:val="prastasis1"/>
        <w:tabs>
          <w:tab w:val="left" w:pos="284"/>
          <w:tab w:val="left" w:pos="1134"/>
        </w:tabs>
        <w:spacing w:after="0" w:line="240" w:lineRule="auto"/>
        <w:ind w:firstLine="567"/>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 xml:space="preserve">- </w:t>
      </w:r>
      <w:r w:rsidRPr="009068C8">
        <w:rPr>
          <w:rStyle w:val="Numatytasispastraiposriftas1"/>
          <w:rFonts w:ascii="Times New Roman" w:eastAsia="Times New Roman" w:hAnsi="Times New Roman"/>
          <w:b/>
          <w:sz w:val="24"/>
          <w:szCs w:val="24"/>
        </w:rPr>
        <w:t>5 balai</w:t>
      </w:r>
      <w:r w:rsidRPr="009068C8">
        <w:rPr>
          <w:rStyle w:val="Numatytasispastraiposriftas1"/>
          <w:rFonts w:ascii="Times New Roman" w:eastAsia="Times New Roman" w:hAnsi="Times New Roman"/>
          <w:sz w:val="24"/>
          <w:szCs w:val="24"/>
        </w:rPr>
        <w:t>, pateikus 6 ir daugiau tinkamų ir reikalaujamą specialisto patirtį įrodančių sutarčių.</w:t>
      </w:r>
    </w:p>
    <w:p w14:paraId="3173C2F0" w14:textId="77777777" w:rsidR="00F60361" w:rsidRPr="009068C8" w:rsidRDefault="00F60361" w:rsidP="00FC5B71">
      <w:pPr>
        <w:pStyle w:val="prastasis1"/>
        <w:tabs>
          <w:tab w:val="left" w:pos="284"/>
          <w:tab w:val="left" w:pos="1134"/>
        </w:tabs>
        <w:spacing w:after="0" w:line="240" w:lineRule="auto"/>
        <w:ind w:firstLine="567"/>
        <w:jc w:val="both"/>
        <w:rPr>
          <w:rFonts w:ascii="Times New Roman" w:eastAsia="Times New Roman" w:hAnsi="Times New Roman"/>
          <w:sz w:val="24"/>
          <w:szCs w:val="24"/>
        </w:rPr>
      </w:pPr>
    </w:p>
    <w:p w14:paraId="3DEEEF5E" w14:textId="77777777" w:rsidR="00E95B6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Skiriama 0 balų, jeigu nei viena nurodyta sutartis neatitinka keliamų reikalavimų arba nenurodyta nei 1 sutartis.</w:t>
      </w:r>
    </w:p>
    <w:p w14:paraId="1261CEAE" w14:textId="29B1AAC1" w:rsidR="00E95B6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Parametrų reikšmėms pagrįsti, tiekėjas teikia pasiūlymą pateikdamas informaciją ir duomenis pagal žemiau esančią lentelę</w:t>
      </w:r>
      <w:r w:rsidR="0096306B" w:rsidRPr="009068C8">
        <w:rPr>
          <w:rFonts w:ascii="Times New Roman" w:eastAsia="Times New Roman" w:hAnsi="Times New Roman"/>
          <w:sz w:val="24"/>
          <w:szCs w:val="24"/>
        </w:rPr>
        <w:t xml:space="preserve"> bei užsakovų pažymas apie tinkamai įvykdytas arba vykdomas sutartis.</w:t>
      </w:r>
      <w:r w:rsidRPr="009068C8">
        <w:rPr>
          <w:rFonts w:ascii="Times New Roman" w:eastAsia="Times New Roman" w:hAnsi="Times New Roman"/>
          <w:sz w:val="24"/>
          <w:szCs w:val="24"/>
        </w:rPr>
        <w:t xml:space="preserve"> Nurodoma kiekvienai konkrečiai pozicijai siūlomo specialisto patirtis, atskiroje lentelės eilutėje pateikiant informaciją apie kiekvieną atskirą sutartį. </w:t>
      </w:r>
    </w:p>
    <w:p w14:paraId="76A5CA40" w14:textId="4BEAC596" w:rsidR="00FC5B71" w:rsidRPr="009068C8" w:rsidRDefault="00247DAD" w:rsidP="00437D14">
      <w:pPr>
        <w:pStyle w:val="prastasis1"/>
        <w:numPr>
          <w:ilvl w:val="1"/>
          <w:numId w:val="18"/>
        </w:numPr>
        <w:tabs>
          <w:tab w:val="left" w:pos="284"/>
          <w:tab w:val="left" w:pos="1134"/>
        </w:tabs>
        <w:spacing w:after="0" w:line="240" w:lineRule="auto"/>
        <w:jc w:val="both"/>
        <w:rPr>
          <w:rFonts w:ascii="Times New Roman" w:eastAsia="Times New Roman" w:hAnsi="Times New Roman"/>
          <w:sz w:val="24"/>
          <w:szCs w:val="24"/>
        </w:rPr>
      </w:pPr>
      <w:r w:rsidRPr="009068C8">
        <w:rPr>
          <w:rFonts w:ascii="Times New Roman" w:eastAsia="Times New Roman" w:hAnsi="Times New Roman"/>
          <w:sz w:val="24"/>
          <w:szCs w:val="24"/>
        </w:rPr>
        <w:t>Duomenys lentelėje turi būti pateikti laikantis šių reikalavimų:</w:t>
      </w:r>
    </w:p>
    <w:p w14:paraId="241499AF" w14:textId="77777777" w:rsidR="002F4ED3" w:rsidRPr="009068C8" w:rsidRDefault="002F4ED3">
      <w:pPr>
        <w:pStyle w:val="prastasis1"/>
        <w:tabs>
          <w:tab w:val="left" w:pos="284"/>
        </w:tabs>
        <w:spacing w:before="60" w:after="60" w:line="240" w:lineRule="auto"/>
        <w:jc w:val="both"/>
        <w:rPr>
          <w:rFonts w:ascii="Times New Roman" w:eastAsia="Times New Roman" w:hAnsi="Times New Roman"/>
          <w:sz w:val="24"/>
          <w:szCs w:val="24"/>
          <w:highlight w:val="yellow"/>
        </w:rPr>
      </w:pPr>
    </w:p>
    <w:tbl>
      <w:tblPr>
        <w:tblStyle w:val="Lentelstinklelis"/>
        <w:tblW w:w="9625" w:type="dxa"/>
        <w:tblLook w:val="04A0" w:firstRow="1" w:lastRow="0" w:firstColumn="1" w:lastColumn="0" w:noHBand="0" w:noVBand="1"/>
      </w:tblPr>
      <w:tblGrid>
        <w:gridCol w:w="1108"/>
        <w:gridCol w:w="919"/>
        <w:gridCol w:w="1071"/>
        <w:gridCol w:w="1015"/>
        <w:gridCol w:w="1372"/>
        <w:gridCol w:w="1620"/>
        <w:gridCol w:w="2520"/>
      </w:tblGrid>
      <w:tr w:rsidR="00FC5B71" w:rsidRPr="009068C8" w14:paraId="1DEA79A9" w14:textId="77777777" w:rsidTr="00FC5B71">
        <w:tc>
          <w:tcPr>
            <w:tcW w:w="9625" w:type="dxa"/>
            <w:gridSpan w:val="7"/>
            <w:shd w:val="clear" w:color="auto" w:fill="D9D9D9" w:themeFill="background1" w:themeFillShade="D9"/>
            <w:vAlign w:val="center"/>
          </w:tcPr>
          <w:p w14:paraId="43869AB9" w14:textId="3EBDAEF1" w:rsidR="00FC5B71" w:rsidRPr="009068C8" w:rsidRDefault="00FC5B71" w:rsidP="00FC5B71">
            <w:pPr>
              <w:pStyle w:val="prastasis1"/>
              <w:spacing w:before="120" w:after="120"/>
              <w:ind w:left="34"/>
              <w:jc w:val="center"/>
              <w:rPr>
                <w:rFonts w:ascii="Times New Roman" w:eastAsia="Times New Roman" w:hAnsi="Times New Roman"/>
                <w:b/>
                <w:bCs/>
                <w:sz w:val="24"/>
                <w:szCs w:val="24"/>
              </w:rPr>
            </w:pPr>
            <w:r w:rsidRPr="009068C8">
              <w:rPr>
                <w:rStyle w:val="Numatytasispastraiposriftas1"/>
                <w:rFonts w:ascii="Times New Roman" w:eastAsia="Times New Roman" w:hAnsi="Times New Roman"/>
                <w:b/>
                <w:bCs/>
                <w:sz w:val="24"/>
                <w:szCs w:val="24"/>
              </w:rPr>
              <w:lastRenderedPageBreak/>
              <w:t xml:space="preserve">Tiekėjo siūlomų specialistų </w:t>
            </w:r>
            <w:r w:rsidRPr="009068C8">
              <w:rPr>
                <w:rStyle w:val="Numatytasispastraiposriftas1"/>
                <w:rFonts w:ascii="Times New Roman" w:eastAsia="Times New Roman" w:hAnsi="Times New Roman"/>
                <w:b/>
                <w:sz w:val="24"/>
                <w:szCs w:val="24"/>
              </w:rPr>
              <w:t>patirtis</w:t>
            </w:r>
          </w:p>
        </w:tc>
      </w:tr>
      <w:tr w:rsidR="00AA014B" w:rsidRPr="009068C8" w14:paraId="6491CF3F" w14:textId="77777777" w:rsidTr="00AA014B">
        <w:tc>
          <w:tcPr>
            <w:tcW w:w="1108" w:type="dxa"/>
          </w:tcPr>
          <w:p w14:paraId="57A8CE5E"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pozicija</w:t>
            </w:r>
          </w:p>
        </w:tc>
        <w:tc>
          <w:tcPr>
            <w:tcW w:w="919" w:type="dxa"/>
          </w:tcPr>
          <w:p w14:paraId="0201DEB8"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vardas ir pavardė</w:t>
            </w:r>
          </w:p>
        </w:tc>
        <w:tc>
          <w:tcPr>
            <w:tcW w:w="1071" w:type="dxa"/>
          </w:tcPr>
          <w:p w14:paraId="1CC9E1E8" w14:textId="3C36A55B"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Darbo pradžios ir pabaigos datos dienų tikslumu</w:t>
            </w:r>
          </w:p>
        </w:tc>
        <w:tc>
          <w:tcPr>
            <w:tcW w:w="1015" w:type="dxa"/>
          </w:tcPr>
          <w:p w14:paraId="07EC4971"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Specialisto vykdytos funkcijos / eitos pareigos</w:t>
            </w:r>
          </w:p>
        </w:tc>
        <w:tc>
          <w:tcPr>
            <w:tcW w:w="1372" w:type="dxa"/>
          </w:tcPr>
          <w:p w14:paraId="0ECA3B76" w14:textId="679E232C"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 xml:space="preserve">Darbo (reikalaujamos įgytos patirties) pobūdžio aprašymas </w:t>
            </w:r>
          </w:p>
        </w:tc>
        <w:tc>
          <w:tcPr>
            <w:tcW w:w="1620" w:type="dxa"/>
          </w:tcPr>
          <w:p w14:paraId="7F57D550" w14:textId="77777777" w:rsidR="00AA014B" w:rsidRPr="009068C8" w:rsidRDefault="00AA014B" w:rsidP="007D5552">
            <w:pPr>
              <w:rPr>
                <w:rFonts w:ascii="Times New Roman" w:eastAsia="Times New Roman" w:hAnsi="Times New Roman"/>
                <w:b/>
                <w:bCs/>
                <w:sz w:val="24"/>
                <w:szCs w:val="24"/>
              </w:rPr>
            </w:pPr>
            <w:r w:rsidRPr="009068C8">
              <w:rPr>
                <w:rFonts w:ascii="Times New Roman" w:eastAsia="Times New Roman" w:hAnsi="Times New Roman"/>
                <w:b/>
                <w:bCs/>
                <w:sz w:val="24"/>
                <w:szCs w:val="24"/>
              </w:rPr>
              <w:t>Darbdavio/ Užsakovo pavadinimas, kontaktinio asmens, galinčio patvirtinti specialisto patirtį, duomenys</w:t>
            </w:r>
          </w:p>
        </w:tc>
        <w:tc>
          <w:tcPr>
            <w:tcW w:w="2520" w:type="dxa"/>
          </w:tcPr>
          <w:p w14:paraId="45B3AF57" w14:textId="03CE6385" w:rsidR="00AA014B" w:rsidRPr="009068C8" w:rsidRDefault="00AA014B" w:rsidP="00EE3C82">
            <w:pPr>
              <w:pStyle w:val="prastasis1"/>
              <w:ind w:left="34"/>
              <w:jc w:val="both"/>
              <w:rPr>
                <w:rStyle w:val="Numatytasispastraiposriftas1"/>
                <w:rFonts w:ascii="Times New Roman" w:eastAsia="Times New Roman" w:hAnsi="Times New Roman"/>
                <w:b/>
                <w:bCs/>
                <w:sz w:val="24"/>
                <w:szCs w:val="24"/>
              </w:rPr>
            </w:pPr>
            <w:r w:rsidRPr="009068C8">
              <w:rPr>
                <w:rFonts w:ascii="Times New Roman" w:eastAsia="Times New Roman" w:hAnsi="Times New Roman"/>
                <w:b/>
                <w:bCs/>
                <w:sz w:val="24"/>
                <w:szCs w:val="24"/>
              </w:rPr>
              <w:t xml:space="preserve">Sutarties pavadinimas ir trumpas aprašymas (nurodant ar </w:t>
            </w:r>
            <w:r w:rsidRPr="009068C8">
              <w:rPr>
                <w:rStyle w:val="Numatytasispastraiposriftas1"/>
                <w:rFonts w:ascii="Times New Roman" w:eastAsia="Times New Roman" w:hAnsi="Times New Roman"/>
                <w:b/>
                <w:bCs/>
                <w:sz w:val="24"/>
                <w:szCs w:val="24"/>
                <w:lang w:eastAsia="lt-LT"/>
              </w:rPr>
              <w:t xml:space="preserve">paslaugų teikimo sutartyje/projekte, </w:t>
            </w:r>
            <w:r w:rsidRPr="009068C8">
              <w:rPr>
                <w:rStyle w:val="Numatytasispastraiposriftas1"/>
                <w:rFonts w:ascii="Times New Roman" w:eastAsia="Times New Roman" w:hAnsi="Times New Roman"/>
                <w:b/>
                <w:bCs/>
                <w:sz w:val="24"/>
                <w:szCs w:val="24"/>
              </w:rPr>
              <w:t>buvo vykdoma/atlikta informacinės sistemos analizė, specifikavimas ir  techninė priežiūra dėl tos pačios informacinės sistemos</w:t>
            </w:r>
          </w:p>
          <w:p w14:paraId="679F47C9" w14:textId="195A86B5" w:rsidR="00AA014B" w:rsidRPr="009068C8" w:rsidRDefault="00AA014B" w:rsidP="00DE473F">
            <w:pPr>
              <w:rPr>
                <w:rFonts w:ascii="Times New Roman" w:eastAsia="Times New Roman" w:hAnsi="Times New Roman"/>
                <w:b/>
                <w:bCs/>
                <w:sz w:val="24"/>
                <w:szCs w:val="24"/>
              </w:rPr>
            </w:pPr>
          </w:p>
        </w:tc>
      </w:tr>
      <w:tr w:rsidR="00AA014B" w:rsidRPr="009068C8" w14:paraId="5D9FE2EC" w14:textId="77777777" w:rsidTr="00AA014B">
        <w:tc>
          <w:tcPr>
            <w:tcW w:w="1108" w:type="dxa"/>
          </w:tcPr>
          <w:p w14:paraId="48C88CF0" w14:textId="19597681" w:rsidR="00AA014B" w:rsidRPr="009068C8" w:rsidRDefault="00AA014B" w:rsidP="007D5552">
            <w:pPr>
              <w:rPr>
                <w:rFonts w:ascii="Times New Roman" w:eastAsia="Times New Roman" w:hAnsi="Times New Roman"/>
                <w:sz w:val="24"/>
                <w:szCs w:val="24"/>
              </w:rPr>
            </w:pPr>
            <w:r w:rsidRPr="009068C8">
              <w:rPr>
                <w:rFonts w:ascii="Times New Roman" w:eastAsia="Times New Roman" w:hAnsi="Times New Roman"/>
                <w:sz w:val="24"/>
                <w:szCs w:val="24"/>
              </w:rPr>
              <w:t>Projekto vadovas</w:t>
            </w:r>
          </w:p>
        </w:tc>
        <w:tc>
          <w:tcPr>
            <w:tcW w:w="919" w:type="dxa"/>
          </w:tcPr>
          <w:p w14:paraId="50D39FFD" w14:textId="77777777" w:rsidR="00AA014B" w:rsidRPr="009068C8" w:rsidRDefault="00AA014B" w:rsidP="007D5552">
            <w:pPr>
              <w:rPr>
                <w:rFonts w:ascii="Times New Roman" w:eastAsia="Times New Roman" w:hAnsi="Times New Roman"/>
                <w:b/>
                <w:bCs/>
                <w:sz w:val="24"/>
                <w:szCs w:val="24"/>
              </w:rPr>
            </w:pPr>
          </w:p>
        </w:tc>
        <w:tc>
          <w:tcPr>
            <w:tcW w:w="1071" w:type="dxa"/>
          </w:tcPr>
          <w:p w14:paraId="61AD8DB7" w14:textId="199EBCDF" w:rsidR="00AA014B" w:rsidRPr="009068C8" w:rsidRDefault="00AA014B" w:rsidP="007D5552">
            <w:pPr>
              <w:rPr>
                <w:rFonts w:ascii="Times New Roman" w:eastAsia="Times New Roman" w:hAnsi="Times New Roman"/>
                <w:b/>
                <w:bCs/>
                <w:sz w:val="24"/>
                <w:szCs w:val="24"/>
              </w:rPr>
            </w:pPr>
          </w:p>
        </w:tc>
        <w:tc>
          <w:tcPr>
            <w:tcW w:w="1015" w:type="dxa"/>
          </w:tcPr>
          <w:p w14:paraId="5A229965" w14:textId="77777777" w:rsidR="00AA014B" w:rsidRPr="009068C8" w:rsidRDefault="00AA014B" w:rsidP="007D5552">
            <w:pPr>
              <w:rPr>
                <w:rFonts w:ascii="Times New Roman" w:eastAsia="Times New Roman" w:hAnsi="Times New Roman"/>
                <w:b/>
                <w:bCs/>
                <w:sz w:val="24"/>
                <w:szCs w:val="24"/>
              </w:rPr>
            </w:pPr>
          </w:p>
        </w:tc>
        <w:tc>
          <w:tcPr>
            <w:tcW w:w="1372" w:type="dxa"/>
          </w:tcPr>
          <w:p w14:paraId="7C639174" w14:textId="77777777" w:rsidR="00AA014B" w:rsidRPr="009068C8" w:rsidRDefault="00AA014B" w:rsidP="007D5552">
            <w:pPr>
              <w:rPr>
                <w:rFonts w:ascii="Times New Roman" w:eastAsia="Times New Roman" w:hAnsi="Times New Roman"/>
                <w:b/>
                <w:bCs/>
                <w:sz w:val="24"/>
                <w:szCs w:val="24"/>
              </w:rPr>
            </w:pPr>
          </w:p>
        </w:tc>
        <w:tc>
          <w:tcPr>
            <w:tcW w:w="1620" w:type="dxa"/>
          </w:tcPr>
          <w:p w14:paraId="12D00036" w14:textId="77777777" w:rsidR="00AA014B" w:rsidRPr="009068C8" w:rsidRDefault="00AA014B" w:rsidP="007D5552">
            <w:pPr>
              <w:rPr>
                <w:rFonts w:ascii="Times New Roman" w:eastAsia="Times New Roman" w:hAnsi="Times New Roman"/>
                <w:b/>
                <w:bCs/>
                <w:sz w:val="24"/>
                <w:szCs w:val="24"/>
              </w:rPr>
            </w:pPr>
          </w:p>
        </w:tc>
        <w:tc>
          <w:tcPr>
            <w:tcW w:w="2520" w:type="dxa"/>
          </w:tcPr>
          <w:p w14:paraId="50A4CED7" w14:textId="77777777" w:rsidR="00AA014B" w:rsidRPr="009068C8" w:rsidRDefault="00AA014B" w:rsidP="007D5552">
            <w:pPr>
              <w:rPr>
                <w:rFonts w:ascii="Times New Roman" w:eastAsia="Times New Roman" w:hAnsi="Times New Roman"/>
                <w:b/>
                <w:bCs/>
                <w:sz w:val="24"/>
                <w:szCs w:val="24"/>
              </w:rPr>
            </w:pPr>
          </w:p>
        </w:tc>
      </w:tr>
      <w:tr w:rsidR="00AA014B" w:rsidRPr="009068C8" w14:paraId="6F12F253" w14:textId="77777777" w:rsidTr="00AA014B">
        <w:tc>
          <w:tcPr>
            <w:tcW w:w="1108" w:type="dxa"/>
          </w:tcPr>
          <w:p w14:paraId="1E02E0BC" w14:textId="7F161888" w:rsidR="00AA014B" w:rsidRPr="009068C8" w:rsidRDefault="005B0EE3" w:rsidP="007D5552">
            <w:pPr>
              <w:rPr>
                <w:rFonts w:ascii="Times New Roman" w:eastAsia="Times New Roman" w:hAnsi="Times New Roman"/>
                <w:sz w:val="24"/>
                <w:szCs w:val="24"/>
              </w:rPr>
            </w:pPr>
            <w:r>
              <w:rPr>
                <w:rFonts w:ascii="Times New Roman" w:eastAsia="Times New Roman" w:hAnsi="Times New Roman"/>
                <w:sz w:val="24"/>
                <w:szCs w:val="24"/>
              </w:rPr>
              <w:t>Informaci</w:t>
            </w:r>
            <w:r w:rsidR="00A32701">
              <w:rPr>
                <w:rFonts w:ascii="Times New Roman" w:eastAsia="Times New Roman" w:hAnsi="Times New Roman"/>
                <w:sz w:val="24"/>
                <w:szCs w:val="24"/>
              </w:rPr>
              <w:t>ni</w:t>
            </w:r>
            <w:r>
              <w:rPr>
                <w:rFonts w:ascii="Times New Roman" w:eastAsia="Times New Roman" w:hAnsi="Times New Roman"/>
                <w:sz w:val="24"/>
                <w:szCs w:val="24"/>
              </w:rPr>
              <w:t>ų sistemų a</w:t>
            </w:r>
            <w:r w:rsidR="00AA014B" w:rsidRPr="009068C8">
              <w:rPr>
                <w:rFonts w:ascii="Times New Roman" w:eastAsia="Times New Roman" w:hAnsi="Times New Roman"/>
                <w:sz w:val="24"/>
                <w:szCs w:val="24"/>
              </w:rPr>
              <w:t>nalitikas</w:t>
            </w:r>
          </w:p>
        </w:tc>
        <w:tc>
          <w:tcPr>
            <w:tcW w:w="919" w:type="dxa"/>
          </w:tcPr>
          <w:p w14:paraId="6F745B1E" w14:textId="77777777" w:rsidR="00AA014B" w:rsidRPr="009068C8" w:rsidRDefault="00AA014B" w:rsidP="007D5552">
            <w:pPr>
              <w:rPr>
                <w:rFonts w:ascii="Times New Roman" w:eastAsia="Times New Roman" w:hAnsi="Times New Roman"/>
                <w:b/>
                <w:bCs/>
                <w:sz w:val="24"/>
                <w:szCs w:val="24"/>
              </w:rPr>
            </w:pPr>
          </w:p>
        </w:tc>
        <w:tc>
          <w:tcPr>
            <w:tcW w:w="1071" w:type="dxa"/>
          </w:tcPr>
          <w:p w14:paraId="5DD89165" w14:textId="666E8752" w:rsidR="00AA014B" w:rsidRPr="009068C8" w:rsidRDefault="00AA014B" w:rsidP="007D5552">
            <w:pPr>
              <w:rPr>
                <w:rFonts w:ascii="Times New Roman" w:eastAsia="Times New Roman" w:hAnsi="Times New Roman"/>
                <w:b/>
                <w:bCs/>
                <w:sz w:val="24"/>
                <w:szCs w:val="24"/>
              </w:rPr>
            </w:pPr>
          </w:p>
        </w:tc>
        <w:tc>
          <w:tcPr>
            <w:tcW w:w="1015" w:type="dxa"/>
          </w:tcPr>
          <w:p w14:paraId="584EC780" w14:textId="77777777" w:rsidR="00AA014B" w:rsidRPr="009068C8" w:rsidRDefault="00AA014B" w:rsidP="007D5552">
            <w:pPr>
              <w:rPr>
                <w:rFonts w:ascii="Times New Roman" w:eastAsia="Times New Roman" w:hAnsi="Times New Roman"/>
                <w:b/>
                <w:bCs/>
                <w:sz w:val="24"/>
                <w:szCs w:val="24"/>
              </w:rPr>
            </w:pPr>
          </w:p>
        </w:tc>
        <w:tc>
          <w:tcPr>
            <w:tcW w:w="1372" w:type="dxa"/>
          </w:tcPr>
          <w:p w14:paraId="61486459" w14:textId="77777777" w:rsidR="00AA014B" w:rsidRPr="009068C8" w:rsidRDefault="00AA014B" w:rsidP="007D5552">
            <w:pPr>
              <w:rPr>
                <w:rFonts w:ascii="Times New Roman" w:eastAsia="Times New Roman" w:hAnsi="Times New Roman"/>
                <w:b/>
                <w:bCs/>
                <w:sz w:val="24"/>
                <w:szCs w:val="24"/>
              </w:rPr>
            </w:pPr>
          </w:p>
        </w:tc>
        <w:tc>
          <w:tcPr>
            <w:tcW w:w="1620" w:type="dxa"/>
          </w:tcPr>
          <w:p w14:paraId="313E84EC" w14:textId="77777777" w:rsidR="00AA014B" w:rsidRPr="009068C8" w:rsidRDefault="00AA014B" w:rsidP="007D5552">
            <w:pPr>
              <w:rPr>
                <w:rFonts w:ascii="Times New Roman" w:eastAsia="Times New Roman" w:hAnsi="Times New Roman"/>
                <w:b/>
                <w:bCs/>
                <w:sz w:val="24"/>
                <w:szCs w:val="24"/>
              </w:rPr>
            </w:pPr>
          </w:p>
        </w:tc>
        <w:tc>
          <w:tcPr>
            <w:tcW w:w="2520" w:type="dxa"/>
          </w:tcPr>
          <w:p w14:paraId="467E1C5D" w14:textId="77777777" w:rsidR="00AA014B" w:rsidRPr="009068C8" w:rsidRDefault="00AA014B" w:rsidP="007D5552">
            <w:pPr>
              <w:rPr>
                <w:rFonts w:ascii="Times New Roman" w:eastAsia="Times New Roman" w:hAnsi="Times New Roman"/>
                <w:b/>
                <w:bCs/>
                <w:sz w:val="24"/>
                <w:szCs w:val="24"/>
              </w:rPr>
            </w:pPr>
          </w:p>
        </w:tc>
      </w:tr>
      <w:tr w:rsidR="00AA014B" w:rsidRPr="009068C8" w14:paraId="4C21AF2A" w14:textId="77777777" w:rsidTr="00AA014B">
        <w:tc>
          <w:tcPr>
            <w:tcW w:w="1108" w:type="dxa"/>
          </w:tcPr>
          <w:p w14:paraId="59D16940" w14:textId="0DB817E3" w:rsidR="00AA014B" w:rsidRPr="009068C8" w:rsidRDefault="005B0EE3" w:rsidP="007D5552">
            <w:pPr>
              <w:rPr>
                <w:rFonts w:ascii="Times New Roman" w:eastAsia="Times New Roman" w:hAnsi="Times New Roman"/>
                <w:sz w:val="24"/>
                <w:szCs w:val="24"/>
              </w:rPr>
            </w:pPr>
            <w:r>
              <w:rPr>
                <w:rFonts w:ascii="Times New Roman" w:eastAsia="Times New Roman" w:hAnsi="Times New Roman"/>
                <w:sz w:val="24"/>
                <w:szCs w:val="24"/>
              </w:rPr>
              <w:t>Informacinių sistemų a</w:t>
            </w:r>
            <w:r w:rsidR="00AA014B" w:rsidRPr="009068C8">
              <w:rPr>
                <w:rFonts w:ascii="Times New Roman" w:eastAsia="Times New Roman" w:hAnsi="Times New Roman"/>
                <w:sz w:val="24"/>
                <w:szCs w:val="24"/>
              </w:rPr>
              <w:t>rchitektas</w:t>
            </w:r>
          </w:p>
        </w:tc>
        <w:tc>
          <w:tcPr>
            <w:tcW w:w="919" w:type="dxa"/>
          </w:tcPr>
          <w:p w14:paraId="51BF9D35" w14:textId="77777777" w:rsidR="00AA014B" w:rsidRPr="009068C8" w:rsidRDefault="00AA014B" w:rsidP="007D5552">
            <w:pPr>
              <w:rPr>
                <w:rFonts w:ascii="Times New Roman" w:eastAsia="Times New Roman" w:hAnsi="Times New Roman"/>
                <w:b/>
                <w:bCs/>
                <w:sz w:val="24"/>
                <w:szCs w:val="24"/>
              </w:rPr>
            </w:pPr>
          </w:p>
        </w:tc>
        <w:tc>
          <w:tcPr>
            <w:tcW w:w="1071" w:type="dxa"/>
          </w:tcPr>
          <w:p w14:paraId="3EFED5BE" w14:textId="7F38A597" w:rsidR="00AA014B" w:rsidRPr="009068C8" w:rsidRDefault="00AA014B" w:rsidP="007D5552">
            <w:pPr>
              <w:rPr>
                <w:rFonts w:ascii="Times New Roman" w:eastAsia="Times New Roman" w:hAnsi="Times New Roman"/>
                <w:b/>
                <w:bCs/>
                <w:sz w:val="24"/>
                <w:szCs w:val="24"/>
              </w:rPr>
            </w:pPr>
          </w:p>
        </w:tc>
        <w:tc>
          <w:tcPr>
            <w:tcW w:w="1015" w:type="dxa"/>
          </w:tcPr>
          <w:p w14:paraId="515AAB8B" w14:textId="77777777" w:rsidR="00AA014B" w:rsidRPr="009068C8" w:rsidRDefault="00AA014B" w:rsidP="007D5552">
            <w:pPr>
              <w:rPr>
                <w:rFonts w:ascii="Times New Roman" w:eastAsia="Times New Roman" w:hAnsi="Times New Roman"/>
                <w:b/>
                <w:bCs/>
                <w:sz w:val="24"/>
                <w:szCs w:val="24"/>
              </w:rPr>
            </w:pPr>
          </w:p>
        </w:tc>
        <w:tc>
          <w:tcPr>
            <w:tcW w:w="1372" w:type="dxa"/>
          </w:tcPr>
          <w:p w14:paraId="1E73E551" w14:textId="77777777" w:rsidR="00AA014B" w:rsidRPr="009068C8" w:rsidRDefault="00AA014B" w:rsidP="007D5552">
            <w:pPr>
              <w:rPr>
                <w:rFonts w:ascii="Times New Roman" w:eastAsia="Times New Roman" w:hAnsi="Times New Roman"/>
                <w:b/>
                <w:bCs/>
                <w:sz w:val="24"/>
                <w:szCs w:val="24"/>
              </w:rPr>
            </w:pPr>
          </w:p>
        </w:tc>
        <w:tc>
          <w:tcPr>
            <w:tcW w:w="1620" w:type="dxa"/>
          </w:tcPr>
          <w:p w14:paraId="5F310487" w14:textId="77777777" w:rsidR="00AA014B" w:rsidRPr="009068C8" w:rsidRDefault="00AA014B" w:rsidP="007D5552">
            <w:pPr>
              <w:rPr>
                <w:rFonts w:ascii="Times New Roman" w:eastAsia="Times New Roman" w:hAnsi="Times New Roman"/>
                <w:b/>
                <w:bCs/>
                <w:sz w:val="24"/>
                <w:szCs w:val="24"/>
              </w:rPr>
            </w:pPr>
          </w:p>
        </w:tc>
        <w:tc>
          <w:tcPr>
            <w:tcW w:w="2520" w:type="dxa"/>
          </w:tcPr>
          <w:p w14:paraId="7687A068" w14:textId="77777777" w:rsidR="00AA014B" w:rsidRPr="009068C8" w:rsidRDefault="00AA014B" w:rsidP="007D5552">
            <w:pPr>
              <w:rPr>
                <w:rFonts w:ascii="Times New Roman" w:eastAsia="Times New Roman" w:hAnsi="Times New Roman"/>
                <w:b/>
                <w:bCs/>
                <w:sz w:val="24"/>
                <w:szCs w:val="24"/>
              </w:rPr>
            </w:pPr>
          </w:p>
        </w:tc>
      </w:tr>
    </w:tbl>
    <w:p w14:paraId="337A52A5" w14:textId="3A03EB57" w:rsidR="00E95B61" w:rsidRPr="009068C8" w:rsidRDefault="00E95B61">
      <w:pPr>
        <w:pStyle w:val="prastasis1"/>
        <w:tabs>
          <w:tab w:val="left" w:pos="284"/>
        </w:tabs>
        <w:spacing w:before="60" w:after="60" w:line="240" w:lineRule="auto"/>
        <w:jc w:val="both"/>
        <w:rPr>
          <w:rFonts w:ascii="Times New Roman" w:eastAsia="Times New Roman" w:hAnsi="Times New Roman"/>
          <w:sz w:val="24"/>
          <w:szCs w:val="24"/>
          <w:highlight w:val="yellow"/>
        </w:rPr>
      </w:pPr>
    </w:p>
    <w:p w14:paraId="734BB26C" w14:textId="6A792A51" w:rsidR="00E95B61" w:rsidRPr="00DE05C1" w:rsidRDefault="00247DAD" w:rsidP="00437D14">
      <w:pPr>
        <w:pStyle w:val="prastasis1"/>
        <w:widowControl w:val="0"/>
        <w:numPr>
          <w:ilvl w:val="1"/>
          <w:numId w:val="18"/>
        </w:numPr>
        <w:tabs>
          <w:tab w:val="left" w:pos="1134"/>
        </w:tabs>
        <w:spacing w:after="0" w:line="240" w:lineRule="auto"/>
        <w:jc w:val="both"/>
        <w:rPr>
          <w:rFonts w:ascii="Times New Roman" w:hAnsi="Times New Roman"/>
          <w:b/>
          <w:bCs/>
          <w:sz w:val="24"/>
          <w:szCs w:val="24"/>
        </w:rPr>
      </w:pPr>
      <w:r w:rsidRPr="00DE05C1">
        <w:rPr>
          <w:rStyle w:val="Numatytasispastraiposriftas1"/>
          <w:rFonts w:ascii="Times New Roman" w:eastAsia="Times New Roman" w:hAnsi="Times New Roman"/>
          <w:b/>
          <w:bCs/>
          <w:sz w:val="24"/>
          <w:szCs w:val="24"/>
        </w:rPr>
        <w:t>Tiekėjo nurodyta sutartis</w:t>
      </w:r>
      <w:r w:rsidR="00A32701">
        <w:rPr>
          <w:rStyle w:val="Numatytasispastraiposriftas1"/>
          <w:rFonts w:ascii="Times New Roman" w:eastAsia="Times New Roman" w:hAnsi="Times New Roman"/>
          <w:b/>
          <w:bCs/>
          <w:sz w:val="24"/>
          <w:szCs w:val="24"/>
        </w:rPr>
        <w:t xml:space="preserve"> (</w:t>
      </w:r>
      <w:r w:rsidRPr="00DE05C1">
        <w:rPr>
          <w:rStyle w:val="Numatytasispastraiposriftas1"/>
          <w:rFonts w:ascii="Times New Roman" w:eastAsia="Times New Roman" w:hAnsi="Times New Roman"/>
          <w:b/>
          <w:bCs/>
          <w:sz w:val="24"/>
          <w:szCs w:val="24"/>
        </w:rPr>
        <w:t>projektas</w:t>
      </w:r>
      <w:r w:rsidR="00A32701">
        <w:rPr>
          <w:rStyle w:val="Numatytasispastraiposriftas1"/>
          <w:rFonts w:ascii="Times New Roman" w:eastAsia="Times New Roman" w:hAnsi="Times New Roman"/>
          <w:b/>
          <w:bCs/>
          <w:sz w:val="24"/>
          <w:szCs w:val="24"/>
        </w:rPr>
        <w:t>)</w:t>
      </w:r>
      <w:r w:rsidRPr="00DE05C1">
        <w:rPr>
          <w:rStyle w:val="Numatytasispastraiposriftas1"/>
          <w:rFonts w:ascii="Times New Roman" w:eastAsia="Times New Roman" w:hAnsi="Times New Roman"/>
          <w:b/>
          <w:bCs/>
          <w:sz w:val="24"/>
          <w:szCs w:val="24"/>
        </w:rPr>
        <w:t xml:space="preserve"> nevertinama, jeigu: </w:t>
      </w:r>
    </w:p>
    <w:p w14:paraId="1C47E5BD" w14:textId="455950DF" w:rsidR="00BC04E7" w:rsidRPr="00446FCD" w:rsidRDefault="002648DE" w:rsidP="00446DCB">
      <w:pPr>
        <w:pStyle w:val="prastasis1"/>
        <w:widowControl w:val="0"/>
        <w:numPr>
          <w:ilvl w:val="2"/>
          <w:numId w:val="18"/>
        </w:numPr>
        <w:tabs>
          <w:tab w:val="left" w:pos="1134"/>
        </w:tabs>
        <w:spacing w:after="0" w:line="240" w:lineRule="auto"/>
        <w:jc w:val="both"/>
        <w:rPr>
          <w:rStyle w:val="Numatytasispastraiposriftas1"/>
          <w:rFonts w:ascii="Times New Roman" w:hAnsi="Times New Roman"/>
          <w:b/>
          <w:bCs/>
          <w:sz w:val="24"/>
          <w:szCs w:val="24"/>
        </w:rPr>
      </w:pPr>
      <w:r w:rsidRPr="00DE05C1">
        <w:rPr>
          <w:rStyle w:val="Numatytasispastraiposriftas1"/>
          <w:rFonts w:ascii="Times New Roman" w:eastAsia="Times New Roman" w:hAnsi="Times New Roman"/>
          <w:b/>
          <w:bCs/>
          <w:sz w:val="24"/>
          <w:szCs w:val="24"/>
        </w:rPr>
        <w:tab/>
      </w:r>
      <w:r w:rsidR="00247DAD" w:rsidRPr="00446FCD">
        <w:rPr>
          <w:rStyle w:val="Numatytasispastraiposriftas1"/>
          <w:rFonts w:ascii="Times New Roman" w:hAnsi="Times New Roman"/>
          <w:b/>
          <w:bCs/>
          <w:sz w:val="24"/>
          <w:szCs w:val="24"/>
        </w:rPr>
        <w:t>siūlomo specialisto patirtis projekte (sutartyje) neatitinka konkrečiam parametrui reikalaujamos patirties</w:t>
      </w:r>
      <w:r w:rsidR="00BC04E7" w:rsidRPr="00446FCD">
        <w:rPr>
          <w:rStyle w:val="Numatytasispastraiposriftas1"/>
          <w:rFonts w:ascii="Times New Roman" w:hAnsi="Times New Roman"/>
          <w:b/>
          <w:bCs/>
          <w:sz w:val="24"/>
          <w:szCs w:val="24"/>
        </w:rPr>
        <w:t>;</w:t>
      </w:r>
    </w:p>
    <w:p w14:paraId="7C2961DE" w14:textId="46723794" w:rsidR="00E95B61" w:rsidRPr="00446FCD" w:rsidRDefault="002648DE" w:rsidP="00446DCB">
      <w:pPr>
        <w:pStyle w:val="prastasis1"/>
        <w:widowControl w:val="0"/>
        <w:numPr>
          <w:ilvl w:val="2"/>
          <w:numId w:val="18"/>
        </w:numPr>
        <w:tabs>
          <w:tab w:val="left" w:pos="1134"/>
        </w:tabs>
        <w:spacing w:after="0" w:line="240" w:lineRule="auto"/>
        <w:jc w:val="both"/>
        <w:rPr>
          <w:rStyle w:val="Numatytasispastraiposriftas1"/>
          <w:rFonts w:ascii="Times New Roman" w:hAnsi="Times New Roman"/>
          <w:b/>
          <w:bCs/>
          <w:sz w:val="24"/>
          <w:szCs w:val="24"/>
        </w:rPr>
      </w:pPr>
      <w:r w:rsidRPr="00446FCD">
        <w:rPr>
          <w:rStyle w:val="Numatytasispastraiposriftas1"/>
          <w:rFonts w:ascii="Times New Roman" w:hAnsi="Times New Roman"/>
          <w:b/>
          <w:bCs/>
          <w:sz w:val="24"/>
          <w:szCs w:val="24"/>
        </w:rPr>
        <w:tab/>
      </w:r>
      <w:r w:rsidR="00BC04E7" w:rsidRPr="00446FCD">
        <w:rPr>
          <w:rStyle w:val="Numatytasispastraiposriftas1"/>
          <w:rFonts w:ascii="Times New Roman" w:hAnsi="Times New Roman"/>
          <w:b/>
          <w:bCs/>
          <w:sz w:val="24"/>
          <w:szCs w:val="24"/>
        </w:rPr>
        <w:t>nepateiktos užsakovų pažymos apie tinkamai įvykdytas arba vykdomas sutartis.</w:t>
      </w:r>
    </w:p>
    <w:p w14:paraId="3D8FA27C" w14:textId="1579809B" w:rsidR="00F60361" w:rsidRPr="009068C8" w:rsidRDefault="00247DAD"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Tuo atveju, jeigu pateikiama informacija apie vykdomą projektą (sutartį), laikoma, kad patirtis atitinka keliamą reikalavimą, jeigu pagal sutartį atliktos numatytos paslaugos (darbai), susiję su konkrečiam parametrui reikalaujama specialisto patirtimi. Tiekėjas turi aiškiai nurodyti, kokios paslaugos/veiklos/specialisto funkcijos (iki pasiūlymo pateikimo termino pabaigos) buvo tinkamai atliktos, kad pagal atliktas funkcijas, specialistas turėtų pirkimo sąlygose reikalaujamą patirtį</w:t>
      </w:r>
      <w:r w:rsidR="000D1EF4" w:rsidRPr="009068C8">
        <w:rPr>
          <w:rStyle w:val="Numatytasispastraiposriftas1"/>
          <w:rFonts w:ascii="Times New Roman" w:eastAsia="Times New Roman" w:hAnsi="Times New Roman"/>
          <w:sz w:val="24"/>
          <w:szCs w:val="24"/>
        </w:rPr>
        <w:t>.</w:t>
      </w:r>
    </w:p>
    <w:p w14:paraId="4BC50A14" w14:textId="4256E8A1" w:rsidR="00EC10D8" w:rsidRP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Atlikę pasiūlymų vertinimą, ekspertai surašo pažymą, kurią pateikia Komisijai.</w:t>
      </w:r>
    </w:p>
    <w:p w14:paraId="09166B0F"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9068C8">
        <w:rPr>
          <w:rStyle w:val="Numatytasispastraiposriftas1"/>
          <w:rFonts w:ascii="Times New Roman" w:eastAsia="Times New Roman" w:hAnsi="Times New Roman"/>
          <w:sz w:val="24"/>
          <w:szCs w:val="24"/>
        </w:rPr>
        <w:t>Ekonomiškai naudingiausiu bus pripažįstamas pasiūlymas, surinkęs daugiausiai balų.</w:t>
      </w:r>
    </w:p>
    <w:p w14:paraId="10962FF2"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Tiekėjas, teikdamas pasiūlymą, </w:t>
      </w:r>
      <w:r w:rsidRPr="00437D14">
        <w:rPr>
          <w:rStyle w:val="Numatytasispastraiposriftas1"/>
          <w:rFonts w:ascii="Times New Roman" w:eastAsia="Times New Roman" w:hAnsi="Times New Roman"/>
          <w:b/>
          <w:bCs/>
          <w:sz w:val="24"/>
          <w:szCs w:val="24"/>
        </w:rPr>
        <w:t>turi iš karto išviešinti ir aiškiai nurodyti, kurie specialistai turėtų būti vertinami ekspertams vertinant techninį pasiūlymą pagal 2</w:t>
      </w:r>
      <w:r w:rsidR="006F33B4" w:rsidRPr="00437D14">
        <w:rPr>
          <w:rStyle w:val="Numatytasispastraiposriftas1"/>
          <w:rFonts w:ascii="Times New Roman" w:eastAsia="Times New Roman" w:hAnsi="Times New Roman"/>
          <w:b/>
          <w:bCs/>
          <w:sz w:val="24"/>
          <w:szCs w:val="24"/>
        </w:rPr>
        <w:t xml:space="preserve"> </w:t>
      </w:r>
      <w:r w:rsidRPr="00437D14">
        <w:rPr>
          <w:rStyle w:val="Numatytasispastraiposriftas1"/>
          <w:rFonts w:ascii="Times New Roman" w:eastAsia="Times New Roman" w:hAnsi="Times New Roman"/>
          <w:b/>
          <w:bCs/>
          <w:sz w:val="24"/>
          <w:szCs w:val="24"/>
        </w:rPr>
        <w:t>kriterij</w:t>
      </w:r>
      <w:r w:rsidR="006F33B4" w:rsidRPr="00437D14">
        <w:rPr>
          <w:rStyle w:val="Numatytasispastraiposriftas1"/>
          <w:rFonts w:ascii="Times New Roman" w:eastAsia="Times New Roman" w:hAnsi="Times New Roman"/>
          <w:b/>
          <w:bCs/>
          <w:sz w:val="24"/>
          <w:szCs w:val="24"/>
        </w:rPr>
        <w:t>ų</w:t>
      </w:r>
      <w:r w:rsidRPr="00437D14">
        <w:rPr>
          <w:rStyle w:val="Numatytasispastraiposriftas1"/>
          <w:rFonts w:ascii="Times New Roman" w:eastAsia="Times New Roman" w:hAnsi="Times New Roman"/>
          <w:sz w:val="24"/>
          <w:szCs w:val="24"/>
        </w:rPr>
        <w:t xml:space="preserve">. Pažymėtina, jog techninio pasiūlymo vertinimo metu gali būti vertinama tik po vieną specialistą, pasiūlytą į atitinkamas Pirkimo sąlygose nurodytas pozicijas, net jei bus siūloma ir daugiau nei prašomas specialistų į atitinkamą tą pačią poziciją skaičius. </w:t>
      </w:r>
      <w:r w:rsidR="00FF1AC5" w:rsidRPr="00437D14">
        <w:rPr>
          <w:rFonts w:ascii="Times New Roman" w:hAnsi="Times New Roman"/>
          <w:bCs/>
          <w:sz w:val="24"/>
          <w:szCs w:val="24"/>
        </w:rPr>
        <w:t>Jei pasiūloma daugiau nei vienas specialistas į tą pačią poziciją, Tiekėjas, teikdamas pasiūlymą, turi identifikuoti konkretų specialistą, kurio patirtis turi būti vertinama.</w:t>
      </w:r>
      <w:r w:rsidR="00FF1AC5" w:rsidRPr="00437D14" w:rsidDel="00D650EF">
        <w:rPr>
          <w:rFonts w:ascii="Times New Roman" w:hAnsi="Times New Roman"/>
          <w:bCs/>
          <w:sz w:val="24"/>
          <w:szCs w:val="24"/>
        </w:rPr>
        <w:t xml:space="preserve"> </w:t>
      </w:r>
      <w:r w:rsidR="00FF1AC5" w:rsidRPr="00437D14">
        <w:rPr>
          <w:rFonts w:ascii="Times New Roman" w:hAnsi="Times New Roman"/>
          <w:bCs/>
          <w:sz w:val="24"/>
          <w:szCs w:val="24"/>
        </w:rPr>
        <w:t xml:space="preserve">Tiekėjui neidentifikavus konkretaus specialisto, skiriama 0 balų pagal atitinkamą vertinamo kriterijaus parametrą. </w:t>
      </w:r>
      <w:r w:rsidRPr="00437D14">
        <w:rPr>
          <w:rStyle w:val="Numatytasispastraiposriftas1"/>
          <w:rFonts w:ascii="Times New Roman" w:eastAsia="Times New Roman" w:hAnsi="Times New Roman"/>
          <w:sz w:val="24"/>
          <w:szCs w:val="24"/>
        </w:rPr>
        <w:t>Techninių pasiūlymų vertinimo metu tiekėjas negali pakeisti pasiūlyto vertinti specialisto į kitą, net jei pastarasis ir buvo išviešintas teikiant pasiūlymą.</w:t>
      </w:r>
    </w:p>
    <w:p w14:paraId="6692A925" w14:textId="77777777" w:rsid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Tiekėjo pasiūlyme siūlomi ekspertai turi atitikti visus keliamus reikalavimus (turėti </w:t>
      </w:r>
      <w:r w:rsidRPr="00437D14">
        <w:rPr>
          <w:rStyle w:val="Numatytasispastraiposriftas1"/>
          <w:rFonts w:ascii="Times New Roman" w:eastAsia="Times New Roman" w:hAnsi="Times New Roman"/>
          <w:sz w:val="24"/>
          <w:szCs w:val="24"/>
        </w:rPr>
        <w:lastRenderedPageBreak/>
        <w:t>reikalaujamą kompetenciją) pasiūlymų pateikimo termino dienai.</w:t>
      </w:r>
    </w:p>
    <w:p w14:paraId="1F50A07E" w14:textId="77777777" w:rsidR="00437D14" w:rsidRDefault="00032E19"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 xml:space="preserve"> </w:t>
      </w:r>
      <w:r w:rsidR="00EC10D8" w:rsidRPr="00437D14">
        <w:rPr>
          <w:rStyle w:val="Numatytasispastraiposriftas1"/>
          <w:rFonts w:ascii="Times New Roman" w:eastAsia="Times New Roman" w:hAnsi="Times New Roman"/>
          <w:sz w:val="24"/>
          <w:szCs w:val="24"/>
        </w:rPr>
        <w:t>Techninio pasiūlymo vertinimo metu vertinami ekspertai taip pat privalo atitikti visus atitinkamam ekspertui keliamus kvalifikacinius ir pašalinimo pagrindų nebuvimo reikalavimus (jei pastarieji taikomi, pvz., subti</w:t>
      </w:r>
      <w:r w:rsidRPr="00437D14">
        <w:rPr>
          <w:rStyle w:val="Numatytasispastraiposriftas1"/>
          <w:rFonts w:ascii="Times New Roman" w:eastAsia="Times New Roman" w:hAnsi="Times New Roman"/>
          <w:sz w:val="24"/>
          <w:szCs w:val="24"/>
        </w:rPr>
        <w:t>e</w:t>
      </w:r>
      <w:r w:rsidR="00EC10D8" w:rsidRPr="00437D14">
        <w:rPr>
          <w:rStyle w:val="Numatytasispastraiposriftas1"/>
          <w:rFonts w:ascii="Times New Roman" w:eastAsia="Times New Roman" w:hAnsi="Times New Roman"/>
          <w:sz w:val="24"/>
          <w:szCs w:val="24"/>
        </w:rPr>
        <w:t>kimo atveju).</w:t>
      </w:r>
    </w:p>
    <w:p w14:paraId="6E71682F" w14:textId="0381A2D6" w:rsidR="00EC10D8" w:rsidRPr="00437D14" w:rsidRDefault="00EC10D8" w:rsidP="00437D14">
      <w:pPr>
        <w:pStyle w:val="prastasis1"/>
        <w:widowControl w:val="0"/>
        <w:numPr>
          <w:ilvl w:val="0"/>
          <w:numId w:val="18"/>
        </w:numPr>
        <w:tabs>
          <w:tab w:val="left" w:pos="1134"/>
        </w:tabs>
        <w:spacing w:after="0" w:line="240" w:lineRule="auto"/>
        <w:ind w:left="0" w:firstLine="720"/>
        <w:jc w:val="both"/>
        <w:rPr>
          <w:rStyle w:val="Numatytasispastraiposriftas1"/>
          <w:rFonts w:ascii="Times New Roman" w:eastAsia="Times New Roman" w:hAnsi="Times New Roman"/>
          <w:sz w:val="24"/>
          <w:szCs w:val="24"/>
        </w:rPr>
      </w:pPr>
      <w:r w:rsidRPr="00437D14">
        <w:rPr>
          <w:rStyle w:val="Numatytasispastraiposriftas1"/>
          <w:rFonts w:ascii="Times New Roman" w:eastAsia="Times New Roman" w:hAnsi="Times New Roman"/>
          <w:sz w:val="24"/>
          <w:szCs w:val="24"/>
        </w:rPr>
        <w:t>Kvalifikacijos vertinimo metu nustačius, jog tiekėjo pasiūlytas ekspertas, kuris buvo vertintas techninio pasiūlymo vertinimo metu, neatitinka visų keliamų kvalifikacinių ar pašalinimo pagrindų nebuvimo reikalavimų (jei pastarieji taikomi), tiekėjas gali keisti siūlomą ekspertą į šiuos reikalavimus atitinkantį kitą ekspertą. Toks keitimas galimas tik tokiu atveju, jei naujai siūlomas ekspertas pasiūlymų pateikimo termino dienai turėjo ne mažesnę (t. y. analogišką arba didesnę) kompetenciją pagal techninio pasiūlymo vertinimo kriterijus, nei turėjo pirminis ekspertas (atkreiptinas dėmesys, jei naujai siūlomas ekspertas nebuvo išviešintas pasiūlymo pateikimo termino metu, toks ekspertas privalo būti tiekėjo darbuotoju pasiūlymo pateikimo termino dienai). Jei naujai siūlomas ekspertas turi didesnę kompetenciją pagal techninio pasiūlymo vertinimo kriterijus nei pirminis ekspertas, tai nekeičia tiekėjo pasiūlymui techninio pasiūlymo vertinimo metu skirtų balų (t.</w:t>
      </w:r>
      <w:r w:rsidR="00032E19" w:rsidRPr="00437D14">
        <w:rPr>
          <w:rStyle w:val="Numatytasispastraiposriftas1"/>
          <w:rFonts w:ascii="Times New Roman" w:eastAsia="Times New Roman" w:hAnsi="Times New Roman"/>
          <w:sz w:val="24"/>
          <w:szCs w:val="24"/>
        </w:rPr>
        <w:t> </w:t>
      </w:r>
      <w:r w:rsidRPr="00437D14">
        <w:rPr>
          <w:rStyle w:val="Numatytasispastraiposriftas1"/>
          <w:rFonts w:ascii="Times New Roman" w:eastAsia="Times New Roman" w:hAnsi="Times New Roman"/>
          <w:sz w:val="24"/>
          <w:szCs w:val="24"/>
        </w:rPr>
        <w:t xml:space="preserve">y. balai už techninį pasiūlymą nedidinami). Jei tiekėjas negali pasiūlyti naujo eksperto, kuris atitiktų visus kvalifikacinius ir pašalinimo pagrindų nebuvimo reikalavimus ir turėtų ne mažesnę kompetenciją, nustatytą techninio pasiūlymo vertinimo metu, lyginant su pirminiu ekspertu, toks tiekėjo pasiūlymas </w:t>
      </w:r>
      <w:r w:rsidRPr="00437D14">
        <w:rPr>
          <w:rStyle w:val="Numatytasispastraiposriftas1"/>
          <w:rFonts w:ascii="Times New Roman" w:eastAsia="Times New Roman" w:hAnsi="Times New Roman"/>
          <w:b/>
          <w:bCs/>
          <w:sz w:val="24"/>
          <w:szCs w:val="24"/>
        </w:rPr>
        <w:t>atmetamas</w:t>
      </w:r>
      <w:r w:rsidRPr="00437D14">
        <w:rPr>
          <w:rStyle w:val="Numatytasispastraiposriftas1"/>
          <w:rFonts w:ascii="Times New Roman" w:eastAsia="Times New Roman" w:hAnsi="Times New Roman"/>
          <w:sz w:val="24"/>
          <w:szCs w:val="24"/>
        </w:rPr>
        <w:t>.</w:t>
      </w:r>
    </w:p>
    <w:bookmarkEnd w:id="0"/>
    <w:p w14:paraId="0C326B8D" w14:textId="77777777" w:rsidR="00E95B61" w:rsidRPr="009068C8" w:rsidRDefault="00E95B61"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p w14:paraId="43C14DB7"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p w14:paraId="66AFC042"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sectPr w:rsidR="009068C8" w:rsidRPr="009068C8" w:rsidSect="006D527E">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567" w:footer="567" w:gutter="0"/>
          <w:cols w:space="1296"/>
          <w:titlePg/>
          <w:docGrid w:linePitch="299"/>
        </w:sectPr>
      </w:pPr>
    </w:p>
    <w:p w14:paraId="7F6FA227" w14:textId="77777777" w:rsidR="009068C8" w:rsidRPr="009068C8" w:rsidRDefault="009068C8" w:rsidP="009068C8">
      <w:pPr>
        <w:jc w:val="right"/>
        <w:rPr>
          <w:rFonts w:ascii="Times New Roman" w:hAnsi="Times New Roman"/>
          <w:b/>
          <w:bCs/>
          <w:sz w:val="24"/>
          <w:szCs w:val="24"/>
        </w:rPr>
      </w:pPr>
      <w:bookmarkStart w:id="1" w:name="_Ref166685304"/>
      <w:bookmarkStart w:id="2" w:name="_Toc167354113"/>
      <w:r w:rsidRPr="009068C8">
        <w:rPr>
          <w:rFonts w:ascii="Times New Roman" w:hAnsi="Times New Roman"/>
          <w:b/>
          <w:bCs/>
          <w:sz w:val="24"/>
          <w:szCs w:val="24"/>
        </w:rPr>
        <w:lastRenderedPageBreak/>
        <w:t>Pirkimo sąlygų 3 priedas „Tiekėjo pažyma apie suteiktas paslaugas“</w:t>
      </w:r>
      <w:bookmarkEnd w:id="1"/>
      <w:bookmarkEnd w:id="2"/>
    </w:p>
    <w:p w14:paraId="78ACADDF" w14:textId="77777777" w:rsidR="009068C8" w:rsidRPr="009068C8" w:rsidRDefault="009068C8" w:rsidP="009068C8">
      <w:pPr>
        <w:rPr>
          <w:rFonts w:ascii="Times New Roman" w:hAnsi="Times New Roman"/>
          <w:sz w:val="24"/>
          <w:szCs w:val="24"/>
        </w:rPr>
      </w:pPr>
    </w:p>
    <w:p w14:paraId="2C7FCAF9" w14:textId="77777777" w:rsidR="009068C8" w:rsidRPr="009068C8" w:rsidRDefault="009068C8" w:rsidP="009068C8">
      <w:pPr>
        <w:pStyle w:val="Paantrat"/>
        <w:jc w:val="center"/>
        <w:rPr>
          <w:rFonts w:ascii="Times New Roman" w:hAnsi="Times New Roman"/>
          <w:bCs/>
          <w:i w:val="0"/>
          <w:iCs w:val="0"/>
          <w:caps/>
          <w:smallCaps/>
          <w:color w:val="auto"/>
        </w:rPr>
      </w:pPr>
      <w:r w:rsidRPr="009068C8">
        <w:rPr>
          <w:rFonts w:ascii="Times New Roman" w:eastAsia="Calibri" w:hAnsi="Times New Roman"/>
          <w:b/>
          <w:i w:val="0"/>
          <w:iCs w:val="0"/>
          <w:caps/>
          <w:color w:val="auto"/>
        </w:rPr>
        <w:t>tiekėjo pažyma apie suteiktas paslaugas</w:t>
      </w:r>
    </w:p>
    <w:p w14:paraId="68566735" w14:textId="77777777" w:rsidR="009068C8" w:rsidRPr="009068C8" w:rsidRDefault="009068C8" w:rsidP="009068C8">
      <w:pPr>
        <w:jc w:val="center"/>
        <w:rPr>
          <w:rFonts w:ascii="Times New Roman" w:hAnsi="Times New Roman"/>
          <w:sz w:val="24"/>
          <w:szCs w:val="24"/>
        </w:rPr>
      </w:pPr>
      <w:r w:rsidRPr="009068C8">
        <w:rPr>
          <w:rFonts w:ascii="Times New Roman" w:hAnsi="Times New Roman"/>
          <w:sz w:val="24"/>
          <w:szCs w:val="24"/>
        </w:rPr>
        <w:t>20__ m._____________ d.</w:t>
      </w:r>
    </w:p>
    <w:p w14:paraId="1B22B489" w14:textId="77777777" w:rsidR="009068C8" w:rsidRPr="009068C8" w:rsidRDefault="009068C8" w:rsidP="009068C8">
      <w:pPr>
        <w:jc w:val="center"/>
        <w:rPr>
          <w:rFonts w:ascii="Times New Roman" w:hAnsi="Times New Roman"/>
          <w:b/>
          <w:sz w:val="24"/>
          <w:szCs w:val="24"/>
        </w:rPr>
      </w:pPr>
    </w:p>
    <w:tbl>
      <w:tblPr>
        <w:tblW w:w="1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95"/>
        <w:gridCol w:w="3510"/>
        <w:gridCol w:w="2551"/>
        <w:gridCol w:w="4347"/>
        <w:gridCol w:w="2126"/>
      </w:tblGrid>
      <w:tr w:rsidR="009068C8" w:rsidRPr="009068C8" w14:paraId="4EEF8D0B" w14:textId="77777777" w:rsidTr="0041170C">
        <w:trPr>
          <w:tblHeader/>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D749BE0"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Eil. Nr.</w:t>
            </w:r>
          </w:p>
        </w:tc>
        <w:tc>
          <w:tcPr>
            <w:tcW w:w="2395" w:type="dxa"/>
            <w:tcBorders>
              <w:top w:val="single" w:sz="4" w:space="0" w:color="auto"/>
              <w:left w:val="single" w:sz="4" w:space="0" w:color="auto"/>
              <w:bottom w:val="single" w:sz="4" w:space="0" w:color="auto"/>
              <w:right w:val="single" w:sz="4" w:space="0" w:color="auto"/>
            </w:tcBorders>
            <w:shd w:val="clear" w:color="auto" w:fill="auto"/>
            <w:hideMark/>
          </w:tcPr>
          <w:p w14:paraId="1D8CAB61"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objektas ir trumpas aprašymas</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38977B42"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vykdytojas</w:t>
            </w:r>
          </w:p>
          <w:p w14:paraId="266076B5" w14:textId="77777777"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(jei sutartis (projektas) buvo vykdoma jungtinės veiklos pagrindu (su partneriais), surašomi visi nariai ir jų įvykdyta dalis sutartyje (projekte))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DB6CE86"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 xml:space="preserve">Užsakovo pavadinimas, adresas, ir asmuo kontaktams </w:t>
            </w:r>
            <w:r w:rsidRPr="009068C8">
              <w:rPr>
                <w:rFonts w:ascii="Times New Roman" w:hAnsi="Times New Roman"/>
                <w:bCs/>
                <w:sz w:val="24"/>
                <w:szCs w:val="24"/>
              </w:rPr>
              <w:t>(vardas, pavardė, telefono Nr., el. pašto adresas)</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14:paraId="491DE38A"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(įvykdytos dalies, jei sutartis (projektas) vykdoma) vertė eurais be PVM</w:t>
            </w:r>
          </w:p>
          <w:p w14:paraId="1AAEFE73" w14:textId="00D10699"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 xml:space="preserve">(Jei tiekėjas teikia informaciją apie vykdomą sutartį (projektą), tuomet įvykdyta sutarties (projekto) dalis turi būti ne mažesnė kaip </w:t>
            </w:r>
            <w:r w:rsidR="000D57AB" w:rsidRPr="00405835">
              <w:rPr>
                <w:rFonts w:ascii="Times New Roman" w:hAnsi="Times New Roman"/>
                <w:sz w:val="24"/>
                <w:szCs w:val="24"/>
              </w:rPr>
              <w:t>1</w:t>
            </w:r>
            <w:r w:rsidR="00506C50">
              <w:rPr>
                <w:rFonts w:ascii="Times New Roman" w:hAnsi="Times New Roman"/>
                <w:sz w:val="24"/>
                <w:szCs w:val="24"/>
              </w:rPr>
              <w:t>1</w:t>
            </w:r>
            <w:r w:rsidR="005648ED">
              <w:rPr>
                <w:rFonts w:ascii="Times New Roman" w:hAnsi="Times New Roman"/>
                <w:sz w:val="24"/>
                <w:szCs w:val="24"/>
              </w:rPr>
              <w:t>5</w:t>
            </w:r>
            <w:r w:rsidR="000D57AB" w:rsidRPr="00405835">
              <w:rPr>
                <w:rFonts w:ascii="Times New Roman" w:hAnsi="Times New Roman"/>
                <w:sz w:val="24"/>
                <w:szCs w:val="24"/>
              </w:rPr>
              <w:t xml:space="preserve"> </w:t>
            </w:r>
            <w:r w:rsidR="00987E1E" w:rsidRPr="00405835">
              <w:rPr>
                <w:rFonts w:ascii="Times New Roman" w:hAnsi="Times New Roman"/>
                <w:sz w:val="24"/>
                <w:szCs w:val="24"/>
              </w:rPr>
              <w:t>000 eurų (be PVM</w:t>
            </w:r>
            <w:r w:rsidR="00987E1E" w:rsidRPr="001A3390">
              <w:rPr>
                <w:rFonts w:ascii="Times New Roman" w:hAnsi="Times New Roman"/>
                <w:sz w:val="24"/>
                <w:szCs w:val="24"/>
              </w:rPr>
              <w:t>)</w:t>
            </w:r>
            <w:r w:rsidRPr="009068C8">
              <w:rPr>
                <w:rFonts w:ascii="Times New Roman" w:hAnsi="Times New Roman"/>
                <w:bCs/>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6644909" w14:textId="77777777" w:rsidR="009068C8" w:rsidRPr="009068C8" w:rsidRDefault="009068C8" w:rsidP="0041170C">
            <w:pPr>
              <w:jc w:val="center"/>
              <w:rPr>
                <w:rFonts w:ascii="Times New Roman" w:hAnsi="Times New Roman"/>
                <w:b/>
                <w:sz w:val="24"/>
                <w:szCs w:val="24"/>
              </w:rPr>
            </w:pPr>
            <w:r w:rsidRPr="009068C8">
              <w:rPr>
                <w:rFonts w:ascii="Times New Roman" w:hAnsi="Times New Roman"/>
                <w:b/>
                <w:sz w:val="24"/>
                <w:szCs w:val="24"/>
              </w:rPr>
              <w:t>Sutarties (projekto) pasirašymo ir įvykdymo (ar vykdymo, jeigu teikiama vykdoma sutartis (projektas)) data</w:t>
            </w:r>
          </w:p>
          <w:p w14:paraId="1052AE25" w14:textId="77777777" w:rsidR="009068C8" w:rsidRPr="009068C8" w:rsidRDefault="009068C8" w:rsidP="0041170C">
            <w:pPr>
              <w:jc w:val="center"/>
              <w:rPr>
                <w:rFonts w:ascii="Times New Roman" w:hAnsi="Times New Roman"/>
                <w:bCs/>
                <w:sz w:val="24"/>
                <w:szCs w:val="24"/>
              </w:rPr>
            </w:pPr>
            <w:r w:rsidRPr="009068C8">
              <w:rPr>
                <w:rFonts w:ascii="Times New Roman" w:hAnsi="Times New Roman"/>
                <w:bCs/>
                <w:sz w:val="24"/>
                <w:szCs w:val="24"/>
              </w:rPr>
              <w:t>(nurodoma mėnesių tikslumu)</w:t>
            </w:r>
          </w:p>
        </w:tc>
      </w:tr>
      <w:tr w:rsidR="009068C8" w:rsidRPr="009068C8" w14:paraId="292734D1" w14:textId="77777777" w:rsidTr="0041170C">
        <w:trPr>
          <w:trHeight w:val="335"/>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5702C366"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1</w:t>
            </w:r>
          </w:p>
        </w:tc>
        <w:tc>
          <w:tcPr>
            <w:tcW w:w="2395" w:type="dxa"/>
            <w:tcBorders>
              <w:top w:val="single" w:sz="4" w:space="0" w:color="auto"/>
              <w:left w:val="single" w:sz="4" w:space="0" w:color="auto"/>
              <w:bottom w:val="single" w:sz="4" w:space="0" w:color="auto"/>
              <w:right w:val="single" w:sz="4" w:space="0" w:color="auto"/>
            </w:tcBorders>
            <w:vAlign w:val="center"/>
            <w:hideMark/>
          </w:tcPr>
          <w:p w14:paraId="200F092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2</w:t>
            </w:r>
          </w:p>
        </w:tc>
        <w:tc>
          <w:tcPr>
            <w:tcW w:w="3510" w:type="dxa"/>
            <w:tcBorders>
              <w:top w:val="single" w:sz="4" w:space="0" w:color="auto"/>
              <w:left w:val="single" w:sz="4" w:space="0" w:color="auto"/>
              <w:bottom w:val="single" w:sz="4" w:space="0" w:color="auto"/>
              <w:right w:val="single" w:sz="4" w:space="0" w:color="auto"/>
            </w:tcBorders>
            <w:vAlign w:val="center"/>
            <w:hideMark/>
          </w:tcPr>
          <w:p w14:paraId="7BDFFD7A"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0C345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4</w:t>
            </w:r>
          </w:p>
        </w:tc>
        <w:tc>
          <w:tcPr>
            <w:tcW w:w="4347" w:type="dxa"/>
            <w:tcBorders>
              <w:top w:val="single" w:sz="4" w:space="0" w:color="auto"/>
              <w:left w:val="single" w:sz="4" w:space="0" w:color="auto"/>
              <w:bottom w:val="single" w:sz="4" w:space="0" w:color="auto"/>
              <w:right w:val="single" w:sz="4" w:space="0" w:color="auto"/>
            </w:tcBorders>
            <w:vAlign w:val="center"/>
            <w:hideMark/>
          </w:tcPr>
          <w:p w14:paraId="7E41EE82"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67F4CD"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6</w:t>
            </w:r>
          </w:p>
        </w:tc>
      </w:tr>
      <w:tr w:rsidR="009068C8" w:rsidRPr="009068C8" w14:paraId="6EB68F3F" w14:textId="77777777" w:rsidTr="0041170C">
        <w:tc>
          <w:tcPr>
            <w:tcW w:w="570" w:type="dxa"/>
            <w:tcBorders>
              <w:top w:val="single" w:sz="4" w:space="0" w:color="auto"/>
              <w:left w:val="single" w:sz="4" w:space="0" w:color="auto"/>
              <w:bottom w:val="single" w:sz="4" w:space="0" w:color="auto"/>
              <w:right w:val="single" w:sz="4" w:space="0" w:color="auto"/>
            </w:tcBorders>
          </w:tcPr>
          <w:p w14:paraId="6021EF52" w14:textId="77777777" w:rsidR="009068C8" w:rsidRPr="009068C8" w:rsidRDefault="009068C8" w:rsidP="0041170C">
            <w:pPr>
              <w:rPr>
                <w:rFonts w:ascii="Times New Roman" w:hAnsi="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14:paraId="10E6FBE0" w14:textId="77777777" w:rsidR="009068C8" w:rsidRPr="009068C8" w:rsidRDefault="009068C8" w:rsidP="0041170C">
            <w:pPr>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859871C" w14:textId="77777777" w:rsidR="009068C8" w:rsidRPr="009068C8" w:rsidRDefault="009068C8" w:rsidP="0041170C">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DA102A1" w14:textId="77777777" w:rsidR="009068C8" w:rsidRPr="009068C8" w:rsidRDefault="009068C8" w:rsidP="0041170C">
            <w:pPr>
              <w:rPr>
                <w:rFonts w:ascii="Times New Roman" w:hAnsi="Times New Roman"/>
                <w:sz w:val="24"/>
                <w:szCs w:val="24"/>
              </w:rPr>
            </w:pPr>
          </w:p>
        </w:tc>
        <w:tc>
          <w:tcPr>
            <w:tcW w:w="4347" w:type="dxa"/>
            <w:tcBorders>
              <w:top w:val="single" w:sz="4" w:space="0" w:color="auto"/>
              <w:left w:val="single" w:sz="4" w:space="0" w:color="auto"/>
              <w:bottom w:val="single" w:sz="4" w:space="0" w:color="auto"/>
              <w:right w:val="single" w:sz="4" w:space="0" w:color="auto"/>
            </w:tcBorders>
          </w:tcPr>
          <w:p w14:paraId="54EEC2F0" w14:textId="77777777" w:rsidR="009068C8" w:rsidRPr="009068C8" w:rsidRDefault="009068C8" w:rsidP="0041170C">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6B9531E" w14:textId="77777777" w:rsidR="009068C8" w:rsidRPr="009068C8" w:rsidRDefault="009068C8" w:rsidP="0041170C">
            <w:pPr>
              <w:rPr>
                <w:rFonts w:ascii="Times New Roman" w:hAnsi="Times New Roman"/>
                <w:sz w:val="24"/>
                <w:szCs w:val="24"/>
              </w:rPr>
            </w:pPr>
          </w:p>
        </w:tc>
      </w:tr>
    </w:tbl>
    <w:p w14:paraId="6CA24C8F" w14:textId="77777777" w:rsidR="009068C8" w:rsidRPr="009068C8" w:rsidRDefault="009068C8" w:rsidP="009068C8">
      <w:pPr>
        <w:rPr>
          <w:rFonts w:ascii="Times New Roman" w:hAnsi="Times New Roman"/>
          <w:sz w:val="24"/>
          <w:szCs w:val="24"/>
        </w:rPr>
      </w:pPr>
    </w:p>
    <w:p w14:paraId="296000B6"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PRIDEDAMA:</w:t>
      </w:r>
    </w:p>
    <w:p w14:paraId="63081C35" w14:textId="77777777" w:rsidR="009068C8" w:rsidRPr="009068C8" w:rsidRDefault="009068C8" w:rsidP="009068C8">
      <w:pPr>
        <w:pStyle w:val="Sraopastraipa"/>
        <w:numPr>
          <w:ilvl w:val="0"/>
          <w:numId w:val="17"/>
        </w:numPr>
        <w:suppressAutoHyphens/>
        <w:autoSpaceDN w:val="0"/>
        <w:spacing w:after="200" w:line="276" w:lineRule="auto"/>
        <w:contextualSpacing/>
      </w:pPr>
      <w:r w:rsidRPr="009068C8">
        <w:t>Užsakovo patvirtintą pažyma (deklaracija) apie tiekėjo tinkamai suteiktas paslaugas.</w:t>
      </w:r>
    </w:p>
    <w:p w14:paraId="2DD7D6B5" w14:textId="77777777" w:rsidR="009068C8" w:rsidRPr="009068C8" w:rsidRDefault="009068C8" w:rsidP="009068C8">
      <w:pPr>
        <w:jc w:val="both"/>
        <w:rPr>
          <w:rFonts w:ascii="Times New Roman" w:hAnsi="Times New Roman"/>
          <w:sz w:val="24"/>
          <w:szCs w:val="24"/>
        </w:rPr>
      </w:pPr>
    </w:p>
    <w:p w14:paraId="4C54993F" w14:textId="4E2E6C19" w:rsidR="009068C8" w:rsidRPr="009068C8" w:rsidRDefault="009068C8" w:rsidP="009068C8">
      <w:pPr>
        <w:jc w:val="both"/>
        <w:rPr>
          <w:rFonts w:ascii="Times New Roman" w:eastAsiaTheme="minorHAnsi" w:hAnsi="Times New Roman"/>
          <w:sz w:val="24"/>
          <w:szCs w:val="24"/>
        </w:rPr>
      </w:pPr>
      <w:r w:rsidRPr="009068C8">
        <w:rPr>
          <w:rFonts w:ascii="Times New Roman" w:hAnsi="Times New Roman"/>
          <w:sz w:val="24"/>
          <w:szCs w:val="24"/>
        </w:rPr>
        <w:t xml:space="preserve">________________________________                </w:t>
      </w:r>
      <w:r w:rsidRPr="009068C8">
        <w:rPr>
          <w:rFonts w:ascii="Times New Roman" w:hAnsi="Times New Roman"/>
          <w:sz w:val="24"/>
          <w:szCs w:val="24"/>
        </w:rPr>
        <w:tab/>
      </w:r>
      <w:r>
        <w:rPr>
          <w:rFonts w:ascii="Times New Roman" w:hAnsi="Times New Roman"/>
          <w:sz w:val="24"/>
          <w:szCs w:val="24"/>
        </w:rPr>
        <w:tab/>
      </w:r>
      <w:r w:rsidRPr="009068C8">
        <w:rPr>
          <w:rFonts w:ascii="Times New Roman" w:hAnsi="Times New Roman"/>
          <w:sz w:val="24"/>
          <w:szCs w:val="24"/>
        </w:rPr>
        <w:t xml:space="preserve">        ____________           </w:t>
      </w:r>
      <w:r w:rsidRPr="009068C8">
        <w:rPr>
          <w:rFonts w:ascii="Times New Roman" w:hAnsi="Times New Roman"/>
          <w:sz w:val="24"/>
          <w:szCs w:val="24"/>
        </w:rPr>
        <w:tab/>
      </w:r>
      <w:r w:rsidRPr="009068C8">
        <w:rPr>
          <w:rFonts w:ascii="Times New Roman" w:hAnsi="Times New Roman"/>
          <w:sz w:val="24"/>
          <w:szCs w:val="24"/>
        </w:rPr>
        <w:tab/>
        <w:t xml:space="preserve"> </w:t>
      </w:r>
      <w:r>
        <w:rPr>
          <w:rFonts w:ascii="Times New Roman" w:hAnsi="Times New Roman"/>
          <w:sz w:val="24"/>
          <w:szCs w:val="24"/>
        </w:rPr>
        <w:tab/>
      </w:r>
      <w:r w:rsidRPr="009068C8">
        <w:rPr>
          <w:rFonts w:ascii="Times New Roman" w:hAnsi="Times New Roman"/>
          <w:sz w:val="24"/>
          <w:szCs w:val="24"/>
        </w:rPr>
        <w:tab/>
        <w:t>________________</w:t>
      </w:r>
    </w:p>
    <w:p w14:paraId="6487E844"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(Tiekėjo vadovo  arba jo įgalioto asmens </w:t>
      </w:r>
      <w:r w:rsidRPr="009068C8">
        <w:rPr>
          <w:rFonts w:ascii="Times New Roman" w:hAnsi="Times New Roman"/>
          <w:sz w:val="24"/>
          <w:szCs w:val="24"/>
        </w:rPr>
        <w:tab/>
        <w:t xml:space="preserve"> </w:t>
      </w:r>
      <w:r w:rsidRPr="009068C8">
        <w:rPr>
          <w:rFonts w:ascii="Times New Roman" w:hAnsi="Times New Roman"/>
          <w:sz w:val="24"/>
          <w:szCs w:val="24"/>
        </w:rPr>
        <w:tab/>
        <w:t xml:space="preserve">               (parašas)                    </w:t>
      </w:r>
      <w:r w:rsidRPr="009068C8">
        <w:rPr>
          <w:rFonts w:ascii="Times New Roman" w:hAnsi="Times New Roman"/>
          <w:sz w:val="24"/>
          <w:szCs w:val="24"/>
        </w:rPr>
        <w:tab/>
      </w:r>
      <w:r w:rsidRPr="009068C8">
        <w:rPr>
          <w:rFonts w:ascii="Times New Roman" w:hAnsi="Times New Roman"/>
          <w:sz w:val="24"/>
          <w:szCs w:val="24"/>
        </w:rPr>
        <w:tab/>
        <w:t xml:space="preserve">     </w:t>
      </w:r>
      <w:r w:rsidRPr="009068C8">
        <w:rPr>
          <w:rFonts w:ascii="Times New Roman" w:hAnsi="Times New Roman"/>
          <w:sz w:val="24"/>
          <w:szCs w:val="24"/>
        </w:rPr>
        <w:tab/>
        <w:t xml:space="preserve">    (Vardas ir pavardė) </w:t>
      </w:r>
    </w:p>
    <w:p w14:paraId="4CE66580"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pareigų  pavadinimas) </w:t>
      </w:r>
    </w:p>
    <w:p w14:paraId="3DD0AF73" w14:textId="77777777" w:rsidR="009068C8" w:rsidRPr="009068C8" w:rsidRDefault="009068C8" w:rsidP="009068C8">
      <w:pPr>
        <w:rPr>
          <w:rFonts w:ascii="Times New Roman" w:hAnsi="Times New Roman"/>
          <w:sz w:val="24"/>
          <w:szCs w:val="24"/>
        </w:rPr>
        <w:sectPr w:rsidR="009068C8" w:rsidRPr="009068C8" w:rsidSect="009068C8">
          <w:pgSz w:w="16838" w:h="11906" w:orient="landscape"/>
          <w:pgMar w:top="1276" w:right="851" w:bottom="566" w:left="709" w:header="284" w:footer="284" w:gutter="0"/>
          <w:cols w:space="1296"/>
          <w:titlePg/>
          <w:docGrid w:linePitch="326"/>
        </w:sectPr>
      </w:pPr>
    </w:p>
    <w:p w14:paraId="1B1AEEE6" w14:textId="77777777" w:rsidR="009068C8" w:rsidRPr="009068C8" w:rsidRDefault="009068C8" w:rsidP="009068C8">
      <w:pPr>
        <w:jc w:val="right"/>
        <w:rPr>
          <w:rFonts w:ascii="Times New Roman" w:hAnsi="Times New Roman"/>
          <w:b/>
          <w:bCs/>
          <w:sz w:val="24"/>
          <w:szCs w:val="24"/>
        </w:rPr>
      </w:pPr>
      <w:r w:rsidRPr="009068C8">
        <w:rPr>
          <w:rFonts w:ascii="Times New Roman" w:hAnsi="Times New Roman"/>
          <w:b/>
          <w:bCs/>
          <w:sz w:val="24"/>
          <w:szCs w:val="24"/>
        </w:rPr>
        <w:lastRenderedPageBreak/>
        <w:t>Pirkimo sąlygų 4 priedas „Tiekėjo siūlomų specialistų sąrašas“</w:t>
      </w:r>
    </w:p>
    <w:p w14:paraId="734BBD5A" w14:textId="77777777" w:rsidR="009068C8" w:rsidRPr="009068C8" w:rsidRDefault="009068C8" w:rsidP="009068C8">
      <w:pPr>
        <w:rPr>
          <w:rFonts w:ascii="Times New Roman" w:hAnsi="Times New Roman"/>
          <w:sz w:val="24"/>
          <w:szCs w:val="24"/>
        </w:rPr>
      </w:pPr>
    </w:p>
    <w:p w14:paraId="3BAC10B2" w14:textId="77777777" w:rsidR="009068C8" w:rsidRPr="009068C8" w:rsidRDefault="009068C8" w:rsidP="009068C8">
      <w:pPr>
        <w:jc w:val="center"/>
        <w:rPr>
          <w:rFonts w:ascii="Times New Roman" w:hAnsi="Times New Roman"/>
          <w:b/>
          <w:bCs/>
          <w:sz w:val="24"/>
          <w:szCs w:val="24"/>
        </w:rPr>
      </w:pPr>
      <w:r w:rsidRPr="009068C8">
        <w:rPr>
          <w:rFonts w:ascii="Times New Roman" w:hAnsi="Times New Roman"/>
          <w:b/>
          <w:bCs/>
          <w:sz w:val="24"/>
          <w:szCs w:val="24"/>
        </w:rPr>
        <w:t>SPECIALISTŲ SĄRAŠAS</w:t>
      </w:r>
    </w:p>
    <w:p w14:paraId="53093ED3" w14:textId="77777777" w:rsidR="009068C8" w:rsidRPr="009068C8" w:rsidRDefault="009068C8" w:rsidP="009068C8">
      <w:pPr>
        <w:jc w:val="center"/>
        <w:rPr>
          <w:rFonts w:ascii="Times New Roman" w:hAnsi="Times New Roman"/>
          <w:b/>
          <w:bCs/>
          <w:sz w:val="24"/>
          <w:szCs w:val="24"/>
        </w:rPr>
      </w:pPr>
      <w:r w:rsidRPr="009068C8">
        <w:rPr>
          <w:rFonts w:ascii="Times New Roman" w:hAnsi="Times New Roman"/>
          <w:b/>
          <w:bCs/>
          <w:sz w:val="24"/>
          <w:szCs w:val="24"/>
        </w:rPr>
        <w:t>(KVALIFIKACIJA)</w:t>
      </w:r>
    </w:p>
    <w:p w14:paraId="24BC0D67" w14:textId="77777777" w:rsidR="009068C8" w:rsidRPr="009068C8" w:rsidRDefault="009068C8" w:rsidP="009068C8">
      <w:pPr>
        <w:rPr>
          <w:rFonts w:ascii="Times New Roman" w:hAnsi="Times New Roman"/>
          <w:b/>
          <w:bCs/>
          <w:sz w:val="24"/>
          <w:szCs w:val="24"/>
        </w:rPr>
      </w:pPr>
    </w:p>
    <w:p w14:paraId="5D5AFFB5" w14:textId="77777777" w:rsidR="009068C8" w:rsidRPr="009068C8" w:rsidRDefault="009068C8" w:rsidP="009068C8">
      <w:pPr>
        <w:rPr>
          <w:rFonts w:ascii="Times New Roman" w:hAnsi="Times New Roman"/>
          <w:b/>
          <w:bCs/>
          <w:sz w:val="24"/>
          <w:szCs w:val="24"/>
        </w:rPr>
      </w:pPr>
    </w:p>
    <w:tbl>
      <w:tblPr>
        <w:tblW w:w="9997" w:type="dxa"/>
        <w:tblCellMar>
          <w:left w:w="10" w:type="dxa"/>
          <w:right w:w="10" w:type="dxa"/>
        </w:tblCellMar>
        <w:tblLook w:val="04A0" w:firstRow="1" w:lastRow="0" w:firstColumn="1" w:lastColumn="0" w:noHBand="0" w:noVBand="1"/>
      </w:tblPr>
      <w:tblGrid>
        <w:gridCol w:w="808"/>
        <w:gridCol w:w="2950"/>
        <w:gridCol w:w="2403"/>
        <w:gridCol w:w="3836"/>
      </w:tblGrid>
      <w:tr w:rsidR="009068C8" w:rsidRPr="009068C8" w14:paraId="4D8CA149" w14:textId="77777777" w:rsidTr="0041170C">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0B40D" w14:textId="77777777" w:rsidR="009068C8" w:rsidRPr="009068C8" w:rsidRDefault="009068C8" w:rsidP="0041170C">
            <w:pPr>
              <w:rPr>
                <w:rFonts w:ascii="Times New Roman" w:hAnsi="Times New Roman"/>
                <w:sz w:val="24"/>
                <w:szCs w:val="24"/>
              </w:rPr>
            </w:pPr>
            <w:r w:rsidRPr="009068C8">
              <w:rPr>
                <w:rFonts w:ascii="Times New Roman" w:hAnsi="Times New Roman"/>
                <w:b/>
                <w:sz w:val="24"/>
                <w:szCs w:val="24"/>
              </w:rPr>
              <w:t>Eil. Nr</w:t>
            </w:r>
            <w:r w:rsidRPr="009068C8">
              <w:rPr>
                <w:rFonts w:ascii="Times New Roman" w:hAnsi="Times New Roman"/>
                <w:sz w:val="24"/>
                <w:szCs w:val="24"/>
              </w:rPr>
              <w:t>.</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7FC6A" w14:textId="77777777" w:rsidR="009068C8" w:rsidRPr="009068C8" w:rsidRDefault="009068C8" w:rsidP="0041170C">
            <w:pPr>
              <w:rPr>
                <w:rFonts w:ascii="Times New Roman" w:hAnsi="Times New Roman"/>
                <w:b/>
                <w:sz w:val="24"/>
                <w:szCs w:val="24"/>
              </w:rPr>
            </w:pPr>
            <w:r w:rsidRPr="009068C8">
              <w:rPr>
                <w:rFonts w:ascii="Times New Roman" w:hAnsi="Times New Roman"/>
                <w:b/>
                <w:sz w:val="24"/>
                <w:szCs w:val="24"/>
              </w:rPr>
              <w:t>Siūlomi specialistai</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B2FFF" w14:textId="77777777" w:rsidR="009068C8" w:rsidRPr="009068C8" w:rsidRDefault="009068C8" w:rsidP="0041170C">
            <w:pPr>
              <w:rPr>
                <w:rFonts w:ascii="Times New Roman" w:hAnsi="Times New Roman"/>
                <w:b/>
                <w:bCs/>
                <w:sz w:val="24"/>
                <w:szCs w:val="24"/>
              </w:rPr>
            </w:pPr>
            <w:r w:rsidRPr="009068C8">
              <w:rPr>
                <w:rFonts w:ascii="Times New Roman" w:hAnsi="Times New Roman"/>
                <w:b/>
                <w:bCs/>
                <w:sz w:val="24"/>
                <w:szCs w:val="24"/>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D1A09" w14:textId="77777777" w:rsidR="009068C8" w:rsidRPr="009068C8" w:rsidRDefault="009068C8" w:rsidP="0041170C">
            <w:pPr>
              <w:rPr>
                <w:rFonts w:ascii="Times New Roman" w:hAnsi="Times New Roman"/>
                <w:b/>
                <w:bCs/>
                <w:sz w:val="24"/>
                <w:szCs w:val="24"/>
              </w:rPr>
            </w:pPr>
            <w:r w:rsidRPr="009068C8">
              <w:rPr>
                <w:rFonts w:ascii="Times New Roman" w:hAnsi="Times New Roman"/>
                <w:b/>
                <w:bCs/>
                <w:sz w:val="24"/>
                <w:szCs w:val="24"/>
              </w:rPr>
              <w:t>Siūlomo specialisto patirtis</w:t>
            </w:r>
            <w:r w:rsidRPr="00C51585">
              <w:rPr>
                <w:rFonts w:ascii="Times New Roman" w:hAnsi="Times New Roman"/>
                <w:sz w:val="24"/>
                <w:szCs w:val="24"/>
              </w:rPr>
              <w:t>*</w:t>
            </w:r>
          </w:p>
        </w:tc>
      </w:tr>
      <w:tr w:rsidR="009068C8" w:rsidRPr="009068C8" w14:paraId="5A7A0BB2" w14:textId="77777777" w:rsidTr="0041170C">
        <w:trPr>
          <w:trHeight w:val="164"/>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45B71"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4C36F"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2</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A5AC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3</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A76BE" w14:textId="77777777" w:rsidR="009068C8" w:rsidRPr="009068C8" w:rsidRDefault="009068C8" w:rsidP="0041170C">
            <w:pPr>
              <w:jc w:val="center"/>
              <w:rPr>
                <w:rFonts w:ascii="Times New Roman" w:hAnsi="Times New Roman"/>
                <w:i/>
                <w:iCs/>
                <w:sz w:val="24"/>
                <w:szCs w:val="24"/>
              </w:rPr>
            </w:pPr>
            <w:r w:rsidRPr="009068C8">
              <w:rPr>
                <w:rFonts w:ascii="Times New Roman" w:hAnsi="Times New Roman"/>
                <w:i/>
                <w:iCs/>
                <w:sz w:val="24"/>
                <w:szCs w:val="24"/>
              </w:rPr>
              <w:t>4</w:t>
            </w:r>
          </w:p>
        </w:tc>
      </w:tr>
      <w:tr w:rsidR="009068C8" w:rsidRPr="009068C8" w14:paraId="6971DC01"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A01B"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E9A0" w14:textId="77777777" w:rsidR="009068C8" w:rsidRPr="009068C8" w:rsidRDefault="009068C8" w:rsidP="0041170C">
            <w:pPr>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7358"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71B" w14:textId="77777777" w:rsidR="009068C8" w:rsidRPr="009068C8" w:rsidRDefault="009068C8" w:rsidP="0041170C">
            <w:pPr>
              <w:rPr>
                <w:rFonts w:ascii="Times New Roman" w:hAnsi="Times New Roman"/>
                <w:b/>
                <w:bCs/>
                <w:sz w:val="24"/>
                <w:szCs w:val="24"/>
              </w:rPr>
            </w:pPr>
          </w:p>
        </w:tc>
      </w:tr>
      <w:tr w:rsidR="009068C8" w:rsidRPr="009068C8" w14:paraId="7FDEA995"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21137"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58AD" w14:textId="77777777" w:rsidR="009068C8" w:rsidRPr="009068C8" w:rsidRDefault="009068C8" w:rsidP="0041170C">
            <w:pPr>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BBB0"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E3CC8" w14:textId="77777777" w:rsidR="009068C8" w:rsidRPr="009068C8" w:rsidRDefault="009068C8" w:rsidP="0041170C">
            <w:pPr>
              <w:rPr>
                <w:rFonts w:ascii="Times New Roman" w:hAnsi="Times New Roman"/>
                <w:b/>
                <w:bCs/>
                <w:sz w:val="24"/>
                <w:szCs w:val="24"/>
              </w:rPr>
            </w:pPr>
          </w:p>
        </w:tc>
      </w:tr>
      <w:tr w:rsidR="009068C8" w:rsidRPr="009068C8" w14:paraId="15E34324"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CACAC"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8F98F" w14:textId="77777777" w:rsidR="009068C8" w:rsidRPr="009068C8" w:rsidRDefault="009068C8" w:rsidP="0041170C">
            <w:pPr>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AA9D5"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23C6" w14:textId="77777777" w:rsidR="009068C8" w:rsidRPr="009068C8" w:rsidRDefault="009068C8" w:rsidP="0041170C">
            <w:pPr>
              <w:rPr>
                <w:rFonts w:ascii="Times New Roman" w:hAnsi="Times New Roman"/>
                <w:b/>
                <w:bCs/>
                <w:sz w:val="24"/>
                <w:szCs w:val="24"/>
              </w:rPr>
            </w:pPr>
          </w:p>
        </w:tc>
      </w:tr>
      <w:tr w:rsidR="009068C8" w:rsidRPr="009068C8" w14:paraId="5E361A6E"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3783F"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8DD42" w14:textId="77777777" w:rsidR="009068C8" w:rsidRPr="009068C8" w:rsidRDefault="009068C8" w:rsidP="0041170C">
            <w:pPr>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F4AF"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B0E6" w14:textId="77777777" w:rsidR="009068C8" w:rsidRPr="009068C8" w:rsidRDefault="009068C8" w:rsidP="0041170C">
            <w:pPr>
              <w:rPr>
                <w:rFonts w:ascii="Times New Roman" w:hAnsi="Times New Roman"/>
                <w:b/>
                <w:bCs/>
                <w:sz w:val="24"/>
                <w:szCs w:val="24"/>
              </w:rPr>
            </w:pPr>
          </w:p>
        </w:tc>
      </w:tr>
      <w:tr w:rsidR="009068C8" w:rsidRPr="009068C8" w14:paraId="758AC43B" w14:textId="77777777" w:rsidTr="0041170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0D49C" w14:textId="77777777" w:rsidR="009068C8" w:rsidRPr="009068C8" w:rsidRDefault="009068C8" w:rsidP="0041170C">
            <w:pPr>
              <w:rPr>
                <w:rFonts w:ascii="Times New Roman" w:hAnsi="Times New Roman"/>
                <w:sz w:val="24"/>
                <w:szCs w:val="24"/>
              </w:rPr>
            </w:pPr>
            <w:r w:rsidRPr="009068C8">
              <w:rPr>
                <w:rFonts w:ascii="Times New Roman" w:hAnsi="Times New Roman"/>
                <w:sz w:val="24"/>
                <w:szCs w:val="24"/>
              </w:rPr>
              <w:t>5.</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5F08" w14:textId="77777777" w:rsidR="009068C8" w:rsidRPr="009068C8" w:rsidRDefault="009068C8" w:rsidP="0041170C">
            <w:pPr>
              <w:rPr>
                <w:rFonts w:ascii="Times New Roman" w:hAnsi="Times New Roman"/>
                <w:b/>
                <w:bCs/>
                <w:sz w:val="24"/>
                <w:szCs w:val="24"/>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8121" w14:textId="77777777" w:rsidR="009068C8" w:rsidRPr="009068C8" w:rsidRDefault="009068C8" w:rsidP="0041170C">
            <w:pPr>
              <w:rPr>
                <w:rFonts w:ascii="Times New Roman" w:hAnsi="Times New Roman"/>
                <w:b/>
                <w:bCs/>
                <w:sz w:val="24"/>
                <w:szCs w:val="24"/>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DD47" w14:textId="77777777" w:rsidR="009068C8" w:rsidRPr="009068C8" w:rsidRDefault="009068C8" w:rsidP="0041170C">
            <w:pPr>
              <w:rPr>
                <w:rFonts w:ascii="Times New Roman" w:hAnsi="Times New Roman"/>
                <w:b/>
                <w:bCs/>
                <w:sz w:val="24"/>
                <w:szCs w:val="24"/>
              </w:rPr>
            </w:pPr>
          </w:p>
        </w:tc>
      </w:tr>
    </w:tbl>
    <w:p w14:paraId="67970AA9" w14:textId="77777777" w:rsidR="009068C8" w:rsidRPr="009068C8" w:rsidRDefault="009068C8" w:rsidP="009068C8">
      <w:pPr>
        <w:jc w:val="both"/>
        <w:rPr>
          <w:rFonts w:ascii="Times New Roman" w:hAnsi="Times New Roman"/>
          <w:sz w:val="24"/>
          <w:szCs w:val="24"/>
        </w:rPr>
      </w:pPr>
      <w:r w:rsidRPr="009068C8">
        <w:rPr>
          <w:rFonts w:ascii="Times New Roman" w:hAnsi="Times New Roman"/>
          <w:sz w:val="24"/>
          <w:szCs w:val="24"/>
        </w:rPr>
        <w:t xml:space="preserve">*Aprašoma siūlomo specialisto patirtis arba nurodomas atitinkamas pridedamas dokumentas ir informacijos vieta šiame dokumente. </w:t>
      </w:r>
    </w:p>
    <w:p w14:paraId="2880DFB8" w14:textId="77777777" w:rsidR="009068C8" w:rsidRPr="009068C8" w:rsidRDefault="009068C8" w:rsidP="009068C8">
      <w:pPr>
        <w:rPr>
          <w:rFonts w:ascii="Times New Roman" w:hAnsi="Times New Roman"/>
          <w:bCs/>
          <w:sz w:val="24"/>
          <w:szCs w:val="24"/>
        </w:rPr>
      </w:pPr>
    </w:p>
    <w:p w14:paraId="73136604" w14:textId="77777777" w:rsidR="009068C8" w:rsidRPr="009068C8" w:rsidRDefault="009068C8" w:rsidP="009068C8">
      <w:pPr>
        <w:rPr>
          <w:rFonts w:ascii="Times New Roman" w:hAnsi="Times New Roman"/>
          <w:bCs/>
          <w:sz w:val="24"/>
          <w:szCs w:val="24"/>
        </w:rPr>
      </w:pPr>
    </w:p>
    <w:p w14:paraId="4A3D8EEE" w14:textId="77777777" w:rsidR="009068C8" w:rsidRPr="009068C8" w:rsidRDefault="009068C8" w:rsidP="009068C8">
      <w:pPr>
        <w:rPr>
          <w:rFonts w:ascii="Times New Roman" w:hAnsi="Times New Roman"/>
          <w:sz w:val="24"/>
          <w:szCs w:val="24"/>
        </w:rPr>
      </w:pPr>
    </w:p>
    <w:p w14:paraId="36A11475"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_____________________             ____________           </w:t>
      </w:r>
      <w:r w:rsidRPr="009068C8">
        <w:rPr>
          <w:rFonts w:ascii="Times New Roman" w:hAnsi="Times New Roman"/>
          <w:sz w:val="24"/>
          <w:szCs w:val="24"/>
        </w:rPr>
        <w:tab/>
      </w:r>
      <w:r w:rsidRPr="009068C8">
        <w:rPr>
          <w:rFonts w:ascii="Times New Roman" w:hAnsi="Times New Roman"/>
          <w:sz w:val="24"/>
          <w:szCs w:val="24"/>
        </w:rPr>
        <w:tab/>
        <w:t>_____________</w:t>
      </w:r>
    </w:p>
    <w:p w14:paraId="5C9A97BB"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(Tiekėjo vadovo  </w:t>
      </w:r>
    </w:p>
    <w:p w14:paraId="31BBC8DC"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 xml:space="preserve">arba jo įgalioto asmens </w:t>
      </w:r>
      <w:r w:rsidRPr="009068C8">
        <w:rPr>
          <w:rFonts w:ascii="Times New Roman" w:hAnsi="Times New Roman"/>
          <w:sz w:val="24"/>
          <w:szCs w:val="24"/>
        </w:rPr>
        <w:tab/>
        <w:t xml:space="preserve">            (parašas)                    </w:t>
      </w:r>
      <w:r w:rsidRPr="009068C8">
        <w:rPr>
          <w:rFonts w:ascii="Times New Roman" w:hAnsi="Times New Roman"/>
          <w:sz w:val="24"/>
          <w:szCs w:val="24"/>
        </w:rPr>
        <w:tab/>
      </w:r>
      <w:r w:rsidRPr="009068C8">
        <w:rPr>
          <w:rFonts w:ascii="Times New Roman" w:hAnsi="Times New Roman"/>
          <w:sz w:val="24"/>
          <w:szCs w:val="24"/>
        </w:rPr>
        <w:tab/>
        <w:t xml:space="preserve">(Vardas ir pavardė) </w:t>
      </w:r>
    </w:p>
    <w:p w14:paraId="0C15774B" w14:textId="77777777" w:rsidR="009068C8" w:rsidRPr="009068C8" w:rsidRDefault="009068C8" w:rsidP="009068C8">
      <w:pPr>
        <w:rPr>
          <w:rFonts w:ascii="Times New Roman" w:hAnsi="Times New Roman"/>
          <w:sz w:val="24"/>
          <w:szCs w:val="24"/>
        </w:rPr>
      </w:pPr>
      <w:r w:rsidRPr="009068C8">
        <w:rPr>
          <w:rFonts w:ascii="Times New Roman" w:hAnsi="Times New Roman"/>
          <w:sz w:val="24"/>
          <w:szCs w:val="24"/>
        </w:rPr>
        <w:t>pareigų  pavadinimas)</w:t>
      </w:r>
    </w:p>
    <w:p w14:paraId="2E8E23C8" w14:textId="77777777" w:rsidR="009068C8" w:rsidRPr="009068C8" w:rsidRDefault="009068C8" w:rsidP="009068C8">
      <w:pPr>
        <w:rPr>
          <w:rFonts w:ascii="Times New Roman" w:hAnsi="Times New Roman"/>
          <w:sz w:val="24"/>
          <w:szCs w:val="24"/>
        </w:rPr>
      </w:pPr>
    </w:p>
    <w:p w14:paraId="502CEDE8" w14:textId="77777777" w:rsidR="009068C8" w:rsidRPr="009068C8" w:rsidRDefault="009068C8" w:rsidP="005421EF">
      <w:pPr>
        <w:pStyle w:val="prastasis1"/>
        <w:widowControl w:val="0"/>
        <w:tabs>
          <w:tab w:val="left" w:pos="1278"/>
        </w:tabs>
        <w:spacing w:after="0" w:line="317" w:lineRule="exact"/>
        <w:ind w:left="620"/>
        <w:jc w:val="both"/>
        <w:rPr>
          <w:rStyle w:val="Numatytasispastraiposriftas1"/>
          <w:rFonts w:ascii="Times New Roman" w:eastAsia="Times New Roman" w:hAnsi="Times New Roman"/>
          <w:sz w:val="24"/>
          <w:szCs w:val="24"/>
        </w:rPr>
      </w:pPr>
    </w:p>
    <w:sectPr w:rsidR="009068C8" w:rsidRPr="009068C8" w:rsidSect="009068C8">
      <w:pgSz w:w="11906" w:h="16838"/>
      <w:pgMar w:top="851" w:right="566" w:bottom="709" w:left="1276" w:header="284"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91BA" w14:textId="77777777" w:rsidR="003C551C" w:rsidRDefault="003C551C">
      <w:pPr>
        <w:spacing w:after="0" w:line="240" w:lineRule="auto"/>
      </w:pPr>
      <w:r>
        <w:separator/>
      </w:r>
    </w:p>
  </w:endnote>
  <w:endnote w:type="continuationSeparator" w:id="0">
    <w:p w14:paraId="2BA10183" w14:textId="77777777" w:rsidR="003C551C" w:rsidRDefault="003C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79DD" w14:textId="77777777" w:rsidR="00E63F49" w:rsidRDefault="00E63F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8485" w14:textId="77777777" w:rsidR="00E63F49" w:rsidRDefault="00E63F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6FE" w14:textId="77777777" w:rsidR="00E63F49" w:rsidRDefault="00E63F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1086" w14:textId="77777777" w:rsidR="003C551C" w:rsidRDefault="003C551C">
      <w:pPr>
        <w:spacing w:after="0" w:line="240" w:lineRule="auto"/>
      </w:pPr>
      <w:r>
        <w:rPr>
          <w:color w:val="000000"/>
        </w:rPr>
        <w:separator/>
      </w:r>
    </w:p>
  </w:footnote>
  <w:footnote w:type="continuationSeparator" w:id="0">
    <w:p w14:paraId="4660A3D9" w14:textId="77777777" w:rsidR="003C551C" w:rsidRDefault="003C551C">
      <w:pPr>
        <w:spacing w:after="0" w:line="240" w:lineRule="auto"/>
      </w:pPr>
      <w:r>
        <w:continuationSeparator/>
      </w:r>
    </w:p>
  </w:footnote>
  <w:footnote w:id="1">
    <w:p w14:paraId="0B10C29F" w14:textId="41E0354C" w:rsidR="00E95B61" w:rsidRDefault="00247DAD" w:rsidP="008110B1">
      <w:pPr>
        <w:pStyle w:val="Puslapioinaostekstas1"/>
        <w:jc w:val="both"/>
      </w:pPr>
      <w:r w:rsidRPr="0089643B">
        <w:rPr>
          <w:rStyle w:val="Puslapioinaosnuoroda"/>
        </w:rPr>
        <w:footnoteRef/>
      </w:r>
      <w:r w:rsidRPr="0089643B">
        <w:t xml:space="preserve"> </w:t>
      </w:r>
      <w:r w:rsidRPr="0089643B">
        <w:rPr>
          <w:rStyle w:val="Numatytasispastraiposriftas1"/>
          <w:bCs/>
          <w:iCs/>
        </w:rPr>
        <w:t>Jei tiekėjas siūlo daugiau nei vieną specialistą, apskaičiuojant kiekvieno parametro (P) įvertinimo balus bus vertinami tik vieno konkrečiai pozicijai siūlomo</w:t>
      </w:r>
      <w:r w:rsidR="0080617A">
        <w:rPr>
          <w:rStyle w:val="Numatytasispastraiposriftas1"/>
          <w:bCs/>
          <w:iCs/>
        </w:rPr>
        <w:t xml:space="preserve"> </w:t>
      </w:r>
      <w:r w:rsidRPr="0089643B">
        <w:rPr>
          <w:rStyle w:val="Numatytasispastraiposriftas1"/>
          <w:bCs/>
          <w:iCs/>
        </w:rPr>
        <w:t>specialisto patirtį įrodantys dokumentai.</w:t>
      </w:r>
      <w:r w:rsidR="0089643B">
        <w:rPr>
          <w:rStyle w:val="Numatytasispastraiposriftas1"/>
          <w:bCs/>
          <w:iCs/>
        </w:rPr>
        <w:t xml:space="preserve"> </w:t>
      </w:r>
      <w:r w:rsidR="0089643B">
        <w:rPr>
          <w:bCs/>
          <w:iCs/>
        </w:rPr>
        <w:t>T</w:t>
      </w:r>
      <w:r w:rsidR="0089643B" w:rsidRPr="00A91127">
        <w:rPr>
          <w:bCs/>
          <w:iCs/>
        </w:rPr>
        <w:t>iekėjas, teikdamas pasiūlymą, turi identifikuoti konkretų specialistą, kurio patirtis turi būti vertinama</w:t>
      </w:r>
      <w:r w:rsidR="0089643B">
        <w:rPr>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07C6" w14:textId="77777777" w:rsidR="00E63F49" w:rsidRDefault="00E63F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8FE8" w14:textId="77777777" w:rsidR="00E63F49" w:rsidRDefault="00E63F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F959" w14:textId="76C1DEA3" w:rsidR="00FC2C2A" w:rsidRPr="00E63F49" w:rsidRDefault="00FC2C2A" w:rsidP="00E63F49">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708"/>
    <w:multiLevelType w:val="hybridMultilevel"/>
    <w:tmpl w:val="A4409E82"/>
    <w:lvl w:ilvl="0" w:tplc="68D2BE5E">
      <w:start w:val="1"/>
      <w:numFmt w:val="decimal"/>
      <w:lvlText w:val="%1."/>
      <w:lvlJc w:val="left"/>
      <w:pPr>
        <w:ind w:left="1020" w:hanging="360"/>
      </w:pPr>
    </w:lvl>
    <w:lvl w:ilvl="1" w:tplc="9FD8B92E">
      <w:start w:val="1"/>
      <w:numFmt w:val="decimal"/>
      <w:lvlText w:val="%2."/>
      <w:lvlJc w:val="left"/>
      <w:pPr>
        <w:ind w:left="1020" w:hanging="360"/>
      </w:pPr>
    </w:lvl>
    <w:lvl w:ilvl="2" w:tplc="BF8CF4E8">
      <w:start w:val="1"/>
      <w:numFmt w:val="decimal"/>
      <w:lvlText w:val="%3."/>
      <w:lvlJc w:val="left"/>
      <w:pPr>
        <w:ind w:left="1020" w:hanging="360"/>
      </w:pPr>
    </w:lvl>
    <w:lvl w:ilvl="3" w:tplc="1AD0F540">
      <w:start w:val="1"/>
      <w:numFmt w:val="decimal"/>
      <w:lvlText w:val="%4."/>
      <w:lvlJc w:val="left"/>
      <w:pPr>
        <w:ind w:left="1020" w:hanging="360"/>
      </w:pPr>
    </w:lvl>
    <w:lvl w:ilvl="4" w:tplc="1F52FB76">
      <w:start w:val="1"/>
      <w:numFmt w:val="decimal"/>
      <w:lvlText w:val="%5."/>
      <w:lvlJc w:val="left"/>
      <w:pPr>
        <w:ind w:left="1020" w:hanging="360"/>
      </w:pPr>
    </w:lvl>
    <w:lvl w:ilvl="5" w:tplc="9A3ECBA0">
      <w:start w:val="1"/>
      <w:numFmt w:val="decimal"/>
      <w:lvlText w:val="%6."/>
      <w:lvlJc w:val="left"/>
      <w:pPr>
        <w:ind w:left="1020" w:hanging="360"/>
      </w:pPr>
    </w:lvl>
    <w:lvl w:ilvl="6" w:tplc="40263B60">
      <w:start w:val="1"/>
      <w:numFmt w:val="decimal"/>
      <w:lvlText w:val="%7."/>
      <w:lvlJc w:val="left"/>
      <w:pPr>
        <w:ind w:left="1020" w:hanging="360"/>
      </w:pPr>
    </w:lvl>
    <w:lvl w:ilvl="7" w:tplc="501EEFEE">
      <w:start w:val="1"/>
      <w:numFmt w:val="decimal"/>
      <w:lvlText w:val="%8."/>
      <w:lvlJc w:val="left"/>
      <w:pPr>
        <w:ind w:left="1020" w:hanging="360"/>
      </w:pPr>
    </w:lvl>
    <w:lvl w:ilvl="8" w:tplc="0E30B588">
      <w:start w:val="1"/>
      <w:numFmt w:val="decimal"/>
      <w:lvlText w:val="%9."/>
      <w:lvlJc w:val="left"/>
      <w:pPr>
        <w:ind w:left="1020" w:hanging="360"/>
      </w:pPr>
    </w:lvl>
  </w:abstractNum>
  <w:abstractNum w:abstractNumId="1" w15:restartNumberingAfterBreak="0">
    <w:nsid w:val="03004063"/>
    <w:multiLevelType w:val="multilevel"/>
    <w:tmpl w:val="BD68E0A0"/>
    <w:lvl w:ilvl="0">
      <w:start w:val="11"/>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44ACB"/>
    <w:multiLevelType w:val="multilevel"/>
    <w:tmpl w:val="E2266332"/>
    <w:lvl w:ilvl="0">
      <w:start w:val="11"/>
      <w:numFmt w:val="decimal"/>
      <w:lvlText w:val="%1."/>
      <w:lvlJc w:val="left"/>
      <w:pPr>
        <w:ind w:left="480" w:hanging="480"/>
      </w:pPr>
      <w:rPr>
        <w:rFonts w:hint="default"/>
      </w:rPr>
    </w:lvl>
    <w:lvl w:ilvl="1">
      <w:start w:val="4"/>
      <w:numFmt w:val="decimal"/>
      <w:suff w:val="space"/>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443E19"/>
    <w:multiLevelType w:val="multilevel"/>
    <w:tmpl w:val="19E4B3C8"/>
    <w:lvl w:ilvl="0">
      <w:start w:val="1"/>
      <w:numFmt w:val="decimal"/>
      <w:lvlText w:val="%1."/>
      <w:lvlJc w:val="left"/>
      <w:pPr>
        <w:ind w:left="360" w:hanging="360"/>
      </w:pPr>
      <w:rPr>
        <w:rFonts w:cs="Times New Roman"/>
      </w:rPr>
    </w:lvl>
    <w:lvl w:ilvl="1">
      <w:start w:val="1"/>
      <w:numFmt w:val="lowerLetter"/>
      <w:lvlText w:val="%2."/>
      <w:lvlJc w:val="left"/>
      <w:pPr>
        <w:ind w:left="796" w:hanging="360"/>
      </w:pPr>
      <w:rPr>
        <w:rFonts w:cs="Times New Roman"/>
      </w:rPr>
    </w:lvl>
    <w:lvl w:ilvl="2">
      <w:start w:val="1"/>
      <w:numFmt w:val="lowerRoman"/>
      <w:lvlText w:val="%3."/>
      <w:lvlJc w:val="right"/>
      <w:pPr>
        <w:ind w:left="1516" w:hanging="180"/>
      </w:pPr>
      <w:rPr>
        <w:rFonts w:cs="Times New Roman"/>
      </w:rPr>
    </w:lvl>
    <w:lvl w:ilvl="3">
      <w:start w:val="1"/>
      <w:numFmt w:val="decimal"/>
      <w:lvlText w:val="%4."/>
      <w:lvlJc w:val="left"/>
      <w:pPr>
        <w:ind w:left="2236" w:hanging="360"/>
      </w:pPr>
      <w:rPr>
        <w:rFonts w:cs="Times New Roman"/>
      </w:rPr>
    </w:lvl>
    <w:lvl w:ilvl="4">
      <w:start w:val="1"/>
      <w:numFmt w:val="lowerLetter"/>
      <w:lvlText w:val="%5."/>
      <w:lvlJc w:val="left"/>
      <w:pPr>
        <w:ind w:left="2956" w:hanging="360"/>
      </w:pPr>
      <w:rPr>
        <w:rFonts w:cs="Times New Roman"/>
      </w:rPr>
    </w:lvl>
    <w:lvl w:ilvl="5">
      <w:start w:val="1"/>
      <w:numFmt w:val="lowerRoman"/>
      <w:lvlText w:val="%6."/>
      <w:lvlJc w:val="right"/>
      <w:pPr>
        <w:ind w:left="3676" w:hanging="180"/>
      </w:pPr>
      <w:rPr>
        <w:rFonts w:cs="Times New Roman"/>
      </w:rPr>
    </w:lvl>
    <w:lvl w:ilvl="6">
      <w:start w:val="1"/>
      <w:numFmt w:val="decimal"/>
      <w:lvlText w:val="%7."/>
      <w:lvlJc w:val="left"/>
      <w:pPr>
        <w:ind w:left="4396" w:hanging="360"/>
      </w:pPr>
      <w:rPr>
        <w:rFonts w:cs="Times New Roman"/>
      </w:rPr>
    </w:lvl>
    <w:lvl w:ilvl="7">
      <w:start w:val="1"/>
      <w:numFmt w:val="lowerLetter"/>
      <w:lvlText w:val="%8."/>
      <w:lvlJc w:val="left"/>
      <w:pPr>
        <w:ind w:left="5116" w:hanging="360"/>
      </w:pPr>
      <w:rPr>
        <w:rFonts w:cs="Times New Roman"/>
      </w:rPr>
    </w:lvl>
    <w:lvl w:ilvl="8">
      <w:start w:val="1"/>
      <w:numFmt w:val="lowerRoman"/>
      <w:lvlText w:val="%9."/>
      <w:lvlJc w:val="right"/>
      <w:pPr>
        <w:ind w:left="5836" w:hanging="180"/>
      </w:pPr>
      <w:rPr>
        <w:rFonts w:cs="Times New Roman"/>
      </w:rPr>
    </w:lvl>
  </w:abstractNum>
  <w:abstractNum w:abstractNumId="5"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6" w15:restartNumberingAfterBreak="0">
    <w:nsid w:val="146471A4"/>
    <w:multiLevelType w:val="hybridMultilevel"/>
    <w:tmpl w:val="F5C66506"/>
    <w:lvl w:ilvl="0" w:tplc="ED8EE750">
      <w:start w:val="1"/>
      <w:numFmt w:val="decimal"/>
      <w:lvlText w:val="%1."/>
      <w:lvlJc w:val="left"/>
      <w:pPr>
        <w:ind w:left="1020" w:hanging="360"/>
      </w:pPr>
    </w:lvl>
    <w:lvl w:ilvl="1" w:tplc="7B2CE686">
      <w:start w:val="1"/>
      <w:numFmt w:val="decimal"/>
      <w:lvlText w:val="%2."/>
      <w:lvlJc w:val="left"/>
      <w:pPr>
        <w:ind w:left="1020" w:hanging="360"/>
      </w:pPr>
    </w:lvl>
    <w:lvl w:ilvl="2" w:tplc="39FAA678">
      <w:start w:val="1"/>
      <w:numFmt w:val="decimal"/>
      <w:lvlText w:val="%3."/>
      <w:lvlJc w:val="left"/>
      <w:pPr>
        <w:ind w:left="1020" w:hanging="360"/>
      </w:pPr>
    </w:lvl>
    <w:lvl w:ilvl="3" w:tplc="D3363604">
      <w:start w:val="1"/>
      <w:numFmt w:val="decimal"/>
      <w:lvlText w:val="%4."/>
      <w:lvlJc w:val="left"/>
      <w:pPr>
        <w:ind w:left="1020" w:hanging="360"/>
      </w:pPr>
    </w:lvl>
    <w:lvl w:ilvl="4" w:tplc="B0FC349C">
      <w:start w:val="1"/>
      <w:numFmt w:val="decimal"/>
      <w:lvlText w:val="%5."/>
      <w:lvlJc w:val="left"/>
      <w:pPr>
        <w:ind w:left="1020" w:hanging="360"/>
      </w:pPr>
    </w:lvl>
    <w:lvl w:ilvl="5" w:tplc="8CE0DF5A">
      <w:start w:val="1"/>
      <w:numFmt w:val="decimal"/>
      <w:lvlText w:val="%6."/>
      <w:lvlJc w:val="left"/>
      <w:pPr>
        <w:ind w:left="1020" w:hanging="360"/>
      </w:pPr>
    </w:lvl>
    <w:lvl w:ilvl="6" w:tplc="16702F7A">
      <w:start w:val="1"/>
      <w:numFmt w:val="decimal"/>
      <w:lvlText w:val="%7."/>
      <w:lvlJc w:val="left"/>
      <w:pPr>
        <w:ind w:left="1020" w:hanging="360"/>
      </w:pPr>
    </w:lvl>
    <w:lvl w:ilvl="7" w:tplc="CDAE0F00">
      <w:start w:val="1"/>
      <w:numFmt w:val="decimal"/>
      <w:lvlText w:val="%8."/>
      <w:lvlJc w:val="left"/>
      <w:pPr>
        <w:ind w:left="1020" w:hanging="360"/>
      </w:pPr>
    </w:lvl>
    <w:lvl w:ilvl="8" w:tplc="EEF84336">
      <w:start w:val="1"/>
      <w:numFmt w:val="decimal"/>
      <w:lvlText w:val="%9."/>
      <w:lvlJc w:val="left"/>
      <w:pPr>
        <w:ind w:left="1020" w:hanging="360"/>
      </w:pPr>
    </w:lvl>
  </w:abstractNum>
  <w:abstractNum w:abstractNumId="7" w15:restartNumberingAfterBreak="0">
    <w:nsid w:val="17930BB3"/>
    <w:multiLevelType w:val="hybridMultilevel"/>
    <w:tmpl w:val="98E28B14"/>
    <w:lvl w:ilvl="0" w:tplc="255CC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B5BEE"/>
    <w:multiLevelType w:val="hybridMultilevel"/>
    <w:tmpl w:val="E902B6F8"/>
    <w:lvl w:ilvl="0" w:tplc="0427000F">
      <w:start w:val="1"/>
      <w:numFmt w:val="decimal"/>
      <w:lvlText w:val="%1."/>
      <w:lvlJc w:val="left"/>
      <w:pPr>
        <w:ind w:left="1340" w:hanging="360"/>
      </w:pPr>
    </w:lvl>
    <w:lvl w:ilvl="1" w:tplc="04270019" w:tentative="1">
      <w:start w:val="1"/>
      <w:numFmt w:val="lowerLetter"/>
      <w:lvlText w:val="%2."/>
      <w:lvlJc w:val="left"/>
      <w:pPr>
        <w:ind w:left="2060" w:hanging="360"/>
      </w:pPr>
    </w:lvl>
    <w:lvl w:ilvl="2" w:tplc="0427001B" w:tentative="1">
      <w:start w:val="1"/>
      <w:numFmt w:val="lowerRoman"/>
      <w:lvlText w:val="%3."/>
      <w:lvlJc w:val="right"/>
      <w:pPr>
        <w:ind w:left="2780" w:hanging="180"/>
      </w:pPr>
    </w:lvl>
    <w:lvl w:ilvl="3" w:tplc="0427000F" w:tentative="1">
      <w:start w:val="1"/>
      <w:numFmt w:val="decimal"/>
      <w:lvlText w:val="%4."/>
      <w:lvlJc w:val="left"/>
      <w:pPr>
        <w:ind w:left="3500" w:hanging="360"/>
      </w:pPr>
    </w:lvl>
    <w:lvl w:ilvl="4" w:tplc="04270019" w:tentative="1">
      <w:start w:val="1"/>
      <w:numFmt w:val="lowerLetter"/>
      <w:lvlText w:val="%5."/>
      <w:lvlJc w:val="left"/>
      <w:pPr>
        <w:ind w:left="4220" w:hanging="360"/>
      </w:pPr>
    </w:lvl>
    <w:lvl w:ilvl="5" w:tplc="0427001B" w:tentative="1">
      <w:start w:val="1"/>
      <w:numFmt w:val="lowerRoman"/>
      <w:lvlText w:val="%6."/>
      <w:lvlJc w:val="right"/>
      <w:pPr>
        <w:ind w:left="4940" w:hanging="180"/>
      </w:pPr>
    </w:lvl>
    <w:lvl w:ilvl="6" w:tplc="0427000F" w:tentative="1">
      <w:start w:val="1"/>
      <w:numFmt w:val="decimal"/>
      <w:lvlText w:val="%7."/>
      <w:lvlJc w:val="left"/>
      <w:pPr>
        <w:ind w:left="5660" w:hanging="360"/>
      </w:pPr>
    </w:lvl>
    <w:lvl w:ilvl="7" w:tplc="04270019" w:tentative="1">
      <w:start w:val="1"/>
      <w:numFmt w:val="lowerLetter"/>
      <w:lvlText w:val="%8."/>
      <w:lvlJc w:val="left"/>
      <w:pPr>
        <w:ind w:left="6380" w:hanging="360"/>
      </w:pPr>
    </w:lvl>
    <w:lvl w:ilvl="8" w:tplc="0427001B" w:tentative="1">
      <w:start w:val="1"/>
      <w:numFmt w:val="lowerRoman"/>
      <w:lvlText w:val="%9."/>
      <w:lvlJc w:val="right"/>
      <w:pPr>
        <w:ind w:left="7100" w:hanging="180"/>
      </w:pPr>
    </w:lvl>
  </w:abstractNum>
  <w:abstractNum w:abstractNumId="9" w15:restartNumberingAfterBreak="0">
    <w:nsid w:val="1F815DD8"/>
    <w:multiLevelType w:val="multilevel"/>
    <w:tmpl w:val="FD82F77A"/>
    <w:lvl w:ilvl="0">
      <w:start w:val="5"/>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0" w15:restartNumberingAfterBreak="0">
    <w:nsid w:val="22FE0FD7"/>
    <w:multiLevelType w:val="multilevel"/>
    <w:tmpl w:val="AAC4BAE8"/>
    <w:lvl w:ilvl="0">
      <w:start w:val="1"/>
      <w:numFmt w:val="decimal"/>
      <w:lvlText w:val="%1."/>
      <w:lvlJc w:val="left"/>
      <w:pPr>
        <w:ind w:left="480" w:hanging="480"/>
      </w:pPr>
      <w:rPr>
        <w:rFonts w:ascii="Times New Roman" w:eastAsia="Times New Roman" w:hAnsi="Times New Roman" w:hint="default"/>
        <w:sz w:val="24"/>
      </w:rPr>
    </w:lvl>
    <w:lvl w:ilvl="1">
      <w:start w:val="10"/>
      <w:numFmt w:val="decimal"/>
      <w:lvlText w:val="%1.%2."/>
      <w:lvlJc w:val="left"/>
      <w:pPr>
        <w:ind w:left="1100" w:hanging="480"/>
      </w:pPr>
      <w:rPr>
        <w:rFonts w:ascii="Times New Roman" w:eastAsia="Times New Roman" w:hAnsi="Times New Roman" w:hint="default"/>
        <w:sz w:val="24"/>
      </w:rPr>
    </w:lvl>
    <w:lvl w:ilvl="2">
      <w:start w:val="1"/>
      <w:numFmt w:val="decimal"/>
      <w:lvlText w:val="%1.%2.%3."/>
      <w:lvlJc w:val="left"/>
      <w:pPr>
        <w:ind w:left="1960" w:hanging="720"/>
      </w:pPr>
      <w:rPr>
        <w:rFonts w:ascii="Times New Roman" w:eastAsia="Times New Roman" w:hAnsi="Times New Roman" w:hint="default"/>
        <w:sz w:val="24"/>
      </w:rPr>
    </w:lvl>
    <w:lvl w:ilvl="3">
      <w:start w:val="1"/>
      <w:numFmt w:val="decimal"/>
      <w:lvlText w:val="%1.%2.%3.%4."/>
      <w:lvlJc w:val="left"/>
      <w:pPr>
        <w:ind w:left="2580" w:hanging="720"/>
      </w:pPr>
      <w:rPr>
        <w:rFonts w:ascii="Times New Roman" w:eastAsia="Times New Roman" w:hAnsi="Times New Roman" w:hint="default"/>
        <w:sz w:val="24"/>
      </w:rPr>
    </w:lvl>
    <w:lvl w:ilvl="4">
      <w:start w:val="1"/>
      <w:numFmt w:val="decimal"/>
      <w:lvlText w:val="%1.%2.%3.%4.%5."/>
      <w:lvlJc w:val="left"/>
      <w:pPr>
        <w:ind w:left="3560" w:hanging="1080"/>
      </w:pPr>
      <w:rPr>
        <w:rFonts w:ascii="Times New Roman" w:eastAsia="Times New Roman" w:hAnsi="Times New Roman" w:hint="default"/>
        <w:sz w:val="24"/>
      </w:rPr>
    </w:lvl>
    <w:lvl w:ilvl="5">
      <w:start w:val="1"/>
      <w:numFmt w:val="decimal"/>
      <w:lvlText w:val="%1.%2.%3.%4.%5.%6."/>
      <w:lvlJc w:val="left"/>
      <w:pPr>
        <w:ind w:left="4180" w:hanging="1080"/>
      </w:pPr>
      <w:rPr>
        <w:rFonts w:ascii="Times New Roman" w:eastAsia="Times New Roman" w:hAnsi="Times New Roman" w:hint="default"/>
        <w:sz w:val="24"/>
      </w:rPr>
    </w:lvl>
    <w:lvl w:ilvl="6">
      <w:start w:val="1"/>
      <w:numFmt w:val="decimal"/>
      <w:lvlText w:val="%1.%2.%3.%4.%5.%6.%7."/>
      <w:lvlJc w:val="left"/>
      <w:pPr>
        <w:ind w:left="5160" w:hanging="1440"/>
      </w:pPr>
      <w:rPr>
        <w:rFonts w:ascii="Times New Roman" w:eastAsia="Times New Roman" w:hAnsi="Times New Roman" w:hint="default"/>
        <w:sz w:val="24"/>
      </w:rPr>
    </w:lvl>
    <w:lvl w:ilvl="7">
      <w:start w:val="1"/>
      <w:numFmt w:val="decimal"/>
      <w:lvlText w:val="%1.%2.%3.%4.%5.%6.%7.%8."/>
      <w:lvlJc w:val="left"/>
      <w:pPr>
        <w:ind w:left="5780" w:hanging="1440"/>
      </w:pPr>
      <w:rPr>
        <w:rFonts w:ascii="Times New Roman" w:eastAsia="Times New Roman" w:hAnsi="Times New Roman" w:hint="default"/>
        <w:sz w:val="24"/>
      </w:rPr>
    </w:lvl>
    <w:lvl w:ilvl="8">
      <w:start w:val="1"/>
      <w:numFmt w:val="decimal"/>
      <w:lvlText w:val="%1.%2.%3.%4.%5.%6.%7.%8.%9."/>
      <w:lvlJc w:val="left"/>
      <w:pPr>
        <w:ind w:left="6760" w:hanging="1800"/>
      </w:pPr>
      <w:rPr>
        <w:rFonts w:ascii="Times New Roman" w:eastAsia="Times New Roman" w:hAnsi="Times New Roman" w:hint="default"/>
        <w:sz w:val="24"/>
      </w:rPr>
    </w:lvl>
  </w:abstractNum>
  <w:abstractNum w:abstractNumId="11" w15:restartNumberingAfterBreak="0">
    <w:nsid w:val="2AE8434C"/>
    <w:multiLevelType w:val="hybridMultilevel"/>
    <w:tmpl w:val="F2AC3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9E4EC7"/>
    <w:multiLevelType w:val="multilevel"/>
    <w:tmpl w:val="F1E81A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3BE42CA"/>
    <w:multiLevelType w:val="multilevel"/>
    <w:tmpl w:val="EA6A8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6CF60D2"/>
    <w:multiLevelType w:val="multilevel"/>
    <w:tmpl w:val="38742712"/>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vertAlign w:val="baseli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3">
      <w:start w:val="1"/>
      <w:numFmt w:val="decimal"/>
      <w:lvlText w:val="%1.%2.%3.%4."/>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9375CA3"/>
    <w:multiLevelType w:val="hybridMultilevel"/>
    <w:tmpl w:val="51E41268"/>
    <w:lvl w:ilvl="0" w:tplc="7674B22A">
      <w:start w:val="1"/>
      <w:numFmt w:val="decimal"/>
      <w:lvlText w:val="%1."/>
      <w:lvlJc w:val="left"/>
      <w:pPr>
        <w:ind w:left="1020" w:hanging="360"/>
      </w:pPr>
    </w:lvl>
    <w:lvl w:ilvl="1" w:tplc="9BC666BA">
      <w:start w:val="1"/>
      <w:numFmt w:val="decimal"/>
      <w:lvlText w:val="%2."/>
      <w:lvlJc w:val="left"/>
      <w:pPr>
        <w:ind w:left="1020" w:hanging="360"/>
      </w:pPr>
    </w:lvl>
    <w:lvl w:ilvl="2" w:tplc="5818E6DC">
      <w:start w:val="1"/>
      <w:numFmt w:val="decimal"/>
      <w:lvlText w:val="%3."/>
      <w:lvlJc w:val="left"/>
      <w:pPr>
        <w:ind w:left="1020" w:hanging="360"/>
      </w:pPr>
    </w:lvl>
    <w:lvl w:ilvl="3" w:tplc="4910517E">
      <w:start w:val="1"/>
      <w:numFmt w:val="decimal"/>
      <w:lvlText w:val="%4."/>
      <w:lvlJc w:val="left"/>
      <w:pPr>
        <w:ind w:left="1020" w:hanging="360"/>
      </w:pPr>
    </w:lvl>
    <w:lvl w:ilvl="4" w:tplc="E4EE11A0">
      <w:start w:val="1"/>
      <w:numFmt w:val="decimal"/>
      <w:lvlText w:val="%5."/>
      <w:lvlJc w:val="left"/>
      <w:pPr>
        <w:ind w:left="1020" w:hanging="360"/>
      </w:pPr>
    </w:lvl>
    <w:lvl w:ilvl="5" w:tplc="AC62D6C8">
      <w:start w:val="1"/>
      <w:numFmt w:val="decimal"/>
      <w:lvlText w:val="%6."/>
      <w:lvlJc w:val="left"/>
      <w:pPr>
        <w:ind w:left="1020" w:hanging="360"/>
      </w:pPr>
    </w:lvl>
    <w:lvl w:ilvl="6" w:tplc="5B928470">
      <w:start w:val="1"/>
      <w:numFmt w:val="decimal"/>
      <w:lvlText w:val="%7."/>
      <w:lvlJc w:val="left"/>
      <w:pPr>
        <w:ind w:left="1020" w:hanging="360"/>
      </w:pPr>
    </w:lvl>
    <w:lvl w:ilvl="7" w:tplc="3D88F3C0">
      <w:start w:val="1"/>
      <w:numFmt w:val="decimal"/>
      <w:lvlText w:val="%8."/>
      <w:lvlJc w:val="left"/>
      <w:pPr>
        <w:ind w:left="1020" w:hanging="360"/>
      </w:pPr>
    </w:lvl>
    <w:lvl w:ilvl="8" w:tplc="8EA27AE2">
      <w:start w:val="1"/>
      <w:numFmt w:val="decimal"/>
      <w:lvlText w:val="%9."/>
      <w:lvlJc w:val="left"/>
      <w:pPr>
        <w:ind w:left="1020" w:hanging="360"/>
      </w:pPr>
    </w:lvl>
  </w:abstractNum>
  <w:abstractNum w:abstractNumId="17" w15:restartNumberingAfterBreak="0">
    <w:nsid w:val="72D5318F"/>
    <w:multiLevelType w:val="hybridMultilevel"/>
    <w:tmpl w:val="A2A03B32"/>
    <w:lvl w:ilvl="0" w:tplc="2398DF2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7C672F4">
      <w:start w:val="1"/>
      <w:numFmt w:val="lowerRoman"/>
      <w:suff w:val="space"/>
      <w:lvlText w:val="%3."/>
      <w:lvlJc w:val="right"/>
      <w:pPr>
        <w:ind w:left="2362" w:hanging="175"/>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75878112">
    <w:abstractNumId w:val="13"/>
  </w:num>
  <w:num w:numId="2" w16cid:durableId="116921279">
    <w:abstractNumId w:val="4"/>
  </w:num>
  <w:num w:numId="3" w16cid:durableId="988905319">
    <w:abstractNumId w:val="14"/>
  </w:num>
  <w:num w:numId="4" w16cid:durableId="1810054412">
    <w:abstractNumId w:val="12"/>
  </w:num>
  <w:num w:numId="5" w16cid:durableId="1731346528">
    <w:abstractNumId w:val="5"/>
  </w:num>
  <w:num w:numId="6" w16cid:durableId="600996521">
    <w:abstractNumId w:val="3"/>
  </w:num>
  <w:num w:numId="7" w16cid:durableId="180514294">
    <w:abstractNumId w:val="1"/>
  </w:num>
  <w:num w:numId="8" w16cid:durableId="1263489042">
    <w:abstractNumId w:val="8"/>
  </w:num>
  <w:num w:numId="9" w16cid:durableId="1876696605">
    <w:abstractNumId w:val="11"/>
  </w:num>
  <w:num w:numId="10" w16cid:durableId="928580277">
    <w:abstractNumId w:val="10"/>
  </w:num>
  <w:num w:numId="11" w16cid:durableId="1342969310">
    <w:abstractNumId w:val="0"/>
  </w:num>
  <w:num w:numId="12" w16cid:durableId="1999075284">
    <w:abstractNumId w:val="6"/>
  </w:num>
  <w:num w:numId="13" w16cid:durableId="1497839978">
    <w:abstractNumId w:val="16"/>
  </w:num>
  <w:num w:numId="14" w16cid:durableId="181094242">
    <w:abstractNumId w:val="15"/>
  </w:num>
  <w:num w:numId="15" w16cid:durableId="297346284">
    <w:abstractNumId w:val="2"/>
  </w:num>
  <w:num w:numId="16" w16cid:durableId="1314795747">
    <w:abstractNumId w:val="9"/>
  </w:num>
  <w:num w:numId="17" w16cid:durableId="1597596909">
    <w:abstractNumId w:val="7"/>
  </w:num>
  <w:num w:numId="18" w16cid:durableId="628899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61"/>
    <w:rsid w:val="00007302"/>
    <w:rsid w:val="00015ABC"/>
    <w:rsid w:val="00021E0A"/>
    <w:rsid w:val="0002219C"/>
    <w:rsid w:val="00032E19"/>
    <w:rsid w:val="000345C6"/>
    <w:rsid w:val="00037642"/>
    <w:rsid w:val="000444F0"/>
    <w:rsid w:val="00047040"/>
    <w:rsid w:val="000505A7"/>
    <w:rsid w:val="00052731"/>
    <w:rsid w:val="000558AA"/>
    <w:rsid w:val="00056B94"/>
    <w:rsid w:val="00060A31"/>
    <w:rsid w:val="00061D67"/>
    <w:rsid w:val="000629EC"/>
    <w:rsid w:val="00064D25"/>
    <w:rsid w:val="00065C99"/>
    <w:rsid w:val="00065E47"/>
    <w:rsid w:val="000663D0"/>
    <w:rsid w:val="00067AD0"/>
    <w:rsid w:val="000722EA"/>
    <w:rsid w:val="0007298F"/>
    <w:rsid w:val="000730A6"/>
    <w:rsid w:val="00080944"/>
    <w:rsid w:val="00084E99"/>
    <w:rsid w:val="00086B6E"/>
    <w:rsid w:val="0009021A"/>
    <w:rsid w:val="00095C4B"/>
    <w:rsid w:val="000A4585"/>
    <w:rsid w:val="000A5710"/>
    <w:rsid w:val="000B2616"/>
    <w:rsid w:val="000B2E4E"/>
    <w:rsid w:val="000C07E6"/>
    <w:rsid w:val="000C0A44"/>
    <w:rsid w:val="000C6150"/>
    <w:rsid w:val="000D0995"/>
    <w:rsid w:val="000D1848"/>
    <w:rsid w:val="000D1EF4"/>
    <w:rsid w:val="000D3626"/>
    <w:rsid w:val="000D4C1C"/>
    <w:rsid w:val="000D57AB"/>
    <w:rsid w:val="000E0D68"/>
    <w:rsid w:val="000E7388"/>
    <w:rsid w:val="000F57BD"/>
    <w:rsid w:val="000F5C62"/>
    <w:rsid w:val="00105121"/>
    <w:rsid w:val="00107EB6"/>
    <w:rsid w:val="00121AFA"/>
    <w:rsid w:val="001408EE"/>
    <w:rsid w:val="0014155D"/>
    <w:rsid w:val="00157C2D"/>
    <w:rsid w:val="0016430A"/>
    <w:rsid w:val="001661FB"/>
    <w:rsid w:val="001755C7"/>
    <w:rsid w:val="00180155"/>
    <w:rsid w:val="00181AB0"/>
    <w:rsid w:val="001879E2"/>
    <w:rsid w:val="001953F7"/>
    <w:rsid w:val="00197BE6"/>
    <w:rsid w:val="001A3390"/>
    <w:rsid w:val="001A632E"/>
    <w:rsid w:val="001B4FF5"/>
    <w:rsid w:val="001B6750"/>
    <w:rsid w:val="001C2B7D"/>
    <w:rsid w:val="001C2DC0"/>
    <w:rsid w:val="001C5A29"/>
    <w:rsid w:val="001D4A9E"/>
    <w:rsid w:val="001E0A25"/>
    <w:rsid w:val="001E3392"/>
    <w:rsid w:val="001F749F"/>
    <w:rsid w:val="001F7EBB"/>
    <w:rsid w:val="002042CC"/>
    <w:rsid w:val="00205EF0"/>
    <w:rsid w:val="00205FEA"/>
    <w:rsid w:val="0021357A"/>
    <w:rsid w:val="00213A22"/>
    <w:rsid w:val="002223F4"/>
    <w:rsid w:val="00227D6F"/>
    <w:rsid w:val="00240884"/>
    <w:rsid w:val="00245417"/>
    <w:rsid w:val="00247DAD"/>
    <w:rsid w:val="00256A15"/>
    <w:rsid w:val="002615CB"/>
    <w:rsid w:val="00261DDF"/>
    <w:rsid w:val="002648DE"/>
    <w:rsid w:val="002722BB"/>
    <w:rsid w:val="00282C70"/>
    <w:rsid w:val="002A5B26"/>
    <w:rsid w:val="002B04A4"/>
    <w:rsid w:val="002B1DAE"/>
    <w:rsid w:val="002B3092"/>
    <w:rsid w:val="002C2463"/>
    <w:rsid w:val="002C35E3"/>
    <w:rsid w:val="002C3B0C"/>
    <w:rsid w:val="002D282D"/>
    <w:rsid w:val="002E056C"/>
    <w:rsid w:val="002E2913"/>
    <w:rsid w:val="002E63E9"/>
    <w:rsid w:val="002E6AFB"/>
    <w:rsid w:val="002F4ED3"/>
    <w:rsid w:val="002F6C95"/>
    <w:rsid w:val="00301A6F"/>
    <w:rsid w:val="00301CA9"/>
    <w:rsid w:val="00302D0F"/>
    <w:rsid w:val="00317145"/>
    <w:rsid w:val="0033252F"/>
    <w:rsid w:val="003341BF"/>
    <w:rsid w:val="00347D19"/>
    <w:rsid w:val="00350E74"/>
    <w:rsid w:val="00356268"/>
    <w:rsid w:val="00356777"/>
    <w:rsid w:val="0036169D"/>
    <w:rsid w:val="00361C99"/>
    <w:rsid w:val="00364E13"/>
    <w:rsid w:val="00366D5E"/>
    <w:rsid w:val="00373BC0"/>
    <w:rsid w:val="0038422A"/>
    <w:rsid w:val="003A0244"/>
    <w:rsid w:val="003A5C79"/>
    <w:rsid w:val="003A60D8"/>
    <w:rsid w:val="003C40C8"/>
    <w:rsid w:val="003C551C"/>
    <w:rsid w:val="003C7C9F"/>
    <w:rsid w:val="003D1AC9"/>
    <w:rsid w:val="003D7A46"/>
    <w:rsid w:val="003F506D"/>
    <w:rsid w:val="00401C14"/>
    <w:rsid w:val="00401DAE"/>
    <w:rsid w:val="00404A4D"/>
    <w:rsid w:val="00405835"/>
    <w:rsid w:val="00407304"/>
    <w:rsid w:val="00412CFE"/>
    <w:rsid w:val="00432283"/>
    <w:rsid w:val="00432FEC"/>
    <w:rsid w:val="00437D14"/>
    <w:rsid w:val="004402B3"/>
    <w:rsid w:val="00442599"/>
    <w:rsid w:val="00446DCB"/>
    <w:rsid w:val="00446FCD"/>
    <w:rsid w:val="00451345"/>
    <w:rsid w:val="004666FD"/>
    <w:rsid w:val="004759B8"/>
    <w:rsid w:val="00483A08"/>
    <w:rsid w:val="00491D9D"/>
    <w:rsid w:val="00494195"/>
    <w:rsid w:val="004962E7"/>
    <w:rsid w:val="004A4ACE"/>
    <w:rsid w:val="004A6794"/>
    <w:rsid w:val="004A7104"/>
    <w:rsid w:val="004A7333"/>
    <w:rsid w:val="004D4B75"/>
    <w:rsid w:val="004D6AB5"/>
    <w:rsid w:val="004D7202"/>
    <w:rsid w:val="004E630F"/>
    <w:rsid w:val="004E79C0"/>
    <w:rsid w:val="004F0FFD"/>
    <w:rsid w:val="00500ACA"/>
    <w:rsid w:val="0050169A"/>
    <w:rsid w:val="00506C50"/>
    <w:rsid w:val="00507041"/>
    <w:rsid w:val="005116D0"/>
    <w:rsid w:val="00511F87"/>
    <w:rsid w:val="00512DE1"/>
    <w:rsid w:val="00516A94"/>
    <w:rsid w:val="00517182"/>
    <w:rsid w:val="00517B9C"/>
    <w:rsid w:val="00533172"/>
    <w:rsid w:val="005347C2"/>
    <w:rsid w:val="00540D5B"/>
    <w:rsid w:val="005418CD"/>
    <w:rsid w:val="005421EF"/>
    <w:rsid w:val="005444D3"/>
    <w:rsid w:val="00545D3D"/>
    <w:rsid w:val="00550121"/>
    <w:rsid w:val="0055217E"/>
    <w:rsid w:val="005540AB"/>
    <w:rsid w:val="0056104B"/>
    <w:rsid w:val="005642C7"/>
    <w:rsid w:val="005648ED"/>
    <w:rsid w:val="0057028E"/>
    <w:rsid w:val="00576267"/>
    <w:rsid w:val="005762D1"/>
    <w:rsid w:val="00577096"/>
    <w:rsid w:val="00581AA4"/>
    <w:rsid w:val="00582191"/>
    <w:rsid w:val="0058432E"/>
    <w:rsid w:val="00585600"/>
    <w:rsid w:val="0058792D"/>
    <w:rsid w:val="005974FD"/>
    <w:rsid w:val="005A4909"/>
    <w:rsid w:val="005B0EE3"/>
    <w:rsid w:val="005B2805"/>
    <w:rsid w:val="005B4FE9"/>
    <w:rsid w:val="005D0407"/>
    <w:rsid w:val="005E2F2B"/>
    <w:rsid w:val="005E5B5C"/>
    <w:rsid w:val="005F3578"/>
    <w:rsid w:val="005F550D"/>
    <w:rsid w:val="005F6489"/>
    <w:rsid w:val="00601D7C"/>
    <w:rsid w:val="00601D99"/>
    <w:rsid w:val="00602752"/>
    <w:rsid w:val="006118EA"/>
    <w:rsid w:val="0061223A"/>
    <w:rsid w:val="00615145"/>
    <w:rsid w:val="00622C7C"/>
    <w:rsid w:val="00622E02"/>
    <w:rsid w:val="006258F7"/>
    <w:rsid w:val="00625B23"/>
    <w:rsid w:val="00626EA5"/>
    <w:rsid w:val="00635C30"/>
    <w:rsid w:val="00644749"/>
    <w:rsid w:val="00653758"/>
    <w:rsid w:val="0065496F"/>
    <w:rsid w:val="00655E0D"/>
    <w:rsid w:val="00660F38"/>
    <w:rsid w:val="0066189B"/>
    <w:rsid w:val="00671F08"/>
    <w:rsid w:val="00675FC6"/>
    <w:rsid w:val="006912AC"/>
    <w:rsid w:val="00692304"/>
    <w:rsid w:val="00693B00"/>
    <w:rsid w:val="00696A87"/>
    <w:rsid w:val="006A06F7"/>
    <w:rsid w:val="006B4C3C"/>
    <w:rsid w:val="006B70DB"/>
    <w:rsid w:val="006C281D"/>
    <w:rsid w:val="006C3066"/>
    <w:rsid w:val="006D1B6D"/>
    <w:rsid w:val="006D527E"/>
    <w:rsid w:val="006D6B91"/>
    <w:rsid w:val="006E1D0E"/>
    <w:rsid w:val="006E6432"/>
    <w:rsid w:val="006E7F64"/>
    <w:rsid w:val="006F33B4"/>
    <w:rsid w:val="007024DA"/>
    <w:rsid w:val="00704DB8"/>
    <w:rsid w:val="007135A5"/>
    <w:rsid w:val="007166A3"/>
    <w:rsid w:val="00720DB6"/>
    <w:rsid w:val="00721A7E"/>
    <w:rsid w:val="00733800"/>
    <w:rsid w:val="00733E00"/>
    <w:rsid w:val="007449C5"/>
    <w:rsid w:val="007450B1"/>
    <w:rsid w:val="00750E38"/>
    <w:rsid w:val="00757E64"/>
    <w:rsid w:val="00760D19"/>
    <w:rsid w:val="0076271E"/>
    <w:rsid w:val="00763752"/>
    <w:rsid w:val="007A6702"/>
    <w:rsid w:val="007B3D59"/>
    <w:rsid w:val="007B43BF"/>
    <w:rsid w:val="007B4A47"/>
    <w:rsid w:val="007B6A89"/>
    <w:rsid w:val="007B7698"/>
    <w:rsid w:val="007C0A5E"/>
    <w:rsid w:val="007C507F"/>
    <w:rsid w:val="007C75C8"/>
    <w:rsid w:val="007D355A"/>
    <w:rsid w:val="007D61DE"/>
    <w:rsid w:val="007E1167"/>
    <w:rsid w:val="007E28BE"/>
    <w:rsid w:val="007E3747"/>
    <w:rsid w:val="007E5776"/>
    <w:rsid w:val="007E6279"/>
    <w:rsid w:val="007F0ECD"/>
    <w:rsid w:val="007F690E"/>
    <w:rsid w:val="00804264"/>
    <w:rsid w:val="008042EC"/>
    <w:rsid w:val="0080431A"/>
    <w:rsid w:val="0080617A"/>
    <w:rsid w:val="00806B9A"/>
    <w:rsid w:val="00807926"/>
    <w:rsid w:val="00807D7B"/>
    <w:rsid w:val="00807FEF"/>
    <w:rsid w:val="008110B1"/>
    <w:rsid w:val="00813EE7"/>
    <w:rsid w:val="00816B7F"/>
    <w:rsid w:val="008261DC"/>
    <w:rsid w:val="00827089"/>
    <w:rsid w:val="00833BD1"/>
    <w:rsid w:val="00836AAC"/>
    <w:rsid w:val="00837152"/>
    <w:rsid w:val="00861206"/>
    <w:rsid w:val="00871748"/>
    <w:rsid w:val="00873BCA"/>
    <w:rsid w:val="00877466"/>
    <w:rsid w:val="00883EAE"/>
    <w:rsid w:val="00896115"/>
    <w:rsid w:val="0089643B"/>
    <w:rsid w:val="008A1EE2"/>
    <w:rsid w:val="008A5E8D"/>
    <w:rsid w:val="008B06D4"/>
    <w:rsid w:val="008B0716"/>
    <w:rsid w:val="008B2C4D"/>
    <w:rsid w:val="008B3ED2"/>
    <w:rsid w:val="008B4057"/>
    <w:rsid w:val="008B5C65"/>
    <w:rsid w:val="008B728A"/>
    <w:rsid w:val="008C103B"/>
    <w:rsid w:val="008C6CEA"/>
    <w:rsid w:val="008C6D6C"/>
    <w:rsid w:val="008D7B96"/>
    <w:rsid w:val="008E0264"/>
    <w:rsid w:val="008F2AD4"/>
    <w:rsid w:val="009019EB"/>
    <w:rsid w:val="009039A6"/>
    <w:rsid w:val="00904F8C"/>
    <w:rsid w:val="00905D0F"/>
    <w:rsid w:val="009068C8"/>
    <w:rsid w:val="00917645"/>
    <w:rsid w:val="00917EF3"/>
    <w:rsid w:val="009207B4"/>
    <w:rsid w:val="00927EE1"/>
    <w:rsid w:val="00935FD0"/>
    <w:rsid w:val="00950406"/>
    <w:rsid w:val="00953210"/>
    <w:rsid w:val="00955AAA"/>
    <w:rsid w:val="00956BD7"/>
    <w:rsid w:val="0096306B"/>
    <w:rsid w:val="009676D0"/>
    <w:rsid w:val="009810AB"/>
    <w:rsid w:val="00985E0C"/>
    <w:rsid w:val="00986BD1"/>
    <w:rsid w:val="00987E1E"/>
    <w:rsid w:val="009A1604"/>
    <w:rsid w:val="009B1625"/>
    <w:rsid w:val="009B55AE"/>
    <w:rsid w:val="009B772E"/>
    <w:rsid w:val="009C11D5"/>
    <w:rsid w:val="009D383E"/>
    <w:rsid w:val="009D3DFB"/>
    <w:rsid w:val="009D7F9F"/>
    <w:rsid w:val="009E0E16"/>
    <w:rsid w:val="009F196D"/>
    <w:rsid w:val="009F4F3F"/>
    <w:rsid w:val="00A03892"/>
    <w:rsid w:val="00A07AD0"/>
    <w:rsid w:val="00A1466D"/>
    <w:rsid w:val="00A1555B"/>
    <w:rsid w:val="00A17E4C"/>
    <w:rsid w:val="00A21CB5"/>
    <w:rsid w:val="00A25E40"/>
    <w:rsid w:val="00A31BFD"/>
    <w:rsid w:val="00A32701"/>
    <w:rsid w:val="00A36C8B"/>
    <w:rsid w:val="00A405DA"/>
    <w:rsid w:val="00A415F1"/>
    <w:rsid w:val="00A44AA1"/>
    <w:rsid w:val="00A534B9"/>
    <w:rsid w:val="00A617D7"/>
    <w:rsid w:val="00A835B6"/>
    <w:rsid w:val="00A84733"/>
    <w:rsid w:val="00A9039C"/>
    <w:rsid w:val="00A909C0"/>
    <w:rsid w:val="00A93BE1"/>
    <w:rsid w:val="00A94A70"/>
    <w:rsid w:val="00A972D9"/>
    <w:rsid w:val="00AA014B"/>
    <w:rsid w:val="00AA0827"/>
    <w:rsid w:val="00AA4606"/>
    <w:rsid w:val="00AC462E"/>
    <w:rsid w:val="00AD0C0F"/>
    <w:rsid w:val="00AD5FC1"/>
    <w:rsid w:val="00AE1D8A"/>
    <w:rsid w:val="00AF7517"/>
    <w:rsid w:val="00AF7ADA"/>
    <w:rsid w:val="00B01753"/>
    <w:rsid w:val="00B13F97"/>
    <w:rsid w:val="00B15663"/>
    <w:rsid w:val="00B16B71"/>
    <w:rsid w:val="00B20C3A"/>
    <w:rsid w:val="00B23CE5"/>
    <w:rsid w:val="00B25D23"/>
    <w:rsid w:val="00B320B2"/>
    <w:rsid w:val="00B324A6"/>
    <w:rsid w:val="00B33E58"/>
    <w:rsid w:val="00B43648"/>
    <w:rsid w:val="00B44131"/>
    <w:rsid w:val="00B469A2"/>
    <w:rsid w:val="00B46A65"/>
    <w:rsid w:val="00B536F9"/>
    <w:rsid w:val="00B54AA7"/>
    <w:rsid w:val="00B56E58"/>
    <w:rsid w:val="00B620D7"/>
    <w:rsid w:val="00B65A02"/>
    <w:rsid w:val="00B66ABE"/>
    <w:rsid w:val="00B710C4"/>
    <w:rsid w:val="00B752D9"/>
    <w:rsid w:val="00B753C3"/>
    <w:rsid w:val="00B8011A"/>
    <w:rsid w:val="00B84814"/>
    <w:rsid w:val="00B944EF"/>
    <w:rsid w:val="00B94513"/>
    <w:rsid w:val="00B94E81"/>
    <w:rsid w:val="00BA18BA"/>
    <w:rsid w:val="00BA38E3"/>
    <w:rsid w:val="00BA3D09"/>
    <w:rsid w:val="00BC03D8"/>
    <w:rsid w:val="00BC04E7"/>
    <w:rsid w:val="00BC09E5"/>
    <w:rsid w:val="00BC1951"/>
    <w:rsid w:val="00BC1C93"/>
    <w:rsid w:val="00BC76F2"/>
    <w:rsid w:val="00BD1ED0"/>
    <w:rsid w:val="00BD2E3E"/>
    <w:rsid w:val="00BD2EEC"/>
    <w:rsid w:val="00BD48BF"/>
    <w:rsid w:val="00BD5C35"/>
    <w:rsid w:val="00BF3DF4"/>
    <w:rsid w:val="00BF5519"/>
    <w:rsid w:val="00C03F6D"/>
    <w:rsid w:val="00C133BB"/>
    <w:rsid w:val="00C1474F"/>
    <w:rsid w:val="00C241CC"/>
    <w:rsid w:val="00C35C1B"/>
    <w:rsid w:val="00C500DD"/>
    <w:rsid w:val="00C51585"/>
    <w:rsid w:val="00C5275E"/>
    <w:rsid w:val="00C741F7"/>
    <w:rsid w:val="00C7524D"/>
    <w:rsid w:val="00C835C3"/>
    <w:rsid w:val="00C83809"/>
    <w:rsid w:val="00C87827"/>
    <w:rsid w:val="00C914F0"/>
    <w:rsid w:val="00C965C5"/>
    <w:rsid w:val="00CC1A42"/>
    <w:rsid w:val="00CC5477"/>
    <w:rsid w:val="00CD4455"/>
    <w:rsid w:val="00CD7CF3"/>
    <w:rsid w:val="00CE389C"/>
    <w:rsid w:val="00CF0990"/>
    <w:rsid w:val="00CF11D1"/>
    <w:rsid w:val="00CF163C"/>
    <w:rsid w:val="00D00AD3"/>
    <w:rsid w:val="00D0135D"/>
    <w:rsid w:val="00D064FE"/>
    <w:rsid w:val="00D22A18"/>
    <w:rsid w:val="00D313C6"/>
    <w:rsid w:val="00D5138A"/>
    <w:rsid w:val="00D57141"/>
    <w:rsid w:val="00D65BD6"/>
    <w:rsid w:val="00D71173"/>
    <w:rsid w:val="00D86943"/>
    <w:rsid w:val="00D87390"/>
    <w:rsid w:val="00D9294D"/>
    <w:rsid w:val="00DA44CF"/>
    <w:rsid w:val="00DB016D"/>
    <w:rsid w:val="00DB1AB0"/>
    <w:rsid w:val="00DB3300"/>
    <w:rsid w:val="00DB68B2"/>
    <w:rsid w:val="00DC1409"/>
    <w:rsid w:val="00DC6585"/>
    <w:rsid w:val="00DC7846"/>
    <w:rsid w:val="00DD0C39"/>
    <w:rsid w:val="00DD7901"/>
    <w:rsid w:val="00DE05C1"/>
    <w:rsid w:val="00DE0DB7"/>
    <w:rsid w:val="00DE473F"/>
    <w:rsid w:val="00DE5E4D"/>
    <w:rsid w:val="00E03789"/>
    <w:rsid w:val="00E04DA4"/>
    <w:rsid w:val="00E166A4"/>
    <w:rsid w:val="00E2176F"/>
    <w:rsid w:val="00E272A0"/>
    <w:rsid w:val="00E27FA7"/>
    <w:rsid w:val="00E34740"/>
    <w:rsid w:val="00E37EE1"/>
    <w:rsid w:val="00E44127"/>
    <w:rsid w:val="00E446D0"/>
    <w:rsid w:val="00E45C53"/>
    <w:rsid w:val="00E57F53"/>
    <w:rsid w:val="00E63F49"/>
    <w:rsid w:val="00E71AE0"/>
    <w:rsid w:val="00E71F43"/>
    <w:rsid w:val="00E74FC2"/>
    <w:rsid w:val="00E937C3"/>
    <w:rsid w:val="00E93D08"/>
    <w:rsid w:val="00E95B61"/>
    <w:rsid w:val="00EA27FE"/>
    <w:rsid w:val="00EA3951"/>
    <w:rsid w:val="00EA6BFA"/>
    <w:rsid w:val="00EA7CEF"/>
    <w:rsid w:val="00EB304E"/>
    <w:rsid w:val="00EC10D8"/>
    <w:rsid w:val="00EE3C82"/>
    <w:rsid w:val="00EE51AD"/>
    <w:rsid w:val="00EE5DE5"/>
    <w:rsid w:val="00EF107A"/>
    <w:rsid w:val="00EF1F60"/>
    <w:rsid w:val="00EF5918"/>
    <w:rsid w:val="00EF67AE"/>
    <w:rsid w:val="00EF73F2"/>
    <w:rsid w:val="00EF7610"/>
    <w:rsid w:val="00F00471"/>
    <w:rsid w:val="00F01586"/>
    <w:rsid w:val="00F01CD2"/>
    <w:rsid w:val="00F01E93"/>
    <w:rsid w:val="00F04B37"/>
    <w:rsid w:val="00F104CE"/>
    <w:rsid w:val="00F22248"/>
    <w:rsid w:val="00F26257"/>
    <w:rsid w:val="00F27E49"/>
    <w:rsid w:val="00F3388F"/>
    <w:rsid w:val="00F42D5D"/>
    <w:rsid w:val="00F47365"/>
    <w:rsid w:val="00F50192"/>
    <w:rsid w:val="00F506A0"/>
    <w:rsid w:val="00F535BC"/>
    <w:rsid w:val="00F54FEA"/>
    <w:rsid w:val="00F56001"/>
    <w:rsid w:val="00F56AB3"/>
    <w:rsid w:val="00F56F94"/>
    <w:rsid w:val="00F57A43"/>
    <w:rsid w:val="00F60361"/>
    <w:rsid w:val="00F61753"/>
    <w:rsid w:val="00F62285"/>
    <w:rsid w:val="00F643E0"/>
    <w:rsid w:val="00F64E65"/>
    <w:rsid w:val="00F72871"/>
    <w:rsid w:val="00F72E1C"/>
    <w:rsid w:val="00F945A0"/>
    <w:rsid w:val="00FA05AA"/>
    <w:rsid w:val="00FA2335"/>
    <w:rsid w:val="00FA6EF8"/>
    <w:rsid w:val="00FB0AB8"/>
    <w:rsid w:val="00FC002D"/>
    <w:rsid w:val="00FC1FE2"/>
    <w:rsid w:val="00FC2C2A"/>
    <w:rsid w:val="00FC3DC6"/>
    <w:rsid w:val="00FC5B71"/>
    <w:rsid w:val="00FC5FE6"/>
    <w:rsid w:val="00FD687A"/>
    <w:rsid w:val="00FE4D00"/>
    <w:rsid w:val="00FE5057"/>
    <w:rsid w:val="00FE5F86"/>
    <w:rsid w:val="00FF1AC5"/>
    <w:rsid w:val="00FF7606"/>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F756"/>
  <w15:docId w15:val="{78A82EC0-1833-4EC1-BA6A-99E8AB6C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AE0"/>
  </w:style>
  <w:style w:type="paragraph" w:styleId="Antrat1">
    <w:name w:val="heading 1"/>
    <w:basedOn w:val="prastasis"/>
    <w:next w:val="prastasis"/>
    <w:link w:val="Antrat1Diagrama"/>
    <w:rsid w:val="00733E00"/>
    <w:pPr>
      <w:keepNext/>
      <w:numPr>
        <w:numId w:val="5"/>
      </w:numPr>
      <w:autoSpaceDN/>
      <w:spacing w:before="360" w:after="360" w:line="240" w:lineRule="auto"/>
      <w:jc w:val="center"/>
      <w:textAlignment w:val="auto"/>
      <w:outlineLvl w:val="0"/>
    </w:pPr>
    <w:rPr>
      <w:rFonts w:ascii="Times New Roman" w:eastAsia="Times New Roman" w:hAnsi="Times New Roman"/>
      <w:sz w:val="28"/>
    </w:rPr>
  </w:style>
  <w:style w:type="paragraph" w:styleId="Antrat2">
    <w:name w:val="heading 2"/>
    <w:basedOn w:val="prastasis"/>
    <w:next w:val="prastasis"/>
    <w:link w:val="Antrat2Diagrama"/>
    <w:uiPriority w:val="9"/>
    <w:qFormat/>
    <w:rsid w:val="00733E00"/>
    <w:pPr>
      <w:numPr>
        <w:ilvl w:val="1"/>
        <w:numId w:val="5"/>
      </w:numPr>
      <w:autoSpaceDN/>
      <w:spacing w:after="0" w:line="240" w:lineRule="auto"/>
      <w:jc w:val="both"/>
      <w:textAlignment w:val="auto"/>
      <w:outlineLvl w:val="1"/>
    </w:pPr>
    <w:rPr>
      <w:rFonts w:ascii="Times New Roman" w:eastAsia="Times New Roman" w:hAnsi="Times New Roman"/>
      <w:sz w:val="24"/>
      <w:szCs w:val="20"/>
    </w:rPr>
  </w:style>
  <w:style w:type="paragraph" w:styleId="Antrat3">
    <w:name w:val="heading 3"/>
    <w:basedOn w:val="prastasis"/>
    <w:next w:val="prastasis"/>
    <w:link w:val="Antrat3Diagrama"/>
    <w:rsid w:val="00733E00"/>
    <w:pPr>
      <w:keepNext/>
      <w:numPr>
        <w:ilvl w:val="2"/>
        <w:numId w:val="5"/>
      </w:numPr>
      <w:autoSpaceDN/>
      <w:spacing w:after="0" w:line="240" w:lineRule="auto"/>
      <w:jc w:val="both"/>
      <w:textAlignment w:val="auto"/>
      <w:outlineLvl w:val="2"/>
    </w:pPr>
    <w:rPr>
      <w:rFonts w:ascii="Times New Roman" w:eastAsia="Times New Roman" w:hAnsi="Times New Roman"/>
      <w:sz w:val="24"/>
      <w:szCs w:val="20"/>
    </w:rPr>
  </w:style>
  <w:style w:type="paragraph" w:styleId="Antrat4">
    <w:name w:val="heading 4"/>
    <w:basedOn w:val="prastasis"/>
    <w:next w:val="prastasis"/>
    <w:link w:val="Antrat4Diagrama"/>
    <w:rsid w:val="00733E00"/>
    <w:pPr>
      <w:keepNext/>
      <w:numPr>
        <w:ilvl w:val="3"/>
        <w:numId w:val="5"/>
      </w:numPr>
      <w:autoSpaceDN/>
      <w:spacing w:after="0" w:line="240" w:lineRule="auto"/>
      <w:textAlignment w:val="auto"/>
      <w:outlineLvl w:val="3"/>
    </w:pPr>
    <w:rPr>
      <w:rFonts w:ascii="Times New Roman" w:eastAsia="Times New Roman" w:hAnsi="Times New Roman"/>
      <w:b/>
      <w:sz w:val="44"/>
      <w:szCs w:val="20"/>
    </w:rPr>
  </w:style>
  <w:style w:type="paragraph" w:styleId="Antrat5">
    <w:name w:val="heading 5"/>
    <w:basedOn w:val="prastasis"/>
    <w:next w:val="prastasis"/>
    <w:link w:val="Antrat5Diagrama"/>
    <w:rsid w:val="00733E00"/>
    <w:pPr>
      <w:keepNext/>
      <w:numPr>
        <w:ilvl w:val="4"/>
        <w:numId w:val="5"/>
      </w:numPr>
      <w:autoSpaceDN/>
      <w:spacing w:after="0" w:line="240" w:lineRule="auto"/>
      <w:textAlignment w:val="auto"/>
      <w:outlineLvl w:val="4"/>
    </w:pPr>
    <w:rPr>
      <w:rFonts w:ascii="Times New Roman" w:eastAsia="Times New Roman" w:hAnsi="Times New Roman"/>
      <w:b/>
      <w:sz w:val="40"/>
      <w:szCs w:val="20"/>
    </w:rPr>
  </w:style>
  <w:style w:type="paragraph" w:styleId="Antrat6">
    <w:name w:val="heading 6"/>
    <w:basedOn w:val="prastasis"/>
    <w:next w:val="prastasis"/>
    <w:link w:val="Antrat6Diagrama"/>
    <w:rsid w:val="00733E00"/>
    <w:pPr>
      <w:keepNext/>
      <w:numPr>
        <w:ilvl w:val="5"/>
        <w:numId w:val="5"/>
      </w:numPr>
      <w:autoSpaceDN/>
      <w:spacing w:after="0" w:line="240" w:lineRule="auto"/>
      <w:textAlignment w:val="auto"/>
      <w:outlineLvl w:val="5"/>
    </w:pPr>
    <w:rPr>
      <w:rFonts w:ascii="Times New Roman" w:eastAsia="Times New Roman" w:hAnsi="Times New Roman"/>
      <w:b/>
      <w:sz w:val="36"/>
      <w:szCs w:val="20"/>
    </w:rPr>
  </w:style>
  <w:style w:type="paragraph" w:styleId="Antrat7">
    <w:name w:val="heading 7"/>
    <w:basedOn w:val="prastasis"/>
    <w:next w:val="prastasis"/>
    <w:link w:val="Antrat7Diagrama"/>
    <w:rsid w:val="00733E00"/>
    <w:pPr>
      <w:keepNext/>
      <w:numPr>
        <w:ilvl w:val="6"/>
        <w:numId w:val="5"/>
      </w:numPr>
      <w:autoSpaceDN/>
      <w:spacing w:after="0" w:line="240" w:lineRule="auto"/>
      <w:textAlignment w:val="auto"/>
      <w:outlineLvl w:val="6"/>
    </w:pPr>
    <w:rPr>
      <w:rFonts w:ascii="Times New Roman" w:eastAsia="Times New Roman" w:hAnsi="Times New Roman"/>
      <w:sz w:val="48"/>
      <w:szCs w:val="20"/>
    </w:rPr>
  </w:style>
  <w:style w:type="paragraph" w:styleId="Antrat8">
    <w:name w:val="heading 8"/>
    <w:basedOn w:val="prastasis"/>
    <w:next w:val="prastasis"/>
    <w:link w:val="Antrat8Diagrama"/>
    <w:rsid w:val="00733E00"/>
    <w:pPr>
      <w:keepNext/>
      <w:numPr>
        <w:ilvl w:val="7"/>
        <w:numId w:val="5"/>
      </w:numPr>
      <w:autoSpaceDN/>
      <w:spacing w:after="0" w:line="240" w:lineRule="auto"/>
      <w:textAlignment w:val="auto"/>
      <w:outlineLvl w:val="7"/>
    </w:pPr>
    <w:rPr>
      <w:rFonts w:ascii="Times New Roman" w:eastAsia="Times New Roman" w:hAnsi="Times New Roman"/>
      <w:b/>
      <w:sz w:val="18"/>
      <w:szCs w:val="20"/>
    </w:rPr>
  </w:style>
  <w:style w:type="paragraph" w:styleId="Antrat9">
    <w:name w:val="heading 9"/>
    <w:basedOn w:val="prastasis"/>
    <w:next w:val="prastasis"/>
    <w:link w:val="Antrat9Diagrama"/>
    <w:rsid w:val="00733E00"/>
    <w:pPr>
      <w:keepNext/>
      <w:numPr>
        <w:ilvl w:val="8"/>
        <w:numId w:val="5"/>
      </w:numPr>
      <w:autoSpaceDN/>
      <w:spacing w:after="0" w:line="240" w:lineRule="auto"/>
      <w:textAlignment w:val="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yle-17">
    <w:name w:val="Style-17"/>
    <w:pPr>
      <w:suppressAutoHyphens/>
      <w:spacing w:after="0" w:line="240" w:lineRule="auto"/>
    </w:pPr>
    <w:rPr>
      <w:rFonts w:ascii="Times New Roman" w:eastAsia="Times New Roman" w:hAnsi="Times New Roman"/>
      <w:kern w:val="3"/>
      <w:sz w:val="20"/>
      <w:szCs w:val="20"/>
      <w:lang w:val="en-US" w:eastAsia="ar-SA"/>
    </w:rPr>
  </w:style>
  <w:style w:type="paragraph" w:customStyle="1" w:styleId="Pagrindiniotekstotrauka31">
    <w:name w:val="Pagrindinio teksto įtrauka 31"/>
    <w:basedOn w:val="prastasis1"/>
    <w:pPr>
      <w:spacing w:after="0" w:line="240" w:lineRule="auto"/>
      <w:ind w:firstLine="567"/>
      <w:jc w:val="both"/>
    </w:pPr>
    <w:rPr>
      <w:rFonts w:ascii="Times New Roman" w:eastAsia="Times New Roman" w:hAnsi="Times New Roman"/>
      <w:sz w:val="24"/>
      <w:szCs w:val="20"/>
      <w:lang w:eastAsia="ar-SA"/>
    </w:rPr>
  </w:style>
  <w:style w:type="character" w:customStyle="1" w:styleId="Pagrindiniotekstotrauka3Diagrama">
    <w:name w:val="Pagrindinio teksto įtrauka 3 Diagrama"/>
    <w:basedOn w:val="Numatytasispastraiposriftas1"/>
    <w:rPr>
      <w:rFonts w:ascii="Times New Roman" w:eastAsia="Times New Roman" w:hAnsi="Times New Roman" w:cs="Times New Roman"/>
      <w:sz w:val="24"/>
      <w:szCs w:val="20"/>
      <w:lang w:eastAsia="ar-SA"/>
    </w:rPr>
  </w:style>
  <w:style w:type="character" w:customStyle="1" w:styleId="CharStyle3">
    <w:name w:val="Char Style 3"/>
    <w:basedOn w:val="Numatytasispastraiposriftas1"/>
    <w:rPr>
      <w:rFonts w:cs="Times New Roman"/>
      <w:shd w:val="clear" w:color="auto" w:fill="FFFFFF"/>
    </w:rPr>
  </w:style>
  <w:style w:type="paragraph" w:customStyle="1" w:styleId="Style2">
    <w:name w:val="Style 2"/>
    <w:basedOn w:val="prastasis1"/>
    <w:pPr>
      <w:widowControl w:val="0"/>
      <w:shd w:val="clear" w:color="auto" w:fill="FFFFFF"/>
      <w:spacing w:after="0" w:line="278" w:lineRule="exact"/>
      <w:ind w:hanging="560"/>
      <w:jc w:val="both"/>
    </w:pPr>
  </w:style>
  <w:style w:type="paragraph" w:customStyle="1" w:styleId="Sraopastraipa1">
    <w:name w:val="Sąrašo pastraipa1"/>
    <w:basedOn w:val="prastasis1"/>
    <w:pPr>
      <w:spacing w:after="0" w:line="240" w:lineRule="auto"/>
      <w:ind w:left="720"/>
    </w:pPr>
    <w:rPr>
      <w:rFonts w:ascii="Times New Roman" w:eastAsia="Times New Roman" w:hAnsi="Times New Roman"/>
      <w:sz w:val="24"/>
      <w:szCs w:val="24"/>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Pr>
      <w:rFonts w:ascii="Times New Roman" w:eastAsia="Times New Roman" w:hAnsi="Times New Roman" w:cs="Times New Roman"/>
      <w:sz w:val="24"/>
      <w:szCs w:val="24"/>
    </w:rPr>
  </w:style>
  <w:style w:type="paragraph" w:customStyle="1" w:styleId="Puslapioinaostekstas1">
    <w:name w:val="Puslapio išnašos tekstas1"/>
    <w:basedOn w:val="prastasis1"/>
    <w:pPr>
      <w:widowControl w:val="0"/>
      <w:spacing w:after="0" w:line="240" w:lineRule="auto"/>
    </w:pPr>
    <w:rPr>
      <w:rFonts w:ascii="Times New Roman" w:eastAsia="Times New Roman" w:hAnsi="Times New Roman"/>
      <w:color w:val="000000"/>
      <w:sz w:val="20"/>
      <w:szCs w:val="20"/>
      <w:lang w:eastAsia="lt-LT"/>
    </w:rPr>
  </w:style>
  <w:style w:type="character" w:customStyle="1" w:styleId="PuslapioinaostekstasDiagrama">
    <w:name w:val="Puslapio išnašos tekstas Diagrama"/>
    <w:basedOn w:val="Numatytasispastraiposriftas1"/>
    <w:rPr>
      <w:rFonts w:ascii="Times New Roman" w:eastAsia="Times New Roman" w:hAnsi="Times New Roman" w:cs="Times New Roman"/>
      <w:color w:val="000000"/>
      <w:sz w:val="20"/>
      <w:szCs w:val="20"/>
      <w:lang w:eastAsia="lt-LT"/>
    </w:rPr>
  </w:style>
  <w:style w:type="character" w:customStyle="1" w:styleId="Puslapioinaosnuoroda1">
    <w:name w:val="Puslapio išnašos nuoroda1"/>
    <w:basedOn w:val="Numatytasispastraiposriftas1"/>
    <w:rPr>
      <w:rFonts w:cs="Times New Roman"/>
      <w:position w:val="0"/>
      <w:vertAlign w:val="superscript"/>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pPr>
      <w:spacing w:line="240" w:lineRule="auto"/>
    </w:pPr>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line="240" w:lineRule="auto"/>
      <w:textAlignment w:val="auto"/>
    </w:pPr>
  </w:style>
  <w:style w:type="paragraph" w:styleId="Komentarotema">
    <w:name w:val="annotation subject"/>
    <w:basedOn w:val="Komentarotekstas"/>
    <w:next w:val="Komentarotekstas"/>
    <w:link w:val="KomentarotemaDiagrama1"/>
    <w:uiPriority w:val="99"/>
    <w:semiHidden/>
    <w:unhideWhenUsed/>
    <w:rsid w:val="00DC6585"/>
    <w:rPr>
      <w:b/>
      <w:bCs/>
    </w:rPr>
  </w:style>
  <w:style w:type="character" w:customStyle="1" w:styleId="KomentarotemaDiagrama1">
    <w:name w:val="Komentaro tema Diagrama1"/>
    <w:basedOn w:val="KomentarotekstasDiagrama1"/>
    <w:link w:val="Komentarotema"/>
    <w:uiPriority w:val="99"/>
    <w:semiHidden/>
    <w:rsid w:val="00DC6585"/>
    <w:rPr>
      <w:b/>
      <w:bCs/>
      <w:sz w:val="20"/>
      <w:szCs w:val="20"/>
    </w:r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Pr>
      <w:vertAlign w:val="superscript"/>
    </w:rPr>
  </w:style>
  <w:style w:type="character" w:customStyle="1" w:styleId="Antrat1Diagrama">
    <w:name w:val="Antraštė 1 Diagrama"/>
    <w:basedOn w:val="Numatytasispastraiposriftas"/>
    <w:link w:val="Antrat1"/>
    <w:rsid w:val="00733E00"/>
    <w:rPr>
      <w:rFonts w:ascii="Times New Roman" w:eastAsia="Times New Roman" w:hAnsi="Times New Roman"/>
      <w:sz w:val="28"/>
    </w:rPr>
  </w:style>
  <w:style w:type="character" w:customStyle="1" w:styleId="Antrat2Diagrama">
    <w:name w:val="Antraštė 2 Diagrama"/>
    <w:basedOn w:val="Numatytasispastraiposriftas"/>
    <w:link w:val="Antrat2"/>
    <w:uiPriority w:val="9"/>
    <w:rsid w:val="00733E00"/>
    <w:rPr>
      <w:rFonts w:ascii="Times New Roman" w:eastAsia="Times New Roman" w:hAnsi="Times New Roman"/>
      <w:sz w:val="24"/>
      <w:szCs w:val="20"/>
    </w:rPr>
  </w:style>
  <w:style w:type="character" w:customStyle="1" w:styleId="Antrat3Diagrama">
    <w:name w:val="Antraštė 3 Diagrama"/>
    <w:basedOn w:val="Numatytasispastraiposriftas"/>
    <w:link w:val="Antrat3"/>
    <w:rsid w:val="00733E00"/>
    <w:rPr>
      <w:rFonts w:ascii="Times New Roman" w:eastAsia="Times New Roman" w:hAnsi="Times New Roman"/>
      <w:sz w:val="24"/>
      <w:szCs w:val="20"/>
    </w:rPr>
  </w:style>
  <w:style w:type="character" w:customStyle="1" w:styleId="Antrat4Diagrama">
    <w:name w:val="Antraštė 4 Diagrama"/>
    <w:basedOn w:val="Numatytasispastraiposriftas"/>
    <w:link w:val="Antrat4"/>
    <w:rsid w:val="00733E00"/>
    <w:rPr>
      <w:rFonts w:ascii="Times New Roman" w:eastAsia="Times New Roman" w:hAnsi="Times New Roman"/>
      <w:b/>
      <w:sz w:val="44"/>
      <w:szCs w:val="20"/>
    </w:rPr>
  </w:style>
  <w:style w:type="character" w:customStyle="1" w:styleId="Antrat5Diagrama">
    <w:name w:val="Antraštė 5 Diagrama"/>
    <w:basedOn w:val="Numatytasispastraiposriftas"/>
    <w:link w:val="Antrat5"/>
    <w:rsid w:val="00733E00"/>
    <w:rPr>
      <w:rFonts w:ascii="Times New Roman" w:eastAsia="Times New Roman" w:hAnsi="Times New Roman"/>
      <w:b/>
      <w:sz w:val="40"/>
      <w:szCs w:val="20"/>
    </w:rPr>
  </w:style>
  <w:style w:type="character" w:customStyle="1" w:styleId="Antrat6Diagrama">
    <w:name w:val="Antraštė 6 Diagrama"/>
    <w:basedOn w:val="Numatytasispastraiposriftas"/>
    <w:link w:val="Antrat6"/>
    <w:rsid w:val="00733E00"/>
    <w:rPr>
      <w:rFonts w:ascii="Times New Roman" w:eastAsia="Times New Roman" w:hAnsi="Times New Roman"/>
      <w:b/>
      <w:sz w:val="36"/>
      <w:szCs w:val="20"/>
    </w:rPr>
  </w:style>
  <w:style w:type="character" w:customStyle="1" w:styleId="Antrat7Diagrama">
    <w:name w:val="Antraštė 7 Diagrama"/>
    <w:basedOn w:val="Numatytasispastraiposriftas"/>
    <w:link w:val="Antrat7"/>
    <w:rsid w:val="00733E00"/>
    <w:rPr>
      <w:rFonts w:ascii="Times New Roman" w:eastAsia="Times New Roman" w:hAnsi="Times New Roman"/>
      <w:sz w:val="48"/>
      <w:szCs w:val="20"/>
    </w:rPr>
  </w:style>
  <w:style w:type="character" w:customStyle="1" w:styleId="Antrat8Diagrama">
    <w:name w:val="Antraštė 8 Diagrama"/>
    <w:basedOn w:val="Numatytasispastraiposriftas"/>
    <w:link w:val="Antrat8"/>
    <w:rsid w:val="00733E00"/>
    <w:rPr>
      <w:rFonts w:ascii="Times New Roman" w:eastAsia="Times New Roman" w:hAnsi="Times New Roman"/>
      <w:b/>
      <w:sz w:val="18"/>
      <w:szCs w:val="20"/>
    </w:rPr>
  </w:style>
  <w:style w:type="character" w:customStyle="1" w:styleId="Antrat9Diagrama">
    <w:name w:val="Antraštė 9 Diagrama"/>
    <w:basedOn w:val="Numatytasispastraiposriftas"/>
    <w:link w:val="Antrat9"/>
    <w:rsid w:val="00733E00"/>
    <w:rPr>
      <w:rFonts w:ascii="Times New Roman" w:eastAsia="Times New Roman" w:hAnsi="Times New Roman"/>
      <w:sz w:val="40"/>
      <w:szCs w:val="20"/>
    </w:rPr>
  </w:style>
  <w:style w:type="numbering" w:customStyle="1" w:styleId="WWOutlineListStyle13">
    <w:name w:val="WW_OutlineListStyle_13"/>
    <w:basedOn w:val="Sraonra"/>
    <w:rsid w:val="00733E00"/>
    <w:pPr>
      <w:numPr>
        <w:numId w:val="5"/>
      </w:numPr>
    </w:pPr>
  </w:style>
  <w:style w:type="paragraph" w:styleId="prastasiniatinklio">
    <w:name w:val="Normal (Web)"/>
    <w:basedOn w:val="prastasis"/>
    <w:uiPriority w:val="99"/>
    <w:rsid w:val="00733E00"/>
    <w:pPr>
      <w:autoSpaceDN/>
      <w:spacing w:line="240" w:lineRule="auto"/>
      <w:textAlignment w:val="auto"/>
    </w:pPr>
    <w:rPr>
      <w:rFonts w:ascii="Times New Roman" w:hAnsi="Times New Roman"/>
      <w:sz w:val="24"/>
      <w:szCs w:val="24"/>
    </w:rPr>
  </w:style>
  <w:style w:type="paragraph" w:customStyle="1" w:styleId="tajtin">
    <w:name w:val="tajtin"/>
    <w:basedOn w:val="prastasis"/>
    <w:rsid w:val="009C11D5"/>
    <w:pPr>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styleId="Pataisymai">
    <w:name w:val="Revision"/>
    <w:hidden/>
    <w:uiPriority w:val="99"/>
    <w:semiHidden/>
    <w:rsid w:val="00E44127"/>
    <w:pPr>
      <w:autoSpaceDN/>
      <w:spacing w:after="0" w:line="240" w:lineRule="auto"/>
      <w:textAlignment w:val="auto"/>
    </w:p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
    <w:rsid w:val="00EC10D8"/>
    <w:pPr>
      <w:autoSpaceDN/>
      <w:spacing w:after="120" w:line="240" w:lineRule="auto"/>
      <w:textAlignment w:val="auto"/>
    </w:pPr>
    <w:rPr>
      <w:rFonts w:ascii="Times New Roman" w:hAnsi="Times New Roman"/>
      <w:sz w:val="24"/>
    </w:r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link w:val="Pagrindinistekstas"/>
    <w:rsid w:val="00EC10D8"/>
    <w:rPr>
      <w:rFonts w:ascii="Times New Roman" w:hAnsi="Times New Roman"/>
      <w:sz w:val="24"/>
    </w:rPr>
  </w:style>
  <w:style w:type="table" w:styleId="Lentelstinklelis">
    <w:name w:val="Table Grid"/>
    <w:aliases w:val="Smart Text Table"/>
    <w:basedOn w:val="prastojilentel"/>
    <w:rsid w:val="002F4ED3"/>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D1EF4"/>
    <w:pPr>
      <w:autoSpaceDN/>
      <w:spacing w:after="0" w:line="240" w:lineRule="auto"/>
      <w:ind w:left="720"/>
      <w:textAlignment w:val="auto"/>
    </w:pPr>
    <w:rPr>
      <w:rFonts w:ascii="Times New Roman" w:eastAsia="Times New Roman" w:hAnsi="Times New Roman"/>
      <w:sz w:val="24"/>
      <w:szCs w:val="24"/>
    </w:rPr>
  </w:style>
  <w:style w:type="paragraph" w:styleId="Antrats">
    <w:name w:val="header"/>
    <w:basedOn w:val="prastasis"/>
    <w:link w:val="AntratsDiagrama"/>
    <w:uiPriority w:val="99"/>
    <w:unhideWhenUsed/>
    <w:rsid w:val="001F7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7EBB"/>
  </w:style>
  <w:style w:type="paragraph" w:styleId="Porat">
    <w:name w:val="footer"/>
    <w:basedOn w:val="prastasis"/>
    <w:link w:val="PoratDiagrama"/>
    <w:uiPriority w:val="99"/>
    <w:unhideWhenUsed/>
    <w:rsid w:val="001F7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7EBB"/>
  </w:style>
  <w:style w:type="character" w:styleId="Vietosrezervavimoenklotekstas">
    <w:name w:val="Placeholder Text"/>
    <w:basedOn w:val="Numatytasispastraiposriftas"/>
    <w:uiPriority w:val="99"/>
    <w:semiHidden/>
    <w:rsid w:val="005347C2"/>
    <w:rPr>
      <w:color w:val="666666"/>
    </w:rPr>
  </w:style>
  <w:style w:type="numbering" w:customStyle="1" w:styleId="WWOutlineListStyle6">
    <w:name w:val="WW_OutlineListStyle_6"/>
    <w:basedOn w:val="Sraonra"/>
    <w:rsid w:val="00F22248"/>
    <w:pPr>
      <w:numPr>
        <w:numId w:val="14"/>
      </w:numPr>
    </w:pPr>
  </w:style>
  <w:style w:type="paragraph" w:customStyle="1" w:styleId="Numberedlist21">
    <w:name w:val="Numbered list 2.1"/>
    <w:basedOn w:val="Antrat1"/>
    <w:next w:val="prastasis"/>
    <w:rsid w:val="00F22248"/>
    <w:pPr>
      <w:numPr>
        <w:numId w:val="14"/>
      </w:numPr>
      <w:tabs>
        <w:tab w:val="left" w:pos="-2160"/>
        <w:tab w:val="left" w:pos="-1800"/>
      </w:tabs>
      <w:suppressAutoHyphens/>
      <w:autoSpaceDN w:val="0"/>
      <w:spacing w:before="240" w:after="60"/>
      <w:jc w:val="left"/>
    </w:pPr>
    <w:rPr>
      <w:rFonts w:ascii="Arial" w:hAnsi="Arial"/>
      <w:b/>
      <w:kern w:val="3"/>
      <w:szCs w:val="20"/>
      <w:lang w:val="en-US"/>
    </w:rPr>
  </w:style>
  <w:style w:type="paragraph" w:customStyle="1" w:styleId="Numberedlist22">
    <w:name w:val="Numbered list 2.2"/>
    <w:basedOn w:val="Antrat2"/>
    <w:next w:val="prastasis"/>
    <w:rsid w:val="00F22248"/>
    <w:pPr>
      <w:keepNext/>
      <w:numPr>
        <w:numId w:val="14"/>
      </w:numPr>
      <w:tabs>
        <w:tab w:val="left" w:pos="-7757"/>
        <w:tab w:val="left" w:pos="-7685"/>
        <w:tab w:val="left" w:pos="-6906"/>
      </w:tabs>
      <w:suppressAutoHyphens/>
      <w:autoSpaceDN w:val="0"/>
      <w:spacing w:before="240" w:after="60"/>
      <w:jc w:val="left"/>
    </w:pPr>
    <w:rPr>
      <w:rFonts w:ascii="Arial" w:hAnsi="Arial"/>
      <w:sz w:val="20"/>
      <w:lang w:val="en-US"/>
    </w:rPr>
  </w:style>
  <w:style w:type="paragraph" w:customStyle="1" w:styleId="Numberedlist23">
    <w:name w:val="Numbered list 2.3"/>
    <w:basedOn w:val="Antrat3"/>
    <w:next w:val="prastasis"/>
    <w:rsid w:val="00F22248"/>
    <w:pPr>
      <w:numPr>
        <w:numId w:val="14"/>
      </w:numPr>
      <w:tabs>
        <w:tab w:val="left" w:pos="-8538"/>
        <w:tab w:val="left" w:pos="-8178"/>
        <w:tab w:val="left" w:pos="-8034"/>
      </w:tabs>
      <w:suppressAutoHyphens/>
      <w:autoSpaceDN w:val="0"/>
      <w:spacing w:before="240" w:after="60"/>
      <w:jc w:val="left"/>
    </w:pPr>
    <w:rPr>
      <w:rFonts w:ascii="Arial" w:hAnsi="Arial"/>
      <w:b/>
      <w:sz w:val="22"/>
      <w:lang w:val="en-US"/>
    </w:rPr>
  </w:style>
  <w:style w:type="paragraph" w:customStyle="1" w:styleId="Numberedlist24">
    <w:name w:val="Numbered list 2.4"/>
    <w:basedOn w:val="Antrat4"/>
    <w:next w:val="prastasis"/>
    <w:rsid w:val="00F22248"/>
    <w:pPr>
      <w:numPr>
        <w:numId w:val="14"/>
      </w:numPr>
      <w:tabs>
        <w:tab w:val="left" w:pos="2088"/>
        <w:tab w:val="left" w:pos="2448"/>
        <w:tab w:val="left" w:pos="2808"/>
        <w:tab w:val="left" w:pos="3168"/>
      </w:tabs>
      <w:suppressAutoHyphens/>
      <w:autoSpaceDN w:val="0"/>
      <w:spacing w:before="240" w:after="60"/>
      <w:jc w:val="both"/>
    </w:pPr>
    <w:rPr>
      <w:rFonts w:ascii="Arial" w:hAnsi="Arial"/>
      <w:sz w:val="20"/>
      <w:lang w:val="en-US"/>
    </w:rPr>
  </w:style>
  <w:style w:type="paragraph" w:customStyle="1" w:styleId="Level5">
    <w:name w:val="Level 5"/>
    <w:basedOn w:val="prastasis"/>
    <w:next w:val="prastasis"/>
    <w:rsid w:val="00F22248"/>
    <w:pPr>
      <w:numPr>
        <w:ilvl w:val="4"/>
        <w:numId w:val="14"/>
      </w:numPr>
      <w:suppressAutoHyphens/>
      <w:spacing w:after="210" w:line="264" w:lineRule="auto"/>
      <w:jc w:val="both"/>
      <w:textAlignment w:val="auto"/>
      <w:outlineLvl w:val="4"/>
    </w:pPr>
    <w:rPr>
      <w:rFonts w:ascii="Arial" w:eastAsia="Arial Unicode MS" w:hAnsi="Arial"/>
      <w:sz w:val="21"/>
      <w:szCs w:val="21"/>
      <w:lang w:val="en-GB" w:eastAsia="en-GB"/>
    </w:rPr>
  </w:style>
  <w:style w:type="paragraph" w:customStyle="1" w:styleId="NormalLent">
    <w:name w:val="Normal Lent"/>
    <w:basedOn w:val="prastasis"/>
    <w:uiPriority w:val="99"/>
    <w:rsid w:val="00F22248"/>
    <w:pPr>
      <w:autoSpaceDN/>
      <w:spacing w:after="0" w:line="240" w:lineRule="auto"/>
      <w:jc w:val="both"/>
      <w:textAlignment w:val="auto"/>
    </w:pPr>
    <w:rPr>
      <w:rFonts w:ascii="Times New Roman" w:hAnsi="Times New Roman"/>
      <w:sz w:val="24"/>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22248"/>
    <w:pPr>
      <w:autoSpaceDN/>
      <w:spacing w:before="60" w:line="240" w:lineRule="exact"/>
      <w:jc w:val="both"/>
      <w:textAlignment w:val="auto"/>
    </w:pPr>
    <w:rPr>
      <w:vertAlign w:val="superscript"/>
    </w:rPr>
  </w:style>
  <w:style w:type="paragraph" w:styleId="Paantrat">
    <w:name w:val="Subtitle"/>
    <w:basedOn w:val="prastasis"/>
    <w:next w:val="prastasis"/>
    <w:link w:val="PaantratDiagrama"/>
    <w:uiPriority w:val="99"/>
    <w:qFormat/>
    <w:rsid w:val="009068C8"/>
    <w:pPr>
      <w:suppressAutoHyphens/>
      <w:spacing w:after="200" w:line="276" w:lineRule="auto"/>
      <w:textAlignment w:val="auto"/>
    </w:pPr>
    <w:rPr>
      <w:rFonts w:ascii="Calibri Light" w:eastAsia="Times New Roman" w:hAnsi="Calibri Light"/>
      <w:i/>
      <w:iCs/>
      <w:color w:val="4472C4"/>
      <w:spacing w:val="15"/>
      <w:sz w:val="24"/>
      <w:szCs w:val="24"/>
    </w:rPr>
  </w:style>
  <w:style w:type="character" w:customStyle="1" w:styleId="PaantratDiagrama">
    <w:name w:val="Paantraštė Diagrama"/>
    <w:basedOn w:val="Numatytasispastraiposriftas"/>
    <w:link w:val="Paantrat"/>
    <w:uiPriority w:val="99"/>
    <w:rsid w:val="009068C8"/>
    <w:rPr>
      <w:rFonts w:ascii="Calibri Light" w:eastAsia="Times New Roman" w:hAnsi="Calibri Light"/>
      <w:i/>
      <w:iCs/>
      <w:color w:val="4472C4"/>
      <w:spacing w:val="15"/>
      <w:sz w:val="24"/>
      <w:szCs w:val="24"/>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rsid w:val="007E1167"/>
    <w:rPr>
      <w:rFonts w:ascii="Times New Roman" w:hAnsi="Times New Roman"/>
      <w:sz w:val="24"/>
    </w:rPr>
  </w:style>
  <w:style w:type="paragraph" w:customStyle="1" w:styleId="LightGrid-Accent31">
    <w:name w:val="Light Grid - Accent 31"/>
    <w:basedOn w:val="prastasis"/>
    <w:uiPriority w:val="34"/>
    <w:qFormat/>
    <w:rsid w:val="007E1167"/>
    <w:pPr>
      <w:autoSpaceDN/>
      <w:spacing w:after="200" w:line="276" w:lineRule="auto"/>
      <w:ind w:left="720"/>
      <w:contextualSpacing/>
      <w:textAlignment w:val="auto"/>
    </w:pPr>
    <w:rPr>
      <w:rFonts w:ascii="Times New Roman" w:hAnsi="Times New Roman"/>
      <w:sz w:val="24"/>
    </w:rPr>
  </w:style>
  <w:style w:type="character" w:styleId="Hipersaitas">
    <w:name w:val="Hyperlink"/>
    <w:basedOn w:val="Numatytasispastraiposriftas"/>
    <w:uiPriority w:val="99"/>
    <w:unhideWhenUsed/>
    <w:rsid w:val="00A617D7"/>
    <w:rPr>
      <w:color w:val="0563C1" w:themeColor="hyperlink"/>
      <w:u w:val="single"/>
    </w:rPr>
  </w:style>
  <w:style w:type="character" w:styleId="Neapdorotaspaminjimas">
    <w:name w:val="Unresolved Mention"/>
    <w:basedOn w:val="Numatytasispastraiposriftas"/>
    <w:uiPriority w:val="99"/>
    <w:semiHidden/>
    <w:unhideWhenUsed/>
    <w:rsid w:val="00A6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888519">
      <w:bodyDiv w:val="1"/>
      <w:marLeft w:val="0"/>
      <w:marRight w:val="0"/>
      <w:marTop w:val="0"/>
      <w:marBottom w:val="0"/>
      <w:divBdr>
        <w:top w:val="none" w:sz="0" w:space="0" w:color="auto"/>
        <w:left w:val="none" w:sz="0" w:space="0" w:color="auto"/>
        <w:bottom w:val="none" w:sz="0" w:space="0" w:color="auto"/>
        <w:right w:val="none" w:sz="0" w:space="0" w:color="auto"/>
      </w:divBdr>
    </w:div>
    <w:div w:id="1960378394">
      <w:bodyDiv w:val="1"/>
      <w:marLeft w:val="0"/>
      <w:marRight w:val="0"/>
      <w:marTop w:val="0"/>
      <w:marBottom w:val="0"/>
      <w:divBdr>
        <w:top w:val="none" w:sz="0" w:space="0" w:color="auto"/>
        <w:left w:val="none" w:sz="0" w:space="0" w:color="auto"/>
        <w:bottom w:val="none" w:sz="0" w:space="0" w:color="auto"/>
        <w:right w:val="none" w:sz="0" w:space="0" w:color="auto"/>
      </w:divBdr>
    </w:div>
    <w:div w:id="201090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23CE-851F-446A-AF54-DB888704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4067</Words>
  <Characters>23182</Characters>
  <Application>Microsoft Office Word</Application>
  <DocSecurity>0</DocSecurity>
  <Lines>193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Vita Puišienė</cp:lastModifiedBy>
  <cp:revision>2</cp:revision>
  <dcterms:created xsi:type="dcterms:W3CDTF">2025-04-10T08:48:00Z</dcterms:created>
  <dcterms:modified xsi:type="dcterms:W3CDTF">2025-04-10T08:48:00Z</dcterms:modified>
</cp:coreProperties>
</file>